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3A" w:rsidRDefault="008E353A" w:rsidP="008E353A">
      <w:pPr>
        <w:pStyle w:val="1"/>
        <w:ind w:left="9910" w:right="-285" w:hanging="23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5D1A92" w:rsidRDefault="008E353A" w:rsidP="005D1A92">
      <w:pPr>
        <w:pStyle w:val="1"/>
        <w:ind w:left="9910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  <w:r w:rsidR="005D1A92">
        <w:rPr>
          <w:sz w:val="26"/>
          <w:szCs w:val="26"/>
        </w:rPr>
        <w:t xml:space="preserve"> </w:t>
      </w:r>
      <w:r>
        <w:rPr>
          <w:sz w:val="26"/>
          <w:szCs w:val="26"/>
        </w:rPr>
        <w:t>НИУ ВШЭ</w:t>
      </w:r>
      <w:r w:rsidR="006F3196" w:rsidRPr="006F3196">
        <w:rPr>
          <w:sz w:val="26"/>
          <w:szCs w:val="26"/>
        </w:rPr>
        <w:t xml:space="preserve"> </w:t>
      </w:r>
    </w:p>
    <w:p w:rsidR="008E353A" w:rsidRDefault="006F3196" w:rsidP="005D1A92">
      <w:pPr>
        <w:pStyle w:val="1"/>
        <w:ind w:left="9910" w:right="-285" w:hanging="231"/>
      </w:pPr>
      <w:r>
        <w:rPr>
          <w:sz w:val="26"/>
          <w:szCs w:val="26"/>
        </w:rPr>
        <w:t>от 25 апреля 2014г. № 02</w:t>
      </w:r>
    </w:p>
    <w:tbl>
      <w:tblPr>
        <w:tblpPr w:leftFromText="180" w:rightFromText="180" w:vertAnchor="page" w:horzAnchor="margin" w:tblpY="202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829"/>
        <w:gridCol w:w="1389"/>
        <w:gridCol w:w="2019"/>
        <w:gridCol w:w="2404"/>
      </w:tblGrid>
      <w:tr w:rsidR="006F3196" w:rsidRPr="006D01B2" w:rsidTr="005D1A92">
        <w:trPr>
          <w:trHeight w:val="978"/>
          <w:tblHeader/>
        </w:trPr>
        <w:tc>
          <w:tcPr>
            <w:tcW w:w="14596" w:type="dxa"/>
            <w:gridSpan w:val="6"/>
            <w:vAlign w:val="center"/>
          </w:tcPr>
          <w:p w:rsidR="006F3196" w:rsidRPr="006F3196" w:rsidRDefault="006F3196" w:rsidP="005D1A92">
            <w:pPr>
              <w:jc w:val="center"/>
              <w:rPr>
                <w:b/>
              </w:rPr>
            </w:pPr>
            <w:r w:rsidRPr="006F3196">
              <w:rPr>
                <w:b/>
                <w:lang w:val="en-US"/>
              </w:rPr>
              <w:t>C</w:t>
            </w:r>
            <w:proofErr w:type="spellStart"/>
            <w:r w:rsidRPr="006F3196">
              <w:rPr>
                <w:b/>
              </w:rPr>
              <w:t>тоимость</w:t>
            </w:r>
            <w:proofErr w:type="spellEnd"/>
            <w:r w:rsidRPr="006F3196">
              <w:rPr>
                <w:b/>
              </w:rPr>
              <w:t xml:space="preserve"> обучения по программам </w:t>
            </w:r>
            <w:proofErr w:type="spellStart"/>
            <w:r w:rsidRPr="006F3196">
              <w:rPr>
                <w:b/>
              </w:rPr>
              <w:t>бакалавриата</w:t>
            </w:r>
            <w:proofErr w:type="spellEnd"/>
            <w:r w:rsidRPr="006F3196">
              <w:rPr>
                <w:b/>
              </w:rPr>
              <w:t xml:space="preserve"> для лиц, поступающих в 2014 г. и имеющих высшее образование </w:t>
            </w:r>
          </w:p>
          <w:p w:rsidR="006F3196" w:rsidRPr="006F3196" w:rsidRDefault="006F3196" w:rsidP="005D1A92">
            <w:pPr>
              <w:jc w:val="center"/>
              <w:rPr>
                <w:b/>
              </w:rPr>
            </w:pPr>
            <w:r w:rsidRPr="006F3196">
              <w:rPr>
                <w:b/>
              </w:rPr>
              <w:t xml:space="preserve">или среднее профессиональное образование, для обучения в структурных подразделениях </w:t>
            </w:r>
          </w:p>
          <w:p w:rsidR="006F3196" w:rsidRPr="006F3196" w:rsidRDefault="006F3196" w:rsidP="005D1A92">
            <w:pPr>
              <w:jc w:val="center"/>
              <w:rPr>
                <w:b/>
                <w:sz w:val="26"/>
                <w:szCs w:val="26"/>
              </w:rPr>
            </w:pPr>
            <w:r w:rsidRPr="006F3196">
              <w:rPr>
                <w:b/>
              </w:rPr>
              <w:t>дополнительного профессионального образования НИУ ВШЭ (Москва)</w:t>
            </w:r>
          </w:p>
        </w:tc>
      </w:tr>
      <w:tr w:rsidR="008E353A" w:rsidRPr="006D01B2" w:rsidTr="005D1A92">
        <w:trPr>
          <w:trHeight w:val="1275"/>
          <w:tblHeader/>
        </w:trPr>
        <w:tc>
          <w:tcPr>
            <w:tcW w:w="3403" w:type="dxa"/>
            <w:vAlign w:val="center"/>
          </w:tcPr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>Название подразделения</w:t>
            </w: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 xml:space="preserve">Шифр, </w:t>
            </w:r>
          </w:p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>Профиль подготовки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>Базовое образование (СПО или ВО)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b/>
                <w:sz w:val="22"/>
                <w:szCs w:val="22"/>
              </w:rPr>
            </w:pPr>
            <w:r w:rsidRPr="006D01B2">
              <w:rPr>
                <w:b/>
                <w:sz w:val="22"/>
                <w:szCs w:val="22"/>
              </w:rPr>
              <w:t>Полная стоимость обучения 1 человека на программе</w:t>
            </w:r>
            <w:r>
              <w:rPr>
                <w:b/>
                <w:sz w:val="22"/>
                <w:szCs w:val="22"/>
              </w:rPr>
              <w:t xml:space="preserve"> для набора 2014 г.</w:t>
            </w:r>
            <w:r w:rsidRPr="006D01B2">
              <w:rPr>
                <w:b/>
                <w:sz w:val="22"/>
                <w:szCs w:val="22"/>
              </w:rPr>
              <w:t>,   руб.</w:t>
            </w:r>
          </w:p>
        </w:tc>
      </w:tr>
      <w:tr w:rsidR="008E353A" w:rsidRPr="006D01B2" w:rsidTr="005D1A92">
        <w:trPr>
          <w:trHeight w:val="713"/>
          <w:tblHeader/>
        </w:trPr>
        <w:tc>
          <w:tcPr>
            <w:tcW w:w="3403" w:type="dxa"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Банковский институт</w:t>
            </w: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38.03.01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Экономика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(080100.62)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ВО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450 000</w:t>
            </w:r>
          </w:p>
        </w:tc>
      </w:tr>
      <w:tr w:rsidR="008E353A" w:rsidRPr="006D01B2" w:rsidTr="005D1A92">
        <w:trPr>
          <w:trHeight w:val="780"/>
          <w:tblHeader/>
        </w:trPr>
        <w:tc>
          <w:tcPr>
            <w:tcW w:w="3403" w:type="dxa"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Высшая школа бизнес-информатики</w:t>
            </w: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38.03.05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Бизнес-информатика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(080500.62)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Бизнес-информатика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450 000</w:t>
            </w:r>
          </w:p>
        </w:tc>
      </w:tr>
      <w:tr w:rsidR="008E353A" w:rsidRPr="006D01B2" w:rsidTr="005D1A92">
        <w:trPr>
          <w:trHeight w:val="739"/>
          <w:tblHeader/>
        </w:trPr>
        <w:tc>
          <w:tcPr>
            <w:tcW w:w="3403" w:type="dxa"/>
            <w:vMerge w:val="restart"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Институт профессиональной переподготовки специалистов</w:t>
            </w: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38.03.01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Экономика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(080100.62)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 xml:space="preserve">Финансовый </w:t>
            </w:r>
            <w:r w:rsidR="006F3196">
              <w:rPr>
                <w:sz w:val="22"/>
                <w:szCs w:val="22"/>
              </w:rPr>
              <w:t>м</w:t>
            </w:r>
            <w:r w:rsidRPr="006D01B2">
              <w:rPr>
                <w:sz w:val="22"/>
                <w:szCs w:val="22"/>
              </w:rPr>
              <w:t>енеджмент</w:t>
            </w:r>
            <w:r>
              <w:rPr>
                <w:sz w:val="22"/>
                <w:szCs w:val="22"/>
              </w:rPr>
              <w:t>;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Фондовый рынок и инвестиции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ВО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450000</w:t>
            </w:r>
          </w:p>
        </w:tc>
      </w:tr>
      <w:tr w:rsidR="008E353A" w:rsidRPr="006D01B2" w:rsidTr="005D1A92">
        <w:trPr>
          <w:trHeight w:val="739"/>
          <w:tblHeader/>
        </w:trPr>
        <w:tc>
          <w:tcPr>
            <w:tcW w:w="3403" w:type="dxa"/>
            <w:vMerge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38.03.02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Менеджмент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(080200.62)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ВО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450000</w:t>
            </w:r>
          </w:p>
        </w:tc>
      </w:tr>
      <w:tr w:rsidR="008E353A" w:rsidRPr="006D01B2" w:rsidTr="005D1A92">
        <w:trPr>
          <w:trHeight w:val="739"/>
          <w:tblHeader/>
        </w:trPr>
        <w:tc>
          <w:tcPr>
            <w:tcW w:w="3403" w:type="dxa"/>
            <w:vMerge w:val="restart"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Международный центр подготовки кадров в области логистики</w:t>
            </w: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38.03.02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Менеджмент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(080200.62)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Логистика и управление цепями поставок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 xml:space="preserve">СПО 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380 000</w:t>
            </w:r>
          </w:p>
        </w:tc>
      </w:tr>
      <w:tr w:rsidR="008E353A" w:rsidRPr="006D01B2" w:rsidTr="005D1A92">
        <w:trPr>
          <w:trHeight w:val="685"/>
          <w:tblHeader/>
        </w:trPr>
        <w:tc>
          <w:tcPr>
            <w:tcW w:w="3403" w:type="dxa"/>
            <w:vMerge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38.03.02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Менеджмент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(080200.62)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Логистика и управление цепями поставок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ВО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</w:t>
            </w:r>
          </w:p>
        </w:tc>
      </w:tr>
      <w:tr w:rsidR="008E353A" w:rsidRPr="006D01B2" w:rsidTr="005D1A92">
        <w:trPr>
          <w:trHeight w:val="739"/>
          <w:tblHeader/>
        </w:trPr>
        <w:tc>
          <w:tcPr>
            <w:tcW w:w="3403" w:type="dxa"/>
            <w:vMerge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38.03.02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Менеджмент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(080200.62)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Логистика и управление цепями поставок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СПО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заочная (модульная)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350 000</w:t>
            </w:r>
          </w:p>
        </w:tc>
      </w:tr>
      <w:tr w:rsidR="008E353A" w:rsidRPr="006D01B2" w:rsidTr="005D1A92">
        <w:trPr>
          <w:trHeight w:val="739"/>
          <w:tblHeader/>
        </w:trPr>
        <w:tc>
          <w:tcPr>
            <w:tcW w:w="3403" w:type="dxa"/>
            <w:vMerge/>
            <w:vAlign w:val="center"/>
          </w:tcPr>
          <w:p w:rsidR="008E353A" w:rsidRPr="006D01B2" w:rsidRDefault="008E353A" w:rsidP="005D1A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38.03.02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Менеджмент</w:t>
            </w:r>
          </w:p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 xml:space="preserve">(080200.62) </w:t>
            </w:r>
          </w:p>
        </w:tc>
        <w:tc>
          <w:tcPr>
            <w:tcW w:w="282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Логистика и управление цепями поставок</w:t>
            </w:r>
          </w:p>
        </w:tc>
        <w:tc>
          <w:tcPr>
            <w:tcW w:w="138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ВО</w:t>
            </w:r>
          </w:p>
        </w:tc>
        <w:tc>
          <w:tcPr>
            <w:tcW w:w="2019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 w:rsidRPr="006D01B2">
              <w:rPr>
                <w:sz w:val="22"/>
                <w:szCs w:val="22"/>
              </w:rPr>
              <w:t>заочная (модульная)</w:t>
            </w:r>
          </w:p>
        </w:tc>
        <w:tc>
          <w:tcPr>
            <w:tcW w:w="2404" w:type="dxa"/>
            <w:vAlign w:val="center"/>
          </w:tcPr>
          <w:p w:rsidR="008E353A" w:rsidRPr="006D01B2" w:rsidRDefault="008E353A" w:rsidP="005D1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6D01B2">
              <w:rPr>
                <w:sz w:val="22"/>
                <w:szCs w:val="22"/>
              </w:rPr>
              <w:t>0 000</w:t>
            </w:r>
          </w:p>
        </w:tc>
      </w:tr>
    </w:tbl>
    <w:p w:rsidR="006F3196" w:rsidRDefault="006F3196">
      <w:bookmarkStart w:id="0" w:name="_GoBack"/>
      <w:bookmarkEnd w:id="0"/>
    </w:p>
    <w:sectPr w:rsidR="006F3196" w:rsidSect="005D1A92">
      <w:pgSz w:w="16838" w:h="11906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3A"/>
    <w:rsid w:val="005D1A92"/>
    <w:rsid w:val="006F3196"/>
    <w:rsid w:val="008E353A"/>
    <w:rsid w:val="00D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EDA6-DF3B-4204-B9C2-1C6C107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5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A5EB-C3BC-4CEA-9556-D68DCD4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2014-05-05T06:00:00Z</dcterms:created>
  <dcterms:modified xsi:type="dcterms:W3CDTF">2014-05-05T06:23:00Z</dcterms:modified>
</cp:coreProperties>
</file>