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4851B" w14:textId="77777777" w:rsidR="0002550B" w:rsidRDefault="0002550B" w:rsidP="0002550B">
      <w:bookmarkStart w:id="0" w:name="_GoBack"/>
      <w:bookmarkEnd w:id="0"/>
    </w:p>
    <w:p w14:paraId="0873324E" w14:textId="77777777" w:rsidR="0002550B" w:rsidRPr="00C8196D" w:rsidRDefault="0002550B" w:rsidP="0002550B">
      <w:pPr>
        <w:jc w:val="center"/>
        <w:rPr>
          <w:b/>
          <w:sz w:val="28"/>
        </w:rPr>
      </w:pPr>
      <w:r w:rsidRPr="00C8196D">
        <w:rPr>
          <w:b/>
          <w:sz w:val="28"/>
        </w:rPr>
        <w:t>Правительство Российской Федерации</w:t>
      </w:r>
    </w:p>
    <w:p w14:paraId="465D977A" w14:textId="77777777" w:rsidR="0002550B" w:rsidRPr="00C8196D" w:rsidRDefault="0002550B" w:rsidP="0002550B">
      <w:pPr>
        <w:jc w:val="center"/>
        <w:rPr>
          <w:b/>
          <w:sz w:val="28"/>
        </w:rPr>
      </w:pPr>
    </w:p>
    <w:p w14:paraId="0F89058E" w14:textId="77777777" w:rsidR="00297587" w:rsidRPr="006C148D" w:rsidRDefault="006C148D" w:rsidP="0002550B">
      <w:pPr>
        <w:jc w:val="center"/>
        <w:rPr>
          <w:b/>
          <w:bCs/>
          <w:sz w:val="28"/>
          <w:szCs w:val="28"/>
        </w:rPr>
      </w:pPr>
      <w:r w:rsidRPr="006C148D">
        <w:rPr>
          <w:b/>
          <w:bCs/>
          <w:sz w:val="28"/>
          <w:szCs w:val="28"/>
        </w:rPr>
        <w:t xml:space="preserve">Федеральное государственное автономное образовательное учреждение высшего профессионального образования </w:t>
      </w:r>
      <w:r>
        <w:rPr>
          <w:b/>
          <w:bCs/>
          <w:sz w:val="28"/>
          <w:szCs w:val="28"/>
        </w:rPr>
        <w:br/>
      </w:r>
      <w:r w:rsidRPr="006C148D">
        <w:rPr>
          <w:b/>
          <w:bCs/>
          <w:sz w:val="28"/>
          <w:szCs w:val="28"/>
        </w:rPr>
        <w:t xml:space="preserve">"Национальный исследовательский университет </w:t>
      </w:r>
      <w:r>
        <w:rPr>
          <w:b/>
          <w:bCs/>
          <w:sz w:val="28"/>
          <w:szCs w:val="28"/>
        </w:rPr>
        <w:br/>
      </w:r>
      <w:r w:rsidRPr="006C148D">
        <w:rPr>
          <w:b/>
          <w:bCs/>
          <w:sz w:val="28"/>
          <w:szCs w:val="28"/>
        </w:rPr>
        <w:t>"Высшая школа экономики"</w:t>
      </w:r>
    </w:p>
    <w:p w14:paraId="16A6D116" w14:textId="77777777" w:rsidR="0002550B" w:rsidRDefault="0002550B" w:rsidP="0002550B">
      <w:pPr>
        <w:jc w:val="center"/>
      </w:pPr>
    </w:p>
    <w:p w14:paraId="18AFEAD2" w14:textId="77777777" w:rsidR="0002550B" w:rsidRDefault="0002550B" w:rsidP="0002550B">
      <w:pPr>
        <w:jc w:val="center"/>
        <w:rPr>
          <w:sz w:val="28"/>
        </w:rPr>
      </w:pPr>
      <w:r w:rsidRPr="00297587">
        <w:rPr>
          <w:sz w:val="28"/>
        </w:rPr>
        <w:t>Факультет</w:t>
      </w:r>
      <w:r w:rsidR="00C27FBF">
        <w:rPr>
          <w:sz w:val="28"/>
        </w:rPr>
        <w:t xml:space="preserve"> социальных наук, департамент психологии </w:t>
      </w:r>
    </w:p>
    <w:p w14:paraId="2FD04C1D" w14:textId="77777777" w:rsidR="0002550B" w:rsidRPr="00297587" w:rsidRDefault="0002550B" w:rsidP="0002550B">
      <w:pPr>
        <w:jc w:val="center"/>
        <w:rPr>
          <w:sz w:val="28"/>
        </w:rPr>
      </w:pPr>
    </w:p>
    <w:p w14:paraId="6504B57F" w14:textId="77777777" w:rsidR="00BD36CB" w:rsidRPr="00297587" w:rsidRDefault="00BD36CB" w:rsidP="0002550B">
      <w:pPr>
        <w:jc w:val="center"/>
        <w:rPr>
          <w:sz w:val="28"/>
        </w:rPr>
      </w:pPr>
    </w:p>
    <w:p w14:paraId="00B3B57D" w14:textId="77777777" w:rsidR="00C27FBF" w:rsidRDefault="0002550B" w:rsidP="0002550B">
      <w:pPr>
        <w:jc w:val="center"/>
        <w:rPr>
          <w:sz w:val="28"/>
        </w:rPr>
      </w:pPr>
      <w:r w:rsidRPr="00670437">
        <w:rPr>
          <w:b/>
          <w:sz w:val="28"/>
        </w:rPr>
        <w:t>Программа дисциплины</w:t>
      </w:r>
      <w:r w:rsidRPr="00297587">
        <w:rPr>
          <w:sz w:val="28"/>
        </w:rPr>
        <w:t xml:space="preserve"> </w:t>
      </w:r>
      <w:r w:rsidR="00C27FBF">
        <w:rPr>
          <w:sz w:val="28"/>
        </w:rPr>
        <w:t xml:space="preserve">«Конструктивистские подходы в системной </w:t>
      </w:r>
    </w:p>
    <w:p w14:paraId="0946228D" w14:textId="77777777" w:rsidR="0002550B" w:rsidRPr="00297587" w:rsidRDefault="00C27FBF" w:rsidP="0002550B">
      <w:pPr>
        <w:jc w:val="center"/>
        <w:rPr>
          <w:sz w:val="28"/>
        </w:rPr>
      </w:pPr>
      <w:r>
        <w:rPr>
          <w:sz w:val="28"/>
        </w:rPr>
        <w:t xml:space="preserve">терапии семьи» </w:t>
      </w:r>
    </w:p>
    <w:p w14:paraId="62A84028" w14:textId="77777777" w:rsidR="00BD36CB" w:rsidRDefault="00BD36CB" w:rsidP="0002550B">
      <w:pPr>
        <w:ind w:firstLine="0"/>
      </w:pPr>
    </w:p>
    <w:p w14:paraId="6BB22811" w14:textId="77777777" w:rsidR="0002550B" w:rsidRDefault="00687326" w:rsidP="0002550B">
      <w:pPr>
        <w:ind w:firstLine="0"/>
      </w:pPr>
      <w:r>
        <w:fldChar w:fldCharType="begin"/>
      </w:r>
      <w:r w:rsidR="0002550B">
        <w:instrText xml:space="preserve"> AUTOTEXT  " Простая надпись" </w:instrText>
      </w:r>
      <w:r>
        <w:fldChar w:fldCharType="end"/>
      </w:r>
    </w:p>
    <w:p w14:paraId="2CB7FB21" w14:textId="77777777" w:rsidR="0002550B" w:rsidRPr="00740D59" w:rsidRDefault="0002550B" w:rsidP="00C27FBF">
      <w:pPr>
        <w:jc w:val="center"/>
      </w:pPr>
      <w:r>
        <w:t>для направления</w:t>
      </w:r>
      <w:r w:rsidR="00C27FBF">
        <w:t xml:space="preserve"> </w:t>
      </w:r>
      <w:r w:rsidR="00C27FBF" w:rsidRPr="00F55255">
        <w:t>030300.68 «Психология»</w:t>
      </w:r>
      <w:r w:rsidR="00C27FBF">
        <w:t xml:space="preserve"> для подготовки магистра</w:t>
      </w:r>
    </w:p>
    <w:p w14:paraId="2929EAA5" w14:textId="77777777" w:rsidR="00740D59" w:rsidRDefault="00740D59" w:rsidP="0002550B">
      <w:pPr>
        <w:jc w:val="center"/>
      </w:pPr>
      <w:r>
        <w:t>д</w:t>
      </w:r>
      <w:r w:rsidRPr="00740D59">
        <w:t xml:space="preserve">ля </w:t>
      </w:r>
      <w:r>
        <w:t xml:space="preserve">магистерской программы </w:t>
      </w:r>
      <w:r w:rsidR="00C27FBF">
        <w:t>«Системная семейная психотерапия»</w:t>
      </w:r>
    </w:p>
    <w:p w14:paraId="481B849F" w14:textId="77777777" w:rsidR="00417EC9" w:rsidRDefault="00417EC9" w:rsidP="0002550B">
      <w:pPr>
        <w:jc w:val="center"/>
      </w:pPr>
    </w:p>
    <w:p w14:paraId="62BBA8F1" w14:textId="77777777" w:rsidR="00543518" w:rsidRDefault="00543518" w:rsidP="0002550B">
      <w:pPr>
        <w:jc w:val="center"/>
      </w:pPr>
    </w:p>
    <w:p w14:paraId="544D15F1" w14:textId="77777777" w:rsidR="007B3E47" w:rsidRDefault="0002550B" w:rsidP="00297587">
      <w:pPr>
        <w:ind w:firstLine="0"/>
      </w:pPr>
      <w:r>
        <w:t>Автор</w:t>
      </w:r>
      <w:r w:rsidR="0000721C">
        <w:t>ы</w:t>
      </w:r>
      <w:r w:rsidR="00B4644A" w:rsidRPr="00B4644A">
        <w:t xml:space="preserve"> программы</w:t>
      </w:r>
      <w:r w:rsidR="007B3E47">
        <w:t>:</w:t>
      </w:r>
    </w:p>
    <w:p w14:paraId="2C4FAA13" w14:textId="77777777" w:rsidR="00454FB9" w:rsidRDefault="00C27FBF" w:rsidP="0002550B">
      <w:r>
        <w:t>Будинайте Г.Л. кандидат психологических наук,</w:t>
      </w:r>
      <w:r w:rsidR="00454FB9">
        <w:t xml:space="preserve"> семейный психотерапевт, </w:t>
      </w:r>
    </w:p>
    <w:p w14:paraId="073C677C" w14:textId="77777777" w:rsidR="00417EC9" w:rsidRPr="003E1E77" w:rsidRDefault="00C27FBF" w:rsidP="0002550B">
      <w:r>
        <w:t xml:space="preserve"> </w:t>
      </w:r>
      <w:r w:rsidR="00454FB9">
        <w:rPr>
          <w:lang w:val="en-US"/>
        </w:rPr>
        <w:t>gbudinayte</w:t>
      </w:r>
      <w:r w:rsidR="00454FB9" w:rsidRPr="00D452D7">
        <w:t>@</w:t>
      </w:r>
      <w:r w:rsidR="00454FB9">
        <w:rPr>
          <w:lang w:val="en-US"/>
        </w:rPr>
        <w:t>hse</w:t>
      </w:r>
      <w:r w:rsidR="00454FB9" w:rsidRPr="00D452D7">
        <w:t>.</w:t>
      </w:r>
      <w:r w:rsidR="00454FB9">
        <w:rPr>
          <w:lang w:val="en-US"/>
        </w:rPr>
        <w:t>ru</w:t>
      </w:r>
    </w:p>
    <w:p w14:paraId="335AA596" w14:textId="77777777" w:rsidR="005C6CFC" w:rsidRPr="00454FB9" w:rsidRDefault="003C4CCD" w:rsidP="0002550B">
      <w:pPr>
        <w:rPr>
          <w:b/>
        </w:rPr>
      </w:pPr>
      <w:r>
        <w:t>Жорняк</w:t>
      </w:r>
      <w:r w:rsidR="00AD0B44">
        <w:t xml:space="preserve"> Е.С., психолог, семейный терапевт, нарративный консультант</w:t>
      </w:r>
      <w:r w:rsidR="00454FB9">
        <w:t xml:space="preserve">, </w:t>
      </w:r>
      <w:r w:rsidR="00454FB9" w:rsidRPr="00454FB9">
        <w:rPr>
          <w:b/>
        </w:rPr>
        <w:t>почта?</w:t>
      </w:r>
    </w:p>
    <w:p w14:paraId="378F4568" w14:textId="77777777" w:rsidR="007B3E47" w:rsidRDefault="007B3E47" w:rsidP="007B3E47">
      <w:pPr>
        <w:ind w:firstLine="0"/>
      </w:pPr>
      <w:r>
        <w:t xml:space="preserve">Одобрена на заседании кафедры </w:t>
      </w:r>
      <w:r w:rsidR="00505F66">
        <w:fldChar w:fldCharType="begin"/>
      </w:r>
      <w:r w:rsidR="00505F66">
        <w:instrText xml:space="preserve"> FILLIN   \* MERGEFORMAT </w:instrText>
      </w:r>
      <w:r w:rsidR="00505F66">
        <w:fldChar w:fldCharType="separate"/>
      </w:r>
      <w:r>
        <w:t>[</w:t>
      </w:r>
      <w:r w:rsidRPr="003C328C">
        <w:t>В</w:t>
      </w:r>
      <w:r>
        <w:t>в</w:t>
      </w:r>
      <w:r w:rsidRPr="00C8196D">
        <w:t xml:space="preserve">едите название </w:t>
      </w:r>
      <w:r>
        <w:t>кафедры</w:t>
      </w:r>
      <w:r w:rsidRPr="00E756B4">
        <w:t>]</w:t>
      </w:r>
      <w:r w:rsidR="00505F66">
        <w:fldChar w:fldCharType="end"/>
      </w:r>
      <w:r>
        <w:t xml:space="preserve"> «___»____________ 20   г</w:t>
      </w:r>
    </w:p>
    <w:p w14:paraId="0E667F6D" w14:textId="77777777" w:rsidR="007B3E47" w:rsidRDefault="007B3E47" w:rsidP="007B3E47">
      <w:pPr>
        <w:ind w:firstLine="0"/>
      </w:pPr>
      <w:r>
        <w:t xml:space="preserve">Зав. кафедрой </w:t>
      </w:r>
      <w:r w:rsidR="00505F66">
        <w:fldChar w:fldCharType="begin"/>
      </w:r>
      <w:r w:rsidR="00505F66">
        <w:instrText xml:space="preserve"> FILLIN   \* MERGEFORMAT </w:instrText>
      </w:r>
      <w:r w:rsidR="00505F66">
        <w:fldChar w:fldCharType="separate"/>
      </w:r>
      <w:r>
        <w:t>[</w:t>
      </w:r>
      <w:r w:rsidRPr="003C328C">
        <w:t>В</w:t>
      </w:r>
      <w:r>
        <w:t>в</w:t>
      </w:r>
      <w:r w:rsidRPr="00C8196D">
        <w:t xml:space="preserve">едите </w:t>
      </w:r>
      <w:r>
        <w:t>И.О. Фамилия</w:t>
      </w:r>
      <w:r w:rsidRPr="00E756B4">
        <w:t>]</w:t>
      </w:r>
      <w:r w:rsidR="00505F66">
        <w:fldChar w:fldCharType="end"/>
      </w:r>
    </w:p>
    <w:p w14:paraId="0D332782" w14:textId="77777777" w:rsidR="0002550B" w:rsidRDefault="0002550B" w:rsidP="0002550B"/>
    <w:p w14:paraId="7E7F4E76" w14:textId="77777777" w:rsidR="00910B45" w:rsidRDefault="0002550B" w:rsidP="00910B45">
      <w:pPr>
        <w:ind w:firstLine="0"/>
      </w:pPr>
      <w:r>
        <w:t xml:space="preserve">Рекомендована секцией УМС </w:t>
      </w:r>
      <w:r w:rsidR="00505F66">
        <w:fldChar w:fldCharType="begin"/>
      </w:r>
      <w:r w:rsidR="00505F66">
        <w:instrText xml:space="preserve"> FILLIN   \* MERGEFORMAT </w:instrText>
      </w:r>
      <w:r w:rsidR="00505F66">
        <w:fldChar w:fldCharType="separate"/>
      </w:r>
      <w:r w:rsidR="00CF3C81">
        <w:t>[</w:t>
      </w:r>
      <w:r w:rsidR="00CF3C81" w:rsidRPr="003C328C">
        <w:t>В</w:t>
      </w:r>
      <w:r w:rsidR="00CF3C81">
        <w:t>в</w:t>
      </w:r>
      <w:r w:rsidR="00CF3C81" w:rsidRPr="00C8196D">
        <w:t xml:space="preserve">едите название </w:t>
      </w:r>
      <w:r w:rsidR="00CF3C81">
        <w:t>секции УМС</w:t>
      </w:r>
      <w:r w:rsidR="00CF3C81" w:rsidRPr="00E756B4">
        <w:t>]</w:t>
      </w:r>
      <w:r w:rsidR="00505F66">
        <w:fldChar w:fldCharType="end"/>
      </w:r>
      <w:r w:rsidR="00CF3C81">
        <w:t xml:space="preserve"> </w:t>
      </w:r>
      <w:r w:rsidR="00910B45">
        <w:t>«___»____________ 20   г</w:t>
      </w:r>
    </w:p>
    <w:p w14:paraId="74F1F375" w14:textId="77777777" w:rsidR="0002550B" w:rsidRDefault="0002550B" w:rsidP="00740D59">
      <w:pPr>
        <w:ind w:firstLine="0"/>
      </w:pPr>
      <w:r>
        <w:t xml:space="preserve">Председатель </w:t>
      </w:r>
      <w:r w:rsidR="00505F66">
        <w:fldChar w:fldCharType="begin"/>
      </w:r>
      <w:r w:rsidR="00505F66">
        <w:instrText xml:space="preserve"> FILLIN   \* MERGEFORMAT </w:instrText>
      </w:r>
      <w:r w:rsidR="00505F66">
        <w:fldChar w:fldCharType="separate"/>
      </w:r>
      <w:r w:rsidR="00740D59">
        <w:t>[</w:t>
      </w:r>
      <w:r w:rsidR="00740D59" w:rsidRPr="003C328C">
        <w:t>В</w:t>
      </w:r>
      <w:r w:rsidR="00740D59">
        <w:t>в</w:t>
      </w:r>
      <w:r w:rsidR="00740D59" w:rsidRPr="00C8196D">
        <w:t xml:space="preserve">едите </w:t>
      </w:r>
      <w:r w:rsidR="00740D59">
        <w:t>И.О. Фамилия</w:t>
      </w:r>
      <w:r w:rsidR="00740D59" w:rsidRPr="00E756B4">
        <w:t>]</w:t>
      </w:r>
      <w:r w:rsidR="00505F66">
        <w:fldChar w:fldCharType="end"/>
      </w:r>
    </w:p>
    <w:p w14:paraId="0115D39B" w14:textId="77777777" w:rsidR="002A739A" w:rsidRDefault="002A739A" w:rsidP="0002550B"/>
    <w:p w14:paraId="3D639DC7" w14:textId="77777777" w:rsidR="00910B45" w:rsidRDefault="0002550B" w:rsidP="00910B45">
      <w:pPr>
        <w:ind w:firstLine="0"/>
      </w:pPr>
      <w:r>
        <w:t>Утверждена УС факультета</w:t>
      </w:r>
      <w:r w:rsidR="00910B45">
        <w:t xml:space="preserve"> </w:t>
      </w:r>
      <w:r w:rsidR="00505F66">
        <w:fldChar w:fldCharType="begin"/>
      </w:r>
      <w:r w:rsidR="00505F66">
        <w:instrText xml:space="preserve"> FILLIN   \* MERGEFORMAT </w:instrText>
      </w:r>
      <w:r w:rsidR="00505F66">
        <w:fldChar w:fldCharType="separate"/>
      </w:r>
      <w:r w:rsidR="00CF3C81">
        <w:t>[</w:t>
      </w:r>
      <w:r w:rsidR="00CF3C81" w:rsidRPr="003C328C">
        <w:t>В</w:t>
      </w:r>
      <w:r w:rsidR="00CF3C81">
        <w:t>в</w:t>
      </w:r>
      <w:r w:rsidR="00CF3C81" w:rsidRPr="00C8196D">
        <w:t>едите название факультет</w:t>
      </w:r>
      <w:r w:rsidR="00CF3C81">
        <w:t>а</w:t>
      </w:r>
      <w:r w:rsidR="00CF3C81" w:rsidRPr="00E756B4">
        <w:t>]</w:t>
      </w:r>
      <w:r w:rsidR="00505F66">
        <w:fldChar w:fldCharType="end"/>
      </w:r>
      <w:r w:rsidR="00CF3C81">
        <w:t xml:space="preserve"> </w:t>
      </w:r>
      <w:r w:rsidR="00910B45">
        <w:t>«___»_____________20   г.</w:t>
      </w:r>
    </w:p>
    <w:p w14:paraId="31A8A52D" w14:textId="77777777" w:rsidR="0002550B" w:rsidRDefault="0002550B" w:rsidP="00543518">
      <w:pPr>
        <w:ind w:firstLine="0"/>
      </w:pPr>
      <w:r>
        <w:t>Ученый секретарь</w:t>
      </w:r>
      <w:r w:rsidR="00740D59">
        <w:t xml:space="preserve"> </w:t>
      </w:r>
      <w:r w:rsidR="00505F66">
        <w:fldChar w:fldCharType="begin"/>
      </w:r>
      <w:r w:rsidR="00505F66">
        <w:instrText xml:space="preserve"> FILLIN   \* MERGEFORMAT </w:instrText>
      </w:r>
      <w:r w:rsidR="00505F66">
        <w:fldChar w:fldCharType="separate"/>
      </w:r>
      <w:r w:rsidR="00740D59">
        <w:t>[</w:t>
      </w:r>
      <w:r w:rsidR="00740D59" w:rsidRPr="003C328C">
        <w:t>В</w:t>
      </w:r>
      <w:r w:rsidR="00740D59">
        <w:t>в</w:t>
      </w:r>
      <w:r w:rsidR="00740D59" w:rsidRPr="00C8196D">
        <w:t xml:space="preserve">едите </w:t>
      </w:r>
      <w:r w:rsidR="00740D59">
        <w:t>И.О. Фамилия</w:t>
      </w:r>
      <w:r w:rsidR="00740D59" w:rsidRPr="00E756B4">
        <w:t>]</w:t>
      </w:r>
      <w:r w:rsidR="00505F66">
        <w:fldChar w:fldCharType="end"/>
      </w:r>
      <w:r w:rsidR="00910B45">
        <w:t xml:space="preserve"> </w:t>
      </w:r>
      <w:r>
        <w:t>_</w:t>
      </w:r>
      <w:r w:rsidR="00910B45">
        <w:t xml:space="preserve">_______________________ </w:t>
      </w:r>
      <w:r w:rsidR="00505F66">
        <w:fldChar w:fldCharType="begin"/>
      </w:r>
      <w:r w:rsidR="00505F66">
        <w:instrText xml:space="preserve"> FILLIN   \* MERGEFORMAT </w:instrText>
      </w:r>
      <w:r w:rsidR="00505F66">
        <w:fldChar w:fldCharType="separate"/>
      </w:r>
      <w:r w:rsidR="00910B45">
        <w:t>[подпись</w:t>
      </w:r>
      <w:r w:rsidR="00910B45" w:rsidRPr="00E756B4">
        <w:t>]</w:t>
      </w:r>
      <w:r w:rsidR="00505F66">
        <w:fldChar w:fldCharType="end"/>
      </w:r>
    </w:p>
    <w:p w14:paraId="2DD57209" w14:textId="77777777" w:rsidR="00B4644A" w:rsidRDefault="00B4644A" w:rsidP="0002550B"/>
    <w:p w14:paraId="70849012" w14:textId="77777777" w:rsidR="00B4644A" w:rsidRDefault="00B4644A" w:rsidP="0002550B"/>
    <w:p w14:paraId="2897E359" w14:textId="77777777" w:rsidR="00910B45" w:rsidRDefault="00910B45" w:rsidP="0002550B"/>
    <w:p w14:paraId="65F99AE1" w14:textId="77777777" w:rsidR="00910B45" w:rsidRDefault="00910B45" w:rsidP="0002550B"/>
    <w:p w14:paraId="33B7A9DE" w14:textId="77777777" w:rsidR="00910B45" w:rsidRDefault="00910B45" w:rsidP="0002550B"/>
    <w:p w14:paraId="27FC745B" w14:textId="77777777" w:rsidR="00910B45" w:rsidRDefault="00910B45" w:rsidP="0002550B"/>
    <w:p w14:paraId="1B087E35" w14:textId="77777777" w:rsidR="00910B45" w:rsidRDefault="00910B45" w:rsidP="0002550B"/>
    <w:p w14:paraId="2FDE851B" w14:textId="77777777" w:rsidR="00910B45" w:rsidRDefault="00910B45" w:rsidP="0002550B"/>
    <w:p w14:paraId="06A52C16" w14:textId="77777777" w:rsidR="00910B45" w:rsidRDefault="00910B45" w:rsidP="0002550B"/>
    <w:p w14:paraId="09990237" w14:textId="77777777" w:rsidR="00B4644A" w:rsidRDefault="00B4644A" w:rsidP="0002550B"/>
    <w:p w14:paraId="4DF6B0A0" w14:textId="77777777" w:rsidR="00CA71C9" w:rsidRDefault="00CA71C9" w:rsidP="0002550B"/>
    <w:p w14:paraId="0BE2D041" w14:textId="77777777" w:rsidR="005C6CFC" w:rsidRPr="00B4644A" w:rsidRDefault="005C6CFC" w:rsidP="0002550B"/>
    <w:p w14:paraId="175C1732" w14:textId="77777777" w:rsidR="0002550B" w:rsidRDefault="0002550B" w:rsidP="00B4644A">
      <w:pPr>
        <w:jc w:val="center"/>
      </w:pPr>
      <w:r>
        <w:t>Москва</w:t>
      </w:r>
      <w:r w:rsidR="00C27FBF">
        <w:t>, 2014</w:t>
      </w:r>
    </w:p>
    <w:p w14:paraId="42F29AE0" w14:textId="77777777" w:rsidR="0002550B" w:rsidRPr="00B4644A" w:rsidRDefault="0002550B" w:rsidP="0002550B">
      <w:r>
        <w:t xml:space="preserve"> </w:t>
      </w:r>
    </w:p>
    <w:p w14:paraId="702C68AD" w14:textId="77777777" w:rsidR="00B4644A" w:rsidRPr="00B4644A" w:rsidRDefault="00B4644A" w:rsidP="00B4644A">
      <w:pPr>
        <w:jc w:val="center"/>
        <w:rPr>
          <w:i/>
        </w:rPr>
      </w:pPr>
      <w:r w:rsidRPr="00B4644A">
        <w:rPr>
          <w:i/>
        </w:rPr>
        <w:t>Настоящая программа не может быть использована другими подразделениями униве</w:t>
      </w:r>
      <w:r w:rsidRPr="00B4644A">
        <w:rPr>
          <w:i/>
        </w:rPr>
        <w:t>р</w:t>
      </w:r>
      <w:r w:rsidRPr="00B4644A">
        <w:rPr>
          <w:i/>
        </w:rPr>
        <w:t>ситета и другими вузами без разрешения кафедры-разработчика программы.</w:t>
      </w:r>
    </w:p>
    <w:p w14:paraId="72B8A4DD" w14:textId="77777777" w:rsidR="007B3E47" w:rsidRPr="00B4644A" w:rsidRDefault="007B3E47" w:rsidP="00C27FBF">
      <w:pPr>
        <w:rPr>
          <w:i/>
        </w:rPr>
      </w:pPr>
      <w:r>
        <w:br w:type="page"/>
      </w:r>
    </w:p>
    <w:p w14:paraId="3099A168" w14:textId="77777777" w:rsidR="00714321" w:rsidRDefault="007B3E47" w:rsidP="00C27FBF">
      <w:r>
        <w:lastRenderedPageBreak/>
        <w:br w:type="page"/>
      </w:r>
    </w:p>
    <w:p w14:paraId="10D1D4A5" w14:textId="77777777" w:rsidR="00CA71C9" w:rsidRDefault="00CA71C9" w:rsidP="007B3E47">
      <w:pPr>
        <w:jc w:val="center"/>
      </w:pPr>
    </w:p>
    <w:p w14:paraId="5CD78AD1" w14:textId="77777777" w:rsidR="00CA71C9" w:rsidRDefault="00CA71C9" w:rsidP="00001B52">
      <w:pPr>
        <w:pStyle w:val="1"/>
        <w:sectPr w:rsidR="00CA71C9" w:rsidSect="00A715E4">
          <w:footerReference w:type="default" r:id="rId8"/>
          <w:pgSz w:w="11906" w:h="16838"/>
          <w:pgMar w:top="851" w:right="851" w:bottom="851" w:left="1134" w:header="709" w:footer="567" w:gutter="0"/>
          <w:cols w:space="708"/>
          <w:titlePg/>
          <w:docGrid w:linePitch="360"/>
        </w:sectPr>
      </w:pPr>
    </w:p>
    <w:p w14:paraId="53F55BB3" w14:textId="77777777" w:rsidR="008F201C" w:rsidRDefault="008F201C" w:rsidP="00001B52">
      <w:pPr>
        <w:pStyle w:val="1"/>
      </w:pPr>
      <w:r>
        <w:lastRenderedPageBreak/>
        <w:t>Область применения и нормативные ссылки</w:t>
      </w:r>
    </w:p>
    <w:p w14:paraId="06CBD1D3" w14:textId="77777777" w:rsidR="008F201C" w:rsidRDefault="008F201C" w:rsidP="00297F09">
      <w:pPr>
        <w:jc w:val="both"/>
      </w:pPr>
      <w:r>
        <w:t xml:space="preserve">Настоящая программа </w:t>
      </w:r>
      <w:r w:rsidR="00B50233">
        <w:t>учебной дисциплины</w:t>
      </w:r>
      <w:r>
        <w:t xml:space="preserve"> устанавливает минимальные требования к знаниям и умениям студента и определяет содерж</w:t>
      </w:r>
      <w:r>
        <w:t>а</w:t>
      </w:r>
      <w:r>
        <w:t>ние и виды учебных занятий и отчетности.</w:t>
      </w:r>
    </w:p>
    <w:p w14:paraId="543D3F6D" w14:textId="77777777" w:rsidR="00B42390" w:rsidRDefault="008F201C" w:rsidP="00297F09">
      <w:pPr>
        <w:jc w:val="both"/>
      </w:pPr>
      <w:r>
        <w:t>Программа предназначена для преподавателей, ведущих данную дисциплину</w:t>
      </w:r>
      <w:r w:rsidR="00B50233">
        <w:t>,</w:t>
      </w:r>
      <w:r w:rsidR="009F2863">
        <w:t xml:space="preserve"> учебных</w:t>
      </w:r>
      <w:r w:rsidR="00B50233">
        <w:t xml:space="preserve"> ассистентов</w:t>
      </w:r>
      <w:r>
        <w:t xml:space="preserve"> и студентов направления</w:t>
      </w:r>
      <w:r w:rsidR="00B42390">
        <w:t xml:space="preserve"> подготовки </w:t>
      </w:r>
      <w:r w:rsidR="00B42390" w:rsidRPr="00F55255">
        <w:t>направления 030300.68  «Психология» подготовки магистра, обучающихся по магистерской программе</w:t>
      </w:r>
      <w:r w:rsidR="00B42390">
        <w:t xml:space="preserve">  «Системная семейная психотерапия»</w:t>
      </w:r>
    </w:p>
    <w:p w14:paraId="4CB72624" w14:textId="77777777" w:rsidR="00D5784E" w:rsidRDefault="00924E53" w:rsidP="00297F09">
      <w:pPr>
        <w:jc w:val="both"/>
      </w:pPr>
      <w:r>
        <w:t xml:space="preserve">Программа разработана </w:t>
      </w:r>
      <w:r w:rsidR="00D5784E">
        <w:t>в соответствии с:</w:t>
      </w:r>
    </w:p>
    <w:p w14:paraId="293F2259" w14:textId="77777777" w:rsidR="00B42390" w:rsidRPr="00F55255" w:rsidRDefault="00B42390" w:rsidP="00B42390">
      <w:pPr>
        <w:pStyle w:val="a1"/>
        <w:jc w:val="both"/>
      </w:pPr>
      <w:r w:rsidRPr="00F55255">
        <w:t>Образовательным стандартом Государственного образовательного бюджетного учреждения высшего профессионального образования Высшей школы экономики</w:t>
      </w:r>
      <w:r>
        <w:t>,</w:t>
      </w:r>
      <w:r w:rsidRPr="00F55255">
        <w:t xml:space="preserve"> в отношении которого установлена категория «национальный исследовательск</w:t>
      </w:r>
      <w:r>
        <w:t>и</w:t>
      </w:r>
      <w:r w:rsidRPr="00F55255">
        <w:t>й университет» по напра</w:t>
      </w:r>
      <w:r w:rsidRPr="00F55255">
        <w:t>в</w:t>
      </w:r>
      <w:r w:rsidRPr="00F55255">
        <w:t>лению 030300.68 «Психология» подготовки магистра.</w:t>
      </w:r>
    </w:p>
    <w:p w14:paraId="7615800E" w14:textId="77777777" w:rsidR="00B42390" w:rsidRPr="00F55255" w:rsidRDefault="00B42390" w:rsidP="00B42390">
      <w:pPr>
        <w:pStyle w:val="a1"/>
        <w:jc w:val="both"/>
      </w:pPr>
      <w:r w:rsidRPr="00F55255">
        <w:t xml:space="preserve">Рабочим учебным планом университета по направлению 030300.68 – «Психология» подготовки </w:t>
      </w:r>
      <w:r>
        <w:t>магистра по программе «Системная с</w:t>
      </w:r>
      <w:r>
        <w:t>е</w:t>
      </w:r>
      <w:r>
        <w:t>мейная психотерапия</w:t>
      </w:r>
      <w:r w:rsidRPr="00F55255">
        <w:t>», утвержденным в  201</w:t>
      </w:r>
      <w:r w:rsidRPr="003E1E77">
        <w:t>4 г.</w:t>
      </w:r>
    </w:p>
    <w:p w14:paraId="31DE7D1E" w14:textId="77777777" w:rsidR="00B42390" w:rsidRDefault="00B42390" w:rsidP="00297F09">
      <w:pPr>
        <w:jc w:val="both"/>
      </w:pPr>
    </w:p>
    <w:p w14:paraId="3F72AE42" w14:textId="77777777" w:rsidR="00D243CE" w:rsidRDefault="00D243CE" w:rsidP="00001B52">
      <w:pPr>
        <w:pStyle w:val="1"/>
      </w:pPr>
      <w:r>
        <w:t xml:space="preserve">Цели </w:t>
      </w:r>
      <w:r w:rsidR="00543518">
        <w:t>освоения</w:t>
      </w:r>
      <w:r>
        <w:t xml:space="preserve"> дисциплины</w:t>
      </w:r>
    </w:p>
    <w:p w14:paraId="2D93E2F5" w14:textId="77777777" w:rsidR="00D243CE" w:rsidRDefault="006D4465" w:rsidP="00297F09">
      <w:pPr>
        <w:jc w:val="both"/>
      </w:pPr>
      <w:r>
        <w:t xml:space="preserve">Целями освоения </w:t>
      </w:r>
      <w:r w:rsidR="00D5784E">
        <w:t>дисциплины</w:t>
      </w:r>
      <w:r w:rsidR="00B42390">
        <w:t xml:space="preserve"> «Конструктивистские подходы в системной психотерапии семьи»   являются:</w:t>
      </w:r>
    </w:p>
    <w:p w14:paraId="1D76A7B3" w14:textId="77777777" w:rsidR="002A5D24" w:rsidRPr="003E1E77" w:rsidRDefault="0000721C" w:rsidP="002A5D24">
      <w:pPr>
        <w:numPr>
          <w:ilvl w:val="0"/>
          <w:numId w:val="18"/>
        </w:numPr>
        <w:jc w:val="both"/>
      </w:pPr>
      <w:r>
        <w:t>Освоение студентами программы</w:t>
      </w:r>
      <w:r w:rsidR="005605C3">
        <w:t xml:space="preserve"> основ</w:t>
      </w:r>
      <w:r>
        <w:t xml:space="preserve"> конструктивистски</w:t>
      </w:r>
      <w:r w:rsidR="005605C3">
        <w:t>х</w:t>
      </w:r>
      <w:r w:rsidR="00B42390">
        <w:t xml:space="preserve"> (постмодернист</w:t>
      </w:r>
      <w:r w:rsidR="005605C3">
        <w:t>ские) методов</w:t>
      </w:r>
      <w:r w:rsidR="00B42390">
        <w:t xml:space="preserve"> пс</w:t>
      </w:r>
      <w:r>
        <w:t>и</w:t>
      </w:r>
      <w:r w:rsidR="005605C3">
        <w:t>хотерапии, широко применяющи</w:t>
      </w:r>
      <w:r w:rsidR="005605C3">
        <w:t>х</w:t>
      </w:r>
      <w:r w:rsidR="005605C3">
        <w:t>ся</w:t>
      </w:r>
      <w:r w:rsidR="00B42390">
        <w:t xml:space="preserve"> в</w:t>
      </w:r>
      <w:r w:rsidR="002A5D24">
        <w:t xml:space="preserve"> современной</w:t>
      </w:r>
      <w:r w:rsidR="00B42390">
        <w:t xml:space="preserve"> психотерапевтической практике помощи семье  - Ориентированной на решение краткосрочной терапией (</w:t>
      </w:r>
      <w:r w:rsidR="00B42390">
        <w:rPr>
          <w:lang w:val="en-US"/>
        </w:rPr>
        <w:t>Sol</w:t>
      </w:r>
      <w:r w:rsidR="00B42390">
        <w:rPr>
          <w:lang w:val="en-US"/>
        </w:rPr>
        <w:t>u</w:t>
      </w:r>
      <w:r w:rsidR="00B42390">
        <w:rPr>
          <w:lang w:val="en-US"/>
        </w:rPr>
        <w:t>tion</w:t>
      </w:r>
      <w:r w:rsidR="00B42390" w:rsidRPr="003E1E77">
        <w:t xml:space="preserve"> </w:t>
      </w:r>
      <w:r w:rsidR="00B42390">
        <w:rPr>
          <w:lang w:val="en-US"/>
        </w:rPr>
        <w:t>focused</w:t>
      </w:r>
      <w:r w:rsidR="00B42390" w:rsidRPr="003E1E77">
        <w:t xml:space="preserve"> </w:t>
      </w:r>
      <w:r w:rsidR="00B42390">
        <w:rPr>
          <w:lang w:val="en-US"/>
        </w:rPr>
        <w:t>brief</w:t>
      </w:r>
      <w:r w:rsidR="00B42390" w:rsidRPr="003E1E77">
        <w:t xml:space="preserve"> </w:t>
      </w:r>
      <w:r w:rsidR="00B42390">
        <w:rPr>
          <w:lang w:val="en-US"/>
        </w:rPr>
        <w:t>Family</w:t>
      </w:r>
      <w:r w:rsidR="00B42390" w:rsidRPr="003E1E77">
        <w:t xml:space="preserve"> </w:t>
      </w:r>
      <w:r w:rsidR="00B42390">
        <w:rPr>
          <w:lang w:val="en-US"/>
        </w:rPr>
        <w:t>therapy</w:t>
      </w:r>
      <w:r w:rsidR="00B42390" w:rsidRPr="003E1E77">
        <w:t xml:space="preserve">, </w:t>
      </w:r>
      <w:r w:rsidR="003E1E77">
        <w:t xml:space="preserve">Нарративной </w:t>
      </w:r>
      <w:r w:rsidR="00BC58F3">
        <w:t>теарпии</w:t>
      </w:r>
      <w:r w:rsidR="00B42390" w:rsidRPr="003E1E77">
        <w:t xml:space="preserve"> (</w:t>
      </w:r>
      <w:r w:rsidR="00B42390">
        <w:rPr>
          <w:lang w:val="en-US"/>
        </w:rPr>
        <w:t>Narrative</w:t>
      </w:r>
      <w:r w:rsidR="00B42390" w:rsidRPr="003E1E77">
        <w:t xml:space="preserve"> </w:t>
      </w:r>
      <w:r w:rsidR="00BC58F3">
        <w:rPr>
          <w:lang w:val="en-US"/>
        </w:rPr>
        <w:t>therapy</w:t>
      </w:r>
      <w:r w:rsidR="00B42390" w:rsidRPr="003E1E77">
        <w:t>)</w:t>
      </w:r>
      <w:r w:rsidR="002A5D24" w:rsidRPr="003E1E77">
        <w:t>.</w:t>
      </w:r>
    </w:p>
    <w:p w14:paraId="6C0C3792" w14:textId="77777777" w:rsidR="002A5D24" w:rsidRPr="002A5D24" w:rsidRDefault="002A5D24" w:rsidP="002A5D24">
      <w:pPr>
        <w:numPr>
          <w:ilvl w:val="0"/>
          <w:numId w:val="18"/>
        </w:numPr>
        <w:jc w:val="both"/>
      </w:pPr>
      <w:r w:rsidRPr="003E1E77">
        <w:t>Ознакомление с  философскими и методологическими основания конструктивистких подходов, формирование</w:t>
      </w:r>
      <w:r w:rsidR="00757273" w:rsidRPr="003E1E77">
        <w:t xml:space="preserve"> </w:t>
      </w:r>
      <w:r w:rsidR="00757273">
        <w:t>у студентов</w:t>
      </w:r>
      <w:r w:rsidR="00757273" w:rsidRPr="003E1E77">
        <w:t xml:space="preserve"> пре</w:t>
      </w:r>
      <w:r w:rsidR="00757273" w:rsidRPr="003E1E77">
        <w:t>д</w:t>
      </w:r>
      <w:r w:rsidR="00757273" w:rsidRPr="003E1E77">
        <w:t>ставления о культурном и</w:t>
      </w:r>
      <w:r w:rsidRPr="003E1E77">
        <w:t xml:space="preserve"> историческом фоне возникновения конструктивист</w:t>
      </w:r>
      <w:r w:rsidR="003C4CCD" w:rsidRPr="003E1E77">
        <w:t>с</w:t>
      </w:r>
      <w:r w:rsidRPr="003E1E77">
        <w:t xml:space="preserve">кого мышления в психотерапии; </w:t>
      </w:r>
    </w:p>
    <w:p w14:paraId="2BBCC910" w14:textId="77777777" w:rsidR="002A5D24" w:rsidRPr="002A5D24" w:rsidRDefault="005605C3" w:rsidP="002A5D24">
      <w:pPr>
        <w:numPr>
          <w:ilvl w:val="0"/>
          <w:numId w:val="18"/>
        </w:numPr>
        <w:jc w:val="both"/>
      </w:pPr>
      <w:r w:rsidRPr="003E1E77">
        <w:t>Знание студентами</w:t>
      </w:r>
      <w:r w:rsidR="00AD0B44">
        <w:t xml:space="preserve"> истории  возникновения,</w:t>
      </w:r>
      <w:r w:rsidR="002A5D24" w:rsidRPr="003E1E77">
        <w:t xml:space="preserve"> формирования, методической ба</w:t>
      </w:r>
      <w:r w:rsidR="00AD0B44">
        <w:t>зы и специфики</w:t>
      </w:r>
      <w:r w:rsidR="002A5D24" w:rsidRPr="003E1E77">
        <w:t xml:space="preserve"> каждого из указанных направлений современной психотерапии</w:t>
      </w:r>
    </w:p>
    <w:p w14:paraId="047A2962" w14:textId="77777777" w:rsidR="00B42390" w:rsidRDefault="005605C3" w:rsidP="002A5D24">
      <w:pPr>
        <w:numPr>
          <w:ilvl w:val="0"/>
          <w:numId w:val="18"/>
        </w:numPr>
        <w:jc w:val="both"/>
      </w:pPr>
      <w:r w:rsidRPr="003E1E77">
        <w:t>Выработк</w:t>
      </w:r>
      <w:r w:rsidR="00BC58F3">
        <w:t>а</w:t>
      </w:r>
      <w:r w:rsidR="003C4CCD" w:rsidRPr="003E1E77">
        <w:t xml:space="preserve"> базовых</w:t>
      </w:r>
      <w:r w:rsidR="002A5D24" w:rsidRPr="003E1E77">
        <w:t xml:space="preserve"> навыков практической работы в каждом и</w:t>
      </w:r>
      <w:r w:rsidRPr="003E1E77">
        <w:t>з психотерапевтических подходов с ясным пониманием специфики и особенностей практики в каждом из направлений;</w:t>
      </w:r>
      <w:r w:rsidR="00B42390">
        <w:t xml:space="preserve"> </w:t>
      </w:r>
    </w:p>
    <w:p w14:paraId="5D923B6A" w14:textId="77777777" w:rsidR="00B60708" w:rsidRDefault="00B60708" w:rsidP="00297F09">
      <w:pPr>
        <w:jc w:val="both"/>
      </w:pPr>
    </w:p>
    <w:p w14:paraId="4DFE2ECB" w14:textId="77777777" w:rsidR="00543518" w:rsidRDefault="006D4465" w:rsidP="00001B52">
      <w:pPr>
        <w:pStyle w:val="1"/>
      </w:pPr>
      <w:r>
        <w:t>Компетенции обучающегося, формируемые в результате освоения дисциплины</w:t>
      </w:r>
    </w:p>
    <w:p w14:paraId="2B56010E" w14:textId="77777777" w:rsidR="00256971" w:rsidRDefault="00256971" w:rsidP="00256971">
      <w:r>
        <w:t xml:space="preserve">В результате </w:t>
      </w:r>
      <w:r w:rsidR="00257AD2">
        <w:t>освоения</w:t>
      </w:r>
      <w:r>
        <w:t xml:space="preserve"> дисциплины студент должен:</w:t>
      </w:r>
    </w:p>
    <w:p w14:paraId="1D7351BA" w14:textId="77777777" w:rsidR="00256971" w:rsidRDefault="00256971" w:rsidP="00256971">
      <w:pPr>
        <w:pStyle w:val="a1"/>
      </w:pPr>
      <w:r>
        <w:t xml:space="preserve">Знать </w:t>
      </w:r>
    </w:p>
    <w:p w14:paraId="6C1305AA" w14:textId="77777777" w:rsidR="002A5D24" w:rsidRDefault="002A5D24" w:rsidP="002A5D24">
      <w:pPr>
        <w:pStyle w:val="a1"/>
        <w:numPr>
          <w:ilvl w:val="0"/>
          <w:numId w:val="0"/>
        </w:numPr>
        <w:ind w:left="1066"/>
      </w:pPr>
      <w:r>
        <w:t>Основные фило</w:t>
      </w:r>
      <w:r w:rsidR="00757273">
        <w:t>со</w:t>
      </w:r>
      <w:r>
        <w:t>фские идеи  и  метод</w:t>
      </w:r>
      <w:r w:rsidR="00757273">
        <w:t>о</w:t>
      </w:r>
      <w:r>
        <w:t>логические принципы, легшие в основу кон</w:t>
      </w:r>
      <w:r w:rsidR="00757273">
        <w:t>структивист</w:t>
      </w:r>
      <w:r>
        <w:t xml:space="preserve">ских направлений </w:t>
      </w:r>
    </w:p>
    <w:p w14:paraId="30CD3455" w14:textId="77777777" w:rsidR="00757273" w:rsidRDefault="002A5D24" w:rsidP="002A5D24">
      <w:pPr>
        <w:pStyle w:val="a1"/>
        <w:numPr>
          <w:ilvl w:val="0"/>
          <w:numId w:val="0"/>
        </w:numPr>
        <w:ind w:left="1066"/>
      </w:pPr>
      <w:r>
        <w:t xml:space="preserve">Общую историю формирования направления Нарративной </w:t>
      </w:r>
      <w:r w:rsidR="00BC58F3">
        <w:t xml:space="preserve"> </w:t>
      </w:r>
      <w:r>
        <w:t>терапии, Ори</w:t>
      </w:r>
      <w:r w:rsidR="00757273">
        <w:t>е</w:t>
      </w:r>
      <w:r>
        <w:t>н</w:t>
      </w:r>
      <w:r w:rsidR="00757273">
        <w:t>т</w:t>
      </w:r>
      <w:r>
        <w:t>ированной на решение психотерапи</w:t>
      </w:r>
      <w:r w:rsidR="00757273">
        <w:t>и,  основных представителей каждого из подходов;</w:t>
      </w:r>
    </w:p>
    <w:p w14:paraId="4B5D782C" w14:textId="77777777" w:rsidR="002A5D24" w:rsidRDefault="00757273" w:rsidP="002A5D24">
      <w:pPr>
        <w:pStyle w:val="a1"/>
        <w:numPr>
          <w:ilvl w:val="0"/>
          <w:numId w:val="0"/>
        </w:numPr>
        <w:ind w:left="1066"/>
      </w:pPr>
      <w:r>
        <w:t xml:space="preserve"> Основные </w:t>
      </w:r>
      <w:r w:rsidR="002A5D24">
        <w:t xml:space="preserve"> </w:t>
      </w:r>
      <w:r>
        <w:t xml:space="preserve">принципы и методы </w:t>
      </w:r>
      <w:r w:rsidR="002A5D24">
        <w:t xml:space="preserve"> </w:t>
      </w:r>
      <w:r>
        <w:t>психотерапевтической</w:t>
      </w:r>
      <w:r w:rsidR="002A5D24">
        <w:t xml:space="preserve"> рабо</w:t>
      </w:r>
      <w:r>
        <w:t>ты в каждом из направлений</w:t>
      </w:r>
      <w:r w:rsidR="002A5D24">
        <w:t xml:space="preserve"> </w:t>
      </w:r>
    </w:p>
    <w:p w14:paraId="5BD7FAE9" w14:textId="77777777" w:rsidR="00757273" w:rsidRDefault="00256971" w:rsidP="00256971">
      <w:pPr>
        <w:pStyle w:val="a1"/>
      </w:pPr>
      <w:r>
        <w:t>Уметь</w:t>
      </w:r>
    </w:p>
    <w:p w14:paraId="07C1AF10" w14:textId="77777777" w:rsidR="00256971" w:rsidRDefault="00757273" w:rsidP="00757273">
      <w:pPr>
        <w:pStyle w:val="a1"/>
        <w:numPr>
          <w:ilvl w:val="0"/>
          <w:numId w:val="0"/>
        </w:numPr>
        <w:ind w:left="1066"/>
      </w:pPr>
      <w:r>
        <w:t>Различать  методологическую и методическую специфику  каждого из направлений и их отличие от других, так называемых классических психотерапевтических направ</w:t>
      </w:r>
      <w:r w:rsidR="005272FF">
        <w:t>лений</w:t>
      </w:r>
      <w:r>
        <w:t>;</w:t>
      </w:r>
      <w:r w:rsidR="00256971">
        <w:t xml:space="preserve"> </w:t>
      </w:r>
    </w:p>
    <w:p w14:paraId="2C65BA4D" w14:textId="77777777" w:rsidR="00757273" w:rsidRDefault="00757273" w:rsidP="00757273">
      <w:pPr>
        <w:pStyle w:val="a1"/>
        <w:numPr>
          <w:ilvl w:val="0"/>
          <w:numId w:val="0"/>
        </w:numPr>
        <w:ind w:left="1066"/>
      </w:pPr>
      <w:r>
        <w:t>Организовать не-экспертное, сотрудничающее взаимодействие с клиентом (семьей)</w:t>
      </w:r>
    </w:p>
    <w:p w14:paraId="55A8EC5F" w14:textId="77777777" w:rsidR="00757273" w:rsidRDefault="00757273" w:rsidP="00757273">
      <w:pPr>
        <w:pStyle w:val="a1"/>
        <w:numPr>
          <w:ilvl w:val="0"/>
          <w:numId w:val="0"/>
        </w:numPr>
        <w:ind w:left="1066"/>
      </w:pPr>
    </w:p>
    <w:p w14:paraId="4C80CE87" w14:textId="77777777" w:rsidR="00256971" w:rsidRDefault="00256971" w:rsidP="00256971">
      <w:pPr>
        <w:pStyle w:val="a1"/>
      </w:pPr>
      <w:r>
        <w:t xml:space="preserve">Иметь навыки (приобрести опыт) </w:t>
      </w:r>
    </w:p>
    <w:p w14:paraId="047FFEF7" w14:textId="77777777" w:rsidR="00757273" w:rsidRDefault="00757273" w:rsidP="00757273">
      <w:pPr>
        <w:pStyle w:val="a1"/>
        <w:numPr>
          <w:ilvl w:val="0"/>
          <w:numId w:val="0"/>
        </w:numPr>
        <w:ind w:left="1066"/>
      </w:pPr>
      <w:r>
        <w:t>Использования основных</w:t>
      </w:r>
      <w:r w:rsidR="00BC58F3">
        <w:t xml:space="preserve"> методов ОРКТ и Нарративной </w:t>
      </w:r>
      <w:r>
        <w:t xml:space="preserve">терапии - посредством наблюдения </w:t>
      </w:r>
      <w:r w:rsidR="00BC58F3">
        <w:t xml:space="preserve">за </w:t>
      </w:r>
      <w:r>
        <w:t>ведением приемов в каждом из направлений опытным психотерапевтом</w:t>
      </w:r>
      <w:r w:rsidR="005272FF">
        <w:t>, отработки игровых упражнений в каждом из осваиваемых подходов;</w:t>
      </w:r>
      <w:r w:rsidR="003C4CCD">
        <w:t xml:space="preserve"> </w:t>
      </w:r>
      <w:r w:rsidR="00AD0B44">
        <w:t>получения клиентского опыта в нарративном подходе</w:t>
      </w:r>
    </w:p>
    <w:p w14:paraId="3D650F1D" w14:textId="77777777" w:rsidR="00757273" w:rsidRDefault="00757273" w:rsidP="00757273">
      <w:pPr>
        <w:pStyle w:val="a1"/>
        <w:numPr>
          <w:ilvl w:val="0"/>
          <w:numId w:val="0"/>
        </w:numPr>
        <w:ind w:left="1066"/>
      </w:pPr>
    </w:p>
    <w:p w14:paraId="6901AD04" w14:textId="77777777" w:rsidR="00256971" w:rsidRDefault="00256971" w:rsidP="00F16287"/>
    <w:p w14:paraId="0057585C" w14:textId="77777777" w:rsidR="00EB1A4B" w:rsidRDefault="00256971" w:rsidP="00F16287">
      <w:r>
        <w:t xml:space="preserve">В результате </w:t>
      </w:r>
      <w:r w:rsidR="00257AD2">
        <w:t>освоения</w:t>
      </w:r>
      <w:r w:rsidR="00EB1A4B">
        <w:t xml:space="preserve"> дисциплины студент </w:t>
      </w:r>
      <w:r>
        <w:t>осваивает</w:t>
      </w:r>
      <w:r w:rsidR="00EB1A4B">
        <w:t xml:space="preserve"> следующие компетенции:</w:t>
      </w:r>
    </w:p>
    <w:p w14:paraId="31E57619" w14:textId="77777777" w:rsidR="00AD0B44" w:rsidRDefault="00AD0B44" w:rsidP="00F16287"/>
    <w:p w14:paraId="4AF06B29" w14:textId="77777777" w:rsidR="00AD0B44" w:rsidRDefault="00AD0B44" w:rsidP="00AD0B44"/>
    <w:p w14:paraId="6BF3338C" w14:textId="77777777" w:rsidR="00AD0B44" w:rsidRDefault="00AD0B44" w:rsidP="00AD0B44"/>
    <w:tbl>
      <w:tblPr>
        <w:tblW w:w="0" w:type="auto"/>
        <w:tblInd w:w="-10" w:type="dxa"/>
        <w:tblLayout w:type="fixed"/>
        <w:tblLook w:val="0000" w:firstRow="0" w:lastRow="0" w:firstColumn="0" w:lastColumn="0" w:noHBand="0" w:noVBand="0"/>
      </w:tblPr>
      <w:tblGrid>
        <w:gridCol w:w="2801"/>
        <w:gridCol w:w="849"/>
        <w:gridCol w:w="3544"/>
        <w:gridCol w:w="2998"/>
      </w:tblGrid>
      <w:tr w:rsidR="00704315" w14:paraId="7D44CC59" w14:textId="77777777" w:rsidTr="004E7F3A">
        <w:trPr>
          <w:cantSplit/>
          <w:tblHeader/>
        </w:trPr>
        <w:tc>
          <w:tcPr>
            <w:tcW w:w="2801" w:type="dxa"/>
            <w:tcBorders>
              <w:top w:val="single" w:sz="4" w:space="0" w:color="000000"/>
              <w:left w:val="single" w:sz="4" w:space="0" w:color="000000"/>
              <w:bottom w:val="single" w:sz="4" w:space="0" w:color="000000"/>
            </w:tcBorders>
            <w:shd w:val="clear" w:color="auto" w:fill="auto"/>
            <w:vAlign w:val="center"/>
          </w:tcPr>
          <w:p w14:paraId="76EE16F0" w14:textId="77777777" w:rsidR="00704315" w:rsidRDefault="00704315" w:rsidP="004E7F3A">
            <w:pPr>
              <w:snapToGrid w:val="0"/>
              <w:jc w:val="both"/>
              <w:rPr>
                <w:sz w:val="22"/>
              </w:rPr>
            </w:pPr>
            <w:r>
              <w:rPr>
                <w:sz w:val="22"/>
              </w:rPr>
              <w:t>Компетенция</w:t>
            </w:r>
          </w:p>
        </w:tc>
        <w:tc>
          <w:tcPr>
            <w:tcW w:w="849" w:type="dxa"/>
            <w:tcBorders>
              <w:top w:val="single" w:sz="4" w:space="0" w:color="000000"/>
              <w:left w:val="single" w:sz="4" w:space="0" w:color="000000"/>
              <w:bottom w:val="single" w:sz="4" w:space="0" w:color="000000"/>
            </w:tcBorders>
            <w:shd w:val="clear" w:color="auto" w:fill="auto"/>
            <w:vAlign w:val="center"/>
          </w:tcPr>
          <w:p w14:paraId="26F2E80E" w14:textId="77777777" w:rsidR="00704315" w:rsidRDefault="00704315" w:rsidP="004E7F3A">
            <w:pPr>
              <w:snapToGrid w:val="0"/>
              <w:ind w:left="-108" w:right="-108" w:firstLine="0"/>
              <w:jc w:val="both"/>
              <w:rPr>
                <w:sz w:val="22"/>
              </w:rPr>
            </w:pPr>
            <w:r>
              <w:rPr>
                <w:sz w:val="22"/>
              </w:rPr>
              <w:t>Код по ФГОС/ НИУ</w:t>
            </w:r>
          </w:p>
        </w:tc>
        <w:tc>
          <w:tcPr>
            <w:tcW w:w="3544" w:type="dxa"/>
            <w:tcBorders>
              <w:top w:val="single" w:sz="4" w:space="0" w:color="000000"/>
              <w:left w:val="single" w:sz="4" w:space="0" w:color="000000"/>
              <w:bottom w:val="single" w:sz="4" w:space="0" w:color="000000"/>
            </w:tcBorders>
            <w:shd w:val="clear" w:color="auto" w:fill="auto"/>
            <w:vAlign w:val="center"/>
          </w:tcPr>
          <w:p w14:paraId="4FBD2618" w14:textId="77777777" w:rsidR="00704315" w:rsidRDefault="00704315" w:rsidP="004E7F3A">
            <w:pPr>
              <w:snapToGrid w:val="0"/>
              <w:jc w:val="both"/>
              <w:rPr>
                <w:sz w:val="22"/>
              </w:rPr>
            </w:pPr>
            <w:r>
              <w:rPr>
                <w:sz w:val="22"/>
              </w:rPr>
              <w:t>Дескрипторы – основные признаки освоения (показатели достижения результата)</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4BB9" w14:textId="77777777" w:rsidR="00704315" w:rsidRDefault="00704315" w:rsidP="004E7F3A">
            <w:pPr>
              <w:snapToGrid w:val="0"/>
              <w:jc w:val="both"/>
              <w:rPr>
                <w:sz w:val="22"/>
              </w:rPr>
            </w:pPr>
            <w:r>
              <w:rPr>
                <w:sz w:val="22"/>
              </w:rPr>
              <w:t>Формы и методы обучения, способствующие формированию и развитию компетенции</w:t>
            </w:r>
          </w:p>
        </w:tc>
      </w:tr>
      <w:tr w:rsidR="00704315" w14:paraId="38B7FDA1" w14:textId="77777777" w:rsidTr="004E7F3A">
        <w:tc>
          <w:tcPr>
            <w:tcW w:w="2801" w:type="dxa"/>
            <w:tcBorders>
              <w:left w:val="single" w:sz="4" w:space="0" w:color="000000"/>
              <w:bottom w:val="single" w:sz="4" w:space="0" w:color="000000"/>
            </w:tcBorders>
            <w:shd w:val="clear" w:color="auto" w:fill="auto"/>
          </w:tcPr>
          <w:p w14:paraId="536071DC" w14:textId="77777777" w:rsidR="00704315" w:rsidRDefault="00704315" w:rsidP="00704315">
            <w:pPr>
              <w:snapToGrid w:val="0"/>
              <w:ind w:firstLine="0"/>
              <w:jc w:val="both"/>
              <w:rPr>
                <w:szCs w:val="24"/>
              </w:rPr>
            </w:pPr>
            <w:r>
              <w:rPr>
                <w:szCs w:val="24"/>
              </w:rPr>
              <w:t>Способен рефлексировать (оценивать и перерабатывать) освоенные научные методы и способы деятельности</w:t>
            </w:r>
          </w:p>
        </w:tc>
        <w:tc>
          <w:tcPr>
            <w:tcW w:w="849" w:type="dxa"/>
            <w:tcBorders>
              <w:left w:val="single" w:sz="4" w:space="0" w:color="000000"/>
              <w:bottom w:val="single" w:sz="4" w:space="0" w:color="000000"/>
            </w:tcBorders>
            <w:shd w:val="clear" w:color="auto" w:fill="auto"/>
          </w:tcPr>
          <w:p w14:paraId="35FCE4C2" w14:textId="77777777" w:rsidR="00704315" w:rsidRDefault="00704315" w:rsidP="004E7F3A">
            <w:pPr>
              <w:snapToGrid w:val="0"/>
              <w:ind w:left="-108" w:right="-108" w:firstLine="0"/>
              <w:jc w:val="both"/>
              <w:rPr>
                <w:szCs w:val="24"/>
              </w:rPr>
            </w:pPr>
            <w:r>
              <w:rPr>
                <w:szCs w:val="24"/>
              </w:rPr>
              <w:t>СК М1</w:t>
            </w:r>
          </w:p>
        </w:tc>
        <w:tc>
          <w:tcPr>
            <w:tcW w:w="3544" w:type="dxa"/>
            <w:tcBorders>
              <w:left w:val="single" w:sz="4" w:space="0" w:color="000000"/>
              <w:bottom w:val="single" w:sz="4" w:space="0" w:color="000000"/>
            </w:tcBorders>
            <w:shd w:val="clear" w:color="auto" w:fill="auto"/>
          </w:tcPr>
          <w:p w14:paraId="41E0A62A" w14:textId="77777777" w:rsidR="00704315" w:rsidRDefault="00704315" w:rsidP="00704315">
            <w:pPr>
              <w:snapToGrid w:val="0"/>
              <w:ind w:firstLine="0"/>
              <w:jc w:val="both"/>
              <w:rPr>
                <w:szCs w:val="24"/>
              </w:rPr>
            </w:pPr>
            <w:r>
              <w:rPr>
                <w:szCs w:val="24"/>
              </w:rPr>
              <w:t xml:space="preserve">Знает основные философские идеи и методологические принципы, на которых базируются конструктивистские мировоззрения. Знает основные принципы и методы работы в каждом из направлений. Умеет различать методологическую и  методическую специфику каждого из  направлений.   </w:t>
            </w:r>
          </w:p>
        </w:tc>
        <w:tc>
          <w:tcPr>
            <w:tcW w:w="2998" w:type="dxa"/>
            <w:tcBorders>
              <w:left w:val="single" w:sz="4" w:space="0" w:color="000000"/>
              <w:bottom w:val="single" w:sz="4" w:space="0" w:color="000000"/>
              <w:right w:val="single" w:sz="4" w:space="0" w:color="000000"/>
            </w:tcBorders>
            <w:shd w:val="clear" w:color="auto" w:fill="auto"/>
          </w:tcPr>
          <w:p w14:paraId="6253823B" w14:textId="53497C5A" w:rsidR="00704315" w:rsidRDefault="00704315" w:rsidP="00704315">
            <w:pPr>
              <w:snapToGrid w:val="0"/>
              <w:ind w:firstLine="0"/>
              <w:jc w:val="both"/>
              <w:rPr>
                <w:szCs w:val="24"/>
              </w:rPr>
            </w:pPr>
            <w:r>
              <w:rPr>
                <w:szCs w:val="24"/>
              </w:rPr>
              <w:t xml:space="preserve">Лекции, тренинги, cеминары, обсуждение прочитанной литературы, самостоятельная работа студентов,  </w:t>
            </w:r>
          </w:p>
        </w:tc>
      </w:tr>
      <w:tr w:rsidR="00704315" w14:paraId="732BC7EC" w14:textId="77777777" w:rsidTr="004E7F3A">
        <w:tc>
          <w:tcPr>
            <w:tcW w:w="2801" w:type="dxa"/>
            <w:tcBorders>
              <w:left w:val="single" w:sz="4" w:space="0" w:color="000000"/>
              <w:bottom w:val="single" w:sz="4" w:space="0" w:color="000000"/>
            </w:tcBorders>
            <w:shd w:val="clear" w:color="auto" w:fill="auto"/>
          </w:tcPr>
          <w:p w14:paraId="0589EE6C" w14:textId="77777777" w:rsidR="00704315" w:rsidRDefault="00704315" w:rsidP="00704315">
            <w:pPr>
              <w:snapToGrid w:val="0"/>
              <w:ind w:firstLine="0"/>
              <w:jc w:val="both"/>
              <w:rPr>
                <w:szCs w:val="24"/>
              </w:rPr>
            </w:pPr>
            <w:r>
              <w:rPr>
                <w:szCs w:val="24"/>
              </w:rPr>
              <w:t>Способен организовать многостороннюю (в том числе межкультурную) коммуникацию и управлять ею</w:t>
            </w:r>
          </w:p>
        </w:tc>
        <w:tc>
          <w:tcPr>
            <w:tcW w:w="849" w:type="dxa"/>
            <w:tcBorders>
              <w:left w:val="single" w:sz="4" w:space="0" w:color="000000"/>
              <w:bottom w:val="single" w:sz="4" w:space="0" w:color="000000"/>
            </w:tcBorders>
            <w:shd w:val="clear" w:color="auto" w:fill="auto"/>
          </w:tcPr>
          <w:p w14:paraId="178C4C0D" w14:textId="77777777" w:rsidR="00704315" w:rsidRDefault="00704315" w:rsidP="004E7F3A">
            <w:pPr>
              <w:snapToGrid w:val="0"/>
              <w:ind w:left="-108" w:right="-108" w:firstLine="0"/>
              <w:jc w:val="both"/>
              <w:rPr>
                <w:szCs w:val="24"/>
              </w:rPr>
            </w:pPr>
            <w:r>
              <w:rPr>
                <w:szCs w:val="24"/>
              </w:rPr>
              <w:t>СК М7</w:t>
            </w:r>
          </w:p>
        </w:tc>
        <w:tc>
          <w:tcPr>
            <w:tcW w:w="3544" w:type="dxa"/>
            <w:tcBorders>
              <w:left w:val="single" w:sz="4" w:space="0" w:color="000000"/>
              <w:bottom w:val="single" w:sz="4" w:space="0" w:color="000000"/>
            </w:tcBorders>
            <w:shd w:val="clear" w:color="auto" w:fill="auto"/>
          </w:tcPr>
          <w:p w14:paraId="7C4E45A4" w14:textId="77777777" w:rsidR="00704315" w:rsidRDefault="00704315" w:rsidP="00704315">
            <w:pPr>
              <w:snapToGrid w:val="0"/>
              <w:ind w:firstLine="0"/>
              <w:jc w:val="both"/>
              <w:rPr>
                <w:szCs w:val="24"/>
              </w:rPr>
            </w:pPr>
            <w:r>
              <w:rPr>
                <w:szCs w:val="24"/>
              </w:rPr>
              <w:t>Понимает специфику позиции терапевта в конструктивистских подходах, умеет организовать не-экспертное, сотрудничающее взаимодействие с клиентами,</w:t>
            </w:r>
          </w:p>
          <w:p w14:paraId="61D2AA40" w14:textId="77777777" w:rsidR="00704315" w:rsidRDefault="00704315" w:rsidP="004E7F3A">
            <w:pPr>
              <w:snapToGrid w:val="0"/>
              <w:jc w:val="both"/>
              <w:rPr>
                <w:szCs w:val="24"/>
              </w:rPr>
            </w:pPr>
            <w:r>
              <w:rPr>
                <w:szCs w:val="24"/>
              </w:rPr>
              <w:t>исследовать влияние особенностей культурного контекста на ситуацию</w:t>
            </w:r>
          </w:p>
        </w:tc>
        <w:tc>
          <w:tcPr>
            <w:tcW w:w="2998" w:type="dxa"/>
            <w:tcBorders>
              <w:left w:val="single" w:sz="4" w:space="0" w:color="000000"/>
              <w:bottom w:val="single" w:sz="4" w:space="0" w:color="000000"/>
              <w:right w:val="single" w:sz="4" w:space="0" w:color="000000"/>
            </w:tcBorders>
            <w:shd w:val="clear" w:color="auto" w:fill="auto"/>
          </w:tcPr>
          <w:p w14:paraId="69DA34E3" w14:textId="05AF33B4" w:rsidR="00704315" w:rsidRDefault="00704315" w:rsidP="00704315">
            <w:pPr>
              <w:snapToGrid w:val="0"/>
              <w:ind w:firstLine="0"/>
              <w:jc w:val="both"/>
              <w:rPr>
                <w:szCs w:val="24"/>
              </w:rPr>
            </w:pPr>
            <w:r>
              <w:rPr>
                <w:szCs w:val="24"/>
              </w:rPr>
              <w:t>Лекции, тренинги, обсуждения, самостоятельная работа, наблюдение за ведением приема преподавателем</w:t>
            </w:r>
          </w:p>
        </w:tc>
      </w:tr>
      <w:tr w:rsidR="00704315" w14:paraId="261C734B" w14:textId="77777777" w:rsidTr="004E7F3A">
        <w:tc>
          <w:tcPr>
            <w:tcW w:w="2801" w:type="dxa"/>
            <w:tcBorders>
              <w:left w:val="single" w:sz="4" w:space="0" w:color="000000"/>
              <w:bottom w:val="single" w:sz="4" w:space="0" w:color="000000"/>
            </w:tcBorders>
            <w:shd w:val="clear" w:color="auto" w:fill="auto"/>
          </w:tcPr>
          <w:p w14:paraId="71A1924E" w14:textId="77777777" w:rsidR="00704315" w:rsidRDefault="00704315" w:rsidP="004E7F3A">
            <w:pPr>
              <w:snapToGrid w:val="0"/>
              <w:jc w:val="both"/>
              <w:rPr>
                <w:szCs w:val="24"/>
              </w:rPr>
            </w:pPr>
            <w:r>
              <w:rPr>
                <w:szCs w:val="24"/>
              </w:rPr>
              <w:t>Способен разрешать мировоззренческие, социально и личностно значимые проблемы</w:t>
            </w:r>
          </w:p>
        </w:tc>
        <w:tc>
          <w:tcPr>
            <w:tcW w:w="849" w:type="dxa"/>
            <w:tcBorders>
              <w:left w:val="single" w:sz="4" w:space="0" w:color="000000"/>
              <w:bottom w:val="single" w:sz="4" w:space="0" w:color="000000"/>
            </w:tcBorders>
            <w:shd w:val="clear" w:color="auto" w:fill="auto"/>
          </w:tcPr>
          <w:p w14:paraId="5E76B7FD" w14:textId="77777777" w:rsidR="00704315" w:rsidRDefault="00704315" w:rsidP="004E7F3A">
            <w:pPr>
              <w:snapToGrid w:val="0"/>
              <w:ind w:left="-108" w:right="-108" w:firstLine="0"/>
              <w:jc w:val="both"/>
              <w:rPr>
                <w:szCs w:val="24"/>
              </w:rPr>
            </w:pPr>
            <w:r>
              <w:rPr>
                <w:szCs w:val="24"/>
              </w:rPr>
              <w:t>СЛК –М6</w:t>
            </w:r>
          </w:p>
        </w:tc>
        <w:tc>
          <w:tcPr>
            <w:tcW w:w="3544" w:type="dxa"/>
            <w:tcBorders>
              <w:left w:val="single" w:sz="4" w:space="0" w:color="000000"/>
              <w:bottom w:val="single" w:sz="4" w:space="0" w:color="000000"/>
            </w:tcBorders>
            <w:shd w:val="clear" w:color="auto" w:fill="auto"/>
          </w:tcPr>
          <w:p w14:paraId="0B7D5648" w14:textId="77777777" w:rsidR="00704315" w:rsidRDefault="00704315" w:rsidP="004E7F3A">
            <w:pPr>
              <w:snapToGrid w:val="0"/>
              <w:ind w:firstLine="0"/>
              <w:jc w:val="both"/>
              <w:rPr>
                <w:szCs w:val="24"/>
              </w:rPr>
            </w:pPr>
            <w:r>
              <w:rPr>
                <w:szCs w:val="24"/>
              </w:rPr>
              <w:t>Осознает специфику профес-сиональной ситуации семейного консультанта, способен вырабатывать собственную позицию и разрешать личностно значимые проблемы</w:t>
            </w:r>
          </w:p>
        </w:tc>
        <w:tc>
          <w:tcPr>
            <w:tcW w:w="2998" w:type="dxa"/>
            <w:tcBorders>
              <w:left w:val="single" w:sz="4" w:space="0" w:color="000000"/>
              <w:bottom w:val="single" w:sz="4" w:space="0" w:color="000000"/>
              <w:right w:val="single" w:sz="4" w:space="0" w:color="000000"/>
            </w:tcBorders>
            <w:shd w:val="clear" w:color="auto" w:fill="auto"/>
          </w:tcPr>
          <w:p w14:paraId="6263B4D0" w14:textId="18894407" w:rsidR="00704315" w:rsidRDefault="00704315" w:rsidP="00704315">
            <w:pPr>
              <w:snapToGrid w:val="0"/>
              <w:ind w:firstLine="0"/>
              <w:jc w:val="both"/>
              <w:rPr>
                <w:szCs w:val="24"/>
              </w:rPr>
            </w:pPr>
            <w:r>
              <w:rPr>
                <w:szCs w:val="24"/>
              </w:rPr>
              <w:t xml:space="preserve">Лекции, тренинги, обсуждения,семинары, самостоятельная работа студентов </w:t>
            </w:r>
          </w:p>
        </w:tc>
      </w:tr>
      <w:tr w:rsidR="00704315" w14:paraId="22CDAD03" w14:textId="77777777" w:rsidTr="004E7F3A">
        <w:tc>
          <w:tcPr>
            <w:tcW w:w="2801" w:type="dxa"/>
            <w:tcBorders>
              <w:left w:val="single" w:sz="4" w:space="0" w:color="000000"/>
              <w:bottom w:val="single" w:sz="4" w:space="0" w:color="000000"/>
            </w:tcBorders>
            <w:shd w:val="clear" w:color="auto" w:fill="auto"/>
          </w:tcPr>
          <w:p w14:paraId="2C7FD505" w14:textId="77777777" w:rsidR="00704315" w:rsidRDefault="00704315" w:rsidP="004E7F3A">
            <w:pPr>
              <w:snapToGrid w:val="0"/>
              <w:jc w:val="both"/>
              <w:rPr>
                <w:szCs w:val="24"/>
              </w:rPr>
            </w:pPr>
            <w:r>
              <w:rPr>
                <w:szCs w:val="24"/>
              </w:rPr>
              <w:t>Способен участвовать в консультационной деятельности</w:t>
            </w:r>
          </w:p>
        </w:tc>
        <w:tc>
          <w:tcPr>
            <w:tcW w:w="849" w:type="dxa"/>
            <w:tcBorders>
              <w:left w:val="single" w:sz="4" w:space="0" w:color="000000"/>
              <w:bottom w:val="single" w:sz="4" w:space="0" w:color="000000"/>
            </w:tcBorders>
            <w:shd w:val="clear" w:color="auto" w:fill="auto"/>
          </w:tcPr>
          <w:p w14:paraId="3F1BF350" w14:textId="77777777" w:rsidR="00704315" w:rsidRDefault="00704315" w:rsidP="004E7F3A">
            <w:pPr>
              <w:snapToGrid w:val="0"/>
              <w:ind w:left="-108" w:right="-108" w:firstLine="0"/>
              <w:jc w:val="both"/>
              <w:rPr>
                <w:szCs w:val="24"/>
              </w:rPr>
            </w:pPr>
            <w:r>
              <w:rPr>
                <w:szCs w:val="24"/>
              </w:rPr>
              <w:t>ИК М 1.1 КД</w:t>
            </w:r>
          </w:p>
        </w:tc>
        <w:tc>
          <w:tcPr>
            <w:tcW w:w="3544" w:type="dxa"/>
            <w:tcBorders>
              <w:left w:val="single" w:sz="4" w:space="0" w:color="000000"/>
              <w:bottom w:val="single" w:sz="4" w:space="0" w:color="000000"/>
            </w:tcBorders>
            <w:shd w:val="clear" w:color="auto" w:fill="auto"/>
          </w:tcPr>
          <w:p w14:paraId="2E521D61" w14:textId="77777777" w:rsidR="00704315" w:rsidRDefault="00704315" w:rsidP="004E7F3A">
            <w:pPr>
              <w:snapToGrid w:val="0"/>
              <w:jc w:val="both"/>
              <w:rPr>
                <w:szCs w:val="24"/>
              </w:rPr>
            </w:pPr>
            <w:r>
              <w:rPr>
                <w:szCs w:val="24"/>
              </w:rPr>
              <w:t>Способен организовать не-экспертное, сотрудничающее взаимодействие с клиентами, владеет техническими приемами ОРКТ и нарративной терапии</w:t>
            </w:r>
          </w:p>
        </w:tc>
        <w:tc>
          <w:tcPr>
            <w:tcW w:w="2998" w:type="dxa"/>
            <w:tcBorders>
              <w:left w:val="single" w:sz="4" w:space="0" w:color="000000"/>
              <w:bottom w:val="single" w:sz="4" w:space="0" w:color="000000"/>
              <w:right w:val="single" w:sz="4" w:space="0" w:color="000000"/>
            </w:tcBorders>
            <w:shd w:val="clear" w:color="auto" w:fill="auto"/>
          </w:tcPr>
          <w:p w14:paraId="1F3DD97F" w14:textId="01F47888" w:rsidR="00704315" w:rsidRDefault="00704315" w:rsidP="00704315">
            <w:pPr>
              <w:snapToGrid w:val="0"/>
              <w:ind w:firstLine="0"/>
              <w:jc w:val="both"/>
              <w:rPr>
                <w:szCs w:val="24"/>
              </w:rPr>
            </w:pPr>
            <w:r>
              <w:rPr>
                <w:szCs w:val="24"/>
              </w:rPr>
              <w:t xml:space="preserve">Показ и совместное обсуждение психотерапевтической работы преподавателя – показ случая, обсуждение описания техник и приемов в литературе, игровые упраженеия </w:t>
            </w:r>
          </w:p>
        </w:tc>
      </w:tr>
      <w:tr w:rsidR="00704315" w14:paraId="62F92FE4" w14:textId="77777777" w:rsidTr="004E7F3A">
        <w:tc>
          <w:tcPr>
            <w:tcW w:w="2801" w:type="dxa"/>
            <w:tcBorders>
              <w:left w:val="single" w:sz="4" w:space="0" w:color="000000"/>
              <w:bottom w:val="single" w:sz="4" w:space="0" w:color="000000"/>
            </w:tcBorders>
            <w:shd w:val="clear" w:color="auto" w:fill="auto"/>
          </w:tcPr>
          <w:p w14:paraId="477317B1" w14:textId="77777777" w:rsidR="00704315" w:rsidRDefault="00704315" w:rsidP="004E7F3A">
            <w:pPr>
              <w:snapToGrid w:val="0"/>
              <w:jc w:val="both"/>
              <w:rPr>
                <w:szCs w:val="24"/>
              </w:rPr>
            </w:pPr>
            <w:r>
              <w:rPr>
                <w:szCs w:val="24"/>
              </w:rPr>
              <w:t>Способен вести письменную и устную коммуникацию на русском (государственном) языке в рамках профессионального и научного общения.Способен грамотно и аргументировано не публично и  публично представлять результаты своей деятельности (научной, профессиональной и др.), свои идеи, точку зрения.</w:t>
            </w:r>
          </w:p>
        </w:tc>
        <w:tc>
          <w:tcPr>
            <w:tcW w:w="849" w:type="dxa"/>
            <w:tcBorders>
              <w:left w:val="single" w:sz="4" w:space="0" w:color="000000"/>
              <w:bottom w:val="single" w:sz="4" w:space="0" w:color="000000"/>
            </w:tcBorders>
            <w:shd w:val="clear" w:color="auto" w:fill="auto"/>
          </w:tcPr>
          <w:p w14:paraId="2560C5B5" w14:textId="77777777" w:rsidR="00704315" w:rsidRDefault="00704315" w:rsidP="004E7F3A">
            <w:pPr>
              <w:snapToGrid w:val="0"/>
              <w:ind w:left="-108" w:right="-108" w:firstLine="0"/>
              <w:jc w:val="both"/>
              <w:rPr>
                <w:szCs w:val="24"/>
              </w:rPr>
            </w:pPr>
            <w:r>
              <w:rPr>
                <w:szCs w:val="24"/>
              </w:rPr>
              <w:t>ИК-М2.1_2.2._2.4.1_2.5.1_2.5.2</w:t>
            </w:r>
          </w:p>
        </w:tc>
        <w:tc>
          <w:tcPr>
            <w:tcW w:w="3544" w:type="dxa"/>
            <w:tcBorders>
              <w:left w:val="single" w:sz="4" w:space="0" w:color="000000"/>
              <w:bottom w:val="single" w:sz="4" w:space="0" w:color="000000"/>
            </w:tcBorders>
            <w:shd w:val="clear" w:color="auto" w:fill="auto"/>
          </w:tcPr>
          <w:p w14:paraId="0C8D7385" w14:textId="77777777" w:rsidR="00704315" w:rsidRDefault="00704315" w:rsidP="004E7F3A">
            <w:pPr>
              <w:snapToGrid w:val="0"/>
              <w:ind w:firstLine="0"/>
              <w:jc w:val="both"/>
              <w:rPr>
                <w:szCs w:val="24"/>
              </w:rPr>
            </w:pPr>
            <w:r>
              <w:rPr>
                <w:szCs w:val="24"/>
              </w:rPr>
              <w:t xml:space="preserve"> Владеет возможностью обсуждать тематику, связанную с консультированием как на уровне мировоззрения, так и на уровне методологии. Обладает навыками рефлексии своей профессиональной деятельности.</w:t>
            </w:r>
          </w:p>
        </w:tc>
        <w:tc>
          <w:tcPr>
            <w:tcW w:w="2998" w:type="dxa"/>
            <w:tcBorders>
              <w:left w:val="single" w:sz="4" w:space="0" w:color="000000"/>
              <w:bottom w:val="single" w:sz="4" w:space="0" w:color="000000"/>
              <w:right w:val="single" w:sz="4" w:space="0" w:color="000000"/>
            </w:tcBorders>
            <w:shd w:val="clear" w:color="auto" w:fill="auto"/>
          </w:tcPr>
          <w:p w14:paraId="299562BA" w14:textId="1F5407A6" w:rsidR="00704315" w:rsidRDefault="00704315" w:rsidP="00704315">
            <w:pPr>
              <w:snapToGrid w:val="0"/>
              <w:ind w:firstLine="0"/>
              <w:jc w:val="both"/>
              <w:rPr>
                <w:szCs w:val="24"/>
              </w:rPr>
            </w:pPr>
            <w:r>
              <w:rPr>
                <w:szCs w:val="24"/>
              </w:rPr>
              <w:t>обсуждения, дискусси, самостоятельная работа, эссе, письменный ананлиз случаев</w:t>
            </w:r>
          </w:p>
        </w:tc>
      </w:tr>
      <w:tr w:rsidR="00704315" w14:paraId="6475678F" w14:textId="77777777" w:rsidTr="004E7F3A">
        <w:tc>
          <w:tcPr>
            <w:tcW w:w="2801" w:type="dxa"/>
            <w:tcBorders>
              <w:left w:val="single" w:sz="4" w:space="0" w:color="000000"/>
              <w:bottom w:val="single" w:sz="4" w:space="0" w:color="000000"/>
            </w:tcBorders>
            <w:shd w:val="clear" w:color="auto" w:fill="auto"/>
          </w:tcPr>
          <w:p w14:paraId="0CAF321F" w14:textId="77777777" w:rsidR="00704315" w:rsidRDefault="00704315" w:rsidP="004E7F3A">
            <w:pPr>
              <w:snapToGrid w:val="0"/>
              <w:rPr>
                <w:szCs w:val="24"/>
              </w:rPr>
            </w:pPr>
            <w:r>
              <w:rPr>
                <w:szCs w:val="24"/>
              </w:rPr>
              <w:t>Владеет навыками использования основных методов нарративной терапии</w:t>
            </w:r>
          </w:p>
        </w:tc>
        <w:tc>
          <w:tcPr>
            <w:tcW w:w="849" w:type="dxa"/>
            <w:tcBorders>
              <w:left w:val="single" w:sz="4" w:space="0" w:color="000000"/>
              <w:bottom w:val="single" w:sz="4" w:space="0" w:color="000000"/>
            </w:tcBorders>
            <w:shd w:val="clear" w:color="auto" w:fill="auto"/>
          </w:tcPr>
          <w:p w14:paraId="38227F24" w14:textId="77777777" w:rsidR="00704315" w:rsidRDefault="00704315" w:rsidP="004E7F3A">
            <w:pPr>
              <w:snapToGrid w:val="0"/>
              <w:ind w:left="-108" w:right="-108" w:firstLine="0"/>
              <w:jc w:val="center"/>
              <w:rPr>
                <w:szCs w:val="24"/>
              </w:rPr>
            </w:pPr>
            <w:r>
              <w:rPr>
                <w:szCs w:val="24"/>
              </w:rPr>
              <w:t>ИК-М7.1ПС</w:t>
            </w:r>
          </w:p>
        </w:tc>
        <w:tc>
          <w:tcPr>
            <w:tcW w:w="3544" w:type="dxa"/>
            <w:tcBorders>
              <w:left w:val="single" w:sz="4" w:space="0" w:color="000000"/>
              <w:bottom w:val="single" w:sz="4" w:space="0" w:color="000000"/>
            </w:tcBorders>
            <w:shd w:val="clear" w:color="auto" w:fill="auto"/>
          </w:tcPr>
          <w:p w14:paraId="1E74648B" w14:textId="77777777" w:rsidR="00704315" w:rsidRDefault="00704315" w:rsidP="004E7F3A">
            <w:pPr>
              <w:snapToGrid w:val="0"/>
              <w:ind w:firstLine="0"/>
              <w:rPr>
                <w:szCs w:val="24"/>
              </w:rPr>
            </w:pPr>
            <w:r>
              <w:rPr>
                <w:szCs w:val="24"/>
              </w:rPr>
              <w:t>Владеет навыками и имеет опыт использования таких методов как экстернализация, деконструкция, работа с уникальными эпизодами, пересочинение, умеет уплотнять альтернативную историю.</w:t>
            </w:r>
          </w:p>
        </w:tc>
        <w:tc>
          <w:tcPr>
            <w:tcW w:w="2998" w:type="dxa"/>
            <w:tcBorders>
              <w:left w:val="single" w:sz="4" w:space="0" w:color="000000"/>
              <w:bottom w:val="single" w:sz="4" w:space="0" w:color="000000"/>
              <w:right w:val="single" w:sz="4" w:space="0" w:color="000000"/>
            </w:tcBorders>
            <w:shd w:val="clear" w:color="auto" w:fill="auto"/>
          </w:tcPr>
          <w:p w14:paraId="7241E184" w14:textId="6BC9B6A5" w:rsidR="00704315" w:rsidRDefault="00704315" w:rsidP="00704315">
            <w:pPr>
              <w:snapToGrid w:val="0"/>
              <w:ind w:firstLine="0"/>
              <w:rPr>
                <w:szCs w:val="24"/>
              </w:rPr>
            </w:pPr>
            <w:r>
              <w:rPr>
                <w:szCs w:val="24"/>
              </w:rPr>
              <w:t>Лекции, тренинги,  обсуждения, самостоятельная работа, показ симмулированного приема преподаватем, игровые упраженения</w:t>
            </w:r>
          </w:p>
        </w:tc>
      </w:tr>
      <w:tr w:rsidR="00704315" w14:paraId="1F5B3EDD" w14:textId="77777777" w:rsidTr="004E7F3A">
        <w:tc>
          <w:tcPr>
            <w:tcW w:w="2801" w:type="dxa"/>
            <w:tcBorders>
              <w:left w:val="single" w:sz="4" w:space="0" w:color="000000"/>
              <w:bottom w:val="single" w:sz="4" w:space="0" w:color="000000"/>
            </w:tcBorders>
            <w:shd w:val="clear" w:color="auto" w:fill="auto"/>
          </w:tcPr>
          <w:p w14:paraId="0712B44A" w14:textId="77777777" w:rsidR="00704315" w:rsidRDefault="00704315" w:rsidP="004E7F3A">
            <w:pPr>
              <w:snapToGrid w:val="0"/>
              <w:rPr>
                <w:szCs w:val="24"/>
              </w:rPr>
            </w:pPr>
            <w:r>
              <w:rPr>
                <w:szCs w:val="24"/>
              </w:rPr>
              <w:t>Владеет навыками использования основных методов ОРКТ</w:t>
            </w:r>
          </w:p>
        </w:tc>
        <w:tc>
          <w:tcPr>
            <w:tcW w:w="849" w:type="dxa"/>
            <w:tcBorders>
              <w:left w:val="single" w:sz="4" w:space="0" w:color="000000"/>
              <w:bottom w:val="single" w:sz="4" w:space="0" w:color="000000"/>
            </w:tcBorders>
            <w:shd w:val="clear" w:color="auto" w:fill="auto"/>
          </w:tcPr>
          <w:p w14:paraId="739B3E77" w14:textId="77777777" w:rsidR="00704315" w:rsidRDefault="00704315" w:rsidP="004E7F3A">
            <w:pPr>
              <w:snapToGrid w:val="0"/>
              <w:ind w:left="-108" w:right="-108" w:firstLine="0"/>
              <w:jc w:val="center"/>
              <w:rPr>
                <w:szCs w:val="24"/>
              </w:rPr>
            </w:pPr>
            <w:r>
              <w:rPr>
                <w:szCs w:val="24"/>
              </w:rPr>
              <w:t>ИК-М7.2ПС</w:t>
            </w:r>
          </w:p>
        </w:tc>
        <w:tc>
          <w:tcPr>
            <w:tcW w:w="3544" w:type="dxa"/>
            <w:tcBorders>
              <w:left w:val="single" w:sz="4" w:space="0" w:color="000000"/>
              <w:bottom w:val="single" w:sz="4" w:space="0" w:color="000000"/>
            </w:tcBorders>
            <w:shd w:val="clear" w:color="auto" w:fill="auto"/>
          </w:tcPr>
          <w:p w14:paraId="25B8554A" w14:textId="77777777" w:rsidR="00704315" w:rsidRDefault="00704315" w:rsidP="004E7F3A">
            <w:pPr>
              <w:snapToGrid w:val="0"/>
              <w:ind w:firstLine="0"/>
              <w:rPr>
                <w:szCs w:val="24"/>
              </w:rPr>
            </w:pPr>
            <w:r>
              <w:rPr>
                <w:szCs w:val="24"/>
              </w:rPr>
              <w:t>Знает и понимает основные приницпи подхода, имеет представление о стурктуре первичного и последующих приемов; Понимает основную логику построения методов и приемов, испрлльзуемых в ОРКТ.</w:t>
            </w:r>
          </w:p>
        </w:tc>
        <w:tc>
          <w:tcPr>
            <w:tcW w:w="2998" w:type="dxa"/>
            <w:tcBorders>
              <w:left w:val="single" w:sz="4" w:space="0" w:color="000000"/>
              <w:bottom w:val="single" w:sz="4" w:space="0" w:color="000000"/>
              <w:right w:val="single" w:sz="4" w:space="0" w:color="000000"/>
            </w:tcBorders>
            <w:shd w:val="clear" w:color="auto" w:fill="auto"/>
          </w:tcPr>
          <w:p w14:paraId="2BACCDAD" w14:textId="77777777" w:rsidR="00704315" w:rsidRDefault="00704315" w:rsidP="004E7F3A">
            <w:pPr>
              <w:snapToGrid w:val="0"/>
              <w:ind w:firstLine="0"/>
              <w:rPr>
                <w:szCs w:val="24"/>
              </w:rPr>
            </w:pPr>
            <w:r>
              <w:rPr>
                <w:szCs w:val="24"/>
              </w:rPr>
              <w:t>Лекции, тренинги, семинары, самостоятельная работа, показ симмулиррванного приема преподавателем,  отработка игровых упражений, вводящих в логику работы и основных методов  ОРКТ</w:t>
            </w:r>
          </w:p>
        </w:tc>
      </w:tr>
    </w:tbl>
    <w:p w14:paraId="0A877609" w14:textId="77777777" w:rsidR="00704315" w:rsidRDefault="00704315" w:rsidP="00704315"/>
    <w:p w14:paraId="6C0D741F" w14:textId="77777777" w:rsidR="00256971" w:rsidRPr="0088494A" w:rsidRDefault="00256971" w:rsidP="00297F09">
      <w:pPr>
        <w:jc w:val="both"/>
      </w:pPr>
    </w:p>
    <w:p w14:paraId="5B2CC99D" w14:textId="77777777" w:rsidR="0002550B" w:rsidRDefault="00D243CE" w:rsidP="00001B52">
      <w:pPr>
        <w:pStyle w:val="1"/>
      </w:pPr>
      <w:r>
        <w:t>М</w:t>
      </w:r>
      <w:r w:rsidR="0002550B">
        <w:t>есто</w:t>
      </w:r>
      <w:r>
        <w:t xml:space="preserve"> дисциплины в </w:t>
      </w:r>
      <w:r w:rsidR="00543518">
        <w:t>структуре образовательной программы</w:t>
      </w:r>
    </w:p>
    <w:p w14:paraId="603F6BB8" w14:textId="77777777" w:rsidR="00EA63CF" w:rsidRDefault="00257AD2" w:rsidP="004D376F">
      <w:pPr>
        <w:jc w:val="both"/>
      </w:pPr>
      <w:r w:rsidRPr="0088494A">
        <w:t>Настоящая дисциплина относится к циклу</w:t>
      </w:r>
      <w:r w:rsidR="004D376F">
        <w:t xml:space="preserve"> профессиональных</w:t>
      </w:r>
      <w:r w:rsidRPr="0088494A">
        <w:t xml:space="preserve"> дисциплин</w:t>
      </w:r>
      <w:r w:rsidR="004D376F">
        <w:t>. Для направления 030300.68 специализации «Системная семейная психотерапия»</w:t>
      </w:r>
      <w:r w:rsidRPr="0088494A">
        <w:t xml:space="preserve"> </w:t>
      </w:r>
      <w:r w:rsidR="004D376F">
        <w:t xml:space="preserve">она является базовой. </w:t>
      </w:r>
    </w:p>
    <w:p w14:paraId="7C1449F5" w14:textId="77777777" w:rsidR="00CB00B9" w:rsidRDefault="00CB00B9" w:rsidP="00CB00B9">
      <w:pPr>
        <w:ind w:firstLine="0"/>
        <w:jc w:val="both"/>
      </w:pPr>
    </w:p>
    <w:p w14:paraId="31662D39" w14:textId="77777777" w:rsidR="00293910" w:rsidRDefault="003F709E" w:rsidP="00CB00B9">
      <w:pPr>
        <w:ind w:firstLine="0"/>
        <w:jc w:val="both"/>
      </w:pPr>
      <w:r>
        <w:t>Изучение данной дисциплины базируется на следующих дисциплинах:</w:t>
      </w:r>
    </w:p>
    <w:p w14:paraId="37E1A8DE" w14:textId="77777777" w:rsidR="00CB00B9" w:rsidRDefault="003C784F" w:rsidP="00297F09">
      <w:pPr>
        <w:jc w:val="both"/>
      </w:pPr>
      <w:r>
        <w:t>«Теория и методология современной психологии», «Основы психологического консультирования»,  «Методы и школы классической сист</w:t>
      </w:r>
      <w:r w:rsidR="00CB00B9">
        <w:t xml:space="preserve">емной психотерапии». </w:t>
      </w:r>
    </w:p>
    <w:p w14:paraId="67181939" w14:textId="77777777" w:rsidR="003F709E" w:rsidRDefault="00CB00B9" w:rsidP="00297F09">
      <w:pPr>
        <w:jc w:val="both"/>
      </w:pPr>
      <w:r>
        <w:t>Д</w:t>
      </w:r>
      <w:r w:rsidR="003C784F">
        <w:t>ля освоения данной дисциплины, студенты должны владеть следующими знаниями и компетенциями, полученными при освоении базовых дисциплин:</w:t>
      </w:r>
    </w:p>
    <w:p w14:paraId="228C91FA" w14:textId="77777777" w:rsidR="003C784F" w:rsidRDefault="00CB00B9" w:rsidP="00297F09">
      <w:pPr>
        <w:jc w:val="both"/>
      </w:pPr>
      <w:r>
        <w:t>-з</w:t>
      </w:r>
      <w:r w:rsidR="003C784F">
        <w:t>нать основные школы и краткую историю развития системной психотерапии, от которой во многом отталкивались современные конструктивистские направления</w:t>
      </w:r>
    </w:p>
    <w:p w14:paraId="05C8D760" w14:textId="77777777" w:rsidR="003C784F" w:rsidRDefault="00CB00B9" w:rsidP="003C784F">
      <w:pPr>
        <w:jc w:val="both"/>
      </w:pPr>
      <w:r>
        <w:t>-о</w:t>
      </w:r>
      <w:r w:rsidR="003C784F">
        <w:t>блада</w:t>
      </w:r>
      <w:r>
        <w:t>ть базовыми навыками психолога-</w:t>
      </w:r>
      <w:r w:rsidR="003C784F">
        <w:t>консультанта и психотерапевта, уметь устанавливать  контакт с отдельным клиентом и со всей семьей, иметь навыки выслушивания и организации взаимодействия с семьей;</w:t>
      </w:r>
    </w:p>
    <w:p w14:paraId="04FB3028" w14:textId="77777777" w:rsidR="003C784F" w:rsidRDefault="003C784F" w:rsidP="00297F09">
      <w:pPr>
        <w:jc w:val="both"/>
      </w:pPr>
    </w:p>
    <w:p w14:paraId="33731D70" w14:textId="77777777" w:rsidR="00685575" w:rsidRDefault="00685575" w:rsidP="00297F09">
      <w:pPr>
        <w:jc w:val="both"/>
      </w:pPr>
      <w:r>
        <w:t>Основные положения дисциплины должны быть использованы в дальнейшем при изучении следующих дисциплин:</w:t>
      </w:r>
    </w:p>
    <w:p w14:paraId="623D2049" w14:textId="77777777" w:rsidR="00CB00B9" w:rsidRDefault="00CB00B9" w:rsidP="00297F09">
      <w:pPr>
        <w:jc w:val="both"/>
      </w:pPr>
      <w:r>
        <w:t>«Супервизорская практика»,  «Психология семьи с особым ребенком»,  «Ориентированная на решение краткосрочная терапия пар»,  «Нарративная практика с детьми».</w:t>
      </w:r>
    </w:p>
    <w:p w14:paraId="5E0C7F1D" w14:textId="77777777" w:rsidR="00B60708" w:rsidRDefault="00B60708" w:rsidP="003C784F">
      <w:pPr>
        <w:pStyle w:val="a1"/>
        <w:numPr>
          <w:ilvl w:val="0"/>
          <w:numId w:val="0"/>
        </w:numPr>
        <w:ind w:left="1066" w:hanging="357"/>
        <w:jc w:val="both"/>
      </w:pPr>
    </w:p>
    <w:p w14:paraId="20755946" w14:textId="77777777" w:rsidR="006D4465" w:rsidRDefault="0002550B" w:rsidP="00001B52">
      <w:pPr>
        <w:pStyle w:val="1"/>
      </w:pPr>
      <w:r w:rsidRPr="007E65ED">
        <w:t>Тематический план учебной дисциплины</w:t>
      </w:r>
      <w:r w:rsidR="003C4CCD">
        <w:rPr>
          <w:rFonts w:eastAsia="Calibri"/>
          <w:kern w:val="0"/>
          <w:szCs w:val="22"/>
        </w:rPr>
        <w:t xml:space="preserve"> </w:t>
      </w:r>
      <w:r w:rsidR="006D4465">
        <w:t xml:space="preserve"> </w:t>
      </w:r>
    </w:p>
    <w:p w14:paraId="50EE8ED2" w14:textId="77777777" w:rsidR="00CF3C81" w:rsidRDefault="00CF3C81" w:rsidP="002A2C97">
      <w:pPr>
        <w:spacing w:before="240"/>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993"/>
        <w:gridCol w:w="850"/>
        <w:gridCol w:w="850"/>
        <w:gridCol w:w="993"/>
        <w:gridCol w:w="1276"/>
      </w:tblGrid>
      <w:tr w:rsidR="00063DB0" w:rsidRPr="0002550B" w14:paraId="0817EE49" w14:textId="77777777" w:rsidTr="00977A2F">
        <w:tc>
          <w:tcPr>
            <w:tcW w:w="534" w:type="dxa"/>
            <w:vMerge w:val="restart"/>
            <w:vAlign w:val="center"/>
          </w:tcPr>
          <w:p w14:paraId="6AE9F790" w14:textId="77777777" w:rsidR="00063DB0" w:rsidRPr="0002550B" w:rsidRDefault="00063DB0" w:rsidP="0002550B">
            <w:pPr>
              <w:ind w:firstLine="0"/>
              <w:jc w:val="center"/>
              <w:rPr>
                <w:sz w:val="22"/>
                <w:szCs w:val="20"/>
                <w:lang w:eastAsia="ru-RU"/>
              </w:rPr>
            </w:pPr>
            <w:r w:rsidRPr="0002550B">
              <w:rPr>
                <w:sz w:val="22"/>
                <w:szCs w:val="20"/>
                <w:lang w:eastAsia="ru-RU"/>
              </w:rPr>
              <w:t>№</w:t>
            </w:r>
          </w:p>
        </w:tc>
        <w:tc>
          <w:tcPr>
            <w:tcW w:w="4677" w:type="dxa"/>
            <w:vMerge w:val="restart"/>
            <w:vAlign w:val="center"/>
          </w:tcPr>
          <w:p w14:paraId="2CCB3105" w14:textId="77777777" w:rsidR="00063DB0" w:rsidRPr="0002550B" w:rsidRDefault="00063DB0" w:rsidP="00E17945">
            <w:pPr>
              <w:ind w:firstLine="0"/>
              <w:jc w:val="center"/>
              <w:rPr>
                <w:sz w:val="22"/>
                <w:szCs w:val="20"/>
                <w:lang w:eastAsia="ru-RU"/>
              </w:rPr>
            </w:pPr>
            <w:r w:rsidRPr="0002550B">
              <w:rPr>
                <w:sz w:val="22"/>
                <w:szCs w:val="20"/>
                <w:lang w:eastAsia="ru-RU"/>
              </w:rPr>
              <w:t xml:space="preserve">Название </w:t>
            </w:r>
            <w:r>
              <w:rPr>
                <w:sz w:val="22"/>
                <w:szCs w:val="20"/>
                <w:lang w:eastAsia="ru-RU"/>
              </w:rPr>
              <w:t>раздела</w:t>
            </w:r>
          </w:p>
        </w:tc>
        <w:tc>
          <w:tcPr>
            <w:tcW w:w="993" w:type="dxa"/>
            <w:vMerge w:val="restart"/>
            <w:vAlign w:val="center"/>
          </w:tcPr>
          <w:p w14:paraId="0A246144" w14:textId="77777777" w:rsidR="00063DB0" w:rsidRPr="0002550B" w:rsidRDefault="00063DB0" w:rsidP="009D6F34">
            <w:pPr>
              <w:ind w:firstLine="0"/>
              <w:jc w:val="center"/>
              <w:rPr>
                <w:sz w:val="22"/>
                <w:szCs w:val="20"/>
                <w:lang w:eastAsia="ru-RU"/>
              </w:rPr>
            </w:pPr>
            <w:r w:rsidRPr="0002550B">
              <w:rPr>
                <w:sz w:val="22"/>
                <w:szCs w:val="20"/>
                <w:lang w:eastAsia="ru-RU"/>
              </w:rPr>
              <w:t xml:space="preserve">Всего часов </w:t>
            </w:r>
          </w:p>
        </w:tc>
        <w:tc>
          <w:tcPr>
            <w:tcW w:w="2693" w:type="dxa"/>
            <w:gridSpan w:val="3"/>
            <w:vAlign w:val="center"/>
          </w:tcPr>
          <w:p w14:paraId="30B41604" w14:textId="77777777" w:rsidR="00063DB0" w:rsidRPr="0002550B" w:rsidRDefault="00063DB0" w:rsidP="0002550B">
            <w:pPr>
              <w:ind w:firstLine="0"/>
              <w:jc w:val="center"/>
              <w:rPr>
                <w:sz w:val="22"/>
                <w:szCs w:val="20"/>
                <w:lang w:eastAsia="ru-RU"/>
              </w:rPr>
            </w:pPr>
            <w:r w:rsidRPr="0002550B">
              <w:rPr>
                <w:sz w:val="22"/>
                <w:szCs w:val="20"/>
                <w:lang w:eastAsia="ru-RU"/>
              </w:rPr>
              <w:t>Аудиторные часы</w:t>
            </w:r>
          </w:p>
        </w:tc>
        <w:tc>
          <w:tcPr>
            <w:tcW w:w="1276" w:type="dxa"/>
            <w:vMerge w:val="restart"/>
            <w:vAlign w:val="center"/>
          </w:tcPr>
          <w:p w14:paraId="07BD66A8" w14:textId="77777777" w:rsidR="00063DB0" w:rsidRPr="0002550B" w:rsidRDefault="00063DB0" w:rsidP="0002550B">
            <w:pPr>
              <w:ind w:firstLine="0"/>
              <w:jc w:val="center"/>
              <w:rPr>
                <w:sz w:val="22"/>
                <w:szCs w:val="20"/>
                <w:lang w:eastAsia="ru-RU"/>
              </w:rPr>
            </w:pPr>
            <w:r w:rsidRPr="0002550B">
              <w:rPr>
                <w:sz w:val="22"/>
                <w:szCs w:val="20"/>
                <w:lang w:eastAsia="ru-RU"/>
              </w:rPr>
              <w:t>Самостоя</w:t>
            </w:r>
            <w:r>
              <w:rPr>
                <w:sz w:val="22"/>
                <w:szCs w:val="20"/>
                <w:lang w:eastAsia="ru-RU"/>
              </w:rPr>
              <w:softHyphen/>
            </w:r>
            <w:r w:rsidRPr="0002550B">
              <w:rPr>
                <w:sz w:val="22"/>
                <w:szCs w:val="20"/>
                <w:lang w:eastAsia="ru-RU"/>
              </w:rPr>
              <w:t>тельная работа</w:t>
            </w:r>
          </w:p>
        </w:tc>
      </w:tr>
      <w:tr w:rsidR="00063DB0" w:rsidRPr="0002550B" w14:paraId="1670C2DE" w14:textId="77777777" w:rsidTr="00977A2F">
        <w:tc>
          <w:tcPr>
            <w:tcW w:w="534" w:type="dxa"/>
            <w:vMerge/>
          </w:tcPr>
          <w:p w14:paraId="191D234A" w14:textId="77777777" w:rsidR="00063DB0" w:rsidRPr="0002550B" w:rsidRDefault="00063DB0" w:rsidP="0002550B">
            <w:pPr>
              <w:ind w:firstLine="0"/>
              <w:rPr>
                <w:szCs w:val="24"/>
                <w:lang w:eastAsia="ru-RU"/>
              </w:rPr>
            </w:pPr>
          </w:p>
        </w:tc>
        <w:tc>
          <w:tcPr>
            <w:tcW w:w="4677" w:type="dxa"/>
            <w:vMerge/>
          </w:tcPr>
          <w:p w14:paraId="0DDF8D47" w14:textId="77777777" w:rsidR="00063DB0" w:rsidRPr="0002550B" w:rsidRDefault="00063DB0" w:rsidP="0002550B">
            <w:pPr>
              <w:ind w:firstLine="0"/>
              <w:rPr>
                <w:szCs w:val="24"/>
                <w:lang w:eastAsia="ru-RU"/>
              </w:rPr>
            </w:pPr>
          </w:p>
        </w:tc>
        <w:tc>
          <w:tcPr>
            <w:tcW w:w="993" w:type="dxa"/>
            <w:vMerge/>
          </w:tcPr>
          <w:p w14:paraId="543B8388" w14:textId="77777777" w:rsidR="00063DB0" w:rsidRPr="0002550B" w:rsidRDefault="00063DB0" w:rsidP="0002550B">
            <w:pPr>
              <w:ind w:firstLine="0"/>
              <w:rPr>
                <w:szCs w:val="24"/>
                <w:lang w:eastAsia="ru-RU"/>
              </w:rPr>
            </w:pPr>
          </w:p>
        </w:tc>
        <w:tc>
          <w:tcPr>
            <w:tcW w:w="850" w:type="dxa"/>
            <w:vAlign w:val="center"/>
          </w:tcPr>
          <w:p w14:paraId="0A31CEBA" w14:textId="77777777" w:rsidR="00063DB0" w:rsidRPr="0002550B" w:rsidRDefault="00063DB0" w:rsidP="0002550B">
            <w:pPr>
              <w:ind w:firstLine="0"/>
              <w:jc w:val="center"/>
              <w:rPr>
                <w:sz w:val="22"/>
                <w:szCs w:val="20"/>
                <w:lang w:eastAsia="ru-RU"/>
              </w:rPr>
            </w:pPr>
            <w:r w:rsidRPr="0002550B">
              <w:rPr>
                <w:sz w:val="22"/>
                <w:szCs w:val="20"/>
                <w:lang w:eastAsia="ru-RU"/>
              </w:rPr>
              <w:t>Лекции</w:t>
            </w:r>
          </w:p>
        </w:tc>
        <w:tc>
          <w:tcPr>
            <w:tcW w:w="850" w:type="dxa"/>
            <w:vAlign w:val="center"/>
          </w:tcPr>
          <w:p w14:paraId="33D472A3" w14:textId="77777777" w:rsidR="00063DB0" w:rsidRPr="0002550B" w:rsidRDefault="00063DB0" w:rsidP="0002550B">
            <w:pPr>
              <w:ind w:firstLine="0"/>
              <w:jc w:val="center"/>
              <w:rPr>
                <w:sz w:val="22"/>
                <w:szCs w:val="20"/>
                <w:lang w:eastAsia="ru-RU"/>
              </w:rPr>
            </w:pPr>
            <w:r w:rsidRPr="0002550B">
              <w:rPr>
                <w:sz w:val="22"/>
                <w:szCs w:val="20"/>
                <w:lang w:eastAsia="ru-RU"/>
              </w:rPr>
              <w:t>Семинары</w:t>
            </w:r>
          </w:p>
        </w:tc>
        <w:tc>
          <w:tcPr>
            <w:tcW w:w="993" w:type="dxa"/>
            <w:vAlign w:val="center"/>
          </w:tcPr>
          <w:p w14:paraId="783EB279" w14:textId="77777777" w:rsidR="00063DB0" w:rsidRPr="00063DB0" w:rsidRDefault="00063DB0" w:rsidP="00063DB0">
            <w:pPr>
              <w:ind w:left="-107" w:right="-108" w:firstLine="0"/>
              <w:jc w:val="center"/>
              <w:rPr>
                <w:sz w:val="22"/>
                <w:szCs w:val="20"/>
                <w:lang w:eastAsia="ru-RU"/>
              </w:rPr>
            </w:pPr>
            <w:r w:rsidRPr="00063DB0">
              <w:rPr>
                <w:sz w:val="22"/>
                <w:szCs w:val="20"/>
                <w:lang w:eastAsia="ru-RU"/>
              </w:rPr>
              <w:t>Практические занятия</w:t>
            </w:r>
          </w:p>
        </w:tc>
        <w:tc>
          <w:tcPr>
            <w:tcW w:w="1276" w:type="dxa"/>
            <w:vMerge/>
          </w:tcPr>
          <w:p w14:paraId="1851D54E" w14:textId="77777777" w:rsidR="00063DB0" w:rsidRPr="0002550B" w:rsidRDefault="00063DB0" w:rsidP="0002550B">
            <w:pPr>
              <w:ind w:firstLine="0"/>
              <w:rPr>
                <w:szCs w:val="24"/>
                <w:lang w:eastAsia="ru-RU"/>
              </w:rPr>
            </w:pPr>
          </w:p>
        </w:tc>
      </w:tr>
      <w:tr w:rsidR="00063DB0" w:rsidRPr="0002550B" w14:paraId="44402611" w14:textId="77777777" w:rsidTr="00063DB0">
        <w:tc>
          <w:tcPr>
            <w:tcW w:w="534" w:type="dxa"/>
          </w:tcPr>
          <w:p w14:paraId="7EF07498" w14:textId="77777777" w:rsidR="00063DB0" w:rsidRPr="00CB00B9" w:rsidRDefault="00CB00B9" w:rsidP="0002550B">
            <w:pPr>
              <w:ind w:firstLine="0"/>
              <w:rPr>
                <w:szCs w:val="24"/>
                <w:lang w:val="en-US" w:eastAsia="ru-RU"/>
              </w:rPr>
            </w:pPr>
            <w:r>
              <w:rPr>
                <w:szCs w:val="24"/>
                <w:lang w:val="en-US" w:eastAsia="ru-RU"/>
              </w:rPr>
              <w:t>I</w:t>
            </w:r>
            <w:r w:rsidR="003C4CCD">
              <w:rPr>
                <w:szCs w:val="24"/>
                <w:lang w:val="en-US" w:eastAsia="ru-RU"/>
              </w:rPr>
              <w:t>.</w:t>
            </w:r>
          </w:p>
        </w:tc>
        <w:tc>
          <w:tcPr>
            <w:tcW w:w="4677" w:type="dxa"/>
          </w:tcPr>
          <w:p w14:paraId="69B5E307" w14:textId="77777777" w:rsidR="00063DB0" w:rsidRDefault="00CB00B9" w:rsidP="0002550B">
            <w:pPr>
              <w:ind w:firstLine="0"/>
              <w:rPr>
                <w:szCs w:val="24"/>
                <w:lang w:eastAsia="ru-RU"/>
              </w:rPr>
            </w:pPr>
            <w:r>
              <w:rPr>
                <w:szCs w:val="24"/>
                <w:lang w:eastAsia="ru-RU"/>
              </w:rPr>
              <w:t xml:space="preserve">Ориентированная на решение краткосчроная терапия. </w:t>
            </w:r>
          </w:p>
          <w:p w14:paraId="01D36E78" w14:textId="77777777" w:rsidR="00CB00B9" w:rsidRPr="0002550B" w:rsidRDefault="00CB00B9" w:rsidP="0002550B">
            <w:pPr>
              <w:ind w:firstLine="0"/>
              <w:rPr>
                <w:szCs w:val="24"/>
                <w:lang w:eastAsia="ru-RU"/>
              </w:rPr>
            </w:pPr>
          </w:p>
        </w:tc>
        <w:tc>
          <w:tcPr>
            <w:tcW w:w="993" w:type="dxa"/>
          </w:tcPr>
          <w:p w14:paraId="2741ACCA" w14:textId="77777777" w:rsidR="00063DB0" w:rsidRPr="0002550B" w:rsidRDefault="00CB00B9" w:rsidP="007D11C1">
            <w:pPr>
              <w:ind w:firstLine="0"/>
              <w:jc w:val="center"/>
              <w:rPr>
                <w:szCs w:val="24"/>
                <w:lang w:eastAsia="ru-RU"/>
              </w:rPr>
            </w:pPr>
            <w:r>
              <w:rPr>
                <w:szCs w:val="24"/>
                <w:lang w:eastAsia="ru-RU"/>
              </w:rPr>
              <w:t>108</w:t>
            </w:r>
          </w:p>
        </w:tc>
        <w:tc>
          <w:tcPr>
            <w:tcW w:w="850" w:type="dxa"/>
          </w:tcPr>
          <w:p w14:paraId="1D8E87E5" w14:textId="77777777" w:rsidR="00063DB0" w:rsidRPr="0002550B" w:rsidRDefault="009E64D1" w:rsidP="007D11C1">
            <w:pPr>
              <w:ind w:firstLine="0"/>
              <w:jc w:val="center"/>
              <w:rPr>
                <w:szCs w:val="24"/>
                <w:lang w:eastAsia="ru-RU"/>
              </w:rPr>
            </w:pPr>
            <w:r>
              <w:rPr>
                <w:szCs w:val="24"/>
                <w:lang w:eastAsia="ru-RU"/>
              </w:rPr>
              <w:t>6</w:t>
            </w:r>
          </w:p>
        </w:tc>
        <w:tc>
          <w:tcPr>
            <w:tcW w:w="850" w:type="dxa"/>
          </w:tcPr>
          <w:p w14:paraId="000023C1" w14:textId="77777777" w:rsidR="00063DB0" w:rsidRPr="0002550B" w:rsidRDefault="00CB00B9" w:rsidP="007D11C1">
            <w:pPr>
              <w:ind w:firstLine="0"/>
              <w:jc w:val="center"/>
              <w:rPr>
                <w:szCs w:val="24"/>
                <w:lang w:eastAsia="ru-RU"/>
              </w:rPr>
            </w:pPr>
            <w:r>
              <w:rPr>
                <w:szCs w:val="24"/>
                <w:lang w:eastAsia="ru-RU"/>
              </w:rPr>
              <w:t>10</w:t>
            </w:r>
          </w:p>
        </w:tc>
        <w:tc>
          <w:tcPr>
            <w:tcW w:w="993" w:type="dxa"/>
          </w:tcPr>
          <w:p w14:paraId="20684223" w14:textId="77777777" w:rsidR="00063DB0" w:rsidRPr="00063DB0" w:rsidRDefault="00CB00B9" w:rsidP="007D11C1">
            <w:pPr>
              <w:ind w:firstLine="0"/>
              <w:jc w:val="center"/>
              <w:rPr>
                <w:sz w:val="22"/>
                <w:szCs w:val="20"/>
                <w:lang w:eastAsia="ru-RU"/>
              </w:rPr>
            </w:pPr>
            <w:r>
              <w:rPr>
                <w:sz w:val="22"/>
                <w:szCs w:val="20"/>
                <w:lang w:eastAsia="ru-RU"/>
              </w:rPr>
              <w:t>2</w:t>
            </w:r>
            <w:r w:rsidR="009E64D1">
              <w:rPr>
                <w:sz w:val="22"/>
                <w:szCs w:val="20"/>
                <w:lang w:eastAsia="ru-RU"/>
              </w:rPr>
              <w:t>4</w:t>
            </w:r>
          </w:p>
        </w:tc>
        <w:tc>
          <w:tcPr>
            <w:tcW w:w="1276" w:type="dxa"/>
          </w:tcPr>
          <w:p w14:paraId="5ABDF3D5" w14:textId="77777777" w:rsidR="00063DB0" w:rsidRPr="0002550B" w:rsidRDefault="00CB00B9" w:rsidP="007D11C1">
            <w:pPr>
              <w:ind w:firstLine="0"/>
              <w:jc w:val="center"/>
              <w:rPr>
                <w:szCs w:val="24"/>
                <w:lang w:eastAsia="ru-RU"/>
              </w:rPr>
            </w:pPr>
            <w:r>
              <w:rPr>
                <w:szCs w:val="24"/>
                <w:lang w:eastAsia="ru-RU"/>
              </w:rPr>
              <w:t>68</w:t>
            </w:r>
          </w:p>
        </w:tc>
      </w:tr>
      <w:tr w:rsidR="00CB00B9" w:rsidRPr="0002550B" w14:paraId="405E5399" w14:textId="77777777" w:rsidTr="00063DB0">
        <w:tc>
          <w:tcPr>
            <w:tcW w:w="534" w:type="dxa"/>
          </w:tcPr>
          <w:p w14:paraId="6C014565" w14:textId="77777777" w:rsidR="00CB00B9" w:rsidRDefault="009E64D1" w:rsidP="0002550B">
            <w:pPr>
              <w:ind w:firstLine="0"/>
              <w:rPr>
                <w:szCs w:val="24"/>
                <w:lang w:val="en-US" w:eastAsia="ru-RU"/>
              </w:rPr>
            </w:pPr>
            <w:r>
              <w:rPr>
                <w:szCs w:val="24"/>
                <w:lang w:val="en-US" w:eastAsia="ru-RU"/>
              </w:rPr>
              <w:t>1.1</w:t>
            </w:r>
          </w:p>
        </w:tc>
        <w:tc>
          <w:tcPr>
            <w:tcW w:w="4677" w:type="dxa"/>
          </w:tcPr>
          <w:p w14:paraId="07D03120" w14:textId="77777777" w:rsidR="00CB00B9" w:rsidRDefault="009E64D1" w:rsidP="0002550B">
            <w:pPr>
              <w:ind w:firstLine="0"/>
              <w:rPr>
                <w:szCs w:val="24"/>
                <w:lang w:eastAsia="ru-RU"/>
              </w:rPr>
            </w:pPr>
            <w:r>
              <w:rPr>
                <w:szCs w:val="24"/>
                <w:lang w:eastAsia="ru-RU"/>
              </w:rPr>
              <w:t>Введение. Классические и постклассический подходы в системной психотерапии</w:t>
            </w:r>
            <w:r w:rsidR="005605C3">
              <w:rPr>
                <w:szCs w:val="24"/>
                <w:lang w:eastAsia="ru-RU"/>
              </w:rPr>
              <w:t>. Место ОРКТ в конструктивистских подходах.</w:t>
            </w:r>
          </w:p>
        </w:tc>
        <w:tc>
          <w:tcPr>
            <w:tcW w:w="993" w:type="dxa"/>
          </w:tcPr>
          <w:p w14:paraId="58F94ECC" w14:textId="77777777" w:rsidR="00CB00B9" w:rsidRDefault="00CB00B9" w:rsidP="007D11C1">
            <w:pPr>
              <w:ind w:firstLine="0"/>
              <w:jc w:val="center"/>
              <w:rPr>
                <w:szCs w:val="24"/>
                <w:lang w:eastAsia="ru-RU"/>
              </w:rPr>
            </w:pPr>
          </w:p>
        </w:tc>
        <w:tc>
          <w:tcPr>
            <w:tcW w:w="850" w:type="dxa"/>
          </w:tcPr>
          <w:p w14:paraId="6F50CE75" w14:textId="77777777" w:rsidR="00CB00B9" w:rsidRDefault="009E64D1" w:rsidP="007D11C1">
            <w:pPr>
              <w:ind w:firstLine="0"/>
              <w:jc w:val="center"/>
              <w:rPr>
                <w:szCs w:val="24"/>
                <w:lang w:eastAsia="ru-RU"/>
              </w:rPr>
            </w:pPr>
            <w:r>
              <w:rPr>
                <w:szCs w:val="24"/>
                <w:lang w:eastAsia="ru-RU"/>
              </w:rPr>
              <w:t>2</w:t>
            </w:r>
          </w:p>
        </w:tc>
        <w:tc>
          <w:tcPr>
            <w:tcW w:w="850" w:type="dxa"/>
          </w:tcPr>
          <w:p w14:paraId="0A0D635B" w14:textId="77777777" w:rsidR="00CB00B9" w:rsidRDefault="009E64D1" w:rsidP="007D11C1">
            <w:pPr>
              <w:ind w:firstLine="0"/>
              <w:jc w:val="center"/>
              <w:rPr>
                <w:szCs w:val="24"/>
                <w:lang w:eastAsia="ru-RU"/>
              </w:rPr>
            </w:pPr>
            <w:r>
              <w:rPr>
                <w:szCs w:val="24"/>
                <w:lang w:eastAsia="ru-RU"/>
              </w:rPr>
              <w:t>2</w:t>
            </w:r>
          </w:p>
        </w:tc>
        <w:tc>
          <w:tcPr>
            <w:tcW w:w="993" w:type="dxa"/>
          </w:tcPr>
          <w:p w14:paraId="3EA94F7C" w14:textId="77777777" w:rsidR="00CB00B9" w:rsidRDefault="00CB00B9" w:rsidP="007D11C1">
            <w:pPr>
              <w:ind w:firstLine="0"/>
              <w:jc w:val="center"/>
              <w:rPr>
                <w:sz w:val="22"/>
                <w:szCs w:val="20"/>
                <w:lang w:eastAsia="ru-RU"/>
              </w:rPr>
            </w:pPr>
          </w:p>
        </w:tc>
        <w:tc>
          <w:tcPr>
            <w:tcW w:w="1276" w:type="dxa"/>
          </w:tcPr>
          <w:p w14:paraId="005B0F15" w14:textId="77777777" w:rsidR="00CB00B9" w:rsidRDefault="009E64D1" w:rsidP="007D11C1">
            <w:pPr>
              <w:ind w:firstLine="0"/>
              <w:jc w:val="center"/>
              <w:rPr>
                <w:szCs w:val="24"/>
                <w:lang w:eastAsia="ru-RU"/>
              </w:rPr>
            </w:pPr>
            <w:r>
              <w:rPr>
                <w:szCs w:val="24"/>
                <w:lang w:eastAsia="ru-RU"/>
              </w:rPr>
              <w:t>20</w:t>
            </w:r>
          </w:p>
        </w:tc>
      </w:tr>
      <w:tr w:rsidR="009E64D1" w:rsidRPr="0002550B" w14:paraId="53A7E5EB" w14:textId="77777777" w:rsidTr="00063DB0">
        <w:tc>
          <w:tcPr>
            <w:tcW w:w="534" w:type="dxa"/>
          </w:tcPr>
          <w:p w14:paraId="7DB9EC8C" w14:textId="77777777" w:rsidR="009E64D1" w:rsidRDefault="003C4CCD" w:rsidP="0002550B">
            <w:pPr>
              <w:ind w:firstLine="0"/>
              <w:rPr>
                <w:szCs w:val="24"/>
                <w:lang w:val="en-US" w:eastAsia="ru-RU"/>
              </w:rPr>
            </w:pPr>
            <w:r>
              <w:rPr>
                <w:szCs w:val="24"/>
                <w:lang w:val="en-US" w:eastAsia="ru-RU"/>
              </w:rPr>
              <w:t>1</w:t>
            </w:r>
            <w:r w:rsidR="009E64D1">
              <w:rPr>
                <w:szCs w:val="24"/>
                <w:lang w:val="en-US" w:eastAsia="ru-RU"/>
              </w:rPr>
              <w:t>.</w:t>
            </w:r>
            <w:r>
              <w:rPr>
                <w:szCs w:val="24"/>
                <w:lang w:val="en-US" w:eastAsia="ru-RU"/>
              </w:rPr>
              <w:t>2</w:t>
            </w:r>
          </w:p>
        </w:tc>
        <w:tc>
          <w:tcPr>
            <w:tcW w:w="4677" w:type="dxa"/>
          </w:tcPr>
          <w:p w14:paraId="60B4A886" w14:textId="77777777" w:rsidR="009E64D1" w:rsidRDefault="009E64D1" w:rsidP="005605C3">
            <w:pPr>
              <w:ind w:firstLine="0"/>
              <w:rPr>
                <w:szCs w:val="24"/>
                <w:lang w:eastAsia="ru-RU"/>
              </w:rPr>
            </w:pPr>
            <w:r>
              <w:rPr>
                <w:szCs w:val="24"/>
                <w:lang w:eastAsia="ru-RU"/>
              </w:rPr>
              <w:t>Методология и практика ОРКТ</w:t>
            </w:r>
            <w:r w:rsidR="005605C3">
              <w:rPr>
                <w:szCs w:val="24"/>
                <w:lang w:eastAsia="ru-RU"/>
              </w:rPr>
              <w:t xml:space="preserve">. Основные принципы и методические приемы работы в ОРКТ. </w:t>
            </w:r>
          </w:p>
        </w:tc>
        <w:tc>
          <w:tcPr>
            <w:tcW w:w="993" w:type="dxa"/>
          </w:tcPr>
          <w:p w14:paraId="0DB20BA7" w14:textId="77777777" w:rsidR="009E64D1" w:rsidRDefault="009E64D1" w:rsidP="007D11C1">
            <w:pPr>
              <w:ind w:firstLine="0"/>
              <w:jc w:val="center"/>
              <w:rPr>
                <w:szCs w:val="24"/>
                <w:lang w:eastAsia="ru-RU"/>
              </w:rPr>
            </w:pPr>
          </w:p>
        </w:tc>
        <w:tc>
          <w:tcPr>
            <w:tcW w:w="850" w:type="dxa"/>
          </w:tcPr>
          <w:p w14:paraId="0275B986" w14:textId="77777777" w:rsidR="009E64D1" w:rsidRDefault="009E64D1" w:rsidP="007D11C1">
            <w:pPr>
              <w:ind w:firstLine="0"/>
              <w:jc w:val="center"/>
              <w:rPr>
                <w:szCs w:val="24"/>
                <w:lang w:eastAsia="ru-RU"/>
              </w:rPr>
            </w:pPr>
            <w:r>
              <w:rPr>
                <w:szCs w:val="24"/>
                <w:lang w:eastAsia="ru-RU"/>
              </w:rPr>
              <w:t>2</w:t>
            </w:r>
          </w:p>
        </w:tc>
        <w:tc>
          <w:tcPr>
            <w:tcW w:w="850" w:type="dxa"/>
          </w:tcPr>
          <w:p w14:paraId="795AF177" w14:textId="77777777" w:rsidR="009E64D1" w:rsidRDefault="009E64D1" w:rsidP="007D11C1">
            <w:pPr>
              <w:ind w:firstLine="0"/>
              <w:jc w:val="center"/>
              <w:rPr>
                <w:szCs w:val="24"/>
                <w:lang w:eastAsia="ru-RU"/>
              </w:rPr>
            </w:pPr>
            <w:r>
              <w:rPr>
                <w:szCs w:val="24"/>
                <w:lang w:eastAsia="ru-RU"/>
              </w:rPr>
              <w:t>6</w:t>
            </w:r>
          </w:p>
        </w:tc>
        <w:tc>
          <w:tcPr>
            <w:tcW w:w="993" w:type="dxa"/>
          </w:tcPr>
          <w:p w14:paraId="30EE4D62" w14:textId="77777777" w:rsidR="009E64D1" w:rsidRDefault="009E64D1" w:rsidP="007D11C1">
            <w:pPr>
              <w:ind w:firstLine="0"/>
              <w:jc w:val="center"/>
              <w:rPr>
                <w:sz w:val="22"/>
                <w:szCs w:val="20"/>
                <w:lang w:eastAsia="ru-RU"/>
              </w:rPr>
            </w:pPr>
            <w:r>
              <w:rPr>
                <w:sz w:val="22"/>
                <w:szCs w:val="20"/>
                <w:lang w:eastAsia="ru-RU"/>
              </w:rPr>
              <w:t>12</w:t>
            </w:r>
          </w:p>
        </w:tc>
        <w:tc>
          <w:tcPr>
            <w:tcW w:w="1276" w:type="dxa"/>
          </w:tcPr>
          <w:p w14:paraId="411B696A" w14:textId="77777777" w:rsidR="009E64D1" w:rsidRDefault="009E64D1" w:rsidP="007D11C1">
            <w:pPr>
              <w:ind w:firstLine="0"/>
              <w:jc w:val="center"/>
              <w:rPr>
                <w:szCs w:val="24"/>
                <w:lang w:eastAsia="ru-RU"/>
              </w:rPr>
            </w:pPr>
            <w:r>
              <w:rPr>
                <w:szCs w:val="24"/>
                <w:lang w:eastAsia="ru-RU"/>
              </w:rPr>
              <w:t>20</w:t>
            </w:r>
          </w:p>
        </w:tc>
      </w:tr>
      <w:tr w:rsidR="009E64D1" w:rsidRPr="0002550B" w14:paraId="2EA2DCE1" w14:textId="77777777" w:rsidTr="00063DB0">
        <w:tc>
          <w:tcPr>
            <w:tcW w:w="534" w:type="dxa"/>
          </w:tcPr>
          <w:p w14:paraId="6B2C3D1D" w14:textId="77777777" w:rsidR="009E64D1" w:rsidRDefault="003C4CCD" w:rsidP="0002550B">
            <w:pPr>
              <w:ind w:firstLine="0"/>
              <w:rPr>
                <w:szCs w:val="24"/>
                <w:lang w:val="en-US" w:eastAsia="ru-RU"/>
              </w:rPr>
            </w:pPr>
            <w:r>
              <w:rPr>
                <w:szCs w:val="24"/>
                <w:lang w:val="en-US" w:eastAsia="ru-RU"/>
              </w:rPr>
              <w:t>1</w:t>
            </w:r>
            <w:r w:rsidR="009E64D1">
              <w:rPr>
                <w:szCs w:val="24"/>
                <w:lang w:val="en-US" w:eastAsia="ru-RU"/>
              </w:rPr>
              <w:t>.</w:t>
            </w:r>
            <w:r>
              <w:rPr>
                <w:szCs w:val="24"/>
                <w:lang w:val="en-US" w:eastAsia="ru-RU"/>
              </w:rPr>
              <w:t>3</w:t>
            </w:r>
          </w:p>
        </w:tc>
        <w:tc>
          <w:tcPr>
            <w:tcW w:w="4677" w:type="dxa"/>
          </w:tcPr>
          <w:p w14:paraId="1B316C16" w14:textId="77777777" w:rsidR="009E64D1" w:rsidRDefault="009E64D1" w:rsidP="005605C3">
            <w:pPr>
              <w:ind w:firstLine="0"/>
              <w:rPr>
                <w:szCs w:val="24"/>
                <w:lang w:eastAsia="ru-RU"/>
              </w:rPr>
            </w:pPr>
            <w:r>
              <w:rPr>
                <w:szCs w:val="24"/>
                <w:lang w:eastAsia="ru-RU"/>
              </w:rPr>
              <w:t>Пер</w:t>
            </w:r>
            <w:r w:rsidR="005605C3">
              <w:rPr>
                <w:szCs w:val="24"/>
                <w:lang w:eastAsia="ru-RU"/>
              </w:rPr>
              <w:t>вичный прием в ОРКТ. Ведение работы в ОРКТ. Специфика работы с различной проблематикой. Интегративные и модифицированные варианты психотерапии с использованием техник ОРКТ.</w:t>
            </w:r>
            <w:r w:rsidR="003C4CCD">
              <w:rPr>
                <w:szCs w:val="24"/>
                <w:lang w:eastAsia="ru-RU"/>
              </w:rPr>
              <w:t xml:space="preserve"> </w:t>
            </w:r>
          </w:p>
        </w:tc>
        <w:tc>
          <w:tcPr>
            <w:tcW w:w="993" w:type="dxa"/>
          </w:tcPr>
          <w:p w14:paraId="520C46DB" w14:textId="77777777" w:rsidR="009E64D1" w:rsidRDefault="009E64D1" w:rsidP="007D11C1">
            <w:pPr>
              <w:ind w:firstLine="0"/>
              <w:jc w:val="center"/>
              <w:rPr>
                <w:szCs w:val="24"/>
                <w:lang w:eastAsia="ru-RU"/>
              </w:rPr>
            </w:pPr>
          </w:p>
        </w:tc>
        <w:tc>
          <w:tcPr>
            <w:tcW w:w="850" w:type="dxa"/>
          </w:tcPr>
          <w:p w14:paraId="3C07289C" w14:textId="77777777" w:rsidR="009E64D1" w:rsidRDefault="009E64D1" w:rsidP="007D11C1">
            <w:pPr>
              <w:ind w:firstLine="0"/>
              <w:jc w:val="center"/>
              <w:rPr>
                <w:szCs w:val="24"/>
                <w:lang w:eastAsia="ru-RU"/>
              </w:rPr>
            </w:pPr>
            <w:r>
              <w:rPr>
                <w:szCs w:val="24"/>
                <w:lang w:eastAsia="ru-RU"/>
              </w:rPr>
              <w:t>2</w:t>
            </w:r>
          </w:p>
        </w:tc>
        <w:tc>
          <w:tcPr>
            <w:tcW w:w="850" w:type="dxa"/>
          </w:tcPr>
          <w:p w14:paraId="79ADB578" w14:textId="77777777" w:rsidR="009E64D1" w:rsidRDefault="009E64D1" w:rsidP="007D11C1">
            <w:pPr>
              <w:ind w:firstLine="0"/>
              <w:jc w:val="center"/>
              <w:rPr>
                <w:szCs w:val="24"/>
                <w:lang w:eastAsia="ru-RU"/>
              </w:rPr>
            </w:pPr>
            <w:r>
              <w:rPr>
                <w:szCs w:val="24"/>
                <w:lang w:eastAsia="ru-RU"/>
              </w:rPr>
              <w:t>2</w:t>
            </w:r>
          </w:p>
        </w:tc>
        <w:tc>
          <w:tcPr>
            <w:tcW w:w="993" w:type="dxa"/>
          </w:tcPr>
          <w:p w14:paraId="1817C3C4" w14:textId="77777777" w:rsidR="009E64D1" w:rsidRDefault="009E64D1" w:rsidP="007D11C1">
            <w:pPr>
              <w:ind w:firstLine="0"/>
              <w:jc w:val="center"/>
              <w:rPr>
                <w:sz w:val="22"/>
                <w:szCs w:val="20"/>
                <w:lang w:eastAsia="ru-RU"/>
              </w:rPr>
            </w:pPr>
            <w:r>
              <w:rPr>
                <w:sz w:val="22"/>
                <w:szCs w:val="20"/>
                <w:lang w:eastAsia="ru-RU"/>
              </w:rPr>
              <w:t>12</w:t>
            </w:r>
          </w:p>
        </w:tc>
        <w:tc>
          <w:tcPr>
            <w:tcW w:w="1276" w:type="dxa"/>
          </w:tcPr>
          <w:p w14:paraId="62BE03C1" w14:textId="77777777" w:rsidR="009E64D1" w:rsidRDefault="009E64D1" w:rsidP="007D11C1">
            <w:pPr>
              <w:ind w:firstLine="0"/>
              <w:jc w:val="center"/>
              <w:rPr>
                <w:szCs w:val="24"/>
                <w:lang w:eastAsia="ru-RU"/>
              </w:rPr>
            </w:pPr>
            <w:r>
              <w:rPr>
                <w:szCs w:val="24"/>
                <w:lang w:eastAsia="ru-RU"/>
              </w:rPr>
              <w:t>28</w:t>
            </w:r>
          </w:p>
        </w:tc>
      </w:tr>
      <w:tr w:rsidR="00063DB0" w:rsidRPr="0002550B" w14:paraId="715CB414" w14:textId="77777777" w:rsidTr="00063DB0">
        <w:tc>
          <w:tcPr>
            <w:tcW w:w="534" w:type="dxa"/>
          </w:tcPr>
          <w:p w14:paraId="39006E71" w14:textId="77777777" w:rsidR="00063DB0" w:rsidRPr="0002550B" w:rsidRDefault="00CB00B9" w:rsidP="0002550B">
            <w:pPr>
              <w:ind w:firstLine="0"/>
              <w:rPr>
                <w:szCs w:val="24"/>
                <w:lang w:eastAsia="ru-RU"/>
              </w:rPr>
            </w:pPr>
            <w:r>
              <w:rPr>
                <w:szCs w:val="24"/>
                <w:lang w:eastAsia="ru-RU"/>
              </w:rPr>
              <w:t>II</w:t>
            </w:r>
            <w:r w:rsidR="003C4CCD">
              <w:rPr>
                <w:szCs w:val="24"/>
                <w:lang w:eastAsia="ru-RU"/>
              </w:rPr>
              <w:t>.</w:t>
            </w:r>
          </w:p>
        </w:tc>
        <w:tc>
          <w:tcPr>
            <w:tcW w:w="4677" w:type="dxa"/>
          </w:tcPr>
          <w:p w14:paraId="6099C28F" w14:textId="77777777" w:rsidR="00063DB0" w:rsidRPr="0002550B" w:rsidRDefault="00CB00B9" w:rsidP="0002550B">
            <w:pPr>
              <w:ind w:firstLine="0"/>
              <w:rPr>
                <w:szCs w:val="24"/>
                <w:lang w:eastAsia="ru-RU"/>
              </w:rPr>
            </w:pPr>
            <w:r>
              <w:rPr>
                <w:szCs w:val="24"/>
                <w:lang w:eastAsia="ru-RU"/>
              </w:rPr>
              <w:t>Нарративный подход</w:t>
            </w:r>
          </w:p>
        </w:tc>
        <w:tc>
          <w:tcPr>
            <w:tcW w:w="993" w:type="dxa"/>
          </w:tcPr>
          <w:p w14:paraId="05C9DC2B" w14:textId="77777777" w:rsidR="00063DB0" w:rsidRPr="0002550B" w:rsidRDefault="00CB00B9" w:rsidP="007D11C1">
            <w:pPr>
              <w:ind w:firstLine="0"/>
              <w:jc w:val="center"/>
              <w:rPr>
                <w:szCs w:val="24"/>
                <w:lang w:eastAsia="ru-RU"/>
              </w:rPr>
            </w:pPr>
            <w:r>
              <w:rPr>
                <w:szCs w:val="24"/>
                <w:lang w:eastAsia="ru-RU"/>
              </w:rPr>
              <w:t>108</w:t>
            </w:r>
          </w:p>
        </w:tc>
        <w:tc>
          <w:tcPr>
            <w:tcW w:w="850" w:type="dxa"/>
          </w:tcPr>
          <w:p w14:paraId="2C100689" w14:textId="77777777" w:rsidR="00063DB0" w:rsidRPr="0002550B" w:rsidRDefault="00063DB0" w:rsidP="007D11C1">
            <w:pPr>
              <w:ind w:firstLine="0"/>
              <w:jc w:val="center"/>
              <w:rPr>
                <w:szCs w:val="24"/>
                <w:lang w:eastAsia="ru-RU"/>
              </w:rPr>
            </w:pPr>
          </w:p>
        </w:tc>
        <w:tc>
          <w:tcPr>
            <w:tcW w:w="850" w:type="dxa"/>
          </w:tcPr>
          <w:p w14:paraId="7DD76FFC" w14:textId="77777777" w:rsidR="00063DB0" w:rsidRPr="0002550B" w:rsidRDefault="00063DB0" w:rsidP="007D11C1">
            <w:pPr>
              <w:ind w:firstLine="0"/>
              <w:jc w:val="center"/>
              <w:rPr>
                <w:szCs w:val="24"/>
                <w:lang w:eastAsia="ru-RU"/>
              </w:rPr>
            </w:pPr>
          </w:p>
        </w:tc>
        <w:tc>
          <w:tcPr>
            <w:tcW w:w="993" w:type="dxa"/>
          </w:tcPr>
          <w:p w14:paraId="4CF01BEB" w14:textId="77777777" w:rsidR="00063DB0" w:rsidRPr="0002550B" w:rsidRDefault="00063DB0" w:rsidP="007D11C1">
            <w:pPr>
              <w:ind w:firstLine="0"/>
              <w:jc w:val="center"/>
              <w:rPr>
                <w:szCs w:val="24"/>
                <w:lang w:eastAsia="ru-RU"/>
              </w:rPr>
            </w:pPr>
          </w:p>
        </w:tc>
        <w:tc>
          <w:tcPr>
            <w:tcW w:w="1276" w:type="dxa"/>
          </w:tcPr>
          <w:p w14:paraId="326BEC80" w14:textId="77777777" w:rsidR="00063DB0" w:rsidRPr="0002550B" w:rsidRDefault="00CB00B9" w:rsidP="007D11C1">
            <w:pPr>
              <w:ind w:firstLine="0"/>
              <w:jc w:val="center"/>
              <w:rPr>
                <w:szCs w:val="24"/>
                <w:lang w:eastAsia="ru-RU"/>
              </w:rPr>
            </w:pPr>
            <w:r>
              <w:rPr>
                <w:szCs w:val="24"/>
                <w:lang w:eastAsia="ru-RU"/>
              </w:rPr>
              <w:t>68</w:t>
            </w:r>
          </w:p>
        </w:tc>
      </w:tr>
      <w:tr w:rsidR="003C4CCD" w:rsidRPr="0002550B" w14:paraId="1EA09D2B" w14:textId="77777777" w:rsidTr="00063DB0">
        <w:tc>
          <w:tcPr>
            <w:tcW w:w="534" w:type="dxa"/>
          </w:tcPr>
          <w:p w14:paraId="0C754B58" w14:textId="77777777" w:rsidR="003C4CCD" w:rsidRDefault="003C4CCD" w:rsidP="0002550B">
            <w:pPr>
              <w:ind w:firstLine="0"/>
              <w:rPr>
                <w:szCs w:val="24"/>
                <w:lang w:eastAsia="ru-RU"/>
              </w:rPr>
            </w:pPr>
          </w:p>
        </w:tc>
        <w:tc>
          <w:tcPr>
            <w:tcW w:w="4677" w:type="dxa"/>
          </w:tcPr>
          <w:p w14:paraId="0AD82DFD" w14:textId="77777777" w:rsidR="003C4CCD" w:rsidRDefault="002D7CD2" w:rsidP="0002550B">
            <w:pPr>
              <w:ind w:firstLine="0"/>
              <w:rPr>
                <w:szCs w:val="24"/>
                <w:lang w:eastAsia="ru-RU"/>
              </w:rPr>
            </w:pPr>
            <w:r>
              <w:t>Философский контекст, методологическая база и основные теоретические положения Нарративной терапии. Нарративная метафора в психологической помощи людям.</w:t>
            </w:r>
          </w:p>
        </w:tc>
        <w:tc>
          <w:tcPr>
            <w:tcW w:w="993" w:type="dxa"/>
          </w:tcPr>
          <w:p w14:paraId="2268ED2C" w14:textId="77777777" w:rsidR="003C4CCD" w:rsidRDefault="003C4CCD" w:rsidP="007D11C1">
            <w:pPr>
              <w:ind w:firstLine="0"/>
              <w:jc w:val="center"/>
              <w:rPr>
                <w:szCs w:val="24"/>
                <w:lang w:eastAsia="ru-RU"/>
              </w:rPr>
            </w:pPr>
          </w:p>
        </w:tc>
        <w:tc>
          <w:tcPr>
            <w:tcW w:w="850" w:type="dxa"/>
          </w:tcPr>
          <w:p w14:paraId="2E5F758C" w14:textId="77777777" w:rsidR="003C4CCD" w:rsidRPr="0002550B" w:rsidRDefault="002D7CD2" w:rsidP="007D11C1">
            <w:pPr>
              <w:ind w:firstLine="0"/>
              <w:jc w:val="center"/>
              <w:rPr>
                <w:szCs w:val="24"/>
                <w:lang w:eastAsia="ru-RU"/>
              </w:rPr>
            </w:pPr>
            <w:r>
              <w:rPr>
                <w:szCs w:val="24"/>
                <w:lang w:eastAsia="ru-RU"/>
              </w:rPr>
              <w:t>2</w:t>
            </w:r>
          </w:p>
        </w:tc>
        <w:tc>
          <w:tcPr>
            <w:tcW w:w="850" w:type="dxa"/>
          </w:tcPr>
          <w:p w14:paraId="1F2D370E" w14:textId="77777777" w:rsidR="003C4CCD" w:rsidRPr="0002550B" w:rsidRDefault="002D7CD2" w:rsidP="007D11C1">
            <w:pPr>
              <w:ind w:firstLine="0"/>
              <w:jc w:val="center"/>
              <w:rPr>
                <w:szCs w:val="24"/>
                <w:lang w:eastAsia="ru-RU"/>
              </w:rPr>
            </w:pPr>
            <w:r>
              <w:rPr>
                <w:szCs w:val="24"/>
                <w:lang w:eastAsia="ru-RU"/>
              </w:rPr>
              <w:t>1</w:t>
            </w:r>
          </w:p>
        </w:tc>
        <w:tc>
          <w:tcPr>
            <w:tcW w:w="993" w:type="dxa"/>
          </w:tcPr>
          <w:p w14:paraId="24A5DA98" w14:textId="77777777" w:rsidR="003C4CCD" w:rsidRPr="0002550B" w:rsidRDefault="002D7CD2" w:rsidP="007D11C1">
            <w:pPr>
              <w:ind w:firstLine="0"/>
              <w:jc w:val="center"/>
              <w:rPr>
                <w:szCs w:val="24"/>
                <w:lang w:eastAsia="ru-RU"/>
              </w:rPr>
            </w:pPr>
            <w:r>
              <w:rPr>
                <w:szCs w:val="24"/>
                <w:lang w:eastAsia="ru-RU"/>
              </w:rPr>
              <w:t>2</w:t>
            </w:r>
          </w:p>
        </w:tc>
        <w:tc>
          <w:tcPr>
            <w:tcW w:w="1276" w:type="dxa"/>
          </w:tcPr>
          <w:p w14:paraId="09BFD024" w14:textId="77777777" w:rsidR="003C4CCD" w:rsidRDefault="002D7CD2" w:rsidP="007D11C1">
            <w:pPr>
              <w:ind w:firstLine="0"/>
              <w:jc w:val="center"/>
              <w:rPr>
                <w:szCs w:val="24"/>
                <w:lang w:eastAsia="ru-RU"/>
              </w:rPr>
            </w:pPr>
            <w:r>
              <w:rPr>
                <w:szCs w:val="24"/>
                <w:lang w:eastAsia="ru-RU"/>
              </w:rPr>
              <w:t>16</w:t>
            </w:r>
          </w:p>
        </w:tc>
      </w:tr>
      <w:tr w:rsidR="003C4CCD" w:rsidRPr="0002550B" w14:paraId="700EF83D" w14:textId="77777777" w:rsidTr="00063DB0">
        <w:tc>
          <w:tcPr>
            <w:tcW w:w="534" w:type="dxa"/>
          </w:tcPr>
          <w:p w14:paraId="12BA34EB" w14:textId="77777777" w:rsidR="003C4CCD" w:rsidRDefault="003C4CCD" w:rsidP="0002550B">
            <w:pPr>
              <w:ind w:firstLine="0"/>
              <w:rPr>
                <w:szCs w:val="24"/>
                <w:lang w:eastAsia="ru-RU"/>
              </w:rPr>
            </w:pPr>
          </w:p>
        </w:tc>
        <w:tc>
          <w:tcPr>
            <w:tcW w:w="4677" w:type="dxa"/>
          </w:tcPr>
          <w:p w14:paraId="0C8CDAFD" w14:textId="77777777" w:rsidR="003C4CCD" w:rsidRDefault="002D7CD2" w:rsidP="0002550B">
            <w:pPr>
              <w:ind w:firstLine="0"/>
              <w:rPr>
                <w:szCs w:val="24"/>
                <w:lang w:eastAsia="ru-RU"/>
              </w:rPr>
            </w:pPr>
            <w:r>
              <w:t>Введение в этику нарративного подхода, согласованность философского и этического уровней в наративной терапии, специфика позиции терапевта</w:t>
            </w:r>
          </w:p>
        </w:tc>
        <w:tc>
          <w:tcPr>
            <w:tcW w:w="993" w:type="dxa"/>
          </w:tcPr>
          <w:p w14:paraId="12B9D78E" w14:textId="77777777" w:rsidR="003C4CCD" w:rsidRDefault="003C4CCD" w:rsidP="007D11C1">
            <w:pPr>
              <w:ind w:firstLine="0"/>
              <w:jc w:val="center"/>
              <w:rPr>
                <w:szCs w:val="24"/>
                <w:lang w:eastAsia="ru-RU"/>
              </w:rPr>
            </w:pPr>
          </w:p>
        </w:tc>
        <w:tc>
          <w:tcPr>
            <w:tcW w:w="850" w:type="dxa"/>
          </w:tcPr>
          <w:p w14:paraId="7E8F2C89" w14:textId="77777777" w:rsidR="003C4CCD" w:rsidRPr="0002550B" w:rsidRDefault="002D7CD2" w:rsidP="007D11C1">
            <w:pPr>
              <w:ind w:firstLine="0"/>
              <w:jc w:val="center"/>
              <w:rPr>
                <w:szCs w:val="24"/>
                <w:lang w:eastAsia="ru-RU"/>
              </w:rPr>
            </w:pPr>
            <w:r>
              <w:rPr>
                <w:szCs w:val="24"/>
                <w:lang w:eastAsia="ru-RU"/>
              </w:rPr>
              <w:t>2</w:t>
            </w:r>
          </w:p>
        </w:tc>
        <w:tc>
          <w:tcPr>
            <w:tcW w:w="850" w:type="dxa"/>
          </w:tcPr>
          <w:p w14:paraId="55AC8EB0" w14:textId="77777777" w:rsidR="003C4CCD" w:rsidRPr="0002550B" w:rsidRDefault="002D7CD2" w:rsidP="007D11C1">
            <w:pPr>
              <w:ind w:firstLine="0"/>
              <w:jc w:val="center"/>
              <w:rPr>
                <w:szCs w:val="24"/>
                <w:lang w:eastAsia="ru-RU"/>
              </w:rPr>
            </w:pPr>
            <w:r>
              <w:rPr>
                <w:szCs w:val="24"/>
                <w:lang w:eastAsia="ru-RU"/>
              </w:rPr>
              <w:t>2</w:t>
            </w:r>
          </w:p>
        </w:tc>
        <w:tc>
          <w:tcPr>
            <w:tcW w:w="993" w:type="dxa"/>
          </w:tcPr>
          <w:p w14:paraId="57EAC6C9" w14:textId="77777777" w:rsidR="003C4CCD" w:rsidRPr="0002550B" w:rsidRDefault="002D7CD2" w:rsidP="007D11C1">
            <w:pPr>
              <w:ind w:firstLine="0"/>
              <w:jc w:val="center"/>
              <w:rPr>
                <w:szCs w:val="24"/>
                <w:lang w:eastAsia="ru-RU"/>
              </w:rPr>
            </w:pPr>
            <w:r>
              <w:rPr>
                <w:szCs w:val="24"/>
                <w:lang w:eastAsia="ru-RU"/>
              </w:rPr>
              <w:t>5</w:t>
            </w:r>
          </w:p>
        </w:tc>
        <w:tc>
          <w:tcPr>
            <w:tcW w:w="1276" w:type="dxa"/>
          </w:tcPr>
          <w:p w14:paraId="64D8E67B" w14:textId="77777777" w:rsidR="003C4CCD" w:rsidRDefault="002D7CD2" w:rsidP="007D11C1">
            <w:pPr>
              <w:ind w:firstLine="0"/>
              <w:jc w:val="center"/>
              <w:rPr>
                <w:szCs w:val="24"/>
                <w:lang w:eastAsia="ru-RU"/>
              </w:rPr>
            </w:pPr>
            <w:r>
              <w:rPr>
                <w:szCs w:val="24"/>
                <w:lang w:eastAsia="ru-RU"/>
              </w:rPr>
              <w:t>24</w:t>
            </w:r>
          </w:p>
        </w:tc>
      </w:tr>
      <w:tr w:rsidR="002D7CD2" w:rsidRPr="0002550B" w14:paraId="23E0404B" w14:textId="77777777" w:rsidTr="00063DB0">
        <w:tc>
          <w:tcPr>
            <w:tcW w:w="534" w:type="dxa"/>
          </w:tcPr>
          <w:p w14:paraId="09562A29" w14:textId="77777777" w:rsidR="002D7CD2" w:rsidRDefault="002D7CD2" w:rsidP="0002550B">
            <w:pPr>
              <w:ind w:firstLine="0"/>
              <w:rPr>
                <w:szCs w:val="24"/>
                <w:lang w:eastAsia="ru-RU"/>
              </w:rPr>
            </w:pPr>
          </w:p>
        </w:tc>
        <w:tc>
          <w:tcPr>
            <w:tcW w:w="4677" w:type="dxa"/>
          </w:tcPr>
          <w:p w14:paraId="499C0CE2" w14:textId="77777777" w:rsidR="002D7CD2" w:rsidRDefault="002D7CD2" w:rsidP="002D7CD2">
            <w:pPr>
              <w:shd w:val="clear" w:color="auto" w:fill="FFFFFF"/>
              <w:ind w:left="106" w:firstLine="74"/>
              <w:jc w:val="both"/>
            </w:pPr>
            <w:r>
              <w:t xml:space="preserve">Введение в практику нарративной терапии, согласованность философии, этики и практики подхода. Техники «деконструкция», «экстернализация», «исследование уникальных эпизодов», «переписывание истории». </w:t>
            </w:r>
          </w:p>
          <w:p w14:paraId="02A71777" w14:textId="77777777" w:rsidR="002D7CD2" w:rsidRDefault="002D7CD2" w:rsidP="0002550B">
            <w:pPr>
              <w:ind w:firstLine="0"/>
            </w:pPr>
          </w:p>
        </w:tc>
        <w:tc>
          <w:tcPr>
            <w:tcW w:w="993" w:type="dxa"/>
          </w:tcPr>
          <w:p w14:paraId="5F3BF025" w14:textId="77777777" w:rsidR="002D7CD2" w:rsidRDefault="002D7CD2" w:rsidP="007D11C1">
            <w:pPr>
              <w:ind w:firstLine="0"/>
              <w:jc w:val="center"/>
              <w:rPr>
                <w:szCs w:val="24"/>
                <w:lang w:eastAsia="ru-RU"/>
              </w:rPr>
            </w:pPr>
          </w:p>
        </w:tc>
        <w:tc>
          <w:tcPr>
            <w:tcW w:w="850" w:type="dxa"/>
          </w:tcPr>
          <w:p w14:paraId="197892F6" w14:textId="77777777" w:rsidR="002D7CD2" w:rsidRDefault="002D7CD2" w:rsidP="007D11C1">
            <w:pPr>
              <w:ind w:firstLine="0"/>
              <w:jc w:val="center"/>
              <w:rPr>
                <w:szCs w:val="24"/>
                <w:lang w:eastAsia="ru-RU"/>
              </w:rPr>
            </w:pPr>
            <w:r>
              <w:rPr>
                <w:szCs w:val="24"/>
                <w:lang w:eastAsia="ru-RU"/>
              </w:rPr>
              <w:t>10</w:t>
            </w:r>
          </w:p>
        </w:tc>
        <w:tc>
          <w:tcPr>
            <w:tcW w:w="850" w:type="dxa"/>
          </w:tcPr>
          <w:p w14:paraId="41AAB7D7" w14:textId="77777777" w:rsidR="002D7CD2" w:rsidRDefault="002D7CD2" w:rsidP="007D11C1">
            <w:pPr>
              <w:ind w:firstLine="0"/>
              <w:jc w:val="center"/>
              <w:rPr>
                <w:szCs w:val="24"/>
                <w:lang w:eastAsia="ru-RU"/>
              </w:rPr>
            </w:pPr>
            <w:r>
              <w:rPr>
                <w:szCs w:val="24"/>
                <w:lang w:eastAsia="ru-RU"/>
              </w:rPr>
              <w:t>2</w:t>
            </w:r>
          </w:p>
        </w:tc>
        <w:tc>
          <w:tcPr>
            <w:tcW w:w="993" w:type="dxa"/>
          </w:tcPr>
          <w:p w14:paraId="4D5B9017" w14:textId="77777777" w:rsidR="002D7CD2" w:rsidRDefault="002D7CD2" w:rsidP="007D11C1">
            <w:pPr>
              <w:ind w:firstLine="0"/>
              <w:jc w:val="center"/>
              <w:rPr>
                <w:szCs w:val="24"/>
                <w:lang w:eastAsia="ru-RU"/>
              </w:rPr>
            </w:pPr>
            <w:r>
              <w:rPr>
                <w:szCs w:val="24"/>
                <w:lang w:eastAsia="ru-RU"/>
              </w:rPr>
              <w:t>14</w:t>
            </w:r>
          </w:p>
        </w:tc>
        <w:tc>
          <w:tcPr>
            <w:tcW w:w="1276" w:type="dxa"/>
          </w:tcPr>
          <w:p w14:paraId="4CB3AC27" w14:textId="77777777" w:rsidR="002D7CD2" w:rsidRDefault="002D7CD2" w:rsidP="007D11C1">
            <w:pPr>
              <w:ind w:firstLine="0"/>
              <w:jc w:val="center"/>
              <w:rPr>
                <w:szCs w:val="24"/>
                <w:lang w:eastAsia="ru-RU"/>
              </w:rPr>
            </w:pPr>
            <w:r>
              <w:rPr>
                <w:szCs w:val="24"/>
                <w:lang w:eastAsia="ru-RU"/>
              </w:rPr>
              <w:t>28</w:t>
            </w:r>
          </w:p>
        </w:tc>
      </w:tr>
      <w:tr w:rsidR="00063DB0" w:rsidRPr="0002550B" w14:paraId="6920647F" w14:textId="77777777" w:rsidTr="00063DB0">
        <w:tc>
          <w:tcPr>
            <w:tcW w:w="534" w:type="dxa"/>
          </w:tcPr>
          <w:p w14:paraId="6D0F34D7" w14:textId="77777777" w:rsidR="00063DB0" w:rsidRPr="0002550B" w:rsidRDefault="00063DB0" w:rsidP="0002550B">
            <w:pPr>
              <w:ind w:firstLine="0"/>
              <w:rPr>
                <w:szCs w:val="24"/>
                <w:lang w:eastAsia="ru-RU"/>
              </w:rPr>
            </w:pPr>
          </w:p>
        </w:tc>
        <w:tc>
          <w:tcPr>
            <w:tcW w:w="4677" w:type="dxa"/>
          </w:tcPr>
          <w:p w14:paraId="7B6B13C3" w14:textId="77777777" w:rsidR="00063DB0" w:rsidRPr="0002550B" w:rsidRDefault="00CB00B9" w:rsidP="0002550B">
            <w:pPr>
              <w:ind w:firstLine="0"/>
              <w:rPr>
                <w:szCs w:val="24"/>
                <w:lang w:eastAsia="ru-RU"/>
              </w:rPr>
            </w:pPr>
            <w:r>
              <w:rPr>
                <w:szCs w:val="24"/>
                <w:lang w:eastAsia="ru-RU"/>
              </w:rPr>
              <w:t xml:space="preserve">           Итого:</w:t>
            </w:r>
          </w:p>
        </w:tc>
        <w:tc>
          <w:tcPr>
            <w:tcW w:w="993" w:type="dxa"/>
          </w:tcPr>
          <w:p w14:paraId="55E22330" w14:textId="77777777" w:rsidR="00063DB0" w:rsidRPr="0002550B" w:rsidRDefault="00CB00B9" w:rsidP="007D11C1">
            <w:pPr>
              <w:ind w:firstLine="0"/>
              <w:jc w:val="center"/>
              <w:rPr>
                <w:szCs w:val="24"/>
                <w:lang w:eastAsia="ru-RU"/>
              </w:rPr>
            </w:pPr>
            <w:r>
              <w:rPr>
                <w:szCs w:val="24"/>
                <w:lang w:eastAsia="ru-RU"/>
              </w:rPr>
              <w:t>216</w:t>
            </w:r>
          </w:p>
        </w:tc>
        <w:tc>
          <w:tcPr>
            <w:tcW w:w="850" w:type="dxa"/>
          </w:tcPr>
          <w:p w14:paraId="5F6CD24F" w14:textId="77777777" w:rsidR="00063DB0" w:rsidRPr="0002550B" w:rsidRDefault="00063DB0" w:rsidP="007D11C1">
            <w:pPr>
              <w:ind w:firstLine="0"/>
              <w:jc w:val="center"/>
              <w:rPr>
                <w:szCs w:val="24"/>
                <w:lang w:eastAsia="ru-RU"/>
              </w:rPr>
            </w:pPr>
          </w:p>
        </w:tc>
        <w:tc>
          <w:tcPr>
            <w:tcW w:w="850" w:type="dxa"/>
          </w:tcPr>
          <w:p w14:paraId="6CCD13C9" w14:textId="77777777" w:rsidR="00063DB0" w:rsidRPr="0002550B" w:rsidRDefault="00063DB0" w:rsidP="007D11C1">
            <w:pPr>
              <w:ind w:firstLine="0"/>
              <w:jc w:val="center"/>
              <w:rPr>
                <w:szCs w:val="24"/>
                <w:lang w:eastAsia="ru-RU"/>
              </w:rPr>
            </w:pPr>
          </w:p>
        </w:tc>
        <w:tc>
          <w:tcPr>
            <w:tcW w:w="993" w:type="dxa"/>
          </w:tcPr>
          <w:p w14:paraId="127D063A" w14:textId="77777777" w:rsidR="00063DB0" w:rsidRPr="0002550B" w:rsidRDefault="00063DB0" w:rsidP="007D11C1">
            <w:pPr>
              <w:ind w:firstLine="0"/>
              <w:jc w:val="center"/>
              <w:rPr>
                <w:szCs w:val="24"/>
                <w:lang w:eastAsia="ru-RU"/>
              </w:rPr>
            </w:pPr>
          </w:p>
        </w:tc>
        <w:tc>
          <w:tcPr>
            <w:tcW w:w="1276" w:type="dxa"/>
          </w:tcPr>
          <w:p w14:paraId="61648A74" w14:textId="77777777" w:rsidR="00063DB0" w:rsidRPr="0002550B" w:rsidRDefault="00CB00B9" w:rsidP="007D11C1">
            <w:pPr>
              <w:ind w:firstLine="0"/>
              <w:jc w:val="center"/>
              <w:rPr>
                <w:szCs w:val="24"/>
                <w:lang w:eastAsia="ru-RU"/>
              </w:rPr>
            </w:pPr>
            <w:r>
              <w:rPr>
                <w:szCs w:val="24"/>
                <w:lang w:eastAsia="ru-RU"/>
              </w:rPr>
              <w:t>136</w:t>
            </w:r>
          </w:p>
        </w:tc>
      </w:tr>
      <w:tr w:rsidR="00063DB0" w:rsidRPr="0002550B" w14:paraId="21CD2995" w14:textId="77777777" w:rsidTr="00063DB0">
        <w:tc>
          <w:tcPr>
            <w:tcW w:w="534" w:type="dxa"/>
          </w:tcPr>
          <w:p w14:paraId="1ABC4C9B" w14:textId="77777777" w:rsidR="00063DB0" w:rsidRPr="0002550B" w:rsidRDefault="00063DB0" w:rsidP="0002550B">
            <w:pPr>
              <w:ind w:firstLine="0"/>
              <w:rPr>
                <w:szCs w:val="24"/>
                <w:lang w:eastAsia="ru-RU"/>
              </w:rPr>
            </w:pPr>
          </w:p>
        </w:tc>
        <w:tc>
          <w:tcPr>
            <w:tcW w:w="4677" w:type="dxa"/>
          </w:tcPr>
          <w:p w14:paraId="44D3A270" w14:textId="77777777" w:rsidR="00063DB0" w:rsidRPr="0002550B" w:rsidRDefault="00063DB0" w:rsidP="0002550B">
            <w:pPr>
              <w:ind w:firstLine="0"/>
              <w:rPr>
                <w:szCs w:val="24"/>
                <w:lang w:eastAsia="ru-RU"/>
              </w:rPr>
            </w:pPr>
          </w:p>
        </w:tc>
        <w:tc>
          <w:tcPr>
            <w:tcW w:w="993" w:type="dxa"/>
          </w:tcPr>
          <w:p w14:paraId="060B6B26" w14:textId="77777777" w:rsidR="00063DB0" w:rsidRPr="0002550B" w:rsidRDefault="00063DB0" w:rsidP="007D11C1">
            <w:pPr>
              <w:ind w:firstLine="0"/>
              <w:jc w:val="center"/>
              <w:rPr>
                <w:szCs w:val="24"/>
                <w:lang w:eastAsia="ru-RU"/>
              </w:rPr>
            </w:pPr>
          </w:p>
        </w:tc>
        <w:tc>
          <w:tcPr>
            <w:tcW w:w="850" w:type="dxa"/>
          </w:tcPr>
          <w:p w14:paraId="7F1A36B7" w14:textId="77777777" w:rsidR="00063DB0" w:rsidRPr="0002550B" w:rsidRDefault="00063DB0" w:rsidP="007D11C1">
            <w:pPr>
              <w:ind w:firstLine="0"/>
              <w:jc w:val="center"/>
              <w:rPr>
                <w:szCs w:val="24"/>
                <w:lang w:eastAsia="ru-RU"/>
              </w:rPr>
            </w:pPr>
          </w:p>
        </w:tc>
        <w:tc>
          <w:tcPr>
            <w:tcW w:w="850" w:type="dxa"/>
          </w:tcPr>
          <w:p w14:paraId="2BB2073D" w14:textId="77777777" w:rsidR="00063DB0" w:rsidRPr="0002550B" w:rsidRDefault="00063DB0" w:rsidP="007D11C1">
            <w:pPr>
              <w:ind w:firstLine="0"/>
              <w:jc w:val="center"/>
              <w:rPr>
                <w:szCs w:val="24"/>
                <w:lang w:eastAsia="ru-RU"/>
              </w:rPr>
            </w:pPr>
          </w:p>
        </w:tc>
        <w:tc>
          <w:tcPr>
            <w:tcW w:w="993" w:type="dxa"/>
          </w:tcPr>
          <w:p w14:paraId="67CC7345" w14:textId="77777777" w:rsidR="00063DB0" w:rsidRPr="0002550B" w:rsidRDefault="00063DB0" w:rsidP="007D11C1">
            <w:pPr>
              <w:ind w:firstLine="0"/>
              <w:jc w:val="center"/>
              <w:rPr>
                <w:szCs w:val="24"/>
                <w:lang w:eastAsia="ru-RU"/>
              </w:rPr>
            </w:pPr>
          </w:p>
        </w:tc>
        <w:tc>
          <w:tcPr>
            <w:tcW w:w="1276" w:type="dxa"/>
          </w:tcPr>
          <w:p w14:paraId="296EFC2E" w14:textId="77777777" w:rsidR="00063DB0" w:rsidRPr="0002550B" w:rsidRDefault="00063DB0" w:rsidP="007D11C1">
            <w:pPr>
              <w:ind w:firstLine="0"/>
              <w:jc w:val="center"/>
              <w:rPr>
                <w:szCs w:val="24"/>
                <w:lang w:eastAsia="ru-RU"/>
              </w:rPr>
            </w:pPr>
          </w:p>
        </w:tc>
      </w:tr>
    </w:tbl>
    <w:p w14:paraId="56C10DCC" w14:textId="77777777" w:rsidR="00977A2F" w:rsidRDefault="00977A2F" w:rsidP="0002550B"/>
    <w:p w14:paraId="473B2EB0" w14:textId="77777777" w:rsidR="0002550B" w:rsidRDefault="00977A2F" w:rsidP="0002550B">
      <w:r>
        <w:br w:type="page"/>
      </w:r>
    </w:p>
    <w:p w14:paraId="447AFF23" w14:textId="77777777" w:rsidR="0002550B" w:rsidRDefault="0002550B" w:rsidP="00001B52">
      <w:pPr>
        <w:pStyle w:val="1"/>
      </w:pPr>
      <w:r>
        <w:t>Ф</w:t>
      </w:r>
      <w:r w:rsidRPr="007E65ED">
        <w:t>ормы контроля знаний студентов</w:t>
      </w:r>
    </w:p>
    <w:tbl>
      <w:tblPr>
        <w:tblW w:w="8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395"/>
        <w:gridCol w:w="395"/>
        <w:gridCol w:w="395"/>
        <w:gridCol w:w="395"/>
        <w:gridCol w:w="1517"/>
        <w:gridCol w:w="2835"/>
      </w:tblGrid>
      <w:tr w:rsidR="003C4CCD" w14:paraId="005C2AA4" w14:textId="77777777" w:rsidTr="003C4CCD">
        <w:tc>
          <w:tcPr>
            <w:tcW w:w="1101" w:type="dxa"/>
          </w:tcPr>
          <w:p w14:paraId="6B09448C" w14:textId="76A32F35" w:rsidR="003C4CCD" w:rsidRDefault="000E6287" w:rsidP="000522F8">
            <w:pPr>
              <w:ind w:right="-108" w:firstLine="0"/>
            </w:pPr>
            <w:r>
              <w:t>Текущий</w:t>
            </w:r>
          </w:p>
        </w:tc>
        <w:tc>
          <w:tcPr>
            <w:tcW w:w="1559" w:type="dxa"/>
          </w:tcPr>
          <w:p w14:paraId="5D979A01" w14:textId="77777777" w:rsidR="003C4CCD" w:rsidRDefault="003C4CCD" w:rsidP="00850D1F">
            <w:pPr>
              <w:ind w:firstLine="0"/>
            </w:pPr>
            <w:r>
              <w:t>Домашнее задание</w:t>
            </w:r>
          </w:p>
        </w:tc>
        <w:tc>
          <w:tcPr>
            <w:tcW w:w="395" w:type="dxa"/>
          </w:tcPr>
          <w:p w14:paraId="1BFC0EFA" w14:textId="77777777" w:rsidR="003C4CCD" w:rsidRDefault="003C4CCD" w:rsidP="00850D1F">
            <w:pPr>
              <w:ind w:firstLine="0"/>
              <w:jc w:val="center"/>
            </w:pPr>
          </w:p>
        </w:tc>
        <w:tc>
          <w:tcPr>
            <w:tcW w:w="395" w:type="dxa"/>
          </w:tcPr>
          <w:p w14:paraId="2FD754E7" w14:textId="77777777" w:rsidR="003C4CCD" w:rsidRDefault="003C4CCD" w:rsidP="00850D1F">
            <w:pPr>
              <w:ind w:firstLine="0"/>
              <w:jc w:val="center"/>
            </w:pPr>
          </w:p>
        </w:tc>
        <w:tc>
          <w:tcPr>
            <w:tcW w:w="395" w:type="dxa"/>
          </w:tcPr>
          <w:p w14:paraId="72E0F1B7" w14:textId="3A905F9A" w:rsidR="003C4CCD" w:rsidRDefault="000E6287" w:rsidP="00850D1F">
            <w:pPr>
              <w:ind w:firstLine="0"/>
              <w:jc w:val="center"/>
            </w:pPr>
            <w:r>
              <w:t>1</w:t>
            </w:r>
          </w:p>
        </w:tc>
        <w:tc>
          <w:tcPr>
            <w:tcW w:w="395" w:type="dxa"/>
          </w:tcPr>
          <w:p w14:paraId="3AA5E47B" w14:textId="4FB0634C" w:rsidR="003C4CCD" w:rsidRDefault="000E6287" w:rsidP="00850D1F">
            <w:pPr>
              <w:ind w:firstLine="0"/>
              <w:jc w:val="center"/>
            </w:pPr>
            <w:r>
              <w:t>1</w:t>
            </w:r>
          </w:p>
        </w:tc>
        <w:tc>
          <w:tcPr>
            <w:tcW w:w="1517" w:type="dxa"/>
          </w:tcPr>
          <w:p w14:paraId="093B04D9" w14:textId="77777777" w:rsidR="003C4CCD" w:rsidRDefault="003C4CCD" w:rsidP="00850D1F">
            <w:pPr>
              <w:ind w:firstLine="0"/>
            </w:pPr>
          </w:p>
        </w:tc>
        <w:tc>
          <w:tcPr>
            <w:tcW w:w="2835" w:type="dxa"/>
          </w:tcPr>
          <w:p w14:paraId="6D56FF49" w14:textId="77777777" w:rsidR="003C4CCD" w:rsidRDefault="000E6287" w:rsidP="00850D1F">
            <w:pPr>
              <w:ind w:firstLine="0"/>
            </w:pPr>
            <w:r>
              <w:t>Домашнее задание по разделу 1- письменные ответы на тестовые вопросы</w:t>
            </w:r>
          </w:p>
          <w:p w14:paraId="3835BB38" w14:textId="47B4F7B8" w:rsidR="000E6287" w:rsidRDefault="000E6287" w:rsidP="00850D1F">
            <w:pPr>
              <w:ind w:firstLine="0"/>
            </w:pPr>
            <w:r>
              <w:t xml:space="preserve">По разделу 11- </w:t>
            </w:r>
          </w:p>
        </w:tc>
      </w:tr>
      <w:tr w:rsidR="003C4CCD" w14:paraId="68AD026B" w14:textId="77777777" w:rsidTr="003C4CCD">
        <w:tc>
          <w:tcPr>
            <w:tcW w:w="1101" w:type="dxa"/>
            <w:vMerge w:val="restart"/>
          </w:tcPr>
          <w:p w14:paraId="6ADC7A24" w14:textId="3D8C7740" w:rsidR="003C4CCD" w:rsidRDefault="003C4CCD" w:rsidP="000522F8">
            <w:pPr>
              <w:ind w:right="-108" w:firstLine="0"/>
            </w:pPr>
            <w:r>
              <w:t>Промежу</w:t>
            </w:r>
            <w:r>
              <w:softHyphen/>
              <w:t>точный</w:t>
            </w:r>
          </w:p>
        </w:tc>
        <w:tc>
          <w:tcPr>
            <w:tcW w:w="1559" w:type="dxa"/>
          </w:tcPr>
          <w:p w14:paraId="2746A97F" w14:textId="77777777" w:rsidR="003C4CCD" w:rsidRDefault="003C4CCD" w:rsidP="00850D1F">
            <w:pPr>
              <w:ind w:firstLine="0"/>
            </w:pPr>
            <w:r>
              <w:t>Зачет</w:t>
            </w:r>
          </w:p>
        </w:tc>
        <w:tc>
          <w:tcPr>
            <w:tcW w:w="395" w:type="dxa"/>
          </w:tcPr>
          <w:p w14:paraId="5CE13D15" w14:textId="77777777" w:rsidR="003C4CCD" w:rsidRDefault="003C4CCD" w:rsidP="00850D1F">
            <w:pPr>
              <w:ind w:firstLine="0"/>
              <w:jc w:val="center"/>
            </w:pPr>
          </w:p>
        </w:tc>
        <w:tc>
          <w:tcPr>
            <w:tcW w:w="395" w:type="dxa"/>
          </w:tcPr>
          <w:p w14:paraId="47F14790" w14:textId="77777777" w:rsidR="003C4CCD" w:rsidRDefault="003C4CCD" w:rsidP="00850D1F">
            <w:pPr>
              <w:ind w:firstLine="0"/>
              <w:jc w:val="center"/>
            </w:pPr>
          </w:p>
        </w:tc>
        <w:tc>
          <w:tcPr>
            <w:tcW w:w="395" w:type="dxa"/>
          </w:tcPr>
          <w:p w14:paraId="0E533F99" w14:textId="77777777" w:rsidR="003C4CCD" w:rsidRDefault="003C4CCD" w:rsidP="00850D1F">
            <w:pPr>
              <w:ind w:firstLine="0"/>
              <w:jc w:val="center"/>
            </w:pPr>
          </w:p>
        </w:tc>
        <w:tc>
          <w:tcPr>
            <w:tcW w:w="395" w:type="dxa"/>
          </w:tcPr>
          <w:p w14:paraId="2ABB93B8" w14:textId="77777777" w:rsidR="003C4CCD" w:rsidRDefault="003C4CCD" w:rsidP="00850D1F">
            <w:pPr>
              <w:ind w:firstLine="0"/>
              <w:jc w:val="center"/>
            </w:pPr>
          </w:p>
        </w:tc>
        <w:tc>
          <w:tcPr>
            <w:tcW w:w="1517" w:type="dxa"/>
          </w:tcPr>
          <w:p w14:paraId="791ECA17" w14:textId="77777777" w:rsidR="003C4CCD" w:rsidRDefault="003C4CCD" w:rsidP="00850D1F">
            <w:pPr>
              <w:ind w:firstLine="0"/>
            </w:pPr>
          </w:p>
        </w:tc>
        <w:tc>
          <w:tcPr>
            <w:tcW w:w="2835" w:type="dxa"/>
          </w:tcPr>
          <w:p w14:paraId="2D3BC2CD" w14:textId="77777777" w:rsidR="003C4CCD" w:rsidRDefault="003C4CCD" w:rsidP="00850D1F">
            <w:pPr>
              <w:ind w:firstLine="0"/>
            </w:pPr>
          </w:p>
        </w:tc>
      </w:tr>
      <w:tr w:rsidR="003C4CCD" w14:paraId="26A00964" w14:textId="77777777" w:rsidTr="003C4CCD">
        <w:tc>
          <w:tcPr>
            <w:tcW w:w="1101" w:type="dxa"/>
            <w:vMerge/>
          </w:tcPr>
          <w:p w14:paraId="5042BBCE" w14:textId="77777777" w:rsidR="003C4CCD" w:rsidRDefault="003C4CCD" w:rsidP="000522F8">
            <w:pPr>
              <w:ind w:right="-108" w:firstLine="0"/>
            </w:pPr>
          </w:p>
        </w:tc>
        <w:tc>
          <w:tcPr>
            <w:tcW w:w="1559" w:type="dxa"/>
          </w:tcPr>
          <w:p w14:paraId="2B2BAE1F" w14:textId="77777777" w:rsidR="003C4CCD" w:rsidRDefault="003C4CCD" w:rsidP="00850D1F">
            <w:pPr>
              <w:ind w:firstLine="0"/>
            </w:pPr>
            <w:r>
              <w:t>Экзамен</w:t>
            </w:r>
          </w:p>
        </w:tc>
        <w:tc>
          <w:tcPr>
            <w:tcW w:w="395" w:type="dxa"/>
          </w:tcPr>
          <w:p w14:paraId="45C39E66" w14:textId="77777777" w:rsidR="003C4CCD" w:rsidRDefault="003C4CCD" w:rsidP="00850D1F">
            <w:pPr>
              <w:ind w:firstLine="0"/>
              <w:jc w:val="center"/>
            </w:pPr>
          </w:p>
        </w:tc>
        <w:tc>
          <w:tcPr>
            <w:tcW w:w="395" w:type="dxa"/>
          </w:tcPr>
          <w:p w14:paraId="7CA07F4D" w14:textId="77777777" w:rsidR="003C4CCD" w:rsidRDefault="003C4CCD" w:rsidP="00850D1F">
            <w:pPr>
              <w:ind w:firstLine="0"/>
              <w:jc w:val="center"/>
            </w:pPr>
          </w:p>
        </w:tc>
        <w:tc>
          <w:tcPr>
            <w:tcW w:w="395" w:type="dxa"/>
          </w:tcPr>
          <w:p w14:paraId="34409B6B" w14:textId="563B8471" w:rsidR="003C4CCD" w:rsidRDefault="003C4CCD" w:rsidP="00850D1F">
            <w:pPr>
              <w:ind w:firstLine="0"/>
              <w:jc w:val="center"/>
            </w:pPr>
          </w:p>
        </w:tc>
        <w:tc>
          <w:tcPr>
            <w:tcW w:w="395" w:type="dxa"/>
          </w:tcPr>
          <w:p w14:paraId="2D9727D2" w14:textId="4454BCF7" w:rsidR="003C4CCD" w:rsidRDefault="003C4CCD" w:rsidP="00850D1F">
            <w:pPr>
              <w:ind w:firstLine="0"/>
              <w:jc w:val="center"/>
            </w:pPr>
          </w:p>
        </w:tc>
        <w:tc>
          <w:tcPr>
            <w:tcW w:w="1517" w:type="dxa"/>
          </w:tcPr>
          <w:p w14:paraId="1ADF75DD" w14:textId="77777777" w:rsidR="003C4CCD" w:rsidRDefault="003C4CCD" w:rsidP="00CB0577">
            <w:pPr>
              <w:ind w:firstLine="0"/>
            </w:pPr>
          </w:p>
        </w:tc>
        <w:tc>
          <w:tcPr>
            <w:tcW w:w="2835" w:type="dxa"/>
          </w:tcPr>
          <w:p w14:paraId="09B95935" w14:textId="04901A33" w:rsidR="003C4CCD" w:rsidRDefault="003C4CCD" w:rsidP="00CB0577">
            <w:pPr>
              <w:ind w:firstLine="0"/>
            </w:pPr>
          </w:p>
        </w:tc>
      </w:tr>
      <w:tr w:rsidR="003C4CCD" w14:paraId="09DF43F8" w14:textId="77777777" w:rsidTr="003C4CCD">
        <w:tc>
          <w:tcPr>
            <w:tcW w:w="1101" w:type="dxa"/>
          </w:tcPr>
          <w:p w14:paraId="64951193" w14:textId="77777777" w:rsidR="003C4CCD" w:rsidRDefault="003C4CCD" w:rsidP="000522F8">
            <w:pPr>
              <w:ind w:right="-108" w:firstLine="0"/>
            </w:pPr>
            <w:r>
              <w:t>Итоговый</w:t>
            </w:r>
          </w:p>
        </w:tc>
        <w:tc>
          <w:tcPr>
            <w:tcW w:w="1559" w:type="dxa"/>
          </w:tcPr>
          <w:p w14:paraId="45D022D9" w14:textId="77777777" w:rsidR="003C4CCD" w:rsidRDefault="003C4CCD" w:rsidP="00850D1F">
            <w:pPr>
              <w:ind w:firstLine="0"/>
            </w:pPr>
            <w:r>
              <w:t>Зачет/ Экзамен</w:t>
            </w:r>
          </w:p>
          <w:p w14:paraId="5CD5AEA1" w14:textId="77777777" w:rsidR="003C4CCD" w:rsidRDefault="00505F66" w:rsidP="0062096E">
            <w:pPr>
              <w:ind w:firstLine="0"/>
            </w:pPr>
            <w:r>
              <w:fldChar w:fldCharType="begin"/>
            </w:r>
            <w:r>
              <w:instrText xml:space="preserve"> FILLIN   \* MERGEFORMAT </w:instrText>
            </w:r>
            <w:r>
              <w:fldChar w:fldCharType="separate"/>
            </w:r>
            <w:r w:rsidR="003C4CCD">
              <w:t>[Оставьте нужное</w:t>
            </w:r>
            <w:r w:rsidR="003C4CCD" w:rsidRPr="00E756B4">
              <w:t>]</w:t>
            </w:r>
            <w:r>
              <w:fldChar w:fldCharType="end"/>
            </w:r>
            <w:r w:rsidR="003C4CCD">
              <w:t xml:space="preserve"> </w:t>
            </w:r>
          </w:p>
        </w:tc>
        <w:tc>
          <w:tcPr>
            <w:tcW w:w="395" w:type="dxa"/>
          </w:tcPr>
          <w:p w14:paraId="0C99417D" w14:textId="77777777" w:rsidR="003C4CCD" w:rsidRDefault="003C4CCD" w:rsidP="00850D1F">
            <w:pPr>
              <w:ind w:firstLine="0"/>
              <w:jc w:val="center"/>
            </w:pPr>
          </w:p>
        </w:tc>
        <w:tc>
          <w:tcPr>
            <w:tcW w:w="395" w:type="dxa"/>
          </w:tcPr>
          <w:p w14:paraId="6E721A92" w14:textId="77777777" w:rsidR="003C4CCD" w:rsidRDefault="003C4CCD" w:rsidP="00850D1F">
            <w:pPr>
              <w:ind w:firstLine="0"/>
              <w:jc w:val="center"/>
            </w:pPr>
          </w:p>
        </w:tc>
        <w:tc>
          <w:tcPr>
            <w:tcW w:w="395" w:type="dxa"/>
          </w:tcPr>
          <w:p w14:paraId="2A723BCA" w14:textId="77777777" w:rsidR="003C4CCD" w:rsidRDefault="003C4CCD" w:rsidP="00850D1F">
            <w:pPr>
              <w:ind w:firstLine="0"/>
              <w:jc w:val="center"/>
            </w:pPr>
          </w:p>
        </w:tc>
        <w:tc>
          <w:tcPr>
            <w:tcW w:w="395" w:type="dxa"/>
          </w:tcPr>
          <w:p w14:paraId="7B6C8BD2" w14:textId="01E22860" w:rsidR="003C4CCD" w:rsidRDefault="000E6287" w:rsidP="00850D1F">
            <w:pPr>
              <w:ind w:firstLine="0"/>
              <w:jc w:val="center"/>
            </w:pPr>
            <w:r>
              <w:t>1</w:t>
            </w:r>
          </w:p>
        </w:tc>
        <w:tc>
          <w:tcPr>
            <w:tcW w:w="1517" w:type="dxa"/>
          </w:tcPr>
          <w:p w14:paraId="0E3CF685" w14:textId="77777777" w:rsidR="003C4CCD" w:rsidRDefault="003C4CCD" w:rsidP="00850D1F">
            <w:pPr>
              <w:ind w:firstLine="0"/>
            </w:pPr>
          </w:p>
        </w:tc>
        <w:tc>
          <w:tcPr>
            <w:tcW w:w="2835" w:type="dxa"/>
          </w:tcPr>
          <w:p w14:paraId="53CA1047" w14:textId="09910082" w:rsidR="003C4CCD" w:rsidRDefault="000E6287" w:rsidP="00850D1F">
            <w:pPr>
              <w:ind w:firstLine="0"/>
            </w:pPr>
            <w:r>
              <w:t xml:space="preserve">Устный ответ на билеты, сформированные при принципу – первый вопрос из первого раздела, второй – из второго </w:t>
            </w:r>
          </w:p>
        </w:tc>
      </w:tr>
    </w:tbl>
    <w:p w14:paraId="553F4235" w14:textId="77777777" w:rsidR="00685575" w:rsidRDefault="00685575" w:rsidP="003C304C"/>
    <w:p w14:paraId="68B0F4EB" w14:textId="77777777" w:rsidR="001F63CC" w:rsidRDefault="001F63CC" w:rsidP="0037505F"/>
    <w:p w14:paraId="67B0D308" w14:textId="77777777" w:rsidR="00AF7B60" w:rsidRDefault="00AF7B60" w:rsidP="0037505F"/>
    <w:p w14:paraId="059CB6D2" w14:textId="77777777" w:rsidR="00AF7B60" w:rsidRDefault="00AF7B60" w:rsidP="0037505F"/>
    <w:p w14:paraId="681E52C1" w14:textId="77777777" w:rsidR="00AF7B60" w:rsidRPr="00CB7E21" w:rsidRDefault="00AF7B60" w:rsidP="0037505F"/>
    <w:p w14:paraId="6E59A65A" w14:textId="77777777" w:rsidR="00AF7B60" w:rsidRPr="00AF7B60" w:rsidRDefault="00FF13D5" w:rsidP="00AF7B60">
      <w:pPr>
        <w:pStyle w:val="2"/>
      </w:pPr>
      <w:r>
        <w:t>Критерии оценки знаний, навыков</w:t>
      </w:r>
      <w:r w:rsidR="00AF7B60">
        <w:t xml:space="preserve"> </w:t>
      </w:r>
      <w:r w:rsidR="00AF7B60" w:rsidRPr="00B60708">
        <w:br/>
      </w:r>
    </w:p>
    <w:p w14:paraId="10B764D7" w14:textId="4F3238FA" w:rsidR="00FF13D5" w:rsidRPr="001A5F84" w:rsidRDefault="00FF13D5" w:rsidP="00704315">
      <w:pPr>
        <w:ind w:firstLine="0"/>
        <w:jc w:val="both"/>
      </w:pPr>
      <w:r>
        <w:t>Оценки по всем формам текущего контроля выстав</w:t>
      </w:r>
      <w:r w:rsidR="00704315">
        <w:t>ляются по 10-ти балльной шкале</w:t>
      </w:r>
    </w:p>
    <w:p w14:paraId="52682520" w14:textId="77777777" w:rsidR="00B60708" w:rsidRDefault="00B60708" w:rsidP="00297F09">
      <w:pPr>
        <w:jc w:val="both"/>
      </w:pPr>
    </w:p>
    <w:p w14:paraId="006530B1" w14:textId="77777777" w:rsidR="004349D0" w:rsidRDefault="00AF7B60" w:rsidP="004349D0">
      <w:pPr>
        <w:pStyle w:val="2"/>
      </w:pPr>
      <w:r w:rsidRPr="00B60708">
        <w:t xml:space="preserve">Порядок формирования оценок по дисциплине </w:t>
      </w:r>
      <w:r w:rsidRPr="00B60708">
        <w:br/>
      </w:r>
    </w:p>
    <w:p w14:paraId="4509B7A3" w14:textId="77777777" w:rsidR="00AF7B60" w:rsidRDefault="00AF7B60" w:rsidP="004349D0">
      <w:pPr>
        <w:ind w:firstLine="576"/>
        <w:jc w:val="both"/>
      </w:pPr>
      <w:r>
        <w:t xml:space="preserve">Преподаватель оценивает работу студентов на </w:t>
      </w:r>
      <w:r w:rsidRPr="00D7573F">
        <w:rPr>
          <w:b/>
        </w:rPr>
        <w:t>семинарских и практических заняти</w:t>
      </w:r>
      <w:r w:rsidR="004349D0" w:rsidRPr="00D7573F">
        <w:rPr>
          <w:b/>
        </w:rPr>
        <w:t>ях</w:t>
      </w:r>
      <w:r w:rsidR="004349D0">
        <w:t xml:space="preserve">: активность на лекциях и семинарских занятиях, активность в обсуждениях и дискуссиях, обсуждениях « в круге» практических упражнений, заданий, успешность и точность выполнения самими студентами упражнений и практических отработок приемов ( или их фрагментов). </w:t>
      </w:r>
      <w:r>
        <w:t xml:space="preserve">Оценки за работу на семинарских и практических занятиях преподаватель выставляет в рабочую ведомость. Накопленная оценка по 10-ти балльной шкале за работу на семинарских и практических занятиях определяется перед промежуточным или итоговым контролем - </w:t>
      </w:r>
      <w:r w:rsidRPr="00CB0577">
        <w:rPr>
          <w:i/>
        </w:rPr>
        <w:t>О</w:t>
      </w:r>
      <w:r>
        <w:rPr>
          <w:i/>
          <w:vertAlign w:val="subscript"/>
        </w:rPr>
        <w:t>аудиторная</w:t>
      </w:r>
      <w:r>
        <w:t xml:space="preserve">. </w:t>
      </w:r>
    </w:p>
    <w:p w14:paraId="20D6D10B" w14:textId="77777777" w:rsidR="00AF7B60" w:rsidRDefault="00AF7B60" w:rsidP="00AF7B60">
      <w:pPr>
        <w:jc w:val="both"/>
      </w:pPr>
      <w:r>
        <w:t xml:space="preserve">Преподаватель оценивает </w:t>
      </w:r>
      <w:r w:rsidRPr="00D7573F">
        <w:rPr>
          <w:b/>
        </w:rPr>
        <w:t>самостоятельную работу</w:t>
      </w:r>
      <w:r>
        <w:t xml:space="preserve"> студентов: </w:t>
      </w:r>
      <w:r w:rsidR="00942627">
        <w:t xml:space="preserve">владение литературой, рекомендованной к семинарским занятиям, </w:t>
      </w:r>
      <w:r w:rsidR="004349D0">
        <w:t>готовность</w:t>
      </w:r>
      <w:r w:rsidR="00942627">
        <w:t xml:space="preserve"> самостоятельно находить материалы по осваиваемым темам</w:t>
      </w:r>
      <w:r w:rsidR="004349D0">
        <w:t>,</w:t>
      </w:r>
      <w:r w:rsidR="00942627">
        <w:t xml:space="preserve"> выступлениях на семинарских занятиях с сообщениями, самостоятельное опробывание и отработка осваиваемых в аудиторных занятиях навыков.</w:t>
      </w:r>
      <w:r>
        <w:t xml:space="preserve"> Оценки за самостоятельную работу студента преподаватель выставляет в рабочую ведомость. Накопленная оценка по 10-ти балльной шкале за самостоятельную работу определяется перед промежуточным или итоговым контролем – </w:t>
      </w:r>
      <w:r w:rsidRPr="00CB0577">
        <w:rPr>
          <w:i/>
        </w:rPr>
        <w:t>О</w:t>
      </w:r>
      <w:r>
        <w:rPr>
          <w:i/>
          <w:vertAlign w:val="subscript"/>
        </w:rPr>
        <w:t>сам. работа</w:t>
      </w:r>
      <w:r>
        <w:t>.</w:t>
      </w:r>
      <w:r w:rsidRPr="00FD51A5">
        <w:t xml:space="preserve"> </w:t>
      </w:r>
    </w:p>
    <w:p w14:paraId="6C1E5947" w14:textId="77777777" w:rsidR="00AF7B60" w:rsidRPr="005F5408" w:rsidRDefault="00AF7B60" w:rsidP="00AF7B60"/>
    <w:p w14:paraId="6353E12B" w14:textId="77777777" w:rsidR="00AF7B60" w:rsidRDefault="00AF7B60" w:rsidP="00AF7B60">
      <w:pPr>
        <w:jc w:val="both"/>
      </w:pPr>
      <w:r>
        <w:t xml:space="preserve">Накопленная оценка за текущий контроль учитывает результаты студента по текущему контролю следующим образом: </w:t>
      </w:r>
    </w:p>
    <w:p w14:paraId="23F20983" w14:textId="77777777" w:rsidR="00AF7B60" w:rsidRPr="00AF7B60" w:rsidRDefault="00AF7B60" w:rsidP="00AF7B60">
      <w:pPr>
        <w:spacing w:before="240"/>
        <w:jc w:val="center"/>
        <w:rPr>
          <w:sz w:val="28"/>
          <w:szCs w:val="28"/>
          <w:vertAlign w:val="subscript"/>
        </w:rPr>
      </w:pPr>
      <w:r w:rsidRPr="002568B9">
        <w:rPr>
          <w:sz w:val="28"/>
          <w:szCs w:val="28"/>
        </w:rPr>
        <w:t>О</w:t>
      </w:r>
      <w:r w:rsidRPr="002568B9">
        <w:rPr>
          <w:i/>
          <w:sz w:val="28"/>
          <w:szCs w:val="28"/>
          <w:vertAlign w:val="subscript"/>
        </w:rPr>
        <w:t>накопленная</w:t>
      </w:r>
      <w:r w:rsidRPr="002568B9">
        <w:rPr>
          <w:sz w:val="28"/>
          <w:szCs w:val="28"/>
        </w:rPr>
        <w:t xml:space="preserve">= </w:t>
      </w:r>
      <w:r w:rsidR="00D7573F">
        <w:rPr>
          <w:sz w:val="28"/>
          <w:szCs w:val="28"/>
        </w:rPr>
        <w:t>0,4</w:t>
      </w:r>
      <w:r w:rsidRPr="002568B9">
        <w:rPr>
          <w:i/>
          <w:sz w:val="28"/>
          <w:szCs w:val="28"/>
        </w:rPr>
        <w:t xml:space="preserve"> О</w:t>
      </w:r>
      <w:r w:rsidRPr="002568B9">
        <w:rPr>
          <w:i/>
          <w:sz w:val="28"/>
          <w:szCs w:val="28"/>
          <w:vertAlign w:val="subscript"/>
        </w:rPr>
        <w:t>текущий</w:t>
      </w:r>
      <w:r w:rsidRPr="002568B9">
        <w:rPr>
          <w:sz w:val="28"/>
          <w:szCs w:val="28"/>
        </w:rPr>
        <w:t xml:space="preserve"> + </w:t>
      </w:r>
      <w:r w:rsidR="00D7573F" w:rsidRPr="003E1E77">
        <w:rPr>
          <w:sz w:val="28"/>
          <w:szCs w:val="28"/>
        </w:rPr>
        <w:t>0,4</w:t>
      </w:r>
      <w:r w:rsidRPr="002568B9">
        <w:rPr>
          <w:sz w:val="28"/>
          <w:szCs w:val="28"/>
        </w:rPr>
        <w:t xml:space="preserve"> О</w:t>
      </w:r>
      <w:r w:rsidRPr="002568B9">
        <w:rPr>
          <w:sz w:val="28"/>
          <w:szCs w:val="28"/>
          <w:vertAlign w:val="subscript"/>
        </w:rPr>
        <w:t>ауд</w:t>
      </w:r>
      <w:r w:rsidRPr="002568B9">
        <w:rPr>
          <w:sz w:val="28"/>
          <w:szCs w:val="28"/>
        </w:rPr>
        <w:t xml:space="preserve"> + </w:t>
      </w:r>
      <w:r w:rsidR="00D7573F" w:rsidRPr="003E1E77">
        <w:rPr>
          <w:sz w:val="28"/>
          <w:szCs w:val="28"/>
        </w:rPr>
        <w:t>0,2</w:t>
      </w:r>
      <w:r w:rsidRPr="002568B9">
        <w:rPr>
          <w:sz w:val="28"/>
          <w:szCs w:val="28"/>
        </w:rPr>
        <w:t xml:space="preserve"> О</w:t>
      </w:r>
      <w:r w:rsidRPr="002568B9">
        <w:rPr>
          <w:sz w:val="28"/>
          <w:szCs w:val="28"/>
          <w:vertAlign w:val="subscript"/>
        </w:rPr>
        <w:t>сам.работа</w:t>
      </w:r>
    </w:p>
    <w:p w14:paraId="1763A6BB" w14:textId="6264E19F" w:rsidR="00AF7B60" w:rsidRDefault="00AF7B60" w:rsidP="00AF7B60">
      <w:pPr>
        <w:spacing w:before="240"/>
        <w:rPr>
          <w:sz w:val="28"/>
          <w:szCs w:val="28"/>
        </w:rPr>
      </w:pPr>
      <w:r w:rsidRPr="00A120C4">
        <w:rPr>
          <w:sz w:val="28"/>
          <w:szCs w:val="28"/>
        </w:rPr>
        <w:t>где</w:t>
      </w:r>
      <w:r>
        <w:rPr>
          <w:sz w:val="28"/>
          <w:szCs w:val="28"/>
          <w:vertAlign w:val="subscript"/>
        </w:rPr>
        <w:tab/>
      </w:r>
      <w:r w:rsidRPr="002568B9">
        <w:rPr>
          <w:i/>
          <w:sz w:val="28"/>
          <w:szCs w:val="28"/>
        </w:rPr>
        <w:t>О</w:t>
      </w:r>
      <w:r w:rsidRPr="002568B9">
        <w:rPr>
          <w:i/>
          <w:sz w:val="28"/>
          <w:szCs w:val="28"/>
          <w:vertAlign w:val="subscript"/>
        </w:rPr>
        <w:t>текущий</w:t>
      </w:r>
      <w:r>
        <w:rPr>
          <w:i/>
          <w:sz w:val="28"/>
          <w:szCs w:val="28"/>
          <w:vertAlign w:val="subscript"/>
        </w:rPr>
        <w:t xml:space="preserve"> </w:t>
      </w:r>
      <w:r>
        <w:rPr>
          <w:i/>
          <w:sz w:val="28"/>
          <w:szCs w:val="28"/>
          <w:vertAlign w:val="subscript"/>
        </w:rPr>
        <w:tab/>
      </w:r>
      <w:r w:rsidRPr="00A120C4">
        <w:rPr>
          <w:sz w:val="28"/>
          <w:szCs w:val="28"/>
        </w:rPr>
        <w:t>рассчитывается как взвешенная сумма всех форм текущего контроля, предусмотренных в РУП</w:t>
      </w:r>
      <w:r w:rsidR="00D7573F">
        <w:rPr>
          <w:sz w:val="28"/>
          <w:szCs w:val="28"/>
        </w:rPr>
        <w:t xml:space="preserve"> </w:t>
      </w:r>
    </w:p>
    <w:p w14:paraId="650019FD" w14:textId="715EAC8F" w:rsidR="00AF7B60" w:rsidRPr="00A120C4" w:rsidRDefault="00AF7B60" w:rsidP="00AF7B60">
      <w:pPr>
        <w:spacing w:before="240"/>
        <w:jc w:val="center"/>
        <w:rPr>
          <w:sz w:val="28"/>
          <w:szCs w:val="28"/>
        </w:rPr>
      </w:pPr>
      <w:r w:rsidRPr="00A120C4">
        <w:rPr>
          <w:i/>
          <w:sz w:val="28"/>
          <w:szCs w:val="28"/>
        </w:rPr>
        <w:t>О</w:t>
      </w:r>
      <w:r w:rsidRPr="00A120C4">
        <w:rPr>
          <w:i/>
          <w:sz w:val="28"/>
          <w:szCs w:val="28"/>
          <w:vertAlign w:val="subscript"/>
        </w:rPr>
        <w:t>текущий</w:t>
      </w:r>
      <w:r w:rsidRPr="00A120C4">
        <w:rPr>
          <w:sz w:val="28"/>
          <w:szCs w:val="28"/>
        </w:rPr>
        <w:t xml:space="preserve">  =  </w:t>
      </w:r>
      <w:r w:rsidRPr="00A120C4">
        <w:rPr>
          <w:i/>
          <w:sz w:val="28"/>
          <w:szCs w:val="28"/>
        </w:rPr>
        <w:t xml:space="preserve"> </w:t>
      </w:r>
      <w:r w:rsidR="009F2137">
        <w:rPr>
          <w:i/>
          <w:sz w:val="28"/>
          <w:szCs w:val="28"/>
          <w:lang w:val="en-US"/>
        </w:rPr>
        <w:t>0,5</w:t>
      </w:r>
      <w:r w:rsidR="009F2137">
        <w:rPr>
          <w:i/>
          <w:sz w:val="28"/>
          <w:szCs w:val="28"/>
        </w:rPr>
        <w:t>О</w:t>
      </w:r>
      <w:r w:rsidR="009F2137">
        <w:rPr>
          <w:i/>
          <w:sz w:val="28"/>
          <w:szCs w:val="28"/>
          <w:vertAlign w:val="subscript"/>
        </w:rPr>
        <w:t>дз1</w:t>
      </w:r>
      <w:r w:rsidRPr="00A120C4">
        <w:rPr>
          <w:i/>
          <w:sz w:val="28"/>
          <w:szCs w:val="28"/>
        </w:rPr>
        <w:t xml:space="preserve"> + </w:t>
      </w:r>
      <w:r w:rsidR="009F2137">
        <w:rPr>
          <w:i/>
          <w:sz w:val="28"/>
          <w:szCs w:val="28"/>
          <w:lang w:val="en-US"/>
        </w:rPr>
        <w:t>0,5</w:t>
      </w:r>
      <w:r w:rsidRPr="00A120C4">
        <w:rPr>
          <w:i/>
          <w:sz w:val="28"/>
          <w:szCs w:val="28"/>
        </w:rPr>
        <w:t>О</w:t>
      </w:r>
      <w:r w:rsidRPr="00A120C4">
        <w:rPr>
          <w:i/>
          <w:sz w:val="28"/>
          <w:szCs w:val="28"/>
          <w:vertAlign w:val="subscript"/>
        </w:rPr>
        <w:t>дз</w:t>
      </w:r>
      <w:r w:rsidR="009F2137">
        <w:rPr>
          <w:i/>
          <w:sz w:val="28"/>
          <w:szCs w:val="28"/>
          <w:vertAlign w:val="subscript"/>
        </w:rPr>
        <w:t>2</w:t>
      </w:r>
      <w:r w:rsidRPr="00A120C4">
        <w:rPr>
          <w:sz w:val="28"/>
          <w:szCs w:val="28"/>
        </w:rPr>
        <w:t xml:space="preserve"> ;</w:t>
      </w:r>
    </w:p>
    <w:p w14:paraId="4FF1F8BE" w14:textId="6169EE56" w:rsidR="00AF7B60" w:rsidRPr="00CB7E21" w:rsidRDefault="00AF7B60" w:rsidP="00AF7B60">
      <w:pPr>
        <w:spacing w:before="240"/>
        <w:jc w:val="both"/>
      </w:pPr>
      <w:r>
        <w:t>С</w:t>
      </w:r>
      <w:r w:rsidRPr="00CB7E21">
        <w:t xml:space="preserve">пособ округления накопленной оценки </w:t>
      </w:r>
      <w:r>
        <w:t>текущего контроля: арифметический</w:t>
      </w:r>
    </w:p>
    <w:p w14:paraId="10E07834" w14:textId="77777777" w:rsidR="00AF7B60" w:rsidRDefault="00AF7B60" w:rsidP="00AF7B60"/>
    <w:p w14:paraId="0E701AF1" w14:textId="77777777" w:rsidR="00AF7B60" w:rsidRDefault="00AF7B60" w:rsidP="00AF7B60">
      <w:r>
        <w:t>Результирующая оценка за дисциплину рассчитывается следующим образом:</w:t>
      </w:r>
    </w:p>
    <w:p w14:paraId="61EF74B0" w14:textId="77777777" w:rsidR="00AF7B60" w:rsidRPr="00011A28" w:rsidRDefault="00AF7B60" w:rsidP="00AF7B60">
      <w:pPr>
        <w:spacing w:before="240"/>
        <w:ind w:left="720" w:firstLine="0"/>
        <w:jc w:val="center"/>
        <w:rPr>
          <w:i/>
        </w:rPr>
      </w:pPr>
    </w:p>
    <w:p w14:paraId="3A5C771A" w14:textId="77777777" w:rsidR="00AF7B60" w:rsidRPr="00A120C4" w:rsidRDefault="00AF7B60" w:rsidP="009F2137">
      <w:pPr>
        <w:ind w:left="720" w:firstLine="0"/>
        <w:rPr>
          <w:i/>
        </w:rPr>
      </w:pPr>
      <w:r>
        <w:t>Если дисциплина преподается несколько модулей (например, 3):</w:t>
      </w:r>
    </w:p>
    <w:p w14:paraId="08520142" w14:textId="3AF346B9" w:rsidR="00AF7B60" w:rsidRDefault="00AF7B60" w:rsidP="00AF7B60">
      <w:pPr>
        <w:spacing w:before="240"/>
        <w:ind w:left="720" w:firstLine="0"/>
        <w:jc w:val="center"/>
        <w:rPr>
          <w:i/>
        </w:rPr>
      </w:pPr>
      <w:r w:rsidRPr="00CB0577">
        <w:rPr>
          <w:i/>
        </w:rPr>
        <w:t>О</w:t>
      </w:r>
      <w:r w:rsidRPr="00A120C4">
        <w:rPr>
          <w:i/>
          <w:vertAlign w:val="subscript"/>
        </w:rPr>
        <w:t xml:space="preserve">промежуточная </w:t>
      </w:r>
      <w:r>
        <w:rPr>
          <w:i/>
          <w:vertAlign w:val="subscript"/>
          <w:lang w:val="en-US"/>
        </w:rPr>
        <w:t>i</w:t>
      </w:r>
      <w:r>
        <w:t xml:space="preserve">  =  </w:t>
      </w:r>
      <w:r w:rsidR="009F2137">
        <w:rPr>
          <w:i/>
          <w:lang w:val="en-US"/>
        </w:rPr>
        <w:t>0,5</w:t>
      </w:r>
      <w:r>
        <w:rPr>
          <w:i/>
        </w:rPr>
        <w:t>·</w:t>
      </w:r>
      <w:r w:rsidRPr="00CB0577">
        <w:rPr>
          <w:i/>
        </w:rPr>
        <w:t>О</w:t>
      </w:r>
      <w:r w:rsidRPr="00A120C4">
        <w:rPr>
          <w:i/>
          <w:vertAlign w:val="subscript"/>
        </w:rPr>
        <w:t xml:space="preserve">текущая </w:t>
      </w:r>
      <w:r>
        <w:rPr>
          <w:i/>
          <w:vertAlign w:val="subscript"/>
          <w:lang w:val="en-US"/>
        </w:rPr>
        <w:t>i</w:t>
      </w:r>
      <w:r w:rsidRPr="00A120C4">
        <w:rPr>
          <w:i/>
          <w:vertAlign w:val="subscript"/>
        </w:rPr>
        <w:t xml:space="preserve"> этапа</w:t>
      </w:r>
      <w:r>
        <w:rPr>
          <w:i/>
        </w:rPr>
        <w:t xml:space="preserve"> </w:t>
      </w:r>
      <w:r w:rsidRPr="00CB0577">
        <w:rPr>
          <w:i/>
        </w:rPr>
        <w:t xml:space="preserve"> </w:t>
      </w:r>
      <w:r>
        <w:rPr>
          <w:i/>
        </w:rPr>
        <w:t xml:space="preserve">+ </w:t>
      </w:r>
      <w:r w:rsidR="009F2137">
        <w:rPr>
          <w:i/>
          <w:lang w:val="en-US"/>
        </w:rPr>
        <w:t>0,5</w:t>
      </w:r>
      <w:r w:rsidRPr="00CB0577">
        <w:rPr>
          <w:i/>
        </w:rPr>
        <w:t>О</w:t>
      </w:r>
      <w:r>
        <w:rPr>
          <w:i/>
          <w:vertAlign w:val="subscript"/>
        </w:rPr>
        <w:t>промежуточный зачет/экзамен</w:t>
      </w:r>
      <w:r w:rsidRPr="00CB0577">
        <w:rPr>
          <w:i/>
        </w:rPr>
        <w:t xml:space="preserve"> </w:t>
      </w:r>
    </w:p>
    <w:p w14:paraId="4D06E82A" w14:textId="77777777" w:rsidR="00AF7B60" w:rsidRDefault="00AF7B60" w:rsidP="00AF7B60">
      <w:pPr>
        <w:spacing w:before="240"/>
        <w:ind w:left="720" w:firstLine="0"/>
      </w:pPr>
      <w:r w:rsidRPr="00A120C4">
        <w:t>Где</w:t>
      </w:r>
      <w:r>
        <w:rPr>
          <w:i/>
        </w:rPr>
        <w:t xml:space="preserve"> </w:t>
      </w:r>
      <w:r w:rsidRPr="00CB0577">
        <w:rPr>
          <w:i/>
        </w:rPr>
        <w:t>О</w:t>
      </w:r>
      <w:r w:rsidRPr="00A120C4">
        <w:rPr>
          <w:i/>
          <w:vertAlign w:val="subscript"/>
        </w:rPr>
        <w:t xml:space="preserve">текущая </w:t>
      </w:r>
      <w:r>
        <w:rPr>
          <w:i/>
          <w:vertAlign w:val="subscript"/>
          <w:lang w:val="en-US"/>
        </w:rPr>
        <w:t>i</w:t>
      </w:r>
      <w:r w:rsidRPr="00A120C4">
        <w:rPr>
          <w:i/>
          <w:vertAlign w:val="subscript"/>
        </w:rPr>
        <w:t xml:space="preserve"> этапа</w:t>
      </w:r>
      <w:r>
        <w:rPr>
          <w:i/>
          <w:vertAlign w:val="subscript"/>
        </w:rPr>
        <w:t xml:space="preserve"> </w:t>
      </w:r>
      <w:r w:rsidRPr="00A120C4">
        <w:t>рассчитывается по прив</w:t>
      </w:r>
      <w:r>
        <w:t>е</w:t>
      </w:r>
      <w:r w:rsidRPr="00A120C4">
        <w:t>денной</w:t>
      </w:r>
      <w:r w:rsidRPr="00A120C4">
        <w:rPr>
          <w:vertAlign w:val="subscript"/>
        </w:rPr>
        <w:t xml:space="preserve"> </w:t>
      </w:r>
      <w:r w:rsidRPr="00A120C4">
        <w:t>выше</w:t>
      </w:r>
      <w:r>
        <w:t xml:space="preserve"> формуле</w:t>
      </w:r>
    </w:p>
    <w:p w14:paraId="1D056D06" w14:textId="77777777" w:rsidR="00AF7B60" w:rsidRDefault="00AF7B60" w:rsidP="00AF7B60">
      <w:pPr>
        <w:spacing w:before="240"/>
        <w:ind w:left="720" w:firstLine="0"/>
      </w:pPr>
    </w:p>
    <w:p w14:paraId="743449E1" w14:textId="5B6D5D46" w:rsidR="00AF7B60" w:rsidRPr="005954BC" w:rsidRDefault="00AF7B60" w:rsidP="00AF7B60">
      <w:pPr>
        <w:pStyle w:val="af2"/>
        <w:spacing w:before="240" w:after="0" w:line="240" w:lineRule="auto"/>
        <w:jc w:val="center"/>
        <w:rPr>
          <w:rFonts w:ascii="Times New Roman" w:hAnsi="Times New Roman"/>
          <w:i/>
          <w:sz w:val="20"/>
          <w:szCs w:val="20"/>
        </w:rPr>
      </w:pPr>
      <w:r w:rsidRPr="00A120C4">
        <w:rPr>
          <w:rFonts w:ascii="Times New Roman" w:hAnsi="Times New Roman"/>
          <w:sz w:val="28"/>
          <w:szCs w:val="28"/>
        </w:rPr>
        <w:t>О</w:t>
      </w:r>
      <w:r w:rsidRPr="00A120C4">
        <w:rPr>
          <w:rFonts w:ascii="Times New Roman" w:hAnsi="Times New Roman"/>
          <w:i/>
          <w:sz w:val="28"/>
          <w:szCs w:val="28"/>
          <w:vertAlign w:val="subscript"/>
        </w:rPr>
        <w:t>накопленная Итоговая</w:t>
      </w:r>
      <w:r w:rsidRPr="00A120C4">
        <w:rPr>
          <w:rFonts w:ascii="Times New Roman" w:hAnsi="Times New Roman"/>
          <w:i/>
          <w:sz w:val="28"/>
          <w:szCs w:val="28"/>
        </w:rPr>
        <w:t>=</w:t>
      </w:r>
      <w:r w:rsidRPr="00A120C4">
        <w:rPr>
          <w:rFonts w:ascii="Times New Roman" w:hAnsi="Times New Roman"/>
          <w:sz w:val="28"/>
          <w:szCs w:val="28"/>
        </w:rPr>
        <w:t xml:space="preserve"> (О</w:t>
      </w:r>
      <w:r w:rsidRPr="00A120C4">
        <w:rPr>
          <w:rFonts w:ascii="Times New Roman" w:hAnsi="Times New Roman"/>
          <w:i/>
          <w:sz w:val="28"/>
          <w:szCs w:val="28"/>
          <w:vertAlign w:val="subscript"/>
        </w:rPr>
        <w:t>промежуточная 1</w:t>
      </w:r>
      <w:r w:rsidRPr="00A120C4">
        <w:rPr>
          <w:rFonts w:ascii="Times New Roman" w:hAnsi="Times New Roman"/>
          <w:i/>
          <w:sz w:val="28"/>
          <w:szCs w:val="28"/>
        </w:rPr>
        <w:t>+</w:t>
      </w:r>
      <w:r w:rsidRPr="00A120C4">
        <w:rPr>
          <w:rFonts w:ascii="Times New Roman" w:hAnsi="Times New Roman"/>
          <w:sz w:val="28"/>
          <w:szCs w:val="28"/>
        </w:rPr>
        <w:t xml:space="preserve"> О</w:t>
      </w:r>
      <w:r w:rsidRPr="00A120C4">
        <w:rPr>
          <w:rFonts w:ascii="Times New Roman" w:hAnsi="Times New Roman"/>
          <w:i/>
          <w:sz w:val="28"/>
          <w:szCs w:val="28"/>
          <w:vertAlign w:val="subscript"/>
        </w:rPr>
        <w:t xml:space="preserve">промежуточная </w:t>
      </w:r>
      <w:r w:rsidR="009F2137">
        <w:rPr>
          <w:rFonts w:ascii="Times New Roman" w:hAnsi="Times New Roman"/>
          <w:i/>
          <w:sz w:val="28"/>
          <w:szCs w:val="28"/>
          <w:vertAlign w:val="subscript"/>
        </w:rPr>
        <w:t>2</w:t>
      </w:r>
      <w:r w:rsidRPr="005954BC">
        <w:rPr>
          <w:rFonts w:ascii="Times New Roman" w:hAnsi="Times New Roman"/>
          <w:i/>
          <w:sz w:val="24"/>
          <w:szCs w:val="24"/>
        </w:rPr>
        <w:t>):</w:t>
      </w:r>
      <w:r w:rsidR="009F2137">
        <w:rPr>
          <w:rFonts w:ascii="Times New Roman" w:hAnsi="Times New Roman"/>
          <w:i/>
          <w:sz w:val="20"/>
          <w:szCs w:val="20"/>
        </w:rPr>
        <w:t>на 2</w:t>
      </w:r>
    </w:p>
    <w:p w14:paraId="1503409D" w14:textId="77777777" w:rsidR="00AF7B60" w:rsidRDefault="00AF7B60" w:rsidP="00AF7B60">
      <w:pPr>
        <w:pStyle w:val="af2"/>
        <w:spacing w:before="240" w:after="0" w:line="240" w:lineRule="auto"/>
        <w:jc w:val="center"/>
        <w:rPr>
          <w:rFonts w:ascii="Times New Roman" w:hAnsi="Times New Roman"/>
          <w:i/>
          <w:sz w:val="28"/>
          <w:szCs w:val="28"/>
        </w:rPr>
      </w:pPr>
    </w:p>
    <w:p w14:paraId="38D294E3" w14:textId="5E193647" w:rsidR="00AF7B60" w:rsidRPr="00A120C4" w:rsidRDefault="00AF7B60" w:rsidP="00AF7B60">
      <w:pPr>
        <w:pStyle w:val="af2"/>
        <w:spacing w:after="0" w:line="240" w:lineRule="auto"/>
        <w:rPr>
          <w:rFonts w:ascii="Times New Roman" w:hAnsi="Times New Roman"/>
          <w:sz w:val="24"/>
          <w:szCs w:val="24"/>
        </w:rPr>
      </w:pPr>
      <w:r w:rsidRPr="005954BC">
        <w:rPr>
          <w:rFonts w:ascii="Times New Roman" w:hAnsi="Times New Roman"/>
          <w:sz w:val="24"/>
          <w:szCs w:val="24"/>
        </w:rPr>
        <w:t>Где</w:t>
      </w:r>
      <w:r>
        <w:rPr>
          <w:rFonts w:ascii="Times New Roman" w:hAnsi="Times New Roman"/>
          <w:sz w:val="28"/>
          <w:szCs w:val="28"/>
        </w:rPr>
        <w:t xml:space="preserve"> </w:t>
      </w:r>
      <w:r w:rsidRPr="00A120C4">
        <w:rPr>
          <w:rFonts w:ascii="Times New Roman" w:hAnsi="Times New Roman"/>
          <w:sz w:val="28"/>
          <w:szCs w:val="28"/>
        </w:rPr>
        <w:t>О</w:t>
      </w:r>
      <w:r w:rsidRPr="00A120C4">
        <w:rPr>
          <w:rFonts w:ascii="Times New Roman" w:hAnsi="Times New Roman"/>
          <w:i/>
          <w:sz w:val="28"/>
          <w:szCs w:val="28"/>
          <w:vertAlign w:val="subscript"/>
        </w:rPr>
        <w:t>промежуточная 1</w:t>
      </w:r>
      <w:r w:rsidRPr="00A120C4">
        <w:rPr>
          <w:rFonts w:ascii="Times New Roman" w:hAnsi="Times New Roman"/>
          <w:i/>
          <w:sz w:val="28"/>
          <w:szCs w:val="28"/>
        </w:rPr>
        <w:t>+</w:t>
      </w:r>
      <w:r w:rsidRPr="00A120C4">
        <w:rPr>
          <w:rFonts w:ascii="Times New Roman" w:hAnsi="Times New Roman"/>
          <w:sz w:val="28"/>
          <w:szCs w:val="28"/>
        </w:rPr>
        <w:t xml:space="preserve"> О</w:t>
      </w:r>
      <w:r w:rsidRPr="00A120C4">
        <w:rPr>
          <w:rFonts w:ascii="Times New Roman" w:hAnsi="Times New Roman"/>
          <w:i/>
          <w:sz w:val="28"/>
          <w:szCs w:val="28"/>
          <w:vertAlign w:val="subscript"/>
        </w:rPr>
        <w:t>промежуточная 2</w:t>
      </w:r>
      <w:r>
        <w:rPr>
          <w:rFonts w:ascii="Times New Roman" w:hAnsi="Times New Roman"/>
          <w:i/>
          <w:sz w:val="28"/>
          <w:szCs w:val="28"/>
          <w:vertAlign w:val="subscript"/>
        </w:rPr>
        <w:t xml:space="preserve"> </w:t>
      </w:r>
      <w:r w:rsidRPr="00A120C4">
        <w:rPr>
          <w:rFonts w:ascii="Times New Roman" w:hAnsi="Times New Roman"/>
          <w:i/>
          <w:sz w:val="28"/>
          <w:szCs w:val="28"/>
        </w:rPr>
        <w:t xml:space="preserve">– </w:t>
      </w:r>
      <w:r w:rsidR="009F2137">
        <w:rPr>
          <w:rFonts w:ascii="Times New Roman" w:hAnsi="Times New Roman"/>
          <w:sz w:val="24"/>
          <w:szCs w:val="24"/>
        </w:rPr>
        <w:t>промежуточная оценки этапа 1, а</w:t>
      </w:r>
      <w:r w:rsidRPr="00A120C4">
        <w:rPr>
          <w:rFonts w:ascii="Times New Roman" w:hAnsi="Times New Roman"/>
          <w:sz w:val="24"/>
          <w:szCs w:val="24"/>
        </w:rPr>
        <w:t xml:space="preserve"> 2,</w:t>
      </w:r>
      <w:r w:rsidRPr="00A120C4">
        <w:rPr>
          <w:rFonts w:ascii="Times New Roman" w:hAnsi="Times New Roman"/>
          <w:i/>
          <w:sz w:val="28"/>
          <w:szCs w:val="28"/>
        </w:rPr>
        <w:t xml:space="preserve">– </w:t>
      </w:r>
      <w:r w:rsidRPr="00A120C4">
        <w:rPr>
          <w:rFonts w:ascii="Times New Roman" w:hAnsi="Times New Roman"/>
          <w:sz w:val="24"/>
          <w:szCs w:val="24"/>
        </w:rPr>
        <w:t>накопленная оценка последнего этапа перед итоговым зачетом/экзаменом</w:t>
      </w:r>
      <w:r w:rsidR="009F2137">
        <w:rPr>
          <w:rFonts w:ascii="Times New Roman" w:hAnsi="Times New Roman"/>
          <w:sz w:val="24"/>
          <w:szCs w:val="24"/>
        </w:rPr>
        <w:t>.</w:t>
      </w:r>
    </w:p>
    <w:p w14:paraId="01A697BE" w14:textId="1A0AEDEE" w:rsidR="00AF7B60" w:rsidRPr="00CB7E21" w:rsidRDefault="00AF7B60" w:rsidP="00AF7B60">
      <w:pPr>
        <w:spacing w:before="240"/>
        <w:jc w:val="both"/>
      </w:pPr>
      <w:r>
        <w:t>С</w:t>
      </w:r>
      <w:r w:rsidRPr="00CB7E21">
        <w:t xml:space="preserve">пособ округления накопленной оценки </w:t>
      </w:r>
      <w:r>
        <w:t>промежуточного (итогового) контроля в форме экзамена: арифметический</w:t>
      </w:r>
      <w:r w:rsidRPr="00CB7E21">
        <w:t xml:space="preserve">. </w:t>
      </w:r>
    </w:p>
    <w:p w14:paraId="2A7D3613" w14:textId="77777777" w:rsidR="00AF7B60" w:rsidRPr="00CB7E21" w:rsidRDefault="00AF7B60" w:rsidP="00AF7B60">
      <w:pPr>
        <w:jc w:val="both"/>
      </w:pPr>
      <w:r w:rsidRPr="00CB7E21">
        <w:t>На пересдаче студенту не предоставляется возможность получить дополнительный балл для компенсации оценки за текущий контроль.</w:t>
      </w:r>
    </w:p>
    <w:p w14:paraId="20903F6F" w14:textId="77777777" w:rsidR="00AF7B60" w:rsidRPr="00CB7E21" w:rsidRDefault="00AF7B60" w:rsidP="00AF7B60">
      <w:pPr>
        <w:spacing w:before="240"/>
        <w:jc w:val="both"/>
      </w:pPr>
    </w:p>
    <w:p w14:paraId="6DC61E80" w14:textId="46F94DAB" w:rsidR="00AF7B60" w:rsidRPr="009F2137" w:rsidRDefault="00AF7B60" w:rsidP="009F2137">
      <w:pPr>
        <w:jc w:val="both"/>
        <w:rPr>
          <w:i/>
          <w:vertAlign w:val="subscript"/>
        </w:rPr>
      </w:pPr>
      <w:r w:rsidRPr="00CB7E21">
        <w:t xml:space="preserve">. </w:t>
      </w:r>
      <w:r w:rsidRPr="005954BC">
        <w:rPr>
          <w:b/>
        </w:rPr>
        <w:t>ВНИМАНИЕ</w:t>
      </w:r>
      <w:r>
        <w:t xml:space="preserve">: оценка за итоговый контроль </w:t>
      </w:r>
      <w:r w:rsidRPr="005954BC">
        <w:rPr>
          <w:b/>
        </w:rPr>
        <w:t>блокирующая</w:t>
      </w:r>
      <w:r>
        <w:rPr>
          <w:b/>
        </w:rPr>
        <w:t xml:space="preserve">, </w:t>
      </w:r>
      <w:r w:rsidRPr="005954BC">
        <w:t xml:space="preserve">при неудовлетворительной итоговой оценке она </w:t>
      </w:r>
      <w:r>
        <w:t>равна результирующей.</w:t>
      </w:r>
    </w:p>
    <w:p w14:paraId="648CFBD3" w14:textId="77777777" w:rsidR="00AF7B60" w:rsidRDefault="00AF7B60" w:rsidP="00297F09">
      <w:pPr>
        <w:jc w:val="both"/>
      </w:pPr>
    </w:p>
    <w:p w14:paraId="0FA5BA14" w14:textId="77777777" w:rsidR="003C304C" w:rsidRDefault="003C304C" w:rsidP="00001B52">
      <w:pPr>
        <w:pStyle w:val="1"/>
      </w:pPr>
      <w:r>
        <w:t>С</w:t>
      </w:r>
      <w:r w:rsidR="0002550B" w:rsidRPr="007E65ED">
        <w:t xml:space="preserve">одержание </w:t>
      </w:r>
      <w:r>
        <w:t>дисциплины</w:t>
      </w:r>
    </w:p>
    <w:p w14:paraId="63E03E5F" w14:textId="77777777" w:rsidR="00AE2B96" w:rsidRPr="00AE2B96" w:rsidRDefault="00942627" w:rsidP="00297F09">
      <w:pPr>
        <w:pStyle w:val="a"/>
        <w:ind w:left="709"/>
        <w:jc w:val="both"/>
      </w:pPr>
      <w:r>
        <w:rPr>
          <w:u w:val="single"/>
        </w:rPr>
        <w:t xml:space="preserve">Раздел 1. </w:t>
      </w:r>
      <w:r w:rsidRPr="00942627">
        <w:rPr>
          <w:b/>
          <w:u w:val="single"/>
        </w:rPr>
        <w:t>Ориентированная на решение краткосрочная психотерапия</w:t>
      </w:r>
    </w:p>
    <w:p w14:paraId="2CC5A9B1" w14:textId="77777777" w:rsidR="00D147BA" w:rsidRDefault="00D147BA" w:rsidP="00942627">
      <w:pPr>
        <w:jc w:val="both"/>
      </w:pPr>
    </w:p>
    <w:p w14:paraId="360BA359" w14:textId="77777777" w:rsidR="00942627" w:rsidRDefault="00942627" w:rsidP="00942627">
      <w:pPr>
        <w:jc w:val="both"/>
        <w:rPr>
          <w:szCs w:val="24"/>
          <w:lang w:eastAsia="ru-RU"/>
        </w:rPr>
      </w:pPr>
      <w:r>
        <w:t>Тема 1.1.</w:t>
      </w:r>
      <w:r w:rsidRPr="00942627">
        <w:rPr>
          <w:szCs w:val="24"/>
          <w:lang w:eastAsia="ru-RU"/>
        </w:rPr>
        <w:t xml:space="preserve"> </w:t>
      </w:r>
      <w:r w:rsidRPr="00647F30">
        <w:rPr>
          <w:b/>
          <w:szCs w:val="24"/>
          <w:lang w:eastAsia="ru-RU"/>
        </w:rPr>
        <w:t>Классические и постклассический подходы в системной психотерапии. Место ОРКТ в конструктивистских подходах</w:t>
      </w:r>
      <w:r w:rsidR="00647F30">
        <w:rPr>
          <w:szCs w:val="24"/>
          <w:lang w:eastAsia="ru-RU"/>
        </w:rPr>
        <w:t>. 8 аудиторных часа, 20</w:t>
      </w:r>
      <w:r>
        <w:rPr>
          <w:szCs w:val="24"/>
          <w:lang w:eastAsia="ru-RU"/>
        </w:rPr>
        <w:t xml:space="preserve"> часов - самостоятельная работа</w:t>
      </w:r>
    </w:p>
    <w:p w14:paraId="77866213" w14:textId="1F6B101A" w:rsidR="002D5BFE" w:rsidRPr="002D5BFE" w:rsidRDefault="002D5BFE" w:rsidP="002D5BFE">
      <w:pPr>
        <w:jc w:val="both"/>
        <w:rPr>
          <w:szCs w:val="24"/>
          <w:lang w:eastAsia="ru-RU"/>
        </w:rPr>
      </w:pPr>
      <w:r>
        <w:t>Общ</w:t>
      </w:r>
      <w:r w:rsidRPr="00F55255">
        <w:t>ий исторический и философский контекст возникновения Постклассической (постмодернист</w:t>
      </w:r>
      <w:r>
        <w:t>с</w:t>
      </w:r>
      <w:r w:rsidRPr="00F55255">
        <w:t xml:space="preserve">кой, конструктивисткой) терапии. </w:t>
      </w:r>
      <w:r>
        <w:t>Движение к конструктивистским принципам «изнутри» психотерапии:. Преодоление границы между терапевтической и клиентской системами. Изменение представления о позиции психотерапевта</w:t>
      </w:r>
      <w:r w:rsidR="007C7C73">
        <w:t xml:space="preserve"> (нейтральность, экспертность</w:t>
      </w:r>
      <w:r w:rsidR="007C577E">
        <w:t xml:space="preserve"> –сотрудничество, фасилитация</w:t>
      </w:r>
      <w:r w:rsidR="007C7C73">
        <w:t>)</w:t>
      </w:r>
      <w:r>
        <w:t xml:space="preserve">, сотрудничество вместо воздействия, психотерапевтическая эффективность и «экономность». Работы Л.Босколо, </w:t>
      </w:r>
      <w:r w:rsidR="00B30EB5">
        <w:t>П.Вацлавика, Т.Андерсона, Л. Хоффман и др.</w:t>
      </w:r>
    </w:p>
    <w:p w14:paraId="796D5D72" w14:textId="77777777" w:rsidR="002D5BFE" w:rsidRDefault="002D5BFE" w:rsidP="002D5BFE">
      <w:pPr>
        <w:ind w:firstLine="0"/>
        <w:jc w:val="both"/>
      </w:pPr>
      <w:r>
        <w:t>Взаимосвязь мировоззренческих положений постклассической психотерапии с основными направлениями современной</w:t>
      </w:r>
      <w:r w:rsidR="00B30EB5">
        <w:t xml:space="preserve"> философской</w:t>
      </w:r>
      <w:r>
        <w:t xml:space="preserve"> мысли. Постмодернизм. Постклассическая рациональ</w:t>
      </w:r>
      <w:r w:rsidR="00B30EB5">
        <w:t>ность.</w:t>
      </w:r>
      <w:r>
        <w:t xml:space="preserve"> Ки</w:t>
      </w:r>
      <w:r w:rsidR="00B30EB5">
        <w:t>бернетика второго порядка. Постструктурализм</w:t>
      </w:r>
      <w:r>
        <w:t xml:space="preserve">. </w:t>
      </w:r>
      <w:r w:rsidR="00BB3B9C">
        <w:t xml:space="preserve">Конструктивизм. </w:t>
      </w:r>
      <w:r>
        <w:t>Специфика влияния этих мыслительных дискурсов на психотерапию. Их преломление в методологических основаниях и принципах ОРКТ</w:t>
      </w:r>
      <w:r w:rsidR="00D147BA">
        <w:t>.</w:t>
      </w:r>
    </w:p>
    <w:p w14:paraId="73A6EA01" w14:textId="77777777" w:rsidR="00D147BA" w:rsidRDefault="00D147BA" w:rsidP="002D5BFE">
      <w:pPr>
        <w:ind w:firstLine="0"/>
        <w:jc w:val="both"/>
        <w:rPr>
          <w:szCs w:val="24"/>
          <w:lang w:eastAsia="ru-RU"/>
        </w:rPr>
      </w:pPr>
      <w:r w:rsidRPr="00D147BA">
        <w:rPr>
          <w:i/>
        </w:rPr>
        <w:t>Форма освоения содержания по теме</w:t>
      </w:r>
      <w:r>
        <w:t xml:space="preserve"> – лекции (2 часа), семинарские занятия (6 часов), подготовка  сообщений и дискуссия на семинарских занятиях. </w:t>
      </w:r>
    </w:p>
    <w:p w14:paraId="656C117C" w14:textId="77777777" w:rsidR="00942627" w:rsidRDefault="00942627" w:rsidP="00942627">
      <w:pPr>
        <w:jc w:val="both"/>
        <w:rPr>
          <w:szCs w:val="24"/>
          <w:lang w:eastAsia="ru-RU"/>
        </w:rPr>
      </w:pPr>
    </w:p>
    <w:p w14:paraId="7DE7BC40" w14:textId="77777777" w:rsidR="00942627" w:rsidRPr="00647F30" w:rsidRDefault="00942627" w:rsidP="00942627">
      <w:pPr>
        <w:jc w:val="both"/>
        <w:rPr>
          <w:szCs w:val="24"/>
          <w:lang w:eastAsia="ru-RU"/>
        </w:rPr>
      </w:pPr>
      <w:r>
        <w:rPr>
          <w:szCs w:val="24"/>
          <w:lang w:eastAsia="ru-RU"/>
        </w:rPr>
        <w:t>Тема 1.2.</w:t>
      </w:r>
      <w:r w:rsidRPr="00942627">
        <w:rPr>
          <w:szCs w:val="24"/>
          <w:lang w:eastAsia="ru-RU"/>
        </w:rPr>
        <w:t xml:space="preserve"> </w:t>
      </w:r>
      <w:r w:rsidRPr="00647F30">
        <w:rPr>
          <w:b/>
          <w:szCs w:val="24"/>
          <w:lang w:eastAsia="ru-RU"/>
        </w:rPr>
        <w:t>Методология и практика ОРКТ. Основные принципы и методические приемы работы в ОРКТ.</w:t>
      </w:r>
      <w:r w:rsidR="00647F30">
        <w:rPr>
          <w:b/>
          <w:szCs w:val="24"/>
          <w:lang w:eastAsia="ru-RU"/>
        </w:rPr>
        <w:t xml:space="preserve"> </w:t>
      </w:r>
      <w:r w:rsidR="00647F30" w:rsidRPr="00647F30">
        <w:rPr>
          <w:szCs w:val="24"/>
          <w:lang w:eastAsia="ru-RU"/>
        </w:rPr>
        <w:t xml:space="preserve">14 аудиторных часов, 20 </w:t>
      </w:r>
      <w:r w:rsidR="00647F30">
        <w:rPr>
          <w:szCs w:val="24"/>
          <w:lang w:eastAsia="ru-RU"/>
        </w:rPr>
        <w:t>самостяотельная работа.</w:t>
      </w:r>
    </w:p>
    <w:p w14:paraId="3E2DED45" w14:textId="77777777" w:rsidR="00BB3B9C" w:rsidRDefault="00BB3B9C" w:rsidP="00BB3B9C">
      <w:pPr>
        <w:ind w:firstLine="360"/>
        <w:jc w:val="both"/>
      </w:pPr>
      <w:r>
        <w:t>История, основные представители, теоретическая база ОРКТ. Влияние других терапевтических школ на становление основных принципов работы – Институт ментальных исследований, М.Эриксон, Стратегическая психотерапия и др. Постклассическое видение системности и новая эпистемология. Терапевтическая экосистема. Терапевтический процесс как информационное взаимодействие -новое представление о природе психотерапевтического процесса</w:t>
      </w:r>
      <w:r>
        <w:rPr>
          <w:b/>
        </w:rPr>
        <w:t xml:space="preserve"> – не физическое воздействие, а информационный обмен (Г.Бейтсон).</w:t>
      </w:r>
      <w:r>
        <w:t xml:space="preserve"> Различие, которое порождает различие.  Бинокулярная теория изменения; Изоморфность и разные типы сотрудничества. Первичный и итоговый вариант ОРКТ. Основные принципы подхода. Основные приемы и методы ОРКТ</w:t>
      </w:r>
    </w:p>
    <w:p w14:paraId="02F43A06" w14:textId="77777777" w:rsidR="00BB3B9C" w:rsidRDefault="00BB3B9C" w:rsidP="00BB3B9C">
      <w:pPr>
        <w:ind w:firstLine="360"/>
        <w:jc w:val="both"/>
      </w:pPr>
    </w:p>
    <w:p w14:paraId="6E62B65E" w14:textId="77777777" w:rsidR="00BB3B9C" w:rsidRDefault="00D147BA" w:rsidP="00BB3B9C">
      <w:pPr>
        <w:ind w:left="540"/>
        <w:jc w:val="both"/>
        <w:rPr>
          <w:i/>
        </w:rPr>
      </w:pPr>
      <w:r w:rsidRPr="00D147BA">
        <w:rPr>
          <w:i/>
        </w:rPr>
        <w:t>Форма освоения содержания по теме</w:t>
      </w:r>
      <w:r>
        <w:rPr>
          <w:i/>
        </w:rPr>
        <w:t xml:space="preserve"> – лекции (2 часа), семинарские занятия (2 часа – дискуссии, сообщения по теме). </w:t>
      </w:r>
      <w:r w:rsidR="00BB3B9C">
        <w:rPr>
          <w:i/>
        </w:rPr>
        <w:t>Практиче</w:t>
      </w:r>
      <w:r>
        <w:rPr>
          <w:i/>
        </w:rPr>
        <w:t>ские занятия ( 12 часов)</w:t>
      </w:r>
      <w:r w:rsidR="00BB3B9C">
        <w:rPr>
          <w:i/>
        </w:rPr>
        <w:t xml:space="preserve"> – показ приема в ОРКТ ведущим; отработка упражнения на «позитивное переопределение» негативных качеств и проявлений. Упраж</w:t>
      </w:r>
      <w:r>
        <w:rPr>
          <w:i/>
        </w:rPr>
        <w:t>нения</w:t>
      </w:r>
      <w:r w:rsidR="00BB3B9C">
        <w:rPr>
          <w:i/>
        </w:rPr>
        <w:t xml:space="preserve"> на сравнение ориентированного на проблему и ориентированного не решение подхода к запросу клиен</w:t>
      </w:r>
      <w:r>
        <w:rPr>
          <w:i/>
        </w:rPr>
        <w:t>та и др.</w:t>
      </w:r>
    </w:p>
    <w:p w14:paraId="5BFB2B36" w14:textId="77777777" w:rsidR="00BB3B9C" w:rsidRDefault="00BB3B9C" w:rsidP="00942627">
      <w:pPr>
        <w:jc w:val="both"/>
        <w:rPr>
          <w:szCs w:val="24"/>
          <w:lang w:eastAsia="ru-RU"/>
        </w:rPr>
      </w:pPr>
    </w:p>
    <w:p w14:paraId="4DB59926" w14:textId="77777777" w:rsidR="00942627" w:rsidRDefault="00942627" w:rsidP="00942627">
      <w:pPr>
        <w:jc w:val="both"/>
        <w:rPr>
          <w:szCs w:val="24"/>
          <w:lang w:eastAsia="ru-RU"/>
        </w:rPr>
      </w:pPr>
    </w:p>
    <w:p w14:paraId="4AC11B2C" w14:textId="77777777" w:rsidR="00942627" w:rsidRDefault="00942627" w:rsidP="00942627">
      <w:pPr>
        <w:jc w:val="both"/>
        <w:rPr>
          <w:szCs w:val="24"/>
          <w:lang w:eastAsia="ru-RU"/>
        </w:rPr>
      </w:pPr>
      <w:r>
        <w:rPr>
          <w:szCs w:val="24"/>
          <w:lang w:eastAsia="ru-RU"/>
        </w:rPr>
        <w:t xml:space="preserve">Тема 1.3. </w:t>
      </w:r>
      <w:r w:rsidRPr="00647F30">
        <w:rPr>
          <w:b/>
          <w:szCs w:val="24"/>
          <w:lang w:eastAsia="ru-RU"/>
        </w:rPr>
        <w:t>Первичный прием в ОРКТ. Ведение работы в ОРКТ. Специфика работы с различной проблематикой. Интегративные и модифицированные варианты психотерапии с использованием техник ОРКТ</w:t>
      </w:r>
      <w:r>
        <w:rPr>
          <w:szCs w:val="24"/>
          <w:lang w:eastAsia="ru-RU"/>
        </w:rPr>
        <w:t>.</w:t>
      </w:r>
      <w:r w:rsidR="00647F30">
        <w:rPr>
          <w:szCs w:val="24"/>
          <w:lang w:eastAsia="ru-RU"/>
        </w:rPr>
        <w:t xml:space="preserve"> 14 аудиторных часов. 28 самостоятельная работа.</w:t>
      </w:r>
    </w:p>
    <w:p w14:paraId="6D3C550D" w14:textId="77777777" w:rsidR="00BB3B9C" w:rsidRDefault="00BB3B9C" w:rsidP="00942627">
      <w:pPr>
        <w:jc w:val="both"/>
        <w:rPr>
          <w:szCs w:val="24"/>
          <w:lang w:eastAsia="ru-RU"/>
        </w:rPr>
      </w:pPr>
      <w:r>
        <w:rPr>
          <w:szCs w:val="24"/>
          <w:lang w:eastAsia="ru-RU"/>
        </w:rPr>
        <w:t>Сеттинг в ОРКТ, основные этапы первичного приема в ОРКТ. Вторичный прием в ОРКТ.</w:t>
      </w:r>
      <w:r w:rsidR="00B32E63">
        <w:rPr>
          <w:szCs w:val="24"/>
          <w:lang w:eastAsia="ru-RU"/>
        </w:rPr>
        <w:t xml:space="preserve"> Типы «клиентов» в ОРКТ. Ведение и завершение работы в ОРКТ. Работа с различным перечнем запросов в ОРКТ, «трудные случаи». Варианты использования методов ОРКТ ( «шкалирование», «Чудесный вопрос») в других вариантах интегративной краткосрочной психотерапии и консультииования.</w:t>
      </w:r>
    </w:p>
    <w:p w14:paraId="3E97CD68" w14:textId="77777777" w:rsidR="00B32E63" w:rsidRDefault="00D147BA" w:rsidP="00942627">
      <w:pPr>
        <w:jc w:val="both"/>
        <w:rPr>
          <w:i/>
          <w:szCs w:val="24"/>
          <w:lang w:eastAsia="ru-RU"/>
        </w:rPr>
      </w:pPr>
      <w:r w:rsidRPr="00D147BA">
        <w:rPr>
          <w:i/>
        </w:rPr>
        <w:t>Форма освоения содержания по теме</w:t>
      </w:r>
      <w:r>
        <w:rPr>
          <w:i/>
        </w:rPr>
        <w:t xml:space="preserve"> – лекции (2 часа), семинары (2 часа), </w:t>
      </w:r>
      <w:r>
        <w:rPr>
          <w:i/>
          <w:szCs w:val="24"/>
          <w:lang w:eastAsia="ru-RU"/>
        </w:rPr>
        <w:t>п</w:t>
      </w:r>
      <w:r w:rsidR="00B32E63" w:rsidRPr="00B32E63">
        <w:rPr>
          <w:i/>
          <w:szCs w:val="24"/>
          <w:lang w:eastAsia="ru-RU"/>
        </w:rPr>
        <w:t>рактиче</w:t>
      </w:r>
      <w:r>
        <w:rPr>
          <w:i/>
          <w:szCs w:val="24"/>
          <w:lang w:eastAsia="ru-RU"/>
        </w:rPr>
        <w:t>ские занятия (12 часов)</w:t>
      </w:r>
      <w:r w:rsidR="00B32E63" w:rsidRPr="00B32E63">
        <w:rPr>
          <w:i/>
          <w:szCs w:val="24"/>
          <w:lang w:eastAsia="ru-RU"/>
        </w:rPr>
        <w:t xml:space="preserve"> </w:t>
      </w:r>
      <w:r w:rsidR="00B32E63">
        <w:rPr>
          <w:i/>
          <w:szCs w:val="24"/>
          <w:lang w:eastAsia="ru-RU"/>
        </w:rPr>
        <w:t>– тренировочная отработка различных этапов первичного приема в ОРКТ, игровые упражнения на формирование сотрудничающей и настроенной на обнаружение ресурсов клиентов терапевт</w:t>
      </w:r>
      <w:r w:rsidR="007C0431">
        <w:rPr>
          <w:i/>
          <w:szCs w:val="24"/>
          <w:lang w:eastAsia="ru-RU"/>
        </w:rPr>
        <w:t>ической позиции</w:t>
      </w:r>
    </w:p>
    <w:p w14:paraId="60AFE805" w14:textId="77777777" w:rsidR="007C0431" w:rsidRDefault="007C0431" w:rsidP="00942627">
      <w:pPr>
        <w:jc w:val="both"/>
        <w:rPr>
          <w:i/>
          <w:szCs w:val="24"/>
          <w:lang w:eastAsia="ru-RU"/>
        </w:rPr>
      </w:pPr>
    </w:p>
    <w:p w14:paraId="5764EE78" w14:textId="77777777" w:rsidR="007C0431" w:rsidRDefault="007C0431" w:rsidP="00942627">
      <w:pPr>
        <w:jc w:val="both"/>
        <w:rPr>
          <w:i/>
          <w:szCs w:val="24"/>
          <w:lang w:eastAsia="ru-RU"/>
        </w:rPr>
      </w:pPr>
      <w:r w:rsidRPr="00D147BA">
        <w:rPr>
          <w:b/>
          <w:szCs w:val="24"/>
          <w:lang w:eastAsia="ru-RU"/>
        </w:rPr>
        <w:t>Литература к разделу 1</w:t>
      </w:r>
      <w:r>
        <w:rPr>
          <w:i/>
          <w:szCs w:val="24"/>
          <w:lang w:eastAsia="ru-RU"/>
        </w:rPr>
        <w:t>.</w:t>
      </w:r>
    </w:p>
    <w:p w14:paraId="561D4596" w14:textId="77777777" w:rsidR="007C0431" w:rsidRDefault="007C0431" w:rsidP="00942627">
      <w:pPr>
        <w:jc w:val="both"/>
        <w:rPr>
          <w:i/>
          <w:szCs w:val="24"/>
          <w:lang w:eastAsia="ru-RU"/>
        </w:rPr>
      </w:pPr>
      <w:r>
        <w:rPr>
          <w:i/>
          <w:szCs w:val="24"/>
          <w:lang w:eastAsia="ru-RU"/>
        </w:rPr>
        <w:t>Основная литература:</w:t>
      </w:r>
    </w:p>
    <w:p w14:paraId="3C037D16" w14:textId="77777777" w:rsidR="007C0431" w:rsidRPr="007C0431" w:rsidRDefault="007C0431" w:rsidP="007C0431">
      <w:pPr>
        <w:numPr>
          <w:ilvl w:val="1"/>
          <w:numId w:val="19"/>
        </w:numPr>
        <w:tabs>
          <w:tab w:val="num" w:pos="180"/>
        </w:tabs>
        <w:jc w:val="both"/>
        <w:rPr>
          <w:szCs w:val="24"/>
        </w:rPr>
      </w:pPr>
      <w:r>
        <w:t xml:space="preserve">Будинайте Г.Л. Ориентированная на решение краткосрочная психотерапия. В кн: Системная семейная психотерапия: классика и современность. М.: Независимая фирма “Класс”. 2005 г. -400 </w:t>
      </w:r>
      <w:r>
        <w:rPr>
          <w:sz w:val="28"/>
        </w:rPr>
        <w:t>с</w:t>
      </w:r>
      <w:r>
        <w:rPr>
          <w:szCs w:val="24"/>
        </w:rPr>
        <w:t>.</w:t>
      </w:r>
      <w:r w:rsidRPr="007C0431">
        <w:rPr>
          <w:szCs w:val="24"/>
        </w:rPr>
        <w:t>, с. 233-270</w:t>
      </w:r>
    </w:p>
    <w:p w14:paraId="6CE2768D" w14:textId="77777777" w:rsidR="007C0431" w:rsidRPr="00ED1C3D" w:rsidRDefault="007C0431" w:rsidP="007C0431">
      <w:pPr>
        <w:numPr>
          <w:ilvl w:val="1"/>
          <w:numId w:val="19"/>
        </w:numPr>
        <w:tabs>
          <w:tab w:val="num" w:pos="180"/>
        </w:tabs>
        <w:jc w:val="both"/>
      </w:pPr>
      <w:r>
        <w:t xml:space="preserve"> Варга А.Я. Будинайте Г.Л Теоретические основания системной семейной психотерапии. В кн: Системная семейная психотерапия: классика и современность. М.: Независимая фирма “Класс”. 2005 г.- 400 с., </w:t>
      </w:r>
      <w:r w:rsidRPr="007C0431">
        <w:rPr>
          <w:szCs w:val="24"/>
        </w:rPr>
        <w:t>с.11-60</w:t>
      </w:r>
    </w:p>
    <w:p w14:paraId="46EAFCF4" w14:textId="77777777" w:rsidR="007C0431" w:rsidRDefault="007C0431" w:rsidP="007C0431">
      <w:pPr>
        <w:numPr>
          <w:ilvl w:val="1"/>
          <w:numId w:val="19"/>
        </w:numPr>
        <w:tabs>
          <w:tab w:val="num" w:pos="180"/>
        </w:tabs>
        <w:jc w:val="both"/>
      </w:pPr>
      <w:r>
        <w:t>Николс М., Шварц Р. Семейная терапия. Концепции и методы. – М. Изд-во Эксмо, 2004. -960 с., с.614-687.</w:t>
      </w:r>
    </w:p>
    <w:p w14:paraId="3FF6EEB0" w14:textId="77777777" w:rsidR="00D147BA" w:rsidRDefault="00D147BA" w:rsidP="007C0431">
      <w:pPr>
        <w:jc w:val="both"/>
        <w:rPr>
          <w:i/>
        </w:rPr>
      </w:pPr>
    </w:p>
    <w:p w14:paraId="7F2FABCD" w14:textId="77777777" w:rsidR="003C304C" w:rsidRPr="00D147BA" w:rsidRDefault="007C0431" w:rsidP="00D147BA">
      <w:pPr>
        <w:jc w:val="both"/>
        <w:rPr>
          <w:i/>
        </w:rPr>
      </w:pPr>
      <w:r w:rsidRPr="00D147BA">
        <w:rPr>
          <w:i/>
        </w:rPr>
        <w:t>Дополнительная:</w:t>
      </w:r>
      <w:r w:rsidR="0062096E">
        <w:t>.</w:t>
      </w:r>
    </w:p>
    <w:p w14:paraId="62DEDDD1" w14:textId="77777777" w:rsidR="00D147BA" w:rsidRDefault="00D147BA" w:rsidP="00D147BA">
      <w:pPr>
        <w:numPr>
          <w:ilvl w:val="0"/>
          <w:numId w:val="20"/>
        </w:numPr>
        <w:jc w:val="both"/>
        <w:rPr>
          <w:color w:val="000000"/>
        </w:rPr>
      </w:pPr>
      <w:r>
        <w:t>Ахола Т. Фурман Б. Краткосрочная позитивная психотерапия (Терапия фокусированная на решении).// Краткосрочная позитивная психотерапия,  СПб.: Изд-во «Речь», 2000.</w:t>
      </w:r>
      <w:r>
        <w:rPr>
          <w:color w:val="000000"/>
        </w:rPr>
        <w:t>Бейтсон Г. Экология разума. М, Смысл; 2000</w:t>
      </w:r>
    </w:p>
    <w:p w14:paraId="1AF08EFE" w14:textId="77777777" w:rsidR="00D147BA" w:rsidRPr="00683580" w:rsidRDefault="00D147BA" w:rsidP="00D147BA">
      <w:pPr>
        <w:numPr>
          <w:ilvl w:val="0"/>
          <w:numId w:val="20"/>
        </w:numPr>
        <w:jc w:val="both"/>
      </w:pPr>
      <w:r>
        <w:rPr>
          <w:color w:val="000000"/>
        </w:rPr>
        <w:t xml:space="preserve">Ахола Т. Фурман.Б. Терапевтическое консультрование. Беседа, направленная на решение -СПб </w:t>
      </w:r>
      <w:r>
        <w:t xml:space="preserve">«Речь», </w:t>
      </w:r>
      <w:r>
        <w:rPr>
          <w:color w:val="000000"/>
        </w:rPr>
        <w:t>2001.</w:t>
      </w:r>
    </w:p>
    <w:p w14:paraId="19AA679D" w14:textId="77777777" w:rsidR="00D147BA" w:rsidRDefault="00D147BA" w:rsidP="00D147BA">
      <w:pPr>
        <w:numPr>
          <w:ilvl w:val="0"/>
          <w:numId w:val="20"/>
        </w:numPr>
        <w:jc w:val="both"/>
        <w:rPr>
          <w:color w:val="000000"/>
        </w:rPr>
      </w:pPr>
      <w:r>
        <w:rPr>
          <w:color w:val="000000"/>
        </w:rPr>
        <w:t>Будинайте Г.Л.  Классическая сиcтемная семейная терапия и постклассические направления //Московский психотерапевтический журнал 2001 № 3.</w:t>
      </w:r>
    </w:p>
    <w:p w14:paraId="3955B47F" w14:textId="77777777" w:rsidR="00D147BA" w:rsidRDefault="00D147BA" w:rsidP="00D147BA">
      <w:pPr>
        <w:numPr>
          <w:ilvl w:val="0"/>
          <w:numId w:val="20"/>
        </w:numPr>
        <w:jc w:val="both"/>
      </w:pPr>
      <w:r>
        <w:t>Ильин И. П. Постструктурализм. Деконструктивизм. Постмодернизм. М., 1996</w:t>
      </w:r>
    </w:p>
    <w:p w14:paraId="27FA4A66" w14:textId="77777777" w:rsidR="00D147BA" w:rsidRDefault="00D147BA" w:rsidP="00D147BA">
      <w:pPr>
        <w:numPr>
          <w:ilvl w:val="0"/>
          <w:numId w:val="20"/>
        </w:numPr>
        <w:jc w:val="both"/>
      </w:pPr>
      <w:r>
        <w:t>Эко Умберто. Заметки на полях «Имени розы» // Имя Розы. М., 1994</w:t>
      </w:r>
    </w:p>
    <w:p w14:paraId="4804F1DD" w14:textId="77777777" w:rsidR="00D147BA" w:rsidRDefault="00D147BA" w:rsidP="00D147BA">
      <w:pPr>
        <w:numPr>
          <w:ilvl w:val="0"/>
          <w:numId w:val="20"/>
        </w:numPr>
        <w:jc w:val="both"/>
        <w:rPr>
          <w:color w:val="000000"/>
          <w:lang w:val="en-US"/>
        </w:rPr>
      </w:pPr>
      <w:r>
        <w:rPr>
          <w:color w:val="000000"/>
          <w:lang w:val="en-US"/>
        </w:rPr>
        <w:t xml:space="preserve">Gingerich, W. J., &amp;  Eisengart, S. (2000).  Solution-focused brief therapy: A review of the outcome research. Family  Process, 39, 477-498. </w:t>
      </w:r>
    </w:p>
    <w:p w14:paraId="00BF77B7" w14:textId="77777777" w:rsidR="00D147BA" w:rsidRDefault="00D147BA" w:rsidP="00D147BA">
      <w:pPr>
        <w:pStyle w:val="af3"/>
        <w:numPr>
          <w:ilvl w:val="0"/>
          <w:numId w:val="20"/>
        </w:numPr>
        <w:ind w:right="0"/>
        <w:rPr>
          <w:sz w:val="24"/>
          <w:lang w:val="en-US"/>
        </w:rPr>
      </w:pPr>
      <w:r>
        <w:rPr>
          <w:sz w:val="24"/>
          <w:lang w:val="en-US"/>
        </w:rPr>
        <w:t>de Sh</w:t>
      </w:r>
      <w:r>
        <w:rPr>
          <w:sz w:val="24"/>
        </w:rPr>
        <w:t>а</w:t>
      </w:r>
      <w:r>
        <w:rPr>
          <w:sz w:val="24"/>
          <w:lang w:val="en-US"/>
        </w:rPr>
        <w:t>zer S. Patterns of Brief Family Therapy. –N.Y. London, The Guilford Press, 1982.</w:t>
      </w:r>
    </w:p>
    <w:p w14:paraId="4C606572" w14:textId="77777777" w:rsidR="00D147BA" w:rsidRDefault="00D147BA" w:rsidP="00D147BA">
      <w:pPr>
        <w:pStyle w:val="af3"/>
        <w:numPr>
          <w:ilvl w:val="0"/>
          <w:numId w:val="20"/>
        </w:numPr>
        <w:ind w:right="0"/>
        <w:rPr>
          <w:sz w:val="24"/>
          <w:lang w:val="en-US"/>
        </w:rPr>
      </w:pPr>
      <w:r>
        <w:rPr>
          <w:sz w:val="24"/>
          <w:lang w:val="en-US"/>
        </w:rPr>
        <w:t>de Sh</w:t>
      </w:r>
      <w:r>
        <w:rPr>
          <w:sz w:val="24"/>
        </w:rPr>
        <w:t>а</w:t>
      </w:r>
      <w:r>
        <w:rPr>
          <w:sz w:val="24"/>
          <w:lang w:val="en-US"/>
        </w:rPr>
        <w:t>zer S. Keyes to Solution in Brief Therapy.-N.Y.-London,</w:t>
      </w:r>
    </w:p>
    <w:p w14:paraId="2920A893" w14:textId="77777777" w:rsidR="00D147BA" w:rsidRDefault="00D147BA" w:rsidP="00D147BA">
      <w:pPr>
        <w:pStyle w:val="af3"/>
        <w:numPr>
          <w:ilvl w:val="0"/>
          <w:numId w:val="20"/>
        </w:numPr>
        <w:ind w:right="0"/>
        <w:rPr>
          <w:sz w:val="24"/>
          <w:lang w:val="en-US"/>
        </w:rPr>
      </w:pPr>
      <w:r>
        <w:rPr>
          <w:sz w:val="24"/>
          <w:lang w:val="en-US"/>
        </w:rPr>
        <w:t>W.W.Norton@ Company, 1985.</w:t>
      </w:r>
    </w:p>
    <w:p w14:paraId="64EFCC64" w14:textId="77777777" w:rsidR="00D147BA" w:rsidRDefault="00D147BA" w:rsidP="00D147BA">
      <w:pPr>
        <w:pStyle w:val="af3"/>
        <w:numPr>
          <w:ilvl w:val="0"/>
          <w:numId w:val="20"/>
        </w:numPr>
        <w:ind w:right="0"/>
        <w:rPr>
          <w:sz w:val="24"/>
          <w:lang w:val="en-US"/>
        </w:rPr>
      </w:pPr>
      <w:r>
        <w:rPr>
          <w:sz w:val="24"/>
          <w:lang w:val="en-US"/>
        </w:rPr>
        <w:t>de Sh</w:t>
      </w:r>
      <w:r>
        <w:rPr>
          <w:sz w:val="24"/>
        </w:rPr>
        <w:t>а</w:t>
      </w:r>
      <w:r>
        <w:rPr>
          <w:sz w:val="24"/>
          <w:lang w:val="en-US"/>
        </w:rPr>
        <w:t>zer S. Putting Difference to Work.- N.Y.-London,W.W.Norton@ Company, 1991.</w:t>
      </w:r>
    </w:p>
    <w:p w14:paraId="5E8112FC" w14:textId="77777777" w:rsidR="00D147BA" w:rsidRDefault="00D147BA" w:rsidP="00D147BA">
      <w:pPr>
        <w:pStyle w:val="af3"/>
        <w:numPr>
          <w:ilvl w:val="0"/>
          <w:numId w:val="20"/>
        </w:numPr>
        <w:ind w:right="0"/>
        <w:rPr>
          <w:sz w:val="24"/>
          <w:lang w:val="en-US"/>
        </w:rPr>
      </w:pPr>
      <w:r>
        <w:rPr>
          <w:sz w:val="24"/>
          <w:lang w:val="en-US"/>
        </w:rPr>
        <w:t>de Sh</w:t>
      </w:r>
      <w:r>
        <w:rPr>
          <w:sz w:val="24"/>
        </w:rPr>
        <w:t>а</w:t>
      </w:r>
      <w:r>
        <w:rPr>
          <w:sz w:val="24"/>
          <w:lang w:val="en-US"/>
        </w:rPr>
        <w:t>zer S.Words wer</w:t>
      </w:r>
      <w:r>
        <w:rPr>
          <w:sz w:val="24"/>
        </w:rPr>
        <w:t>е</w:t>
      </w:r>
      <w:r>
        <w:rPr>
          <w:sz w:val="24"/>
          <w:lang w:val="en-US"/>
        </w:rPr>
        <w:t xml:space="preserve"> originally Magic.- N.Y.-London,</w:t>
      </w:r>
    </w:p>
    <w:p w14:paraId="18C234A7" w14:textId="77777777" w:rsidR="00D147BA" w:rsidRDefault="00D147BA" w:rsidP="00D147BA">
      <w:pPr>
        <w:pStyle w:val="af3"/>
        <w:numPr>
          <w:ilvl w:val="0"/>
          <w:numId w:val="20"/>
        </w:numPr>
        <w:ind w:right="0"/>
        <w:rPr>
          <w:sz w:val="24"/>
          <w:lang w:val="en-US"/>
        </w:rPr>
      </w:pPr>
      <w:r>
        <w:rPr>
          <w:sz w:val="24"/>
          <w:lang w:val="en-US"/>
        </w:rPr>
        <w:t xml:space="preserve">W.W.Norton@ Company, 1994. </w:t>
      </w:r>
    </w:p>
    <w:p w14:paraId="6D6A9BBE" w14:textId="77777777" w:rsidR="00D147BA" w:rsidRDefault="00D147BA" w:rsidP="00D147BA">
      <w:pPr>
        <w:pStyle w:val="af3"/>
        <w:numPr>
          <w:ilvl w:val="0"/>
          <w:numId w:val="20"/>
        </w:numPr>
        <w:ind w:right="0"/>
        <w:rPr>
          <w:sz w:val="24"/>
          <w:lang w:val="en-US"/>
        </w:rPr>
      </w:pPr>
      <w:r>
        <w:rPr>
          <w:sz w:val="24"/>
          <w:lang w:val="en-US"/>
        </w:rPr>
        <w:t>Kim Berg. I. Family Based services. A Solution –Focused Approach.- N.Y.-London, W.W.Norton@ Company, 1994.</w:t>
      </w:r>
    </w:p>
    <w:p w14:paraId="2DE5C741" w14:textId="77777777" w:rsidR="00D147BA" w:rsidRDefault="00D147BA" w:rsidP="00D147BA">
      <w:pPr>
        <w:ind w:firstLine="0"/>
        <w:jc w:val="both"/>
        <w:rPr>
          <w:lang w:val="en-US"/>
        </w:rPr>
      </w:pPr>
      <w:r>
        <w:rPr>
          <w:lang w:val="en-US"/>
        </w:rPr>
        <w:t>.</w:t>
      </w:r>
    </w:p>
    <w:p w14:paraId="6319CC92" w14:textId="77777777" w:rsidR="00942627" w:rsidRDefault="00942627" w:rsidP="00297F09">
      <w:pPr>
        <w:jc w:val="both"/>
      </w:pPr>
    </w:p>
    <w:p w14:paraId="6FC9F393" w14:textId="77777777" w:rsidR="00942627" w:rsidRDefault="00942627" w:rsidP="00297F09">
      <w:pPr>
        <w:jc w:val="both"/>
      </w:pPr>
    </w:p>
    <w:p w14:paraId="319235E1" w14:textId="77777777" w:rsidR="00942627" w:rsidRDefault="00942627" w:rsidP="00297F09">
      <w:pPr>
        <w:jc w:val="both"/>
      </w:pPr>
    </w:p>
    <w:p w14:paraId="5129CCBB" w14:textId="77777777" w:rsidR="00942627" w:rsidRDefault="00942627" w:rsidP="00297F09">
      <w:pPr>
        <w:jc w:val="both"/>
      </w:pPr>
    </w:p>
    <w:p w14:paraId="4BA01386" w14:textId="77777777" w:rsidR="00942627" w:rsidRDefault="00942627" w:rsidP="00297F09">
      <w:pPr>
        <w:jc w:val="both"/>
      </w:pPr>
    </w:p>
    <w:p w14:paraId="5719E39B" w14:textId="77777777" w:rsidR="00074D27" w:rsidRPr="00E92CC7" w:rsidRDefault="00A251DA" w:rsidP="00297F09">
      <w:pPr>
        <w:pStyle w:val="a"/>
        <w:ind w:left="709"/>
        <w:jc w:val="both"/>
        <w:rPr>
          <w:b/>
        </w:rPr>
      </w:pPr>
      <w:r>
        <w:rPr>
          <w:u w:val="single"/>
        </w:rPr>
        <w:t>Раздел</w:t>
      </w:r>
      <w:r w:rsidR="00B4623D" w:rsidRPr="00B4623D">
        <w:rPr>
          <w:u w:val="single"/>
        </w:rPr>
        <w:t xml:space="preserve"> 2</w:t>
      </w:r>
      <w:r w:rsidR="00942627">
        <w:rPr>
          <w:u w:val="single"/>
        </w:rPr>
        <w:t xml:space="preserve">. </w:t>
      </w:r>
      <w:r w:rsidR="00942627" w:rsidRPr="00942627">
        <w:rPr>
          <w:b/>
          <w:u w:val="single"/>
        </w:rPr>
        <w:t>Нарративн</w:t>
      </w:r>
      <w:r w:rsidR="00E92CC7">
        <w:rPr>
          <w:b/>
          <w:u w:val="single"/>
        </w:rPr>
        <w:t>ая терапия</w:t>
      </w:r>
    </w:p>
    <w:p w14:paraId="173D88AE" w14:textId="77777777" w:rsidR="00E92CC7" w:rsidRDefault="00E92CC7" w:rsidP="00E92CC7">
      <w:pPr>
        <w:pStyle w:val="a"/>
        <w:numPr>
          <w:ilvl w:val="0"/>
          <w:numId w:val="0"/>
        </w:numPr>
        <w:ind w:left="709"/>
        <w:jc w:val="both"/>
        <w:rPr>
          <w:u w:val="single"/>
        </w:rPr>
      </w:pPr>
    </w:p>
    <w:p w14:paraId="2EB126BF" w14:textId="77777777" w:rsidR="00E92CC7" w:rsidRPr="00E92CC7" w:rsidRDefault="00E92CC7" w:rsidP="00E92CC7">
      <w:pPr>
        <w:pStyle w:val="a"/>
        <w:numPr>
          <w:ilvl w:val="0"/>
          <w:numId w:val="0"/>
        </w:numPr>
        <w:ind w:left="709"/>
        <w:jc w:val="both"/>
        <w:rPr>
          <w:b/>
          <w:i/>
        </w:rPr>
      </w:pPr>
      <w:r>
        <w:rPr>
          <w:u w:val="single"/>
        </w:rPr>
        <w:t xml:space="preserve">2.1 </w:t>
      </w:r>
      <w:r>
        <w:t xml:space="preserve">Философский контекст, методологическая база и основные теоретические положения Нарративной терапии. Нарративная метафора в психологической помощи </w:t>
      </w:r>
      <w:r w:rsidRPr="00E92CC7">
        <w:rPr>
          <w:i/>
        </w:rPr>
        <w:t xml:space="preserve">людям. 5 аудиторных часов 20 самостоятельная работа. </w:t>
      </w:r>
    </w:p>
    <w:p w14:paraId="5D283551" w14:textId="77777777" w:rsidR="00E92CC7" w:rsidRPr="00A20255" w:rsidRDefault="00E92CC7" w:rsidP="00E92CC7">
      <w:pPr>
        <w:jc w:val="both"/>
        <w:rPr>
          <w:szCs w:val="24"/>
        </w:rPr>
      </w:pPr>
      <w:r>
        <w:rPr>
          <w:szCs w:val="24"/>
        </w:rPr>
        <w:t xml:space="preserve">- </w:t>
      </w:r>
      <w:r w:rsidRPr="00915346">
        <w:rPr>
          <w:b/>
          <w:szCs w:val="24"/>
        </w:rPr>
        <w:t>Определение метода, разработанное его создателями.</w:t>
      </w:r>
      <w:r>
        <w:rPr>
          <w:szCs w:val="24"/>
        </w:rPr>
        <w:t xml:space="preserve"> </w:t>
      </w:r>
      <w:r w:rsidRPr="00A20255">
        <w:rPr>
          <w:szCs w:val="24"/>
        </w:rPr>
        <w:t>Создатели  австралийские психотерапевты Майкл Уайт (Michael White) и Дэвид Эпстон (David Epston). В самом широком смысле нарративная терапия является беседой, в процессе которой люди перерассказывают,  то есть рассказыв</w:t>
      </w:r>
      <w:r>
        <w:rPr>
          <w:szCs w:val="24"/>
        </w:rPr>
        <w:t>ают по иному истории свой жизни, переходят в позицию автора по отношению к своей жизни и конструируют предпочитаемую версию себя.</w:t>
      </w:r>
      <w:r w:rsidRPr="00A20255">
        <w:rPr>
          <w:szCs w:val="24"/>
        </w:rPr>
        <w:t xml:space="preserve"> Для нарративных терапевтов "история" это некие события, увязанные в определенные последовательности на некотором временном промежутке и приведенные таким образом в состояние </w:t>
      </w:r>
      <w:r w:rsidRPr="00A20255">
        <w:rPr>
          <w:b/>
          <w:szCs w:val="24"/>
        </w:rPr>
        <w:t>наделенного смыслом</w:t>
      </w:r>
      <w:r w:rsidRPr="00A20255">
        <w:rPr>
          <w:szCs w:val="24"/>
        </w:rPr>
        <w:t xml:space="preserve"> сюжета. </w:t>
      </w:r>
    </w:p>
    <w:p w14:paraId="6A924CA6" w14:textId="77777777" w:rsidR="00E92CC7" w:rsidRPr="00A20255" w:rsidRDefault="00E92CC7" w:rsidP="00E92CC7">
      <w:pPr>
        <w:pStyle w:val="af1"/>
        <w:rPr>
          <w:i/>
        </w:rPr>
      </w:pPr>
      <w:r w:rsidRPr="00A20255">
        <w:t xml:space="preserve">Основная предпосылка нарративной терапии это </w:t>
      </w:r>
      <w:r w:rsidRPr="00A20255">
        <w:rPr>
          <w:b/>
        </w:rPr>
        <w:t>идея</w:t>
      </w:r>
      <w:r w:rsidRPr="00A20255">
        <w:t>, что</w:t>
      </w:r>
      <w:r w:rsidRPr="00A20255">
        <w:rPr>
          <w:i/>
        </w:rPr>
        <w:t xml:space="preserve"> жизни и отношения людей формируются:</w:t>
      </w:r>
    </w:p>
    <w:p w14:paraId="09936F8C" w14:textId="77777777" w:rsidR="00E92CC7" w:rsidRPr="00A20255" w:rsidRDefault="00E92CC7" w:rsidP="00E92CC7">
      <w:pPr>
        <w:numPr>
          <w:ilvl w:val="0"/>
          <w:numId w:val="40"/>
        </w:numPr>
        <w:spacing w:before="100" w:after="100"/>
        <w:rPr>
          <w:i/>
          <w:szCs w:val="24"/>
        </w:rPr>
      </w:pPr>
      <w:r w:rsidRPr="00A20255">
        <w:rPr>
          <w:i/>
          <w:szCs w:val="24"/>
        </w:rPr>
        <w:t>Знаниями и историями, которые были созданы сообществами людей,  и привлекаются этими людьми для осмысления и описания  их опыта.</w:t>
      </w:r>
    </w:p>
    <w:p w14:paraId="782B0F45" w14:textId="77777777" w:rsidR="00E92CC7" w:rsidRPr="00A20255" w:rsidRDefault="00E92CC7" w:rsidP="00E92CC7">
      <w:pPr>
        <w:spacing w:before="100" w:after="100"/>
        <w:ind w:left="360"/>
        <w:rPr>
          <w:i/>
          <w:szCs w:val="24"/>
        </w:rPr>
      </w:pPr>
      <w:r w:rsidRPr="00A20255">
        <w:rPr>
          <w:i/>
          <w:szCs w:val="24"/>
        </w:rPr>
        <w:t xml:space="preserve"> И </w:t>
      </w:r>
    </w:p>
    <w:p w14:paraId="26F5B9DC" w14:textId="77777777" w:rsidR="00E92CC7" w:rsidRPr="00A20255" w:rsidRDefault="00E92CC7" w:rsidP="00E92CC7">
      <w:pPr>
        <w:numPr>
          <w:ilvl w:val="0"/>
          <w:numId w:val="40"/>
        </w:numPr>
        <w:spacing w:before="100" w:after="100"/>
        <w:rPr>
          <w:szCs w:val="24"/>
        </w:rPr>
      </w:pPr>
      <w:r w:rsidRPr="00A20255">
        <w:rPr>
          <w:i/>
          <w:szCs w:val="24"/>
        </w:rPr>
        <w:t>Определенными практиками Я и отношений, в которых способы жизни связываются с этими знаниями и историями</w:t>
      </w:r>
      <w:r w:rsidRPr="00A20255">
        <w:rPr>
          <w:szCs w:val="24"/>
        </w:rPr>
        <w:t xml:space="preserve">. </w:t>
      </w:r>
    </w:p>
    <w:p w14:paraId="3BE80710" w14:textId="77777777" w:rsidR="00E92CC7" w:rsidRPr="00A20255" w:rsidRDefault="00E92CC7" w:rsidP="00E92CC7">
      <w:pPr>
        <w:spacing w:before="100" w:after="100"/>
        <w:ind w:left="360"/>
        <w:rPr>
          <w:szCs w:val="24"/>
        </w:rPr>
      </w:pPr>
      <w:r w:rsidRPr="00A20255">
        <w:rPr>
          <w:szCs w:val="24"/>
        </w:rPr>
        <w:t>Нарративная терапия помогает людям разрешить их проблемы:</w:t>
      </w:r>
    </w:p>
    <w:p w14:paraId="4F63B7FE" w14:textId="77777777" w:rsidR="00E92CC7" w:rsidRPr="00A20255" w:rsidRDefault="00E92CC7" w:rsidP="00E92CC7">
      <w:pPr>
        <w:numPr>
          <w:ilvl w:val="0"/>
          <w:numId w:val="41"/>
        </w:numPr>
        <w:spacing w:before="100" w:after="100"/>
        <w:rPr>
          <w:i/>
          <w:szCs w:val="24"/>
        </w:rPr>
      </w:pPr>
      <w:r w:rsidRPr="00A20255">
        <w:rPr>
          <w:i/>
          <w:szCs w:val="24"/>
        </w:rPr>
        <w:t>Позволяя им отделить их жизнь и отношения от тех знаний и историй, которые, по их мнению, уже себя исчерпали;</w:t>
      </w:r>
    </w:p>
    <w:p w14:paraId="3F967A8B" w14:textId="77777777" w:rsidR="00E92CC7" w:rsidRPr="00A20255" w:rsidRDefault="00E92CC7" w:rsidP="00E92CC7">
      <w:pPr>
        <w:numPr>
          <w:ilvl w:val="0"/>
          <w:numId w:val="41"/>
        </w:numPr>
        <w:spacing w:before="100" w:after="100"/>
        <w:rPr>
          <w:szCs w:val="24"/>
        </w:rPr>
      </w:pPr>
      <w:r w:rsidRPr="00A20255">
        <w:rPr>
          <w:i/>
          <w:szCs w:val="24"/>
        </w:rPr>
        <w:t xml:space="preserve">Помогая им бросить вызов тем способам жизни, которые они воспринимают как доминирующие, подчиняющие, и </w:t>
      </w:r>
    </w:p>
    <w:p w14:paraId="0AE7F639" w14:textId="77777777" w:rsidR="00E92CC7" w:rsidRPr="00A20255" w:rsidRDefault="00E92CC7" w:rsidP="00E92CC7">
      <w:pPr>
        <w:rPr>
          <w:szCs w:val="24"/>
        </w:rPr>
      </w:pPr>
      <w:r w:rsidRPr="00A20255">
        <w:rPr>
          <w:i/>
          <w:szCs w:val="24"/>
        </w:rPr>
        <w:t>Поощряя людей переписать их истории жизни в соответствии с альтернативными, предпочитаемыми (самими людьми) историями их идентичности,  и в соответствии с предпочтительными (для самих людей) способами жизни.</w:t>
      </w:r>
    </w:p>
    <w:p w14:paraId="7FDDA65F" w14:textId="77777777" w:rsidR="00E92CC7" w:rsidRPr="00915346" w:rsidRDefault="00E92CC7" w:rsidP="00E92CC7">
      <w:pPr>
        <w:jc w:val="both"/>
        <w:rPr>
          <w:b/>
          <w:szCs w:val="24"/>
        </w:rPr>
      </w:pPr>
      <w:r w:rsidRPr="00915346">
        <w:rPr>
          <w:b/>
          <w:i/>
          <w:szCs w:val="24"/>
        </w:rPr>
        <w:t xml:space="preserve"> </w:t>
      </w:r>
      <w:r>
        <w:rPr>
          <w:b/>
          <w:i/>
          <w:szCs w:val="24"/>
        </w:rPr>
        <w:t xml:space="preserve">- </w:t>
      </w:r>
      <w:r w:rsidRPr="00915346">
        <w:rPr>
          <w:b/>
          <w:szCs w:val="24"/>
        </w:rPr>
        <w:t>Некоторые самые общие характеристики нарративной терапии:</w:t>
      </w:r>
    </w:p>
    <w:p w14:paraId="75447728" w14:textId="77777777" w:rsidR="00E92CC7" w:rsidRDefault="00E92CC7" w:rsidP="00E92CC7">
      <w:pPr>
        <w:numPr>
          <w:ilvl w:val="0"/>
          <w:numId w:val="42"/>
        </w:numPr>
        <w:jc w:val="both"/>
        <w:rPr>
          <w:rFonts w:ascii="АРСКурьер" w:hAnsi="АРСКурьер"/>
        </w:rPr>
      </w:pPr>
      <w:r>
        <w:rPr>
          <w:rFonts w:ascii="АРСКурьер" w:hAnsi="АРСКурьер"/>
        </w:rPr>
        <w:t xml:space="preserve">Нарртивная терапия это подход к консультированию и социальной работе, в котором люди видятся как эксперты в собственных жизнях, а профессиональная позиция предполагает уважительное, не обвиняющее и заинтересованное отношение к любым человеческим историям. </w:t>
      </w:r>
    </w:p>
    <w:p w14:paraId="5E9C220E" w14:textId="77777777" w:rsidR="00E92CC7" w:rsidRDefault="00E92CC7" w:rsidP="00E92CC7">
      <w:pPr>
        <w:numPr>
          <w:ilvl w:val="0"/>
          <w:numId w:val="42"/>
        </w:numPr>
        <w:jc w:val="both"/>
        <w:rPr>
          <w:rFonts w:ascii="АРСКурьер" w:hAnsi="АРСКурьер"/>
        </w:rPr>
      </w:pPr>
      <w:r>
        <w:rPr>
          <w:rFonts w:ascii="АРСКурьер" w:hAnsi="АРСКурьер"/>
        </w:rPr>
        <w:t>В этом подходе проблемы рассматриваются как отделенные от людей, и предполагается, что люди достаточно компетентны и дееспособны и обладают большим количеством способностей, умений и компетенций, которые могут помочь им изменить неудовлетворительные отношения с проблемой.</w:t>
      </w:r>
    </w:p>
    <w:p w14:paraId="26D35BEA" w14:textId="77777777" w:rsidR="00E92CC7" w:rsidRDefault="00E92CC7" w:rsidP="00E92CC7">
      <w:pPr>
        <w:numPr>
          <w:ilvl w:val="0"/>
          <w:numId w:val="42"/>
        </w:numPr>
        <w:jc w:val="both"/>
        <w:rPr>
          <w:rFonts w:ascii="АРСКурьер" w:hAnsi="АРСКурьер"/>
        </w:rPr>
      </w:pPr>
      <w:r>
        <w:rPr>
          <w:rFonts w:ascii="АРСКурьер" w:hAnsi="АРСКурьер"/>
        </w:rPr>
        <w:t xml:space="preserve">Важными принципами работы в этом подходе являются неподдельное любопытство со стороны терапевта и его искреннее желание задавать вопросы, на которые он действительно не знает ответа, а, следовательно, готов услышать и принять любой. </w:t>
      </w:r>
    </w:p>
    <w:p w14:paraId="1579D7E8" w14:textId="77777777" w:rsidR="00E92CC7" w:rsidRDefault="00E92CC7" w:rsidP="00E92CC7">
      <w:pPr>
        <w:numPr>
          <w:ilvl w:val="0"/>
          <w:numId w:val="42"/>
        </w:numPr>
        <w:jc w:val="both"/>
        <w:rPr>
          <w:rFonts w:ascii="АРСКурьер" w:hAnsi="АРСКурьер"/>
        </w:rPr>
      </w:pPr>
      <w:r>
        <w:rPr>
          <w:rFonts w:ascii="АРСКурьер" w:hAnsi="АРСКурьер"/>
        </w:rPr>
        <w:t>Терапевтическая беседа может принять любое направление, всегда существует множество возможных путей (нет какого-то одного "правильного" хода беседы известного терапевту как эксперту).</w:t>
      </w:r>
    </w:p>
    <w:p w14:paraId="7E5CA616" w14:textId="77777777" w:rsidR="00E92CC7" w:rsidRDefault="00E92CC7" w:rsidP="00E92CC7">
      <w:pPr>
        <w:numPr>
          <w:ilvl w:val="0"/>
          <w:numId w:val="42"/>
        </w:numPr>
        <w:jc w:val="both"/>
        <w:rPr>
          <w:rFonts w:ascii="АРСКурьер" w:hAnsi="АРСКурьер"/>
        </w:rPr>
      </w:pPr>
      <w:r>
        <w:rPr>
          <w:rFonts w:ascii="АРСКурьер" w:hAnsi="АРСКурьер"/>
        </w:rPr>
        <w:t xml:space="preserve">Человек, консультирующийся у терапевта, играет существенную роль в определении хода терапевтического процесса. </w:t>
      </w:r>
    </w:p>
    <w:p w14:paraId="435C8CC8" w14:textId="77777777" w:rsidR="00E92CC7" w:rsidRDefault="00E92CC7" w:rsidP="00E92CC7">
      <w:pPr>
        <w:jc w:val="both"/>
        <w:rPr>
          <w:rFonts w:ascii="АРСКурьер" w:hAnsi="АРСКурьер"/>
        </w:rPr>
      </w:pPr>
      <w:r>
        <w:rPr>
          <w:rFonts w:ascii="АРСКурьер" w:hAnsi="АРСКурьер"/>
        </w:rPr>
        <w:t xml:space="preserve">  </w:t>
      </w:r>
    </w:p>
    <w:p w14:paraId="5091B8FC" w14:textId="77777777" w:rsidR="00E92CC7" w:rsidRPr="00915346" w:rsidRDefault="00E92CC7" w:rsidP="00E92CC7">
      <w:pPr>
        <w:jc w:val="both"/>
        <w:rPr>
          <w:b/>
          <w:i/>
          <w:szCs w:val="24"/>
        </w:rPr>
      </w:pPr>
      <w:r w:rsidRPr="00915346">
        <w:rPr>
          <w:b/>
          <w:szCs w:val="24"/>
        </w:rPr>
        <w:t>- Краткое описание подхода</w:t>
      </w:r>
      <w:r>
        <w:rPr>
          <w:b/>
          <w:szCs w:val="24"/>
        </w:rPr>
        <w:t xml:space="preserve"> и нарративная метафора</w:t>
      </w:r>
      <w:r w:rsidRPr="00915346">
        <w:rPr>
          <w:b/>
          <w:i/>
          <w:szCs w:val="24"/>
        </w:rPr>
        <w:t xml:space="preserve">: </w:t>
      </w:r>
    </w:p>
    <w:p w14:paraId="01727DB5" w14:textId="77777777" w:rsidR="00E92CC7" w:rsidRDefault="00E92CC7" w:rsidP="00E92CC7">
      <w:pPr>
        <w:jc w:val="both"/>
        <w:rPr>
          <w:rFonts w:ascii="АРСКурьер" w:hAnsi="АРСКурьер"/>
        </w:rPr>
      </w:pPr>
      <w:r>
        <w:rPr>
          <w:rFonts w:ascii="АРСКурьер" w:hAnsi="АРСКурьер"/>
        </w:rPr>
        <w:t xml:space="preserve">Люди – существа интерпретирующие; Все мы состоим из множества историй; Какими именно будут эти истории, зависит от того, на какие события мы обратили внимание, как связали их между собой и какой смысл им придали; Жизнь любого человека состоит из значительно большего количества событий, чем те, которые он отбирает для своих историй. То, какие из вновь поступающих событий будут включаться в истории, определяется уже сконструированными </w:t>
      </w:r>
      <w:r>
        <w:rPr>
          <w:rFonts w:ascii="АРСКурьер" w:hAnsi="АРСКурьер"/>
          <w:i/>
        </w:rPr>
        <w:t>доминирующими историями</w:t>
      </w:r>
      <w:r>
        <w:rPr>
          <w:rFonts w:ascii="АРСКурьер" w:hAnsi="АРСКурьер"/>
        </w:rPr>
        <w:t xml:space="preserve"> данного человека; Истории никогда не создаются вне множественных контекстов окружающего мира; В действительности, наши жизни мультиисторичны; работая терапевтом в нарративном подходе, профессионал встречается с обратившимися за его услугами людьми, для того чтобы объединить с ними усилия по исследованию историй их жизней и отношений, смыслов и влияний этих историй, а также контекстов, в которых они были "написаны" и приняты как свои. </w:t>
      </w:r>
    </w:p>
    <w:p w14:paraId="204D3A49" w14:textId="77777777" w:rsidR="00E92CC7" w:rsidRDefault="00E92CC7" w:rsidP="00E92CC7">
      <w:pPr>
        <w:jc w:val="both"/>
        <w:rPr>
          <w:rFonts w:ascii="АРСКурьер" w:hAnsi="АРСКурьер"/>
        </w:rPr>
      </w:pPr>
      <w:r>
        <w:rPr>
          <w:rFonts w:ascii="АРСКурьер" w:hAnsi="АРСКурьер"/>
        </w:rPr>
        <w:t xml:space="preserve">- </w:t>
      </w:r>
      <w:r w:rsidRPr="007063E0">
        <w:rPr>
          <w:rFonts w:ascii="АРСКурьер" w:hAnsi="АРСКурьер"/>
          <w:b/>
        </w:rPr>
        <w:t>Основные понятия</w:t>
      </w:r>
      <w:r>
        <w:rPr>
          <w:rFonts w:ascii="АРСКурьер" w:hAnsi="АРСКурьер"/>
        </w:rPr>
        <w:t>: нарратив, проблемная история, альтернативная история, мультиисторичность, контекст, автор</w:t>
      </w:r>
    </w:p>
    <w:p w14:paraId="4DC1B878" w14:textId="77777777" w:rsidR="00E92CC7" w:rsidRDefault="00E92CC7" w:rsidP="00E92CC7">
      <w:pPr>
        <w:jc w:val="both"/>
        <w:rPr>
          <w:rFonts w:ascii="АРСКурьер" w:hAnsi="АРСКурьер"/>
        </w:rPr>
      </w:pPr>
      <w:r>
        <w:rPr>
          <w:rFonts w:ascii="АРСКурьер" w:hAnsi="АРСКурьер"/>
          <w:b/>
          <w:i/>
        </w:rPr>
        <w:t xml:space="preserve"> - </w:t>
      </w:r>
      <w:r w:rsidRPr="00915346">
        <w:rPr>
          <w:b/>
        </w:rPr>
        <w:t>Теоретические контексты нарративной терапии</w:t>
      </w:r>
      <w:r>
        <w:rPr>
          <w:rFonts w:ascii="АРСКурьер" w:hAnsi="АРСКурьер"/>
          <w:b/>
          <w:i/>
        </w:rPr>
        <w:t xml:space="preserve"> </w:t>
      </w:r>
      <w:r>
        <w:rPr>
          <w:rFonts w:ascii="АРСКурьер" w:hAnsi="АРСКурьер"/>
        </w:rPr>
        <w:t xml:space="preserve">Контексты нарративной терапии: постмодернизм, постструктурализм, нон-структурализм, конструктивизм, социальный конструктивизм. </w:t>
      </w:r>
    </w:p>
    <w:p w14:paraId="1BCEB08B" w14:textId="77777777" w:rsidR="00E92CC7" w:rsidRPr="00E92CC7" w:rsidRDefault="00E92CC7" w:rsidP="00E92CC7">
      <w:pPr>
        <w:jc w:val="both"/>
        <w:rPr>
          <w:rFonts w:ascii="АРСКурьер" w:hAnsi="АРСКурьер"/>
          <w:b/>
        </w:rPr>
      </w:pPr>
    </w:p>
    <w:p w14:paraId="635797AA" w14:textId="77777777" w:rsidR="00E92CC7" w:rsidRDefault="00E92CC7" w:rsidP="00E92CC7">
      <w:pPr>
        <w:jc w:val="both"/>
        <w:rPr>
          <w:b/>
          <w:szCs w:val="24"/>
        </w:rPr>
      </w:pPr>
      <w:r w:rsidRPr="00D27609">
        <w:rPr>
          <w:b/>
          <w:szCs w:val="24"/>
        </w:rPr>
        <w:t>Практическая часть:</w:t>
      </w:r>
      <w:r>
        <w:rPr>
          <w:b/>
          <w:szCs w:val="24"/>
        </w:rPr>
        <w:t xml:space="preserve"> </w:t>
      </w:r>
    </w:p>
    <w:p w14:paraId="3262466D" w14:textId="77777777" w:rsidR="00E92CC7" w:rsidRDefault="00E92CC7" w:rsidP="00E92CC7">
      <w:pPr>
        <w:jc w:val="both"/>
        <w:rPr>
          <w:b/>
          <w:szCs w:val="24"/>
        </w:rPr>
      </w:pPr>
      <w:r>
        <w:rPr>
          <w:b/>
          <w:szCs w:val="24"/>
        </w:rPr>
        <w:t>Упражнение «Философия подхода и выбор терапевта»</w:t>
      </w:r>
    </w:p>
    <w:p w14:paraId="7F348C20" w14:textId="77777777" w:rsidR="00DD4F61" w:rsidRDefault="00DD4F61" w:rsidP="00DD4F61">
      <w:pPr>
        <w:pStyle w:val="a"/>
        <w:numPr>
          <w:ilvl w:val="0"/>
          <w:numId w:val="0"/>
        </w:numPr>
        <w:ind w:left="709"/>
        <w:jc w:val="both"/>
      </w:pPr>
    </w:p>
    <w:p w14:paraId="1DF0A13C" w14:textId="77777777" w:rsidR="00DD4F61" w:rsidRPr="004E7F3A" w:rsidRDefault="00DD4F61" w:rsidP="00DD4F61">
      <w:pPr>
        <w:pStyle w:val="a"/>
        <w:numPr>
          <w:ilvl w:val="0"/>
          <w:numId w:val="0"/>
        </w:numPr>
        <w:ind w:left="709"/>
        <w:jc w:val="both"/>
        <w:rPr>
          <w:b/>
        </w:rPr>
      </w:pPr>
      <w:r w:rsidRPr="004E7F3A">
        <w:rPr>
          <w:b/>
        </w:rPr>
        <w:t>Литература:</w:t>
      </w:r>
    </w:p>
    <w:p w14:paraId="33664D25" w14:textId="77777777" w:rsidR="00DD4F61" w:rsidRPr="00D27609" w:rsidRDefault="00DD4F61" w:rsidP="00E92CC7">
      <w:pPr>
        <w:jc w:val="both"/>
        <w:rPr>
          <w:b/>
          <w:szCs w:val="24"/>
        </w:rPr>
      </w:pPr>
    </w:p>
    <w:p w14:paraId="76AA4FD1" w14:textId="77777777" w:rsidR="00E76364" w:rsidRDefault="00E76364" w:rsidP="00E76364">
      <w:pPr>
        <w:rPr>
          <w:rFonts w:ascii="АРСКурьер" w:hAnsi="АРСКурьер"/>
          <w:color w:val="000000"/>
        </w:rPr>
      </w:pPr>
      <w:r>
        <w:rPr>
          <w:rFonts w:ascii="АРСКурьер" w:hAnsi="АРСКурьер"/>
          <w:color w:val="000000"/>
        </w:rPr>
        <w:t>1</w:t>
      </w:r>
      <w:r w:rsidRPr="00D11F0F">
        <w:rPr>
          <w:rFonts w:ascii="АРСКурьер" w:hAnsi="АРСКурьер"/>
          <w:color w:val="000000"/>
        </w:rPr>
        <w:t>. Жорняк Е.С. Нарративная психотерапия: от дебатов к диалогу. // МПЖ 2001г. № 3</w:t>
      </w:r>
    </w:p>
    <w:p w14:paraId="7EC4FAC9" w14:textId="77777777" w:rsidR="00E76364" w:rsidRDefault="00DD4F61" w:rsidP="00E76364">
      <w:pPr>
        <w:rPr>
          <w:rFonts w:ascii="АРСКурьер" w:hAnsi="АРСКурьер"/>
          <w:color w:val="000000"/>
        </w:rPr>
      </w:pPr>
      <w:r>
        <w:rPr>
          <w:rFonts w:ascii="АРСКурьер" w:hAnsi="АРСКурьер"/>
          <w:color w:val="000000"/>
        </w:rPr>
        <w:t>2</w:t>
      </w:r>
      <w:r w:rsidR="00E76364" w:rsidRPr="00D11F0F">
        <w:rPr>
          <w:rFonts w:ascii="АРСКурьер" w:hAnsi="АРСКурьер"/>
          <w:color w:val="000000"/>
        </w:rPr>
        <w:t>. Ильин И. П. Постструктурализм. Деконструктивизм. Постмодернизм. М., 1996</w:t>
      </w:r>
    </w:p>
    <w:p w14:paraId="65D5E694" w14:textId="77777777" w:rsidR="00DD4F61" w:rsidRPr="00A52D80" w:rsidRDefault="00DD4F61" w:rsidP="00E76364">
      <w:pPr>
        <w:rPr>
          <w:rFonts w:asciiTheme="minorHAnsi" w:hAnsiTheme="minorHAnsi"/>
          <w:color w:val="000000"/>
        </w:rPr>
      </w:pPr>
      <w:r>
        <w:rPr>
          <w:rFonts w:ascii="АРСКурьер" w:hAnsi="АРСКурьер"/>
          <w:color w:val="000000"/>
        </w:rPr>
        <w:t xml:space="preserve">3. </w:t>
      </w:r>
      <w:r>
        <w:rPr>
          <w:rFonts w:asciiTheme="minorHAnsi" w:hAnsiTheme="minorHAnsi"/>
          <w:color w:val="000000"/>
        </w:rPr>
        <w:t>Сабрин, Теодор Р. Нарратив как базовая метафора</w:t>
      </w:r>
      <w:r w:rsidR="00A52D80" w:rsidRPr="00A52D80">
        <w:rPr>
          <w:rFonts w:asciiTheme="minorHAnsi" w:hAnsiTheme="minorHAnsi"/>
          <w:color w:val="000000"/>
        </w:rPr>
        <w:t>//</w:t>
      </w:r>
      <w:r w:rsidR="00A52D80">
        <w:rPr>
          <w:rFonts w:asciiTheme="minorHAnsi" w:hAnsiTheme="minorHAnsi"/>
          <w:color w:val="000000"/>
        </w:rPr>
        <w:t>Постнеклассическая психология, 2004, №1</w:t>
      </w:r>
    </w:p>
    <w:p w14:paraId="59FBBBD1" w14:textId="77777777" w:rsidR="00E76364" w:rsidRPr="00D11F0F" w:rsidRDefault="00DD4F61" w:rsidP="00E76364">
      <w:pPr>
        <w:rPr>
          <w:rFonts w:ascii="АРСКурьер" w:hAnsi="АРСКурьер"/>
          <w:color w:val="000000"/>
        </w:rPr>
      </w:pPr>
      <w:r>
        <w:rPr>
          <w:rFonts w:ascii="АРСКурьер" w:hAnsi="АРСКурьер"/>
          <w:color w:val="000000"/>
        </w:rPr>
        <w:t>4</w:t>
      </w:r>
      <w:r w:rsidR="00E76364" w:rsidRPr="00D11F0F">
        <w:rPr>
          <w:rFonts w:ascii="АРСКурьер" w:hAnsi="АРСКурьер"/>
          <w:color w:val="000000"/>
        </w:rPr>
        <w:t xml:space="preserve">. Фридман Джилл, Комбс Джин. Конструирование иных реальностей: истории и рассказы как терапия. М., 2001. </w:t>
      </w:r>
    </w:p>
    <w:p w14:paraId="38EFDB81" w14:textId="77777777" w:rsidR="004E7F3A" w:rsidRDefault="004E7F3A" w:rsidP="00E76364">
      <w:pPr>
        <w:pStyle w:val="af1"/>
        <w:rPr>
          <w:rFonts w:ascii="АРСКурьер" w:hAnsi="АРСКурьер"/>
          <w:b/>
          <w:color w:val="000000"/>
        </w:rPr>
      </w:pPr>
      <w:r>
        <w:rPr>
          <w:rFonts w:ascii="АРСКурьер" w:hAnsi="АРСКурьер"/>
          <w:b/>
          <w:color w:val="000000"/>
        </w:rPr>
        <w:t xml:space="preserve">         </w:t>
      </w:r>
    </w:p>
    <w:p w14:paraId="67335C27" w14:textId="77777777" w:rsidR="004E7F3A" w:rsidRDefault="004E7F3A" w:rsidP="00E76364">
      <w:pPr>
        <w:pStyle w:val="af1"/>
        <w:rPr>
          <w:rFonts w:ascii="АРСКурьер" w:hAnsi="АРСКурьер"/>
          <w:b/>
          <w:color w:val="000000"/>
        </w:rPr>
      </w:pPr>
    </w:p>
    <w:p w14:paraId="29612B07" w14:textId="38632919" w:rsidR="00E76364" w:rsidRDefault="004E7F3A" w:rsidP="00E76364">
      <w:pPr>
        <w:pStyle w:val="af1"/>
        <w:rPr>
          <w:rFonts w:ascii="АРСКурьер" w:hAnsi="АРСКурьер"/>
          <w:b/>
          <w:color w:val="000000"/>
        </w:rPr>
      </w:pPr>
      <w:r>
        <w:rPr>
          <w:rFonts w:ascii="АРСКурьер" w:hAnsi="АРСКурьер"/>
          <w:b/>
          <w:color w:val="000000"/>
        </w:rPr>
        <w:t xml:space="preserve">            </w:t>
      </w:r>
      <w:r w:rsidR="00E76364" w:rsidRPr="00D11F0F">
        <w:rPr>
          <w:rFonts w:ascii="АРСКурьер" w:hAnsi="АРСКурьер"/>
          <w:b/>
          <w:color w:val="000000"/>
        </w:rPr>
        <w:t>Дополнительная</w:t>
      </w:r>
      <w:r w:rsidR="00E76364" w:rsidRPr="00BF57A4">
        <w:rPr>
          <w:rFonts w:ascii="АРСКурьер" w:hAnsi="АРСКурьер"/>
          <w:b/>
          <w:color w:val="000000"/>
        </w:rPr>
        <w:t xml:space="preserve"> </w:t>
      </w:r>
      <w:r w:rsidR="00E76364" w:rsidRPr="00D11F0F">
        <w:rPr>
          <w:rFonts w:ascii="АРСКурьер" w:hAnsi="АРСКурьер"/>
          <w:b/>
          <w:color w:val="000000"/>
        </w:rPr>
        <w:t>литература</w:t>
      </w:r>
      <w:r w:rsidR="00E76364" w:rsidRPr="00BF57A4">
        <w:rPr>
          <w:rFonts w:ascii="АРСКурьер" w:hAnsi="АРСКурьер"/>
          <w:b/>
          <w:color w:val="000000"/>
        </w:rPr>
        <w:t>:</w:t>
      </w:r>
    </w:p>
    <w:p w14:paraId="2F396D5E" w14:textId="77777777" w:rsidR="004E7F3A" w:rsidRDefault="004E7F3A" w:rsidP="00E76364">
      <w:pPr>
        <w:pStyle w:val="af1"/>
        <w:rPr>
          <w:rFonts w:ascii="АРСКурьер" w:hAnsi="АРСКурьер"/>
          <w:b/>
          <w:color w:val="000000"/>
        </w:rPr>
      </w:pPr>
    </w:p>
    <w:p w14:paraId="0FBC66D1" w14:textId="77777777" w:rsidR="00E76364" w:rsidRPr="00D11F0F" w:rsidRDefault="00E76364" w:rsidP="00E76364">
      <w:pPr>
        <w:pStyle w:val="af1"/>
        <w:rPr>
          <w:rFonts w:ascii="АРСКурьер" w:hAnsi="АРСКурьер"/>
          <w:color w:val="000000"/>
        </w:rPr>
      </w:pPr>
      <w:r>
        <w:rPr>
          <w:rFonts w:ascii="АРСКурьер" w:hAnsi="АРСКурьер"/>
          <w:color w:val="000000"/>
        </w:rPr>
        <w:t xml:space="preserve">1. </w:t>
      </w:r>
      <w:r w:rsidRPr="00D11F0F">
        <w:rPr>
          <w:rFonts w:ascii="АРСКурьер" w:hAnsi="АРСКурьер"/>
          <w:color w:val="000000"/>
        </w:rPr>
        <w:t>Эко Умберто. Заметки на полях «Имени розы» // Имя Розы. М., 1994</w:t>
      </w:r>
    </w:p>
    <w:p w14:paraId="49C1070A" w14:textId="77777777" w:rsidR="00E76364" w:rsidRDefault="00E76364" w:rsidP="00B60708">
      <w:pPr>
        <w:pStyle w:val="a"/>
        <w:numPr>
          <w:ilvl w:val="0"/>
          <w:numId w:val="0"/>
        </w:numPr>
        <w:ind w:left="709"/>
        <w:jc w:val="both"/>
      </w:pPr>
    </w:p>
    <w:p w14:paraId="0D37DD6F" w14:textId="77777777" w:rsidR="009263DD" w:rsidRPr="006E2EEB" w:rsidRDefault="009263DD" w:rsidP="009263DD">
      <w:pPr>
        <w:jc w:val="both"/>
        <w:rPr>
          <w:i/>
          <w:szCs w:val="24"/>
        </w:rPr>
      </w:pPr>
      <w:r w:rsidRPr="00915346">
        <w:rPr>
          <w:b/>
          <w:szCs w:val="24"/>
        </w:rPr>
        <w:t>2.2. Введение в этику нарративного подхода, согласованность философского и этического уровней в наративной терапии, специфика позиции терапевта</w:t>
      </w:r>
      <w:r w:rsidR="006E2EEB">
        <w:rPr>
          <w:b/>
          <w:szCs w:val="24"/>
        </w:rPr>
        <w:t xml:space="preserve">.  </w:t>
      </w:r>
      <w:r w:rsidR="006E2EEB" w:rsidRPr="006E2EEB">
        <w:rPr>
          <w:i/>
          <w:szCs w:val="24"/>
        </w:rPr>
        <w:t>9 аудиторных часов, 24 часа самостоятельная работа</w:t>
      </w:r>
    </w:p>
    <w:p w14:paraId="333693C9" w14:textId="77777777" w:rsidR="009263DD" w:rsidRPr="00915346" w:rsidRDefault="009263DD" w:rsidP="009263DD">
      <w:pPr>
        <w:jc w:val="both"/>
        <w:rPr>
          <w:szCs w:val="24"/>
        </w:rPr>
      </w:pPr>
      <w:r w:rsidRPr="00915346">
        <w:rPr>
          <w:b/>
          <w:szCs w:val="24"/>
        </w:rPr>
        <w:t xml:space="preserve"> Лекционная часть: </w:t>
      </w:r>
      <w:r w:rsidRPr="00915346">
        <w:rPr>
          <w:szCs w:val="24"/>
        </w:rPr>
        <w:t>Постмодернистская этика и позиция нарративного терапевта: децентрированная и влиятельная (а также разбор четырех возможных позиций терапевта по двум измерениям: центрированность и влиятельность). А также прозрачность, сотрудничество, соавторство, не-знание, не-экспертность, уважение, интерес, любопытство и настойчивость, как харак</w:t>
      </w:r>
      <w:r>
        <w:rPr>
          <w:szCs w:val="24"/>
        </w:rPr>
        <w:t>теристики позиции нарративного к</w:t>
      </w:r>
      <w:r w:rsidRPr="00915346">
        <w:rPr>
          <w:szCs w:val="24"/>
        </w:rPr>
        <w:t>онсультанта</w:t>
      </w:r>
    </w:p>
    <w:p w14:paraId="4FD06328" w14:textId="77777777" w:rsidR="009263DD" w:rsidRPr="00915346" w:rsidRDefault="009263DD" w:rsidP="009263DD">
      <w:pPr>
        <w:rPr>
          <w:b/>
          <w:szCs w:val="24"/>
        </w:rPr>
      </w:pPr>
      <w:r w:rsidRPr="00915346">
        <w:rPr>
          <w:b/>
          <w:szCs w:val="24"/>
        </w:rPr>
        <w:t>Практическая часть:</w:t>
      </w:r>
    </w:p>
    <w:p w14:paraId="0878C6E8" w14:textId="77777777" w:rsidR="009263DD" w:rsidRDefault="009263DD" w:rsidP="009263DD">
      <w:pPr>
        <w:rPr>
          <w:b/>
          <w:szCs w:val="24"/>
        </w:rPr>
      </w:pPr>
      <w:r w:rsidRPr="00915346">
        <w:rPr>
          <w:b/>
          <w:szCs w:val="24"/>
        </w:rPr>
        <w:t>Упражнение: "Экспертные фильтры"</w:t>
      </w:r>
    </w:p>
    <w:p w14:paraId="1C736FCD" w14:textId="77777777" w:rsidR="00A52D80" w:rsidRDefault="00A52D80" w:rsidP="009263DD">
      <w:pPr>
        <w:rPr>
          <w:b/>
          <w:szCs w:val="24"/>
        </w:rPr>
      </w:pPr>
    </w:p>
    <w:p w14:paraId="1394C3D2" w14:textId="77777777" w:rsidR="009263DD" w:rsidRDefault="009263DD" w:rsidP="009263DD">
      <w:pPr>
        <w:rPr>
          <w:b/>
          <w:szCs w:val="24"/>
        </w:rPr>
      </w:pPr>
      <w:r>
        <w:rPr>
          <w:b/>
          <w:szCs w:val="24"/>
        </w:rPr>
        <w:t xml:space="preserve">Литература: </w:t>
      </w:r>
    </w:p>
    <w:p w14:paraId="4D29198B" w14:textId="4F2C7142" w:rsidR="00A52D80" w:rsidRPr="00612E29" w:rsidRDefault="004E7F3A" w:rsidP="00A52D80">
      <w:pPr>
        <w:pStyle w:val="23"/>
        <w:spacing w:before="100" w:after="10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w:t>
      </w:r>
      <w:r w:rsidR="00A52D80" w:rsidRPr="00612E29">
        <w:rPr>
          <w:rFonts w:ascii="Times New Roman" w:hAnsi="Times New Roman"/>
          <w:color w:val="000000"/>
          <w:sz w:val="24"/>
          <w:szCs w:val="24"/>
        </w:rPr>
        <w:t>1. Уайт, Майкл «Карты нарративной практики», Москва, Генезис, 2010</w:t>
      </w:r>
    </w:p>
    <w:p w14:paraId="466172FD" w14:textId="77777777" w:rsidR="004E7F3A" w:rsidRDefault="00A52D80" w:rsidP="004E7F3A">
      <w:pPr>
        <w:ind w:firstLine="708"/>
        <w:rPr>
          <w:b/>
          <w:szCs w:val="24"/>
        </w:rPr>
      </w:pPr>
      <w:r>
        <w:rPr>
          <w:b/>
          <w:szCs w:val="24"/>
        </w:rPr>
        <w:t>Дополнительная литература:</w:t>
      </w:r>
    </w:p>
    <w:p w14:paraId="48E25D48" w14:textId="77777777" w:rsidR="004E7F3A" w:rsidRDefault="004E7F3A" w:rsidP="004E7F3A">
      <w:pPr>
        <w:ind w:firstLine="0"/>
        <w:rPr>
          <w:b/>
          <w:szCs w:val="24"/>
        </w:rPr>
      </w:pPr>
    </w:p>
    <w:p w14:paraId="444EA712" w14:textId="22736B10" w:rsidR="00A52D80" w:rsidRPr="004E7F3A" w:rsidRDefault="00A52D80" w:rsidP="004E7F3A">
      <w:pPr>
        <w:pStyle w:val="af2"/>
        <w:numPr>
          <w:ilvl w:val="0"/>
          <w:numId w:val="47"/>
        </w:numPr>
        <w:rPr>
          <w:rFonts w:ascii="Times New Roman" w:hAnsi="Times New Roman"/>
          <w:color w:val="000000" w:themeColor="text1"/>
          <w:sz w:val="20"/>
          <w:szCs w:val="20"/>
        </w:rPr>
      </w:pPr>
      <w:r w:rsidRPr="004E7F3A">
        <w:rPr>
          <w:rFonts w:ascii="Times New Roman" w:hAnsi="Times New Roman"/>
          <w:color w:val="000000" w:themeColor="text1"/>
          <w:sz w:val="20"/>
          <w:szCs w:val="20"/>
          <w:lang w:val="en-US"/>
        </w:rPr>
        <w:t xml:space="preserve">Hayward Mark, (2006), Using a Scaffolding Distance Map with a young man and his family. First published International Journal of Narrative Therapy and Community Work. 2006. </w:t>
      </w:r>
      <w:r w:rsidRPr="004E7F3A">
        <w:rPr>
          <w:rFonts w:ascii="Times New Roman" w:hAnsi="Times New Roman"/>
          <w:color w:val="000000" w:themeColor="text1"/>
          <w:sz w:val="20"/>
          <w:szCs w:val="20"/>
        </w:rPr>
        <w:t>No 1</w:t>
      </w:r>
    </w:p>
    <w:p w14:paraId="186C2CE4" w14:textId="77777777" w:rsidR="00612E29" w:rsidRPr="004E7F3A" w:rsidRDefault="00612E29" w:rsidP="004E7F3A">
      <w:pPr>
        <w:pStyle w:val="af2"/>
        <w:numPr>
          <w:ilvl w:val="0"/>
          <w:numId w:val="47"/>
        </w:numPr>
        <w:rPr>
          <w:rFonts w:ascii="Times New Roman" w:hAnsi="Times New Roman"/>
          <w:b/>
          <w:sz w:val="20"/>
          <w:szCs w:val="20"/>
        </w:rPr>
      </w:pPr>
      <w:r w:rsidRPr="004E7F3A">
        <w:rPr>
          <w:rFonts w:ascii="Times New Roman" w:eastAsia="Times New Roman" w:hAnsi="Times New Roman"/>
          <w:color w:val="58595B"/>
          <w:sz w:val="20"/>
          <w:szCs w:val="20"/>
          <w:lang w:val="en-US" w:eastAsia="ru-RU"/>
        </w:rPr>
        <w:t xml:space="preserve">Jorniak,E. &amp; Pare, D. Teaching Narrative in Russia /Journal of Systemic Therapies, [New York, N.Y.] : Guilford Publications (2007, </w:t>
      </w:r>
      <w:r w:rsidRPr="004E7F3A">
        <w:rPr>
          <w:rFonts w:ascii="Times New Roman" w:eastAsia="Times New Roman" w:hAnsi="Times New Roman"/>
          <w:color w:val="58595B"/>
          <w:sz w:val="20"/>
          <w:szCs w:val="20"/>
          <w:lang w:eastAsia="ru-RU"/>
        </w:rPr>
        <w:t>осень</w:t>
      </w:r>
      <w:r w:rsidRPr="004E7F3A">
        <w:rPr>
          <w:rFonts w:ascii="Times New Roman" w:eastAsia="Times New Roman" w:hAnsi="Times New Roman"/>
          <w:color w:val="58595B"/>
          <w:sz w:val="20"/>
          <w:szCs w:val="20"/>
          <w:lang w:val="en-US" w:eastAsia="ru-RU"/>
        </w:rPr>
        <w:t xml:space="preserve">, </w:t>
      </w:r>
      <w:r w:rsidRPr="004E7F3A">
        <w:rPr>
          <w:rFonts w:ascii="Times New Roman" w:eastAsia="Times New Roman" w:hAnsi="Times New Roman"/>
          <w:color w:val="58595B"/>
          <w:sz w:val="20"/>
          <w:szCs w:val="20"/>
          <w:lang w:eastAsia="ru-RU"/>
        </w:rPr>
        <w:t>том</w:t>
      </w:r>
      <w:r w:rsidRPr="004E7F3A">
        <w:rPr>
          <w:rFonts w:ascii="Times New Roman" w:eastAsia="Times New Roman" w:hAnsi="Times New Roman"/>
          <w:color w:val="58595B"/>
          <w:sz w:val="20"/>
          <w:szCs w:val="20"/>
          <w:lang w:val="en-US" w:eastAsia="ru-RU"/>
        </w:rPr>
        <w:t xml:space="preserve"> 26, </w:t>
      </w:r>
      <w:r w:rsidRPr="004E7F3A">
        <w:rPr>
          <w:rFonts w:ascii="Times New Roman" w:eastAsia="Times New Roman" w:hAnsi="Times New Roman"/>
          <w:color w:val="58595B"/>
          <w:sz w:val="20"/>
          <w:szCs w:val="20"/>
          <w:lang w:eastAsia="ru-RU"/>
        </w:rPr>
        <w:t>выпуск</w:t>
      </w:r>
      <w:r w:rsidRPr="004E7F3A">
        <w:rPr>
          <w:rFonts w:ascii="Times New Roman" w:eastAsia="Times New Roman" w:hAnsi="Times New Roman"/>
          <w:color w:val="58595B"/>
          <w:sz w:val="20"/>
          <w:szCs w:val="20"/>
          <w:lang w:val="en-US" w:eastAsia="ru-RU"/>
        </w:rPr>
        <w:t xml:space="preserve"> 3, </w:t>
      </w:r>
      <w:r w:rsidRPr="004E7F3A">
        <w:rPr>
          <w:rFonts w:ascii="Times New Roman" w:eastAsia="Times New Roman" w:hAnsi="Times New Roman"/>
          <w:color w:val="58595B"/>
          <w:sz w:val="20"/>
          <w:szCs w:val="20"/>
          <w:lang w:eastAsia="ru-RU"/>
        </w:rPr>
        <w:t>стр</w:t>
      </w:r>
      <w:r w:rsidRPr="004E7F3A">
        <w:rPr>
          <w:rFonts w:ascii="Times New Roman" w:eastAsia="Times New Roman" w:hAnsi="Times New Roman"/>
          <w:color w:val="58595B"/>
          <w:sz w:val="20"/>
          <w:szCs w:val="20"/>
          <w:lang w:val="en-US" w:eastAsia="ru-RU"/>
        </w:rPr>
        <w:t>. 57-71)</w:t>
      </w:r>
    </w:p>
    <w:p w14:paraId="2C831E88" w14:textId="77777777" w:rsidR="004E7F3A" w:rsidRPr="004E7F3A" w:rsidRDefault="00A52D80" w:rsidP="004E7F3A">
      <w:pPr>
        <w:pStyle w:val="af2"/>
        <w:numPr>
          <w:ilvl w:val="0"/>
          <w:numId w:val="47"/>
        </w:numPr>
        <w:rPr>
          <w:rFonts w:ascii="Times New Roman" w:hAnsi="Times New Roman"/>
          <w:b/>
          <w:sz w:val="20"/>
          <w:szCs w:val="20"/>
        </w:rPr>
      </w:pPr>
      <w:r w:rsidRPr="004E7F3A">
        <w:rPr>
          <w:rFonts w:ascii="Times New Roman" w:hAnsi="Times New Roman"/>
          <w:sz w:val="20"/>
          <w:szCs w:val="20"/>
          <w:lang w:val="en-US"/>
        </w:rPr>
        <w:t xml:space="preserve">White, M (1992). </w:t>
      </w:r>
      <w:r w:rsidRPr="004E7F3A">
        <w:rPr>
          <w:rFonts w:ascii="Times New Roman" w:hAnsi="Times New Roman"/>
          <w:i/>
          <w:sz w:val="20"/>
          <w:szCs w:val="20"/>
          <w:lang w:val="en-US"/>
        </w:rPr>
        <w:t xml:space="preserve">Deconstruction and therapy. </w:t>
      </w:r>
      <w:r w:rsidRPr="004E7F3A">
        <w:rPr>
          <w:rFonts w:ascii="Times New Roman" w:hAnsi="Times New Roman"/>
          <w:sz w:val="20"/>
          <w:szCs w:val="20"/>
          <w:lang w:val="en-US"/>
        </w:rPr>
        <w:t>Experience, contradiction, narrative &amp; imagination: selected papers of David Epston and Michael White, 1989-1991. Dulwich Centre Publications. South Australia.</w:t>
      </w:r>
    </w:p>
    <w:p w14:paraId="3EC53C1C" w14:textId="7AE197FB" w:rsidR="00A52D80" w:rsidRPr="004E7F3A" w:rsidRDefault="00A52D80" w:rsidP="004E7F3A">
      <w:pPr>
        <w:pStyle w:val="af2"/>
        <w:numPr>
          <w:ilvl w:val="0"/>
          <w:numId w:val="47"/>
        </w:numPr>
        <w:rPr>
          <w:rFonts w:ascii="Times New Roman" w:hAnsi="Times New Roman"/>
          <w:b/>
          <w:sz w:val="20"/>
          <w:szCs w:val="20"/>
        </w:rPr>
      </w:pPr>
      <w:r w:rsidRPr="004E7F3A">
        <w:rPr>
          <w:rFonts w:ascii="Times New Roman" w:hAnsi="Times New Roman"/>
          <w:sz w:val="20"/>
          <w:szCs w:val="20"/>
          <w:lang w:val="en-US"/>
        </w:rPr>
        <w:t xml:space="preserve"> White, M. (2000). </w:t>
      </w:r>
      <w:r w:rsidRPr="004E7F3A">
        <w:rPr>
          <w:rFonts w:ascii="Times New Roman" w:hAnsi="Times New Roman"/>
          <w:i/>
          <w:sz w:val="20"/>
          <w:szCs w:val="20"/>
          <w:lang w:val="en-US"/>
        </w:rPr>
        <w:t>Direction and discovery: A conversation about power and politics in narrative therapy</w:t>
      </w:r>
      <w:r w:rsidRPr="004E7F3A">
        <w:rPr>
          <w:rFonts w:ascii="Times New Roman" w:hAnsi="Times New Roman"/>
          <w:sz w:val="20"/>
          <w:szCs w:val="20"/>
          <w:lang w:val="en-US"/>
        </w:rPr>
        <w:t>.  Reflections on Narrative Practice: Essays and Interviews. Dulwich Centre Publications.</w:t>
      </w:r>
    </w:p>
    <w:p w14:paraId="2F9FC43B" w14:textId="77777777" w:rsidR="00A52D80" w:rsidRPr="00A52D80" w:rsidRDefault="00A52D80" w:rsidP="009263DD">
      <w:pPr>
        <w:rPr>
          <w:b/>
          <w:szCs w:val="24"/>
          <w:lang w:val="en-US"/>
        </w:rPr>
      </w:pPr>
    </w:p>
    <w:p w14:paraId="1F37DEE8" w14:textId="77777777" w:rsidR="00E92CC7" w:rsidRPr="00A52D80" w:rsidRDefault="00E92CC7" w:rsidP="00B60708">
      <w:pPr>
        <w:pStyle w:val="a"/>
        <w:numPr>
          <w:ilvl w:val="0"/>
          <w:numId w:val="0"/>
        </w:numPr>
        <w:ind w:left="709"/>
        <w:jc w:val="both"/>
        <w:rPr>
          <w:lang w:val="en-US"/>
        </w:rPr>
      </w:pPr>
    </w:p>
    <w:p w14:paraId="3D6F2B18" w14:textId="77777777" w:rsidR="006E2EEB" w:rsidRPr="00915346" w:rsidRDefault="006E2EEB" w:rsidP="006E2EEB">
      <w:pPr>
        <w:shd w:val="clear" w:color="auto" w:fill="FFFFFF"/>
        <w:ind w:left="106" w:firstLine="74"/>
        <w:jc w:val="both"/>
        <w:rPr>
          <w:b/>
          <w:szCs w:val="24"/>
        </w:rPr>
      </w:pPr>
      <w:r w:rsidRPr="00915346">
        <w:rPr>
          <w:b/>
          <w:szCs w:val="24"/>
        </w:rPr>
        <w:t>2.3.</w:t>
      </w:r>
      <w:r w:rsidRPr="00915346">
        <w:rPr>
          <w:szCs w:val="24"/>
        </w:rPr>
        <w:t xml:space="preserve"> </w:t>
      </w:r>
      <w:r w:rsidRPr="00915346">
        <w:rPr>
          <w:b/>
          <w:szCs w:val="24"/>
        </w:rPr>
        <w:t>Введение в практику нарративной терапии, согласованность философии, этики и практики подхода</w:t>
      </w:r>
    </w:p>
    <w:p w14:paraId="6CD51620" w14:textId="77777777" w:rsidR="006E2EEB" w:rsidRDefault="006E2EEB" w:rsidP="006E2EEB">
      <w:pPr>
        <w:jc w:val="both"/>
        <w:rPr>
          <w:szCs w:val="24"/>
        </w:rPr>
      </w:pPr>
      <w:r w:rsidRPr="00915346">
        <w:rPr>
          <w:b/>
          <w:szCs w:val="24"/>
        </w:rPr>
        <w:t>Лекционная часть</w:t>
      </w:r>
      <w:r w:rsidRPr="00915346">
        <w:rPr>
          <w:szCs w:val="24"/>
        </w:rPr>
        <w:t>: Более подробное представление основных техник нарративной терапии деконструкция, экстернализация, исследование уникальных эпизодов, пересочинение истории</w:t>
      </w:r>
      <w:r>
        <w:rPr>
          <w:szCs w:val="24"/>
        </w:rPr>
        <w:t xml:space="preserve">, восстановления участия </w:t>
      </w:r>
    </w:p>
    <w:p w14:paraId="45BEC4BB" w14:textId="77777777" w:rsidR="006E2EEB" w:rsidRPr="00915346" w:rsidRDefault="006E2EEB" w:rsidP="006E2EEB">
      <w:pPr>
        <w:jc w:val="both"/>
        <w:rPr>
          <w:szCs w:val="24"/>
        </w:rPr>
      </w:pPr>
      <w:r w:rsidRPr="00915346">
        <w:rPr>
          <w:szCs w:val="24"/>
        </w:rPr>
        <w:t xml:space="preserve">- </w:t>
      </w:r>
      <w:r w:rsidRPr="00915346">
        <w:rPr>
          <w:b/>
          <w:szCs w:val="24"/>
        </w:rPr>
        <w:t>Деконструкция:</w:t>
      </w:r>
      <w:r w:rsidRPr="00915346">
        <w:rPr>
          <w:szCs w:val="24"/>
        </w:rPr>
        <w:t xml:space="preserve"> Такая практика позволяет открыть пространство для тех аспектов  жизненных нарративов людей, которые находятся на периферии и еще не обрели свою историю, и ослабить хватку доминирующих, ограничивающих историй; помочь людям отнестись к своим жизненным нарративам не как к пассивно получаемым фактам, но как к активно конструируемым историям; поставить под сомнение «фактичность», непреложность жизненных нарративов людей; показать, что общепринятый или официально санкционированный смысл той или иной истории, это всего лишь одна из возможных интерпретаций; избежать приписывания характера экспертности возможным интерпретациям терапевта; создать новую историю, новый конструкт и  развить его, если выяснится, что по мнению данного человека он для него более желателен.  </w:t>
      </w:r>
    </w:p>
    <w:p w14:paraId="428E248F" w14:textId="77777777" w:rsidR="006E2EEB" w:rsidRPr="009F105B" w:rsidRDefault="006E2EEB" w:rsidP="009F105B">
      <w:pPr>
        <w:jc w:val="both"/>
        <w:rPr>
          <w:szCs w:val="24"/>
        </w:rPr>
      </w:pPr>
      <w:r w:rsidRPr="009F105B">
        <w:rPr>
          <w:szCs w:val="24"/>
        </w:rPr>
        <w:t xml:space="preserve">Влияние Мишеля Фуко на развитие идей Майкла Уайта. Власть и Знание. </w:t>
      </w:r>
    </w:p>
    <w:p w14:paraId="49257AD3" w14:textId="77777777" w:rsidR="004E7F3A" w:rsidRDefault="006E2EEB" w:rsidP="009F105B">
      <w:pPr>
        <w:jc w:val="both"/>
        <w:rPr>
          <w:szCs w:val="24"/>
        </w:rPr>
      </w:pPr>
      <w:r w:rsidRPr="009F105B">
        <w:rPr>
          <w:szCs w:val="24"/>
        </w:rPr>
        <w:t xml:space="preserve">Эволюция идей Майкла Уайта: </w:t>
      </w:r>
    </w:p>
    <w:p w14:paraId="3636B72F" w14:textId="77777777" w:rsidR="004E7F3A" w:rsidRDefault="006E2EEB" w:rsidP="009F105B">
      <w:pPr>
        <w:jc w:val="both"/>
        <w:rPr>
          <w:szCs w:val="24"/>
        </w:rPr>
      </w:pPr>
      <w:r w:rsidRPr="009F105B">
        <w:rPr>
          <w:szCs w:val="24"/>
        </w:rPr>
        <w:t xml:space="preserve">1. Кибернетика первого порядка, Бэйтсон, стратегическая семейная терапия, антропология, ритуалы, Бэйтсон, Вендер Хейли, Тернер; </w:t>
      </w:r>
    </w:p>
    <w:p w14:paraId="6377EF82" w14:textId="77777777" w:rsidR="004E7F3A" w:rsidRDefault="006E2EEB" w:rsidP="009F105B">
      <w:pPr>
        <w:jc w:val="both"/>
        <w:rPr>
          <w:szCs w:val="24"/>
        </w:rPr>
      </w:pPr>
      <w:r w:rsidRPr="009F105B">
        <w:rPr>
          <w:szCs w:val="24"/>
        </w:rPr>
        <w:t xml:space="preserve">2. Кибернетика второго порядка постсруктурализм, социальный конструктивизм, сравнительная антропология, Андерсон и Гулишиан, Брюнер, Тернер, Фуко; </w:t>
      </w:r>
    </w:p>
    <w:p w14:paraId="621D47A1" w14:textId="0B2C2E10" w:rsidR="006E2EEB" w:rsidRPr="009F105B" w:rsidRDefault="006E2EEB" w:rsidP="009F105B">
      <w:pPr>
        <w:jc w:val="both"/>
        <w:rPr>
          <w:szCs w:val="24"/>
        </w:rPr>
      </w:pPr>
      <w:r w:rsidRPr="009F105B">
        <w:rPr>
          <w:szCs w:val="24"/>
        </w:rPr>
        <w:t xml:space="preserve">3. Деконструкционизм Деррида, Фуко. </w:t>
      </w:r>
    </w:p>
    <w:p w14:paraId="1851E8D9" w14:textId="77777777" w:rsidR="009F105B" w:rsidRPr="009F105B" w:rsidRDefault="006E2EEB" w:rsidP="009F105B">
      <w:pPr>
        <w:jc w:val="both"/>
        <w:rPr>
          <w:szCs w:val="24"/>
        </w:rPr>
      </w:pPr>
      <w:r w:rsidRPr="009F105B">
        <w:rPr>
          <w:szCs w:val="24"/>
        </w:rPr>
        <w:t xml:space="preserve">Конструктивизм и Социальный конструктивизм. Роль языка в интерпретации опыта. Идея: Люди не проблемы. Проблемы  это проблемы. (проблема не в человеке, проблема- в проблеме) </w:t>
      </w:r>
    </w:p>
    <w:p w14:paraId="195E7BE4" w14:textId="77777777" w:rsidR="006E2EEB" w:rsidRDefault="009F105B" w:rsidP="009F105B">
      <w:pPr>
        <w:jc w:val="both"/>
        <w:rPr>
          <w:szCs w:val="24"/>
        </w:rPr>
      </w:pPr>
      <w:r>
        <w:rPr>
          <w:b/>
          <w:szCs w:val="24"/>
        </w:rPr>
        <w:t xml:space="preserve">- </w:t>
      </w:r>
      <w:r w:rsidR="006E2EEB" w:rsidRPr="00915346">
        <w:rPr>
          <w:b/>
          <w:szCs w:val="24"/>
        </w:rPr>
        <w:t>Метод Экстернализации</w:t>
      </w:r>
      <w:r w:rsidR="006E2EEB">
        <w:rPr>
          <w:szCs w:val="24"/>
        </w:rPr>
        <w:t xml:space="preserve"> –позволяет назвать проблему, «разделить» человека и проблему, объединиться с клиентов в исследовании проблемы, создании и осуществлении способов изменения отношения с ней. </w:t>
      </w:r>
      <w:r w:rsidR="006E2EEB" w:rsidRPr="00915346">
        <w:rPr>
          <w:szCs w:val="24"/>
        </w:rPr>
        <w:t xml:space="preserve"> </w:t>
      </w:r>
    </w:p>
    <w:p w14:paraId="58C39000" w14:textId="77777777" w:rsidR="006E2EEB" w:rsidRDefault="009F105B" w:rsidP="009F105B">
      <w:pPr>
        <w:ind w:left="720" w:firstLine="0"/>
        <w:jc w:val="both"/>
      </w:pPr>
      <w:r>
        <w:rPr>
          <w:szCs w:val="24"/>
        </w:rPr>
        <w:t>-</w:t>
      </w:r>
      <w:r w:rsidR="006E2EEB">
        <w:rPr>
          <w:szCs w:val="24"/>
        </w:rPr>
        <w:t xml:space="preserve"> </w:t>
      </w:r>
      <w:r w:rsidR="006E2EEB" w:rsidRPr="00DB2C19">
        <w:rPr>
          <w:b/>
          <w:szCs w:val="24"/>
        </w:rPr>
        <w:t>Уникальный эпизод и пересочинение</w:t>
      </w:r>
      <w:r w:rsidR="006E2EEB" w:rsidRPr="00DB2C19">
        <w:rPr>
          <w:szCs w:val="24"/>
        </w:rPr>
        <w:t xml:space="preserve"> историй: </w:t>
      </w:r>
      <w:r w:rsidR="006E2EEB">
        <w:rPr>
          <w:szCs w:val="24"/>
        </w:rPr>
        <w:t xml:space="preserve">студенты узнают, </w:t>
      </w:r>
      <w:r w:rsidR="006E2EEB" w:rsidRPr="00DB2C19">
        <w:t>как исследовать и развить "уникальные эпизоды" (эпизоды не вписывающиеся в проблемные истории и являющиеся для человека предпочтительными), и как превратить эпизоды в цельную предпочитаемую историю ("пересочинение историй")</w:t>
      </w:r>
    </w:p>
    <w:p w14:paraId="6178365A" w14:textId="77777777" w:rsidR="009F105B" w:rsidRPr="009F105B" w:rsidRDefault="009F105B" w:rsidP="009F105B">
      <w:pPr>
        <w:ind w:left="720" w:firstLine="0"/>
        <w:jc w:val="both"/>
        <w:rPr>
          <w:szCs w:val="24"/>
        </w:rPr>
      </w:pPr>
      <w:r w:rsidRPr="009F105B">
        <w:rPr>
          <w:b/>
        </w:rPr>
        <w:t>- Восстановление участия</w:t>
      </w:r>
      <w:r>
        <w:rPr>
          <w:b/>
        </w:rPr>
        <w:t xml:space="preserve"> – </w:t>
      </w:r>
      <w:r>
        <w:t xml:space="preserve">практика обогащения предрпочитаемой истории и придания ей жизнеспособности за счет восстановления психологических связей с другими людьми, исследования включенности истории клиента в истории других  и наоборот. </w:t>
      </w:r>
    </w:p>
    <w:p w14:paraId="5BC9F92E" w14:textId="77777777" w:rsidR="006E2EEB" w:rsidRPr="00DB2C19" w:rsidRDefault="006E2EEB" w:rsidP="006E2EEB">
      <w:pPr>
        <w:jc w:val="both"/>
        <w:rPr>
          <w:szCs w:val="24"/>
        </w:rPr>
      </w:pPr>
    </w:p>
    <w:p w14:paraId="6E69356C" w14:textId="77777777" w:rsidR="006E2EEB" w:rsidRDefault="006E2EEB" w:rsidP="006E2EEB">
      <w:pPr>
        <w:jc w:val="both"/>
        <w:rPr>
          <w:b/>
          <w:szCs w:val="24"/>
        </w:rPr>
      </w:pPr>
      <w:r w:rsidRPr="00915346">
        <w:rPr>
          <w:b/>
          <w:szCs w:val="24"/>
        </w:rPr>
        <w:t xml:space="preserve">Практическая часть: </w:t>
      </w:r>
    </w:p>
    <w:p w14:paraId="553356A9" w14:textId="77777777" w:rsidR="00B85B62" w:rsidRPr="00915346" w:rsidRDefault="005F5155" w:rsidP="006E2EEB">
      <w:pPr>
        <w:jc w:val="both"/>
        <w:rPr>
          <w:b/>
          <w:szCs w:val="24"/>
        </w:rPr>
      </w:pPr>
      <w:r>
        <w:rPr>
          <w:b/>
          <w:szCs w:val="24"/>
        </w:rPr>
        <w:t>2.3.1</w:t>
      </w:r>
      <w:r w:rsidR="00B85B62">
        <w:rPr>
          <w:b/>
          <w:szCs w:val="24"/>
        </w:rPr>
        <w:t xml:space="preserve"> упражнения в малых группах и обсужденеия</w:t>
      </w:r>
    </w:p>
    <w:p w14:paraId="2D9076EC" w14:textId="77777777" w:rsidR="006E2EEB" w:rsidRDefault="00B85B62" w:rsidP="006E2EEB">
      <w:pPr>
        <w:jc w:val="both"/>
        <w:rPr>
          <w:i/>
          <w:iCs/>
          <w:szCs w:val="24"/>
        </w:rPr>
      </w:pPr>
      <w:r>
        <w:rPr>
          <w:i/>
          <w:iCs/>
          <w:szCs w:val="24"/>
        </w:rPr>
        <w:t>Упражнения</w:t>
      </w:r>
      <w:r w:rsidR="009F105B">
        <w:rPr>
          <w:i/>
          <w:iCs/>
          <w:szCs w:val="24"/>
        </w:rPr>
        <w:t xml:space="preserve"> на деконструкцию</w:t>
      </w:r>
      <w:r>
        <w:rPr>
          <w:i/>
          <w:iCs/>
          <w:szCs w:val="24"/>
        </w:rPr>
        <w:t xml:space="preserve"> </w:t>
      </w:r>
      <w:r w:rsidR="006E2EEB" w:rsidRPr="00915346">
        <w:rPr>
          <w:i/>
          <w:iCs/>
          <w:szCs w:val="24"/>
        </w:rPr>
        <w:t xml:space="preserve"> Деконструкция 2 </w:t>
      </w:r>
      <w:r>
        <w:rPr>
          <w:i/>
          <w:iCs/>
          <w:szCs w:val="24"/>
        </w:rPr>
        <w:t>и деконструкция3; упражнения на исследовательскую часть экстернализации «Экстернализирующая беседа» (Майкл Уайт); Упражнение «История проблемы и уникальный эпизод»; «Пресочинение истории»; «Упражнение на реорганизацию референтной группы»(Джилл Фридман»)</w:t>
      </w:r>
    </w:p>
    <w:p w14:paraId="1A2F1A4C" w14:textId="77777777" w:rsidR="00B85B62" w:rsidRDefault="00B85B62" w:rsidP="006E2EEB">
      <w:pPr>
        <w:jc w:val="both"/>
        <w:rPr>
          <w:i/>
          <w:iCs/>
          <w:szCs w:val="24"/>
        </w:rPr>
      </w:pPr>
    </w:p>
    <w:p w14:paraId="1C1091EE" w14:textId="77777777" w:rsidR="00B85B62" w:rsidRPr="004E7F3A" w:rsidRDefault="00B85B62" w:rsidP="006E2EEB">
      <w:pPr>
        <w:jc w:val="both"/>
        <w:rPr>
          <w:b/>
          <w:iCs/>
          <w:szCs w:val="24"/>
        </w:rPr>
      </w:pPr>
      <w:r w:rsidRPr="004E7F3A">
        <w:rPr>
          <w:b/>
          <w:iCs/>
          <w:szCs w:val="24"/>
        </w:rPr>
        <w:t>Литература:</w:t>
      </w:r>
    </w:p>
    <w:p w14:paraId="42BB1367" w14:textId="77777777" w:rsidR="00152634" w:rsidRPr="002A6F9F" w:rsidRDefault="002A6F9F" w:rsidP="002A6F9F">
      <w:pPr>
        <w:ind w:firstLine="0"/>
      </w:pPr>
      <w:r w:rsidRPr="002A6F9F">
        <w:rPr>
          <w:rFonts w:ascii="АРСКурьер" w:hAnsi="АРСКурьер"/>
          <w:color w:val="000000"/>
        </w:rPr>
        <w:t xml:space="preserve">1. </w:t>
      </w:r>
      <w:r w:rsidR="00152634" w:rsidRPr="002A6F9F">
        <w:rPr>
          <w:rFonts w:ascii="АРСКурьер" w:hAnsi="АРСКурьер"/>
          <w:color w:val="000000"/>
        </w:rPr>
        <w:t xml:space="preserve">Жорняк Е.С. </w:t>
      </w:r>
      <w:r w:rsidR="00152634" w:rsidRPr="002A6F9F">
        <w:t>Нарративная терапия  в кн: Системная семейная психотерапия: классика и современность. “Класс”, 2005, с.11-60.</w:t>
      </w:r>
    </w:p>
    <w:p w14:paraId="1DE43C3F" w14:textId="77777777" w:rsidR="00152634" w:rsidRPr="002A6F9F" w:rsidRDefault="002A6F9F" w:rsidP="00152634">
      <w:pPr>
        <w:pStyle w:val="23"/>
        <w:spacing w:before="100" w:after="100"/>
        <w:rPr>
          <w:rFonts w:ascii="Times New Roman" w:hAnsi="Times New Roman"/>
          <w:color w:val="000000"/>
          <w:sz w:val="24"/>
          <w:szCs w:val="24"/>
        </w:rPr>
      </w:pPr>
      <w:r w:rsidRPr="002A6F9F">
        <w:rPr>
          <w:rFonts w:ascii="Times New Roman" w:hAnsi="Times New Roman"/>
          <w:color w:val="000000"/>
          <w:sz w:val="24"/>
          <w:szCs w:val="24"/>
        </w:rPr>
        <w:t>2</w:t>
      </w:r>
      <w:r w:rsidR="00152634" w:rsidRPr="002A6F9F">
        <w:rPr>
          <w:rFonts w:ascii="Times New Roman" w:hAnsi="Times New Roman"/>
          <w:color w:val="000000"/>
          <w:sz w:val="24"/>
          <w:szCs w:val="24"/>
        </w:rPr>
        <w:t>. Уайт, Майкл «Карты нарративной практики», Москва, Генезис, 2010</w:t>
      </w:r>
    </w:p>
    <w:p w14:paraId="57E810F5" w14:textId="77777777" w:rsidR="00152634" w:rsidRPr="004E7F3A" w:rsidRDefault="00152634" w:rsidP="00152634">
      <w:pPr>
        <w:pStyle w:val="af1"/>
        <w:rPr>
          <w:rFonts w:ascii="АРСКурьер" w:hAnsi="АРСКурьер"/>
          <w:b/>
          <w:color w:val="000000"/>
          <w:lang w:val="en-US"/>
        </w:rPr>
      </w:pPr>
      <w:r w:rsidRPr="004E7F3A">
        <w:rPr>
          <w:rFonts w:ascii="АРСКурьер" w:hAnsi="АРСКурьер"/>
          <w:b/>
          <w:color w:val="000000"/>
        </w:rPr>
        <w:t>Дополнительная</w:t>
      </w:r>
      <w:r w:rsidRPr="004E7F3A">
        <w:rPr>
          <w:rFonts w:ascii="АРСКурьер" w:hAnsi="АРСКурьер"/>
          <w:b/>
          <w:color w:val="000000"/>
          <w:lang w:val="en-US"/>
        </w:rPr>
        <w:t xml:space="preserve"> </w:t>
      </w:r>
      <w:r w:rsidRPr="004E7F3A">
        <w:rPr>
          <w:rFonts w:ascii="АРСКурьер" w:hAnsi="АРСКурьер"/>
          <w:b/>
          <w:color w:val="000000"/>
        </w:rPr>
        <w:t>литература</w:t>
      </w:r>
      <w:r w:rsidRPr="004E7F3A">
        <w:rPr>
          <w:rFonts w:ascii="АРСКурьер" w:hAnsi="АРСКурьер"/>
          <w:b/>
          <w:color w:val="000000"/>
          <w:lang w:val="en-US"/>
        </w:rPr>
        <w:t>:</w:t>
      </w:r>
    </w:p>
    <w:p w14:paraId="7CDF5932" w14:textId="005BEBCC" w:rsidR="002A6F9F" w:rsidRPr="00F83ED0" w:rsidRDefault="004E7F3A" w:rsidP="004E7F3A">
      <w:pPr>
        <w:shd w:val="clear" w:color="auto" w:fill="F8F8F8"/>
        <w:jc w:val="both"/>
        <w:rPr>
          <w:rFonts w:eastAsia="Times New Roman"/>
          <w:color w:val="58595B"/>
          <w:szCs w:val="24"/>
          <w:lang w:val="en-US" w:eastAsia="ru-RU"/>
        </w:rPr>
      </w:pPr>
      <w:r>
        <w:rPr>
          <w:rFonts w:eastAsia="Times New Roman"/>
          <w:color w:val="58595B"/>
          <w:szCs w:val="24"/>
          <w:lang w:val="en-US" w:eastAsia="ru-RU"/>
        </w:rPr>
        <w:t>1.</w:t>
      </w:r>
      <w:r w:rsidR="002A6F9F" w:rsidRPr="00F83ED0">
        <w:rPr>
          <w:rFonts w:eastAsia="Times New Roman"/>
          <w:color w:val="58595B"/>
          <w:szCs w:val="24"/>
          <w:lang w:val="en-US" w:eastAsia="ru-RU"/>
        </w:rPr>
        <w:t xml:space="preserve">Jorniak,E. Teaching theory and deconstruction / The International Journal of Narrative Therapy and Community Work, Dulwich Centre Publications (2008, №1, </w:t>
      </w:r>
      <w:r w:rsidR="002A6F9F" w:rsidRPr="00F83ED0">
        <w:rPr>
          <w:rFonts w:eastAsia="Times New Roman"/>
          <w:color w:val="58595B"/>
          <w:szCs w:val="24"/>
          <w:lang w:eastAsia="ru-RU"/>
        </w:rPr>
        <w:t>стр</w:t>
      </w:r>
      <w:r w:rsidR="002A6F9F" w:rsidRPr="00F83ED0">
        <w:rPr>
          <w:rFonts w:eastAsia="Times New Roman"/>
          <w:color w:val="58595B"/>
          <w:szCs w:val="24"/>
          <w:lang w:val="en-US" w:eastAsia="ru-RU"/>
        </w:rPr>
        <w:t>. 57-61)</w:t>
      </w:r>
    </w:p>
    <w:p w14:paraId="6BD2EB22" w14:textId="5E81EEA6" w:rsidR="00152634" w:rsidRPr="004E7F3A" w:rsidRDefault="004E7F3A" w:rsidP="004E7F3A">
      <w:pPr>
        <w:ind w:firstLine="0"/>
        <w:rPr>
          <w:color w:val="000000"/>
          <w:lang w:val="en-US"/>
        </w:rPr>
      </w:pPr>
      <w:r w:rsidRPr="004E7F3A">
        <w:rPr>
          <w:iCs/>
          <w:szCs w:val="24"/>
          <w:lang w:val="en-US"/>
        </w:rPr>
        <w:t xml:space="preserve">           2.</w:t>
      </w:r>
      <w:r w:rsidR="00152634" w:rsidRPr="004E7F3A">
        <w:rPr>
          <w:color w:val="000000"/>
          <w:lang w:val="en-US"/>
        </w:rPr>
        <w:t>White</w:t>
      </w:r>
      <w:r w:rsidR="00152634" w:rsidRPr="004E7F3A">
        <w:rPr>
          <w:color w:val="000000"/>
        </w:rPr>
        <w:t xml:space="preserve">, </w:t>
      </w:r>
      <w:r w:rsidR="00152634" w:rsidRPr="004E7F3A">
        <w:rPr>
          <w:color w:val="000000"/>
          <w:lang w:val="en-US"/>
        </w:rPr>
        <w:t>M</w:t>
      </w:r>
      <w:r w:rsidR="00152634" w:rsidRPr="004E7F3A">
        <w:rPr>
          <w:color w:val="000000"/>
        </w:rPr>
        <w:t xml:space="preserve">., &amp; </w:t>
      </w:r>
      <w:r w:rsidR="00152634" w:rsidRPr="004E7F3A">
        <w:rPr>
          <w:color w:val="000000"/>
          <w:lang w:val="en-US"/>
        </w:rPr>
        <w:t>Epston</w:t>
      </w:r>
      <w:r w:rsidR="00152634" w:rsidRPr="004E7F3A">
        <w:rPr>
          <w:color w:val="000000"/>
        </w:rPr>
        <w:t xml:space="preserve">, </w:t>
      </w:r>
      <w:r w:rsidR="00152634" w:rsidRPr="004E7F3A">
        <w:rPr>
          <w:color w:val="000000"/>
          <w:lang w:val="en-US"/>
        </w:rPr>
        <w:t>D</w:t>
      </w:r>
      <w:r w:rsidR="00152634" w:rsidRPr="004E7F3A">
        <w:rPr>
          <w:color w:val="000000"/>
        </w:rPr>
        <w:t xml:space="preserve">. (1990). </w:t>
      </w:r>
      <w:r w:rsidR="00152634" w:rsidRPr="004E7F3A">
        <w:rPr>
          <w:color w:val="000000"/>
          <w:lang w:val="en-US"/>
        </w:rPr>
        <w:t>Narrative means to therapeutic ends. New York: Norton.</w:t>
      </w:r>
    </w:p>
    <w:p w14:paraId="15937768" w14:textId="77777777" w:rsidR="00B85B62" w:rsidRPr="002A6F9F" w:rsidRDefault="00B85B62" w:rsidP="006E2EEB">
      <w:pPr>
        <w:jc w:val="both"/>
        <w:rPr>
          <w:iCs/>
          <w:szCs w:val="24"/>
          <w:lang w:val="en-US"/>
        </w:rPr>
      </w:pPr>
    </w:p>
    <w:p w14:paraId="55589497" w14:textId="77777777" w:rsidR="00B85B62" w:rsidRDefault="005F5155" w:rsidP="00B85B62">
      <w:pPr>
        <w:shd w:val="clear" w:color="auto" w:fill="FFFFFF"/>
        <w:spacing w:before="19"/>
        <w:ind w:right="-6" w:firstLine="720"/>
        <w:jc w:val="center"/>
        <w:rPr>
          <w:b/>
          <w:color w:val="000000"/>
          <w:spacing w:val="1"/>
          <w:szCs w:val="24"/>
        </w:rPr>
      </w:pPr>
      <w:r>
        <w:rPr>
          <w:b/>
          <w:color w:val="000000"/>
          <w:spacing w:val="1"/>
          <w:szCs w:val="24"/>
        </w:rPr>
        <w:t>2.3.2.</w:t>
      </w:r>
      <w:r w:rsidR="00B85B62">
        <w:rPr>
          <w:b/>
          <w:color w:val="000000"/>
          <w:spacing w:val="1"/>
          <w:szCs w:val="24"/>
        </w:rPr>
        <w:t xml:space="preserve"> </w:t>
      </w:r>
      <w:r w:rsidR="00B85B62" w:rsidRPr="00A65E31">
        <w:rPr>
          <w:b/>
          <w:color w:val="000000"/>
          <w:spacing w:val="1"/>
          <w:szCs w:val="24"/>
        </w:rPr>
        <w:t xml:space="preserve">Нарративное самопознание в группе – </w:t>
      </w:r>
      <w:r w:rsidR="00B85B62">
        <w:rPr>
          <w:b/>
          <w:color w:val="000000"/>
          <w:spacing w:val="1"/>
          <w:szCs w:val="24"/>
        </w:rPr>
        <w:t xml:space="preserve">обучение через </w:t>
      </w:r>
      <w:r w:rsidR="00B85B62" w:rsidRPr="00A65E31">
        <w:rPr>
          <w:b/>
          <w:color w:val="000000"/>
          <w:spacing w:val="1"/>
          <w:szCs w:val="24"/>
        </w:rPr>
        <w:t>активное наблюдение за работой нар</w:t>
      </w:r>
      <w:r w:rsidR="00B85B62">
        <w:rPr>
          <w:b/>
          <w:color w:val="000000"/>
          <w:spacing w:val="1"/>
          <w:szCs w:val="24"/>
        </w:rPr>
        <w:t>р</w:t>
      </w:r>
      <w:r w:rsidR="00B85B62" w:rsidRPr="00A65E31">
        <w:rPr>
          <w:b/>
          <w:color w:val="000000"/>
          <w:spacing w:val="1"/>
          <w:szCs w:val="24"/>
        </w:rPr>
        <w:t>ативного консультанта и собственный клиентский опыт.</w:t>
      </w:r>
    </w:p>
    <w:p w14:paraId="42494D75" w14:textId="77777777" w:rsidR="00B85B62" w:rsidRDefault="00B85B62" w:rsidP="00B85B62">
      <w:pPr>
        <w:spacing w:before="100" w:beforeAutospacing="1" w:after="100" w:afterAutospacing="1" w:line="360" w:lineRule="auto"/>
        <w:jc w:val="both"/>
      </w:pPr>
      <w:r>
        <w:t xml:space="preserve">Групповое самопознание, или клиентский опыт в группе, является одним из важнейших элементов обучения терапии постмодернистских направлений. </w:t>
      </w:r>
    </w:p>
    <w:p w14:paraId="112D4ADD" w14:textId="77777777" w:rsidR="00B85B62" w:rsidRDefault="00B85B62" w:rsidP="00B85B62">
      <w:pPr>
        <w:spacing w:before="100" w:beforeAutospacing="1" w:after="100" w:afterAutospacing="1" w:line="360" w:lineRule="auto"/>
        <w:jc w:val="both"/>
      </w:pPr>
      <w:r>
        <w:t xml:space="preserve"> </w:t>
      </w:r>
      <w:r>
        <w:rPr>
          <w:b/>
          <w:bCs/>
          <w:i/>
          <w:iCs/>
        </w:rPr>
        <w:t>Техника группового самопознания</w:t>
      </w:r>
      <w:r>
        <w:t xml:space="preserve">: 1. каждый участник группы заявляет тему, с которой бы ему хотелось поработать. Прежде чем записать тему, обучающий терапевт некоторое время беседует с участником, проясняя запрос. Остальные участники в это время думают о своих темах, о том, о чем бы они хотели поговорить. Иногда уже на этом этапе самостоятельного внутреннего переформулирования на фоне звучания других историй некоторые темы перестают быть актуальными для их авторов 2. Далее обучающий терапевт работает в круге с желающим поподробней поговорить о своей теме, а участники думают при этом о своих темах. После окончания часовой сессии в круге, все участники сообщают  о том, что произошло за это время с их темами. Обучающий терапевт  при этом опять беседует с каждым из участников. </w:t>
      </w:r>
    </w:p>
    <w:p w14:paraId="119DAD18" w14:textId="77777777" w:rsidR="00B85B62" w:rsidRDefault="00B85B62" w:rsidP="00B85B62">
      <w:pPr>
        <w:spacing w:before="100" w:beforeAutospacing="1" w:after="100" w:afterAutospacing="1" w:line="360" w:lineRule="auto"/>
        <w:jc w:val="both"/>
      </w:pPr>
      <w:r>
        <w:t xml:space="preserve">Наиболее эффективным считается вариант, когда к концу тренинга в круге побывал каждый из участников группы. Однако в случае больших групп или ограниченного времени возможны сокращенные варианты. </w:t>
      </w:r>
    </w:p>
    <w:p w14:paraId="69063D05" w14:textId="77777777" w:rsidR="00B85B62" w:rsidRDefault="00B85B62" w:rsidP="00B85B62">
      <w:pPr>
        <w:spacing w:before="100" w:beforeAutospacing="1" w:after="100" w:afterAutospacing="1" w:line="360" w:lineRule="auto"/>
        <w:jc w:val="both"/>
      </w:pPr>
      <w:r>
        <w:rPr>
          <w:b/>
          <w:bCs/>
        </w:rPr>
        <w:t>Участники получают:</w:t>
      </w:r>
    </w:p>
    <w:p w14:paraId="2F5FD7B6" w14:textId="77777777" w:rsidR="00B85B62" w:rsidRDefault="00B85B62" w:rsidP="00B85B62">
      <w:pPr>
        <w:numPr>
          <w:ilvl w:val="0"/>
          <w:numId w:val="43"/>
        </w:numPr>
        <w:spacing w:before="100" w:beforeAutospacing="1" w:after="100" w:afterAutospacing="1" w:line="360" w:lineRule="auto"/>
        <w:jc w:val="both"/>
      </w:pPr>
      <w:r>
        <w:t>Клиентский опыт в нарративном подходе</w:t>
      </w:r>
      <w:r w:rsidRPr="00293958">
        <w:t xml:space="preserve">:  </w:t>
      </w:r>
    </w:p>
    <w:p w14:paraId="0AE3345E" w14:textId="77777777" w:rsidR="00B85B62" w:rsidRDefault="00B85B62" w:rsidP="00B85B62">
      <w:pPr>
        <w:pStyle w:val="af6"/>
        <w:spacing w:line="360" w:lineRule="auto"/>
      </w:pPr>
      <w:r>
        <w:t xml:space="preserve">Клиентский опыт в группе дает возможность практически познакомиться с применением нарративных практик прежде всего семейной терапии, так как учебная группа может выступать моделью семейной группы. Однако те же техники применяются и в индивидуальной работе, так как, несмотря на то, что человек присутствует на приеме один, этот вид терапии предполагает включение в терапевтический процесс и работу с различными социальными контекстами клиента – от семьи до культуры. Присутствие других с их историями и их целевыми картинками дает каждому участнику ощущение полевариативности и выбора и возможность получить предпочтительный для него личный опыт, задействуя при этом в качестве ресурса более широкие контексты и интерпретативные модели (привносимые в группу другими, а  также открываемые им в своем собственном опыте с помощью других и тренеров), что и является моделью постмодернистской терапии. </w:t>
      </w:r>
    </w:p>
    <w:p w14:paraId="495CA60E" w14:textId="77777777" w:rsidR="00B85B62" w:rsidRDefault="00B85B62" w:rsidP="00B85B62">
      <w:pPr>
        <w:numPr>
          <w:ilvl w:val="0"/>
          <w:numId w:val="43"/>
        </w:numPr>
        <w:spacing w:before="100" w:beforeAutospacing="1" w:after="100" w:afterAutospacing="1" w:line="360" w:lineRule="auto"/>
        <w:jc w:val="both"/>
      </w:pPr>
      <w:r>
        <w:t xml:space="preserve"> Эффективный опыт обучения нарративной терапии: так как студенты наблюдают за работой тренера (ов) (терапевта (ов)) с другими членами группы; наблюдают за работой группы; наблюдают за собой в группе, или «собой и группой»; наблюдают за работой тренера (ов) (терапевтов) с группой; участвуют в тренинге, который по своей структуре и содержанию весь организован по модели нарративного подхода и содержит в себе его базовые идеи (такие как позиция не-знания, представление о терапии как равноправном сотрудничестве, терапевт проявляет к клиенту уважение и интерес и не стоит на позиции эксперта, включение терапии в более широкий социо-культурный контекст, особое отношение к проблеме, идеи социального конструирования реальности, равноправия разных точек зрения и использования разных историй как ресурса для создания богатого, полевариативного описания в интересующей человека области, постструктуралистские идеи взаимопроникновения разных историй и терапевтическая идея использования этого интеретекстуального пространства как ресурса, и пр.).  Кроме того, в данной модели заложены базовые принципы работы постмодернистских рефлексивных команд, которые в свою очередь являются одним из основных инструментов в работе в конструкционистских подходах – студенты получают опыт работы с использование принципов рефлексивной команды. </w:t>
      </w:r>
    </w:p>
    <w:p w14:paraId="025B51DD" w14:textId="77777777" w:rsidR="00B85B62" w:rsidRPr="002A6F9F" w:rsidRDefault="00B85B62" w:rsidP="002A6F9F">
      <w:pPr>
        <w:pStyle w:val="af3"/>
        <w:spacing w:line="360" w:lineRule="auto"/>
        <w:ind w:right="0"/>
        <w:jc w:val="left"/>
        <w:rPr>
          <w:sz w:val="24"/>
          <w:szCs w:val="24"/>
        </w:rPr>
      </w:pPr>
      <w:r w:rsidRPr="002A6F9F">
        <w:rPr>
          <w:sz w:val="24"/>
          <w:szCs w:val="24"/>
        </w:rPr>
        <w:t xml:space="preserve">Обучающий терапевт в данной тренинге выступает в качестве: 1) терапевта для студента-клиента 2) Участника рефлексивной команды 3) модели терапевта, работающего в конструкциониских подходах для студента-студента. </w:t>
      </w:r>
    </w:p>
    <w:p w14:paraId="0460388C" w14:textId="77777777" w:rsidR="00B85B62" w:rsidRPr="002A6F9F" w:rsidRDefault="00B85B62" w:rsidP="002A6F9F">
      <w:pPr>
        <w:spacing w:line="360" w:lineRule="auto"/>
        <w:rPr>
          <w:szCs w:val="24"/>
        </w:rPr>
      </w:pPr>
    </w:p>
    <w:p w14:paraId="7A65FB3F" w14:textId="77777777" w:rsidR="00B85B62" w:rsidRPr="00A65E31" w:rsidRDefault="00B85B62" w:rsidP="00B85B62">
      <w:pPr>
        <w:spacing w:line="360" w:lineRule="auto"/>
        <w:rPr>
          <w:lang w:val="en-US"/>
        </w:rPr>
      </w:pPr>
      <w:r>
        <w:t>Литература</w:t>
      </w:r>
      <w:r w:rsidRPr="00A65E31">
        <w:rPr>
          <w:lang w:val="en-US"/>
        </w:rPr>
        <w:t>:</w:t>
      </w:r>
    </w:p>
    <w:p w14:paraId="35648D0D" w14:textId="77777777" w:rsidR="00B85B62" w:rsidRPr="00EA67ED" w:rsidRDefault="00B85B62" w:rsidP="00B85B62">
      <w:pPr>
        <w:spacing w:line="360" w:lineRule="auto"/>
        <w:rPr>
          <w:rFonts w:ascii="Georgia" w:hAnsi="Georgia"/>
          <w:color w:val="58595B"/>
          <w:sz w:val="21"/>
          <w:szCs w:val="21"/>
          <w:shd w:val="clear" w:color="auto" w:fill="F8F8F8"/>
          <w:lang w:val="en-US"/>
        </w:rPr>
      </w:pPr>
      <w:r w:rsidRPr="00A65E31">
        <w:rPr>
          <w:rFonts w:ascii="Georgia" w:hAnsi="Georgia"/>
          <w:color w:val="58595B"/>
          <w:sz w:val="21"/>
          <w:szCs w:val="21"/>
          <w:shd w:val="clear" w:color="auto" w:fill="F8F8F8"/>
          <w:lang w:val="en-US"/>
        </w:rPr>
        <w:t xml:space="preserve">Jorniak,E. &amp; Pare, D. Teaching Narrative in Russia /Journal of Systemic Therapies, [New York, N.Y.] : Guilford Publications (2007, </w:t>
      </w:r>
      <w:r>
        <w:rPr>
          <w:rFonts w:ascii="Georgia" w:hAnsi="Georgia"/>
          <w:color w:val="58595B"/>
          <w:sz w:val="21"/>
          <w:szCs w:val="21"/>
          <w:shd w:val="clear" w:color="auto" w:fill="F8F8F8"/>
        </w:rPr>
        <w:t>осень</w:t>
      </w:r>
      <w:r w:rsidRPr="00A65E31">
        <w:rPr>
          <w:rFonts w:ascii="Georgia" w:hAnsi="Georgia"/>
          <w:color w:val="58595B"/>
          <w:sz w:val="21"/>
          <w:szCs w:val="21"/>
          <w:shd w:val="clear" w:color="auto" w:fill="F8F8F8"/>
          <w:lang w:val="en-US"/>
        </w:rPr>
        <w:t xml:space="preserve">, </w:t>
      </w:r>
      <w:r>
        <w:rPr>
          <w:rFonts w:ascii="Georgia" w:hAnsi="Georgia"/>
          <w:color w:val="58595B"/>
          <w:sz w:val="21"/>
          <w:szCs w:val="21"/>
          <w:shd w:val="clear" w:color="auto" w:fill="F8F8F8"/>
        </w:rPr>
        <w:t>том</w:t>
      </w:r>
      <w:r w:rsidRPr="00A65E31">
        <w:rPr>
          <w:rFonts w:ascii="Georgia" w:hAnsi="Georgia"/>
          <w:color w:val="58595B"/>
          <w:sz w:val="21"/>
          <w:szCs w:val="21"/>
          <w:shd w:val="clear" w:color="auto" w:fill="F8F8F8"/>
          <w:lang w:val="en-US"/>
        </w:rPr>
        <w:t xml:space="preserve"> 26, </w:t>
      </w:r>
      <w:r>
        <w:rPr>
          <w:rFonts w:ascii="Georgia" w:hAnsi="Georgia"/>
          <w:color w:val="58595B"/>
          <w:sz w:val="21"/>
          <w:szCs w:val="21"/>
          <w:shd w:val="clear" w:color="auto" w:fill="F8F8F8"/>
        </w:rPr>
        <w:t>выпуск</w:t>
      </w:r>
      <w:r w:rsidRPr="00A65E31">
        <w:rPr>
          <w:rFonts w:ascii="Georgia" w:hAnsi="Georgia"/>
          <w:color w:val="58595B"/>
          <w:sz w:val="21"/>
          <w:szCs w:val="21"/>
          <w:shd w:val="clear" w:color="auto" w:fill="F8F8F8"/>
          <w:lang w:val="en-US"/>
        </w:rPr>
        <w:t xml:space="preserve"> 3, </w:t>
      </w:r>
      <w:r>
        <w:rPr>
          <w:rFonts w:ascii="Georgia" w:hAnsi="Georgia"/>
          <w:color w:val="58595B"/>
          <w:sz w:val="21"/>
          <w:szCs w:val="21"/>
          <w:shd w:val="clear" w:color="auto" w:fill="F8F8F8"/>
        </w:rPr>
        <w:t>стр</w:t>
      </w:r>
      <w:r w:rsidRPr="00A65E31">
        <w:rPr>
          <w:rFonts w:ascii="Georgia" w:hAnsi="Georgia"/>
          <w:color w:val="58595B"/>
          <w:sz w:val="21"/>
          <w:szCs w:val="21"/>
          <w:shd w:val="clear" w:color="auto" w:fill="F8F8F8"/>
          <w:lang w:val="en-US"/>
        </w:rPr>
        <w:t>. 57-71)</w:t>
      </w:r>
    </w:p>
    <w:p w14:paraId="6D83E8F0" w14:textId="77777777" w:rsidR="00B85B62" w:rsidRDefault="00B85B62" w:rsidP="00B85B62">
      <w:pPr>
        <w:spacing w:line="480" w:lineRule="auto"/>
        <w:ind w:left="709" w:hanging="709"/>
        <w:rPr>
          <w:lang w:val="de-DE"/>
        </w:rPr>
      </w:pPr>
      <w:r>
        <w:rPr>
          <w:bCs/>
          <w:lang w:val="de-DE"/>
        </w:rPr>
        <w:t>Mehta,G. &amp; Wagner, H. &amp; Jorniak, K. (</w:t>
      </w:r>
      <w:r>
        <w:rPr>
          <w:lang w:val="de-DE"/>
        </w:rPr>
        <w:t>2002).</w:t>
      </w:r>
      <w:r>
        <w:rPr>
          <w:bCs/>
          <w:lang w:val="de-DE"/>
        </w:rPr>
        <w:t xml:space="preserve"> "Gruppenbildungen und ruppen(auf)lösungen". </w:t>
      </w:r>
      <w:r>
        <w:rPr>
          <w:lang w:val="de-DE"/>
        </w:rPr>
        <w:t xml:space="preserve">In Molter, </w:t>
      </w:r>
      <w:r>
        <w:t>Н</w:t>
      </w:r>
      <w:r>
        <w:rPr>
          <w:lang w:val="de-DE"/>
        </w:rPr>
        <w:t>. &amp; Hargens, J (Hrsg.)</w:t>
      </w:r>
      <w:r>
        <w:rPr>
          <w:i/>
          <w:lang w:val="de-DE"/>
        </w:rPr>
        <w:t>, Ich - du - wir - und wer sonst noch dazugehört. Systemisches Arbeiten mit und in Gruppen</w:t>
      </w:r>
      <w:r>
        <w:rPr>
          <w:lang w:val="de-DE"/>
        </w:rPr>
        <w:t>. Dortmund.</w:t>
      </w:r>
    </w:p>
    <w:p w14:paraId="788C2862" w14:textId="77777777" w:rsidR="00B85B62" w:rsidRPr="00915346" w:rsidRDefault="00B85B62" w:rsidP="006E2EEB">
      <w:pPr>
        <w:jc w:val="both"/>
        <w:rPr>
          <w:i/>
          <w:iCs/>
          <w:szCs w:val="24"/>
        </w:rPr>
      </w:pPr>
    </w:p>
    <w:p w14:paraId="33F638B4" w14:textId="77777777" w:rsidR="001A5F84" w:rsidRDefault="001A5F84" w:rsidP="00001B52">
      <w:pPr>
        <w:pStyle w:val="1"/>
      </w:pPr>
      <w:r>
        <w:t>Образовательные технологии</w:t>
      </w:r>
    </w:p>
    <w:p w14:paraId="07EA2A09" w14:textId="77777777" w:rsidR="00207651" w:rsidRPr="00207651" w:rsidRDefault="00207651" w:rsidP="00F85EB3">
      <w:pPr>
        <w:rPr>
          <w:b/>
        </w:rPr>
      </w:pPr>
      <w:r w:rsidRPr="00207651">
        <w:rPr>
          <w:b/>
        </w:rPr>
        <w:t>Раздел 1</w:t>
      </w:r>
    </w:p>
    <w:p w14:paraId="3D5B4A2D" w14:textId="77777777" w:rsidR="00F85EB3" w:rsidRDefault="00F85EB3" w:rsidP="00F85EB3">
      <w:r>
        <w:t xml:space="preserve">В качестве основных образовательных технологий по </w:t>
      </w:r>
      <w:r w:rsidRPr="00F85EB3">
        <w:rPr>
          <w:b/>
        </w:rPr>
        <w:t>1 разделу</w:t>
      </w:r>
      <w:r>
        <w:t xml:space="preserve"> данной дисциплины выступают – проведение дискуссии по осваиваемому теоретическому и практическому материалу;</w:t>
      </w:r>
    </w:p>
    <w:p w14:paraId="72396EF2" w14:textId="77777777" w:rsidR="00207651" w:rsidRDefault="00F85EB3" w:rsidP="00F85EB3">
      <w:pPr>
        <w:ind w:firstLine="0"/>
      </w:pPr>
      <w:r>
        <w:t>отработка практических упражнений ( помогающих опробывать косвенно или прямо осваиваемые методы работы, лучше понять необходимую терапевтическую позицию в работе, осваивать поэтапно техники и методы работы), показ преподавателем приемов в осваиваемом терапевти</w:t>
      </w:r>
      <w:r w:rsidR="00207651">
        <w:t>ческом направлении. Если</w:t>
      </w:r>
      <w:r>
        <w:t xml:space="preserve"> преподаватель программы является практикующим психотерапевтом, непосредственно в собственной практике использующим данный метод психотерапевтической практики, то непосредственно в рамках данного курса привлечение других специалистов для проведения зантий не кажется необходимым, практические занятия раздела должны рассматриваться</w:t>
      </w:r>
      <w:r w:rsidR="00207651">
        <w:t xml:space="preserve"> тогда</w:t>
      </w:r>
      <w:r>
        <w:t xml:space="preserve"> как матер-класс ведущего преподавателя. Вместе с тем, в разделе предполагается анализ кейсов и видео сессий из практики создателей и ведущих специалистов подхода. </w:t>
      </w:r>
    </w:p>
    <w:p w14:paraId="20622883" w14:textId="77777777" w:rsidR="00207651" w:rsidRDefault="00207651" w:rsidP="00F85EB3">
      <w:pPr>
        <w:ind w:firstLine="0"/>
      </w:pPr>
    </w:p>
    <w:p w14:paraId="70B8E0F6" w14:textId="77777777" w:rsidR="00F85EB3" w:rsidRDefault="00207651" w:rsidP="00F85EB3">
      <w:pPr>
        <w:ind w:firstLine="0"/>
        <w:rPr>
          <w:b/>
        </w:rPr>
      </w:pPr>
      <w:r w:rsidRPr="00207651">
        <w:rPr>
          <w:b/>
        </w:rPr>
        <w:t>Раздел П</w:t>
      </w:r>
      <w:r w:rsidR="00F85EB3" w:rsidRPr="00207651">
        <w:rPr>
          <w:b/>
        </w:rPr>
        <w:t xml:space="preserve">  </w:t>
      </w:r>
    </w:p>
    <w:p w14:paraId="7F9B201E" w14:textId="77777777" w:rsidR="005F5155" w:rsidRDefault="005F5155" w:rsidP="005F5155">
      <w:r>
        <w:t xml:space="preserve">В качестве основных образовательных технологий по </w:t>
      </w:r>
      <w:r>
        <w:rPr>
          <w:b/>
        </w:rPr>
        <w:t>2</w:t>
      </w:r>
      <w:r w:rsidRPr="00F85EB3">
        <w:rPr>
          <w:b/>
        </w:rPr>
        <w:t xml:space="preserve"> разделу</w:t>
      </w:r>
      <w:r>
        <w:t xml:space="preserve"> данной дисциплины выступают – проведение дискуссии по осваиваемому теоретическому и практическому материалу;</w:t>
      </w:r>
    </w:p>
    <w:p w14:paraId="7D2C2EAF" w14:textId="77777777" w:rsidR="005F5155" w:rsidRPr="00207651" w:rsidRDefault="005F5155" w:rsidP="005F5155">
      <w:pPr>
        <w:ind w:firstLine="0"/>
        <w:rPr>
          <w:b/>
        </w:rPr>
      </w:pPr>
      <w:r>
        <w:t xml:space="preserve">выполнение и рефлексия по поводу практических упражнений, в том числе упражнений на позицию терапевта; получение опыта активного наблюдения за работой нарративного консультанта и клиентского опыта в группе в процессе наративного самопознания в группе. </w:t>
      </w:r>
    </w:p>
    <w:p w14:paraId="2307DF4B" w14:textId="77777777" w:rsidR="001A5F84" w:rsidRDefault="001A5F84" w:rsidP="00297F09">
      <w:pPr>
        <w:pStyle w:val="2"/>
        <w:jc w:val="both"/>
      </w:pPr>
      <w:r>
        <w:t>Методические рекомендации преподавателю</w:t>
      </w:r>
    </w:p>
    <w:p w14:paraId="000E137F" w14:textId="77777777" w:rsidR="00207651" w:rsidRPr="00207651" w:rsidRDefault="00207651" w:rsidP="00207651">
      <w:pPr>
        <w:rPr>
          <w:b/>
        </w:rPr>
      </w:pPr>
      <w:r w:rsidRPr="00207651">
        <w:rPr>
          <w:b/>
        </w:rPr>
        <w:t>Раздел 1</w:t>
      </w:r>
    </w:p>
    <w:p w14:paraId="370E9B0C" w14:textId="77777777" w:rsidR="00207651" w:rsidRDefault="00207651" w:rsidP="00207651">
      <w:pPr>
        <w:jc w:val="both"/>
      </w:pPr>
      <w:r>
        <w:t>В практическом освоении раздела 1. Ориентированная на решение краткосрочная терапия могут оказаться полезны приемы, используемые собственно в терапевтической практике этого подходов. Так весьма продуктивным может оказаться построение ожидаемых результатов обучения в данном курсе, проведение шкалирования актуального уровня знакомства с данным материалом, формулирование ближайшего шага, и т.п. Эти способы должны органично встраиваться в организацию и всей дальнейшей практической работы со студентами. Занятия направлены на введение студентов в иное, нетрадиционное терапевтическое мышление, поэтому эти приемы могут оказать дополнительную помощь в том,, чтобы студенты смогли «прочувствовать» специфику неклассического, конструктивистского мышления не только в процессе усвоения содержательного материала, но и непосредственно в самом процессе обучения. При этом необходимо отметить, что это предполагает несколько иную, нежели традиционная огранизацию взаимодействия преподавателя и студентов в ходе данных занятий. Таким особенностями для преподавтеля выступают:</w:t>
      </w:r>
    </w:p>
    <w:p w14:paraId="465EDFC5" w14:textId="77777777" w:rsidR="00207651" w:rsidRDefault="00207651" w:rsidP="00207651">
      <w:pPr>
        <w:jc w:val="both"/>
      </w:pPr>
      <w:r>
        <w:t xml:space="preserve">отказ (во время самого обучения) от экспертной оценки уровня обученности (проблем) и задач обучения (целей обучения), передача этой задачи обучающимся, принятие здесь фасилитирующей роли по выработке этих критериев  </w:t>
      </w:r>
    </w:p>
    <w:p w14:paraId="40BB69D3" w14:textId="77777777" w:rsidR="00207651" w:rsidRDefault="00207651" w:rsidP="00207651">
      <w:pPr>
        <w:jc w:val="both"/>
      </w:pPr>
      <w:r>
        <w:t xml:space="preserve">- принятие экспертной позиции в том, какие процедуры должна предполагать сама организация обучения, рассматриваемая как ситуация постоянного взаимодействия с преподавателем и обучающихся друг с другом; </w:t>
      </w:r>
    </w:p>
    <w:p w14:paraId="70D794A6" w14:textId="77777777" w:rsidR="00207651" w:rsidRDefault="00207651" w:rsidP="00207651">
      <w:pPr>
        <w:jc w:val="both"/>
      </w:pPr>
      <w:r>
        <w:t>- фокусировка на сильных сторонах и достижениях обучающихся, отказ от критики и негативных оценок в обучении как непродуктивных для  достижения целей обучения;</w:t>
      </w:r>
    </w:p>
    <w:p w14:paraId="196E8BB5" w14:textId="77777777" w:rsidR="00207651" w:rsidRDefault="00207651" w:rsidP="00207651">
      <w:pPr>
        <w:jc w:val="both"/>
      </w:pPr>
      <w:r>
        <w:t>- готовность к интерактивному процессу взаимодействия с обучающимися, самостоятельно направляющими процесс подачи учебного материала (определяющими необходимые шагов в обучении) и соответственно, готовность к гибкой переструктурации материала, последовательности его подачи</w:t>
      </w:r>
    </w:p>
    <w:p w14:paraId="40F26BB5" w14:textId="77777777" w:rsidR="00647F30" w:rsidRPr="00647F30" w:rsidRDefault="00647F30" w:rsidP="00207651">
      <w:pPr>
        <w:jc w:val="both"/>
        <w:rPr>
          <w:b/>
        </w:rPr>
      </w:pPr>
      <w:r w:rsidRPr="00647F30">
        <w:rPr>
          <w:b/>
        </w:rPr>
        <w:t>Раздел П</w:t>
      </w:r>
    </w:p>
    <w:p w14:paraId="2F1AC723" w14:textId="0CEBAD4E" w:rsidR="00207651" w:rsidRPr="00207651" w:rsidRDefault="0068237E" w:rsidP="00207651">
      <w:r>
        <w:t>Основой</w:t>
      </w:r>
      <w:r w:rsidR="00001B52">
        <w:t xml:space="preserve"> обучения На</w:t>
      </w:r>
      <w:r w:rsidR="00B441DD">
        <w:t>рративному подходу  как постмодернистскому</w:t>
      </w:r>
      <w:r>
        <w:t xml:space="preserve"> является бучение через моделирования отношений сотрудничества (являющихся основным условием эффективности и возможности нарративной терапии) в контексте обучения. То есть преподавателю необходимо стремиться поддерживать позицию сотрудничества со своей стороны, создавая, таким образом, для студентов условия, позволяющие занять активную позицию по отношению к обучению нарративной практике и конструированию себя как обучающихся нарртивной терапии. </w:t>
      </w:r>
    </w:p>
    <w:p w14:paraId="31564F06" w14:textId="77777777" w:rsidR="001A5F84" w:rsidRDefault="001A5F84" w:rsidP="00297F09">
      <w:pPr>
        <w:pStyle w:val="2"/>
        <w:jc w:val="both"/>
      </w:pPr>
      <w:r>
        <w:t>Методические указания студентам</w:t>
      </w:r>
    </w:p>
    <w:p w14:paraId="572273B1" w14:textId="77777777" w:rsidR="00207651" w:rsidRDefault="00207651" w:rsidP="00207651">
      <w:pPr>
        <w:rPr>
          <w:b/>
        </w:rPr>
      </w:pPr>
      <w:r w:rsidRPr="00207651">
        <w:rPr>
          <w:b/>
        </w:rPr>
        <w:t>Раздел 1</w:t>
      </w:r>
    </w:p>
    <w:p w14:paraId="5FBD3753" w14:textId="77777777" w:rsidR="00207651" w:rsidRDefault="00207651" w:rsidP="00207651">
      <w:pPr>
        <w:jc w:val="both"/>
      </w:pPr>
      <w:r>
        <w:t>Для более успешного освоения раздела 1 дисциплины, было бы продуктивно принятие обучающимися более ответственной и активной позиции по отношению к определению задач обучения по данной дисциплине (тому, что должно быть достигнуто) и тому. что на данный момент “не достает”, самостоятельное формулирование и принятие ответственности за содержательные критерии основных целей и “подцелей” в обучении, а именно:</w:t>
      </w:r>
    </w:p>
    <w:p w14:paraId="790045D0" w14:textId="77777777" w:rsidR="00207651" w:rsidRDefault="00207651" w:rsidP="00207651">
      <w:pPr>
        <w:jc w:val="both"/>
      </w:pPr>
      <w:r>
        <w:t>- принятие фасилитирующей, а не-экспертной роли преподавателя, отказ от традиционных ожиданий того, что преподаватель постоянно будет выступать как носитель содержания целей обучения, критериев обученности, “контролер» за ходом обучения, предполаг</w:t>
      </w:r>
      <w:r w:rsidR="00647F30">
        <w:t>а</w:t>
      </w:r>
      <w:r>
        <w:t>ется, что обучающиеся также вносят свой вклад в формулирование этих содержаний;</w:t>
      </w:r>
    </w:p>
    <w:p w14:paraId="1A833486" w14:textId="77777777" w:rsidR="00207651" w:rsidRDefault="00207651" w:rsidP="00207651">
      <w:pPr>
        <w:jc w:val="both"/>
      </w:pPr>
      <w:r>
        <w:t>- постоянную ориентацию на собственные критерии в обучении и оценке своего актуального уровня обученности;</w:t>
      </w:r>
    </w:p>
    <w:p w14:paraId="3682CB2D" w14:textId="77777777" w:rsidR="00207651" w:rsidRDefault="00207651" w:rsidP="00207651">
      <w:pPr>
        <w:jc w:val="both"/>
      </w:pPr>
      <w:r>
        <w:t>- большую самостоятельность в регуляции процесса обучения – его направленности, развития, его завершения и проч.</w:t>
      </w:r>
    </w:p>
    <w:p w14:paraId="52B956A9" w14:textId="77777777" w:rsidR="00207651" w:rsidRDefault="00207651" w:rsidP="00207651">
      <w:pPr>
        <w:jc w:val="both"/>
      </w:pPr>
      <w:r>
        <w:t>-постоянный контакт с преподавателем и с коллегами, более интенсивный уровень взаимодействия и открытую презентацию своей позиции в обучении</w:t>
      </w:r>
    </w:p>
    <w:p w14:paraId="2B3E7F04" w14:textId="77777777" w:rsidR="00207651" w:rsidRDefault="00207651" w:rsidP="00207651">
      <w:pPr>
        <w:jc w:val="both"/>
      </w:pPr>
      <w:r>
        <w:t xml:space="preserve">- взятие на себя личной ответственности за обеспечение необходимых и достижений желаемых целей обучения;  </w:t>
      </w:r>
    </w:p>
    <w:p w14:paraId="179B8C54" w14:textId="77777777" w:rsidR="00207651" w:rsidRDefault="00207651" w:rsidP="00207651">
      <w:pPr>
        <w:jc w:val="both"/>
      </w:pPr>
      <w:r>
        <w:t>-необходимость фокусировки на сильных сторонах в обучении как своих, так и коллег по обучению, готовность отказаться от позиции самокритики и критики и фокусировки на ошибках;</w:t>
      </w:r>
    </w:p>
    <w:p w14:paraId="45633E1E" w14:textId="77777777" w:rsidR="00647F30" w:rsidRDefault="00647F30" w:rsidP="00207651">
      <w:pPr>
        <w:jc w:val="both"/>
      </w:pPr>
    </w:p>
    <w:p w14:paraId="0B52E94E" w14:textId="77777777" w:rsidR="00647F30" w:rsidRPr="00647F30" w:rsidRDefault="00647F30" w:rsidP="00207651">
      <w:pPr>
        <w:jc w:val="both"/>
        <w:rPr>
          <w:b/>
        </w:rPr>
      </w:pPr>
      <w:r w:rsidRPr="00647F30">
        <w:rPr>
          <w:b/>
        </w:rPr>
        <w:t>Раздел П</w:t>
      </w:r>
    </w:p>
    <w:p w14:paraId="06CD181A" w14:textId="77777777" w:rsidR="00207651" w:rsidRPr="00207651" w:rsidRDefault="00207651" w:rsidP="00207651">
      <w:pPr>
        <w:rPr>
          <w:b/>
        </w:rPr>
      </w:pPr>
    </w:p>
    <w:p w14:paraId="05224ADB" w14:textId="77777777" w:rsidR="001A5F84" w:rsidRDefault="0096166F" w:rsidP="0096166F">
      <w:pPr>
        <w:ind w:firstLine="0"/>
        <w:jc w:val="both"/>
      </w:pPr>
      <w:r>
        <w:t>Обучающимся нарративному подходу может оказаться полезным:</w:t>
      </w:r>
    </w:p>
    <w:p w14:paraId="0F9E69E3" w14:textId="77777777" w:rsidR="0096166F" w:rsidRDefault="0096166F" w:rsidP="0096166F">
      <w:pPr>
        <w:ind w:firstLine="0"/>
        <w:jc w:val="both"/>
      </w:pPr>
      <w:r>
        <w:t>- рассматривать обучение как мо</w:t>
      </w:r>
      <w:r w:rsidR="009A26AB">
        <w:t xml:space="preserve">дель основных принципов подхода </w:t>
      </w:r>
    </w:p>
    <w:p w14:paraId="4B50D107" w14:textId="77777777" w:rsidR="0068237E" w:rsidRDefault="0096166F" w:rsidP="009A26AB">
      <w:pPr>
        <w:ind w:firstLine="0"/>
        <w:jc w:val="both"/>
      </w:pPr>
      <w:r>
        <w:t>- исследовать ф</w:t>
      </w:r>
      <w:r w:rsidR="0068237E">
        <w:t xml:space="preserve">илософские основания </w:t>
      </w:r>
      <w:r>
        <w:t>подхода, определить и обосновать свое отношений к ним, с точки зрения своих ценностей и жизненных намерений</w:t>
      </w:r>
    </w:p>
    <w:p w14:paraId="766FCFC8" w14:textId="77777777" w:rsidR="009A26AB" w:rsidRDefault="009A26AB" w:rsidP="009A26AB">
      <w:pPr>
        <w:ind w:firstLine="0"/>
        <w:jc w:val="both"/>
      </w:pPr>
      <w:r>
        <w:t>- исследовать, основанную на этих философиских идеях этику подхода, определится в своем отношении к ней с точки зрения выбираемых ценностей и жизненных намерений</w:t>
      </w:r>
    </w:p>
    <w:p w14:paraId="3A832E7B" w14:textId="77777777" w:rsidR="0068237E" w:rsidRDefault="009A26AB" w:rsidP="009A26AB">
      <w:pPr>
        <w:ind w:firstLine="0"/>
        <w:jc w:val="both"/>
      </w:pPr>
      <w:r>
        <w:t>- исследовать предпочитаемую позицию нарр</w:t>
      </w:r>
      <w:r w:rsidR="00084038">
        <w:t>а</w:t>
      </w:r>
      <w:r>
        <w:t>тивного терапевта –</w:t>
      </w:r>
      <w:r w:rsidR="00084038">
        <w:t xml:space="preserve"> деце</w:t>
      </w:r>
      <w:r>
        <w:t>нтрированную и влиятельную –</w:t>
      </w:r>
      <w:r w:rsidR="00084038">
        <w:t xml:space="preserve"> под</w:t>
      </w:r>
      <w:r>
        <w:t>умать</w:t>
      </w:r>
      <w:r w:rsidR="00084038">
        <w:t>,</w:t>
      </w:r>
      <w:r>
        <w:t xml:space="preserve"> </w:t>
      </w:r>
      <w:r w:rsidR="00084038">
        <w:t>насколь</w:t>
      </w:r>
      <w:r>
        <w:t xml:space="preserve">ко она подходит </w:t>
      </w:r>
      <w:r w:rsidR="00084038">
        <w:t>или не подходит к их предпо</w:t>
      </w:r>
      <w:r>
        <w:t>читаемой версии се</w:t>
      </w:r>
      <w:r w:rsidR="00084038">
        <w:t>б</w:t>
      </w:r>
      <w:r>
        <w:t>я как челове</w:t>
      </w:r>
      <w:r w:rsidR="00084038">
        <w:t>ка и терапевта, в контексте вопло</w:t>
      </w:r>
      <w:r>
        <w:t>щаемых этой п</w:t>
      </w:r>
      <w:r w:rsidR="00084038">
        <w:t>оз</w:t>
      </w:r>
      <w:r>
        <w:t>ицией ценностей, принци</w:t>
      </w:r>
      <w:r w:rsidR="00084038">
        <w:t>пов</w:t>
      </w:r>
      <w:r>
        <w:t xml:space="preserve"> и практик, открываемых ею возможностей</w:t>
      </w:r>
      <w:r w:rsidR="00084038">
        <w:t>,</w:t>
      </w:r>
      <w:r>
        <w:t xml:space="preserve"> и будущег</w:t>
      </w:r>
      <w:r w:rsidR="00084038">
        <w:t>о</w:t>
      </w:r>
      <w:r>
        <w:t>, которое она ко</w:t>
      </w:r>
      <w:r w:rsidR="00084038">
        <w:t>н</w:t>
      </w:r>
      <w:r>
        <w:t xml:space="preserve">струирует. </w:t>
      </w:r>
    </w:p>
    <w:p w14:paraId="559B0437" w14:textId="77777777" w:rsidR="001A5F84" w:rsidRPr="001A5F84" w:rsidRDefault="001A5F84" w:rsidP="00001B52">
      <w:pPr>
        <w:pStyle w:val="1"/>
      </w:pPr>
      <w:r>
        <w:t>Оценочные средства для текущего контроля и аттестации студента</w:t>
      </w:r>
    </w:p>
    <w:p w14:paraId="36FDA286" w14:textId="77777777" w:rsidR="00DB38F6" w:rsidRDefault="00DB38F6" w:rsidP="00B60708">
      <w:pPr>
        <w:pStyle w:val="2"/>
        <w:spacing w:before="240"/>
        <w:jc w:val="both"/>
      </w:pPr>
      <w:r>
        <w:t>Т</w:t>
      </w:r>
      <w:r w:rsidRPr="007E65ED">
        <w:t>ематика заданий текущ</w:t>
      </w:r>
      <w:r>
        <w:t>его</w:t>
      </w:r>
      <w:r w:rsidRPr="007E65ED">
        <w:t xml:space="preserve"> контроля</w:t>
      </w:r>
    </w:p>
    <w:p w14:paraId="3B50C1C7" w14:textId="77777777" w:rsidR="00647F30" w:rsidRDefault="00647F30" w:rsidP="00647F30">
      <w:pPr>
        <w:rPr>
          <w:b/>
        </w:rPr>
      </w:pPr>
      <w:r>
        <w:rPr>
          <w:b/>
        </w:rPr>
        <w:t>Раздел 1.</w:t>
      </w:r>
    </w:p>
    <w:p w14:paraId="2426B3A1" w14:textId="77777777" w:rsidR="00647F30" w:rsidRDefault="00647F30" w:rsidP="00647F30">
      <w:pPr>
        <w:rPr>
          <w:b/>
        </w:rPr>
      </w:pPr>
      <w:r>
        <w:rPr>
          <w:b/>
        </w:rPr>
        <w:t>Тема 1.</w:t>
      </w:r>
    </w:p>
    <w:p w14:paraId="7BC5F423" w14:textId="77777777" w:rsidR="00647F30" w:rsidRDefault="00647F30" w:rsidP="00647F30">
      <w:pPr>
        <w:tabs>
          <w:tab w:val="left" w:pos="0"/>
        </w:tabs>
        <w:ind w:right="43" w:firstLine="540"/>
        <w:jc w:val="both"/>
      </w:pPr>
      <w:r>
        <w:t>1.</w:t>
      </w:r>
      <w:r w:rsidR="003E1AE2">
        <w:t xml:space="preserve"> </w:t>
      </w:r>
      <w:r>
        <w:t xml:space="preserve">Какие допущения лежат в основе классического представления о терапевтическом процессе? </w:t>
      </w:r>
    </w:p>
    <w:p w14:paraId="7433DBF2" w14:textId="77777777" w:rsidR="00647F30" w:rsidRDefault="00647F30" w:rsidP="003E1AE2">
      <w:pPr>
        <w:pStyle w:val="21"/>
        <w:spacing w:line="240" w:lineRule="auto"/>
        <w:ind w:firstLine="257"/>
        <w:jc w:val="both"/>
      </w:pPr>
      <w:r>
        <w:t>2. Как видоизменяются эти допущения в пост-классических терапевтических подходах? Какие принципы оказываются лежащими в основе постмодернистского терапевтического мышления?</w:t>
      </w:r>
    </w:p>
    <w:p w14:paraId="0489CF39" w14:textId="77777777" w:rsidR="00647F30" w:rsidRDefault="00647F30" w:rsidP="003E1AE2">
      <w:pPr>
        <w:pStyle w:val="21"/>
        <w:spacing w:line="240" w:lineRule="auto"/>
        <w:ind w:firstLine="257"/>
        <w:jc w:val="both"/>
      </w:pPr>
      <w:r>
        <w:t>3. В чем основные отличие кибернетических идей «первого порядка» (Винер, Людвиг фон Берталанфи) от идей кибернетики «второго порядка» (Матурана, Варелла);</w:t>
      </w:r>
    </w:p>
    <w:p w14:paraId="35DF7E5F" w14:textId="77777777" w:rsidR="00647F30" w:rsidRDefault="00647F30" w:rsidP="00647F30">
      <w:pPr>
        <w:tabs>
          <w:tab w:val="left" w:pos="0"/>
        </w:tabs>
        <w:ind w:right="43" w:firstLine="0"/>
        <w:jc w:val="both"/>
      </w:pPr>
      <w:r>
        <w:t xml:space="preserve">    </w:t>
      </w:r>
      <w:r w:rsidR="003E1AE2">
        <w:tab/>
      </w:r>
      <w:r>
        <w:t>4. Как идеи постмодернизма преломляются в психотерапии ?</w:t>
      </w:r>
    </w:p>
    <w:p w14:paraId="59FFD2FC" w14:textId="77777777" w:rsidR="00647F30" w:rsidRDefault="00647F30" w:rsidP="00647F30">
      <w:pPr>
        <w:tabs>
          <w:tab w:val="left" w:pos="0"/>
        </w:tabs>
        <w:ind w:right="43" w:firstLine="0"/>
        <w:jc w:val="both"/>
      </w:pPr>
      <w:r>
        <w:t xml:space="preserve">   </w:t>
      </w:r>
      <w:r w:rsidR="003E1AE2">
        <w:tab/>
      </w:r>
      <w:r>
        <w:t xml:space="preserve"> 5. Почему Ориентированный на решение подход можно назвать конструктивистским?</w:t>
      </w:r>
    </w:p>
    <w:p w14:paraId="464DEA88" w14:textId="77777777" w:rsidR="00647F30" w:rsidRDefault="00647F30" w:rsidP="003E1AE2">
      <w:pPr>
        <w:tabs>
          <w:tab w:val="left" w:pos="0"/>
        </w:tabs>
        <w:ind w:right="43" w:firstLine="0"/>
        <w:jc w:val="both"/>
      </w:pPr>
      <w:r>
        <w:t xml:space="preserve">    </w:t>
      </w:r>
      <w:r w:rsidR="003E1AE2">
        <w:tab/>
      </w:r>
      <w:r>
        <w:t>6. Как идеи конструктивизма преломляются в понимании природы тер</w:t>
      </w:r>
      <w:r w:rsidR="003E1AE2">
        <w:t>апе</w:t>
      </w:r>
      <w:r>
        <w:t>в</w:t>
      </w:r>
      <w:r w:rsidR="003E1AE2">
        <w:t>т</w:t>
      </w:r>
      <w:r>
        <w:t>ического процесса в Ориентированном на решение подходе?</w:t>
      </w:r>
    </w:p>
    <w:p w14:paraId="362B4D35" w14:textId="77777777" w:rsidR="003E1AE2" w:rsidRDefault="003E1AE2" w:rsidP="00647F30">
      <w:pPr>
        <w:ind w:firstLine="0"/>
      </w:pPr>
      <w:r>
        <w:t xml:space="preserve">    </w:t>
      </w:r>
      <w:r>
        <w:tab/>
        <w:t>7. Можно ли утверждать</w:t>
      </w:r>
      <w:r w:rsidR="00647F30">
        <w:t>, что классические психотерапевтические подходы основываются на иде</w:t>
      </w:r>
      <w:r>
        <w:t>ях структурализма</w:t>
      </w:r>
      <w:r w:rsidR="00647F30">
        <w:t xml:space="preserve">? Почему </w:t>
      </w:r>
      <w:r>
        <w:t xml:space="preserve"> Ориентированная на решение краткосрочная терапия </w:t>
      </w:r>
    </w:p>
    <w:p w14:paraId="363DB003" w14:textId="77777777" w:rsidR="00647F30" w:rsidRDefault="003E1AE2" w:rsidP="00647F30">
      <w:pPr>
        <w:ind w:firstLine="0"/>
      </w:pPr>
      <w:r>
        <w:t>может рассматриваться как опирающаяся на идеи постструктурализма?</w:t>
      </w:r>
    </w:p>
    <w:p w14:paraId="7796410C" w14:textId="77777777" w:rsidR="003E1AE2" w:rsidRDefault="003E1AE2" w:rsidP="00647F30">
      <w:pPr>
        <w:ind w:firstLine="0"/>
      </w:pPr>
    </w:p>
    <w:p w14:paraId="5A4A6105" w14:textId="77777777" w:rsidR="003E1AE2" w:rsidRDefault="003E1AE2" w:rsidP="00647F30">
      <w:pPr>
        <w:ind w:firstLine="0"/>
      </w:pPr>
      <w:r w:rsidRPr="003E1AE2">
        <w:rPr>
          <w:b/>
        </w:rPr>
        <w:t>Тема 2</w:t>
      </w:r>
      <w:r>
        <w:t>.</w:t>
      </w:r>
    </w:p>
    <w:p w14:paraId="7278D9CD" w14:textId="77777777" w:rsidR="003E1AE2" w:rsidRDefault="003E1AE2" w:rsidP="003E1AE2">
      <w:pPr>
        <w:ind w:right="-1043" w:firstLine="360"/>
        <w:jc w:val="both"/>
      </w:pPr>
      <w:r>
        <w:t xml:space="preserve">    1. Каковы краткая история и основные представители Ориентированного на решение подхода?</w:t>
      </w:r>
    </w:p>
    <w:p w14:paraId="21487746" w14:textId="77777777" w:rsidR="003E1AE2" w:rsidRDefault="003E1AE2" w:rsidP="003E1AE2">
      <w:pPr>
        <w:ind w:right="-1043" w:firstLine="360"/>
        <w:jc w:val="both"/>
      </w:pPr>
      <w:r>
        <w:t xml:space="preserve">    2.Какие терапевтически идеям и подходам преемственен Ориентированный на решение подход</w:t>
      </w:r>
    </w:p>
    <w:p w14:paraId="74147E2F" w14:textId="77777777" w:rsidR="003E1AE2" w:rsidRDefault="003E1AE2" w:rsidP="003E1AE2">
      <w:pPr>
        <w:ind w:right="-1043" w:firstLine="360"/>
        <w:jc w:val="both"/>
      </w:pPr>
      <w:r>
        <w:t xml:space="preserve">    3. Каковы новые границы терапевтической  системы в ориентированном на решение подходе? Как это меняет понимание природы терапевтического процесса? Проиллюстируйте, как законы функционирования живых систем преломляются тогда в понимании терапевтического взаимодействия как системы.</w:t>
      </w:r>
    </w:p>
    <w:p w14:paraId="5139D566" w14:textId="77777777" w:rsidR="003E1AE2" w:rsidRDefault="003E1AE2" w:rsidP="003E1AE2">
      <w:pPr>
        <w:ind w:right="-1043" w:firstLine="360"/>
        <w:jc w:val="both"/>
      </w:pPr>
      <w:r>
        <w:t xml:space="preserve">11. Раскройте принцип изморфности. Раскройте смысл метафоры «бинокулярного зрения». </w:t>
      </w:r>
    </w:p>
    <w:p w14:paraId="32BC7B81" w14:textId="77777777" w:rsidR="003E1AE2" w:rsidRDefault="003E1AE2" w:rsidP="003E1AE2">
      <w:pPr>
        <w:ind w:right="-1043" w:firstLine="360"/>
        <w:jc w:val="both"/>
      </w:pPr>
      <w:r>
        <w:t xml:space="preserve">12. Раскройте принцип «различия, которое порождает различие». Как с ним связано представление о взаимосвязанности «фактов» и «описаний»? </w:t>
      </w:r>
    </w:p>
    <w:p w14:paraId="03DAC85A" w14:textId="77777777" w:rsidR="003E1AE2" w:rsidRDefault="003E1AE2" w:rsidP="003E1AE2">
      <w:pPr>
        <w:ind w:right="-1043" w:firstLine="360"/>
        <w:jc w:val="both"/>
      </w:pPr>
      <w:r>
        <w:t xml:space="preserve">13. Как конструктивистское мышление проявляется в организации терапевтического процесса в </w:t>
      </w:r>
    </w:p>
    <w:p w14:paraId="7B44D8EB" w14:textId="77777777" w:rsidR="003E1AE2" w:rsidRDefault="003E1AE2" w:rsidP="003E1AE2">
      <w:pPr>
        <w:ind w:right="-1043" w:firstLine="360"/>
        <w:jc w:val="both"/>
      </w:pPr>
      <w:r>
        <w:t>Ориентированном на решение подходе?</w:t>
      </w:r>
    </w:p>
    <w:p w14:paraId="1B42A05E" w14:textId="77777777" w:rsidR="003E1AE2" w:rsidRDefault="003E1AE2" w:rsidP="003E1AE2">
      <w:pPr>
        <w:pStyle w:val="af2"/>
        <w:numPr>
          <w:ilvl w:val="0"/>
          <w:numId w:val="20"/>
        </w:numPr>
        <w:ind w:right="-1043"/>
        <w:jc w:val="both"/>
        <w:rPr>
          <w:rFonts w:ascii="Times New Roman" w:hAnsi="Times New Roman"/>
          <w:sz w:val="24"/>
          <w:szCs w:val="24"/>
        </w:rPr>
      </w:pPr>
      <w:r w:rsidRPr="003E1AE2">
        <w:rPr>
          <w:rFonts w:ascii="Times New Roman" w:hAnsi="Times New Roman"/>
          <w:sz w:val="24"/>
          <w:szCs w:val="24"/>
        </w:rPr>
        <w:t>Как вы понимаете принцип ориентации на настоящее и будущее в ОРКТ, значит ли это, что готовность клиента к обсуждению своей проблемы игнорируется?</w:t>
      </w:r>
    </w:p>
    <w:p w14:paraId="660EE653" w14:textId="77777777" w:rsidR="003E1AE2" w:rsidRDefault="003E1AE2" w:rsidP="003E1AE2">
      <w:pPr>
        <w:ind w:right="-1043" w:firstLine="0"/>
        <w:jc w:val="both"/>
        <w:rPr>
          <w:b/>
          <w:szCs w:val="24"/>
        </w:rPr>
      </w:pPr>
      <w:r w:rsidRPr="003E1AE2">
        <w:rPr>
          <w:b/>
          <w:szCs w:val="24"/>
        </w:rPr>
        <w:t>Тема 3</w:t>
      </w:r>
    </w:p>
    <w:p w14:paraId="64A6F67C" w14:textId="77777777" w:rsidR="00AB0857" w:rsidRPr="003E1AE2" w:rsidRDefault="00AB0857" w:rsidP="003E1AE2">
      <w:pPr>
        <w:ind w:right="-1043" w:firstLine="0"/>
        <w:jc w:val="both"/>
        <w:rPr>
          <w:b/>
          <w:szCs w:val="24"/>
        </w:rPr>
      </w:pPr>
    </w:p>
    <w:p w14:paraId="744AE84F" w14:textId="77777777" w:rsidR="003E1AE2" w:rsidRDefault="003E1AE2" w:rsidP="003E1AE2">
      <w:pPr>
        <w:numPr>
          <w:ilvl w:val="0"/>
          <w:numId w:val="22"/>
        </w:numPr>
        <w:tabs>
          <w:tab w:val="num" w:pos="360"/>
        </w:tabs>
        <w:ind w:left="360"/>
        <w:jc w:val="both"/>
      </w:pPr>
      <w:r>
        <w:t>Назовите основные этапы и задачи первичного приема, Объясните каждую из задач.</w:t>
      </w:r>
    </w:p>
    <w:p w14:paraId="78BF02CD" w14:textId="77777777" w:rsidR="003E1AE2" w:rsidRDefault="003E1AE2" w:rsidP="003E1AE2">
      <w:pPr>
        <w:numPr>
          <w:ilvl w:val="0"/>
          <w:numId w:val="22"/>
        </w:numPr>
        <w:tabs>
          <w:tab w:val="num" w:pos="360"/>
        </w:tabs>
        <w:ind w:left="360"/>
        <w:jc w:val="both"/>
      </w:pPr>
      <w:r>
        <w:t>Какие основные техники применяются на каждом из этапов приема?</w:t>
      </w:r>
    </w:p>
    <w:p w14:paraId="52DB6616" w14:textId="77777777" w:rsidR="003E1AE2" w:rsidRDefault="003E1AE2" w:rsidP="00AB0857">
      <w:pPr>
        <w:tabs>
          <w:tab w:val="num" w:pos="360"/>
        </w:tabs>
        <w:ind w:firstLine="0"/>
        <w:jc w:val="both"/>
      </w:pPr>
      <w:r>
        <w:t>3. Приведите примеры терапевтического рефрейминга.</w:t>
      </w:r>
    </w:p>
    <w:p w14:paraId="45E83E52" w14:textId="77777777" w:rsidR="003E1AE2" w:rsidRDefault="003E1AE2" w:rsidP="00AB0857">
      <w:pPr>
        <w:tabs>
          <w:tab w:val="num" w:pos="360"/>
        </w:tabs>
        <w:ind w:firstLine="0"/>
        <w:jc w:val="both"/>
      </w:pPr>
      <w:r>
        <w:t>4. Приведите примеры вопросов, используемых для выявления исключений их проблемы?</w:t>
      </w:r>
    </w:p>
    <w:p w14:paraId="79ABB1F1" w14:textId="77777777" w:rsidR="003E1AE2" w:rsidRDefault="003E1AE2" w:rsidP="00AB0857">
      <w:pPr>
        <w:tabs>
          <w:tab w:val="num" w:pos="360"/>
        </w:tabs>
        <w:ind w:firstLine="0"/>
        <w:jc w:val="both"/>
      </w:pPr>
      <w:r>
        <w:t>5. Подробно опишите и объясните технику задавания «чудесного вопроса»</w:t>
      </w:r>
    </w:p>
    <w:p w14:paraId="4AD668CE" w14:textId="77777777" w:rsidR="003E1AE2" w:rsidRDefault="003E1AE2" w:rsidP="00AB0857">
      <w:pPr>
        <w:tabs>
          <w:tab w:val="num" w:pos="360"/>
        </w:tabs>
        <w:ind w:firstLine="0"/>
        <w:jc w:val="both"/>
      </w:pPr>
      <w:r>
        <w:t>6. Покажите, как техника шкалирования помогает преодолеть трудности, связанные с аналоговым и цифровым способом передачи информации в коммуникации?</w:t>
      </w:r>
    </w:p>
    <w:p w14:paraId="1E7F833A" w14:textId="77777777" w:rsidR="003E1AE2" w:rsidRDefault="003E1AE2" w:rsidP="00AB0857">
      <w:pPr>
        <w:tabs>
          <w:tab w:val="num" w:pos="360"/>
        </w:tabs>
        <w:ind w:firstLine="0"/>
        <w:jc w:val="both"/>
      </w:pPr>
      <w:r>
        <w:t>7. Какова терапевтическая функция «комплимента»?</w:t>
      </w:r>
    </w:p>
    <w:p w14:paraId="1CD9FA20" w14:textId="77777777" w:rsidR="003E1AE2" w:rsidRDefault="003E1AE2" w:rsidP="00AB0857">
      <w:pPr>
        <w:tabs>
          <w:tab w:val="num" w:pos="360"/>
        </w:tabs>
        <w:ind w:firstLine="0"/>
        <w:jc w:val="both"/>
      </w:pPr>
      <w:r>
        <w:t>8. Приведите примеры терапевтических заданий в Ориентированном на решение подходе. Объясните, какова цель и логика каждого из таких заданий</w:t>
      </w:r>
    </w:p>
    <w:p w14:paraId="715D5DFC" w14:textId="77777777" w:rsidR="003E1AE2" w:rsidRPr="00AB0857" w:rsidRDefault="00AB0857" w:rsidP="00AB0857">
      <w:pPr>
        <w:ind w:right="-5" w:firstLine="0"/>
        <w:jc w:val="both"/>
        <w:rPr>
          <w:szCs w:val="24"/>
        </w:rPr>
      </w:pPr>
      <w:r>
        <w:rPr>
          <w:szCs w:val="24"/>
        </w:rPr>
        <w:t>9.</w:t>
      </w:r>
      <w:r w:rsidR="003E1AE2" w:rsidRPr="00AB0857">
        <w:rPr>
          <w:szCs w:val="24"/>
        </w:rPr>
        <w:t>Какова схема анализа проведенного первичного приема психотерапевтом?</w:t>
      </w:r>
    </w:p>
    <w:p w14:paraId="25EB8DE0" w14:textId="77777777" w:rsidR="003E1AE2" w:rsidRDefault="00AB0857" w:rsidP="00AB0857">
      <w:pPr>
        <w:ind w:right="-5" w:firstLine="0"/>
        <w:jc w:val="both"/>
      </w:pPr>
      <w:r>
        <w:t>10.</w:t>
      </w:r>
      <w:r w:rsidR="003E1AE2">
        <w:t>Какова «Типология клиентов» выделяемая в Ориентированном на решение подходе и какова техника работы с каждым из них.</w:t>
      </w:r>
    </w:p>
    <w:p w14:paraId="58AE91A1" w14:textId="77777777" w:rsidR="003E1AE2" w:rsidRDefault="00AB0857" w:rsidP="00AB0857">
      <w:pPr>
        <w:ind w:right="-5" w:firstLine="0"/>
        <w:jc w:val="both"/>
      </w:pPr>
      <w:r>
        <w:t>11.</w:t>
      </w:r>
      <w:r w:rsidR="003E1AE2">
        <w:t>Назовите основные этапы вторичного приема и задачи каждого из них.</w:t>
      </w:r>
    </w:p>
    <w:p w14:paraId="3C15C3BA" w14:textId="77777777" w:rsidR="003E1AE2" w:rsidRDefault="00AB0857" w:rsidP="00AB0857">
      <w:pPr>
        <w:ind w:right="-5" w:firstLine="0"/>
        <w:jc w:val="both"/>
      </w:pPr>
      <w:r>
        <w:t>12.</w:t>
      </w:r>
      <w:r w:rsidR="003E1AE2">
        <w:t xml:space="preserve">Объясните принципы </w:t>
      </w:r>
      <w:r w:rsidR="003E1AE2">
        <w:rPr>
          <w:lang w:val="en-US"/>
        </w:rPr>
        <w:t>E</w:t>
      </w:r>
      <w:r w:rsidR="003E1AE2">
        <w:t>.</w:t>
      </w:r>
      <w:r w:rsidR="003E1AE2">
        <w:rPr>
          <w:lang w:val="en-US"/>
        </w:rPr>
        <w:t>A</w:t>
      </w:r>
      <w:r w:rsidR="003E1AE2">
        <w:t>.</w:t>
      </w:r>
      <w:r w:rsidR="003E1AE2">
        <w:rPr>
          <w:lang w:val="en-US"/>
        </w:rPr>
        <w:t>R</w:t>
      </w:r>
      <w:r w:rsidR="003E1AE2">
        <w:t>.</w:t>
      </w:r>
      <w:r w:rsidR="003E1AE2">
        <w:rPr>
          <w:lang w:val="en-US"/>
        </w:rPr>
        <w:t>S</w:t>
      </w:r>
      <w:r w:rsidR="003E1AE2">
        <w:t>.</w:t>
      </w:r>
    </w:p>
    <w:p w14:paraId="2A02822D" w14:textId="77777777" w:rsidR="003E1AE2" w:rsidRDefault="00AB0857" w:rsidP="00AB0857">
      <w:pPr>
        <w:ind w:right="-5" w:firstLine="0"/>
        <w:jc w:val="both"/>
      </w:pPr>
      <w:r>
        <w:t>13.</w:t>
      </w:r>
      <w:r w:rsidR="003E1AE2">
        <w:t>Какова техника работы с «отсутствием улучшения и ухудшением»?</w:t>
      </w:r>
    </w:p>
    <w:p w14:paraId="3D48B664" w14:textId="77777777" w:rsidR="003E1AE2" w:rsidRDefault="00AB0857" w:rsidP="00AB0857">
      <w:pPr>
        <w:ind w:right="-5" w:firstLine="0"/>
        <w:jc w:val="both"/>
      </w:pPr>
      <w:r>
        <w:t>14.</w:t>
      </w:r>
      <w:r w:rsidR="003E1AE2">
        <w:t>Приведите примеры различного использования шкал в Ориентированной на решение терапии</w:t>
      </w:r>
    </w:p>
    <w:p w14:paraId="2989DD17" w14:textId="77777777" w:rsidR="003E1AE2" w:rsidRDefault="00AB0857" w:rsidP="00AB0857">
      <w:pPr>
        <w:ind w:right="-5" w:firstLine="0"/>
        <w:jc w:val="both"/>
      </w:pPr>
      <w:r>
        <w:t>15.</w:t>
      </w:r>
      <w:r w:rsidR="003E1AE2">
        <w:t>Каковы основные задачи и техники завершения приема?</w:t>
      </w:r>
    </w:p>
    <w:p w14:paraId="28F38F21" w14:textId="77777777" w:rsidR="003E1AE2" w:rsidRDefault="00AB0857" w:rsidP="00AB0857">
      <w:pPr>
        <w:ind w:right="-5" w:firstLine="0"/>
        <w:jc w:val="both"/>
        <w:rPr>
          <w:szCs w:val="24"/>
        </w:rPr>
      </w:pPr>
      <w:r>
        <w:rPr>
          <w:szCs w:val="24"/>
        </w:rPr>
        <w:t xml:space="preserve">16. </w:t>
      </w:r>
      <w:r w:rsidR="003E1AE2" w:rsidRPr="00AB0857">
        <w:rPr>
          <w:szCs w:val="24"/>
        </w:rPr>
        <w:t>Какую ситуацию работы в технике ориентированного на решение подхода Вы бы смогли трудны</w:t>
      </w:r>
      <w:r>
        <w:rPr>
          <w:szCs w:val="24"/>
        </w:rPr>
        <w:t>м случаем? Какие способы справиться</w:t>
      </w:r>
      <w:r w:rsidR="003E1AE2" w:rsidRPr="00AB0857">
        <w:rPr>
          <w:szCs w:val="24"/>
        </w:rPr>
        <w:t xml:space="preserve"> с этой трудностью Вы могли бы предложить?</w:t>
      </w:r>
    </w:p>
    <w:p w14:paraId="22C69B50" w14:textId="77777777" w:rsidR="00AB0857" w:rsidRDefault="00AB0857" w:rsidP="00AB0857">
      <w:pPr>
        <w:ind w:right="-5" w:firstLine="0"/>
        <w:jc w:val="both"/>
        <w:rPr>
          <w:szCs w:val="24"/>
        </w:rPr>
      </w:pPr>
    </w:p>
    <w:p w14:paraId="384119FD" w14:textId="77777777" w:rsidR="00AB0857" w:rsidRDefault="00AB0857" w:rsidP="00AB0857">
      <w:pPr>
        <w:ind w:right="-5" w:firstLine="0"/>
        <w:jc w:val="both"/>
        <w:rPr>
          <w:szCs w:val="24"/>
        </w:rPr>
      </w:pPr>
    </w:p>
    <w:p w14:paraId="348ED527" w14:textId="77777777" w:rsidR="00AB0857" w:rsidRPr="00AB0857" w:rsidRDefault="00AB0857" w:rsidP="00AB0857">
      <w:pPr>
        <w:ind w:right="-5" w:firstLine="0"/>
        <w:jc w:val="both"/>
        <w:rPr>
          <w:b/>
          <w:szCs w:val="24"/>
        </w:rPr>
      </w:pPr>
      <w:r w:rsidRPr="00AB0857">
        <w:rPr>
          <w:b/>
          <w:szCs w:val="24"/>
        </w:rPr>
        <w:t>Раздел П</w:t>
      </w:r>
    </w:p>
    <w:p w14:paraId="669415A1" w14:textId="77777777" w:rsidR="003E1AE2" w:rsidRDefault="003E1AE2" w:rsidP="003E1AE2">
      <w:pPr>
        <w:pStyle w:val="af2"/>
        <w:ind w:left="397" w:right="-1043"/>
        <w:jc w:val="both"/>
      </w:pPr>
    </w:p>
    <w:p w14:paraId="5A0EA0DF" w14:textId="77777777" w:rsidR="003E1AE2" w:rsidRPr="00647F30" w:rsidRDefault="003E1AE2" w:rsidP="00647F30">
      <w:pPr>
        <w:ind w:firstLine="0"/>
        <w:rPr>
          <w:b/>
        </w:rPr>
      </w:pPr>
    </w:p>
    <w:p w14:paraId="7E3E6D9D" w14:textId="77777777" w:rsidR="00DB38F6" w:rsidRDefault="00DB38F6" w:rsidP="00647F30">
      <w:pPr>
        <w:pStyle w:val="a0"/>
        <w:numPr>
          <w:ilvl w:val="0"/>
          <w:numId w:val="0"/>
        </w:numPr>
        <w:ind w:left="1066"/>
        <w:jc w:val="both"/>
      </w:pPr>
    </w:p>
    <w:p w14:paraId="3C0021BD" w14:textId="77777777" w:rsidR="00DB38F6" w:rsidRDefault="00DB38F6" w:rsidP="00DB38F6"/>
    <w:p w14:paraId="6C1B1351" w14:textId="77777777" w:rsidR="00DB38F6" w:rsidRDefault="00DB38F6" w:rsidP="00B60708">
      <w:pPr>
        <w:pStyle w:val="2"/>
        <w:spacing w:before="240"/>
      </w:pPr>
      <w:r>
        <w:t>В</w:t>
      </w:r>
      <w:r w:rsidRPr="007E65ED">
        <w:t>опросы для оцен</w:t>
      </w:r>
      <w:r>
        <w:t>ки качества освоения дисципл</w:t>
      </w:r>
      <w:r w:rsidRPr="001A5F84">
        <w:t>и</w:t>
      </w:r>
      <w:r>
        <w:t>ны</w:t>
      </w:r>
    </w:p>
    <w:p w14:paraId="65C10B73" w14:textId="77777777" w:rsidR="00AB0857" w:rsidRDefault="00AB0857" w:rsidP="00AB0857">
      <w:r w:rsidRPr="00AB0857">
        <w:rPr>
          <w:b/>
        </w:rPr>
        <w:t>Раздел 1</w:t>
      </w:r>
      <w:r>
        <w:t>.</w:t>
      </w:r>
    </w:p>
    <w:p w14:paraId="39E132E3" w14:textId="7DAF8A98" w:rsidR="00AB0857" w:rsidRDefault="00AB0857" w:rsidP="00AB0857">
      <w:r>
        <w:t>Для оценки качества осв</w:t>
      </w:r>
      <w:r w:rsidR="00590E3C">
        <w:t>оения дисциплины по разделу 1. п</w:t>
      </w:r>
      <w:r>
        <w:t>риводятся следующие экзаменационные вопросы и задания ( первый вопрос – теоретический, второй практический или практическое задание)</w:t>
      </w:r>
    </w:p>
    <w:p w14:paraId="0F6A0ED3" w14:textId="77777777" w:rsidR="00AB0857" w:rsidRDefault="00AB0857" w:rsidP="00AB0857"/>
    <w:p w14:paraId="72C77EC1" w14:textId="77777777" w:rsidR="00AB0857" w:rsidRDefault="00AB0857" w:rsidP="00AB0857">
      <w:pPr>
        <w:ind w:firstLine="0"/>
        <w:jc w:val="both"/>
      </w:pPr>
      <w:r>
        <w:t>1. Методологические принципы, лежащие в основе классического понимания терапевтического взаимодействия.</w:t>
      </w:r>
    </w:p>
    <w:p w14:paraId="6A56A49A" w14:textId="77777777" w:rsidR="00AB0857" w:rsidRDefault="00AB0857" w:rsidP="00AB0857">
      <w:pPr>
        <w:numPr>
          <w:ilvl w:val="0"/>
          <w:numId w:val="19"/>
        </w:numPr>
        <w:ind w:left="426" w:hanging="425"/>
        <w:jc w:val="both"/>
      </w:pPr>
      <w:r>
        <w:t>Новое –пост-кл</w:t>
      </w:r>
      <w:r w:rsidR="00BB0097">
        <w:t>а</w:t>
      </w:r>
      <w:r>
        <w:t>ссическое понимание процесса терапевтического взаимодействия.</w:t>
      </w:r>
    </w:p>
    <w:p w14:paraId="18F596C4" w14:textId="77777777" w:rsidR="00AB0857" w:rsidRDefault="00AB0857" w:rsidP="00AB0857">
      <w:pPr>
        <w:numPr>
          <w:ilvl w:val="0"/>
          <w:numId w:val="19"/>
        </w:numPr>
        <w:ind w:left="426" w:hanging="425"/>
        <w:jc w:val="both"/>
      </w:pPr>
      <w:r>
        <w:t>Постмодернизм. Постструктурализм. Конструктивизм и их преломление в методологии конструктивисткой психотерапии.</w:t>
      </w:r>
    </w:p>
    <w:p w14:paraId="20A5A97B" w14:textId="77777777" w:rsidR="00AB0857" w:rsidRDefault="00AB0857" w:rsidP="00AB0857">
      <w:pPr>
        <w:numPr>
          <w:ilvl w:val="0"/>
          <w:numId w:val="19"/>
        </w:numPr>
        <w:ind w:left="426" w:hanging="425"/>
        <w:jc w:val="both"/>
      </w:pPr>
      <w:r>
        <w:t>Психотерапевтический процесс не как физическое воздействие, а как информационный обмен. Представление о терапевтической экосистеме.</w:t>
      </w:r>
    </w:p>
    <w:p w14:paraId="0E63AA14" w14:textId="77777777" w:rsidR="00AB0857" w:rsidRDefault="00AB0857" w:rsidP="00AB0857">
      <w:pPr>
        <w:numPr>
          <w:ilvl w:val="0"/>
          <w:numId w:val="19"/>
        </w:numPr>
        <w:ind w:left="426" w:hanging="425"/>
        <w:jc w:val="both"/>
      </w:pPr>
      <w:r>
        <w:t>Основные методологические принципы Ориентированного на решение подхода.</w:t>
      </w:r>
    </w:p>
    <w:p w14:paraId="2080854E" w14:textId="77777777" w:rsidR="00AB0857" w:rsidRDefault="00AB0857" w:rsidP="00AB0857">
      <w:pPr>
        <w:numPr>
          <w:ilvl w:val="0"/>
          <w:numId w:val="19"/>
        </w:numPr>
        <w:ind w:left="426" w:hanging="425"/>
        <w:jc w:val="both"/>
      </w:pPr>
      <w:r>
        <w:t>Основные методические приемы и техники Ориентированного на решение подхода.</w:t>
      </w:r>
    </w:p>
    <w:p w14:paraId="7D86B21C" w14:textId="77777777" w:rsidR="00AB0857" w:rsidRDefault="00AB0857" w:rsidP="00AB0857">
      <w:pPr>
        <w:numPr>
          <w:ilvl w:val="0"/>
          <w:numId w:val="19"/>
        </w:numPr>
        <w:ind w:left="426" w:hanging="425"/>
        <w:jc w:val="both"/>
      </w:pPr>
      <w:r>
        <w:t>Основные этапы и задачи первичного приема в Ориентированном на решение подходе</w:t>
      </w:r>
    </w:p>
    <w:p w14:paraId="336BE5E4" w14:textId="77777777" w:rsidR="00AB0857" w:rsidRDefault="00AB0857" w:rsidP="00AB0857">
      <w:pPr>
        <w:numPr>
          <w:ilvl w:val="0"/>
          <w:numId w:val="19"/>
        </w:numPr>
        <w:ind w:left="426" w:hanging="425"/>
        <w:jc w:val="both"/>
      </w:pPr>
      <w:r>
        <w:t>Техника шкалирования.</w:t>
      </w:r>
    </w:p>
    <w:p w14:paraId="4D5F3046" w14:textId="77777777" w:rsidR="00AB0857" w:rsidRDefault="00AB0857" w:rsidP="00AB0857">
      <w:pPr>
        <w:numPr>
          <w:ilvl w:val="0"/>
          <w:numId w:val="19"/>
        </w:numPr>
        <w:ind w:left="426" w:hanging="425"/>
        <w:jc w:val="both"/>
      </w:pPr>
      <w:r>
        <w:t>Техника «чудесного вопроса»</w:t>
      </w:r>
    </w:p>
    <w:p w14:paraId="57CBBC1A" w14:textId="77777777" w:rsidR="00AB0857" w:rsidRDefault="00AB0857" w:rsidP="00AB0857">
      <w:pPr>
        <w:numPr>
          <w:ilvl w:val="0"/>
          <w:numId w:val="19"/>
        </w:numPr>
        <w:ind w:left="426" w:hanging="425"/>
        <w:jc w:val="both"/>
      </w:pPr>
      <w:r>
        <w:t>Техника Е.А.</w:t>
      </w:r>
      <w:r>
        <w:rPr>
          <w:lang w:val="en-US"/>
        </w:rPr>
        <w:t>R</w:t>
      </w:r>
      <w:r>
        <w:t>.</w:t>
      </w:r>
      <w:r>
        <w:rPr>
          <w:lang w:val="en-US"/>
        </w:rPr>
        <w:t>S</w:t>
      </w:r>
      <w:r>
        <w:t>.</w:t>
      </w:r>
    </w:p>
    <w:p w14:paraId="3DFC2702" w14:textId="77777777" w:rsidR="00AB0857" w:rsidRDefault="00AB0857" w:rsidP="00AB0857">
      <w:pPr>
        <w:numPr>
          <w:ilvl w:val="0"/>
          <w:numId w:val="19"/>
        </w:numPr>
        <w:ind w:left="426" w:hanging="425"/>
        <w:jc w:val="both"/>
      </w:pPr>
      <w:r>
        <w:t>Этапы и задачи вторичного приема в Ориентированном на решение подходе.</w:t>
      </w:r>
    </w:p>
    <w:p w14:paraId="0D715158" w14:textId="77777777" w:rsidR="00AB0857" w:rsidRDefault="00AB0857" w:rsidP="00AB0857">
      <w:pPr>
        <w:numPr>
          <w:ilvl w:val="0"/>
          <w:numId w:val="19"/>
        </w:numPr>
        <w:ind w:left="426" w:hanging="425"/>
        <w:jc w:val="both"/>
      </w:pPr>
      <w:r>
        <w:t>Принципы завершения работы в ориентированном на решение подходе.</w:t>
      </w:r>
    </w:p>
    <w:p w14:paraId="4F4A59BC" w14:textId="77777777" w:rsidR="00AB0857" w:rsidRDefault="00AB0857" w:rsidP="00AB0857">
      <w:pPr>
        <w:numPr>
          <w:ilvl w:val="0"/>
          <w:numId w:val="19"/>
        </w:numPr>
        <w:ind w:left="426" w:hanging="425"/>
        <w:jc w:val="both"/>
      </w:pPr>
      <w:r>
        <w:t>Типы клиентов, выделяемых в Ориентированном на решение подходе и специфика работы с ними.</w:t>
      </w:r>
    </w:p>
    <w:p w14:paraId="7261670C" w14:textId="77777777" w:rsidR="00BB0097" w:rsidRDefault="00BB0097" w:rsidP="00AB0857">
      <w:pPr>
        <w:numPr>
          <w:ilvl w:val="0"/>
          <w:numId w:val="19"/>
        </w:numPr>
        <w:ind w:left="426" w:hanging="425"/>
        <w:jc w:val="both"/>
      </w:pPr>
      <w:r>
        <w:t>История и основные представители подхода ОРКТ.</w:t>
      </w:r>
    </w:p>
    <w:p w14:paraId="1DBB2AD4" w14:textId="77777777" w:rsidR="00BB0097" w:rsidRDefault="00BB0097" w:rsidP="00AB0857">
      <w:pPr>
        <w:numPr>
          <w:ilvl w:val="0"/>
          <w:numId w:val="19"/>
        </w:numPr>
        <w:ind w:left="426" w:hanging="425"/>
        <w:jc w:val="both"/>
      </w:pPr>
      <w:r>
        <w:t>Конструктивистский принцип в ОРКТ</w:t>
      </w:r>
    </w:p>
    <w:p w14:paraId="3066B70C" w14:textId="77777777" w:rsidR="00BB0097" w:rsidRDefault="00BB0097" w:rsidP="00AB0857">
      <w:pPr>
        <w:numPr>
          <w:ilvl w:val="0"/>
          <w:numId w:val="19"/>
        </w:numPr>
        <w:ind w:left="426" w:hanging="425"/>
        <w:jc w:val="both"/>
      </w:pPr>
      <w:r>
        <w:t>В чем основное отличие ориентации на решение, от ориентации на проблему в терапевти</w:t>
      </w:r>
      <w:r w:rsidR="00830047">
        <w:t>ческой работе?</w:t>
      </w:r>
      <w:r>
        <w:t xml:space="preserve"> Проиллюстрируйте это на примере организации приема и техник ОРКТ.</w:t>
      </w:r>
    </w:p>
    <w:p w14:paraId="6F890B64" w14:textId="77777777" w:rsidR="00830047" w:rsidRDefault="00830047" w:rsidP="00AB0857">
      <w:pPr>
        <w:numPr>
          <w:ilvl w:val="0"/>
          <w:numId w:val="19"/>
        </w:numPr>
        <w:ind w:left="426" w:hanging="425"/>
        <w:jc w:val="both"/>
      </w:pPr>
      <w:r>
        <w:t>В чем вы видите преимущества и, может быть, ограничения, работы методом Ориентированной на решение краткосрочной терапии?</w:t>
      </w:r>
    </w:p>
    <w:p w14:paraId="7786F8D4" w14:textId="77777777" w:rsidR="00830047" w:rsidRDefault="00830047" w:rsidP="00AB0857">
      <w:pPr>
        <w:numPr>
          <w:ilvl w:val="0"/>
          <w:numId w:val="19"/>
        </w:numPr>
        <w:ind w:left="426" w:hanging="425"/>
        <w:jc w:val="both"/>
      </w:pPr>
      <w:r>
        <w:t>Клиентское «сопротивление» и психотеоапевтическое сотрудничество в ОРКТ.</w:t>
      </w:r>
    </w:p>
    <w:p w14:paraId="1004E6D0" w14:textId="77777777" w:rsidR="00BB0097" w:rsidRDefault="00830047" w:rsidP="00AB0857">
      <w:pPr>
        <w:numPr>
          <w:ilvl w:val="0"/>
          <w:numId w:val="19"/>
        </w:numPr>
        <w:ind w:left="426" w:hanging="425"/>
        <w:jc w:val="both"/>
      </w:pPr>
      <w:r>
        <w:t xml:space="preserve"> Принцип постоянного изменения в ОРКТ</w:t>
      </w:r>
    </w:p>
    <w:p w14:paraId="27176E8A" w14:textId="77777777" w:rsidR="00830047" w:rsidRDefault="00830047" w:rsidP="00AB0857">
      <w:pPr>
        <w:numPr>
          <w:ilvl w:val="0"/>
          <w:numId w:val="19"/>
        </w:numPr>
        <w:ind w:left="426" w:hanging="425"/>
        <w:jc w:val="both"/>
      </w:pPr>
      <w:r>
        <w:t>Принцип фокусировки на решении, а не на проблеме</w:t>
      </w:r>
    </w:p>
    <w:p w14:paraId="48F867B8" w14:textId="77777777" w:rsidR="00830047" w:rsidRDefault="00830047" w:rsidP="00AB0857">
      <w:pPr>
        <w:numPr>
          <w:ilvl w:val="0"/>
          <w:numId w:val="19"/>
        </w:numPr>
        <w:ind w:left="426" w:hanging="425"/>
        <w:jc w:val="both"/>
      </w:pPr>
      <w:r>
        <w:t>Принцип специфичности реалистичности изменяемости, краткосрочности, «достигаемости» целей</w:t>
      </w:r>
      <w:r w:rsidR="00936131">
        <w:t xml:space="preserve"> в ОРКТ.</w:t>
      </w:r>
    </w:p>
    <w:p w14:paraId="7CAFD189" w14:textId="77777777" w:rsidR="00830047" w:rsidRDefault="00830047" w:rsidP="00AB0857">
      <w:pPr>
        <w:numPr>
          <w:ilvl w:val="0"/>
          <w:numId w:val="19"/>
        </w:numPr>
        <w:ind w:left="426" w:hanging="425"/>
        <w:jc w:val="both"/>
      </w:pPr>
      <w:r>
        <w:t>Принцип измеряемости достижения целей в ОРКТ</w:t>
      </w:r>
    </w:p>
    <w:p w14:paraId="000670DB" w14:textId="77777777" w:rsidR="00830047" w:rsidRDefault="00830047" w:rsidP="00AB0857">
      <w:pPr>
        <w:numPr>
          <w:ilvl w:val="0"/>
          <w:numId w:val="19"/>
        </w:numPr>
        <w:ind w:left="426" w:hanging="425"/>
        <w:jc w:val="both"/>
      </w:pPr>
      <w:r>
        <w:t xml:space="preserve">Принцип </w:t>
      </w:r>
      <w:r w:rsidR="00936131">
        <w:t>разносторонней и последовательной актуализации потенциала клиента в ОРКТ</w:t>
      </w:r>
    </w:p>
    <w:p w14:paraId="12242D3F" w14:textId="77777777" w:rsidR="00B441DD" w:rsidRDefault="00B441DD" w:rsidP="00B441DD"/>
    <w:p w14:paraId="10E87965" w14:textId="77777777" w:rsidR="00B441DD" w:rsidRDefault="00B441DD" w:rsidP="00B441DD"/>
    <w:p w14:paraId="4185DEF8" w14:textId="77777777" w:rsidR="00B441DD" w:rsidRPr="00B441DD" w:rsidRDefault="00B441DD" w:rsidP="00B441DD">
      <w:pPr>
        <w:rPr>
          <w:b/>
        </w:rPr>
      </w:pPr>
      <w:r w:rsidRPr="00B441DD">
        <w:rPr>
          <w:b/>
        </w:rPr>
        <w:t>Для оценки качества освоения дисциплины по разделу 2 . Приводятся следующие экзаменационные вопросы и задания ( первый вопрос – теоретический, второй практический или практическое задание)</w:t>
      </w:r>
    </w:p>
    <w:p w14:paraId="47C7981E" w14:textId="77777777" w:rsidR="00B441DD" w:rsidRPr="00B441DD" w:rsidRDefault="00B441DD" w:rsidP="00B441DD">
      <w:pPr>
        <w:rPr>
          <w:b/>
        </w:rPr>
      </w:pPr>
    </w:p>
    <w:p w14:paraId="4F239E39" w14:textId="77777777" w:rsidR="00B441DD" w:rsidRPr="00BF57A4" w:rsidRDefault="00B441DD" w:rsidP="00B441DD">
      <w:pPr>
        <w:shd w:val="clear" w:color="auto" w:fill="FFFFFF"/>
        <w:spacing w:before="19"/>
        <w:ind w:right="-6" w:firstLine="720"/>
        <w:rPr>
          <w:b/>
          <w:szCs w:val="24"/>
        </w:rPr>
      </w:pPr>
    </w:p>
    <w:p w14:paraId="2479DD0E" w14:textId="77777777" w:rsidR="00B441DD" w:rsidRDefault="00B441DD" w:rsidP="00B441DD">
      <w:pPr>
        <w:numPr>
          <w:ilvl w:val="0"/>
          <w:numId w:val="46"/>
        </w:numPr>
        <w:rPr>
          <w:szCs w:val="24"/>
        </w:rPr>
      </w:pPr>
      <w:r w:rsidRPr="00BF57A4">
        <w:rPr>
          <w:szCs w:val="24"/>
        </w:rPr>
        <w:t>Зачем для точного описания философии, лежащей в основе нарративного подхода, понадобилось введение нового понятия нон-струкутарализм</w:t>
      </w:r>
    </w:p>
    <w:p w14:paraId="72222E96" w14:textId="77777777" w:rsidR="00B441DD" w:rsidRPr="008501F3" w:rsidRDefault="00B441DD" w:rsidP="00B441DD">
      <w:pPr>
        <w:numPr>
          <w:ilvl w:val="0"/>
          <w:numId w:val="46"/>
        </w:numPr>
        <w:spacing w:after="200" w:line="276" w:lineRule="auto"/>
        <w:ind w:right="-1043"/>
        <w:jc w:val="both"/>
        <w:rPr>
          <w:szCs w:val="24"/>
        </w:rPr>
      </w:pPr>
      <w:r w:rsidRPr="008501F3">
        <w:rPr>
          <w:szCs w:val="24"/>
        </w:rPr>
        <w:t>Как идеи постмодерн</w:t>
      </w:r>
      <w:r>
        <w:rPr>
          <w:szCs w:val="24"/>
        </w:rPr>
        <w:t>изма преломляются в нарративной практике</w:t>
      </w:r>
      <w:r w:rsidRPr="008501F3">
        <w:rPr>
          <w:szCs w:val="24"/>
        </w:rPr>
        <w:t>?</w:t>
      </w:r>
    </w:p>
    <w:p w14:paraId="24621BCB" w14:textId="77777777" w:rsidR="00B441DD" w:rsidRPr="008501F3" w:rsidRDefault="00B441DD" w:rsidP="00B441DD">
      <w:pPr>
        <w:numPr>
          <w:ilvl w:val="0"/>
          <w:numId w:val="46"/>
        </w:numPr>
        <w:spacing w:after="200" w:line="276" w:lineRule="auto"/>
        <w:ind w:right="-1043"/>
        <w:jc w:val="both"/>
        <w:rPr>
          <w:szCs w:val="24"/>
        </w:rPr>
      </w:pPr>
      <w:r w:rsidRPr="008501F3">
        <w:rPr>
          <w:szCs w:val="24"/>
        </w:rPr>
        <w:t>Почему и Нарративный подход назвать конструктивистским?</w:t>
      </w:r>
    </w:p>
    <w:p w14:paraId="62D0F26B" w14:textId="77777777" w:rsidR="00B441DD" w:rsidRPr="00BF57A4" w:rsidRDefault="00B441DD" w:rsidP="00B441DD">
      <w:pPr>
        <w:numPr>
          <w:ilvl w:val="0"/>
          <w:numId w:val="46"/>
        </w:numPr>
        <w:rPr>
          <w:szCs w:val="24"/>
        </w:rPr>
      </w:pPr>
      <w:r w:rsidRPr="00BF57A4">
        <w:rPr>
          <w:szCs w:val="24"/>
        </w:rPr>
        <w:t>Из каких философских идей «вытекает» сотрудничающая позиция нарративного терапевта?</w:t>
      </w:r>
    </w:p>
    <w:p w14:paraId="04F0CB24" w14:textId="77777777" w:rsidR="00B441DD" w:rsidRPr="00BF57A4" w:rsidRDefault="00B441DD" w:rsidP="00B441DD">
      <w:pPr>
        <w:numPr>
          <w:ilvl w:val="0"/>
          <w:numId w:val="46"/>
        </w:numPr>
        <w:rPr>
          <w:szCs w:val="24"/>
        </w:rPr>
      </w:pPr>
      <w:r w:rsidRPr="00BF57A4">
        <w:rPr>
          <w:szCs w:val="24"/>
        </w:rPr>
        <w:t>На каких философских идеях основывается необходимость деконструктивного выслушивания во время нарративного консультирования?</w:t>
      </w:r>
    </w:p>
    <w:p w14:paraId="24ADD682" w14:textId="77777777" w:rsidR="00B441DD" w:rsidRDefault="00B441DD" w:rsidP="00B441DD">
      <w:pPr>
        <w:numPr>
          <w:ilvl w:val="0"/>
          <w:numId w:val="46"/>
        </w:numPr>
        <w:rPr>
          <w:szCs w:val="24"/>
        </w:rPr>
      </w:pPr>
      <w:r w:rsidRPr="00BF57A4">
        <w:rPr>
          <w:szCs w:val="24"/>
        </w:rPr>
        <w:t>За что отвечает терапевт, и за что отвечает клиент во время нарративной беседы?</w:t>
      </w:r>
    </w:p>
    <w:p w14:paraId="3C0AF612" w14:textId="77777777" w:rsidR="00B441DD" w:rsidRPr="00BF57A4" w:rsidRDefault="00B441DD" w:rsidP="00B441DD">
      <w:pPr>
        <w:numPr>
          <w:ilvl w:val="0"/>
          <w:numId w:val="46"/>
        </w:numPr>
        <w:rPr>
          <w:szCs w:val="24"/>
        </w:rPr>
      </w:pPr>
      <w:r>
        <w:rPr>
          <w:szCs w:val="24"/>
        </w:rPr>
        <w:t xml:space="preserve">Какие возможности открывает переход в позицию автора? </w:t>
      </w:r>
    </w:p>
    <w:p w14:paraId="0B8ED6E6" w14:textId="77777777" w:rsidR="00B441DD" w:rsidRPr="00BF57A4" w:rsidRDefault="00B441DD" w:rsidP="00B441DD">
      <w:pPr>
        <w:numPr>
          <w:ilvl w:val="0"/>
          <w:numId w:val="46"/>
        </w:numPr>
        <w:rPr>
          <w:szCs w:val="24"/>
        </w:rPr>
      </w:pPr>
      <w:r w:rsidRPr="00BF57A4">
        <w:rPr>
          <w:szCs w:val="24"/>
        </w:rPr>
        <w:t>Изобразите графически «карту» нарративной экстернализационной беседы</w:t>
      </w:r>
      <w:r>
        <w:rPr>
          <w:szCs w:val="24"/>
        </w:rPr>
        <w:t>. Суть и возможности, открываемые практикой эстеранилизации.</w:t>
      </w:r>
    </w:p>
    <w:p w14:paraId="01D6FE8A" w14:textId="77777777" w:rsidR="00B441DD" w:rsidRPr="00BF57A4" w:rsidRDefault="00B441DD" w:rsidP="00B441DD">
      <w:pPr>
        <w:numPr>
          <w:ilvl w:val="0"/>
          <w:numId w:val="46"/>
        </w:numPr>
        <w:rPr>
          <w:szCs w:val="24"/>
        </w:rPr>
      </w:pPr>
      <w:r w:rsidRPr="00BF57A4">
        <w:rPr>
          <w:szCs w:val="24"/>
        </w:rPr>
        <w:t>Изобразите графически «карту» нарративной беседы, направленной на исследование уникальных эпизодов</w:t>
      </w:r>
      <w:r>
        <w:rPr>
          <w:szCs w:val="24"/>
        </w:rPr>
        <w:t>. Суть и возможности, открываемые практикой исследования уникальных эпизодов.</w:t>
      </w:r>
    </w:p>
    <w:p w14:paraId="2FEFA476" w14:textId="77777777" w:rsidR="00B441DD" w:rsidRPr="00BF57A4" w:rsidRDefault="00B441DD" w:rsidP="00B441DD">
      <w:pPr>
        <w:ind w:left="360"/>
        <w:rPr>
          <w:szCs w:val="24"/>
        </w:rPr>
      </w:pPr>
    </w:p>
    <w:p w14:paraId="178522C8" w14:textId="77777777" w:rsidR="00B441DD" w:rsidRDefault="00B441DD" w:rsidP="00B441DD">
      <w:pPr>
        <w:numPr>
          <w:ilvl w:val="0"/>
          <w:numId w:val="46"/>
        </w:numPr>
        <w:rPr>
          <w:szCs w:val="24"/>
        </w:rPr>
      </w:pPr>
      <w:r w:rsidRPr="00BF57A4">
        <w:rPr>
          <w:szCs w:val="24"/>
        </w:rPr>
        <w:t xml:space="preserve">Как в ходе нарративной терапии переписывается история? </w:t>
      </w:r>
      <w:r>
        <w:rPr>
          <w:szCs w:val="24"/>
        </w:rPr>
        <w:t>Приведите примеры вопросов, открывающих возможности для пересочинения истории</w:t>
      </w:r>
    </w:p>
    <w:p w14:paraId="699409F3" w14:textId="77777777" w:rsidR="00B441DD" w:rsidRDefault="00B441DD" w:rsidP="00B441DD">
      <w:pPr>
        <w:pStyle w:val="af2"/>
        <w:rPr>
          <w:rFonts w:ascii="Times New Roman" w:hAnsi="Times New Roman"/>
          <w:sz w:val="24"/>
          <w:szCs w:val="24"/>
        </w:rPr>
      </w:pPr>
    </w:p>
    <w:p w14:paraId="6F4EB16D" w14:textId="77777777" w:rsidR="00B441DD" w:rsidRDefault="00B441DD" w:rsidP="00B441DD">
      <w:pPr>
        <w:numPr>
          <w:ilvl w:val="0"/>
          <w:numId w:val="46"/>
        </w:numPr>
        <w:rPr>
          <w:szCs w:val="24"/>
        </w:rPr>
      </w:pPr>
      <w:r>
        <w:rPr>
          <w:szCs w:val="24"/>
        </w:rPr>
        <w:t xml:space="preserve"> Какие возможности открывает практика деконструкции? Какие вопросы могут создать условия для распаковывания клиентами само собой разумеющихся идей?</w:t>
      </w:r>
    </w:p>
    <w:p w14:paraId="38F98FFE" w14:textId="77777777" w:rsidR="00B441DD" w:rsidRDefault="00B441DD" w:rsidP="00B441DD">
      <w:pPr>
        <w:pStyle w:val="af2"/>
        <w:rPr>
          <w:rFonts w:ascii="Times New Roman" w:hAnsi="Times New Roman"/>
          <w:sz w:val="24"/>
          <w:szCs w:val="24"/>
        </w:rPr>
      </w:pPr>
    </w:p>
    <w:p w14:paraId="5915E49B" w14:textId="77777777" w:rsidR="00B441DD" w:rsidRDefault="00B441DD" w:rsidP="00B441DD">
      <w:pPr>
        <w:numPr>
          <w:ilvl w:val="0"/>
          <w:numId w:val="46"/>
        </w:numPr>
        <w:rPr>
          <w:szCs w:val="24"/>
        </w:rPr>
      </w:pPr>
      <w:r>
        <w:rPr>
          <w:szCs w:val="24"/>
        </w:rPr>
        <w:t xml:space="preserve"> Изобразите графически карту практики восстановления участия. Какие возможности открываются этой практикой? Какие доминирующие дискурсы она не поддерживает?</w:t>
      </w:r>
    </w:p>
    <w:p w14:paraId="37EFE646" w14:textId="77777777" w:rsidR="00B441DD" w:rsidRDefault="00B441DD" w:rsidP="00B441DD">
      <w:pPr>
        <w:pStyle w:val="af2"/>
        <w:rPr>
          <w:szCs w:val="24"/>
        </w:rPr>
      </w:pPr>
    </w:p>
    <w:p w14:paraId="0961EEB7" w14:textId="6D79C8CB" w:rsidR="00B441DD" w:rsidRPr="00BF57A4" w:rsidRDefault="00B441DD" w:rsidP="00B441DD">
      <w:pPr>
        <w:numPr>
          <w:ilvl w:val="0"/>
          <w:numId w:val="46"/>
        </w:numPr>
        <w:rPr>
          <w:szCs w:val="24"/>
        </w:rPr>
      </w:pPr>
      <w:r>
        <w:rPr>
          <w:szCs w:val="24"/>
        </w:rPr>
        <w:t>Изобразите графически ка</w:t>
      </w:r>
      <w:r w:rsidR="00590E3C">
        <w:rPr>
          <w:szCs w:val="24"/>
        </w:rPr>
        <w:t>рту простраивания опор. Каким об</w:t>
      </w:r>
      <w:r>
        <w:rPr>
          <w:szCs w:val="24"/>
        </w:rPr>
        <w:t>разом все карты нарр</w:t>
      </w:r>
      <w:r w:rsidR="00590E3C">
        <w:rPr>
          <w:szCs w:val="24"/>
        </w:rPr>
        <w:t>а</w:t>
      </w:r>
      <w:r>
        <w:rPr>
          <w:szCs w:val="24"/>
        </w:rPr>
        <w:t>тивной практики могут быть включены в эту «карту карт»?</w:t>
      </w:r>
    </w:p>
    <w:p w14:paraId="0D0F8972" w14:textId="77777777" w:rsidR="00B441DD" w:rsidRPr="00BF57A4" w:rsidRDefault="00B441DD" w:rsidP="00B441DD">
      <w:pPr>
        <w:ind w:left="360"/>
        <w:rPr>
          <w:szCs w:val="24"/>
        </w:rPr>
      </w:pPr>
    </w:p>
    <w:p w14:paraId="28189F46" w14:textId="77777777" w:rsidR="00B441DD" w:rsidRDefault="00B441DD" w:rsidP="00001B52">
      <w:pPr>
        <w:pStyle w:val="1"/>
        <w:numPr>
          <w:ilvl w:val="0"/>
          <w:numId w:val="0"/>
        </w:numPr>
        <w:ind w:left="432"/>
      </w:pPr>
    </w:p>
    <w:p w14:paraId="53A3177F" w14:textId="77777777" w:rsidR="00B441DD" w:rsidRPr="00FD2F93" w:rsidRDefault="00B441DD" w:rsidP="00B441DD">
      <w:pPr>
        <w:jc w:val="both"/>
        <w:rPr>
          <w:b/>
          <w:sz w:val="28"/>
          <w:szCs w:val="28"/>
        </w:rPr>
      </w:pPr>
    </w:p>
    <w:p w14:paraId="32C93F86" w14:textId="77777777" w:rsidR="00AB0857" w:rsidRPr="00AB0857" w:rsidRDefault="00AB0857" w:rsidP="00AB0857"/>
    <w:p w14:paraId="6D96D018" w14:textId="77777777" w:rsidR="008C2054" w:rsidRDefault="008C2054" w:rsidP="00B60708">
      <w:pPr>
        <w:pStyle w:val="2"/>
        <w:spacing w:before="240"/>
      </w:pPr>
      <w:r>
        <w:t>Примеры заданий промежуточного /итогового контроля</w:t>
      </w:r>
    </w:p>
    <w:p w14:paraId="4DBA0F72" w14:textId="77777777" w:rsidR="00B60708" w:rsidRDefault="00936131" w:rsidP="008C2054">
      <w:r>
        <w:t>Раздел 1.</w:t>
      </w:r>
    </w:p>
    <w:p w14:paraId="75EF6373" w14:textId="77777777" w:rsidR="00936131" w:rsidRDefault="00936131" w:rsidP="008C2054">
      <w:r>
        <w:t>Тестовые задания для промежуточного контроля по дисциплине (</w:t>
      </w:r>
      <w:r w:rsidR="00E2371D" w:rsidRPr="00E2371D">
        <w:rPr>
          <w:b/>
        </w:rPr>
        <w:t>Внимание!</w:t>
      </w:r>
      <w:r>
        <w:t xml:space="preserve"> задани</w:t>
      </w:r>
      <w:r w:rsidR="00E2371D">
        <w:t>я</w:t>
      </w:r>
      <w:r>
        <w:t xml:space="preserve"> </w:t>
      </w:r>
      <w:r w:rsidR="00E2371D">
        <w:t>о</w:t>
      </w:r>
      <w:r>
        <w:t>формлены в со</w:t>
      </w:r>
      <w:r w:rsidR="00E2371D">
        <w:t>ответствии с обычн</w:t>
      </w:r>
      <w:r>
        <w:t xml:space="preserve">ыми требованиями к их </w:t>
      </w:r>
      <w:r w:rsidR="00E2371D">
        <w:t>о</w:t>
      </w:r>
      <w:r>
        <w:t>формлению в программе, студентам не должны быть доступны</w:t>
      </w:r>
      <w:r w:rsidR="00E2371D">
        <w:t xml:space="preserve"> эти вопросы с выделенным верным ответом заранее).</w:t>
      </w:r>
    </w:p>
    <w:p w14:paraId="47A16E8E" w14:textId="77777777" w:rsidR="00001B52" w:rsidRDefault="00001B52" w:rsidP="008C2054"/>
    <w:p w14:paraId="22384D50" w14:textId="492FC82A" w:rsidR="00936131" w:rsidRPr="00001B52" w:rsidRDefault="00590E3C" w:rsidP="00590E3C">
      <w:pPr>
        <w:ind w:right="-1043" w:firstLine="0"/>
        <w:jc w:val="both"/>
        <w:rPr>
          <w:i/>
          <w:sz w:val="20"/>
          <w:szCs w:val="20"/>
        </w:rPr>
      </w:pPr>
      <w:r>
        <w:rPr>
          <w:i/>
          <w:sz w:val="20"/>
          <w:szCs w:val="20"/>
        </w:rPr>
        <w:t xml:space="preserve">      </w:t>
      </w:r>
      <w:r w:rsidR="00936131" w:rsidRPr="00001B52">
        <w:rPr>
          <w:i/>
          <w:sz w:val="20"/>
          <w:szCs w:val="20"/>
        </w:rPr>
        <w:t>1. Основной линией преобразования идейных оснований и принципов  психотерапии «внутри нее самой» в процессе становления пост-классической терапии выступало</w:t>
      </w:r>
      <w:r w:rsidR="00936131" w:rsidRPr="00001B52">
        <w:rPr>
          <w:sz w:val="20"/>
          <w:szCs w:val="20"/>
        </w:rPr>
        <w:t xml:space="preserve"> :</w:t>
      </w:r>
    </w:p>
    <w:p w14:paraId="64FAB1EE" w14:textId="77777777" w:rsidR="00936131" w:rsidRPr="00001B52" w:rsidRDefault="00936131" w:rsidP="00936131">
      <w:pPr>
        <w:numPr>
          <w:ilvl w:val="0"/>
          <w:numId w:val="26"/>
        </w:numPr>
        <w:ind w:right="-1043"/>
        <w:jc w:val="both"/>
        <w:rPr>
          <w:b/>
          <w:sz w:val="20"/>
          <w:szCs w:val="20"/>
        </w:rPr>
      </w:pPr>
      <w:r w:rsidRPr="00001B52">
        <w:rPr>
          <w:b/>
          <w:sz w:val="20"/>
          <w:szCs w:val="20"/>
        </w:rPr>
        <w:t xml:space="preserve">преодоление экспертной ( как оценивающей, критической, директивной) </w:t>
      </w:r>
    </w:p>
    <w:p w14:paraId="0088D653" w14:textId="77777777" w:rsidR="00936131" w:rsidRPr="00001B52" w:rsidRDefault="00936131" w:rsidP="00936131">
      <w:pPr>
        <w:ind w:left="720" w:right="-1043"/>
        <w:jc w:val="both"/>
        <w:rPr>
          <w:b/>
          <w:sz w:val="20"/>
          <w:szCs w:val="20"/>
        </w:rPr>
      </w:pPr>
      <w:r w:rsidRPr="00001B52">
        <w:rPr>
          <w:b/>
          <w:sz w:val="20"/>
          <w:szCs w:val="20"/>
        </w:rPr>
        <w:t>позиции психотерапевта</w:t>
      </w:r>
    </w:p>
    <w:p w14:paraId="1C92DFFB" w14:textId="77777777" w:rsidR="00936131" w:rsidRPr="00001B52" w:rsidRDefault="00936131" w:rsidP="00936131">
      <w:pPr>
        <w:numPr>
          <w:ilvl w:val="0"/>
          <w:numId w:val="26"/>
        </w:numPr>
        <w:ind w:right="-1043"/>
        <w:jc w:val="both"/>
        <w:rPr>
          <w:sz w:val="20"/>
          <w:szCs w:val="20"/>
        </w:rPr>
      </w:pPr>
      <w:r w:rsidRPr="00001B52">
        <w:rPr>
          <w:sz w:val="20"/>
          <w:szCs w:val="20"/>
        </w:rPr>
        <w:t>внедрение новых философских дискурсов в современную психотерапию</w:t>
      </w:r>
    </w:p>
    <w:p w14:paraId="49A77202" w14:textId="77777777" w:rsidR="00936131" w:rsidRPr="00001B52" w:rsidRDefault="00936131" w:rsidP="00936131">
      <w:pPr>
        <w:numPr>
          <w:ilvl w:val="0"/>
          <w:numId w:val="26"/>
        </w:numPr>
        <w:ind w:right="-1043"/>
        <w:jc w:val="both"/>
        <w:rPr>
          <w:sz w:val="20"/>
          <w:szCs w:val="20"/>
        </w:rPr>
      </w:pPr>
      <w:r w:rsidRPr="00001B52">
        <w:rPr>
          <w:sz w:val="20"/>
          <w:szCs w:val="20"/>
        </w:rPr>
        <w:t>отказ от системных идей в психотерапии</w:t>
      </w:r>
    </w:p>
    <w:p w14:paraId="37CD8331" w14:textId="77777777" w:rsidR="00936131" w:rsidRPr="00001B52" w:rsidRDefault="00936131" w:rsidP="00936131">
      <w:pPr>
        <w:numPr>
          <w:ilvl w:val="0"/>
          <w:numId w:val="26"/>
        </w:numPr>
        <w:ind w:right="-1043"/>
        <w:jc w:val="both"/>
        <w:rPr>
          <w:sz w:val="20"/>
          <w:szCs w:val="20"/>
        </w:rPr>
      </w:pPr>
      <w:r w:rsidRPr="00001B52">
        <w:rPr>
          <w:sz w:val="20"/>
          <w:szCs w:val="20"/>
        </w:rPr>
        <w:t>достижение еще большей краткосрочности психотерапевтической работы</w:t>
      </w:r>
    </w:p>
    <w:p w14:paraId="622EC378" w14:textId="77777777" w:rsidR="00936131" w:rsidRPr="00001B52" w:rsidRDefault="00936131" w:rsidP="00936131">
      <w:pPr>
        <w:ind w:left="720" w:right="-1043" w:firstLine="0"/>
        <w:jc w:val="both"/>
        <w:rPr>
          <w:sz w:val="20"/>
          <w:szCs w:val="20"/>
        </w:rPr>
      </w:pPr>
    </w:p>
    <w:p w14:paraId="370DB62D" w14:textId="56844C1C" w:rsidR="00936131" w:rsidRPr="00001B52" w:rsidRDefault="00590E3C" w:rsidP="00590E3C">
      <w:pPr>
        <w:ind w:right="-1043" w:firstLine="0"/>
        <w:jc w:val="both"/>
        <w:rPr>
          <w:i/>
          <w:sz w:val="20"/>
          <w:szCs w:val="20"/>
        </w:rPr>
      </w:pPr>
      <w:r>
        <w:rPr>
          <w:sz w:val="20"/>
          <w:szCs w:val="20"/>
        </w:rPr>
        <w:t xml:space="preserve">      </w:t>
      </w:r>
      <w:r w:rsidR="00936131" w:rsidRPr="00001B52">
        <w:rPr>
          <w:sz w:val="20"/>
          <w:szCs w:val="20"/>
        </w:rPr>
        <w:t>2.</w:t>
      </w:r>
      <w:r w:rsidR="00936131" w:rsidRPr="00001B52">
        <w:rPr>
          <w:i/>
          <w:sz w:val="20"/>
          <w:szCs w:val="20"/>
        </w:rPr>
        <w:t xml:space="preserve"> Основное влияние постмодернизма на формирование новой терапевти-</w:t>
      </w:r>
    </w:p>
    <w:p w14:paraId="24129F30" w14:textId="77777777" w:rsidR="00936131" w:rsidRPr="00001B52" w:rsidRDefault="00936131" w:rsidP="00936131">
      <w:pPr>
        <w:ind w:right="-1043"/>
        <w:jc w:val="both"/>
        <w:rPr>
          <w:sz w:val="20"/>
          <w:szCs w:val="20"/>
        </w:rPr>
      </w:pPr>
      <w:r w:rsidRPr="00001B52">
        <w:rPr>
          <w:i/>
          <w:sz w:val="20"/>
          <w:szCs w:val="20"/>
        </w:rPr>
        <w:t>ческой методологии заключается в</w:t>
      </w:r>
      <w:r w:rsidRPr="00001B52">
        <w:rPr>
          <w:sz w:val="20"/>
          <w:szCs w:val="20"/>
        </w:rPr>
        <w:t xml:space="preserve"> </w:t>
      </w:r>
    </w:p>
    <w:p w14:paraId="7971A8CF" w14:textId="77777777" w:rsidR="00936131" w:rsidRPr="00001B52" w:rsidRDefault="00936131" w:rsidP="00936131">
      <w:pPr>
        <w:ind w:right="-1043" w:firstLine="0"/>
        <w:jc w:val="both"/>
        <w:rPr>
          <w:b/>
          <w:sz w:val="20"/>
          <w:szCs w:val="20"/>
        </w:rPr>
      </w:pPr>
      <w:r w:rsidRPr="00001B52">
        <w:rPr>
          <w:sz w:val="20"/>
          <w:szCs w:val="20"/>
        </w:rPr>
        <w:t xml:space="preserve">      1. </w:t>
      </w:r>
      <w:r w:rsidRPr="00001B52">
        <w:rPr>
          <w:b/>
          <w:sz w:val="20"/>
          <w:szCs w:val="20"/>
        </w:rPr>
        <w:t>представлении об относительном, а не “единственно правильном” или</w:t>
      </w:r>
    </w:p>
    <w:p w14:paraId="18660C21" w14:textId="2C68BD38" w:rsidR="00936131" w:rsidRPr="00001B52" w:rsidRDefault="00590E3C" w:rsidP="00590E3C">
      <w:pPr>
        <w:ind w:right="-1043" w:firstLine="0"/>
        <w:jc w:val="both"/>
        <w:rPr>
          <w:b/>
          <w:sz w:val="20"/>
          <w:szCs w:val="20"/>
          <w:lang w:val="en-US"/>
        </w:rPr>
      </w:pPr>
      <w:r>
        <w:rPr>
          <w:b/>
          <w:sz w:val="20"/>
          <w:szCs w:val="20"/>
          <w:lang w:val="en-US"/>
        </w:rPr>
        <w:t xml:space="preserve">         </w:t>
      </w:r>
      <w:r w:rsidR="00936131" w:rsidRPr="00001B52">
        <w:rPr>
          <w:b/>
          <w:sz w:val="20"/>
          <w:szCs w:val="20"/>
          <w:lang w:val="en-US"/>
        </w:rPr>
        <w:t>“обьективном” статусе всякого описания реальности</w:t>
      </w:r>
    </w:p>
    <w:p w14:paraId="1DEC1C71" w14:textId="48192DC3" w:rsidR="00936131" w:rsidRPr="00001B52" w:rsidRDefault="00001B52" w:rsidP="00001B52">
      <w:pPr>
        <w:ind w:right="-1043" w:firstLine="0"/>
        <w:jc w:val="both"/>
        <w:rPr>
          <w:sz w:val="20"/>
          <w:szCs w:val="20"/>
        </w:rPr>
      </w:pPr>
      <w:r>
        <w:rPr>
          <w:sz w:val="20"/>
          <w:szCs w:val="20"/>
        </w:rPr>
        <w:t xml:space="preserve">       2.</w:t>
      </w:r>
      <w:r w:rsidR="00936131" w:rsidRPr="00001B52">
        <w:rPr>
          <w:sz w:val="20"/>
          <w:szCs w:val="20"/>
        </w:rPr>
        <w:t xml:space="preserve"> внедрении идей “политкорректности” в этические основания психотерапии</w:t>
      </w:r>
    </w:p>
    <w:p w14:paraId="060BD559" w14:textId="08FD6204" w:rsidR="00936131" w:rsidRPr="00001B52" w:rsidRDefault="00001B52" w:rsidP="00001B52">
      <w:pPr>
        <w:ind w:right="-1043" w:firstLine="0"/>
        <w:jc w:val="both"/>
        <w:rPr>
          <w:sz w:val="20"/>
          <w:szCs w:val="20"/>
        </w:rPr>
      </w:pPr>
      <w:r>
        <w:rPr>
          <w:sz w:val="20"/>
          <w:szCs w:val="20"/>
        </w:rPr>
        <w:t xml:space="preserve">       3.</w:t>
      </w:r>
      <w:r w:rsidR="00936131" w:rsidRPr="00001B52">
        <w:rPr>
          <w:sz w:val="20"/>
          <w:szCs w:val="20"/>
        </w:rPr>
        <w:t xml:space="preserve"> </w:t>
      </w:r>
      <w:r w:rsidR="00936131" w:rsidRPr="00001B52">
        <w:rPr>
          <w:sz w:val="20"/>
          <w:szCs w:val="20"/>
          <w:lang w:val="en-US"/>
        </w:rPr>
        <w:t>“фрагментарности”, стилистическом разнообразие используемых</w:t>
      </w:r>
    </w:p>
    <w:p w14:paraId="0F0476F3" w14:textId="77777777" w:rsidR="00936131" w:rsidRPr="00001B52" w:rsidRDefault="00936131" w:rsidP="00936131">
      <w:pPr>
        <w:ind w:left="720" w:right="-1043"/>
        <w:jc w:val="both"/>
        <w:rPr>
          <w:sz w:val="20"/>
          <w:szCs w:val="20"/>
        </w:rPr>
      </w:pPr>
      <w:r w:rsidRPr="00001B52">
        <w:rPr>
          <w:sz w:val="20"/>
          <w:szCs w:val="20"/>
          <w:lang w:val="en-US"/>
        </w:rPr>
        <w:t xml:space="preserve"> методических приемов и средств</w:t>
      </w:r>
    </w:p>
    <w:p w14:paraId="395403EC" w14:textId="51AAE2EF" w:rsidR="00936131" w:rsidRPr="00001B52" w:rsidRDefault="00001B52" w:rsidP="00001B52">
      <w:pPr>
        <w:ind w:right="-1043" w:firstLine="0"/>
        <w:jc w:val="both"/>
        <w:rPr>
          <w:sz w:val="20"/>
          <w:szCs w:val="20"/>
        </w:rPr>
      </w:pPr>
      <w:r>
        <w:rPr>
          <w:sz w:val="20"/>
          <w:szCs w:val="20"/>
        </w:rPr>
        <w:t xml:space="preserve">       4. </w:t>
      </w:r>
      <w:r w:rsidR="00936131" w:rsidRPr="00001B52">
        <w:rPr>
          <w:sz w:val="20"/>
          <w:szCs w:val="20"/>
        </w:rPr>
        <w:t>Влиянии посмтодернистского искусства на психотерапию</w:t>
      </w:r>
    </w:p>
    <w:p w14:paraId="67273EB0" w14:textId="77777777" w:rsidR="00936131" w:rsidRDefault="00936131" w:rsidP="00936131">
      <w:pPr>
        <w:ind w:left="720" w:right="-1043" w:firstLine="0"/>
        <w:jc w:val="both"/>
        <w:rPr>
          <w:sz w:val="28"/>
          <w:szCs w:val="28"/>
        </w:rPr>
      </w:pPr>
    </w:p>
    <w:p w14:paraId="679CCA7D" w14:textId="2CD3DAF9" w:rsidR="00936131" w:rsidRPr="00001B52" w:rsidRDefault="00590E3C" w:rsidP="00590E3C">
      <w:pPr>
        <w:ind w:right="-1043" w:firstLine="0"/>
        <w:jc w:val="both"/>
        <w:rPr>
          <w:i/>
          <w:sz w:val="20"/>
          <w:szCs w:val="20"/>
        </w:rPr>
      </w:pPr>
      <w:r>
        <w:rPr>
          <w:sz w:val="20"/>
          <w:szCs w:val="20"/>
        </w:rPr>
        <w:t xml:space="preserve">        </w:t>
      </w:r>
      <w:r w:rsidR="00936131" w:rsidRPr="00001B52">
        <w:rPr>
          <w:sz w:val="20"/>
          <w:szCs w:val="20"/>
        </w:rPr>
        <w:t xml:space="preserve">3. </w:t>
      </w:r>
      <w:r w:rsidR="00936131" w:rsidRPr="00001B52">
        <w:rPr>
          <w:i/>
          <w:sz w:val="20"/>
          <w:szCs w:val="20"/>
        </w:rPr>
        <w:t xml:space="preserve">Основной пост-структуралистской идей, оказавшей существенное влияние </w:t>
      </w:r>
    </w:p>
    <w:p w14:paraId="0511147A" w14:textId="77777777" w:rsidR="00936131" w:rsidRPr="00001B52" w:rsidRDefault="00936131" w:rsidP="00936131">
      <w:pPr>
        <w:ind w:right="-1043"/>
        <w:jc w:val="both"/>
        <w:rPr>
          <w:sz w:val="20"/>
          <w:szCs w:val="20"/>
        </w:rPr>
      </w:pPr>
      <w:r w:rsidRPr="00001B52">
        <w:rPr>
          <w:i/>
          <w:sz w:val="20"/>
          <w:szCs w:val="20"/>
        </w:rPr>
        <w:t>на становление постмодернистских методов в терапии выступает</w:t>
      </w:r>
      <w:r w:rsidRPr="00001B52">
        <w:rPr>
          <w:sz w:val="20"/>
          <w:szCs w:val="20"/>
        </w:rPr>
        <w:t>:</w:t>
      </w:r>
    </w:p>
    <w:p w14:paraId="7B4B317B" w14:textId="77777777" w:rsidR="00936131" w:rsidRDefault="00936131" w:rsidP="00936131">
      <w:pPr>
        <w:ind w:right="-1043"/>
        <w:jc w:val="both"/>
        <w:rPr>
          <w:sz w:val="28"/>
          <w:szCs w:val="28"/>
        </w:rPr>
      </w:pPr>
    </w:p>
    <w:p w14:paraId="0EB63F7C" w14:textId="77777777" w:rsidR="00936131" w:rsidRPr="00001B52" w:rsidRDefault="00936131" w:rsidP="00936131">
      <w:pPr>
        <w:numPr>
          <w:ilvl w:val="0"/>
          <w:numId w:val="28"/>
        </w:numPr>
        <w:ind w:right="-1043"/>
        <w:jc w:val="both"/>
        <w:rPr>
          <w:b/>
          <w:sz w:val="20"/>
          <w:szCs w:val="20"/>
        </w:rPr>
      </w:pPr>
      <w:r w:rsidRPr="00001B52">
        <w:rPr>
          <w:b/>
          <w:sz w:val="20"/>
          <w:szCs w:val="20"/>
        </w:rPr>
        <w:t>отказ от «вскрытия» аналитического исследования предъявляемого клиентами текста и от установления соответствия  как «означающим» и  и «означаемым»</w:t>
      </w:r>
    </w:p>
    <w:p w14:paraId="00AE3F02" w14:textId="77777777" w:rsidR="00936131" w:rsidRPr="00001B52" w:rsidRDefault="00936131" w:rsidP="00936131">
      <w:pPr>
        <w:numPr>
          <w:ilvl w:val="0"/>
          <w:numId w:val="28"/>
        </w:numPr>
        <w:ind w:right="-1043"/>
        <w:jc w:val="both"/>
        <w:rPr>
          <w:sz w:val="20"/>
          <w:szCs w:val="20"/>
        </w:rPr>
      </w:pPr>
      <w:r w:rsidRPr="00001B52">
        <w:rPr>
          <w:sz w:val="20"/>
          <w:szCs w:val="20"/>
        </w:rPr>
        <w:t xml:space="preserve">отказ от структурного анализа семейной системы </w:t>
      </w:r>
    </w:p>
    <w:p w14:paraId="37B3E3BA" w14:textId="77777777" w:rsidR="00936131" w:rsidRPr="00001B52" w:rsidRDefault="00936131" w:rsidP="00936131">
      <w:pPr>
        <w:numPr>
          <w:ilvl w:val="0"/>
          <w:numId w:val="28"/>
        </w:numPr>
        <w:ind w:right="-1043"/>
        <w:jc w:val="both"/>
        <w:rPr>
          <w:sz w:val="20"/>
          <w:szCs w:val="20"/>
        </w:rPr>
      </w:pPr>
      <w:r w:rsidRPr="00001B52">
        <w:rPr>
          <w:sz w:val="20"/>
          <w:szCs w:val="20"/>
        </w:rPr>
        <w:t xml:space="preserve">в отказе от стремления диагностировать и «патологизировать» то или </w:t>
      </w:r>
    </w:p>
    <w:p w14:paraId="0B3432A9" w14:textId="77777777" w:rsidR="00936131" w:rsidRPr="00001B52" w:rsidRDefault="00936131" w:rsidP="00936131">
      <w:pPr>
        <w:ind w:right="-1043"/>
        <w:jc w:val="both"/>
        <w:rPr>
          <w:sz w:val="20"/>
          <w:szCs w:val="20"/>
        </w:rPr>
      </w:pPr>
      <w:r w:rsidRPr="00001B52">
        <w:rPr>
          <w:sz w:val="20"/>
          <w:szCs w:val="20"/>
        </w:rPr>
        <w:t>иное проявление клиентов</w:t>
      </w:r>
    </w:p>
    <w:p w14:paraId="6C884566" w14:textId="77777777" w:rsidR="00936131" w:rsidRPr="00001B52" w:rsidRDefault="00936131" w:rsidP="00936131">
      <w:pPr>
        <w:pStyle w:val="af2"/>
        <w:numPr>
          <w:ilvl w:val="0"/>
          <w:numId w:val="28"/>
        </w:numPr>
        <w:ind w:right="-1043"/>
        <w:jc w:val="both"/>
        <w:rPr>
          <w:rFonts w:ascii="Times New Roman" w:hAnsi="Times New Roman"/>
          <w:sz w:val="20"/>
          <w:szCs w:val="20"/>
        </w:rPr>
      </w:pPr>
      <w:r w:rsidRPr="00001B52">
        <w:rPr>
          <w:rFonts w:ascii="Times New Roman" w:hAnsi="Times New Roman"/>
          <w:sz w:val="20"/>
          <w:szCs w:val="20"/>
        </w:rPr>
        <w:t>основные идеи, представленные в трудах Ж.Локана</w:t>
      </w:r>
    </w:p>
    <w:p w14:paraId="42DB4940" w14:textId="77777777" w:rsidR="00936131" w:rsidRPr="00001B52" w:rsidRDefault="00936131" w:rsidP="00936131">
      <w:pPr>
        <w:pStyle w:val="af2"/>
        <w:ind w:right="-1043"/>
        <w:jc w:val="both"/>
        <w:rPr>
          <w:rFonts w:ascii="Times New Roman" w:hAnsi="Times New Roman"/>
          <w:sz w:val="20"/>
          <w:szCs w:val="20"/>
        </w:rPr>
      </w:pPr>
    </w:p>
    <w:p w14:paraId="1E7F3F84" w14:textId="52C74240" w:rsidR="00936131" w:rsidRPr="00001B52" w:rsidRDefault="00590E3C" w:rsidP="00590E3C">
      <w:pPr>
        <w:ind w:right="-1043" w:firstLine="0"/>
        <w:jc w:val="both"/>
        <w:rPr>
          <w:i/>
          <w:sz w:val="20"/>
          <w:szCs w:val="20"/>
        </w:rPr>
      </w:pPr>
      <w:r>
        <w:rPr>
          <w:sz w:val="20"/>
          <w:szCs w:val="20"/>
        </w:rPr>
        <w:t xml:space="preserve">      </w:t>
      </w:r>
      <w:r w:rsidR="00936131" w:rsidRPr="00001B52">
        <w:rPr>
          <w:sz w:val="20"/>
          <w:szCs w:val="20"/>
        </w:rPr>
        <w:t xml:space="preserve">4. </w:t>
      </w:r>
      <w:r w:rsidR="00936131" w:rsidRPr="00001B52">
        <w:rPr>
          <w:i/>
          <w:sz w:val="20"/>
          <w:szCs w:val="20"/>
        </w:rPr>
        <w:t xml:space="preserve">Основными принципами работы  в Ориентированном на решении подходе </w:t>
      </w:r>
      <w:r>
        <w:rPr>
          <w:i/>
          <w:sz w:val="20"/>
          <w:szCs w:val="20"/>
        </w:rPr>
        <w:t>в</w:t>
      </w:r>
      <w:r w:rsidR="00936131" w:rsidRPr="00001B52">
        <w:rPr>
          <w:i/>
          <w:sz w:val="20"/>
          <w:szCs w:val="20"/>
        </w:rPr>
        <w:t xml:space="preserve">ыступают ( выберите </w:t>
      </w:r>
      <w:r w:rsidR="00936131" w:rsidRPr="00001B52">
        <w:rPr>
          <w:b/>
          <w:i/>
          <w:sz w:val="20"/>
          <w:szCs w:val="20"/>
        </w:rPr>
        <w:t>один неверный ответ</w:t>
      </w:r>
      <w:r w:rsidR="00936131" w:rsidRPr="00001B52">
        <w:rPr>
          <w:i/>
          <w:sz w:val="20"/>
          <w:szCs w:val="20"/>
        </w:rPr>
        <w:t>)</w:t>
      </w:r>
    </w:p>
    <w:p w14:paraId="12B47104" w14:textId="77777777" w:rsidR="00936131" w:rsidRPr="00001B52" w:rsidRDefault="00936131" w:rsidP="00936131">
      <w:pPr>
        <w:ind w:right="-1043"/>
        <w:jc w:val="both"/>
        <w:rPr>
          <w:sz w:val="20"/>
          <w:szCs w:val="20"/>
        </w:rPr>
      </w:pPr>
    </w:p>
    <w:p w14:paraId="2F605390" w14:textId="77777777" w:rsidR="00936131" w:rsidRPr="00001B52" w:rsidRDefault="00936131" w:rsidP="00936131">
      <w:pPr>
        <w:numPr>
          <w:ilvl w:val="0"/>
          <w:numId w:val="29"/>
        </w:numPr>
        <w:ind w:right="-1043"/>
        <w:jc w:val="both"/>
        <w:rPr>
          <w:b/>
          <w:sz w:val="20"/>
          <w:szCs w:val="20"/>
        </w:rPr>
      </w:pPr>
      <w:r w:rsidRPr="00001B52">
        <w:rPr>
          <w:b/>
          <w:sz w:val="20"/>
          <w:szCs w:val="20"/>
        </w:rPr>
        <w:t xml:space="preserve">Необходимость работать над семейной проблемой пошагово - с каждым </w:t>
      </w:r>
    </w:p>
    <w:p w14:paraId="1D727C21" w14:textId="77777777" w:rsidR="00936131" w:rsidRPr="00001B52" w:rsidRDefault="00936131" w:rsidP="00936131">
      <w:pPr>
        <w:ind w:left="360" w:right="-1043"/>
        <w:jc w:val="both"/>
        <w:rPr>
          <w:b/>
          <w:sz w:val="20"/>
          <w:szCs w:val="20"/>
        </w:rPr>
      </w:pPr>
      <w:r w:rsidRPr="00001B52">
        <w:rPr>
          <w:b/>
          <w:sz w:val="20"/>
          <w:szCs w:val="20"/>
        </w:rPr>
        <w:t>индивидуально</w:t>
      </w:r>
    </w:p>
    <w:p w14:paraId="4C10B609" w14:textId="77777777" w:rsidR="00936131" w:rsidRPr="00001B52" w:rsidRDefault="00936131" w:rsidP="00936131">
      <w:pPr>
        <w:numPr>
          <w:ilvl w:val="0"/>
          <w:numId w:val="29"/>
        </w:numPr>
        <w:ind w:right="-1043"/>
        <w:jc w:val="both"/>
        <w:rPr>
          <w:sz w:val="20"/>
          <w:szCs w:val="20"/>
        </w:rPr>
      </w:pPr>
      <w:r w:rsidRPr="00001B52">
        <w:rPr>
          <w:sz w:val="20"/>
          <w:szCs w:val="20"/>
        </w:rPr>
        <w:t>Цели терапии специфичны, реалистичны, измеряемы, достигаемы</w:t>
      </w:r>
    </w:p>
    <w:p w14:paraId="38244C04" w14:textId="77777777" w:rsidR="00936131" w:rsidRPr="00001B52" w:rsidRDefault="00936131" w:rsidP="00936131">
      <w:pPr>
        <w:numPr>
          <w:ilvl w:val="0"/>
          <w:numId w:val="29"/>
        </w:numPr>
        <w:ind w:right="-1043"/>
        <w:jc w:val="both"/>
        <w:rPr>
          <w:sz w:val="20"/>
          <w:szCs w:val="20"/>
        </w:rPr>
      </w:pPr>
      <w:r w:rsidRPr="00001B52">
        <w:rPr>
          <w:sz w:val="20"/>
          <w:szCs w:val="20"/>
        </w:rPr>
        <w:t>Фокусировка на прошлом и имеющемся опыте клиента</w:t>
      </w:r>
    </w:p>
    <w:p w14:paraId="6384F9A3" w14:textId="77777777" w:rsidR="00936131" w:rsidRPr="00001B52" w:rsidRDefault="00936131" w:rsidP="00936131">
      <w:pPr>
        <w:numPr>
          <w:ilvl w:val="0"/>
          <w:numId w:val="29"/>
        </w:numPr>
        <w:ind w:right="-1043"/>
        <w:jc w:val="both"/>
        <w:rPr>
          <w:sz w:val="20"/>
          <w:szCs w:val="20"/>
        </w:rPr>
      </w:pPr>
      <w:r w:rsidRPr="00001B52">
        <w:rPr>
          <w:sz w:val="20"/>
          <w:szCs w:val="20"/>
        </w:rPr>
        <w:t>Фокусировка не решении проблемы, а не на анализе проблемы</w:t>
      </w:r>
    </w:p>
    <w:p w14:paraId="7F69C74A" w14:textId="77777777" w:rsidR="00936131" w:rsidRPr="00001B52" w:rsidRDefault="00936131" w:rsidP="00936131">
      <w:pPr>
        <w:ind w:right="-1043"/>
        <w:jc w:val="both"/>
        <w:rPr>
          <w:sz w:val="20"/>
          <w:szCs w:val="20"/>
        </w:rPr>
      </w:pPr>
    </w:p>
    <w:p w14:paraId="180F635D" w14:textId="77777777" w:rsidR="00936131" w:rsidRPr="00590E3C" w:rsidRDefault="00936131" w:rsidP="00590E3C">
      <w:pPr>
        <w:ind w:right="-1043" w:firstLine="360"/>
        <w:jc w:val="both"/>
        <w:rPr>
          <w:i/>
          <w:sz w:val="20"/>
          <w:szCs w:val="20"/>
        </w:rPr>
      </w:pPr>
      <w:r w:rsidRPr="00001B52">
        <w:rPr>
          <w:sz w:val="20"/>
          <w:szCs w:val="20"/>
        </w:rPr>
        <w:t>5</w:t>
      </w:r>
      <w:r w:rsidRPr="00590E3C">
        <w:rPr>
          <w:i/>
          <w:sz w:val="20"/>
          <w:szCs w:val="20"/>
        </w:rPr>
        <w:t xml:space="preserve">. Основными принципами и идеями в ОРКТ выступают </w:t>
      </w:r>
    </w:p>
    <w:p w14:paraId="21639578" w14:textId="491EBD49" w:rsidR="00936131" w:rsidRPr="00590E3C" w:rsidRDefault="00590E3C" w:rsidP="00590E3C">
      <w:pPr>
        <w:ind w:right="-1043" w:firstLine="0"/>
        <w:jc w:val="both"/>
        <w:rPr>
          <w:sz w:val="20"/>
          <w:szCs w:val="20"/>
        </w:rPr>
      </w:pPr>
      <w:r>
        <w:rPr>
          <w:i/>
          <w:sz w:val="20"/>
          <w:szCs w:val="20"/>
        </w:rPr>
        <w:t xml:space="preserve">       </w:t>
      </w:r>
      <w:r w:rsidR="00936131" w:rsidRPr="00590E3C">
        <w:rPr>
          <w:i/>
          <w:sz w:val="20"/>
          <w:szCs w:val="20"/>
        </w:rPr>
        <w:t>( выберите один неверный ответ)</w:t>
      </w:r>
    </w:p>
    <w:p w14:paraId="0469D64B" w14:textId="77777777" w:rsidR="00936131" w:rsidRPr="00590E3C" w:rsidRDefault="00936131" w:rsidP="00936131">
      <w:pPr>
        <w:ind w:right="-1043"/>
        <w:jc w:val="both"/>
        <w:rPr>
          <w:sz w:val="20"/>
          <w:szCs w:val="20"/>
        </w:rPr>
      </w:pPr>
    </w:p>
    <w:p w14:paraId="6B4EA979" w14:textId="414583F7" w:rsidR="00936131" w:rsidRPr="00001B52" w:rsidRDefault="00590E3C" w:rsidP="00590E3C">
      <w:pPr>
        <w:ind w:right="-1043" w:firstLine="0"/>
        <w:jc w:val="both"/>
        <w:rPr>
          <w:sz w:val="20"/>
          <w:szCs w:val="20"/>
        </w:rPr>
      </w:pPr>
      <w:r>
        <w:rPr>
          <w:sz w:val="20"/>
          <w:szCs w:val="20"/>
        </w:rPr>
        <w:t xml:space="preserve">      </w:t>
      </w:r>
      <w:r w:rsidR="00936131" w:rsidRPr="00001B52">
        <w:rPr>
          <w:sz w:val="20"/>
          <w:szCs w:val="20"/>
        </w:rPr>
        <w:t xml:space="preserve">1. </w:t>
      </w:r>
      <w:r w:rsidR="00936131" w:rsidRPr="00001B52">
        <w:rPr>
          <w:b/>
          <w:sz w:val="20"/>
          <w:szCs w:val="20"/>
        </w:rPr>
        <w:t>принцип “здесь и сейчас”</w:t>
      </w:r>
    </w:p>
    <w:p w14:paraId="43C889EF" w14:textId="22E47818" w:rsidR="00936131" w:rsidRPr="00001B52" w:rsidRDefault="00590E3C" w:rsidP="00590E3C">
      <w:pPr>
        <w:ind w:right="-1043" w:firstLine="0"/>
        <w:jc w:val="both"/>
        <w:rPr>
          <w:sz w:val="20"/>
          <w:szCs w:val="20"/>
        </w:rPr>
      </w:pPr>
      <w:r>
        <w:rPr>
          <w:sz w:val="20"/>
          <w:szCs w:val="20"/>
        </w:rPr>
        <w:t xml:space="preserve">      </w:t>
      </w:r>
      <w:r w:rsidR="00936131" w:rsidRPr="00001B52">
        <w:rPr>
          <w:sz w:val="20"/>
          <w:szCs w:val="20"/>
        </w:rPr>
        <w:t>2. принцип пошагового изменения и достижения «решения»</w:t>
      </w:r>
    </w:p>
    <w:p w14:paraId="7F605CC7" w14:textId="31DFF0A2" w:rsidR="00936131" w:rsidRPr="00001B52" w:rsidRDefault="00590E3C" w:rsidP="00590E3C">
      <w:pPr>
        <w:ind w:right="-1043" w:firstLine="0"/>
        <w:jc w:val="both"/>
        <w:rPr>
          <w:sz w:val="20"/>
          <w:szCs w:val="20"/>
        </w:rPr>
      </w:pPr>
      <w:r>
        <w:rPr>
          <w:sz w:val="20"/>
          <w:szCs w:val="20"/>
        </w:rPr>
        <w:t xml:space="preserve">      </w:t>
      </w:r>
      <w:r w:rsidR="00936131" w:rsidRPr="00001B52">
        <w:rPr>
          <w:sz w:val="20"/>
          <w:szCs w:val="20"/>
        </w:rPr>
        <w:t>3. конструктивистское мировоззрение</w:t>
      </w:r>
    </w:p>
    <w:p w14:paraId="2ED43F05" w14:textId="771F4E5D" w:rsidR="00936131" w:rsidRPr="00001B52" w:rsidRDefault="00590E3C" w:rsidP="00590E3C">
      <w:pPr>
        <w:ind w:right="-1043" w:firstLine="0"/>
        <w:jc w:val="both"/>
        <w:rPr>
          <w:sz w:val="20"/>
          <w:szCs w:val="20"/>
        </w:rPr>
      </w:pPr>
      <w:r>
        <w:rPr>
          <w:sz w:val="20"/>
          <w:szCs w:val="20"/>
        </w:rPr>
        <w:t xml:space="preserve">      </w:t>
      </w:r>
      <w:r w:rsidR="00936131" w:rsidRPr="00001B52">
        <w:rPr>
          <w:sz w:val="20"/>
          <w:szCs w:val="20"/>
        </w:rPr>
        <w:t>4. максимальная и разносторонняя актуализация потенциала клиента</w:t>
      </w:r>
    </w:p>
    <w:p w14:paraId="1F827F0E" w14:textId="77777777" w:rsidR="00936131" w:rsidRPr="00001B52" w:rsidRDefault="00936131" w:rsidP="00936131">
      <w:pPr>
        <w:ind w:right="-1043"/>
        <w:jc w:val="both"/>
        <w:rPr>
          <w:sz w:val="20"/>
          <w:szCs w:val="20"/>
        </w:rPr>
      </w:pPr>
    </w:p>
    <w:p w14:paraId="6C510690" w14:textId="3B50850B" w:rsidR="00936131" w:rsidRPr="00001B52" w:rsidRDefault="00590E3C" w:rsidP="00590E3C">
      <w:pPr>
        <w:ind w:right="-1043" w:firstLine="0"/>
        <w:jc w:val="both"/>
        <w:rPr>
          <w:i/>
          <w:sz w:val="20"/>
          <w:szCs w:val="20"/>
        </w:rPr>
      </w:pPr>
      <w:r>
        <w:rPr>
          <w:i/>
          <w:sz w:val="20"/>
          <w:szCs w:val="20"/>
        </w:rPr>
        <w:t xml:space="preserve">       </w:t>
      </w:r>
      <w:r w:rsidR="00936131" w:rsidRPr="00001B52">
        <w:rPr>
          <w:i/>
          <w:sz w:val="20"/>
          <w:szCs w:val="20"/>
        </w:rPr>
        <w:t>6. Потеря нейтральности в ОРКТ понимается как</w:t>
      </w:r>
      <w:r>
        <w:rPr>
          <w:i/>
          <w:sz w:val="20"/>
          <w:szCs w:val="20"/>
        </w:rPr>
        <w:t>:</w:t>
      </w:r>
    </w:p>
    <w:p w14:paraId="7B75B147" w14:textId="77777777" w:rsidR="00936131" w:rsidRPr="00001B52" w:rsidRDefault="00936131" w:rsidP="00936131">
      <w:pPr>
        <w:ind w:right="-1043"/>
        <w:jc w:val="both"/>
        <w:rPr>
          <w:i/>
          <w:sz w:val="20"/>
          <w:szCs w:val="20"/>
        </w:rPr>
      </w:pPr>
    </w:p>
    <w:p w14:paraId="6D1EF171" w14:textId="77777777" w:rsidR="00936131" w:rsidRPr="00001B52" w:rsidRDefault="00936131" w:rsidP="00936131">
      <w:pPr>
        <w:numPr>
          <w:ilvl w:val="0"/>
          <w:numId w:val="30"/>
        </w:numPr>
        <w:ind w:right="-1043"/>
        <w:jc w:val="both"/>
        <w:rPr>
          <w:b/>
          <w:sz w:val="20"/>
          <w:szCs w:val="20"/>
        </w:rPr>
      </w:pPr>
      <w:r w:rsidRPr="00001B52">
        <w:rPr>
          <w:b/>
          <w:sz w:val="20"/>
          <w:szCs w:val="20"/>
        </w:rPr>
        <w:t xml:space="preserve">неспособность терапевта занять “дистанцию” к видению проблемы самими клиентами и увидеть ее как подвластную изменению </w:t>
      </w:r>
    </w:p>
    <w:p w14:paraId="5721779B" w14:textId="77777777" w:rsidR="00936131" w:rsidRPr="00001B52" w:rsidRDefault="00936131" w:rsidP="00936131">
      <w:pPr>
        <w:numPr>
          <w:ilvl w:val="0"/>
          <w:numId w:val="30"/>
        </w:numPr>
        <w:ind w:right="-1043"/>
        <w:jc w:val="both"/>
        <w:rPr>
          <w:sz w:val="20"/>
          <w:szCs w:val="20"/>
        </w:rPr>
      </w:pPr>
      <w:r w:rsidRPr="00001B52">
        <w:rPr>
          <w:sz w:val="20"/>
          <w:szCs w:val="20"/>
        </w:rPr>
        <w:t>внесение в работу терапевтом собственной мотивации</w:t>
      </w:r>
    </w:p>
    <w:p w14:paraId="39F66361" w14:textId="77777777" w:rsidR="00936131" w:rsidRPr="00001B52" w:rsidRDefault="00936131" w:rsidP="00936131">
      <w:pPr>
        <w:numPr>
          <w:ilvl w:val="0"/>
          <w:numId w:val="30"/>
        </w:numPr>
        <w:ind w:right="-1043"/>
        <w:jc w:val="both"/>
        <w:rPr>
          <w:sz w:val="20"/>
          <w:szCs w:val="20"/>
        </w:rPr>
      </w:pPr>
      <w:r w:rsidRPr="00001B52">
        <w:rPr>
          <w:sz w:val="20"/>
          <w:szCs w:val="20"/>
        </w:rPr>
        <w:t>неспособность терапевта преодолеть «сопротивление» клиентской системы терапевтическим предписаниям</w:t>
      </w:r>
    </w:p>
    <w:p w14:paraId="3C4F538F" w14:textId="77777777" w:rsidR="00936131" w:rsidRPr="00001B52" w:rsidRDefault="00936131" w:rsidP="00936131">
      <w:pPr>
        <w:numPr>
          <w:ilvl w:val="0"/>
          <w:numId w:val="30"/>
        </w:numPr>
        <w:ind w:right="-1043"/>
        <w:jc w:val="both"/>
        <w:rPr>
          <w:sz w:val="20"/>
          <w:szCs w:val="20"/>
        </w:rPr>
      </w:pPr>
      <w:r w:rsidRPr="00001B52">
        <w:rPr>
          <w:sz w:val="20"/>
          <w:szCs w:val="20"/>
        </w:rPr>
        <w:t>видение кого-либо из клиентов как “жертвы”</w:t>
      </w:r>
    </w:p>
    <w:p w14:paraId="4A456E30" w14:textId="77777777" w:rsidR="00936131" w:rsidRPr="00001B52" w:rsidRDefault="00936131" w:rsidP="00936131">
      <w:pPr>
        <w:ind w:right="-1043"/>
        <w:jc w:val="both"/>
        <w:rPr>
          <w:sz w:val="20"/>
          <w:szCs w:val="20"/>
        </w:rPr>
      </w:pPr>
    </w:p>
    <w:p w14:paraId="4A85C24F" w14:textId="77777777" w:rsidR="00590E3C" w:rsidRDefault="00590E3C" w:rsidP="00590E3C">
      <w:pPr>
        <w:ind w:right="-1043" w:firstLine="0"/>
        <w:jc w:val="both"/>
        <w:rPr>
          <w:sz w:val="20"/>
          <w:szCs w:val="20"/>
        </w:rPr>
      </w:pPr>
      <w:r>
        <w:rPr>
          <w:sz w:val="20"/>
          <w:szCs w:val="20"/>
        </w:rPr>
        <w:t xml:space="preserve">       </w:t>
      </w:r>
    </w:p>
    <w:p w14:paraId="64A10E16" w14:textId="21C8BBA8" w:rsidR="00936131" w:rsidRPr="00001B52" w:rsidRDefault="00590E3C" w:rsidP="00590E3C">
      <w:pPr>
        <w:ind w:right="-1043" w:firstLine="0"/>
        <w:jc w:val="both"/>
        <w:rPr>
          <w:i/>
          <w:sz w:val="20"/>
          <w:szCs w:val="20"/>
        </w:rPr>
      </w:pPr>
      <w:r>
        <w:rPr>
          <w:sz w:val="20"/>
          <w:szCs w:val="20"/>
        </w:rPr>
        <w:t xml:space="preserve">     </w:t>
      </w:r>
      <w:r w:rsidR="00936131" w:rsidRPr="00001B52">
        <w:rPr>
          <w:sz w:val="20"/>
          <w:szCs w:val="20"/>
        </w:rPr>
        <w:t>7.</w:t>
      </w:r>
      <w:r w:rsidR="00936131" w:rsidRPr="00001B52">
        <w:rPr>
          <w:i/>
          <w:sz w:val="20"/>
          <w:szCs w:val="20"/>
        </w:rPr>
        <w:t xml:space="preserve"> Новое понимание границ системы, развитое в ОРКТ, выражается в</w:t>
      </w:r>
    </w:p>
    <w:p w14:paraId="11A65C5A" w14:textId="1B0CC393" w:rsidR="00936131" w:rsidRPr="00001B52" w:rsidRDefault="00590E3C" w:rsidP="00590E3C">
      <w:pPr>
        <w:ind w:right="-1043" w:firstLine="0"/>
        <w:jc w:val="both"/>
        <w:rPr>
          <w:b/>
          <w:sz w:val="20"/>
          <w:szCs w:val="20"/>
        </w:rPr>
      </w:pPr>
      <w:r>
        <w:rPr>
          <w:i/>
          <w:sz w:val="20"/>
          <w:szCs w:val="20"/>
        </w:rPr>
        <w:t xml:space="preserve">     </w:t>
      </w:r>
      <w:r w:rsidR="00936131" w:rsidRPr="00001B52">
        <w:rPr>
          <w:i/>
          <w:sz w:val="20"/>
          <w:szCs w:val="20"/>
        </w:rPr>
        <w:t xml:space="preserve"> (выберите верное утверждение</w:t>
      </w:r>
      <w:r w:rsidR="00936131" w:rsidRPr="00001B52">
        <w:rPr>
          <w:b/>
          <w:sz w:val="20"/>
          <w:szCs w:val="20"/>
        </w:rPr>
        <w:t>):</w:t>
      </w:r>
    </w:p>
    <w:p w14:paraId="3631B3ED" w14:textId="77777777" w:rsidR="00936131" w:rsidRPr="00001B52" w:rsidRDefault="00936131" w:rsidP="00936131">
      <w:pPr>
        <w:ind w:right="-1043"/>
        <w:jc w:val="both"/>
        <w:rPr>
          <w:b/>
          <w:sz w:val="20"/>
          <w:szCs w:val="20"/>
        </w:rPr>
      </w:pPr>
    </w:p>
    <w:p w14:paraId="2BD04CA9" w14:textId="77777777" w:rsidR="00936131" w:rsidRPr="00001B52" w:rsidRDefault="00936131" w:rsidP="00936131">
      <w:pPr>
        <w:numPr>
          <w:ilvl w:val="0"/>
          <w:numId w:val="31"/>
        </w:numPr>
        <w:ind w:right="-1043"/>
        <w:jc w:val="both"/>
        <w:rPr>
          <w:b/>
          <w:sz w:val="20"/>
          <w:szCs w:val="20"/>
        </w:rPr>
      </w:pPr>
      <w:r w:rsidRPr="00001B52">
        <w:rPr>
          <w:b/>
          <w:sz w:val="20"/>
          <w:szCs w:val="20"/>
        </w:rPr>
        <w:t>в рассмотрении клиентской и терапевтической систем как единой терапевтической системы –экосистемы</w:t>
      </w:r>
    </w:p>
    <w:p w14:paraId="7119C6C2" w14:textId="77777777" w:rsidR="00936131" w:rsidRPr="00001B52" w:rsidRDefault="00936131" w:rsidP="00936131">
      <w:pPr>
        <w:numPr>
          <w:ilvl w:val="0"/>
          <w:numId w:val="31"/>
        </w:numPr>
        <w:ind w:right="-1043"/>
        <w:jc w:val="both"/>
        <w:rPr>
          <w:sz w:val="20"/>
          <w:szCs w:val="20"/>
        </w:rPr>
      </w:pPr>
      <w:r w:rsidRPr="00001B52">
        <w:rPr>
          <w:sz w:val="20"/>
          <w:szCs w:val="20"/>
        </w:rPr>
        <w:t>в рассмотрении как клиентской системы расширенной семьи клиентов</w:t>
      </w:r>
    </w:p>
    <w:p w14:paraId="04EAF8BE" w14:textId="77777777" w:rsidR="00936131" w:rsidRPr="00001B52" w:rsidRDefault="00936131" w:rsidP="00936131">
      <w:pPr>
        <w:numPr>
          <w:ilvl w:val="0"/>
          <w:numId w:val="31"/>
        </w:numPr>
        <w:ind w:right="-1043"/>
        <w:jc w:val="both"/>
        <w:rPr>
          <w:sz w:val="20"/>
          <w:szCs w:val="20"/>
        </w:rPr>
      </w:pPr>
      <w:r w:rsidRPr="00001B52">
        <w:rPr>
          <w:sz w:val="20"/>
          <w:szCs w:val="20"/>
        </w:rPr>
        <w:t>в учете ко-терапевтов как важной составляющей команды терапевтов</w:t>
      </w:r>
    </w:p>
    <w:p w14:paraId="455532AB" w14:textId="77777777" w:rsidR="00936131" w:rsidRPr="00001B52" w:rsidRDefault="00936131" w:rsidP="00936131">
      <w:pPr>
        <w:numPr>
          <w:ilvl w:val="0"/>
          <w:numId w:val="31"/>
        </w:numPr>
        <w:ind w:right="-1043"/>
        <w:jc w:val="both"/>
        <w:rPr>
          <w:sz w:val="20"/>
          <w:szCs w:val="20"/>
        </w:rPr>
      </w:pPr>
      <w:r w:rsidRPr="00001B52">
        <w:rPr>
          <w:sz w:val="20"/>
          <w:szCs w:val="20"/>
        </w:rPr>
        <w:t>в отказе от классических кибернетических принципов в рассмотрении семьи как живой системы</w:t>
      </w:r>
    </w:p>
    <w:p w14:paraId="708592F3" w14:textId="77777777" w:rsidR="00936131" w:rsidRPr="00001B52" w:rsidRDefault="00936131" w:rsidP="00936131">
      <w:pPr>
        <w:ind w:right="-1043"/>
        <w:jc w:val="both"/>
        <w:rPr>
          <w:sz w:val="20"/>
          <w:szCs w:val="20"/>
        </w:rPr>
      </w:pPr>
    </w:p>
    <w:p w14:paraId="53B7AA4E" w14:textId="77777777" w:rsidR="00590E3C" w:rsidRDefault="00590E3C" w:rsidP="00590E3C">
      <w:pPr>
        <w:ind w:right="-1043" w:firstLine="0"/>
        <w:jc w:val="both"/>
        <w:rPr>
          <w:sz w:val="20"/>
          <w:szCs w:val="20"/>
        </w:rPr>
      </w:pPr>
      <w:r>
        <w:rPr>
          <w:sz w:val="20"/>
          <w:szCs w:val="20"/>
        </w:rPr>
        <w:t xml:space="preserve">       </w:t>
      </w:r>
    </w:p>
    <w:p w14:paraId="4F636365" w14:textId="41330BE4" w:rsidR="00936131" w:rsidRPr="00001B52" w:rsidRDefault="00590E3C" w:rsidP="00590E3C">
      <w:pPr>
        <w:ind w:right="-1043" w:firstLine="0"/>
        <w:jc w:val="both"/>
        <w:rPr>
          <w:i/>
          <w:sz w:val="20"/>
          <w:szCs w:val="20"/>
        </w:rPr>
      </w:pPr>
      <w:r>
        <w:rPr>
          <w:sz w:val="20"/>
          <w:szCs w:val="20"/>
        </w:rPr>
        <w:t xml:space="preserve">      </w:t>
      </w:r>
      <w:r w:rsidR="00936131" w:rsidRPr="00001B52">
        <w:rPr>
          <w:sz w:val="20"/>
          <w:szCs w:val="20"/>
        </w:rPr>
        <w:t>8.</w:t>
      </w:r>
      <w:r w:rsidR="00936131" w:rsidRPr="00001B52">
        <w:rPr>
          <w:i/>
          <w:sz w:val="20"/>
          <w:szCs w:val="20"/>
        </w:rPr>
        <w:t xml:space="preserve"> Основными техниками, применяемыми в ОРКТ выступают (выберите один неверный ответ)</w:t>
      </w:r>
    </w:p>
    <w:p w14:paraId="32E901EB" w14:textId="77777777" w:rsidR="00936131" w:rsidRPr="00001B52" w:rsidRDefault="00936131" w:rsidP="00936131">
      <w:pPr>
        <w:ind w:right="-1043"/>
        <w:jc w:val="both"/>
        <w:rPr>
          <w:i/>
          <w:sz w:val="20"/>
          <w:szCs w:val="20"/>
        </w:rPr>
      </w:pPr>
    </w:p>
    <w:p w14:paraId="2FFB6140" w14:textId="77777777" w:rsidR="00936131" w:rsidRPr="00001B52" w:rsidRDefault="00936131" w:rsidP="00936131">
      <w:pPr>
        <w:numPr>
          <w:ilvl w:val="0"/>
          <w:numId w:val="32"/>
        </w:numPr>
        <w:ind w:right="-1043"/>
        <w:jc w:val="both"/>
        <w:rPr>
          <w:b/>
          <w:sz w:val="20"/>
          <w:szCs w:val="20"/>
        </w:rPr>
      </w:pPr>
      <w:r w:rsidRPr="00001B52">
        <w:rPr>
          <w:b/>
          <w:sz w:val="20"/>
          <w:szCs w:val="20"/>
        </w:rPr>
        <w:t>Пародоксальное предписание</w:t>
      </w:r>
    </w:p>
    <w:p w14:paraId="59CE95A9" w14:textId="77777777" w:rsidR="00936131" w:rsidRPr="00001B52" w:rsidRDefault="00936131" w:rsidP="00936131">
      <w:pPr>
        <w:numPr>
          <w:ilvl w:val="0"/>
          <w:numId w:val="32"/>
        </w:numPr>
        <w:ind w:right="-1043"/>
        <w:jc w:val="both"/>
        <w:rPr>
          <w:sz w:val="20"/>
          <w:szCs w:val="20"/>
        </w:rPr>
      </w:pPr>
      <w:r w:rsidRPr="00001B52">
        <w:rPr>
          <w:sz w:val="20"/>
          <w:szCs w:val="20"/>
        </w:rPr>
        <w:t>Шкалирование</w:t>
      </w:r>
    </w:p>
    <w:p w14:paraId="65506430" w14:textId="77777777" w:rsidR="00936131" w:rsidRPr="00001B52" w:rsidRDefault="00936131" w:rsidP="00936131">
      <w:pPr>
        <w:numPr>
          <w:ilvl w:val="0"/>
          <w:numId w:val="32"/>
        </w:numPr>
        <w:ind w:right="-1043"/>
        <w:jc w:val="both"/>
        <w:rPr>
          <w:sz w:val="20"/>
          <w:szCs w:val="20"/>
        </w:rPr>
      </w:pPr>
      <w:r w:rsidRPr="00001B52">
        <w:rPr>
          <w:sz w:val="20"/>
          <w:szCs w:val="20"/>
        </w:rPr>
        <w:t>Использование вопроса о чуде («чудесный вопрос»)</w:t>
      </w:r>
    </w:p>
    <w:p w14:paraId="58205F93" w14:textId="77777777" w:rsidR="00936131" w:rsidRPr="00001B52" w:rsidRDefault="00936131" w:rsidP="00936131">
      <w:pPr>
        <w:numPr>
          <w:ilvl w:val="0"/>
          <w:numId w:val="32"/>
        </w:numPr>
        <w:ind w:right="-1043"/>
        <w:jc w:val="both"/>
        <w:rPr>
          <w:sz w:val="20"/>
          <w:szCs w:val="20"/>
        </w:rPr>
      </w:pPr>
      <w:r w:rsidRPr="00001B52">
        <w:rPr>
          <w:sz w:val="20"/>
          <w:szCs w:val="20"/>
        </w:rPr>
        <w:t>Формулирование минимального шага</w:t>
      </w:r>
    </w:p>
    <w:p w14:paraId="6CFF77F2" w14:textId="77777777" w:rsidR="00936131" w:rsidRPr="00001B52" w:rsidRDefault="00936131" w:rsidP="00936131">
      <w:pPr>
        <w:ind w:right="-1043"/>
        <w:jc w:val="both"/>
        <w:rPr>
          <w:sz w:val="20"/>
          <w:szCs w:val="20"/>
        </w:rPr>
      </w:pPr>
    </w:p>
    <w:p w14:paraId="1FA96E2F" w14:textId="77777777" w:rsidR="00936131" w:rsidRPr="00001B52" w:rsidRDefault="00936131" w:rsidP="00936131">
      <w:pPr>
        <w:ind w:right="-1043"/>
        <w:jc w:val="both"/>
        <w:rPr>
          <w:sz w:val="20"/>
          <w:szCs w:val="20"/>
        </w:rPr>
      </w:pPr>
    </w:p>
    <w:p w14:paraId="41F4D0E0" w14:textId="77777777" w:rsidR="00936131" w:rsidRPr="00001B52" w:rsidRDefault="00936131" w:rsidP="00936131">
      <w:pPr>
        <w:ind w:right="-1043"/>
        <w:jc w:val="both"/>
        <w:rPr>
          <w:sz w:val="20"/>
          <w:szCs w:val="20"/>
        </w:rPr>
      </w:pPr>
      <w:r w:rsidRPr="00001B52">
        <w:rPr>
          <w:i/>
          <w:sz w:val="20"/>
          <w:szCs w:val="20"/>
        </w:rPr>
        <w:t>9. Создателями Ориентированной на решение краткосрочной терапии являются</w:t>
      </w:r>
    </w:p>
    <w:p w14:paraId="67FDE602" w14:textId="77777777" w:rsidR="00936131" w:rsidRPr="00001B52" w:rsidRDefault="00936131" w:rsidP="00936131">
      <w:pPr>
        <w:ind w:left="640" w:right="-1043"/>
        <w:jc w:val="both"/>
        <w:rPr>
          <w:sz w:val="20"/>
          <w:szCs w:val="20"/>
        </w:rPr>
      </w:pPr>
    </w:p>
    <w:p w14:paraId="126DC341" w14:textId="77777777" w:rsidR="00936131" w:rsidRPr="00001B52" w:rsidRDefault="00936131" w:rsidP="00936131">
      <w:pPr>
        <w:numPr>
          <w:ilvl w:val="0"/>
          <w:numId w:val="33"/>
        </w:numPr>
        <w:ind w:right="-1043"/>
        <w:jc w:val="both"/>
        <w:rPr>
          <w:b/>
          <w:sz w:val="20"/>
          <w:szCs w:val="20"/>
        </w:rPr>
      </w:pPr>
      <w:r w:rsidRPr="00001B52">
        <w:rPr>
          <w:b/>
          <w:sz w:val="20"/>
          <w:szCs w:val="20"/>
        </w:rPr>
        <w:t>Стив де Шейзер, Инсу Ким Берг</w:t>
      </w:r>
    </w:p>
    <w:p w14:paraId="17E85701" w14:textId="77777777" w:rsidR="00936131" w:rsidRPr="00001B52" w:rsidRDefault="00936131" w:rsidP="00936131">
      <w:pPr>
        <w:numPr>
          <w:ilvl w:val="0"/>
          <w:numId w:val="33"/>
        </w:numPr>
        <w:ind w:right="-1043"/>
        <w:jc w:val="both"/>
        <w:rPr>
          <w:sz w:val="20"/>
          <w:szCs w:val="20"/>
        </w:rPr>
      </w:pPr>
      <w:r w:rsidRPr="00001B52">
        <w:rPr>
          <w:sz w:val="20"/>
          <w:szCs w:val="20"/>
        </w:rPr>
        <w:t>Стив де Шейзер, Инсту Ким Берг и Г.Бейтсон</w:t>
      </w:r>
    </w:p>
    <w:p w14:paraId="475E724B" w14:textId="77777777" w:rsidR="00936131" w:rsidRPr="00001B52" w:rsidRDefault="00936131" w:rsidP="00936131">
      <w:pPr>
        <w:numPr>
          <w:ilvl w:val="0"/>
          <w:numId w:val="33"/>
        </w:numPr>
        <w:ind w:right="-1043"/>
        <w:jc w:val="both"/>
        <w:rPr>
          <w:sz w:val="20"/>
          <w:szCs w:val="20"/>
        </w:rPr>
      </w:pPr>
      <w:r w:rsidRPr="00001B52">
        <w:rPr>
          <w:sz w:val="20"/>
          <w:szCs w:val="20"/>
        </w:rPr>
        <w:t xml:space="preserve">Клчевые идеи были сформулированы в </w:t>
      </w:r>
      <w:r w:rsidRPr="00001B52">
        <w:rPr>
          <w:sz w:val="20"/>
          <w:szCs w:val="20"/>
          <w:lang w:val="en-US"/>
        </w:rPr>
        <w:t>MRI</w:t>
      </w:r>
    </w:p>
    <w:p w14:paraId="0D53722E" w14:textId="77777777" w:rsidR="00936131" w:rsidRPr="00001B52" w:rsidRDefault="00936131" w:rsidP="00936131">
      <w:pPr>
        <w:numPr>
          <w:ilvl w:val="0"/>
          <w:numId w:val="33"/>
        </w:numPr>
        <w:ind w:right="-1043"/>
        <w:jc w:val="both"/>
        <w:rPr>
          <w:sz w:val="20"/>
          <w:szCs w:val="20"/>
        </w:rPr>
      </w:pPr>
      <w:r w:rsidRPr="00001B52">
        <w:rPr>
          <w:sz w:val="20"/>
          <w:szCs w:val="20"/>
        </w:rPr>
        <w:t>Настоящим основателем подхода можно считать Милтона Эриксона</w:t>
      </w:r>
    </w:p>
    <w:p w14:paraId="554FF466" w14:textId="77777777" w:rsidR="00936131" w:rsidRPr="00001B52" w:rsidRDefault="00936131" w:rsidP="00936131">
      <w:pPr>
        <w:ind w:right="-1043"/>
        <w:jc w:val="both"/>
        <w:rPr>
          <w:sz w:val="20"/>
          <w:szCs w:val="20"/>
        </w:rPr>
      </w:pPr>
    </w:p>
    <w:p w14:paraId="775FD4E7" w14:textId="77777777" w:rsidR="00E2371D" w:rsidRPr="00001B52" w:rsidRDefault="00E2371D" w:rsidP="00E2371D">
      <w:pPr>
        <w:ind w:right="-1043"/>
        <w:jc w:val="both"/>
        <w:rPr>
          <w:sz w:val="20"/>
          <w:szCs w:val="20"/>
        </w:rPr>
      </w:pPr>
      <w:r w:rsidRPr="00001B52">
        <w:rPr>
          <w:i/>
          <w:sz w:val="20"/>
          <w:szCs w:val="20"/>
        </w:rPr>
        <w:t>9. Представление о циркулярной взаимосязи между «фактами» и «представлениями» или «конструктами», реализуемое в ОРКТ означает, что</w:t>
      </w:r>
    </w:p>
    <w:p w14:paraId="327798AE" w14:textId="77777777" w:rsidR="00E2371D" w:rsidRPr="00001B52" w:rsidRDefault="00E2371D" w:rsidP="00E2371D">
      <w:pPr>
        <w:ind w:right="-1043"/>
        <w:jc w:val="both"/>
        <w:rPr>
          <w:sz w:val="20"/>
          <w:szCs w:val="20"/>
        </w:rPr>
      </w:pPr>
    </w:p>
    <w:p w14:paraId="3129214E" w14:textId="1F728DE0" w:rsidR="00E2371D" w:rsidRPr="00E834C9" w:rsidRDefault="00E834C9" w:rsidP="00E834C9">
      <w:pPr>
        <w:ind w:left="360" w:right="-1043" w:firstLine="0"/>
        <w:jc w:val="both"/>
        <w:rPr>
          <w:b/>
          <w:sz w:val="20"/>
          <w:szCs w:val="20"/>
        </w:rPr>
      </w:pPr>
      <w:r w:rsidRPr="00E834C9">
        <w:rPr>
          <w:sz w:val="20"/>
          <w:szCs w:val="20"/>
        </w:rPr>
        <w:t xml:space="preserve"> </w:t>
      </w:r>
      <w:r>
        <w:rPr>
          <w:sz w:val="20"/>
          <w:szCs w:val="20"/>
        </w:rPr>
        <w:t xml:space="preserve">      </w:t>
      </w:r>
      <w:r w:rsidRPr="00E834C9">
        <w:rPr>
          <w:sz w:val="20"/>
          <w:szCs w:val="20"/>
        </w:rPr>
        <w:t>1</w:t>
      </w:r>
      <w:r w:rsidRPr="00E834C9">
        <w:rPr>
          <w:b/>
          <w:sz w:val="20"/>
          <w:szCs w:val="20"/>
        </w:rPr>
        <w:t xml:space="preserve">. </w:t>
      </w:r>
      <w:r w:rsidR="00E2371D" w:rsidRPr="00E834C9">
        <w:rPr>
          <w:b/>
          <w:sz w:val="20"/>
          <w:szCs w:val="20"/>
        </w:rPr>
        <w:t>нельзя заранее определить последствия любого взаимодействия на клиентскую систему - измения «представления», мы влияем на «факты» и наоборот</w:t>
      </w:r>
    </w:p>
    <w:p w14:paraId="770C75AE" w14:textId="08B99EF9" w:rsidR="00E834C9" w:rsidRDefault="00E834C9" w:rsidP="00E834C9">
      <w:pPr>
        <w:pStyle w:val="af2"/>
        <w:ind w:right="-1043"/>
        <w:jc w:val="both"/>
        <w:rPr>
          <w:rFonts w:ascii="Times New Roman" w:hAnsi="Times New Roman"/>
          <w:sz w:val="20"/>
          <w:szCs w:val="20"/>
        </w:rPr>
      </w:pPr>
      <w:r>
        <w:rPr>
          <w:rFonts w:ascii="Times New Roman" w:hAnsi="Times New Roman"/>
          <w:sz w:val="20"/>
          <w:szCs w:val="20"/>
        </w:rPr>
        <w:t xml:space="preserve">2. </w:t>
      </w:r>
      <w:r w:rsidR="00E2371D" w:rsidRPr="00001B52">
        <w:rPr>
          <w:rFonts w:ascii="Times New Roman" w:hAnsi="Times New Roman"/>
          <w:sz w:val="20"/>
          <w:szCs w:val="20"/>
        </w:rPr>
        <w:t>Что в психотерапевтической работе в ОРКТ надо использовать методо циркулярного интервью</w:t>
      </w:r>
    </w:p>
    <w:p w14:paraId="4574250F" w14:textId="54146CB4" w:rsidR="00E834C9" w:rsidRDefault="00E834C9" w:rsidP="00E834C9">
      <w:pPr>
        <w:pStyle w:val="af2"/>
        <w:ind w:right="-1043"/>
        <w:jc w:val="both"/>
        <w:rPr>
          <w:rFonts w:ascii="Times New Roman" w:hAnsi="Times New Roman"/>
          <w:sz w:val="20"/>
          <w:szCs w:val="20"/>
        </w:rPr>
      </w:pPr>
      <w:r w:rsidRPr="00E834C9">
        <w:rPr>
          <w:rFonts w:ascii="Times New Roman" w:hAnsi="Times New Roman"/>
          <w:sz w:val="20"/>
          <w:szCs w:val="20"/>
        </w:rPr>
        <w:t xml:space="preserve">3. </w:t>
      </w:r>
      <w:r w:rsidR="00E2371D" w:rsidRPr="00E834C9">
        <w:rPr>
          <w:rFonts w:ascii="Times New Roman" w:hAnsi="Times New Roman"/>
          <w:sz w:val="20"/>
          <w:szCs w:val="20"/>
        </w:rPr>
        <w:t>Необходим отказ от представления о «фактах» как представлении об «обьективной реальности»</w:t>
      </w:r>
    </w:p>
    <w:p w14:paraId="71BC72B7" w14:textId="5709A269" w:rsidR="00E2371D" w:rsidRPr="00E834C9" w:rsidRDefault="00E834C9" w:rsidP="00E834C9">
      <w:pPr>
        <w:pStyle w:val="af2"/>
        <w:ind w:right="-1043"/>
        <w:jc w:val="both"/>
        <w:rPr>
          <w:rFonts w:ascii="Times New Roman" w:hAnsi="Times New Roman"/>
          <w:b/>
          <w:sz w:val="20"/>
          <w:szCs w:val="20"/>
        </w:rPr>
      </w:pPr>
      <w:r>
        <w:rPr>
          <w:rFonts w:ascii="Times New Roman" w:hAnsi="Times New Roman"/>
          <w:sz w:val="20"/>
          <w:szCs w:val="20"/>
        </w:rPr>
        <w:t>4.</w:t>
      </w:r>
      <w:r w:rsidR="00E2371D" w:rsidRPr="00E834C9">
        <w:rPr>
          <w:rFonts w:ascii="Times New Roman" w:hAnsi="Times New Roman"/>
          <w:sz w:val="20"/>
          <w:szCs w:val="20"/>
        </w:rPr>
        <w:t>То, что можно считать «фактами» еще должно быть поределно в ходе терапевтическокого взаимодействия с клиентами</w:t>
      </w:r>
    </w:p>
    <w:p w14:paraId="6589B8DC" w14:textId="77777777" w:rsidR="00E2371D" w:rsidRPr="00001B52" w:rsidRDefault="00E2371D" w:rsidP="00E2371D">
      <w:pPr>
        <w:ind w:right="-1043"/>
        <w:jc w:val="both"/>
        <w:rPr>
          <w:sz w:val="20"/>
          <w:szCs w:val="20"/>
        </w:rPr>
      </w:pPr>
    </w:p>
    <w:p w14:paraId="6F85BCCA" w14:textId="77777777" w:rsidR="00E2371D" w:rsidRPr="00001B52" w:rsidRDefault="00E2371D" w:rsidP="00E2371D">
      <w:pPr>
        <w:ind w:right="-1043"/>
        <w:jc w:val="both"/>
        <w:rPr>
          <w:sz w:val="20"/>
          <w:szCs w:val="20"/>
        </w:rPr>
      </w:pPr>
      <w:r w:rsidRPr="00001B52">
        <w:rPr>
          <w:sz w:val="20"/>
          <w:szCs w:val="20"/>
        </w:rPr>
        <w:t>10.</w:t>
      </w:r>
      <w:r w:rsidRPr="00001B52">
        <w:rPr>
          <w:i/>
          <w:sz w:val="20"/>
          <w:szCs w:val="20"/>
        </w:rPr>
        <w:t xml:space="preserve"> Метафора «бинокулярного зрения» используется де С.Шейзером в методологических обоснованиях ОРКТ для того, чтобы:</w:t>
      </w:r>
    </w:p>
    <w:p w14:paraId="78A88EA9" w14:textId="77777777" w:rsidR="00E2371D" w:rsidRPr="00001B52" w:rsidRDefault="00E2371D" w:rsidP="00E2371D">
      <w:pPr>
        <w:ind w:right="-1043"/>
        <w:jc w:val="both"/>
        <w:rPr>
          <w:sz w:val="20"/>
          <w:szCs w:val="20"/>
        </w:rPr>
      </w:pPr>
      <w:r w:rsidRPr="00001B52">
        <w:rPr>
          <w:sz w:val="20"/>
          <w:szCs w:val="20"/>
        </w:rPr>
        <w:t xml:space="preserve">      </w:t>
      </w:r>
    </w:p>
    <w:p w14:paraId="7575DE34" w14:textId="77777777" w:rsidR="00E2371D" w:rsidRPr="00001B52" w:rsidRDefault="00E2371D" w:rsidP="00E2371D">
      <w:pPr>
        <w:numPr>
          <w:ilvl w:val="0"/>
          <w:numId w:val="35"/>
        </w:numPr>
        <w:ind w:right="-1043"/>
        <w:jc w:val="both"/>
        <w:rPr>
          <w:b/>
          <w:sz w:val="20"/>
          <w:szCs w:val="20"/>
        </w:rPr>
      </w:pPr>
      <w:r w:rsidRPr="00001B52">
        <w:rPr>
          <w:b/>
          <w:sz w:val="20"/>
          <w:szCs w:val="20"/>
        </w:rPr>
        <w:t>показать, что психотерапевт должен стремиться обеспечить появление  в ходе психотерапевтического взаимодействия, представлений как не совпадающие с  с уже имеющимися клиентскими, так и не слишком резко отличные от клиентских</w:t>
      </w:r>
    </w:p>
    <w:p w14:paraId="45DA77FC" w14:textId="77777777" w:rsidR="00E2371D" w:rsidRPr="00001B52" w:rsidRDefault="00E2371D" w:rsidP="00E2371D">
      <w:pPr>
        <w:numPr>
          <w:ilvl w:val="0"/>
          <w:numId w:val="35"/>
        </w:numPr>
        <w:ind w:right="-1043"/>
        <w:jc w:val="both"/>
        <w:rPr>
          <w:sz w:val="20"/>
          <w:szCs w:val="20"/>
        </w:rPr>
      </w:pPr>
      <w:r w:rsidRPr="00001B52">
        <w:rPr>
          <w:sz w:val="20"/>
          <w:szCs w:val="20"/>
        </w:rPr>
        <w:t>ввести идею не «плоского», а «стереоскопического» терапевтического видения клиентской ситуации</w:t>
      </w:r>
    </w:p>
    <w:p w14:paraId="6939EB91" w14:textId="77777777" w:rsidR="00E2371D" w:rsidRPr="00001B52" w:rsidRDefault="00E2371D" w:rsidP="00E2371D">
      <w:pPr>
        <w:numPr>
          <w:ilvl w:val="0"/>
          <w:numId w:val="35"/>
        </w:numPr>
        <w:ind w:right="-1043"/>
        <w:jc w:val="both"/>
        <w:rPr>
          <w:sz w:val="20"/>
          <w:szCs w:val="20"/>
        </w:rPr>
      </w:pPr>
      <w:r w:rsidRPr="00001B52">
        <w:rPr>
          <w:sz w:val="20"/>
          <w:szCs w:val="20"/>
        </w:rPr>
        <w:t>ввести новое положение о би</w:t>
      </w:r>
      <w:r w:rsidR="00FD7686" w:rsidRPr="00001B52">
        <w:rPr>
          <w:sz w:val="20"/>
          <w:szCs w:val="20"/>
        </w:rPr>
        <w:t>нокулярном зрении из кибернетиче</w:t>
      </w:r>
      <w:r w:rsidRPr="00001B52">
        <w:rPr>
          <w:sz w:val="20"/>
          <w:szCs w:val="20"/>
        </w:rPr>
        <w:t>ских теории второго порядка</w:t>
      </w:r>
    </w:p>
    <w:p w14:paraId="6E0EFE87" w14:textId="77777777" w:rsidR="00E2371D" w:rsidRPr="00001B52" w:rsidRDefault="00E2371D" w:rsidP="00E2371D">
      <w:pPr>
        <w:numPr>
          <w:ilvl w:val="0"/>
          <w:numId w:val="35"/>
        </w:numPr>
        <w:ind w:right="-1043"/>
        <w:jc w:val="both"/>
        <w:rPr>
          <w:sz w:val="20"/>
          <w:szCs w:val="20"/>
        </w:rPr>
      </w:pPr>
      <w:r w:rsidRPr="00001B52">
        <w:rPr>
          <w:sz w:val="20"/>
          <w:szCs w:val="20"/>
        </w:rPr>
        <w:t>необходимость учитывать как существующую проблемную ситуацию, так и ее возможное решение</w:t>
      </w:r>
    </w:p>
    <w:p w14:paraId="50476D9D" w14:textId="77777777" w:rsidR="00E2371D" w:rsidRPr="00001B52" w:rsidRDefault="00E2371D" w:rsidP="00E2371D">
      <w:pPr>
        <w:ind w:right="-1043"/>
        <w:jc w:val="both"/>
        <w:rPr>
          <w:sz w:val="20"/>
          <w:szCs w:val="20"/>
        </w:rPr>
      </w:pPr>
    </w:p>
    <w:p w14:paraId="5F450184" w14:textId="77777777" w:rsidR="00E2371D" w:rsidRPr="00001B52" w:rsidRDefault="00E2371D" w:rsidP="00E2371D">
      <w:pPr>
        <w:ind w:right="-1043"/>
        <w:jc w:val="both"/>
        <w:rPr>
          <w:sz w:val="20"/>
          <w:szCs w:val="20"/>
        </w:rPr>
      </w:pPr>
    </w:p>
    <w:p w14:paraId="75580ADA" w14:textId="77777777" w:rsidR="00E2371D" w:rsidRPr="00001B52" w:rsidRDefault="00E2371D" w:rsidP="00E2371D">
      <w:pPr>
        <w:ind w:right="-1043"/>
        <w:jc w:val="both"/>
        <w:rPr>
          <w:i/>
          <w:sz w:val="20"/>
          <w:szCs w:val="20"/>
        </w:rPr>
      </w:pPr>
      <w:r w:rsidRPr="00001B52">
        <w:rPr>
          <w:i/>
          <w:sz w:val="20"/>
          <w:szCs w:val="20"/>
        </w:rPr>
        <w:t>11. Основными этапами первичного приема в ОРКТ выступают ( выберите одно неверное утверждение)</w:t>
      </w:r>
    </w:p>
    <w:p w14:paraId="4DA54E99" w14:textId="77777777" w:rsidR="00E2371D" w:rsidRPr="00001B52" w:rsidRDefault="00E2371D" w:rsidP="00E2371D">
      <w:pPr>
        <w:numPr>
          <w:ilvl w:val="0"/>
          <w:numId w:val="36"/>
        </w:numPr>
        <w:ind w:right="-1043"/>
        <w:jc w:val="both"/>
        <w:rPr>
          <w:b/>
          <w:sz w:val="20"/>
          <w:szCs w:val="20"/>
        </w:rPr>
      </w:pPr>
      <w:r w:rsidRPr="00001B52">
        <w:rPr>
          <w:b/>
          <w:sz w:val="20"/>
          <w:szCs w:val="20"/>
        </w:rPr>
        <w:t>экстернализация проблемы и исследование ее влияния</w:t>
      </w:r>
    </w:p>
    <w:p w14:paraId="59C511BB" w14:textId="77777777" w:rsidR="00E2371D" w:rsidRPr="00001B52" w:rsidRDefault="00E2371D" w:rsidP="00E2371D">
      <w:pPr>
        <w:numPr>
          <w:ilvl w:val="0"/>
          <w:numId w:val="36"/>
        </w:numPr>
        <w:ind w:right="-1043"/>
        <w:jc w:val="both"/>
        <w:rPr>
          <w:sz w:val="20"/>
          <w:szCs w:val="20"/>
        </w:rPr>
      </w:pPr>
      <w:r w:rsidRPr="00001B52">
        <w:rPr>
          <w:sz w:val="20"/>
          <w:szCs w:val="20"/>
        </w:rPr>
        <w:t>знакомство и установление контакта с клиентами</w:t>
      </w:r>
    </w:p>
    <w:p w14:paraId="78461E14" w14:textId="77777777" w:rsidR="00E2371D" w:rsidRPr="00001B52" w:rsidRDefault="00E2371D" w:rsidP="00E2371D">
      <w:pPr>
        <w:numPr>
          <w:ilvl w:val="0"/>
          <w:numId w:val="36"/>
        </w:numPr>
        <w:ind w:right="-1043"/>
        <w:jc w:val="both"/>
        <w:rPr>
          <w:sz w:val="20"/>
          <w:szCs w:val="20"/>
        </w:rPr>
      </w:pPr>
      <w:r w:rsidRPr="00001B52">
        <w:rPr>
          <w:sz w:val="20"/>
          <w:szCs w:val="20"/>
        </w:rPr>
        <w:t>вопрос « о чуде» и построение картины решения</w:t>
      </w:r>
    </w:p>
    <w:p w14:paraId="34FCDBBA" w14:textId="77777777" w:rsidR="00E2371D" w:rsidRPr="00001B52" w:rsidRDefault="00E2371D" w:rsidP="00E2371D">
      <w:pPr>
        <w:numPr>
          <w:ilvl w:val="0"/>
          <w:numId w:val="36"/>
        </w:numPr>
        <w:ind w:right="-1043"/>
        <w:jc w:val="both"/>
        <w:rPr>
          <w:sz w:val="20"/>
          <w:szCs w:val="20"/>
        </w:rPr>
      </w:pPr>
      <w:r w:rsidRPr="00001B52">
        <w:rPr>
          <w:sz w:val="20"/>
          <w:szCs w:val="20"/>
        </w:rPr>
        <w:t>шкалирование актуальной ситуации</w:t>
      </w:r>
    </w:p>
    <w:p w14:paraId="63864F27" w14:textId="77777777" w:rsidR="00E2371D" w:rsidRPr="00001B52" w:rsidRDefault="00E2371D" w:rsidP="00E2371D">
      <w:pPr>
        <w:ind w:left="700" w:right="-1043"/>
        <w:jc w:val="both"/>
        <w:rPr>
          <w:sz w:val="20"/>
          <w:szCs w:val="20"/>
        </w:rPr>
      </w:pPr>
    </w:p>
    <w:p w14:paraId="32976A2E" w14:textId="77777777" w:rsidR="00E2371D" w:rsidRPr="00001B52" w:rsidRDefault="00E2371D" w:rsidP="00E2371D">
      <w:pPr>
        <w:ind w:right="-1043"/>
        <w:jc w:val="both"/>
        <w:rPr>
          <w:sz w:val="20"/>
          <w:szCs w:val="20"/>
        </w:rPr>
      </w:pPr>
    </w:p>
    <w:p w14:paraId="75D12679" w14:textId="77777777" w:rsidR="00E2371D" w:rsidRPr="00001B52" w:rsidRDefault="00E2371D" w:rsidP="00E2371D">
      <w:pPr>
        <w:ind w:right="-1043"/>
        <w:jc w:val="both"/>
        <w:rPr>
          <w:sz w:val="20"/>
          <w:szCs w:val="20"/>
        </w:rPr>
      </w:pPr>
    </w:p>
    <w:p w14:paraId="73BDDFE6" w14:textId="77777777" w:rsidR="00936131" w:rsidRDefault="00936131" w:rsidP="00936131">
      <w:pPr>
        <w:ind w:left="360" w:right="-1043"/>
        <w:jc w:val="both"/>
        <w:rPr>
          <w:sz w:val="28"/>
          <w:szCs w:val="28"/>
        </w:rPr>
      </w:pPr>
    </w:p>
    <w:p w14:paraId="564362C7" w14:textId="77777777" w:rsidR="00936131" w:rsidRDefault="004408FC" w:rsidP="00936131">
      <w:pPr>
        <w:ind w:right="-1043"/>
        <w:jc w:val="both"/>
        <w:rPr>
          <w:sz w:val="28"/>
          <w:szCs w:val="28"/>
        </w:rPr>
      </w:pPr>
      <w:r>
        <w:rPr>
          <w:sz w:val="28"/>
          <w:szCs w:val="28"/>
        </w:rPr>
        <w:t xml:space="preserve">Раздел 2. </w:t>
      </w:r>
    </w:p>
    <w:p w14:paraId="72315F9B" w14:textId="77777777" w:rsidR="00C367A9" w:rsidRPr="002A6F9F" w:rsidRDefault="004408FC" w:rsidP="00C367A9">
      <w:pPr>
        <w:pStyle w:val="af6"/>
        <w:rPr>
          <w:rFonts w:ascii="АРСКурьер" w:hAnsi="АРСКурьер"/>
        </w:rPr>
      </w:pPr>
      <w:r w:rsidRPr="00915346">
        <w:rPr>
          <w:b/>
        </w:rPr>
        <w:t>Оценка качества усвоения материала</w:t>
      </w:r>
      <w:r>
        <w:rPr>
          <w:rFonts w:ascii="АРСКурьер" w:hAnsi="АРСКурьер"/>
        </w:rPr>
        <w:t xml:space="preserve">: </w:t>
      </w:r>
      <w:r w:rsidR="00C367A9">
        <w:rPr>
          <w:rFonts w:ascii="АРСКурьер" w:hAnsi="АРСКурьер"/>
        </w:rPr>
        <w:t xml:space="preserve">Промежуточная оценка в форме коллоквиума. </w:t>
      </w:r>
    </w:p>
    <w:p w14:paraId="6B2DAC0D" w14:textId="77777777" w:rsidR="004408FC" w:rsidRPr="00E92CC7" w:rsidRDefault="004408FC" w:rsidP="00C367A9">
      <w:pPr>
        <w:pStyle w:val="af6"/>
      </w:pPr>
      <w:r>
        <w:rPr>
          <w:rFonts w:ascii="АРСКурьер" w:hAnsi="АРСКурьер"/>
        </w:rPr>
        <w:t>В связи с релятивистскими особенностями подхода и на этом (пропедевтическом) этапе может быть представлена в следующей форме: студенты пишут разные типы рефлексивных работ, например историю своего знакомства с нарративно</w:t>
      </w:r>
      <w:r w:rsidR="00084038">
        <w:rPr>
          <w:rFonts w:ascii="АРСКурьер" w:hAnsi="АРСКурьер"/>
        </w:rPr>
        <w:t xml:space="preserve">й терапией, состоящую только из </w:t>
      </w:r>
      <w:r w:rsidR="00C367A9">
        <w:rPr>
          <w:rFonts w:ascii="АРСКурьер" w:hAnsi="АРСКурьер"/>
        </w:rPr>
        <w:t xml:space="preserve">нарративных </w:t>
      </w:r>
      <w:r>
        <w:rPr>
          <w:rFonts w:ascii="АРСКурьер" w:hAnsi="АРСКурьер"/>
        </w:rPr>
        <w:t xml:space="preserve">вопросов. Эти работы не оцениваются преподавателем как хорошие или плохие, а служат поводом для дальнейшего диалога и дискуссий с целью создания богатых описаний нарративной терапии. </w:t>
      </w:r>
    </w:p>
    <w:p w14:paraId="522E5A8B" w14:textId="77777777" w:rsidR="004408FC" w:rsidRPr="00BC3381" w:rsidRDefault="004408FC" w:rsidP="00936131">
      <w:pPr>
        <w:ind w:right="-1043"/>
        <w:jc w:val="both"/>
        <w:rPr>
          <w:sz w:val="28"/>
          <w:szCs w:val="28"/>
        </w:rPr>
      </w:pPr>
    </w:p>
    <w:p w14:paraId="57546F05" w14:textId="77777777" w:rsidR="00936131" w:rsidRDefault="00936131" w:rsidP="00936131">
      <w:pPr>
        <w:ind w:right="-1043"/>
        <w:jc w:val="both"/>
        <w:rPr>
          <w:sz w:val="28"/>
          <w:szCs w:val="28"/>
        </w:rPr>
      </w:pPr>
    </w:p>
    <w:p w14:paraId="5D33FB91" w14:textId="77777777" w:rsidR="00936131" w:rsidRDefault="00936131" w:rsidP="00936131">
      <w:pPr>
        <w:ind w:right="-1043"/>
        <w:jc w:val="both"/>
        <w:rPr>
          <w:sz w:val="28"/>
          <w:szCs w:val="28"/>
        </w:rPr>
      </w:pPr>
    </w:p>
    <w:p w14:paraId="2E46C0F8" w14:textId="77777777" w:rsidR="00936131" w:rsidRPr="00936131" w:rsidRDefault="00936131" w:rsidP="00936131">
      <w:pPr>
        <w:pStyle w:val="af2"/>
        <w:ind w:right="-1043"/>
        <w:jc w:val="both"/>
        <w:rPr>
          <w:sz w:val="28"/>
          <w:szCs w:val="28"/>
        </w:rPr>
      </w:pPr>
    </w:p>
    <w:p w14:paraId="6B65B505" w14:textId="77777777" w:rsidR="00936131" w:rsidRPr="007F18B7" w:rsidRDefault="00936131" w:rsidP="00936131">
      <w:pPr>
        <w:ind w:left="720" w:right="-1043" w:firstLine="0"/>
        <w:jc w:val="both"/>
        <w:rPr>
          <w:sz w:val="28"/>
          <w:szCs w:val="28"/>
        </w:rPr>
      </w:pPr>
    </w:p>
    <w:p w14:paraId="37DE733C" w14:textId="77777777" w:rsidR="00936131" w:rsidRDefault="00936131" w:rsidP="008C2054"/>
    <w:p w14:paraId="6BF7865B" w14:textId="77777777" w:rsidR="003C304C" w:rsidRDefault="00D61665" w:rsidP="00001B52">
      <w:pPr>
        <w:pStyle w:val="1"/>
      </w:pPr>
      <w:r>
        <w:t>Учебно-методическое и информационное обеспечение дисциплины</w:t>
      </w:r>
    </w:p>
    <w:p w14:paraId="11EA4ECB" w14:textId="77777777" w:rsidR="003C304C" w:rsidRDefault="00D243CE" w:rsidP="00B60708">
      <w:pPr>
        <w:pStyle w:val="2"/>
        <w:spacing w:before="240"/>
      </w:pPr>
      <w:r>
        <w:t>Базовый учебник</w:t>
      </w:r>
    </w:p>
    <w:p w14:paraId="64DD6D6D" w14:textId="77777777" w:rsidR="00FD7686" w:rsidRDefault="00FD7686" w:rsidP="00FD7686">
      <w:r>
        <w:t>Базовый учебник к дисциплине отсутствует. Ниже указываются ридер(ы) к каждому разделу.</w:t>
      </w:r>
    </w:p>
    <w:p w14:paraId="1DBBEAD5" w14:textId="77777777" w:rsidR="00FD7686" w:rsidRDefault="00FD7686" w:rsidP="00FD7686">
      <w:r>
        <w:t>К разделу 1.</w:t>
      </w:r>
    </w:p>
    <w:p w14:paraId="4D2CA700" w14:textId="77777777" w:rsidR="00FD7686" w:rsidRPr="007C0431" w:rsidRDefault="00FD7686" w:rsidP="00FD7686">
      <w:pPr>
        <w:numPr>
          <w:ilvl w:val="1"/>
          <w:numId w:val="19"/>
        </w:numPr>
        <w:tabs>
          <w:tab w:val="num" w:pos="180"/>
        </w:tabs>
        <w:jc w:val="both"/>
        <w:rPr>
          <w:szCs w:val="24"/>
        </w:rPr>
      </w:pPr>
      <w:r>
        <w:t xml:space="preserve">Будинайте Г.Л. Ориентированная на решение краткосрочная психотерапия. В кн: Системная семейная психотерапия: классика и современность. М.: Независимая фирма “Класс”. 2005 г. -400 </w:t>
      </w:r>
      <w:r>
        <w:rPr>
          <w:sz w:val="28"/>
        </w:rPr>
        <w:t>с</w:t>
      </w:r>
      <w:r>
        <w:rPr>
          <w:szCs w:val="24"/>
        </w:rPr>
        <w:t>.</w:t>
      </w:r>
      <w:r w:rsidRPr="007C0431">
        <w:rPr>
          <w:szCs w:val="24"/>
        </w:rPr>
        <w:t>, с. 233-270</w:t>
      </w:r>
    </w:p>
    <w:p w14:paraId="450F78A0" w14:textId="77777777" w:rsidR="00FD7686" w:rsidRDefault="00FD7686" w:rsidP="00FD7686">
      <w:pPr>
        <w:ind w:left="1440" w:firstLine="0"/>
        <w:jc w:val="both"/>
      </w:pPr>
    </w:p>
    <w:p w14:paraId="7D9372DB" w14:textId="77777777" w:rsidR="00280EDB" w:rsidRDefault="00280EDB" w:rsidP="00001B52">
      <w:pPr>
        <w:jc w:val="both"/>
      </w:pPr>
      <w:r>
        <w:t>К разделу 2.</w:t>
      </w:r>
    </w:p>
    <w:p w14:paraId="46E0BAE6" w14:textId="7D789CD0" w:rsidR="00280EDB" w:rsidRDefault="00280EDB" w:rsidP="00001B52">
      <w:pPr>
        <w:ind w:firstLine="708"/>
      </w:pPr>
      <w:r>
        <w:t>Базовый учебник к дисциплине отсутствует.  Выше указана литература к каждому разделу, как основная, так и дополнительная</w:t>
      </w:r>
    </w:p>
    <w:p w14:paraId="366EE1D2" w14:textId="77777777" w:rsidR="00FD7686" w:rsidRPr="00FD7686" w:rsidRDefault="00FD7686" w:rsidP="00FD7686">
      <w:pPr>
        <w:ind w:firstLine="0"/>
      </w:pPr>
    </w:p>
    <w:p w14:paraId="6AFB0050" w14:textId="77777777" w:rsidR="006826E2" w:rsidRDefault="003C304C" w:rsidP="00B60708">
      <w:pPr>
        <w:pStyle w:val="2"/>
        <w:spacing w:before="240"/>
      </w:pPr>
      <w:r>
        <w:t>Основная литература</w:t>
      </w:r>
    </w:p>
    <w:p w14:paraId="3A47EC68" w14:textId="77777777" w:rsidR="00FD7686" w:rsidRDefault="00FD7686" w:rsidP="00FD7686">
      <w:r w:rsidRPr="00001B52">
        <w:rPr>
          <w:b/>
        </w:rPr>
        <w:t>Раздел 1</w:t>
      </w:r>
      <w:r>
        <w:t>.</w:t>
      </w:r>
    </w:p>
    <w:p w14:paraId="7445289F" w14:textId="77777777" w:rsidR="00FD7686" w:rsidRDefault="00FD7686" w:rsidP="00FD7686">
      <w:pPr>
        <w:numPr>
          <w:ilvl w:val="0"/>
          <w:numId w:val="37"/>
        </w:numPr>
        <w:jc w:val="both"/>
      </w:pPr>
      <w:r>
        <w:t xml:space="preserve">Варга А.Я. Будинайте Г.Л Теоретические основания системной семейной психотерапии. В кн: Системная семейная психотерапия: классика и современность. М.: Независимая фирма “Класс”. 2005 г.- 400 с., </w:t>
      </w:r>
      <w:r w:rsidRPr="007C0431">
        <w:rPr>
          <w:szCs w:val="24"/>
        </w:rPr>
        <w:t>с.11-60</w:t>
      </w:r>
      <w:r w:rsidRPr="00FD7686">
        <w:t xml:space="preserve"> </w:t>
      </w:r>
    </w:p>
    <w:p w14:paraId="1C34499C" w14:textId="77777777" w:rsidR="00FD7686" w:rsidRPr="00ED1C3D" w:rsidRDefault="00FD7686" w:rsidP="00FD7686">
      <w:pPr>
        <w:numPr>
          <w:ilvl w:val="0"/>
          <w:numId w:val="37"/>
        </w:numPr>
        <w:jc w:val="both"/>
      </w:pPr>
      <w:r>
        <w:t>Николс М., Шварц Р. Семейная терапия. Концепции и методы. – М. Изд-во Эксмо, 2004. -960 с., с.614-687</w:t>
      </w:r>
    </w:p>
    <w:p w14:paraId="1F078AA5" w14:textId="77777777" w:rsidR="007C577E" w:rsidRDefault="007C577E" w:rsidP="00FD7686">
      <w:pPr>
        <w:rPr>
          <w:b/>
        </w:rPr>
      </w:pPr>
    </w:p>
    <w:p w14:paraId="38BE0D43" w14:textId="77777777" w:rsidR="007C577E" w:rsidRDefault="007C577E" w:rsidP="00FD7686">
      <w:r w:rsidRPr="007C577E">
        <w:rPr>
          <w:b/>
        </w:rPr>
        <w:t>Раздел 2</w:t>
      </w:r>
      <w:r>
        <w:t xml:space="preserve">. </w:t>
      </w:r>
    </w:p>
    <w:p w14:paraId="67BD4300" w14:textId="77777777" w:rsidR="007C577E" w:rsidRDefault="007C577E" w:rsidP="00FD7686"/>
    <w:p w14:paraId="1CF8A43D" w14:textId="6E0F9B14" w:rsidR="00FD7686" w:rsidRPr="00FD7686" w:rsidRDefault="007C577E" w:rsidP="00FD7686">
      <w:r>
        <w:t>Основная литература указана в содержании программы к каждому разделу отдельно</w:t>
      </w:r>
    </w:p>
    <w:p w14:paraId="091E475B" w14:textId="77777777" w:rsidR="006826E2" w:rsidRDefault="003C304C" w:rsidP="00B60708">
      <w:pPr>
        <w:pStyle w:val="2"/>
        <w:spacing w:before="240"/>
      </w:pPr>
      <w:r>
        <w:t xml:space="preserve">Дополнительная литература </w:t>
      </w:r>
    </w:p>
    <w:p w14:paraId="69A42355" w14:textId="77777777" w:rsidR="00FD7686" w:rsidRPr="00FD7686" w:rsidRDefault="00FD7686" w:rsidP="00FD7686">
      <w:pPr>
        <w:rPr>
          <w:b/>
        </w:rPr>
      </w:pPr>
      <w:r w:rsidRPr="00FD7686">
        <w:rPr>
          <w:b/>
        </w:rPr>
        <w:t>Раздел 1.</w:t>
      </w:r>
    </w:p>
    <w:p w14:paraId="58EC5356" w14:textId="77777777" w:rsidR="00FD7686" w:rsidRDefault="00FD7686" w:rsidP="00FD7686">
      <w:pPr>
        <w:numPr>
          <w:ilvl w:val="0"/>
          <w:numId w:val="20"/>
        </w:numPr>
        <w:jc w:val="both"/>
        <w:rPr>
          <w:color w:val="000000"/>
        </w:rPr>
      </w:pPr>
      <w:r>
        <w:t>Ахола Т. Фурман Б. Краткосрочная позитивная психотерапия (Терапия фокусированная на решении).// Краткосрочная позитивная психотерапия,  СПб.: Изд-во «Речь», 2000.</w:t>
      </w:r>
      <w:r>
        <w:rPr>
          <w:color w:val="000000"/>
        </w:rPr>
        <w:t>Бейтсон Г. Экология разума. М, Смысл; 2000</w:t>
      </w:r>
    </w:p>
    <w:p w14:paraId="7D45F3D0" w14:textId="77777777" w:rsidR="00FD7686" w:rsidRPr="00683580" w:rsidRDefault="00FD7686" w:rsidP="00FD7686">
      <w:pPr>
        <w:numPr>
          <w:ilvl w:val="0"/>
          <w:numId w:val="20"/>
        </w:numPr>
        <w:jc w:val="both"/>
      </w:pPr>
      <w:r>
        <w:rPr>
          <w:color w:val="000000"/>
        </w:rPr>
        <w:t xml:space="preserve">Ахола Т. Фурман.Б. Терапевтическое консультрование. Беседа, направленная на решение -СПб </w:t>
      </w:r>
      <w:r>
        <w:t xml:space="preserve">«Речь», </w:t>
      </w:r>
      <w:r>
        <w:rPr>
          <w:color w:val="000000"/>
        </w:rPr>
        <w:t>2001.</w:t>
      </w:r>
    </w:p>
    <w:p w14:paraId="7FA77024" w14:textId="77777777" w:rsidR="00FD7686" w:rsidRDefault="00FD7686" w:rsidP="00FD7686">
      <w:pPr>
        <w:numPr>
          <w:ilvl w:val="0"/>
          <w:numId w:val="20"/>
        </w:numPr>
        <w:jc w:val="both"/>
        <w:rPr>
          <w:color w:val="000000"/>
        </w:rPr>
      </w:pPr>
      <w:r>
        <w:rPr>
          <w:color w:val="000000"/>
        </w:rPr>
        <w:t>Будинайте Г.Л.  Классическая сиcтемная семейная терапия и постклассические направления //Московский психотерапевтический журнал 2001 № 3.</w:t>
      </w:r>
    </w:p>
    <w:p w14:paraId="5585FF66" w14:textId="77777777" w:rsidR="00FD7686" w:rsidRDefault="00FD7686" w:rsidP="00FD7686">
      <w:pPr>
        <w:numPr>
          <w:ilvl w:val="0"/>
          <w:numId w:val="20"/>
        </w:numPr>
        <w:jc w:val="both"/>
      </w:pPr>
      <w:r>
        <w:t>Ильин И. П. Постструктурализм. Деконструктивизм. Постмодернизм. М., 1996</w:t>
      </w:r>
    </w:p>
    <w:p w14:paraId="10A3E2AB" w14:textId="77777777" w:rsidR="00FD7686" w:rsidRDefault="00FD7686" w:rsidP="00FD7686">
      <w:pPr>
        <w:numPr>
          <w:ilvl w:val="0"/>
          <w:numId w:val="20"/>
        </w:numPr>
        <w:jc w:val="both"/>
      </w:pPr>
      <w:r>
        <w:t>Эко Умберто. Заметки на полях «Имени розы» // Имя Розы. М., 1994</w:t>
      </w:r>
    </w:p>
    <w:p w14:paraId="7A3B8233" w14:textId="77777777" w:rsidR="00FD7686" w:rsidRDefault="00FD7686" w:rsidP="00FD7686">
      <w:pPr>
        <w:numPr>
          <w:ilvl w:val="0"/>
          <w:numId w:val="20"/>
        </w:numPr>
        <w:jc w:val="both"/>
        <w:rPr>
          <w:color w:val="000000"/>
          <w:lang w:val="en-US"/>
        </w:rPr>
      </w:pPr>
      <w:r>
        <w:rPr>
          <w:color w:val="000000"/>
          <w:lang w:val="en-US"/>
        </w:rPr>
        <w:t xml:space="preserve">Gingerich, W. J., &amp;  Eisengart, S. (2000).  Solution-focused brief therapy: A review of the outcome research. Family  Process, 39, 477-498. </w:t>
      </w:r>
    </w:p>
    <w:p w14:paraId="57FED4B0" w14:textId="77777777" w:rsidR="00FD7686" w:rsidRDefault="00FD7686" w:rsidP="00FD7686">
      <w:pPr>
        <w:pStyle w:val="af3"/>
        <w:numPr>
          <w:ilvl w:val="0"/>
          <w:numId w:val="20"/>
        </w:numPr>
        <w:ind w:right="0"/>
        <w:rPr>
          <w:sz w:val="24"/>
          <w:lang w:val="en-US"/>
        </w:rPr>
      </w:pPr>
      <w:r>
        <w:rPr>
          <w:sz w:val="24"/>
          <w:lang w:val="en-US"/>
        </w:rPr>
        <w:t>de Sh</w:t>
      </w:r>
      <w:r>
        <w:rPr>
          <w:sz w:val="24"/>
        </w:rPr>
        <w:t>а</w:t>
      </w:r>
      <w:r>
        <w:rPr>
          <w:sz w:val="24"/>
          <w:lang w:val="en-US"/>
        </w:rPr>
        <w:t>zer S. Patterns of Brief Family Therapy. –N.Y. London, The Guilford Press, 1982.</w:t>
      </w:r>
    </w:p>
    <w:p w14:paraId="66324F02" w14:textId="77777777" w:rsidR="00FD7686" w:rsidRDefault="00FD7686" w:rsidP="00FD7686">
      <w:pPr>
        <w:pStyle w:val="af3"/>
        <w:numPr>
          <w:ilvl w:val="0"/>
          <w:numId w:val="20"/>
        </w:numPr>
        <w:ind w:right="0"/>
        <w:rPr>
          <w:sz w:val="24"/>
          <w:lang w:val="en-US"/>
        </w:rPr>
      </w:pPr>
      <w:r>
        <w:rPr>
          <w:sz w:val="24"/>
          <w:lang w:val="en-US"/>
        </w:rPr>
        <w:t>de Sh</w:t>
      </w:r>
      <w:r>
        <w:rPr>
          <w:sz w:val="24"/>
        </w:rPr>
        <w:t>а</w:t>
      </w:r>
      <w:r>
        <w:rPr>
          <w:sz w:val="24"/>
          <w:lang w:val="en-US"/>
        </w:rPr>
        <w:t>zer S. Keyes to Solution in Brief Therapy.-N.Y.-London,</w:t>
      </w:r>
    </w:p>
    <w:p w14:paraId="330DEF39" w14:textId="77777777" w:rsidR="00FD7686" w:rsidRDefault="00FD7686" w:rsidP="00FD7686">
      <w:pPr>
        <w:pStyle w:val="af3"/>
        <w:numPr>
          <w:ilvl w:val="0"/>
          <w:numId w:val="20"/>
        </w:numPr>
        <w:ind w:right="0"/>
        <w:rPr>
          <w:sz w:val="24"/>
          <w:lang w:val="en-US"/>
        </w:rPr>
      </w:pPr>
      <w:r>
        <w:rPr>
          <w:sz w:val="24"/>
          <w:lang w:val="en-US"/>
        </w:rPr>
        <w:t>W.W.Norton@ Company, 1985.</w:t>
      </w:r>
    </w:p>
    <w:p w14:paraId="389F1BF9" w14:textId="77777777" w:rsidR="00FD7686" w:rsidRDefault="00FD7686" w:rsidP="00FD7686">
      <w:pPr>
        <w:pStyle w:val="af3"/>
        <w:numPr>
          <w:ilvl w:val="0"/>
          <w:numId w:val="20"/>
        </w:numPr>
        <w:ind w:right="0"/>
        <w:rPr>
          <w:sz w:val="24"/>
          <w:lang w:val="en-US"/>
        </w:rPr>
      </w:pPr>
      <w:r>
        <w:rPr>
          <w:sz w:val="24"/>
          <w:lang w:val="en-US"/>
        </w:rPr>
        <w:t>de Sh</w:t>
      </w:r>
      <w:r>
        <w:rPr>
          <w:sz w:val="24"/>
        </w:rPr>
        <w:t>а</w:t>
      </w:r>
      <w:r>
        <w:rPr>
          <w:sz w:val="24"/>
          <w:lang w:val="en-US"/>
        </w:rPr>
        <w:t>zer S. Putting Difference to Work.- N.Y.-London,W.W.Norton@ Company, 1991.</w:t>
      </w:r>
    </w:p>
    <w:p w14:paraId="4B00F71F" w14:textId="77777777" w:rsidR="00FD7686" w:rsidRDefault="00FD7686" w:rsidP="00FD7686">
      <w:pPr>
        <w:pStyle w:val="af3"/>
        <w:numPr>
          <w:ilvl w:val="0"/>
          <w:numId w:val="20"/>
        </w:numPr>
        <w:ind w:right="0"/>
        <w:rPr>
          <w:sz w:val="24"/>
          <w:lang w:val="en-US"/>
        </w:rPr>
      </w:pPr>
      <w:r>
        <w:rPr>
          <w:sz w:val="24"/>
          <w:lang w:val="en-US"/>
        </w:rPr>
        <w:t>de Sh</w:t>
      </w:r>
      <w:r>
        <w:rPr>
          <w:sz w:val="24"/>
        </w:rPr>
        <w:t>а</w:t>
      </w:r>
      <w:r>
        <w:rPr>
          <w:sz w:val="24"/>
          <w:lang w:val="en-US"/>
        </w:rPr>
        <w:t>zer S.Words wer</w:t>
      </w:r>
      <w:r>
        <w:rPr>
          <w:sz w:val="24"/>
        </w:rPr>
        <w:t>е</w:t>
      </w:r>
      <w:r>
        <w:rPr>
          <w:sz w:val="24"/>
          <w:lang w:val="en-US"/>
        </w:rPr>
        <w:t xml:space="preserve"> originally Magic.- N.Y.-London,</w:t>
      </w:r>
    </w:p>
    <w:p w14:paraId="7F154E07" w14:textId="77777777" w:rsidR="00FD7686" w:rsidRDefault="00FD7686" w:rsidP="00FD7686">
      <w:pPr>
        <w:pStyle w:val="af3"/>
        <w:numPr>
          <w:ilvl w:val="0"/>
          <w:numId w:val="20"/>
        </w:numPr>
        <w:ind w:right="0"/>
        <w:rPr>
          <w:sz w:val="24"/>
          <w:lang w:val="en-US"/>
        </w:rPr>
      </w:pPr>
      <w:r>
        <w:rPr>
          <w:sz w:val="24"/>
          <w:lang w:val="en-US"/>
        </w:rPr>
        <w:t xml:space="preserve">W.W.Norton@ Company, 1994. </w:t>
      </w:r>
    </w:p>
    <w:p w14:paraId="6F5F66B7" w14:textId="77777777" w:rsidR="00FD7686" w:rsidRDefault="00FD7686" w:rsidP="00FD7686">
      <w:pPr>
        <w:pStyle w:val="af3"/>
        <w:numPr>
          <w:ilvl w:val="0"/>
          <w:numId w:val="20"/>
        </w:numPr>
        <w:ind w:right="0"/>
        <w:rPr>
          <w:sz w:val="24"/>
          <w:lang w:val="en-US"/>
        </w:rPr>
      </w:pPr>
      <w:r>
        <w:rPr>
          <w:sz w:val="24"/>
          <w:lang w:val="en-US"/>
        </w:rPr>
        <w:t>Kim Berg. I. Family Based services. A Solution –Focused Approach.- N.Y.-London, W.W.Norton@ Company, 1994.</w:t>
      </w:r>
    </w:p>
    <w:p w14:paraId="39F46434" w14:textId="77777777" w:rsidR="00FD7686" w:rsidRPr="003E1E77" w:rsidRDefault="00FD7686" w:rsidP="00FD7686">
      <w:pPr>
        <w:rPr>
          <w:lang w:val="en-US"/>
        </w:rPr>
      </w:pPr>
    </w:p>
    <w:p w14:paraId="36831D56" w14:textId="11BD1CD3" w:rsidR="00D657AF" w:rsidRPr="007C577E" w:rsidRDefault="007C577E" w:rsidP="003C304C">
      <w:pPr>
        <w:rPr>
          <w:b/>
        </w:rPr>
      </w:pPr>
      <w:r w:rsidRPr="007C577E">
        <w:rPr>
          <w:b/>
        </w:rPr>
        <w:t>Раздел 2.</w:t>
      </w:r>
    </w:p>
    <w:p w14:paraId="62C05733" w14:textId="730668B3" w:rsidR="007C577E" w:rsidRDefault="007C577E" w:rsidP="003C304C">
      <w:r>
        <w:t>Дополнительная литература указана в содержании программы к каждому разделу отдельно</w:t>
      </w:r>
    </w:p>
    <w:p w14:paraId="5F092C61" w14:textId="77777777" w:rsidR="003C304C" w:rsidRDefault="001A5F84" w:rsidP="00B60708">
      <w:pPr>
        <w:pStyle w:val="2"/>
        <w:spacing w:before="240"/>
      </w:pPr>
      <w:r>
        <w:t>Программные средства</w:t>
      </w:r>
    </w:p>
    <w:p w14:paraId="7DF871A8" w14:textId="77777777" w:rsidR="00FD7686" w:rsidRDefault="00FD7686" w:rsidP="00FD7686"/>
    <w:p w14:paraId="3F2D33DD" w14:textId="77777777" w:rsidR="00D7573F" w:rsidRPr="003E1E77" w:rsidRDefault="00D7573F" w:rsidP="00D7573F">
      <w:pPr>
        <w:ind w:left="1069" w:firstLine="0"/>
      </w:pPr>
      <w:r w:rsidRPr="003E1E77">
        <w:t>Программа для проведения зачета по тестовым вопросам (в случае его проведения  комьютерной форме).</w:t>
      </w:r>
    </w:p>
    <w:p w14:paraId="442B8C9D" w14:textId="77777777" w:rsidR="00D7573F" w:rsidRDefault="00D7573F" w:rsidP="00302A48">
      <w:pPr>
        <w:jc w:val="both"/>
      </w:pPr>
    </w:p>
    <w:p w14:paraId="6514663D" w14:textId="5208D23C" w:rsidR="00AE2B96" w:rsidRDefault="00AE2B96" w:rsidP="00001B52">
      <w:pPr>
        <w:pStyle w:val="a1"/>
        <w:numPr>
          <w:ilvl w:val="0"/>
          <w:numId w:val="0"/>
        </w:numPr>
        <w:ind w:left="1066"/>
        <w:jc w:val="both"/>
      </w:pPr>
    </w:p>
    <w:p w14:paraId="5AA330CA" w14:textId="77777777" w:rsidR="008B7F20" w:rsidRDefault="008B7F20" w:rsidP="008B7F20">
      <w:pPr>
        <w:pStyle w:val="2"/>
      </w:pPr>
      <w:r>
        <w:t>Дистанционная поддержка дисциплины</w:t>
      </w:r>
    </w:p>
    <w:p w14:paraId="41938E2C" w14:textId="77777777" w:rsidR="0013764C" w:rsidRDefault="0013764C" w:rsidP="0013764C"/>
    <w:p w14:paraId="54C21130" w14:textId="77777777" w:rsidR="00D7573F" w:rsidRDefault="0013764C" w:rsidP="00590E3C">
      <w:pPr>
        <w:rPr>
          <w:lang w:val="en-US"/>
        </w:rPr>
      </w:pPr>
      <w:r w:rsidRPr="00001B52">
        <w:rPr>
          <w:b/>
        </w:rPr>
        <w:t>Раздел 1</w:t>
      </w:r>
      <w:r>
        <w:t>.</w:t>
      </w:r>
      <w:r w:rsidR="00D7573F" w:rsidRPr="00D7573F">
        <w:rPr>
          <w:lang w:val="en-US"/>
        </w:rPr>
        <w:t xml:space="preserve"> </w:t>
      </w:r>
    </w:p>
    <w:p w14:paraId="341A4B29" w14:textId="4B652B55" w:rsidR="00D7573F" w:rsidRPr="003E1E77" w:rsidRDefault="00D7573F" w:rsidP="00D7573F">
      <w:pPr>
        <w:ind w:left="1069" w:firstLine="0"/>
      </w:pPr>
      <w:r w:rsidRPr="003E1E77">
        <w:t xml:space="preserve">Связь со студентами по электронному адресу группы, связь с преподавателем по его электронному адресу </w:t>
      </w:r>
      <w:r w:rsidR="00001B52">
        <w:rPr>
          <w:lang w:val="en-US"/>
        </w:rPr>
        <w:t>gbudinayte@hse.ru</w:t>
      </w:r>
    </w:p>
    <w:p w14:paraId="6FC22CDF" w14:textId="77777777" w:rsidR="0013764C" w:rsidRDefault="00D7573F" w:rsidP="0013764C">
      <w:r>
        <w:t>Полезные материалы и опреативная информация могут быть найдены по:</w:t>
      </w:r>
    </w:p>
    <w:p w14:paraId="07406412" w14:textId="77777777" w:rsidR="0013764C" w:rsidRPr="00001B52" w:rsidRDefault="0013764C" w:rsidP="0013764C">
      <w:pPr>
        <w:rPr>
          <w:rFonts w:cs="Arial"/>
          <w:sz w:val="20"/>
          <w:szCs w:val="20"/>
          <w:lang w:eastAsia="ru-RU"/>
        </w:rPr>
      </w:pPr>
      <w:r w:rsidRPr="00001B52">
        <w:rPr>
          <w:rFonts w:cs="Arial"/>
          <w:sz w:val="20"/>
          <w:szCs w:val="20"/>
          <w:lang w:val="en-US" w:eastAsia="ru-RU"/>
        </w:rPr>
        <w:t>www</w:t>
      </w:r>
      <w:r w:rsidRPr="00001B52">
        <w:rPr>
          <w:rFonts w:cs="Arial"/>
          <w:sz w:val="20"/>
          <w:szCs w:val="20"/>
          <w:lang w:eastAsia="ru-RU"/>
        </w:rPr>
        <w:t>.</w:t>
      </w:r>
      <w:r w:rsidRPr="00001B52">
        <w:rPr>
          <w:rFonts w:cs="Arial"/>
          <w:sz w:val="20"/>
          <w:szCs w:val="20"/>
          <w:lang w:val="en-US" w:eastAsia="ru-RU"/>
        </w:rPr>
        <w:t>sfbta</w:t>
      </w:r>
      <w:r w:rsidRPr="00001B52">
        <w:rPr>
          <w:rFonts w:cs="Arial"/>
          <w:sz w:val="20"/>
          <w:szCs w:val="20"/>
          <w:lang w:eastAsia="ru-RU"/>
        </w:rPr>
        <w:t>.</w:t>
      </w:r>
      <w:r w:rsidRPr="00001B52">
        <w:rPr>
          <w:rFonts w:cs="Arial"/>
          <w:sz w:val="20"/>
          <w:szCs w:val="20"/>
          <w:lang w:val="en-US" w:eastAsia="ru-RU"/>
        </w:rPr>
        <w:t>org</w:t>
      </w:r>
      <w:r w:rsidRPr="00001B52">
        <w:rPr>
          <w:rFonts w:cs="Arial"/>
          <w:sz w:val="20"/>
          <w:szCs w:val="20"/>
          <w:lang w:eastAsia="ru-RU"/>
        </w:rPr>
        <w:t>/ - сайт Ассоциации ориентированной на решение кратокосрочной психотерапии, Милуокский центр</w:t>
      </w:r>
    </w:p>
    <w:p w14:paraId="4C4BC029" w14:textId="77777777" w:rsidR="0013764C" w:rsidRPr="00001B52" w:rsidRDefault="0013764C" w:rsidP="0013764C">
      <w:pPr>
        <w:rPr>
          <w:rFonts w:cs="Arial"/>
          <w:sz w:val="20"/>
          <w:szCs w:val="20"/>
          <w:lang w:eastAsia="ru-RU"/>
        </w:rPr>
      </w:pPr>
      <w:r w:rsidRPr="00001B52">
        <w:rPr>
          <w:rFonts w:cs="Arial"/>
          <w:sz w:val="20"/>
          <w:szCs w:val="20"/>
          <w:lang w:val="en-US" w:eastAsia="ru-RU"/>
        </w:rPr>
        <w:t>ebta</w:t>
      </w:r>
      <w:r w:rsidRPr="00001B52">
        <w:rPr>
          <w:rFonts w:cs="Arial"/>
          <w:sz w:val="20"/>
          <w:szCs w:val="20"/>
          <w:lang w:eastAsia="ru-RU"/>
        </w:rPr>
        <w:t>.</w:t>
      </w:r>
      <w:r w:rsidRPr="00001B52">
        <w:rPr>
          <w:rFonts w:cs="Arial"/>
          <w:sz w:val="20"/>
          <w:szCs w:val="20"/>
          <w:lang w:val="en-US" w:eastAsia="ru-RU"/>
        </w:rPr>
        <w:t>eu</w:t>
      </w:r>
      <w:r w:rsidRPr="00001B52">
        <w:rPr>
          <w:rFonts w:cs="Arial"/>
          <w:sz w:val="20"/>
          <w:szCs w:val="20"/>
          <w:lang w:eastAsia="ru-RU"/>
        </w:rPr>
        <w:t>/ - европейская ассоциация Ориентированной на решение краткосрочной терапии</w:t>
      </w:r>
    </w:p>
    <w:p w14:paraId="1117B286" w14:textId="77777777" w:rsidR="0013764C" w:rsidRPr="00001B52" w:rsidRDefault="0013764C" w:rsidP="0013764C">
      <w:pPr>
        <w:rPr>
          <w:sz w:val="20"/>
          <w:szCs w:val="20"/>
        </w:rPr>
      </w:pPr>
    </w:p>
    <w:p w14:paraId="5528790C" w14:textId="0A5630AF" w:rsidR="00084038" w:rsidRPr="00001B52" w:rsidRDefault="00590E3C" w:rsidP="0013764C">
      <w:pPr>
        <w:rPr>
          <w:b/>
        </w:rPr>
      </w:pPr>
      <w:r>
        <w:rPr>
          <w:b/>
        </w:rPr>
        <w:t xml:space="preserve"> </w:t>
      </w:r>
      <w:r w:rsidR="00084038" w:rsidRPr="00001B52">
        <w:rPr>
          <w:b/>
        </w:rPr>
        <w:t>Раздел 2.</w:t>
      </w:r>
    </w:p>
    <w:p w14:paraId="0CB8AE4F" w14:textId="77777777" w:rsidR="00084038" w:rsidRPr="00084038" w:rsidRDefault="00084038" w:rsidP="00084038">
      <w:pPr>
        <w:ind w:left="1069" w:firstLine="0"/>
      </w:pPr>
      <w:r w:rsidRPr="003E1E77">
        <w:t xml:space="preserve">Связь со студентами по электронному адресу группы, связь с преподавателем по его электронному адресу </w:t>
      </w:r>
      <w:r>
        <w:rPr>
          <w:lang w:val="en-US"/>
        </w:rPr>
        <w:t>jorniak</w:t>
      </w:r>
      <w:r w:rsidRPr="00084038">
        <w:t>@</w:t>
      </w:r>
      <w:r>
        <w:rPr>
          <w:lang w:val="en-US"/>
        </w:rPr>
        <w:t>narrative</w:t>
      </w:r>
      <w:r w:rsidRPr="00084038">
        <w:t>.</w:t>
      </w:r>
      <w:r>
        <w:rPr>
          <w:lang w:val="en-US"/>
        </w:rPr>
        <w:t>ru</w:t>
      </w:r>
    </w:p>
    <w:p w14:paraId="2403C439" w14:textId="77777777" w:rsidR="00084038" w:rsidRDefault="00084038" w:rsidP="00084038">
      <w:r>
        <w:t>Полезные материалы и опреативная информация могут быть найдены по:</w:t>
      </w:r>
    </w:p>
    <w:p w14:paraId="3F8B8909" w14:textId="77777777" w:rsidR="00084038" w:rsidRPr="00001B52" w:rsidRDefault="00084038" w:rsidP="00084038">
      <w:pPr>
        <w:rPr>
          <w:rFonts w:cs="Arial"/>
          <w:color w:val="0B5519"/>
          <w:sz w:val="20"/>
          <w:szCs w:val="20"/>
          <w:lang w:eastAsia="ru-RU"/>
        </w:rPr>
      </w:pPr>
      <w:r w:rsidRPr="00001B52">
        <w:rPr>
          <w:rFonts w:cs="Arial"/>
          <w:color w:val="0B5519"/>
          <w:sz w:val="20"/>
          <w:szCs w:val="20"/>
          <w:lang w:val="en-US" w:eastAsia="ru-RU"/>
        </w:rPr>
        <w:t>www</w:t>
      </w:r>
      <w:r w:rsidRPr="00001B52">
        <w:rPr>
          <w:rFonts w:cs="Arial"/>
          <w:color w:val="0B5519"/>
          <w:sz w:val="20"/>
          <w:szCs w:val="20"/>
          <w:lang w:eastAsia="ru-RU"/>
        </w:rPr>
        <w:t>.</w:t>
      </w:r>
      <w:r w:rsidRPr="00001B52">
        <w:rPr>
          <w:rFonts w:cs="Arial"/>
          <w:color w:val="0B5519"/>
          <w:sz w:val="20"/>
          <w:szCs w:val="20"/>
          <w:lang w:val="en-US" w:eastAsia="ru-RU"/>
        </w:rPr>
        <w:t>narrat</w:t>
      </w:r>
      <w:r w:rsidR="00D61B27" w:rsidRPr="00001B52">
        <w:rPr>
          <w:rFonts w:cs="Arial"/>
          <w:color w:val="0B5519"/>
          <w:sz w:val="20"/>
          <w:szCs w:val="20"/>
          <w:lang w:val="en-US" w:eastAsia="ru-RU"/>
        </w:rPr>
        <w:t>i</w:t>
      </w:r>
      <w:r w:rsidRPr="00001B52">
        <w:rPr>
          <w:rFonts w:cs="Arial"/>
          <w:color w:val="0B5519"/>
          <w:sz w:val="20"/>
          <w:szCs w:val="20"/>
          <w:lang w:val="en-US" w:eastAsia="ru-RU"/>
        </w:rPr>
        <w:t>ve</w:t>
      </w:r>
      <w:r w:rsidRPr="00001B52">
        <w:rPr>
          <w:rFonts w:cs="Arial"/>
          <w:color w:val="0B5519"/>
          <w:sz w:val="20"/>
          <w:szCs w:val="20"/>
          <w:lang w:eastAsia="ru-RU"/>
        </w:rPr>
        <w:t>.</w:t>
      </w:r>
      <w:r w:rsidRPr="00001B52">
        <w:rPr>
          <w:rFonts w:cs="Arial"/>
          <w:color w:val="0B5519"/>
          <w:sz w:val="20"/>
          <w:szCs w:val="20"/>
          <w:lang w:val="en-US" w:eastAsia="ru-RU"/>
        </w:rPr>
        <w:t>ru</w:t>
      </w:r>
      <w:r w:rsidRPr="00001B52">
        <w:rPr>
          <w:rFonts w:cs="Arial"/>
          <w:color w:val="0B5519"/>
          <w:sz w:val="20"/>
          <w:szCs w:val="20"/>
          <w:lang w:eastAsia="ru-RU"/>
        </w:rPr>
        <w:t>/ - сайт Центра нрративной психологии и практики</w:t>
      </w:r>
    </w:p>
    <w:p w14:paraId="033C3EDD" w14:textId="77777777" w:rsidR="00001B52" w:rsidRDefault="00084038" w:rsidP="00001B52">
      <w:pPr>
        <w:pStyle w:val="1"/>
        <w:numPr>
          <w:ilvl w:val="0"/>
          <w:numId w:val="0"/>
        </w:numPr>
        <w:ind w:left="143"/>
        <w:rPr>
          <w:lang w:eastAsia="ru-RU"/>
        </w:rPr>
      </w:pPr>
      <w:r w:rsidRPr="00001B52">
        <w:rPr>
          <w:lang w:eastAsia="ru-RU"/>
        </w:rPr>
        <w:t>http://narrlibrus.wordpress.com/ -</w:t>
      </w:r>
    </w:p>
    <w:p w14:paraId="6714FF4D" w14:textId="394455BD" w:rsidR="00084038" w:rsidRPr="00001B52" w:rsidRDefault="00084038" w:rsidP="00001B52">
      <w:pPr>
        <w:pStyle w:val="1"/>
        <w:numPr>
          <w:ilvl w:val="0"/>
          <w:numId w:val="0"/>
        </w:numPr>
        <w:ind w:left="143"/>
        <w:rPr>
          <w:smallCaps/>
          <w:color w:val="000000" w:themeColor="text1"/>
          <w:spacing w:val="14"/>
        </w:rPr>
      </w:pPr>
      <w:r w:rsidRPr="00001B52">
        <w:rPr>
          <w:rFonts w:cs="Arial"/>
          <w:color w:val="0B5519"/>
          <w:lang w:eastAsia="ru-RU"/>
        </w:rPr>
        <w:t xml:space="preserve"> </w:t>
      </w:r>
      <w:hyperlink r:id="rId9" w:tooltip="О нарративной практике, терапии и работе с сообществами — по-русски" w:history="1">
        <w:r w:rsidRPr="00001B52">
          <w:rPr>
            <w:rStyle w:val="ad"/>
            <w:smallCaps/>
            <w:color w:val="000000" w:themeColor="text1"/>
            <w:spacing w:val="14"/>
            <w:sz w:val="20"/>
            <w:szCs w:val="20"/>
            <w:u w:val="none"/>
            <w:bdr w:val="none" w:sz="0" w:space="0" w:color="auto" w:frame="1"/>
          </w:rPr>
          <w:t>О нарративной практике, терапии и работе с сообществами — по-русски</w:t>
        </w:r>
      </w:hyperlink>
      <w:r w:rsidRPr="00001B52">
        <w:rPr>
          <w:smallCaps/>
          <w:color w:val="000000" w:themeColor="text1"/>
          <w:spacing w:val="14"/>
        </w:rPr>
        <w:t>. Библиотека Дарьи кутузовой.</w:t>
      </w:r>
    </w:p>
    <w:p w14:paraId="2B930F6E" w14:textId="77777777" w:rsidR="00084038" w:rsidRPr="00001B52" w:rsidRDefault="00CB72D7" w:rsidP="00084038">
      <w:pPr>
        <w:rPr>
          <w:sz w:val="20"/>
          <w:szCs w:val="20"/>
        </w:rPr>
      </w:pPr>
      <w:r w:rsidRPr="00001B52">
        <w:rPr>
          <w:sz w:val="20"/>
          <w:szCs w:val="20"/>
        </w:rPr>
        <w:t>http://narrativepractice.ru/ - сообщество нарративная практика</w:t>
      </w:r>
    </w:p>
    <w:p w14:paraId="43C3BC5D" w14:textId="77777777" w:rsidR="00084038" w:rsidRPr="00001B52" w:rsidRDefault="00084038" w:rsidP="00084038">
      <w:pPr>
        <w:rPr>
          <w:color w:val="000000" w:themeColor="text1"/>
          <w:sz w:val="20"/>
          <w:szCs w:val="20"/>
          <w:lang w:eastAsia="ru-RU"/>
        </w:rPr>
      </w:pPr>
    </w:p>
    <w:p w14:paraId="471E079D" w14:textId="77777777" w:rsidR="00084038" w:rsidRPr="0013764C" w:rsidRDefault="00084038" w:rsidP="0013764C"/>
    <w:p w14:paraId="24CA11CF" w14:textId="77777777" w:rsidR="002A2C97" w:rsidRPr="008B7F20" w:rsidRDefault="002A2C97" w:rsidP="00302A48">
      <w:pPr>
        <w:jc w:val="both"/>
      </w:pPr>
    </w:p>
    <w:p w14:paraId="771A0451" w14:textId="77777777" w:rsidR="001A5F84" w:rsidRPr="00001B52" w:rsidRDefault="001A5F84" w:rsidP="00001B52">
      <w:pPr>
        <w:pStyle w:val="1"/>
      </w:pPr>
      <w:r w:rsidRPr="00001B52">
        <w:t>Материально-техническое обеспечение дисциплины</w:t>
      </w:r>
    </w:p>
    <w:p w14:paraId="3C249AA0" w14:textId="77777777" w:rsidR="00D7573F" w:rsidRDefault="00D7573F" w:rsidP="00D7573F">
      <w:pPr>
        <w:ind w:firstLine="0"/>
        <w:jc w:val="both"/>
      </w:pPr>
      <w:r w:rsidRPr="003E1E77">
        <w:t xml:space="preserve">Для технического обеспечения преподавания дисциплины необходимо </w:t>
      </w:r>
      <w:r w:rsidRPr="00F55255">
        <w:t>аудиторное оборудование, включающее в себя:</w:t>
      </w:r>
    </w:p>
    <w:p w14:paraId="634CC80F" w14:textId="77777777" w:rsidR="00B441DD" w:rsidRPr="00F55255" w:rsidRDefault="00B441DD" w:rsidP="00D7573F">
      <w:pPr>
        <w:ind w:firstLine="0"/>
        <w:jc w:val="both"/>
      </w:pPr>
    </w:p>
    <w:p w14:paraId="13A3E2C9" w14:textId="77777777" w:rsidR="00D7573F" w:rsidRPr="003E1E77" w:rsidRDefault="00D7573F" w:rsidP="00D7573F">
      <w:pPr>
        <w:numPr>
          <w:ilvl w:val="0"/>
          <w:numId w:val="38"/>
        </w:numPr>
        <w:jc w:val="both"/>
      </w:pPr>
      <w:r w:rsidRPr="00F55255">
        <w:t xml:space="preserve">технику для демонстрации видиозаписей (проигрывание DVD, колонки) </w:t>
      </w:r>
    </w:p>
    <w:p w14:paraId="113FEBC0" w14:textId="77777777" w:rsidR="00D7573F" w:rsidRPr="003E1E77" w:rsidRDefault="00D7573F" w:rsidP="00D7573F">
      <w:pPr>
        <w:numPr>
          <w:ilvl w:val="0"/>
          <w:numId w:val="38"/>
        </w:numPr>
        <w:jc w:val="both"/>
      </w:pPr>
      <w:r w:rsidRPr="00F55255">
        <w:t xml:space="preserve">компьютер с выходом в Интернет ( с подключаемыми колонками); </w:t>
      </w:r>
    </w:p>
    <w:p w14:paraId="5C43D71A" w14:textId="77777777" w:rsidR="00D7573F" w:rsidRDefault="00D7573F" w:rsidP="00D7573F">
      <w:pPr>
        <w:numPr>
          <w:ilvl w:val="0"/>
          <w:numId w:val="38"/>
        </w:numPr>
        <w:jc w:val="both"/>
      </w:pPr>
      <w:r w:rsidRPr="00F55255">
        <w:t>оборудования для проведения презентации в Power Point</w:t>
      </w:r>
      <w:r w:rsidRPr="003E1E77">
        <w:t xml:space="preserve"> (может использоваться преподавателем в лекционных целях),</w:t>
      </w:r>
      <w:r w:rsidRPr="00F55255">
        <w:t xml:space="preserve"> в том числе, проектор</w:t>
      </w:r>
      <w:r w:rsidRPr="003E1E77">
        <w:t>.</w:t>
      </w:r>
    </w:p>
    <w:p w14:paraId="319FDCAF" w14:textId="77777777" w:rsidR="00B441DD" w:rsidRPr="003E1E77" w:rsidRDefault="00B441DD" w:rsidP="00B441DD">
      <w:pPr>
        <w:ind w:left="1429" w:firstLine="0"/>
        <w:jc w:val="both"/>
      </w:pPr>
    </w:p>
    <w:p w14:paraId="5CE1F00D" w14:textId="77777777" w:rsidR="00D7573F" w:rsidRPr="00F55255" w:rsidRDefault="00D7573F" w:rsidP="00D7573F">
      <w:pPr>
        <w:ind w:firstLine="0"/>
        <w:jc w:val="both"/>
      </w:pPr>
      <w:r w:rsidRPr="00F55255">
        <w:t xml:space="preserve"> </w:t>
      </w:r>
    </w:p>
    <w:p w14:paraId="62C311B1" w14:textId="77777777" w:rsidR="00D7573F" w:rsidRPr="00D7573F" w:rsidRDefault="00D7573F" w:rsidP="00D7573F">
      <w:r w:rsidRPr="00F55255">
        <w:t>Аудитория должна быть приспособлена для проведения тренинговых групповых занятий со студентами (передвижные стулья, возможность разделения студентов на рабочие группы для отработки упражнений).</w:t>
      </w:r>
    </w:p>
    <w:sectPr w:rsidR="00D7573F" w:rsidRPr="00D7573F" w:rsidSect="00C73F3C">
      <w:headerReference w:type="default" r:id="rId10"/>
      <w:headerReference w:type="first" r:id="rId11"/>
      <w:pgSz w:w="16838" w:h="11906" w:orient="landscape"/>
      <w:pgMar w:top="709" w:right="678"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9A060" w14:textId="77777777" w:rsidR="00505F66" w:rsidRDefault="00505F66" w:rsidP="00074D27">
      <w:r>
        <w:separator/>
      </w:r>
    </w:p>
  </w:endnote>
  <w:endnote w:type="continuationSeparator" w:id="0">
    <w:p w14:paraId="79454ACC" w14:textId="77777777" w:rsidR="00505F66" w:rsidRDefault="00505F66" w:rsidP="000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АРСКурьер">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A16FB" w14:textId="77777777" w:rsidR="00001B52" w:rsidRDefault="00001B52">
    <w:pPr>
      <w:pStyle w:val="a9"/>
      <w:jc w:val="center"/>
    </w:pPr>
    <w:r>
      <w:fldChar w:fldCharType="begin"/>
    </w:r>
    <w:r>
      <w:instrText xml:space="preserve"> PAGE   \* MERGEFORMAT </w:instrText>
    </w:r>
    <w:r>
      <w:fldChar w:fldCharType="separate"/>
    </w:r>
    <w:r w:rsidR="00D452D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E89A9" w14:textId="77777777" w:rsidR="00505F66" w:rsidRDefault="00505F66" w:rsidP="00074D27">
      <w:r>
        <w:separator/>
      </w:r>
    </w:p>
  </w:footnote>
  <w:footnote w:type="continuationSeparator" w:id="0">
    <w:p w14:paraId="3F151AC7" w14:textId="77777777" w:rsidR="00505F66" w:rsidRDefault="00505F66" w:rsidP="0007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6"/>
      <w:gridCol w:w="8568"/>
    </w:tblGrid>
    <w:tr w:rsidR="00001B52" w14:paraId="7B68DA6D" w14:textId="77777777" w:rsidTr="00466879">
      <w:tc>
        <w:tcPr>
          <w:tcW w:w="872" w:type="dxa"/>
        </w:tcPr>
        <w:p w14:paraId="1449F246" w14:textId="77777777" w:rsidR="00001B52" w:rsidRDefault="00001B52" w:rsidP="001F63CC">
          <w:pPr>
            <w:pStyle w:val="a7"/>
            <w:ind w:firstLine="0"/>
          </w:pPr>
          <w:r>
            <w:rPr>
              <w:rFonts w:ascii="Tahoma" w:hAnsi="Tahoma" w:cs="Tahoma"/>
              <w:noProof/>
              <w:sz w:val="20"/>
              <w:szCs w:val="20"/>
              <w:lang w:eastAsia="ru-RU"/>
            </w:rPr>
            <w:drawing>
              <wp:inline distT="0" distB="0" distL="0" distR="0" wp14:anchorId="239C1219" wp14:editId="356F1AC1">
                <wp:extent cx="419100" cy="457200"/>
                <wp:effectExtent l="0" t="0" r="12700" b="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8592" w:type="dxa"/>
        </w:tcPr>
        <w:p w14:paraId="73E03547" w14:textId="77777777" w:rsidR="00001B52" w:rsidRPr="00060113" w:rsidRDefault="00001B52" w:rsidP="00DD0F6A">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 xml:space="preserve">Программа дисциплины </w:t>
          </w:r>
          <w:r w:rsidR="00505F66">
            <w:fldChar w:fldCharType="begin"/>
          </w:r>
          <w:r w:rsidR="00505F66">
            <w:instrText xml:space="preserve"> FILLIN   \* MERGEFORMAT </w:instrText>
          </w:r>
          <w:r w:rsidR="00505F66">
            <w:fldChar w:fldCharType="separate"/>
          </w:r>
          <w:r w:rsidRPr="00060113">
            <w:rPr>
              <w:sz w:val="20"/>
              <w:szCs w:val="20"/>
            </w:rPr>
            <w:t>[Введите название дисциплины]</w:t>
          </w:r>
          <w:r w:rsidR="00505F66">
            <w:rPr>
              <w:sz w:val="20"/>
              <w:szCs w:val="20"/>
            </w:rPr>
            <w:fldChar w:fldCharType="end"/>
          </w:r>
          <w:r w:rsidRPr="00060113">
            <w:rPr>
              <w:sz w:val="20"/>
              <w:szCs w:val="20"/>
            </w:rPr>
            <w:t xml:space="preserve"> для направления/ специальности </w:t>
          </w:r>
          <w:r w:rsidRPr="00466879">
            <w:rPr>
              <w:sz w:val="20"/>
              <w:szCs w:val="20"/>
            </w:rPr>
            <w:br/>
          </w:r>
          <w:r w:rsidRPr="00060113">
            <w:rPr>
              <w:sz w:val="20"/>
              <w:szCs w:val="20"/>
            </w:rPr>
            <w:fldChar w:fldCharType="begin"/>
          </w:r>
          <w:r w:rsidRPr="00060113">
            <w:rPr>
              <w:sz w:val="20"/>
              <w:szCs w:val="20"/>
            </w:rPr>
            <w:instrText xml:space="preserve"> FILLIN   \* MERGEFORMAT </w:instrText>
          </w:r>
          <w:r w:rsidRPr="00060113">
            <w:rPr>
              <w:sz w:val="20"/>
              <w:szCs w:val="20"/>
            </w:rPr>
            <w:fldChar w:fldCharType="separate"/>
          </w:r>
          <w:r w:rsidRPr="00060113">
            <w:rPr>
              <w:sz w:val="20"/>
              <w:szCs w:val="20"/>
            </w:rPr>
            <w:t>[код направления подготовки и «Название направления подготовки» ]</w:t>
          </w:r>
          <w:r w:rsidRPr="00060113">
            <w:rPr>
              <w:sz w:val="20"/>
              <w:szCs w:val="20"/>
            </w:rPr>
            <w:fldChar w:fldCharType="end"/>
          </w:r>
          <w:r w:rsidRPr="00060113">
            <w:rPr>
              <w:sz w:val="20"/>
              <w:szCs w:val="20"/>
            </w:rPr>
            <w:t xml:space="preserve"> подготовки бакалавра/ магистра/ специалиста</w:t>
          </w:r>
        </w:p>
      </w:tc>
    </w:tr>
  </w:tbl>
  <w:p w14:paraId="00908EB3" w14:textId="77777777" w:rsidR="00001B52" w:rsidRPr="0068711A" w:rsidRDefault="00001B52">
    <w:pPr>
      <w:pStyle w:val="a7"/>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6"/>
      <w:gridCol w:w="9418"/>
    </w:tblGrid>
    <w:tr w:rsidR="00001B52" w14:paraId="3BE82A93" w14:textId="77777777" w:rsidTr="00060113">
      <w:tc>
        <w:tcPr>
          <w:tcW w:w="872" w:type="dxa"/>
        </w:tcPr>
        <w:p w14:paraId="6FD573A4" w14:textId="77777777" w:rsidR="00001B52" w:rsidRDefault="00001B52" w:rsidP="00060113">
          <w:pPr>
            <w:pStyle w:val="a7"/>
            <w:ind w:firstLine="0"/>
          </w:pPr>
          <w:r>
            <w:rPr>
              <w:rFonts w:ascii="Tahoma" w:hAnsi="Tahoma" w:cs="Tahoma"/>
              <w:noProof/>
              <w:sz w:val="20"/>
              <w:szCs w:val="20"/>
              <w:lang w:eastAsia="ru-RU"/>
            </w:rPr>
            <w:drawing>
              <wp:inline distT="0" distB="0" distL="0" distR="0" wp14:anchorId="02623782" wp14:editId="0CF81E18">
                <wp:extent cx="419100" cy="457200"/>
                <wp:effectExtent l="0" t="0" r="12700" b="0"/>
                <wp:docPr id="2"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9442" w:type="dxa"/>
        </w:tcPr>
        <w:p w14:paraId="6AC2529C" w14:textId="77777777" w:rsidR="00001B52" w:rsidRPr="00060113" w:rsidRDefault="00001B52" w:rsidP="00060113">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 xml:space="preserve">Программа дисциплины </w:t>
          </w:r>
          <w:r w:rsidR="00505F66">
            <w:fldChar w:fldCharType="begin"/>
          </w:r>
          <w:r w:rsidR="00505F66">
            <w:instrText xml:space="preserve"> FILLIN   \* MERGEFORMAT </w:instrText>
          </w:r>
          <w:r w:rsidR="00505F66">
            <w:fldChar w:fldCharType="separate"/>
          </w:r>
          <w:r w:rsidRPr="00060113">
            <w:rPr>
              <w:sz w:val="20"/>
              <w:szCs w:val="20"/>
            </w:rPr>
            <w:t>[Введите название дисциплины]</w:t>
          </w:r>
          <w:r w:rsidR="00505F66">
            <w:rPr>
              <w:sz w:val="20"/>
              <w:szCs w:val="20"/>
            </w:rPr>
            <w:fldChar w:fldCharType="end"/>
          </w:r>
          <w:r w:rsidRPr="00060113">
            <w:rPr>
              <w:sz w:val="20"/>
              <w:szCs w:val="20"/>
            </w:rPr>
            <w:t xml:space="preserve"> для направления/ специальности </w:t>
          </w:r>
          <w:r w:rsidRPr="00060113">
            <w:rPr>
              <w:sz w:val="20"/>
              <w:szCs w:val="20"/>
            </w:rPr>
            <w:fldChar w:fldCharType="begin"/>
          </w:r>
          <w:r w:rsidRPr="00060113">
            <w:rPr>
              <w:sz w:val="20"/>
              <w:szCs w:val="20"/>
            </w:rPr>
            <w:instrText xml:space="preserve"> FILLIN   \* MERGEFORMAT </w:instrText>
          </w:r>
          <w:r w:rsidRPr="00060113">
            <w:rPr>
              <w:sz w:val="20"/>
              <w:szCs w:val="20"/>
            </w:rPr>
            <w:fldChar w:fldCharType="separate"/>
          </w:r>
          <w:r w:rsidRPr="00060113">
            <w:rPr>
              <w:sz w:val="20"/>
              <w:szCs w:val="20"/>
            </w:rPr>
            <w:t>[код направления подготовки и «Название направления подготовки» ]</w:t>
          </w:r>
          <w:r w:rsidRPr="00060113">
            <w:rPr>
              <w:sz w:val="20"/>
              <w:szCs w:val="20"/>
            </w:rPr>
            <w:fldChar w:fldCharType="end"/>
          </w:r>
          <w:r w:rsidRPr="00060113">
            <w:rPr>
              <w:sz w:val="20"/>
              <w:szCs w:val="20"/>
            </w:rPr>
            <w:t xml:space="preserve"> подготовки бакалавра/ магистра/ специалиста</w:t>
          </w:r>
        </w:p>
      </w:tc>
    </w:tr>
  </w:tbl>
  <w:p w14:paraId="54B62590" w14:textId="77777777" w:rsidR="00001B52" w:rsidRPr="0068711A" w:rsidRDefault="00001B52">
    <w:pPr>
      <w:pStyle w:val="a7"/>
      <w:rPr>
        <w:sz w:val="1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42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2">
    <w:nsid w:val="04AF4F9A"/>
    <w:multiLevelType w:val="hybridMultilevel"/>
    <w:tmpl w:val="6342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4DE0"/>
    <w:multiLevelType w:val="hybridMultilevel"/>
    <w:tmpl w:val="D960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0CAD"/>
    <w:multiLevelType w:val="hybridMultilevel"/>
    <w:tmpl w:val="94A4FC1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C531E"/>
    <w:multiLevelType w:val="hybridMultilevel"/>
    <w:tmpl w:val="9C58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A37F4"/>
    <w:multiLevelType w:val="multilevel"/>
    <w:tmpl w:val="2CC28E7E"/>
    <w:lvl w:ilvl="0">
      <w:start w:val="1"/>
      <w:numFmt w:val="decimal"/>
      <w:pStyle w:val="1"/>
      <w:lvlText w:val="%1"/>
      <w:lvlJc w:val="left"/>
      <w:pPr>
        <w:ind w:left="432" w:hanging="432"/>
      </w:pPr>
      <w:rPr>
        <w:b/>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12CB220D"/>
    <w:multiLevelType w:val="hybridMultilevel"/>
    <w:tmpl w:val="EE6C3AB0"/>
    <w:lvl w:ilvl="0" w:tplc="E55A999E">
      <w:start w:val="1"/>
      <w:numFmt w:val="bullet"/>
      <w:lvlText w:val=""/>
      <w:lvlJc w:val="left"/>
      <w:pPr>
        <w:tabs>
          <w:tab w:val="num" w:pos="1429"/>
        </w:tabs>
        <w:ind w:left="1429" w:hanging="360"/>
      </w:pPr>
      <w:rPr>
        <w:rFonts w:ascii="Symbol" w:hAnsi="Symbol" w:hint="default"/>
      </w:rPr>
    </w:lvl>
    <w:lvl w:ilvl="1" w:tplc="00190409" w:tentative="1">
      <w:start w:val="1"/>
      <w:numFmt w:val="bullet"/>
      <w:lvlText w:val="o"/>
      <w:lvlJc w:val="left"/>
      <w:pPr>
        <w:tabs>
          <w:tab w:val="num" w:pos="2149"/>
        </w:tabs>
        <w:ind w:left="2149" w:hanging="360"/>
      </w:pPr>
      <w:rPr>
        <w:rFonts w:ascii="Courier New" w:hAnsi="Courier New" w:hint="default"/>
      </w:rPr>
    </w:lvl>
    <w:lvl w:ilvl="2" w:tplc="001B0409" w:tentative="1">
      <w:start w:val="1"/>
      <w:numFmt w:val="bullet"/>
      <w:lvlText w:val=""/>
      <w:lvlJc w:val="left"/>
      <w:pPr>
        <w:tabs>
          <w:tab w:val="num" w:pos="2869"/>
        </w:tabs>
        <w:ind w:left="2869" w:hanging="360"/>
      </w:pPr>
      <w:rPr>
        <w:rFonts w:ascii="Wingdings" w:hAnsi="Wingdings" w:hint="default"/>
      </w:rPr>
    </w:lvl>
    <w:lvl w:ilvl="3" w:tplc="000F0409" w:tentative="1">
      <w:start w:val="1"/>
      <w:numFmt w:val="bullet"/>
      <w:lvlText w:val=""/>
      <w:lvlJc w:val="left"/>
      <w:pPr>
        <w:tabs>
          <w:tab w:val="num" w:pos="3589"/>
        </w:tabs>
        <w:ind w:left="3589" w:hanging="360"/>
      </w:pPr>
      <w:rPr>
        <w:rFonts w:ascii="Symbol" w:hAnsi="Symbol" w:hint="default"/>
      </w:rPr>
    </w:lvl>
    <w:lvl w:ilvl="4" w:tplc="00190409" w:tentative="1">
      <w:start w:val="1"/>
      <w:numFmt w:val="bullet"/>
      <w:lvlText w:val="o"/>
      <w:lvlJc w:val="left"/>
      <w:pPr>
        <w:tabs>
          <w:tab w:val="num" w:pos="4309"/>
        </w:tabs>
        <w:ind w:left="4309" w:hanging="360"/>
      </w:pPr>
      <w:rPr>
        <w:rFonts w:ascii="Courier New" w:hAnsi="Courier New" w:hint="default"/>
      </w:rPr>
    </w:lvl>
    <w:lvl w:ilvl="5" w:tplc="001B0409" w:tentative="1">
      <w:start w:val="1"/>
      <w:numFmt w:val="bullet"/>
      <w:lvlText w:val=""/>
      <w:lvlJc w:val="left"/>
      <w:pPr>
        <w:tabs>
          <w:tab w:val="num" w:pos="5029"/>
        </w:tabs>
        <w:ind w:left="5029" w:hanging="360"/>
      </w:pPr>
      <w:rPr>
        <w:rFonts w:ascii="Wingdings" w:hAnsi="Wingdings" w:hint="default"/>
      </w:rPr>
    </w:lvl>
    <w:lvl w:ilvl="6" w:tplc="000F0409" w:tentative="1">
      <w:start w:val="1"/>
      <w:numFmt w:val="bullet"/>
      <w:lvlText w:val=""/>
      <w:lvlJc w:val="left"/>
      <w:pPr>
        <w:tabs>
          <w:tab w:val="num" w:pos="5749"/>
        </w:tabs>
        <w:ind w:left="5749" w:hanging="360"/>
      </w:pPr>
      <w:rPr>
        <w:rFonts w:ascii="Symbol" w:hAnsi="Symbol" w:hint="default"/>
      </w:rPr>
    </w:lvl>
    <w:lvl w:ilvl="7" w:tplc="00190409" w:tentative="1">
      <w:start w:val="1"/>
      <w:numFmt w:val="bullet"/>
      <w:lvlText w:val="o"/>
      <w:lvlJc w:val="left"/>
      <w:pPr>
        <w:tabs>
          <w:tab w:val="num" w:pos="6469"/>
        </w:tabs>
        <w:ind w:left="6469" w:hanging="360"/>
      </w:pPr>
      <w:rPr>
        <w:rFonts w:ascii="Courier New" w:hAnsi="Courier New" w:hint="default"/>
      </w:rPr>
    </w:lvl>
    <w:lvl w:ilvl="8" w:tplc="001B0409" w:tentative="1">
      <w:start w:val="1"/>
      <w:numFmt w:val="bullet"/>
      <w:lvlText w:val=""/>
      <w:lvlJc w:val="left"/>
      <w:pPr>
        <w:tabs>
          <w:tab w:val="num" w:pos="7189"/>
        </w:tabs>
        <w:ind w:left="7189" w:hanging="360"/>
      </w:pPr>
      <w:rPr>
        <w:rFonts w:ascii="Wingdings" w:hAnsi="Wingdings" w:hint="default"/>
      </w:rPr>
    </w:lvl>
  </w:abstractNum>
  <w:abstractNum w:abstractNumId="8">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0C35CE"/>
    <w:multiLevelType w:val="hybridMultilevel"/>
    <w:tmpl w:val="EFB21F9A"/>
    <w:lvl w:ilvl="0" w:tplc="7E2240E4">
      <w:start w:val="1"/>
      <w:numFmt w:val="decimal"/>
      <w:lvlText w:val="%1."/>
      <w:lvlJc w:val="left"/>
      <w:pPr>
        <w:tabs>
          <w:tab w:val="num" w:pos="760"/>
        </w:tabs>
        <w:ind w:left="760" w:hanging="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254C64"/>
    <w:multiLevelType w:val="hybridMultilevel"/>
    <w:tmpl w:val="DE668CA8"/>
    <w:lvl w:ilvl="0" w:tplc="FFBEA16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670E7"/>
    <w:multiLevelType w:val="hybridMultilevel"/>
    <w:tmpl w:val="1F9E4CF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45EEF"/>
    <w:multiLevelType w:val="multilevel"/>
    <w:tmpl w:val="78026A74"/>
    <w:lvl w:ilvl="0">
      <w:start w:val="1"/>
      <w:numFmt w:val="decimal"/>
      <w:lvlText w:val="%1."/>
      <w:lvlJc w:val="left"/>
      <w:pPr>
        <w:ind w:left="786" w:hanging="360"/>
      </w:pPr>
      <w:rPr>
        <w:rFonts w:hint="default"/>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450A84"/>
    <w:multiLevelType w:val="hybridMultilevel"/>
    <w:tmpl w:val="DC3CA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543DB8"/>
    <w:multiLevelType w:val="hybridMultilevel"/>
    <w:tmpl w:val="BFEA236E"/>
    <w:lvl w:ilvl="0" w:tplc="EB386FBA">
      <w:start w:val="1"/>
      <w:numFmt w:val="decimal"/>
      <w:lvlText w:val="%1."/>
      <w:lvlJc w:val="left"/>
      <w:pPr>
        <w:ind w:left="1689" w:hanging="9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DD638F9"/>
    <w:multiLevelType w:val="multilevel"/>
    <w:tmpl w:val="71A8AA98"/>
    <w:lvl w:ilvl="0">
      <w:start w:val="1"/>
      <w:numFmt w:val="decimal"/>
      <w:lvlText w:val="%1."/>
      <w:lvlJc w:val="left"/>
      <w:pPr>
        <w:ind w:left="1429" w:hanging="360"/>
      </w:pPr>
      <w:rPr>
        <w:rFonts w:ascii="Times New Roman" w:hAnsi="Times New Roman"/>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2ED78F7"/>
    <w:multiLevelType w:val="hybridMultilevel"/>
    <w:tmpl w:val="78B681A4"/>
    <w:lvl w:ilvl="0" w:tplc="399EBB8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nsid w:val="3E7141C6"/>
    <w:multiLevelType w:val="hybridMultilevel"/>
    <w:tmpl w:val="C9C2D532"/>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AC62B9"/>
    <w:multiLevelType w:val="hybridMultilevel"/>
    <w:tmpl w:val="BBA6854A"/>
    <w:lvl w:ilvl="0" w:tplc="A08CB224">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0">
    <w:nsid w:val="40DE45BF"/>
    <w:multiLevelType w:val="hybridMultilevel"/>
    <w:tmpl w:val="61B6EEE0"/>
    <w:lvl w:ilvl="0" w:tplc="B742D8B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D9595E"/>
    <w:multiLevelType w:val="hybridMultilevel"/>
    <w:tmpl w:val="72549B90"/>
    <w:lvl w:ilvl="0" w:tplc="DB2A59E0">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nsid w:val="49F63182"/>
    <w:multiLevelType w:val="hybridMultilevel"/>
    <w:tmpl w:val="1486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80A90"/>
    <w:multiLevelType w:val="hybridMultilevel"/>
    <w:tmpl w:val="8A54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20A49"/>
    <w:multiLevelType w:val="hybridMultilevel"/>
    <w:tmpl w:val="623643F2"/>
    <w:lvl w:ilvl="0" w:tplc="F76C6CFC">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3288D"/>
    <w:multiLevelType w:val="multilevel"/>
    <w:tmpl w:val="E92835EE"/>
    <w:lvl w:ilvl="0">
      <w:start w:val="1"/>
      <w:numFmt w:val="decimal"/>
      <w:lvlText w:val="%1."/>
      <w:lvlJc w:val="left"/>
      <w:pPr>
        <w:ind w:left="1429" w:hanging="360"/>
      </w:pPr>
      <w:rPr>
        <w:rFonts w:ascii="Times New Roman" w:hAnsi="Times New Roman"/>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D7C5659"/>
    <w:multiLevelType w:val="hybridMultilevel"/>
    <w:tmpl w:val="991073C8"/>
    <w:lvl w:ilvl="0" w:tplc="0918CA8C">
      <w:start w:val="1"/>
      <w:numFmt w:val="decimal"/>
      <w:lvlText w:val="%1."/>
      <w:lvlJc w:val="left"/>
      <w:pPr>
        <w:tabs>
          <w:tab w:val="num" w:pos="1837"/>
        </w:tabs>
        <w:ind w:left="183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9614E"/>
    <w:multiLevelType w:val="hybridMultilevel"/>
    <w:tmpl w:val="81005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E4C7E"/>
    <w:multiLevelType w:val="hybridMultilevel"/>
    <w:tmpl w:val="7226B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CC70EC"/>
    <w:multiLevelType w:val="hybridMultilevel"/>
    <w:tmpl w:val="490A7F30"/>
    <w:lvl w:ilvl="0" w:tplc="90BABCBE">
      <w:start w:val="1"/>
      <w:numFmt w:val="decimal"/>
      <w:lvlText w:val="%1."/>
      <w:lvlJc w:val="left"/>
      <w:pPr>
        <w:tabs>
          <w:tab w:val="num" w:pos="1066"/>
        </w:tabs>
        <w:ind w:left="1066" w:hanging="64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nsid w:val="551834CB"/>
    <w:multiLevelType w:val="hybridMultilevel"/>
    <w:tmpl w:val="ADF05F6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47519F"/>
    <w:multiLevelType w:val="hybridMultilevel"/>
    <w:tmpl w:val="AF7217AA"/>
    <w:lvl w:ilvl="0" w:tplc="905CB97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2">
    <w:nsid w:val="5CA330C7"/>
    <w:multiLevelType w:val="hybridMultilevel"/>
    <w:tmpl w:val="2D0A6288"/>
    <w:lvl w:ilvl="0" w:tplc="51A0C2C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A25F26"/>
    <w:multiLevelType w:val="hybridMultilevel"/>
    <w:tmpl w:val="BF48D1E2"/>
    <w:lvl w:ilvl="0" w:tplc="C5E21E1E">
      <w:start w:val="1"/>
      <w:numFmt w:val="decimal"/>
      <w:lvlText w:val="%1."/>
      <w:lvlJc w:val="left"/>
      <w:pPr>
        <w:tabs>
          <w:tab w:val="num" w:pos="1840"/>
        </w:tabs>
        <w:ind w:left="1840" w:hanging="1120"/>
      </w:pPr>
      <w:rPr>
        <w:rFonts w:hint="default"/>
      </w:rPr>
    </w:lvl>
    <w:lvl w:ilvl="1" w:tplc="0918CA8C">
      <w:start w:val="1"/>
      <w:numFmt w:val="decimal"/>
      <w:lvlText w:val="%2."/>
      <w:lvlJc w:val="left"/>
      <w:pPr>
        <w:tabs>
          <w:tab w:val="num" w:pos="1837"/>
        </w:tabs>
        <w:ind w:left="1837" w:hanging="397"/>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5367CF"/>
    <w:multiLevelType w:val="hybridMultilevel"/>
    <w:tmpl w:val="5868F17C"/>
    <w:lvl w:ilvl="0" w:tplc="0918CA8C">
      <w:start w:val="1"/>
      <w:numFmt w:val="decimal"/>
      <w:lvlText w:val="%1."/>
      <w:lvlJc w:val="left"/>
      <w:pPr>
        <w:tabs>
          <w:tab w:val="num" w:pos="397"/>
        </w:tabs>
        <w:ind w:left="397" w:hanging="397"/>
      </w:pPr>
      <w:rPr>
        <w:rFonts w:hint="default"/>
      </w:rPr>
    </w:lvl>
    <w:lvl w:ilvl="1" w:tplc="00190419" w:tentative="1">
      <w:start w:val="1"/>
      <w:numFmt w:val="lowerLetter"/>
      <w:lvlText w:val="%2."/>
      <w:lvlJc w:val="left"/>
      <w:pPr>
        <w:tabs>
          <w:tab w:val="num" w:pos="1440"/>
        </w:tabs>
        <w:ind w:left="1440" w:hanging="360"/>
      </w:pPr>
    </w:lvl>
    <w:lvl w:ilvl="2" w:tplc="001B0419" w:tentative="1">
      <w:start w:val="1"/>
      <w:numFmt w:val="lowerRoman"/>
      <w:lvlText w:val="%3."/>
      <w:lvlJc w:val="right"/>
      <w:pPr>
        <w:tabs>
          <w:tab w:val="num" w:pos="2160"/>
        </w:tabs>
        <w:ind w:left="2160" w:hanging="180"/>
      </w:pPr>
    </w:lvl>
    <w:lvl w:ilvl="3" w:tplc="000F0419" w:tentative="1">
      <w:start w:val="1"/>
      <w:numFmt w:val="decimal"/>
      <w:lvlText w:val="%4."/>
      <w:lvlJc w:val="left"/>
      <w:pPr>
        <w:tabs>
          <w:tab w:val="num" w:pos="2880"/>
        </w:tabs>
        <w:ind w:left="2880" w:hanging="360"/>
      </w:pPr>
    </w:lvl>
    <w:lvl w:ilvl="4" w:tplc="00190419" w:tentative="1">
      <w:start w:val="1"/>
      <w:numFmt w:val="lowerLetter"/>
      <w:lvlText w:val="%5."/>
      <w:lvlJc w:val="left"/>
      <w:pPr>
        <w:tabs>
          <w:tab w:val="num" w:pos="3600"/>
        </w:tabs>
        <w:ind w:left="3600" w:hanging="360"/>
      </w:pPr>
    </w:lvl>
    <w:lvl w:ilvl="5" w:tplc="001B0419" w:tentative="1">
      <w:start w:val="1"/>
      <w:numFmt w:val="lowerRoman"/>
      <w:lvlText w:val="%6."/>
      <w:lvlJc w:val="right"/>
      <w:pPr>
        <w:tabs>
          <w:tab w:val="num" w:pos="4320"/>
        </w:tabs>
        <w:ind w:left="4320" w:hanging="180"/>
      </w:pPr>
    </w:lvl>
    <w:lvl w:ilvl="6" w:tplc="000F0419" w:tentative="1">
      <w:start w:val="1"/>
      <w:numFmt w:val="decimal"/>
      <w:lvlText w:val="%7."/>
      <w:lvlJc w:val="left"/>
      <w:pPr>
        <w:tabs>
          <w:tab w:val="num" w:pos="5040"/>
        </w:tabs>
        <w:ind w:left="5040" w:hanging="360"/>
      </w:pPr>
    </w:lvl>
    <w:lvl w:ilvl="7" w:tplc="00190419" w:tentative="1">
      <w:start w:val="1"/>
      <w:numFmt w:val="lowerLetter"/>
      <w:lvlText w:val="%8."/>
      <w:lvlJc w:val="left"/>
      <w:pPr>
        <w:tabs>
          <w:tab w:val="num" w:pos="5760"/>
        </w:tabs>
        <w:ind w:left="5760" w:hanging="360"/>
      </w:pPr>
    </w:lvl>
    <w:lvl w:ilvl="8" w:tplc="001B0419" w:tentative="1">
      <w:start w:val="1"/>
      <w:numFmt w:val="lowerRoman"/>
      <w:lvlText w:val="%9."/>
      <w:lvlJc w:val="right"/>
      <w:pPr>
        <w:tabs>
          <w:tab w:val="num" w:pos="6480"/>
        </w:tabs>
        <w:ind w:left="6480" w:hanging="180"/>
      </w:pPr>
    </w:lvl>
  </w:abstractNum>
  <w:abstractNum w:abstractNumId="35">
    <w:nsid w:val="6B765BCA"/>
    <w:multiLevelType w:val="multilevel"/>
    <w:tmpl w:val="FD6E3208"/>
    <w:lvl w:ilvl="0">
      <w:start w:val="1"/>
      <w:numFmt w:val="bullet"/>
      <w:lvlText w:val=""/>
      <w:lvlJc w:val="left"/>
      <w:pPr>
        <w:ind w:left="1429" w:hanging="360"/>
      </w:pPr>
      <w:rPr>
        <w:rFonts w:ascii="Symbol" w:hAnsi="Symbol"/>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nsid w:val="742747EC"/>
    <w:multiLevelType w:val="hybridMultilevel"/>
    <w:tmpl w:val="A1BC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EE62FB"/>
    <w:multiLevelType w:val="hybridMultilevel"/>
    <w:tmpl w:val="0AA6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5F6B06"/>
    <w:multiLevelType w:val="hybridMultilevel"/>
    <w:tmpl w:val="0CB26B30"/>
    <w:lvl w:ilvl="0" w:tplc="FFFFFFFF">
      <w:start w:val="1"/>
      <w:numFmt w:val="bullet"/>
      <w:lvlText w:val=""/>
      <w:lvlJc w:val="left"/>
      <w:pPr>
        <w:tabs>
          <w:tab w:val="num" w:pos="720"/>
        </w:tabs>
        <w:ind w:left="720" w:hanging="360"/>
      </w:pPr>
      <w:rPr>
        <w:rFonts w:ascii="Symbol" w:hAnsi="Symbol" w:cs="Courier New"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Arial" w:hint="default"/>
      </w:rPr>
    </w:lvl>
    <w:lvl w:ilvl="3" w:tplc="FFFFFFFF">
      <w:start w:val="1"/>
      <w:numFmt w:val="bullet"/>
      <w:lvlText w:val=""/>
      <w:lvlJc w:val="left"/>
      <w:pPr>
        <w:tabs>
          <w:tab w:val="num" w:pos="2880"/>
        </w:tabs>
        <w:ind w:left="2880" w:hanging="360"/>
      </w:pPr>
      <w:rPr>
        <w:rFonts w:ascii="Symbol" w:hAnsi="Symbol" w:cs="Courier New"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Arial" w:hint="default"/>
      </w:rPr>
    </w:lvl>
    <w:lvl w:ilvl="6" w:tplc="FFFFFFFF">
      <w:start w:val="1"/>
      <w:numFmt w:val="bullet"/>
      <w:lvlText w:val=""/>
      <w:lvlJc w:val="left"/>
      <w:pPr>
        <w:tabs>
          <w:tab w:val="num" w:pos="5040"/>
        </w:tabs>
        <w:ind w:left="5040" w:hanging="360"/>
      </w:pPr>
      <w:rPr>
        <w:rFonts w:ascii="Symbol" w:hAnsi="Symbol" w:cs="Courier New"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Arial" w:hint="default"/>
      </w:rPr>
    </w:lvl>
  </w:abstractNum>
  <w:abstractNum w:abstractNumId="39">
    <w:nsid w:val="7DB730F0"/>
    <w:multiLevelType w:val="hybridMultilevel"/>
    <w:tmpl w:val="289665D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694C6C"/>
    <w:multiLevelType w:val="hybridMultilevel"/>
    <w:tmpl w:val="0796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5"/>
  </w:num>
  <w:num w:numId="3">
    <w:abstractNumId w:val="13"/>
  </w:num>
  <w:num w:numId="4">
    <w:abstractNumId w:val="25"/>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8"/>
  </w:num>
  <w:num w:numId="10">
    <w:abstractNumId w:val="16"/>
  </w:num>
  <w:num w:numId="11">
    <w:abstractNumId w:val="8"/>
  </w:num>
  <w:num w:numId="12">
    <w:abstractNumId w:val="6"/>
  </w:num>
  <w:num w:numId="13">
    <w:abstractNumId w:val="12"/>
  </w:num>
  <w:num w:numId="14">
    <w:abstractNumId w:val="14"/>
  </w:num>
  <w:num w:numId="15">
    <w:abstractNumId w:val="30"/>
  </w:num>
  <w:num w:numId="16">
    <w:abstractNumId w:val="6"/>
  </w:num>
  <w:num w:numId="17">
    <w:abstractNumId w:val="0"/>
  </w:num>
  <w:num w:numId="18">
    <w:abstractNumId w:val="15"/>
  </w:num>
  <w:num w:numId="19">
    <w:abstractNumId w:val="33"/>
  </w:num>
  <w:num w:numId="20">
    <w:abstractNumId w:val="34"/>
  </w:num>
  <w:num w:numId="21">
    <w:abstractNumId w:val="29"/>
  </w:num>
  <w:num w:numId="22">
    <w:abstractNumId w:val="9"/>
  </w:num>
  <w:num w:numId="23">
    <w:abstractNumId w:val="10"/>
  </w:num>
  <w:num w:numId="24">
    <w:abstractNumId w:val="4"/>
  </w:num>
  <w:num w:numId="25">
    <w:abstractNumId w:val="11"/>
  </w:num>
  <w:num w:numId="26">
    <w:abstractNumId w:val="36"/>
  </w:num>
  <w:num w:numId="27">
    <w:abstractNumId w:val="22"/>
  </w:num>
  <w:num w:numId="28">
    <w:abstractNumId w:val="5"/>
  </w:num>
  <w:num w:numId="29">
    <w:abstractNumId w:val="3"/>
  </w:num>
  <w:num w:numId="30">
    <w:abstractNumId w:val="37"/>
  </w:num>
  <w:num w:numId="31">
    <w:abstractNumId w:val="27"/>
  </w:num>
  <w:num w:numId="32">
    <w:abstractNumId w:val="23"/>
  </w:num>
  <w:num w:numId="33">
    <w:abstractNumId w:val="31"/>
  </w:num>
  <w:num w:numId="34">
    <w:abstractNumId w:val="2"/>
  </w:num>
  <w:num w:numId="35">
    <w:abstractNumId w:val="17"/>
  </w:num>
  <w:num w:numId="36">
    <w:abstractNumId w:val="21"/>
  </w:num>
  <w:num w:numId="37">
    <w:abstractNumId w:val="26"/>
  </w:num>
  <w:num w:numId="38">
    <w:abstractNumId w:val="7"/>
  </w:num>
  <w:num w:numId="39">
    <w:abstractNumId w:val="1"/>
  </w:num>
  <w:num w:numId="40">
    <w:abstractNumId w:val="18"/>
  </w:num>
  <w:num w:numId="41">
    <w:abstractNumId w:val="39"/>
  </w:num>
  <w:num w:numId="42">
    <w:abstractNumId w:val="38"/>
  </w:num>
  <w:num w:numId="43">
    <w:abstractNumId w:val="19"/>
  </w:num>
  <w:num w:numId="44">
    <w:abstractNumId w:val="24"/>
  </w:num>
  <w:num w:numId="45">
    <w:abstractNumId w:val="28"/>
  </w:num>
  <w:num w:numId="46">
    <w:abstractNumId w:val="4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0B"/>
    <w:rsid w:val="00001B52"/>
    <w:rsid w:val="0000721C"/>
    <w:rsid w:val="00011A28"/>
    <w:rsid w:val="0002550B"/>
    <w:rsid w:val="000374EA"/>
    <w:rsid w:val="000522F8"/>
    <w:rsid w:val="00060113"/>
    <w:rsid w:val="00060DC5"/>
    <w:rsid w:val="00063DB0"/>
    <w:rsid w:val="00064DC0"/>
    <w:rsid w:val="00065FFA"/>
    <w:rsid w:val="00073753"/>
    <w:rsid w:val="00074D27"/>
    <w:rsid w:val="00084038"/>
    <w:rsid w:val="000A6144"/>
    <w:rsid w:val="000A674A"/>
    <w:rsid w:val="000D609D"/>
    <w:rsid w:val="000D63C6"/>
    <w:rsid w:val="000E6287"/>
    <w:rsid w:val="00112927"/>
    <w:rsid w:val="00115DBB"/>
    <w:rsid w:val="00133D80"/>
    <w:rsid w:val="0013764C"/>
    <w:rsid w:val="00142CC1"/>
    <w:rsid w:val="00152634"/>
    <w:rsid w:val="001645A5"/>
    <w:rsid w:val="001A5F84"/>
    <w:rsid w:val="001F5D87"/>
    <w:rsid w:val="001F5F2C"/>
    <w:rsid w:val="001F63CC"/>
    <w:rsid w:val="00207651"/>
    <w:rsid w:val="002214E3"/>
    <w:rsid w:val="0022481F"/>
    <w:rsid w:val="00241180"/>
    <w:rsid w:val="00255657"/>
    <w:rsid w:val="002568B9"/>
    <w:rsid w:val="00256971"/>
    <w:rsid w:val="00257AD2"/>
    <w:rsid w:val="002719A4"/>
    <w:rsid w:val="00280EDB"/>
    <w:rsid w:val="00293910"/>
    <w:rsid w:val="00297587"/>
    <w:rsid w:val="00297F09"/>
    <w:rsid w:val="002A2C97"/>
    <w:rsid w:val="002A5D24"/>
    <w:rsid w:val="002A6F9F"/>
    <w:rsid w:val="002A739A"/>
    <w:rsid w:val="002C38D5"/>
    <w:rsid w:val="002D3358"/>
    <w:rsid w:val="002D5BFE"/>
    <w:rsid w:val="002D7CD2"/>
    <w:rsid w:val="002E10B5"/>
    <w:rsid w:val="00302A48"/>
    <w:rsid w:val="00336982"/>
    <w:rsid w:val="0037505F"/>
    <w:rsid w:val="003825FD"/>
    <w:rsid w:val="003B628E"/>
    <w:rsid w:val="003C304C"/>
    <w:rsid w:val="003C4CCD"/>
    <w:rsid w:val="003C784F"/>
    <w:rsid w:val="003C7CA8"/>
    <w:rsid w:val="003D4DDE"/>
    <w:rsid w:val="003E1AE2"/>
    <w:rsid w:val="003E1E77"/>
    <w:rsid w:val="003F41E3"/>
    <w:rsid w:val="003F709E"/>
    <w:rsid w:val="00410097"/>
    <w:rsid w:val="00417EC9"/>
    <w:rsid w:val="004321A4"/>
    <w:rsid w:val="004349D0"/>
    <w:rsid w:val="00436D50"/>
    <w:rsid w:val="004408FC"/>
    <w:rsid w:val="00452B07"/>
    <w:rsid w:val="00454FB9"/>
    <w:rsid w:val="004567B3"/>
    <w:rsid w:val="00465AB9"/>
    <w:rsid w:val="00466879"/>
    <w:rsid w:val="00486373"/>
    <w:rsid w:val="004966A6"/>
    <w:rsid w:val="004B4BE0"/>
    <w:rsid w:val="004D376F"/>
    <w:rsid w:val="004E2613"/>
    <w:rsid w:val="004E7F3A"/>
    <w:rsid w:val="00505F66"/>
    <w:rsid w:val="00526A68"/>
    <w:rsid w:val="005272FF"/>
    <w:rsid w:val="00536CD1"/>
    <w:rsid w:val="00543518"/>
    <w:rsid w:val="005563E2"/>
    <w:rsid w:val="005605C3"/>
    <w:rsid w:val="005779C3"/>
    <w:rsid w:val="00590E3C"/>
    <w:rsid w:val="005954BC"/>
    <w:rsid w:val="005C181E"/>
    <w:rsid w:val="005C6CFC"/>
    <w:rsid w:val="005F5155"/>
    <w:rsid w:val="005F5408"/>
    <w:rsid w:val="00605BD3"/>
    <w:rsid w:val="00612E29"/>
    <w:rsid w:val="0062096E"/>
    <w:rsid w:val="00647F30"/>
    <w:rsid w:val="00670437"/>
    <w:rsid w:val="0068237E"/>
    <w:rsid w:val="006826E2"/>
    <w:rsid w:val="00685575"/>
    <w:rsid w:val="0068711A"/>
    <w:rsid w:val="00687326"/>
    <w:rsid w:val="006921B6"/>
    <w:rsid w:val="006923E5"/>
    <w:rsid w:val="006A3316"/>
    <w:rsid w:val="006A7590"/>
    <w:rsid w:val="006B2F46"/>
    <w:rsid w:val="006B7843"/>
    <w:rsid w:val="006C148D"/>
    <w:rsid w:val="006D4465"/>
    <w:rsid w:val="006D58E8"/>
    <w:rsid w:val="006E2EEB"/>
    <w:rsid w:val="00704315"/>
    <w:rsid w:val="00714321"/>
    <w:rsid w:val="00740D59"/>
    <w:rsid w:val="0074309C"/>
    <w:rsid w:val="00747F28"/>
    <w:rsid w:val="00756BD7"/>
    <w:rsid w:val="00757273"/>
    <w:rsid w:val="00760879"/>
    <w:rsid w:val="0077738C"/>
    <w:rsid w:val="007B3E47"/>
    <w:rsid w:val="007C0431"/>
    <w:rsid w:val="007C4D36"/>
    <w:rsid w:val="007C577E"/>
    <w:rsid w:val="007C7C73"/>
    <w:rsid w:val="007D11C1"/>
    <w:rsid w:val="007D18CB"/>
    <w:rsid w:val="007D4137"/>
    <w:rsid w:val="00821B11"/>
    <w:rsid w:val="00826DA4"/>
    <w:rsid w:val="00830047"/>
    <w:rsid w:val="00850D1F"/>
    <w:rsid w:val="00853570"/>
    <w:rsid w:val="008830AA"/>
    <w:rsid w:val="0088494A"/>
    <w:rsid w:val="008876C5"/>
    <w:rsid w:val="008913EA"/>
    <w:rsid w:val="008936B0"/>
    <w:rsid w:val="008B7F20"/>
    <w:rsid w:val="008C2054"/>
    <w:rsid w:val="008D3D6A"/>
    <w:rsid w:val="008F201C"/>
    <w:rsid w:val="00910B45"/>
    <w:rsid w:val="00924E53"/>
    <w:rsid w:val="009263DD"/>
    <w:rsid w:val="00936131"/>
    <w:rsid w:val="00940D74"/>
    <w:rsid w:val="00942627"/>
    <w:rsid w:val="0096166F"/>
    <w:rsid w:val="00974FC1"/>
    <w:rsid w:val="00977A2F"/>
    <w:rsid w:val="009A26AB"/>
    <w:rsid w:val="009C30FB"/>
    <w:rsid w:val="009D3686"/>
    <w:rsid w:val="009D6F34"/>
    <w:rsid w:val="009E34AB"/>
    <w:rsid w:val="009E64D1"/>
    <w:rsid w:val="009E75CD"/>
    <w:rsid w:val="009E7D0D"/>
    <w:rsid w:val="009F105B"/>
    <w:rsid w:val="009F2137"/>
    <w:rsid w:val="009F2863"/>
    <w:rsid w:val="00A120C4"/>
    <w:rsid w:val="00A24AC1"/>
    <w:rsid w:val="00A251DA"/>
    <w:rsid w:val="00A4470A"/>
    <w:rsid w:val="00A52D80"/>
    <w:rsid w:val="00A715E4"/>
    <w:rsid w:val="00A80629"/>
    <w:rsid w:val="00A860A1"/>
    <w:rsid w:val="00A8781A"/>
    <w:rsid w:val="00AB0857"/>
    <w:rsid w:val="00AC21C7"/>
    <w:rsid w:val="00AD0B44"/>
    <w:rsid w:val="00AD3B01"/>
    <w:rsid w:val="00AE2B96"/>
    <w:rsid w:val="00AF2C6A"/>
    <w:rsid w:val="00AF5554"/>
    <w:rsid w:val="00AF7B60"/>
    <w:rsid w:val="00B238E0"/>
    <w:rsid w:val="00B30EB5"/>
    <w:rsid w:val="00B32E63"/>
    <w:rsid w:val="00B37485"/>
    <w:rsid w:val="00B42390"/>
    <w:rsid w:val="00B441DD"/>
    <w:rsid w:val="00B45E94"/>
    <w:rsid w:val="00B4623D"/>
    <w:rsid w:val="00B4644A"/>
    <w:rsid w:val="00B50233"/>
    <w:rsid w:val="00B60708"/>
    <w:rsid w:val="00B75EF8"/>
    <w:rsid w:val="00B85B62"/>
    <w:rsid w:val="00B91DC4"/>
    <w:rsid w:val="00B97813"/>
    <w:rsid w:val="00BA6F4D"/>
    <w:rsid w:val="00BB0097"/>
    <w:rsid w:val="00BB0EDE"/>
    <w:rsid w:val="00BB2D78"/>
    <w:rsid w:val="00BB3B9C"/>
    <w:rsid w:val="00BB564F"/>
    <w:rsid w:val="00BC09C9"/>
    <w:rsid w:val="00BC58F3"/>
    <w:rsid w:val="00BD36CB"/>
    <w:rsid w:val="00BF7CD6"/>
    <w:rsid w:val="00C04C3C"/>
    <w:rsid w:val="00C11782"/>
    <w:rsid w:val="00C2139E"/>
    <w:rsid w:val="00C25C0F"/>
    <w:rsid w:val="00C269A1"/>
    <w:rsid w:val="00C27FBF"/>
    <w:rsid w:val="00C36678"/>
    <w:rsid w:val="00C367A9"/>
    <w:rsid w:val="00C4764E"/>
    <w:rsid w:val="00C616B5"/>
    <w:rsid w:val="00C6634D"/>
    <w:rsid w:val="00C73A07"/>
    <w:rsid w:val="00C73F3C"/>
    <w:rsid w:val="00C92948"/>
    <w:rsid w:val="00CA09FC"/>
    <w:rsid w:val="00CA71C9"/>
    <w:rsid w:val="00CB00B9"/>
    <w:rsid w:val="00CB0577"/>
    <w:rsid w:val="00CB72D7"/>
    <w:rsid w:val="00CB79E2"/>
    <w:rsid w:val="00CB79EB"/>
    <w:rsid w:val="00CB7E21"/>
    <w:rsid w:val="00CC2E18"/>
    <w:rsid w:val="00CC437F"/>
    <w:rsid w:val="00CF3C81"/>
    <w:rsid w:val="00CF3D82"/>
    <w:rsid w:val="00CF72DC"/>
    <w:rsid w:val="00D1078E"/>
    <w:rsid w:val="00D109AC"/>
    <w:rsid w:val="00D147BA"/>
    <w:rsid w:val="00D22D80"/>
    <w:rsid w:val="00D243CE"/>
    <w:rsid w:val="00D344FC"/>
    <w:rsid w:val="00D452D7"/>
    <w:rsid w:val="00D520F2"/>
    <w:rsid w:val="00D550B6"/>
    <w:rsid w:val="00D5784E"/>
    <w:rsid w:val="00D61665"/>
    <w:rsid w:val="00D61B27"/>
    <w:rsid w:val="00D657AF"/>
    <w:rsid w:val="00D70E08"/>
    <w:rsid w:val="00D7573F"/>
    <w:rsid w:val="00D77124"/>
    <w:rsid w:val="00DA25E9"/>
    <w:rsid w:val="00DA3251"/>
    <w:rsid w:val="00DB38F6"/>
    <w:rsid w:val="00DD0F6A"/>
    <w:rsid w:val="00DD4F61"/>
    <w:rsid w:val="00DD74A4"/>
    <w:rsid w:val="00DE49C8"/>
    <w:rsid w:val="00DF606F"/>
    <w:rsid w:val="00E17945"/>
    <w:rsid w:val="00E2371D"/>
    <w:rsid w:val="00E76364"/>
    <w:rsid w:val="00E834C9"/>
    <w:rsid w:val="00E86C43"/>
    <w:rsid w:val="00E92CC7"/>
    <w:rsid w:val="00EA63CF"/>
    <w:rsid w:val="00EB1A4B"/>
    <w:rsid w:val="00EC408F"/>
    <w:rsid w:val="00ED6B80"/>
    <w:rsid w:val="00F00036"/>
    <w:rsid w:val="00F00B02"/>
    <w:rsid w:val="00F133F3"/>
    <w:rsid w:val="00F16287"/>
    <w:rsid w:val="00F220B3"/>
    <w:rsid w:val="00F25354"/>
    <w:rsid w:val="00F25502"/>
    <w:rsid w:val="00F259A5"/>
    <w:rsid w:val="00F847FE"/>
    <w:rsid w:val="00F85EB3"/>
    <w:rsid w:val="00F97DCE"/>
    <w:rsid w:val="00FC4274"/>
    <w:rsid w:val="00FD51A5"/>
    <w:rsid w:val="00FD7686"/>
    <w:rsid w:val="00FE1415"/>
    <w:rsid w:val="00FF0E57"/>
    <w:rsid w:val="00FF13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7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36CB"/>
    <w:pPr>
      <w:ind w:firstLine="709"/>
    </w:pPr>
    <w:rPr>
      <w:rFonts w:ascii="Times New Roman" w:hAnsi="Times New Roman"/>
      <w:sz w:val="24"/>
      <w:szCs w:val="22"/>
      <w:lang w:val="ru-RU" w:eastAsia="en-US"/>
    </w:rPr>
  </w:style>
  <w:style w:type="paragraph" w:styleId="1">
    <w:name w:val="heading 1"/>
    <w:basedOn w:val="a2"/>
    <w:next w:val="a2"/>
    <w:link w:val="10"/>
    <w:autoRedefine/>
    <w:uiPriority w:val="9"/>
    <w:qFormat/>
    <w:rsid w:val="00001B52"/>
    <w:pPr>
      <w:keepNext/>
      <w:numPr>
        <w:numId w:val="12"/>
      </w:numPr>
      <w:spacing w:before="240" w:after="120"/>
      <w:outlineLvl w:val="0"/>
    </w:pPr>
    <w:rPr>
      <w:rFonts w:eastAsia="Times New Roman"/>
      <w:b/>
      <w:bCs/>
      <w:kern w:val="32"/>
      <w:szCs w:val="24"/>
    </w:rPr>
  </w:style>
  <w:style w:type="paragraph" w:styleId="2">
    <w:name w:val="heading 2"/>
    <w:basedOn w:val="a2"/>
    <w:next w:val="a2"/>
    <w:link w:val="20"/>
    <w:uiPriority w:val="9"/>
    <w:qFormat/>
    <w:rsid w:val="00685575"/>
    <w:pPr>
      <w:keepNext/>
      <w:numPr>
        <w:ilvl w:val="1"/>
        <w:numId w:val="12"/>
      </w:numPr>
      <w:spacing w:before="120" w:after="60"/>
      <w:outlineLvl w:val="1"/>
    </w:pPr>
    <w:rPr>
      <w:rFonts w:eastAsia="Times New Roman"/>
      <w:b/>
      <w:bCs/>
      <w:iCs/>
      <w:szCs w:val="28"/>
    </w:rPr>
  </w:style>
  <w:style w:type="paragraph" w:styleId="3">
    <w:name w:val="heading 3"/>
    <w:basedOn w:val="a2"/>
    <w:next w:val="a2"/>
    <w:link w:val="30"/>
    <w:uiPriority w:val="9"/>
    <w:qFormat/>
    <w:rsid w:val="001A5F84"/>
    <w:pPr>
      <w:keepNext/>
      <w:numPr>
        <w:ilvl w:val="2"/>
        <w:numId w:val="12"/>
      </w:numPr>
      <w:spacing w:before="240" w:after="60"/>
      <w:outlineLvl w:val="2"/>
    </w:pPr>
    <w:rPr>
      <w:rFonts w:ascii="Cambria" w:eastAsia="Times New Roman" w:hAnsi="Cambria"/>
      <w:b/>
      <w:bCs/>
      <w:sz w:val="26"/>
      <w:szCs w:val="26"/>
    </w:rPr>
  </w:style>
  <w:style w:type="paragraph" w:styleId="4">
    <w:name w:val="heading 4"/>
    <w:basedOn w:val="a2"/>
    <w:next w:val="a2"/>
    <w:link w:val="40"/>
    <w:uiPriority w:val="9"/>
    <w:qFormat/>
    <w:rsid w:val="001A5F84"/>
    <w:pPr>
      <w:keepNext/>
      <w:numPr>
        <w:ilvl w:val="3"/>
        <w:numId w:val="12"/>
      </w:numPr>
      <w:spacing w:before="240" w:after="60"/>
      <w:outlineLvl w:val="3"/>
    </w:pPr>
    <w:rPr>
      <w:rFonts w:ascii="Calibri" w:eastAsia="Times New Roman" w:hAnsi="Calibri"/>
      <w:b/>
      <w:bCs/>
      <w:sz w:val="28"/>
      <w:szCs w:val="28"/>
    </w:rPr>
  </w:style>
  <w:style w:type="paragraph" w:styleId="5">
    <w:name w:val="heading 5"/>
    <w:basedOn w:val="a2"/>
    <w:next w:val="a2"/>
    <w:link w:val="50"/>
    <w:uiPriority w:val="9"/>
    <w:qFormat/>
    <w:rsid w:val="001A5F84"/>
    <w:pPr>
      <w:numPr>
        <w:ilvl w:val="4"/>
        <w:numId w:val="12"/>
      </w:numPr>
      <w:spacing w:before="240" w:after="60"/>
      <w:outlineLvl w:val="4"/>
    </w:pPr>
    <w:rPr>
      <w:rFonts w:ascii="Calibri" w:eastAsia="Times New Roman" w:hAnsi="Calibri"/>
      <w:b/>
      <w:bCs/>
      <w:i/>
      <w:iCs/>
      <w:sz w:val="26"/>
      <w:szCs w:val="26"/>
    </w:rPr>
  </w:style>
  <w:style w:type="paragraph" w:styleId="6">
    <w:name w:val="heading 6"/>
    <w:basedOn w:val="a2"/>
    <w:next w:val="a2"/>
    <w:link w:val="60"/>
    <w:uiPriority w:val="9"/>
    <w:qFormat/>
    <w:rsid w:val="001A5F84"/>
    <w:pPr>
      <w:numPr>
        <w:ilvl w:val="5"/>
        <w:numId w:val="12"/>
      </w:numPr>
      <w:spacing w:before="240" w:after="60"/>
      <w:outlineLvl w:val="5"/>
    </w:pPr>
    <w:rPr>
      <w:rFonts w:ascii="Calibri" w:eastAsia="Times New Roman" w:hAnsi="Calibri"/>
      <w:b/>
      <w:bCs/>
      <w:sz w:val="22"/>
    </w:rPr>
  </w:style>
  <w:style w:type="paragraph" w:styleId="7">
    <w:name w:val="heading 7"/>
    <w:basedOn w:val="a2"/>
    <w:next w:val="a2"/>
    <w:link w:val="70"/>
    <w:uiPriority w:val="9"/>
    <w:qFormat/>
    <w:rsid w:val="001A5F84"/>
    <w:pPr>
      <w:numPr>
        <w:ilvl w:val="6"/>
        <w:numId w:val="12"/>
      </w:numPr>
      <w:spacing w:before="240" w:after="60"/>
      <w:outlineLvl w:val="6"/>
    </w:pPr>
    <w:rPr>
      <w:rFonts w:ascii="Calibri" w:eastAsia="Times New Roman" w:hAnsi="Calibri"/>
      <w:szCs w:val="24"/>
    </w:rPr>
  </w:style>
  <w:style w:type="paragraph" w:styleId="8">
    <w:name w:val="heading 8"/>
    <w:basedOn w:val="a2"/>
    <w:next w:val="a2"/>
    <w:link w:val="80"/>
    <w:uiPriority w:val="9"/>
    <w:qFormat/>
    <w:rsid w:val="001A5F84"/>
    <w:pPr>
      <w:numPr>
        <w:ilvl w:val="7"/>
        <w:numId w:val="12"/>
      </w:numPr>
      <w:spacing w:before="240" w:after="60"/>
      <w:outlineLvl w:val="7"/>
    </w:pPr>
    <w:rPr>
      <w:rFonts w:ascii="Calibri" w:eastAsia="Times New Roman" w:hAnsi="Calibri"/>
      <w:i/>
      <w:iCs/>
      <w:szCs w:val="24"/>
    </w:rPr>
  </w:style>
  <w:style w:type="paragraph" w:styleId="9">
    <w:name w:val="heading 9"/>
    <w:basedOn w:val="a2"/>
    <w:next w:val="a2"/>
    <w:link w:val="90"/>
    <w:uiPriority w:val="9"/>
    <w:qFormat/>
    <w:rsid w:val="001A5F84"/>
    <w:pPr>
      <w:numPr>
        <w:ilvl w:val="8"/>
        <w:numId w:val="12"/>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025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ированный."/>
    <w:basedOn w:val="a2"/>
    <w:rsid w:val="00CB0577"/>
    <w:pPr>
      <w:numPr>
        <w:numId w:val="1"/>
      </w:numPr>
      <w:ind w:left="1066" w:hanging="357"/>
    </w:pPr>
  </w:style>
  <w:style w:type="character" w:customStyle="1" w:styleId="10">
    <w:name w:val="Заголовок 1 Знак"/>
    <w:basedOn w:val="a3"/>
    <w:link w:val="1"/>
    <w:uiPriority w:val="9"/>
    <w:rsid w:val="00001B52"/>
    <w:rPr>
      <w:rFonts w:ascii="Times New Roman" w:eastAsia="Times New Roman" w:hAnsi="Times New Roman"/>
      <w:b/>
      <w:bCs/>
      <w:kern w:val="32"/>
      <w:sz w:val="24"/>
      <w:szCs w:val="24"/>
      <w:lang w:val="ru-RU" w:eastAsia="en-US"/>
    </w:rPr>
  </w:style>
  <w:style w:type="character" w:customStyle="1" w:styleId="20">
    <w:name w:val="Заголовок 2 Знак"/>
    <w:basedOn w:val="a3"/>
    <w:link w:val="2"/>
    <w:uiPriority w:val="9"/>
    <w:rsid w:val="00685575"/>
    <w:rPr>
      <w:rFonts w:ascii="Times New Roman" w:eastAsia="Times New Roman" w:hAnsi="Times New Roman"/>
      <w:b/>
      <w:bCs/>
      <w:iCs/>
      <w:sz w:val="24"/>
      <w:szCs w:val="28"/>
      <w:lang w:eastAsia="en-US"/>
    </w:rPr>
  </w:style>
  <w:style w:type="paragraph" w:customStyle="1" w:styleId="a0">
    <w:name w:val="нумерованный"/>
    <w:basedOn w:val="a2"/>
    <w:rsid w:val="00685575"/>
    <w:pPr>
      <w:numPr>
        <w:numId w:val="3"/>
      </w:numPr>
      <w:ind w:left="1066" w:hanging="357"/>
    </w:pPr>
  </w:style>
  <w:style w:type="paragraph" w:customStyle="1" w:styleId="a">
    <w:name w:val="нумерованный содержание"/>
    <w:basedOn w:val="a2"/>
    <w:rsid w:val="00B4623D"/>
    <w:pPr>
      <w:numPr>
        <w:numId w:val="9"/>
      </w:numPr>
    </w:pPr>
  </w:style>
  <w:style w:type="paragraph" w:styleId="a7">
    <w:name w:val="header"/>
    <w:basedOn w:val="a2"/>
    <w:link w:val="a8"/>
    <w:uiPriority w:val="99"/>
    <w:unhideWhenUsed/>
    <w:rsid w:val="00074D27"/>
    <w:pPr>
      <w:tabs>
        <w:tab w:val="center" w:pos="4677"/>
        <w:tab w:val="right" w:pos="9355"/>
      </w:tabs>
    </w:pPr>
  </w:style>
  <w:style w:type="character" w:customStyle="1" w:styleId="a8">
    <w:name w:val="Верхний колонтитул Знак"/>
    <w:basedOn w:val="a3"/>
    <w:link w:val="a7"/>
    <w:uiPriority w:val="99"/>
    <w:rsid w:val="00074D27"/>
    <w:rPr>
      <w:rFonts w:ascii="Times New Roman" w:hAnsi="Times New Roman"/>
      <w:sz w:val="24"/>
      <w:szCs w:val="22"/>
      <w:lang w:eastAsia="en-US"/>
    </w:rPr>
  </w:style>
  <w:style w:type="paragraph" w:styleId="a9">
    <w:name w:val="footer"/>
    <w:basedOn w:val="a2"/>
    <w:link w:val="aa"/>
    <w:uiPriority w:val="99"/>
    <w:unhideWhenUsed/>
    <w:rsid w:val="00074D27"/>
    <w:pPr>
      <w:tabs>
        <w:tab w:val="center" w:pos="4677"/>
        <w:tab w:val="right" w:pos="9355"/>
      </w:tabs>
    </w:pPr>
  </w:style>
  <w:style w:type="character" w:customStyle="1" w:styleId="aa">
    <w:name w:val="Нижний колонтитул Знак"/>
    <w:basedOn w:val="a3"/>
    <w:link w:val="a9"/>
    <w:uiPriority w:val="99"/>
    <w:rsid w:val="00074D27"/>
    <w:rPr>
      <w:rFonts w:ascii="Times New Roman" w:hAnsi="Times New Roman"/>
      <w:sz w:val="24"/>
      <w:szCs w:val="22"/>
      <w:lang w:eastAsia="en-US"/>
    </w:rPr>
  </w:style>
  <w:style w:type="paragraph" w:customStyle="1" w:styleId="ab">
    <w:name w:val="Заголовок в тексте"/>
    <w:basedOn w:val="a2"/>
    <w:next w:val="a2"/>
    <w:rsid w:val="005C6CFC"/>
    <w:pPr>
      <w:spacing w:before="120" w:after="120" w:line="276" w:lineRule="auto"/>
    </w:pPr>
    <w:rPr>
      <w:rFonts w:eastAsia="Times New Roman"/>
      <w:b/>
      <w:bCs/>
      <w:sz w:val="26"/>
      <w:szCs w:val="20"/>
    </w:rPr>
  </w:style>
  <w:style w:type="paragraph" w:customStyle="1" w:styleId="ac">
    <w:name w:val="Текст таблица одинарный интервал"/>
    <w:basedOn w:val="a2"/>
    <w:rsid w:val="005C6CFC"/>
    <w:pPr>
      <w:ind w:firstLine="0"/>
    </w:pPr>
    <w:rPr>
      <w:rFonts w:eastAsia="Times New Roman"/>
      <w:sz w:val="26"/>
      <w:szCs w:val="20"/>
    </w:rPr>
  </w:style>
  <w:style w:type="character" w:styleId="ad">
    <w:name w:val="Hyperlink"/>
    <w:basedOn w:val="a3"/>
    <w:uiPriority w:val="99"/>
    <w:unhideWhenUsed/>
    <w:rsid w:val="00F259A5"/>
    <w:rPr>
      <w:color w:val="0000FF"/>
      <w:u w:val="single"/>
    </w:rPr>
  </w:style>
  <w:style w:type="character" w:styleId="ae">
    <w:name w:val="FollowedHyperlink"/>
    <w:basedOn w:val="a3"/>
    <w:uiPriority w:val="99"/>
    <w:semiHidden/>
    <w:unhideWhenUsed/>
    <w:rsid w:val="00F259A5"/>
    <w:rPr>
      <w:color w:val="800080"/>
      <w:u w:val="single"/>
    </w:rPr>
  </w:style>
  <w:style w:type="paragraph" w:styleId="af">
    <w:name w:val="Balloon Text"/>
    <w:basedOn w:val="a2"/>
    <w:link w:val="af0"/>
    <w:uiPriority w:val="99"/>
    <w:semiHidden/>
    <w:unhideWhenUsed/>
    <w:rsid w:val="00740D59"/>
    <w:rPr>
      <w:rFonts w:ascii="Tahoma" w:hAnsi="Tahoma" w:cs="Tahoma"/>
      <w:sz w:val="16"/>
      <w:szCs w:val="16"/>
    </w:rPr>
  </w:style>
  <w:style w:type="character" w:customStyle="1" w:styleId="af0">
    <w:name w:val="Текст выноски Знак"/>
    <w:basedOn w:val="a3"/>
    <w:link w:val="af"/>
    <w:uiPriority w:val="99"/>
    <w:semiHidden/>
    <w:rsid w:val="00740D59"/>
    <w:rPr>
      <w:rFonts w:ascii="Tahoma" w:hAnsi="Tahoma" w:cs="Tahoma"/>
      <w:sz w:val="16"/>
      <w:szCs w:val="16"/>
      <w:lang w:eastAsia="en-US"/>
    </w:rPr>
  </w:style>
  <w:style w:type="character" w:customStyle="1" w:styleId="30">
    <w:name w:val="Заголовок 3 Знак"/>
    <w:basedOn w:val="a3"/>
    <w:link w:val="3"/>
    <w:uiPriority w:val="9"/>
    <w:rsid w:val="001A5F84"/>
    <w:rPr>
      <w:rFonts w:ascii="Cambria" w:eastAsia="Times New Roman" w:hAnsi="Cambria" w:cs="Times New Roman"/>
      <w:b/>
      <w:bCs/>
      <w:sz w:val="26"/>
      <w:szCs w:val="26"/>
      <w:lang w:eastAsia="en-US"/>
    </w:rPr>
  </w:style>
  <w:style w:type="character" w:customStyle="1" w:styleId="40">
    <w:name w:val="Заголовок 4 Знак"/>
    <w:basedOn w:val="a3"/>
    <w:link w:val="4"/>
    <w:uiPriority w:val="9"/>
    <w:semiHidden/>
    <w:rsid w:val="001A5F84"/>
    <w:rPr>
      <w:rFonts w:ascii="Calibri" w:eastAsia="Times New Roman" w:hAnsi="Calibri" w:cs="Times New Roman"/>
      <w:b/>
      <w:bCs/>
      <w:sz w:val="28"/>
      <w:szCs w:val="28"/>
      <w:lang w:eastAsia="en-US"/>
    </w:rPr>
  </w:style>
  <w:style w:type="character" w:customStyle="1" w:styleId="50">
    <w:name w:val="Заголовок 5 Знак"/>
    <w:basedOn w:val="a3"/>
    <w:link w:val="5"/>
    <w:uiPriority w:val="9"/>
    <w:semiHidden/>
    <w:rsid w:val="001A5F84"/>
    <w:rPr>
      <w:rFonts w:ascii="Calibri" w:eastAsia="Times New Roman" w:hAnsi="Calibri" w:cs="Times New Roman"/>
      <w:b/>
      <w:bCs/>
      <w:i/>
      <w:iCs/>
      <w:sz w:val="26"/>
      <w:szCs w:val="26"/>
      <w:lang w:eastAsia="en-US"/>
    </w:rPr>
  </w:style>
  <w:style w:type="character" w:customStyle="1" w:styleId="60">
    <w:name w:val="Заголовок 6 Знак"/>
    <w:basedOn w:val="a3"/>
    <w:link w:val="6"/>
    <w:uiPriority w:val="9"/>
    <w:semiHidden/>
    <w:rsid w:val="001A5F84"/>
    <w:rPr>
      <w:rFonts w:ascii="Calibri" w:eastAsia="Times New Roman" w:hAnsi="Calibri" w:cs="Times New Roman"/>
      <w:b/>
      <w:bCs/>
      <w:sz w:val="22"/>
      <w:szCs w:val="22"/>
      <w:lang w:eastAsia="en-US"/>
    </w:rPr>
  </w:style>
  <w:style w:type="character" w:customStyle="1" w:styleId="70">
    <w:name w:val="Заголовок 7 Знак"/>
    <w:basedOn w:val="a3"/>
    <w:link w:val="7"/>
    <w:uiPriority w:val="9"/>
    <w:semiHidden/>
    <w:rsid w:val="001A5F84"/>
    <w:rPr>
      <w:rFonts w:ascii="Calibri" w:eastAsia="Times New Roman" w:hAnsi="Calibri" w:cs="Times New Roman"/>
      <w:sz w:val="24"/>
      <w:szCs w:val="24"/>
      <w:lang w:eastAsia="en-US"/>
    </w:rPr>
  </w:style>
  <w:style w:type="character" w:customStyle="1" w:styleId="80">
    <w:name w:val="Заголовок 8 Знак"/>
    <w:basedOn w:val="a3"/>
    <w:link w:val="8"/>
    <w:uiPriority w:val="9"/>
    <w:semiHidden/>
    <w:rsid w:val="001A5F84"/>
    <w:rPr>
      <w:rFonts w:ascii="Calibri" w:eastAsia="Times New Roman" w:hAnsi="Calibri" w:cs="Times New Roman"/>
      <w:i/>
      <w:iCs/>
      <w:sz w:val="24"/>
      <w:szCs w:val="24"/>
      <w:lang w:eastAsia="en-US"/>
    </w:rPr>
  </w:style>
  <w:style w:type="character" w:customStyle="1" w:styleId="90">
    <w:name w:val="Заголовок 9 Знак"/>
    <w:basedOn w:val="a3"/>
    <w:link w:val="9"/>
    <w:uiPriority w:val="9"/>
    <w:semiHidden/>
    <w:rsid w:val="001A5F84"/>
    <w:rPr>
      <w:rFonts w:ascii="Cambria" w:eastAsia="Times New Roman" w:hAnsi="Cambria" w:cs="Times New Roman"/>
      <w:sz w:val="22"/>
      <w:szCs w:val="22"/>
      <w:lang w:eastAsia="en-US"/>
    </w:rPr>
  </w:style>
  <w:style w:type="paragraph" w:styleId="af1">
    <w:name w:val="Normal (Web)"/>
    <w:basedOn w:val="a2"/>
    <w:rsid w:val="00465AB9"/>
    <w:pPr>
      <w:ind w:firstLine="0"/>
    </w:pPr>
    <w:rPr>
      <w:rFonts w:eastAsia="Times New Roman"/>
      <w:szCs w:val="24"/>
      <w:lang w:eastAsia="ru-RU"/>
    </w:rPr>
  </w:style>
  <w:style w:type="paragraph" w:styleId="af2">
    <w:name w:val="List Paragraph"/>
    <w:basedOn w:val="a2"/>
    <w:uiPriority w:val="34"/>
    <w:qFormat/>
    <w:rsid w:val="009D3686"/>
    <w:pPr>
      <w:spacing w:after="200" w:line="276" w:lineRule="auto"/>
      <w:ind w:left="720" w:firstLine="0"/>
      <w:contextualSpacing/>
    </w:pPr>
    <w:rPr>
      <w:rFonts w:ascii="Calibri" w:hAnsi="Calibri"/>
      <w:sz w:val="22"/>
    </w:rPr>
  </w:style>
  <w:style w:type="paragraph" w:styleId="af3">
    <w:name w:val="Body Text Indent"/>
    <w:basedOn w:val="a2"/>
    <w:link w:val="af4"/>
    <w:semiHidden/>
    <w:rsid w:val="00D147BA"/>
    <w:pPr>
      <w:ind w:right="-1043" w:firstLine="426"/>
      <w:jc w:val="both"/>
    </w:pPr>
    <w:rPr>
      <w:rFonts w:eastAsia="Times New Roman"/>
      <w:sz w:val="28"/>
      <w:szCs w:val="20"/>
      <w:lang w:eastAsia="ru-RU" w:bidi="en-US"/>
    </w:rPr>
  </w:style>
  <w:style w:type="character" w:customStyle="1" w:styleId="af4">
    <w:name w:val="Основной текст с отступом Знак"/>
    <w:basedOn w:val="a3"/>
    <w:link w:val="af3"/>
    <w:semiHidden/>
    <w:rsid w:val="00D147BA"/>
    <w:rPr>
      <w:rFonts w:ascii="Times New Roman" w:eastAsia="Times New Roman" w:hAnsi="Times New Roman"/>
      <w:sz w:val="28"/>
      <w:lang w:val="ru-RU" w:bidi="en-US"/>
    </w:rPr>
  </w:style>
  <w:style w:type="paragraph" w:styleId="21">
    <w:name w:val="Body Text Indent 2"/>
    <w:basedOn w:val="a2"/>
    <w:link w:val="22"/>
    <w:uiPriority w:val="99"/>
    <w:unhideWhenUsed/>
    <w:rsid w:val="00647F30"/>
    <w:pPr>
      <w:spacing w:after="120" w:line="480" w:lineRule="auto"/>
      <w:ind w:left="283"/>
    </w:pPr>
  </w:style>
  <w:style w:type="character" w:customStyle="1" w:styleId="22">
    <w:name w:val="Основной текст с отступом 2 Знак"/>
    <w:basedOn w:val="a3"/>
    <w:link w:val="21"/>
    <w:uiPriority w:val="99"/>
    <w:rsid w:val="00647F30"/>
    <w:rPr>
      <w:rFonts w:ascii="Times New Roman" w:hAnsi="Times New Roman"/>
      <w:sz w:val="24"/>
      <w:szCs w:val="22"/>
      <w:lang w:val="ru-RU" w:eastAsia="en-US"/>
    </w:rPr>
  </w:style>
  <w:style w:type="paragraph" w:customStyle="1" w:styleId="af5">
    <w:name w:val="список без выступа"/>
    <w:basedOn w:val="a2"/>
    <w:rsid w:val="00AD0B44"/>
    <w:pPr>
      <w:widowControl w:val="0"/>
      <w:tabs>
        <w:tab w:val="left" w:pos="0"/>
        <w:tab w:val="left" w:pos="357"/>
      </w:tabs>
      <w:suppressAutoHyphens/>
      <w:ind w:left="1429" w:hanging="360"/>
    </w:pPr>
    <w:rPr>
      <w:rFonts w:eastAsia="Andale Sans UI"/>
      <w:kern w:val="1"/>
      <w:szCs w:val="24"/>
    </w:rPr>
  </w:style>
  <w:style w:type="paragraph" w:styleId="af6">
    <w:name w:val="Body Text"/>
    <w:basedOn w:val="a2"/>
    <w:link w:val="af7"/>
    <w:uiPriority w:val="99"/>
    <w:unhideWhenUsed/>
    <w:rsid w:val="006E2EEB"/>
    <w:pPr>
      <w:spacing w:after="120"/>
    </w:pPr>
  </w:style>
  <w:style w:type="character" w:customStyle="1" w:styleId="af7">
    <w:name w:val="Основной текст Знак"/>
    <w:basedOn w:val="a3"/>
    <w:link w:val="af6"/>
    <w:uiPriority w:val="99"/>
    <w:rsid w:val="006E2EEB"/>
    <w:rPr>
      <w:rFonts w:ascii="Times New Roman" w:hAnsi="Times New Roman"/>
      <w:sz w:val="24"/>
      <w:szCs w:val="22"/>
      <w:lang w:val="ru-RU" w:eastAsia="en-US"/>
    </w:rPr>
  </w:style>
  <w:style w:type="paragraph" w:styleId="af8">
    <w:name w:val="footnote text"/>
    <w:basedOn w:val="a2"/>
    <w:link w:val="af9"/>
    <w:semiHidden/>
    <w:rsid w:val="006E2EEB"/>
    <w:pPr>
      <w:ind w:firstLine="0"/>
    </w:pPr>
    <w:rPr>
      <w:rFonts w:eastAsia="Times New Roman"/>
      <w:sz w:val="20"/>
      <w:szCs w:val="20"/>
      <w:lang w:val="en-US"/>
    </w:rPr>
  </w:style>
  <w:style w:type="character" w:customStyle="1" w:styleId="af9">
    <w:name w:val="Текст сноски Знак"/>
    <w:basedOn w:val="a3"/>
    <w:link w:val="af8"/>
    <w:semiHidden/>
    <w:rsid w:val="006E2EEB"/>
    <w:rPr>
      <w:rFonts w:ascii="Times New Roman" w:eastAsia="Times New Roman" w:hAnsi="Times New Roman"/>
      <w:lang w:eastAsia="en-US"/>
    </w:rPr>
  </w:style>
  <w:style w:type="character" w:styleId="afa">
    <w:name w:val="footnote reference"/>
    <w:basedOn w:val="a3"/>
    <w:semiHidden/>
    <w:rsid w:val="006E2EEB"/>
    <w:rPr>
      <w:vertAlign w:val="superscript"/>
    </w:rPr>
  </w:style>
  <w:style w:type="paragraph" w:styleId="23">
    <w:name w:val="Body Text 2"/>
    <w:basedOn w:val="a2"/>
    <w:link w:val="24"/>
    <w:uiPriority w:val="99"/>
    <w:unhideWhenUsed/>
    <w:rsid w:val="006E2EEB"/>
    <w:pPr>
      <w:spacing w:after="120" w:line="480" w:lineRule="auto"/>
      <w:ind w:firstLine="0"/>
    </w:pPr>
    <w:rPr>
      <w:rFonts w:ascii="Calibri" w:hAnsi="Calibri"/>
      <w:sz w:val="22"/>
    </w:rPr>
  </w:style>
  <w:style w:type="character" w:customStyle="1" w:styleId="24">
    <w:name w:val="Основной текст 2 Знак"/>
    <w:basedOn w:val="a3"/>
    <w:link w:val="23"/>
    <w:uiPriority w:val="99"/>
    <w:rsid w:val="006E2EEB"/>
    <w:rPr>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36CB"/>
    <w:pPr>
      <w:ind w:firstLine="709"/>
    </w:pPr>
    <w:rPr>
      <w:rFonts w:ascii="Times New Roman" w:hAnsi="Times New Roman"/>
      <w:sz w:val="24"/>
      <w:szCs w:val="22"/>
      <w:lang w:val="ru-RU" w:eastAsia="en-US"/>
    </w:rPr>
  </w:style>
  <w:style w:type="paragraph" w:styleId="1">
    <w:name w:val="heading 1"/>
    <w:basedOn w:val="a2"/>
    <w:next w:val="a2"/>
    <w:link w:val="10"/>
    <w:autoRedefine/>
    <w:uiPriority w:val="9"/>
    <w:qFormat/>
    <w:rsid w:val="00001B52"/>
    <w:pPr>
      <w:keepNext/>
      <w:numPr>
        <w:numId w:val="12"/>
      </w:numPr>
      <w:spacing w:before="240" w:after="120"/>
      <w:outlineLvl w:val="0"/>
    </w:pPr>
    <w:rPr>
      <w:rFonts w:eastAsia="Times New Roman"/>
      <w:b/>
      <w:bCs/>
      <w:kern w:val="32"/>
      <w:szCs w:val="24"/>
    </w:rPr>
  </w:style>
  <w:style w:type="paragraph" w:styleId="2">
    <w:name w:val="heading 2"/>
    <w:basedOn w:val="a2"/>
    <w:next w:val="a2"/>
    <w:link w:val="20"/>
    <w:uiPriority w:val="9"/>
    <w:qFormat/>
    <w:rsid w:val="00685575"/>
    <w:pPr>
      <w:keepNext/>
      <w:numPr>
        <w:ilvl w:val="1"/>
        <w:numId w:val="12"/>
      </w:numPr>
      <w:spacing w:before="120" w:after="60"/>
      <w:outlineLvl w:val="1"/>
    </w:pPr>
    <w:rPr>
      <w:rFonts w:eastAsia="Times New Roman"/>
      <w:b/>
      <w:bCs/>
      <w:iCs/>
      <w:szCs w:val="28"/>
    </w:rPr>
  </w:style>
  <w:style w:type="paragraph" w:styleId="3">
    <w:name w:val="heading 3"/>
    <w:basedOn w:val="a2"/>
    <w:next w:val="a2"/>
    <w:link w:val="30"/>
    <w:uiPriority w:val="9"/>
    <w:qFormat/>
    <w:rsid w:val="001A5F84"/>
    <w:pPr>
      <w:keepNext/>
      <w:numPr>
        <w:ilvl w:val="2"/>
        <w:numId w:val="12"/>
      </w:numPr>
      <w:spacing w:before="240" w:after="60"/>
      <w:outlineLvl w:val="2"/>
    </w:pPr>
    <w:rPr>
      <w:rFonts w:ascii="Cambria" w:eastAsia="Times New Roman" w:hAnsi="Cambria"/>
      <w:b/>
      <w:bCs/>
      <w:sz w:val="26"/>
      <w:szCs w:val="26"/>
    </w:rPr>
  </w:style>
  <w:style w:type="paragraph" w:styleId="4">
    <w:name w:val="heading 4"/>
    <w:basedOn w:val="a2"/>
    <w:next w:val="a2"/>
    <w:link w:val="40"/>
    <w:uiPriority w:val="9"/>
    <w:qFormat/>
    <w:rsid w:val="001A5F84"/>
    <w:pPr>
      <w:keepNext/>
      <w:numPr>
        <w:ilvl w:val="3"/>
        <w:numId w:val="12"/>
      </w:numPr>
      <w:spacing w:before="240" w:after="60"/>
      <w:outlineLvl w:val="3"/>
    </w:pPr>
    <w:rPr>
      <w:rFonts w:ascii="Calibri" w:eastAsia="Times New Roman" w:hAnsi="Calibri"/>
      <w:b/>
      <w:bCs/>
      <w:sz w:val="28"/>
      <w:szCs w:val="28"/>
    </w:rPr>
  </w:style>
  <w:style w:type="paragraph" w:styleId="5">
    <w:name w:val="heading 5"/>
    <w:basedOn w:val="a2"/>
    <w:next w:val="a2"/>
    <w:link w:val="50"/>
    <w:uiPriority w:val="9"/>
    <w:qFormat/>
    <w:rsid w:val="001A5F84"/>
    <w:pPr>
      <w:numPr>
        <w:ilvl w:val="4"/>
        <w:numId w:val="12"/>
      </w:numPr>
      <w:spacing w:before="240" w:after="60"/>
      <w:outlineLvl w:val="4"/>
    </w:pPr>
    <w:rPr>
      <w:rFonts w:ascii="Calibri" w:eastAsia="Times New Roman" w:hAnsi="Calibri"/>
      <w:b/>
      <w:bCs/>
      <w:i/>
      <w:iCs/>
      <w:sz w:val="26"/>
      <w:szCs w:val="26"/>
    </w:rPr>
  </w:style>
  <w:style w:type="paragraph" w:styleId="6">
    <w:name w:val="heading 6"/>
    <w:basedOn w:val="a2"/>
    <w:next w:val="a2"/>
    <w:link w:val="60"/>
    <w:uiPriority w:val="9"/>
    <w:qFormat/>
    <w:rsid w:val="001A5F84"/>
    <w:pPr>
      <w:numPr>
        <w:ilvl w:val="5"/>
        <w:numId w:val="12"/>
      </w:numPr>
      <w:spacing w:before="240" w:after="60"/>
      <w:outlineLvl w:val="5"/>
    </w:pPr>
    <w:rPr>
      <w:rFonts w:ascii="Calibri" w:eastAsia="Times New Roman" w:hAnsi="Calibri"/>
      <w:b/>
      <w:bCs/>
      <w:sz w:val="22"/>
    </w:rPr>
  </w:style>
  <w:style w:type="paragraph" w:styleId="7">
    <w:name w:val="heading 7"/>
    <w:basedOn w:val="a2"/>
    <w:next w:val="a2"/>
    <w:link w:val="70"/>
    <w:uiPriority w:val="9"/>
    <w:qFormat/>
    <w:rsid w:val="001A5F84"/>
    <w:pPr>
      <w:numPr>
        <w:ilvl w:val="6"/>
        <w:numId w:val="12"/>
      </w:numPr>
      <w:spacing w:before="240" w:after="60"/>
      <w:outlineLvl w:val="6"/>
    </w:pPr>
    <w:rPr>
      <w:rFonts w:ascii="Calibri" w:eastAsia="Times New Roman" w:hAnsi="Calibri"/>
      <w:szCs w:val="24"/>
    </w:rPr>
  </w:style>
  <w:style w:type="paragraph" w:styleId="8">
    <w:name w:val="heading 8"/>
    <w:basedOn w:val="a2"/>
    <w:next w:val="a2"/>
    <w:link w:val="80"/>
    <w:uiPriority w:val="9"/>
    <w:qFormat/>
    <w:rsid w:val="001A5F84"/>
    <w:pPr>
      <w:numPr>
        <w:ilvl w:val="7"/>
        <w:numId w:val="12"/>
      </w:numPr>
      <w:spacing w:before="240" w:after="60"/>
      <w:outlineLvl w:val="7"/>
    </w:pPr>
    <w:rPr>
      <w:rFonts w:ascii="Calibri" w:eastAsia="Times New Roman" w:hAnsi="Calibri"/>
      <w:i/>
      <w:iCs/>
      <w:szCs w:val="24"/>
    </w:rPr>
  </w:style>
  <w:style w:type="paragraph" w:styleId="9">
    <w:name w:val="heading 9"/>
    <w:basedOn w:val="a2"/>
    <w:next w:val="a2"/>
    <w:link w:val="90"/>
    <w:uiPriority w:val="9"/>
    <w:qFormat/>
    <w:rsid w:val="001A5F84"/>
    <w:pPr>
      <w:numPr>
        <w:ilvl w:val="8"/>
        <w:numId w:val="12"/>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025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ированный."/>
    <w:basedOn w:val="a2"/>
    <w:rsid w:val="00CB0577"/>
    <w:pPr>
      <w:numPr>
        <w:numId w:val="1"/>
      </w:numPr>
      <w:ind w:left="1066" w:hanging="357"/>
    </w:pPr>
  </w:style>
  <w:style w:type="character" w:customStyle="1" w:styleId="10">
    <w:name w:val="Заголовок 1 Знак"/>
    <w:basedOn w:val="a3"/>
    <w:link w:val="1"/>
    <w:uiPriority w:val="9"/>
    <w:rsid w:val="00001B52"/>
    <w:rPr>
      <w:rFonts w:ascii="Times New Roman" w:eastAsia="Times New Roman" w:hAnsi="Times New Roman"/>
      <w:b/>
      <w:bCs/>
      <w:kern w:val="32"/>
      <w:sz w:val="24"/>
      <w:szCs w:val="24"/>
      <w:lang w:val="ru-RU" w:eastAsia="en-US"/>
    </w:rPr>
  </w:style>
  <w:style w:type="character" w:customStyle="1" w:styleId="20">
    <w:name w:val="Заголовок 2 Знак"/>
    <w:basedOn w:val="a3"/>
    <w:link w:val="2"/>
    <w:uiPriority w:val="9"/>
    <w:rsid w:val="00685575"/>
    <w:rPr>
      <w:rFonts w:ascii="Times New Roman" w:eastAsia="Times New Roman" w:hAnsi="Times New Roman"/>
      <w:b/>
      <w:bCs/>
      <w:iCs/>
      <w:sz w:val="24"/>
      <w:szCs w:val="28"/>
      <w:lang w:eastAsia="en-US"/>
    </w:rPr>
  </w:style>
  <w:style w:type="paragraph" w:customStyle="1" w:styleId="a0">
    <w:name w:val="нумерованный"/>
    <w:basedOn w:val="a2"/>
    <w:rsid w:val="00685575"/>
    <w:pPr>
      <w:numPr>
        <w:numId w:val="3"/>
      </w:numPr>
      <w:ind w:left="1066" w:hanging="357"/>
    </w:pPr>
  </w:style>
  <w:style w:type="paragraph" w:customStyle="1" w:styleId="a">
    <w:name w:val="нумерованный содержание"/>
    <w:basedOn w:val="a2"/>
    <w:rsid w:val="00B4623D"/>
    <w:pPr>
      <w:numPr>
        <w:numId w:val="9"/>
      </w:numPr>
    </w:pPr>
  </w:style>
  <w:style w:type="paragraph" w:styleId="a7">
    <w:name w:val="header"/>
    <w:basedOn w:val="a2"/>
    <w:link w:val="a8"/>
    <w:uiPriority w:val="99"/>
    <w:unhideWhenUsed/>
    <w:rsid w:val="00074D27"/>
    <w:pPr>
      <w:tabs>
        <w:tab w:val="center" w:pos="4677"/>
        <w:tab w:val="right" w:pos="9355"/>
      </w:tabs>
    </w:pPr>
  </w:style>
  <w:style w:type="character" w:customStyle="1" w:styleId="a8">
    <w:name w:val="Верхний колонтитул Знак"/>
    <w:basedOn w:val="a3"/>
    <w:link w:val="a7"/>
    <w:uiPriority w:val="99"/>
    <w:rsid w:val="00074D27"/>
    <w:rPr>
      <w:rFonts w:ascii="Times New Roman" w:hAnsi="Times New Roman"/>
      <w:sz w:val="24"/>
      <w:szCs w:val="22"/>
      <w:lang w:eastAsia="en-US"/>
    </w:rPr>
  </w:style>
  <w:style w:type="paragraph" w:styleId="a9">
    <w:name w:val="footer"/>
    <w:basedOn w:val="a2"/>
    <w:link w:val="aa"/>
    <w:uiPriority w:val="99"/>
    <w:unhideWhenUsed/>
    <w:rsid w:val="00074D27"/>
    <w:pPr>
      <w:tabs>
        <w:tab w:val="center" w:pos="4677"/>
        <w:tab w:val="right" w:pos="9355"/>
      </w:tabs>
    </w:pPr>
  </w:style>
  <w:style w:type="character" w:customStyle="1" w:styleId="aa">
    <w:name w:val="Нижний колонтитул Знак"/>
    <w:basedOn w:val="a3"/>
    <w:link w:val="a9"/>
    <w:uiPriority w:val="99"/>
    <w:rsid w:val="00074D27"/>
    <w:rPr>
      <w:rFonts w:ascii="Times New Roman" w:hAnsi="Times New Roman"/>
      <w:sz w:val="24"/>
      <w:szCs w:val="22"/>
      <w:lang w:eastAsia="en-US"/>
    </w:rPr>
  </w:style>
  <w:style w:type="paragraph" w:customStyle="1" w:styleId="ab">
    <w:name w:val="Заголовок в тексте"/>
    <w:basedOn w:val="a2"/>
    <w:next w:val="a2"/>
    <w:rsid w:val="005C6CFC"/>
    <w:pPr>
      <w:spacing w:before="120" w:after="120" w:line="276" w:lineRule="auto"/>
    </w:pPr>
    <w:rPr>
      <w:rFonts w:eastAsia="Times New Roman"/>
      <w:b/>
      <w:bCs/>
      <w:sz w:val="26"/>
      <w:szCs w:val="20"/>
    </w:rPr>
  </w:style>
  <w:style w:type="paragraph" w:customStyle="1" w:styleId="ac">
    <w:name w:val="Текст таблица одинарный интервал"/>
    <w:basedOn w:val="a2"/>
    <w:rsid w:val="005C6CFC"/>
    <w:pPr>
      <w:ind w:firstLine="0"/>
    </w:pPr>
    <w:rPr>
      <w:rFonts w:eastAsia="Times New Roman"/>
      <w:sz w:val="26"/>
      <w:szCs w:val="20"/>
    </w:rPr>
  </w:style>
  <w:style w:type="character" w:styleId="ad">
    <w:name w:val="Hyperlink"/>
    <w:basedOn w:val="a3"/>
    <w:uiPriority w:val="99"/>
    <w:unhideWhenUsed/>
    <w:rsid w:val="00F259A5"/>
    <w:rPr>
      <w:color w:val="0000FF"/>
      <w:u w:val="single"/>
    </w:rPr>
  </w:style>
  <w:style w:type="character" w:styleId="ae">
    <w:name w:val="FollowedHyperlink"/>
    <w:basedOn w:val="a3"/>
    <w:uiPriority w:val="99"/>
    <w:semiHidden/>
    <w:unhideWhenUsed/>
    <w:rsid w:val="00F259A5"/>
    <w:rPr>
      <w:color w:val="800080"/>
      <w:u w:val="single"/>
    </w:rPr>
  </w:style>
  <w:style w:type="paragraph" w:styleId="af">
    <w:name w:val="Balloon Text"/>
    <w:basedOn w:val="a2"/>
    <w:link w:val="af0"/>
    <w:uiPriority w:val="99"/>
    <w:semiHidden/>
    <w:unhideWhenUsed/>
    <w:rsid w:val="00740D59"/>
    <w:rPr>
      <w:rFonts w:ascii="Tahoma" w:hAnsi="Tahoma" w:cs="Tahoma"/>
      <w:sz w:val="16"/>
      <w:szCs w:val="16"/>
    </w:rPr>
  </w:style>
  <w:style w:type="character" w:customStyle="1" w:styleId="af0">
    <w:name w:val="Текст выноски Знак"/>
    <w:basedOn w:val="a3"/>
    <w:link w:val="af"/>
    <w:uiPriority w:val="99"/>
    <w:semiHidden/>
    <w:rsid w:val="00740D59"/>
    <w:rPr>
      <w:rFonts w:ascii="Tahoma" w:hAnsi="Tahoma" w:cs="Tahoma"/>
      <w:sz w:val="16"/>
      <w:szCs w:val="16"/>
      <w:lang w:eastAsia="en-US"/>
    </w:rPr>
  </w:style>
  <w:style w:type="character" w:customStyle="1" w:styleId="30">
    <w:name w:val="Заголовок 3 Знак"/>
    <w:basedOn w:val="a3"/>
    <w:link w:val="3"/>
    <w:uiPriority w:val="9"/>
    <w:rsid w:val="001A5F84"/>
    <w:rPr>
      <w:rFonts w:ascii="Cambria" w:eastAsia="Times New Roman" w:hAnsi="Cambria" w:cs="Times New Roman"/>
      <w:b/>
      <w:bCs/>
      <w:sz w:val="26"/>
      <w:szCs w:val="26"/>
      <w:lang w:eastAsia="en-US"/>
    </w:rPr>
  </w:style>
  <w:style w:type="character" w:customStyle="1" w:styleId="40">
    <w:name w:val="Заголовок 4 Знак"/>
    <w:basedOn w:val="a3"/>
    <w:link w:val="4"/>
    <w:uiPriority w:val="9"/>
    <w:semiHidden/>
    <w:rsid w:val="001A5F84"/>
    <w:rPr>
      <w:rFonts w:ascii="Calibri" w:eastAsia="Times New Roman" w:hAnsi="Calibri" w:cs="Times New Roman"/>
      <w:b/>
      <w:bCs/>
      <w:sz w:val="28"/>
      <w:szCs w:val="28"/>
      <w:lang w:eastAsia="en-US"/>
    </w:rPr>
  </w:style>
  <w:style w:type="character" w:customStyle="1" w:styleId="50">
    <w:name w:val="Заголовок 5 Знак"/>
    <w:basedOn w:val="a3"/>
    <w:link w:val="5"/>
    <w:uiPriority w:val="9"/>
    <w:semiHidden/>
    <w:rsid w:val="001A5F84"/>
    <w:rPr>
      <w:rFonts w:ascii="Calibri" w:eastAsia="Times New Roman" w:hAnsi="Calibri" w:cs="Times New Roman"/>
      <w:b/>
      <w:bCs/>
      <w:i/>
      <w:iCs/>
      <w:sz w:val="26"/>
      <w:szCs w:val="26"/>
      <w:lang w:eastAsia="en-US"/>
    </w:rPr>
  </w:style>
  <w:style w:type="character" w:customStyle="1" w:styleId="60">
    <w:name w:val="Заголовок 6 Знак"/>
    <w:basedOn w:val="a3"/>
    <w:link w:val="6"/>
    <w:uiPriority w:val="9"/>
    <w:semiHidden/>
    <w:rsid w:val="001A5F84"/>
    <w:rPr>
      <w:rFonts w:ascii="Calibri" w:eastAsia="Times New Roman" w:hAnsi="Calibri" w:cs="Times New Roman"/>
      <w:b/>
      <w:bCs/>
      <w:sz w:val="22"/>
      <w:szCs w:val="22"/>
      <w:lang w:eastAsia="en-US"/>
    </w:rPr>
  </w:style>
  <w:style w:type="character" w:customStyle="1" w:styleId="70">
    <w:name w:val="Заголовок 7 Знак"/>
    <w:basedOn w:val="a3"/>
    <w:link w:val="7"/>
    <w:uiPriority w:val="9"/>
    <w:semiHidden/>
    <w:rsid w:val="001A5F84"/>
    <w:rPr>
      <w:rFonts w:ascii="Calibri" w:eastAsia="Times New Roman" w:hAnsi="Calibri" w:cs="Times New Roman"/>
      <w:sz w:val="24"/>
      <w:szCs w:val="24"/>
      <w:lang w:eastAsia="en-US"/>
    </w:rPr>
  </w:style>
  <w:style w:type="character" w:customStyle="1" w:styleId="80">
    <w:name w:val="Заголовок 8 Знак"/>
    <w:basedOn w:val="a3"/>
    <w:link w:val="8"/>
    <w:uiPriority w:val="9"/>
    <w:semiHidden/>
    <w:rsid w:val="001A5F84"/>
    <w:rPr>
      <w:rFonts w:ascii="Calibri" w:eastAsia="Times New Roman" w:hAnsi="Calibri" w:cs="Times New Roman"/>
      <w:i/>
      <w:iCs/>
      <w:sz w:val="24"/>
      <w:szCs w:val="24"/>
      <w:lang w:eastAsia="en-US"/>
    </w:rPr>
  </w:style>
  <w:style w:type="character" w:customStyle="1" w:styleId="90">
    <w:name w:val="Заголовок 9 Знак"/>
    <w:basedOn w:val="a3"/>
    <w:link w:val="9"/>
    <w:uiPriority w:val="9"/>
    <w:semiHidden/>
    <w:rsid w:val="001A5F84"/>
    <w:rPr>
      <w:rFonts w:ascii="Cambria" w:eastAsia="Times New Roman" w:hAnsi="Cambria" w:cs="Times New Roman"/>
      <w:sz w:val="22"/>
      <w:szCs w:val="22"/>
      <w:lang w:eastAsia="en-US"/>
    </w:rPr>
  </w:style>
  <w:style w:type="paragraph" w:styleId="af1">
    <w:name w:val="Normal (Web)"/>
    <w:basedOn w:val="a2"/>
    <w:rsid w:val="00465AB9"/>
    <w:pPr>
      <w:ind w:firstLine="0"/>
    </w:pPr>
    <w:rPr>
      <w:rFonts w:eastAsia="Times New Roman"/>
      <w:szCs w:val="24"/>
      <w:lang w:eastAsia="ru-RU"/>
    </w:rPr>
  </w:style>
  <w:style w:type="paragraph" w:styleId="af2">
    <w:name w:val="List Paragraph"/>
    <w:basedOn w:val="a2"/>
    <w:uiPriority w:val="34"/>
    <w:qFormat/>
    <w:rsid w:val="009D3686"/>
    <w:pPr>
      <w:spacing w:after="200" w:line="276" w:lineRule="auto"/>
      <w:ind w:left="720" w:firstLine="0"/>
      <w:contextualSpacing/>
    </w:pPr>
    <w:rPr>
      <w:rFonts w:ascii="Calibri" w:hAnsi="Calibri"/>
      <w:sz w:val="22"/>
    </w:rPr>
  </w:style>
  <w:style w:type="paragraph" w:styleId="af3">
    <w:name w:val="Body Text Indent"/>
    <w:basedOn w:val="a2"/>
    <w:link w:val="af4"/>
    <w:semiHidden/>
    <w:rsid w:val="00D147BA"/>
    <w:pPr>
      <w:ind w:right="-1043" w:firstLine="426"/>
      <w:jc w:val="both"/>
    </w:pPr>
    <w:rPr>
      <w:rFonts w:eastAsia="Times New Roman"/>
      <w:sz w:val="28"/>
      <w:szCs w:val="20"/>
      <w:lang w:eastAsia="ru-RU" w:bidi="en-US"/>
    </w:rPr>
  </w:style>
  <w:style w:type="character" w:customStyle="1" w:styleId="af4">
    <w:name w:val="Основной текст с отступом Знак"/>
    <w:basedOn w:val="a3"/>
    <w:link w:val="af3"/>
    <w:semiHidden/>
    <w:rsid w:val="00D147BA"/>
    <w:rPr>
      <w:rFonts w:ascii="Times New Roman" w:eastAsia="Times New Roman" w:hAnsi="Times New Roman"/>
      <w:sz w:val="28"/>
      <w:lang w:val="ru-RU" w:bidi="en-US"/>
    </w:rPr>
  </w:style>
  <w:style w:type="paragraph" w:styleId="21">
    <w:name w:val="Body Text Indent 2"/>
    <w:basedOn w:val="a2"/>
    <w:link w:val="22"/>
    <w:uiPriority w:val="99"/>
    <w:unhideWhenUsed/>
    <w:rsid w:val="00647F30"/>
    <w:pPr>
      <w:spacing w:after="120" w:line="480" w:lineRule="auto"/>
      <w:ind w:left="283"/>
    </w:pPr>
  </w:style>
  <w:style w:type="character" w:customStyle="1" w:styleId="22">
    <w:name w:val="Основной текст с отступом 2 Знак"/>
    <w:basedOn w:val="a3"/>
    <w:link w:val="21"/>
    <w:uiPriority w:val="99"/>
    <w:rsid w:val="00647F30"/>
    <w:rPr>
      <w:rFonts w:ascii="Times New Roman" w:hAnsi="Times New Roman"/>
      <w:sz w:val="24"/>
      <w:szCs w:val="22"/>
      <w:lang w:val="ru-RU" w:eastAsia="en-US"/>
    </w:rPr>
  </w:style>
  <w:style w:type="paragraph" w:customStyle="1" w:styleId="af5">
    <w:name w:val="список без выступа"/>
    <w:basedOn w:val="a2"/>
    <w:rsid w:val="00AD0B44"/>
    <w:pPr>
      <w:widowControl w:val="0"/>
      <w:tabs>
        <w:tab w:val="left" w:pos="0"/>
        <w:tab w:val="left" w:pos="357"/>
      </w:tabs>
      <w:suppressAutoHyphens/>
      <w:ind w:left="1429" w:hanging="360"/>
    </w:pPr>
    <w:rPr>
      <w:rFonts w:eastAsia="Andale Sans UI"/>
      <w:kern w:val="1"/>
      <w:szCs w:val="24"/>
    </w:rPr>
  </w:style>
  <w:style w:type="paragraph" w:styleId="af6">
    <w:name w:val="Body Text"/>
    <w:basedOn w:val="a2"/>
    <w:link w:val="af7"/>
    <w:uiPriority w:val="99"/>
    <w:unhideWhenUsed/>
    <w:rsid w:val="006E2EEB"/>
    <w:pPr>
      <w:spacing w:after="120"/>
    </w:pPr>
  </w:style>
  <w:style w:type="character" w:customStyle="1" w:styleId="af7">
    <w:name w:val="Основной текст Знак"/>
    <w:basedOn w:val="a3"/>
    <w:link w:val="af6"/>
    <w:uiPriority w:val="99"/>
    <w:rsid w:val="006E2EEB"/>
    <w:rPr>
      <w:rFonts w:ascii="Times New Roman" w:hAnsi="Times New Roman"/>
      <w:sz w:val="24"/>
      <w:szCs w:val="22"/>
      <w:lang w:val="ru-RU" w:eastAsia="en-US"/>
    </w:rPr>
  </w:style>
  <w:style w:type="paragraph" w:styleId="af8">
    <w:name w:val="footnote text"/>
    <w:basedOn w:val="a2"/>
    <w:link w:val="af9"/>
    <w:semiHidden/>
    <w:rsid w:val="006E2EEB"/>
    <w:pPr>
      <w:ind w:firstLine="0"/>
    </w:pPr>
    <w:rPr>
      <w:rFonts w:eastAsia="Times New Roman"/>
      <w:sz w:val="20"/>
      <w:szCs w:val="20"/>
      <w:lang w:val="en-US"/>
    </w:rPr>
  </w:style>
  <w:style w:type="character" w:customStyle="1" w:styleId="af9">
    <w:name w:val="Текст сноски Знак"/>
    <w:basedOn w:val="a3"/>
    <w:link w:val="af8"/>
    <w:semiHidden/>
    <w:rsid w:val="006E2EEB"/>
    <w:rPr>
      <w:rFonts w:ascii="Times New Roman" w:eastAsia="Times New Roman" w:hAnsi="Times New Roman"/>
      <w:lang w:eastAsia="en-US"/>
    </w:rPr>
  </w:style>
  <w:style w:type="character" w:styleId="afa">
    <w:name w:val="footnote reference"/>
    <w:basedOn w:val="a3"/>
    <w:semiHidden/>
    <w:rsid w:val="006E2EEB"/>
    <w:rPr>
      <w:vertAlign w:val="superscript"/>
    </w:rPr>
  </w:style>
  <w:style w:type="paragraph" w:styleId="23">
    <w:name w:val="Body Text 2"/>
    <w:basedOn w:val="a2"/>
    <w:link w:val="24"/>
    <w:uiPriority w:val="99"/>
    <w:unhideWhenUsed/>
    <w:rsid w:val="006E2EEB"/>
    <w:pPr>
      <w:spacing w:after="120" w:line="480" w:lineRule="auto"/>
      <w:ind w:firstLine="0"/>
    </w:pPr>
    <w:rPr>
      <w:rFonts w:ascii="Calibri" w:hAnsi="Calibri"/>
      <w:sz w:val="22"/>
    </w:rPr>
  </w:style>
  <w:style w:type="character" w:customStyle="1" w:styleId="24">
    <w:name w:val="Основной текст 2 Знак"/>
    <w:basedOn w:val="a3"/>
    <w:link w:val="23"/>
    <w:uiPriority w:val="99"/>
    <w:rsid w:val="006E2EEB"/>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5837">
      <w:bodyDiv w:val="1"/>
      <w:marLeft w:val="0"/>
      <w:marRight w:val="0"/>
      <w:marTop w:val="0"/>
      <w:marBottom w:val="0"/>
      <w:divBdr>
        <w:top w:val="none" w:sz="0" w:space="0" w:color="auto"/>
        <w:left w:val="none" w:sz="0" w:space="0" w:color="auto"/>
        <w:bottom w:val="none" w:sz="0" w:space="0" w:color="auto"/>
        <w:right w:val="none" w:sz="0" w:space="0" w:color="auto"/>
      </w:divBdr>
    </w:div>
    <w:div w:id="66023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rrlibrus.wordpre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8119</Words>
  <Characters>46282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
  <LinksUpToDate>false</LinksUpToDate>
  <CharactersWithSpaces>54293</CharactersWithSpaces>
  <SharedDoc>false</SharedDoc>
  <HLinks>
    <vt:vector size="18" baseType="variant">
      <vt:variant>
        <vt:i4>786435</vt:i4>
      </vt:variant>
      <vt:variant>
        <vt:i4>267</vt:i4>
      </vt:variant>
      <vt:variant>
        <vt:i4>0</vt:i4>
      </vt:variant>
      <vt:variant>
        <vt:i4>5</vt:i4>
      </vt:variant>
      <vt:variant>
        <vt:lpwstr>http://www.ecsoc.msses.ru/Region.Php</vt:lpwstr>
      </vt:variant>
      <vt:variant>
        <vt:lpwstr/>
      </vt:variant>
      <vt:variant>
        <vt:i4>720913</vt:i4>
      </vt:variant>
      <vt:variant>
        <vt:i4>12</vt:i4>
      </vt:variant>
      <vt:variant>
        <vt:i4>0</vt:i4>
      </vt:variant>
      <vt:variant>
        <vt:i4>5</vt:i4>
      </vt:variant>
      <vt:variant>
        <vt:lpwstr>http://www.hse.ru/text/image/4011945.html</vt:lpwstr>
      </vt:variant>
      <vt:variant>
        <vt:lpwstr/>
      </vt:variant>
      <vt:variant>
        <vt:i4>720913</vt:i4>
      </vt:variant>
      <vt:variant>
        <vt:i4>3</vt:i4>
      </vt:variant>
      <vt:variant>
        <vt:i4>0</vt:i4>
      </vt:variant>
      <vt:variant>
        <vt:i4>5</vt:i4>
      </vt:variant>
      <vt:variant>
        <vt:lpwstr>http://www.hse.ru/text/image/4011945.html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creator>user</dc:creator>
  <cp:lastModifiedBy>N391947</cp:lastModifiedBy>
  <cp:revision>2</cp:revision>
  <cp:lastPrinted>2010-04-13T13:28:00Z</cp:lastPrinted>
  <dcterms:created xsi:type="dcterms:W3CDTF">2015-03-13T21:18:00Z</dcterms:created>
  <dcterms:modified xsi:type="dcterms:W3CDTF">2015-03-13T21:18:00Z</dcterms:modified>
</cp:coreProperties>
</file>