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E37" w:rsidRPr="00643001" w:rsidRDefault="008D1E37" w:rsidP="008D1E37">
      <w:pPr>
        <w:jc w:val="right"/>
        <w:rPr>
          <w:rFonts w:ascii="Times New Roman" w:hAnsi="Times New Roman" w:cs="Times New Roman"/>
          <w:i/>
          <w:sz w:val="26"/>
          <w:szCs w:val="28"/>
        </w:rPr>
      </w:pPr>
      <w:r w:rsidRPr="00643001">
        <w:rPr>
          <w:rFonts w:ascii="Times New Roman" w:hAnsi="Times New Roman" w:cs="Times New Roman"/>
          <w:i/>
          <w:sz w:val="26"/>
          <w:szCs w:val="28"/>
        </w:rPr>
        <w:t>Проект</w:t>
      </w:r>
    </w:p>
    <w:p w:rsidR="000C43D5" w:rsidRDefault="008D1E37" w:rsidP="008D1E37">
      <w:pPr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Правила подготовки и защиты</w:t>
      </w:r>
      <w:r w:rsidRPr="008D1E37">
        <w:rPr>
          <w:rFonts w:ascii="Times New Roman" w:hAnsi="Times New Roman" w:cs="Times New Roman"/>
          <w:sz w:val="26"/>
          <w:szCs w:val="28"/>
        </w:rPr>
        <w:t xml:space="preserve"> выпускной квалификационной работ</w:t>
      </w:r>
      <w:r w:rsidR="008E1B54">
        <w:rPr>
          <w:rFonts w:ascii="Times New Roman" w:hAnsi="Times New Roman" w:cs="Times New Roman"/>
          <w:sz w:val="26"/>
          <w:szCs w:val="28"/>
        </w:rPr>
        <w:t>ы</w:t>
      </w:r>
      <w:r w:rsidRPr="008D1E37"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8"/>
        </w:rPr>
        <w:t xml:space="preserve">для студентов, обучающихся по программам </w:t>
      </w:r>
      <w:proofErr w:type="spellStart"/>
      <w:r>
        <w:rPr>
          <w:rFonts w:ascii="Times New Roman" w:hAnsi="Times New Roman" w:cs="Times New Roman"/>
          <w:sz w:val="26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8"/>
        </w:rPr>
        <w:t>специалитета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и магистратуры </w:t>
      </w:r>
      <w:r w:rsidRPr="008D1E37">
        <w:rPr>
          <w:rFonts w:ascii="Times New Roman" w:hAnsi="Times New Roman" w:cs="Times New Roman"/>
          <w:sz w:val="26"/>
          <w:szCs w:val="28"/>
        </w:rPr>
        <w:t>МИЭМ</w:t>
      </w:r>
      <w:r>
        <w:rPr>
          <w:rFonts w:ascii="Times New Roman" w:hAnsi="Times New Roman" w:cs="Times New Roman"/>
          <w:sz w:val="26"/>
          <w:szCs w:val="28"/>
        </w:rPr>
        <w:t xml:space="preserve"> НИУ ВШЭ</w:t>
      </w:r>
      <w:r w:rsidRPr="008D1E37">
        <w:rPr>
          <w:rFonts w:ascii="Times New Roman" w:hAnsi="Times New Roman" w:cs="Times New Roman"/>
          <w:sz w:val="26"/>
          <w:szCs w:val="28"/>
        </w:rPr>
        <w:t>.</w:t>
      </w:r>
    </w:p>
    <w:p w:rsidR="00B16339" w:rsidRPr="008D1E37" w:rsidRDefault="00B16339" w:rsidP="008D1E37">
      <w:pPr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Общие положения.</w:t>
      </w:r>
    </w:p>
    <w:p w:rsidR="008D1E37" w:rsidRDefault="008E1B54" w:rsidP="008E1B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proofErr w:type="gramStart"/>
      <w:r>
        <w:rPr>
          <w:rFonts w:ascii="Times New Roman" w:hAnsi="Times New Roman" w:cs="Times New Roman"/>
          <w:sz w:val="26"/>
          <w:szCs w:val="28"/>
        </w:rPr>
        <w:t xml:space="preserve">Настоящие Правила (далее – Правила) </w:t>
      </w:r>
      <w:r w:rsidR="00E85CF6">
        <w:rPr>
          <w:rFonts w:ascii="Times New Roman" w:hAnsi="Times New Roman" w:cs="Times New Roman"/>
          <w:sz w:val="26"/>
          <w:szCs w:val="28"/>
        </w:rPr>
        <w:t xml:space="preserve">разработаны в соответствии с п.1.5 </w:t>
      </w:r>
      <w:hyperlink r:id="rId9" w:history="1">
        <w:r w:rsidR="00E85CF6" w:rsidRPr="00205BD3">
          <w:rPr>
            <w:rStyle w:val="a4"/>
            <w:rFonts w:ascii="Times New Roman" w:hAnsi="Times New Roman" w:cs="Times New Roman"/>
            <w:sz w:val="26"/>
            <w:szCs w:val="28"/>
          </w:rPr>
          <w:t xml:space="preserve">Положения о курсовой и выпускной квалификационной работе студентов, обучающихся по программам </w:t>
        </w:r>
        <w:proofErr w:type="spellStart"/>
        <w:r w:rsidR="00E85CF6" w:rsidRPr="00205BD3">
          <w:rPr>
            <w:rStyle w:val="a4"/>
            <w:rFonts w:ascii="Times New Roman" w:hAnsi="Times New Roman" w:cs="Times New Roman"/>
            <w:sz w:val="26"/>
            <w:szCs w:val="28"/>
          </w:rPr>
          <w:t>бакалавриата</w:t>
        </w:r>
        <w:proofErr w:type="spellEnd"/>
        <w:r w:rsidR="00E85CF6" w:rsidRPr="00205BD3">
          <w:rPr>
            <w:rStyle w:val="a4"/>
            <w:rFonts w:ascii="Times New Roman" w:hAnsi="Times New Roman" w:cs="Times New Roman"/>
            <w:sz w:val="26"/>
            <w:szCs w:val="28"/>
          </w:rPr>
          <w:t xml:space="preserve">, </w:t>
        </w:r>
        <w:proofErr w:type="spellStart"/>
        <w:r w:rsidR="00E85CF6" w:rsidRPr="00205BD3">
          <w:rPr>
            <w:rStyle w:val="a4"/>
            <w:rFonts w:ascii="Times New Roman" w:hAnsi="Times New Roman" w:cs="Times New Roman"/>
            <w:sz w:val="26"/>
            <w:szCs w:val="28"/>
          </w:rPr>
          <w:t>специалитета</w:t>
        </w:r>
        <w:proofErr w:type="spellEnd"/>
        <w:r w:rsidR="00E85CF6" w:rsidRPr="00205BD3">
          <w:rPr>
            <w:rStyle w:val="a4"/>
            <w:rFonts w:ascii="Times New Roman" w:hAnsi="Times New Roman" w:cs="Times New Roman"/>
            <w:sz w:val="26"/>
            <w:szCs w:val="28"/>
          </w:rPr>
          <w:t xml:space="preserve"> и магистратуры в Национальном исследовательском университете «Высшая школа экономики»</w:t>
        </w:r>
      </w:hyperlink>
      <w:r w:rsidR="00E85CF6" w:rsidRPr="00E85CF6">
        <w:rPr>
          <w:rFonts w:ascii="Times New Roman" w:hAnsi="Times New Roman" w:cs="Times New Roman"/>
          <w:sz w:val="26"/>
          <w:szCs w:val="28"/>
        </w:rPr>
        <w:t xml:space="preserve"> </w:t>
      </w:r>
      <w:r w:rsidR="00E85CF6">
        <w:rPr>
          <w:rFonts w:ascii="Times New Roman" w:hAnsi="Times New Roman" w:cs="Times New Roman"/>
          <w:sz w:val="26"/>
          <w:szCs w:val="28"/>
        </w:rPr>
        <w:t xml:space="preserve">(далее – </w:t>
      </w:r>
      <w:hyperlink r:id="rId10" w:history="1">
        <w:r w:rsidR="00E85CF6" w:rsidRPr="00A46EDA">
          <w:rPr>
            <w:rStyle w:val="a4"/>
            <w:rFonts w:ascii="Times New Roman" w:hAnsi="Times New Roman" w:cs="Times New Roman"/>
            <w:sz w:val="26"/>
            <w:szCs w:val="28"/>
          </w:rPr>
          <w:t>Положение</w:t>
        </w:r>
      </w:hyperlink>
      <w:r w:rsidR="00E85CF6">
        <w:rPr>
          <w:rFonts w:ascii="Times New Roman" w:hAnsi="Times New Roman" w:cs="Times New Roman"/>
          <w:sz w:val="26"/>
          <w:szCs w:val="28"/>
        </w:rPr>
        <w:t xml:space="preserve">)  и </w:t>
      </w:r>
      <w:r>
        <w:rPr>
          <w:rFonts w:ascii="Times New Roman" w:hAnsi="Times New Roman" w:cs="Times New Roman"/>
          <w:sz w:val="26"/>
          <w:szCs w:val="28"/>
        </w:rPr>
        <w:t xml:space="preserve">конкретизируют </w:t>
      </w:r>
      <w:r w:rsidR="00205BD3">
        <w:rPr>
          <w:rFonts w:ascii="Times New Roman" w:hAnsi="Times New Roman" w:cs="Times New Roman"/>
          <w:sz w:val="26"/>
          <w:szCs w:val="28"/>
        </w:rPr>
        <w:t xml:space="preserve">отдельные </w:t>
      </w:r>
      <w:r w:rsidR="00E85CF6">
        <w:rPr>
          <w:rFonts w:ascii="Times New Roman" w:hAnsi="Times New Roman" w:cs="Times New Roman"/>
          <w:sz w:val="26"/>
          <w:szCs w:val="28"/>
        </w:rPr>
        <w:t xml:space="preserve">его </w:t>
      </w:r>
      <w:r w:rsidR="00205BD3">
        <w:rPr>
          <w:rFonts w:ascii="Times New Roman" w:hAnsi="Times New Roman" w:cs="Times New Roman"/>
          <w:sz w:val="26"/>
          <w:szCs w:val="28"/>
        </w:rPr>
        <w:t xml:space="preserve">пункты </w:t>
      </w:r>
      <w:r w:rsidR="004C3743">
        <w:rPr>
          <w:rFonts w:ascii="Times New Roman" w:hAnsi="Times New Roman" w:cs="Times New Roman"/>
          <w:sz w:val="26"/>
          <w:szCs w:val="28"/>
        </w:rPr>
        <w:t xml:space="preserve">в части выпускных квалификационных работ (ВКР) </w:t>
      </w:r>
      <w:r w:rsidR="00205BD3">
        <w:rPr>
          <w:rFonts w:ascii="Times New Roman" w:hAnsi="Times New Roman" w:cs="Times New Roman"/>
          <w:sz w:val="26"/>
          <w:szCs w:val="28"/>
        </w:rPr>
        <w:t xml:space="preserve">для студентов </w:t>
      </w:r>
      <w:r w:rsidR="00F37462">
        <w:rPr>
          <w:rFonts w:ascii="Times New Roman" w:hAnsi="Times New Roman" w:cs="Times New Roman"/>
          <w:sz w:val="26"/>
          <w:szCs w:val="28"/>
        </w:rPr>
        <w:t xml:space="preserve">всех образовательных программ </w:t>
      </w:r>
      <w:r w:rsidR="00205BD3">
        <w:rPr>
          <w:rFonts w:ascii="Times New Roman" w:hAnsi="Times New Roman" w:cs="Times New Roman"/>
          <w:sz w:val="26"/>
          <w:szCs w:val="28"/>
        </w:rPr>
        <w:t>Московского института электроники и математики (МИЭМ НИУ ВШЭ).</w:t>
      </w:r>
      <w:proofErr w:type="gramEnd"/>
    </w:p>
    <w:p w:rsidR="00205BD3" w:rsidRDefault="00205BD3" w:rsidP="008E1B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Правила, регламентирующие </w:t>
      </w:r>
      <w:r w:rsidR="00643001">
        <w:rPr>
          <w:rFonts w:ascii="Times New Roman" w:hAnsi="Times New Roman" w:cs="Times New Roman"/>
          <w:sz w:val="26"/>
          <w:szCs w:val="28"/>
        </w:rPr>
        <w:t>порядок и процедуру подготовки и защиты</w:t>
      </w:r>
      <w:r w:rsidR="007C6C01">
        <w:rPr>
          <w:rFonts w:ascii="Times New Roman" w:hAnsi="Times New Roman" w:cs="Times New Roman"/>
          <w:sz w:val="26"/>
          <w:szCs w:val="28"/>
        </w:rPr>
        <w:t>,</w:t>
      </w:r>
      <w:r w:rsidR="00643001">
        <w:rPr>
          <w:rFonts w:ascii="Times New Roman" w:hAnsi="Times New Roman" w:cs="Times New Roman"/>
          <w:sz w:val="26"/>
          <w:szCs w:val="28"/>
        </w:rPr>
        <w:t xml:space="preserve"> разрабатываются в МИЭМ отдельно для курсовых работ (междисциплинарных) и выпускных квалификационных работ</w:t>
      </w:r>
      <w:r w:rsidR="003E31D1">
        <w:rPr>
          <w:rFonts w:ascii="Times New Roman" w:hAnsi="Times New Roman" w:cs="Times New Roman"/>
          <w:sz w:val="26"/>
          <w:szCs w:val="28"/>
        </w:rPr>
        <w:t xml:space="preserve">. Каждая образовательная программа, при необходимости, разрабатывает </w:t>
      </w:r>
      <w:r w:rsidR="00796B75">
        <w:rPr>
          <w:rFonts w:ascii="Times New Roman" w:hAnsi="Times New Roman" w:cs="Times New Roman"/>
          <w:sz w:val="26"/>
          <w:szCs w:val="28"/>
        </w:rPr>
        <w:t xml:space="preserve">собственные </w:t>
      </w:r>
      <w:r w:rsidR="003E31D1">
        <w:rPr>
          <w:rFonts w:ascii="Times New Roman" w:hAnsi="Times New Roman" w:cs="Times New Roman"/>
          <w:sz w:val="26"/>
          <w:szCs w:val="28"/>
        </w:rPr>
        <w:t>Правила</w:t>
      </w:r>
      <w:r w:rsidR="004F00C9">
        <w:rPr>
          <w:rFonts w:ascii="Times New Roman" w:hAnsi="Times New Roman" w:cs="Times New Roman"/>
          <w:sz w:val="26"/>
          <w:szCs w:val="28"/>
        </w:rPr>
        <w:t xml:space="preserve"> и/или методические указания</w:t>
      </w:r>
      <w:r w:rsidR="00643001">
        <w:rPr>
          <w:rFonts w:ascii="Times New Roman" w:hAnsi="Times New Roman" w:cs="Times New Roman"/>
          <w:sz w:val="26"/>
          <w:szCs w:val="28"/>
        </w:rPr>
        <w:t>.</w:t>
      </w:r>
    </w:p>
    <w:p w:rsidR="007C1E4B" w:rsidRDefault="0002146A" w:rsidP="008E1B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hyperlink r:id="rId11" w:history="1">
        <w:r w:rsidR="007C1E4B" w:rsidRPr="0002146A">
          <w:rPr>
            <w:rStyle w:val="a4"/>
            <w:rFonts w:ascii="Times New Roman" w:hAnsi="Times New Roman" w:cs="Times New Roman"/>
            <w:sz w:val="26"/>
            <w:szCs w:val="28"/>
          </w:rPr>
          <w:t>Положение</w:t>
        </w:r>
        <w:r w:rsidRPr="0002146A">
          <w:rPr>
            <w:rStyle w:val="a4"/>
            <w:rFonts w:ascii="Times New Roman" w:hAnsi="Times New Roman" w:cs="Times New Roman"/>
            <w:sz w:val="26"/>
            <w:szCs w:val="28"/>
          </w:rPr>
          <w:t xml:space="preserve"> НИУ ВШЭ</w:t>
        </w:r>
      </w:hyperlink>
      <w:r>
        <w:rPr>
          <w:rFonts w:ascii="Times New Roman" w:hAnsi="Times New Roman" w:cs="Times New Roman"/>
          <w:sz w:val="26"/>
          <w:szCs w:val="28"/>
        </w:rPr>
        <w:t xml:space="preserve">, настоящие Правила МИЭМ НИУ ВШЭ, а также Правила и/или методические указания образовательной программы МИЭМ НИУ ВШЭ </w:t>
      </w:r>
      <w:proofErr w:type="gramStart"/>
      <w:r w:rsidR="00A20285">
        <w:rPr>
          <w:rFonts w:ascii="Times New Roman" w:hAnsi="Times New Roman" w:cs="Times New Roman"/>
          <w:sz w:val="26"/>
          <w:szCs w:val="28"/>
        </w:rPr>
        <w:t>дополняют</w:t>
      </w:r>
      <w:r w:rsidR="003D20D3">
        <w:rPr>
          <w:rFonts w:ascii="Times New Roman" w:hAnsi="Times New Roman" w:cs="Times New Roman"/>
          <w:sz w:val="26"/>
          <w:szCs w:val="28"/>
        </w:rPr>
        <w:t xml:space="preserve"> и </w:t>
      </w:r>
      <w:r w:rsidR="00A20285">
        <w:rPr>
          <w:rFonts w:ascii="Times New Roman" w:hAnsi="Times New Roman" w:cs="Times New Roman"/>
          <w:sz w:val="26"/>
          <w:szCs w:val="28"/>
        </w:rPr>
        <w:t>уточняют</w:t>
      </w:r>
      <w:proofErr w:type="gramEnd"/>
      <w:r w:rsidR="003D20D3">
        <w:rPr>
          <w:rFonts w:ascii="Times New Roman" w:hAnsi="Times New Roman" w:cs="Times New Roman"/>
          <w:sz w:val="26"/>
          <w:szCs w:val="28"/>
        </w:rPr>
        <w:t xml:space="preserve"> друг друга, не заменяя и не отменяя содержание</w:t>
      </w:r>
      <w:r w:rsidR="00A20285">
        <w:rPr>
          <w:rFonts w:ascii="Times New Roman" w:hAnsi="Times New Roman" w:cs="Times New Roman"/>
          <w:sz w:val="26"/>
          <w:szCs w:val="28"/>
        </w:rPr>
        <w:t xml:space="preserve"> </w:t>
      </w:r>
      <w:r w:rsidR="003D20D3">
        <w:rPr>
          <w:rFonts w:ascii="Times New Roman" w:hAnsi="Times New Roman" w:cs="Times New Roman"/>
          <w:sz w:val="26"/>
          <w:szCs w:val="28"/>
        </w:rPr>
        <w:t>соответствующих документов</w:t>
      </w:r>
      <w:r w:rsidR="00225F14">
        <w:rPr>
          <w:rFonts w:ascii="Times New Roman" w:hAnsi="Times New Roman" w:cs="Times New Roman"/>
          <w:sz w:val="26"/>
          <w:szCs w:val="28"/>
        </w:rPr>
        <w:t>, имеющих отношение к ВКР</w:t>
      </w:r>
      <w:r w:rsidR="00A20285">
        <w:rPr>
          <w:rFonts w:ascii="Times New Roman" w:hAnsi="Times New Roman" w:cs="Times New Roman"/>
          <w:sz w:val="26"/>
          <w:szCs w:val="28"/>
        </w:rPr>
        <w:t>. В случае выявления не отрегулированных</w:t>
      </w:r>
      <w:r w:rsidR="00E77F09">
        <w:rPr>
          <w:rFonts w:ascii="Times New Roman" w:hAnsi="Times New Roman" w:cs="Times New Roman"/>
          <w:sz w:val="26"/>
          <w:szCs w:val="28"/>
        </w:rPr>
        <w:t xml:space="preserve"> </w:t>
      </w:r>
      <w:r w:rsidR="00A20285">
        <w:rPr>
          <w:rFonts w:ascii="Times New Roman" w:hAnsi="Times New Roman" w:cs="Times New Roman"/>
          <w:sz w:val="26"/>
          <w:szCs w:val="28"/>
        </w:rPr>
        <w:t xml:space="preserve">или противоречащих </w:t>
      </w:r>
      <w:r w:rsidR="00E77F09">
        <w:rPr>
          <w:rFonts w:ascii="Times New Roman" w:hAnsi="Times New Roman" w:cs="Times New Roman"/>
          <w:sz w:val="26"/>
          <w:szCs w:val="28"/>
        </w:rPr>
        <w:t>друг другу пунктов</w:t>
      </w:r>
      <w:r w:rsidR="00056347">
        <w:rPr>
          <w:rFonts w:ascii="Times New Roman" w:hAnsi="Times New Roman" w:cs="Times New Roman"/>
          <w:sz w:val="26"/>
          <w:szCs w:val="28"/>
        </w:rPr>
        <w:t>,</w:t>
      </w:r>
      <w:r w:rsidR="00E77F09">
        <w:rPr>
          <w:rFonts w:ascii="Times New Roman" w:hAnsi="Times New Roman" w:cs="Times New Roman"/>
          <w:sz w:val="26"/>
          <w:szCs w:val="28"/>
        </w:rPr>
        <w:t xml:space="preserve"> </w:t>
      </w:r>
      <w:r w:rsidR="00056347">
        <w:rPr>
          <w:rFonts w:ascii="Times New Roman" w:hAnsi="Times New Roman" w:cs="Times New Roman"/>
          <w:sz w:val="26"/>
          <w:szCs w:val="28"/>
        </w:rPr>
        <w:t xml:space="preserve">решение принимает Академический руководитель образовательной программы по согласованию с менеджером образовательной программы и руководителем учебного офиса. </w:t>
      </w:r>
      <w:r w:rsidR="00225F14">
        <w:rPr>
          <w:rFonts w:ascii="Times New Roman" w:hAnsi="Times New Roman" w:cs="Times New Roman"/>
          <w:sz w:val="26"/>
          <w:szCs w:val="28"/>
        </w:rPr>
        <w:t>При необходимости, инициируется процедура внесения изменений в соответствующие документы.</w:t>
      </w:r>
    </w:p>
    <w:p w:rsidR="00BD6C24" w:rsidRDefault="00E301BD" w:rsidP="008E1B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Для всех образовательных программ </w:t>
      </w:r>
      <w:r w:rsidR="003D22DE">
        <w:rPr>
          <w:rFonts w:ascii="Times New Roman" w:hAnsi="Times New Roman" w:cs="Times New Roman"/>
          <w:sz w:val="26"/>
          <w:szCs w:val="28"/>
        </w:rPr>
        <w:t>МИЭМ НИУ ВШЭ</w:t>
      </w:r>
      <w:r w:rsidR="003D22DE" w:rsidRPr="003D22DE">
        <w:rPr>
          <w:rFonts w:ascii="Times New Roman" w:hAnsi="Times New Roman" w:cs="Times New Roman"/>
          <w:sz w:val="26"/>
          <w:szCs w:val="28"/>
        </w:rPr>
        <w:t xml:space="preserve"> </w:t>
      </w:r>
      <w:r w:rsidR="003D22DE">
        <w:rPr>
          <w:rFonts w:ascii="Times New Roman" w:hAnsi="Times New Roman" w:cs="Times New Roman"/>
          <w:sz w:val="26"/>
          <w:szCs w:val="28"/>
        </w:rPr>
        <w:t xml:space="preserve">сроки всех этапов </w:t>
      </w:r>
      <w:r w:rsidR="009C49F0">
        <w:rPr>
          <w:rFonts w:ascii="Times New Roman" w:hAnsi="Times New Roman" w:cs="Times New Roman"/>
          <w:sz w:val="26"/>
          <w:szCs w:val="28"/>
        </w:rPr>
        <w:t>подготовки</w:t>
      </w:r>
      <w:r w:rsidR="003D22DE">
        <w:rPr>
          <w:rFonts w:ascii="Times New Roman" w:hAnsi="Times New Roman" w:cs="Times New Roman"/>
          <w:sz w:val="26"/>
          <w:szCs w:val="28"/>
        </w:rPr>
        <w:t xml:space="preserve"> и защиты ВКР соответствуют </w:t>
      </w:r>
      <w:hyperlink r:id="rId12" w:history="1">
        <w:r w:rsidR="003D22DE" w:rsidRPr="00205BD3">
          <w:rPr>
            <w:rStyle w:val="a4"/>
            <w:rFonts w:ascii="Times New Roman" w:hAnsi="Times New Roman" w:cs="Times New Roman"/>
            <w:sz w:val="26"/>
            <w:szCs w:val="28"/>
          </w:rPr>
          <w:t>Положени</w:t>
        </w:r>
        <w:r w:rsidR="003D22DE">
          <w:rPr>
            <w:rStyle w:val="a4"/>
            <w:rFonts w:ascii="Times New Roman" w:hAnsi="Times New Roman" w:cs="Times New Roman"/>
            <w:sz w:val="26"/>
            <w:szCs w:val="28"/>
          </w:rPr>
          <w:t>ю</w:t>
        </w:r>
      </w:hyperlink>
      <w:r w:rsidR="003D22DE"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8"/>
        </w:rPr>
        <w:t xml:space="preserve">и другим нормативным документам </w:t>
      </w:r>
      <w:r w:rsidR="007C6C01">
        <w:rPr>
          <w:rFonts w:ascii="Times New Roman" w:hAnsi="Times New Roman" w:cs="Times New Roman"/>
          <w:sz w:val="26"/>
          <w:szCs w:val="28"/>
        </w:rPr>
        <w:t>НИУ ВШЭ. И</w:t>
      </w:r>
      <w:r w:rsidR="003D22DE">
        <w:rPr>
          <w:rFonts w:ascii="Times New Roman" w:hAnsi="Times New Roman" w:cs="Times New Roman"/>
          <w:sz w:val="26"/>
          <w:szCs w:val="28"/>
        </w:rPr>
        <w:t>сключение</w:t>
      </w:r>
      <w:r w:rsidR="007C6C01">
        <w:rPr>
          <w:rFonts w:ascii="Times New Roman" w:hAnsi="Times New Roman" w:cs="Times New Roman"/>
          <w:sz w:val="26"/>
          <w:szCs w:val="28"/>
        </w:rPr>
        <w:t xml:space="preserve"> составля</w:t>
      </w:r>
      <w:r w:rsidR="009C49F0">
        <w:rPr>
          <w:rFonts w:ascii="Times New Roman" w:hAnsi="Times New Roman" w:cs="Times New Roman"/>
          <w:sz w:val="26"/>
          <w:szCs w:val="28"/>
        </w:rPr>
        <w:t>ю</w:t>
      </w:r>
      <w:r w:rsidR="007C6C01">
        <w:rPr>
          <w:rFonts w:ascii="Times New Roman" w:hAnsi="Times New Roman" w:cs="Times New Roman"/>
          <w:sz w:val="26"/>
          <w:szCs w:val="28"/>
        </w:rPr>
        <w:t>т</w:t>
      </w:r>
      <w:r w:rsidR="009C49F0">
        <w:rPr>
          <w:rFonts w:ascii="Times New Roman" w:hAnsi="Times New Roman" w:cs="Times New Roman"/>
          <w:sz w:val="26"/>
          <w:szCs w:val="28"/>
        </w:rPr>
        <w:t xml:space="preserve"> сроки всех этапов подготовки и защиты ВКР студентами</w:t>
      </w:r>
      <w:r w:rsidR="003D22DE">
        <w:rPr>
          <w:rFonts w:ascii="Times New Roman" w:hAnsi="Times New Roman" w:cs="Times New Roman"/>
          <w:sz w:val="26"/>
          <w:szCs w:val="28"/>
        </w:rPr>
        <w:t xml:space="preserve"> образовательной программы </w:t>
      </w:r>
      <w:proofErr w:type="spellStart"/>
      <w:r w:rsidR="003D22DE">
        <w:rPr>
          <w:rFonts w:ascii="Times New Roman" w:hAnsi="Times New Roman" w:cs="Times New Roman"/>
          <w:sz w:val="26"/>
          <w:szCs w:val="28"/>
        </w:rPr>
        <w:t>специалитета</w:t>
      </w:r>
      <w:proofErr w:type="spellEnd"/>
      <w:r w:rsidR="003D22DE">
        <w:rPr>
          <w:rFonts w:ascii="Times New Roman" w:hAnsi="Times New Roman" w:cs="Times New Roman"/>
          <w:sz w:val="26"/>
          <w:szCs w:val="28"/>
        </w:rPr>
        <w:t xml:space="preserve"> «Компьютерная безопасность»,</w:t>
      </w:r>
      <w:r w:rsidR="00A46EDA">
        <w:rPr>
          <w:rFonts w:ascii="Times New Roman" w:hAnsi="Times New Roman" w:cs="Times New Roman"/>
          <w:sz w:val="26"/>
          <w:szCs w:val="28"/>
        </w:rPr>
        <w:t xml:space="preserve"> </w:t>
      </w:r>
      <w:r w:rsidR="009C49F0">
        <w:rPr>
          <w:rFonts w:ascii="Times New Roman" w:hAnsi="Times New Roman" w:cs="Times New Roman"/>
          <w:sz w:val="26"/>
          <w:szCs w:val="28"/>
        </w:rPr>
        <w:t>которые</w:t>
      </w:r>
      <w:r w:rsidR="003D22DE">
        <w:rPr>
          <w:rFonts w:ascii="Times New Roman" w:hAnsi="Times New Roman" w:cs="Times New Roman"/>
          <w:sz w:val="26"/>
          <w:szCs w:val="28"/>
        </w:rPr>
        <w:t xml:space="preserve"> </w:t>
      </w:r>
      <w:r w:rsidR="00A46EDA">
        <w:rPr>
          <w:rFonts w:ascii="Times New Roman" w:hAnsi="Times New Roman" w:cs="Times New Roman"/>
          <w:sz w:val="26"/>
          <w:szCs w:val="28"/>
        </w:rPr>
        <w:t>регламентируются отдельным документом</w:t>
      </w:r>
      <w:r w:rsidR="009C49F0">
        <w:rPr>
          <w:rFonts w:ascii="Times New Roman" w:hAnsi="Times New Roman" w:cs="Times New Roman"/>
          <w:sz w:val="26"/>
          <w:szCs w:val="28"/>
        </w:rPr>
        <w:t>, утверждаемым Академическим Советом программы</w:t>
      </w:r>
      <w:r w:rsidR="00A46EDA">
        <w:rPr>
          <w:rFonts w:ascii="Times New Roman" w:hAnsi="Times New Roman" w:cs="Times New Roman"/>
          <w:sz w:val="26"/>
          <w:szCs w:val="28"/>
        </w:rPr>
        <w:t>.</w:t>
      </w:r>
    </w:p>
    <w:p w:rsidR="00F523EB" w:rsidRPr="00F523EB" w:rsidRDefault="00F523EB" w:rsidP="00F523EB">
      <w:pPr>
        <w:ind w:left="360"/>
        <w:rPr>
          <w:rFonts w:ascii="Times New Roman" w:hAnsi="Times New Roman" w:cs="Times New Roman"/>
          <w:sz w:val="26"/>
          <w:szCs w:val="28"/>
        </w:rPr>
      </w:pPr>
    </w:p>
    <w:p w:rsidR="00B16339" w:rsidRDefault="00B16339" w:rsidP="00B16339">
      <w:pPr>
        <w:pStyle w:val="a3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Формулировка и предложение тем ВКР.</w:t>
      </w:r>
    </w:p>
    <w:p w:rsidR="00643001" w:rsidRDefault="00643001" w:rsidP="008E1B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При </w:t>
      </w:r>
      <w:r w:rsidR="00CF7607">
        <w:rPr>
          <w:rFonts w:ascii="Times New Roman" w:hAnsi="Times New Roman" w:cs="Times New Roman"/>
          <w:sz w:val="26"/>
          <w:szCs w:val="28"/>
        </w:rPr>
        <w:t>формулировке и предложении тем ВКР</w:t>
      </w:r>
      <w:r>
        <w:rPr>
          <w:rFonts w:ascii="Times New Roman" w:hAnsi="Times New Roman" w:cs="Times New Roman"/>
          <w:sz w:val="26"/>
          <w:szCs w:val="28"/>
        </w:rPr>
        <w:t xml:space="preserve"> учитывается возможность</w:t>
      </w:r>
      <w:r w:rsidR="00713146">
        <w:rPr>
          <w:rFonts w:ascii="Times New Roman" w:hAnsi="Times New Roman" w:cs="Times New Roman"/>
          <w:sz w:val="26"/>
          <w:szCs w:val="28"/>
        </w:rPr>
        <w:t xml:space="preserve"> выбора студентами тем ВКР, предложенных на других образовательных программах </w:t>
      </w:r>
      <w:r w:rsidR="00944F3B">
        <w:rPr>
          <w:rFonts w:ascii="Times New Roman" w:hAnsi="Times New Roman" w:cs="Times New Roman"/>
          <w:sz w:val="26"/>
          <w:szCs w:val="28"/>
        </w:rPr>
        <w:t xml:space="preserve">МИЭМ НИУ ВШЭ. Учебный офис МИЭМ </w:t>
      </w:r>
      <w:r w:rsidR="004C6B4E">
        <w:rPr>
          <w:rFonts w:ascii="Times New Roman" w:hAnsi="Times New Roman" w:cs="Times New Roman"/>
          <w:sz w:val="26"/>
          <w:szCs w:val="28"/>
        </w:rPr>
        <w:t xml:space="preserve">формирует общий </w:t>
      </w:r>
      <w:r w:rsidR="004C6B4E">
        <w:rPr>
          <w:rFonts w:ascii="Times New Roman" w:hAnsi="Times New Roman" w:cs="Times New Roman"/>
          <w:sz w:val="26"/>
          <w:szCs w:val="28"/>
        </w:rPr>
        <w:lastRenderedPageBreak/>
        <w:t xml:space="preserve">банк данных тем ВКР, </w:t>
      </w:r>
      <w:proofErr w:type="gramStart"/>
      <w:r w:rsidR="00944F3B">
        <w:rPr>
          <w:rFonts w:ascii="Times New Roman" w:hAnsi="Times New Roman" w:cs="Times New Roman"/>
          <w:sz w:val="26"/>
          <w:szCs w:val="28"/>
        </w:rPr>
        <w:t xml:space="preserve">осуществляет информационную поддержку </w:t>
      </w:r>
      <w:r w:rsidR="00F637F3">
        <w:rPr>
          <w:rFonts w:ascii="Times New Roman" w:hAnsi="Times New Roman" w:cs="Times New Roman"/>
          <w:sz w:val="26"/>
          <w:szCs w:val="28"/>
        </w:rPr>
        <w:t xml:space="preserve">и </w:t>
      </w:r>
      <w:r w:rsidR="0059131A">
        <w:rPr>
          <w:rFonts w:ascii="Times New Roman" w:hAnsi="Times New Roman" w:cs="Times New Roman"/>
          <w:sz w:val="26"/>
          <w:szCs w:val="28"/>
        </w:rPr>
        <w:t>отвечает</w:t>
      </w:r>
      <w:proofErr w:type="gramEnd"/>
      <w:r w:rsidR="0059131A">
        <w:rPr>
          <w:rFonts w:ascii="Times New Roman" w:hAnsi="Times New Roman" w:cs="Times New Roman"/>
          <w:sz w:val="26"/>
          <w:szCs w:val="28"/>
        </w:rPr>
        <w:t xml:space="preserve"> за доступность</w:t>
      </w:r>
      <w:r w:rsidR="00F637F3">
        <w:rPr>
          <w:rFonts w:ascii="Times New Roman" w:hAnsi="Times New Roman" w:cs="Times New Roman"/>
          <w:sz w:val="26"/>
          <w:szCs w:val="28"/>
        </w:rPr>
        <w:t xml:space="preserve"> информаци</w:t>
      </w:r>
      <w:r w:rsidR="0059131A">
        <w:rPr>
          <w:rFonts w:ascii="Times New Roman" w:hAnsi="Times New Roman" w:cs="Times New Roman"/>
          <w:sz w:val="26"/>
          <w:szCs w:val="28"/>
        </w:rPr>
        <w:t>и</w:t>
      </w:r>
      <w:r w:rsidR="00F637F3">
        <w:rPr>
          <w:rFonts w:ascii="Times New Roman" w:hAnsi="Times New Roman" w:cs="Times New Roman"/>
          <w:sz w:val="26"/>
          <w:szCs w:val="28"/>
        </w:rPr>
        <w:t xml:space="preserve"> для </w:t>
      </w:r>
      <w:r w:rsidR="00D83534">
        <w:rPr>
          <w:rFonts w:ascii="Times New Roman" w:hAnsi="Times New Roman" w:cs="Times New Roman"/>
          <w:sz w:val="26"/>
          <w:szCs w:val="28"/>
        </w:rPr>
        <w:t xml:space="preserve">студентов </w:t>
      </w:r>
      <w:r w:rsidR="00F637F3">
        <w:rPr>
          <w:rFonts w:ascii="Times New Roman" w:hAnsi="Times New Roman" w:cs="Times New Roman"/>
          <w:sz w:val="26"/>
          <w:szCs w:val="28"/>
        </w:rPr>
        <w:t>все</w:t>
      </w:r>
      <w:r w:rsidR="0059131A">
        <w:rPr>
          <w:rFonts w:ascii="Times New Roman" w:hAnsi="Times New Roman" w:cs="Times New Roman"/>
          <w:sz w:val="26"/>
          <w:szCs w:val="28"/>
        </w:rPr>
        <w:t>х</w:t>
      </w:r>
      <w:r w:rsidR="00D83534">
        <w:rPr>
          <w:rFonts w:ascii="Times New Roman" w:hAnsi="Times New Roman" w:cs="Times New Roman"/>
          <w:sz w:val="26"/>
          <w:szCs w:val="28"/>
        </w:rPr>
        <w:t xml:space="preserve"> образовательных программ</w:t>
      </w:r>
      <w:r w:rsidR="00F637F3">
        <w:rPr>
          <w:rFonts w:ascii="Times New Roman" w:hAnsi="Times New Roman" w:cs="Times New Roman"/>
          <w:sz w:val="26"/>
          <w:szCs w:val="28"/>
        </w:rPr>
        <w:t xml:space="preserve"> МИЭМ НИУ ВШЭ. Обязательными при предложении тем ВКР являются параметры:</w:t>
      </w:r>
    </w:p>
    <w:p w:rsidR="003E31D1" w:rsidRDefault="003E31D1" w:rsidP="003E31D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Примерная тема ВКР (направление исследования) на </w:t>
      </w:r>
      <w:proofErr w:type="gramStart"/>
      <w:r>
        <w:rPr>
          <w:rFonts w:ascii="Times New Roman" w:hAnsi="Times New Roman" w:cs="Times New Roman"/>
          <w:sz w:val="26"/>
          <w:szCs w:val="28"/>
        </w:rPr>
        <w:t>русском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языке.</w:t>
      </w:r>
    </w:p>
    <w:p w:rsidR="003E31D1" w:rsidRDefault="003E31D1" w:rsidP="003E31D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Примерная тема ВКР (направление исследования) на </w:t>
      </w:r>
      <w:proofErr w:type="gramStart"/>
      <w:r>
        <w:rPr>
          <w:rFonts w:ascii="Times New Roman" w:hAnsi="Times New Roman" w:cs="Times New Roman"/>
          <w:sz w:val="26"/>
          <w:szCs w:val="28"/>
        </w:rPr>
        <w:t>английском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языке.</w:t>
      </w:r>
    </w:p>
    <w:p w:rsidR="003E31D1" w:rsidRDefault="003E31D1" w:rsidP="003E31D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Кандидатура руководителя ВКР (ФИО, должность, научная степень, место работы)</w:t>
      </w:r>
      <w:r w:rsidR="00E6295F">
        <w:rPr>
          <w:rFonts w:ascii="Times New Roman" w:hAnsi="Times New Roman" w:cs="Times New Roman"/>
          <w:sz w:val="26"/>
          <w:szCs w:val="28"/>
        </w:rPr>
        <w:t xml:space="preserve"> с ссылкой на персональную страницу</w:t>
      </w:r>
      <w:r>
        <w:rPr>
          <w:rFonts w:ascii="Times New Roman" w:hAnsi="Times New Roman" w:cs="Times New Roman"/>
          <w:sz w:val="26"/>
          <w:szCs w:val="28"/>
        </w:rPr>
        <w:t>.</w:t>
      </w:r>
    </w:p>
    <w:p w:rsidR="003E31D1" w:rsidRDefault="003E31D1" w:rsidP="003E31D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Форма работы над ВКР (индивидуальная, групповая).</w:t>
      </w:r>
    </w:p>
    <w:p w:rsidR="003E31D1" w:rsidRDefault="007744EB" w:rsidP="003E31D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Формат работы (порядок взаимодействия с научным руководителем и другими контактными лицами</w:t>
      </w:r>
      <w:r w:rsidR="00A931ED">
        <w:rPr>
          <w:rFonts w:ascii="Times New Roman" w:hAnsi="Times New Roman" w:cs="Times New Roman"/>
          <w:sz w:val="26"/>
          <w:szCs w:val="28"/>
        </w:rPr>
        <w:t>, порядок сбора материала и др.</w:t>
      </w:r>
      <w:r>
        <w:rPr>
          <w:rFonts w:ascii="Times New Roman" w:hAnsi="Times New Roman" w:cs="Times New Roman"/>
          <w:sz w:val="26"/>
          <w:szCs w:val="28"/>
        </w:rPr>
        <w:t>).</w:t>
      </w:r>
    </w:p>
    <w:p w:rsidR="007744EB" w:rsidRDefault="007744EB" w:rsidP="003E31D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proofErr w:type="gramStart"/>
      <w:r>
        <w:rPr>
          <w:rFonts w:ascii="Times New Roman" w:hAnsi="Times New Roman" w:cs="Times New Roman"/>
          <w:sz w:val="26"/>
          <w:szCs w:val="28"/>
        </w:rPr>
        <w:t>Студентам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каких образовательных программ тема рекомендуется (в порядке убывания приоритета).</w:t>
      </w:r>
    </w:p>
    <w:p w:rsidR="00663621" w:rsidRPr="00B4648D" w:rsidRDefault="00663621" w:rsidP="0066362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Язык выполнения работы.</w:t>
      </w:r>
    </w:p>
    <w:p w:rsidR="007744EB" w:rsidRDefault="007744EB" w:rsidP="003E31D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proofErr w:type="spellStart"/>
      <w:r>
        <w:rPr>
          <w:rFonts w:ascii="Times New Roman" w:hAnsi="Times New Roman" w:cs="Times New Roman"/>
          <w:sz w:val="26"/>
          <w:szCs w:val="28"/>
        </w:rPr>
        <w:t>Пререквизиты</w:t>
      </w:r>
      <w:proofErr w:type="spellEnd"/>
      <w:r>
        <w:rPr>
          <w:rFonts w:ascii="Times New Roman" w:hAnsi="Times New Roman" w:cs="Times New Roman"/>
          <w:sz w:val="26"/>
          <w:szCs w:val="28"/>
        </w:rPr>
        <w:t>, необходимые для успешного выполнения работы</w:t>
      </w:r>
      <w:r w:rsidR="00663621">
        <w:rPr>
          <w:rFonts w:ascii="Times New Roman" w:hAnsi="Times New Roman" w:cs="Times New Roman"/>
          <w:sz w:val="26"/>
          <w:szCs w:val="28"/>
        </w:rPr>
        <w:t xml:space="preserve"> (в </w:t>
      </w:r>
      <w:proofErr w:type="gramStart"/>
      <w:r w:rsidR="00663621">
        <w:rPr>
          <w:rFonts w:ascii="Times New Roman" w:hAnsi="Times New Roman" w:cs="Times New Roman"/>
          <w:sz w:val="26"/>
          <w:szCs w:val="28"/>
        </w:rPr>
        <w:t>случае</w:t>
      </w:r>
      <w:proofErr w:type="gramEnd"/>
      <w:r w:rsidR="00663621">
        <w:rPr>
          <w:rFonts w:ascii="Times New Roman" w:hAnsi="Times New Roman" w:cs="Times New Roman"/>
          <w:sz w:val="26"/>
          <w:szCs w:val="28"/>
        </w:rPr>
        <w:t xml:space="preserve"> целесообразности)</w:t>
      </w:r>
      <w:r>
        <w:rPr>
          <w:rFonts w:ascii="Times New Roman" w:hAnsi="Times New Roman" w:cs="Times New Roman"/>
          <w:sz w:val="26"/>
          <w:szCs w:val="28"/>
        </w:rPr>
        <w:t>.</w:t>
      </w:r>
    </w:p>
    <w:p w:rsidR="007C1E4B" w:rsidRDefault="007C1E4B" w:rsidP="003E31D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Ограничение количества студентов, которые могут выполнять ВКР на данную тему или у данного научного руководителя (в </w:t>
      </w:r>
      <w:proofErr w:type="gramStart"/>
      <w:r>
        <w:rPr>
          <w:rFonts w:ascii="Times New Roman" w:hAnsi="Times New Roman" w:cs="Times New Roman"/>
          <w:sz w:val="26"/>
          <w:szCs w:val="28"/>
        </w:rPr>
        <w:t>случае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целесообразности).</w:t>
      </w:r>
    </w:p>
    <w:p w:rsidR="00BD36F6" w:rsidRDefault="00BD36F6" w:rsidP="00BD36F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Краткое (примерное) описание темы ВКР (какие вопросы/ направления исследования могут быть рассмотрены) – очень желательно.</w:t>
      </w:r>
    </w:p>
    <w:p w:rsidR="00976FD8" w:rsidRDefault="00D83534" w:rsidP="00D835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Студент не может выбирать тему ВКР, если она не рекомендована для выполнения выпускником конкретной образовательной программы.</w:t>
      </w:r>
    </w:p>
    <w:p w:rsidR="00CE4D28" w:rsidRDefault="00CE4D28" w:rsidP="00D835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6"/>
          <w:szCs w:val="28"/>
        </w:rPr>
        <w:t>,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если ВКР выполняется студентом в отличном от </w:t>
      </w:r>
      <w:r w:rsidR="007C1E4B">
        <w:rPr>
          <w:rFonts w:ascii="Times New Roman" w:hAnsi="Times New Roman" w:cs="Times New Roman"/>
          <w:sz w:val="26"/>
          <w:szCs w:val="28"/>
        </w:rPr>
        <w:t xml:space="preserve">предложенного </w:t>
      </w:r>
      <w:r>
        <w:rPr>
          <w:rFonts w:ascii="Times New Roman" w:hAnsi="Times New Roman" w:cs="Times New Roman"/>
          <w:sz w:val="26"/>
          <w:szCs w:val="28"/>
        </w:rPr>
        <w:t>формате, то студент информирует об этом академического руководителя Программы и учебный офис в виде заявления в свободной форме на имя академического руководителя образовательной программы</w:t>
      </w:r>
      <w:r w:rsidR="005E5D2C">
        <w:rPr>
          <w:rFonts w:ascii="Times New Roman" w:hAnsi="Times New Roman" w:cs="Times New Roman"/>
          <w:sz w:val="26"/>
          <w:szCs w:val="28"/>
        </w:rPr>
        <w:t xml:space="preserve"> или же указывает данный параметр в заявлении на выбор темы ВКР</w:t>
      </w:r>
      <w:r>
        <w:rPr>
          <w:rFonts w:ascii="Times New Roman" w:hAnsi="Times New Roman" w:cs="Times New Roman"/>
          <w:sz w:val="26"/>
          <w:szCs w:val="28"/>
        </w:rPr>
        <w:t>.</w:t>
      </w:r>
    </w:p>
    <w:p w:rsidR="003F0843" w:rsidRPr="003F0843" w:rsidRDefault="003F0843" w:rsidP="003F084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3F0843">
        <w:rPr>
          <w:rFonts w:ascii="Times New Roman" w:hAnsi="Times New Roman"/>
          <w:sz w:val="26"/>
          <w:szCs w:val="26"/>
        </w:rPr>
        <w:t xml:space="preserve">Предложение тем ВКР на </w:t>
      </w:r>
      <w:r>
        <w:rPr>
          <w:rFonts w:ascii="Times New Roman" w:hAnsi="Times New Roman"/>
          <w:sz w:val="26"/>
          <w:szCs w:val="26"/>
        </w:rPr>
        <w:t xml:space="preserve">образовательной программе </w:t>
      </w:r>
      <w:proofErr w:type="spellStart"/>
      <w:r>
        <w:rPr>
          <w:rFonts w:ascii="Times New Roman" w:hAnsi="Times New Roman"/>
          <w:sz w:val="26"/>
          <w:szCs w:val="26"/>
        </w:rPr>
        <w:t>специалитета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3F0843">
        <w:rPr>
          <w:rFonts w:ascii="Times New Roman" w:hAnsi="Times New Roman"/>
          <w:sz w:val="26"/>
          <w:szCs w:val="26"/>
        </w:rPr>
        <w:t xml:space="preserve">«Компьютерная  безопасность», как правило, осуществляется по заявкам организаций – заказчиков выпускников. Данная информация </w:t>
      </w:r>
      <w:proofErr w:type="gramStart"/>
      <w:r w:rsidRPr="003F0843">
        <w:rPr>
          <w:rFonts w:ascii="Times New Roman" w:hAnsi="Times New Roman"/>
          <w:sz w:val="26"/>
          <w:szCs w:val="26"/>
        </w:rPr>
        <w:t>относится к категории служебной и в общий банк тем ВКР не направляется</w:t>
      </w:r>
      <w:proofErr w:type="gramEnd"/>
      <w:r w:rsidRPr="003F0843">
        <w:rPr>
          <w:rFonts w:ascii="Times New Roman" w:hAnsi="Times New Roman"/>
          <w:sz w:val="26"/>
          <w:szCs w:val="26"/>
        </w:rPr>
        <w:t>.</w:t>
      </w:r>
    </w:p>
    <w:p w:rsidR="00D83534" w:rsidRDefault="00D83534" w:rsidP="00976FD8">
      <w:pPr>
        <w:jc w:val="both"/>
        <w:rPr>
          <w:rFonts w:ascii="Times New Roman" w:hAnsi="Times New Roman" w:cs="Times New Roman"/>
          <w:sz w:val="26"/>
          <w:szCs w:val="28"/>
        </w:rPr>
      </w:pPr>
    </w:p>
    <w:p w:rsidR="00976FD8" w:rsidRPr="00976FD8" w:rsidRDefault="00976FD8" w:rsidP="00976FD8">
      <w:pPr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Особенности выполнения ВКР на иностранном языке.</w:t>
      </w:r>
    </w:p>
    <w:p w:rsidR="00F637F3" w:rsidRDefault="00585BD0" w:rsidP="008E1B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Для выполнения </w:t>
      </w:r>
      <w:r w:rsidR="00976FD8">
        <w:rPr>
          <w:rFonts w:ascii="Times New Roman" w:hAnsi="Times New Roman" w:cs="Times New Roman"/>
          <w:sz w:val="26"/>
          <w:szCs w:val="28"/>
        </w:rPr>
        <w:t xml:space="preserve"> </w:t>
      </w:r>
      <w:r w:rsidR="005F345E">
        <w:rPr>
          <w:rFonts w:ascii="Times New Roman" w:hAnsi="Times New Roman" w:cs="Times New Roman"/>
          <w:sz w:val="26"/>
          <w:szCs w:val="28"/>
        </w:rPr>
        <w:t>ВКР</w:t>
      </w:r>
      <w:r>
        <w:rPr>
          <w:rFonts w:ascii="Times New Roman" w:hAnsi="Times New Roman" w:cs="Times New Roman"/>
          <w:sz w:val="26"/>
          <w:szCs w:val="28"/>
        </w:rPr>
        <w:t xml:space="preserve"> на иностранном </w:t>
      </w:r>
      <w:proofErr w:type="gramStart"/>
      <w:r>
        <w:rPr>
          <w:rFonts w:ascii="Times New Roman" w:hAnsi="Times New Roman" w:cs="Times New Roman"/>
          <w:sz w:val="26"/>
          <w:szCs w:val="28"/>
        </w:rPr>
        <w:t>языке</w:t>
      </w:r>
      <w:proofErr w:type="gramEnd"/>
      <w:r w:rsidR="005F345E">
        <w:rPr>
          <w:rFonts w:ascii="Times New Roman" w:hAnsi="Times New Roman" w:cs="Times New Roman"/>
          <w:sz w:val="26"/>
          <w:szCs w:val="28"/>
        </w:rPr>
        <w:t xml:space="preserve"> </w:t>
      </w:r>
      <w:r w:rsidR="002216CE">
        <w:rPr>
          <w:rFonts w:ascii="Times New Roman" w:hAnsi="Times New Roman" w:cs="Times New Roman"/>
          <w:sz w:val="26"/>
          <w:szCs w:val="28"/>
        </w:rPr>
        <w:t xml:space="preserve">может быть </w:t>
      </w:r>
      <w:r w:rsidR="00266739">
        <w:rPr>
          <w:rFonts w:ascii="Times New Roman" w:hAnsi="Times New Roman" w:cs="Times New Roman"/>
          <w:sz w:val="26"/>
          <w:szCs w:val="28"/>
        </w:rPr>
        <w:t xml:space="preserve">использован </w:t>
      </w:r>
      <w:r w:rsidR="002216CE">
        <w:rPr>
          <w:rFonts w:ascii="Times New Roman" w:hAnsi="Times New Roman" w:cs="Times New Roman"/>
          <w:sz w:val="26"/>
          <w:szCs w:val="28"/>
        </w:rPr>
        <w:t xml:space="preserve">только </w:t>
      </w:r>
      <w:r w:rsidR="00976FD8">
        <w:rPr>
          <w:rFonts w:ascii="Times New Roman" w:hAnsi="Times New Roman" w:cs="Times New Roman"/>
          <w:sz w:val="26"/>
          <w:szCs w:val="28"/>
        </w:rPr>
        <w:t>английск</w:t>
      </w:r>
      <w:r w:rsidR="002216CE">
        <w:rPr>
          <w:rFonts w:ascii="Times New Roman" w:hAnsi="Times New Roman" w:cs="Times New Roman"/>
          <w:sz w:val="26"/>
          <w:szCs w:val="28"/>
        </w:rPr>
        <w:t>ий</w:t>
      </w:r>
      <w:r>
        <w:rPr>
          <w:rFonts w:ascii="Times New Roman" w:hAnsi="Times New Roman" w:cs="Times New Roman"/>
          <w:sz w:val="26"/>
          <w:szCs w:val="28"/>
        </w:rPr>
        <w:t xml:space="preserve"> язык</w:t>
      </w:r>
      <w:r w:rsidR="00976FD8">
        <w:rPr>
          <w:rFonts w:ascii="Times New Roman" w:hAnsi="Times New Roman" w:cs="Times New Roman"/>
          <w:sz w:val="26"/>
          <w:szCs w:val="28"/>
        </w:rPr>
        <w:t xml:space="preserve">. </w:t>
      </w:r>
    </w:p>
    <w:p w:rsidR="00976FD8" w:rsidRDefault="00A171E2" w:rsidP="008E1B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В</w:t>
      </w:r>
      <w:r w:rsidR="00976FD8">
        <w:rPr>
          <w:rFonts w:ascii="Times New Roman" w:hAnsi="Times New Roman" w:cs="Times New Roman"/>
          <w:sz w:val="26"/>
          <w:szCs w:val="28"/>
        </w:rPr>
        <w:t xml:space="preserve"> приказе об утверждении темы ВКР обязательно указывается язык выполнения работы.</w:t>
      </w:r>
    </w:p>
    <w:p w:rsidR="00741153" w:rsidRDefault="00741153" w:rsidP="008E1B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lastRenderedPageBreak/>
        <w:t xml:space="preserve">Наличие </w:t>
      </w:r>
      <w:r w:rsidR="005750C4">
        <w:rPr>
          <w:rFonts w:ascii="Times New Roman" w:hAnsi="Times New Roman" w:cs="Times New Roman"/>
          <w:sz w:val="26"/>
          <w:szCs w:val="28"/>
        </w:rPr>
        <w:t>англ</w:t>
      </w:r>
      <w:proofErr w:type="gramStart"/>
      <w:r w:rsidR="005750C4">
        <w:rPr>
          <w:rFonts w:ascii="Times New Roman" w:hAnsi="Times New Roman" w:cs="Times New Roman"/>
          <w:sz w:val="26"/>
          <w:szCs w:val="28"/>
        </w:rPr>
        <w:t>о-</w:t>
      </w:r>
      <w:proofErr w:type="gramEnd"/>
      <w:r w:rsidR="005750C4">
        <w:rPr>
          <w:rFonts w:ascii="Times New Roman" w:hAnsi="Times New Roman" w:cs="Times New Roman"/>
          <w:sz w:val="26"/>
          <w:szCs w:val="28"/>
        </w:rPr>
        <w:t xml:space="preserve"> и </w:t>
      </w:r>
      <w:r>
        <w:rPr>
          <w:rFonts w:ascii="Times New Roman" w:hAnsi="Times New Roman" w:cs="Times New Roman"/>
          <w:sz w:val="26"/>
          <w:szCs w:val="28"/>
        </w:rPr>
        <w:t>русскоязычной аннотаци</w:t>
      </w:r>
      <w:r w:rsidR="005750C4">
        <w:rPr>
          <w:rFonts w:ascii="Times New Roman" w:hAnsi="Times New Roman" w:cs="Times New Roman"/>
          <w:sz w:val="26"/>
          <w:szCs w:val="28"/>
        </w:rPr>
        <w:t>й</w:t>
      </w:r>
      <w:r>
        <w:rPr>
          <w:rFonts w:ascii="Times New Roman" w:hAnsi="Times New Roman" w:cs="Times New Roman"/>
          <w:sz w:val="26"/>
          <w:szCs w:val="28"/>
        </w:rPr>
        <w:t xml:space="preserve"> к ВКР, выполненной на английском языке, обязательно.</w:t>
      </w:r>
    </w:p>
    <w:p w:rsidR="00CB3339" w:rsidRDefault="00CB3339" w:rsidP="008E1B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 w:rsidRPr="00043639">
        <w:rPr>
          <w:rFonts w:ascii="Times New Roman" w:hAnsi="Times New Roman" w:cs="Times New Roman"/>
          <w:sz w:val="26"/>
          <w:szCs w:val="28"/>
        </w:rPr>
        <w:t xml:space="preserve">В случае выполнения студентом ВКР на английском языке, </w:t>
      </w:r>
      <w:r w:rsidR="008949EB">
        <w:rPr>
          <w:rFonts w:ascii="Times New Roman" w:hAnsi="Times New Roman" w:cs="Times New Roman"/>
          <w:sz w:val="26"/>
          <w:szCs w:val="28"/>
        </w:rPr>
        <w:t xml:space="preserve">название </w:t>
      </w:r>
      <w:r w:rsidR="00043639" w:rsidRPr="00043639">
        <w:rPr>
          <w:rFonts w:ascii="Times New Roman" w:hAnsi="Times New Roman" w:cs="Times New Roman"/>
          <w:sz w:val="26"/>
          <w:szCs w:val="28"/>
        </w:rPr>
        <w:t>тем</w:t>
      </w:r>
      <w:r w:rsidR="008949EB">
        <w:rPr>
          <w:rFonts w:ascii="Times New Roman" w:hAnsi="Times New Roman" w:cs="Times New Roman"/>
          <w:sz w:val="26"/>
          <w:szCs w:val="28"/>
        </w:rPr>
        <w:t>ы</w:t>
      </w:r>
      <w:r w:rsidR="00043639" w:rsidRPr="00043639">
        <w:rPr>
          <w:rFonts w:ascii="Times New Roman" w:hAnsi="Times New Roman" w:cs="Times New Roman"/>
          <w:sz w:val="26"/>
          <w:szCs w:val="28"/>
        </w:rPr>
        <w:t xml:space="preserve">, а также текст ВКР </w:t>
      </w:r>
      <w:r w:rsidR="008949EB">
        <w:rPr>
          <w:rFonts w:ascii="Times New Roman" w:hAnsi="Times New Roman" w:cs="Times New Roman"/>
          <w:sz w:val="26"/>
          <w:szCs w:val="28"/>
        </w:rPr>
        <w:t xml:space="preserve">и аннотации </w:t>
      </w:r>
      <w:r w:rsidR="00043639" w:rsidRPr="00043639">
        <w:rPr>
          <w:rFonts w:ascii="Times New Roman" w:hAnsi="Times New Roman" w:cs="Times New Roman"/>
          <w:sz w:val="26"/>
          <w:szCs w:val="28"/>
        </w:rPr>
        <w:t>проход</w:t>
      </w:r>
      <w:r w:rsidR="00446C50">
        <w:rPr>
          <w:rFonts w:ascii="Times New Roman" w:hAnsi="Times New Roman" w:cs="Times New Roman"/>
          <w:sz w:val="26"/>
          <w:szCs w:val="28"/>
        </w:rPr>
        <w:t>я</w:t>
      </w:r>
      <w:r w:rsidR="00043639" w:rsidRPr="00043639">
        <w:rPr>
          <w:rFonts w:ascii="Times New Roman" w:hAnsi="Times New Roman" w:cs="Times New Roman"/>
          <w:sz w:val="26"/>
          <w:szCs w:val="28"/>
        </w:rPr>
        <w:t xml:space="preserve">т экспертизу в Департаменте иностранных языков НИУ ВШЭ. </w:t>
      </w:r>
      <w:r w:rsidR="00446C50">
        <w:rPr>
          <w:rFonts w:ascii="Times New Roman" w:hAnsi="Times New Roman" w:cs="Times New Roman"/>
          <w:sz w:val="26"/>
          <w:szCs w:val="28"/>
        </w:rPr>
        <w:t>Порядок прохождения экспертизы и ф</w:t>
      </w:r>
      <w:r w:rsidRPr="00043639">
        <w:rPr>
          <w:rFonts w:ascii="Times New Roman" w:hAnsi="Times New Roman" w:cs="Times New Roman"/>
          <w:sz w:val="26"/>
          <w:szCs w:val="28"/>
        </w:rPr>
        <w:t xml:space="preserve">ормат взаимодействия с Департаментом иностранных языков НИУ ВШЭ определяется при </w:t>
      </w:r>
      <w:r w:rsidR="00B92DE1">
        <w:rPr>
          <w:rFonts w:ascii="Times New Roman" w:hAnsi="Times New Roman" w:cs="Times New Roman"/>
          <w:sz w:val="26"/>
          <w:szCs w:val="28"/>
        </w:rPr>
        <w:t>координации</w:t>
      </w:r>
      <w:r w:rsidRPr="00043639">
        <w:rPr>
          <w:rFonts w:ascii="Times New Roman" w:hAnsi="Times New Roman" w:cs="Times New Roman"/>
          <w:sz w:val="26"/>
          <w:szCs w:val="28"/>
        </w:rPr>
        <w:t xml:space="preserve"> Учебного офиса МИЭМ НИУ ВШЭ.</w:t>
      </w:r>
    </w:p>
    <w:p w:rsidR="008949EB" w:rsidRDefault="008949EB" w:rsidP="008E1B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Отзыв научного руководителя и рецензия на </w:t>
      </w:r>
      <w:proofErr w:type="gramStart"/>
      <w:r>
        <w:rPr>
          <w:rFonts w:ascii="Times New Roman" w:hAnsi="Times New Roman" w:cs="Times New Roman"/>
          <w:sz w:val="26"/>
          <w:szCs w:val="28"/>
        </w:rPr>
        <w:t>англоязычные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ВКР выполняются на русском языке.</w:t>
      </w:r>
      <w:r w:rsidR="005750C4">
        <w:rPr>
          <w:rFonts w:ascii="Times New Roman" w:hAnsi="Times New Roman" w:cs="Times New Roman"/>
          <w:sz w:val="26"/>
          <w:szCs w:val="28"/>
        </w:rPr>
        <w:t xml:space="preserve"> При необходимости, они </w:t>
      </w:r>
      <w:proofErr w:type="gramStart"/>
      <w:r w:rsidR="005750C4">
        <w:rPr>
          <w:rFonts w:ascii="Times New Roman" w:hAnsi="Times New Roman" w:cs="Times New Roman"/>
          <w:sz w:val="26"/>
          <w:szCs w:val="28"/>
        </w:rPr>
        <w:t xml:space="preserve">переводятся авторами на английский язык </w:t>
      </w:r>
      <w:r w:rsidR="00E86BFC">
        <w:rPr>
          <w:rFonts w:ascii="Times New Roman" w:hAnsi="Times New Roman" w:cs="Times New Roman"/>
          <w:sz w:val="26"/>
          <w:szCs w:val="28"/>
        </w:rPr>
        <w:t>и представляются</w:t>
      </w:r>
      <w:proofErr w:type="gramEnd"/>
      <w:r w:rsidR="00E86BFC">
        <w:rPr>
          <w:rFonts w:ascii="Times New Roman" w:hAnsi="Times New Roman" w:cs="Times New Roman"/>
          <w:sz w:val="26"/>
          <w:szCs w:val="28"/>
        </w:rPr>
        <w:t xml:space="preserve"> по запросу Учебного офиса или других участников учебного процесса (должностных лиц Университета).</w:t>
      </w:r>
    </w:p>
    <w:p w:rsidR="008B532B" w:rsidRPr="008B532B" w:rsidRDefault="008B532B" w:rsidP="008B532B">
      <w:pPr>
        <w:ind w:left="360"/>
        <w:jc w:val="both"/>
        <w:rPr>
          <w:rFonts w:ascii="Times New Roman" w:hAnsi="Times New Roman" w:cs="Times New Roman"/>
          <w:sz w:val="26"/>
          <w:szCs w:val="28"/>
        </w:rPr>
      </w:pPr>
    </w:p>
    <w:p w:rsidR="00A931ED" w:rsidRDefault="00A931ED" w:rsidP="00A931ED">
      <w:pPr>
        <w:ind w:left="360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Объем ВКР.</w:t>
      </w:r>
    </w:p>
    <w:p w:rsidR="00A931ED" w:rsidRDefault="00A10072" w:rsidP="00A100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Объем ВКР бакалавра (бакалаврской работы) – </w:t>
      </w:r>
      <w:r w:rsidR="005F65E3">
        <w:rPr>
          <w:rFonts w:ascii="Times New Roman" w:hAnsi="Times New Roman" w:cs="Times New Roman"/>
          <w:sz w:val="26"/>
          <w:szCs w:val="28"/>
        </w:rPr>
        <w:t xml:space="preserve">50 </w:t>
      </w:r>
      <w:r w:rsidR="008B532B">
        <w:rPr>
          <w:rFonts w:ascii="Times New Roman" w:hAnsi="Times New Roman" w:cs="Times New Roman"/>
          <w:sz w:val="26"/>
          <w:szCs w:val="28"/>
        </w:rPr>
        <w:t>листов</w:t>
      </w:r>
      <w:r w:rsidR="005F65E3">
        <w:rPr>
          <w:rFonts w:ascii="Times New Roman" w:hAnsi="Times New Roman" w:cs="Times New Roman"/>
          <w:sz w:val="26"/>
          <w:szCs w:val="28"/>
        </w:rPr>
        <w:t>, минимум 35, максимум 80.</w:t>
      </w:r>
    </w:p>
    <w:p w:rsidR="00A10072" w:rsidRDefault="00A10072" w:rsidP="00A100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Объем ВКР специалиста (дипломной работы) – </w:t>
      </w:r>
      <w:r w:rsidR="008B532B">
        <w:rPr>
          <w:rFonts w:ascii="Times New Roman" w:hAnsi="Times New Roman" w:cs="Times New Roman"/>
          <w:sz w:val="26"/>
          <w:szCs w:val="28"/>
        </w:rPr>
        <w:t>60 листов, минимум 50, максимум 80.</w:t>
      </w:r>
    </w:p>
    <w:p w:rsidR="00A10072" w:rsidRDefault="00A10072" w:rsidP="00A100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Объем ВКР магистра (магистерская диссертация или магистерский проект) – </w:t>
      </w:r>
      <w:r w:rsidR="005B6ADE">
        <w:rPr>
          <w:rFonts w:ascii="Times New Roman" w:hAnsi="Times New Roman" w:cs="Times New Roman"/>
          <w:sz w:val="26"/>
          <w:szCs w:val="28"/>
        </w:rPr>
        <w:t>60-70 листов, минимум 50, максимум 120.</w:t>
      </w:r>
    </w:p>
    <w:p w:rsidR="005B6ADE" w:rsidRDefault="005B6ADE" w:rsidP="00A100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Печать односторонняя, шрифт 14 </w:t>
      </w:r>
      <w:r>
        <w:rPr>
          <w:rFonts w:ascii="Times New Roman" w:hAnsi="Times New Roman" w:cs="Times New Roman"/>
          <w:sz w:val="26"/>
          <w:szCs w:val="28"/>
          <w:lang w:val="en-US"/>
        </w:rPr>
        <w:t>Times</w:t>
      </w:r>
      <w:r w:rsidRPr="005B6ADE"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8"/>
          <w:lang w:val="en-US"/>
        </w:rPr>
        <w:t>New</w:t>
      </w:r>
      <w:r w:rsidRPr="005B6ADE"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8"/>
          <w:lang w:val="en-US"/>
        </w:rPr>
        <w:t>Roman</w:t>
      </w:r>
      <w:r>
        <w:rPr>
          <w:rFonts w:ascii="Times New Roman" w:hAnsi="Times New Roman" w:cs="Times New Roman"/>
          <w:sz w:val="26"/>
          <w:szCs w:val="28"/>
        </w:rPr>
        <w:t xml:space="preserve">, для заголовков 18 </w:t>
      </w:r>
      <w:r>
        <w:rPr>
          <w:rFonts w:ascii="Times New Roman" w:hAnsi="Times New Roman" w:cs="Times New Roman"/>
          <w:sz w:val="26"/>
          <w:szCs w:val="28"/>
          <w:lang w:val="en-US"/>
        </w:rPr>
        <w:t>Times</w:t>
      </w:r>
      <w:r w:rsidRPr="005B6ADE"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8"/>
          <w:lang w:val="en-US"/>
        </w:rPr>
        <w:t>New</w:t>
      </w:r>
      <w:r w:rsidRPr="005B6ADE"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8"/>
          <w:lang w:val="en-US"/>
        </w:rPr>
        <w:t>Roman</w:t>
      </w:r>
      <w:r>
        <w:rPr>
          <w:rFonts w:ascii="Times New Roman" w:hAnsi="Times New Roman" w:cs="Times New Roman"/>
          <w:sz w:val="26"/>
          <w:szCs w:val="28"/>
        </w:rPr>
        <w:t>.</w:t>
      </w:r>
      <w:r w:rsidR="00846E3F" w:rsidRPr="00846E3F">
        <w:rPr>
          <w:rFonts w:ascii="Times New Roman" w:hAnsi="Times New Roman" w:cs="Times New Roman"/>
          <w:sz w:val="26"/>
          <w:szCs w:val="28"/>
        </w:rPr>
        <w:t xml:space="preserve"> </w:t>
      </w:r>
      <w:r w:rsidR="00846E3F">
        <w:rPr>
          <w:rFonts w:ascii="Times New Roman" w:hAnsi="Times New Roman" w:cs="Times New Roman"/>
          <w:sz w:val="26"/>
          <w:szCs w:val="28"/>
        </w:rPr>
        <w:t>Межстрочный интервал 1,5.</w:t>
      </w:r>
    </w:p>
    <w:p w:rsidR="005B6ADE" w:rsidRPr="00711BB3" w:rsidRDefault="005B6ADE" w:rsidP="00A100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Указанные объемы</w:t>
      </w:r>
      <w:r w:rsidR="00BF02DD">
        <w:rPr>
          <w:rFonts w:ascii="Times New Roman" w:hAnsi="Times New Roman" w:cs="Times New Roman"/>
          <w:sz w:val="26"/>
          <w:szCs w:val="28"/>
        </w:rPr>
        <w:t xml:space="preserve"> ВКР бакалавра, специалиста и магистра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 w:rsidR="00072067">
        <w:rPr>
          <w:rFonts w:ascii="Times New Roman" w:hAnsi="Times New Roman" w:cs="Times New Roman"/>
          <w:sz w:val="26"/>
          <w:szCs w:val="28"/>
        </w:rPr>
        <w:t xml:space="preserve">включают иллюстрированный материал (таблицы, рисунки и графики) и </w:t>
      </w:r>
      <w:r>
        <w:rPr>
          <w:rFonts w:ascii="Times New Roman" w:hAnsi="Times New Roman" w:cs="Times New Roman"/>
          <w:sz w:val="26"/>
          <w:szCs w:val="28"/>
        </w:rPr>
        <w:t xml:space="preserve">не </w:t>
      </w:r>
      <w:r w:rsidR="00072067">
        <w:rPr>
          <w:rFonts w:ascii="Times New Roman" w:hAnsi="Times New Roman" w:cs="Times New Roman"/>
          <w:sz w:val="26"/>
          <w:szCs w:val="28"/>
        </w:rPr>
        <w:t>включают</w:t>
      </w:r>
      <w:r>
        <w:rPr>
          <w:rFonts w:ascii="Times New Roman" w:hAnsi="Times New Roman" w:cs="Times New Roman"/>
          <w:sz w:val="26"/>
          <w:szCs w:val="28"/>
        </w:rPr>
        <w:t xml:space="preserve"> приложения.</w:t>
      </w:r>
      <w:r w:rsidR="005F65E3">
        <w:rPr>
          <w:rFonts w:ascii="Times New Roman" w:hAnsi="Times New Roman" w:cs="Times New Roman"/>
          <w:sz w:val="26"/>
          <w:szCs w:val="28"/>
        </w:rPr>
        <w:t xml:space="preserve"> Объем иллюстрированного материала  не </w:t>
      </w:r>
      <w:r w:rsidR="00072067">
        <w:rPr>
          <w:rFonts w:ascii="Times New Roman" w:hAnsi="Times New Roman" w:cs="Times New Roman"/>
          <w:sz w:val="26"/>
          <w:szCs w:val="28"/>
        </w:rPr>
        <w:t>должен превышать</w:t>
      </w:r>
      <w:r w:rsidR="005F65E3">
        <w:rPr>
          <w:rFonts w:ascii="Times New Roman" w:hAnsi="Times New Roman" w:cs="Times New Roman"/>
          <w:sz w:val="26"/>
          <w:szCs w:val="28"/>
        </w:rPr>
        <w:t xml:space="preserve"> </w:t>
      </w:r>
      <w:r w:rsidR="0039258D">
        <w:rPr>
          <w:rFonts w:ascii="Times New Roman" w:hAnsi="Times New Roman" w:cs="Times New Roman"/>
          <w:sz w:val="26"/>
          <w:szCs w:val="28"/>
        </w:rPr>
        <w:t>15</w:t>
      </w:r>
      <w:r w:rsidR="005F65E3">
        <w:rPr>
          <w:rFonts w:ascii="Times New Roman" w:hAnsi="Times New Roman" w:cs="Times New Roman"/>
          <w:sz w:val="26"/>
          <w:szCs w:val="28"/>
        </w:rPr>
        <w:t>%</w:t>
      </w:r>
      <w:r w:rsidR="000276D4">
        <w:rPr>
          <w:rFonts w:ascii="Times New Roman" w:hAnsi="Times New Roman" w:cs="Times New Roman"/>
          <w:sz w:val="26"/>
          <w:szCs w:val="28"/>
        </w:rPr>
        <w:t>.</w:t>
      </w:r>
    </w:p>
    <w:p w:rsidR="00B753C4" w:rsidRDefault="00B753C4" w:rsidP="00A100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Вся информация относительно объемов </w:t>
      </w:r>
      <w:r w:rsidR="002E5A46">
        <w:rPr>
          <w:rFonts w:ascii="Times New Roman" w:hAnsi="Times New Roman" w:cs="Times New Roman"/>
          <w:sz w:val="26"/>
          <w:szCs w:val="28"/>
        </w:rPr>
        <w:t>ВКР носит рекомендательный характер. Окончательные объемы определяются при согласовании студента и научного руководителя</w:t>
      </w:r>
      <w:r w:rsidR="00A96948">
        <w:rPr>
          <w:rFonts w:ascii="Times New Roman" w:hAnsi="Times New Roman" w:cs="Times New Roman"/>
          <w:sz w:val="26"/>
          <w:szCs w:val="28"/>
        </w:rPr>
        <w:t>,</w:t>
      </w:r>
      <w:r w:rsidR="002E5A46">
        <w:rPr>
          <w:rFonts w:ascii="Times New Roman" w:hAnsi="Times New Roman" w:cs="Times New Roman"/>
          <w:sz w:val="26"/>
          <w:szCs w:val="28"/>
        </w:rPr>
        <w:t xml:space="preserve"> и учитывают особенности образовательной программы и конкретной темы ВКР. При необходимости, решение об объеме ВКР принимает Академический Совет образовательной программы.</w:t>
      </w:r>
    </w:p>
    <w:p w:rsidR="008975A7" w:rsidRDefault="008975A7" w:rsidP="008975A7">
      <w:pPr>
        <w:rPr>
          <w:rFonts w:ascii="Times New Roman" w:hAnsi="Times New Roman" w:cs="Times New Roman"/>
          <w:sz w:val="26"/>
          <w:szCs w:val="28"/>
        </w:rPr>
      </w:pPr>
    </w:p>
    <w:p w:rsidR="008975A7" w:rsidRPr="00B92DE1" w:rsidRDefault="008975A7" w:rsidP="008975A7">
      <w:pPr>
        <w:ind w:left="360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Проверка ВКР в системе «</w:t>
      </w:r>
      <w:proofErr w:type="spellStart"/>
      <w:r>
        <w:rPr>
          <w:rFonts w:ascii="Times New Roman" w:hAnsi="Times New Roman" w:cs="Times New Roman"/>
          <w:sz w:val="26"/>
          <w:szCs w:val="28"/>
        </w:rPr>
        <w:t>Антиплагиат</w:t>
      </w:r>
      <w:proofErr w:type="spellEnd"/>
      <w:r>
        <w:rPr>
          <w:rFonts w:ascii="Times New Roman" w:hAnsi="Times New Roman" w:cs="Times New Roman"/>
          <w:sz w:val="26"/>
          <w:szCs w:val="28"/>
        </w:rPr>
        <w:t>».</w:t>
      </w:r>
    </w:p>
    <w:p w:rsidR="008975A7" w:rsidRDefault="008975A7" w:rsidP="008975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Проверке на плагиат подлежат все ВКР в соответствии с принятыми в НИУ ВШЭ нормативными документами, критериями и инструментарием.</w:t>
      </w:r>
    </w:p>
    <w:p w:rsidR="005F50D6" w:rsidRDefault="005F50D6" w:rsidP="008975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ВКР подлежит проверке на плагиат вместе с приложениями.</w:t>
      </w:r>
    </w:p>
    <w:p w:rsidR="008975A7" w:rsidRDefault="008975A7" w:rsidP="008975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Для ВКР выпускников образовательной программы </w:t>
      </w:r>
      <w:proofErr w:type="spellStart"/>
      <w:r>
        <w:rPr>
          <w:rFonts w:ascii="Times New Roman" w:hAnsi="Times New Roman" w:cs="Times New Roman"/>
          <w:sz w:val="26"/>
          <w:szCs w:val="28"/>
        </w:rPr>
        <w:t>специалитета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«Компьютерная безопасность» применяется специальный инструментарий </w:t>
      </w:r>
      <w:r>
        <w:rPr>
          <w:rFonts w:ascii="Times New Roman" w:hAnsi="Times New Roman" w:cs="Times New Roman"/>
          <w:sz w:val="26"/>
          <w:szCs w:val="28"/>
        </w:rPr>
        <w:lastRenderedPageBreak/>
        <w:t xml:space="preserve">проверки на плагиат, утвержденный Академическим Советом образовательной программы. </w:t>
      </w:r>
    </w:p>
    <w:p w:rsidR="009604F1" w:rsidRDefault="009604F1" w:rsidP="009604F1">
      <w:pPr>
        <w:jc w:val="both"/>
        <w:rPr>
          <w:rFonts w:ascii="Times New Roman" w:hAnsi="Times New Roman" w:cs="Times New Roman"/>
          <w:sz w:val="26"/>
          <w:szCs w:val="28"/>
        </w:rPr>
      </w:pPr>
    </w:p>
    <w:p w:rsidR="009604F1" w:rsidRDefault="009604F1" w:rsidP="009604F1">
      <w:pPr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Порядок сдачи готовой ВКР студентом.</w:t>
      </w:r>
    </w:p>
    <w:p w:rsidR="009604F1" w:rsidRDefault="009604F1" w:rsidP="009604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Итоговый вариант ВКР передается </w:t>
      </w:r>
      <w:r w:rsidR="000E7294">
        <w:rPr>
          <w:rFonts w:ascii="Times New Roman" w:hAnsi="Times New Roman" w:cs="Times New Roman"/>
          <w:sz w:val="26"/>
          <w:szCs w:val="28"/>
        </w:rPr>
        <w:t xml:space="preserve">студентом </w:t>
      </w:r>
      <w:r>
        <w:rPr>
          <w:rFonts w:ascii="Times New Roman" w:hAnsi="Times New Roman" w:cs="Times New Roman"/>
          <w:sz w:val="26"/>
          <w:szCs w:val="28"/>
        </w:rPr>
        <w:t>в учебный офис в бумажно</w:t>
      </w:r>
      <w:r w:rsidR="00F22F8C">
        <w:rPr>
          <w:rFonts w:ascii="Times New Roman" w:hAnsi="Times New Roman" w:cs="Times New Roman"/>
          <w:sz w:val="26"/>
          <w:szCs w:val="28"/>
        </w:rPr>
        <w:t>м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 w:rsidR="00F22F8C">
        <w:rPr>
          <w:rFonts w:ascii="Times New Roman" w:hAnsi="Times New Roman" w:cs="Times New Roman"/>
          <w:sz w:val="26"/>
          <w:szCs w:val="28"/>
        </w:rPr>
        <w:t>варианте</w:t>
      </w:r>
      <w:r>
        <w:rPr>
          <w:rFonts w:ascii="Times New Roman" w:hAnsi="Times New Roman" w:cs="Times New Roman"/>
          <w:sz w:val="26"/>
          <w:szCs w:val="28"/>
        </w:rPr>
        <w:t xml:space="preserve"> в одном экземпляре.</w:t>
      </w:r>
      <w:r w:rsidR="00515586">
        <w:rPr>
          <w:rFonts w:ascii="Times New Roman" w:hAnsi="Times New Roman" w:cs="Times New Roman"/>
          <w:sz w:val="26"/>
          <w:szCs w:val="28"/>
        </w:rPr>
        <w:t xml:space="preserve"> По решению Академического руководителя и по согласованию с менеджером образовательной программы, лицом, принимающим итоговый вариант ВКР, может быть определен секретарь ГЭК. </w:t>
      </w:r>
    </w:p>
    <w:p w:rsidR="00953D88" w:rsidRDefault="00953D88" w:rsidP="00953D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Допускается представление ВКР только в электронном </w:t>
      </w:r>
      <w:proofErr w:type="gramStart"/>
      <w:r>
        <w:rPr>
          <w:rFonts w:ascii="Times New Roman" w:hAnsi="Times New Roman" w:cs="Times New Roman"/>
          <w:sz w:val="26"/>
          <w:szCs w:val="28"/>
        </w:rPr>
        <w:t>формате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(в виде загрузки в систему «</w:t>
      </w:r>
      <w:r>
        <w:rPr>
          <w:rFonts w:ascii="Times New Roman" w:hAnsi="Times New Roman" w:cs="Times New Roman"/>
          <w:sz w:val="26"/>
          <w:szCs w:val="28"/>
          <w:lang w:val="en-US"/>
        </w:rPr>
        <w:t>LMS</w:t>
      </w:r>
      <w:r w:rsidRPr="000E7294">
        <w:rPr>
          <w:rFonts w:ascii="Times New Roman" w:hAnsi="Times New Roman" w:cs="Times New Roman"/>
          <w:sz w:val="26"/>
          <w:szCs w:val="28"/>
        </w:rPr>
        <w:t>-</w:t>
      </w:r>
      <w:proofErr w:type="spellStart"/>
      <w:r>
        <w:rPr>
          <w:rFonts w:ascii="Times New Roman" w:hAnsi="Times New Roman" w:cs="Times New Roman"/>
          <w:sz w:val="26"/>
          <w:szCs w:val="28"/>
        </w:rPr>
        <w:t>Антиплагиат</w:t>
      </w:r>
      <w:proofErr w:type="spellEnd"/>
      <w:r>
        <w:rPr>
          <w:rFonts w:ascii="Times New Roman" w:hAnsi="Times New Roman" w:cs="Times New Roman"/>
          <w:sz w:val="26"/>
          <w:szCs w:val="28"/>
        </w:rPr>
        <w:t>» и отсутствие  бумажной версии ВКР</w:t>
      </w:r>
      <w:r w:rsidR="00E2202C">
        <w:rPr>
          <w:rFonts w:ascii="Times New Roman" w:hAnsi="Times New Roman" w:cs="Times New Roman"/>
          <w:sz w:val="26"/>
          <w:szCs w:val="28"/>
        </w:rPr>
        <w:t>) пр</w:t>
      </w:r>
      <w:r>
        <w:rPr>
          <w:rFonts w:ascii="Times New Roman" w:hAnsi="Times New Roman" w:cs="Times New Roman"/>
          <w:sz w:val="26"/>
          <w:szCs w:val="28"/>
        </w:rPr>
        <w:t xml:space="preserve">и </w:t>
      </w:r>
      <w:r w:rsidR="00E2202C">
        <w:rPr>
          <w:rFonts w:ascii="Times New Roman" w:hAnsi="Times New Roman" w:cs="Times New Roman"/>
          <w:sz w:val="26"/>
          <w:szCs w:val="28"/>
        </w:rPr>
        <w:t>наличии</w:t>
      </w:r>
      <w:r>
        <w:rPr>
          <w:rFonts w:ascii="Times New Roman" w:hAnsi="Times New Roman" w:cs="Times New Roman"/>
          <w:sz w:val="26"/>
          <w:szCs w:val="28"/>
        </w:rPr>
        <w:t xml:space="preserve"> письменного согласия членов ГЭК, научного руководителя и рецензента ВКР. Согласие перечисленных участников в письменном </w:t>
      </w:r>
      <w:proofErr w:type="gramStart"/>
      <w:r>
        <w:rPr>
          <w:rFonts w:ascii="Times New Roman" w:hAnsi="Times New Roman" w:cs="Times New Roman"/>
          <w:sz w:val="26"/>
          <w:szCs w:val="28"/>
        </w:rPr>
        <w:t>виде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получает секретарь ГЭК и передает менеджеру образовательной программы не позднее даты представления </w:t>
      </w:r>
      <w:r w:rsidR="00064172">
        <w:rPr>
          <w:rFonts w:ascii="Times New Roman" w:hAnsi="Times New Roman" w:cs="Times New Roman"/>
          <w:sz w:val="26"/>
          <w:szCs w:val="28"/>
        </w:rPr>
        <w:t xml:space="preserve">студентом итогового варианта </w:t>
      </w:r>
      <w:r>
        <w:rPr>
          <w:rFonts w:ascii="Times New Roman" w:hAnsi="Times New Roman" w:cs="Times New Roman"/>
          <w:sz w:val="26"/>
          <w:szCs w:val="28"/>
        </w:rPr>
        <w:t>ВКР и пакета документов</w:t>
      </w:r>
      <w:r w:rsidR="00064172" w:rsidRPr="00064172">
        <w:rPr>
          <w:rFonts w:ascii="Times New Roman" w:hAnsi="Times New Roman" w:cs="Times New Roman"/>
          <w:sz w:val="26"/>
          <w:szCs w:val="28"/>
        </w:rPr>
        <w:t xml:space="preserve"> </w:t>
      </w:r>
      <w:r w:rsidR="00064172">
        <w:rPr>
          <w:rFonts w:ascii="Times New Roman" w:hAnsi="Times New Roman" w:cs="Times New Roman"/>
          <w:sz w:val="26"/>
          <w:szCs w:val="28"/>
        </w:rPr>
        <w:t>в учебный офис</w:t>
      </w:r>
      <w:r>
        <w:rPr>
          <w:rFonts w:ascii="Times New Roman" w:hAnsi="Times New Roman" w:cs="Times New Roman"/>
          <w:sz w:val="26"/>
          <w:szCs w:val="28"/>
        </w:rPr>
        <w:t>.</w:t>
      </w:r>
    </w:p>
    <w:p w:rsidR="009604F1" w:rsidRDefault="000E7294" w:rsidP="009604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proofErr w:type="gramStart"/>
      <w:r>
        <w:rPr>
          <w:rFonts w:ascii="Times New Roman" w:hAnsi="Times New Roman" w:cs="Times New Roman"/>
          <w:sz w:val="26"/>
          <w:szCs w:val="28"/>
        </w:rPr>
        <w:t>Вместе с итоговым вариантом ВКР студент передает также</w:t>
      </w:r>
      <w:r w:rsidR="00F86243">
        <w:rPr>
          <w:rFonts w:ascii="Times New Roman" w:hAnsi="Times New Roman" w:cs="Times New Roman"/>
          <w:sz w:val="26"/>
          <w:szCs w:val="28"/>
        </w:rPr>
        <w:t xml:space="preserve"> в бумажном варианте</w:t>
      </w:r>
      <w:r w:rsidR="004D0E2B">
        <w:rPr>
          <w:rFonts w:ascii="Times New Roman" w:hAnsi="Times New Roman" w:cs="Times New Roman"/>
          <w:sz w:val="26"/>
          <w:szCs w:val="28"/>
        </w:rPr>
        <w:t xml:space="preserve"> пакет</w:t>
      </w:r>
      <w:r w:rsidR="00996458">
        <w:rPr>
          <w:rFonts w:ascii="Times New Roman" w:hAnsi="Times New Roman" w:cs="Times New Roman"/>
          <w:sz w:val="26"/>
          <w:szCs w:val="28"/>
        </w:rPr>
        <w:t xml:space="preserve"> следующих</w:t>
      </w:r>
      <w:r w:rsidR="004D0E2B">
        <w:rPr>
          <w:rFonts w:ascii="Times New Roman" w:hAnsi="Times New Roman" w:cs="Times New Roman"/>
          <w:sz w:val="26"/>
          <w:szCs w:val="28"/>
        </w:rPr>
        <w:t xml:space="preserve"> документов</w:t>
      </w:r>
      <w:r>
        <w:rPr>
          <w:rFonts w:ascii="Times New Roman" w:hAnsi="Times New Roman" w:cs="Times New Roman"/>
          <w:sz w:val="26"/>
          <w:szCs w:val="28"/>
        </w:rPr>
        <w:t>:</w:t>
      </w:r>
      <w:proofErr w:type="gramEnd"/>
    </w:p>
    <w:p w:rsidR="000E7294" w:rsidRDefault="000E7294" w:rsidP="000E729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Аннотацию на </w:t>
      </w:r>
      <w:proofErr w:type="gramStart"/>
      <w:r>
        <w:rPr>
          <w:rFonts w:ascii="Times New Roman" w:hAnsi="Times New Roman" w:cs="Times New Roman"/>
          <w:sz w:val="26"/>
          <w:szCs w:val="28"/>
        </w:rPr>
        <w:t>русском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языке.</w:t>
      </w:r>
    </w:p>
    <w:p w:rsidR="000E7294" w:rsidRDefault="000E7294" w:rsidP="000E729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Аннотацию на </w:t>
      </w:r>
      <w:proofErr w:type="gramStart"/>
      <w:r>
        <w:rPr>
          <w:rFonts w:ascii="Times New Roman" w:hAnsi="Times New Roman" w:cs="Times New Roman"/>
          <w:sz w:val="26"/>
          <w:szCs w:val="28"/>
        </w:rPr>
        <w:t>английском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языке.</w:t>
      </w:r>
    </w:p>
    <w:p w:rsidR="000E7294" w:rsidRDefault="000E7294" w:rsidP="000E729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Отзыв руководителя ВКР.</w:t>
      </w:r>
    </w:p>
    <w:p w:rsidR="000E7294" w:rsidRDefault="000E7294" w:rsidP="000E729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Справка или регистрационный лист (</w:t>
      </w:r>
      <w:r>
        <w:rPr>
          <w:rFonts w:ascii="Times New Roman" w:hAnsi="Times New Roman" w:cs="Times New Roman"/>
          <w:sz w:val="26"/>
          <w:szCs w:val="28"/>
          <w:lang w:val="en-US"/>
        </w:rPr>
        <w:t>QR</w:t>
      </w:r>
      <w:r w:rsidRPr="000E7294">
        <w:rPr>
          <w:rFonts w:ascii="Times New Roman" w:hAnsi="Times New Roman" w:cs="Times New Roman"/>
          <w:sz w:val="26"/>
          <w:szCs w:val="28"/>
        </w:rPr>
        <w:t>-</w:t>
      </w:r>
      <w:r>
        <w:rPr>
          <w:rFonts w:ascii="Times New Roman" w:hAnsi="Times New Roman" w:cs="Times New Roman"/>
          <w:sz w:val="26"/>
          <w:szCs w:val="28"/>
        </w:rPr>
        <w:t>код) из системы «</w:t>
      </w:r>
      <w:r>
        <w:rPr>
          <w:rFonts w:ascii="Times New Roman" w:hAnsi="Times New Roman" w:cs="Times New Roman"/>
          <w:sz w:val="26"/>
          <w:szCs w:val="28"/>
          <w:lang w:val="en-US"/>
        </w:rPr>
        <w:t>LMS</w:t>
      </w:r>
      <w:r w:rsidRPr="000E7294">
        <w:rPr>
          <w:rFonts w:ascii="Times New Roman" w:hAnsi="Times New Roman" w:cs="Times New Roman"/>
          <w:sz w:val="26"/>
          <w:szCs w:val="28"/>
        </w:rPr>
        <w:t>-</w:t>
      </w:r>
      <w:proofErr w:type="spellStart"/>
      <w:r>
        <w:rPr>
          <w:rFonts w:ascii="Times New Roman" w:hAnsi="Times New Roman" w:cs="Times New Roman"/>
          <w:sz w:val="26"/>
          <w:szCs w:val="28"/>
        </w:rPr>
        <w:t>Антиплагиат</w:t>
      </w:r>
      <w:proofErr w:type="spellEnd"/>
      <w:r>
        <w:rPr>
          <w:rFonts w:ascii="Times New Roman" w:hAnsi="Times New Roman" w:cs="Times New Roman"/>
          <w:sz w:val="26"/>
          <w:szCs w:val="28"/>
        </w:rPr>
        <w:t>».</w:t>
      </w:r>
    </w:p>
    <w:p w:rsidR="000E31BC" w:rsidRDefault="000E31BC" w:rsidP="000E729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Согласие (отказ) на публикацию ВКР на </w:t>
      </w:r>
      <w:proofErr w:type="gramStart"/>
      <w:r>
        <w:rPr>
          <w:rFonts w:ascii="Times New Roman" w:hAnsi="Times New Roman" w:cs="Times New Roman"/>
          <w:sz w:val="26"/>
          <w:szCs w:val="28"/>
        </w:rPr>
        <w:t>портале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(сайте) НИУ ВШЭ.</w:t>
      </w:r>
    </w:p>
    <w:p w:rsidR="00EC73B9" w:rsidRPr="00711BB3" w:rsidRDefault="00EC73B9" w:rsidP="00711BB3">
      <w:pPr>
        <w:ind w:left="72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Документы могут быть сброшюрованы вместе с ВКР, если иное не оговорено требованиями по ВКР конкретной образовательной программе.</w:t>
      </w:r>
    </w:p>
    <w:p w:rsidR="009604F1" w:rsidRDefault="009604F1" w:rsidP="009604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 w:rsidRPr="00211784">
        <w:rPr>
          <w:rFonts w:ascii="Times New Roman" w:hAnsi="Times New Roman" w:cs="Times New Roman"/>
          <w:sz w:val="26"/>
          <w:szCs w:val="28"/>
        </w:rPr>
        <w:t xml:space="preserve">Отзыв научного руководителя в обязательном </w:t>
      </w:r>
      <w:proofErr w:type="gramStart"/>
      <w:r w:rsidRPr="00211784">
        <w:rPr>
          <w:rFonts w:ascii="Times New Roman" w:hAnsi="Times New Roman" w:cs="Times New Roman"/>
          <w:sz w:val="26"/>
          <w:szCs w:val="28"/>
        </w:rPr>
        <w:t>порядке</w:t>
      </w:r>
      <w:proofErr w:type="gramEnd"/>
      <w:r w:rsidRPr="00211784">
        <w:rPr>
          <w:rFonts w:ascii="Times New Roman" w:hAnsi="Times New Roman" w:cs="Times New Roman"/>
          <w:sz w:val="26"/>
          <w:szCs w:val="28"/>
        </w:rPr>
        <w:t xml:space="preserve"> долж</w:t>
      </w:r>
      <w:r w:rsidR="000E7294">
        <w:rPr>
          <w:rFonts w:ascii="Times New Roman" w:hAnsi="Times New Roman" w:cs="Times New Roman"/>
          <w:sz w:val="26"/>
          <w:szCs w:val="28"/>
        </w:rPr>
        <w:t>е</w:t>
      </w:r>
      <w:r w:rsidRPr="00211784">
        <w:rPr>
          <w:rFonts w:ascii="Times New Roman" w:hAnsi="Times New Roman" w:cs="Times New Roman"/>
          <w:sz w:val="26"/>
          <w:szCs w:val="28"/>
        </w:rPr>
        <w:t>н содержать оценку за ВКР в баллах по 10-балльной шкале, принятой в НИУ ВШЭ.</w:t>
      </w:r>
    </w:p>
    <w:p w:rsidR="004D0E2B" w:rsidRDefault="008975A7" w:rsidP="009604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Датой сдачи ВКР</w:t>
      </w:r>
      <w:r w:rsidR="00F86243">
        <w:rPr>
          <w:rFonts w:ascii="Times New Roman" w:hAnsi="Times New Roman" w:cs="Times New Roman"/>
          <w:sz w:val="26"/>
          <w:szCs w:val="28"/>
        </w:rPr>
        <w:t xml:space="preserve"> считается </w:t>
      </w:r>
      <w:r w:rsidR="004D0E2B">
        <w:rPr>
          <w:rFonts w:ascii="Times New Roman" w:hAnsi="Times New Roman" w:cs="Times New Roman"/>
          <w:sz w:val="26"/>
          <w:szCs w:val="28"/>
        </w:rPr>
        <w:t>дата представления итогового варианта ВКР вместе с пакетом документов.</w:t>
      </w:r>
      <w:r w:rsidR="00413768">
        <w:rPr>
          <w:rFonts w:ascii="Times New Roman" w:hAnsi="Times New Roman" w:cs="Times New Roman"/>
          <w:sz w:val="26"/>
          <w:szCs w:val="28"/>
        </w:rPr>
        <w:t xml:space="preserve"> При отсутствии хотя бы одной из составляющей пакета документов</w:t>
      </w:r>
      <w:r w:rsidR="00824272">
        <w:rPr>
          <w:rFonts w:ascii="Times New Roman" w:hAnsi="Times New Roman" w:cs="Times New Roman"/>
          <w:sz w:val="26"/>
          <w:szCs w:val="28"/>
        </w:rPr>
        <w:t>,</w:t>
      </w:r>
      <w:r w:rsidR="00413768">
        <w:rPr>
          <w:rFonts w:ascii="Times New Roman" w:hAnsi="Times New Roman" w:cs="Times New Roman"/>
          <w:sz w:val="26"/>
          <w:szCs w:val="28"/>
        </w:rPr>
        <w:t xml:space="preserve"> ВКР у студента не </w:t>
      </w:r>
      <w:r w:rsidR="00A843D8">
        <w:rPr>
          <w:rFonts w:ascii="Times New Roman" w:hAnsi="Times New Roman" w:cs="Times New Roman"/>
          <w:sz w:val="26"/>
          <w:szCs w:val="28"/>
        </w:rPr>
        <w:t>считается сданной</w:t>
      </w:r>
      <w:r w:rsidR="00413768">
        <w:rPr>
          <w:rFonts w:ascii="Times New Roman" w:hAnsi="Times New Roman" w:cs="Times New Roman"/>
          <w:sz w:val="26"/>
          <w:szCs w:val="28"/>
        </w:rPr>
        <w:t>.</w:t>
      </w:r>
    </w:p>
    <w:p w:rsidR="00304E1D" w:rsidRDefault="00304E1D" w:rsidP="009604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proofErr w:type="gramStart"/>
      <w:r>
        <w:rPr>
          <w:rFonts w:ascii="Times New Roman" w:hAnsi="Times New Roman" w:cs="Times New Roman"/>
          <w:sz w:val="26"/>
          <w:szCs w:val="28"/>
        </w:rPr>
        <w:t>Сотрудник учебного офиса</w:t>
      </w:r>
      <w:r w:rsidR="00F50185">
        <w:rPr>
          <w:rFonts w:ascii="Times New Roman" w:hAnsi="Times New Roman" w:cs="Times New Roman"/>
          <w:sz w:val="26"/>
          <w:szCs w:val="28"/>
        </w:rPr>
        <w:t xml:space="preserve"> или секретарь ГЭК</w:t>
      </w:r>
      <w:r>
        <w:rPr>
          <w:rFonts w:ascii="Times New Roman" w:hAnsi="Times New Roman" w:cs="Times New Roman"/>
          <w:sz w:val="26"/>
          <w:szCs w:val="28"/>
        </w:rPr>
        <w:t xml:space="preserve">, принимающий ВКР, в обязательном порядке </w:t>
      </w:r>
      <w:r w:rsidR="00B26405">
        <w:rPr>
          <w:rFonts w:ascii="Times New Roman" w:hAnsi="Times New Roman" w:cs="Times New Roman"/>
          <w:sz w:val="26"/>
          <w:szCs w:val="28"/>
        </w:rPr>
        <w:t xml:space="preserve">в присутствии студента </w:t>
      </w:r>
      <w:r>
        <w:rPr>
          <w:rFonts w:ascii="Times New Roman" w:hAnsi="Times New Roman" w:cs="Times New Roman"/>
          <w:sz w:val="26"/>
          <w:szCs w:val="28"/>
        </w:rPr>
        <w:t>осуществляет проверку соответствия печатного варианта ВКР и электронного варианта, загруженного в систему «</w:t>
      </w:r>
      <w:r>
        <w:rPr>
          <w:rFonts w:ascii="Times New Roman" w:hAnsi="Times New Roman" w:cs="Times New Roman"/>
          <w:sz w:val="26"/>
          <w:szCs w:val="28"/>
          <w:lang w:val="en-US"/>
        </w:rPr>
        <w:t>LMS</w:t>
      </w:r>
      <w:r w:rsidRPr="00304E1D">
        <w:rPr>
          <w:rFonts w:ascii="Times New Roman" w:hAnsi="Times New Roman" w:cs="Times New Roman"/>
          <w:sz w:val="26"/>
          <w:szCs w:val="28"/>
        </w:rPr>
        <w:t>-</w:t>
      </w:r>
      <w:proofErr w:type="spellStart"/>
      <w:r>
        <w:rPr>
          <w:rFonts w:ascii="Times New Roman" w:hAnsi="Times New Roman" w:cs="Times New Roman"/>
          <w:sz w:val="26"/>
          <w:szCs w:val="28"/>
        </w:rPr>
        <w:t>Антиплагиат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», используя ключевые параметры внутренней </w:t>
      </w:r>
      <w:r w:rsidR="000D43FC">
        <w:rPr>
          <w:rFonts w:ascii="Times New Roman" w:hAnsi="Times New Roman" w:cs="Times New Roman"/>
          <w:sz w:val="26"/>
          <w:szCs w:val="28"/>
        </w:rPr>
        <w:t>структуры</w:t>
      </w:r>
      <w:r>
        <w:rPr>
          <w:rFonts w:ascii="Times New Roman" w:hAnsi="Times New Roman" w:cs="Times New Roman"/>
          <w:sz w:val="26"/>
          <w:szCs w:val="28"/>
        </w:rPr>
        <w:t xml:space="preserve"> ВКР:</w:t>
      </w:r>
      <w:proofErr w:type="gramEnd"/>
    </w:p>
    <w:p w:rsidR="00350BAC" w:rsidRDefault="00350BAC" w:rsidP="00304E1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Тема ВКР</w:t>
      </w:r>
    </w:p>
    <w:p w:rsidR="00304E1D" w:rsidRDefault="000D43FC" w:rsidP="00304E1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Количество страниц ВКР</w:t>
      </w:r>
    </w:p>
    <w:p w:rsidR="000D43FC" w:rsidRDefault="000D43FC" w:rsidP="00304E1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Соответствие разделов оглавления (содержания)</w:t>
      </w:r>
    </w:p>
    <w:p w:rsidR="000D43FC" w:rsidRDefault="000D43FC" w:rsidP="00304E1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lastRenderedPageBreak/>
        <w:t>Наличие и соответствие иллюстрированного материала.</w:t>
      </w:r>
    </w:p>
    <w:p w:rsidR="000D43FC" w:rsidRDefault="000D43FC" w:rsidP="00304E1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Наличие, количество и объем (в </w:t>
      </w:r>
      <w:proofErr w:type="gramStart"/>
      <w:r>
        <w:rPr>
          <w:rFonts w:ascii="Times New Roman" w:hAnsi="Times New Roman" w:cs="Times New Roman"/>
          <w:sz w:val="26"/>
          <w:szCs w:val="28"/>
        </w:rPr>
        <w:t>количестве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страниц) приложений.</w:t>
      </w:r>
    </w:p>
    <w:p w:rsidR="00350BAC" w:rsidRDefault="00350BAC" w:rsidP="00304E1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Другие параметры.</w:t>
      </w:r>
    </w:p>
    <w:p w:rsidR="000D43FC" w:rsidRPr="000D43FC" w:rsidRDefault="000D43FC" w:rsidP="000D43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proofErr w:type="gramStart"/>
      <w:r>
        <w:rPr>
          <w:rFonts w:ascii="Times New Roman" w:hAnsi="Times New Roman" w:cs="Times New Roman"/>
          <w:sz w:val="26"/>
          <w:szCs w:val="28"/>
        </w:rPr>
        <w:t xml:space="preserve">В случае выявления несоответствий </w:t>
      </w:r>
      <w:r w:rsidR="00350BAC">
        <w:rPr>
          <w:rFonts w:ascii="Times New Roman" w:hAnsi="Times New Roman" w:cs="Times New Roman"/>
          <w:sz w:val="26"/>
          <w:szCs w:val="28"/>
        </w:rPr>
        <w:t>в печатном и электронном вариант</w:t>
      </w:r>
      <w:r w:rsidR="00A47D76">
        <w:rPr>
          <w:rFonts w:ascii="Times New Roman" w:hAnsi="Times New Roman" w:cs="Times New Roman"/>
          <w:sz w:val="26"/>
          <w:szCs w:val="28"/>
        </w:rPr>
        <w:t>ах</w:t>
      </w:r>
      <w:r w:rsidR="00350BAC">
        <w:rPr>
          <w:rFonts w:ascii="Times New Roman" w:hAnsi="Times New Roman" w:cs="Times New Roman"/>
          <w:sz w:val="26"/>
          <w:szCs w:val="28"/>
        </w:rPr>
        <w:t xml:space="preserve"> представленной студентом ВКР, сотрудник учебного офиса составляет акт </w:t>
      </w:r>
      <w:r w:rsidR="00B26405">
        <w:rPr>
          <w:rFonts w:ascii="Times New Roman" w:hAnsi="Times New Roman" w:cs="Times New Roman"/>
          <w:sz w:val="26"/>
          <w:szCs w:val="28"/>
        </w:rPr>
        <w:t>о несоответствиях</w:t>
      </w:r>
      <w:r w:rsidR="00A47D76">
        <w:rPr>
          <w:rFonts w:ascii="Times New Roman" w:hAnsi="Times New Roman" w:cs="Times New Roman"/>
          <w:sz w:val="26"/>
          <w:szCs w:val="28"/>
        </w:rPr>
        <w:t xml:space="preserve"> (с их перечислением)</w:t>
      </w:r>
      <w:r w:rsidR="00B26405">
        <w:rPr>
          <w:rFonts w:ascii="Times New Roman" w:hAnsi="Times New Roman" w:cs="Times New Roman"/>
          <w:sz w:val="26"/>
          <w:szCs w:val="28"/>
        </w:rPr>
        <w:t>.</w:t>
      </w:r>
      <w:proofErr w:type="gramEnd"/>
      <w:r w:rsidR="00B26405">
        <w:rPr>
          <w:rFonts w:ascii="Times New Roman" w:hAnsi="Times New Roman" w:cs="Times New Roman"/>
          <w:sz w:val="26"/>
          <w:szCs w:val="28"/>
        </w:rPr>
        <w:t xml:space="preserve"> </w:t>
      </w:r>
      <w:r w:rsidR="00AA0394">
        <w:rPr>
          <w:rFonts w:ascii="Times New Roman" w:hAnsi="Times New Roman" w:cs="Times New Roman"/>
          <w:sz w:val="26"/>
          <w:szCs w:val="28"/>
        </w:rPr>
        <w:t xml:space="preserve">Акт </w:t>
      </w:r>
      <w:r w:rsidR="00A47D76">
        <w:rPr>
          <w:rFonts w:ascii="Times New Roman" w:hAnsi="Times New Roman" w:cs="Times New Roman"/>
          <w:sz w:val="26"/>
          <w:szCs w:val="28"/>
        </w:rPr>
        <w:t xml:space="preserve">о несоответствиях в ВКР студента </w:t>
      </w:r>
      <w:r w:rsidR="00AA0394">
        <w:rPr>
          <w:rFonts w:ascii="Times New Roman" w:hAnsi="Times New Roman" w:cs="Times New Roman"/>
          <w:sz w:val="26"/>
          <w:szCs w:val="28"/>
        </w:rPr>
        <w:t xml:space="preserve">в обязательном порядке подписывается студентом, сотрудником учебного офиса, принявшим ВКР и менеджером образовательной программы. Студент </w:t>
      </w:r>
      <w:r w:rsidR="00A47D76">
        <w:rPr>
          <w:rFonts w:ascii="Times New Roman" w:hAnsi="Times New Roman" w:cs="Times New Roman"/>
          <w:sz w:val="26"/>
          <w:szCs w:val="28"/>
        </w:rPr>
        <w:t xml:space="preserve">в течение 1 дня </w:t>
      </w:r>
      <w:r w:rsidR="00AA0394">
        <w:rPr>
          <w:rFonts w:ascii="Times New Roman" w:hAnsi="Times New Roman" w:cs="Times New Roman"/>
          <w:sz w:val="26"/>
          <w:szCs w:val="28"/>
        </w:rPr>
        <w:t xml:space="preserve">представляет </w:t>
      </w:r>
      <w:r w:rsidR="00A47D76">
        <w:rPr>
          <w:rFonts w:ascii="Times New Roman" w:hAnsi="Times New Roman" w:cs="Times New Roman"/>
          <w:sz w:val="26"/>
          <w:szCs w:val="28"/>
        </w:rPr>
        <w:t>объяснительную записку на имя Академического руководителя о причинах несоответствий. Академический руководитель</w:t>
      </w:r>
      <w:r w:rsidR="00C02D61">
        <w:rPr>
          <w:rFonts w:ascii="Times New Roman" w:hAnsi="Times New Roman" w:cs="Times New Roman"/>
          <w:sz w:val="26"/>
          <w:szCs w:val="28"/>
        </w:rPr>
        <w:t xml:space="preserve"> по представлению менеджера образовательной программы </w:t>
      </w:r>
      <w:r w:rsidR="00A47D76">
        <w:rPr>
          <w:rFonts w:ascii="Times New Roman" w:hAnsi="Times New Roman" w:cs="Times New Roman"/>
          <w:sz w:val="26"/>
          <w:szCs w:val="28"/>
        </w:rPr>
        <w:t>в течение 2 дней принимает решение о признании причины несоответствия уважительной или не уважительной.</w:t>
      </w:r>
    </w:p>
    <w:p w:rsidR="008975A7" w:rsidRDefault="004D0E2B" w:rsidP="009604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Факт </w:t>
      </w:r>
      <w:r w:rsidR="008975A7">
        <w:rPr>
          <w:rFonts w:ascii="Times New Roman" w:hAnsi="Times New Roman" w:cs="Times New Roman"/>
          <w:sz w:val="26"/>
          <w:szCs w:val="28"/>
        </w:rPr>
        <w:t>сдачи</w:t>
      </w:r>
      <w:r>
        <w:rPr>
          <w:rFonts w:ascii="Times New Roman" w:hAnsi="Times New Roman" w:cs="Times New Roman"/>
          <w:sz w:val="26"/>
          <w:szCs w:val="28"/>
        </w:rPr>
        <w:t xml:space="preserve"> ВКР</w:t>
      </w:r>
      <w:r w:rsidR="008975A7">
        <w:rPr>
          <w:rFonts w:ascii="Times New Roman" w:hAnsi="Times New Roman" w:cs="Times New Roman"/>
          <w:sz w:val="26"/>
          <w:szCs w:val="28"/>
        </w:rPr>
        <w:t xml:space="preserve"> подтверждается наличием регистрационного номера в </w:t>
      </w:r>
      <w:proofErr w:type="gramStart"/>
      <w:r w:rsidR="008975A7">
        <w:rPr>
          <w:rFonts w:ascii="Times New Roman" w:hAnsi="Times New Roman" w:cs="Times New Roman"/>
          <w:sz w:val="26"/>
          <w:szCs w:val="28"/>
        </w:rPr>
        <w:t>журнале</w:t>
      </w:r>
      <w:proofErr w:type="gramEnd"/>
      <w:r w:rsidR="008975A7">
        <w:rPr>
          <w:rFonts w:ascii="Times New Roman" w:hAnsi="Times New Roman" w:cs="Times New Roman"/>
          <w:sz w:val="26"/>
          <w:szCs w:val="28"/>
        </w:rPr>
        <w:t xml:space="preserve"> </w:t>
      </w:r>
      <w:r w:rsidR="001F31A8">
        <w:rPr>
          <w:rFonts w:ascii="Times New Roman" w:hAnsi="Times New Roman" w:cs="Times New Roman"/>
          <w:sz w:val="26"/>
          <w:szCs w:val="28"/>
        </w:rPr>
        <w:t>учета принятых</w:t>
      </w:r>
      <w:r w:rsidR="008975A7">
        <w:rPr>
          <w:rFonts w:ascii="Times New Roman" w:hAnsi="Times New Roman" w:cs="Times New Roman"/>
          <w:sz w:val="26"/>
          <w:szCs w:val="28"/>
        </w:rPr>
        <w:t xml:space="preserve"> ВКР</w:t>
      </w:r>
      <w:r w:rsidR="00F86243">
        <w:rPr>
          <w:rFonts w:ascii="Times New Roman" w:hAnsi="Times New Roman" w:cs="Times New Roman"/>
          <w:sz w:val="26"/>
          <w:szCs w:val="28"/>
        </w:rPr>
        <w:t xml:space="preserve">, который </w:t>
      </w:r>
      <w:r w:rsidR="007754C4">
        <w:rPr>
          <w:rFonts w:ascii="Times New Roman" w:hAnsi="Times New Roman" w:cs="Times New Roman"/>
          <w:sz w:val="26"/>
          <w:szCs w:val="28"/>
        </w:rPr>
        <w:t>присваивается</w:t>
      </w:r>
      <w:r w:rsidR="00F86243">
        <w:rPr>
          <w:rFonts w:ascii="Times New Roman" w:hAnsi="Times New Roman" w:cs="Times New Roman"/>
          <w:sz w:val="26"/>
          <w:szCs w:val="28"/>
        </w:rPr>
        <w:t xml:space="preserve"> сотрудником учебного офиса, принявшим ВКР и пакет документов</w:t>
      </w:r>
      <w:r w:rsidR="008975A7">
        <w:rPr>
          <w:rFonts w:ascii="Times New Roman" w:hAnsi="Times New Roman" w:cs="Times New Roman"/>
          <w:sz w:val="26"/>
          <w:szCs w:val="28"/>
        </w:rPr>
        <w:t>.</w:t>
      </w:r>
    </w:p>
    <w:p w:rsidR="008975A7" w:rsidRDefault="008975A7" w:rsidP="009604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С момента </w:t>
      </w:r>
      <w:r w:rsidR="0049480B">
        <w:rPr>
          <w:rFonts w:ascii="Times New Roman" w:hAnsi="Times New Roman" w:cs="Times New Roman"/>
          <w:sz w:val="26"/>
          <w:szCs w:val="28"/>
        </w:rPr>
        <w:t>приема</w:t>
      </w:r>
      <w:r>
        <w:rPr>
          <w:rFonts w:ascii="Times New Roman" w:hAnsi="Times New Roman" w:cs="Times New Roman"/>
          <w:sz w:val="26"/>
          <w:szCs w:val="28"/>
        </w:rPr>
        <w:t xml:space="preserve"> ВКР и </w:t>
      </w:r>
      <w:r w:rsidR="00A843D8">
        <w:rPr>
          <w:rFonts w:ascii="Times New Roman" w:hAnsi="Times New Roman" w:cs="Times New Roman"/>
          <w:sz w:val="26"/>
          <w:szCs w:val="28"/>
        </w:rPr>
        <w:t xml:space="preserve">до даты защиты ВКР </w:t>
      </w:r>
      <w:r>
        <w:rPr>
          <w:rFonts w:ascii="Times New Roman" w:hAnsi="Times New Roman" w:cs="Times New Roman"/>
          <w:sz w:val="26"/>
          <w:szCs w:val="28"/>
        </w:rPr>
        <w:t xml:space="preserve">Учебный офис организует хранение ВКР </w:t>
      </w:r>
      <w:r w:rsidR="00481460">
        <w:rPr>
          <w:rFonts w:ascii="Times New Roman" w:hAnsi="Times New Roman" w:cs="Times New Roman"/>
          <w:sz w:val="26"/>
          <w:szCs w:val="28"/>
        </w:rPr>
        <w:t>и доступ к ним заинтересованных лиц</w:t>
      </w:r>
      <w:r w:rsidR="00462FBD">
        <w:rPr>
          <w:rFonts w:ascii="Times New Roman" w:hAnsi="Times New Roman" w:cs="Times New Roman"/>
          <w:sz w:val="26"/>
          <w:szCs w:val="28"/>
        </w:rPr>
        <w:t>, а также лиц, осуществляющих сопровождение заседаний Государственных экзаменационных комиссий</w:t>
      </w:r>
      <w:r w:rsidR="00481460">
        <w:rPr>
          <w:rFonts w:ascii="Times New Roman" w:hAnsi="Times New Roman" w:cs="Times New Roman"/>
          <w:sz w:val="26"/>
          <w:szCs w:val="28"/>
        </w:rPr>
        <w:t xml:space="preserve"> (секретарей ГЭК, членов ГЭК и др.).</w:t>
      </w:r>
    </w:p>
    <w:p w:rsidR="00817B5A" w:rsidRDefault="00817B5A" w:rsidP="009604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Порядок сдачи готовой ВКР </w:t>
      </w:r>
      <w:r w:rsidR="00D03425">
        <w:rPr>
          <w:rFonts w:ascii="Times New Roman" w:hAnsi="Times New Roman" w:cs="Times New Roman"/>
          <w:sz w:val="26"/>
          <w:szCs w:val="28"/>
        </w:rPr>
        <w:t xml:space="preserve">и пакета документов </w:t>
      </w:r>
      <w:r>
        <w:rPr>
          <w:rFonts w:ascii="Times New Roman" w:hAnsi="Times New Roman" w:cs="Times New Roman"/>
          <w:sz w:val="26"/>
          <w:szCs w:val="28"/>
        </w:rPr>
        <w:t xml:space="preserve">студентами образовательной программы </w:t>
      </w:r>
      <w:proofErr w:type="spellStart"/>
      <w:r>
        <w:rPr>
          <w:rFonts w:ascii="Times New Roman" w:hAnsi="Times New Roman" w:cs="Times New Roman"/>
          <w:sz w:val="26"/>
          <w:szCs w:val="28"/>
        </w:rPr>
        <w:t>специалитета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«Компьютерная безопасность» определяется Академическим Советом образовательной программы.</w:t>
      </w:r>
    </w:p>
    <w:p w:rsidR="005D31CA" w:rsidRDefault="005D31CA" w:rsidP="00A62D97">
      <w:pPr>
        <w:jc w:val="both"/>
        <w:rPr>
          <w:rFonts w:ascii="Times New Roman" w:hAnsi="Times New Roman" w:cs="Times New Roman"/>
          <w:sz w:val="26"/>
          <w:szCs w:val="28"/>
        </w:rPr>
      </w:pPr>
    </w:p>
    <w:p w:rsidR="005D31CA" w:rsidRDefault="005D31CA" w:rsidP="005D31CA">
      <w:pPr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Получение рецензий на ВКР.</w:t>
      </w:r>
    </w:p>
    <w:p w:rsidR="005D31CA" w:rsidRDefault="005D31CA" w:rsidP="00D034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Передача ВКР на рецензию и получение </w:t>
      </w:r>
      <w:r w:rsidR="001400AC">
        <w:rPr>
          <w:rFonts w:ascii="Times New Roman" w:hAnsi="Times New Roman" w:cs="Times New Roman"/>
          <w:sz w:val="26"/>
          <w:szCs w:val="28"/>
        </w:rPr>
        <w:t xml:space="preserve">готовых </w:t>
      </w:r>
      <w:r>
        <w:rPr>
          <w:rFonts w:ascii="Times New Roman" w:hAnsi="Times New Roman" w:cs="Times New Roman"/>
          <w:sz w:val="26"/>
          <w:szCs w:val="28"/>
        </w:rPr>
        <w:t xml:space="preserve">рецензий осуществляется </w:t>
      </w:r>
      <w:r w:rsidRPr="00211784">
        <w:rPr>
          <w:rFonts w:ascii="Times New Roman" w:hAnsi="Times New Roman" w:cs="Times New Roman"/>
          <w:sz w:val="26"/>
          <w:szCs w:val="28"/>
        </w:rPr>
        <w:t>учебны</w:t>
      </w:r>
      <w:r>
        <w:rPr>
          <w:rFonts w:ascii="Times New Roman" w:hAnsi="Times New Roman" w:cs="Times New Roman"/>
          <w:sz w:val="26"/>
          <w:szCs w:val="28"/>
        </w:rPr>
        <w:t>м</w:t>
      </w:r>
      <w:r w:rsidRPr="00211784">
        <w:rPr>
          <w:rFonts w:ascii="Times New Roman" w:hAnsi="Times New Roman" w:cs="Times New Roman"/>
          <w:sz w:val="26"/>
          <w:szCs w:val="28"/>
        </w:rPr>
        <w:t xml:space="preserve"> офис</w:t>
      </w:r>
      <w:r>
        <w:rPr>
          <w:rFonts w:ascii="Times New Roman" w:hAnsi="Times New Roman" w:cs="Times New Roman"/>
          <w:sz w:val="26"/>
          <w:szCs w:val="28"/>
        </w:rPr>
        <w:t xml:space="preserve">ом </w:t>
      </w:r>
      <w:r w:rsidR="004F1358">
        <w:rPr>
          <w:rFonts w:ascii="Times New Roman" w:hAnsi="Times New Roman" w:cs="Times New Roman"/>
          <w:sz w:val="26"/>
          <w:szCs w:val="28"/>
        </w:rPr>
        <w:t xml:space="preserve">или секретарем ГЭК </w:t>
      </w:r>
      <w:r>
        <w:rPr>
          <w:rFonts w:ascii="Times New Roman" w:hAnsi="Times New Roman" w:cs="Times New Roman"/>
          <w:sz w:val="26"/>
          <w:szCs w:val="28"/>
        </w:rPr>
        <w:t>в сроки соответственно: не позднее 3 календарных дней после получения ВКР и не позднее, чем за 4 дня до даты защиты ВКР</w:t>
      </w:r>
      <w:r w:rsidRPr="00211784">
        <w:rPr>
          <w:rFonts w:ascii="Times New Roman" w:hAnsi="Times New Roman" w:cs="Times New Roman"/>
          <w:sz w:val="26"/>
          <w:szCs w:val="28"/>
        </w:rPr>
        <w:t>.</w:t>
      </w:r>
    </w:p>
    <w:p w:rsidR="005D31CA" w:rsidRDefault="001400AC" w:rsidP="00D034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П</w:t>
      </w:r>
      <w:r w:rsidR="005D31CA">
        <w:rPr>
          <w:rFonts w:ascii="Times New Roman" w:hAnsi="Times New Roman" w:cs="Times New Roman"/>
          <w:sz w:val="26"/>
          <w:szCs w:val="28"/>
        </w:rPr>
        <w:t>ередача текста ВКР рецензенту</w:t>
      </w:r>
      <w:r>
        <w:rPr>
          <w:rFonts w:ascii="Times New Roman" w:hAnsi="Times New Roman" w:cs="Times New Roman"/>
          <w:sz w:val="26"/>
          <w:szCs w:val="28"/>
        </w:rPr>
        <w:t xml:space="preserve"> осуществляется преимущественно</w:t>
      </w:r>
      <w:r w:rsidR="005D31CA"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8"/>
        </w:rPr>
        <w:t>по электронной почте</w:t>
      </w:r>
      <w:r w:rsidR="005D31CA">
        <w:rPr>
          <w:rFonts w:ascii="Times New Roman" w:hAnsi="Times New Roman" w:cs="Times New Roman"/>
          <w:sz w:val="26"/>
          <w:szCs w:val="28"/>
        </w:rPr>
        <w:t>.</w:t>
      </w:r>
    </w:p>
    <w:p w:rsidR="005D31CA" w:rsidRDefault="005D31CA" w:rsidP="00D034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Рецензия представляется в учебный офис в письменном (печатном) </w:t>
      </w:r>
      <w:proofErr w:type="gramStart"/>
      <w:r>
        <w:rPr>
          <w:rFonts w:ascii="Times New Roman" w:hAnsi="Times New Roman" w:cs="Times New Roman"/>
          <w:sz w:val="26"/>
          <w:szCs w:val="28"/>
        </w:rPr>
        <w:t>виде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и в обязательном порядке содержит </w:t>
      </w:r>
      <w:r w:rsidRPr="00211784">
        <w:rPr>
          <w:rFonts w:ascii="Times New Roman" w:hAnsi="Times New Roman" w:cs="Times New Roman"/>
          <w:sz w:val="26"/>
          <w:szCs w:val="28"/>
        </w:rPr>
        <w:t>оценку</w:t>
      </w:r>
      <w:r>
        <w:rPr>
          <w:rFonts w:ascii="Times New Roman" w:hAnsi="Times New Roman" w:cs="Times New Roman"/>
          <w:sz w:val="26"/>
          <w:szCs w:val="28"/>
        </w:rPr>
        <w:t xml:space="preserve"> рецензента</w:t>
      </w:r>
      <w:r w:rsidRPr="00211784">
        <w:rPr>
          <w:rFonts w:ascii="Times New Roman" w:hAnsi="Times New Roman" w:cs="Times New Roman"/>
          <w:sz w:val="26"/>
          <w:szCs w:val="28"/>
        </w:rPr>
        <w:t xml:space="preserve"> за ВКР в баллах по 10-балльной шкале, принятой в НИУ ВШЭ.</w:t>
      </w:r>
      <w:r w:rsidR="00A26083">
        <w:rPr>
          <w:rFonts w:ascii="Times New Roman" w:hAnsi="Times New Roman" w:cs="Times New Roman"/>
          <w:sz w:val="26"/>
          <w:szCs w:val="28"/>
        </w:rPr>
        <w:t xml:space="preserve"> Допускается передача отсканированной копии с оригинала рецензии при условии, если электронный адрес рецензента однозначно идентифицируется.</w:t>
      </w:r>
    </w:p>
    <w:p w:rsidR="005202D2" w:rsidRDefault="00C830DD" w:rsidP="00D034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Если рецензент является представителем иной организации, то р</w:t>
      </w:r>
      <w:r w:rsidR="005202D2">
        <w:rPr>
          <w:rFonts w:ascii="Times New Roman" w:hAnsi="Times New Roman" w:cs="Times New Roman"/>
          <w:sz w:val="26"/>
          <w:szCs w:val="28"/>
        </w:rPr>
        <w:t>ецензия в обязательном порядке должна быть заверена печатью и подписью должностного лица Отдела кадров организации, в которой работает рецензент.</w:t>
      </w:r>
    </w:p>
    <w:p w:rsidR="005D31CA" w:rsidRPr="00211784" w:rsidRDefault="005D31CA" w:rsidP="00D034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lastRenderedPageBreak/>
        <w:t xml:space="preserve">Не позднее, чем за 3 </w:t>
      </w:r>
      <w:proofErr w:type="gramStart"/>
      <w:r>
        <w:rPr>
          <w:rFonts w:ascii="Times New Roman" w:hAnsi="Times New Roman" w:cs="Times New Roman"/>
          <w:sz w:val="26"/>
          <w:szCs w:val="28"/>
        </w:rPr>
        <w:t>календарных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дня до защиты ВКР учебный офис доводит содержание рецензии до</w:t>
      </w:r>
      <w:r w:rsidR="00D03425">
        <w:rPr>
          <w:rFonts w:ascii="Times New Roman" w:hAnsi="Times New Roman" w:cs="Times New Roman"/>
          <w:sz w:val="26"/>
          <w:szCs w:val="28"/>
        </w:rPr>
        <w:t xml:space="preserve"> сведения</w:t>
      </w:r>
      <w:r>
        <w:rPr>
          <w:rFonts w:ascii="Times New Roman" w:hAnsi="Times New Roman" w:cs="Times New Roman"/>
          <w:sz w:val="26"/>
          <w:szCs w:val="28"/>
        </w:rPr>
        <w:t xml:space="preserve"> студента.</w:t>
      </w:r>
    </w:p>
    <w:p w:rsidR="005D31CA" w:rsidRDefault="005D31CA" w:rsidP="00A62D97">
      <w:pPr>
        <w:jc w:val="both"/>
        <w:rPr>
          <w:rFonts w:ascii="Times New Roman" w:hAnsi="Times New Roman" w:cs="Times New Roman"/>
          <w:sz w:val="26"/>
          <w:szCs w:val="28"/>
        </w:rPr>
      </w:pPr>
    </w:p>
    <w:p w:rsidR="00CE7BC1" w:rsidRDefault="00CE7BC1" w:rsidP="00CE7BC1">
      <w:pPr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Требования к публичной защите и итоговой оценке ВКР</w:t>
      </w:r>
    </w:p>
    <w:p w:rsidR="005F504C" w:rsidRDefault="005F504C" w:rsidP="00D034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Все ВКР </w:t>
      </w:r>
      <w:r w:rsidR="005B60BD">
        <w:rPr>
          <w:rFonts w:ascii="Times New Roman" w:hAnsi="Times New Roman" w:cs="Times New Roman"/>
          <w:sz w:val="26"/>
          <w:szCs w:val="28"/>
        </w:rPr>
        <w:t xml:space="preserve">в обязательном </w:t>
      </w:r>
      <w:proofErr w:type="gramStart"/>
      <w:r w:rsidR="005B60BD">
        <w:rPr>
          <w:rFonts w:ascii="Times New Roman" w:hAnsi="Times New Roman" w:cs="Times New Roman"/>
          <w:sz w:val="26"/>
          <w:szCs w:val="28"/>
        </w:rPr>
        <w:t>порядке</w:t>
      </w:r>
      <w:proofErr w:type="gramEnd"/>
      <w:r w:rsidR="005B60BD"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8"/>
        </w:rPr>
        <w:t>подлежат публичной защите</w:t>
      </w:r>
      <w:r w:rsidR="005B60BD">
        <w:rPr>
          <w:rFonts w:ascii="Times New Roman" w:hAnsi="Times New Roman" w:cs="Times New Roman"/>
          <w:sz w:val="26"/>
          <w:szCs w:val="28"/>
        </w:rPr>
        <w:t xml:space="preserve"> при личном присутствии</w:t>
      </w:r>
      <w:r w:rsidR="00CD6A10" w:rsidRPr="00CD6A10">
        <w:rPr>
          <w:rFonts w:ascii="Times New Roman" w:hAnsi="Times New Roman" w:cs="Times New Roman"/>
          <w:sz w:val="26"/>
          <w:szCs w:val="28"/>
        </w:rPr>
        <w:t xml:space="preserve"> </w:t>
      </w:r>
      <w:r w:rsidR="005B60BD">
        <w:rPr>
          <w:rFonts w:ascii="Times New Roman" w:hAnsi="Times New Roman" w:cs="Times New Roman"/>
          <w:sz w:val="26"/>
          <w:szCs w:val="28"/>
        </w:rPr>
        <w:t>студента и определенным кворумом количеств</w:t>
      </w:r>
      <w:r w:rsidR="00A27EA3">
        <w:rPr>
          <w:rFonts w:ascii="Times New Roman" w:hAnsi="Times New Roman" w:cs="Times New Roman"/>
          <w:sz w:val="26"/>
          <w:szCs w:val="28"/>
        </w:rPr>
        <w:t>е</w:t>
      </w:r>
      <w:r w:rsidR="005B60BD">
        <w:rPr>
          <w:rFonts w:ascii="Times New Roman" w:hAnsi="Times New Roman" w:cs="Times New Roman"/>
          <w:sz w:val="26"/>
          <w:szCs w:val="28"/>
        </w:rPr>
        <w:t xml:space="preserve"> членов Государственной экзаменационной комиссии</w:t>
      </w:r>
      <w:r w:rsidR="009E5AF6">
        <w:rPr>
          <w:rFonts w:ascii="Times New Roman" w:hAnsi="Times New Roman" w:cs="Times New Roman"/>
          <w:sz w:val="26"/>
          <w:szCs w:val="28"/>
        </w:rPr>
        <w:t xml:space="preserve"> (далее – ГЭК)</w:t>
      </w:r>
      <w:r>
        <w:rPr>
          <w:rFonts w:ascii="Times New Roman" w:hAnsi="Times New Roman" w:cs="Times New Roman"/>
          <w:sz w:val="26"/>
          <w:szCs w:val="28"/>
        </w:rPr>
        <w:t>.</w:t>
      </w:r>
    </w:p>
    <w:p w:rsidR="005405DF" w:rsidRDefault="005405DF" w:rsidP="00D034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На защите ВКР </w:t>
      </w:r>
      <w:r w:rsidR="006F0054">
        <w:rPr>
          <w:rFonts w:ascii="Times New Roman" w:hAnsi="Times New Roman" w:cs="Times New Roman"/>
          <w:sz w:val="26"/>
          <w:szCs w:val="28"/>
        </w:rPr>
        <w:t xml:space="preserve">студентов всех образовательных программ </w:t>
      </w:r>
      <w:r w:rsidR="003A6E7D">
        <w:rPr>
          <w:rFonts w:ascii="Times New Roman" w:hAnsi="Times New Roman" w:cs="Times New Roman"/>
          <w:sz w:val="26"/>
          <w:szCs w:val="28"/>
        </w:rPr>
        <w:t xml:space="preserve">МИЭМ НИУ ВШЭ </w:t>
      </w:r>
      <w:r>
        <w:rPr>
          <w:rFonts w:ascii="Times New Roman" w:hAnsi="Times New Roman" w:cs="Times New Roman"/>
          <w:sz w:val="26"/>
          <w:szCs w:val="28"/>
        </w:rPr>
        <w:t xml:space="preserve">могут также присутствовать все желающие студенты, преподаватели, </w:t>
      </w:r>
      <w:r w:rsidR="00711BB3">
        <w:rPr>
          <w:rFonts w:ascii="Times New Roman" w:hAnsi="Times New Roman" w:cs="Times New Roman"/>
          <w:sz w:val="26"/>
          <w:szCs w:val="26"/>
        </w:rPr>
        <w:t>н</w:t>
      </w:r>
      <w:r w:rsidR="00711BB3" w:rsidRPr="00711BB3">
        <w:rPr>
          <w:rFonts w:ascii="Times New Roman" w:hAnsi="Times New Roman" w:cs="Times New Roman"/>
          <w:sz w:val="26"/>
          <w:szCs w:val="26"/>
        </w:rPr>
        <w:t>аучны</w:t>
      </w:r>
      <w:r w:rsidR="00711BB3">
        <w:rPr>
          <w:rFonts w:ascii="Times New Roman" w:hAnsi="Times New Roman" w:cs="Times New Roman"/>
          <w:sz w:val="26"/>
          <w:szCs w:val="26"/>
        </w:rPr>
        <w:t>е</w:t>
      </w:r>
      <w:r w:rsidR="00711BB3" w:rsidRPr="00711BB3">
        <w:rPr>
          <w:rFonts w:ascii="Times New Roman" w:hAnsi="Times New Roman" w:cs="Times New Roman"/>
          <w:sz w:val="26"/>
          <w:szCs w:val="26"/>
        </w:rPr>
        <w:t xml:space="preserve"> </w:t>
      </w:r>
      <w:r w:rsidR="00711BB3" w:rsidRPr="00711BB3">
        <w:rPr>
          <w:rFonts w:ascii="Times New Roman" w:hAnsi="Times New Roman" w:cs="Times New Roman"/>
          <w:sz w:val="26"/>
          <w:szCs w:val="26"/>
        </w:rPr>
        <w:t>работники, представители предприятий, на которых выполнялась работа</w:t>
      </w:r>
      <w:r>
        <w:rPr>
          <w:rFonts w:ascii="Times New Roman" w:hAnsi="Times New Roman" w:cs="Times New Roman"/>
          <w:sz w:val="26"/>
          <w:szCs w:val="28"/>
        </w:rPr>
        <w:t>.</w:t>
      </w:r>
      <w:r w:rsidR="006F0054">
        <w:rPr>
          <w:rFonts w:ascii="Times New Roman" w:hAnsi="Times New Roman" w:cs="Times New Roman"/>
          <w:sz w:val="26"/>
          <w:szCs w:val="28"/>
        </w:rPr>
        <w:t xml:space="preserve"> </w:t>
      </w:r>
      <w:proofErr w:type="gramStart"/>
      <w:r w:rsidR="006F0054">
        <w:rPr>
          <w:rFonts w:ascii="Times New Roman" w:hAnsi="Times New Roman" w:cs="Times New Roman"/>
          <w:sz w:val="26"/>
          <w:szCs w:val="28"/>
        </w:rPr>
        <w:t>Присутствие желающих на защит</w:t>
      </w:r>
      <w:r w:rsidR="003A6E7D">
        <w:rPr>
          <w:rFonts w:ascii="Times New Roman" w:hAnsi="Times New Roman" w:cs="Times New Roman"/>
          <w:sz w:val="26"/>
          <w:szCs w:val="28"/>
        </w:rPr>
        <w:t>е</w:t>
      </w:r>
      <w:r w:rsidR="006F0054">
        <w:rPr>
          <w:rFonts w:ascii="Times New Roman" w:hAnsi="Times New Roman" w:cs="Times New Roman"/>
          <w:sz w:val="26"/>
          <w:szCs w:val="28"/>
        </w:rPr>
        <w:t xml:space="preserve"> ВКР студентов образовательной программы «Компьютерная б</w:t>
      </w:r>
      <w:bookmarkStart w:id="0" w:name="_GoBack"/>
      <w:bookmarkEnd w:id="0"/>
      <w:r w:rsidR="006F0054">
        <w:rPr>
          <w:rFonts w:ascii="Times New Roman" w:hAnsi="Times New Roman" w:cs="Times New Roman"/>
          <w:sz w:val="26"/>
          <w:szCs w:val="28"/>
        </w:rPr>
        <w:t>езопасность» согласовывается не позднее, чем за 3 дня до защиты с Академическим руководителем образовательной программы</w:t>
      </w:r>
      <w:r w:rsidR="00C761AF">
        <w:rPr>
          <w:rFonts w:ascii="Times New Roman" w:hAnsi="Times New Roman" w:cs="Times New Roman"/>
          <w:sz w:val="26"/>
          <w:szCs w:val="28"/>
        </w:rPr>
        <w:t xml:space="preserve"> по представлению секретаря ГЭК</w:t>
      </w:r>
      <w:r w:rsidR="006F0054">
        <w:rPr>
          <w:rFonts w:ascii="Times New Roman" w:hAnsi="Times New Roman" w:cs="Times New Roman"/>
          <w:sz w:val="26"/>
          <w:szCs w:val="28"/>
        </w:rPr>
        <w:t>.</w:t>
      </w:r>
      <w:r w:rsidR="00C761AF">
        <w:rPr>
          <w:rFonts w:ascii="Times New Roman" w:hAnsi="Times New Roman" w:cs="Times New Roman"/>
          <w:sz w:val="26"/>
          <w:szCs w:val="28"/>
        </w:rPr>
        <w:t xml:space="preserve"> </w:t>
      </w:r>
      <w:proofErr w:type="gramEnd"/>
    </w:p>
    <w:p w:rsidR="00CD6A10" w:rsidRPr="00030519" w:rsidRDefault="00CD6A10" w:rsidP="00D034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 w:rsidRPr="00030519">
        <w:rPr>
          <w:rFonts w:ascii="Times New Roman" w:hAnsi="Times New Roman" w:cs="Times New Roman"/>
          <w:sz w:val="26"/>
          <w:szCs w:val="28"/>
        </w:rPr>
        <w:t xml:space="preserve">Публичная защита ВКР проходит в срок с </w:t>
      </w:r>
      <w:r w:rsidR="00BB51A0" w:rsidRPr="00030519">
        <w:rPr>
          <w:rFonts w:ascii="Times New Roman" w:hAnsi="Times New Roman" w:cs="Times New Roman"/>
          <w:sz w:val="26"/>
          <w:szCs w:val="28"/>
        </w:rPr>
        <w:t>15</w:t>
      </w:r>
      <w:r w:rsidRPr="00030519">
        <w:rPr>
          <w:rFonts w:ascii="Times New Roman" w:hAnsi="Times New Roman" w:cs="Times New Roman"/>
          <w:sz w:val="26"/>
          <w:szCs w:val="28"/>
        </w:rPr>
        <w:t xml:space="preserve"> </w:t>
      </w:r>
      <w:r w:rsidR="00BB51A0" w:rsidRPr="00030519">
        <w:rPr>
          <w:rFonts w:ascii="Times New Roman" w:hAnsi="Times New Roman" w:cs="Times New Roman"/>
          <w:sz w:val="26"/>
          <w:szCs w:val="28"/>
        </w:rPr>
        <w:t>мая</w:t>
      </w:r>
      <w:r w:rsidRPr="00030519">
        <w:rPr>
          <w:rFonts w:ascii="Times New Roman" w:hAnsi="Times New Roman" w:cs="Times New Roman"/>
          <w:sz w:val="26"/>
          <w:szCs w:val="28"/>
        </w:rPr>
        <w:t xml:space="preserve"> по 1</w:t>
      </w:r>
      <w:r w:rsidR="00BB51A0" w:rsidRPr="00030519">
        <w:rPr>
          <w:rFonts w:ascii="Times New Roman" w:hAnsi="Times New Roman" w:cs="Times New Roman"/>
          <w:sz w:val="26"/>
          <w:szCs w:val="28"/>
        </w:rPr>
        <w:t>5</w:t>
      </w:r>
      <w:r w:rsidRPr="00030519">
        <w:rPr>
          <w:rFonts w:ascii="Times New Roman" w:hAnsi="Times New Roman" w:cs="Times New Roman"/>
          <w:sz w:val="26"/>
          <w:szCs w:val="28"/>
        </w:rPr>
        <w:t xml:space="preserve"> июня в </w:t>
      </w:r>
      <w:proofErr w:type="gramStart"/>
      <w:r w:rsidRPr="00030519">
        <w:rPr>
          <w:rFonts w:ascii="Times New Roman" w:hAnsi="Times New Roman" w:cs="Times New Roman"/>
          <w:sz w:val="26"/>
          <w:szCs w:val="28"/>
        </w:rPr>
        <w:t>соответствии</w:t>
      </w:r>
      <w:proofErr w:type="gramEnd"/>
      <w:r w:rsidRPr="00030519">
        <w:rPr>
          <w:rFonts w:ascii="Times New Roman" w:hAnsi="Times New Roman" w:cs="Times New Roman"/>
          <w:sz w:val="26"/>
          <w:szCs w:val="28"/>
        </w:rPr>
        <w:t xml:space="preserve"> с датой защиты ВКР, утвержденной приказом по каждой образовательной программе</w:t>
      </w:r>
      <w:r w:rsidR="00030519" w:rsidRPr="00030519">
        <w:rPr>
          <w:rFonts w:ascii="Times New Roman" w:hAnsi="Times New Roman" w:cs="Times New Roman"/>
          <w:sz w:val="26"/>
          <w:szCs w:val="28"/>
        </w:rPr>
        <w:t xml:space="preserve"> МИЭМ НИУ ВШЭ</w:t>
      </w:r>
      <w:r w:rsidRPr="00030519">
        <w:rPr>
          <w:rFonts w:ascii="Times New Roman" w:hAnsi="Times New Roman" w:cs="Times New Roman"/>
          <w:sz w:val="26"/>
          <w:szCs w:val="28"/>
        </w:rPr>
        <w:t>.</w:t>
      </w:r>
      <w:r w:rsidR="00030519" w:rsidRPr="00030519">
        <w:rPr>
          <w:rFonts w:ascii="Times New Roman" w:hAnsi="Times New Roman" w:cs="Times New Roman"/>
          <w:sz w:val="26"/>
          <w:szCs w:val="28"/>
        </w:rPr>
        <w:t xml:space="preserve"> </w:t>
      </w:r>
      <w:r w:rsidRPr="00030519">
        <w:rPr>
          <w:rFonts w:ascii="Times New Roman" w:hAnsi="Times New Roman" w:cs="Times New Roman"/>
          <w:sz w:val="26"/>
          <w:szCs w:val="28"/>
        </w:rPr>
        <w:t xml:space="preserve">Публичная защита ВКР по образовательной программе </w:t>
      </w:r>
      <w:proofErr w:type="spellStart"/>
      <w:r w:rsidRPr="00030519">
        <w:rPr>
          <w:rFonts w:ascii="Times New Roman" w:hAnsi="Times New Roman" w:cs="Times New Roman"/>
          <w:sz w:val="26"/>
          <w:szCs w:val="28"/>
        </w:rPr>
        <w:t>специалитета</w:t>
      </w:r>
      <w:proofErr w:type="spellEnd"/>
      <w:r w:rsidRPr="00030519">
        <w:rPr>
          <w:rFonts w:ascii="Times New Roman" w:hAnsi="Times New Roman" w:cs="Times New Roman"/>
          <w:sz w:val="26"/>
          <w:szCs w:val="28"/>
        </w:rPr>
        <w:t xml:space="preserve"> «Компьютерная безопасность</w:t>
      </w:r>
      <w:r w:rsidR="005B60BD" w:rsidRPr="00030519">
        <w:rPr>
          <w:rFonts w:ascii="Times New Roman" w:hAnsi="Times New Roman" w:cs="Times New Roman"/>
          <w:sz w:val="26"/>
          <w:szCs w:val="28"/>
        </w:rPr>
        <w:t>»</w:t>
      </w:r>
      <w:r w:rsidRPr="00030519">
        <w:rPr>
          <w:rFonts w:ascii="Times New Roman" w:hAnsi="Times New Roman" w:cs="Times New Roman"/>
          <w:sz w:val="26"/>
          <w:szCs w:val="28"/>
        </w:rPr>
        <w:t xml:space="preserve"> </w:t>
      </w:r>
      <w:r w:rsidR="005B60BD" w:rsidRPr="00030519">
        <w:rPr>
          <w:rFonts w:ascii="Times New Roman" w:hAnsi="Times New Roman" w:cs="Times New Roman"/>
          <w:sz w:val="26"/>
          <w:szCs w:val="28"/>
        </w:rPr>
        <w:t xml:space="preserve">проходит в период с 01 по </w:t>
      </w:r>
      <w:r w:rsidR="00AA4151">
        <w:rPr>
          <w:rFonts w:ascii="Times New Roman" w:hAnsi="Times New Roman" w:cs="Times New Roman"/>
          <w:sz w:val="26"/>
          <w:szCs w:val="28"/>
        </w:rPr>
        <w:t>15</w:t>
      </w:r>
      <w:r w:rsidR="005B60BD" w:rsidRPr="00030519">
        <w:rPr>
          <w:rFonts w:ascii="Times New Roman" w:hAnsi="Times New Roman" w:cs="Times New Roman"/>
          <w:sz w:val="26"/>
          <w:szCs w:val="28"/>
        </w:rPr>
        <w:t xml:space="preserve"> февраля.</w:t>
      </w:r>
    </w:p>
    <w:p w:rsidR="009E4889" w:rsidRDefault="009E4889" w:rsidP="00D034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Не позднее, чем за </w:t>
      </w:r>
      <w:r w:rsidR="00192E71">
        <w:rPr>
          <w:rFonts w:ascii="Times New Roman" w:hAnsi="Times New Roman" w:cs="Times New Roman"/>
          <w:sz w:val="26"/>
          <w:szCs w:val="28"/>
        </w:rPr>
        <w:t>4 дня</w:t>
      </w:r>
      <w:r>
        <w:rPr>
          <w:rFonts w:ascii="Times New Roman" w:hAnsi="Times New Roman" w:cs="Times New Roman"/>
          <w:sz w:val="26"/>
          <w:szCs w:val="28"/>
        </w:rPr>
        <w:t xml:space="preserve"> до даты защиты ВКР, секретарь ГЭК утверждает у Академического руководителя </w:t>
      </w:r>
      <w:r w:rsidR="0099426D">
        <w:rPr>
          <w:rFonts w:ascii="Times New Roman" w:hAnsi="Times New Roman" w:cs="Times New Roman"/>
          <w:sz w:val="26"/>
          <w:szCs w:val="28"/>
        </w:rPr>
        <w:t xml:space="preserve">образовательной программы </w:t>
      </w:r>
      <w:r>
        <w:rPr>
          <w:rFonts w:ascii="Times New Roman" w:hAnsi="Times New Roman" w:cs="Times New Roman"/>
          <w:sz w:val="26"/>
          <w:szCs w:val="28"/>
        </w:rPr>
        <w:t xml:space="preserve">регламент проведения </w:t>
      </w:r>
      <w:r w:rsidR="00F56B10">
        <w:rPr>
          <w:rFonts w:ascii="Times New Roman" w:hAnsi="Times New Roman" w:cs="Times New Roman"/>
          <w:sz w:val="26"/>
          <w:szCs w:val="28"/>
        </w:rPr>
        <w:t xml:space="preserve">процедуры </w:t>
      </w:r>
      <w:r>
        <w:rPr>
          <w:rFonts w:ascii="Times New Roman" w:hAnsi="Times New Roman" w:cs="Times New Roman"/>
          <w:sz w:val="26"/>
          <w:szCs w:val="28"/>
        </w:rPr>
        <w:t xml:space="preserve">публичной защиты ВКР, в котором оговаривается </w:t>
      </w:r>
      <w:r w:rsidR="00F56B10">
        <w:rPr>
          <w:rFonts w:ascii="Times New Roman" w:hAnsi="Times New Roman" w:cs="Times New Roman"/>
          <w:sz w:val="26"/>
          <w:szCs w:val="28"/>
        </w:rPr>
        <w:t xml:space="preserve">последовательность и </w:t>
      </w:r>
      <w:r>
        <w:rPr>
          <w:rFonts w:ascii="Times New Roman" w:hAnsi="Times New Roman" w:cs="Times New Roman"/>
          <w:sz w:val="26"/>
          <w:szCs w:val="28"/>
        </w:rPr>
        <w:t xml:space="preserve">продолжительность </w:t>
      </w:r>
      <w:r w:rsidR="004954CD">
        <w:rPr>
          <w:rFonts w:ascii="Times New Roman" w:hAnsi="Times New Roman" w:cs="Times New Roman"/>
          <w:sz w:val="26"/>
          <w:szCs w:val="28"/>
        </w:rPr>
        <w:t xml:space="preserve">действий процедуры защиты ВКР </w:t>
      </w:r>
      <w:r w:rsidR="00F56B10">
        <w:rPr>
          <w:rFonts w:ascii="Times New Roman" w:hAnsi="Times New Roman" w:cs="Times New Roman"/>
          <w:sz w:val="26"/>
          <w:szCs w:val="28"/>
        </w:rPr>
        <w:t>по конкретной образовательной программе</w:t>
      </w:r>
      <w:r w:rsidR="00EC4087">
        <w:rPr>
          <w:rFonts w:ascii="Times New Roman" w:hAnsi="Times New Roman" w:cs="Times New Roman"/>
          <w:sz w:val="26"/>
          <w:szCs w:val="28"/>
        </w:rPr>
        <w:t>, а также порядок и срок оглашения результатов (оценок)</w:t>
      </w:r>
      <w:r w:rsidR="004954CD">
        <w:rPr>
          <w:rFonts w:ascii="Times New Roman" w:hAnsi="Times New Roman" w:cs="Times New Roman"/>
          <w:sz w:val="26"/>
          <w:szCs w:val="28"/>
        </w:rPr>
        <w:t>.</w:t>
      </w:r>
      <w:r w:rsidR="00C92BF7">
        <w:rPr>
          <w:rFonts w:ascii="Times New Roman" w:hAnsi="Times New Roman" w:cs="Times New Roman"/>
          <w:sz w:val="26"/>
          <w:szCs w:val="28"/>
        </w:rPr>
        <w:t xml:space="preserve"> </w:t>
      </w:r>
      <w:r w:rsidR="00602203">
        <w:rPr>
          <w:rFonts w:ascii="Times New Roman" w:hAnsi="Times New Roman" w:cs="Times New Roman"/>
          <w:sz w:val="26"/>
          <w:szCs w:val="28"/>
        </w:rPr>
        <w:t xml:space="preserve">Рекомендуется создавать Приложение к регламенту, которым </w:t>
      </w:r>
      <w:r w:rsidR="00192E71">
        <w:rPr>
          <w:rFonts w:ascii="Times New Roman" w:hAnsi="Times New Roman" w:cs="Times New Roman"/>
          <w:sz w:val="26"/>
          <w:szCs w:val="28"/>
        </w:rPr>
        <w:t xml:space="preserve"> является лист с оценками</w:t>
      </w:r>
      <w:r w:rsidR="0099426D">
        <w:rPr>
          <w:rFonts w:ascii="Times New Roman" w:hAnsi="Times New Roman" w:cs="Times New Roman"/>
          <w:sz w:val="26"/>
          <w:szCs w:val="28"/>
        </w:rPr>
        <w:t xml:space="preserve"> студентов–участников защиты ВКР</w:t>
      </w:r>
      <w:r w:rsidR="00192E71">
        <w:rPr>
          <w:rFonts w:ascii="Times New Roman" w:hAnsi="Times New Roman" w:cs="Times New Roman"/>
          <w:sz w:val="26"/>
          <w:szCs w:val="28"/>
        </w:rPr>
        <w:t xml:space="preserve">, указанными в </w:t>
      </w:r>
      <w:proofErr w:type="gramStart"/>
      <w:r w:rsidR="00192E71">
        <w:rPr>
          <w:rFonts w:ascii="Times New Roman" w:hAnsi="Times New Roman" w:cs="Times New Roman"/>
          <w:sz w:val="26"/>
          <w:szCs w:val="28"/>
        </w:rPr>
        <w:t>отзыве</w:t>
      </w:r>
      <w:proofErr w:type="gramEnd"/>
      <w:r w:rsidR="00192E71">
        <w:rPr>
          <w:rFonts w:ascii="Times New Roman" w:hAnsi="Times New Roman" w:cs="Times New Roman"/>
          <w:sz w:val="26"/>
          <w:szCs w:val="28"/>
        </w:rPr>
        <w:t xml:space="preserve"> научного руководителя и рецензента ВКР.</w:t>
      </w:r>
    </w:p>
    <w:p w:rsidR="009E5AF6" w:rsidRDefault="009E5AF6" w:rsidP="00D034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Обязательными элементами публичной защиты ВКР студентом являются:</w:t>
      </w:r>
    </w:p>
    <w:p w:rsidR="009E5AF6" w:rsidRDefault="009E5AF6" w:rsidP="00D0342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Выступление автора (или группы авторов) </w:t>
      </w:r>
      <w:r w:rsidR="004954CD">
        <w:rPr>
          <w:rFonts w:ascii="Times New Roman" w:hAnsi="Times New Roman" w:cs="Times New Roman"/>
          <w:sz w:val="26"/>
          <w:szCs w:val="28"/>
        </w:rPr>
        <w:t>ВКР.</w:t>
      </w:r>
    </w:p>
    <w:p w:rsidR="0069592E" w:rsidRDefault="0069592E" w:rsidP="00D0342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Оглашение текста отзыва научного руководителя ВКР.</w:t>
      </w:r>
    </w:p>
    <w:p w:rsidR="0069592E" w:rsidRDefault="0069592E" w:rsidP="00D0342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Оглашение текста рецензии на ВКР.</w:t>
      </w:r>
    </w:p>
    <w:p w:rsidR="00A05DC7" w:rsidRDefault="00A05DC7" w:rsidP="00D0342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Вопросы от членов ГЭК.</w:t>
      </w:r>
    </w:p>
    <w:p w:rsidR="00D15A29" w:rsidRDefault="00EC4087" w:rsidP="00D0342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О</w:t>
      </w:r>
      <w:r w:rsidR="00D15A29">
        <w:rPr>
          <w:rFonts w:ascii="Times New Roman" w:hAnsi="Times New Roman" w:cs="Times New Roman"/>
          <w:sz w:val="26"/>
          <w:szCs w:val="28"/>
        </w:rPr>
        <w:t>глашени</w:t>
      </w:r>
      <w:r>
        <w:rPr>
          <w:rFonts w:ascii="Times New Roman" w:hAnsi="Times New Roman" w:cs="Times New Roman"/>
          <w:sz w:val="26"/>
          <w:szCs w:val="28"/>
        </w:rPr>
        <w:t>е</w:t>
      </w:r>
      <w:r w:rsidR="00D15A29">
        <w:rPr>
          <w:rFonts w:ascii="Times New Roman" w:hAnsi="Times New Roman" w:cs="Times New Roman"/>
          <w:sz w:val="26"/>
          <w:szCs w:val="28"/>
        </w:rPr>
        <w:t xml:space="preserve"> оценок.</w:t>
      </w:r>
    </w:p>
    <w:p w:rsidR="00364FEA" w:rsidRDefault="00364FEA" w:rsidP="00D0342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Другие элементы по решению Академического Совета образовательной программы.</w:t>
      </w:r>
    </w:p>
    <w:p w:rsidR="00C36950" w:rsidRDefault="00557B94" w:rsidP="00D034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Информирование участников о процедуре публичной защиты ВКР осуществляется менеджером образовательной программы путем размещения </w:t>
      </w:r>
      <w:r w:rsidR="00F56B10">
        <w:rPr>
          <w:rFonts w:ascii="Times New Roman" w:hAnsi="Times New Roman" w:cs="Times New Roman"/>
          <w:sz w:val="26"/>
          <w:szCs w:val="28"/>
        </w:rPr>
        <w:t>Регламент</w:t>
      </w:r>
      <w:r>
        <w:rPr>
          <w:rFonts w:ascii="Times New Roman" w:hAnsi="Times New Roman" w:cs="Times New Roman"/>
          <w:sz w:val="26"/>
          <w:szCs w:val="28"/>
        </w:rPr>
        <w:t>а</w:t>
      </w:r>
      <w:r w:rsidR="00F56B10">
        <w:rPr>
          <w:rFonts w:ascii="Times New Roman" w:hAnsi="Times New Roman" w:cs="Times New Roman"/>
          <w:sz w:val="26"/>
          <w:szCs w:val="28"/>
        </w:rPr>
        <w:t xml:space="preserve"> проведения процедуры публичной защиты ВКР на сайт</w:t>
      </w:r>
      <w:r>
        <w:rPr>
          <w:rFonts w:ascii="Times New Roman" w:hAnsi="Times New Roman" w:cs="Times New Roman"/>
          <w:sz w:val="26"/>
          <w:szCs w:val="28"/>
        </w:rPr>
        <w:t>е образовательной программы</w:t>
      </w:r>
      <w:r w:rsidR="0027347B">
        <w:rPr>
          <w:rFonts w:ascii="Times New Roman" w:hAnsi="Times New Roman" w:cs="Times New Roman"/>
          <w:sz w:val="26"/>
          <w:szCs w:val="28"/>
        </w:rPr>
        <w:t xml:space="preserve"> (без приложения)</w:t>
      </w:r>
      <w:r>
        <w:rPr>
          <w:rFonts w:ascii="Times New Roman" w:hAnsi="Times New Roman" w:cs="Times New Roman"/>
          <w:sz w:val="26"/>
          <w:szCs w:val="28"/>
        </w:rPr>
        <w:t>.</w:t>
      </w:r>
    </w:p>
    <w:p w:rsidR="009E5AF6" w:rsidRDefault="009E5AF6" w:rsidP="00D034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lastRenderedPageBreak/>
        <w:t xml:space="preserve">Научный руководитель ВКР не участвует в </w:t>
      </w:r>
      <w:proofErr w:type="gramStart"/>
      <w:r>
        <w:rPr>
          <w:rFonts w:ascii="Times New Roman" w:hAnsi="Times New Roman" w:cs="Times New Roman"/>
          <w:sz w:val="26"/>
          <w:szCs w:val="28"/>
        </w:rPr>
        <w:t>голосовании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по ВКР (в случае, если он является членом ГЭК).</w:t>
      </w:r>
      <w:r w:rsidR="00D302AC">
        <w:rPr>
          <w:rFonts w:ascii="Times New Roman" w:hAnsi="Times New Roman" w:cs="Times New Roman"/>
          <w:sz w:val="26"/>
          <w:szCs w:val="28"/>
        </w:rPr>
        <w:t xml:space="preserve"> Присутствие научного руководителя</w:t>
      </w:r>
      <w:r w:rsidR="00291EAF">
        <w:rPr>
          <w:rFonts w:ascii="Times New Roman" w:hAnsi="Times New Roman" w:cs="Times New Roman"/>
          <w:sz w:val="26"/>
          <w:szCs w:val="28"/>
        </w:rPr>
        <w:t xml:space="preserve"> (</w:t>
      </w:r>
      <w:r w:rsidR="00D302AC">
        <w:rPr>
          <w:rFonts w:ascii="Times New Roman" w:hAnsi="Times New Roman" w:cs="Times New Roman"/>
          <w:sz w:val="26"/>
          <w:szCs w:val="28"/>
        </w:rPr>
        <w:t>если он не является членом ГЭК</w:t>
      </w:r>
      <w:r w:rsidR="00291EAF">
        <w:rPr>
          <w:rFonts w:ascii="Times New Roman" w:hAnsi="Times New Roman" w:cs="Times New Roman"/>
          <w:sz w:val="26"/>
          <w:szCs w:val="28"/>
        </w:rPr>
        <w:t>)</w:t>
      </w:r>
      <w:r w:rsidR="00D302AC">
        <w:rPr>
          <w:rFonts w:ascii="Times New Roman" w:hAnsi="Times New Roman" w:cs="Times New Roman"/>
          <w:sz w:val="26"/>
          <w:szCs w:val="28"/>
        </w:rPr>
        <w:t xml:space="preserve">, </w:t>
      </w:r>
      <w:r w:rsidR="00A121B8">
        <w:rPr>
          <w:rFonts w:ascii="Times New Roman" w:hAnsi="Times New Roman" w:cs="Times New Roman"/>
          <w:sz w:val="26"/>
          <w:szCs w:val="28"/>
        </w:rPr>
        <w:t xml:space="preserve">а также рецензента ВКР </w:t>
      </w:r>
      <w:r w:rsidR="00D302AC">
        <w:rPr>
          <w:rFonts w:ascii="Times New Roman" w:hAnsi="Times New Roman" w:cs="Times New Roman"/>
          <w:sz w:val="26"/>
          <w:szCs w:val="28"/>
        </w:rPr>
        <w:t>не является обязательным.</w:t>
      </w:r>
    </w:p>
    <w:p w:rsidR="00CE7BC1" w:rsidRPr="0001072A" w:rsidRDefault="0001072A" w:rsidP="00D034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Итоговая оценка за ВКР выставляется путем сложения оценки, выставленной научным руководителем (</w:t>
      </w:r>
      <w:r w:rsidR="00E46A5D" w:rsidRPr="00711BB3">
        <w:rPr>
          <w:rFonts w:ascii="Times New Roman" w:hAnsi="Times New Roman" w:cs="Times New Roman"/>
          <w:sz w:val="26"/>
          <w:szCs w:val="28"/>
        </w:rPr>
        <w:t>25</w:t>
      </w:r>
      <w:r>
        <w:rPr>
          <w:rFonts w:ascii="Times New Roman" w:hAnsi="Times New Roman" w:cs="Times New Roman"/>
          <w:sz w:val="26"/>
          <w:szCs w:val="28"/>
        </w:rPr>
        <w:t xml:space="preserve">%), рецензентом </w:t>
      </w:r>
      <w:r w:rsidR="002D1D33">
        <w:rPr>
          <w:rFonts w:ascii="Times New Roman" w:hAnsi="Times New Roman" w:cs="Times New Roman"/>
          <w:sz w:val="26"/>
          <w:szCs w:val="28"/>
        </w:rPr>
        <w:t>(</w:t>
      </w:r>
      <w:r w:rsidR="00E46A5D" w:rsidRPr="00711BB3">
        <w:rPr>
          <w:rFonts w:ascii="Times New Roman" w:hAnsi="Times New Roman" w:cs="Times New Roman"/>
          <w:sz w:val="26"/>
          <w:szCs w:val="28"/>
        </w:rPr>
        <w:t>25</w:t>
      </w:r>
      <w:r w:rsidR="002D1D33">
        <w:rPr>
          <w:rFonts w:ascii="Times New Roman" w:hAnsi="Times New Roman" w:cs="Times New Roman"/>
          <w:sz w:val="26"/>
          <w:szCs w:val="28"/>
        </w:rPr>
        <w:t>%) и оценки, выставленной по итогам публичной защиты ВКР (</w:t>
      </w:r>
      <w:r w:rsidR="00E46A5D" w:rsidRPr="00711BB3">
        <w:rPr>
          <w:rFonts w:ascii="Times New Roman" w:hAnsi="Times New Roman" w:cs="Times New Roman"/>
          <w:sz w:val="26"/>
          <w:szCs w:val="28"/>
        </w:rPr>
        <w:t>5</w:t>
      </w:r>
      <w:r w:rsidR="00E46A5D">
        <w:rPr>
          <w:rFonts w:ascii="Times New Roman" w:hAnsi="Times New Roman" w:cs="Times New Roman"/>
          <w:sz w:val="26"/>
          <w:szCs w:val="28"/>
        </w:rPr>
        <w:t>0</w:t>
      </w:r>
      <w:r w:rsidR="002D1D33">
        <w:rPr>
          <w:rFonts w:ascii="Times New Roman" w:hAnsi="Times New Roman" w:cs="Times New Roman"/>
          <w:sz w:val="26"/>
          <w:szCs w:val="28"/>
        </w:rPr>
        <w:t>%).</w:t>
      </w:r>
      <w:r w:rsidR="00EA3CCB">
        <w:rPr>
          <w:rFonts w:ascii="Times New Roman" w:hAnsi="Times New Roman" w:cs="Times New Roman"/>
          <w:sz w:val="26"/>
          <w:szCs w:val="28"/>
        </w:rPr>
        <w:t xml:space="preserve"> Округление итоговой оценки осуществляется в большую сторо</w:t>
      </w:r>
      <w:r w:rsidR="006810B0">
        <w:rPr>
          <w:rFonts w:ascii="Times New Roman" w:hAnsi="Times New Roman" w:cs="Times New Roman"/>
          <w:sz w:val="26"/>
          <w:szCs w:val="28"/>
        </w:rPr>
        <w:t xml:space="preserve">ну </w:t>
      </w:r>
      <w:r w:rsidR="00EA3CCB">
        <w:rPr>
          <w:rFonts w:ascii="Times New Roman" w:hAnsi="Times New Roman" w:cs="Times New Roman"/>
          <w:sz w:val="26"/>
          <w:szCs w:val="28"/>
        </w:rPr>
        <w:t>для значений ≥«балл,5» и в меньшую сторону для значений ≤«балл,4».</w:t>
      </w:r>
      <w:r w:rsidR="00336BDB">
        <w:rPr>
          <w:rFonts w:ascii="Times New Roman" w:hAnsi="Times New Roman" w:cs="Times New Roman"/>
          <w:sz w:val="26"/>
          <w:szCs w:val="28"/>
        </w:rPr>
        <w:t xml:space="preserve"> </w:t>
      </w:r>
      <w:r w:rsidR="00DD0813">
        <w:rPr>
          <w:rFonts w:ascii="Times New Roman" w:hAnsi="Times New Roman" w:cs="Times New Roman"/>
          <w:sz w:val="26"/>
          <w:szCs w:val="28"/>
        </w:rPr>
        <w:t xml:space="preserve">«Веса» </w:t>
      </w:r>
      <w:proofErr w:type="gramStart"/>
      <w:r w:rsidR="00DD0813">
        <w:rPr>
          <w:rFonts w:ascii="Times New Roman" w:hAnsi="Times New Roman" w:cs="Times New Roman"/>
          <w:sz w:val="26"/>
          <w:szCs w:val="28"/>
        </w:rPr>
        <w:t>являются рекомендованными и используются</w:t>
      </w:r>
      <w:proofErr w:type="gramEnd"/>
      <w:r w:rsidR="00DD0813">
        <w:rPr>
          <w:rFonts w:ascii="Times New Roman" w:hAnsi="Times New Roman" w:cs="Times New Roman"/>
          <w:sz w:val="26"/>
          <w:szCs w:val="28"/>
        </w:rPr>
        <w:t xml:space="preserve"> по умолчанию, если иное не оговорено в соответствующем документе по оцениванию ВКР для конкретной образовательной программы. </w:t>
      </w:r>
      <w:r w:rsidR="00336BDB">
        <w:rPr>
          <w:rFonts w:ascii="Times New Roman" w:hAnsi="Times New Roman" w:cs="Times New Roman"/>
          <w:sz w:val="26"/>
          <w:szCs w:val="28"/>
        </w:rPr>
        <w:t>Все три составляющие итоговой оценки являются обязательными. Студент или любой другой участник процедуры оценивания не вправе принять решение об аннулировании</w:t>
      </w:r>
      <w:r w:rsidR="00A60AE9">
        <w:rPr>
          <w:rFonts w:ascii="Times New Roman" w:hAnsi="Times New Roman" w:cs="Times New Roman"/>
          <w:sz w:val="26"/>
          <w:szCs w:val="28"/>
        </w:rPr>
        <w:t xml:space="preserve"> или не включении</w:t>
      </w:r>
      <w:r w:rsidR="00336BDB">
        <w:rPr>
          <w:rFonts w:ascii="Times New Roman" w:hAnsi="Times New Roman" w:cs="Times New Roman"/>
          <w:sz w:val="26"/>
          <w:szCs w:val="28"/>
        </w:rPr>
        <w:t xml:space="preserve"> хотя бы одной из составляющих </w:t>
      </w:r>
      <w:r w:rsidR="00D51134">
        <w:rPr>
          <w:rFonts w:ascii="Times New Roman" w:hAnsi="Times New Roman" w:cs="Times New Roman"/>
          <w:sz w:val="26"/>
          <w:szCs w:val="28"/>
        </w:rPr>
        <w:t xml:space="preserve">в расчет </w:t>
      </w:r>
      <w:r w:rsidR="00336BDB">
        <w:rPr>
          <w:rFonts w:ascii="Times New Roman" w:hAnsi="Times New Roman" w:cs="Times New Roman"/>
          <w:sz w:val="26"/>
          <w:szCs w:val="28"/>
        </w:rPr>
        <w:t xml:space="preserve">итоговой оценки. </w:t>
      </w:r>
    </w:p>
    <w:p w:rsidR="00C36950" w:rsidRDefault="00C36950" w:rsidP="00A62D97">
      <w:pPr>
        <w:jc w:val="both"/>
        <w:rPr>
          <w:rFonts w:ascii="Times New Roman" w:hAnsi="Times New Roman" w:cs="Times New Roman"/>
          <w:sz w:val="26"/>
          <w:szCs w:val="28"/>
        </w:rPr>
      </w:pPr>
    </w:p>
    <w:p w:rsidR="00BD3ED6" w:rsidRPr="00B92DE1" w:rsidRDefault="00BD3ED6" w:rsidP="00BD3ED6">
      <w:pPr>
        <w:ind w:left="360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Публикация </w:t>
      </w:r>
      <w:r w:rsidR="006A3973">
        <w:rPr>
          <w:rFonts w:ascii="Times New Roman" w:hAnsi="Times New Roman" w:cs="Times New Roman"/>
          <w:sz w:val="26"/>
          <w:szCs w:val="28"/>
        </w:rPr>
        <w:t xml:space="preserve">и хранение </w:t>
      </w:r>
      <w:r>
        <w:rPr>
          <w:rFonts w:ascii="Times New Roman" w:hAnsi="Times New Roman" w:cs="Times New Roman"/>
          <w:sz w:val="26"/>
          <w:szCs w:val="28"/>
        </w:rPr>
        <w:t>ВКР.</w:t>
      </w:r>
    </w:p>
    <w:p w:rsidR="00C7463F" w:rsidRDefault="00E81137" w:rsidP="00D034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ВКР студентов подлежат публикации на сайте (портале) НИУ ВШЭ в соответствии с существующими в НИУ ВШЭ правилами при наличии согласия от студентов.</w:t>
      </w:r>
      <w:r w:rsidR="00C7463F">
        <w:rPr>
          <w:rFonts w:ascii="Times New Roman" w:hAnsi="Times New Roman" w:cs="Times New Roman"/>
          <w:sz w:val="26"/>
          <w:szCs w:val="28"/>
        </w:rPr>
        <w:t xml:space="preserve"> </w:t>
      </w:r>
    </w:p>
    <w:p w:rsidR="00C7463F" w:rsidRDefault="00C7463F" w:rsidP="00D034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Хранение ВКР организуется Учебным офисом в течение 5 лет после защиты. По истечении срока, ВКР подлежат уничтожению.</w:t>
      </w:r>
    </w:p>
    <w:p w:rsidR="00BD3ED6" w:rsidRDefault="001C3274" w:rsidP="00D034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ВКР выпускников </w:t>
      </w:r>
      <w:proofErr w:type="spellStart"/>
      <w:r>
        <w:rPr>
          <w:rFonts w:ascii="Times New Roman" w:hAnsi="Times New Roman" w:cs="Times New Roman"/>
          <w:sz w:val="26"/>
          <w:szCs w:val="28"/>
        </w:rPr>
        <w:t>специалитета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«Компьютерная безопасность» публикации в открытых источниках не подлежат.</w:t>
      </w:r>
      <w:r w:rsidR="0089591C">
        <w:rPr>
          <w:rFonts w:ascii="Times New Roman" w:hAnsi="Times New Roman" w:cs="Times New Roman"/>
          <w:sz w:val="26"/>
          <w:szCs w:val="28"/>
        </w:rPr>
        <w:t xml:space="preserve"> </w:t>
      </w:r>
      <w:r w:rsidR="00C7463F">
        <w:rPr>
          <w:rFonts w:ascii="Times New Roman" w:hAnsi="Times New Roman" w:cs="Times New Roman"/>
          <w:sz w:val="26"/>
          <w:szCs w:val="28"/>
        </w:rPr>
        <w:t>Хранение оригиналов ВКР осуществляется на кафедре «Компьютерная безопасность» Департамента прикладной математики МИЭМ НИУ ВШЭ.</w:t>
      </w:r>
    </w:p>
    <w:p w:rsidR="00BD3ED6" w:rsidRPr="00A62D97" w:rsidRDefault="00BD3ED6" w:rsidP="00A62D97">
      <w:pPr>
        <w:jc w:val="both"/>
        <w:rPr>
          <w:rFonts w:ascii="Times New Roman" w:hAnsi="Times New Roman" w:cs="Times New Roman"/>
          <w:sz w:val="26"/>
          <w:szCs w:val="28"/>
        </w:rPr>
      </w:pPr>
    </w:p>
    <w:p w:rsidR="003E31D1" w:rsidRPr="005C7675" w:rsidRDefault="003E31D1" w:rsidP="005C7675">
      <w:pPr>
        <w:jc w:val="center"/>
        <w:rPr>
          <w:rFonts w:ascii="Times New Roman" w:hAnsi="Times New Roman" w:cs="Times New Roman"/>
          <w:sz w:val="26"/>
          <w:szCs w:val="28"/>
        </w:rPr>
      </w:pPr>
      <w:r w:rsidRPr="005C7675">
        <w:rPr>
          <w:rFonts w:ascii="Times New Roman" w:hAnsi="Times New Roman" w:cs="Times New Roman"/>
          <w:sz w:val="26"/>
          <w:szCs w:val="28"/>
        </w:rPr>
        <w:t>Особенности выполнения групповых работ</w:t>
      </w:r>
      <w:r w:rsidR="00A62D97" w:rsidRPr="005C7675">
        <w:rPr>
          <w:rFonts w:ascii="Times New Roman" w:hAnsi="Times New Roman" w:cs="Times New Roman"/>
          <w:sz w:val="26"/>
          <w:szCs w:val="28"/>
        </w:rPr>
        <w:t xml:space="preserve"> студентами МИЭМ НИУ ВШЭ</w:t>
      </w:r>
      <w:r w:rsidRPr="005C7675">
        <w:rPr>
          <w:rFonts w:ascii="Times New Roman" w:hAnsi="Times New Roman" w:cs="Times New Roman"/>
          <w:sz w:val="26"/>
          <w:szCs w:val="28"/>
        </w:rPr>
        <w:t>.</w:t>
      </w:r>
    </w:p>
    <w:p w:rsidR="00B46CC3" w:rsidRDefault="00B46CC3" w:rsidP="005C76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ВКР может быть выполнена группой студентов от 2 до 5 человек.</w:t>
      </w:r>
    </w:p>
    <w:p w:rsidR="00001393" w:rsidRDefault="00001393" w:rsidP="005C76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В этом случае на стадии согласования темы</w:t>
      </w:r>
      <w:r w:rsidR="00395039">
        <w:rPr>
          <w:rFonts w:ascii="Times New Roman" w:hAnsi="Times New Roman" w:cs="Times New Roman"/>
          <w:sz w:val="26"/>
          <w:szCs w:val="28"/>
        </w:rPr>
        <w:t xml:space="preserve"> ВКР </w:t>
      </w:r>
      <w:r w:rsidR="00674A80">
        <w:rPr>
          <w:rFonts w:ascii="Times New Roman" w:hAnsi="Times New Roman" w:cs="Times New Roman"/>
          <w:sz w:val="26"/>
          <w:szCs w:val="28"/>
        </w:rPr>
        <w:t>в заявлении, а также в приказе об утверждении тем и руководителей ВКР делается отметка о групповом формате ВКР.</w:t>
      </w:r>
    </w:p>
    <w:p w:rsidR="008D1E37" w:rsidRDefault="00B46CC3" w:rsidP="005C76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Руководство </w:t>
      </w:r>
      <w:proofErr w:type="gramStart"/>
      <w:r>
        <w:rPr>
          <w:rFonts w:ascii="Times New Roman" w:hAnsi="Times New Roman" w:cs="Times New Roman"/>
          <w:sz w:val="26"/>
          <w:szCs w:val="28"/>
        </w:rPr>
        <w:t>групповыми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ВКР могут осуществлять 2 (но не более) руководителя. </w:t>
      </w:r>
      <w:r w:rsidR="00941DE0">
        <w:rPr>
          <w:rFonts w:ascii="Times New Roman" w:hAnsi="Times New Roman" w:cs="Times New Roman"/>
          <w:sz w:val="26"/>
          <w:szCs w:val="28"/>
        </w:rPr>
        <w:t>Нагрузка преподавателей за руководство ВКР</w:t>
      </w:r>
      <w:r>
        <w:rPr>
          <w:rFonts w:ascii="Times New Roman" w:hAnsi="Times New Roman" w:cs="Times New Roman"/>
          <w:sz w:val="26"/>
          <w:szCs w:val="28"/>
        </w:rPr>
        <w:t xml:space="preserve"> распределяется по согласованию с руководителями департаментов, </w:t>
      </w:r>
      <w:r w:rsidR="0052318F">
        <w:rPr>
          <w:rFonts w:ascii="Times New Roman" w:hAnsi="Times New Roman" w:cs="Times New Roman"/>
          <w:sz w:val="26"/>
          <w:szCs w:val="28"/>
        </w:rPr>
        <w:t xml:space="preserve">в </w:t>
      </w:r>
      <w:proofErr w:type="gramStart"/>
      <w:r w:rsidR="0052318F">
        <w:rPr>
          <w:rFonts w:ascii="Times New Roman" w:hAnsi="Times New Roman" w:cs="Times New Roman"/>
          <w:sz w:val="26"/>
          <w:szCs w:val="28"/>
        </w:rPr>
        <w:t>соответствии</w:t>
      </w:r>
      <w:proofErr w:type="gramEnd"/>
      <w:r w:rsidR="0052318F">
        <w:rPr>
          <w:rFonts w:ascii="Times New Roman" w:hAnsi="Times New Roman" w:cs="Times New Roman"/>
          <w:sz w:val="26"/>
          <w:szCs w:val="28"/>
        </w:rPr>
        <w:t xml:space="preserve"> с действующей в НИУ ВШЭ регламент</w:t>
      </w:r>
      <w:r w:rsidR="00001393">
        <w:rPr>
          <w:rFonts w:ascii="Times New Roman" w:hAnsi="Times New Roman" w:cs="Times New Roman"/>
          <w:sz w:val="26"/>
          <w:szCs w:val="28"/>
        </w:rPr>
        <w:t>ной базой.</w:t>
      </w:r>
    </w:p>
    <w:p w:rsidR="007D4646" w:rsidRDefault="007D4646" w:rsidP="005C76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proofErr w:type="gramStart"/>
      <w:r>
        <w:rPr>
          <w:rFonts w:ascii="Times New Roman" w:hAnsi="Times New Roman" w:cs="Times New Roman"/>
          <w:sz w:val="26"/>
          <w:szCs w:val="28"/>
        </w:rPr>
        <w:t>Обязательным разделом ВКР, выполненн</w:t>
      </w:r>
      <w:r w:rsidR="00941DE0">
        <w:rPr>
          <w:rFonts w:ascii="Times New Roman" w:hAnsi="Times New Roman" w:cs="Times New Roman"/>
          <w:sz w:val="26"/>
          <w:szCs w:val="28"/>
        </w:rPr>
        <w:t>ой</w:t>
      </w:r>
      <w:r>
        <w:rPr>
          <w:rFonts w:ascii="Times New Roman" w:hAnsi="Times New Roman" w:cs="Times New Roman"/>
          <w:sz w:val="26"/>
          <w:szCs w:val="28"/>
        </w:rPr>
        <w:t xml:space="preserve"> в групповом формате, является наличие раздела, описывающего вклад</w:t>
      </w:r>
      <w:r w:rsidR="00941DE0">
        <w:rPr>
          <w:rFonts w:ascii="Times New Roman" w:hAnsi="Times New Roman" w:cs="Times New Roman"/>
          <w:sz w:val="26"/>
          <w:szCs w:val="28"/>
        </w:rPr>
        <w:t xml:space="preserve"> в подготовку ВКР</w:t>
      </w:r>
      <w:r>
        <w:rPr>
          <w:rFonts w:ascii="Times New Roman" w:hAnsi="Times New Roman" w:cs="Times New Roman"/>
          <w:sz w:val="26"/>
          <w:szCs w:val="28"/>
        </w:rPr>
        <w:t xml:space="preserve"> каждого студента группы</w:t>
      </w:r>
      <w:r w:rsidR="00941DE0">
        <w:rPr>
          <w:rFonts w:ascii="Times New Roman" w:hAnsi="Times New Roman" w:cs="Times New Roman"/>
          <w:sz w:val="26"/>
          <w:szCs w:val="28"/>
        </w:rPr>
        <w:t xml:space="preserve"> с описанием конкретного результата, отличного от результата </w:t>
      </w:r>
      <w:r w:rsidR="00941DE0">
        <w:rPr>
          <w:rFonts w:ascii="Times New Roman" w:hAnsi="Times New Roman" w:cs="Times New Roman"/>
          <w:sz w:val="26"/>
          <w:szCs w:val="28"/>
        </w:rPr>
        <w:lastRenderedPageBreak/>
        <w:t>другого студента группы</w:t>
      </w:r>
      <w:r>
        <w:rPr>
          <w:rFonts w:ascii="Times New Roman" w:hAnsi="Times New Roman" w:cs="Times New Roman"/>
          <w:sz w:val="26"/>
          <w:szCs w:val="28"/>
        </w:rPr>
        <w:t>.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</w:t>
      </w:r>
      <w:r w:rsidR="00284AD5">
        <w:rPr>
          <w:rFonts w:ascii="Times New Roman" w:hAnsi="Times New Roman" w:cs="Times New Roman"/>
          <w:sz w:val="26"/>
          <w:szCs w:val="28"/>
        </w:rPr>
        <w:t xml:space="preserve">Вклад каждого студента в подготовку ВКР должен быть подробно </w:t>
      </w:r>
      <w:proofErr w:type="gramStart"/>
      <w:r w:rsidR="00284AD5">
        <w:rPr>
          <w:rFonts w:ascii="Times New Roman" w:hAnsi="Times New Roman" w:cs="Times New Roman"/>
          <w:sz w:val="26"/>
          <w:szCs w:val="28"/>
        </w:rPr>
        <w:t>описан и однозначно идентифицирован</w:t>
      </w:r>
      <w:proofErr w:type="gramEnd"/>
      <w:r w:rsidR="00284AD5">
        <w:rPr>
          <w:rFonts w:ascii="Times New Roman" w:hAnsi="Times New Roman" w:cs="Times New Roman"/>
          <w:sz w:val="26"/>
          <w:szCs w:val="28"/>
        </w:rPr>
        <w:t>.</w:t>
      </w:r>
      <w:r w:rsidR="009E5A26">
        <w:rPr>
          <w:rFonts w:ascii="Times New Roman" w:hAnsi="Times New Roman" w:cs="Times New Roman"/>
          <w:sz w:val="26"/>
          <w:szCs w:val="28"/>
        </w:rPr>
        <w:t xml:space="preserve"> </w:t>
      </w:r>
      <w:r w:rsidR="002442E0">
        <w:rPr>
          <w:rFonts w:ascii="Times New Roman" w:hAnsi="Times New Roman" w:cs="Times New Roman"/>
          <w:sz w:val="26"/>
          <w:szCs w:val="28"/>
        </w:rPr>
        <w:t xml:space="preserve">Также в </w:t>
      </w:r>
      <w:proofErr w:type="gramStart"/>
      <w:r w:rsidR="002442E0">
        <w:rPr>
          <w:rFonts w:ascii="Times New Roman" w:hAnsi="Times New Roman" w:cs="Times New Roman"/>
          <w:sz w:val="26"/>
          <w:szCs w:val="28"/>
        </w:rPr>
        <w:t>разделе</w:t>
      </w:r>
      <w:proofErr w:type="gramEnd"/>
      <w:r w:rsidR="002442E0">
        <w:rPr>
          <w:rFonts w:ascii="Times New Roman" w:hAnsi="Times New Roman" w:cs="Times New Roman"/>
          <w:sz w:val="26"/>
          <w:szCs w:val="28"/>
        </w:rPr>
        <w:t xml:space="preserve"> описывается составляющая ВКР, выполненная совместно всеми участниками группы. </w:t>
      </w:r>
      <w:r w:rsidR="009E5A26">
        <w:rPr>
          <w:rFonts w:ascii="Times New Roman" w:hAnsi="Times New Roman" w:cs="Times New Roman"/>
          <w:sz w:val="26"/>
          <w:szCs w:val="28"/>
        </w:rPr>
        <w:t xml:space="preserve">Рекомендуемый объем материала данного раздела – </w:t>
      </w:r>
      <w:r w:rsidR="00E2006A">
        <w:rPr>
          <w:rFonts w:ascii="Times New Roman" w:hAnsi="Times New Roman" w:cs="Times New Roman"/>
          <w:sz w:val="26"/>
          <w:szCs w:val="28"/>
        </w:rPr>
        <w:t xml:space="preserve">от 1 </w:t>
      </w:r>
      <w:r w:rsidR="009E5A26">
        <w:rPr>
          <w:rFonts w:ascii="Times New Roman" w:hAnsi="Times New Roman" w:cs="Times New Roman"/>
          <w:sz w:val="26"/>
          <w:szCs w:val="28"/>
        </w:rPr>
        <w:t>до 3 листов.</w:t>
      </w:r>
    </w:p>
    <w:p w:rsidR="00642ACA" w:rsidRDefault="00401730" w:rsidP="005C76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В случае</w:t>
      </w:r>
      <w:r w:rsidR="00ED74ED">
        <w:rPr>
          <w:rFonts w:ascii="Times New Roman" w:hAnsi="Times New Roman" w:cs="Times New Roman"/>
          <w:sz w:val="26"/>
          <w:szCs w:val="28"/>
        </w:rPr>
        <w:t xml:space="preserve"> наличия </w:t>
      </w:r>
      <w:r>
        <w:rPr>
          <w:rFonts w:ascii="Times New Roman" w:hAnsi="Times New Roman" w:cs="Times New Roman"/>
          <w:sz w:val="26"/>
          <w:szCs w:val="28"/>
        </w:rPr>
        <w:t>двух научных руководителей ВКР, отзыв подписывается обоими научными руководителями.</w:t>
      </w:r>
      <w:r w:rsidR="00642ACA">
        <w:rPr>
          <w:rFonts w:ascii="Times New Roman" w:hAnsi="Times New Roman" w:cs="Times New Roman"/>
          <w:sz w:val="26"/>
          <w:szCs w:val="28"/>
        </w:rPr>
        <w:t xml:space="preserve"> </w:t>
      </w:r>
    </w:p>
    <w:p w:rsidR="00EC1A04" w:rsidRDefault="00EC1A04" w:rsidP="005C76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На ВКР, </w:t>
      </w:r>
      <w:proofErr w:type="gramStart"/>
      <w:r>
        <w:rPr>
          <w:rFonts w:ascii="Times New Roman" w:hAnsi="Times New Roman" w:cs="Times New Roman"/>
          <w:sz w:val="26"/>
          <w:szCs w:val="28"/>
        </w:rPr>
        <w:t>выполненн</w:t>
      </w:r>
      <w:r w:rsidR="00335FEC">
        <w:rPr>
          <w:rFonts w:ascii="Times New Roman" w:hAnsi="Times New Roman" w:cs="Times New Roman"/>
          <w:sz w:val="26"/>
          <w:szCs w:val="28"/>
        </w:rPr>
        <w:t>ую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группой студентов, составляется одна рецензия от одного рецензента. Количество рецензентов может быть увеличено по решению Академического руководителя образовательной программы. </w:t>
      </w:r>
    </w:p>
    <w:p w:rsidR="00917006" w:rsidRDefault="00EB18BC" w:rsidP="005C76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Отзыв научного руководителя и р</w:t>
      </w:r>
      <w:r w:rsidR="00917006">
        <w:rPr>
          <w:rFonts w:ascii="Times New Roman" w:hAnsi="Times New Roman" w:cs="Times New Roman"/>
          <w:sz w:val="26"/>
          <w:szCs w:val="28"/>
        </w:rPr>
        <w:t>ецензия на ВКР, выполненн</w:t>
      </w:r>
      <w:r w:rsidR="00ED74ED">
        <w:rPr>
          <w:rFonts w:ascii="Times New Roman" w:hAnsi="Times New Roman" w:cs="Times New Roman"/>
          <w:sz w:val="26"/>
          <w:szCs w:val="28"/>
        </w:rPr>
        <w:t>ые</w:t>
      </w:r>
      <w:r w:rsidR="00917006">
        <w:rPr>
          <w:rFonts w:ascii="Times New Roman" w:hAnsi="Times New Roman" w:cs="Times New Roman"/>
          <w:sz w:val="26"/>
          <w:szCs w:val="28"/>
        </w:rPr>
        <w:t xml:space="preserve"> в групповом </w:t>
      </w:r>
      <w:proofErr w:type="gramStart"/>
      <w:r w:rsidR="00917006">
        <w:rPr>
          <w:rFonts w:ascii="Times New Roman" w:hAnsi="Times New Roman" w:cs="Times New Roman"/>
          <w:sz w:val="26"/>
          <w:szCs w:val="28"/>
        </w:rPr>
        <w:t>формате</w:t>
      </w:r>
      <w:proofErr w:type="gramEnd"/>
      <w:r w:rsidR="00917006">
        <w:rPr>
          <w:rFonts w:ascii="Times New Roman" w:hAnsi="Times New Roman" w:cs="Times New Roman"/>
          <w:sz w:val="26"/>
          <w:szCs w:val="28"/>
        </w:rPr>
        <w:t xml:space="preserve">, </w:t>
      </w:r>
      <w:r w:rsidR="00642ACA">
        <w:rPr>
          <w:rFonts w:ascii="Times New Roman" w:hAnsi="Times New Roman" w:cs="Times New Roman"/>
          <w:sz w:val="26"/>
          <w:szCs w:val="28"/>
        </w:rPr>
        <w:t>в обязательном порядке должн</w:t>
      </w:r>
      <w:r>
        <w:rPr>
          <w:rFonts w:ascii="Times New Roman" w:hAnsi="Times New Roman" w:cs="Times New Roman"/>
          <w:sz w:val="26"/>
          <w:szCs w:val="28"/>
        </w:rPr>
        <w:t>ы</w:t>
      </w:r>
      <w:r w:rsidR="00642ACA">
        <w:rPr>
          <w:rFonts w:ascii="Times New Roman" w:hAnsi="Times New Roman" w:cs="Times New Roman"/>
          <w:sz w:val="26"/>
          <w:szCs w:val="28"/>
        </w:rPr>
        <w:t xml:space="preserve"> содержать оценки каждого студента</w:t>
      </w:r>
      <w:r>
        <w:rPr>
          <w:rFonts w:ascii="Times New Roman" w:hAnsi="Times New Roman" w:cs="Times New Roman"/>
          <w:sz w:val="26"/>
          <w:szCs w:val="28"/>
        </w:rPr>
        <w:t xml:space="preserve"> – участника группы</w:t>
      </w:r>
      <w:r w:rsidR="00642ACA">
        <w:rPr>
          <w:rFonts w:ascii="Times New Roman" w:hAnsi="Times New Roman" w:cs="Times New Roman"/>
          <w:sz w:val="26"/>
          <w:szCs w:val="28"/>
        </w:rPr>
        <w:t>.</w:t>
      </w:r>
    </w:p>
    <w:p w:rsidR="007D4646" w:rsidRDefault="0027347B" w:rsidP="005C76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Регламент з</w:t>
      </w:r>
      <w:r w:rsidR="007D4646">
        <w:rPr>
          <w:rFonts w:ascii="Times New Roman" w:hAnsi="Times New Roman" w:cs="Times New Roman"/>
          <w:sz w:val="26"/>
          <w:szCs w:val="28"/>
        </w:rPr>
        <w:t>ащит</w:t>
      </w:r>
      <w:r>
        <w:rPr>
          <w:rFonts w:ascii="Times New Roman" w:hAnsi="Times New Roman" w:cs="Times New Roman"/>
          <w:sz w:val="26"/>
          <w:szCs w:val="28"/>
        </w:rPr>
        <w:t>ы</w:t>
      </w:r>
      <w:r w:rsidR="007D4646">
        <w:rPr>
          <w:rFonts w:ascii="Times New Roman" w:hAnsi="Times New Roman" w:cs="Times New Roman"/>
          <w:sz w:val="26"/>
          <w:szCs w:val="28"/>
        </w:rPr>
        <w:t xml:space="preserve"> ВКР, выполненных группой студентов, </w:t>
      </w:r>
      <w:r>
        <w:rPr>
          <w:rFonts w:ascii="Times New Roman" w:hAnsi="Times New Roman" w:cs="Times New Roman"/>
          <w:sz w:val="26"/>
          <w:szCs w:val="28"/>
        </w:rPr>
        <w:t xml:space="preserve">оговаривается в </w:t>
      </w:r>
      <w:proofErr w:type="gramStart"/>
      <w:r>
        <w:rPr>
          <w:rFonts w:ascii="Times New Roman" w:hAnsi="Times New Roman" w:cs="Times New Roman"/>
          <w:sz w:val="26"/>
          <w:szCs w:val="28"/>
        </w:rPr>
        <w:t>регламенте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проведения процедуры публичной защиты ВКР, составляемым секретарем ГЭК и утверждаемым Академическим руководителем.</w:t>
      </w:r>
    </w:p>
    <w:p w:rsidR="00917006" w:rsidRPr="005C7675" w:rsidRDefault="00917006" w:rsidP="005C76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Итоговая оценка ВКР, выполненной группой студентов, выставляется </w:t>
      </w:r>
      <w:r w:rsidR="005163DF">
        <w:rPr>
          <w:rFonts w:ascii="Times New Roman" w:hAnsi="Times New Roman" w:cs="Times New Roman"/>
          <w:sz w:val="26"/>
          <w:szCs w:val="28"/>
        </w:rPr>
        <w:t xml:space="preserve">для каждого студента </w:t>
      </w:r>
      <w:r>
        <w:rPr>
          <w:rFonts w:ascii="Times New Roman" w:hAnsi="Times New Roman" w:cs="Times New Roman"/>
          <w:sz w:val="26"/>
          <w:szCs w:val="28"/>
        </w:rPr>
        <w:t xml:space="preserve">путем сложения оценки, выставленной </w:t>
      </w:r>
      <w:r w:rsidR="005163DF">
        <w:rPr>
          <w:rFonts w:ascii="Times New Roman" w:hAnsi="Times New Roman" w:cs="Times New Roman"/>
          <w:sz w:val="26"/>
          <w:szCs w:val="28"/>
        </w:rPr>
        <w:t xml:space="preserve">соответствующему студенту </w:t>
      </w:r>
      <w:r>
        <w:rPr>
          <w:rFonts w:ascii="Times New Roman" w:hAnsi="Times New Roman" w:cs="Times New Roman"/>
          <w:sz w:val="26"/>
          <w:szCs w:val="28"/>
        </w:rPr>
        <w:t xml:space="preserve">научным руководителем </w:t>
      </w:r>
      <w:r w:rsidR="00ED74ED">
        <w:rPr>
          <w:rFonts w:ascii="Times New Roman" w:hAnsi="Times New Roman" w:cs="Times New Roman"/>
          <w:sz w:val="26"/>
          <w:szCs w:val="28"/>
        </w:rPr>
        <w:t>(</w:t>
      </w:r>
      <w:r w:rsidR="00E46A5D" w:rsidRPr="00711BB3">
        <w:rPr>
          <w:rFonts w:ascii="Times New Roman" w:hAnsi="Times New Roman" w:cs="Times New Roman"/>
          <w:sz w:val="26"/>
          <w:szCs w:val="28"/>
        </w:rPr>
        <w:t>25</w:t>
      </w:r>
      <w:r w:rsidR="00ED74ED">
        <w:rPr>
          <w:rFonts w:ascii="Times New Roman" w:hAnsi="Times New Roman" w:cs="Times New Roman"/>
          <w:sz w:val="26"/>
          <w:szCs w:val="28"/>
        </w:rPr>
        <w:t>%), рецензентом (</w:t>
      </w:r>
      <w:r w:rsidR="00E46A5D" w:rsidRPr="00711BB3">
        <w:rPr>
          <w:rFonts w:ascii="Times New Roman" w:hAnsi="Times New Roman" w:cs="Times New Roman"/>
          <w:sz w:val="26"/>
          <w:szCs w:val="28"/>
        </w:rPr>
        <w:t>25</w:t>
      </w:r>
      <w:r w:rsidR="00ED74ED">
        <w:rPr>
          <w:rFonts w:ascii="Times New Roman" w:hAnsi="Times New Roman" w:cs="Times New Roman"/>
          <w:sz w:val="26"/>
          <w:szCs w:val="28"/>
        </w:rPr>
        <w:t>%) и оценки, выставленной по итогам публичной защиты ВКР (</w:t>
      </w:r>
      <w:r w:rsidR="00E46A5D" w:rsidRPr="00711BB3">
        <w:rPr>
          <w:rFonts w:ascii="Times New Roman" w:hAnsi="Times New Roman" w:cs="Times New Roman"/>
          <w:sz w:val="26"/>
          <w:szCs w:val="28"/>
        </w:rPr>
        <w:t>5</w:t>
      </w:r>
      <w:r w:rsidR="00E46A5D">
        <w:rPr>
          <w:rFonts w:ascii="Times New Roman" w:hAnsi="Times New Roman" w:cs="Times New Roman"/>
          <w:sz w:val="26"/>
          <w:szCs w:val="28"/>
        </w:rPr>
        <w:t>0</w:t>
      </w:r>
      <w:r w:rsidR="00ED74ED">
        <w:rPr>
          <w:rFonts w:ascii="Times New Roman" w:hAnsi="Times New Roman" w:cs="Times New Roman"/>
          <w:sz w:val="26"/>
          <w:szCs w:val="28"/>
        </w:rPr>
        <w:t>%). В случае наличия нескольких рецензий и разных оценок в рецензиях у одного студента, для расчета оценки</w:t>
      </w:r>
      <w:r w:rsidR="00067238">
        <w:rPr>
          <w:rFonts w:ascii="Times New Roman" w:hAnsi="Times New Roman" w:cs="Times New Roman"/>
          <w:sz w:val="26"/>
          <w:szCs w:val="28"/>
        </w:rPr>
        <w:t xml:space="preserve"> рецензента</w:t>
      </w:r>
      <w:r w:rsidR="00ED74ED">
        <w:rPr>
          <w:rFonts w:ascii="Times New Roman" w:hAnsi="Times New Roman" w:cs="Times New Roman"/>
          <w:sz w:val="26"/>
          <w:szCs w:val="28"/>
        </w:rPr>
        <w:t xml:space="preserve"> используется простая средняя арифметическая.</w:t>
      </w:r>
      <w:r w:rsidR="00A1134B">
        <w:rPr>
          <w:rFonts w:ascii="Times New Roman" w:hAnsi="Times New Roman" w:cs="Times New Roman"/>
          <w:sz w:val="26"/>
          <w:szCs w:val="28"/>
        </w:rPr>
        <w:t xml:space="preserve"> Округление </w:t>
      </w:r>
      <w:r w:rsidR="00AE400D">
        <w:rPr>
          <w:rFonts w:ascii="Times New Roman" w:hAnsi="Times New Roman" w:cs="Times New Roman"/>
          <w:sz w:val="26"/>
          <w:szCs w:val="28"/>
        </w:rPr>
        <w:t xml:space="preserve">осуществляется по факту получения итоговой </w:t>
      </w:r>
      <w:r w:rsidR="00A1134B">
        <w:rPr>
          <w:rFonts w:ascii="Times New Roman" w:hAnsi="Times New Roman" w:cs="Times New Roman"/>
          <w:sz w:val="26"/>
          <w:szCs w:val="28"/>
        </w:rPr>
        <w:t>оценки в большую сторону для значений ≥«балл,5»</w:t>
      </w:r>
      <w:r w:rsidR="003347D0">
        <w:rPr>
          <w:rFonts w:ascii="Times New Roman" w:hAnsi="Times New Roman" w:cs="Times New Roman"/>
          <w:sz w:val="26"/>
          <w:szCs w:val="28"/>
        </w:rPr>
        <w:t>,</w:t>
      </w:r>
      <w:r w:rsidR="00A1134B">
        <w:rPr>
          <w:rFonts w:ascii="Times New Roman" w:hAnsi="Times New Roman" w:cs="Times New Roman"/>
          <w:sz w:val="26"/>
          <w:szCs w:val="28"/>
        </w:rPr>
        <w:t xml:space="preserve"> и в меньшую сторону для значений ≤«балл,4».</w:t>
      </w:r>
      <w:r w:rsidR="00AE400D">
        <w:rPr>
          <w:rFonts w:ascii="Times New Roman" w:hAnsi="Times New Roman" w:cs="Times New Roman"/>
          <w:sz w:val="26"/>
          <w:szCs w:val="28"/>
        </w:rPr>
        <w:t xml:space="preserve"> Округление в промежуточных </w:t>
      </w:r>
      <w:proofErr w:type="gramStart"/>
      <w:r w:rsidR="00AE400D">
        <w:rPr>
          <w:rFonts w:ascii="Times New Roman" w:hAnsi="Times New Roman" w:cs="Times New Roman"/>
          <w:sz w:val="26"/>
          <w:szCs w:val="28"/>
        </w:rPr>
        <w:t>расчетах</w:t>
      </w:r>
      <w:proofErr w:type="gramEnd"/>
      <w:r w:rsidR="00AE400D">
        <w:rPr>
          <w:rFonts w:ascii="Times New Roman" w:hAnsi="Times New Roman" w:cs="Times New Roman"/>
          <w:sz w:val="26"/>
          <w:szCs w:val="28"/>
        </w:rPr>
        <w:t xml:space="preserve"> не производится.</w:t>
      </w:r>
      <w:r w:rsidR="003567FA">
        <w:rPr>
          <w:rFonts w:ascii="Times New Roman" w:hAnsi="Times New Roman" w:cs="Times New Roman"/>
          <w:sz w:val="26"/>
          <w:szCs w:val="28"/>
        </w:rPr>
        <w:t xml:space="preserve"> «Веса» </w:t>
      </w:r>
      <w:proofErr w:type="gramStart"/>
      <w:r w:rsidR="003567FA">
        <w:rPr>
          <w:rFonts w:ascii="Times New Roman" w:hAnsi="Times New Roman" w:cs="Times New Roman"/>
          <w:sz w:val="26"/>
          <w:szCs w:val="28"/>
        </w:rPr>
        <w:t>являются рекомендованными и используются</w:t>
      </w:r>
      <w:proofErr w:type="gramEnd"/>
      <w:r w:rsidR="003567FA">
        <w:rPr>
          <w:rFonts w:ascii="Times New Roman" w:hAnsi="Times New Roman" w:cs="Times New Roman"/>
          <w:sz w:val="26"/>
          <w:szCs w:val="28"/>
        </w:rPr>
        <w:t xml:space="preserve"> по умолчанию, если иное не оговорено в соответствующем документе по оцениванию ВКР для конкретной образовательной программы. Все три составляющие итоговой оценки являются обязательными. Студент или любой другой участник процедуры оценивания не вправе принять решение об аннулировании </w:t>
      </w:r>
      <w:r w:rsidR="00A60AE9">
        <w:rPr>
          <w:rFonts w:ascii="Times New Roman" w:hAnsi="Times New Roman" w:cs="Times New Roman"/>
          <w:sz w:val="26"/>
          <w:szCs w:val="28"/>
        </w:rPr>
        <w:t xml:space="preserve">или не включении </w:t>
      </w:r>
      <w:r w:rsidR="003567FA">
        <w:rPr>
          <w:rFonts w:ascii="Times New Roman" w:hAnsi="Times New Roman" w:cs="Times New Roman"/>
          <w:sz w:val="26"/>
          <w:szCs w:val="28"/>
        </w:rPr>
        <w:t>хотя бы одной из составляющих итоговой оценки.</w:t>
      </w:r>
    </w:p>
    <w:p w:rsidR="00721EA3" w:rsidRDefault="00721EA3" w:rsidP="008D1E37">
      <w:pPr>
        <w:jc w:val="both"/>
        <w:rPr>
          <w:rFonts w:ascii="Times New Roman" w:hAnsi="Times New Roman" w:cs="Times New Roman"/>
          <w:sz w:val="26"/>
          <w:szCs w:val="28"/>
        </w:rPr>
      </w:pPr>
    </w:p>
    <w:p w:rsidR="00ED7AD7" w:rsidRDefault="00ED7AD7" w:rsidP="00ED7AD7">
      <w:pPr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Информационное сопровождение этапов подготовки и защиты ВКР</w:t>
      </w:r>
    </w:p>
    <w:p w:rsidR="00ED7AD7" w:rsidRDefault="00ED7AD7" w:rsidP="00ED7A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Информационное сопровождение ВКР осуществляется </w:t>
      </w:r>
      <w:r w:rsidR="008A520C">
        <w:rPr>
          <w:rFonts w:ascii="Times New Roman" w:hAnsi="Times New Roman" w:cs="Times New Roman"/>
          <w:sz w:val="26"/>
          <w:szCs w:val="28"/>
        </w:rPr>
        <w:t xml:space="preserve">менеджером образовательной программы </w:t>
      </w:r>
      <w:r>
        <w:rPr>
          <w:rFonts w:ascii="Times New Roman" w:hAnsi="Times New Roman" w:cs="Times New Roman"/>
          <w:sz w:val="26"/>
          <w:szCs w:val="28"/>
        </w:rPr>
        <w:t>на всех этапах: от момента выбора темы ВКР студентами и до завершения защиты ВКР.</w:t>
      </w:r>
    </w:p>
    <w:p w:rsidR="00ED7AD7" w:rsidRDefault="00ED7AD7" w:rsidP="00ED7A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Основным средством коммуникации со студентами и другими участниками являются корпоративная электронная почта, сайт МИЭМ и сайт образовательной программы.</w:t>
      </w:r>
    </w:p>
    <w:p w:rsidR="00D367D0" w:rsidRDefault="00D367D0" w:rsidP="00ED7A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lastRenderedPageBreak/>
        <w:t>Публикации на сайте подлежат</w:t>
      </w:r>
      <w:r w:rsidR="008A520C">
        <w:rPr>
          <w:rFonts w:ascii="Times New Roman" w:hAnsi="Times New Roman" w:cs="Times New Roman"/>
          <w:sz w:val="26"/>
          <w:szCs w:val="28"/>
        </w:rPr>
        <w:t xml:space="preserve"> в обязательном порядке</w:t>
      </w:r>
      <w:r>
        <w:rPr>
          <w:rFonts w:ascii="Times New Roman" w:hAnsi="Times New Roman" w:cs="Times New Roman"/>
          <w:sz w:val="26"/>
          <w:szCs w:val="28"/>
        </w:rPr>
        <w:t>:</w:t>
      </w:r>
    </w:p>
    <w:p w:rsidR="00D367D0" w:rsidRDefault="00D367D0" w:rsidP="00D367D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Приказ о выборе тем ВКР, назначении руководителей, консультантов и рецензентов ВКР.</w:t>
      </w:r>
    </w:p>
    <w:p w:rsidR="00D367D0" w:rsidRDefault="00D367D0" w:rsidP="00D367D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Приказы об изменении темы, руководителя ВКР.</w:t>
      </w:r>
    </w:p>
    <w:p w:rsidR="00D367D0" w:rsidRDefault="00D367D0" w:rsidP="00D367D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Дата, время и место заседаний ГЭК по защите ВКР.</w:t>
      </w:r>
    </w:p>
    <w:p w:rsidR="00D367D0" w:rsidRDefault="00D367D0" w:rsidP="00D367D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Итоговые протоколы защиты ВКР.</w:t>
      </w:r>
    </w:p>
    <w:p w:rsidR="008A520C" w:rsidRPr="00ED7AD7" w:rsidRDefault="008A520C" w:rsidP="00D367D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Другая информация, определенная менеджером и академическим руководителем образовательной программы.</w:t>
      </w:r>
    </w:p>
    <w:p w:rsidR="00ED7AD7" w:rsidRDefault="00ED7AD7" w:rsidP="008D1E37">
      <w:pPr>
        <w:jc w:val="both"/>
        <w:rPr>
          <w:rFonts w:ascii="Times New Roman" w:hAnsi="Times New Roman" w:cs="Times New Roman"/>
          <w:sz w:val="26"/>
          <w:szCs w:val="28"/>
        </w:rPr>
      </w:pPr>
    </w:p>
    <w:p w:rsidR="000D75AE" w:rsidRDefault="000D75AE" w:rsidP="000D75AE">
      <w:pPr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Особенности взаимодействия и публичной защиты ВКР для </w:t>
      </w:r>
      <w:r w:rsidR="0093640E">
        <w:rPr>
          <w:rFonts w:ascii="Times New Roman" w:hAnsi="Times New Roman" w:cs="Times New Roman"/>
          <w:sz w:val="26"/>
          <w:szCs w:val="28"/>
        </w:rPr>
        <w:t>студентов</w:t>
      </w:r>
      <w:r w:rsidR="00711D68">
        <w:rPr>
          <w:rFonts w:ascii="Times New Roman" w:hAnsi="Times New Roman" w:cs="Times New Roman"/>
          <w:sz w:val="26"/>
          <w:szCs w:val="28"/>
        </w:rPr>
        <w:t xml:space="preserve"> – инвалидов </w:t>
      </w:r>
      <w:r>
        <w:rPr>
          <w:rFonts w:ascii="Times New Roman" w:hAnsi="Times New Roman" w:cs="Times New Roman"/>
          <w:sz w:val="26"/>
          <w:szCs w:val="28"/>
        </w:rPr>
        <w:t>с ограниченными возможностями</w:t>
      </w:r>
      <w:r w:rsidR="0093640E">
        <w:rPr>
          <w:rFonts w:ascii="Times New Roman" w:hAnsi="Times New Roman" w:cs="Times New Roman"/>
          <w:sz w:val="26"/>
          <w:szCs w:val="28"/>
        </w:rPr>
        <w:t xml:space="preserve"> здоровь</w:t>
      </w:r>
      <w:r w:rsidR="003F4396">
        <w:rPr>
          <w:rFonts w:ascii="Times New Roman" w:hAnsi="Times New Roman" w:cs="Times New Roman"/>
          <w:sz w:val="26"/>
          <w:szCs w:val="28"/>
        </w:rPr>
        <w:t>я</w:t>
      </w:r>
      <w:r>
        <w:rPr>
          <w:rFonts w:ascii="Times New Roman" w:hAnsi="Times New Roman" w:cs="Times New Roman"/>
          <w:sz w:val="26"/>
          <w:szCs w:val="28"/>
        </w:rPr>
        <w:t>.</w:t>
      </w:r>
    </w:p>
    <w:p w:rsidR="00ED7AD7" w:rsidRDefault="00930CBF" w:rsidP="000D75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Студенты, не имеющие возможности осуществлять подготовку, коммуникации и публичную защиту ВКР в соответствии с настоящими Правилами</w:t>
      </w:r>
      <w:r w:rsidR="0093587A">
        <w:rPr>
          <w:rFonts w:ascii="Times New Roman" w:hAnsi="Times New Roman" w:cs="Times New Roman"/>
          <w:sz w:val="26"/>
          <w:szCs w:val="28"/>
        </w:rPr>
        <w:t xml:space="preserve"> ввиду состояния здоровья</w:t>
      </w:r>
      <w:r>
        <w:rPr>
          <w:rFonts w:ascii="Times New Roman" w:hAnsi="Times New Roman" w:cs="Times New Roman"/>
          <w:sz w:val="26"/>
          <w:szCs w:val="28"/>
        </w:rPr>
        <w:t xml:space="preserve">, </w:t>
      </w:r>
      <w:r w:rsidR="0093587A">
        <w:rPr>
          <w:rFonts w:ascii="Times New Roman" w:hAnsi="Times New Roman" w:cs="Times New Roman"/>
          <w:sz w:val="26"/>
          <w:szCs w:val="28"/>
        </w:rPr>
        <w:t>имеют возможность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 w:rsidR="0093587A">
        <w:rPr>
          <w:rFonts w:ascii="Times New Roman" w:hAnsi="Times New Roman" w:cs="Times New Roman"/>
          <w:sz w:val="26"/>
          <w:szCs w:val="28"/>
        </w:rPr>
        <w:t xml:space="preserve">ходатайствовать в виде заявления </w:t>
      </w:r>
      <w:r w:rsidR="00BF6381">
        <w:rPr>
          <w:rFonts w:ascii="Times New Roman" w:hAnsi="Times New Roman" w:cs="Times New Roman"/>
          <w:sz w:val="26"/>
          <w:szCs w:val="28"/>
        </w:rPr>
        <w:t xml:space="preserve">на имя Академического руководителя </w:t>
      </w:r>
      <w:r w:rsidR="0093587A">
        <w:rPr>
          <w:rFonts w:ascii="Times New Roman" w:hAnsi="Times New Roman" w:cs="Times New Roman"/>
          <w:sz w:val="26"/>
          <w:szCs w:val="28"/>
        </w:rPr>
        <w:t>об особой процедуре взаимодействия в период подготовки и защиты ВКР.</w:t>
      </w:r>
      <w:r w:rsidR="0015513F">
        <w:rPr>
          <w:rFonts w:ascii="Times New Roman" w:hAnsi="Times New Roman" w:cs="Times New Roman"/>
          <w:sz w:val="26"/>
          <w:szCs w:val="28"/>
        </w:rPr>
        <w:t xml:space="preserve"> Заявление подается студентом </w:t>
      </w:r>
      <w:r w:rsidR="00454796">
        <w:rPr>
          <w:rFonts w:ascii="Times New Roman" w:hAnsi="Times New Roman" w:cs="Times New Roman"/>
          <w:sz w:val="26"/>
          <w:szCs w:val="28"/>
        </w:rPr>
        <w:t xml:space="preserve">в Учебный офис </w:t>
      </w:r>
      <w:r w:rsidR="0015513F">
        <w:rPr>
          <w:rFonts w:ascii="Times New Roman" w:hAnsi="Times New Roman" w:cs="Times New Roman"/>
          <w:sz w:val="26"/>
          <w:szCs w:val="28"/>
        </w:rPr>
        <w:t xml:space="preserve">не позднее, чем за 3 месяца до начала первого мероприятия </w:t>
      </w:r>
      <w:r w:rsidR="00E25071">
        <w:rPr>
          <w:rFonts w:ascii="Times New Roman" w:hAnsi="Times New Roman" w:cs="Times New Roman"/>
          <w:sz w:val="26"/>
          <w:szCs w:val="28"/>
        </w:rPr>
        <w:t>Государственной итоговой аттестации (</w:t>
      </w:r>
      <w:r w:rsidR="0015513F">
        <w:rPr>
          <w:rFonts w:ascii="Times New Roman" w:hAnsi="Times New Roman" w:cs="Times New Roman"/>
          <w:sz w:val="26"/>
          <w:szCs w:val="28"/>
        </w:rPr>
        <w:t>ГИА</w:t>
      </w:r>
      <w:r w:rsidR="00E25071">
        <w:rPr>
          <w:rFonts w:ascii="Times New Roman" w:hAnsi="Times New Roman" w:cs="Times New Roman"/>
          <w:sz w:val="26"/>
          <w:szCs w:val="28"/>
        </w:rPr>
        <w:t>)</w:t>
      </w:r>
      <w:r w:rsidR="0015513F">
        <w:rPr>
          <w:rFonts w:ascii="Times New Roman" w:hAnsi="Times New Roman" w:cs="Times New Roman"/>
          <w:sz w:val="26"/>
          <w:szCs w:val="28"/>
        </w:rPr>
        <w:t>.</w:t>
      </w:r>
    </w:p>
    <w:p w:rsidR="0093587A" w:rsidRDefault="0093587A" w:rsidP="000D75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Для студентов</w:t>
      </w:r>
      <w:r w:rsidR="00454796">
        <w:rPr>
          <w:rFonts w:ascii="Times New Roman" w:hAnsi="Times New Roman" w:cs="Times New Roman"/>
          <w:sz w:val="26"/>
          <w:szCs w:val="28"/>
        </w:rPr>
        <w:t xml:space="preserve"> с ограниченными возможностями по состоянию здоровья</w:t>
      </w:r>
      <w:r w:rsidR="00BF6381">
        <w:rPr>
          <w:rFonts w:ascii="Times New Roman" w:hAnsi="Times New Roman" w:cs="Times New Roman"/>
          <w:sz w:val="26"/>
          <w:szCs w:val="28"/>
        </w:rPr>
        <w:t xml:space="preserve"> </w:t>
      </w:r>
      <w:r w:rsidR="00CA532F">
        <w:rPr>
          <w:rFonts w:ascii="Times New Roman" w:hAnsi="Times New Roman" w:cs="Times New Roman"/>
          <w:sz w:val="26"/>
          <w:szCs w:val="28"/>
        </w:rPr>
        <w:t xml:space="preserve">на </w:t>
      </w:r>
      <w:proofErr w:type="gramStart"/>
      <w:r w:rsidR="00CA532F">
        <w:rPr>
          <w:rFonts w:ascii="Times New Roman" w:hAnsi="Times New Roman" w:cs="Times New Roman"/>
          <w:sz w:val="26"/>
          <w:szCs w:val="28"/>
        </w:rPr>
        <w:t>основании</w:t>
      </w:r>
      <w:proofErr w:type="gramEnd"/>
      <w:r w:rsidR="00CA532F">
        <w:rPr>
          <w:rFonts w:ascii="Times New Roman" w:hAnsi="Times New Roman" w:cs="Times New Roman"/>
          <w:sz w:val="26"/>
          <w:szCs w:val="28"/>
        </w:rPr>
        <w:t xml:space="preserve"> заявления и </w:t>
      </w:r>
      <w:r w:rsidR="00BF6381">
        <w:rPr>
          <w:rFonts w:ascii="Times New Roman" w:hAnsi="Times New Roman" w:cs="Times New Roman"/>
          <w:sz w:val="26"/>
          <w:szCs w:val="28"/>
        </w:rPr>
        <w:t>по представлению менеджера образовательной программы</w:t>
      </w:r>
      <w:r w:rsidR="00482AF2">
        <w:rPr>
          <w:rFonts w:ascii="Times New Roman" w:hAnsi="Times New Roman" w:cs="Times New Roman"/>
          <w:sz w:val="26"/>
          <w:szCs w:val="28"/>
        </w:rPr>
        <w:t xml:space="preserve">, </w:t>
      </w:r>
      <w:r>
        <w:rPr>
          <w:rFonts w:ascii="Times New Roman" w:hAnsi="Times New Roman" w:cs="Times New Roman"/>
          <w:sz w:val="26"/>
          <w:szCs w:val="28"/>
        </w:rPr>
        <w:t>распоряжением Академического руководителя может быть установлена особая процедура публичной защиты ВКР</w:t>
      </w:r>
      <w:r w:rsidR="00482AF2">
        <w:rPr>
          <w:rFonts w:ascii="Times New Roman" w:hAnsi="Times New Roman" w:cs="Times New Roman"/>
          <w:sz w:val="26"/>
          <w:szCs w:val="28"/>
        </w:rPr>
        <w:t>,</w:t>
      </w:r>
      <w:r w:rsidR="00CA532F">
        <w:rPr>
          <w:rFonts w:ascii="Times New Roman" w:hAnsi="Times New Roman" w:cs="Times New Roman"/>
          <w:sz w:val="26"/>
          <w:szCs w:val="28"/>
        </w:rPr>
        <w:t xml:space="preserve"> </w:t>
      </w:r>
      <w:r w:rsidR="00482AF2">
        <w:rPr>
          <w:rFonts w:ascii="Times New Roman" w:hAnsi="Times New Roman" w:cs="Times New Roman"/>
          <w:sz w:val="26"/>
          <w:szCs w:val="28"/>
        </w:rPr>
        <w:t>учитывающая их индивидуальные особенности</w:t>
      </w:r>
      <w:r>
        <w:rPr>
          <w:rFonts w:ascii="Times New Roman" w:hAnsi="Times New Roman" w:cs="Times New Roman"/>
          <w:sz w:val="26"/>
          <w:szCs w:val="28"/>
        </w:rPr>
        <w:t>.</w:t>
      </w:r>
      <w:r w:rsidR="00BF6381">
        <w:rPr>
          <w:rFonts w:ascii="Times New Roman" w:hAnsi="Times New Roman" w:cs="Times New Roman"/>
          <w:sz w:val="26"/>
          <w:szCs w:val="28"/>
        </w:rPr>
        <w:t xml:space="preserve"> </w:t>
      </w:r>
      <w:r w:rsidR="00CA532F">
        <w:rPr>
          <w:rFonts w:ascii="Times New Roman" w:hAnsi="Times New Roman" w:cs="Times New Roman"/>
          <w:sz w:val="26"/>
          <w:szCs w:val="28"/>
        </w:rPr>
        <w:t>Также может быть определена и иная форма доведения результатов</w:t>
      </w:r>
      <w:r w:rsidR="00004DE3">
        <w:rPr>
          <w:rFonts w:ascii="Times New Roman" w:hAnsi="Times New Roman" w:cs="Times New Roman"/>
          <w:sz w:val="26"/>
          <w:szCs w:val="28"/>
        </w:rPr>
        <w:t xml:space="preserve"> (оценок)</w:t>
      </w:r>
      <w:r w:rsidR="00CA532F">
        <w:rPr>
          <w:rFonts w:ascii="Times New Roman" w:hAnsi="Times New Roman" w:cs="Times New Roman"/>
          <w:sz w:val="26"/>
          <w:szCs w:val="28"/>
        </w:rPr>
        <w:t xml:space="preserve">. </w:t>
      </w:r>
      <w:r w:rsidR="00BF6381">
        <w:rPr>
          <w:rFonts w:ascii="Times New Roman" w:hAnsi="Times New Roman" w:cs="Times New Roman"/>
          <w:sz w:val="26"/>
          <w:szCs w:val="28"/>
        </w:rPr>
        <w:t xml:space="preserve">Распоряжение </w:t>
      </w:r>
      <w:proofErr w:type="gramStart"/>
      <w:r w:rsidR="00BF6381">
        <w:rPr>
          <w:rFonts w:ascii="Times New Roman" w:hAnsi="Times New Roman" w:cs="Times New Roman"/>
          <w:sz w:val="26"/>
          <w:szCs w:val="28"/>
        </w:rPr>
        <w:t>издается и доводится</w:t>
      </w:r>
      <w:proofErr w:type="gramEnd"/>
      <w:r w:rsidR="00BF6381">
        <w:rPr>
          <w:rFonts w:ascii="Times New Roman" w:hAnsi="Times New Roman" w:cs="Times New Roman"/>
          <w:sz w:val="26"/>
          <w:szCs w:val="28"/>
        </w:rPr>
        <w:t xml:space="preserve"> </w:t>
      </w:r>
      <w:r w:rsidR="00004DE3">
        <w:rPr>
          <w:rFonts w:ascii="Times New Roman" w:hAnsi="Times New Roman" w:cs="Times New Roman"/>
          <w:sz w:val="26"/>
          <w:szCs w:val="28"/>
        </w:rPr>
        <w:t xml:space="preserve">менеджером образовательной программы </w:t>
      </w:r>
      <w:r w:rsidR="00BF6381">
        <w:rPr>
          <w:rFonts w:ascii="Times New Roman" w:hAnsi="Times New Roman" w:cs="Times New Roman"/>
          <w:sz w:val="26"/>
          <w:szCs w:val="28"/>
        </w:rPr>
        <w:t>до сведения студента и секретаря ГЭК не позднее, чем за 3 дня до даты защиты ВКР.</w:t>
      </w:r>
      <w:r w:rsidR="001A20DC">
        <w:rPr>
          <w:rFonts w:ascii="Times New Roman" w:hAnsi="Times New Roman" w:cs="Times New Roman"/>
          <w:sz w:val="26"/>
          <w:szCs w:val="28"/>
        </w:rPr>
        <w:t xml:space="preserve"> </w:t>
      </w:r>
    </w:p>
    <w:p w:rsidR="001A20DC" w:rsidRDefault="001A20DC" w:rsidP="000D75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Особую процедуру публичной защиты ВКР в данном </w:t>
      </w:r>
      <w:proofErr w:type="gramStart"/>
      <w:r>
        <w:rPr>
          <w:rFonts w:ascii="Times New Roman" w:hAnsi="Times New Roman" w:cs="Times New Roman"/>
          <w:sz w:val="26"/>
          <w:szCs w:val="28"/>
        </w:rPr>
        <w:t>случае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организует секретарь ГЭК.</w:t>
      </w:r>
    </w:p>
    <w:p w:rsidR="0093587A" w:rsidRPr="00472D53" w:rsidRDefault="0093587A" w:rsidP="000D75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 w:rsidRPr="00472D53">
        <w:rPr>
          <w:rFonts w:ascii="Times New Roman" w:hAnsi="Times New Roman" w:cs="Times New Roman"/>
          <w:sz w:val="26"/>
          <w:szCs w:val="28"/>
        </w:rPr>
        <w:t>Действие данного раздела распространяется на студентов, имеющих ограничения по здоровью, подтвержденные документально (инвалидность)</w:t>
      </w:r>
      <w:r w:rsidR="008B1930">
        <w:rPr>
          <w:rFonts w:ascii="Times New Roman" w:hAnsi="Times New Roman" w:cs="Times New Roman"/>
          <w:sz w:val="26"/>
          <w:szCs w:val="28"/>
        </w:rPr>
        <w:t xml:space="preserve">, перечисленные в п.47 Приказа </w:t>
      </w:r>
      <w:proofErr w:type="spellStart"/>
      <w:r w:rsidR="008B1930">
        <w:rPr>
          <w:rFonts w:ascii="Times New Roman" w:hAnsi="Times New Roman" w:cs="Times New Roman"/>
          <w:sz w:val="26"/>
          <w:szCs w:val="28"/>
        </w:rPr>
        <w:t>Минобрнауки</w:t>
      </w:r>
      <w:proofErr w:type="spellEnd"/>
      <w:r w:rsidR="008B1930">
        <w:rPr>
          <w:rFonts w:ascii="Times New Roman" w:hAnsi="Times New Roman" w:cs="Times New Roman"/>
          <w:sz w:val="26"/>
          <w:szCs w:val="28"/>
        </w:rPr>
        <w:t xml:space="preserve"> России от 29.06.2015г. №636 «Об утверждении Порядка проведения государственной итоговой аттестации по образовательным программам высшего образования – программам </w:t>
      </w:r>
      <w:proofErr w:type="spellStart"/>
      <w:r w:rsidR="008B1930">
        <w:rPr>
          <w:rFonts w:ascii="Times New Roman" w:hAnsi="Times New Roman" w:cs="Times New Roman"/>
          <w:sz w:val="26"/>
          <w:szCs w:val="28"/>
        </w:rPr>
        <w:t>бакалавриата</w:t>
      </w:r>
      <w:proofErr w:type="spellEnd"/>
      <w:r w:rsidR="008B1930">
        <w:rPr>
          <w:rFonts w:ascii="Times New Roman" w:hAnsi="Times New Roman" w:cs="Times New Roman"/>
          <w:sz w:val="26"/>
          <w:szCs w:val="28"/>
        </w:rPr>
        <w:t xml:space="preserve">, программам </w:t>
      </w:r>
      <w:proofErr w:type="spellStart"/>
      <w:r w:rsidR="008B1930">
        <w:rPr>
          <w:rFonts w:ascii="Times New Roman" w:hAnsi="Times New Roman" w:cs="Times New Roman"/>
          <w:sz w:val="26"/>
          <w:szCs w:val="28"/>
        </w:rPr>
        <w:t>специалитета</w:t>
      </w:r>
      <w:proofErr w:type="spellEnd"/>
      <w:r w:rsidR="008B1930">
        <w:rPr>
          <w:rFonts w:ascii="Times New Roman" w:hAnsi="Times New Roman" w:cs="Times New Roman"/>
          <w:sz w:val="26"/>
          <w:szCs w:val="28"/>
        </w:rPr>
        <w:t xml:space="preserve"> и программам магистратуры» (Зарегистрировано в Минюсте России 22.07.2015г. №38132)</w:t>
      </w:r>
      <w:r w:rsidRPr="00472D53">
        <w:rPr>
          <w:rFonts w:ascii="Times New Roman" w:hAnsi="Times New Roman" w:cs="Times New Roman"/>
          <w:sz w:val="26"/>
          <w:szCs w:val="28"/>
        </w:rPr>
        <w:t>.</w:t>
      </w:r>
      <w:r w:rsidR="00472D53" w:rsidRPr="00472D53">
        <w:rPr>
          <w:rFonts w:ascii="Times New Roman" w:hAnsi="Times New Roman" w:cs="Times New Roman"/>
          <w:sz w:val="26"/>
          <w:szCs w:val="28"/>
        </w:rPr>
        <w:t xml:space="preserve"> </w:t>
      </w:r>
    </w:p>
    <w:p w:rsidR="00ED7AD7" w:rsidRDefault="00ED7AD7" w:rsidP="008D1E37">
      <w:pPr>
        <w:jc w:val="both"/>
        <w:rPr>
          <w:rFonts w:ascii="Times New Roman" w:hAnsi="Times New Roman" w:cs="Times New Roman"/>
          <w:sz w:val="26"/>
          <w:szCs w:val="28"/>
        </w:rPr>
      </w:pPr>
    </w:p>
    <w:p w:rsidR="0098644A" w:rsidRDefault="0098644A" w:rsidP="0098644A">
      <w:pPr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Право студента на апелляцию по результатам защиты ВКР</w:t>
      </w:r>
      <w:r w:rsidR="00035878">
        <w:rPr>
          <w:rFonts w:ascii="Times New Roman" w:hAnsi="Times New Roman" w:cs="Times New Roman"/>
          <w:sz w:val="26"/>
          <w:szCs w:val="28"/>
        </w:rPr>
        <w:t xml:space="preserve"> </w:t>
      </w:r>
    </w:p>
    <w:p w:rsidR="00721EA3" w:rsidRDefault="00C501E8" w:rsidP="00C501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lastRenderedPageBreak/>
        <w:t xml:space="preserve">Апелляция </w:t>
      </w:r>
      <w:r w:rsidR="00CA7EBD">
        <w:rPr>
          <w:rFonts w:ascii="Times New Roman" w:hAnsi="Times New Roman" w:cs="Times New Roman"/>
          <w:sz w:val="26"/>
          <w:szCs w:val="28"/>
        </w:rPr>
        <w:t xml:space="preserve">по результатам защиты ВКР </w:t>
      </w:r>
      <w:r>
        <w:rPr>
          <w:rFonts w:ascii="Times New Roman" w:hAnsi="Times New Roman" w:cs="Times New Roman"/>
          <w:sz w:val="26"/>
          <w:szCs w:val="28"/>
        </w:rPr>
        <w:t xml:space="preserve">может быть подана студентом </w:t>
      </w:r>
      <w:r w:rsidR="0015513F">
        <w:rPr>
          <w:rFonts w:ascii="Times New Roman" w:hAnsi="Times New Roman" w:cs="Times New Roman"/>
          <w:sz w:val="26"/>
          <w:szCs w:val="28"/>
        </w:rPr>
        <w:t>не позднее следующего рабочего дня после</w:t>
      </w:r>
      <w:r w:rsidR="00C97BF6" w:rsidRPr="00035878">
        <w:rPr>
          <w:rFonts w:ascii="Times New Roman" w:hAnsi="Times New Roman" w:cs="Times New Roman"/>
          <w:sz w:val="26"/>
          <w:szCs w:val="28"/>
        </w:rPr>
        <w:t xml:space="preserve"> объявления оценки</w:t>
      </w:r>
      <w:r w:rsidR="00E24788">
        <w:rPr>
          <w:rFonts w:ascii="Times New Roman" w:hAnsi="Times New Roman" w:cs="Times New Roman"/>
          <w:sz w:val="26"/>
          <w:szCs w:val="28"/>
        </w:rPr>
        <w:t>.</w:t>
      </w:r>
    </w:p>
    <w:p w:rsidR="00C501E8" w:rsidRDefault="00C501E8" w:rsidP="00C501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Предметом апелляции может быть</w:t>
      </w:r>
      <w:r w:rsidR="0015513F">
        <w:rPr>
          <w:rFonts w:ascii="Times New Roman" w:hAnsi="Times New Roman" w:cs="Times New Roman"/>
          <w:sz w:val="26"/>
          <w:szCs w:val="28"/>
        </w:rPr>
        <w:t xml:space="preserve"> нарушение установленной процедуры защиты ВКР и (или) несогласие с результатами.</w:t>
      </w:r>
    </w:p>
    <w:p w:rsidR="00C501E8" w:rsidRDefault="00035878" w:rsidP="00C501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Апелляция подается в форме заявления в учебный офис.</w:t>
      </w:r>
      <w:r w:rsidR="00E8579A">
        <w:rPr>
          <w:rFonts w:ascii="Times New Roman" w:hAnsi="Times New Roman" w:cs="Times New Roman"/>
          <w:sz w:val="26"/>
          <w:szCs w:val="28"/>
        </w:rPr>
        <w:t xml:space="preserve"> Заявление рассматривается Апелляционной комиссией, которая утверждается не </w:t>
      </w:r>
      <w:proofErr w:type="gramStart"/>
      <w:r w:rsidR="00E8579A">
        <w:rPr>
          <w:rFonts w:ascii="Times New Roman" w:hAnsi="Times New Roman" w:cs="Times New Roman"/>
          <w:sz w:val="26"/>
          <w:szCs w:val="28"/>
        </w:rPr>
        <w:t>позднее</w:t>
      </w:r>
      <w:proofErr w:type="gramEnd"/>
      <w:r w:rsidR="00E8579A">
        <w:rPr>
          <w:rFonts w:ascii="Times New Roman" w:hAnsi="Times New Roman" w:cs="Times New Roman"/>
          <w:sz w:val="26"/>
          <w:szCs w:val="28"/>
        </w:rPr>
        <w:t xml:space="preserve"> чем за 1 месяц до даты начала ГИА. В состав апелляционной комиссии включаются не менее 4 человек из числа лиц, относящихся к профессорско-преподавательскому составу организации и не входящих в состав ГЭК.</w:t>
      </w:r>
    </w:p>
    <w:p w:rsidR="00035878" w:rsidRDefault="00E8579A" w:rsidP="00C501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Секретарь ГЭК представляет необходимые материалы в апелляционную комиссию для принятия решения</w:t>
      </w:r>
      <w:r w:rsidR="00035878">
        <w:rPr>
          <w:rFonts w:ascii="Times New Roman" w:hAnsi="Times New Roman" w:cs="Times New Roman"/>
          <w:sz w:val="26"/>
          <w:szCs w:val="28"/>
        </w:rPr>
        <w:t>.</w:t>
      </w:r>
      <w:r w:rsidR="000E5F6F">
        <w:rPr>
          <w:rFonts w:ascii="Times New Roman" w:hAnsi="Times New Roman" w:cs="Times New Roman"/>
          <w:sz w:val="26"/>
          <w:szCs w:val="28"/>
        </w:rPr>
        <w:t xml:space="preserve"> Заседание Апелляционной комиссии проводится с участием Председателя ГЭК.</w:t>
      </w:r>
    </w:p>
    <w:p w:rsidR="00035878" w:rsidRDefault="00E8579A" w:rsidP="00C501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proofErr w:type="gramStart"/>
      <w:r>
        <w:rPr>
          <w:rFonts w:ascii="Times New Roman" w:hAnsi="Times New Roman" w:cs="Times New Roman"/>
          <w:sz w:val="26"/>
          <w:szCs w:val="28"/>
        </w:rPr>
        <w:t>Апелляционн</w:t>
      </w:r>
      <w:r w:rsidR="000E5F6F">
        <w:rPr>
          <w:rFonts w:ascii="Times New Roman" w:hAnsi="Times New Roman" w:cs="Times New Roman"/>
          <w:sz w:val="26"/>
          <w:szCs w:val="28"/>
        </w:rPr>
        <w:t>ая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комисси</w:t>
      </w:r>
      <w:r w:rsidR="000E5F6F">
        <w:rPr>
          <w:rFonts w:ascii="Times New Roman" w:hAnsi="Times New Roman" w:cs="Times New Roman"/>
          <w:sz w:val="26"/>
          <w:szCs w:val="28"/>
        </w:rPr>
        <w:t>я</w:t>
      </w:r>
      <w:r w:rsidR="00067B72">
        <w:rPr>
          <w:rFonts w:ascii="Times New Roman" w:hAnsi="Times New Roman" w:cs="Times New Roman"/>
          <w:sz w:val="26"/>
          <w:szCs w:val="28"/>
        </w:rPr>
        <w:t xml:space="preserve"> принимает решение в </w:t>
      </w:r>
      <w:r w:rsidR="000E5F6F">
        <w:rPr>
          <w:rFonts w:ascii="Times New Roman" w:hAnsi="Times New Roman" w:cs="Times New Roman"/>
          <w:sz w:val="26"/>
          <w:szCs w:val="28"/>
        </w:rPr>
        <w:t>2</w:t>
      </w:r>
      <w:r w:rsidR="00067B72">
        <w:rPr>
          <w:rFonts w:ascii="Times New Roman" w:hAnsi="Times New Roman" w:cs="Times New Roman"/>
          <w:sz w:val="26"/>
          <w:szCs w:val="28"/>
        </w:rPr>
        <w:t>-дневный срок.</w:t>
      </w:r>
      <w:r w:rsidR="000E5F6F">
        <w:rPr>
          <w:rFonts w:ascii="Times New Roman" w:hAnsi="Times New Roman" w:cs="Times New Roman"/>
          <w:sz w:val="26"/>
          <w:szCs w:val="28"/>
        </w:rPr>
        <w:t xml:space="preserve"> </w:t>
      </w:r>
    </w:p>
    <w:p w:rsidR="000E5F6F" w:rsidRPr="00C501E8" w:rsidRDefault="00BE1E64" w:rsidP="00C501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Решение </w:t>
      </w:r>
      <w:r w:rsidR="00891B03">
        <w:rPr>
          <w:rFonts w:ascii="Times New Roman" w:hAnsi="Times New Roman" w:cs="Times New Roman"/>
          <w:sz w:val="26"/>
          <w:szCs w:val="28"/>
        </w:rPr>
        <w:t xml:space="preserve">Апелляционной комиссии </w:t>
      </w:r>
      <w:proofErr w:type="gramStart"/>
      <w:r>
        <w:rPr>
          <w:rFonts w:ascii="Times New Roman" w:hAnsi="Times New Roman" w:cs="Times New Roman"/>
          <w:sz w:val="26"/>
          <w:szCs w:val="28"/>
        </w:rPr>
        <w:t>является окончательным и пересмотру не подлежит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. </w:t>
      </w:r>
      <w:r w:rsidR="000E5F6F">
        <w:rPr>
          <w:rFonts w:ascii="Times New Roman" w:hAnsi="Times New Roman" w:cs="Times New Roman"/>
          <w:sz w:val="26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6"/>
          <w:szCs w:val="28"/>
        </w:rPr>
        <w:t>,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если решением Апелляционной комиссии является </w:t>
      </w:r>
      <w:r w:rsidR="000E5F6F">
        <w:rPr>
          <w:rFonts w:ascii="Times New Roman" w:hAnsi="Times New Roman" w:cs="Times New Roman"/>
          <w:sz w:val="26"/>
          <w:szCs w:val="28"/>
        </w:rPr>
        <w:t>повторн</w:t>
      </w:r>
      <w:r>
        <w:rPr>
          <w:rFonts w:ascii="Times New Roman" w:hAnsi="Times New Roman" w:cs="Times New Roman"/>
          <w:sz w:val="26"/>
          <w:szCs w:val="28"/>
        </w:rPr>
        <w:t>ое</w:t>
      </w:r>
      <w:r w:rsidR="000E5F6F">
        <w:rPr>
          <w:rFonts w:ascii="Times New Roman" w:hAnsi="Times New Roman" w:cs="Times New Roman"/>
          <w:sz w:val="26"/>
          <w:szCs w:val="28"/>
        </w:rPr>
        <w:t xml:space="preserve"> проведени</w:t>
      </w:r>
      <w:r>
        <w:rPr>
          <w:rFonts w:ascii="Times New Roman" w:hAnsi="Times New Roman" w:cs="Times New Roman"/>
          <w:sz w:val="26"/>
          <w:szCs w:val="28"/>
        </w:rPr>
        <w:t>е</w:t>
      </w:r>
      <w:r w:rsidR="000E5F6F">
        <w:rPr>
          <w:rFonts w:ascii="Times New Roman" w:hAnsi="Times New Roman" w:cs="Times New Roman"/>
          <w:sz w:val="26"/>
          <w:szCs w:val="28"/>
        </w:rPr>
        <w:t xml:space="preserve"> защиты ВКР, </w:t>
      </w:r>
      <w:r w:rsidR="00891B03">
        <w:rPr>
          <w:rFonts w:ascii="Times New Roman" w:hAnsi="Times New Roman" w:cs="Times New Roman"/>
          <w:sz w:val="26"/>
          <w:szCs w:val="28"/>
        </w:rPr>
        <w:t xml:space="preserve">то оно </w:t>
      </w:r>
      <w:r w:rsidR="000E5F6F">
        <w:rPr>
          <w:rFonts w:ascii="Times New Roman" w:hAnsi="Times New Roman" w:cs="Times New Roman"/>
          <w:sz w:val="26"/>
          <w:szCs w:val="28"/>
        </w:rPr>
        <w:t>осуществляется в присутствии одного из членов апелляционной комиссии не позднее 15 июля. Апелляция на повторное проведение защиты ВКР не принимается.</w:t>
      </w:r>
    </w:p>
    <w:p w:rsidR="002A749E" w:rsidRDefault="002A749E" w:rsidP="008D1E37">
      <w:pPr>
        <w:jc w:val="both"/>
        <w:rPr>
          <w:rFonts w:ascii="Times New Roman" w:hAnsi="Times New Roman" w:cs="Times New Roman"/>
          <w:sz w:val="26"/>
          <w:szCs w:val="28"/>
        </w:rPr>
      </w:pPr>
    </w:p>
    <w:p w:rsidR="00ED635A" w:rsidRDefault="00ED635A" w:rsidP="00ED635A">
      <w:pPr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Мониторинг качества подготовки, защиты и оценки ВКР</w:t>
      </w:r>
    </w:p>
    <w:p w:rsidR="00F633EC" w:rsidRDefault="00ED635A" w:rsidP="00ED63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Мониторинг</w:t>
      </w:r>
      <w:r w:rsidR="00090712">
        <w:rPr>
          <w:rFonts w:ascii="Times New Roman" w:hAnsi="Times New Roman" w:cs="Times New Roman"/>
          <w:sz w:val="26"/>
          <w:szCs w:val="28"/>
        </w:rPr>
        <w:t xml:space="preserve"> качества всех этапов подготовки и прохождения ВКР</w:t>
      </w:r>
      <w:r>
        <w:rPr>
          <w:rFonts w:ascii="Times New Roman" w:hAnsi="Times New Roman" w:cs="Times New Roman"/>
          <w:sz w:val="26"/>
          <w:szCs w:val="28"/>
        </w:rPr>
        <w:t xml:space="preserve"> осуществляется академическим руководит</w:t>
      </w:r>
      <w:r w:rsidR="00090712">
        <w:rPr>
          <w:rFonts w:ascii="Times New Roman" w:hAnsi="Times New Roman" w:cs="Times New Roman"/>
          <w:sz w:val="26"/>
          <w:szCs w:val="28"/>
        </w:rPr>
        <w:t>елем образовательной программы – в части, касающейся содержательных аспектов работы, и менеджером образовательной программы – в части, касающейся документального оформления и процедурного регламента прохождения всех этапов ВКР.</w:t>
      </w:r>
    </w:p>
    <w:p w:rsidR="00090712" w:rsidRDefault="00090712" w:rsidP="00ED63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Академический руководитель и менеджер образовательной программы вправе запросить информацию о состоянии </w:t>
      </w:r>
      <w:r w:rsidR="002250B6">
        <w:rPr>
          <w:rFonts w:ascii="Times New Roman" w:hAnsi="Times New Roman" w:cs="Times New Roman"/>
          <w:sz w:val="26"/>
          <w:szCs w:val="28"/>
        </w:rPr>
        <w:t>дел</w:t>
      </w:r>
      <w:r>
        <w:rPr>
          <w:rFonts w:ascii="Times New Roman" w:hAnsi="Times New Roman" w:cs="Times New Roman"/>
          <w:sz w:val="26"/>
          <w:szCs w:val="28"/>
        </w:rPr>
        <w:t xml:space="preserve"> у любого из участников</w:t>
      </w:r>
      <w:r w:rsidR="002250B6">
        <w:rPr>
          <w:rFonts w:ascii="Times New Roman" w:hAnsi="Times New Roman" w:cs="Times New Roman"/>
          <w:sz w:val="26"/>
          <w:szCs w:val="28"/>
        </w:rPr>
        <w:t xml:space="preserve"> на любом из этапов подготовки, согласования, руководства, консультирования (и др.) ВКР</w:t>
      </w:r>
      <w:r>
        <w:rPr>
          <w:rFonts w:ascii="Times New Roman" w:hAnsi="Times New Roman" w:cs="Times New Roman"/>
          <w:sz w:val="26"/>
          <w:szCs w:val="28"/>
        </w:rPr>
        <w:t>.</w:t>
      </w:r>
    </w:p>
    <w:p w:rsidR="00741153" w:rsidRDefault="00741153" w:rsidP="008D1E37">
      <w:pPr>
        <w:jc w:val="both"/>
        <w:rPr>
          <w:rFonts w:ascii="Times New Roman" w:hAnsi="Times New Roman" w:cs="Times New Roman"/>
          <w:sz w:val="26"/>
          <w:szCs w:val="28"/>
        </w:rPr>
      </w:pPr>
    </w:p>
    <w:p w:rsidR="00181A44" w:rsidRDefault="003D1537" w:rsidP="00B84D45">
      <w:pPr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П</w:t>
      </w:r>
      <w:r w:rsidR="00181A44">
        <w:rPr>
          <w:rFonts w:ascii="Times New Roman" w:hAnsi="Times New Roman" w:cs="Times New Roman"/>
          <w:sz w:val="26"/>
          <w:szCs w:val="28"/>
        </w:rPr>
        <w:t>одготовк</w:t>
      </w:r>
      <w:r>
        <w:rPr>
          <w:rFonts w:ascii="Times New Roman" w:hAnsi="Times New Roman" w:cs="Times New Roman"/>
          <w:sz w:val="26"/>
          <w:szCs w:val="28"/>
        </w:rPr>
        <w:t>а</w:t>
      </w:r>
      <w:r w:rsidR="00181A44">
        <w:rPr>
          <w:rFonts w:ascii="Times New Roman" w:hAnsi="Times New Roman" w:cs="Times New Roman"/>
          <w:sz w:val="26"/>
          <w:szCs w:val="28"/>
        </w:rPr>
        <w:t xml:space="preserve"> и защит</w:t>
      </w:r>
      <w:r w:rsidR="00B84D45">
        <w:rPr>
          <w:rFonts w:ascii="Times New Roman" w:hAnsi="Times New Roman" w:cs="Times New Roman"/>
          <w:sz w:val="26"/>
          <w:szCs w:val="28"/>
        </w:rPr>
        <w:t>а</w:t>
      </w:r>
      <w:r w:rsidR="00181A44">
        <w:rPr>
          <w:rFonts w:ascii="Times New Roman" w:hAnsi="Times New Roman" w:cs="Times New Roman"/>
          <w:sz w:val="26"/>
          <w:szCs w:val="28"/>
        </w:rPr>
        <w:t xml:space="preserve"> ВКР на отдельных образовательных </w:t>
      </w:r>
      <w:proofErr w:type="gramStart"/>
      <w:r w:rsidR="00181A44">
        <w:rPr>
          <w:rFonts w:ascii="Times New Roman" w:hAnsi="Times New Roman" w:cs="Times New Roman"/>
          <w:sz w:val="26"/>
          <w:szCs w:val="28"/>
        </w:rPr>
        <w:t>программах</w:t>
      </w:r>
      <w:proofErr w:type="gramEnd"/>
      <w:r w:rsidR="00181A44">
        <w:rPr>
          <w:rFonts w:ascii="Times New Roman" w:hAnsi="Times New Roman" w:cs="Times New Roman"/>
          <w:sz w:val="26"/>
          <w:szCs w:val="28"/>
        </w:rPr>
        <w:t xml:space="preserve"> МИЭМ НИУ ВШЭ</w:t>
      </w:r>
    </w:p>
    <w:p w:rsidR="00181A44" w:rsidRDefault="00B84D45" w:rsidP="00B84D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Все этапы подготовки, прохождения и защиты ВКР, а также сопровождающие их формы и шаблоны документов р</w:t>
      </w:r>
      <w:r w:rsidR="00181A44" w:rsidRPr="00B84D45">
        <w:rPr>
          <w:rFonts w:ascii="Times New Roman" w:hAnsi="Times New Roman" w:cs="Times New Roman"/>
          <w:sz w:val="26"/>
          <w:szCs w:val="28"/>
        </w:rPr>
        <w:t>егламентируются методическими рекомендациями по подготовке и защите ВКР по каждой образовательной программе.</w:t>
      </w:r>
    </w:p>
    <w:p w:rsidR="00B84D45" w:rsidRDefault="00B84D45" w:rsidP="00B84D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lastRenderedPageBreak/>
        <w:t>Целесообразность наличия методических рекомендаций по подготовке и защите ВКР определяется Академическим Советом каждой образовательной программы.</w:t>
      </w:r>
    </w:p>
    <w:p w:rsidR="00741153" w:rsidRPr="00711BB3" w:rsidRDefault="00435871" w:rsidP="00711B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При необходимости, методические ре</w:t>
      </w:r>
      <w:r w:rsidR="00187C31">
        <w:rPr>
          <w:rFonts w:ascii="Times New Roman" w:hAnsi="Times New Roman" w:cs="Times New Roman"/>
          <w:sz w:val="26"/>
          <w:szCs w:val="28"/>
        </w:rPr>
        <w:t>комендации по образовательной программе утверждаются ежегодно. Если актуализации не происходит, то вышеуказанные документы считаются действующими.</w:t>
      </w:r>
    </w:p>
    <w:p w:rsidR="001648D3" w:rsidRDefault="001648D3" w:rsidP="00E301BD">
      <w:pPr>
        <w:jc w:val="center"/>
        <w:rPr>
          <w:rFonts w:ascii="Times New Roman" w:hAnsi="Times New Roman" w:cs="Times New Roman"/>
          <w:sz w:val="26"/>
          <w:szCs w:val="28"/>
        </w:rPr>
      </w:pPr>
    </w:p>
    <w:p w:rsidR="00741153" w:rsidRDefault="00741153" w:rsidP="00E301BD">
      <w:pPr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Заключительные положения</w:t>
      </w:r>
      <w:r w:rsidR="00CB7381">
        <w:rPr>
          <w:rFonts w:ascii="Times New Roman" w:hAnsi="Times New Roman" w:cs="Times New Roman"/>
          <w:sz w:val="26"/>
          <w:szCs w:val="28"/>
        </w:rPr>
        <w:t>.</w:t>
      </w:r>
    </w:p>
    <w:p w:rsidR="00741153" w:rsidRPr="00453D93" w:rsidRDefault="00741153" w:rsidP="00453D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 w:rsidRPr="00453D93">
        <w:rPr>
          <w:rFonts w:ascii="Times New Roman" w:hAnsi="Times New Roman" w:cs="Times New Roman"/>
          <w:sz w:val="26"/>
          <w:szCs w:val="28"/>
        </w:rPr>
        <w:t xml:space="preserve">Все участники </w:t>
      </w:r>
      <w:r w:rsidR="00CB7381" w:rsidRPr="00453D93">
        <w:rPr>
          <w:rFonts w:ascii="Times New Roman" w:hAnsi="Times New Roman" w:cs="Times New Roman"/>
          <w:sz w:val="26"/>
          <w:szCs w:val="28"/>
        </w:rPr>
        <w:t xml:space="preserve">подготовки, оценки, защиты и процедурного сопровождения ВКР </w:t>
      </w:r>
      <w:r w:rsidRPr="00453D93">
        <w:rPr>
          <w:rFonts w:ascii="Times New Roman" w:hAnsi="Times New Roman" w:cs="Times New Roman"/>
          <w:sz w:val="26"/>
          <w:szCs w:val="28"/>
        </w:rPr>
        <w:t>по умолчанию:</w:t>
      </w:r>
    </w:p>
    <w:p w:rsidR="00741153" w:rsidRDefault="00741153" w:rsidP="00453D9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Придерживаются</w:t>
      </w:r>
      <w:r w:rsidR="00751500">
        <w:rPr>
          <w:rFonts w:ascii="Times New Roman" w:hAnsi="Times New Roman" w:cs="Times New Roman"/>
          <w:sz w:val="26"/>
          <w:szCs w:val="28"/>
        </w:rPr>
        <w:t xml:space="preserve"> принципа соблюдения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 w:rsidR="00064E88">
        <w:rPr>
          <w:rFonts w:ascii="Times New Roman" w:hAnsi="Times New Roman" w:cs="Times New Roman"/>
          <w:sz w:val="26"/>
          <w:szCs w:val="28"/>
        </w:rPr>
        <w:t xml:space="preserve">сроков и соответствия требованиям </w:t>
      </w:r>
      <w:r w:rsidR="00824259">
        <w:rPr>
          <w:rFonts w:ascii="Times New Roman" w:hAnsi="Times New Roman" w:cs="Times New Roman"/>
          <w:sz w:val="26"/>
          <w:szCs w:val="28"/>
        </w:rPr>
        <w:t>нормативной баз</w:t>
      </w:r>
      <w:r w:rsidR="00064E88">
        <w:rPr>
          <w:rFonts w:ascii="Times New Roman" w:hAnsi="Times New Roman" w:cs="Times New Roman"/>
          <w:sz w:val="26"/>
          <w:szCs w:val="28"/>
        </w:rPr>
        <w:t>е НИУ ВШЭ</w:t>
      </w:r>
      <w:r w:rsidR="00824259">
        <w:rPr>
          <w:rFonts w:ascii="Times New Roman" w:hAnsi="Times New Roman" w:cs="Times New Roman"/>
          <w:sz w:val="26"/>
          <w:szCs w:val="28"/>
        </w:rPr>
        <w:t>,</w:t>
      </w:r>
      <w:r>
        <w:rPr>
          <w:rFonts w:ascii="Times New Roman" w:hAnsi="Times New Roman" w:cs="Times New Roman"/>
          <w:sz w:val="26"/>
          <w:szCs w:val="28"/>
        </w:rPr>
        <w:t xml:space="preserve"> и вправе отказать в </w:t>
      </w:r>
      <w:r w:rsidR="00A635A9">
        <w:rPr>
          <w:rFonts w:ascii="Times New Roman" w:hAnsi="Times New Roman" w:cs="Times New Roman"/>
          <w:sz w:val="26"/>
          <w:szCs w:val="28"/>
        </w:rPr>
        <w:t xml:space="preserve">дальнейших </w:t>
      </w:r>
      <w:r>
        <w:rPr>
          <w:rFonts w:ascii="Times New Roman" w:hAnsi="Times New Roman" w:cs="Times New Roman"/>
          <w:sz w:val="26"/>
          <w:szCs w:val="28"/>
        </w:rPr>
        <w:t xml:space="preserve">действиях в случае </w:t>
      </w:r>
      <w:r w:rsidR="005A5D4F">
        <w:rPr>
          <w:rFonts w:ascii="Times New Roman" w:hAnsi="Times New Roman" w:cs="Times New Roman"/>
          <w:sz w:val="26"/>
          <w:szCs w:val="28"/>
        </w:rPr>
        <w:t xml:space="preserve">необоснованного </w:t>
      </w:r>
      <w:r>
        <w:rPr>
          <w:rFonts w:ascii="Times New Roman" w:hAnsi="Times New Roman" w:cs="Times New Roman"/>
          <w:sz w:val="26"/>
          <w:szCs w:val="28"/>
        </w:rPr>
        <w:t>нарушения сроков</w:t>
      </w:r>
      <w:r w:rsidR="00A635A9">
        <w:rPr>
          <w:rFonts w:ascii="Times New Roman" w:hAnsi="Times New Roman" w:cs="Times New Roman"/>
          <w:sz w:val="26"/>
          <w:szCs w:val="28"/>
        </w:rPr>
        <w:t xml:space="preserve"> на </w:t>
      </w:r>
      <w:r w:rsidR="00751500">
        <w:rPr>
          <w:rFonts w:ascii="Times New Roman" w:hAnsi="Times New Roman" w:cs="Times New Roman"/>
          <w:sz w:val="26"/>
          <w:szCs w:val="28"/>
        </w:rPr>
        <w:t>любом из этапов работы с</w:t>
      </w:r>
      <w:r>
        <w:rPr>
          <w:rFonts w:ascii="Times New Roman" w:hAnsi="Times New Roman" w:cs="Times New Roman"/>
          <w:sz w:val="26"/>
          <w:szCs w:val="28"/>
        </w:rPr>
        <w:t xml:space="preserve"> ВКР</w:t>
      </w:r>
      <w:r w:rsidR="00E160B0">
        <w:rPr>
          <w:rFonts w:ascii="Times New Roman" w:hAnsi="Times New Roman" w:cs="Times New Roman"/>
          <w:sz w:val="26"/>
          <w:szCs w:val="28"/>
        </w:rPr>
        <w:t xml:space="preserve"> любым из участников</w:t>
      </w:r>
      <w:r>
        <w:rPr>
          <w:rFonts w:ascii="Times New Roman" w:hAnsi="Times New Roman" w:cs="Times New Roman"/>
          <w:sz w:val="26"/>
          <w:szCs w:val="28"/>
        </w:rPr>
        <w:t>.</w:t>
      </w:r>
    </w:p>
    <w:p w:rsidR="00741153" w:rsidRDefault="002F110B" w:rsidP="00453D9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П</w:t>
      </w:r>
      <w:r w:rsidR="002E39B3">
        <w:rPr>
          <w:rFonts w:ascii="Times New Roman" w:hAnsi="Times New Roman" w:cs="Times New Roman"/>
          <w:sz w:val="26"/>
          <w:szCs w:val="28"/>
        </w:rPr>
        <w:t>орицают плагиат в любых формах.</w:t>
      </w:r>
    </w:p>
    <w:p w:rsidR="000F7B67" w:rsidRDefault="000F7B67" w:rsidP="005A6D5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Несут ответственность за идентичность ВКР, представленной к защите, загруженной в систему «</w:t>
      </w:r>
      <w:r>
        <w:rPr>
          <w:rFonts w:ascii="Times New Roman" w:hAnsi="Times New Roman" w:cs="Times New Roman"/>
          <w:sz w:val="26"/>
          <w:szCs w:val="28"/>
          <w:lang w:val="en-US"/>
        </w:rPr>
        <w:t>LMS</w:t>
      </w:r>
      <w:r w:rsidRPr="000F7B67">
        <w:rPr>
          <w:rFonts w:ascii="Times New Roman" w:hAnsi="Times New Roman" w:cs="Times New Roman"/>
          <w:sz w:val="26"/>
          <w:szCs w:val="28"/>
        </w:rPr>
        <w:t>-</w:t>
      </w:r>
      <w:proofErr w:type="spellStart"/>
      <w:r>
        <w:rPr>
          <w:rFonts w:ascii="Times New Roman" w:hAnsi="Times New Roman" w:cs="Times New Roman"/>
          <w:sz w:val="26"/>
          <w:szCs w:val="28"/>
        </w:rPr>
        <w:t>Антиплагиат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» (или прошедшей проверку на плагиат иным способом) и предъявленной в оригинальном (бумажном) </w:t>
      </w:r>
      <w:proofErr w:type="gramStart"/>
      <w:r>
        <w:rPr>
          <w:rFonts w:ascii="Times New Roman" w:hAnsi="Times New Roman" w:cs="Times New Roman"/>
          <w:sz w:val="26"/>
          <w:szCs w:val="28"/>
        </w:rPr>
        <w:t>виде</w:t>
      </w:r>
      <w:proofErr w:type="gramEnd"/>
      <w:r>
        <w:rPr>
          <w:rFonts w:ascii="Times New Roman" w:hAnsi="Times New Roman" w:cs="Times New Roman"/>
          <w:sz w:val="26"/>
          <w:szCs w:val="28"/>
        </w:rPr>
        <w:t>.</w:t>
      </w:r>
    </w:p>
    <w:p w:rsidR="005E00CE" w:rsidRPr="00453D93" w:rsidRDefault="005E00CE" w:rsidP="00453D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 w:rsidRPr="00453D93">
        <w:rPr>
          <w:rFonts w:ascii="Times New Roman" w:hAnsi="Times New Roman" w:cs="Times New Roman"/>
          <w:sz w:val="26"/>
          <w:szCs w:val="28"/>
        </w:rPr>
        <w:t xml:space="preserve">Руководство МИЭМ НИУ ВШЭ и руководство </w:t>
      </w:r>
      <w:proofErr w:type="gramStart"/>
      <w:r w:rsidRPr="00453D93">
        <w:rPr>
          <w:rFonts w:ascii="Times New Roman" w:hAnsi="Times New Roman" w:cs="Times New Roman"/>
          <w:sz w:val="26"/>
          <w:szCs w:val="28"/>
        </w:rPr>
        <w:t>образовательных</w:t>
      </w:r>
      <w:proofErr w:type="gramEnd"/>
      <w:r w:rsidRPr="00453D93">
        <w:rPr>
          <w:rFonts w:ascii="Times New Roman" w:hAnsi="Times New Roman" w:cs="Times New Roman"/>
          <w:sz w:val="26"/>
          <w:szCs w:val="28"/>
        </w:rPr>
        <w:t xml:space="preserve"> программ МИЭМ НИУ ВШЭ:</w:t>
      </w:r>
    </w:p>
    <w:p w:rsidR="00FD5FCD" w:rsidRDefault="005E00CE" w:rsidP="00453D9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П</w:t>
      </w:r>
      <w:r w:rsidR="00064E88">
        <w:rPr>
          <w:rFonts w:ascii="Times New Roman" w:hAnsi="Times New Roman" w:cs="Times New Roman"/>
          <w:sz w:val="26"/>
          <w:szCs w:val="28"/>
        </w:rPr>
        <w:t xml:space="preserve">оощряет </w:t>
      </w:r>
      <w:r w:rsidR="00FD5FCD">
        <w:rPr>
          <w:rFonts w:ascii="Times New Roman" w:hAnsi="Times New Roman" w:cs="Times New Roman"/>
          <w:sz w:val="26"/>
          <w:szCs w:val="28"/>
        </w:rPr>
        <w:t>стремление студентов к групповым формам работы над ВКР</w:t>
      </w:r>
      <w:r w:rsidR="00DC0A1F">
        <w:rPr>
          <w:rFonts w:ascii="Times New Roman" w:hAnsi="Times New Roman" w:cs="Times New Roman"/>
          <w:sz w:val="26"/>
          <w:szCs w:val="28"/>
        </w:rPr>
        <w:t>,</w:t>
      </w:r>
      <w:r w:rsidR="00FD5FCD">
        <w:rPr>
          <w:rFonts w:ascii="Times New Roman" w:hAnsi="Times New Roman" w:cs="Times New Roman"/>
          <w:sz w:val="26"/>
          <w:szCs w:val="28"/>
        </w:rPr>
        <w:t xml:space="preserve"> исход</w:t>
      </w:r>
      <w:r w:rsidR="00DC0A1F">
        <w:rPr>
          <w:rFonts w:ascii="Times New Roman" w:hAnsi="Times New Roman" w:cs="Times New Roman"/>
          <w:sz w:val="26"/>
          <w:szCs w:val="28"/>
        </w:rPr>
        <w:t>я</w:t>
      </w:r>
      <w:r w:rsidR="00FD5FCD">
        <w:rPr>
          <w:rFonts w:ascii="Times New Roman" w:hAnsi="Times New Roman" w:cs="Times New Roman"/>
          <w:sz w:val="26"/>
          <w:szCs w:val="28"/>
        </w:rPr>
        <w:t xml:space="preserve"> из принципа достижения более эффективных </w:t>
      </w:r>
      <w:r w:rsidR="00780A25">
        <w:rPr>
          <w:rFonts w:ascii="Times New Roman" w:hAnsi="Times New Roman" w:cs="Times New Roman"/>
          <w:sz w:val="26"/>
          <w:szCs w:val="28"/>
        </w:rPr>
        <w:t xml:space="preserve">результатов </w:t>
      </w:r>
      <w:r w:rsidR="00E154CE">
        <w:rPr>
          <w:rFonts w:ascii="Times New Roman" w:hAnsi="Times New Roman" w:cs="Times New Roman"/>
          <w:sz w:val="26"/>
          <w:szCs w:val="28"/>
        </w:rPr>
        <w:t xml:space="preserve">с научной, исследовательской точек зрения </w:t>
      </w:r>
      <w:r w:rsidR="00CF1983">
        <w:rPr>
          <w:rFonts w:ascii="Times New Roman" w:hAnsi="Times New Roman" w:cs="Times New Roman"/>
          <w:sz w:val="26"/>
          <w:szCs w:val="28"/>
        </w:rPr>
        <w:t>и практическ</w:t>
      </w:r>
      <w:r w:rsidR="00780A25">
        <w:rPr>
          <w:rFonts w:ascii="Times New Roman" w:hAnsi="Times New Roman" w:cs="Times New Roman"/>
          <w:sz w:val="26"/>
          <w:szCs w:val="28"/>
        </w:rPr>
        <w:t>ой значимости</w:t>
      </w:r>
      <w:r w:rsidR="00FD5FCD">
        <w:rPr>
          <w:rFonts w:ascii="Times New Roman" w:hAnsi="Times New Roman" w:cs="Times New Roman"/>
          <w:sz w:val="26"/>
          <w:szCs w:val="28"/>
        </w:rPr>
        <w:t>.</w:t>
      </w:r>
    </w:p>
    <w:p w:rsidR="00064E88" w:rsidRDefault="00FD5FCD" w:rsidP="005A6D5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Поощряет </w:t>
      </w:r>
      <w:r w:rsidR="00064E88">
        <w:rPr>
          <w:rFonts w:ascii="Times New Roman" w:hAnsi="Times New Roman" w:cs="Times New Roman"/>
          <w:sz w:val="26"/>
          <w:szCs w:val="28"/>
        </w:rPr>
        <w:t xml:space="preserve">добровольное стремление студентов к публикации результатов ВКР в академических </w:t>
      </w:r>
      <w:proofErr w:type="gramStart"/>
      <w:r w:rsidR="00064E88">
        <w:rPr>
          <w:rFonts w:ascii="Times New Roman" w:hAnsi="Times New Roman" w:cs="Times New Roman"/>
          <w:sz w:val="26"/>
          <w:szCs w:val="28"/>
        </w:rPr>
        <w:t>изданиях</w:t>
      </w:r>
      <w:proofErr w:type="gramEnd"/>
      <w:r w:rsidR="00064E88">
        <w:rPr>
          <w:rFonts w:ascii="Times New Roman" w:hAnsi="Times New Roman" w:cs="Times New Roman"/>
          <w:sz w:val="26"/>
          <w:szCs w:val="28"/>
        </w:rPr>
        <w:t xml:space="preserve">, размещению результатов ВКР в средствах массовой информации, а также другие формы </w:t>
      </w:r>
      <w:r w:rsidR="00EB555B">
        <w:rPr>
          <w:rFonts w:ascii="Times New Roman" w:hAnsi="Times New Roman" w:cs="Times New Roman"/>
          <w:sz w:val="26"/>
          <w:szCs w:val="28"/>
        </w:rPr>
        <w:t>представления и</w:t>
      </w:r>
      <w:r w:rsidR="00064E88">
        <w:rPr>
          <w:rFonts w:ascii="Times New Roman" w:hAnsi="Times New Roman" w:cs="Times New Roman"/>
          <w:sz w:val="26"/>
          <w:szCs w:val="28"/>
        </w:rPr>
        <w:t xml:space="preserve"> </w:t>
      </w:r>
      <w:r w:rsidR="00EB555B">
        <w:rPr>
          <w:rFonts w:ascii="Times New Roman" w:hAnsi="Times New Roman" w:cs="Times New Roman"/>
          <w:sz w:val="26"/>
          <w:szCs w:val="28"/>
        </w:rPr>
        <w:t xml:space="preserve">публичности результатов </w:t>
      </w:r>
      <w:r w:rsidR="001A6A0C">
        <w:rPr>
          <w:rFonts w:ascii="Times New Roman" w:hAnsi="Times New Roman" w:cs="Times New Roman"/>
          <w:sz w:val="26"/>
          <w:szCs w:val="28"/>
        </w:rPr>
        <w:t xml:space="preserve">теоретической и </w:t>
      </w:r>
      <w:r w:rsidR="00064E88">
        <w:rPr>
          <w:rFonts w:ascii="Times New Roman" w:hAnsi="Times New Roman" w:cs="Times New Roman"/>
          <w:sz w:val="26"/>
          <w:szCs w:val="28"/>
        </w:rPr>
        <w:t>практической полезности работы.</w:t>
      </w:r>
    </w:p>
    <w:p w:rsidR="00064E88" w:rsidRPr="00453D93" w:rsidRDefault="005E00CE" w:rsidP="00453D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8"/>
        </w:rPr>
      </w:pPr>
      <w:proofErr w:type="gramStart"/>
      <w:r w:rsidRPr="00453D93">
        <w:rPr>
          <w:rFonts w:ascii="Times New Roman" w:hAnsi="Times New Roman" w:cs="Times New Roman"/>
          <w:sz w:val="26"/>
          <w:szCs w:val="28"/>
        </w:rPr>
        <w:t>Авторы выпускных квалификационных работ</w:t>
      </w:r>
      <w:r w:rsidR="00064E88" w:rsidRPr="00453D93">
        <w:rPr>
          <w:rFonts w:ascii="Times New Roman" w:hAnsi="Times New Roman" w:cs="Times New Roman"/>
          <w:sz w:val="26"/>
          <w:szCs w:val="28"/>
        </w:rPr>
        <w:t>, имеющи</w:t>
      </w:r>
      <w:r w:rsidRPr="00453D93">
        <w:rPr>
          <w:rFonts w:ascii="Times New Roman" w:hAnsi="Times New Roman" w:cs="Times New Roman"/>
          <w:sz w:val="26"/>
          <w:szCs w:val="28"/>
        </w:rPr>
        <w:t>х</w:t>
      </w:r>
      <w:r w:rsidR="00064E88" w:rsidRPr="00453D93">
        <w:rPr>
          <w:rFonts w:ascii="Times New Roman" w:hAnsi="Times New Roman" w:cs="Times New Roman"/>
          <w:sz w:val="26"/>
          <w:szCs w:val="28"/>
        </w:rPr>
        <w:t xml:space="preserve"> особенно ценные практически</w:t>
      </w:r>
      <w:r w:rsidR="00A26938">
        <w:rPr>
          <w:rFonts w:ascii="Times New Roman" w:hAnsi="Times New Roman" w:cs="Times New Roman"/>
          <w:sz w:val="26"/>
          <w:szCs w:val="28"/>
        </w:rPr>
        <w:t>е</w:t>
      </w:r>
      <w:r w:rsidR="00064E88" w:rsidRPr="00453D93">
        <w:rPr>
          <w:rFonts w:ascii="Times New Roman" w:hAnsi="Times New Roman" w:cs="Times New Roman"/>
          <w:sz w:val="26"/>
          <w:szCs w:val="28"/>
        </w:rPr>
        <w:t xml:space="preserve"> и теоретические результаты, могут </w:t>
      </w:r>
      <w:r w:rsidRPr="00453D93">
        <w:rPr>
          <w:rFonts w:ascii="Times New Roman" w:hAnsi="Times New Roman" w:cs="Times New Roman"/>
          <w:sz w:val="26"/>
          <w:szCs w:val="28"/>
        </w:rPr>
        <w:t xml:space="preserve">быть поощрены в виде благодарности Академического </w:t>
      </w:r>
      <w:r w:rsidR="003E22FD" w:rsidRPr="00453D93">
        <w:rPr>
          <w:rFonts w:ascii="Times New Roman" w:hAnsi="Times New Roman" w:cs="Times New Roman"/>
          <w:sz w:val="26"/>
          <w:szCs w:val="28"/>
        </w:rPr>
        <w:t xml:space="preserve">руководителя </w:t>
      </w:r>
      <w:r w:rsidRPr="00453D93">
        <w:rPr>
          <w:rFonts w:ascii="Times New Roman" w:hAnsi="Times New Roman" w:cs="Times New Roman"/>
          <w:sz w:val="26"/>
          <w:szCs w:val="28"/>
        </w:rPr>
        <w:t xml:space="preserve">или иных </w:t>
      </w:r>
      <w:r w:rsidR="003E22FD" w:rsidRPr="00453D93">
        <w:rPr>
          <w:rFonts w:ascii="Times New Roman" w:hAnsi="Times New Roman" w:cs="Times New Roman"/>
          <w:sz w:val="26"/>
          <w:szCs w:val="28"/>
        </w:rPr>
        <w:t>формах</w:t>
      </w:r>
      <w:r w:rsidR="00B00942" w:rsidRPr="00453D93">
        <w:rPr>
          <w:rFonts w:ascii="Times New Roman" w:hAnsi="Times New Roman" w:cs="Times New Roman"/>
          <w:sz w:val="26"/>
          <w:szCs w:val="28"/>
        </w:rPr>
        <w:t>, определенных Руководством МИЭМ НИУ ВШЭ и/или руководством образовательных программ.</w:t>
      </w:r>
      <w:proofErr w:type="gramEnd"/>
    </w:p>
    <w:p w:rsidR="009365A8" w:rsidRPr="00064E88" w:rsidRDefault="009365A8" w:rsidP="00064E88">
      <w:pPr>
        <w:jc w:val="both"/>
        <w:rPr>
          <w:rFonts w:ascii="Times New Roman" w:hAnsi="Times New Roman" w:cs="Times New Roman"/>
          <w:sz w:val="26"/>
          <w:szCs w:val="28"/>
        </w:rPr>
      </w:pPr>
    </w:p>
    <w:p w:rsidR="00F737C9" w:rsidRPr="008D1E37" w:rsidRDefault="00F737C9" w:rsidP="008D1E37">
      <w:pPr>
        <w:jc w:val="both"/>
        <w:rPr>
          <w:rFonts w:ascii="Times New Roman" w:hAnsi="Times New Roman" w:cs="Times New Roman"/>
          <w:sz w:val="26"/>
          <w:szCs w:val="28"/>
        </w:rPr>
      </w:pPr>
    </w:p>
    <w:p w:rsidR="0013161C" w:rsidRPr="008D1E37" w:rsidRDefault="0013161C" w:rsidP="008D1E37">
      <w:pPr>
        <w:jc w:val="both"/>
        <w:rPr>
          <w:rFonts w:ascii="Times New Roman" w:hAnsi="Times New Roman" w:cs="Times New Roman"/>
        </w:rPr>
      </w:pPr>
    </w:p>
    <w:sectPr w:rsidR="0013161C" w:rsidRPr="008D1E37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1A3" w:rsidRDefault="00B701A3" w:rsidP="001003B3">
      <w:pPr>
        <w:spacing w:after="0" w:line="240" w:lineRule="auto"/>
      </w:pPr>
      <w:r>
        <w:separator/>
      </w:r>
    </w:p>
  </w:endnote>
  <w:endnote w:type="continuationSeparator" w:id="0">
    <w:p w:rsidR="00B701A3" w:rsidRDefault="00B701A3" w:rsidP="00100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6322222"/>
      <w:docPartObj>
        <w:docPartGallery w:val="Page Numbers (Bottom of Page)"/>
        <w:docPartUnique/>
      </w:docPartObj>
    </w:sdtPr>
    <w:sdtEndPr/>
    <w:sdtContent>
      <w:p w:rsidR="001003B3" w:rsidRDefault="001003B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BB3">
          <w:rPr>
            <w:noProof/>
          </w:rPr>
          <w:t>6</w:t>
        </w:r>
        <w:r>
          <w:fldChar w:fldCharType="end"/>
        </w:r>
      </w:p>
    </w:sdtContent>
  </w:sdt>
  <w:p w:rsidR="001003B3" w:rsidRDefault="001003B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1A3" w:rsidRDefault="00B701A3" w:rsidP="001003B3">
      <w:pPr>
        <w:spacing w:after="0" w:line="240" w:lineRule="auto"/>
      </w:pPr>
      <w:r>
        <w:separator/>
      </w:r>
    </w:p>
  </w:footnote>
  <w:footnote w:type="continuationSeparator" w:id="0">
    <w:p w:rsidR="00B701A3" w:rsidRDefault="00B701A3" w:rsidP="001003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912ED"/>
    <w:multiLevelType w:val="multilevel"/>
    <w:tmpl w:val="8C169240"/>
    <w:lvl w:ilvl="0">
      <w:start w:val="7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2C2539E6"/>
    <w:multiLevelType w:val="multilevel"/>
    <w:tmpl w:val="DFBA9182"/>
    <w:lvl w:ilvl="0">
      <w:start w:val="7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40A00D2B"/>
    <w:multiLevelType w:val="hybridMultilevel"/>
    <w:tmpl w:val="1584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1D1B6F"/>
    <w:multiLevelType w:val="multilevel"/>
    <w:tmpl w:val="92649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59D75F9A"/>
    <w:multiLevelType w:val="hybridMultilevel"/>
    <w:tmpl w:val="6742DFF0"/>
    <w:lvl w:ilvl="0" w:tplc="16481066">
      <w:start w:val="7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C806DA4"/>
    <w:multiLevelType w:val="multilevel"/>
    <w:tmpl w:val="92649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71592858"/>
    <w:multiLevelType w:val="hybridMultilevel"/>
    <w:tmpl w:val="D6343012"/>
    <w:lvl w:ilvl="0" w:tplc="DB783A2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77D035AD"/>
    <w:multiLevelType w:val="multilevel"/>
    <w:tmpl w:val="92649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E37"/>
    <w:rsid w:val="00001393"/>
    <w:rsid w:val="00004DE3"/>
    <w:rsid w:val="000068FE"/>
    <w:rsid w:val="0001072A"/>
    <w:rsid w:val="0002146A"/>
    <w:rsid w:val="00023CC0"/>
    <w:rsid w:val="000276D4"/>
    <w:rsid w:val="00030519"/>
    <w:rsid w:val="00035878"/>
    <w:rsid w:val="00043639"/>
    <w:rsid w:val="00054CC6"/>
    <w:rsid w:val="00056347"/>
    <w:rsid w:val="00063E36"/>
    <w:rsid w:val="00064172"/>
    <w:rsid w:val="00064E88"/>
    <w:rsid w:val="00067238"/>
    <w:rsid w:val="00067B72"/>
    <w:rsid w:val="00072067"/>
    <w:rsid w:val="00090712"/>
    <w:rsid w:val="00094836"/>
    <w:rsid w:val="000B3DF6"/>
    <w:rsid w:val="000C43D5"/>
    <w:rsid w:val="000C4649"/>
    <w:rsid w:val="000D0358"/>
    <w:rsid w:val="000D43FC"/>
    <w:rsid w:val="000D75AE"/>
    <w:rsid w:val="000E31BC"/>
    <w:rsid w:val="000E5F6F"/>
    <w:rsid w:val="000E7294"/>
    <w:rsid w:val="000F7B67"/>
    <w:rsid w:val="0010034D"/>
    <w:rsid w:val="001003B3"/>
    <w:rsid w:val="00123F0E"/>
    <w:rsid w:val="0013161C"/>
    <w:rsid w:val="001400AC"/>
    <w:rsid w:val="0014694E"/>
    <w:rsid w:val="0015513F"/>
    <w:rsid w:val="001648D3"/>
    <w:rsid w:val="00171B82"/>
    <w:rsid w:val="00181A44"/>
    <w:rsid w:val="00187C31"/>
    <w:rsid w:val="00192E71"/>
    <w:rsid w:val="001A20DC"/>
    <w:rsid w:val="001A5A5A"/>
    <w:rsid w:val="001A6A0C"/>
    <w:rsid w:val="001B77A2"/>
    <w:rsid w:val="001C3274"/>
    <w:rsid w:val="001D2F69"/>
    <w:rsid w:val="001F2274"/>
    <w:rsid w:val="001F31A8"/>
    <w:rsid w:val="001F3C0F"/>
    <w:rsid w:val="00205BD3"/>
    <w:rsid w:val="00211784"/>
    <w:rsid w:val="00215867"/>
    <w:rsid w:val="002216CE"/>
    <w:rsid w:val="002250B6"/>
    <w:rsid w:val="00225ABE"/>
    <w:rsid w:val="00225F14"/>
    <w:rsid w:val="00234E68"/>
    <w:rsid w:val="002442E0"/>
    <w:rsid w:val="00254156"/>
    <w:rsid w:val="00264400"/>
    <w:rsid w:val="00266739"/>
    <w:rsid w:val="0027347B"/>
    <w:rsid w:val="0027573D"/>
    <w:rsid w:val="002805EA"/>
    <w:rsid w:val="00284AD5"/>
    <w:rsid w:val="00291EAF"/>
    <w:rsid w:val="002A749E"/>
    <w:rsid w:val="002C3BE5"/>
    <w:rsid w:val="002D1D33"/>
    <w:rsid w:val="002E15DA"/>
    <w:rsid w:val="002E39B3"/>
    <w:rsid w:val="002E58E0"/>
    <w:rsid w:val="002E5A46"/>
    <w:rsid w:val="002F110B"/>
    <w:rsid w:val="00304E1D"/>
    <w:rsid w:val="00306E89"/>
    <w:rsid w:val="0030794A"/>
    <w:rsid w:val="00322880"/>
    <w:rsid w:val="003273B9"/>
    <w:rsid w:val="003347D0"/>
    <w:rsid w:val="00335FEC"/>
    <w:rsid w:val="00336BDB"/>
    <w:rsid w:val="00341BAB"/>
    <w:rsid w:val="00350B0E"/>
    <w:rsid w:val="00350BAC"/>
    <w:rsid w:val="003567FA"/>
    <w:rsid w:val="00364FEA"/>
    <w:rsid w:val="00372CD4"/>
    <w:rsid w:val="00381EC6"/>
    <w:rsid w:val="00386F92"/>
    <w:rsid w:val="0039258D"/>
    <w:rsid w:val="00395039"/>
    <w:rsid w:val="003A6E7D"/>
    <w:rsid w:val="003D1537"/>
    <w:rsid w:val="003D20D3"/>
    <w:rsid w:val="003D22DE"/>
    <w:rsid w:val="003E22FD"/>
    <w:rsid w:val="003E31D1"/>
    <w:rsid w:val="003F0843"/>
    <w:rsid w:val="003F3FC8"/>
    <w:rsid w:val="003F4396"/>
    <w:rsid w:val="003F7B02"/>
    <w:rsid w:val="00401730"/>
    <w:rsid w:val="004058AB"/>
    <w:rsid w:val="00413768"/>
    <w:rsid w:val="00435871"/>
    <w:rsid w:val="00446A2A"/>
    <w:rsid w:val="00446C50"/>
    <w:rsid w:val="00453D93"/>
    <w:rsid w:val="00454796"/>
    <w:rsid w:val="00462FBD"/>
    <w:rsid w:val="004674A6"/>
    <w:rsid w:val="00472D53"/>
    <w:rsid w:val="00481460"/>
    <w:rsid w:val="00482AF2"/>
    <w:rsid w:val="0049480B"/>
    <w:rsid w:val="004954CD"/>
    <w:rsid w:val="004A465D"/>
    <w:rsid w:val="004A6E58"/>
    <w:rsid w:val="004B2821"/>
    <w:rsid w:val="004C3743"/>
    <w:rsid w:val="004C6B4E"/>
    <w:rsid w:val="004D0E2B"/>
    <w:rsid w:val="004F00C9"/>
    <w:rsid w:val="004F1358"/>
    <w:rsid w:val="00515586"/>
    <w:rsid w:val="005163DF"/>
    <w:rsid w:val="005202D2"/>
    <w:rsid w:val="0052318F"/>
    <w:rsid w:val="00536EA5"/>
    <w:rsid w:val="005405DF"/>
    <w:rsid w:val="00557B94"/>
    <w:rsid w:val="005750C4"/>
    <w:rsid w:val="00585BD0"/>
    <w:rsid w:val="0059131A"/>
    <w:rsid w:val="00592003"/>
    <w:rsid w:val="005A3AA2"/>
    <w:rsid w:val="005A5D4F"/>
    <w:rsid w:val="005A6D5D"/>
    <w:rsid w:val="005B60BD"/>
    <w:rsid w:val="005B6ADE"/>
    <w:rsid w:val="005C7675"/>
    <w:rsid w:val="005D31CA"/>
    <w:rsid w:val="005E006D"/>
    <w:rsid w:val="005E00CE"/>
    <w:rsid w:val="005E1163"/>
    <w:rsid w:val="005E5D2C"/>
    <w:rsid w:val="005F0963"/>
    <w:rsid w:val="005F345E"/>
    <w:rsid w:val="005F504C"/>
    <w:rsid w:val="005F50D6"/>
    <w:rsid w:val="005F65E3"/>
    <w:rsid w:val="00602203"/>
    <w:rsid w:val="006071A4"/>
    <w:rsid w:val="0062122A"/>
    <w:rsid w:val="00642ACA"/>
    <w:rsid w:val="00643001"/>
    <w:rsid w:val="0064477C"/>
    <w:rsid w:val="00663621"/>
    <w:rsid w:val="00674A80"/>
    <w:rsid w:val="006810B0"/>
    <w:rsid w:val="0069127F"/>
    <w:rsid w:val="00693CFC"/>
    <w:rsid w:val="0069592E"/>
    <w:rsid w:val="00695AC3"/>
    <w:rsid w:val="006A3973"/>
    <w:rsid w:val="006B0544"/>
    <w:rsid w:val="006F0054"/>
    <w:rsid w:val="006F2AA2"/>
    <w:rsid w:val="00711BB3"/>
    <w:rsid w:val="00711D68"/>
    <w:rsid w:val="00713146"/>
    <w:rsid w:val="00721EA3"/>
    <w:rsid w:val="0073216E"/>
    <w:rsid w:val="00741153"/>
    <w:rsid w:val="00751500"/>
    <w:rsid w:val="007744EB"/>
    <w:rsid w:val="007754C4"/>
    <w:rsid w:val="00780A25"/>
    <w:rsid w:val="00796B75"/>
    <w:rsid w:val="0079772B"/>
    <w:rsid w:val="007B0340"/>
    <w:rsid w:val="007B7BCB"/>
    <w:rsid w:val="007C1E4B"/>
    <w:rsid w:val="007C6C01"/>
    <w:rsid w:val="007D4646"/>
    <w:rsid w:val="00807C6F"/>
    <w:rsid w:val="00817B5A"/>
    <w:rsid w:val="008223F8"/>
    <w:rsid w:val="00824259"/>
    <w:rsid w:val="00824272"/>
    <w:rsid w:val="008460A0"/>
    <w:rsid w:val="00846E3F"/>
    <w:rsid w:val="00891B03"/>
    <w:rsid w:val="008949EB"/>
    <w:rsid w:val="0089591C"/>
    <w:rsid w:val="008975A7"/>
    <w:rsid w:val="008A520C"/>
    <w:rsid w:val="008B1930"/>
    <w:rsid w:val="008B532B"/>
    <w:rsid w:val="008C4740"/>
    <w:rsid w:val="008D1E37"/>
    <w:rsid w:val="008E1B54"/>
    <w:rsid w:val="008F01D7"/>
    <w:rsid w:val="00915F32"/>
    <w:rsid w:val="00917006"/>
    <w:rsid w:val="00930CBF"/>
    <w:rsid w:val="00932137"/>
    <w:rsid w:val="0093587A"/>
    <w:rsid w:val="0093640E"/>
    <w:rsid w:val="009365A8"/>
    <w:rsid w:val="00937FB8"/>
    <w:rsid w:val="00941DE0"/>
    <w:rsid w:val="00944F3B"/>
    <w:rsid w:val="00953D88"/>
    <w:rsid w:val="00954129"/>
    <w:rsid w:val="009604F1"/>
    <w:rsid w:val="009723A8"/>
    <w:rsid w:val="00973158"/>
    <w:rsid w:val="00976FD8"/>
    <w:rsid w:val="0098644A"/>
    <w:rsid w:val="0099426D"/>
    <w:rsid w:val="00996458"/>
    <w:rsid w:val="009B109F"/>
    <w:rsid w:val="009C49F0"/>
    <w:rsid w:val="009D7BE9"/>
    <w:rsid w:val="009E4889"/>
    <w:rsid w:val="009E5838"/>
    <w:rsid w:val="009E5A26"/>
    <w:rsid w:val="009E5AF6"/>
    <w:rsid w:val="00A00826"/>
    <w:rsid w:val="00A05DC7"/>
    <w:rsid w:val="00A10072"/>
    <w:rsid w:val="00A1134B"/>
    <w:rsid w:val="00A1194F"/>
    <w:rsid w:val="00A121B8"/>
    <w:rsid w:val="00A1684A"/>
    <w:rsid w:val="00A171E2"/>
    <w:rsid w:val="00A20285"/>
    <w:rsid w:val="00A26083"/>
    <w:rsid w:val="00A26938"/>
    <w:rsid w:val="00A27EA3"/>
    <w:rsid w:val="00A445F6"/>
    <w:rsid w:val="00A46EDA"/>
    <w:rsid w:val="00A47D76"/>
    <w:rsid w:val="00A60AE9"/>
    <w:rsid w:val="00A62D97"/>
    <w:rsid w:val="00A635A9"/>
    <w:rsid w:val="00A843D8"/>
    <w:rsid w:val="00A931ED"/>
    <w:rsid w:val="00A96948"/>
    <w:rsid w:val="00AA0394"/>
    <w:rsid w:val="00AA4151"/>
    <w:rsid w:val="00AA7487"/>
    <w:rsid w:val="00AD1403"/>
    <w:rsid w:val="00AE400D"/>
    <w:rsid w:val="00AF35D0"/>
    <w:rsid w:val="00AF73F2"/>
    <w:rsid w:val="00B00942"/>
    <w:rsid w:val="00B00EBA"/>
    <w:rsid w:val="00B16339"/>
    <w:rsid w:val="00B2431A"/>
    <w:rsid w:val="00B26405"/>
    <w:rsid w:val="00B4506B"/>
    <w:rsid w:val="00B46CC3"/>
    <w:rsid w:val="00B63B98"/>
    <w:rsid w:val="00B6592B"/>
    <w:rsid w:val="00B701A3"/>
    <w:rsid w:val="00B753C4"/>
    <w:rsid w:val="00B84D45"/>
    <w:rsid w:val="00B92DE1"/>
    <w:rsid w:val="00BB51A0"/>
    <w:rsid w:val="00BD36F6"/>
    <w:rsid w:val="00BD3ED6"/>
    <w:rsid w:val="00BD6C24"/>
    <w:rsid w:val="00BD7606"/>
    <w:rsid w:val="00BE1E64"/>
    <w:rsid w:val="00BF02DD"/>
    <w:rsid w:val="00BF6381"/>
    <w:rsid w:val="00C0175F"/>
    <w:rsid w:val="00C02D61"/>
    <w:rsid w:val="00C34981"/>
    <w:rsid w:val="00C36950"/>
    <w:rsid w:val="00C501E8"/>
    <w:rsid w:val="00C50E8E"/>
    <w:rsid w:val="00C7463F"/>
    <w:rsid w:val="00C761AF"/>
    <w:rsid w:val="00C8177B"/>
    <w:rsid w:val="00C830DD"/>
    <w:rsid w:val="00C913D2"/>
    <w:rsid w:val="00C91D0D"/>
    <w:rsid w:val="00C92BF7"/>
    <w:rsid w:val="00C96D40"/>
    <w:rsid w:val="00C97BF6"/>
    <w:rsid w:val="00CA3CB6"/>
    <w:rsid w:val="00CA532F"/>
    <w:rsid w:val="00CA7EBD"/>
    <w:rsid w:val="00CB3339"/>
    <w:rsid w:val="00CB7381"/>
    <w:rsid w:val="00CD6A10"/>
    <w:rsid w:val="00CE14BD"/>
    <w:rsid w:val="00CE4D28"/>
    <w:rsid w:val="00CE7BC1"/>
    <w:rsid w:val="00CF1983"/>
    <w:rsid w:val="00CF7607"/>
    <w:rsid w:val="00D03425"/>
    <w:rsid w:val="00D05050"/>
    <w:rsid w:val="00D15A29"/>
    <w:rsid w:val="00D302AC"/>
    <w:rsid w:val="00D367D0"/>
    <w:rsid w:val="00D37BD2"/>
    <w:rsid w:val="00D51134"/>
    <w:rsid w:val="00D83534"/>
    <w:rsid w:val="00D8371D"/>
    <w:rsid w:val="00DB3087"/>
    <w:rsid w:val="00DC0A1F"/>
    <w:rsid w:val="00DD0813"/>
    <w:rsid w:val="00E000D6"/>
    <w:rsid w:val="00E0479E"/>
    <w:rsid w:val="00E154CE"/>
    <w:rsid w:val="00E160B0"/>
    <w:rsid w:val="00E2006A"/>
    <w:rsid w:val="00E2202C"/>
    <w:rsid w:val="00E24788"/>
    <w:rsid w:val="00E25071"/>
    <w:rsid w:val="00E301BD"/>
    <w:rsid w:val="00E357A7"/>
    <w:rsid w:val="00E36E65"/>
    <w:rsid w:val="00E41E91"/>
    <w:rsid w:val="00E44B49"/>
    <w:rsid w:val="00E46A5D"/>
    <w:rsid w:val="00E506DF"/>
    <w:rsid w:val="00E5404C"/>
    <w:rsid w:val="00E6295F"/>
    <w:rsid w:val="00E77F09"/>
    <w:rsid w:val="00E81137"/>
    <w:rsid w:val="00E8579A"/>
    <w:rsid w:val="00E85CF6"/>
    <w:rsid w:val="00E86BFC"/>
    <w:rsid w:val="00EA3CCB"/>
    <w:rsid w:val="00EB18BC"/>
    <w:rsid w:val="00EB4C03"/>
    <w:rsid w:val="00EB555B"/>
    <w:rsid w:val="00EC1A04"/>
    <w:rsid w:val="00EC4087"/>
    <w:rsid w:val="00EC73B9"/>
    <w:rsid w:val="00ED635A"/>
    <w:rsid w:val="00ED74ED"/>
    <w:rsid w:val="00ED7AD7"/>
    <w:rsid w:val="00EE679F"/>
    <w:rsid w:val="00EF703E"/>
    <w:rsid w:val="00F01D9F"/>
    <w:rsid w:val="00F04DDF"/>
    <w:rsid w:val="00F06B8A"/>
    <w:rsid w:val="00F22F8C"/>
    <w:rsid w:val="00F37462"/>
    <w:rsid w:val="00F472C1"/>
    <w:rsid w:val="00F50185"/>
    <w:rsid w:val="00F523EB"/>
    <w:rsid w:val="00F532B1"/>
    <w:rsid w:val="00F550A4"/>
    <w:rsid w:val="00F56B10"/>
    <w:rsid w:val="00F633EC"/>
    <w:rsid w:val="00F637F3"/>
    <w:rsid w:val="00F737C9"/>
    <w:rsid w:val="00F86243"/>
    <w:rsid w:val="00FD5FCD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13161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B5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05BD3"/>
    <w:rPr>
      <w:color w:val="0000FF" w:themeColor="hyperlink"/>
      <w:u w:val="single"/>
    </w:rPr>
  </w:style>
  <w:style w:type="paragraph" w:styleId="a5">
    <w:name w:val="Normal (Web)"/>
    <w:basedOn w:val="a"/>
    <w:rsid w:val="00067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00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03B3"/>
  </w:style>
  <w:style w:type="paragraph" w:styleId="a8">
    <w:name w:val="footer"/>
    <w:basedOn w:val="a"/>
    <w:link w:val="a9"/>
    <w:uiPriority w:val="99"/>
    <w:unhideWhenUsed/>
    <w:rsid w:val="00100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03B3"/>
  </w:style>
  <w:style w:type="character" w:customStyle="1" w:styleId="10">
    <w:name w:val="Заголовок 1 Знак"/>
    <w:basedOn w:val="a0"/>
    <w:link w:val="1"/>
    <w:uiPriority w:val="1"/>
    <w:rsid w:val="0013161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054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54CC6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02146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13161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B5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05BD3"/>
    <w:rPr>
      <w:color w:val="0000FF" w:themeColor="hyperlink"/>
      <w:u w:val="single"/>
    </w:rPr>
  </w:style>
  <w:style w:type="paragraph" w:styleId="a5">
    <w:name w:val="Normal (Web)"/>
    <w:basedOn w:val="a"/>
    <w:rsid w:val="00067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00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03B3"/>
  </w:style>
  <w:style w:type="paragraph" w:styleId="a8">
    <w:name w:val="footer"/>
    <w:basedOn w:val="a"/>
    <w:link w:val="a9"/>
    <w:uiPriority w:val="99"/>
    <w:unhideWhenUsed/>
    <w:rsid w:val="00100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03B3"/>
  </w:style>
  <w:style w:type="character" w:customStyle="1" w:styleId="10">
    <w:name w:val="Заголовок 1 Знак"/>
    <w:basedOn w:val="a0"/>
    <w:link w:val="1"/>
    <w:uiPriority w:val="1"/>
    <w:rsid w:val="0013161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054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54CC6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0214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4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hse.ru/docs/153240957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se.ru/docs/153240957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hse.ru/docs/153240957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hse.ru/docs/153240957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4A837-E4FB-4B48-B476-4CC6AE7B9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3449</Words>
  <Characters>19660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23063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2015-10-06T07:23:00Z</cp:lastPrinted>
  <dcterms:created xsi:type="dcterms:W3CDTF">2015-10-07T15:06:00Z</dcterms:created>
  <dcterms:modified xsi:type="dcterms:W3CDTF">2015-10-07T15:06:00Z</dcterms:modified>
</cp:coreProperties>
</file>