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D" w:rsidRDefault="00F244FD" w:rsidP="002D3C19">
      <w:pPr>
        <w:spacing w:after="0" w:line="240" w:lineRule="auto"/>
        <w:rPr>
          <w:lang w:val="en-US"/>
        </w:rPr>
      </w:pPr>
    </w:p>
    <w:p w:rsidR="00F244FD" w:rsidRPr="002D3C19" w:rsidRDefault="00F244FD" w:rsidP="002D3C19">
      <w:pPr>
        <w:pStyle w:val="2"/>
        <w:spacing w:before="0" w:line="240" w:lineRule="auto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2D3C19">
        <w:rPr>
          <w:rFonts w:ascii="Arial" w:hAnsi="Arial" w:cs="Arial"/>
          <w:b w:val="0"/>
          <w:bCs w:val="0"/>
          <w:color w:val="000000"/>
          <w:sz w:val="36"/>
          <w:szCs w:val="36"/>
        </w:rPr>
        <w:t>Программа зимней школы по компьютерным наукам</w:t>
      </w:r>
    </w:p>
    <w:p w:rsidR="00F244FD" w:rsidRPr="002D3C19" w:rsidRDefault="00F244FD" w:rsidP="002D3C19">
      <w:pPr>
        <w:pStyle w:val="3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2D3C19">
        <w:rPr>
          <w:rFonts w:ascii="Arial" w:hAnsi="Arial" w:cs="Arial"/>
          <w:b w:val="0"/>
          <w:bCs w:val="0"/>
          <w:color w:val="000000"/>
          <w:sz w:val="28"/>
          <w:szCs w:val="28"/>
        </w:rPr>
        <w:t>Воскресенье 25 января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565"/>
      </w:tblGrid>
      <w:tr w:rsid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color w:val="000000"/>
                <w:sz w:val="15"/>
                <w:szCs w:val="15"/>
              </w:rPr>
              <w:t>11:00-14:00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Регистрация (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Кочновский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, 3, здание ФКН)</w:t>
            </w:r>
          </w:p>
        </w:tc>
      </w:tr>
      <w:tr w:rsid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Отправление автобуса от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Кочновского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, 3</w:t>
            </w:r>
          </w:p>
        </w:tc>
      </w:tr>
      <w:tr w:rsid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color w:val="000000"/>
                <w:sz w:val="15"/>
                <w:szCs w:val="15"/>
              </w:rPr>
              <w:t>17:30-19:00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Заезд, размещение в УЦ Вороново</w:t>
            </w:r>
          </w:p>
        </w:tc>
      </w:tr>
      <w:tr w:rsid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color w:val="000000"/>
                <w:sz w:val="15"/>
                <w:szCs w:val="15"/>
              </w:rPr>
              <w:t>19:00-20:00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Ужин в УЦ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Вороново</w:t>
            </w:r>
            <w:proofErr w:type="gramEnd"/>
          </w:p>
        </w:tc>
      </w:tr>
      <w:tr w:rsid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a3"/>
                <w:rFonts w:ascii="Arial" w:hAnsi="Arial" w:cs="Arial"/>
                <w:color w:val="000000"/>
                <w:sz w:val="15"/>
                <w:szCs w:val="15"/>
              </w:rPr>
              <w:t>20:00-21:30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Default="00F244FD" w:rsidP="002D3C19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Игра-знакомство участников (к. 614)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</w:p>
        </w:tc>
      </w:tr>
    </w:tbl>
    <w:p w:rsidR="00F244FD" w:rsidRPr="002D3C19" w:rsidRDefault="00F244FD" w:rsidP="002D3C19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  <w:r w:rsidRPr="002D3C19">
        <w:rPr>
          <w:rFonts w:ascii="Arial" w:hAnsi="Arial" w:cs="Arial"/>
          <w:color w:val="000000"/>
          <w:sz w:val="32"/>
          <w:szCs w:val="32"/>
        </w:rPr>
        <w:t>Понедельник 26 января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6807"/>
      </w:tblGrid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9:00-9:45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Завтрак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Открытие школы (большой конференц-зал)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Фуад</w:t>
            </w:r>
            <w:proofErr w:type="spellEnd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Алескеров</w:t>
            </w:r>
            <w:proofErr w:type="spellEnd"/>
            <w:proofErr w:type="gram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К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ак оценить спрос на высшее образование?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Дмитрий Николаев</w:t>
            </w:r>
            <w:proofErr w:type="gram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К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акая математика нужна, чтобы научить компьютер видеть?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Обед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 презентаций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Магистерская программа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5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Науки о данных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6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Школа анализа данных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Яндекса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shd w:val="clear" w:color="auto" w:fill="FFFFFF"/>
                <w:lang w:eastAsia="ru-RU"/>
              </w:rPr>
              <w:t>Ирина Ломазова</w:t>
            </w: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shd w:val="clear" w:color="auto" w:fill="FFFFFF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Процессы в информационных </w:t>
            </w:r>
            <w:proofErr w:type="gramStart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системах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: моделирование, анализ, совершенствование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16:00-16:30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Кофе-пауза</w:t>
            </w:r>
          </w:p>
        </w:tc>
      </w:tr>
      <w:tr w:rsidR="00F244FD" w:rsidRPr="002D3C19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 xml:space="preserve">. </w:t>
            </w:r>
            <w:proofErr w:type="spellStart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Канович</w:t>
            </w:r>
            <w:proofErr w:type="spellEnd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val="en-US" w:eastAsia="ru-RU"/>
              </w:rPr>
              <w:t>Cyber-Physical Security Protocols against the Models of Time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17:30-18:30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 xml:space="preserve">Иван </w:t>
            </w:r>
            <w:proofErr w:type="spell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Пузыревский</w:t>
            </w:r>
            <w:proofErr w:type="spellEnd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Алгоритмы для анализа потоков данных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19:00-20:00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Ужин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20:00-22:00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Игра-знакомство, рассказ об истории факультета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22:00-22:30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Вечерний чай</w:t>
            </w:r>
          </w:p>
        </w:tc>
      </w:tr>
    </w:tbl>
    <w:p w:rsidR="00F244FD" w:rsidRDefault="00F244FD" w:rsidP="002D3C19">
      <w:pPr>
        <w:spacing w:after="0" w:line="240" w:lineRule="auto"/>
        <w:rPr>
          <w:lang w:val="en-US"/>
        </w:rPr>
      </w:pPr>
    </w:p>
    <w:p w:rsidR="00F244FD" w:rsidRPr="002D3C19" w:rsidRDefault="00F244FD" w:rsidP="002D3C19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D3C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Вторник 27 января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8337"/>
      </w:tblGrid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9:00-9:45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Завтрак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Дмитрий Ветров</w:t>
            </w: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Машинное обучение на больших данных - новые подходы (общая лекция)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А. </w:t>
            </w:r>
            <w:proofErr w:type="spellStart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Гасников</w:t>
            </w:r>
            <w:proofErr w:type="spellEnd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Разреженность и рандомизация: как они помогают при оптимизации в пространствах огромных размерностей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Geoffrey</w:t>
            </w:r>
            <w:proofErr w:type="spellEnd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Décrouez</w:t>
            </w:r>
            <w:proofErr w:type="spellEnd"/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TBC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13:00-14:00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Обед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 презентаций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Магистерская программа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7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Системная и программная</w:t>
              </w:r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br/>
                <w:t>инженерия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</w:t>
            </w:r>
            <w:proofErr w:type="gramEnd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РАН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Дмитрий Сошников</w:t>
            </w: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Современные информационные технологии и </w:t>
            </w:r>
            <w:proofErr w:type="gramStart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молодёжное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IT-предпринимательство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16:00-16:30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Кофе-пауза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16:30-17:30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Александр Петренко</w:t>
            </w: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Название будет объявлено дополнительно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17:30-18:30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t>Константин Яковлев</w:t>
            </w:r>
            <w:r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Методы и алгоритмы планирования траектории интеллектуальных агентов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19:00-20:00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Ужин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20:00-22:00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Разговоры о науке и не только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8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Сергей Авдошин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Встреча с </w:t>
            </w:r>
            <w:proofErr w:type="gramStart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интересующимися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магистерской программой </w:t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br/>
              <w:t>“</w:t>
            </w:r>
            <w:hyperlink r:id="rId9" w:history="1"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t>Системная и программная</w:t>
              </w:r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br/>
                <w:t>инженерия</w:t>
              </w:r>
            </w:hyperlink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”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10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Сергей Кузнецов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Встреча с интересующимися</w:t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br/>
              <w:t>магистерской программой “</w:t>
            </w:r>
            <w:hyperlink r:id="rId11" w:history="1"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t>Науки о данных</w:t>
              </w:r>
            </w:hyperlink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”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22:00-22:30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Вечерний чай</w:t>
            </w:r>
          </w:p>
        </w:tc>
      </w:tr>
    </w:tbl>
    <w:p w:rsidR="00F244FD" w:rsidRPr="00F244FD" w:rsidRDefault="00F244FD" w:rsidP="002D3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44FD" w:rsidRPr="002D3C19" w:rsidRDefault="00F244FD" w:rsidP="002D3C19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2D3C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Среда 28 января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5595"/>
      </w:tblGrid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bookmarkEnd w:id="0"/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9:00-9:45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Завтрак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10:00-11:00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В. </w:t>
            </w:r>
            <w:proofErr w:type="spellStart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Тиморин</w:t>
            </w:r>
            <w:proofErr w:type="spellEnd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матфак</w:t>
            </w:r>
            <w:proofErr w:type="spellEnd"/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Динамика и фракталы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11:00-12:00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Ю. Максимов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Статистика, оптимизация, сложность вычислений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12:00-13:00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2D3C19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2" w:history="1"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 xml:space="preserve">Григорий </w:t>
              </w:r>
              <w:proofErr w:type="spellStart"/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Кабатянский</w:t>
              </w:r>
              <w:proofErr w:type="spellEnd"/>
            </w:hyperlink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Конечные поля, коды и криптография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Обед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 презентаций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Магистерская программа</w:t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“</w:t>
            </w:r>
            <w:hyperlink r:id="rId13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 xml:space="preserve">Математические методы оптимизации и </w:t>
              </w:r>
              <w:proofErr w:type="spellStart"/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стохастики</w:t>
              </w:r>
              <w:proofErr w:type="spellEnd"/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”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Магистерская программа 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“</w:t>
            </w:r>
            <w:hyperlink r:id="rId14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Математические методы</w:t>
              </w:r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br/>
                <w:t>моделирования</w:t>
              </w:r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br/>
                <w:t>и компьютерные технологии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”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15" w:history="1">
              <w:r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Институт проблем передачи информации</w:t>
              </w:r>
            </w:hyperlink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РАН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15:00-16:00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2D3C19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6" w:history="1"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 xml:space="preserve">Александр </w:t>
              </w:r>
              <w:proofErr w:type="spellStart"/>
              <w:proofErr w:type="gramStart"/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Холево</w:t>
              </w:r>
              <w:proofErr w:type="spellEnd"/>
              <w:proofErr w:type="gramEnd"/>
            </w:hyperlink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Что такое квантовая информатика?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16:00-16:30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Кофе-пауза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16:30-18:30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2D3C19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17" w:history="1"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Роман Ефремов</w:t>
              </w:r>
            </w:hyperlink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Биоинформатика</w:t>
            </w:r>
            <w:proofErr w:type="spellEnd"/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и молекулярная медицина</w:t>
            </w:r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18" w:history="1"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 xml:space="preserve">Юрий </w:t>
              </w:r>
              <w:proofErr w:type="spellStart"/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Лозовик</w:t>
              </w:r>
              <w:proofErr w:type="spellEnd"/>
            </w:hyperlink>
            <w:r w:rsidR="00F244FD"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Моделирование </w:t>
            </w:r>
            <w:proofErr w:type="spellStart"/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наномира</w:t>
            </w:r>
            <w:proofErr w:type="spellEnd"/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и </w:t>
            </w:r>
            <w:proofErr w:type="spellStart"/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нанороботы</w:t>
            </w:r>
            <w:proofErr w:type="spellEnd"/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hyperlink r:id="rId19" w:history="1">
              <w:r w:rsidR="00F244FD" w:rsidRPr="00F244FD">
                <w:rPr>
                  <w:rFonts w:ascii="Arial" w:eastAsia="Times New Roman" w:hAnsi="Arial" w:cs="Arial"/>
                  <w:color w:val="007AC5"/>
                  <w:sz w:val="15"/>
                  <w:szCs w:val="15"/>
                  <w:lang w:eastAsia="ru-RU"/>
                </w:rPr>
                <w:t>Сергей Нечаев</w:t>
              </w:r>
            </w:hyperlink>
            <w:r w:rsidR="00F244FD" w:rsidRPr="00F244FD">
              <w:rPr>
                <w:rFonts w:ascii="Arial" w:eastAsia="Times New Roman" w:hAnsi="Arial" w:cs="Arial"/>
                <w:color w:val="007AC5"/>
                <w:sz w:val="15"/>
                <w:szCs w:val="15"/>
                <w:lang w:eastAsia="ru-RU"/>
              </w:rPr>
              <w:br/>
            </w:r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Решеточные зверушки, тетрис и сравнение последовательностей </w:t>
            </w:r>
            <w:r w:rsidR="00F244FD"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br/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19:00-20:00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Ужин</w:t>
            </w:r>
          </w:p>
        </w:tc>
      </w:tr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20:00-22:00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Разговоры о науке и не только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Ю. Максимов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Встреча с </w:t>
            </w:r>
            <w:proofErr w:type="gramStart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интересующимися</w:t>
            </w:r>
            <w:proofErr w:type="gramEnd"/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 xml:space="preserve"> магистерской программой </w:t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br/>
              <w:t>“</w:t>
            </w:r>
            <w:hyperlink r:id="rId20" w:history="1"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t xml:space="preserve">Математические методы оптимизации и </w:t>
              </w:r>
              <w:proofErr w:type="spellStart"/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t>стохастики</w:t>
              </w:r>
              <w:proofErr w:type="spellEnd"/>
            </w:hyperlink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”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М. Карасев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Встреча с интересующимися магистерской программой</w:t>
            </w:r>
            <w:r w:rsidRPr="00F244F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</w:r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“</w:t>
            </w:r>
            <w:hyperlink r:id="rId21" w:history="1"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t>Математические методы моделирования</w:t>
              </w:r>
              <w:r w:rsidRPr="00F244FD">
                <w:rPr>
                  <w:rFonts w:ascii="Arial" w:eastAsia="Times New Roman" w:hAnsi="Arial" w:cs="Arial"/>
                  <w:i/>
                  <w:iCs/>
                  <w:color w:val="007AC5"/>
                  <w:sz w:val="15"/>
                  <w:szCs w:val="15"/>
                  <w:lang w:eastAsia="ru-RU"/>
                </w:rPr>
                <w:br/>
                <w:t>и компьютерные технологии</w:t>
              </w:r>
            </w:hyperlink>
            <w:r w:rsidRPr="00F244FD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”</w:t>
            </w:r>
          </w:p>
        </w:tc>
      </w:tr>
    </w:tbl>
    <w:p w:rsidR="00F244FD" w:rsidRPr="00F244FD" w:rsidRDefault="00F244FD" w:rsidP="002D3C19">
      <w:pPr>
        <w:spacing w:after="0" w:line="240" w:lineRule="auto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11"/>
      </w:tblGrid>
      <w:tr w:rsidR="00F244FD" w:rsidRPr="00F244FD" w:rsidTr="00F244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244FD" w:rsidRPr="00F244FD" w:rsidRDefault="00F244FD" w:rsidP="002D3C1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810AB0" w:rsidRDefault="00810AB0" w:rsidP="002D3C19">
      <w:pPr>
        <w:spacing w:after="0" w:line="240" w:lineRule="auto"/>
      </w:pPr>
    </w:p>
    <w:sectPr w:rsidR="0081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D"/>
    <w:rsid w:val="002D3C19"/>
    <w:rsid w:val="00810AB0"/>
    <w:rsid w:val="00F2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4FD"/>
    <w:rPr>
      <w:b/>
      <w:bCs/>
    </w:rPr>
  </w:style>
  <w:style w:type="character" w:customStyle="1" w:styleId="apple-converted-space">
    <w:name w:val="apple-converted-space"/>
    <w:basedOn w:val="a0"/>
    <w:rsid w:val="00F244FD"/>
  </w:style>
  <w:style w:type="character" w:styleId="a4">
    <w:name w:val="Hyperlink"/>
    <w:basedOn w:val="a0"/>
    <w:uiPriority w:val="99"/>
    <w:semiHidden/>
    <w:unhideWhenUsed/>
    <w:rsid w:val="00F244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4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244FD"/>
    <w:rPr>
      <w:i/>
      <w:iCs/>
    </w:rPr>
  </w:style>
  <w:style w:type="character" w:customStyle="1" w:styleId="link">
    <w:name w:val="link"/>
    <w:basedOn w:val="a0"/>
    <w:rsid w:val="00F244FD"/>
  </w:style>
  <w:style w:type="paragraph" w:styleId="a6">
    <w:name w:val="Normal (Web)"/>
    <w:basedOn w:val="a"/>
    <w:uiPriority w:val="99"/>
    <w:unhideWhenUsed/>
    <w:rsid w:val="00F2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4FD"/>
    <w:rPr>
      <w:b/>
      <w:bCs/>
    </w:rPr>
  </w:style>
  <w:style w:type="character" w:customStyle="1" w:styleId="apple-converted-space">
    <w:name w:val="apple-converted-space"/>
    <w:basedOn w:val="a0"/>
    <w:rsid w:val="00F244FD"/>
  </w:style>
  <w:style w:type="character" w:styleId="a4">
    <w:name w:val="Hyperlink"/>
    <w:basedOn w:val="a0"/>
    <w:uiPriority w:val="99"/>
    <w:semiHidden/>
    <w:unhideWhenUsed/>
    <w:rsid w:val="00F244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4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F244FD"/>
    <w:rPr>
      <w:i/>
      <w:iCs/>
    </w:rPr>
  </w:style>
  <w:style w:type="character" w:customStyle="1" w:styleId="link">
    <w:name w:val="link"/>
    <w:basedOn w:val="a0"/>
    <w:rsid w:val="00F244FD"/>
  </w:style>
  <w:style w:type="paragraph" w:styleId="a6">
    <w:name w:val="Normal (Web)"/>
    <w:basedOn w:val="a"/>
    <w:uiPriority w:val="99"/>
    <w:unhideWhenUsed/>
    <w:rsid w:val="00F2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staff/avdoshin" TargetMode="External"/><Relationship Id="rId13" Type="http://schemas.openxmlformats.org/officeDocument/2006/relationships/hyperlink" Target="http://www.hse.ru/ma/mmos/" TargetMode="External"/><Relationship Id="rId18" Type="http://schemas.openxmlformats.org/officeDocument/2006/relationships/hyperlink" Target="obj://752648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ma/mmat/" TargetMode="External"/><Relationship Id="rId7" Type="http://schemas.openxmlformats.org/officeDocument/2006/relationships/hyperlink" Target="http://www.hse.ru/ma/se/" TargetMode="External"/><Relationship Id="rId12" Type="http://schemas.openxmlformats.org/officeDocument/2006/relationships/hyperlink" Target="http://www.hse.ru/org/persons/17759511" TargetMode="External"/><Relationship Id="rId17" Type="http://schemas.openxmlformats.org/officeDocument/2006/relationships/hyperlink" Target="obj://9771347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se.ru/staff/aholevo" TargetMode="External"/><Relationship Id="rId20" Type="http://schemas.openxmlformats.org/officeDocument/2006/relationships/hyperlink" Target="http://www.hse.ru/ma/mmos/" TargetMode="External"/><Relationship Id="rId1" Type="http://schemas.openxmlformats.org/officeDocument/2006/relationships/styles" Target="styles.xml"/><Relationship Id="rId6" Type="http://schemas.openxmlformats.org/officeDocument/2006/relationships/hyperlink" Target="http://shad.yandex.ru/" TargetMode="External"/><Relationship Id="rId11" Type="http://schemas.openxmlformats.org/officeDocument/2006/relationships/hyperlink" Target="http://www.hse.ru/ma/datasci/" TargetMode="External"/><Relationship Id="rId5" Type="http://schemas.openxmlformats.org/officeDocument/2006/relationships/hyperlink" Target="http://www.hse.ru/ma/datasci/" TargetMode="External"/><Relationship Id="rId15" Type="http://schemas.openxmlformats.org/officeDocument/2006/relationships/hyperlink" Target="http://www.iit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se.ru/staff/skuznetsov" TargetMode="External"/><Relationship Id="rId19" Type="http://schemas.openxmlformats.org/officeDocument/2006/relationships/hyperlink" Target="obj://34176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ma/se/" TargetMode="External"/><Relationship Id="rId14" Type="http://schemas.openxmlformats.org/officeDocument/2006/relationships/hyperlink" Target="http://www.hse.ru/ma/mma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2015-02-17T07:26:00Z</dcterms:created>
  <dcterms:modified xsi:type="dcterms:W3CDTF">2015-02-17T07:31:00Z</dcterms:modified>
</cp:coreProperties>
</file>