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DE" w:rsidRDefault="003676DE" w:rsidP="0018020F">
      <w:pPr>
        <w:spacing w:after="0" w:line="360" w:lineRule="auto"/>
        <w:ind w:left="-1701"/>
        <w:rPr>
          <w:rFonts w:ascii="Times New Roman" w:hAnsi="Times New Roman" w:cs="Times New Roman"/>
          <w:sz w:val="28"/>
          <w:szCs w:val="28"/>
        </w:rPr>
      </w:pPr>
      <w:r w:rsidRPr="003676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5850" cy="571500"/>
            <wp:effectExtent l="19050" t="0" r="0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20F" w:rsidRDefault="0018020F" w:rsidP="0018020F">
      <w:pPr>
        <w:spacing w:after="0" w:line="360" w:lineRule="auto"/>
        <w:ind w:left="-1701"/>
        <w:rPr>
          <w:rFonts w:ascii="Times New Roman" w:hAnsi="Times New Roman" w:cs="Times New Roman"/>
          <w:sz w:val="28"/>
          <w:szCs w:val="28"/>
        </w:rPr>
      </w:pPr>
    </w:p>
    <w:p w:rsidR="00941D81" w:rsidRDefault="00941D81" w:rsidP="001802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УГОЛОВНОГО ПРАВА </w:t>
      </w:r>
    </w:p>
    <w:p w:rsidR="00941D81" w:rsidRDefault="00941D81" w:rsidP="00941D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ПРАВА</w:t>
      </w:r>
    </w:p>
    <w:p w:rsidR="00941D81" w:rsidRDefault="00941D81" w:rsidP="00941D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апреля 2011 г. 15:30 ауд. 315</w:t>
      </w:r>
    </w:p>
    <w:p w:rsidR="00941D81" w:rsidRDefault="00941D81" w:rsidP="00941D8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Научно-практический межвузовский семинар</w:t>
      </w:r>
    </w:p>
    <w:p w:rsidR="00424ECE" w:rsidRDefault="00424ECE" w:rsidP="00941D8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05F5" w:rsidRDefault="00424ECE" w:rsidP="00941D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«КАКАЯ КРИМИНОЛОГИЯ СЕГОДНЯ НУЖНА СТРАНЕ? </w:t>
      </w:r>
    </w:p>
    <w:p w:rsidR="00941D81" w:rsidRDefault="00424ECE" w:rsidP="00941D8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(ПРОБЛЕМЫ ПРЕПОДАВАНИЯ И ПРАКТИЧЕСКОГО ПРИМЕНЕНИЯ)»</w:t>
      </w:r>
    </w:p>
    <w:p w:rsidR="00941D81" w:rsidRDefault="00176813" w:rsidP="00941D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.25pt;margin-top:302.05pt;width:169pt;height:226.2pt;z-index:251660288;mso-position-horizontal-relative:page;mso-position-vertical-relative:page" o:allowincell="f" fillcolor="#e6eed5 [822]" stroked="f" strokecolor="#622423 [1605]" strokeweight="6pt">
            <v:fill r:id="rId8" o:title="Narrow horizontal" type="pattern"/>
            <v:stroke linestyle="thickThin"/>
            <v:textbox style="mso-next-textbox:#_x0000_s1027" inset="18pt,18pt,18pt,18pt">
              <w:txbxContent>
                <w:p w:rsidR="00DE55CA" w:rsidRPr="0076150F" w:rsidRDefault="00DE55CA" w:rsidP="00DE55CA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 w:rsidRPr="0076150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  <w:t>15:00</w:t>
                  </w:r>
                  <w:r w:rsidRPr="0076150F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 xml:space="preserve"> Регистрация участников семинара</w:t>
                  </w:r>
                </w:p>
                <w:p w:rsidR="00DE55CA" w:rsidRPr="0076150F" w:rsidRDefault="00DE55CA" w:rsidP="00DE55CA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 w:rsidRPr="0076150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  <w:t>15:30</w:t>
                  </w:r>
                  <w:r w:rsidRPr="0076150F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 xml:space="preserve"> Открытие семинара</w:t>
                  </w:r>
                </w:p>
                <w:p w:rsidR="00DE55CA" w:rsidRPr="0076150F" w:rsidRDefault="00DE55CA" w:rsidP="00DE55CA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 w:rsidRPr="0076150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  <w:t>15:40</w:t>
                  </w:r>
                  <w:r w:rsidRPr="0076150F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 xml:space="preserve"> Выступления участников семинара</w:t>
                  </w:r>
                </w:p>
                <w:p w:rsidR="00DE55CA" w:rsidRPr="0076150F" w:rsidRDefault="00DE55CA" w:rsidP="00DE55CA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 w:rsidRPr="0076150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  <w:t>17:50</w:t>
                  </w:r>
                  <w:r w:rsidRPr="0076150F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 xml:space="preserve"> Подведение итогов семинара</w:t>
                  </w:r>
                </w:p>
                <w:p w:rsidR="00DE55CA" w:rsidRPr="0076150F" w:rsidRDefault="00DE55CA" w:rsidP="00DE55CA">
                  <w:p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</w:pPr>
                  <w:r w:rsidRPr="0076150F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4"/>
                    </w:rPr>
                    <w:t>18:00</w:t>
                  </w:r>
                  <w:r w:rsidRPr="0076150F">
                    <w:rPr>
                      <w:rFonts w:asciiTheme="majorHAnsi" w:eastAsiaTheme="majorEastAsia" w:hAnsiTheme="majorHAnsi" w:cstheme="majorBidi"/>
                      <w:i/>
                      <w:iCs/>
                      <w:sz w:val="24"/>
                      <w:szCs w:val="24"/>
                    </w:rPr>
                    <w:t xml:space="preserve"> Фуршет (ауд. 305)</w:t>
                  </w:r>
                </w:p>
              </w:txbxContent>
            </v:textbox>
            <w10:wrap type="square" anchorx="page" anchory="page"/>
          </v:shape>
        </w:pict>
      </w:r>
    </w:p>
    <w:p w:rsidR="003676DE" w:rsidRPr="008C59A9" w:rsidRDefault="008C59A9" w:rsidP="0076150F">
      <w:pPr>
        <w:spacing w:after="120"/>
        <w:jc w:val="center"/>
        <w:rPr>
          <w:b/>
          <w:sz w:val="32"/>
          <w:szCs w:val="32"/>
        </w:rPr>
      </w:pPr>
      <w:r w:rsidRPr="008C59A9">
        <w:rPr>
          <w:b/>
          <w:sz w:val="32"/>
          <w:szCs w:val="32"/>
        </w:rPr>
        <w:t>Программа семинара</w:t>
      </w:r>
    </w:p>
    <w:p w:rsidR="008C59A9" w:rsidRPr="008C59A9" w:rsidRDefault="008C59A9" w:rsidP="001B5F26">
      <w:pPr>
        <w:jc w:val="both"/>
        <w:rPr>
          <w:rFonts w:cstheme="minorHAnsi"/>
          <w:b/>
          <w:sz w:val="32"/>
          <w:szCs w:val="32"/>
        </w:rPr>
      </w:pPr>
      <w:r w:rsidRPr="008C59A9">
        <w:rPr>
          <w:rFonts w:cstheme="minorHAnsi"/>
          <w:b/>
          <w:sz w:val="32"/>
          <w:szCs w:val="32"/>
        </w:rPr>
        <w:t xml:space="preserve">Открытие </w:t>
      </w:r>
      <w:r w:rsidR="00481EB4">
        <w:rPr>
          <w:rFonts w:cstheme="minorHAnsi"/>
          <w:b/>
          <w:sz w:val="32"/>
          <w:szCs w:val="32"/>
        </w:rPr>
        <w:t>семинара</w:t>
      </w:r>
    </w:p>
    <w:p w:rsidR="008C59A9" w:rsidRPr="001C126E" w:rsidRDefault="008C59A9" w:rsidP="001B5F26">
      <w:pPr>
        <w:jc w:val="both"/>
        <w:rPr>
          <w:rFonts w:cstheme="minorHAnsi"/>
          <w:sz w:val="28"/>
          <w:szCs w:val="28"/>
        </w:rPr>
      </w:pPr>
      <w:r w:rsidRPr="001C126E">
        <w:rPr>
          <w:rFonts w:cstheme="minorHAnsi"/>
          <w:sz w:val="28"/>
          <w:szCs w:val="28"/>
        </w:rPr>
        <w:t>САЛЫГИН Евгений Николаевич, декан факультета права НИУ ВШЭ, к.ю.н.</w:t>
      </w:r>
    </w:p>
    <w:p w:rsidR="008C59A9" w:rsidRPr="008C59A9" w:rsidRDefault="008C59A9" w:rsidP="001B5F26">
      <w:pPr>
        <w:jc w:val="both"/>
        <w:rPr>
          <w:rFonts w:cstheme="minorHAnsi"/>
          <w:b/>
          <w:sz w:val="32"/>
          <w:szCs w:val="32"/>
        </w:rPr>
      </w:pPr>
      <w:r w:rsidRPr="008C59A9">
        <w:rPr>
          <w:rFonts w:cstheme="minorHAnsi"/>
          <w:b/>
          <w:sz w:val="32"/>
          <w:szCs w:val="32"/>
        </w:rPr>
        <w:t>Приветственное слово</w:t>
      </w:r>
    </w:p>
    <w:p w:rsidR="008C59A9" w:rsidRPr="001C126E" w:rsidRDefault="008C59A9" w:rsidP="001B5F26">
      <w:pPr>
        <w:spacing w:line="360" w:lineRule="auto"/>
        <w:jc w:val="both"/>
        <w:rPr>
          <w:rFonts w:cstheme="minorHAnsi"/>
          <w:sz w:val="28"/>
          <w:szCs w:val="28"/>
        </w:rPr>
      </w:pPr>
      <w:r w:rsidRPr="001C126E">
        <w:rPr>
          <w:rFonts w:cstheme="minorHAnsi"/>
          <w:sz w:val="28"/>
          <w:szCs w:val="28"/>
        </w:rPr>
        <w:t>ЖАЛИНСКИЙ Альфред Эрнестович, заведующий кафедрой уголовного права факультета права НИУ ВШЭ, д.ю.н., профессор, заслуженный деятель науки РФ</w:t>
      </w:r>
    </w:p>
    <w:p w:rsidR="008C59A9" w:rsidRPr="008C59A9" w:rsidRDefault="008C59A9" w:rsidP="004314B7">
      <w:pPr>
        <w:spacing w:after="120" w:line="360" w:lineRule="auto"/>
        <w:jc w:val="both"/>
        <w:rPr>
          <w:rFonts w:cstheme="minorHAnsi"/>
          <w:b/>
          <w:sz w:val="32"/>
          <w:szCs w:val="32"/>
        </w:rPr>
      </w:pPr>
      <w:r w:rsidRPr="008C59A9">
        <w:rPr>
          <w:rFonts w:cstheme="minorHAnsi"/>
          <w:b/>
          <w:sz w:val="32"/>
          <w:szCs w:val="32"/>
        </w:rPr>
        <w:t>Выступления</w:t>
      </w:r>
    </w:p>
    <w:p w:rsidR="008C59A9" w:rsidRPr="001C126E" w:rsidRDefault="008C59A9" w:rsidP="004314B7">
      <w:pPr>
        <w:spacing w:after="120" w:line="360" w:lineRule="auto"/>
        <w:jc w:val="both"/>
        <w:rPr>
          <w:rFonts w:cstheme="minorHAnsi"/>
          <w:sz w:val="28"/>
          <w:szCs w:val="28"/>
        </w:rPr>
      </w:pPr>
      <w:r w:rsidRPr="001C126E">
        <w:rPr>
          <w:rFonts w:cstheme="minorHAnsi"/>
          <w:sz w:val="28"/>
          <w:szCs w:val="28"/>
        </w:rPr>
        <w:t>САМОВИЧЕВ Евгений Григорьевич, д.ю.н., профессор</w:t>
      </w:r>
    </w:p>
    <w:p w:rsidR="006A4CAD" w:rsidRPr="006A4CAD" w:rsidRDefault="006A4CAD" w:rsidP="004314B7">
      <w:pPr>
        <w:spacing w:after="1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МАЦКЕВИЧ Игорь Михайлович, д.ю.н., профессор</w:t>
      </w:r>
    </w:p>
    <w:p w:rsidR="008C59A9" w:rsidRPr="001C126E" w:rsidRDefault="008C59A9" w:rsidP="004314B7">
      <w:pPr>
        <w:spacing w:after="120"/>
        <w:jc w:val="both"/>
        <w:rPr>
          <w:rFonts w:cstheme="minorHAnsi"/>
          <w:sz w:val="28"/>
          <w:szCs w:val="28"/>
        </w:rPr>
      </w:pPr>
      <w:r w:rsidRPr="001C126E">
        <w:rPr>
          <w:rFonts w:cstheme="minorHAnsi"/>
          <w:sz w:val="28"/>
          <w:szCs w:val="28"/>
        </w:rPr>
        <w:t>КОМИССАРОВ Владимир Сергеевич, д.ю.н., профессор</w:t>
      </w:r>
    </w:p>
    <w:p w:rsidR="008C59A9" w:rsidRPr="001C126E" w:rsidRDefault="008C59A9" w:rsidP="004314B7">
      <w:pPr>
        <w:spacing w:after="120"/>
        <w:jc w:val="both"/>
        <w:rPr>
          <w:rFonts w:cstheme="minorHAnsi"/>
          <w:sz w:val="28"/>
          <w:szCs w:val="28"/>
        </w:rPr>
      </w:pPr>
      <w:r w:rsidRPr="001C126E">
        <w:rPr>
          <w:rFonts w:cstheme="minorHAnsi"/>
          <w:sz w:val="28"/>
          <w:szCs w:val="28"/>
        </w:rPr>
        <w:t>РАРОГ Алексей Иванович, д.ю.н., профессор</w:t>
      </w:r>
      <w:r w:rsidR="00AF6088" w:rsidRPr="001C126E">
        <w:rPr>
          <w:rFonts w:cstheme="minorHAnsi"/>
          <w:sz w:val="28"/>
          <w:szCs w:val="28"/>
        </w:rPr>
        <w:t>, заслуженный деятель науки РФ</w:t>
      </w:r>
    </w:p>
    <w:p w:rsidR="008C59A9" w:rsidRPr="001C126E" w:rsidRDefault="008C59A9" w:rsidP="004314B7">
      <w:pPr>
        <w:spacing w:after="120"/>
        <w:jc w:val="both"/>
        <w:rPr>
          <w:rFonts w:cstheme="minorHAnsi"/>
          <w:sz w:val="28"/>
          <w:szCs w:val="28"/>
        </w:rPr>
      </w:pPr>
      <w:r w:rsidRPr="001C126E">
        <w:rPr>
          <w:rFonts w:cstheme="minorHAnsi"/>
          <w:sz w:val="28"/>
          <w:szCs w:val="28"/>
        </w:rPr>
        <w:t xml:space="preserve">ЛУНЕЕВ Виктор Васильевич, д.ю.н., профессор </w:t>
      </w:r>
    </w:p>
    <w:p w:rsidR="00AF6088" w:rsidRPr="001C126E" w:rsidRDefault="00AF6088" w:rsidP="004314B7">
      <w:pPr>
        <w:spacing w:after="120"/>
        <w:jc w:val="both"/>
        <w:rPr>
          <w:rFonts w:cstheme="minorHAnsi"/>
          <w:sz w:val="28"/>
          <w:szCs w:val="28"/>
        </w:rPr>
      </w:pPr>
      <w:r w:rsidRPr="001C126E">
        <w:rPr>
          <w:rFonts w:cstheme="minorHAnsi"/>
          <w:sz w:val="28"/>
          <w:szCs w:val="28"/>
        </w:rPr>
        <w:t>БАБАЕВ Михаил Матвеевич, д.ю.н., профессор, заслуженный деятель науки РФ</w:t>
      </w:r>
    </w:p>
    <w:p w:rsidR="00031E38" w:rsidRPr="001C126E" w:rsidRDefault="00031E38" w:rsidP="004314B7">
      <w:pPr>
        <w:spacing w:after="120"/>
        <w:jc w:val="both"/>
        <w:rPr>
          <w:rFonts w:cstheme="minorHAnsi"/>
          <w:sz w:val="28"/>
          <w:szCs w:val="28"/>
        </w:rPr>
      </w:pPr>
      <w:r w:rsidRPr="001C126E">
        <w:rPr>
          <w:rFonts w:cstheme="minorHAnsi"/>
          <w:sz w:val="28"/>
          <w:szCs w:val="28"/>
        </w:rPr>
        <w:t>ЦЕПЕЛЕВ Валерий Филиппович, д.ю.н., профессор</w:t>
      </w:r>
    </w:p>
    <w:p w:rsidR="00031E38" w:rsidRPr="00B25879" w:rsidRDefault="003C7388" w:rsidP="003C7388">
      <w:pPr>
        <w:ind w:left="-1701"/>
        <w:rPr>
          <w:sz w:val="28"/>
          <w:szCs w:val="28"/>
        </w:rPr>
      </w:pPr>
      <w:r w:rsidRPr="003C7388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95850" cy="571500"/>
            <wp:effectExtent l="1905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388" w:rsidRDefault="003C7388" w:rsidP="003C7388">
      <w:pPr>
        <w:ind w:left="-1701"/>
        <w:jc w:val="both"/>
        <w:rPr>
          <w:rFonts w:cstheme="minorHAnsi"/>
          <w:sz w:val="32"/>
          <w:szCs w:val="32"/>
        </w:rPr>
      </w:pPr>
    </w:p>
    <w:p w:rsidR="006A4CAD" w:rsidRPr="006A4CAD" w:rsidRDefault="003C7388" w:rsidP="006A4CAD">
      <w:pPr>
        <w:spacing w:after="120" w:line="360" w:lineRule="auto"/>
        <w:jc w:val="both"/>
        <w:rPr>
          <w:rFonts w:cstheme="minorHAnsi"/>
          <w:b/>
          <w:sz w:val="32"/>
          <w:szCs w:val="32"/>
        </w:rPr>
      </w:pPr>
      <w:r w:rsidRPr="008C59A9">
        <w:rPr>
          <w:rFonts w:cstheme="minorHAnsi"/>
          <w:b/>
          <w:sz w:val="32"/>
          <w:szCs w:val="32"/>
        </w:rPr>
        <w:t>Выступления</w:t>
      </w:r>
    </w:p>
    <w:p w:rsidR="00031E38" w:rsidRPr="000D0149" w:rsidRDefault="009D75D8" w:rsidP="000D0149">
      <w:pPr>
        <w:spacing w:after="120"/>
        <w:jc w:val="both"/>
        <w:rPr>
          <w:rFonts w:cstheme="minorHAnsi"/>
          <w:sz w:val="28"/>
          <w:szCs w:val="28"/>
        </w:rPr>
      </w:pPr>
      <w:r w:rsidRPr="000D0149">
        <w:rPr>
          <w:rFonts w:cstheme="minorHAnsi"/>
          <w:sz w:val="28"/>
          <w:szCs w:val="28"/>
        </w:rPr>
        <w:t>ШОШИН</w:t>
      </w:r>
      <w:r w:rsidR="003C7388" w:rsidRPr="000D0149">
        <w:rPr>
          <w:rFonts w:cstheme="minorHAnsi"/>
          <w:sz w:val="28"/>
          <w:szCs w:val="28"/>
        </w:rPr>
        <w:t xml:space="preserve"> Се</w:t>
      </w:r>
      <w:r w:rsidRPr="000D0149">
        <w:rPr>
          <w:rFonts w:cstheme="minorHAnsi"/>
          <w:sz w:val="28"/>
          <w:szCs w:val="28"/>
        </w:rPr>
        <w:t xml:space="preserve">ргей Владимирович, </w:t>
      </w:r>
      <w:r w:rsidR="00031E38" w:rsidRPr="000D0149">
        <w:rPr>
          <w:rFonts w:cstheme="minorHAnsi"/>
          <w:sz w:val="28"/>
          <w:szCs w:val="28"/>
        </w:rPr>
        <w:t xml:space="preserve">к.ю.н., доцент </w:t>
      </w:r>
      <w:r w:rsidRPr="000D0149">
        <w:rPr>
          <w:rFonts w:cstheme="minorHAnsi"/>
          <w:i/>
          <w:sz w:val="28"/>
          <w:szCs w:val="28"/>
        </w:rPr>
        <w:t>(«</w:t>
      </w:r>
      <w:r w:rsidR="001C126E" w:rsidRPr="000D0149">
        <w:rPr>
          <w:rFonts w:cstheme="minorHAnsi"/>
          <w:i/>
          <w:sz w:val="28"/>
          <w:szCs w:val="28"/>
        </w:rPr>
        <w:t xml:space="preserve">Некоторые проблемы </w:t>
      </w:r>
      <w:r w:rsidR="00031E38" w:rsidRPr="000D0149">
        <w:rPr>
          <w:rFonts w:cstheme="minorHAnsi"/>
          <w:i/>
          <w:sz w:val="28"/>
          <w:szCs w:val="28"/>
        </w:rPr>
        <w:t>совершенствования политической сост</w:t>
      </w:r>
      <w:r w:rsidR="001C126E" w:rsidRPr="000D0149">
        <w:rPr>
          <w:rFonts w:cstheme="minorHAnsi"/>
          <w:i/>
          <w:sz w:val="28"/>
          <w:szCs w:val="28"/>
        </w:rPr>
        <w:t xml:space="preserve">авляющей современной российской </w:t>
      </w:r>
      <w:r w:rsidRPr="000D0149">
        <w:rPr>
          <w:rFonts w:cstheme="minorHAnsi"/>
          <w:i/>
          <w:sz w:val="28"/>
          <w:szCs w:val="28"/>
        </w:rPr>
        <w:t>криминологии»</w:t>
      </w:r>
      <w:r w:rsidRPr="000D0149">
        <w:rPr>
          <w:rFonts w:cstheme="minorHAnsi"/>
          <w:sz w:val="28"/>
          <w:szCs w:val="28"/>
        </w:rPr>
        <w:t>)</w:t>
      </w:r>
    </w:p>
    <w:p w:rsidR="00031E38" w:rsidRPr="000D0149" w:rsidRDefault="009D75D8" w:rsidP="000D0149">
      <w:pPr>
        <w:spacing w:after="120"/>
        <w:jc w:val="both"/>
        <w:rPr>
          <w:rFonts w:cstheme="minorHAnsi"/>
          <w:sz w:val="28"/>
          <w:szCs w:val="28"/>
        </w:rPr>
      </w:pPr>
      <w:r w:rsidRPr="000D0149">
        <w:rPr>
          <w:rFonts w:cstheme="minorHAnsi"/>
          <w:sz w:val="28"/>
          <w:szCs w:val="28"/>
        </w:rPr>
        <w:t>ФИЛЬЧЕНКО</w:t>
      </w:r>
      <w:r w:rsidR="00031E38" w:rsidRPr="000D0149">
        <w:rPr>
          <w:rFonts w:cstheme="minorHAnsi"/>
          <w:sz w:val="28"/>
          <w:szCs w:val="28"/>
        </w:rPr>
        <w:t xml:space="preserve"> Андрей Петрович, к.</w:t>
      </w:r>
      <w:r w:rsidRPr="000D0149">
        <w:rPr>
          <w:rFonts w:cstheme="minorHAnsi"/>
          <w:sz w:val="28"/>
          <w:szCs w:val="28"/>
        </w:rPr>
        <w:t>ю.н, доцент (</w:t>
      </w:r>
      <w:r w:rsidRPr="000D0149">
        <w:rPr>
          <w:rFonts w:cstheme="minorHAnsi"/>
          <w:i/>
          <w:sz w:val="28"/>
          <w:szCs w:val="28"/>
        </w:rPr>
        <w:t>«</w:t>
      </w:r>
      <w:r w:rsidR="00031E38" w:rsidRPr="000D0149">
        <w:rPr>
          <w:rFonts w:cstheme="minorHAnsi"/>
          <w:i/>
          <w:sz w:val="28"/>
          <w:szCs w:val="28"/>
        </w:rPr>
        <w:t>Криминологические последствия либерализации у</w:t>
      </w:r>
      <w:r w:rsidRPr="000D0149">
        <w:rPr>
          <w:rFonts w:cstheme="minorHAnsi"/>
          <w:i/>
          <w:sz w:val="28"/>
          <w:szCs w:val="28"/>
        </w:rPr>
        <w:t>головно-исполнительной политики»</w:t>
      </w:r>
      <w:r w:rsidRPr="000D0149">
        <w:rPr>
          <w:rFonts w:cstheme="minorHAnsi"/>
          <w:sz w:val="28"/>
          <w:szCs w:val="28"/>
        </w:rPr>
        <w:t>)</w:t>
      </w:r>
    </w:p>
    <w:p w:rsidR="00031E38" w:rsidRPr="000D0149" w:rsidRDefault="00FA52D1" w:rsidP="000D0149">
      <w:pPr>
        <w:spacing w:after="120"/>
        <w:jc w:val="both"/>
        <w:rPr>
          <w:rFonts w:cstheme="minorHAnsi"/>
          <w:sz w:val="28"/>
          <w:szCs w:val="28"/>
        </w:rPr>
      </w:pPr>
      <w:r w:rsidRPr="000D0149">
        <w:rPr>
          <w:rFonts w:cstheme="minorHAnsi"/>
          <w:sz w:val="28"/>
          <w:szCs w:val="28"/>
        </w:rPr>
        <w:t xml:space="preserve">ЖИГОЦКИЙ Петр Эдуардович, </w:t>
      </w:r>
      <w:r w:rsidR="008A7FC5" w:rsidRPr="000D0149">
        <w:rPr>
          <w:rFonts w:cstheme="minorHAnsi"/>
          <w:sz w:val="28"/>
          <w:szCs w:val="28"/>
        </w:rPr>
        <w:t>к.ф.н.</w:t>
      </w:r>
      <w:r w:rsidR="00031E38" w:rsidRPr="000D0149">
        <w:rPr>
          <w:rFonts w:cstheme="minorHAnsi"/>
          <w:sz w:val="28"/>
          <w:szCs w:val="28"/>
        </w:rPr>
        <w:t>,</w:t>
      </w:r>
      <w:r w:rsidRPr="000D0149">
        <w:rPr>
          <w:rFonts w:cstheme="minorHAnsi"/>
          <w:sz w:val="28"/>
          <w:szCs w:val="28"/>
        </w:rPr>
        <w:t xml:space="preserve"> </w:t>
      </w:r>
      <w:r w:rsidR="00031E38" w:rsidRPr="000D0149">
        <w:rPr>
          <w:rFonts w:cstheme="minorHAnsi"/>
          <w:sz w:val="28"/>
          <w:szCs w:val="28"/>
        </w:rPr>
        <w:t>научный сотрудник</w:t>
      </w:r>
      <w:r w:rsidRPr="000D0149">
        <w:rPr>
          <w:rFonts w:cstheme="minorHAnsi"/>
          <w:sz w:val="28"/>
          <w:szCs w:val="28"/>
        </w:rPr>
        <w:t xml:space="preserve"> </w:t>
      </w:r>
      <w:r w:rsidR="00031E38" w:rsidRPr="000D0149">
        <w:rPr>
          <w:rFonts w:cstheme="minorHAnsi"/>
          <w:sz w:val="28"/>
          <w:szCs w:val="28"/>
        </w:rPr>
        <w:t>одела латентной преступности</w:t>
      </w:r>
      <w:r w:rsidRPr="000D0149">
        <w:rPr>
          <w:rFonts w:cstheme="minorHAnsi"/>
          <w:sz w:val="28"/>
          <w:szCs w:val="28"/>
        </w:rPr>
        <w:t xml:space="preserve"> </w:t>
      </w:r>
      <w:r w:rsidR="00031E38" w:rsidRPr="000D0149">
        <w:rPr>
          <w:rFonts w:cstheme="minorHAnsi"/>
          <w:sz w:val="28"/>
          <w:szCs w:val="28"/>
        </w:rPr>
        <w:t>и криминологического прогнозирования</w:t>
      </w:r>
      <w:r w:rsidRPr="000D0149">
        <w:rPr>
          <w:rFonts w:cstheme="minorHAnsi"/>
          <w:sz w:val="28"/>
          <w:szCs w:val="28"/>
        </w:rPr>
        <w:t xml:space="preserve"> </w:t>
      </w:r>
      <w:r w:rsidR="00031E38" w:rsidRPr="000D0149">
        <w:rPr>
          <w:rFonts w:cstheme="minorHAnsi"/>
          <w:sz w:val="28"/>
          <w:szCs w:val="28"/>
        </w:rPr>
        <w:t>НИИ А</w:t>
      </w:r>
      <w:r w:rsidRPr="000D0149">
        <w:rPr>
          <w:rFonts w:cstheme="minorHAnsi"/>
          <w:sz w:val="28"/>
          <w:szCs w:val="28"/>
        </w:rPr>
        <w:t>кадамии</w:t>
      </w:r>
      <w:r w:rsidR="00031E38" w:rsidRPr="000D0149">
        <w:rPr>
          <w:rFonts w:cstheme="minorHAnsi"/>
          <w:sz w:val="28"/>
          <w:szCs w:val="28"/>
        </w:rPr>
        <w:t xml:space="preserve"> Г</w:t>
      </w:r>
      <w:r w:rsidRPr="000D0149">
        <w:rPr>
          <w:rFonts w:cstheme="minorHAnsi"/>
          <w:sz w:val="28"/>
          <w:szCs w:val="28"/>
        </w:rPr>
        <w:t>енеральной</w:t>
      </w:r>
      <w:r w:rsidR="00031E38" w:rsidRPr="000D0149">
        <w:rPr>
          <w:rFonts w:cstheme="minorHAnsi"/>
          <w:sz w:val="28"/>
          <w:szCs w:val="28"/>
        </w:rPr>
        <w:t xml:space="preserve"> П</w:t>
      </w:r>
      <w:r w:rsidRPr="000D0149">
        <w:rPr>
          <w:rFonts w:cstheme="minorHAnsi"/>
          <w:sz w:val="28"/>
          <w:szCs w:val="28"/>
        </w:rPr>
        <w:t>рокуратуры</w:t>
      </w:r>
      <w:r w:rsidR="00031E38" w:rsidRPr="000D0149">
        <w:rPr>
          <w:rFonts w:cstheme="minorHAnsi"/>
          <w:sz w:val="28"/>
          <w:szCs w:val="28"/>
        </w:rPr>
        <w:t xml:space="preserve"> РФ</w:t>
      </w:r>
      <w:r w:rsidRPr="000D0149">
        <w:rPr>
          <w:rFonts w:cstheme="minorHAnsi"/>
          <w:sz w:val="28"/>
          <w:szCs w:val="28"/>
        </w:rPr>
        <w:t xml:space="preserve"> (</w:t>
      </w:r>
      <w:r w:rsidRPr="000D0149">
        <w:rPr>
          <w:rFonts w:cstheme="minorHAnsi"/>
          <w:i/>
          <w:sz w:val="28"/>
          <w:szCs w:val="28"/>
        </w:rPr>
        <w:t>«</w:t>
      </w:r>
      <w:r w:rsidR="001C126E" w:rsidRPr="000D0149">
        <w:rPr>
          <w:rFonts w:cstheme="minorHAnsi"/>
          <w:i/>
          <w:sz w:val="28"/>
          <w:szCs w:val="28"/>
        </w:rPr>
        <w:t xml:space="preserve">Фон </w:t>
      </w:r>
      <w:r w:rsidR="00031E38" w:rsidRPr="000D0149">
        <w:rPr>
          <w:rFonts w:cstheme="minorHAnsi"/>
          <w:i/>
          <w:sz w:val="28"/>
          <w:szCs w:val="28"/>
        </w:rPr>
        <w:t>латентной преступности</w:t>
      </w:r>
      <w:r w:rsidRPr="000D0149">
        <w:rPr>
          <w:rFonts w:cstheme="minorHAnsi"/>
          <w:i/>
          <w:sz w:val="28"/>
          <w:szCs w:val="28"/>
        </w:rPr>
        <w:t>»</w:t>
      </w:r>
      <w:r w:rsidRPr="000D0149">
        <w:rPr>
          <w:rFonts w:cstheme="minorHAnsi"/>
          <w:sz w:val="28"/>
          <w:szCs w:val="28"/>
        </w:rPr>
        <w:t>)</w:t>
      </w:r>
    </w:p>
    <w:p w:rsidR="008C59A9" w:rsidRPr="000D0149" w:rsidRDefault="001C126E" w:rsidP="000D0149">
      <w:pPr>
        <w:spacing w:after="120"/>
        <w:jc w:val="both"/>
        <w:rPr>
          <w:rFonts w:cstheme="minorHAnsi"/>
          <w:sz w:val="28"/>
          <w:szCs w:val="28"/>
        </w:rPr>
      </w:pPr>
      <w:r w:rsidRPr="000D0149">
        <w:rPr>
          <w:rFonts w:cstheme="minorHAnsi"/>
          <w:sz w:val="28"/>
          <w:szCs w:val="28"/>
        </w:rPr>
        <w:t xml:space="preserve">ТИТУШКИНА Елена Юрьевна, доцент, к.ю.н., </w:t>
      </w:r>
      <w:r w:rsidR="009D75D8" w:rsidRPr="000D0149">
        <w:rPr>
          <w:rFonts w:cstheme="minorHAnsi"/>
          <w:sz w:val="28"/>
          <w:szCs w:val="28"/>
        </w:rPr>
        <w:t>НАЗАРКИН Михаил Владимирович, доцент, к.ю.н.</w:t>
      </w:r>
      <w:r w:rsidRPr="000D0149">
        <w:rPr>
          <w:rFonts w:cstheme="minorHAnsi"/>
          <w:sz w:val="28"/>
          <w:szCs w:val="28"/>
        </w:rPr>
        <w:t xml:space="preserve"> </w:t>
      </w:r>
      <w:r w:rsidR="009D75D8" w:rsidRPr="000D0149">
        <w:rPr>
          <w:rFonts w:cstheme="minorHAnsi"/>
          <w:sz w:val="28"/>
          <w:szCs w:val="28"/>
        </w:rPr>
        <w:t>(</w:t>
      </w:r>
      <w:r w:rsidR="009D75D8" w:rsidRPr="000D0149">
        <w:rPr>
          <w:rFonts w:cstheme="minorHAnsi"/>
          <w:i/>
          <w:sz w:val="28"/>
          <w:szCs w:val="28"/>
        </w:rPr>
        <w:t>«</w:t>
      </w:r>
      <w:r w:rsidR="00031E38" w:rsidRPr="000D0149">
        <w:rPr>
          <w:rFonts w:cstheme="minorHAnsi"/>
          <w:i/>
          <w:sz w:val="28"/>
          <w:szCs w:val="28"/>
        </w:rPr>
        <w:t>Место и роль криминологических знаний в системе подготов</w:t>
      </w:r>
      <w:r w:rsidR="009D75D8" w:rsidRPr="000D0149">
        <w:rPr>
          <w:rFonts w:cstheme="minorHAnsi"/>
          <w:i/>
          <w:sz w:val="28"/>
          <w:szCs w:val="28"/>
        </w:rPr>
        <w:t>ки руководителей ОВД (полиции)»</w:t>
      </w:r>
      <w:r w:rsidR="009D75D8" w:rsidRPr="000D0149">
        <w:rPr>
          <w:rFonts w:cstheme="minorHAnsi"/>
          <w:sz w:val="28"/>
          <w:szCs w:val="28"/>
        </w:rPr>
        <w:t>)</w:t>
      </w:r>
    </w:p>
    <w:p w:rsidR="003C7388" w:rsidRPr="001C126E" w:rsidRDefault="003C7388" w:rsidP="001B5F26">
      <w:pPr>
        <w:jc w:val="both"/>
        <w:rPr>
          <w:rFonts w:cstheme="minorHAnsi"/>
          <w:sz w:val="32"/>
          <w:szCs w:val="32"/>
        </w:rPr>
      </w:pPr>
    </w:p>
    <w:p w:rsidR="003C7388" w:rsidRDefault="003C7388" w:rsidP="003676DE">
      <w:pPr>
        <w:tabs>
          <w:tab w:val="left" w:pos="342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Подведение итогов семинара</w:t>
      </w:r>
    </w:p>
    <w:p w:rsidR="003C7388" w:rsidRDefault="003C7388" w:rsidP="003676DE">
      <w:pPr>
        <w:tabs>
          <w:tab w:val="left" w:pos="3420"/>
        </w:tabs>
        <w:rPr>
          <w:b/>
          <w:sz w:val="32"/>
          <w:szCs w:val="32"/>
        </w:rPr>
      </w:pPr>
    </w:p>
    <w:p w:rsidR="003676DE" w:rsidRPr="00262D2A" w:rsidRDefault="00262D2A" w:rsidP="003676DE">
      <w:pPr>
        <w:tabs>
          <w:tab w:val="left" w:pos="3420"/>
        </w:tabs>
        <w:rPr>
          <w:b/>
          <w:sz w:val="32"/>
          <w:szCs w:val="32"/>
        </w:rPr>
      </w:pPr>
      <w:r w:rsidRPr="00262D2A">
        <w:rPr>
          <w:b/>
          <w:sz w:val="32"/>
          <w:szCs w:val="32"/>
        </w:rPr>
        <w:t>Фуршет (ауд. 305)</w:t>
      </w:r>
    </w:p>
    <w:sectPr w:rsidR="003676DE" w:rsidRPr="00262D2A" w:rsidSect="0018020F">
      <w:headerReference w:type="default" r:id="rId9"/>
      <w:footerReference w:type="default" r:id="rId10"/>
      <w:pgSz w:w="11906" w:h="16838"/>
      <w:pgMar w:top="0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4E8" w:rsidRDefault="00E344E8" w:rsidP="003676DE">
      <w:pPr>
        <w:spacing w:after="0" w:line="240" w:lineRule="auto"/>
      </w:pPr>
      <w:r>
        <w:separator/>
      </w:r>
    </w:p>
  </w:endnote>
  <w:endnote w:type="continuationSeparator" w:id="0">
    <w:p w:rsidR="00E344E8" w:rsidRDefault="00E344E8" w:rsidP="0036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D27" w:rsidRDefault="00692D27">
    <w:pPr>
      <w:pStyle w:val="a7"/>
    </w:pPr>
    <w:r>
      <w:t xml:space="preserve">Москва. </w:t>
    </w:r>
    <w:fldSimple w:instr=" TIME \@ &quot;d MMMM yyyy 'г.'&quot; ">
      <w:r w:rsidR="006A4CAD">
        <w:rPr>
          <w:noProof/>
        </w:rPr>
        <w:t>24 июня 2011 г.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4E8" w:rsidRDefault="00E344E8" w:rsidP="003676DE">
      <w:pPr>
        <w:spacing w:after="0" w:line="240" w:lineRule="auto"/>
      </w:pPr>
      <w:r>
        <w:separator/>
      </w:r>
    </w:p>
  </w:footnote>
  <w:footnote w:type="continuationSeparator" w:id="0">
    <w:p w:rsidR="00E344E8" w:rsidRDefault="00E344E8" w:rsidP="0036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6DE" w:rsidRDefault="003676DE" w:rsidP="003676DE">
    <w:pPr>
      <w:pStyle w:val="a5"/>
      <w:ind w:left="-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2573E"/>
    <w:multiLevelType w:val="hybridMultilevel"/>
    <w:tmpl w:val="7C08D1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D81"/>
    <w:rsid w:val="00031E38"/>
    <w:rsid w:val="000D0149"/>
    <w:rsid w:val="00137B87"/>
    <w:rsid w:val="00176813"/>
    <w:rsid w:val="0018020F"/>
    <w:rsid w:val="001971F7"/>
    <w:rsid w:val="001B5F26"/>
    <w:rsid w:val="001C126E"/>
    <w:rsid w:val="001E7C05"/>
    <w:rsid w:val="002363AB"/>
    <w:rsid w:val="00247498"/>
    <w:rsid w:val="002556CB"/>
    <w:rsid w:val="00262D2A"/>
    <w:rsid w:val="002D13D7"/>
    <w:rsid w:val="0035402D"/>
    <w:rsid w:val="003676DE"/>
    <w:rsid w:val="003A05F5"/>
    <w:rsid w:val="003A090E"/>
    <w:rsid w:val="003C7388"/>
    <w:rsid w:val="003E5590"/>
    <w:rsid w:val="00403C83"/>
    <w:rsid w:val="00424ECE"/>
    <w:rsid w:val="004314B7"/>
    <w:rsid w:val="00442338"/>
    <w:rsid w:val="00481EB4"/>
    <w:rsid w:val="005238DF"/>
    <w:rsid w:val="005401F7"/>
    <w:rsid w:val="00595AF4"/>
    <w:rsid w:val="005A5769"/>
    <w:rsid w:val="005A5C53"/>
    <w:rsid w:val="005D26BB"/>
    <w:rsid w:val="005D6054"/>
    <w:rsid w:val="005F6A79"/>
    <w:rsid w:val="00614171"/>
    <w:rsid w:val="00692D27"/>
    <w:rsid w:val="00696072"/>
    <w:rsid w:val="006A4CAD"/>
    <w:rsid w:val="006B44EE"/>
    <w:rsid w:val="006C4559"/>
    <w:rsid w:val="00755D69"/>
    <w:rsid w:val="0076150F"/>
    <w:rsid w:val="00771D63"/>
    <w:rsid w:val="007B6C5F"/>
    <w:rsid w:val="0086187F"/>
    <w:rsid w:val="00863930"/>
    <w:rsid w:val="00863BC3"/>
    <w:rsid w:val="00896702"/>
    <w:rsid w:val="008A7FC5"/>
    <w:rsid w:val="008C59A9"/>
    <w:rsid w:val="008D6228"/>
    <w:rsid w:val="008D743E"/>
    <w:rsid w:val="008E0A9B"/>
    <w:rsid w:val="008E1099"/>
    <w:rsid w:val="008F13FF"/>
    <w:rsid w:val="00933334"/>
    <w:rsid w:val="00937525"/>
    <w:rsid w:val="00941D81"/>
    <w:rsid w:val="0094578D"/>
    <w:rsid w:val="00950C67"/>
    <w:rsid w:val="00972D1F"/>
    <w:rsid w:val="009A28B1"/>
    <w:rsid w:val="009D75D8"/>
    <w:rsid w:val="00A22FFD"/>
    <w:rsid w:val="00AB5AFB"/>
    <w:rsid w:val="00AF566A"/>
    <w:rsid w:val="00AF6088"/>
    <w:rsid w:val="00B53952"/>
    <w:rsid w:val="00B70351"/>
    <w:rsid w:val="00BC52C5"/>
    <w:rsid w:val="00C04D81"/>
    <w:rsid w:val="00C05F7A"/>
    <w:rsid w:val="00C42D85"/>
    <w:rsid w:val="00C51911"/>
    <w:rsid w:val="00C53A51"/>
    <w:rsid w:val="00CA3D3B"/>
    <w:rsid w:val="00CC0495"/>
    <w:rsid w:val="00D32A89"/>
    <w:rsid w:val="00D73D5C"/>
    <w:rsid w:val="00D83A79"/>
    <w:rsid w:val="00D93031"/>
    <w:rsid w:val="00DE55CA"/>
    <w:rsid w:val="00E01F32"/>
    <w:rsid w:val="00E344E8"/>
    <w:rsid w:val="00E6222B"/>
    <w:rsid w:val="00EB2F3C"/>
    <w:rsid w:val="00EC23E4"/>
    <w:rsid w:val="00F11B14"/>
    <w:rsid w:val="00F551BA"/>
    <w:rsid w:val="00F85EFD"/>
    <w:rsid w:val="00F9452E"/>
    <w:rsid w:val="00FA52D1"/>
    <w:rsid w:val="00FB7C6B"/>
    <w:rsid w:val="00FF111D"/>
    <w:rsid w:val="00FF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6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6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676DE"/>
  </w:style>
  <w:style w:type="paragraph" w:styleId="a7">
    <w:name w:val="footer"/>
    <w:basedOn w:val="a"/>
    <w:link w:val="a8"/>
    <w:uiPriority w:val="99"/>
    <w:semiHidden/>
    <w:unhideWhenUsed/>
    <w:rsid w:val="00367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676DE"/>
  </w:style>
  <w:style w:type="paragraph" w:styleId="a9">
    <w:name w:val="List Paragraph"/>
    <w:basedOn w:val="a"/>
    <w:uiPriority w:val="34"/>
    <w:qFormat/>
    <w:rsid w:val="008C59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Paradise Corp.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Zinaida Pogosova</dc:creator>
  <cp:lastModifiedBy>Zinaida Pogosova</cp:lastModifiedBy>
  <cp:revision>25</cp:revision>
  <dcterms:created xsi:type="dcterms:W3CDTF">2011-04-18T19:06:00Z</dcterms:created>
  <dcterms:modified xsi:type="dcterms:W3CDTF">2011-06-24T18:43:00Z</dcterms:modified>
</cp:coreProperties>
</file>