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1F6" w:rsidRPr="002C5728" w:rsidRDefault="00A941F6" w:rsidP="002C5728">
      <w:pPr>
        <w:jc w:val="center"/>
        <w:rPr>
          <w:rFonts w:ascii="Times New Roman" w:hAnsi="Times New Roman" w:cs="Times New Roman"/>
          <w:b/>
          <w:sz w:val="36"/>
          <w:szCs w:val="36"/>
          <w:lang w:val="en-GB"/>
        </w:rPr>
      </w:pPr>
      <w:r w:rsidRPr="002C5728">
        <w:rPr>
          <w:rFonts w:ascii="Times New Roman" w:hAnsi="Times New Roman" w:cs="Times New Roman"/>
          <w:b/>
          <w:sz w:val="36"/>
          <w:szCs w:val="36"/>
          <w:lang w:val="en-GB"/>
        </w:rPr>
        <w:t>National Scientific Research University Higher School of Economics</w:t>
      </w:r>
    </w:p>
    <w:p w:rsidR="00A941F6" w:rsidRPr="002C5728" w:rsidRDefault="00A941F6" w:rsidP="00A941F6">
      <w:pPr>
        <w:spacing w:line="360" w:lineRule="auto"/>
        <w:jc w:val="center"/>
        <w:rPr>
          <w:rFonts w:ascii="Times New Roman" w:hAnsi="Times New Roman" w:cs="Times New Roman"/>
          <w:b/>
          <w:sz w:val="36"/>
          <w:szCs w:val="36"/>
          <w:lang w:val="en-GB"/>
        </w:rPr>
      </w:pPr>
    </w:p>
    <w:p w:rsidR="00A941F6" w:rsidRPr="002C5728" w:rsidRDefault="00A941F6" w:rsidP="00A941F6">
      <w:pPr>
        <w:spacing w:line="360" w:lineRule="auto"/>
        <w:jc w:val="center"/>
        <w:rPr>
          <w:rFonts w:ascii="Times New Roman" w:hAnsi="Times New Roman" w:cs="Times New Roman"/>
          <w:b/>
          <w:sz w:val="36"/>
          <w:szCs w:val="36"/>
          <w:lang w:val="en-GB"/>
        </w:rPr>
      </w:pPr>
    </w:p>
    <w:p w:rsidR="00A941F6" w:rsidRPr="002C5728" w:rsidRDefault="00A941F6" w:rsidP="00A941F6">
      <w:pPr>
        <w:spacing w:line="360" w:lineRule="auto"/>
        <w:jc w:val="center"/>
        <w:rPr>
          <w:rFonts w:ascii="Times New Roman" w:hAnsi="Times New Roman" w:cs="Times New Roman"/>
          <w:b/>
          <w:sz w:val="36"/>
          <w:szCs w:val="36"/>
          <w:lang w:val="en-GB"/>
        </w:rPr>
      </w:pPr>
      <w:r w:rsidRPr="002C5728">
        <w:rPr>
          <w:rFonts w:ascii="Times New Roman" w:hAnsi="Times New Roman" w:cs="Times New Roman"/>
          <w:b/>
          <w:sz w:val="36"/>
          <w:szCs w:val="36"/>
          <w:lang w:val="en-GB"/>
        </w:rPr>
        <w:t>Management</w:t>
      </w:r>
    </w:p>
    <w:p w:rsidR="00A941F6" w:rsidRPr="002C5728" w:rsidRDefault="00A941F6" w:rsidP="00A941F6">
      <w:pPr>
        <w:spacing w:line="360" w:lineRule="auto"/>
        <w:jc w:val="center"/>
        <w:rPr>
          <w:rFonts w:ascii="Times New Roman" w:hAnsi="Times New Roman" w:cs="Times New Roman"/>
          <w:b/>
          <w:sz w:val="36"/>
          <w:szCs w:val="36"/>
          <w:lang w:val="en-GB"/>
        </w:rPr>
      </w:pPr>
    </w:p>
    <w:p w:rsidR="00A941F6" w:rsidRPr="002C5728" w:rsidRDefault="00A941F6" w:rsidP="00A941F6">
      <w:pPr>
        <w:spacing w:line="360" w:lineRule="auto"/>
        <w:jc w:val="center"/>
        <w:rPr>
          <w:rFonts w:ascii="Times New Roman" w:hAnsi="Times New Roman" w:cs="Times New Roman"/>
          <w:b/>
          <w:sz w:val="36"/>
          <w:szCs w:val="36"/>
          <w:lang w:val="en-GB"/>
        </w:rPr>
      </w:pPr>
      <w:r w:rsidRPr="002C5728">
        <w:rPr>
          <w:rFonts w:ascii="Times New Roman" w:hAnsi="Times New Roman" w:cs="Times New Roman"/>
          <w:b/>
          <w:sz w:val="36"/>
          <w:szCs w:val="36"/>
          <w:lang w:val="en-GB"/>
        </w:rPr>
        <w:t>General and Strategic Management</w:t>
      </w:r>
    </w:p>
    <w:p w:rsidR="00A941F6" w:rsidRPr="002C5728" w:rsidRDefault="00A941F6" w:rsidP="00A941F6">
      <w:pPr>
        <w:spacing w:line="360" w:lineRule="auto"/>
        <w:jc w:val="center"/>
        <w:rPr>
          <w:rFonts w:ascii="Times New Roman" w:hAnsi="Times New Roman" w:cs="Times New Roman"/>
          <w:sz w:val="32"/>
          <w:szCs w:val="32"/>
          <w:lang w:val="en-GB"/>
        </w:rPr>
      </w:pPr>
    </w:p>
    <w:p w:rsidR="00A941F6" w:rsidRPr="002C5728" w:rsidRDefault="00A941F6" w:rsidP="00A941F6">
      <w:pPr>
        <w:spacing w:line="360" w:lineRule="auto"/>
        <w:jc w:val="center"/>
        <w:rPr>
          <w:rFonts w:ascii="Times New Roman" w:hAnsi="Times New Roman" w:cs="Times New Roman"/>
          <w:sz w:val="32"/>
          <w:szCs w:val="32"/>
          <w:lang w:val="en-GB"/>
        </w:rPr>
      </w:pPr>
    </w:p>
    <w:p w:rsidR="00A941F6" w:rsidRPr="002C5728" w:rsidRDefault="00A941F6" w:rsidP="00A941F6">
      <w:pPr>
        <w:spacing w:line="360" w:lineRule="auto"/>
        <w:jc w:val="center"/>
        <w:rPr>
          <w:rFonts w:ascii="Times New Roman" w:hAnsi="Times New Roman" w:cs="Times New Roman"/>
          <w:sz w:val="32"/>
          <w:szCs w:val="32"/>
          <w:lang w:val="en-GB"/>
        </w:rPr>
      </w:pPr>
    </w:p>
    <w:p w:rsidR="00A941F6" w:rsidRPr="002C5728" w:rsidRDefault="00A941F6" w:rsidP="00A941F6">
      <w:pPr>
        <w:spacing w:line="360" w:lineRule="auto"/>
        <w:jc w:val="center"/>
        <w:rPr>
          <w:rFonts w:ascii="Times New Roman" w:hAnsi="Times New Roman" w:cs="Times New Roman"/>
          <w:b/>
          <w:sz w:val="36"/>
          <w:szCs w:val="36"/>
          <w:lang w:val="en-GB"/>
        </w:rPr>
      </w:pPr>
      <w:r w:rsidRPr="002C5728">
        <w:rPr>
          <w:rFonts w:ascii="Times New Roman" w:hAnsi="Times New Roman" w:cs="Times New Roman"/>
          <w:b/>
          <w:sz w:val="36"/>
          <w:szCs w:val="36"/>
          <w:lang w:val="en-GB"/>
        </w:rPr>
        <w:t>Paper</w:t>
      </w:r>
    </w:p>
    <w:p w:rsidR="00A941F6" w:rsidRPr="002C5728" w:rsidRDefault="00A941F6" w:rsidP="00A941F6">
      <w:pPr>
        <w:spacing w:line="360" w:lineRule="auto"/>
        <w:jc w:val="center"/>
        <w:rPr>
          <w:rFonts w:ascii="Times New Roman" w:hAnsi="Times New Roman" w:cs="Times New Roman"/>
          <w:sz w:val="32"/>
          <w:szCs w:val="32"/>
          <w:lang w:val="en-GB"/>
        </w:rPr>
      </w:pPr>
      <w:r w:rsidRPr="002C5728">
        <w:rPr>
          <w:rFonts w:ascii="Times New Roman" w:hAnsi="Times New Roman" w:cs="Times New Roman"/>
          <w:sz w:val="32"/>
          <w:szCs w:val="32"/>
          <w:lang w:val="en-GB"/>
        </w:rPr>
        <w:t>«</w:t>
      </w:r>
      <w:r w:rsidR="0086768B" w:rsidRPr="002C5728">
        <w:rPr>
          <w:rFonts w:ascii="Times New Roman" w:hAnsi="Times New Roman" w:cs="Times New Roman"/>
          <w:sz w:val="32"/>
          <w:szCs w:val="32"/>
          <w:lang w:val="en-GB"/>
        </w:rPr>
        <w:t xml:space="preserve">SD model </w:t>
      </w:r>
      <w:r w:rsidR="00727504">
        <w:rPr>
          <w:rFonts w:ascii="Times New Roman" w:hAnsi="Times New Roman" w:cs="Times New Roman"/>
          <w:sz w:val="32"/>
          <w:szCs w:val="32"/>
          <w:lang w:val="en-GB"/>
        </w:rPr>
        <w:t xml:space="preserve">for </w:t>
      </w:r>
      <w:r w:rsidR="0086768B" w:rsidRPr="002C5728">
        <w:rPr>
          <w:rFonts w:ascii="Times New Roman" w:hAnsi="Times New Roman" w:cs="Times New Roman"/>
          <w:sz w:val="32"/>
          <w:szCs w:val="32"/>
          <w:lang w:val="en-GB"/>
        </w:rPr>
        <w:t>understand</w:t>
      </w:r>
      <w:r w:rsidR="00727504">
        <w:rPr>
          <w:rFonts w:ascii="Times New Roman" w:hAnsi="Times New Roman" w:cs="Times New Roman"/>
          <w:sz w:val="32"/>
          <w:szCs w:val="32"/>
          <w:lang w:val="en-GB"/>
        </w:rPr>
        <w:t>ing</w:t>
      </w:r>
      <w:r w:rsidR="0086768B" w:rsidRPr="002C5728">
        <w:rPr>
          <w:rFonts w:ascii="Times New Roman" w:hAnsi="Times New Roman" w:cs="Times New Roman"/>
          <w:sz w:val="32"/>
          <w:szCs w:val="32"/>
          <w:lang w:val="en-GB"/>
        </w:rPr>
        <w:t xml:space="preserve"> long-term effect of </w:t>
      </w:r>
      <w:r w:rsidRPr="002C5728">
        <w:rPr>
          <w:rFonts w:ascii="Times New Roman" w:hAnsi="Times New Roman" w:cs="Times New Roman"/>
          <w:sz w:val="32"/>
          <w:szCs w:val="32"/>
          <w:lang w:val="en-GB"/>
        </w:rPr>
        <w:t xml:space="preserve">price policy for a division of </w:t>
      </w:r>
      <w:proofErr w:type="gramStart"/>
      <w:r w:rsidRPr="002C5728">
        <w:rPr>
          <w:rFonts w:ascii="Times New Roman" w:hAnsi="Times New Roman" w:cs="Times New Roman"/>
          <w:sz w:val="32"/>
          <w:szCs w:val="32"/>
          <w:lang w:val="en-GB"/>
        </w:rPr>
        <w:t>carrier company</w:t>
      </w:r>
      <w:proofErr w:type="gramEnd"/>
      <w:r w:rsidRPr="002C5728">
        <w:rPr>
          <w:rFonts w:ascii="Times New Roman" w:hAnsi="Times New Roman" w:cs="Times New Roman"/>
          <w:sz w:val="32"/>
          <w:szCs w:val="32"/>
          <w:lang w:val="en-GB"/>
        </w:rPr>
        <w:t>»</w:t>
      </w:r>
    </w:p>
    <w:p w:rsidR="00A941F6" w:rsidRDefault="00A941F6" w:rsidP="00A941F6">
      <w:pPr>
        <w:jc w:val="right"/>
        <w:rPr>
          <w:rFonts w:ascii="Times New Roman" w:hAnsi="Times New Roman" w:cs="Times New Roman"/>
          <w:sz w:val="32"/>
          <w:szCs w:val="32"/>
          <w:lang w:val="en-GB"/>
        </w:rPr>
      </w:pPr>
    </w:p>
    <w:p w:rsidR="002C5728" w:rsidRDefault="002C5728" w:rsidP="00A941F6">
      <w:pPr>
        <w:jc w:val="right"/>
        <w:rPr>
          <w:rFonts w:ascii="Times New Roman" w:hAnsi="Times New Roman" w:cs="Times New Roman"/>
          <w:sz w:val="32"/>
          <w:szCs w:val="32"/>
          <w:lang w:val="en-GB"/>
        </w:rPr>
      </w:pPr>
    </w:p>
    <w:p w:rsidR="002C5728" w:rsidRDefault="002C5728" w:rsidP="00A941F6">
      <w:pPr>
        <w:jc w:val="right"/>
        <w:rPr>
          <w:rFonts w:ascii="Times New Roman" w:hAnsi="Times New Roman" w:cs="Times New Roman"/>
          <w:sz w:val="32"/>
          <w:szCs w:val="32"/>
          <w:lang w:val="en-GB"/>
        </w:rPr>
      </w:pPr>
    </w:p>
    <w:p w:rsidR="002C5728" w:rsidRDefault="002C5728" w:rsidP="00A941F6">
      <w:pPr>
        <w:jc w:val="right"/>
        <w:rPr>
          <w:rFonts w:ascii="Times New Roman" w:hAnsi="Times New Roman" w:cs="Times New Roman"/>
          <w:sz w:val="32"/>
          <w:szCs w:val="32"/>
          <w:lang w:val="en-GB"/>
        </w:rPr>
      </w:pPr>
    </w:p>
    <w:p w:rsidR="002C5728" w:rsidRDefault="002C5728" w:rsidP="00A941F6">
      <w:pPr>
        <w:jc w:val="right"/>
        <w:rPr>
          <w:rFonts w:ascii="Times New Roman" w:hAnsi="Times New Roman" w:cs="Times New Roman"/>
          <w:sz w:val="32"/>
          <w:szCs w:val="32"/>
          <w:lang w:val="en-GB"/>
        </w:rPr>
      </w:pPr>
    </w:p>
    <w:p w:rsidR="00A941F6" w:rsidRPr="002C5728" w:rsidRDefault="002C5728" w:rsidP="002C5728">
      <w:pPr>
        <w:ind w:left="5387" w:right="-1" w:firstLine="425"/>
        <w:rPr>
          <w:rFonts w:ascii="Times New Roman" w:hAnsi="Times New Roman" w:cs="Times New Roman"/>
          <w:sz w:val="32"/>
          <w:szCs w:val="32"/>
          <w:lang w:val="en-GB"/>
        </w:rPr>
      </w:pPr>
      <w:r>
        <w:rPr>
          <w:rFonts w:ascii="Times New Roman" w:hAnsi="Times New Roman" w:cs="Times New Roman"/>
          <w:sz w:val="32"/>
          <w:szCs w:val="32"/>
          <w:lang w:val="en-GB"/>
        </w:rPr>
        <w:t>Student: A</w:t>
      </w:r>
      <w:r w:rsidRPr="002C5728">
        <w:rPr>
          <w:rFonts w:ascii="Times New Roman" w:hAnsi="Times New Roman" w:cs="Times New Roman"/>
          <w:sz w:val="32"/>
          <w:szCs w:val="32"/>
          <w:lang w:val="en-GB"/>
        </w:rPr>
        <w:t xml:space="preserve">nna </w:t>
      </w:r>
      <w:proofErr w:type="spellStart"/>
      <w:r w:rsidRPr="002C5728">
        <w:rPr>
          <w:rFonts w:ascii="Times New Roman" w:hAnsi="Times New Roman" w:cs="Times New Roman"/>
          <w:sz w:val="32"/>
          <w:szCs w:val="32"/>
          <w:lang w:val="en-GB"/>
        </w:rPr>
        <w:t>Kolchugina</w:t>
      </w:r>
      <w:proofErr w:type="spellEnd"/>
    </w:p>
    <w:p w:rsidR="002C5728" w:rsidRPr="002C5728" w:rsidRDefault="002C5728" w:rsidP="002C5728">
      <w:pPr>
        <w:ind w:left="5387" w:right="-1" w:firstLine="425"/>
        <w:rPr>
          <w:rFonts w:ascii="Times New Roman" w:hAnsi="Times New Roman" w:cs="Times New Roman"/>
          <w:sz w:val="32"/>
          <w:szCs w:val="32"/>
          <w:lang w:val="en-GB"/>
        </w:rPr>
      </w:pPr>
      <w:proofErr w:type="gramStart"/>
      <w:r w:rsidRPr="002C5728">
        <w:rPr>
          <w:rFonts w:ascii="Times New Roman" w:hAnsi="Times New Roman" w:cs="Times New Roman"/>
          <w:sz w:val="32"/>
          <w:szCs w:val="32"/>
          <w:lang w:val="en-GB"/>
        </w:rPr>
        <w:t>group</w:t>
      </w:r>
      <w:proofErr w:type="gramEnd"/>
      <w:r w:rsidRPr="002C5728">
        <w:rPr>
          <w:rFonts w:ascii="Times New Roman" w:hAnsi="Times New Roman" w:cs="Times New Roman"/>
          <w:sz w:val="32"/>
          <w:szCs w:val="32"/>
          <w:lang w:val="en-GB"/>
        </w:rPr>
        <w:t xml:space="preserve"> 623</w:t>
      </w:r>
    </w:p>
    <w:p w:rsidR="00A941F6" w:rsidRDefault="00A941F6" w:rsidP="002C5728">
      <w:pPr>
        <w:ind w:left="5387" w:right="-1" w:firstLine="425"/>
        <w:rPr>
          <w:rFonts w:ascii="Times New Roman" w:hAnsi="Times New Roman" w:cs="Times New Roman"/>
          <w:sz w:val="32"/>
          <w:szCs w:val="32"/>
          <w:lang w:val="en-GB"/>
        </w:rPr>
      </w:pPr>
    </w:p>
    <w:p w:rsidR="002C5728" w:rsidRPr="002C5728" w:rsidRDefault="002C5728" w:rsidP="002C5728">
      <w:pPr>
        <w:ind w:left="5387" w:right="-1" w:firstLine="425"/>
        <w:rPr>
          <w:rFonts w:ascii="Times New Roman" w:hAnsi="Times New Roman" w:cs="Times New Roman"/>
          <w:sz w:val="32"/>
          <w:szCs w:val="32"/>
          <w:lang w:val="en-GB"/>
        </w:rPr>
      </w:pPr>
    </w:p>
    <w:p w:rsidR="00A941F6" w:rsidRDefault="002C5728" w:rsidP="002C5728">
      <w:pPr>
        <w:ind w:left="5387" w:right="-1" w:firstLine="425"/>
        <w:rPr>
          <w:rFonts w:ascii="Times New Roman" w:hAnsi="Times New Roman" w:cs="Times New Roman"/>
          <w:sz w:val="32"/>
          <w:szCs w:val="32"/>
          <w:lang w:val="en-GB"/>
        </w:rPr>
      </w:pPr>
      <w:r>
        <w:rPr>
          <w:rFonts w:ascii="Times New Roman" w:hAnsi="Times New Roman" w:cs="Times New Roman"/>
          <w:sz w:val="32"/>
          <w:szCs w:val="32"/>
          <w:lang w:val="en-GB"/>
        </w:rPr>
        <w:t xml:space="preserve">Professor </w:t>
      </w:r>
      <w:proofErr w:type="spellStart"/>
      <w:r>
        <w:rPr>
          <w:rFonts w:ascii="Times New Roman" w:hAnsi="Times New Roman" w:cs="Times New Roman"/>
          <w:sz w:val="32"/>
          <w:szCs w:val="32"/>
          <w:lang w:val="en-GB"/>
        </w:rPr>
        <w:t>Filinov</w:t>
      </w:r>
      <w:proofErr w:type="spellEnd"/>
      <w:r>
        <w:rPr>
          <w:rFonts w:ascii="Times New Roman" w:hAnsi="Times New Roman" w:cs="Times New Roman"/>
          <w:sz w:val="32"/>
          <w:szCs w:val="32"/>
          <w:lang w:val="en-GB"/>
        </w:rPr>
        <w:t xml:space="preserve"> N.B.</w:t>
      </w:r>
    </w:p>
    <w:p w:rsidR="002C5728" w:rsidRPr="002C5728" w:rsidRDefault="002C5728" w:rsidP="002C5728">
      <w:pPr>
        <w:ind w:left="5387" w:right="-1" w:firstLine="425"/>
        <w:rPr>
          <w:rFonts w:ascii="Times New Roman" w:hAnsi="Times New Roman" w:cs="Times New Roman"/>
          <w:sz w:val="32"/>
          <w:szCs w:val="32"/>
          <w:lang w:val="en-GB"/>
        </w:rPr>
      </w:pPr>
    </w:p>
    <w:p w:rsidR="00A941F6" w:rsidRPr="002C5728" w:rsidRDefault="00A941F6" w:rsidP="00A941F6">
      <w:pPr>
        <w:rPr>
          <w:rFonts w:ascii="Times New Roman" w:hAnsi="Times New Roman" w:cs="Times New Roman"/>
          <w:sz w:val="32"/>
          <w:szCs w:val="32"/>
          <w:lang w:val="en-GB"/>
        </w:rPr>
      </w:pPr>
    </w:p>
    <w:p w:rsidR="00A941F6" w:rsidRPr="002C5728" w:rsidRDefault="00A941F6" w:rsidP="00A941F6">
      <w:pPr>
        <w:rPr>
          <w:rFonts w:ascii="Times New Roman" w:hAnsi="Times New Roman" w:cs="Times New Roman"/>
          <w:sz w:val="32"/>
          <w:szCs w:val="32"/>
          <w:lang w:val="en-GB"/>
        </w:rPr>
      </w:pPr>
    </w:p>
    <w:p w:rsidR="00A941F6" w:rsidRPr="002C5728" w:rsidRDefault="00A941F6" w:rsidP="00A941F6">
      <w:pPr>
        <w:rPr>
          <w:rFonts w:ascii="Times New Roman" w:hAnsi="Times New Roman" w:cs="Times New Roman"/>
          <w:sz w:val="32"/>
          <w:szCs w:val="32"/>
          <w:lang w:val="en-GB"/>
        </w:rPr>
      </w:pPr>
    </w:p>
    <w:p w:rsidR="00A941F6" w:rsidRPr="002C5728" w:rsidRDefault="002C5728" w:rsidP="00A941F6">
      <w:pPr>
        <w:jc w:val="center"/>
        <w:rPr>
          <w:rFonts w:ascii="Times New Roman" w:hAnsi="Times New Roman" w:cs="Times New Roman"/>
          <w:sz w:val="32"/>
          <w:szCs w:val="32"/>
          <w:lang w:val="en-GB"/>
        </w:rPr>
      </w:pPr>
      <w:r>
        <w:rPr>
          <w:rFonts w:ascii="Times New Roman" w:hAnsi="Times New Roman" w:cs="Times New Roman"/>
          <w:sz w:val="32"/>
          <w:szCs w:val="32"/>
          <w:lang w:val="en-GB"/>
        </w:rPr>
        <w:t>Moscow</w:t>
      </w:r>
      <w:r w:rsidR="00A941F6" w:rsidRPr="002C5728">
        <w:rPr>
          <w:rFonts w:ascii="Times New Roman" w:hAnsi="Times New Roman" w:cs="Times New Roman"/>
          <w:sz w:val="32"/>
          <w:szCs w:val="32"/>
          <w:lang w:val="en-GB"/>
        </w:rPr>
        <w:t xml:space="preserve"> 2011</w:t>
      </w:r>
    </w:p>
    <w:p w:rsidR="002C5728" w:rsidRPr="002C5728" w:rsidRDefault="002C5728">
      <w:pPr>
        <w:rPr>
          <w:rFonts w:ascii="Times New Roman" w:hAnsi="Times New Roman" w:cs="Times New Roman"/>
          <w:color w:val="000000"/>
          <w:sz w:val="24"/>
          <w:szCs w:val="24"/>
          <w:lang w:val="en-GB"/>
        </w:rPr>
      </w:pPr>
      <w:r w:rsidRPr="002C5728">
        <w:rPr>
          <w:rFonts w:ascii="Times New Roman" w:hAnsi="Times New Roman" w:cs="Times New Roman"/>
          <w:color w:val="000000"/>
          <w:sz w:val="24"/>
          <w:szCs w:val="24"/>
          <w:lang w:val="en-GB"/>
        </w:rPr>
        <w:br w:type="page"/>
      </w:r>
    </w:p>
    <w:p w:rsidR="000A3450" w:rsidRPr="00994EB3" w:rsidRDefault="000A3450" w:rsidP="009E5879">
      <w:pPr>
        <w:autoSpaceDE w:val="0"/>
        <w:autoSpaceDN w:val="0"/>
        <w:adjustRightInd w:val="0"/>
        <w:spacing w:line="360" w:lineRule="auto"/>
        <w:ind w:firstLine="709"/>
        <w:jc w:val="both"/>
        <w:rPr>
          <w:rFonts w:ascii="Times New Roman" w:hAnsi="Times New Roman" w:cs="Times New Roman"/>
          <w:b/>
          <w:bCs/>
          <w:color w:val="000000"/>
          <w:sz w:val="24"/>
          <w:szCs w:val="24"/>
          <w:lang w:val="en-GB"/>
        </w:rPr>
      </w:pPr>
      <w:r w:rsidRPr="00994EB3">
        <w:rPr>
          <w:rFonts w:ascii="Times New Roman" w:hAnsi="Times New Roman" w:cs="Times New Roman"/>
          <w:b/>
          <w:bCs/>
          <w:color w:val="000000"/>
          <w:sz w:val="24"/>
          <w:szCs w:val="24"/>
          <w:lang w:val="en-GB"/>
        </w:rPr>
        <w:lastRenderedPageBreak/>
        <w:t>Applying System Dynamic Model to Forecast Sales of C</w:t>
      </w:r>
      <w:r w:rsidR="008C021A" w:rsidRPr="00994EB3">
        <w:rPr>
          <w:rFonts w:ascii="Times New Roman" w:hAnsi="Times New Roman" w:cs="Times New Roman"/>
          <w:b/>
          <w:bCs/>
          <w:color w:val="000000"/>
          <w:sz w:val="24"/>
          <w:szCs w:val="24"/>
          <w:lang w:val="en-GB"/>
        </w:rPr>
        <w:t>a</w:t>
      </w:r>
      <w:r w:rsidRPr="00994EB3">
        <w:rPr>
          <w:rFonts w:ascii="Times New Roman" w:hAnsi="Times New Roman" w:cs="Times New Roman"/>
          <w:b/>
          <w:bCs/>
          <w:color w:val="000000"/>
          <w:sz w:val="24"/>
          <w:szCs w:val="24"/>
          <w:lang w:val="en-GB"/>
        </w:rPr>
        <w:t>rrier Service Company Division in Small- or Medium-Sized City</w:t>
      </w:r>
    </w:p>
    <w:p w:rsidR="000A3450" w:rsidRPr="00994EB3" w:rsidRDefault="000A3450" w:rsidP="009E5879">
      <w:pPr>
        <w:autoSpaceDE w:val="0"/>
        <w:autoSpaceDN w:val="0"/>
        <w:adjustRightInd w:val="0"/>
        <w:spacing w:line="360" w:lineRule="auto"/>
        <w:ind w:firstLine="709"/>
        <w:jc w:val="both"/>
        <w:rPr>
          <w:rFonts w:ascii="Times New Roman" w:hAnsi="Times New Roman" w:cs="Times New Roman"/>
          <w:b/>
          <w:bCs/>
          <w:color w:val="000000"/>
          <w:sz w:val="24"/>
          <w:szCs w:val="24"/>
          <w:lang w:val="en-GB"/>
        </w:rPr>
      </w:pPr>
      <w:r w:rsidRPr="00994EB3">
        <w:rPr>
          <w:rFonts w:ascii="Times New Roman" w:hAnsi="Times New Roman" w:cs="Times New Roman"/>
          <w:b/>
          <w:bCs/>
          <w:color w:val="000000"/>
          <w:sz w:val="24"/>
          <w:szCs w:val="24"/>
          <w:lang w:val="en-GB"/>
        </w:rPr>
        <w:t>Abstract</w:t>
      </w:r>
    </w:p>
    <w:p w:rsidR="000A3450" w:rsidRPr="00994EB3" w:rsidRDefault="00312E70"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sidRPr="00994EB3">
        <w:rPr>
          <w:rFonts w:ascii="Times New Roman" w:hAnsi="Times New Roman" w:cs="Times New Roman"/>
          <w:color w:val="000000"/>
          <w:sz w:val="24"/>
          <w:szCs w:val="24"/>
          <w:lang w:val="en-GB"/>
        </w:rPr>
        <w:t>Paper</w:t>
      </w:r>
      <w:r w:rsidR="000A3450" w:rsidRPr="00994EB3">
        <w:rPr>
          <w:rFonts w:ascii="Times New Roman" w:hAnsi="Times New Roman" w:cs="Times New Roman"/>
          <w:color w:val="000000"/>
          <w:sz w:val="24"/>
          <w:szCs w:val="24"/>
          <w:lang w:val="en-GB"/>
        </w:rPr>
        <w:t xml:space="preserve"> present a system dynamics approach for </w:t>
      </w:r>
      <w:proofErr w:type="spellStart"/>
      <w:r w:rsidR="000A3450" w:rsidRPr="00994EB3">
        <w:rPr>
          <w:rFonts w:ascii="Times New Roman" w:hAnsi="Times New Roman" w:cs="Times New Roman"/>
          <w:color w:val="000000"/>
          <w:sz w:val="24"/>
          <w:szCs w:val="24"/>
          <w:lang w:val="en-GB"/>
        </w:rPr>
        <w:t>modeling</w:t>
      </w:r>
      <w:proofErr w:type="spellEnd"/>
      <w:r w:rsidR="000A3450" w:rsidRPr="00994EB3">
        <w:rPr>
          <w:rFonts w:ascii="Times New Roman" w:hAnsi="Times New Roman" w:cs="Times New Roman"/>
          <w:color w:val="000000"/>
          <w:sz w:val="24"/>
          <w:szCs w:val="24"/>
          <w:lang w:val="en-GB"/>
        </w:rPr>
        <w:t xml:space="preserve"> </w:t>
      </w:r>
      <w:r w:rsidR="008C021A" w:rsidRPr="00994EB3">
        <w:rPr>
          <w:rFonts w:ascii="Times New Roman" w:hAnsi="Times New Roman" w:cs="Times New Roman"/>
          <w:color w:val="000000"/>
          <w:sz w:val="24"/>
          <w:szCs w:val="24"/>
          <w:lang w:val="en-GB"/>
        </w:rPr>
        <w:t>carrier</w:t>
      </w:r>
      <w:r w:rsidR="000A3450" w:rsidRPr="00994EB3">
        <w:rPr>
          <w:rFonts w:ascii="Times New Roman" w:hAnsi="Times New Roman" w:cs="Times New Roman"/>
          <w:color w:val="000000"/>
          <w:sz w:val="24"/>
          <w:szCs w:val="24"/>
          <w:lang w:val="en-GB"/>
        </w:rPr>
        <w:t xml:space="preserve"> service competitive</w:t>
      </w:r>
      <w:r w:rsidR="008C021A" w:rsidRPr="00994EB3">
        <w:rPr>
          <w:rFonts w:ascii="Times New Roman" w:hAnsi="Times New Roman" w:cs="Times New Roman"/>
          <w:color w:val="000000"/>
          <w:sz w:val="24"/>
          <w:szCs w:val="24"/>
          <w:lang w:val="en-GB"/>
        </w:rPr>
        <w:t xml:space="preserve"> </w:t>
      </w:r>
      <w:r w:rsidR="000A3450" w:rsidRPr="00994EB3">
        <w:rPr>
          <w:rFonts w:ascii="Times New Roman" w:hAnsi="Times New Roman" w:cs="Times New Roman"/>
          <w:color w:val="000000"/>
          <w:sz w:val="24"/>
          <w:szCs w:val="24"/>
          <w:lang w:val="en-GB"/>
        </w:rPr>
        <w:t xml:space="preserve">market </w:t>
      </w:r>
      <w:r w:rsidR="008C021A" w:rsidRPr="00994EB3">
        <w:rPr>
          <w:rFonts w:ascii="Times New Roman" w:hAnsi="Times New Roman" w:cs="Times New Roman"/>
          <w:color w:val="000000"/>
          <w:sz w:val="24"/>
          <w:szCs w:val="24"/>
          <w:lang w:val="en-GB"/>
        </w:rPr>
        <w:t xml:space="preserve">in Small- or Medium-Sized City </w:t>
      </w:r>
      <w:r w:rsidR="000A3450" w:rsidRPr="00994EB3">
        <w:rPr>
          <w:rFonts w:ascii="Times New Roman" w:hAnsi="Times New Roman" w:cs="Times New Roman"/>
          <w:color w:val="000000"/>
          <w:sz w:val="24"/>
          <w:szCs w:val="24"/>
          <w:lang w:val="en-GB"/>
        </w:rPr>
        <w:t xml:space="preserve">and </w:t>
      </w:r>
      <w:r w:rsidR="00FF44DE">
        <w:rPr>
          <w:rFonts w:ascii="Times New Roman" w:hAnsi="Times New Roman" w:cs="Times New Roman"/>
          <w:color w:val="000000"/>
          <w:sz w:val="24"/>
          <w:szCs w:val="24"/>
          <w:lang w:val="en-GB"/>
        </w:rPr>
        <w:t xml:space="preserve">understanding long-term effect of </w:t>
      </w:r>
      <w:r w:rsidR="00513C0C">
        <w:rPr>
          <w:rFonts w:ascii="Times New Roman" w:hAnsi="Times New Roman" w:cs="Times New Roman"/>
          <w:color w:val="000000"/>
          <w:sz w:val="24"/>
          <w:szCs w:val="24"/>
          <w:lang w:val="en-GB"/>
        </w:rPr>
        <w:t>price policy</w:t>
      </w:r>
      <w:r w:rsidR="008C021A" w:rsidRPr="00994EB3">
        <w:rPr>
          <w:rFonts w:ascii="Times New Roman" w:hAnsi="Times New Roman" w:cs="Times New Roman"/>
          <w:color w:val="000000"/>
          <w:sz w:val="24"/>
          <w:szCs w:val="24"/>
          <w:lang w:val="en-GB"/>
        </w:rPr>
        <w:t xml:space="preserve"> of one of competitors</w:t>
      </w:r>
      <w:r w:rsidR="000A3450" w:rsidRPr="00994EB3">
        <w:rPr>
          <w:rFonts w:ascii="Times New Roman" w:hAnsi="Times New Roman" w:cs="Times New Roman"/>
          <w:color w:val="000000"/>
          <w:sz w:val="24"/>
          <w:szCs w:val="24"/>
          <w:lang w:val="en-GB"/>
        </w:rPr>
        <w:t>. The model includes dynamic competition</w:t>
      </w:r>
      <w:r w:rsidR="008C021A" w:rsidRPr="00994EB3">
        <w:rPr>
          <w:rFonts w:ascii="Times New Roman" w:hAnsi="Times New Roman" w:cs="Times New Roman"/>
          <w:color w:val="000000"/>
          <w:sz w:val="24"/>
          <w:szCs w:val="24"/>
          <w:lang w:val="en-GB"/>
        </w:rPr>
        <w:t xml:space="preserve"> </w:t>
      </w:r>
      <w:r w:rsidR="000A3450" w:rsidRPr="00994EB3">
        <w:rPr>
          <w:rFonts w:ascii="Times New Roman" w:hAnsi="Times New Roman" w:cs="Times New Roman"/>
          <w:color w:val="000000"/>
          <w:sz w:val="24"/>
          <w:szCs w:val="24"/>
          <w:lang w:val="en-GB"/>
        </w:rPr>
        <w:t xml:space="preserve">between </w:t>
      </w:r>
      <w:r w:rsidR="008C021A" w:rsidRPr="00994EB3">
        <w:rPr>
          <w:rFonts w:ascii="Times New Roman" w:hAnsi="Times New Roman" w:cs="Times New Roman"/>
          <w:color w:val="000000"/>
          <w:sz w:val="24"/>
          <w:szCs w:val="24"/>
          <w:lang w:val="en-GB"/>
        </w:rPr>
        <w:t>companies</w:t>
      </w:r>
      <w:r w:rsidR="000A3450" w:rsidRPr="00994EB3">
        <w:rPr>
          <w:rFonts w:ascii="Times New Roman" w:hAnsi="Times New Roman" w:cs="Times New Roman"/>
          <w:color w:val="000000"/>
          <w:sz w:val="24"/>
          <w:szCs w:val="24"/>
          <w:lang w:val="en-GB"/>
        </w:rPr>
        <w:t xml:space="preserve">. Pricing </w:t>
      </w:r>
      <w:r w:rsidR="00513C0C">
        <w:rPr>
          <w:rFonts w:ascii="Times New Roman" w:hAnsi="Times New Roman" w:cs="Times New Roman"/>
          <w:color w:val="000000"/>
          <w:sz w:val="24"/>
          <w:szCs w:val="24"/>
          <w:lang w:val="en-GB"/>
        </w:rPr>
        <w:t>strategy</w:t>
      </w:r>
      <w:r w:rsidR="000A3450" w:rsidRPr="00994EB3">
        <w:rPr>
          <w:rFonts w:ascii="Times New Roman" w:hAnsi="Times New Roman" w:cs="Times New Roman"/>
          <w:color w:val="000000"/>
          <w:sz w:val="24"/>
          <w:szCs w:val="24"/>
          <w:lang w:val="en-GB"/>
        </w:rPr>
        <w:t xml:space="preserve">, service quality, </w:t>
      </w:r>
      <w:r w:rsidR="008C021A" w:rsidRPr="00994EB3">
        <w:rPr>
          <w:rFonts w:ascii="Times New Roman" w:hAnsi="Times New Roman" w:cs="Times New Roman"/>
          <w:color w:val="000000"/>
          <w:sz w:val="24"/>
          <w:szCs w:val="24"/>
          <w:lang w:val="en-GB"/>
        </w:rPr>
        <w:t>customer</w:t>
      </w:r>
      <w:r w:rsidR="000A3450" w:rsidRPr="00994EB3">
        <w:rPr>
          <w:rFonts w:ascii="Times New Roman" w:hAnsi="Times New Roman" w:cs="Times New Roman"/>
          <w:color w:val="000000"/>
          <w:sz w:val="24"/>
          <w:szCs w:val="24"/>
          <w:lang w:val="en-GB"/>
        </w:rPr>
        <w:t xml:space="preserve"> base, potential</w:t>
      </w:r>
      <w:r w:rsidR="008C021A" w:rsidRPr="00994EB3">
        <w:rPr>
          <w:rFonts w:ascii="Times New Roman" w:hAnsi="Times New Roman" w:cs="Times New Roman"/>
          <w:color w:val="000000"/>
          <w:sz w:val="24"/>
          <w:szCs w:val="24"/>
          <w:lang w:val="en-GB"/>
        </w:rPr>
        <w:t xml:space="preserve"> customer</w:t>
      </w:r>
      <w:r w:rsidR="000A3450" w:rsidRPr="00994EB3">
        <w:rPr>
          <w:rFonts w:ascii="Times New Roman" w:hAnsi="Times New Roman" w:cs="Times New Roman"/>
          <w:color w:val="000000"/>
          <w:sz w:val="24"/>
          <w:szCs w:val="24"/>
          <w:lang w:val="en-GB"/>
        </w:rPr>
        <w:t xml:space="preserve">s, etc influence their number of </w:t>
      </w:r>
      <w:r w:rsidR="008C021A" w:rsidRPr="00994EB3">
        <w:rPr>
          <w:rFonts w:ascii="Times New Roman" w:hAnsi="Times New Roman" w:cs="Times New Roman"/>
          <w:color w:val="000000"/>
          <w:sz w:val="24"/>
          <w:szCs w:val="24"/>
          <w:lang w:val="en-GB"/>
        </w:rPr>
        <w:t>customer</w:t>
      </w:r>
      <w:r w:rsidR="000A3450" w:rsidRPr="00994EB3">
        <w:rPr>
          <w:rFonts w:ascii="Times New Roman" w:hAnsi="Times New Roman" w:cs="Times New Roman"/>
          <w:color w:val="000000"/>
          <w:sz w:val="24"/>
          <w:szCs w:val="24"/>
          <w:lang w:val="en-GB"/>
        </w:rPr>
        <w:t>s.</w:t>
      </w:r>
    </w:p>
    <w:p w:rsidR="000A3450" w:rsidRPr="00994EB3" w:rsidRDefault="000A3450" w:rsidP="009E5879">
      <w:pPr>
        <w:autoSpaceDE w:val="0"/>
        <w:autoSpaceDN w:val="0"/>
        <w:adjustRightInd w:val="0"/>
        <w:spacing w:line="360" w:lineRule="auto"/>
        <w:ind w:firstLine="709"/>
        <w:jc w:val="both"/>
        <w:rPr>
          <w:rFonts w:ascii="Times New Roman" w:hAnsi="Times New Roman" w:cs="Times New Roman"/>
          <w:b/>
          <w:bCs/>
          <w:color w:val="000000"/>
          <w:sz w:val="24"/>
          <w:szCs w:val="24"/>
          <w:lang w:val="en-GB"/>
        </w:rPr>
      </w:pPr>
      <w:r w:rsidRPr="00994EB3">
        <w:rPr>
          <w:rFonts w:ascii="Times New Roman" w:hAnsi="Times New Roman" w:cs="Times New Roman"/>
          <w:b/>
          <w:bCs/>
          <w:color w:val="000000"/>
          <w:sz w:val="24"/>
          <w:szCs w:val="24"/>
          <w:lang w:val="en-GB"/>
        </w:rPr>
        <w:t>Introduction</w:t>
      </w:r>
    </w:p>
    <w:p w:rsidR="008D4B5B" w:rsidRDefault="008D4B5B" w:rsidP="009E5879">
      <w:pPr>
        <w:autoSpaceDE w:val="0"/>
        <w:autoSpaceDN w:val="0"/>
        <w:adjustRightInd w:val="0"/>
        <w:spacing w:line="360" w:lineRule="auto"/>
        <w:ind w:firstLine="709"/>
        <w:jc w:val="both"/>
        <w:rPr>
          <w:rFonts w:ascii="Times New Roman" w:hAnsi="Times New Roman" w:cs="Times New Roman"/>
          <w:sz w:val="24"/>
          <w:szCs w:val="24"/>
          <w:lang w:val="en-GB"/>
        </w:rPr>
      </w:pPr>
      <w:r w:rsidRPr="008D4B5B">
        <w:rPr>
          <w:rFonts w:ascii="Times New Roman" w:hAnsi="Times New Roman" w:cs="Times New Roman"/>
          <w:sz w:val="24"/>
          <w:szCs w:val="19"/>
          <w:lang w:val="en-GB"/>
        </w:rPr>
        <w:t>System dynamics was founded over 30 years ago</w:t>
      </w:r>
      <w:r>
        <w:rPr>
          <w:rFonts w:ascii="Times New Roman" w:hAnsi="Times New Roman" w:cs="Times New Roman"/>
          <w:sz w:val="24"/>
          <w:szCs w:val="19"/>
          <w:lang w:val="en-GB"/>
        </w:rPr>
        <w:t xml:space="preserve"> </w:t>
      </w:r>
      <w:r w:rsidRPr="008D4B5B">
        <w:rPr>
          <w:rFonts w:ascii="Times New Roman" w:hAnsi="Times New Roman" w:cs="Times New Roman"/>
          <w:sz w:val="24"/>
          <w:szCs w:val="19"/>
          <w:lang w:val="en-GB"/>
        </w:rPr>
        <w:t>and grew rapidly during the 1960s and early</w:t>
      </w:r>
      <w:r>
        <w:rPr>
          <w:rFonts w:ascii="Times New Roman" w:hAnsi="Times New Roman" w:cs="Times New Roman"/>
          <w:sz w:val="24"/>
          <w:szCs w:val="19"/>
          <w:lang w:val="en-GB"/>
        </w:rPr>
        <w:t xml:space="preserve"> </w:t>
      </w:r>
      <w:r w:rsidRPr="008D4B5B">
        <w:rPr>
          <w:rFonts w:ascii="Times New Roman" w:hAnsi="Times New Roman" w:cs="Times New Roman"/>
          <w:sz w:val="24"/>
          <w:szCs w:val="19"/>
          <w:lang w:val="en-GB"/>
        </w:rPr>
        <w:t>1970s</w:t>
      </w:r>
      <w:r w:rsidR="000F716D">
        <w:rPr>
          <w:rFonts w:ascii="Times New Roman" w:hAnsi="Times New Roman" w:cs="Times New Roman"/>
          <w:sz w:val="24"/>
          <w:szCs w:val="19"/>
          <w:lang w:val="en-GB"/>
        </w:rPr>
        <w:t xml:space="preserve"> [7]</w:t>
      </w:r>
      <w:r w:rsidRPr="008D4B5B">
        <w:rPr>
          <w:rFonts w:ascii="Times New Roman" w:hAnsi="Times New Roman" w:cs="Times New Roman"/>
          <w:sz w:val="24"/>
          <w:szCs w:val="19"/>
          <w:lang w:val="en-GB"/>
        </w:rPr>
        <w:t>. This early growth was primarily driven by the</w:t>
      </w:r>
      <w:r>
        <w:rPr>
          <w:rFonts w:ascii="Times New Roman" w:hAnsi="Times New Roman" w:cs="Times New Roman"/>
          <w:sz w:val="24"/>
          <w:szCs w:val="19"/>
          <w:lang w:val="en-GB"/>
        </w:rPr>
        <w:t xml:space="preserve"> </w:t>
      </w:r>
      <w:r w:rsidRPr="008D4B5B">
        <w:rPr>
          <w:rFonts w:ascii="Times New Roman" w:hAnsi="Times New Roman" w:cs="Times New Roman"/>
          <w:sz w:val="24"/>
          <w:szCs w:val="19"/>
          <w:lang w:val="en-GB"/>
        </w:rPr>
        <w:t>application of system dynamics to the analysis of</w:t>
      </w:r>
      <w:r>
        <w:rPr>
          <w:rFonts w:ascii="Times New Roman" w:hAnsi="Times New Roman" w:cs="Times New Roman"/>
          <w:sz w:val="24"/>
          <w:szCs w:val="19"/>
          <w:lang w:val="en-GB"/>
        </w:rPr>
        <w:t xml:space="preserve"> </w:t>
      </w:r>
      <w:r w:rsidRPr="008D4B5B">
        <w:rPr>
          <w:rFonts w:ascii="Times New Roman" w:hAnsi="Times New Roman" w:cs="Times New Roman"/>
          <w:sz w:val="24"/>
          <w:szCs w:val="19"/>
          <w:lang w:val="en-GB"/>
        </w:rPr>
        <w:t>social and macro-economic problems</w:t>
      </w:r>
      <w:r>
        <w:rPr>
          <w:rFonts w:ascii="Times New Roman" w:hAnsi="Times New Roman" w:cs="Times New Roman"/>
          <w:sz w:val="24"/>
          <w:szCs w:val="19"/>
          <w:lang w:val="en-GB"/>
        </w:rPr>
        <w:t>,</w:t>
      </w:r>
      <w:r w:rsidR="000D18A7">
        <w:rPr>
          <w:rFonts w:ascii="Times New Roman" w:hAnsi="Times New Roman" w:cs="Times New Roman"/>
          <w:sz w:val="24"/>
          <w:szCs w:val="19"/>
          <w:lang w:val="en-GB"/>
        </w:rPr>
        <w:t xml:space="preserve"> </w:t>
      </w:r>
      <w:r w:rsidRPr="008D4B5B">
        <w:rPr>
          <w:rFonts w:ascii="Times New Roman" w:hAnsi="Times New Roman" w:cs="Times New Roman"/>
          <w:sz w:val="24"/>
          <w:szCs w:val="19"/>
          <w:lang w:val="en-GB"/>
        </w:rPr>
        <w:t>although</w:t>
      </w:r>
      <w:r>
        <w:rPr>
          <w:rFonts w:ascii="Times New Roman" w:hAnsi="Times New Roman" w:cs="Times New Roman"/>
          <w:sz w:val="24"/>
          <w:szCs w:val="19"/>
          <w:lang w:val="en-GB"/>
        </w:rPr>
        <w:t xml:space="preserve"> </w:t>
      </w:r>
      <w:r w:rsidRPr="008D4B5B">
        <w:rPr>
          <w:rFonts w:ascii="Times New Roman" w:hAnsi="Times New Roman" w:cs="Times New Roman"/>
          <w:sz w:val="24"/>
          <w:szCs w:val="19"/>
          <w:lang w:val="en-GB"/>
        </w:rPr>
        <w:t>the method was also used as a management</w:t>
      </w:r>
      <w:r>
        <w:rPr>
          <w:rFonts w:ascii="Times New Roman" w:hAnsi="Times New Roman" w:cs="Times New Roman"/>
          <w:sz w:val="24"/>
          <w:szCs w:val="19"/>
          <w:lang w:val="en-GB"/>
        </w:rPr>
        <w:t xml:space="preserve"> </w:t>
      </w:r>
      <w:r w:rsidRPr="008D4B5B">
        <w:rPr>
          <w:rFonts w:ascii="Times New Roman" w:hAnsi="Times New Roman" w:cs="Times New Roman"/>
          <w:sz w:val="24"/>
          <w:szCs w:val="19"/>
          <w:lang w:val="en-GB"/>
        </w:rPr>
        <w:t>tool. During the last 10 years there has been</w:t>
      </w:r>
      <w:r>
        <w:rPr>
          <w:rFonts w:ascii="Times New Roman" w:hAnsi="Times New Roman" w:cs="Times New Roman"/>
          <w:sz w:val="24"/>
          <w:szCs w:val="19"/>
          <w:lang w:val="en-GB"/>
        </w:rPr>
        <w:t xml:space="preserve"> </w:t>
      </w:r>
      <w:r w:rsidRPr="008D4B5B">
        <w:rPr>
          <w:rFonts w:ascii="Times New Roman" w:hAnsi="Times New Roman" w:cs="Times New Roman"/>
          <w:sz w:val="24"/>
          <w:szCs w:val="19"/>
          <w:lang w:val="en-GB"/>
        </w:rPr>
        <w:t>a renewed interest in applying system dynamics to</w:t>
      </w:r>
      <w:r>
        <w:rPr>
          <w:rFonts w:ascii="Times New Roman" w:hAnsi="Times New Roman" w:cs="Times New Roman"/>
          <w:sz w:val="24"/>
          <w:szCs w:val="19"/>
          <w:lang w:val="en-GB"/>
        </w:rPr>
        <w:t xml:space="preserve"> </w:t>
      </w:r>
      <w:r w:rsidRPr="008D4B5B">
        <w:rPr>
          <w:rFonts w:ascii="Times New Roman" w:hAnsi="Times New Roman" w:cs="Times New Roman"/>
          <w:sz w:val="24"/>
          <w:szCs w:val="19"/>
          <w:lang w:val="en-GB"/>
        </w:rPr>
        <w:t>business policy and strategy problems</w:t>
      </w:r>
      <w:r w:rsidR="000F716D">
        <w:rPr>
          <w:rFonts w:ascii="Times New Roman" w:hAnsi="Times New Roman" w:cs="Times New Roman"/>
          <w:sz w:val="24"/>
          <w:szCs w:val="19"/>
          <w:lang w:val="en-GB"/>
        </w:rPr>
        <w:t xml:space="preserve"> [5, 6, 11, </w:t>
      </w:r>
      <w:proofErr w:type="gramStart"/>
      <w:r w:rsidR="000F716D">
        <w:rPr>
          <w:rFonts w:ascii="Times New Roman" w:hAnsi="Times New Roman" w:cs="Times New Roman"/>
          <w:sz w:val="24"/>
          <w:szCs w:val="19"/>
          <w:lang w:val="en-GB"/>
        </w:rPr>
        <w:t>12</w:t>
      </w:r>
      <w:proofErr w:type="gramEnd"/>
      <w:r w:rsidR="000F716D">
        <w:rPr>
          <w:rFonts w:ascii="Times New Roman" w:hAnsi="Times New Roman" w:cs="Times New Roman"/>
          <w:sz w:val="24"/>
          <w:szCs w:val="19"/>
          <w:lang w:val="en-GB"/>
        </w:rPr>
        <w:t>]</w:t>
      </w:r>
      <w:r w:rsidRPr="008D4B5B">
        <w:rPr>
          <w:rFonts w:ascii="Times New Roman" w:hAnsi="Times New Roman" w:cs="Times New Roman"/>
          <w:sz w:val="24"/>
          <w:szCs w:val="19"/>
          <w:lang w:val="en-GB"/>
        </w:rPr>
        <w:t>. This interest</w:t>
      </w:r>
      <w:r>
        <w:rPr>
          <w:rFonts w:ascii="Times New Roman" w:hAnsi="Times New Roman" w:cs="Times New Roman"/>
          <w:sz w:val="24"/>
          <w:szCs w:val="19"/>
          <w:lang w:val="en-GB"/>
        </w:rPr>
        <w:t xml:space="preserve"> </w:t>
      </w:r>
      <w:r w:rsidRPr="008D4B5B">
        <w:rPr>
          <w:rFonts w:ascii="Times New Roman" w:hAnsi="Times New Roman" w:cs="Times New Roman"/>
          <w:sz w:val="24"/>
          <w:szCs w:val="19"/>
          <w:lang w:val="en-GB"/>
        </w:rPr>
        <w:t>has been driven by a number of factors. New, user</w:t>
      </w:r>
      <w:r>
        <w:rPr>
          <w:rFonts w:ascii="Times New Roman" w:hAnsi="Times New Roman" w:cs="Times New Roman"/>
          <w:sz w:val="24"/>
          <w:szCs w:val="19"/>
          <w:lang w:val="en-GB"/>
        </w:rPr>
        <w:t xml:space="preserve"> </w:t>
      </w:r>
      <w:r w:rsidRPr="008D4B5B">
        <w:rPr>
          <w:rFonts w:ascii="Times New Roman" w:hAnsi="Times New Roman" w:cs="Times New Roman"/>
          <w:sz w:val="24"/>
          <w:szCs w:val="19"/>
          <w:lang w:val="en-GB"/>
        </w:rPr>
        <w:t>friendly, high level graphical simulation programs</w:t>
      </w:r>
      <w:r>
        <w:rPr>
          <w:rFonts w:ascii="Times New Roman" w:hAnsi="Times New Roman" w:cs="Times New Roman"/>
          <w:sz w:val="24"/>
          <w:szCs w:val="19"/>
          <w:lang w:val="en-GB"/>
        </w:rPr>
        <w:t xml:space="preserve"> </w:t>
      </w:r>
      <w:r w:rsidRPr="008D4B5B">
        <w:rPr>
          <w:rFonts w:ascii="Times New Roman" w:hAnsi="Times New Roman" w:cs="Times New Roman"/>
          <w:sz w:val="24"/>
          <w:szCs w:val="19"/>
          <w:lang w:val="en-GB"/>
        </w:rPr>
        <w:t>(</w:t>
      </w:r>
      <w:proofErr w:type="spellStart"/>
      <w:r>
        <w:rPr>
          <w:rFonts w:ascii="Times New Roman" w:hAnsi="Times New Roman" w:cs="Times New Roman"/>
          <w:sz w:val="24"/>
          <w:szCs w:val="19"/>
          <w:lang w:val="en-GB"/>
        </w:rPr>
        <w:t>iT</w:t>
      </w:r>
      <w:r w:rsidRPr="008D4B5B">
        <w:rPr>
          <w:rFonts w:ascii="Times New Roman" w:hAnsi="Times New Roman" w:cs="Times New Roman"/>
          <w:sz w:val="24"/>
          <w:szCs w:val="19"/>
          <w:lang w:val="en-GB"/>
        </w:rPr>
        <w:t>hink</w:t>
      </w:r>
      <w:proofErr w:type="spellEnd"/>
      <w:r w:rsidRPr="008D4B5B">
        <w:rPr>
          <w:rFonts w:ascii="Times New Roman" w:hAnsi="Times New Roman" w:cs="Times New Roman"/>
          <w:sz w:val="24"/>
          <w:szCs w:val="19"/>
          <w:lang w:val="en-GB"/>
        </w:rPr>
        <w:t xml:space="preserve">, </w:t>
      </w:r>
      <w:proofErr w:type="spellStart"/>
      <w:r w:rsidRPr="008D4B5B">
        <w:rPr>
          <w:rFonts w:ascii="Times New Roman" w:hAnsi="Times New Roman" w:cs="Times New Roman"/>
          <w:sz w:val="24"/>
          <w:szCs w:val="19"/>
          <w:lang w:val="en-GB"/>
        </w:rPr>
        <w:t>Powersim</w:t>
      </w:r>
      <w:proofErr w:type="spellEnd"/>
      <w:r w:rsidRPr="008D4B5B">
        <w:rPr>
          <w:rFonts w:ascii="Times New Roman" w:hAnsi="Times New Roman" w:cs="Times New Roman"/>
          <w:sz w:val="24"/>
          <w:szCs w:val="19"/>
          <w:lang w:val="en-GB"/>
        </w:rPr>
        <w:t xml:space="preserve"> and </w:t>
      </w:r>
      <w:proofErr w:type="spellStart"/>
      <w:r w:rsidRPr="008D4B5B">
        <w:rPr>
          <w:rFonts w:ascii="Times New Roman" w:hAnsi="Times New Roman" w:cs="Times New Roman"/>
          <w:sz w:val="24"/>
          <w:szCs w:val="19"/>
          <w:lang w:val="en-GB"/>
        </w:rPr>
        <w:t>Vensim</w:t>
      </w:r>
      <w:proofErr w:type="spellEnd"/>
      <w:r w:rsidRPr="008D4B5B">
        <w:rPr>
          <w:rFonts w:ascii="Times New Roman" w:hAnsi="Times New Roman" w:cs="Times New Roman"/>
          <w:sz w:val="24"/>
          <w:szCs w:val="19"/>
          <w:lang w:val="en-GB"/>
        </w:rPr>
        <w:t>) have been developed,</w:t>
      </w:r>
      <w:r>
        <w:rPr>
          <w:rFonts w:ascii="Times New Roman" w:hAnsi="Times New Roman" w:cs="Times New Roman"/>
          <w:sz w:val="24"/>
          <w:szCs w:val="19"/>
          <w:lang w:val="en-GB"/>
        </w:rPr>
        <w:t xml:space="preserve"> </w:t>
      </w:r>
      <w:r w:rsidRPr="008D4B5B">
        <w:rPr>
          <w:rFonts w:ascii="Times New Roman" w:hAnsi="Times New Roman" w:cs="Times New Roman"/>
          <w:sz w:val="24"/>
          <w:szCs w:val="19"/>
          <w:lang w:val="en-GB"/>
        </w:rPr>
        <w:t>enabling the decision maker (or the model</w:t>
      </w:r>
      <w:r>
        <w:rPr>
          <w:rFonts w:ascii="Times New Roman" w:hAnsi="Times New Roman" w:cs="Times New Roman"/>
          <w:sz w:val="24"/>
          <w:szCs w:val="19"/>
          <w:lang w:val="en-GB"/>
        </w:rPr>
        <w:t xml:space="preserve"> </w:t>
      </w:r>
      <w:r w:rsidRPr="008D4B5B">
        <w:rPr>
          <w:rFonts w:ascii="Times New Roman" w:hAnsi="Times New Roman" w:cs="Times New Roman"/>
          <w:sz w:val="24"/>
          <w:szCs w:val="19"/>
          <w:lang w:val="en-GB"/>
        </w:rPr>
        <w:t>user) to get a better understanding of the model. New</w:t>
      </w:r>
      <w:r>
        <w:rPr>
          <w:rFonts w:ascii="Times New Roman" w:hAnsi="Times New Roman" w:cs="Times New Roman"/>
          <w:sz w:val="24"/>
          <w:szCs w:val="19"/>
          <w:lang w:val="en-GB"/>
        </w:rPr>
        <w:t xml:space="preserve"> </w:t>
      </w:r>
      <w:r w:rsidRPr="008D4B5B">
        <w:rPr>
          <w:rFonts w:ascii="Times New Roman" w:hAnsi="Times New Roman" w:cs="Times New Roman"/>
          <w:sz w:val="24"/>
          <w:szCs w:val="19"/>
          <w:lang w:val="en-GB"/>
        </w:rPr>
        <w:t>popular books describe the use of the method and its</w:t>
      </w:r>
      <w:r>
        <w:rPr>
          <w:rFonts w:ascii="Times New Roman" w:hAnsi="Times New Roman" w:cs="Times New Roman"/>
          <w:sz w:val="24"/>
          <w:szCs w:val="19"/>
          <w:lang w:val="en-GB"/>
        </w:rPr>
        <w:t xml:space="preserve"> </w:t>
      </w:r>
      <w:r w:rsidRPr="008D4B5B">
        <w:rPr>
          <w:rFonts w:ascii="Times New Roman" w:hAnsi="Times New Roman" w:cs="Times New Roman"/>
          <w:sz w:val="24"/>
          <w:szCs w:val="19"/>
          <w:lang w:val="en-GB"/>
        </w:rPr>
        <w:t>results. Finally, a process has been developed</w:t>
      </w:r>
      <w:r>
        <w:rPr>
          <w:rFonts w:ascii="Times New Roman" w:hAnsi="Times New Roman" w:cs="Times New Roman"/>
          <w:sz w:val="24"/>
          <w:szCs w:val="19"/>
          <w:lang w:val="en-GB"/>
        </w:rPr>
        <w:t xml:space="preserve"> </w:t>
      </w:r>
      <w:r w:rsidRPr="008D4B5B">
        <w:rPr>
          <w:rFonts w:ascii="Times New Roman" w:hAnsi="Times New Roman" w:cs="Times New Roman"/>
          <w:sz w:val="24"/>
          <w:szCs w:val="19"/>
          <w:lang w:val="en-GB"/>
        </w:rPr>
        <w:t>which allows the user of a model to get actively</w:t>
      </w:r>
      <w:r>
        <w:rPr>
          <w:rFonts w:ascii="Times New Roman" w:hAnsi="Times New Roman" w:cs="Times New Roman"/>
          <w:sz w:val="24"/>
          <w:szCs w:val="19"/>
          <w:lang w:val="en-GB"/>
        </w:rPr>
        <w:t xml:space="preserve"> </w:t>
      </w:r>
      <w:r w:rsidRPr="008D4B5B">
        <w:rPr>
          <w:rFonts w:ascii="Times New Roman" w:hAnsi="Times New Roman" w:cs="Times New Roman"/>
          <w:sz w:val="24"/>
          <w:szCs w:val="19"/>
          <w:lang w:val="en-GB"/>
        </w:rPr>
        <w:t>engaged in its development. This process has been</w:t>
      </w:r>
      <w:r>
        <w:rPr>
          <w:rFonts w:ascii="Times New Roman" w:hAnsi="Times New Roman" w:cs="Times New Roman"/>
          <w:sz w:val="24"/>
          <w:szCs w:val="19"/>
          <w:lang w:val="en-GB"/>
        </w:rPr>
        <w:t xml:space="preserve"> </w:t>
      </w:r>
      <w:r w:rsidRPr="008D4B5B">
        <w:rPr>
          <w:rFonts w:ascii="Times New Roman" w:hAnsi="Times New Roman" w:cs="Times New Roman"/>
          <w:sz w:val="24"/>
          <w:szCs w:val="19"/>
          <w:lang w:val="en-GB"/>
        </w:rPr>
        <w:t>used extensively over the last 10 years and has been</w:t>
      </w:r>
      <w:r>
        <w:rPr>
          <w:rFonts w:ascii="Times New Roman" w:hAnsi="Times New Roman" w:cs="Times New Roman"/>
          <w:sz w:val="24"/>
          <w:szCs w:val="19"/>
          <w:lang w:val="en-GB"/>
        </w:rPr>
        <w:t xml:space="preserve"> </w:t>
      </w:r>
      <w:r w:rsidRPr="008D4B5B">
        <w:rPr>
          <w:rFonts w:ascii="Times New Roman" w:hAnsi="Times New Roman" w:cs="Times New Roman"/>
          <w:sz w:val="24"/>
          <w:szCs w:val="19"/>
          <w:lang w:val="en-GB"/>
        </w:rPr>
        <w:t>shown to be very effective</w:t>
      </w:r>
      <w:r w:rsidR="000F716D">
        <w:rPr>
          <w:rFonts w:ascii="Times New Roman" w:hAnsi="Times New Roman" w:cs="Times New Roman"/>
          <w:sz w:val="24"/>
          <w:szCs w:val="19"/>
          <w:lang w:val="en-GB"/>
        </w:rPr>
        <w:t xml:space="preserve"> [10]</w:t>
      </w:r>
      <w:r w:rsidRPr="008D4B5B">
        <w:rPr>
          <w:rFonts w:ascii="Times New Roman" w:hAnsi="Times New Roman" w:cs="Times New Roman"/>
          <w:sz w:val="24"/>
          <w:szCs w:val="19"/>
          <w:lang w:val="en-GB"/>
        </w:rPr>
        <w:t>.</w:t>
      </w:r>
      <w:r>
        <w:rPr>
          <w:rFonts w:ascii="Times New Roman" w:hAnsi="Times New Roman" w:cs="Times New Roman"/>
          <w:sz w:val="24"/>
          <w:szCs w:val="24"/>
          <w:lang w:val="en-GB"/>
        </w:rPr>
        <w:t xml:space="preserve"> </w:t>
      </w:r>
    </w:p>
    <w:p w:rsidR="008D4B5B" w:rsidRDefault="008D4B5B" w:rsidP="009E5879">
      <w:pPr>
        <w:autoSpaceDE w:val="0"/>
        <w:autoSpaceDN w:val="0"/>
        <w:adjustRightInd w:val="0"/>
        <w:spacing w:line="360" w:lineRule="auto"/>
        <w:ind w:firstLine="709"/>
        <w:jc w:val="both"/>
        <w:rPr>
          <w:rFonts w:ascii="Times New Roman" w:hAnsi="Times New Roman" w:cs="Times New Roman"/>
          <w:sz w:val="24"/>
          <w:szCs w:val="19"/>
          <w:lang w:val="en-GB"/>
        </w:rPr>
      </w:pPr>
      <w:r w:rsidRPr="008D4B5B">
        <w:rPr>
          <w:rFonts w:ascii="Times New Roman" w:hAnsi="Times New Roman" w:cs="Times New Roman"/>
          <w:sz w:val="24"/>
          <w:szCs w:val="19"/>
          <w:lang w:val="en-GB"/>
        </w:rPr>
        <w:t xml:space="preserve">Applications </w:t>
      </w:r>
      <w:r>
        <w:rPr>
          <w:rFonts w:ascii="Times New Roman" w:hAnsi="Times New Roman" w:cs="Times New Roman"/>
          <w:sz w:val="24"/>
          <w:szCs w:val="19"/>
          <w:lang w:val="en-GB"/>
        </w:rPr>
        <w:t xml:space="preserve">of SD </w:t>
      </w:r>
      <w:r w:rsidRPr="008D4B5B">
        <w:rPr>
          <w:rFonts w:ascii="Times New Roman" w:hAnsi="Times New Roman" w:cs="Times New Roman"/>
          <w:sz w:val="24"/>
          <w:szCs w:val="19"/>
          <w:lang w:val="en-GB"/>
        </w:rPr>
        <w:t>can be found in a variety of industries, for example in health care, energy,</w:t>
      </w:r>
      <w:r>
        <w:rPr>
          <w:rFonts w:ascii="Times New Roman" w:hAnsi="Times New Roman" w:cs="Times New Roman"/>
          <w:sz w:val="24"/>
          <w:szCs w:val="19"/>
          <w:lang w:val="en-GB"/>
        </w:rPr>
        <w:t xml:space="preserve"> </w:t>
      </w:r>
      <w:r w:rsidRPr="008D4B5B">
        <w:rPr>
          <w:rFonts w:ascii="Times New Roman" w:hAnsi="Times New Roman" w:cs="Times New Roman"/>
          <w:sz w:val="24"/>
          <w:szCs w:val="19"/>
          <w:lang w:val="en-GB"/>
        </w:rPr>
        <w:t>utilities, chemicals, telecommunications, bio-technology, financial</w:t>
      </w:r>
      <w:r>
        <w:rPr>
          <w:rFonts w:ascii="Times New Roman" w:hAnsi="Times New Roman" w:cs="Times New Roman"/>
          <w:sz w:val="24"/>
          <w:szCs w:val="19"/>
          <w:lang w:val="en-GB"/>
        </w:rPr>
        <w:t xml:space="preserve"> services</w:t>
      </w:r>
      <w:r w:rsidRPr="008D4B5B">
        <w:rPr>
          <w:rFonts w:ascii="Times New Roman" w:hAnsi="Times New Roman" w:cs="Times New Roman"/>
          <w:sz w:val="24"/>
          <w:szCs w:val="19"/>
          <w:lang w:val="en-GB"/>
        </w:rPr>
        <w:t>, and Business Process Re-engineering</w:t>
      </w:r>
      <w:r w:rsidR="000F716D">
        <w:rPr>
          <w:rFonts w:ascii="Times New Roman" w:hAnsi="Times New Roman" w:cs="Times New Roman"/>
          <w:sz w:val="24"/>
          <w:szCs w:val="19"/>
          <w:lang w:val="en-GB"/>
        </w:rPr>
        <w:t xml:space="preserve"> [8, 9, </w:t>
      </w:r>
      <w:proofErr w:type="gramStart"/>
      <w:r w:rsidR="000F716D">
        <w:rPr>
          <w:rFonts w:ascii="Times New Roman" w:hAnsi="Times New Roman" w:cs="Times New Roman"/>
          <w:sz w:val="24"/>
          <w:szCs w:val="19"/>
          <w:lang w:val="en-GB"/>
        </w:rPr>
        <w:t>12</w:t>
      </w:r>
      <w:proofErr w:type="gramEnd"/>
      <w:r w:rsidR="000F716D">
        <w:rPr>
          <w:rFonts w:ascii="Times New Roman" w:hAnsi="Times New Roman" w:cs="Times New Roman"/>
          <w:sz w:val="24"/>
          <w:szCs w:val="19"/>
          <w:lang w:val="en-GB"/>
        </w:rPr>
        <w:t>]</w:t>
      </w:r>
      <w:r w:rsidRPr="008D4B5B">
        <w:rPr>
          <w:rFonts w:ascii="Times New Roman" w:hAnsi="Times New Roman" w:cs="Times New Roman"/>
          <w:sz w:val="24"/>
          <w:szCs w:val="19"/>
          <w:lang w:val="en-GB"/>
        </w:rPr>
        <w:t>.</w:t>
      </w:r>
      <w:r>
        <w:rPr>
          <w:rFonts w:ascii="Times New Roman" w:hAnsi="Times New Roman" w:cs="Times New Roman"/>
          <w:sz w:val="24"/>
          <w:szCs w:val="19"/>
          <w:lang w:val="en-GB"/>
        </w:rPr>
        <w:t xml:space="preserve"> Although a lot of publications were made for market forecasting and policy making in logistics and transportation, </w:t>
      </w:r>
      <w:r w:rsidR="000D18A7">
        <w:rPr>
          <w:rFonts w:ascii="Times New Roman" w:hAnsi="Times New Roman" w:cs="Times New Roman"/>
          <w:sz w:val="24"/>
          <w:szCs w:val="19"/>
          <w:lang w:val="en-GB"/>
        </w:rPr>
        <w:t>there are no models made for</w:t>
      </w:r>
      <w:r>
        <w:rPr>
          <w:rFonts w:ascii="Times New Roman" w:hAnsi="Times New Roman" w:cs="Times New Roman"/>
          <w:sz w:val="24"/>
          <w:szCs w:val="19"/>
          <w:lang w:val="en-GB"/>
        </w:rPr>
        <w:t xml:space="preserve"> logistic market for B2C and C2C delivery, which became very popular in Russia with development of Internet-shopping. It is a dynamic market with a big potential of growth, </w:t>
      </w:r>
      <w:r w:rsidR="000D18A7">
        <w:rPr>
          <w:rFonts w:ascii="Times New Roman" w:hAnsi="Times New Roman" w:cs="Times New Roman"/>
          <w:sz w:val="24"/>
          <w:szCs w:val="19"/>
          <w:lang w:val="en-GB"/>
        </w:rPr>
        <w:t xml:space="preserve">and a company needs to understand dynamics of this market and use this knowledge to </w:t>
      </w:r>
      <w:r w:rsidR="00FF44DE">
        <w:rPr>
          <w:rFonts w:ascii="Times New Roman" w:hAnsi="Times New Roman" w:cs="Times New Roman"/>
          <w:sz w:val="24"/>
          <w:szCs w:val="19"/>
          <w:lang w:val="en-GB"/>
        </w:rPr>
        <w:t>define</w:t>
      </w:r>
      <w:r w:rsidR="000D18A7">
        <w:rPr>
          <w:rFonts w:ascii="Times New Roman" w:hAnsi="Times New Roman" w:cs="Times New Roman"/>
          <w:sz w:val="24"/>
          <w:szCs w:val="19"/>
          <w:lang w:val="en-GB"/>
        </w:rPr>
        <w:t xml:space="preserve"> its policy appropriately</w:t>
      </w:r>
      <w:r w:rsidR="00FD65BA">
        <w:rPr>
          <w:rFonts w:ascii="Times New Roman" w:hAnsi="Times New Roman" w:cs="Times New Roman"/>
          <w:sz w:val="24"/>
          <w:szCs w:val="19"/>
          <w:lang w:val="en-GB"/>
        </w:rPr>
        <w:t xml:space="preserve"> [3]</w:t>
      </w:r>
      <w:r w:rsidR="000D18A7">
        <w:rPr>
          <w:rFonts w:ascii="Times New Roman" w:hAnsi="Times New Roman" w:cs="Times New Roman"/>
          <w:sz w:val="24"/>
          <w:szCs w:val="19"/>
          <w:lang w:val="en-GB"/>
        </w:rPr>
        <w:t>.</w:t>
      </w:r>
    </w:p>
    <w:p w:rsidR="008D4B5B" w:rsidRDefault="008D4B5B" w:rsidP="008D4B5B">
      <w:pPr>
        <w:autoSpaceDE w:val="0"/>
        <w:autoSpaceDN w:val="0"/>
        <w:adjustRightInd w:val="0"/>
        <w:spacing w:line="360" w:lineRule="auto"/>
        <w:ind w:firstLine="709"/>
        <w:jc w:val="both"/>
        <w:rPr>
          <w:rFonts w:ascii="Times New Roman" w:hAnsi="Times New Roman" w:cs="Times New Roman"/>
          <w:color w:val="000000"/>
          <w:sz w:val="24"/>
          <w:szCs w:val="24"/>
          <w:lang w:val="en-GB"/>
        </w:rPr>
      </w:pPr>
      <w:r w:rsidRPr="00994EB3">
        <w:rPr>
          <w:rFonts w:ascii="Times New Roman" w:hAnsi="Times New Roman" w:cs="Times New Roman"/>
          <w:color w:val="000000"/>
          <w:sz w:val="24"/>
          <w:szCs w:val="24"/>
          <w:lang w:val="en-GB"/>
        </w:rPr>
        <w:t>The aim of this paper is to use system dynamics approach to analyse carrier service market model and to conside</w:t>
      </w:r>
      <w:r w:rsidR="00513C0C">
        <w:rPr>
          <w:rFonts w:ascii="Times New Roman" w:hAnsi="Times New Roman" w:cs="Times New Roman"/>
          <w:color w:val="000000"/>
          <w:sz w:val="24"/>
          <w:szCs w:val="24"/>
          <w:lang w:val="en-GB"/>
        </w:rPr>
        <w:t>r the problem of optimal price polic</w:t>
      </w:r>
      <w:r w:rsidRPr="00994EB3">
        <w:rPr>
          <w:rFonts w:ascii="Times New Roman" w:hAnsi="Times New Roman" w:cs="Times New Roman"/>
          <w:color w:val="000000"/>
          <w:sz w:val="24"/>
          <w:szCs w:val="24"/>
          <w:lang w:val="en-GB"/>
        </w:rPr>
        <w:t xml:space="preserve">y synthesis. </w:t>
      </w:r>
    </w:p>
    <w:p w:rsidR="000A3450" w:rsidRPr="00994EB3" w:rsidRDefault="008C021A"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sidRPr="00994EB3">
        <w:rPr>
          <w:rFonts w:ascii="Times New Roman" w:hAnsi="Times New Roman" w:cs="Times New Roman"/>
          <w:color w:val="000000"/>
          <w:sz w:val="24"/>
          <w:szCs w:val="24"/>
          <w:lang w:val="en-GB"/>
        </w:rPr>
        <w:t>The</w:t>
      </w:r>
      <w:r w:rsidR="000A3450" w:rsidRPr="00994EB3">
        <w:rPr>
          <w:rFonts w:ascii="Times New Roman" w:hAnsi="Times New Roman" w:cs="Times New Roman"/>
          <w:color w:val="000000"/>
          <w:sz w:val="24"/>
          <w:szCs w:val="24"/>
          <w:lang w:val="en-GB"/>
        </w:rPr>
        <w:t xml:space="preserve"> model includes competition between </w:t>
      </w:r>
      <w:proofErr w:type="gramStart"/>
      <w:r w:rsidRPr="00994EB3">
        <w:rPr>
          <w:rFonts w:ascii="Times New Roman" w:hAnsi="Times New Roman" w:cs="Times New Roman"/>
          <w:color w:val="000000"/>
          <w:sz w:val="24"/>
          <w:szCs w:val="24"/>
          <w:lang w:val="en-GB"/>
        </w:rPr>
        <w:t>target company</w:t>
      </w:r>
      <w:proofErr w:type="gramEnd"/>
      <w:r w:rsidRPr="00994EB3">
        <w:rPr>
          <w:rFonts w:ascii="Times New Roman" w:hAnsi="Times New Roman" w:cs="Times New Roman"/>
          <w:color w:val="000000"/>
          <w:sz w:val="24"/>
          <w:szCs w:val="24"/>
          <w:lang w:val="en-GB"/>
        </w:rPr>
        <w:t xml:space="preserve"> and its competitors</w:t>
      </w:r>
      <w:r w:rsidR="000A3450" w:rsidRPr="00994EB3">
        <w:rPr>
          <w:rFonts w:ascii="Times New Roman" w:hAnsi="Times New Roman" w:cs="Times New Roman"/>
          <w:color w:val="000000"/>
          <w:sz w:val="24"/>
          <w:szCs w:val="24"/>
          <w:lang w:val="en-GB"/>
        </w:rPr>
        <w:t xml:space="preserve">. </w:t>
      </w:r>
      <w:r w:rsidR="000D18A7" w:rsidRPr="00994EB3">
        <w:rPr>
          <w:rFonts w:ascii="Times New Roman" w:hAnsi="Times New Roman" w:cs="Times New Roman"/>
          <w:color w:val="000000"/>
          <w:sz w:val="24"/>
          <w:szCs w:val="24"/>
          <w:lang w:val="en-GB"/>
        </w:rPr>
        <w:t xml:space="preserve">The pricing policy, service quality, customer base, potential </w:t>
      </w:r>
      <w:r w:rsidR="000D18A7">
        <w:rPr>
          <w:rFonts w:ascii="Times New Roman" w:hAnsi="Times New Roman" w:cs="Times New Roman"/>
          <w:color w:val="000000"/>
          <w:sz w:val="24"/>
          <w:szCs w:val="24"/>
          <w:lang w:val="en-GB"/>
        </w:rPr>
        <w:t>customer</w:t>
      </w:r>
      <w:r w:rsidR="000D18A7" w:rsidRPr="00994EB3">
        <w:rPr>
          <w:rFonts w:ascii="Times New Roman" w:hAnsi="Times New Roman" w:cs="Times New Roman"/>
          <w:color w:val="000000"/>
          <w:sz w:val="24"/>
          <w:szCs w:val="24"/>
          <w:lang w:val="en-GB"/>
        </w:rPr>
        <w:t xml:space="preserve">s, </w:t>
      </w:r>
      <w:r w:rsidR="000D18A7">
        <w:rPr>
          <w:rFonts w:ascii="Times New Roman" w:hAnsi="Times New Roman" w:cs="Times New Roman"/>
          <w:color w:val="000000"/>
          <w:sz w:val="24"/>
          <w:szCs w:val="24"/>
          <w:lang w:val="en-GB"/>
        </w:rPr>
        <w:t>and other variables, describing market, are included in the model</w:t>
      </w:r>
      <w:r w:rsidR="000D18A7" w:rsidRPr="00994EB3">
        <w:rPr>
          <w:rFonts w:ascii="Times New Roman" w:hAnsi="Times New Roman" w:cs="Times New Roman"/>
          <w:color w:val="000000"/>
          <w:sz w:val="24"/>
          <w:szCs w:val="24"/>
          <w:lang w:val="en-GB"/>
        </w:rPr>
        <w:t>.</w:t>
      </w:r>
    </w:p>
    <w:p w:rsidR="00513C0C" w:rsidRDefault="00513C0C" w:rsidP="009E5879">
      <w:pPr>
        <w:autoSpaceDE w:val="0"/>
        <w:autoSpaceDN w:val="0"/>
        <w:adjustRightInd w:val="0"/>
        <w:spacing w:line="360" w:lineRule="auto"/>
        <w:ind w:firstLine="709"/>
        <w:jc w:val="both"/>
        <w:rPr>
          <w:rFonts w:ascii="Times New Roman" w:hAnsi="Times New Roman" w:cs="Times New Roman"/>
          <w:b/>
          <w:bCs/>
          <w:color w:val="000000"/>
          <w:sz w:val="24"/>
          <w:szCs w:val="24"/>
          <w:lang w:val="en-GB"/>
        </w:rPr>
      </w:pPr>
    </w:p>
    <w:p w:rsidR="00513C0C" w:rsidRDefault="00513C0C" w:rsidP="009E5879">
      <w:pPr>
        <w:autoSpaceDE w:val="0"/>
        <w:autoSpaceDN w:val="0"/>
        <w:adjustRightInd w:val="0"/>
        <w:spacing w:line="360" w:lineRule="auto"/>
        <w:ind w:firstLine="709"/>
        <w:jc w:val="both"/>
        <w:rPr>
          <w:rFonts w:ascii="Times New Roman" w:hAnsi="Times New Roman" w:cs="Times New Roman"/>
          <w:b/>
          <w:bCs/>
          <w:color w:val="000000"/>
          <w:sz w:val="24"/>
          <w:szCs w:val="24"/>
          <w:lang w:val="en-GB"/>
        </w:rPr>
      </w:pPr>
    </w:p>
    <w:p w:rsidR="002C5728" w:rsidRDefault="002C5728" w:rsidP="009E5879">
      <w:pPr>
        <w:autoSpaceDE w:val="0"/>
        <w:autoSpaceDN w:val="0"/>
        <w:adjustRightInd w:val="0"/>
        <w:spacing w:line="360" w:lineRule="auto"/>
        <w:ind w:firstLine="709"/>
        <w:jc w:val="both"/>
        <w:rPr>
          <w:rFonts w:ascii="Times New Roman" w:hAnsi="Times New Roman" w:cs="Times New Roman"/>
          <w:b/>
          <w:bCs/>
          <w:color w:val="000000"/>
          <w:sz w:val="24"/>
          <w:szCs w:val="24"/>
          <w:lang w:val="en-GB"/>
        </w:rPr>
      </w:pPr>
    </w:p>
    <w:p w:rsidR="000A3450" w:rsidRPr="00994EB3" w:rsidRDefault="008C021A" w:rsidP="009E5879">
      <w:pPr>
        <w:autoSpaceDE w:val="0"/>
        <w:autoSpaceDN w:val="0"/>
        <w:adjustRightInd w:val="0"/>
        <w:spacing w:line="360" w:lineRule="auto"/>
        <w:ind w:firstLine="709"/>
        <w:jc w:val="both"/>
        <w:rPr>
          <w:rFonts w:ascii="Times New Roman" w:hAnsi="Times New Roman" w:cs="Times New Roman"/>
          <w:b/>
          <w:bCs/>
          <w:color w:val="000000"/>
          <w:sz w:val="24"/>
          <w:szCs w:val="24"/>
          <w:lang w:val="en-GB"/>
        </w:rPr>
      </w:pPr>
      <w:r w:rsidRPr="00994EB3">
        <w:rPr>
          <w:rFonts w:ascii="Times New Roman" w:hAnsi="Times New Roman" w:cs="Times New Roman"/>
          <w:b/>
          <w:bCs/>
          <w:color w:val="000000"/>
          <w:sz w:val="24"/>
          <w:szCs w:val="24"/>
          <w:lang w:val="en-GB"/>
        </w:rPr>
        <w:t>Carrier</w:t>
      </w:r>
      <w:r w:rsidR="000A3450" w:rsidRPr="00994EB3">
        <w:rPr>
          <w:rFonts w:ascii="Times New Roman" w:hAnsi="Times New Roman" w:cs="Times New Roman"/>
          <w:b/>
          <w:bCs/>
          <w:color w:val="000000"/>
          <w:sz w:val="24"/>
          <w:szCs w:val="24"/>
          <w:lang w:val="en-GB"/>
        </w:rPr>
        <w:t xml:space="preserve"> Service Market Model</w:t>
      </w:r>
      <w:r w:rsidR="00513C0C">
        <w:rPr>
          <w:rFonts w:ascii="Times New Roman" w:hAnsi="Times New Roman" w:cs="Times New Roman"/>
          <w:b/>
          <w:bCs/>
          <w:color w:val="000000"/>
          <w:sz w:val="24"/>
          <w:szCs w:val="24"/>
          <w:lang w:val="en-GB"/>
        </w:rPr>
        <w:t xml:space="preserve"> Description</w:t>
      </w:r>
    </w:p>
    <w:p w:rsidR="000A3450" w:rsidRPr="00994EB3" w:rsidRDefault="000A3450"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sidRPr="00994EB3">
        <w:rPr>
          <w:rFonts w:ascii="Times New Roman" w:hAnsi="Times New Roman" w:cs="Times New Roman"/>
          <w:color w:val="000000"/>
          <w:sz w:val="24"/>
          <w:szCs w:val="24"/>
          <w:lang w:val="en-GB"/>
        </w:rPr>
        <w:t xml:space="preserve">The model includes dynamic competition between </w:t>
      </w:r>
      <w:proofErr w:type="gramStart"/>
      <w:r w:rsidR="003C3338" w:rsidRPr="00994EB3">
        <w:rPr>
          <w:rFonts w:ascii="Times New Roman" w:hAnsi="Times New Roman" w:cs="Times New Roman"/>
          <w:color w:val="000000"/>
          <w:sz w:val="24"/>
          <w:szCs w:val="24"/>
          <w:lang w:val="en-GB"/>
        </w:rPr>
        <w:t>target company</w:t>
      </w:r>
      <w:proofErr w:type="gramEnd"/>
      <w:r w:rsidR="003C3338" w:rsidRPr="00994EB3">
        <w:rPr>
          <w:rFonts w:ascii="Times New Roman" w:hAnsi="Times New Roman" w:cs="Times New Roman"/>
          <w:color w:val="000000"/>
          <w:sz w:val="24"/>
          <w:szCs w:val="24"/>
          <w:lang w:val="en-GB"/>
        </w:rPr>
        <w:t xml:space="preserve"> and its competitors</w:t>
      </w:r>
      <w:r w:rsidRPr="00994EB3">
        <w:rPr>
          <w:rFonts w:ascii="Times New Roman" w:hAnsi="Times New Roman" w:cs="Times New Roman"/>
          <w:color w:val="000000"/>
          <w:sz w:val="24"/>
          <w:szCs w:val="24"/>
          <w:lang w:val="en-GB"/>
        </w:rPr>
        <w:t xml:space="preserve"> (Figure 1). The</w:t>
      </w:r>
      <w:r w:rsidR="003C3338" w:rsidRPr="00994EB3">
        <w:rPr>
          <w:rFonts w:ascii="Times New Roman" w:hAnsi="Times New Roman" w:cs="Times New Roman"/>
          <w:color w:val="000000"/>
          <w:sz w:val="24"/>
          <w:szCs w:val="24"/>
          <w:lang w:val="en-GB"/>
        </w:rPr>
        <w:t xml:space="preserve"> </w:t>
      </w:r>
      <w:r w:rsidRPr="00994EB3">
        <w:rPr>
          <w:rFonts w:ascii="Times New Roman" w:hAnsi="Times New Roman" w:cs="Times New Roman"/>
          <w:color w:val="000000"/>
          <w:sz w:val="24"/>
          <w:szCs w:val="24"/>
          <w:lang w:val="en-GB"/>
        </w:rPr>
        <w:t xml:space="preserve">pricing policy, service quality, </w:t>
      </w:r>
      <w:r w:rsidR="003C3338" w:rsidRPr="00994EB3">
        <w:rPr>
          <w:rFonts w:ascii="Times New Roman" w:hAnsi="Times New Roman" w:cs="Times New Roman"/>
          <w:color w:val="000000"/>
          <w:sz w:val="24"/>
          <w:szCs w:val="24"/>
          <w:lang w:val="en-GB"/>
        </w:rPr>
        <w:t>customer</w:t>
      </w:r>
      <w:r w:rsidRPr="00994EB3">
        <w:rPr>
          <w:rFonts w:ascii="Times New Roman" w:hAnsi="Times New Roman" w:cs="Times New Roman"/>
          <w:color w:val="000000"/>
          <w:sz w:val="24"/>
          <w:szCs w:val="24"/>
          <w:lang w:val="en-GB"/>
        </w:rPr>
        <w:t xml:space="preserve"> base</w:t>
      </w:r>
      <w:r w:rsidR="000D18A7">
        <w:rPr>
          <w:rFonts w:ascii="Times New Roman" w:hAnsi="Times New Roman" w:cs="Times New Roman"/>
          <w:color w:val="000000"/>
          <w:sz w:val="24"/>
          <w:szCs w:val="24"/>
          <w:lang w:val="en-GB"/>
        </w:rPr>
        <w:t xml:space="preserve"> and its characteristics</w:t>
      </w:r>
      <w:r w:rsidRPr="00994EB3">
        <w:rPr>
          <w:rFonts w:ascii="Times New Roman" w:hAnsi="Times New Roman" w:cs="Times New Roman"/>
          <w:color w:val="000000"/>
          <w:sz w:val="24"/>
          <w:szCs w:val="24"/>
          <w:lang w:val="en-GB"/>
        </w:rPr>
        <w:t>, etc</w:t>
      </w:r>
      <w:r w:rsidR="003C3338" w:rsidRPr="00994EB3">
        <w:rPr>
          <w:rFonts w:ascii="Times New Roman" w:hAnsi="Times New Roman" w:cs="Times New Roman"/>
          <w:color w:val="000000"/>
          <w:sz w:val="24"/>
          <w:szCs w:val="24"/>
          <w:lang w:val="en-GB"/>
        </w:rPr>
        <w:t xml:space="preserve"> </w:t>
      </w:r>
      <w:r w:rsidRPr="00994EB3">
        <w:rPr>
          <w:rFonts w:ascii="Times New Roman" w:hAnsi="Times New Roman" w:cs="Times New Roman"/>
          <w:color w:val="000000"/>
          <w:sz w:val="24"/>
          <w:szCs w:val="24"/>
          <w:lang w:val="en-GB"/>
        </w:rPr>
        <w:t xml:space="preserve">influence </w:t>
      </w:r>
      <w:r w:rsidR="001F7A81">
        <w:rPr>
          <w:rFonts w:ascii="Times New Roman" w:hAnsi="Times New Roman" w:cs="Times New Roman"/>
          <w:color w:val="000000"/>
          <w:sz w:val="24"/>
          <w:szCs w:val="24"/>
          <w:lang w:val="en-GB"/>
        </w:rPr>
        <w:t>its</w:t>
      </w:r>
      <w:r w:rsidRPr="00994EB3">
        <w:rPr>
          <w:rFonts w:ascii="Times New Roman" w:hAnsi="Times New Roman" w:cs="Times New Roman"/>
          <w:color w:val="000000"/>
          <w:sz w:val="24"/>
          <w:szCs w:val="24"/>
          <w:lang w:val="en-GB"/>
        </w:rPr>
        <w:t xml:space="preserve"> number of </w:t>
      </w:r>
      <w:r w:rsidR="003C3338" w:rsidRPr="00994EB3">
        <w:rPr>
          <w:rFonts w:ascii="Times New Roman" w:hAnsi="Times New Roman" w:cs="Times New Roman"/>
          <w:color w:val="000000"/>
          <w:sz w:val="24"/>
          <w:szCs w:val="24"/>
          <w:lang w:val="en-GB"/>
        </w:rPr>
        <w:t>customer</w:t>
      </w:r>
      <w:r w:rsidRPr="00994EB3">
        <w:rPr>
          <w:rFonts w:ascii="Times New Roman" w:hAnsi="Times New Roman" w:cs="Times New Roman"/>
          <w:color w:val="000000"/>
          <w:sz w:val="24"/>
          <w:szCs w:val="24"/>
          <w:lang w:val="en-GB"/>
        </w:rPr>
        <w:t xml:space="preserve">s. </w:t>
      </w:r>
      <w:r w:rsidR="00B404CE">
        <w:rPr>
          <w:rFonts w:ascii="Times New Roman" w:hAnsi="Times New Roman" w:cs="Times New Roman"/>
          <w:color w:val="000000"/>
          <w:sz w:val="24"/>
          <w:szCs w:val="24"/>
          <w:lang w:val="en-GB"/>
        </w:rPr>
        <w:t>Time unit is a month (to implement seasonality), and a whole period of simulation is 100 month.</w:t>
      </w:r>
    </w:p>
    <w:p w:rsidR="000A3450" w:rsidRPr="00994EB3" w:rsidRDefault="000A3450"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proofErr w:type="gramStart"/>
      <w:r w:rsidRPr="00994EB3">
        <w:rPr>
          <w:rFonts w:ascii="Times New Roman" w:hAnsi="Times New Roman" w:cs="Times New Roman"/>
          <w:color w:val="000000"/>
          <w:sz w:val="24"/>
          <w:szCs w:val="24"/>
          <w:lang w:val="en-GB"/>
        </w:rPr>
        <w:t>Figure 1.</w:t>
      </w:r>
      <w:proofErr w:type="gramEnd"/>
      <w:r w:rsidRPr="00994EB3">
        <w:rPr>
          <w:rFonts w:ascii="Times New Roman" w:hAnsi="Times New Roman" w:cs="Times New Roman"/>
          <w:color w:val="000000"/>
          <w:sz w:val="24"/>
          <w:szCs w:val="24"/>
          <w:lang w:val="en-GB"/>
        </w:rPr>
        <w:t xml:space="preserve"> </w:t>
      </w:r>
      <w:r w:rsidR="008C021A" w:rsidRPr="00994EB3">
        <w:rPr>
          <w:rFonts w:ascii="Times New Roman" w:hAnsi="Times New Roman" w:cs="Times New Roman"/>
          <w:color w:val="000000"/>
          <w:sz w:val="24"/>
          <w:szCs w:val="24"/>
          <w:lang w:val="en-GB"/>
        </w:rPr>
        <w:t>Carrier</w:t>
      </w:r>
      <w:r w:rsidRPr="00994EB3">
        <w:rPr>
          <w:rFonts w:ascii="Times New Roman" w:hAnsi="Times New Roman" w:cs="Times New Roman"/>
          <w:color w:val="000000"/>
          <w:sz w:val="24"/>
          <w:szCs w:val="24"/>
          <w:lang w:val="en-GB"/>
        </w:rPr>
        <w:t xml:space="preserve"> service competitive market SD model</w:t>
      </w:r>
    </w:p>
    <w:p w:rsidR="003C3338" w:rsidRPr="00994EB3" w:rsidRDefault="003C3338" w:rsidP="000D18A7">
      <w:pPr>
        <w:autoSpaceDE w:val="0"/>
        <w:autoSpaceDN w:val="0"/>
        <w:adjustRightInd w:val="0"/>
        <w:spacing w:line="360" w:lineRule="auto"/>
        <w:jc w:val="both"/>
        <w:rPr>
          <w:rFonts w:ascii="Times New Roman" w:hAnsi="Times New Roman" w:cs="Times New Roman"/>
          <w:color w:val="000000"/>
          <w:sz w:val="24"/>
          <w:szCs w:val="24"/>
          <w:lang w:val="en-GB"/>
        </w:rPr>
      </w:pPr>
      <w:r w:rsidRPr="00994EB3">
        <w:rPr>
          <w:rFonts w:ascii="Times New Roman" w:hAnsi="Times New Roman" w:cs="Times New Roman"/>
          <w:noProof/>
          <w:color w:val="000000"/>
          <w:sz w:val="24"/>
          <w:szCs w:val="24"/>
          <w:lang w:eastAsia="ru-RU"/>
        </w:rPr>
        <w:drawing>
          <wp:inline distT="0" distB="0" distL="0" distR="0">
            <wp:extent cx="6057469" cy="2990626"/>
            <wp:effectExtent l="19050" t="0" r="43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3123" t="14493" r="3024" b="11304"/>
                    <a:stretch>
                      <a:fillRect/>
                    </a:stretch>
                  </pic:blipFill>
                  <pic:spPr bwMode="auto">
                    <a:xfrm>
                      <a:off x="0" y="0"/>
                      <a:ext cx="6057469" cy="2990626"/>
                    </a:xfrm>
                    <a:prstGeom prst="rect">
                      <a:avLst/>
                    </a:prstGeom>
                    <a:noFill/>
                    <a:ln w="9525">
                      <a:noFill/>
                      <a:miter lim="800000"/>
                      <a:headEnd/>
                      <a:tailEnd/>
                    </a:ln>
                  </pic:spPr>
                </pic:pic>
              </a:graphicData>
            </a:graphic>
          </wp:inline>
        </w:drawing>
      </w:r>
    </w:p>
    <w:p w:rsidR="000D18A7" w:rsidRDefault="00555FFE"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Model consists of two interactive “sub-models”: model of market and model of target (our) company.</w:t>
      </w:r>
    </w:p>
    <w:p w:rsidR="00555FFE" w:rsidRDefault="00555FFE"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Model of market show a dynamics of loyal </w:t>
      </w:r>
      <w:proofErr w:type="gramStart"/>
      <w:r>
        <w:rPr>
          <w:rFonts w:ascii="Times New Roman" w:hAnsi="Times New Roman" w:cs="Times New Roman"/>
          <w:color w:val="000000"/>
          <w:sz w:val="24"/>
          <w:szCs w:val="24"/>
          <w:lang w:val="en-GB"/>
        </w:rPr>
        <w:t>customers</w:t>
      </w:r>
      <w:proofErr w:type="gramEnd"/>
      <w:r>
        <w:rPr>
          <w:rFonts w:ascii="Times New Roman" w:hAnsi="Times New Roman" w:cs="Times New Roman"/>
          <w:color w:val="000000"/>
          <w:sz w:val="24"/>
          <w:szCs w:val="24"/>
          <w:lang w:val="en-GB"/>
        </w:rPr>
        <w:t xml:space="preserve"> base and provide information about costs on a particular market.</w:t>
      </w:r>
    </w:p>
    <w:p w:rsidR="00555FFE" w:rsidRDefault="00555FFE"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Target (our) company described by financial indicators (price, costs, </w:t>
      </w:r>
      <w:proofErr w:type="gramStart"/>
      <w:r>
        <w:rPr>
          <w:rFonts w:ascii="Times New Roman" w:hAnsi="Times New Roman" w:cs="Times New Roman"/>
          <w:color w:val="000000"/>
          <w:sz w:val="24"/>
          <w:szCs w:val="24"/>
          <w:lang w:val="en-GB"/>
        </w:rPr>
        <w:t>profitability</w:t>
      </w:r>
      <w:proofErr w:type="gramEnd"/>
      <w:r>
        <w:rPr>
          <w:rFonts w:ascii="Times New Roman" w:hAnsi="Times New Roman" w:cs="Times New Roman"/>
          <w:color w:val="000000"/>
          <w:sz w:val="24"/>
          <w:szCs w:val="24"/>
          <w:lang w:val="en-GB"/>
        </w:rPr>
        <w:t xml:space="preserve">), assets (employed personal, employed territory, </w:t>
      </w:r>
      <w:proofErr w:type="spellStart"/>
      <w:r>
        <w:rPr>
          <w:rFonts w:ascii="Times New Roman" w:hAnsi="Times New Roman" w:cs="Times New Roman"/>
          <w:color w:val="000000"/>
          <w:sz w:val="24"/>
          <w:szCs w:val="24"/>
          <w:lang w:val="en-GB"/>
        </w:rPr>
        <w:t>ect</w:t>
      </w:r>
      <w:proofErr w:type="spellEnd"/>
      <w:r>
        <w:rPr>
          <w:rFonts w:ascii="Times New Roman" w:hAnsi="Times New Roman" w:cs="Times New Roman"/>
          <w:color w:val="000000"/>
          <w:sz w:val="24"/>
          <w:szCs w:val="24"/>
          <w:lang w:val="en-GB"/>
        </w:rPr>
        <w:t xml:space="preserve">) and policy-describing variables (planned production, normative vehicles, </w:t>
      </w:r>
      <w:proofErr w:type="spellStart"/>
      <w:r>
        <w:rPr>
          <w:rFonts w:ascii="Times New Roman" w:hAnsi="Times New Roman" w:cs="Times New Roman"/>
          <w:color w:val="000000"/>
          <w:sz w:val="24"/>
          <w:szCs w:val="24"/>
          <w:lang w:val="en-GB"/>
        </w:rPr>
        <w:t>ect</w:t>
      </w:r>
      <w:proofErr w:type="spellEnd"/>
      <w:r>
        <w:rPr>
          <w:rFonts w:ascii="Times New Roman" w:hAnsi="Times New Roman" w:cs="Times New Roman"/>
          <w:color w:val="000000"/>
          <w:sz w:val="24"/>
          <w:szCs w:val="24"/>
          <w:lang w:val="en-GB"/>
        </w:rPr>
        <w:t>). There is technology-improving mechanism included into model (with a growth of production automatization could be implemented).</w:t>
      </w:r>
    </w:p>
    <w:p w:rsidR="0036597D" w:rsidRDefault="0036597D"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Input variables, information for which should be taken from marketing research, are coloured with yellow, and influenced by company’s policy – green. </w:t>
      </w:r>
    </w:p>
    <w:p w:rsidR="00BE318D" w:rsidRDefault="009047BE"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Model includes three levels:</w:t>
      </w:r>
    </w:p>
    <w:p w:rsidR="009047BE" w:rsidRDefault="009047BE"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Non-Users-Citizens – all citizens;</w:t>
      </w:r>
    </w:p>
    <w:p w:rsidR="009047BE" w:rsidRDefault="009047BE"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Potential Users – citizens, who more or less frequently use carrier service (influenced by share of bank card holders and internet users, because among non-organizations most users of carrier service in Russia are Internet-buyers) [2];</w:t>
      </w:r>
    </w:p>
    <w:p w:rsidR="009047BE" w:rsidRDefault="009047BE"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Loyal Users – loyal customers of </w:t>
      </w:r>
      <w:r w:rsidR="00BE4804">
        <w:rPr>
          <w:rFonts w:ascii="Times New Roman" w:hAnsi="Times New Roman" w:cs="Times New Roman"/>
          <w:color w:val="000000"/>
          <w:sz w:val="24"/>
          <w:szCs w:val="24"/>
          <w:lang w:val="en-GB"/>
        </w:rPr>
        <w:t>target (our) company.</w:t>
      </w:r>
    </w:p>
    <w:p w:rsidR="00BE318D" w:rsidRDefault="00BE318D"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lastRenderedPageBreak/>
        <w:t>Loyal Users</w:t>
      </w:r>
      <w:r w:rsidR="009E5879">
        <w:rPr>
          <w:rFonts w:ascii="Times New Roman" w:hAnsi="Times New Roman" w:cs="Times New Roman"/>
          <w:color w:val="000000"/>
          <w:sz w:val="24"/>
          <w:szCs w:val="24"/>
          <w:lang w:val="en-GB"/>
        </w:rPr>
        <w:t xml:space="preserve"> –</w:t>
      </w:r>
      <w:r w:rsidR="0036597D">
        <w:rPr>
          <w:rFonts w:ascii="Times New Roman" w:hAnsi="Times New Roman" w:cs="Times New Roman"/>
          <w:color w:val="000000"/>
          <w:sz w:val="24"/>
          <w:szCs w:val="24"/>
          <w:lang w:val="en-GB"/>
        </w:rPr>
        <w:t xml:space="preserve"> </w:t>
      </w:r>
      <w:r w:rsidR="009E5879">
        <w:rPr>
          <w:rFonts w:ascii="Times New Roman" w:hAnsi="Times New Roman" w:cs="Times New Roman"/>
          <w:color w:val="000000"/>
          <w:sz w:val="24"/>
          <w:szCs w:val="24"/>
          <w:lang w:val="en-GB"/>
        </w:rPr>
        <w:t>number of loyal customers of a target (our) company. Their number influenced by number of innovators (customers, attracted by advertising) and imitators</w:t>
      </w:r>
      <w:r w:rsidR="00BE4804">
        <w:rPr>
          <w:rFonts w:ascii="Times New Roman" w:hAnsi="Times New Roman" w:cs="Times New Roman"/>
          <w:color w:val="000000"/>
          <w:sz w:val="24"/>
          <w:szCs w:val="24"/>
          <w:lang w:val="en-GB"/>
        </w:rPr>
        <w:t xml:space="preserve"> (customers, attracted by word-of-mouth, introduced in this model by Bass-model</w:t>
      </w:r>
      <w:r w:rsidR="00FD65BA">
        <w:rPr>
          <w:rFonts w:ascii="Times New Roman" w:hAnsi="Times New Roman" w:cs="Times New Roman"/>
          <w:color w:val="000000"/>
          <w:sz w:val="24"/>
          <w:szCs w:val="24"/>
          <w:lang w:val="en-GB"/>
        </w:rPr>
        <w:t xml:space="preserve"> [4]</w:t>
      </w:r>
      <w:r w:rsidR="00BE4804">
        <w:rPr>
          <w:rFonts w:ascii="Times New Roman" w:hAnsi="Times New Roman" w:cs="Times New Roman"/>
          <w:color w:val="000000"/>
          <w:sz w:val="24"/>
          <w:szCs w:val="24"/>
          <w:lang w:val="en-GB"/>
        </w:rPr>
        <w:t>)</w:t>
      </w:r>
      <w:r w:rsidR="009E5879">
        <w:rPr>
          <w:rFonts w:ascii="Times New Roman" w:hAnsi="Times New Roman" w:cs="Times New Roman"/>
          <w:color w:val="000000"/>
          <w:sz w:val="24"/>
          <w:szCs w:val="24"/>
          <w:lang w:val="en-GB"/>
        </w:rPr>
        <w:t xml:space="preserve">, derived to quality-addicted (prefer </w:t>
      </w:r>
      <w:r w:rsidR="005D213F">
        <w:rPr>
          <w:rFonts w:ascii="Times New Roman" w:hAnsi="Times New Roman" w:cs="Times New Roman"/>
          <w:color w:val="000000"/>
          <w:sz w:val="24"/>
          <w:szCs w:val="24"/>
          <w:lang w:val="en-GB"/>
        </w:rPr>
        <w:t xml:space="preserve">better quality of service and does not affected by price) </w:t>
      </w:r>
      <w:r w:rsidR="009E5879">
        <w:rPr>
          <w:rFonts w:ascii="Times New Roman" w:hAnsi="Times New Roman" w:cs="Times New Roman"/>
          <w:color w:val="000000"/>
          <w:sz w:val="24"/>
          <w:szCs w:val="24"/>
          <w:lang w:val="en-GB"/>
        </w:rPr>
        <w:t xml:space="preserve">and </w:t>
      </w:r>
      <w:r w:rsidR="005D213F">
        <w:rPr>
          <w:rFonts w:ascii="Times New Roman" w:hAnsi="Times New Roman" w:cs="Times New Roman"/>
          <w:color w:val="000000"/>
          <w:sz w:val="24"/>
          <w:szCs w:val="24"/>
          <w:lang w:val="en-GB"/>
        </w:rPr>
        <w:t>price-addicted (choose service with minimal price and level of quality not lower than minimal in this market).</w:t>
      </w:r>
    </w:p>
    <w:p w:rsidR="00BE318D" w:rsidRPr="00FD4552" w:rsidRDefault="00BE318D"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sidRPr="00FD4552">
        <w:rPr>
          <w:rFonts w:ascii="Times New Roman" w:hAnsi="Times New Roman" w:cs="Times New Roman"/>
          <w:color w:val="000000"/>
          <w:sz w:val="24"/>
          <w:szCs w:val="24"/>
          <w:lang w:val="en-GB"/>
        </w:rPr>
        <w:t>Loop Number 18 of length 9</w:t>
      </w:r>
    </w:p>
    <w:p w:rsidR="00BE318D" w:rsidRPr="00994EB3" w:rsidRDefault="00BE318D"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sidRPr="00FD4552">
        <w:rPr>
          <w:rFonts w:ascii="Times New Roman" w:hAnsi="Times New Roman" w:cs="Times New Roman"/>
          <w:color w:val="000000"/>
          <w:sz w:val="24"/>
          <w:szCs w:val="24"/>
          <w:lang w:val="en-GB"/>
        </w:rPr>
        <w:t xml:space="preserve">  Loyal Users</w:t>
      </w:r>
      <w:r>
        <w:rPr>
          <w:rFonts w:ascii="Times New Roman" w:hAnsi="Times New Roman" w:cs="Times New Roman"/>
          <w:color w:val="000000"/>
          <w:sz w:val="24"/>
          <w:szCs w:val="24"/>
          <w:lang w:val="en-GB"/>
        </w:rPr>
        <w:t xml:space="preserve"> - </w:t>
      </w:r>
      <w:r w:rsidRPr="00FD4552">
        <w:rPr>
          <w:rFonts w:ascii="Times New Roman" w:hAnsi="Times New Roman" w:cs="Times New Roman"/>
          <w:color w:val="000000"/>
          <w:sz w:val="24"/>
          <w:szCs w:val="24"/>
          <w:lang w:val="en-GB"/>
        </w:rPr>
        <w:t>Demand</w:t>
      </w:r>
      <w:r>
        <w:rPr>
          <w:rFonts w:ascii="Times New Roman" w:hAnsi="Times New Roman" w:cs="Times New Roman"/>
          <w:color w:val="000000"/>
          <w:sz w:val="24"/>
          <w:szCs w:val="24"/>
          <w:lang w:val="en-GB"/>
        </w:rPr>
        <w:t xml:space="preserve"> - </w:t>
      </w:r>
      <w:r w:rsidRPr="00FD4552">
        <w:rPr>
          <w:rFonts w:ascii="Times New Roman" w:hAnsi="Times New Roman" w:cs="Times New Roman"/>
          <w:color w:val="000000"/>
          <w:sz w:val="24"/>
          <w:szCs w:val="24"/>
          <w:lang w:val="en-GB"/>
        </w:rPr>
        <w:t>Planned Production</w:t>
      </w:r>
      <w:r>
        <w:rPr>
          <w:rFonts w:ascii="Times New Roman" w:hAnsi="Times New Roman" w:cs="Times New Roman"/>
          <w:color w:val="000000"/>
          <w:sz w:val="24"/>
          <w:szCs w:val="24"/>
          <w:lang w:val="en-GB"/>
        </w:rPr>
        <w:t xml:space="preserve"> - </w:t>
      </w:r>
      <w:r w:rsidRPr="00FD4552">
        <w:rPr>
          <w:rFonts w:ascii="Times New Roman" w:hAnsi="Times New Roman" w:cs="Times New Roman"/>
          <w:color w:val="000000"/>
          <w:sz w:val="24"/>
          <w:szCs w:val="24"/>
          <w:lang w:val="en-GB"/>
        </w:rPr>
        <w:t>Normative Personal</w:t>
      </w:r>
      <w:r>
        <w:rPr>
          <w:rFonts w:ascii="Times New Roman" w:hAnsi="Times New Roman" w:cs="Times New Roman"/>
          <w:color w:val="000000"/>
          <w:sz w:val="24"/>
          <w:szCs w:val="24"/>
          <w:lang w:val="en-GB"/>
        </w:rPr>
        <w:t xml:space="preserve"> - </w:t>
      </w:r>
      <w:r w:rsidRPr="00FD4552">
        <w:rPr>
          <w:rFonts w:ascii="Times New Roman" w:hAnsi="Times New Roman" w:cs="Times New Roman"/>
          <w:color w:val="000000"/>
          <w:sz w:val="24"/>
          <w:szCs w:val="24"/>
          <w:lang w:val="en-GB"/>
        </w:rPr>
        <w:t>Employed Personal</w:t>
      </w:r>
      <w:r>
        <w:rPr>
          <w:rFonts w:ascii="Times New Roman" w:hAnsi="Times New Roman" w:cs="Times New Roman"/>
          <w:color w:val="000000"/>
          <w:sz w:val="24"/>
          <w:szCs w:val="24"/>
          <w:lang w:val="en-GB"/>
        </w:rPr>
        <w:t xml:space="preserve"> - </w:t>
      </w:r>
      <w:r w:rsidRPr="00FD4552">
        <w:rPr>
          <w:rFonts w:ascii="Times New Roman" w:hAnsi="Times New Roman" w:cs="Times New Roman"/>
          <w:color w:val="000000"/>
          <w:sz w:val="24"/>
          <w:szCs w:val="24"/>
          <w:lang w:val="en-GB"/>
        </w:rPr>
        <w:t>Comparable Quality of Service</w:t>
      </w:r>
      <w:r>
        <w:rPr>
          <w:rFonts w:ascii="Times New Roman" w:hAnsi="Times New Roman" w:cs="Times New Roman"/>
          <w:color w:val="000000"/>
          <w:sz w:val="24"/>
          <w:szCs w:val="24"/>
          <w:lang w:val="en-GB"/>
        </w:rPr>
        <w:t xml:space="preserve"> - </w:t>
      </w:r>
      <w:r w:rsidRPr="00FD4552">
        <w:rPr>
          <w:rFonts w:ascii="Times New Roman" w:hAnsi="Times New Roman" w:cs="Times New Roman"/>
          <w:color w:val="000000"/>
          <w:sz w:val="24"/>
          <w:szCs w:val="24"/>
          <w:lang w:val="en-GB"/>
        </w:rPr>
        <w:t>Expected Quality of Service</w:t>
      </w:r>
      <w:r>
        <w:rPr>
          <w:rFonts w:ascii="Times New Roman" w:hAnsi="Times New Roman" w:cs="Times New Roman"/>
          <w:color w:val="000000"/>
          <w:sz w:val="24"/>
          <w:szCs w:val="24"/>
          <w:lang w:val="en-GB"/>
        </w:rPr>
        <w:t xml:space="preserve"> - </w:t>
      </w:r>
      <w:r w:rsidRPr="00FD4552">
        <w:rPr>
          <w:rFonts w:ascii="Times New Roman" w:hAnsi="Times New Roman" w:cs="Times New Roman"/>
          <w:color w:val="000000"/>
          <w:sz w:val="24"/>
          <w:szCs w:val="24"/>
          <w:lang w:val="en-GB"/>
        </w:rPr>
        <w:t xml:space="preserve">Quality addicted </w:t>
      </w:r>
      <w:proofErr w:type="spellStart"/>
      <w:r w:rsidRPr="00FD4552">
        <w:rPr>
          <w:rFonts w:ascii="Times New Roman" w:hAnsi="Times New Roman" w:cs="Times New Roman"/>
          <w:color w:val="000000"/>
          <w:sz w:val="24"/>
          <w:szCs w:val="24"/>
          <w:lang w:val="en-GB"/>
        </w:rPr>
        <w:t>Immitators</w:t>
      </w:r>
      <w:proofErr w:type="spellEnd"/>
      <w:r>
        <w:rPr>
          <w:rFonts w:ascii="Times New Roman" w:hAnsi="Times New Roman" w:cs="Times New Roman"/>
          <w:color w:val="000000"/>
          <w:sz w:val="24"/>
          <w:szCs w:val="24"/>
          <w:lang w:val="en-GB"/>
        </w:rPr>
        <w:t xml:space="preserve"> - </w:t>
      </w:r>
      <w:proofErr w:type="spellStart"/>
      <w:r w:rsidRPr="00FD4552">
        <w:rPr>
          <w:rFonts w:ascii="Times New Roman" w:hAnsi="Times New Roman" w:cs="Times New Roman"/>
          <w:color w:val="000000"/>
          <w:sz w:val="24"/>
          <w:szCs w:val="24"/>
          <w:lang w:val="en-GB"/>
        </w:rPr>
        <w:t>Immitators</w:t>
      </w:r>
      <w:proofErr w:type="spellEnd"/>
      <w:r>
        <w:rPr>
          <w:rFonts w:ascii="Times New Roman" w:hAnsi="Times New Roman" w:cs="Times New Roman"/>
          <w:color w:val="000000"/>
          <w:sz w:val="24"/>
          <w:szCs w:val="24"/>
          <w:lang w:val="en-GB"/>
        </w:rPr>
        <w:t xml:space="preserve"> - </w:t>
      </w:r>
      <w:r w:rsidRPr="00FD4552">
        <w:rPr>
          <w:rFonts w:ascii="Times New Roman" w:hAnsi="Times New Roman" w:cs="Times New Roman"/>
          <w:color w:val="000000"/>
          <w:sz w:val="24"/>
          <w:szCs w:val="24"/>
          <w:lang w:val="en-GB"/>
        </w:rPr>
        <w:t>Adopters</w:t>
      </w:r>
    </w:p>
    <w:p w:rsidR="003C3338" w:rsidRDefault="00B404CE"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Number of loyal users multiplied by average number of delivery orders per month (from a statistical data [1]) is a demand in particular month. Through planning mechanism it influence plans of production</w:t>
      </w:r>
      <w:r w:rsidR="004B723C">
        <w:rPr>
          <w:rFonts w:ascii="Times New Roman" w:hAnsi="Times New Roman" w:cs="Times New Roman"/>
          <w:color w:val="000000"/>
          <w:sz w:val="24"/>
          <w:szCs w:val="24"/>
          <w:lang w:val="en-GB"/>
        </w:rPr>
        <w:t>, and in case of planned production higher then 500 planning units (planning units – standardized unit for planning) per month [1], automatization should be implemented and n</w:t>
      </w:r>
      <w:r w:rsidR="004B723C" w:rsidRPr="00FD4552">
        <w:rPr>
          <w:rFonts w:ascii="Times New Roman" w:hAnsi="Times New Roman" w:cs="Times New Roman"/>
          <w:color w:val="000000"/>
          <w:sz w:val="24"/>
          <w:szCs w:val="24"/>
          <w:lang w:val="en-GB"/>
        </w:rPr>
        <w:t xml:space="preserve">ormative </w:t>
      </w:r>
      <w:r w:rsidR="004B723C">
        <w:rPr>
          <w:rFonts w:ascii="Times New Roman" w:hAnsi="Times New Roman" w:cs="Times New Roman"/>
          <w:color w:val="000000"/>
          <w:sz w:val="24"/>
          <w:szCs w:val="24"/>
          <w:lang w:val="en-GB"/>
        </w:rPr>
        <w:t>per one staff member (</w:t>
      </w:r>
      <w:r w:rsidR="004B723C" w:rsidRPr="00FD4552">
        <w:rPr>
          <w:rFonts w:ascii="Times New Roman" w:hAnsi="Times New Roman" w:cs="Times New Roman"/>
          <w:color w:val="000000"/>
          <w:sz w:val="24"/>
          <w:szCs w:val="24"/>
          <w:lang w:val="en-GB"/>
        </w:rPr>
        <w:t>Normative Personal</w:t>
      </w:r>
      <w:r w:rsidR="004B723C">
        <w:rPr>
          <w:rFonts w:ascii="Times New Roman" w:hAnsi="Times New Roman" w:cs="Times New Roman"/>
          <w:color w:val="000000"/>
          <w:sz w:val="24"/>
          <w:szCs w:val="24"/>
          <w:lang w:val="en-GB"/>
        </w:rPr>
        <w:t>) increases, number of employees decreases, which through quality influence number of loyal users</w:t>
      </w:r>
      <w:r w:rsidR="0045023D">
        <w:rPr>
          <w:rFonts w:ascii="Times New Roman" w:hAnsi="Times New Roman" w:cs="Times New Roman"/>
          <w:color w:val="000000"/>
          <w:sz w:val="24"/>
          <w:szCs w:val="24"/>
          <w:lang w:val="en-GB"/>
        </w:rPr>
        <w:t xml:space="preserve"> (</w:t>
      </w:r>
      <w:r w:rsidR="00911C2E">
        <w:rPr>
          <w:rFonts w:ascii="Times New Roman" w:hAnsi="Times New Roman" w:cs="Times New Roman"/>
          <w:color w:val="000000"/>
          <w:sz w:val="24"/>
          <w:szCs w:val="24"/>
          <w:lang w:val="en-GB"/>
        </w:rPr>
        <w:t>balanc</w:t>
      </w:r>
      <w:r w:rsidR="0045023D">
        <w:rPr>
          <w:rFonts w:ascii="Times New Roman" w:hAnsi="Times New Roman" w:cs="Times New Roman"/>
          <w:color w:val="000000"/>
          <w:sz w:val="24"/>
          <w:szCs w:val="24"/>
          <w:lang w:val="en-GB"/>
        </w:rPr>
        <w:t>ing loop)</w:t>
      </w:r>
      <w:r w:rsidR="004B723C">
        <w:rPr>
          <w:rFonts w:ascii="Times New Roman" w:hAnsi="Times New Roman" w:cs="Times New Roman"/>
          <w:color w:val="000000"/>
          <w:sz w:val="24"/>
          <w:szCs w:val="24"/>
          <w:lang w:val="en-GB"/>
        </w:rPr>
        <w:t>.</w:t>
      </w:r>
    </w:p>
    <w:p w:rsidR="00923341" w:rsidRDefault="00923341"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Number of Loyal Users increases, limited by total number of citizens, share of internet users and bank card holders, according to S-shaped curve</w:t>
      </w:r>
      <w:r w:rsidR="00513C0C">
        <w:rPr>
          <w:rFonts w:ascii="Times New Roman" w:hAnsi="Times New Roman" w:cs="Times New Roman"/>
          <w:color w:val="000000"/>
          <w:sz w:val="24"/>
          <w:szCs w:val="24"/>
          <w:lang w:val="en-GB"/>
        </w:rPr>
        <w:t xml:space="preserve"> (Figure 2)</w:t>
      </w:r>
      <w:r>
        <w:rPr>
          <w:rFonts w:ascii="Times New Roman" w:hAnsi="Times New Roman" w:cs="Times New Roman"/>
          <w:color w:val="000000"/>
          <w:sz w:val="24"/>
          <w:szCs w:val="24"/>
          <w:lang w:val="en-GB"/>
        </w:rPr>
        <w:t>. First 20 months it increases faster (up to 30000 people), because of advertising and growing number of innovators.</w:t>
      </w:r>
    </w:p>
    <w:p w:rsidR="00513C0C" w:rsidRPr="00994EB3" w:rsidRDefault="00513C0C"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proofErr w:type="gramStart"/>
      <w:r>
        <w:rPr>
          <w:rFonts w:ascii="Times New Roman" w:hAnsi="Times New Roman" w:cs="Times New Roman"/>
          <w:color w:val="000000"/>
          <w:sz w:val="24"/>
          <w:szCs w:val="24"/>
          <w:lang w:val="en-GB"/>
        </w:rPr>
        <w:t>Figure 2.</w:t>
      </w:r>
      <w:proofErr w:type="gramEnd"/>
      <w:r>
        <w:rPr>
          <w:rFonts w:ascii="Times New Roman" w:hAnsi="Times New Roman" w:cs="Times New Roman"/>
          <w:color w:val="000000"/>
          <w:sz w:val="24"/>
          <w:szCs w:val="24"/>
          <w:lang w:val="en-GB"/>
        </w:rPr>
        <w:t xml:space="preserve"> </w:t>
      </w:r>
      <w:proofErr w:type="gramStart"/>
      <w:r>
        <w:rPr>
          <w:rFonts w:ascii="Times New Roman" w:hAnsi="Times New Roman" w:cs="Times New Roman"/>
          <w:color w:val="000000"/>
          <w:sz w:val="24"/>
          <w:szCs w:val="24"/>
          <w:lang w:val="en-GB"/>
        </w:rPr>
        <w:t>Dynamics of number of loyal users.</w:t>
      </w:r>
      <w:proofErr w:type="gramEnd"/>
    </w:p>
    <w:p w:rsidR="00923341" w:rsidRDefault="00923341"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noProof/>
          <w:color w:val="000000"/>
          <w:sz w:val="24"/>
          <w:szCs w:val="24"/>
          <w:lang w:eastAsia="ru-RU"/>
        </w:rPr>
        <w:drawing>
          <wp:inline distT="0" distB="0" distL="0" distR="0">
            <wp:extent cx="5407025" cy="3162933"/>
            <wp:effectExtent l="19050" t="0" r="317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34918" cy="3179250"/>
                    </a:xfrm>
                    <a:prstGeom prst="rect">
                      <a:avLst/>
                    </a:prstGeom>
                    <a:noFill/>
                    <a:ln w="9525">
                      <a:noFill/>
                      <a:miter lim="800000"/>
                      <a:headEnd/>
                      <a:tailEnd/>
                    </a:ln>
                  </pic:spPr>
                </pic:pic>
              </a:graphicData>
            </a:graphic>
          </wp:inline>
        </w:drawing>
      </w:r>
    </w:p>
    <w:p w:rsidR="00923341" w:rsidRDefault="00923341" w:rsidP="00923341">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noProof/>
          <w:color w:val="000000"/>
          <w:sz w:val="24"/>
          <w:szCs w:val="24"/>
          <w:lang w:eastAsia="ru-RU"/>
        </w:rPr>
        <w:drawing>
          <wp:inline distT="0" distB="0" distL="0" distR="0">
            <wp:extent cx="695325" cy="228600"/>
            <wp:effectExtent l="19050" t="0" r="9525"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95325" cy="228600"/>
                    </a:xfrm>
                    <a:prstGeom prst="rect">
                      <a:avLst/>
                    </a:prstGeom>
                    <a:noFill/>
                    <a:ln w="9525">
                      <a:noFill/>
                      <a:miter lim="800000"/>
                      <a:headEnd/>
                      <a:tailEnd/>
                    </a:ln>
                  </pic:spPr>
                </pic:pic>
              </a:graphicData>
            </a:graphic>
          </wp:inline>
        </w:drawing>
      </w:r>
      <w:r>
        <w:rPr>
          <w:rFonts w:ascii="Times New Roman" w:hAnsi="Times New Roman" w:cs="Times New Roman"/>
          <w:color w:val="000000"/>
          <w:sz w:val="24"/>
          <w:szCs w:val="24"/>
          <w:lang w:val="en-GB"/>
        </w:rPr>
        <w:t xml:space="preserve"> - </w:t>
      </w:r>
      <w:proofErr w:type="gramStart"/>
      <w:r>
        <w:rPr>
          <w:rFonts w:ascii="Times New Roman" w:hAnsi="Times New Roman" w:cs="Times New Roman"/>
          <w:color w:val="000000"/>
          <w:sz w:val="24"/>
          <w:szCs w:val="24"/>
          <w:lang w:val="en-GB"/>
        </w:rPr>
        <w:t>prediction</w:t>
      </w:r>
      <w:proofErr w:type="gramEnd"/>
      <w:r>
        <w:rPr>
          <w:rFonts w:ascii="Times New Roman" w:hAnsi="Times New Roman" w:cs="Times New Roman"/>
          <w:color w:val="000000"/>
          <w:sz w:val="24"/>
          <w:szCs w:val="24"/>
          <w:lang w:val="en-GB"/>
        </w:rPr>
        <w:t xml:space="preserve"> of number of loyal users in model</w:t>
      </w:r>
    </w:p>
    <w:p w:rsidR="00923341" w:rsidRDefault="00923341" w:rsidP="00923341">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noProof/>
          <w:color w:val="000000"/>
          <w:sz w:val="24"/>
          <w:szCs w:val="24"/>
          <w:lang w:eastAsia="ru-RU"/>
        </w:rPr>
        <w:drawing>
          <wp:inline distT="0" distB="0" distL="0" distR="0">
            <wp:extent cx="685800" cy="285750"/>
            <wp:effectExtent l="1905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85800" cy="285750"/>
                    </a:xfrm>
                    <a:prstGeom prst="rect">
                      <a:avLst/>
                    </a:prstGeom>
                    <a:noFill/>
                    <a:ln w="9525">
                      <a:noFill/>
                      <a:miter lim="800000"/>
                      <a:headEnd/>
                      <a:tailEnd/>
                    </a:ln>
                  </pic:spPr>
                </pic:pic>
              </a:graphicData>
            </a:graphic>
          </wp:inline>
        </w:drawing>
      </w:r>
      <w:r>
        <w:rPr>
          <w:rFonts w:ascii="Times New Roman" w:hAnsi="Times New Roman" w:cs="Times New Roman"/>
          <w:color w:val="000000"/>
          <w:sz w:val="24"/>
          <w:szCs w:val="24"/>
          <w:lang w:val="en-GB"/>
        </w:rPr>
        <w:t xml:space="preserve"> - </w:t>
      </w:r>
      <w:proofErr w:type="gramStart"/>
      <w:r>
        <w:rPr>
          <w:rFonts w:ascii="Times New Roman" w:hAnsi="Times New Roman" w:cs="Times New Roman"/>
          <w:color w:val="000000"/>
          <w:sz w:val="24"/>
          <w:szCs w:val="24"/>
          <w:lang w:val="en-GB"/>
        </w:rPr>
        <w:t>statistical</w:t>
      </w:r>
      <w:proofErr w:type="gramEnd"/>
      <w:r>
        <w:rPr>
          <w:rFonts w:ascii="Times New Roman" w:hAnsi="Times New Roman" w:cs="Times New Roman"/>
          <w:color w:val="000000"/>
          <w:sz w:val="24"/>
          <w:szCs w:val="24"/>
          <w:lang w:val="en-GB"/>
        </w:rPr>
        <w:t xml:space="preserve"> data [1]</w:t>
      </w:r>
    </w:p>
    <w:p w:rsidR="00ED4F48" w:rsidRDefault="00ED4F48"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lastRenderedPageBreak/>
        <w:t>Price</w:t>
      </w:r>
      <w:r w:rsidR="009E5879">
        <w:rPr>
          <w:rFonts w:ascii="Times New Roman" w:hAnsi="Times New Roman" w:cs="Times New Roman"/>
          <w:color w:val="000000"/>
          <w:sz w:val="24"/>
          <w:szCs w:val="24"/>
          <w:lang w:val="en-GB"/>
        </w:rPr>
        <w:t xml:space="preserve"> – controlled only by </w:t>
      </w:r>
      <w:proofErr w:type="spellStart"/>
      <w:r w:rsidR="009E5879">
        <w:rPr>
          <w:rFonts w:ascii="Times New Roman" w:hAnsi="Times New Roman" w:cs="Times New Roman"/>
          <w:color w:val="000000"/>
          <w:sz w:val="24"/>
          <w:szCs w:val="24"/>
          <w:lang w:val="en-GB"/>
        </w:rPr>
        <w:t>headquaters</w:t>
      </w:r>
      <w:proofErr w:type="spellEnd"/>
      <w:r w:rsidR="009E5879">
        <w:rPr>
          <w:rFonts w:ascii="Times New Roman" w:hAnsi="Times New Roman" w:cs="Times New Roman"/>
          <w:color w:val="000000"/>
          <w:sz w:val="24"/>
          <w:szCs w:val="24"/>
          <w:lang w:val="en-GB"/>
        </w:rPr>
        <w:t xml:space="preserve"> [1], set on national (Ukraine, Kazakhstan) or </w:t>
      </w:r>
      <w:proofErr w:type="spellStart"/>
      <w:r w:rsidR="009E5879">
        <w:rPr>
          <w:rFonts w:ascii="Times New Roman" w:hAnsi="Times New Roman" w:cs="Times New Roman"/>
          <w:color w:val="000000"/>
          <w:sz w:val="24"/>
          <w:szCs w:val="24"/>
          <w:lang w:val="en-GB"/>
        </w:rPr>
        <w:t>macroregional</w:t>
      </w:r>
      <w:proofErr w:type="spellEnd"/>
      <w:r w:rsidR="009E5879">
        <w:rPr>
          <w:rFonts w:ascii="Times New Roman" w:hAnsi="Times New Roman" w:cs="Times New Roman"/>
          <w:color w:val="000000"/>
          <w:sz w:val="24"/>
          <w:szCs w:val="24"/>
          <w:lang w:val="en-GB"/>
        </w:rPr>
        <w:t xml:space="preserve"> level (Ural, South of European Part, </w:t>
      </w:r>
      <w:proofErr w:type="spellStart"/>
      <w:r w:rsidR="009E5879">
        <w:rPr>
          <w:rFonts w:ascii="Times New Roman" w:hAnsi="Times New Roman" w:cs="Times New Roman"/>
          <w:color w:val="000000"/>
          <w:sz w:val="24"/>
          <w:szCs w:val="24"/>
          <w:lang w:val="en-GB"/>
        </w:rPr>
        <w:t>Povolzhye</w:t>
      </w:r>
      <w:proofErr w:type="spellEnd"/>
      <w:r w:rsidR="009E5879">
        <w:rPr>
          <w:rFonts w:ascii="Times New Roman" w:hAnsi="Times New Roman" w:cs="Times New Roman"/>
          <w:color w:val="000000"/>
          <w:sz w:val="24"/>
          <w:szCs w:val="24"/>
          <w:lang w:val="en-GB"/>
        </w:rPr>
        <w:t>, North-West, Centre). Price decisions are influenced by price-changes made by competitors. Company tries to keep price lower than price of nearest competitor.</w:t>
      </w:r>
    </w:p>
    <w:p w:rsidR="00ED4F48" w:rsidRPr="00ED4F48" w:rsidRDefault="00ED4F48"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sidRPr="00ED4F48">
        <w:rPr>
          <w:rFonts w:ascii="Times New Roman" w:hAnsi="Times New Roman" w:cs="Times New Roman"/>
          <w:color w:val="000000"/>
          <w:sz w:val="24"/>
          <w:szCs w:val="24"/>
          <w:lang w:val="en-GB"/>
        </w:rPr>
        <w:t>Loop Number 1 of length 2</w:t>
      </w:r>
    </w:p>
    <w:p w:rsidR="00ED4F48" w:rsidRDefault="00ED4F48"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sidRPr="00ED4F48">
        <w:rPr>
          <w:rFonts w:ascii="Times New Roman" w:hAnsi="Times New Roman" w:cs="Times New Roman"/>
          <w:color w:val="000000"/>
          <w:sz w:val="24"/>
          <w:szCs w:val="24"/>
          <w:lang w:val="en-GB"/>
        </w:rPr>
        <w:t xml:space="preserve">  Price</w:t>
      </w:r>
      <w:r w:rsidR="003814E7">
        <w:rPr>
          <w:rFonts w:ascii="Times New Roman" w:hAnsi="Times New Roman" w:cs="Times New Roman"/>
          <w:color w:val="000000"/>
          <w:sz w:val="24"/>
          <w:szCs w:val="24"/>
          <w:lang w:val="en-GB"/>
        </w:rPr>
        <w:t xml:space="preserve"> - </w:t>
      </w:r>
      <w:r w:rsidRPr="00ED4F48">
        <w:rPr>
          <w:rFonts w:ascii="Times New Roman" w:hAnsi="Times New Roman" w:cs="Times New Roman"/>
          <w:color w:val="000000"/>
          <w:sz w:val="24"/>
          <w:szCs w:val="24"/>
          <w:lang w:val="en-GB"/>
        </w:rPr>
        <w:t>Competitor Price</w:t>
      </w:r>
      <w:r w:rsidR="003814E7">
        <w:rPr>
          <w:rFonts w:ascii="Times New Roman" w:hAnsi="Times New Roman" w:cs="Times New Roman"/>
          <w:color w:val="000000"/>
          <w:sz w:val="24"/>
          <w:szCs w:val="24"/>
          <w:lang w:val="en-GB"/>
        </w:rPr>
        <w:t xml:space="preserve"> - </w:t>
      </w:r>
      <w:r w:rsidRPr="00ED4F48">
        <w:rPr>
          <w:rFonts w:ascii="Times New Roman" w:hAnsi="Times New Roman" w:cs="Times New Roman"/>
          <w:color w:val="000000"/>
          <w:sz w:val="24"/>
          <w:szCs w:val="24"/>
          <w:lang w:val="en-GB"/>
        </w:rPr>
        <w:t>Competitor Price 2</w:t>
      </w:r>
    </w:p>
    <w:p w:rsidR="00ED4F48" w:rsidRDefault="0045023D"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Company decreases its price to make it lower than competitor’s, competitor, having the same pricing policy, decreases its price too, but overall costs increases, which makes both companies increase their prices. Price also influenced by total predicted costs on the territory of a whole region, not one town. </w:t>
      </w:r>
      <w:proofErr w:type="gramStart"/>
      <w:r>
        <w:rPr>
          <w:rFonts w:ascii="Times New Roman" w:hAnsi="Times New Roman" w:cs="Times New Roman"/>
          <w:color w:val="000000"/>
          <w:sz w:val="24"/>
          <w:szCs w:val="24"/>
          <w:lang w:val="en-GB"/>
        </w:rPr>
        <w:t>Its</w:t>
      </w:r>
      <w:proofErr w:type="gramEnd"/>
      <w:r>
        <w:rPr>
          <w:rFonts w:ascii="Times New Roman" w:hAnsi="Times New Roman" w:cs="Times New Roman"/>
          <w:color w:val="000000"/>
          <w:sz w:val="24"/>
          <w:szCs w:val="24"/>
          <w:lang w:val="en-GB"/>
        </w:rPr>
        <w:t xml:space="preserve"> included in the model indirectly as a prediction of growth of a competitor’s costs.</w:t>
      </w:r>
    </w:p>
    <w:p w:rsidR="00ED4F48" w:rsidRDefault="003814E7"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Quality, describes by variable </w:t>
      </w:r>
      <w:r w:rsidRPr="00ED4F48">
        <w:rPr>
          <w:rFonts w:ascii="Times New Roman" w:hAnsi="Times New Roman" w:cs="Times New Roman"/>
          <w:color w:val="000000"/>
          <w:sz w:val="24"/>
          <w:szCs w:val="24"/>
          <w:lang w:val="en-GB"/>
        </w:rPr>
        <w:t>Comparable Quality of Service</w:t>
      </w:r>
      <w:r>
        <w:rPr>
          <w:rFonts w:ascii="Times New Roman" w:hAnsi="Times New Roman" w:cs="Times New Roman"/>
          <w:color w:val="000000"/>
          <w:sz w:val="24"/>
          <w:szCs w:val="24"/>
          <w:lang w:val="en-GB"/>
        </w:rPr>
        <w:t xml:space="preserve"> – comparison between </w:t>
      </w:r>
      <w:proofErr w:type="spellStart"/>
      <w:r>
        <w:rPr>
          <w:rFonts w:ascii="Times New Roman" w:hAnsi="Times New Roman" w:cs="Times New Roman"/>
          <w:color w:val="000000"/>
          <w:sz w:val="24"/>
          <w:szCs w:val="24"/>
          <w:lang w:val="en-GB"/>
        </w:rPr>
        <w:t>normatives</w:t>
      </w:r>
      <w:proofErr w:type="spellEnd"/>
      <w:r>
        <w:rPr>
          <w:rFonts w:ascii="Times New Roman" w:hAnsi="Times New Roman" w:cs="Times New Roman"/>
          <w:color w:val="000000"/>
          <w:sz w:val="24"/>
          <w:szCs w:val="24"/>
          <w:lang w:val="en-GB"/>
        </w:rPr>
        <w:t xml:space="preserve"> of territory</w:t>
      </w:r>
      <w:r w:rsidR="00BE318D">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of warehouse and front office, employed personal and vehicles of target (our) company and its competitor with</w:t>
      </w:r>
      <w:r w:rsidRPr="003814E7">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 xml:space="preserve">best quality and without forecasting </w:t>
      </w:r>
      <w:r w:rsidR="00BE318D">
        <w:rPr>
          <w:rFonts w:ascii="Times New Roman" w:hAnsi="Times New Roman" w:cs="Times New Roman"/>
          <w:color w:val="000000"/>
          <w:sz w:val="24"/>
          <w:szCs w:val="24"/>
          <w:lang w:val="en-GB"/>
        </w:rPr>
        <w:t xml:space="preserve">mistakes – “best possible service in a region”. Instead of best quality competitor for policy making purpose nearest competitor or level of a minimal required service (if no competitors) could be </w:t>
      </w:r>
      <w:r w:rsidR="009E5879">
        <w:rPr>
          <w:rFonts w:ascii="Times New Roman" w:hAnsi="Times New Roman" w:cs="Times New Roman"/>
          <w:color w:val="000000"/>
          <w:sz w:val="24"/>
          <w:szCs w:val="24"/>
          <w:lang w:val="en-GB"/>
        </w:rPr>
        <w:t>employed</w:t>
      </w:r>
      <w:r w:rsidR="00BE318D">
        <w:rPr>
          <w:rFonts w:ascii="Times New Roman" w:hAnsi="Times New Roman" w:cs="Times New Roman"/>
          <w:color w:val="000000"/>
          <w:sz w:val="24"/>
          <w:szCs w:val="24"/>
          <w:lang w:val="en-GB"/>
        </w:rPr>
        <w:t>.</w:t>
      </w:r>
    </w:p>
    <w:p w:rsidR="003814E7" w:rsidRDefault="003814E7"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Equation: </w:t>
      </w:r>
      <w:r w:rsidRPr="003814E7">
        <w:rPr>
          <w:rFonts w:ascii="Times New Roman" w:hAnsi="Times New Roman" w:cs="Times New Roman"/>
          <w:color w:val="000000"/>
          <w:sz w:val="24"/>
          <w:szCs w:val="24"/>
          <w:lang w:val="en-GB"/>
        </w:rPr>
        <w:t>((Planned Production/Employed Personal)</w:t>
      </w:r>
      <w:proofErr w:type="gramStart"/>
      <w:r w:rsidRPr="003814E7">
        <w:rPr>
          <w:rFonts w:ascii="Times New Roman" w:hAnsi="Times New Roman" w:cs="Times New Roman"/>
          <w:color w:val="000000"/>
          <w:sz w:val="24"/>
          <w:szCs w:val="24"/>
          <w:lang w:val="en-GB"/>
        </w:rPr>
        <w:t>/(</w:t>
      </w:r>
      <w:proofErr w:type="gramEnd"/>
      <w:r w:rsidRPr="003814E7">
        <w:rPr>
          <w:rFonts w:ascii="Times New Roman" w:hAnsi="Times New Roman" w:cs="Times New Roman"/>
          <w:color w:val="000000"/>
          <w:sz w:val="24"/>
          <w:szCs w:val="24"/>
          <w:lang w:val="en-GB"/>
        </w:rPr>
        <w:t>Demand/Employed Personal Best Competitor)+(Planned Production/Employed Territory)/(Demand/Employed Territory Best Competitor)+(Planned Production/Employed Vehicles)/(Demand/Employed Vehicles Best Competitor))/3</w:t>
      </w:r>
    </w:p>
    <w:p w:rsidR="003814E7" w:rsidRDefault="00BE318D"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Change of level of quality does not influence immediately number of customers, only after period of time (to get them know and make a decision to switch to or from this company). </w:t>
      </w:r>
      <w:r w:rsidR="009E5879">
        <w:rPr>
          <w:rFonts w:ascii="Times New Roman" w:hAnsi="Times New Roman" w:cs="Times New Roman"/>
          <w:color w:val="000000"/>
          <w:sz w:val="24"/>
          <w:szCs w:val="24"/>
          <w:lang w:val="en-GB"/>
        </w:rPr>
        <w:t xml:space="preserve">For this purpose variable </w:t>
      </w:r>
      <w:r w:rsidR="009E5879" w:rsidRPr="00ED4F48">
        <w:rPr>
          <w:rFonts w:ascii="Times New Roman" w:hAnsi="Times New Roman" w:cs="Times New Roman"/>
          <w:color w:val="000000"/>
          <w:sz w:val="24"/>
          <w:szCs w:val="24"/>
          <w:lang w:val="en-GB"/>
        </w:rPr>
        <w:t>Expected Quality of Service</w:t>
      </w:r>
      <w:r w:rsidR="009E5879">
        <w:rPr>
          <w:rFonts w:ascii="Times New Roman" w:hAnsi="Times New Roman" w:cs="Times New Roman"/>
          <w:color w:val="000000"/>
          <w:sz w:val="24"/>
          <w:szCs w:val="24"/>
          <w:lang w:val="en-GB"/>
        </w:rPr>
        <w:t xml:space="preserve"> (it is delay of variable </w:t>
      </w:r>
      <w:r w:rsidR="009E5879" w:rsidRPr="00ED4F48">
        <w:rPr>
          <w:rFonts w:ascii="Times New Roman" w:hAnsi="Times New Roman" w:cs="Times New Roman"/>
          <w:color w:val="000000"/>
          <w:sz w:val="24"/>
          <w:szCs w:val="24"/>
          <w:lang w:val="en-GB"/>
        </w:rPr>
        <w:t xml:space="preserve">Comparable Quality of </w:t>
      </w:r>
      <w:proofErr w:type="gramStart"/>
      <w:r w:rsidR="009E5879" w:rsidRPr="00ED4F48">
        <w:rPr>
          <w:rFonts w:ascii="Times New Roman" w:hAnsi="Times New Roman" w:cs="Times New Roman"/>
          <w:color w:val="000000"/>
          <w:sz w:val="24"/>
          <w:szCs w:val="24"/>
          <w:lang w:val="en-GB"/>
        </w:rPr>
        <w:t>Service</w:t>
      </w:r>
      <w:r w:rsidR="009E5879">
        <w:rPr>
          <w:rFonts w:ascii="Times New Roman" w:hAnsi="Times New Roman" w:cs="Times New Roman"/>
          <w:color w:val="000000"/>
          <w:sz w:val="24"/>
          <w:szCs w:val="24"/>
          <w:lang w:val="en-GB"/>
        </w:rPr>
        <w:t xml:space="preserve"> )</w:t>
      </w:r>
      <w:proofErr w:type="gramEnd"/>
      <w:r w:rsidR="009E5879">
        <w:rPr>
          <w:rFonts w:ascii="Times New Roman" w:hAnsi="Times New Roman" w:cs="Times New Roman"/>
          <w:color w:val="000000"/>
          <w:sz w:val="24"/>
          <w:szCs w:val="24"/>
          <w:lang w:val="en-GB"/>
        </w:rPr>
        <w:t xml:space="preserve"> is introduced in model.</w:t>
      </w:r>
    </w:p>
    <w:p w:rsidR="00ED4F48" w:rsidRPr="00ED4F48" w:rsidRDefault="00ED4F48"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sidRPr="00ED4F48">
        <w:rPr>
          <w:rFonts w:ascii="Times New Roman" w:hAnsi="Times New Roman" w:cs="Times New Roman"/>
          <w:color w:val="000000"/>
          <w:sz w:val="24"/>
          <w:szCs w:val="24"/>
          <w:lang w:val="en-GB"/>
        </w:rPr>
        <w:t>Loop Number 14 of length 9</w:t>
      </w:r>
    </w:p>
    <w:p w:rsidR="00ED4F48" w:rsidRDefault="00ED4F48"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sidRPr="00ED4F48">
        <w:rPr>
          <w:rFonts w:ascii="Times New Roman" w:hAnsi="Times New Roman" w:cs="Times New Roman"/>
          <w:color w:val="000000"/>
          <w:sz w:val="24"/>
          <w:szCs w:val="24"/>
          <w:lang w:val="en-GB"/>
        </w:rPr>
        <w:t xml:space="preserve">  Comparable Quality of Service</w:t>
      </w:r>
      <w:r w:rsidR="003814E7">
        <w:rPr>
          <w:rFonts w:ascii="Times New Roman" w:hAnsi="Times New Roman" w:cs="Times New Roman"/>
          <w:color w:val="000000"/>
          <w:sz w:val="24"/>
          <w:szCs w:val="24"/>
          <w:lang w:val="en-GB"/>
        </w:rPr>
        <w:t xml:space="preserve"> - </w:t>
      </w:r>
      <w:r w:rsidRPr="00ED4F48">
        <w:rPr>
          <w:rFonts w:ascii="Times New Roman" w:hAnsi="Times New Roman" w:cs="Times New Roman"/>
          <w:color w:val="000000"/>
          <w:sz w:val="24"/>
          <w:szCs w:val="24"/>
          <w:lang w:val="en-GB"/>
        </w:rPr>
        <w:t xml:space="preserve">Expected </w:t>
      </w:r>
      <w:r w:rsidR="000920AA">
        <w:rPr>
          <w:rFonts w:ascii="Times New Roman" w:hAnsi="Times New Roman" w:cs="Times New Roman"/>
          <w:color w:val="000000"/>
          <w:sz w:val="24"/>
          <w:szCs w:val="24"/>
          <w:lang w:val="en-GB"/>
        </w:rPr>
        <w:t>Price-Addicted Imitators</w:t>
      </w:r>
      <w:r w:rsidR="003814E7">
        <w:rPr>
          <w:rFonts w:ascii="Times New Roman" w:hAnsi="Times New Roman" w:cs="Times New Roman"/>
          <w:color w:val="000000"/>
          <w:sz w:val="24"/>
          <w:szCs w:val="24"/>
          <w:lang w:val="en-GB"/>
        </w:rPr>
        <w:t xml:space="preserve"> - </w:t>
      </w:r>
      <w:r w:rsidR="000920AA">
        <w:rPr>
          <w:rFonts w:ascii="Times New Roman" w:hAnsi="Times New Roman" w:cs="Times New Roman"/>
          <w:color w:val="000000"/>
          <w:sz w:val="24"/>
          <w:szCs w:val="24"/>
          <w:lang w:val="en-GB"/>
        </w:rPr>
        <w:t>Price addicted Im</w:t>
      </w:r>
      <w:r w:rsidRPr="00ED4F48">
        <w:rPr>
          <w:rFonts w:ascii="Times New Roman" w:hAnsi="Times New Roman" w:cs="Times New Roman"/>
          <w:color w:val="000000"/>
          <w:sz w:val="24"/>
          <w:szCs w:val="24"/>
          <w:lang w:val="en-GB"/>
        </w:rPr>
        <w:t>itators</w:t>
      </w:r>
      <w:r w:rsidR="003814E7">
        <w:rPr>
          <w:rFonts w:ascii="Times New Roman" w:hAnsi="Times New Roman" w:cs="Times New Roman"/>
          <w:color w:val="000000"/>
          <w:sz w:val="24"/>
          <w:szCs w:val="24"/>
          <w:lang w:val="en-GB"/>
        </w:rPr>
        <w:t xml:space="preserve"> - </w:t>
      </w:r>
      <w:r w:rsidR="000920AA">
        <w:rPr>
          <w:rFonts w:ascii="Times New Roman" w:hAnsi="Times New Roman" w:cs="Times New Roman"/>
          <w:color w:val="000000"/>
          <w:sz w:val="24"/>
          <w:szCs w:val="24"/>
          <w:lang w:val="en-GB"/>
        </w:rPr>
        <w:t>Im</w:t>
      </w:r>
      <w:r w:rsidRPr="00ED4F48">
        <w:rPr>
          <w:rFonts w:ascii="Times New Roman" w:hAnsi="Times New Roman" w:cs="Times New Roman"/>
          <w:color w:val="000000"/>
          <w:sz w:val="24"/>
          <w:szCs w:val="24"/>
          <w:lang w:val="en-GB"/>
        </w:rPr>
        <w:t>itators</w:t>
      </w:r>
      <w:r w:rsidR="003814E7">
        <w:rPr>
          <w:rFonts w:ascii="Times New Roman" w:hAnsi="Times New Roman" w:cs="Times New Roman"/>
          <w:color w:val="000000"/>
          <w:sz w:val="24"/>
          <w:szCs w:val="24"/>
          <w:lang w:val="en-GB"/>
        </w:rPr>
        <w:t xml:space="preserve"> - </w:t>
      </w:r>
      <w:r w:rsidRPr="00ED4F48">
        <w:rPr>
          <w:rFonts w:ascii="Times New Roman" w:hAnsi="Times New Roman" w:cs="Times New Roman"/>
          <w:color w:val="000000"/>
          <w:sz w:val="24"/>
          <w:szCs w:val="24"/>
          <w:lang w:val="en-GB"/>
        </w:rPr>
        <w:t>Adopters</w:t>
      </w:r>
      <w:r w:rsidR="003814E7">
        <w:rPr>
          <w:rFonts w:ascii="Times New Roman" w:hAnsi="Times New Roman" w:cs="Times New Roman"/>
          <w:color w:val="000000"/>
          <w:sz w:val="24"/>
          <w:szCs w:val="24"/>
          <w:lang w:val="en-GB"/>
        </w:rPr>
        <w:t xml:space="preserve"> - </w:t>
      </w:r>
      <w:r w:rsidRPr="00ED4F48">
        <w:rPr>
          <w:rFonts w:ascii="Times New Roman" w:hAnsi="Times New Roman" w:cs="Times New Roman"/>
          <w:color w:val="000000"/>
          <w:sz w:val="24"/>
          <w:szCs w:val="24"/>
          <w:lang w:val="en-GB"/>
        </w:rPr>
        <w:t>Loyal Users</w:t>
      </w:r>
      <w:r w:rsidR="003814E7">
        <w:rPr>
          <w:rFonts w:ascii="Times New Roman" w:hAnsi="Times New Roman" w:cs="Times New Roman"/>
          <w:color w:val="000000"/>
          <w:sz w:val="24"/>
          <w:szCs w:val="24"/>
          <w:lang w:val="en-GB"/>
        </w:rPr>
        <w:t xml:space="preserve"> - </w:t>
      </w:r>
      <w:r w:rsidRPr="00ED4F48">
        <w:rPr>
          <w:rFonts w:ascii="Times New Roman" w:hAnsi="Times New Roman" w:cs="Times New Roman"/>
          <w:color w:val="000000"/>
          <w:sz w:val="24"/>
          <w:szCs w:val="24"/>
          <w:lang w:val="en-GB"/>
        </w:rPr>
        <w:t>Demand</w:t>
      </w:r>
      <w:r w:rsidR="003814E7">
        <w:rPr>
          <w:rFonts w:ascii="Times New Roman" w:hAnsi="Times New Roman" w:cs="Times New Roman"/>
          <w:color w:val="000000"/>
          <w:sz w:val="24"/>
          <w:szCs w:val="24"/>
          <w:lang w:val="en-GB"/>
        </w:rPr>
        <w:t xml:space="preserve"> - </w:t>
      </w:r>
      <w:r w:rsidRPr="00ED4F48">
        <w:rPr>
          <w:rFonts w:ascii="Times New Roman" w:hAnsi="Times New Roman" w:cs="Times New Roman"/>
          <w:color w:val="000000"/>
          <w:sz w:val="24"/>
          <w:szCs w:val="24"/>
          <w:lang w:val="en-GB"/>
        </w:rPr>
        <w:t>Planned Production</w:t>
      </w:r>
      <w:r w:rsidR="003814E7">
        <w:rPr>
          <w:rFonts w:ascii="Times New Roman" w:hAnsi="Times New Roman" w:cs="Times New Roman"/>
          <w:color w:val="000000"/>
          <w:sz w:val="24"/>
          <w:szCs w:val="24"/>
          <w:lang w:val="en-GB"/>
        </w:rPr>
        <w:t xml:space="preserve"> - </w:t>
      </w:r>
      <w:r w:rsidRPr="00ED4F48">
        <w:rPr>
          <w:rFonts w:ascii="Times New Roman" w:hAnsi="Times New Roman" w:cs="Times New Roman"/>
          <w:color w:val="000000"/>
          <w:sz w:val="24"/>
          <w:szCs w:val="24"/>
          <w:lang w:val="en-GB"/>
        </w:rPr>
        <w:t>Normative Vehicles</w:t>
      </w:r>
      <w:r w:rsidR="003814E7">
        <w:rPr>
          <w:rFonts w:ascii="Times New Roman" w:hAnsi="Times New Roman" w:cs="Times New Roman"/>
          <w:color w:val="000000"/>
          <w:sz w:val="24"/>
          <w:szCs w:val="24"/>
          <w:lang w:val="en-GB"/>
        </w:rPr>
        <w:t xml:space="preserve"> - </w:t>
      </w:r>
      <w:r w:rsidRPr="00ED4F48">
        <w:rPr>
          <w:rFonts w:ascii="Times New Roman" w:hAnsi="Times New Roman" w:cs="Times New Roman"/>
          <w:color w:val="000000"/>
          <w:sz w:val="24"/>
          <w:szCs w:val="24"/>
          <w:lang w:val="en-GB"/>
        </w:rPr>
        <w:t>Employed Vehicles</w:t>
      </w:r>
    </w:p>
    <w:p w:rsidR="0045023D" w:rsidRDefault="0045023D"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This loop shows </w:t>
      </w:r>
      <w:r w:rsidR="000920AA">
        <w:rPr>
          <w:rFonts w:ascii="Times New Roman" w:hAnsi="Times New Roman" w:cs="Times New Roman"/>
          <w:color w:val="000000"/>
          <w:sz w:val="24"/>
          <w:szCs w:val="24"/>
          <w:lang w:val="en-GB"/>
        </w:rPr>
        <w:t>ho</w:t>
      </w:r>
      <w:r w:rsidR="00911C2E">
        <w:rPr>
          <w:rFonts w:ascii="Times New Roman" w:hAnsi="Times New Roman" w:cs="Times New Roman"/>
          <w:color w:val="000000"/>
          <w:sz w:val="24"/>
          <w:szCs w:val="24"/>
          <w:lang w:val="en-GB"/>
        </w:rPr>
        <w:t>w</w:t>
      </w:r>
      <w:r w:rsidR="000920AA">
        <w:rPr>
          <w:rFonts w:ascii="Times New Roman" w:hAnsi="Times New Roman" w:cs="Times New Roman"/>
          <w:color w:val="000000"/>
          <w:sz w:val="24"/>
          <w:szCs w:val="24"/>
          <w:lang w:val="en-GB"/>
        </w:rPr>
        <w:t xml:space="preserve"> through “minimal quality choice” quality influence number of price addicted imitators, then through behaviour of company affects comparable quality (balancing loop)</w:t>
      </w:r>
      <w:r>
        <w:rPr>
          <w:rFonts w:ascii="Times New Roman" w:hAnsi="Times New Roman" w:cs="Times New Roman"/>
          <w:color w:val="000000"/>
          <w:sz w:val="24"/>
          <w:szCs w:val="24"/>
          <w:lang w:val="en-GB"/>
        </w:rPr>
        <w:t>.</w:t>
      </w:r>
    </w:p>
    <w:p w:rsidR="00923341" w:rsidRDefault="00911C2E"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Profitability changes monthly between -50% and 150%, but average is 42%</w:t>
      </w:r>
      <w:r w:rsidR="00513C0C">
        <w:rPr>
          <w:rFonts w:ascii="Times New Roman" w:hAnsi="Times New Roman" w:cs="Times New Roman"/>
          <w:color w:val="000000"/>
          <w:sz w:val="24"/>
          <w:szCs w:val="24"/>
          <w:lang w:val="en-GB"/>
        </w:rPr>
        <w:t xml:space="preserve"> (Figure 3).</w:t>
      </w:r>
      <w:r>
        <w:rPr>
          <w:rFonts w:ascii="Times New Roman" w:hAnsi="Times New Roman" w:cs="Times New Roman"/>
          <w:color w:val="000000"/>
          <w:sz w:val="24"/>
          <w:szCs w:val="24"/>
          <w:lang w:val="en-GB"/>
        </w:rPr>
        <w:t xml:space="preserve"> </w:t>
      </w:r>
      <w:r w:rsidR="00513C0C">
        <w:rPr>
          <w:rFonts w:ascii="Times New Roman" w:hAnsi="Times New Roman" w:cs="Times New Roman"/>
          <w:color w:val="000000"/>
          <w:sz w:val="24"/>
          <w:szCs w:val="24"/>
          <w:lang w:val="en-GB"/>
        </w:rPr>
        <w:t>Without</w:t>
      </w:r>
      <w:r>
        <w:rPr>
          <w:rFonts w:ascii="Times New Roman" w:hAnsi="Times New Roman" w:cs="Times New Roman"/>
          <w:color w:val="000000"/>
          <w:sz w:val="24"/>
          <w:szCs w:val="24"/>
          <w:lang w:val="en-GB"/>
        </w:rPr>
        <w:t xml:space="preserve"> chang</w:t>
      </w:r>
      <w:r w:rsidR="00513C0C">
        <w:rPr>
          <w:rFonts w:ascii="Times New Roman" w:hAnsi="Times New Roman" w:cs="Times New Roman"/>
          <w:color w:val="000000"/>
          <w:sz w:val="24"/>
          <w:szCs w:val="24"/>
          <w:lang w:val="en-GB"/>
        </w:rPr>
        <w:t>ing</w:t>
      </w:r>
      <w:r>
        <w:rPr>
          <w:rFonts w:ascii="Times New Roman" w:hAnsi="Times New Roman" w:cs="Times New Roman"/>
          <w:color w:val="000000"/>
          <w:sz w:val="24"/>
          <w:szCs w:val="24"/>
          <w:lang w:val="en-GB"/>
        </w:rPr>
        <w:t xml:space="preserve"> policy average does not rise from year to year</w:t>
      </w:r>
      <w:r w:rsidR="00513C0C">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 xml:space="preserve"> because even in case of cutting costs company needs to drop price.</w:t>
      </w:r>
    </w:p>
    <w:p w:rsidR="00513C0C" w:rsidRPr="00994EB3" w:rsidRDefault="00513C0C"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proofErr w:type="gramStart"/>
      <w:r>
        <w:rPr>
          <w:rFonts w:ascii="Times New Roman" w:hAnsi="Times New Roman" w:cs="Times New Roman"/>
          <w:color w:val="000000"/>
          <w:sz w:val="24"/>
          <w:szCs w:val="24"/>
          <w:lang w:val="en-GB"/>
        </w:rPr>
        <w:t>Figure 3.</w:t>
      </w:r>
      <w:proofErr w:type="gramEnd"/>
      <w:r>
        <w:rPr>
          <w:rFonts w:ascii="Times New Roman" w:hAnsi="Times New Roman" w:cs="Times New Roman"/>
          <w:color w:val="000000"/>
          <w:sz w:val="24"/>
          <w:szCs w:val="24"/>
          <w:lang w:val="en-GB"/>
        </w:rPr>
        <w:t xml:space="preserve"> </w:t>
      </w:r>
      <w:proofErr w:type="gramStart"/>
      <w:r>
        <w:rPr>
          <w:rFonts w:ascii="Times New Roman" w:hAnsi="Times New Roman" w:cs="Times New Roman"/>
          <w:color w:val="000000"/>
          <w:sz w:val="24"/>
          <w:szCs w:val="24"/>
          <w:lang w:val="en-GB"/>
        </w:rPr>
        <w:t>Dynamics of profitability (monthly).</w:t>
      </w:r>
      <w:proofErr w:type="gramEnd"/>
    </w:p>
    <w:p w:rsidR="002B2CC2" w:rsidRPr="00994EB3" w:rsidRDefault="002B2CC2"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sidRPr="00994EB3">
        <w:rPr>
          <w:rFonts w:ascii="Times New Roman" w:hAnsi="Times New Roman" w:cs="Times New Roman"/>
          <w:noProof/>
          <w:color w:val="000000"/>
          <w:sz w:val="24"/>
          <w:szCs w:val="24"/>
          <w:lang w:eastAsia="ru-RU"/>
        </w:rPr>
        <w:lastRenderedPageBreak/>
        <w:drawing>
          <wp:inline distT="0" distB="0" distL="0" distR="0">
            <wp:extent cx="5803265" cy="3610694"/>
            <wp:effectExtent l="19050" t="0" r="698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l="18719" t="12754" r="37356" b="43535"/>
                    <a:stretch>
                      <a:fillRect/>
                    </a:stretch>
                  </pic:blipFill>
                  <pic:spPr bwMode="auto">
                    <a:xfrm>
                      <a:off x="0" y="0"/>
                      <a:ext cx="5803265" cy="3610694"/>
                    </a:xfrm>
                    <a:prstGeom prst="rect">
                      <a:avLst/>
                    </a:prstGeom>
                    <a:noFill/>
                    <a:ln w="9525">
                      <a:noFill/>
                      <a:miter lim="800000"/>
                      <a:headEnd/>
                      <a:tailEnd/>
                    </a:ln>
                  </pic:spPr>
                </pic:pic>
              </a:graphicData>
            </a:graphic>
          </wp:inline>
        </w:drawing>
      </w:r>
    </w:p>
    <w:p w:rsidR="00911C2E" w:rsidRDefault="00911C2E"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Model was checked with a Reality Check</w:t>
      </w:r>
      <w:r w:rsidR="00CB4290">
        <w:rPr>
          <w:rFonts w:ascii="Times New Roman" w:hAnsi="Times New Roman" w:cs="Times New Roman"/>
          <w:color w:val="000000"/>
          <w:sz w:val="24"/>
          <w:szCs w:val="24"/>
          <w:lang w:val="en-GB"/>
        </w:rPr>
        <w:t xml:space="preserve"> (using variables planned production, price, comparable quality of service), checked with price deviation &gt; 0 (our price is always higher than competitor’s), and accordance with statistical data [1].</w:t>
      </w:r>
    </w:p>
    <w:p w:rsidR="00513C0C" w:rsidRPr="00513C0C" w:rsidRDefault="00513C0C" w:rsidP="009E5879">
      <w:pPr>
        <w:autoSpaceDE w:val="0"/>
        <w:autoSpaceDN w:val="0"/>
        <w:adjustRightInd w:val="0"/>
        <w:spacing w:line="360" w:lineRule="auto"/>
        <w:ind w:firstLine="709"/>
        <w:jc w:val="both"/>
        <w:rPr>
          <w:rFonts w:ascii="Times New Roman" w:hAnsi="Times New Roman" w:cs="Times New Roman"/>
          <w:b/>
          <w:color w:val="000000"/>
          <w:sz w:val="24"/>
          <w:szCs w:val="24"/>
          <w:lang w:val="en-GB"/>
        </w:rPr>
      </w:pPr>
      <w:proofErr w:type="gramStart"/>
      <w:r w:rsidRPr="00513C0C">
        <w:rPr>
          <w:rFonts w:ascii="Times New Roman" w:hAnsi="Times New Roman" w:cs="Times New Roman"/>
          <w:b/>
          <w:color w:val="000000"/>
          <w:sz w:val="24"/>
          <w:szCs w:val="24"/>
          <w:lang w:val="en-GB"/>
        </w:rPr>
        <w:t>Optimal price policy.</w:t>
      </w:r>
      <w:proofErr w:type="gramEnd"/>
    </w:p>
    <w:p w:rsidR="00CB4290" w:rsidRDefault="00CB4290"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To find an optimal price policy (</w:t>
      </w:r>
      <w:r w:rsidR="00513C0C">
        <w:rPr>
          <w:rFonts w:ascii="Times New Roman" w:hAnsi="Times New Roman" w:cs="Times New Roman"/>
          <w:color w:val="000000"/>
          <w:sz w:val="24"/>
          <w:szCs w:val="24"/>
          <w:lang w:val="en-GB"/>
        </w:rPr>
        <w:t>price deviation and delay of price change) there were used a number of experiments with different scenarios.</w:t>
      </w:r>
      <w:r w:rsidR="008B5DFF">
        <w:rPr>
          <w:rFonts w:ascii="Times New Roman" w:hAnsi="Times New Roman" w:cs="Times New Roman"/>
          <w:color w:val="000000"/>
          <w:sz w:val="24"/>
          <w:szCs w:val="24"/>
          <w:lang w:val="en-GB"/>
        </w:rPr>
        <w:t xml:space="preserve"> There were made 20 experiments per scenario [13] and counted average output </w:t>
      </w:r>
      <w:r w:rsidR="00575CD8">
        <w:rPr>
          <w:rFonts w:ascii="Times New Roman" w:hAnsi="Times New Roman" w:cs="Times New Roman"/>
          <w:color w:val="000000"/>
          <w:sz w:val="24"/>
          <w:szCs w:val="24"/>
          <w:lang w:val="en-GB"/>
        </w:rPr>
        <w:t>(income) by mode.</w:t>
      </w:r>
    </w:p>
    <w:p w:rsidR="005640FB" w:rsidRPr="00B6383C" w:rsidRDefault="005640FB" w:rsidP="009E5879">
      <w:pPr>
        <w:autoSpaceDE w:val="0"/>
        <w:autoSpaceDN w:val="0"/>
        <w:adjustRightInd w:val="0"/>
        <w:spacing w:line="360" w:lineRule="auto"/>
        <w:ind w:firstLine="709"/>
        <w:jc w:val="both"/>
        <w:rPr>
          <w:rFonts w:ascii="Times New Roman" w:hAnsi="Times New Roman" w:cs="Times New Roman"/>
          <w:b/>
          <w:color w:val="000000"/>
          <w:sz w:val="24"/>
          <w:szCs w:val="24"/>
          <w:lang w:val="en-GB"/>
        </w:rPr>
      </w:pPr>
      <w:r w:rsidRPr="00B6383C">
        <w:rPr>
          <w:rFonts w:ascii="Times New Roman" w:hAnsi="Times New Roman" w:cs="Times New Roman"/>
          <w:b/>
          <w:color w:val="000000"/>
          <w:sz w:val="24"/>
          <w:szCs w:val="24"/>
          <w:lang w:val="en-GB"/>
        </w:rPr>
        <w:t>Input</w:t>
      </w:r>
    </w:p>
    <w:p w:rsidR="005640FB" w:rsidRDefault="005640FB" w:rsidP="009E5879">
      <w:pPr>
        <w:autoSpaceDE w:val="0"/>
        <w:autoSpaceDN w:val="0"/>
        <w:adjustRightInd w:val="0"/>
        <w:spacing w:line="360" w:lineRule="auto"/>
        <w:ind w:firstLine="709"/>
        <w:jc w:val="both"/>
        <w:rPr>
          <w:rFonts w:ascii="Times New Roman" w:hAnsi="Times New Roman" w:cs="Times New Roman"/>
          <w:b/>
          <w:color w:val="000000"/>
          <w:sz w:val="24"/>
          <w:szCs w:val="24"/>
          <w:lang w:val="en-GB"/>
        </w:rPr>
      </w:pPr>
      <w:r w:rsidRPr="00B6383C">
        <w:rPr>
          <w:rFonts w:ascii="Times New Roman" w:hAnsi="Times New Roman" w:cs="Times New Roman"/>
          <w:b/>
          <w:color w:val="000000"/>
          <w:sz w:val="24"/>
          <w:szCs w:val="24"/>
          <w:lang w:val="en-GB"/>
        </w:rPr>
        <w:t>Constant variables</w:t>
      </w:r>
      <w:r w:rsidR="00B6383C" w:rsidRPr="00B6383C">
        <w:rPr>
          <w:rFonts w:ascii="Times New Roman" w:hAnsi="Times New Roman" w:cs="Times New Roman"/>
          <w:b/>
          <w:color w:val="000000"/>
          <w:sz w:val="24"/>
          <w:szCs w:val="24"/>
          <w:lang w:val="en-GB"/>
        </w:rPr>
        <w:t>:</w:t>
      </w:r>
    </w:p>
    <w:tbl>
      <w:tblPr>
        <w:tblStyle w:val="a7"/>
        <w:tblW w:w="0" w:type="auto"/>
        <w:tblLook w:val="04A0"/>
      </w:tblPr>
      <w:tblGrid>
        <w:gridCol w:w="4785"/>
        <w:gridCol w:w="4786"/>
      </w:tblGrid>
      <w:tr w:rsidR="00B6383C" w:rsidTr="00B6383C">
        <w:tc>
          <w:tcPr>
            <w:tcW w:w="4785" w:type="dxa"/>
          </w:tcPr>
          <w:p w:rsidR="00B6383C" w:rsidRDefault="00B6383C" w:rsidP="00B6383C">
            <w:pPr>
              <w:autoSpaceDE w:val="0"/>
              <w:autoSpaceDN w:val="0"/>
              <w:adjustRightInd w:val="0"/>
              <w:spacing w:line="360" w:lineRule="auto"/>
              <w:jc w:val="center"/>
              <w:rPr>
                <w:rFonts w:ascii="Times New Roman" w:hAnsi="Times New Roman" w:cs="Times New Roman"/>
                <w:b/>
                <w:color w:val="000000"/>
                <w:sz w:val="24"/>
                <w:szCs w:val="24"/>
                <w:lang w:val="en-GB"/>
              </w:rPr>
            </w:pPr>
            <w:r>
              <w:rPr>
                <w:rFonts w:ascii="Times New Roman" w:hAnsi="Times New Roman" w:cs="Times New Roman"/>
                <w:b/>
                <w:color w:val="000000"/>
                <w:sz w:val="24"/>
                <w:szCs w:val="24"/>
                <w:lang w:val="en-GB"/>
              </w:rPr>
              <w:t>Variable</w:t>
            </w:r>
          </w:p>
        </w:tc>
        <w:tc>
          <w:tcPr>
            <w:tcW w:w="4786" w:type="dxa"/>
          </w:tcPr>
          <w:p w:rsidR="00B6383C" w:rsidRDefault="00B6383C" w:rsidP="00B6383C">
            <w:pPr>
              <w:autoSpaceDE w:val="0"/>
              <w:autoSpaceDN w:val="0"/>
              <w:adjustRightInd w:val="0"/>
              <w:spacing w:line="360" w:lineRule="auto"/>
              <w:jc w:val="center"/>
              <w:rPr>
                <w:rFonts w:ascii="Times New Roman" w:hAnsi="Times New Roman" w:cs="Times New Roman"/>
                <w:b/>
                <w:color w:val="000000"/>
                <w:sz w:val="24"/>
                <w:szCs w:val="24"/>
                <w:lang w:val="en-GB"/>
              </w:rPr>
            </w:pPr>
            <w:r>
              <w:rPr>
                <w:rFonts w:ascii="Times New Roman" w:hAnsi="Times New Roman" w:cs="Times New Roman"/>
                <w:b/>
                <w:color w:val="000000"/>
                <w:sz w:val="24"/>
                <w:szCs w:val="24"/>
                <w:lang w:val="en-GB"/>
              </w:rPr>
              <w:t>Input</w:t>
            </w:r>
          </w:p>
        </w:tc>
      </w:tr>
      <w:tr w:rsidR="00B6383C" w:rsidTr="00B6383C">
        <w:tc>
          <w:tcPr>
            <w:tcW w:w="4785" w:type="dxa"/>
          </w:tcPr>
          <w:p w:rsidR="00B6383C" w:rsidRPr="00B6383C" w:rsidRDefault="00B6383C" w:rsidP="00B6383C">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Non-Users Citizens</w:t>
            </w:r>
          </w:p>
        </w:tc>
        <w:tc>
          <w:tcPr>
            <w:tcW w:w="4786" w:type="dxa"/>
            <w:vAlign w:val="center"/>
          </w:tcPr>
          <w:p w:rsidR="00B6383C" w:rsidRPr="00B6383C" w:rsidRDefault="00B6383C" w:rsidP="00B6383C">
            <w:pPr>
              <w:autoSpaceDE w:val="0"/>
              <w:autoSpaceDN w:val="0"/>
              <w:adjustRightInd w:val="0"/>
              <w:spacing w:line="360" w:lineRule="auto"/>
              <w:jc w:val="center"/>
              <w:rPr>
                <w:rFonts w:ascii="Times New Roman" w:hAnsi="Times New Roman" w:cs="Times New Roman"/>
                <w:color w:val="000000"/>
                <w:sz w:val="24"/>
                <w:szCs w:val="24"/>
                <w:lang w:val="en-GB"/>
              </w:rPr>
            </w:pPr>
            <w:r w:rsidRPr="00B6383C">
              <w:rPr>
                <w:rFonts w:ascii="Times New Roman" w:hAnsi="Times New Roman" w:cs="Times New Roman"/>
                <w:color w:val="000000"/>
                <w:sz w:val="24"/>
                <w:szCs w:val="24"/>
                <w:lang w:val="en-GB"/>
              </w:rPr>
              <w:t>50 000</w:t>
            </w:r>
          </w:p>
        </w:tc>
      </w:tr>
      <w:tr w:rsidR="00B6383C" w:rsidTr="00B6383C">
        <w:tc>
          <w:tcPr>
            <w:tcW w:w="4785" w:type="dxa"/>
          </w:tcPr>
          <w:p w:rsidR="00B6383C" w:rsidRDefault="00B6383C" w:rsidP="00B6383C">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Normative Salary</w:t>
            </w:r>
          </w:p>
        </w:tc>
        <w:tc>
          <w:tcPr>
            <w:tcW w:w="4786" w:type="dxa"/>
            <w:vAlign w:val="center"/>
          </w:tcPr>
          <w:p w:rsidR="00B6383C" w:rsidRPr="00B6383C" w:rsidRDefault="00B6383C" w:rsidP="00B6383C">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20 000</w:t>
            </w:r>
          </w:p>
        </w:tc>
      </w:tr>
      <w:tr w:rsidR="00B6383C" w:rsidTr="00B6383C">
        <w:tc>
          <w:tcPr>
            <w:tcW w:w="4785" w:type="dxa"/>
          </w:tcPr>
          <w:p w:rsidR="00B6383C" w:rsidRDefault="00B6383C" w:rsidP="00B6383C">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Normative Rent</w:t>
            </w:r>
          </w:p>
        </w:tc>
        <w:tc>
          <w:tcPr>
            <w:tcW w:w="4786" w:type="dxa"/>
            <w:vAlign w:val="center"/>
          </w:tcPr>
          <w:p w:rsidR="00B6383C" w:rsidRPr="00B6383C" w:rsidRDefault="00B6383C" w:rsidP="00B6383C">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If Planned Production &gt;500; 326; 526</w:t>
            </w:r>
          </w:p>
        </w:tc>
      </w:tr>
      <w:tr w:rsidR="00B6383C" w:rsidTr="00B6383C">
        <w:tc>
          <w:tcPr>
            <w:tcW w:w="4785" w:type="dxa"/>
          </w:tcPr>
          <w:p w:rsidR="00B6383C" w:rsidRDefault="00B6383C" w:rsidP="00B6383C">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Normative Vehicle Cost</w:t>
            </w:r>
          </w:p>
        </w:tc>
        <w:tc>
          <w:tcPr>
            <w:tcW w:w="4786" w:type="dxa"/>
            <w:vAlign w:val="center"/>
          </w:tcPr>
          <w:p w:rsidR="00B6383C" w:rsidRPr="00B6383C" w:rsidRDefault="00B6383C" w:rsidP="00B6383C">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If Planned Production &gt;500; 74; 105</w:t>
            </w:r>
          </w:p>
        </w:tc>
      </w:tr>
      <w:tr w:rsidR="00B6383C" w:rsidTr="00B6383C">
        <w:tc>
          <w:tcPr>
            <w:tcW w:w="4785" w:type="dxa"/>
          </w:tcPr>
          <w:p w:rsidR="00B6383C" w:rsidRPr="00B6383C" w:rsidRDefault="00B6383C" w:rsidP="00B6383C">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Cost Competitor 1</w:t>
            </w:r>
          </w:p>
        </w:tc>
        <w:tc>
          <w:tcPr>
            <w:tcW w:w="4786" w:type="dxa"/>
            <w:vAlign w:val="center"/>
          </w:tcPr>
          <w:p w:rsidR="00B6383C" w:rsidRPr="00B6383C" w:rsidRDefault="00B6383C" w:rsidP="00B6383C">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150</w:t>
            </w:r>
          </w:p>
        </w:tc>
      </w:tr>
      <w:tr w:rsidR="00B6383C" w:rsidTr="00B6383C">
        <w:tc>
          <w:tcPr>
            <w:tcW w:w="4785" w:type="dxa"/>
          </w:tcPr>
          <w:p w:rsidR="00B6383C" w:rsidRPr="00B6383C" w:rsidRDefault="00B6383C" w:rsidP="00B6383C">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Share of Price Addicted</w:t>
            </w:r>
          </w:p>
        </w:tc>
        <w:tc>
          <w:tcPr>
            <w:tcW w:w="4786" w:type="dxa"/>
            <w:vAlign w:val="center"/>
          </w:tcPr>
          <w:p w:rsidR="00B6383C" w:rsidRPr="00B6383C" w:rsidRDefault="00B6383C" w:rsidP="00B6383C">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0,6</w:t>
            </w:r>
          </w:p>
        </w:tc>
      </w:tr>
      <w:tr w:rsidR="00B6383C" w:rsidTr="00B6383C">
        <w:tc>
          <w:tcPr>
            <w:tcW w:w="4785" w:type="dxa"/>
          </w:tcPr>
          <w:p w:rsidR="00B6383C" w:rsidRPr="00B6383C" w:rsidRDefault="00B6383C" w:rsidP="00B6383C">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Normative Territory</w:t>
            </w:r>
          </w:p>
        </w:tc>
        <w:tc>
          <w:tcPr>
            <w:tcW w:w="4786" w:type="dxa"/>
            <w:vAlign w:val="center"/>
          </w:tcPr>
          <w:p w:rsidR="00B6383C" w:rsidRPr="00B6383C" w:rsidRDefault="00B6383C" w:rsidP="00B6383C">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If Planned Production &gt;1000; 124; 56</w:t>
            </w:r>
          </w:p>
        </w:tc>
      </w:tr>
      <w:tr w:rsidR="00B6383C" w:rsidTr="00B6383C">
        <w:tc>
          <w:tcPr>
            <w:tcW w:w="4785" w:type="dxa"/>
          </w:tcPr>
          <w:p w:rsidR="00B6383C" w:rsidRPr="00B6383C" w:rsidRDefault="00B6383C" w:rsidP="00B6383C">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Normative Personal</w:t>
            </w:r>
          </w:p>
        </w:tc>
        <w:tc>
          <w:tcPr>
            <w:tcW w:w="4786" w:type="dxa"/>
            <w:vAlign w:val="center"/>
          </w:tcPr>
          <w:p w:rsidR="00B6383C" w:rsidRPr="00B6383C" w:rsidRDefault="00B6383C" w:rsidP="00B6383C">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If Planned Production &gt;500; 174; 153</w:t>
            </w:r>
          </w:p>
        </w:tc>
      </w:tr>
      <w:tr w:rsidR="00B6383C" w:rsidTr="00B6383C">
        <w:tc>
          <w:tcPr>
            <w:tcW w:w="4785" w:type="dxa"/>
          </w:tcPr>
          <w:p w:rsidR="00B6383C" w:rsidRDefault="00B6383C" w:rsidP="00B6383C">
            <w:pPr>
              <w:autoSpaceDE w:val="0"/>
              <w:autoSpaceDN w:val="0"/>
              <w:adjustRightInd w:val="0"/>
              <w:spacing w:line="360" w:lineRule="auto"/>
              <w:ind w:firstLine="709"/>
              <w:jc w:val="both"/>
              <w:rPr>
                <w:rFonts w:ascii="Times New Roman" w:hAnsi="Times New Roman" w:cs="Times New Roman"/>
                <w:b/>
                <w:color w:val="000000"/>
                <w:sz w:val="24"/>
                <w:szCs w:val="24"/>
                <w:lang w:val="en-GB"/>
              </w:rPr>
            </w:pPr>
            <w:r>
              <w:rPr>
                <w:rFonts w:ascii="Times New Roman" w:hAnsi="Times New Roman" w:cs="Times New Roman"/>
                <w:color w:val="000000"/>
                <w:sz w:val="24"/>
                <w:szCs w:val="24"/>
                <w:lang w:val="en-GB"/>
              </w:rPr>
              <w:t>Normative Vehicles</w:t>
            </w:r>
          </w:p>
        </w:tc>
        <w:tc>
          <w:tcPr>
            <w:tcW w:w="4786" w:type="dxa"/>
            <w:vAlign w:val="center"/>
          </w:tcPr>
          <w:p w:rsidR="00B6383C" w:rsidRPr="00B6383C" w:rsidRDefault="00B6383C" w:rsidP="008B5DFF">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If Planned Production &gt;500; </w:t>
            </w:r>
            <w:r w:rsidR="008B5DFF">
              <w:rPr>
                <w:rFonts w:ascii="Times New Roman" w:hAnsi="Times New Roman" w:cs="Times New Roman"/>
                <w:color w:val="000000"/>
                <w:sz w:val="24"/>
                <w:szCs w:val="24"/>
                <w:lang w:val="en-GB"/>
              </w:rPr>
              <w:t>5</w:t>
            </w:r>
            <w:r>
              <w:rPr>
                <w:rFonts w:ascii="Times New Roman" w:hAnsi="Times New Roman" w:cs="Times New Roman"/>
                <w:color w:val="000000"/>
                <w:sz w:val="24"/>
                <w:szCs w:val="24"/>
                <w:lang w:val="en-GB"/>
              </w:rPr>
              <w:t xml:space="preserve">24; </w:t>
            </w:r>
            <w:r w:rsidR="008B5DFF">
              <w:rPr>
                <w:rFonts w:ascii="Times New Roman" w:hAnsi="Times New Roman" w:cs="Times New Roman"/>
                <w:color w:val="000000"/>
                <w:sz w:val="24"/>
                <w:szCs w:val="24"/>
                <w:lang w:val="en-GB"/>
              </w:rPr>
              <w:t>225</w:t>
            </w:r>
          </w:p>
        </w:tc>
      </w:tr>
      <w:tr w:rsidR="00575CD8" w:rsidTr="00B6383C">
        <w:tc>
          <w:tcPr>
            <w:tcW w:w="4785" w:type="dxa"/>
          </w:tcPr>
          <w:p w:rsidR="00575CD8" w:rsidRDefault="00575CD8" w:rsidP="00B6383C">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Demand per Person</w:t>
            </w:r>
          </w:p>
        </w:tc>
        <w:tc>
          <w:tcPr>
            <w:tcW w:w="4786" w:type="dxa"/>
            <w:vAlign w:val="center"/>
          </w:tcPr>
          <w:p w:rsidR="00575CD8" w:rsidRDefault="00575CD8" w:rsidP="008B5DFF">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Data-file (statistic [1])</w:t>
            </w:r>
          </w:p>
        </w:tc>
      </w:tr>
    </w:tbl>
    <w:p w:rsidR="00B6383C" w:rsidRPr="00B6383C" w:rsidRDefault="00B6383C" w:rsidP="009E5879">
      <w:pPr>
        <w:autoSpaceDE w:val="0"/>
        <w:autoSpaceDN w:val="0"/>
        <w:adjustRightInd w:val="0"/>
        <w:spacing w:line="360" w:lineRule="auto"/>
        <w:ind w:firstLine="709"/>
        <w:jc w:val="both"/>
        <w:rPr>
          <w:rFonts w:ascii="Times New Roman" w:hAnsi="Times New Roman" w:cs="Times New Roman"/>
          <w:b/>
          <w:color w:val="000000"/>
          <w:sz w:val="24"/>
          <w:szCs w:val="24"/>
          <w:lang w:val="en-GB"/>
        </w:rPr>
      </w:pPr>
    </w:p>
    <w:p w:rsidR="00B6383C" w:rsidRDefault="00B6383C"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p>
    <w:p w:rsidR="005640FB" w:rsidRPr="00B6383C" w:rsidRDefault="005640FB" w:rsidP="009E5879">
      <w:pPr>
        <w:autoSpaceDE w:val="0"/>
        <w:autoSpaceDN w:val="0"/>
        <w:adjustRightInd w:val="0"/>
        <w:spacing w:line="360" w:lineRule="auto"/>
        <w:ind w:firstLine="709"/>
        <w:jc w:val="both"/>
        <w:rPr>
          <w:rFonts w:ascii="Times New Roman" w:hAnsi="Times New Roman" w:cs="Times New Roman"/>
          <w:b/>
          <w:color w:val="000000"/>
          <w:sz w:val="24"/>
          <w:szCs w:val="24"/>
          <w:lang w:val="en-GB"/>
        </w:rPr>
      </w:pPr>
      <w:r w:rsidRPr="00B6383C">
        <w:rPr>
          <w:rFonts w:ascii="Times New Roman" w:hAnsi="Times New Roman" w:cs="Times New Roman"/>
          <w:b/>
          <w:color w:val="000000"/>
          <w:sz w:val="24"/>
          <w:szCs w:val="24"/>
          <w:lang w:val="en-GB"/>
        </w:rPr>
        <w:t>Inconstant variables (built on random function; forecast)</w:t>
      </w:r>
      <w:r w:rsidR="00B6383C" w:rsidRPr="00B6383C">
        <w:rPr>
          <w:rFonts w:ascii="Times New Roman" w:hAnsi="Times New Roman" w:cs="Times New Roman"/>
          <w:b/>
          <w:color w:val="000000"/>
          <w:sz w:val="24"/>
          <w:szCs w:val="24"/>
          <w:lang w:val="en-GB"/>
        </w:rPr>
        <w:t>:</w:t>
      </w:r>
    </w:p>
    <w:p w:rsidR="00B6383C" w:rsidRPr="00B6383C" w:rsidRDefault="00B6383C" w:rsidP="00B6383C">
      <w:pPr>
        <w:autoSpaceDE w:val="0"/>
        <w:autoSpaceDN w:val="0"/>
        <w:adjustRightInd w:val="0"/>
        <w:spacing w:line="360" w:lineRule="auto"/>
        <w:ind w:firstLine="709"/>
        <w:jc w:val="both"/>
        <w:rPr>
          <w:rFonts w:ascii="Times New Roman" w:hAnsi="Times New Roman" w:cs="Times New Roman"/>
          <w:color w:val="000000"/>
          <w:sz w:val="24"/>
          <w:szCs w:val="24"/>
          <w:lang w:val="en-GB"/>
        </w:rPr>
      </w:pPr>
      <w:r w:rsidRPr="005640FB">
        <w:rPr>
          <w:rFonts w:ascii="Times New Roman" w:hAnsi="Times New Roman" w:cs="Times New Roman"/>
          <w:color w:val="000000"/>
          <w:sz w:val="24"/>
          <w:szCs w:val="24"/>
          <w:lang w:val="en-GB"/>
        </w:rPr>
        <w:t>Bank card holders</w:t>
      </w:r>
    </w:p>
    <w:p w:rsidR="00B6383C" w:rsidRPr="00B6383C" w:rsidRDefault="00B6383C" w:rsidP="00B6383C">
      <w:pPr>
        <w:autoSpaceDE w:val="0"/>
        <w:autoSpaceDN w:val="0"/>
        <w:adjustRightInd w:val="0"/>
        <w:spacing w:line="360" w:lineRule="auto"/>
        <w:ind w:firstLine="709"/>
        <w:jc w:val="both"/>
        <w:rPr>
          <w:rFonts w:ascii="Times New Roman" w:hAnsi="Times New Roman" w:cs="Times New Roman"/>
          <w:color w:val="000000"/>
          <w:sz w:val="24"/>
          <w:szCs w:val="24"/>
          <w:lang w:val="en-GB"/>
        </w:rPr>
      </w:pPr>
      <w:r w:rsidRPr="005640FB">
        <w:rPr>
          <w:rFonts w:ascii="Times New Roman" w:hAnsi="Times New Roman" w:cs="Times New Roman"/>
          <w:color w:val="000000"/>
          <w:sz w:val="24"/>
          <w:szCs w:val="24"/>
          <w:lang w:val="en-GB"/>
        </w:rPr>
        <w:t>Internet Users</w:t>
      </w:r>
    </w:p>
    <w:p w:rsidR="00B6383C" w:rsidRPr="00B6383C" w:rsidRDefault="00B6383C" w:rsidP="00B6383C">
      <w:pPr>
        <w:autoSpaceDE w:val="0"/>
        <w:autoSpaceDN w:val="0"/>
        <w:adjustRightInd w:val="0"/>
        <w:spacing w:line="360" w:lineRule="auto"/>
        <w:ind w:firstLine="709"/>
        <w:jc w:val="both"/>
        <w:rPr>
          <w:rFonts w:ascii="Times New Roman" w:hAnsi="Times New Roman" w:cs="Times New Roman"/>
          <w:color w:val="000000"/>
          <w:sz w:val="24"/>
          <w:szCs w:val="24"/>
          <w:lang w:val="en-GB"/>
        </w:rPr>
      </w:pPr>
      <w:r w:rsidRPr="005640FB">
        <w:rPr>
          <w:rFonts w:ascii="Times New Roman" w:hAnsi="Times New Roman" w:cs="Times New Roman"/>
          <w:color w:val="000000"/>
          <w:sz w:val="24"/>
          <w:szCs w:val="24"/>
          <w:lang w:val="en-GB"/>
        </w:rPr>
        <w:t>Employed Personal Best Competitor</w:t>
      </w:r>
    </w:p>
    <w:p w:rsidR="00B6383C" w:rsidRPr="00B6383C" w:rsidRDefault="00B6383C" w:rsidP="00B6383C">
      <w:pPr>
        <w:autoSpaceDE w:val="0"/>
        <w:autoSpaceDN w:val="0"/>
        <w:adjustRightInd w:val="0"/>
        <w:spacing w:line="360" w:lineRule="auto"/>
        <w:ind w:firstLine="709"/>
        <w:jc w:val="both"/>
        <w:rPr>
          <w:rFonts w:ascii="Times New Roman" w:hAnsi="Times New Roman" w:cs="Times New Roman"/>
          <w:color w:val="000000"/>
          <w:sz w:val="24"/>
          <w:szCs w:val="24"/>
          <w:lang w:val="en-GB"/>
        </w:rPr>
      </w:pPr>
      <w:r w:rsidRPr="005640FB">
        <w:rPr>
          <w:rFonts w:ascii="Times New Roman" w:hAnsi="Times New Roman" w:cs="Times New Roman"/>
          <w:color w:val="000000"/>
          <w:sz w:val="24"/>
          <w:szCs w:val="24"/>
          <w:lang w:val="en-GB"/>
        </w:rPr>
        <w:t>Employed Territory Best Competitor</w:t>
      </w:r>
    </w:p>
    <w:p w:rsidR="00B6383C" w:rsidRPr="00B6383C" w:rsidRDefault="00B6383C" w:rsidP="00B6383C">
      <w:pPr>
        <w:autoSpaceDE w:val="0"/>
        <w:autoSpaceDN w:val="0"/>
        <w:adjustRightInd w:val="0"/>
        <w:spacing w:line="360" w:lineRule="auto"/>
        <w:ind w:firstLine="709"/>
        <w:jc w:val="both"/>
        <w:rPr>
          <w:rFonts w:ascii="Times New Roman" w:hAnsi="Times New Roman" w:cs="Times New Roman"/>
          <w:color w:val="000000"/>
          <w:sz w:val="24"/>
          <w:szCs w:val="24"/>
          <w:lang w:val="en-GB"/>
        </w:rPr>
      </w:pPr>
      <w:r w:rsidRPr="005640FB">
        <w:rPr>
          <w:rFonts w:ascii="Times New Roman" w:hAnsi="Times New Roman" w:cs="Times New Roman"/>
          <w:color w:val="000000"/>
          <w:sz w:val="24"/>
          <w:szCs w:val="24"/>
          <w:lang w:val="en-GB"/>
        </w:rPr>
        <w:t>Employed Vehicle Best Competitor</w:t>
      </w:r>
    </w:p>
    <w:p w:rsidR="00B6383C" w:rsidRPr="00B6383C" w:rsidRDefault="00B6383C" w:rsidP="00B6383C">
      <w:pPr>
        <w:autoSpaceDE w:val="0"/>
        <w:autoSpaceDN w:val="0"/>
        <w:adjustRightInd w:val="0"/>
        <w:spacing w:line="360" w:lineRule="auto"/>
        <w:ind w:firstLine="709"/>
        <w:jc w:val="both"/>
        <w:rPr>
          <w:rFonts w:ascii="Times New Roman" w:hAnsi="Times New Roman" w:cs="Times New Roman"/>
          <w:color w:val="000000"/>
          <w:sz w:val="24"/>
          <w:szCs w:val="24"/>
          <w:lang w:val="en-GB"/>
        </w:rPr>
      </w:pPr>
      <w:r w:rsidRPr="005640FB">
        <w:rPr>
          <w:rFonts w:ascii="Times New Roman" w:hAnsi="Times New Roman" w:cs="Times New Roman"/>
          <w:color w:val="000000"/>
          <w:sz w:val="24"/>
          <w:szCs w:val="24"/>
          <w:lang w:val="en-GB"/>
        </w:rPr>
        <w:t>Inflation Rate</w:t>
      </w:r>
    </w:p>
    <w:p w:rsidR="005640FB" w:rsidRDefault="005640FB"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p>
    <w:p w:rsidR="00575CD8" w:rsidRDefault="00575CD8" w:rsidP="009E5879">
      <w:pPr>
        <w:autoSpaceDE w:val="0"/>
        <w:autoSpaceDN w:val="0"/>
        <w:adjustRightInd w:val="0"/>
        <w:spacing w:line="360" w:lineRule="auto"/>
        <w:ind w:firstLine="709"/>
        <w:jc w:val="both"/>
        <w:rPr>
          <w:rFonts w:ascii="Times New Roman" w:hAnsi="Times New Roman" w:cs="Times New Roman"/>
          <w:b/>
          <w:color w:val="000000"/>
          <w:sz w:val="24"/>
          <w:szCs w:val="24"/>
          <w:lang w:val="en-GB"/>
        </w:rPr>
      </w:pPr>
      <w:r w:rsidRPr="00575CD8">
        <w:rPr>
          <w:rFonts w:ascii="Times New Roman" w:hAnsi="Times New Roman" w:cs="Times New Roman"/>
          <w:b/>
          <w:color w:val="000000"/>
          <w:sz w:val="24"/>
          <w:szCs w:val="24"/>
          <w:lang w:val="en-GB"/>
        </w:rPr>
        <w:t>Scenarios</w:t>
      </w:r>
    </w:p>
    <w:p w:rsidR="00575CD8" w:rsidRPr="00575CD8" w:rsidRDefault="00575CD8" w:rsidP="00575CD8">
      <w:pPr>
        <w:pStyle w:val="a5"/>
        <w:numPr>
          <w:ilvl w:val="0"/>
          <w:numId w:val="8"/>
        </w:numPr>
        <w:autoSpaceDE w:val="0"/>
        <w:autoSpaceDN w:val="0"/>
        <w:adjustRightInd w:val="0"/>
        <w:spacing w:line="360" w:lineRule="auto"/>
        <w:jc w:val="both"/>
        <w:rPr>
          <w:rFonts w:ascii="Times New Roman" w:hAnsi="Times New Roman" w:cs="Times New Roman"/>
          <w:b/>
          <w:color w:val="000000"/>
          <w:sz w:val="24"/>
          <w:szCs w:val="24"/>
          <w:lang w:val="en-GB"/>
        </w:rPr>
      </w:pPr>
      <w:r w:rsidRPr="00575CD8">
        <w:rPr>
          <w:rFonts w:ascii="Times New Roman" w:hAnsi="Times New Roman" w:cs="Times New Roman"/>
          <w:b/>
          <w:color w:val="000000"/>
          <w:sz w:val="24"/>
          <w:szCs w:val="24"/>
          <w:lang w:val="en-GB"/>
        </w:rPr>
        <w:t>Price deviation</w:t>
      </w:r>
      <w:r w:rsidR="002743F7">
        <w:rPr>
          <w:rFonts w:ascii="Times New Roman" w:hAnsi="Times New Roman" w:cs="Times New Roman"/>
          <w:b/>
          <w:color w:val="000000"/>
          <w:sz w:val="24"/>
          <w:szCs w:val="24"/>
          <w:lang w:val="en-GB"/>
        </w:rPr>
        <w:t xml:space="preserve"> (D</w:t>
      </w:r>
      <w:r w:rsidR="002743F7" w:rsidRPr="00575CD8">
        <w:rPr>
          <w:rFonts w:ascii="Times New Roman" w:hAnsi="Times New Roman" w:cs="Times New Roman"/>
          <w:b/>
          <w:color w:val="000000"/>
          <w:sz w:val="24"/>
          <w:szCs w:val="24"/>
          <w:lang w:val="en-GB"/>
        </w:rPr>
        <w:t>elay of price change</w:t>
      </w:r>
      <w:r w:rsidR="002743F7">
        <w:rPr>
          <w:rFonts w:ascii="Times New Roman" w:hAnsi="Times New Roman" w:cs="Times New Roman"/>
          <w:b/>
          <w:color w:val="000000"/>
          <w:sz w:val="24"/>
          <w:szCs w:val="24"/>
          <w:lang w:val="en-GB"/>
        </w:rPr>
        <w:t>=0,5)</w:t>
      </w:r>
    </w:p>
    <w:tbl>
      <w:tblPr>
        <w:tblStyle w:val="a7"/>
        <w:tblW w:w="0" w:type="auto"/>
        <w:tblLook w:val="04A0"/>
      </w:tblPr>
      <w:tblGrid>
        <w:gridCol w:w="1242"/>
        <w:gridCol w:w="3828"/>
        <w:gridCol w:w="4501"/>
      </w:tblGrid>
      <w:tr w:rsidR="00575CD8" w:rsidTr="00575CD8">
        <w:tc>
          <w:tcPr>
            <w:tcW w:w="1242"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Scenario</w:t>
            </w:r>
          </w:p>
        </w:tc>
        <w:tc>
          <w:tcPr>
            <w:tcW w:w="3828"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Input</w:t>
            </w:r>
          </w:p>
        </w:tc>
        <w:tc>
          <w:tcPr>
            <w:tcW w:w="4501"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Average output</w:t>
            </w:r>
          </w:p>
        </w:tc>
      </w:tr>
      <w:tr w:rsidR="00575CD8" w:rsidTr="00575CD8">
        <w:tc>
          <w:tcPr>
            <w:tcW w:w="1242" w:type="dxa"/>
          </w:tcPr>
          <w:p w:rsidR="00575CD8" w:rsidRDefault="00575CD8" w:rsidP="009E5879">
            <w:pPr>
              <w:autoSpaceDE w:val="0"/>
              <w:autoSpaceDN w:val="0"/>
              <w:adjustRightInd w:val="0"/>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c>
          <w:tcPr>
            <w:tcW w:w="3828"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w:t>
            </w:r>
          </w:p>
        </w:tc>
        <w:tc>
          <w:tcPr>
            <w:tcW w:w="4501"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sidRPr="00575CD8">
              <w:rPr>
                <w:rFonts w:ascii="Times New Roman" w:hAnsi="Times New Roman" w:cs="Times New Roman"/>
                <w:color w:val="000000"/>
                <w:sz w:val="24"/>
                <w:szCs w:val="24"/>
                <w:lang w:val="en-GB"/>
              </w:rPr>
              <w:t>28</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474</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502</w:t>
            </w:r>
          </w:p>
        </w:tc>
      </w:tr>
      <w:tr w:rsidR="00575CD8" w:rsidTr="00575CD8">
        <w:tc>
          <w:tcPr>
            <w:tcW w:w="1242" w:type="dxa"/>
          </w:tcPr>
          <w:p w:rsidR="00575CD8" w:rsidRDefault="00575CD8" w:rsidP="009E5879">
            <w:pPr>
              <w:autoSpaceDE w:val="0"/>
              <w:autoSpaceDN w:val="0"/>
              <w:adjustRightInd w:val="0"/>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w:t>
            </w:r>
          </w:p>
        </w:tc>
        <w:tc>
          <w:tcPr>
            <w:tcW w:w="3828"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w:t>
            </w:r>
          </w:p>
        </w:tc>
        <w:tc>
          <w:tcPr>
            <w:tcW w:w="4501"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sidRPr="00575CD8">
              <w:rPr>
                <w:rFonts w:ascii="Times New Roman" w:hAnsi="Times New Roman" w:cs="Times New Roman"/>
                <w:color w:val="000000"/>
                <w:sz w:val="24"/>
                <w:szCs w:val="24"/>
                <w:lang w:val="en-GB"/>
              </w:rPr>
              <w:t>23</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927</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241</w:t>
            </w:r>
          </w:p>
        </w:tc>
      </w:tr>
      <w:tr w:rsidR="00575CD8" w:rsidTr="00575CD8">
        <w:tc>
          <w:tcPr>
            <w:tcW w:w="1242" w:type="dxa"/>
          </w:tcPr>
          <w:p w:rsidR="00575CD8" w:rsidRDefault="00575CD8" w:rsidP="009E5879">
            <w:pPr>
              <w:autoSpaceDE w:val="0"/>
              <w:autoSpaceDN w:val="0"/>
              <w:adjustRightInd w:val="0"/>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w:t>
            </w:r>
          </w:p>
        </w:tc>
        <w:tc>
          <w:tcPr>
            <w:tcW w:w="3828"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w:t>
            </w:r>
          </w:p>
        </w:tc>
        <w:tc>
          <w:tcPr>
            <w:tcW w:w="4501"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sidRPr="00575CD8">
              <w:rPr>
                <w:rFonts w:ascii="Times New Roman" w:hAnsi="Times New Roman" w:cs="Times New Roman"/>
                <w:color w:val="000000"/>
                <w:sz w:val="24"/>
                <w:szCs w:val="24"/>
                <w:lang w:val="en-GB"/>
              </w:rPr>
              <w:t>28</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286</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899</w:t>
            </w:r>
          </w:p>
        </w:tc>
      </w:tr>
      <w:tr w:rsidR="00575CD8" w:rsidTr="00575CD8">
        <w:tc>
          <w:tcPr>
            <w:tcW w:w="1242" w:type="dxa"/>
          </w:tcPr>
          <w:p w:rsidR="00575CD8" w:rsidRDefault="00575CD8" w:rsidP="009E5879">
            <w:pPr>
              <w:autoSpaceDE w:val="0"/>
              <w:autoSpaceDN w:val="0"/>
              <w:adjustRightInd w:val="0"/>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w:t>
            </w:r>
          </w:p>
        </w:tc>
        <w:tc>
          <w:tcPr>
            <w:tcW w:w="3828"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c>
          <w:tcPr>
            <w:tcW w:w="4501"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sidRPr="00575CD8">
              <w:rPr>
                <w:rFonts w:ascii="Times New Roman" w:hAnsi="Times New Roman" w:cs="Times New Roman"/>
                <w:color w:val="000000"/>
                <w:sz w:val="24"/>
                <w:szCs w:val="24"/>
                <w:lang w:val="en-GB"/>
              </w:rPr>
              <w:t>41</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375</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859</w:t>
            </w:r>
          </w:p>
        </w:tc>
      </w:tr>
      <w:tr w:rsidR="00575CD8" w:rsidTr="00575CD8">
        <w:tc>
          <w:tcPr>
            <w:tcW w:w="1242" w:type="dxa"/>
          </w:tcPr>
          <w:p w:rsidR="00575CD8" w:rsidRDefault="00575CD8" w:rsidP="009E5879">
            <w:pPr>
              <w:autoSpaceDE w:val="0"/>
              <w:autoSpaceDN w:val="0"/>
              <w:adjustRightInd w:val="0"/>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w:t>
            </w:r>
          </w:p>
        </w:tc>
        <w:tc>
          <w:tcPr>
            <w:tcW w:w="3828"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w:t>
            </w:r>
          </w:p>
        </w:tc>
        <w:tc>
          <w:tcPr>
            <w:tcW w:w="4501"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44 256 732</w:t>
            </w:r>
          </w:p>
        </w:tc>
      </w:tr>
      <w:tr w:rsidR="00575CD8" w:rsidTr="00575CD8">
        <w:tc>
          <w:tcPr>
            <w:tcW w:w="1242" w:type="dxa"/>
          </w:tcPr>
          <w:p w:rsidR="00575CD8" w:rsidRDefault="00575CD8" w:rsidP="009E5879">
            <w:pPr>
              <w:autoSpaceDE w:val="0"/>
              <w:autoSpaceDN w:val="0"/>
              <w:adjustRightInd w:val="0"/>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6</w:t>
            </w:r>
          </w:p>
        </w:tc>
        <w:tc>
          <w:tcPr>
            <w:tcW w:w="3828"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w:t>
            </w:r>
          </w:p>
        </w:tc>
        <w:tc>
          <w:tcPr>
            <w:tcW w:w="4501"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sidRPr="00575CD8">
              <w:rPr>
                <w:rFonts w:ascii="Times New Roman" w:hAnsi="Times New Roman" w:cs="Times New Roman"/>
                <w:color w:val="000000"/>
                <w:sz w:val="24"/>
                <w:szCs w:val="24"/>
                <w:lang w:val="en-GB"/>
              </w:rPr>
              <w:t>72</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753</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406</w:t>
            </w:r>
          </w:p>
        </w:tc>
      </w:tr>
      <w:tr w:rsidR="00575CD8" w:rsidTr="00575CD8">
        <w:tc>
          <w:tcPr>
            <w:tcW w:w="1242" w:type="dxa"/>
          </w:tcPr>
          <w:p w:rsidR="00575CD8" w:rsidRDefault="00575CD8" w:rsidP="009E5879">
            <w:pPr>
              <w:autoSpaceDE w:val="0"/>
              <w:autoSpaceDN w:val="0"/>
              <w:adjustRightInd w:val="0"/>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7</w:t>
            </w:r>
          </w:p>
        </w:tc>
        <w:tc>
          <w:tcPr>
            <w:tcW w:w="3828"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w:t>
            </w:r>
          </w:p>
        </w:tc>
        <w:tc>
          <w:tcPr>
            <w:tcW w:w="4501"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sidRPr="00575CD8">
              <w:rPr>
                <w:rFonts w:ascii="Times New Roman" w:hAnsi="Times New Roman" w:cs="Times New Roman"/>
                <w:color w:val="000000"/>
                <w:sz w:val="24"/>
                <w:szCs w:val="24"/>
                <w:lang w:val="en-GB"/>
              </w:rPr>
              <w:t>76</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511</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713</w:t>
            </w:r>
          </w:p>
        </w:tc>
      </w:tr>
      <w:tr w:rsidR="00575CD8" w:rsidTr="00575CD8">
        <w:tc>
          <w:tcPr>
            <w:tcW w:w="1242" w:type="dxa"/>
          </w:tcPr>
          <w:p w:rsidR="00575CD8" w:rsidRDefault="00575CD8" w:rsidP="009E5879">
            <w:pPr>
              <w:autoSpaceDE w:val="0"/>
              <w:autoSpaceDN w:val="0"/>
              <w:adjustRightInd w:val="0"/>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8</w:t>
            </w:r>
          </w:p>
        </w:tc>
        <w:tc>
          <w:tcPr>
            <w:tcW w:w="3828"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w:t>
            </w:r>
          </w:p>
        </w:tc>
        <w:tc>
          <w:tcPr>
            <w:tcW w:w="4501"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sidRPr="00575CD8">
              <w:rPr>
                <w:rFonts w:ascii="Times New Roman" w:hAnsi="Times New Roman" w:cs="Times New Roman"/>
                <w:color w:val="000000"/>
                <w:sz w:val="24"/>
                <w:szCs w:val="24"/>
                <w:lang w:val="en-GB"/>
              </w:rPr>
              <w:t>77</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955</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968</w:t>
            </w:r>
          </w:p>
        </w:tc>
      </w:tr>
      <w:tr w:rsidR="00575CD8" w:rsidTr="00575CD8">
        <w:tc>
          <w:tcPr>
            <w:tcW w:w="1242" w:type="dxa"/>
          </w:tcPr>
          <w:p w:rsidR="00575CD8" w:rsidRDefault="00575CD8" w:rsidP="009E5879">
            <w:pPr>
              <w:autoSpaceDE w:val="0"/>
              <w:autoSpaceDN w:val="0"/>
              <w:adjustRightInd w:val="0"/>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9</w:t>
            </w:r>
          </w:p>
        </w:tc>
        <w:tc>
          <w:tcPr>
            <w:tcW w:w="3828"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-9</w:t>
            </w:r>
          </w:p>
        </w:tc>
        <w:tc>
          <w:tcPr>
            <w:tcW w:w="4501"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sidRPr="00575CD8">
              <w:rPr>
                <w:rFonts w:ascii="Times New Roman" w:hAnsi="Times New Roman" w:cs="Times New Roman"/>
                <w:color w:val="000000"/>
                <w:sz w:val="24"/>
                <w:szCs w:val="24"/>
                <w:lang w:val="en-GB"/>
              </w:rPr>
              <w:t>77</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610</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644</w:t>
            </w:r>
          </w:p>
        </w:tc>
      </w:tr>
      <w:tr w:rsidR="00575CD8" w:rsidTr="00575CD8">
        <w:tc>
          <w:tcPr>
            <w:tcW w:w="1242" w:type="dxa"/>
          </w:tcPr>
          <w:p w:rsidR="00575CD8" w:rsidRDefault="00575CD8" w:rsidP="009E5879">
            <w:pPr>
              <w:autoSpaceDE w:val="0"/>
              <w:autoSpaceDN w:val="0"/>
              <w:adjustRightInd w:val="0"/>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w:t>
            </w:r>
          </w:p>
        </w:tc>
        <w:tc>
          <w:tcPr>
            <w:tcW w:w="3828"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-10</w:t>
            </w:r>
          </w:p>
        </w:tc>
        <w:tc>
          <w:tcPr>
            <w:tcW w:w="4501"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sidRPr="00575CD8">
              <w:rPr>
                <w:rFonts w:ascii="Times New Roman" w:hAnsi="Times New Roman" w:cs="Times New Roman"/>
                <w:color w:val="000000"/>
                <w:sz w:val="24"/>
                <w:szCs w:val="24"/>
                <w:lang w:val="en-GB"/>
              </w:rPr>
              <w:t>77251734</w:t>
            </w:r>
          </w:p>
        </w:tc>
      </w:tr>
      <w:tr w:rsidR="00575CD8" w:rsidTr="00575CD8">
        <w:tc>
          <w:tcPr>
            <w:tcW w:w="1242" w:type="dxa"/>
          </w:tcPr>
          <w:p w:rsidR="00575CD8" w:rsidRDefault="00575CD8" w:rsidP="009E5879">
            <w:pPr>
              <w:autoSpaceDE w:val="0"/>
              <w:autoSpaceDN w:val="0"/>
              <w:adjustRightInd w:val="0"/>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11</w:t>
            </w:r>
          </w:p>
        </w:tc>
        <w:tc>
          <w:tcPr>
            <w:tcW w:w="3828"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-11</w:t>
            </w:r>
          </w:p>
        </w:tc>
        <w:tc>
          <w:tcPr>
            <w:tcW w:w="4501"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sidRPr="00575CD8">
              <w:rPr>
                <w:rFonts w:ascii="Times New Roman" w:hAnsi="Times New Roman" w:cs="Times New Roman"/>
                <w:color w:val="000000"/>
                <w:sz w:val="24"/>
                <w:szCs w:val="24"/>
                <w:lang w:val="en-GB"/>
              </w:rPr>
              <w:t>76</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892</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830</w:t>
            </w:r>
          </w:p>
        </w:tc>
      </w:tr>
      <w:tr w:rsidR="00575CD8" w:rsidTr="00575CD8">
        <w:tc>
          <w:tcPr>
            <w:tcW w:w="1242" w:type="dxa"/>
          </w:tcPr>
          <w:p w:rsidR="00575CD8" w:rsidRDefault="00575CD8" w:rsidP="009E5879">
            <w:pPr>
              <w:autoSpaceDE w:val="0"/>
              <w:autoSpaceDN w:val="0"/>
              <w:adjustRightInd w:val="0"/>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12</w:t>
            </w:r>
          </w:p>
        </w:tc>
        <w:tc>
          <w:tcPr>
            <w:tcW w:w="3828"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-15</w:t>
            </w:r>
          </w:p>
        </w:tc>
        <w:tc>
          <w:tcPr>
            <w:tcW w:w="4501" w:type="dxa"/>
          </w:tcPr>
          <w:p w:rsidR="00575CD8" w:rsidRP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sidRPr="00575CD8">
              <w:rPr>
                <w:rFonts w:ascii="Times New Roman" w:hAnsi="Times New Roman" w:cs="Times New Roman"/>
                <w:color w:val="000000"/>
                <w:sz w:val="24"/>
                <w:szCs w:val="24"/>
                <w:lang w:val="en-GB"/>
              </w:rPr>
              <w:t>75</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457</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161,6</w:t>
            </w:r>
          </w:p>
        </w:tc>
      </w:tr>
      <w:tr w:rsidR="00575CD8" w:rsidTr="00575CD8">
        <w:tc>
          <w:tcPr>
            <w:tcW w:w="1242" w:type="dxa"/>
          </w:tcPr>
          <w:p w:rsidR="00575CD8" w:rsidRDefault="00575CD8" w:rsidP="009E5879">
            <w:pPr>
              <w:autoSpaceDE w:val="0"/>
              <w:autoSpaceDN w:val="0"/>
              <w:adjustRightInd w:val="0"/>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13</w:t>
            </w:r>
          </w:p>
        </w:tc>
        <w:tc>
          <w:tcPr>
            <w:tcW w:w="3828"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-20</w:t>
            </w:r>
          </w:p>
        </w:tc>
        <w:tc>
          <w:tcPr>
            <w:tcW w:w="4501"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sidRPr="00575CD8">
              <w:rPr>
                <w:rFonts w:ascii="Times New Roman" w:hAnsi="Times New Roman" w:cs="Times New Roman"/>
                <w:color w:val="000000"/>
                <w:sz w:val="24"/>
                <w:szCs w:val="24"/>
                <w:lang w:val="en-GB"/>
              </w:rPr>
              <w:t>73</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662</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591</w:t>
            </w:r>
          </w:p>
        </w:tc>
      </w:tr>
      <w:tr w:rsidR="00575CD8" w:rsidTr="00575CD8">
        <w:tc>
          <w:tcPr>
            <w:tcW w:w="1242" w:type="dxa"/>
          </w:tcPr>
          <w:p w:rsidR="00575CD8" w:rsidRDefault="00575CD8" w:rsidP="009E5879">
            <w:pPr>
              <w:autoSpaceDE w:val="0"/>
              <w:autoSpaceDN w:val="0"/>
              <w:adjustRightInd w:val="0"/>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14</w:t>
            </w:r>
          </w:p>
        </w:tc>
        <w:tc>
          <w:tcPr>
            <w:tcW w:w="3828"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-25</w:t>
            </w:r>
          </w:p>
        </w:tc>
        <w:tc>
          <w:tcPr>
            <w:tcW w:w="4501" w:type="dxa"/>
          </w:tcPr>
          <w:p w:rsidR="00575CD8" w:rsidRDefault="00575CD8" w:rsidP="00575CD8">
            <w:pPr>
              <w:autoSpaceDE w:val="0"/>
              <w:autoSpaceDN w:val="0"/>
              <w:adjustRightInd w:val="0"/>
              <w:spacing w:line="360" w:lineRule="auto"/>
              <w:jc w:val="center"/>
              <w:rPr>
                <w:rFonts w:ascii="Times New Roman" w:hAnsi="Times New Roman" w:cs="Times New Roman"/>
                <w:color w:val="000000"/>
                <w:sz w:val="24"/>
                <w:szCs w:val="24"/>
                <w:lang w:val="en-GB"/>
              </w:rPr>
            </w:pPr>
            <w:r w:rsidRPr="00575CD8">
              <w:rPr>
                <w:rFonts w:ascii="Times New Roman" w:hAnsi="Times New Roman" w:cs="Times New Roman"/>
                <w:color w:val="000000"/>
                <w:sz w:val="24"/>
                <w:szCs w:val="24"/>
                <w:lang w:val="en-GB"/>
              </w:rPr>
              <w:t>71</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868</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013</w:t>
            </w:r>
          </w:p>
        </w:tc>
      </w:tr>
    </w:tbl>
    <w:p w:rsidR="00575CD8" w:rsidRDefault="00575CD8"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p>
    <w:p w:rsidR="00575CD8" w:rsidRDefault="00575CD8"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p>
    <w:p w:rsidR="00575CD8" w:rsidRDefault="00575CD8"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p>
    <w:p w:rsidR="00575CD8" w:rsidRDefault="00575CD8"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p>
    <w:p w:rsidR="00575CD8" w:rsidRDefault="00575CD8"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p>
    <w:p w:rsidR="00575CD8" w:rsidRDefault="00575CD8"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p>
    <w:p w:rsidR="00575CD8" w:rsidRDefault="00575CD8"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p>
    <w:p w:rsidR="00575CD8" w:rsidRDefault="00575CD8"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p>
    <w:p w:rsidR="002B2CC2" w:rsidRDefault="00513C0C"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proofErr w:type="gramStart"/>
      <w:r>
        <w:rPr>
          <w:rFonts w:ascii="Times New Roman" w:hAnsi="Times New Roman" w:cs="Times New Roman"/>
          <w:color w:val="000000"/>
          <w:sz w:val="24"/>
          <w:szCs w:val="24"/>
          <w:lang w:val="en-GB"/>
        </w:rPr>
        <w:lastRenderedPageBreak/>
        <w:t>Figure 4.</w:t>
      </w:r>
      <w:proofErr w:type="gramEnd"/>
      <w:r>
        <w:rPr>
          <w:rFonts w:ascii="Times New Roman" w:hAnsi="Times New Roman" w:cs="Times New Roman"/>
          <w:color w:val="000000"/>
          <w:sz w:val="24"/>
          <w:szCs w:val="24"/>
          <w:lang w:val="en-GB"/>
        </w:rPr>
        <w:t xml:space="preserve"> </w:t>
      </w:r>
      <w:proofErr w:type="gramStart"/>
      <w:r w:rsidR="000A0DF9">
        <w:rPr>
          <w:rFonts w:ascii="Times New Roman" w:hAnsi="Times New Roman" w:cs="Times New Roman"/>
          <w:color w:val="000000"/>
          <w:sz w:val="24"/>
          <w:szCs w:val="24"/>
          <w:lang w:val="en-GB"/>
        </w:rPr>
        <w:t>Total income for 100 months with different pricing policy (different price deviation from competitor’s price).</w:t>
      </w:r>
      <w:proofErr w:type="gramEnd"/>
    </w:p>
    <w:p w:rsidR="002B2CC2" w:rsidRPr="00994EB3" w:rsidRDefault="006A0D28"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sidRPr="006A0D28">
        <w:rPr>
          <w:rFonts w:ascii="Times New Roman" w:hAnsi="Times New Roman" w:cs="Times New Roman"/>
          <w:noProof/>
          <w:color w:val="000000"/>
          <w:sz w:val="24"/>
          <w:szCs w:val="24"/>
          <w:lang w:eastAsia="ru-RU"/>
        </w:rPr>
        <w:drawing>
          <wp:inline distT="0" distB="0" distL="0" distR="0">
            <wp:extent cx="5400675" cy="2324100"/>
            <wp:effectExtent l="19050" t="0" r="9525" b="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2CC2" w:rsidRPr="00994EB3" w:rsidRDefault="006A0D28" w:rsidP="009E5879">
      <w:pPr>
        <w:autoSpaceDE w:val="0"/>
        <w:autoSpaceDN w:val="0"/>
        <w:adjustRightInd w:val="0"/>
        <w:spacing w:line="360" w:lineRule="auto"/>
        <w:ind w:firstLine="709"/>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Customers are sensible to price difference only if it is more than 2 </w:t>
      </w:r>
      <w:r w:rsidR="00CB4290">
        <w:rPr>
          <w:rFonts w:ascii="Times New Roman" w:hAnsi="Times New Roman" w:cs="Times New Roman"/>
          <w:color w:val="000000"/>
          <w:sz w:val="24"/>
          <w:szCs w:val="24"/>
          <w:lang w:val="en-GB"/>
        </w:rPr>
        <w:t>roubles</w:t>
      </w:r>
      <w:r>
        <w:rPr>
          <w:rFonts w:ascii="Times New Roman" w:hAnsi="Times New Roman" w:cs="Times New Roman"/>
          <w:color w:val="000000"/>
          <w:sz w:val="24"/>
          <w:szCs w:val="24"/>
          <w:lang w:val="en-GB"/>
        </w:rPr>
        <w:t>. If company makes price higher than competitor’s, it loses price-addicted customers, but still has income because of quality-addicted customers and high price</w:t>
      </w:r>
      <w:r w:rsidR="00513C0C">
        <w:rPr>
          <w:rFonts w:ascii="Times New Roman" w:hAnsi="Times New Roman" w:cs="Times New Roman"/>
          <w:color w:val="000000"/>
          <w:sz w:val="24"/>
          <w:szCs w:val="24"/>
          <w:lang w:val="en-GB"/>
        </w:rPr>
        <w:t xml:space="preserve"> (Figure 4)</w:t>
      </w:r>
      <w:r>
        <w:rPr>
          <w:rFonts w:ascii="Times New Roman" w:hAnsi="Times New Roman" w:cs="Times New Roman"/>
          <w:color w:val="000000"/>
          <w:sz w:val="24"/>
          <w:szCs w:val="24"/>
          <w:lang w:val="en-GB"/>
        </w:rPr>
        <w:t>.</w:t>
      </w:r>
      <w:r w:rsidR="00477F13">
        <w:rPr>
          <w:rFonts w:ascii="Times New Roman" w:hAnsi="Times New Roman" w:cs="Times New Roman"/>
          <w:color w:val="000000"/>
          <w:sz w:val="24"/>
          <w:szCs w:val="24"/>
          <w:lang w:val="en-GB"/>
        </w:rPr>
        <w:t xml:space="preserve"> If deviation is more than </w:t>
      </w:r>
      <w:proofErr w:type="gramStart"/>
      <w:r w:rsidR="00477F13">
        <w:rPr>
          <w:rFonts w:ascii="Times New Roman" w:hAnsi="Times New Roman" w:cs="Times New Roman"/>
          <w:color w:val="000000"/>
          <w:sz w:val="24"/>
          <w:szCs w:val="24"/>
          <w:lang w:val="en-GB"/>
        </w:rPr>
        <w:t>about  -</w:t>
      </w:r>
      <w:proofErr w:type="gramEnd"/>
      <w:r w:rsidR="00477F13">
        <w:rPr>
          <w:rFonts w:ascii="Times New Roman" w:hAnsi="Times New Roman" w:cs="Times New Roman"/>
          <w:color w:val="000000"/>
          <w:sz w:val="24"/>
          <w:szCs w:val="24"/>
          <w:lang w:val="en-GB"/>
        </w:rPr>
        <w:t>5 roubles, income start to decrease because of too low price.</w:t>
      </w:r>
    </w:p>
    <w:p w:rsidR="00575CD8" w:rsidRPr="00575CD8" w:rsidRDefault="00575CD8" w:rsidP="00575CD8">
      <w:pPr>
        <w:pStyle w:val="a5"/>
        <w:numPr>
          <w:ilvl w:val="0"/>
          <w:numId w:val="8"/>
        </w:numPr>
        <w:autoSpaceDE w:val="0"/>
        <w:autoSpaceDN w:val="0"/>
        <w:adjustRightInd w:val="0"/>
        <w:spacing w:line="360" w:lineRule="auto"/>
        <w:jc w:val="both"/>
        <w:rPr>
          <w:rFonts w:ascii="Times New Roman" w:hAnsi="Times New Roman" w:cs="Times New Roman"/>
          <w:b/>
          <w:color w:val="000000"/>
          <w:sz w:val="24"/>
          <w:szCs w:val="24"/>
          <w:lang w:val="en-GB"/>
        </w:rPr>
      </w:pPr>
      <w:r>
        <w:rPr>
          <w:rFonts w:ascii="Times New Roman" w:hAnsi="Times New Roman" w:cs="Times New Roman"/>
          <w:b/>
          <w:color w:val="000000"/>
          <w:sz w:val="24"/>
          <w:szCs w:val="24"/>
          <w:lang w:val="en-GB"/>
        </w:rPr>
        <w:t>D</w:t>
      </w:r>
      <w:r w:rsidRPr="00575CD8">
        <w:rPr>
          <w:rFonts w:ascii="Times New Roman" w:hAnsi="Times New Roman" w:cs="Times New Roman"/>
          <w:b/>
          <w:color w:val="000000"/>
          <w:sz w:val="24"/>
          <w:szCs w:val="24"/>
          <w:lang w:val="en-GB"/>
        </w:rPr>
        <w:t>elay of price change</w:t>
      </w:r>
      <w:r w:rsidR="002743F7">
        <w:rPr>
          <w:rFonts w:ascii="Times New Roman" w:hAnsi="Times New Roman" w:cs="Times New Roman"/>
          <w:b/>
          <w:color w:val="000000"/>
          <w:sz w:val="24"/>
          <w:szCs w:val="24"/>
          <w:lang w:val="en-GB"/>
        </w:rPr>
        <w:t xml:space="preserve"> (</w:t>
      </w:r>
      <w:r w:rsidR="002743F7" w:rsidRPr="00575CD8">
        <w:rPr>
          <w:rFonts w:ascii="Times New Roman" w:hAnsi="Times New Roman" w:cs="Times New Roman"/>
          <w:b/>
          <w:color w:val="000000"/>
          <w:sz w:val="24"/>
          <w:szCs w:val="24"/>
          <w:lang w:val="en-GB"/>
        </w:rPr>
        <w:t>Price deviation</w:t>
      </w:r>
      <w:r w:rsidR="002743F7">
        <w:rPr>
          <w:rFonts w:ascii="Times New Roman" w:hAnsi="Times New Roman" w:cs="Times New Roman"/>
          <w:b/>
          <w:color w:val="000000"/>
          <w:sz w:val="24"/>
          <w:szCs w:val="24"/>
          <w:lang w:val="en-GB"/>
        </w:rPr>
        <w:t>=-4)</w:t>
      </w:r>
    </w:p>
    <w:tbl>
      <w:tblPr>
        <w:tblStyle w:val="a7"/>
        <w:tblW w:w="0" w:type="auto"/>
        <w:tblLook w:val="04A0"/>
      </w:tblPr>
      <w:tblGrid>
        <w:gridCol w:w="1242"/>
        <w:gridCol w:w="3828"/>
        <w:gridCol w:w="4501"/>
      </w:tblGrid>
      <w:tr w:rsidR="00575CD8" w:rsidTr="00EC3AC6">
        <w:tc>
          <w:tcPr>
            <w:tcW w:w="1242" w:type="dxa"/>
          </w:tcPr>
          <w:p w:rsidR="00575CD8" w:rsidRDefault="00575CD8" w:rsidP="00EC3AC6">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Scenario</w:t>
            </w:r>
          </w:p>
        </w:tc>
        <w:tc>
          <w:tcPr>
            <w:tcW w:w="3828" w:type="dxa"/>
          </w:tcPr>
          <w:p w:rsidR="00575CD8" w:rsidRDefault="00575CD8" w:rsidP="00EC3AC6">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Input</w:t>
            </w:r>
          </w:p>
        </w:tc>
        <w:tc>
          <w:tcPr>
            <w:tcW w:w="4501" w:type="dxa"/>
          </w:tcPr>
          <w:p w:rsidR="00575CD8" w:rsidRDefault="00575CD8" w:rsidP="00EC3AC6">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Average output</w:t>
            </w:r>
          </w:p>
        </w:tc>
      </w:tr>
      <w:tr w:rsidR="00575CD8" w:rsidTr="00EC3AC6">
        <w:tc>
          <w:tcPr>
            <w:tcW w:w="1242" w:type="dxa"/>
          </w:tcPr>
          <w:p w:rsidR="00575CD8" w:rsidRDefault="00575CD8" w:rsidP="00EC3AC6">
            <w:pPr>
              <w:autoSpaceDE w:val="0"/>
              <w:autoSpaceDN w:val="0"/>
              <w:adjustRightInd w:val="0"/>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c>
          <w:tcPr>
            <w:tcW w:w="3828" w:type="dxa"/>
          </w:tcPr>
          <w:p w:rsidR="00575CD8" w:rsidRDefault="002743F7" w:rsidP="00EC3AC6">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0,25</w:t>
            </w:r>
          </w:p>
        </w:tc>
        <w:tc>
          <w:tcPr>
            <w:tcW w:w="4501" w:type="dxa"/>
          </w:tcPr>
          <w:p w:rsidR="00575CD8" w:rsidRDefault="002743F7" w:rsidP="002743F7">
            <w:pPr>
              <w:autoSpaceDE w:val="0"/>
              <w:autoSpaceDN w:val="0"/>
              <w:adjustRightInd w:val="0"/>
              <w:spacing w:line="360" w:lineRule="auto"/>
              <w:jc w:val="center"/>
              <w:rPr>
                <w:rFonts w:ascii="Times New Roman" w:hAnsi="Times New Roman" w:cs="Times New Roman"/>
                <w:color w:val="000000"/>
                <w:sz w:val="24"/>
                <w:szCs w:val="24"/>
                <w:lang w:val="en-GB"/>
              </w:rPr>
            </w:pPr>
            <w:r w:rsidRPr="00575CD8">
              <w:rPr>
                <w:rFonts w:ascii="Times New Roman" w:hAnsi="Times New Roman" w:cs="Times New Roman"/>
                <w:color w:val="000000"/>
                <w:sz w:val="24"/>
                <w:szCs w:val="24"/>
                <w:lang w:val="en-GB"/>
              </w:rPr>
              <w:t>76</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511</w:t>
            </w:r>
            <w:r>
              <w:rPr>
                <w:rFonts w:ascii="Times New Roman" w:hAnsi="Times New Roman" w:cs="Times New Roman"/>
                <w:color w:val="000000"/>
                <w:sz w:val="24"/>
                <w:szCs w:val="24"/>
                <w:lang w:val="en-GB"/>
              </w:rPr>
              <w:t xml:space="preserve"> </w:t>
            </w:r>
            <w:r w:rsidRPr="00575CD8">
              <w:rPr>
                <w:rFonts w:ascii="Times New Roman" w:hAnsi="Times New Roman" w:cs="Times New Roman"/>
                <w:color w:val="000000"/>
                <w:sz w:val="24"/>
                <w:szCs w:val="24"/>
                <w:lang w:val="en-GB"/>
              </w:rPr>
              <w:t>713</w:t>
            </w:r>
          </w:p>
        </w:tc>
      </w:tr>
      <w:tr w:rsidR="00575CD8" w:rsidTr="00EC3AC6">
        <w:tc>
          <w:tcPr>
            <w:tcW w:w="1242" w:type="dxa"/>
          </w:tcPr>
          <w:p w:rsidR="00575CD8" w:rsidRDefault="00575CD8" w:rsidP="00EC3AC6">
            <w:pPr>
              <w:autoSpaceDE w:val="0"/>
              <w:autoSpaceDN w:val="0"/>
              <w:adjustRightInd w:val="0"/>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w:t>
            </w:r>
          </w:p>
        </w:tc>
        <w:tc>
          <w:tcPr>
            <w:tcW w:w="3828" w:type="dxa"/>
          </w:tcPr>
          <w:p w:rsidR="00575CD8" w:rsidRDefault="002743F7" w:rsidP="00EC3AC6">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0,5</w:t>
            </w:r>
          </w:p>
        </w:tc>
        <w:tc>
          <w:tcPr>
            <w:tcW w:w="4501" w:type="dxa"/>
          </w:tcPr>
          <w:p w:rsidR="00575CD8" w:rsidRDefault="002743F7" w:rsidP="002743F7">
            <w:pPr>
              <w:autoSpaceDE w:val="0"/>
              <w:autoSpaceDN w:val="0"/>
              <w:adjustRightInd w:val="0"/>
              <w:spacing w:line="360" w:lineRule="auto"/>
              <w:jc w:val="center"/>
              <w:rPr>
                <w:rFonts w:ascii="Times New Roman" w:hAnsi="Times New Roman" w:cs="Times New Roman"/>
                <w:color w:val="000000"/>
                <w:sz w:val="24"/>
                <w:szCs w:val="24"/>
                <w:lang w:val="en-GB"/>
              </w:rPr>
            </w:pPr>
            <w:r w:rsidRPr="002743F7">
              <w:rPr>
                <w:rFonts w:ascii="Times New Roman" w:hAnsi="Times New Roman" w:cs="Times New Roman"/>
                <w:color w:val="000000"/>
                <w:sz w:val="24"/>
                <w:szCs w:val="24"/>
                <w:lang w:val="en-GB"/>
              </w:rPr>
              <w:t>76</w:t>
            </w:r>
            <w:r>
              <w:rPr>
                <w:rFonts w:ascii="Times New Roman" w:hAnsi="Times New Roman" w:cs="Times New Roman"/>
                <w:color w:val="000000"/>
                <w:sz w:val="24"/>
                <w:szCs w:val="24"/>
                <w:lang w:val="en-GB"/>
              </w:rPr>
              <w:t xml:space="preserve"> </w:t>
            </w:r>
            <w:r w:rsidRPr="002743F7">
              <w:rPr>
                <w:rFonts w:ascii="Times New Roman" w:hAnsi="Times New Roman" w:cs="Times New Roman"/>
                <w:color w:val="000000"/>
                <w:sz w:val="24"/>
                <w:szCs w:val="24"/>
                <w:lang w:val="en-GB"/>
              </w:rPr>
              <w:t>511</w:t>
            </w:r>
            <w:r>
              <w:rPr>
                <w:rFonts w:ascii="Times New Roman" w:hAnsi="Times New Roman" w:cs="Times New Roman"/>
                <w:color w:val="000000"/>
                <w:sz w:val="24"/>
                <w:szCs w:val="24"/>
                <w:lang w:val="en-GB"/>
              </w:rPr>
              <w:t xml:space="preserve"> </w:t>
            </w:r>
            <w:r w:rsidRPr="002743F7">
              <w:rPr>
                <w:rFonts w:ascii="Times New Roman" w:hAnsi="Times New Roman" w:cs="Times New Roman"/>
                <w:color w:val="000000"/>
                <w:sz w:val="24"/>
                <w:szCs w:val="24"/>
                <w:lang w:val="en-GB"/>
              </w:rPr>
              <w:t>713</w:t>
            </w:r>
          </w:p>
        </w:tc>
      </w:tr>
      <w:tr w:rsidR="00575CD8" w:rsidTr="00EC3AC6">
        <w:tc>
          <w:tcPr>
            <w:tcW w:w="1242" w:type="dxa"/>
          </w:tcPr>
          <w:p w:rsidR="00575CD8" w:rsidRDefault="00575CD8" w:rsidP="00EC3AC6">
            <w:pPr>
              <w:autoSpaceDE w:val="0"/>
              <w:autoSpaceDN w:val="0"/>
              <w:adjustRightInd w:val="0"/>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w:t>
            </w:r>
          </w:p>
        </w:tc>
        <w:tc>
          <w:tcPr>
            <w:tcW w:w="3828" w:type="dxa"/>
          </w:tcPr>
          <w:p w:rsidR="00575CD8" w:rsidRDefault="002743F7" w:rsidP="00EC3AC6">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w:t>
            </w:r>
          </w:p>
        </w:tc>
        <w:tc>
          <w:tcPr>
            <w:tcW w:w="4501" w:type="dxa"/>
          </w:tcPr>
          <w:p w:rsidR="00575CD8" w:rsidRDefault="002743F7" w:rsidP="00EC3AC6">
            <w:pPr>
              <w:autoSpaceDE w:val="0"/>
              <w:autoSpaceDN w:val="0"/>
              <w:adjustRightInd w:val="0"/>
              <w:spacing w:line="360" w:lineRule="auto"/>
              <w:jc w:val="center"/>
              <w:rPr>
                <w:rFonts w:ascii="Times New Roman" w:hAnsi="Times New Roman" w:cs="Times New Roman"/>
                <w:color w:val="000000"/>
                <w:sz w:val="24"/>
                <w:szCs w:val="24"/>
                <w:lang w:val="en-GB"/>
              </w:rPr>
            </w:pPr>
            <w:r w:rsidRPr="002743F7">
              <w:rPr>
                <w:rFonts w:ascii="Times New Roman" w:hAnsi="Times New Roman" w:cs="Times New Roman"/>
                <w:color w:val="000000"/>
                <w:sz w:val="24"/>
                <w:szCs w:val="24"/>
                <w:lang w:val="en-GB"/>
              </w:rPr>
              <w:t>76</w:t>
            </w:r>
            <w:r>
              <w:rPr>
                <w:rFonts w:ascii="Times New Roman" w:hAnsi="Times New Roman" w:cs="Times New Roman"/>
                <w:color w:val="000000"/>
                <w:sz w:val="24"/>
                <w:szCs w:val="24"/>
                <w:lang w:val="en-GB"/>
              </w:rPr>
              <w:t xml:space="preserve"> </w:t>
            </w:r>
            <w:r w:rsidRPr="002743F7">
              <w:rPr>
                <w:rFonts w:ascii="Times New Roman" w:hAnsi="Times New Roman" w:cs="Times New Roman"/>
                <w:color w:val="000000"/>
                <w:sz w:val="24"/>
                <w:szCs w:val="24"/>
                <w:lang w:val="en-GB"/>
              </w:rPr>
              <w:t>511</w:t>
            </w:r>
            <w:r>
              <w:rPr>
                <w:rFonts w:ascii="Times New Roman" w:hAnsi="Times New Roman" w:cs="Times New Roman"/>
                <w:color w:val="000000"/>
                <w:sz w:val="24"/>
                <w:szCs w:val="24"/>
                <w:lang w:val="en-GB"/>
              </w:rPr>
              <w:t xml:space="preserve"> </w:t>
            </w:r>
            <w:r w:rsidRPr="002743F7">
              <w:rPr>
                <w:rFonts w:ascii="Times New Roman" w:hAnsi="Times New Roman" w:cs="Times New Roman"/>
                <w:color w:val="000000"/>
                <w:sz w:val="24"/>
                <w:szCs w:val="24"/>
                <w:lang w:val="en-GB"/>
              </w:rPr>
              <w:t>713</w:t>
            </w:r>
          </w:p>
        </w:tc>
      </w:tr>
      <w:tr w:rsidR="00575CD8" w:rsidTr="00EC3AC6">
        <w:tc>
          <w:tcPr>
            <w:tcW w:w="1242" w:type="dxa"/>
          </w:tcPr>
          <w:p w:rsidR="00575CD8" w:rsidRDefault="00575CD8" w:rsidP="00EC3AC6">
            <w:pPr>
              <w:autoSpaceDE w:val="0"/>
              <w:autoSpaceDN w:val="0"/>
              <w:adjustRightInd w:val="0"/>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4</w:t>
            </w:r>
          </w:p>
        </w:tc>
        <w:tc>
          <w:tcPr>
            <w:tcW w:w="3828" w:type="dxa"/>
          </w:tcPr>
          <w:p w:rsidR="00575CD8" w:rsidRDefault="002743F7" w:rsidP="00EC3AC6">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1,5</w:t>
            </w:r>
          </w:p>
        </w:tc>
        <w:tc>
          <w:tcPr>
            <w:tcW w:w="4501" w:type="dxa"/>
          </w:tcPr>
          <w:p w:rsidR="00575CD8" w:rsidRDefault="002743F7" w:rsidP="00EC3AC6">
            <w:pPr>
              <w:autoSpaceDE w:val="0"/>
              <w:autoSpaceDN w:val="0"/>
              <w:adjustRightInd w:val="0"/>
              <w:spacing w:line="360" w:lineRule="auto"/>
              <w:jc w:val="center"/>
              <w:rPr>
                <w:rFonts w:ascii="Times New Roman" w:hAnsi="Times New Roman" w:cs="Times New Roman"/>
                <w:color w:val="000000"/>
                <w:sz w:val="24"/>
                <w:szCs w:val="24"/>
                <w:lang w:val="en-GB"/>
              </w:rPr>
            </w:pPr>
            <w:r w:rsidRPr="002743F7">
              <w:rPr>
                <w:rFonts w:ascii="Times New Roman" w:hAnsi="Times New Roman" w:cs="Times New Roman"/>
                <w:color w:val="000000"/>
                <w:sz w:val="24"/>
                <w:szCs w:val="24"/>
                <w:lang w:val="en-GB"/>
              </w:rPr>
              <w:t>73</w:t>
            </w:r>
            <w:r>
              <w:rPr>
                <w:rFonts w:ascii="Times New Roman" w:hAnsi="Times New Roman" w:cs="Times New Roman"/>
                <w:color w:val="000000"/>
                <w:sz w:val="24"/>
                <w:szCs w:val="24"/>
                <w:lang w:val="en-GB"/>
              </w:rPr>
              <w:t xml:space="preserve"> </w:t>
            </w:r>
            <w:r w:rsidRPr="002743F7">
              <w:rPr>
                <w:rFonts w:ascii="Times New Roman" w:hAnsi="Times New Roman" w:cs="Times New Roman"/>
                <w:color w:val="000000"/>
                <w:sz w:val="24"/>
                <w:szCs w:val="24"/>
                <w:lang w:val="en-GB"/>
              </w:rPr>
              <w:t>765</w:t>
            </w:r>
            <w:r>
              <w:rPr>
                <w:rFonts w:ascii="Times New Roman" w:hAnsi="Times New Roman" w:cs="Times New Roman"/>
                <w:color w:val="000000"/>
                <w:sz w:val="24"/>
                <w:szCs w:val="24"/>
                <w:lang w:val="en-GB"/>
              </w:rPr>
              <w:t xml:space="preserve"> </w:t>
            </w:r>
            <w:r w:rsidRPr="002743F7">
              <w:rPr>
                <w:rFonts w:ascii="Times New Roman" w:hAnsi="Times New Roman" w:cs="Times New Roman"/>
                <w:color w:val="000000"/>
                <w:sz w:val="24"/>
                <w:szCs w:val="24"/>
                <w:lang w:val="en-GB"/>
              </w:rPr>
              <w:t>916</w:t>
            </w:r>
          </w:p>
        </w:tc>
      </w:tr>
      <w:tr w:rsidR="00575CD8" w:rsidTr="00EC3AC6">
        <w:tc>
          <w:tcPr>
            <w:tcW w:w="1242" w:type="dxa"/>
          </w:tcPr>
          <w:p w:rsidR="00575CD8" w:rsidRDefault="00575CD8" w:rsidP="00EC3AC6">
            <w:pPr>
              <w:autoSpaceDE w:val="0"/>
              <w:autoSpaceDN w:val="0"/>
              <w:adjustRightInd w:val="0"/>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w:t>
            </w:r>
          </w:p>
        </w:tc>
        <w:tc>
          <w:tcPr>
            <w:tcW w:w="3828" w:type="dxa"/>
          </w:tcPr>
          <w:p w:rsidR="00575CD8" w:rsidRDefault="002743F7" w:rsidP="00EC3AC6">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w:t>
            </w:r>
          </w:p>
        </w:tc>
        <w:tc>
          <w:tcPr>
            <w:tcW w:w="4501" w:type="dxa"/>
          </w:tcPr>
          <w:p w:rsidR="00575CD8" w:rsidRDefault="002743F7" w:rsidP="00EC3AC6">
            <w:pPr>
              <w:autoSpaceDE w:val="0"/>
              <w:autoSpaceDN w:val="0"/>
              <w:adjustRightInd w:val="0"/>
              <w:spacing w:line="360" w:lineRule="auto"/>
              <w:jc w:val="center"/>
              <w:rPr>
                <w:rFonts w:ascii="Times New Roman" w:hAnsi="Times New Roman" w:cs="Times New Roman"/>
                <w:color w:val="000000"/>
                <w:sz w:val="24"/>
                <w:szCs w:val="24"/>
                <w:lang w:val="en-GB"/>
              </w:rPr>
            </w:pPr>
            <w:r w:rsidRPr="002743F7">
              <w:rPr>
                <w:rFonts w:ascii="Times New Roman" w:hAnsi="Times New Roman" w:cs="Times New Roman"/>
                <w:color w:val="000000"/>
                <w:sz w:val="24"/>
                <w:szCs w:val="24"/>
                <w:lang w:val="en-GB"/>
              </w:rPr>
              <w:t>73</w:t>
            </w:r>
            <w:r>
              <w:rPr>
                <w:rFonts w:ascii="Times New Roman" w:hAnsi="Times New Roman" w:cs="Times New Roman"/>
                <w:color w:val="000000"/>
                <w:sz w:val="24"/>
                <w:szCs w:val="24"/>
                <w:lang w:val="en-GB"/>
              </w:rPr>
              <w:t xml:space="preserve"> </w:t>
            </w:r>
            <w:r w:rsidRPr="002743F7">
              <w:rPr>
                <w:rFonts w:ascii="Times New Roman" w:hAnsi="Times New Roman" w:cs="Times New Roman"/>
                <w:color w:val="000000"/>
                <w:sz w:val="24"/>
                <w:szCs w:val="24"/>
                <w:lang w:val="en-GB"/>
              </w:rPr>
              <w:t>8421</w:t>
            </w:r>
            <w:r>
              <w:rPr>
                <w:rFonts w:ascii="Times New Roman" w:hAnsi="Times New Roman" w:cs="Times New Roman"/>
                <w:color w:val="000000"/>
                <w:sz w:val="24"/>
                <w:szCs w:val="24"/>
                <w:lang w:val="en-GB"/>
              </w:rPr>
              <w:t xml:space="preserve"> </w:t>
            </w:r>
            <w:r w:rsidRPr="002743F7">
              <w:rPr>
                <w:rFonts w:ascii="Times New Roman" w:hAnsi="Times New Roman" w:cs="Times New Roman"/>
                <w:color w:val="000000"/>
                <w:sz w:val="24"/>
                <w:szCs w:val="24"/>
                <w:lang w:val="en-GB"/>
              </w:rPr>
              <w:t>92</w:t>
            </w:r>
          </w:p>
        </w:tc>
      </w:tr>
      <w:tr w:rsidR="00575CD8" w:rsidTr="00EC3AC6">
        <w:tc>
          <w:tcPr>
            <w:tcW w:w="1242" w:type="dxa"/>
          </w:tcPr>
          <w:p w:rsidR="00575CD8" w:rsidRDefault="00575CD8" w:rsidP="00EC3AC6">
            <w:pPr>
              <w:autoSpaceDE w:val="0"/>
              <w:autoSpaceDN w:val="0"/>
              <w:adjustRightInd w:val="0"/>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6</w:t>
            </w:r>
          </w:p>
        </w:tc>
        <w:tc>
          <w:tcPr>
            <w:tcW w:w="3828" w:type="dxa"/>
          </w:tcPr>
          <w:p w:rsidR="00575CD8" w:rsidRDefault="002743F7" w:rsidP="00EC3AC6">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3</w:t>
            </w:r>
          </w:p>
        </w:tc>
        <w:tc>
          <w:tcPr>
            <w:tcW w:w="4501" w:type="dxa"/>
          </w:tcPr>
          <w:p w:rsidR="00575CD8" w:rsidRDefault="002743F7" w:rsidP="00EC3AC6">
            <w:pPr>
              <w:autoSpaceDE w:val="0"/>
              <w:autoSpaceDN w:val="0"/>
              <w:adjustRightInd w:val="0"/>
              <w:spacing w:line="360" w:lineRule="auto"/>
              <w:jc w:val="center"/>
              <w:rPr>
                <w:rFonts w:ascii="Times New Roman" w:hAnsi="Times New Roman" w:cs="Times New Roman"/>
                <w:color w:val="000000"/>
                <w:sz w:val="24"/>
                <w:szCs w:val="24"/>
                <w:lang w:val="en-GB"/>
              </w:rPr>
            </w:pPr>
            <w:r w:rsidRPr="002743F7">
              <w:rPr>
                <w:rFonts w:ascii="Times New Roman" w:hAnsi="Times New Roman" w:cs="Times New Roman"/>
                <w:color w:val="000000"/>
                <w:sz w:val="24"/>
                <w:szCs w:val="24"/>
                <w:lang w:val="en-GB"/>
              </w:rPr>
              <w:t>73</w:t>
            </w:r>
            <w:r>
              <w:rPr>
                <w:rFonts w:ascii="Times New Roman" w:hAnsi="Times New Roman" w:cs="Times New Roman"/>
                <w:color w:val="000000"/>
                <w:sz w:val="24"/>
                <w:szCs w:val="24"/>
                <w:lang w:val="en-GB"/>
              </w:rPr>
              <w:t xml:space="preserve"> </w:t>
            </w:r>
            <w:r w:rsidRPr="002743F7">
              <w:rPr>
                <w:rFonts w:ascii="Times New Roman" w:hAnsi="Times New Roman" w:cs="Times New Roman"/>
                <w:color w:val="000000"/>
                <w:sz w:val="24"/>
                <w:szCs w:val="24"/>
                <w:lang w:val="en-GB"/>
              </w:rPr>
              <w:t>915</w:t>
            </w:r>
            <w:r>
              <w:rPr>
                <w:rFonts w:ascii="Times New Roman" w:hAnsi="Times New Roman" w:cs="Times New Roman"/>
                <w:color w:val="000000"/>
                <w:sz w:val="24"/>
                <w:szCs w:val="24"/>
                <w:lang w:val="en-GB"/>
              </w:rPr>
              <w:t xml:space="preserve"> </w:t>
            </w:r>
            <w:r w:rsidRPr="002743F7">
              <w:rPr>
                <w:rFonts w:ascii="Times New Roman" w:hAnsi="Times New Roman" w:cs="Times New Roman"/>
                <w:color w:val="000000"/>
                <w:sz w:val="24"/>
                <w:szCs w:val="24"/>
                <w:lang w:val="en-GB"/>
              </w:rPr>
              <w:t>468</w:t>
            </w:r>
          </w:p>
        </w:tc>
      </w:tr>
      <w:tr w:rsidR="00575CD8" w:rsidTr="00EC3AC6">
        <w:tc>
          <w:tcPr>
            <w:tcW w:w="1242" w:type="dxa"/>
          </w:tcPr>
          <w:p w:rsidR="00575CD8" w:rsidRDefault="00575CD8" w:rsidP="00EC3AC6">
            <w:pPr>
              <w:autoSpaceDE w:val="0"/>
              <w:autoSpaceDN w:val="0"/>
              <w:adjustRightInd w:val="0"/>
              <w:spacing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7</w:t>
            </w:r>
          </w:p>
        </w:tc>
        <w:tc>
          <w:tcPr>
            <w:tcW w:w="3828" w:type="dxa"/>
          </w:tcPr>
          <w:p w:rsidR="00575CD8" w:rsidRDefault="002743F7" w:rsidP="00EC3AC6">
            <w:pPr>
              <w:autoSpaceDE w:val="0"/>
              <w:autoSpaceDN w:val="0"/>
              <w:adjustRightInd w:val="0"/>
              <w:spacing w:line="360" w:lineRule="auto"/>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5</w:t>
            </w:r>
          </w:p>
        </w:tc>
        <w:tc>
          <w:tcPr>
            <w:tcW w:w="4501" w:type="dxa"/>
          </w:tcPr>
          <w:p w:rsidR="00575CD8" w:rsidRDefault="002743F7" w:rsidP="00EC3AC6">
            <w:pPr>
              <w:autoSpaceDE w:val="0"/>
              <w:autoSpaceDN w:val="0"/>
              <w:adjustRightInd w:val="0"/>
              <w:spacing w:line="360" w:lineRule="auto"/>
              <w:jc w:val="center"/>
              <w:rPr>
                <w:rFonts w:ascii="Times New Roman" w:hAnsi="Times New Roman" w:cs="Times New Roman"/>
                <w:color w:val="000000"/>
                <w:sz w:val="24"/>
                <w:szCs w:val="24"/>
                <w:lang w:val="en-GB"/>
              </w:rPr>
            </w:pPr>
            <w:r w:rsidRPr="002743F7">
              <w:rPr>
                <w:rFonts w:ascii="Times New Roman" w:hAnsi="Times New Roman" w:cs="Times New Roman"/>
                <w:color w:val="000000"/>
                <w:sz w:val="24"/>
                <w:szCs w:val="24"/>
                <w:lang w:val="en-GB"/>
              </w:rPr>
              <w:t>73</w:t>
            </w:r>
            <w:r>
              <w:rPr>
                <w:rFonts w:ascii="Times New Roman" w:hAnsi="Times New Roman" w:cs="Times New Roman"/>
                <w:color w:val="000000"/>
                <w:sz w:val="24"/>
                <w:szCs w:val="24"/>
                <w:lang w:val="en-GB"/>
              </w:rPr>
              <w:t xml:space="preserve"> </w:t>
            </w:r>
            <w:r w:rsidRPr="002743F7">
              <w:rPr>
                <w:rFonts w:ascii="Times New Roman" w:hAnsi="Times New Roman" w:cs="Times New Roman"/>
                <w:color w:val="000000"/>
                <w:sz w:val="24"/>
                <w:szCs w:val="24"/>
                <w:lang w:val="en-GB"/>
              </w:rPr>
              <w:t>915</w:t>
            </w:r>
            <w:r>
              <w:rPr>
                <w:rFonts w:ascii="Times New Roman" w:hAnsi="Times New Roman" w:cs="Times New Roman"/>
                <w:color w:val="000000"/>
                <w:sz w:val="24"/>
                <w:szCs w:val="24"/>
                <w:lang w:val="en-GB"/>
              </w:rPr>
              <w:t xml:space="preserve"> </w:t>
            </w:r>
            <w:r w:rsidRPr="002743F7">
              <w:rPr>
                <w:rFonts w:ascii="Times New Roman" w:hAnsi="Times New Roman" w:cs="Times New Roman"/>
                <w:color w:val="000000"/>
                <w:sz w:val="24"/>
                <w:szCs w:val="24"/>
                <w:lang w:val="en-GB"/>
              </w:rPr>
              <w:t>468</w:t>
            </w:r>
          </w:p>
        </w:tc>
      </w:tr>
    </w:tbl>
    <w:p w:rsidR="00575CD8" w:rsidRDefault="00575CD8" w:rsidP="006A0D28">
      <w:pPr>
        <w:autoSpaceDE w:val="0"/>
        <w:autoSpaceDN w:val="0"/>
        <w:adjustRightInd w:val="0"/>
        <w:spacing w:line="360" w:lineRule="auto"/>
        <w:ind w:firstLine="709"/>
        <w:jc w:val="both"/>
        <w:rPr>
          <w:rFonts w:ascii="Times New Roman" w:hAnsi="Times New Roman" w:cs="Times New Roman"/>
          <w:color w:val="000000"/>
          <w:sz w:val="24"/>
          <w:szCs w:val="24"/>
          <w:lang w:val="en-GB"/>
        </w:rPr>
      </w:pPr>
    </w:p>
    <w:p w:rsidR="003B5F81" w:rsidRDefault="003B5F81" w:rsidP="006A0D28">
      <w:pPr>
        <w:autoSpaceDE w:val="0"/>
        <w:autoSpaceDN w:val="0"/>
        <w:adjustRightInd w:val="0"/>
        <w:spacing w:line="360" w:lineRule="auto"/>
        <w:ind w:firstLine="709"/>
        <w:jc w:val="both"/>
        <w:rPr>
          <w:rFonts w:ascii="Times New Roman" w:hAnsi="Times New Roman" w:cs="Times New Roman"/>
          <w:color w:val="000000"/>
          <w:sz w:val="24"/>
          <w:szCs w:val="24"/>
          <w:lang w:val="en-GB"/>
        </w:rPr>
      </w:pPr>
    </w:p>
    <w:p w:rsidR="003B5F81" w:rsidRDefault="003B5F81" w:rsidP="006A0D28">
      <w:pPr>
        <w:autoSpaceDE w:val="0"/>
        <w:autoSpaceDN w:val="0"/>
        <w:adjustRightInd w:val="0"/>
        <w:spacing w:line="360" w:lineRule="auto"/>
        <w:ind w:firstLine="709"/>
        <w:jc w:val="both"/>
        <w:rPr>
          <w:rFonts w:ascii="Times New Roman" w:hAnsi="Times New Roman" w:cs="Times New Roman"/>
          <w:color w:val="000000"/>
          <w:sz w:val="24"/>
          <w:szCs w:val="24"/>
          <w:lang w:val="en-GB"/>
        </w:rPr>
      </w:pPr>
    </w:p>
    <w:p w:rsidR="003B5F81" w:rsidRDefault="003B5F81" w:rsidP="006A0D28">
      <w:pPr>
        <w:autoSpaceDE w:val="0"/>
        <w:autoSpaceDN w:val="0"/>
        <w:adjustRightInd w:val="0"/>
        <w:spacing w:line="360" w:lineRule="auto"/>
        <w:ind w:firstLine="709"/>
        <w:jc w:val="both"/>
        <w:rPr>
          <w:rFonts w:ascii="Times New Roman" w:hAnsi="Times New Roman" w:cs="Times New Roman"/>
          <w:color w:val="000000"/>
          <w:sz w:val="24"/>
          <w:szCs w:val="24"/>
          <w:lang w:val="en-GB"/>
        </w:rPr>
      </w:pPr>
    </w:p>
    <w:p w:rsidR="003B5F81" w:rsidRDefault="003B5F81" w:rsidP="006A0D28">
      <w:pPr>
        <w:autoSpaceDE w:val="0"/>
        <w:autoSpaceDN w:val="0"/>
        <w:adjustRightInd w:val="0"/>
        <w:spacing w:line="360" w:lineRule="auto"/>
        <w:ind w:firstLine="709"/>
        <w:jc w:val="both"/>
        <w:rPr>
          <w:rFonts w:ascii="Times New Roman" w:hAnsi="Times New Roman" w:cs="Times New Roman"/>
          <w:color w:val="000000"/>
          <w:sz w:val="24"/>
          <w:szCs w:val="24"/>
          <w:lang w:val="en-GB"/>
        </w:rPr>
      </w:pPr>
    </w:p>
    <w:p w:rsidR="003B5F81" w:rsidRDefault="003B5F81" w:rsidP="006A0D28">
      <w:pPr>
        <w:autoSpaceDE w:val="0"/>
        <w:autoSpaceDN w:val="0"/>
        <w:adjustRightInd w:val="0"/>
        <w:spacing w:line="360" w:lineRule="auto"/>
        <w:ind w:firstLine="709"/>
        <w:jc w:val="both"/>
        <w:rPr>
          <w:rFonts w:ascii="Times New Roman" w:hAnsi="Times New Roman" w:cs="Times New Roman"/>
          <w:color w:val="000000"/>
          <w:sz w:val="24"/>
          <w:szCs w:val="24"/>
          <w:lang w:val="en-GB"/>
        </w:rPr>
      </w:pPr>
    </w:p>
    <w:p w:rsidR="003B5F81" w:rsidRDefault="003B5F81" w:rsidP="006A0D28">
      <w:pPr>
        <w:autoSpaceDE w:val="0"/>
        <w:autoSpaceDN w:val="0"/>
        <w:adjustRightInd w:val="0"/>
        <w:spacing w:line="360" w:lineRule="auto"/>
        <w:ind w:firstLine="709"/>
        <w:jc w:val="both"/>
        <w:rPr>
          <w:rFonts w:ascii="Times New Roman" w:hAnsi="Times New Roman" w:cs="Times New Roman"/>
          <w:color w:val="000000"/>
          <w:sz w:val="24"/>
          <w:szCs w:val="24"/>
          <w:lang w:val="en-GB"/>
        </w:rPr>
      </w:pPr>
    </w:p>
    <w:p w:rsidR="003B5F81" w:rsidRDefault="003B5F81" w:rsidP="006A0D28">
      <w:pPr>
        <w:autoSpaceDE w:val="0"/>
        <w:autoSpaceDN w:val="0"/>
        <w:adjustRightInd w:val="0"/>
        <w:spacing w:line="360" w:lineRule="auto"/>
        <w:ind w:firstLine="709"/>
        <w:jc w:val="both"/>
        <w:rPr>
          <w:rFonts w:ascii="Times New Roman" w:hAnsi="Times New Roman" w:cs="Times New Roman"/>
          <w:color w:val="000000"/>
          <w:sz w:val="24"/>
          <w:szCs w:val="24"/>
          <w:lang w:val="en-GB"/>
        </w:rPr>
      </w:pPr>
    </w:p>
    <w:p w:rsidR="003B5F81" w:rsidRDefault="003B5F81" w:rsidP="006A0D28">
      <w:pPr>
        <w:autoSpaceDE w:val="0"/>
        <w:autoSpaceDN w:val="0"/>
        <w:adjustRightInd w:val="0"/>
        <w:spacing w:line="360" w:lineRule="auto"/>
        <w:ind w:firstLine="709"/>
        <w:jc w:val="both"/>
        <w:rPr>
          <w:rFonts w:ascii="Times New Roman" w:hAnsi="Times New Roman" w:cs="Times New Roman"/>
          <w:color w:val="000000"/>
          <w:sz w:val="24"/>
          <w:szCs w:val="24"/>
          <w:lang w:val="en-GB"/>
        </w:rPr>
      </w:pPr>
    </w:p>
    <w:p w:rsidR="003B5F81" w:rsidRDefault="003B5F81" w:rsidP="006A0D28">
      <w:pPr>
        <w:autoSpaceDE w:val="0"/>
        <w:autoSpaceDN w:val="0"/>
        <w:adjustRightInd w:val="0"/>
        <w:spacing w:line="360" w:lineRule="auto"/>
        <w:ind w:firstLine="709"/>
        <w:jc w:val="both"/>
        <w:rPr>
          <w:rFonts w:ascii="Times New Roman" w:hAnsi="Times New Roman" w:cs="Times New Roman"/>
          <w:color w:val="000000"/>
          <w:sz w:val="24"/>
          <w:szCs w:val="24"/>
          <w:lang w:val="en-GB"/>
        </w:rPr>
      </w:pPr>
    </w:p>
    <w:p w:rsidR="006A0D28" w:rsidRPr="00994EB3" w:rsidRDefault="00513C0C" w:rsidP="006A0D28">
      <w:pPr>
        <w:autoSpaceDE w:val="0"/>
        <w:autoSpaceDN w:val="0"/>
        <w:adjustRightInd w:val="0"/>
        <w:spacing w:line="360" w:lineRule="auto"/>
        <w:ind w:firstLine="709"/>
        <w:jc w:val="both"/>
        <w:rPr>
          <w:rFonts w:ascii="Times New Roman" w:hAnsi="Times New Roman" w:cs="Times New Roman"/>
          <w:color w:val="000000"/>
          <w:sz w:val="24"/>
          <w:szCs w:val="24"/>
          <w:lang w:val="en-GB"/>
        </w:rPr>
      </w:pPr>
      <w:proofErr w:type="gramStart"/>
      <w:r>
        <w:rPr>
          <w:rFonts w:ascii="Times New Roman" w:hAnsi="Times New Roman" w:cs="Times New Roman"/>
          <w:color w:val="000000"/>
          <w:sz w:val="24"/>
          <w:szCs w:val="24"/>
          <w:lang w:val="en-GB"/>
        </w:rPr>
        <w:lastRenderedPageBreak/>
        <w:t>Figure 5.</w:t>
      </w:r>
      <w:proofErr w:type="gramEnd"/>
      <w:r>
        <w:rPr>
          <w:rFonts w:ascii="Times New Roman" w:hAnsi="Times New Roman" w:cs="Times New Roman"/>
          <w:color w:val="000000"/>
          <w:sz w:val="24"/>
          <w:szCs w:val="24"/>
          <w:lang w:val="en-GB"/>
        </w:rPr>
        <w:t xml:space="preserve"> </w:t>
      </w:r>
      <w:proofErr w:type="gramStart"/>
      <w:r w:rsidR="006A0D28">
        <w:rPr>
          <w:rFonts w:ascii="Times New Roman" w:hAnsi="Times New Roman" w:cs="Times New Roman"/>
          <w:color w:val="000000"/>
          <w:sz w:val="24"/>
          <w:szCs w:val="24"/>
          <w:lang w:val="en-GB"/>
        </w:rPr>
        <w:t xml:space="preserve">Total income for 100 months with different pricing policy (different </w:t>
      </w:r>
      <w:r w:rsidR="00500DD2">
        <w:rPr>
          <w:rFonts w:ascii="Times New Roman" w:hAnsi="Times New Roman" w:cs="Times New Roman"/>
          <w:color w:val="000000"/>
          <w:sz w:val="24"/>
          <w:szCs w:val="24"/>
          <w:lang w:val="en-GB"/>
        </w:rPr>
        <w:t>delay</w:t>
      </w:r>
      <w:r w:rsidR="006A0D28">
        <w:rPr>
          <w:rFonts w:ascii="Times New Roman" w:hAnsi="Times New Roman" w:cs="Times New Roman"/>
          <w:color w:val="000000"/>
          <w:sz w:val="24"/>
          <w:szCs w:val="24"/>
          <w:lang w:val="en-GB"/>
        </w:rPr>
        <w:t xml:space="preserve"> of price change with constant price deviation from competitor’s price).</w:t>
      </w:r>
      <w:proofErr w:type="gramEnd"/>
    </w:p>
    <w:p w:rsidR="008D4F7B" w:rsidRDefault="00500DD2" w:rsidP="009E5879">
      <w:pPr>
        <w:spacing w:line="360" w:lineRule="auto"/>
        <w:ind w:firstLine="709"/>
        <w:jc w:val="both"/>
        <w:rPr>
          <w:rFonts w:ascii="Times New Roman" w:hAnsi="Times New Roman" w:cs="Times New Roman"/>
          <w:sz w:val="24"/>
          <w:szCs w:val="24"/>
          <w:lang w:val="en-GB"/>
        </w:rPr>
      </w:pPr>
      <w:r w:rsidRPr="00500DD2">
        <w:rPr>
          <w:rFonts w:ascii="Times New Roman" w:hAnsi="Times New Roman" w:cs="Times New Roman"/>
          <w:noProof/>
          <w:sz w:val="24"/>
          <w:szCs w:val="24"/>
          <w:lang w:eastAsia="ru-RU"/>
        </w:rPr>
        <w:drawing>
          <wp:inline distT="0" distB="0" distL="0" distR="0">
            <wp:extent cx="5314950" cy="2743200"/>
            <wp:effectExtent l="19050" t="0" r="19050"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A0D28" w:rsidRDefault="006A0D28" w:rsidP="009E5879">
      <w:pPr>
        <w:spacing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If </w:t>
      </w:r>
      <w:r w:rsidR="00500DD2">
        <w:rPr>
          <w:rFonts w:ascii="Times New Roman" w:hAnsi="Times New Roman" w:cs="Times New Roman"/>
          <w:sz w:val="24"/>
          <w:szCs w:val="24"/>
          <w:lang w:val="en-GB"/>
        </w:rPr>
        <w:t>delay</w:t>
      </w:r>
      <w:r>
        <w:rPr>
          <w:rFonts w:ascii="Times New Roman" w:hAnsi="Times New Roman" w:cs="Times New Roman"/>
          <w:sz w:val="24"/>
          <w:szCs w:val="24"/>
          <w:lang w:val="en-GB"/>
        </w:rPr>
        <w:t xml:space="preserve"> of price changes of competitor is one month</w:t>
      </w:r>
      <w:r w:rsidR="00500DD2">
        <w:rPr>
          <w:rFonts w:ascii="Times New Roman" w:hAnsi="Times New Roman" w:cs="Times New Roman"/>
          <w:sz w:val="24"/>
          <w:szCs w:val="24"/>
          <w:lang w:val="en-GB"/>
        </w:rPr>
        <w:t xml:space="preserve"> it is no sense for a company to make its delay less, but difference between target company’s and competitor’s delays +0.5 month makes income fall sharply to the level of income from quality-addicted customers</w:t>
      </w:r>
      <w:r w:rsidR="00513C0C">
        <w:rPr>
          <w:rFonts w:ascii="Times New Roman" w:hAnsi="Times New Roman" w:cs="Times New Roman"/>
          <w:sz w:val="24"/>
          <w:szCs w:val="24"/>
          <w:lang w:val="en-GB"/>
        </w:rPr>
        <w:t xml:space="preserve"> (</w:t>
      </w:r>
      <w:r w:rsidR="00513C0C">
        <w:rPr>
          <w:rFonts w:ascii="Times New Roman" w:hAnsi="Times New Roman" w:cs="Times New Roman"/>
          <w:color w:val="000000"/>
          <w:sz w:val="24"/>
          <w:szCs w:val="24"/>
          <w:lang w:val="en-GB"/>
        </w:rPr>
        <w:t>Figure 5)</w:t>
      </w:r>
      <w:r w:rsidR="00500DD2">
        <w:rPr>
          <w:rFonts w:ascii="Times New Roman" w:hAnsi="Times New Roman" w:cs="Times New Roman"/>
          <w:sz w:val="24"/>
          <w:szCs w:val="24"/>
          <w:lang w:val="en-GB"/>
        </w:rPr>
        <w:t>.</w:t>
      </w:r>
    </w:p>
    <w:p w:rsidR="00953E90" w:rsidRDefault="00953E90" w:rsidP="009E5879">
      <w:pPr>
        <w:spacing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Best policy with this type of market and firm behaviour is price deviation some more than sensibility of customers and </w:t>
      </w:r>
      <w:r>
        <w:rPr>
          <w:rFonts w:ascii="Times New Roman" w:hAnsi="Times New Roman" w:cs="Times New Roman"/>
          <w:color w:val="000000"/>
          <w:sz w:val="24"/>
          <w:szCs w:val="24"/>
          <w:lang w:val="en-GB"/>
        </w:rPr>
        <w:t>delay of price change as a competitor’s).</w:t>
      </w:r>
    </w:p>
    <w:p w:rsidR="008D4F7B" w:rsidRDefault="008D4F7B" w:rsidP="009E5879">
      <w:pPr>
        <w:spacing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513C0C" w:rsidRPr="00513C0C" w:rsidRDefault="00513C0C" w:rsidP="009E5879">
      <w:pPr>
        <w:spacing w:line="360" w:lineRule="auto"/>
        <w:ind w:firstLine="709"/>
        <w:jc w:val="both"/>
        <w:rPr>
          <w:rFonts w:ascii="Times New Roman" w:hAnsi="Times New Roman" w:cs="Times New Roman"/>
          <w:b/>
          <w:sz w:val="24"/>
          <w:szCs w:val="24"/>
          <w:lang w:val="en-GB"/>
        </w:rPr>
      </w:pPr>
      <w:proofErr w:type="gramStart"/>
      <w:r w:rsidRPr="00513C0C">
        <w:rPr>
          <w:rFonts w:ascii="Times New Roman" w:hAnsi="Times New Roman" w:cs="Times New Roman"/>
          <w:b/>
          <w:sz w:val="24"/>
          <w:szCs w:val="24"/>
          <w:lang w:val="en-GB"/>
        </w:rPr>
        <w:lastRenderedPageBreak/>
        <w:t>Conclusion.</w:t>
      </w:r>
      <w:proofErr w:type="gramEnd"/>
    </w:p>
    <w:p w:rsidR="00B57711" w:rsidRPr="00994EB3" w:rsidRDefault="00513C0C" w:rsidP="009E5879">
      <w:pPr>
        <w:spacing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In this paper there was</w:t>
      </w:r>
      <w:r w:rsidR="00B57711" w:rsidRPr="00994EB3">
        <w:rPr>
          <w:rFonts w:ascii="Times New Roman" w:hAnsi="Times New Roman" w:cs="Times New Roman"/>
          <w:sz w:val="24"/>
          <w:szCs w:val="24"/>
          <w:lang w:val="en-GB"/>
        </w:rPr>
        <w:t xml:space="preserve"> illustrated how system dynamics can be used to help understand the growth of a </w:t>
      </w:r>
      <w:r w:rsidR="0057790F" w:rsidRPr="00994EB3">
        <w:rPr>
          <w:rFonts w:ascii="Times New Roman" w:hAnsi="Times New Roman" w:cs="Times New Roman"/>
          <w:sz w:val="24"/>
          <w:szCs w:val="24"/>
          <w:lang w:val="en-GB"/>
        </w:rPr>
        <w:t>carrier</w:t>
      </w:r>
      <w:r w:rsidR="00671932" w:rsidRPr="00994EB3">
        <w:rPr>
          <w:rFonts w:ascii="Times New Roman" w:hAnsi="Times New Roman" w:cs="Times New Roman"/>
          <w:sz w:val="24"/>
          <w:szCs w:val="24"/>
          <w:lang w:val="en-GB"/>
        </w:rPr>
        <w:t xml:space="preserve"> </w:t>
      </w:r>
      <w:r w:rsidR="00B57711" w:rsidRPr="00994EB3">
        <w:rPr>
          <w:rFonts w:ascii="Times New Roman" w:hAnsi="Times New Roman" w:cs="Times New Roman"/>
          <w:sz w:val="24"/>
          <w:szCs w:val="24"/>
          <w:lang w:val="en-GB"/>
        </w:rPr>
        <w:t>service company</w:t>
      </w:r>
      <w:r w:rsidR="0057790F" w:rsidRPr="00994EB3">
        <w:rPr>
          <w:rFonts w:ascii="Times New Roman" w:hAnsi="Times New Roman" w:cs="Times New Roman"/>
          <w:sz w:val="24"/>
          <w:szCs w:val="24"/>
          <w:lang w:val="en-GB"/>
        </w:rPr>
        <w:t>’s</w:t>
      </w:r>
      <w:r w:rsidR="00671932" w:rsidRPr="00994EB3">
        <w:rPr>
          <w:rFonts w:ascii="Times New Roman" w:hAnsi="Times New Roman" w:cs="Times New Roman"/>
          <w:sz w:val="24"/>
          <w:szCs w:val="24"/>
          <w:lang w:val="en-GB"/>
        </w:rPr>
        <w:t xml:space="preserve"> division in region</w:t>
      </w:r>
      <w:r>
        <w:rPr>
          <w:rFonts w:ascii="Times New Roman" w:hAnsi="Times New Roman" w:cs="Times New Roman"/>
          <w:sz w:val="24"/>
          <w:szCs w:val="24"/>
          <w:lang w:val="en-GB"/>
        </w:rPr>
        <w:t xml:space="preserve"> and how price policy can influence shape of this growth</w:t>
      </w:r>
      <w:r w:rsidR="00B57711" w:rsidRPr="00994EB3">
        <w:rPr>
          <w:rFonts w:ascii="Times New Roman" w:hAnsi="Times New Roman" w:cs="Times New Roman"/>
          <w:sz w:val="24"/>
          <w:szCs w:val="24"/>
          <w:lang w:val="en-GB"/>
        </w:rPr>
        <w:t xml:space="preserve">. </w:t>
      </w:r>
      <w:r>
        <w:rPr>
          <w:rFonts w:ascii="Times New Roman" w:hAnsi="Times New Roman" w:cs="Times New Roman"/>
          <w:sz w:val="24"/>
          <w:szCs w:val="24"/>
          <w:lang w:val="en-GB"/>
        </w:rPr>
        <w:t>S</w:t>
      </w:r>
      <w:r w:rsidRPr="00994EB3">
        <w:rPr>
          <w:rFonts w:ascii="Times New Roman" w:hAnsi="Times New Roman" w:cs="Times New Roman"/>
          <w:sz w:val="24"/>
          <w:szCs w:val="24"/>
          <w:lang w:val="en-GB"/>
        </w:rPr>
        <w:t xml:space="preserve">imulation model </w:t>
      </w:r>
      <w:r>
        <w:rPr>
          <w:rFonts w:ascii="Times New Roman" w:hAnsi="Times New Roman" w:cs="Times New Roman"/>
          <w:sz w:val="24"/>
          <w:szCs w:val="24"/>
          <w:lang w:val="en-GB"/>
        </w:rPr>
        <w:t xml:space="preserve">was </w:t>
      </w:r>
      <w:r w:rsidRPr="00994EB3">
        <w:rPr>
          <w:rFonts w:ascii="Times New Roman" w:hAnsi="Times New Roman" w:cs="Times New Roman"/>
          <w:sz w:val="24"/>
          <w:szCs w:val="24"/>
          <w:lang w:val="en-GB"/>
        </w:rPr>
        <w:t>developed</w:t>
      </w:r>
      <w:r>
        <w:rPr>
          <w:rFonts w:ascii="Times New Roman" w:hAnsi="Times New Roman" w:cs="Times New Roman"/>
          <w:sz w:val="24"/>
          <w:szCs w:val="24"/>
          <w:lang w:val="en-GB"/>
        </w:rPr>
        <w:t>,</w:t>
      </w:r>
      <w:r w:rsidRPr="00994EB3">
        <w:rPr>
          <w:rFonts w:ascii="Times New Roman" w:hAnsi="Times New Roman" w:cs="Times New Roman"/>
          <w:sz w:val="24"/>
          <w:szCs w:val="24"/>
          <w:lang w:val="en-GB"/>
        </w:rPr>
        <w:t xml:space="preserve"> </w:t>
      </w:r>
      <w:r>
        <w:rPr>
          <w:rFonts w:ascii="Times New Roman" w:hAnsi="Times New Roman" w:cs="Times New Roman"/>
          <w:sz w:val="24"/>
          <w:szCs w:val="24"/>
          <w:lang w:val="en-GB"/>
        </w:rPr>
        <w:t>s</w:t>
      </w:r>
      <w:r w:rsidR="00B57711" w:rsidRPr="00994EB3">
        <w:rPr>
          <w:rFonts w:ascii="Times New Roman" w:hAnsi="Times New Roman" w:cs="Times New Roman"/>
          <w:sz w:val="24"/>
          <w:szCs w:val="24"/>
          <w:lang w:val="en-GB"/>
        </w:rPr>
        <w:t xml:space="preserve">tarting from a map of the inter-connections between a number of factors that relate customer-perceived quality, </w:t>
      </w:r>
      <w:r w:rsidR="0057790F" w:rsidRPr="00994EB3">
        <w:rPr>
          <w:rFonts w:ascii="Times New Roman" w:hAnsi="Times New Roman" w:cs="Times New Roman"/>
          <w:sz w:val="24"/>
          <w:szCs w:val="24"/>
          <w:lang w:val="en-GB"/>
        </w:rPr>
        <w:t xml:space="preserve">price, </w:t>
      </w:r>
      <w:proofErr w:type="gramStart"/>
      <w:r w:rsidR="0057790F" w:rsidRPr="00994EB3">
        <w:rPr>
          <w:rFonts w:ascii="Times New Roman" w:hAnsi="Times New Roman" w:cs="Times New Roman"/>
          <w:sz w:val="24"/>
          <w:szCs w:val="24"/>
          <w:lang w:val="en-GB"/>
        </w:rPr>
        <w:t>market</w:t>
      </w:r>
      <w:proofErr w:type="gramEnd"/>
      <w:r w:rsidR="0057790F" w:rsidRPr="00994EB3">
        <w:rPr>
          <w:rFonts w:ascii="Times New Roman" w:hAnsi="Times New Roman" w:cs="Times New Roman"/>
          <w:sz w:val="24"/>
          <w:szCs w:val="24"/>
          <w:lang w:val="en-GB"/>
        </w:rPr>
        <w:t xml:space="preserve"> behaviour</w:t>
      </w:r>
      <w:r w:rsidR="00B57711" w:rsidRPr="00994EB3">
        <w:rPr>
          <w:rFonts w:ascii="Times New Roman" w:hAnsi="Times New Roman" w:cs="Times New Roman"/>
          <w:sz w:val="24"/>
          <w:szCs w:val="24"/>
          <w:lang w:val="en-GB"/>
        </w:rPr>
        <w:t xml:space="preserve">. This model enabled us to reproduce a growth pattern not unlike the one experienced by the real </w:t>
      </w:r>
      <w:r w:rsidR="0057790F" w:rsidRPr="00994EB3">
        <w:rPr>
          <w:rFonts w:ascii="Times New Roman" w:hAnsi="Times New Roman" w:cs="Times New Roman"/>
          <w:sz w:val="24"/>
          <w:szCs w:val="24"/>
          <w:lang w:val="en-GB"/>
        </w:rPr>
        <w:t>carrier service company’s division</w:t>
      </w:r>
      <w:r w:rsidR="00B57711" w:rsidRPr="00994EB3">
        <w:rPr>
          <w:rFonts w:ascii="Times New Roman" w:hAnsi="Times New Roman" w:cs="Times New Roman"/>
          <w:sz w:val="24"/>
          <w:szCs w:val="24"/>
          <w:lang w:val="en-GB"/>
        </w:rPr>
        <w:t xml:space="preserve">. The model includes examples of how soft variables, such </w:t>
      </w:r>
      <w:r w:rsidR="0057790F" w:rsidRPr="00994EB3">
        <w:rPr>
          <w:rFonts w:ascii="Times New Roman" w:hAnsi="Times New Roman" w:cs="Times New Roman"/>
          <w:sz w:val="24"/>
          <w:szCs w:val="24"/>
          <w:lang w:val="en-GB"/>
        </w:rPr>
        <w:t>as service quality,</w:t>
      </w:r>
      <w:r w:rsidR="00B57711" w:rsidRPr="00994EB3">
        <w:rPr>
          <w:rFonts w:ascii="Times New Roman" w:hAnsi="Times New Roman" w:cs="Times New Roman"/>
          <w:sz w:val="24"/>
          <w:szCs w:val="24"/>
          <w:lang w:val="en-GB"/>
        </w:rPr>
        <w:t xml:space="preserve"> can be included in what many perceive as hard models. </w:t>
      </w:r>
    </w:p>
    <w:p w:rsidR="00B57711" w:rsidRPr="00994EB3" w:rsidRDefault="00B57711" w:rsidP="009E5879">
      <w:pPr>
        <w:spacing w:line="360" w:lineRule="auto"/>
        <w:ind w:firstLine="709"/>
        <w:jc w:val="both"/>
        <w:rPr>
          <w:rFonts w:ascii="Times New Roman" w:hAnsi="Times New Roman" w:cs="Times New Roman"/>
          <w:sz w:val="24"/>
          <w:szCs w:val="24"/>
          <w:lang w:val="en-GB"/>
        </w:rPr>
      </w:pPr>
      <w:r w:rsidRPr="00994EB3">
        <w:rPr>
          <w:rFonts w:ascii="Times New Roman" w:hAnsi="Times New Roman" w:cs="Times New Roman"/>
          <w:sz w:val="24"/>
          <w:szCs w:val="24"/>
          <w:lang w:val="en-GB"/>
        </w:rPr>
        <w:t xml:space="preserve">We illustrated how the model can be used for 'what-if' analysis. Specifically, we discussed the impact on growth of changing prices faster or slower, and making </w:t>
      </w:r>
      <w:r w:rsidR="0057790F" w:rsidRPr="00994EB3">
        <w:rPr>
          <w:rFonts w:ascii="Times New Roman" w:hAnsi="Times New Roman" w:cs="Times New Roman"/>
          <w:sz w:val="24"/>
          <w:szCs w:val="24"/>
          <w:lang w:val="en-GB"/>
        </w:rPr>
        <w:t>price deviation from a competitor more or less</w:t>
      </w:r>
      <w:r w:rsidRPr="00994EB3">
        <w:rPr>
          <w:rFonts w:ascii="Times New Roman" w:hAnsi="Times New Roman" w:cs="Times New Roman"/>
          <w:sz w:val="24"/>
          <w:szCs w:val="24"/>
          <w:lang w:val="en-GB"/>
        </w:rPr>
        <w:t xml:space="preserve">. This gave a feel for how the model can be used to explore the impact of important policy variables. </w:t>
      </w:r>
    </w:p>
    <w:p w:rsidR="00477F13" w:rsidRDefault="00477F13" w:rsidP="009E5879">
      <w:pPr>
        <w:spacing w:line="36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Model could be improved in a number of ways:</w:t>
      </w:r>
    </w:p>
    <w:p w:rsidR="00477F13" w:rsidRDefault="00477F13" w:rsidP="00477F13">
      <w:pPr>
        <w:pStyle w:val="a5"/>
        <w:numPr>
          <w:ilvl w:val="0"/>
          <w:numId w:val="2"/>
        </w:numPr>
        <w:spacing w:line="360" w:lineRule="auto"/>
        <w:jc w:val="both"/>
        <w:rPr>
          <w:rFonts w:ascii="Times New Roman" w:hAnsi="Times New Roman" w:cs="Times New Roman"/>
          <w:bCs/>
          <w:color w:val="000000"/>
          <w:sz w:val="24"/>
          <w:szCs w:val="24"/>
          <w:lang w:val="en-GB"/>
        </w:rPr>
      </w:pPr>
      <w:r w:rsidRPr="00477F13">
        <w:rPr>
          <w:rFonts w:ascii="Times New Roman" w:hAnsi="Times New Roman" w:cs="Times New Roman"/>
          <w:bCs/>
          <w:color w:val="000000"/>
          <w:sz w:val="24"/>
          <w:szCs w:val="24"/>
          <w:lang w:val="en-GB"/>
        </w:rPr>
        <w:t>more deta</w:t>
      </w:r>
      <w:r>
        <w:rPr>
          <w:rFonts w:ascii="Times New Roman" w:hAnsi="Times New Roman" w:cs="Times New Roman"/>
          <w:bCs/>
          <w:color w:val="000000"/>
          <w:sz w:val="24"/>
          <w:szCs w:val="24"/>
          <w:lang w:val="en-GB"/>
        </w:rPr>
        <w:t>iled segmentation of customers;</w:t>
      </w:r>
    </w:p>
    <w:p w:rsidR="00477F13" w:rsidRDefault="00477F13" w:rsidP="00477F13">
      <w:pPr>
        <w:pStyle w:val="a5"/>
        <w:numPr>
          <w:ilvl w:val="0"/>
          <w:numId w:val="2"/>
        </w:numPr>
        <w:spacing w:line="360" w:lineRule="auto"/>
        <w:jc w:val="both"/>
        <w:rPr>
          <w:rFonts w:ascii="Times New Roman" w:hAnsi="Times New Roman" w:cs="Times New Roman"/>
          <w:bCs/>
          <w:color w:val="000000"/>
          <w:sz w:val="24"/>
          <w:szCs w:val="24"/>
          <w:lang w:val="en-GB"/>
        </w:rPr>
      </w:pPr>
      <w:r w:rsidRPr="00477F13">
        <w:rPr>
          <w:rFonts w:ascii="Times New Roman" w:hAnsi="Times New Roman" w:cs="Times New Roman"/>
          <w:bCs/>
          <w:color w:val="000000"/>
          <w:sz w:val="24"/>
          <w:szCs w:val="24"/>
          <w:lang w:val="en-GB"/>
        </w:rPr>
        <w:t>more deta</w:t>
      </w:r>
      <w:r>
        <w:rPr>
          <w:rFonts w:ascii="Times New Roman" w:hAnsi="Times New Roman" w:cs="Times New Roman"/>
          <w:bCs/>
          <w:color w:val="000000"/>
          <w:sz w:val="24"/>
          <w:szCs w:val="24"/>
          <w:lang w:val="en-GB"/>
        </w:rPr>
        <w:t>iled definition of level of quality;</w:t>
      </w:r>
    </w:p>
    <w:p w:rsidR="00477F13" w:rsidRPr="00477F13" w:rsidRDefault="00477F13" w:rsidP="00477F13">
      <w:pPr>
        <w:pStyle w:val="a5"/>
        <w:numPr>
          <w:ilvl w:val="0"/>
          <w:numId w:val="2"/>
        </w:numPr>
        <w:spacing w:line="360" w:lineRule="auto"/>
        <w:jc w:val="both"/>
        <w:rPr>
          <w:rFonts w:ascii="Times New Roman" w:hAnsi="Times New Roman" w:cs="Times New Roman"/>
          <w:bCs/>
          <w:color w:val="000000"/>
          <w:sz w:val="24"/>
          <w:szCs w:val="24"/>
          <w:lang w:val="en-GB"/>
        </w:rPr>
      </w:pPr>
      <w:proofErr w:type="gramStart"/>
      <w:r>
        <w:rPr>
          <w:rFonts w:ascii="Times New Roman" w:hAnsi="Times New Roman" w:cs="Times New Roman"/>
          <w:bCs/>
          <w:color w:val="000000"/>
          <w:sz w:val="24"/>
          <w:szCs w:val="24"/>
          <w:lang w:val="en-GB"/>
        </w:rPr>
        <w:t>include</w:t>
      </w:r>
      <w:proofErr w:type="gramEnd"/>
      <w:r>
        <w:rPr>
          <w:rFonts w:ascii="Times New Roman" w:hAnsi="Times New Roman" w:cs="Times New Roman"/>
          <w:bCs/>
          <w:color w:val="000000"/>
          <w:sz w:val="24"/>
          <w:szCs w:val="24"/>
          <w:lang w:val="en-GB"/>
        </w:rPr>
        <w:t xml:space="preserve"> region- or nation-level costs in model.</w:t>
      </w:r>
    </w:p>
    <w:p w:rsidR="00477F13" w:rsidRDefault="00477F13">
      <w:pP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br w:type="page"/>
      </w:r>
    </w:p>
    <w:p w:rsidR="008D4F7B" w:rsidRDefault="00B57711" w:rsidP="009E5879">
      <w:pPr>
        <w:spacing w:line="360" w:lineRule="auto"/>
        <w:ind w:firstLine="709"/>
        <w:jc w:val="both"/>
        <w:rPr>
          <w:rFonts w:ascii="Times New Roman" w:hAnsi="Times New Roman" w:cs="Times New Roman"/>
          <w:b/>
          <w:bCs/>
          <w:color w:val="000000"/>
          <w:sz w:val="24"/>
          <w:szCs w:val="24"/>
          <w:lang w:val="en-GB"/>
        </w:rPr>
      </w:pPr>
      <w:r w:rsidRPr="00994EB3">
        <w:rPr>
          <w:rFonts w:ascii="Times New Roman" w:hAnsi="Times New Roman" w:cs="Times New Roman"/>
          <w:b/>
          <w:bCs/>
          <w:color w:val="000000"/>
          <w:sz w:val="24"/>
          <w:szCs w:val="24"/>
          <w:lang w:val="en-GB"/>
        </w:rPr>
        <w:lastRenderedPageBreak/>
        <w:t xml:space="preserve">   </w:t>
      </w:r>
      <w:r w:rsidR="000A3450" w:rsidRPr="00994EB3">
        <w:rPr>
          <w:rFonts w:ascii="Times New Roman" w:hAnsi="Times New Roman" w:cs="Times New Roman"/>
          <w:b/>
          <w:bCs/>
          <w:color w:val="000000"/>
          <w:sz w:val="24"/>
          <w:szCs w:val="24"/>
          <w:lang w:val="en-GB"/>
        </w:rPr>
        <w:t>References</w:t>
      </w:r>
      <w:r w:rsidRPr="00994EB3">
        <w:rPr>
          <w:rFonts w:ascii="Times New Roman" w:hAnsi="Times New Roman" w:cs="Times New Roman"/>
          <w:b/>
          <w:bCs/>
          <w:color w:val="000000"/>
          <w:sz w:val="24"/>
          <w:szCs w:val="24"/>
          <w:lang w:val="en-GB"/>
        </w:rPr>
        <w:t xml:space="preserve"> </w:t>
      </w:r>
    </w:p>
    <w:p w:rsidR="00953E90" w:rsidRPr="00FD65BA" w:rsidRDefault="00953E90" w:rsidP="00FD65BA">
      <w:pPr>
        <w:pStyle w:val="a5"/>
        <w:numPr>
          <w:ilvl w:val="0"/>
          <w:numId w:val="3"/>
        </w:numPr>
        <w:spacing w:line="360" w:lineRule="auto"/>
        <w:jc w:val="both"/>
        <w:rPr>
          <w:rFonts w:ascii="Times New Roman" w:hAnsi="Times New Roman" w:cs="Times New Roman"/>
          <w:color w:val="000000"/>
          <w:sz w:val="24"/>
          <w:szCs w:val="24"/>
          <w:lang w:val="en-GB"/>
        </w:rPr>
      </w:pPr>
      <w:r w:rsidRPr="00FD65BA">
        <w:rPr>
          <w:rFonts w:ascii="Times New Roman" w:hAnsi="Times New Roman" w:cs="Times New Roman"/>
          <w:color w:val="000000"/>
          <w:sz w:val="24"/>
          <w:szCs w:val="24"/>
          <w:lang w:val="en-GB"/>
        </w:rPr>
        <w:t xml:space="preserve">Annual report of </w:t>
      </w:r>
      <w:proofErr w:type="spellStart"/>
      <w:r w:rsidR="00FD65BA" w:rsidRPr="00FD65BA">
        <w:rPr>
          <w:rFonts w:ascii="Times New Roman" w:hAnsi="Times New Roman" w:cs="Times New Roman"/>
          <w:color w:val="000000"/>
          <w:sz w:val="24"/>
          <w:szCs w:val="24"/>
          <w:lang w:val="en-GB"/>
        </w:rPr>
        <w:t>Leninsk</w:t>
      </w:r>
      <w:proofErr w:type="spellEnd"/>
      <w:r w:rsidR="00FD65BA" w:rsidRPr="00FD65BA">
        <w:rPr>
          <w:rFonts w:ascii="Times New Roman" w:hAnsi="Times New Roman" w:cs="Times New Roman"/>
          <w:color w:val="000000"/>
          <w:sz w:val="24"/>
          <w:szCs w:val="24"/>
          <w:lang w:val="en-GB"/>
        </w:rPr>
        <w:t xml:space="preserve"> division of Baikal-Service.</w:t>
      </w:r>
      <w:r w:rsidR="00F6016A">
        <w:rPr>
          <w:rFonts w:ascii="Times New Roman" w:hAnsi="Times New Roman" w:cs="Times New Roman"/>
          <w:color w:val="000000"/>
          <w:sz w:val="24"/>
          <w:szCs w:val="24"/>
          <w:lang w:val="en-GB"/>
        </w:rPr>
        <w:t xml:space="preserve"> </w:t>
      </w:r>
    </w:p>
    <w:p w:rsidR="00FD65BA" w:rsidRPr="00FD65BA" w:rsidRDefault="00FD65BA" w:rsidP="00FD65BA">
      <w:pPr>
        <w:pStyle w:val="a5"/>
        <w:numPr>
          <w:ilvl w:val="0"/>
          <w:numId w:val="3"/>
        </w:numPr>
        <w:spacing w:line="360" w:lineRule="auto"/>
        <w:jc w:val="both"/>
        <w:rPr>
          <w:rFonts w:ascii="Times New Roman" w:hAnsi="Times New Roman" w:cs="Times New Roman"/>
          <w:color w:val="000000"/>
          <w:sz w:val="24"/>
          <w:szCs w:val="24"/>
          <w:lang w:val="en-GB"/>
        </w:rPr>
      </w:pPr>
      <w:proofErr w:type="spellStart"/>
      <w:r>
        <w:rPr>
          <w:rFonts w:ascii="Times New Roman" w:hAnsi="Times New Roman" w:cs="Times New Roman"/>
          <w:color w:val="000000"/>
          <w:sz w:val="24"/>
          <w:szCs w:val="24"/>
          <w:lang w:val="en-GB"/>
        </w:rPr>
        <w:t>Astrov</w:t>
      </w:r>
      <w:proofErr w:type="spellEnd"/>
      <w:r>
        <w:rPr>
          <w:rFonts w:ascii="Times New Roman" w:hAnsi="Times New Roman" w:cs="Times New Roman"/>
          <w:color w:val="000000"/>
          <w:sz w:val="24"/>
          <w:szCs w:val="24"/>
          <w:lang w:val="en-GB"/>
        </w:rPr>
        <w:t xml:space="preserve"> K. Dynamics of Internet-shopping in Russia. 2007 </w:t>
      </w:r>
      <w:hyperlink r:id="rId12" w:history="1">
        <w:r w:rsidRPr="00BA7B99">
          <w:rPr>
            <w:rStyle w:val="a6"/>
            <w:rFonts w:ascii="Times New Roman" w:hAnsi="Times New Roman"/>
            <w:lang w:val="en-GB"/>
          </w:rPr>
          <w:t>http://www.int-surf.ru/science.aspx?CatalogId=222&amp;d_no=18799</w:t>
        </w:r>
      </w:hyperlink>
    </w:p>
    <w:p w:rsidR="00FD65BA" w:rsidRDefault="00FD65BA" w:rsidP="00FD65BA">
      <w:pPr>
        <w:pStyle w:val="a5"/>
        <w:numPr>
          <w:ilvl w:val="0"/>
          <w:numId w:val="3"/>
        </w:numPr>
        <w:spacing w:line="360" w:lineRule="auto"/>
        <w:jc w:val="both"/>
        <w:rPr>
          <w:rFonts w:ascii="Times New Roman" w:hAnsi="Times New Roman" w:cs="Times New Roman"/>
          <w:color w:val="000000"/>
          <w:sz w:val="24"/>
          <w:szCs w:val="24"/>
          <w:lang w:val="en-GB"/>
        </w:rPr>
      </w:pPr>
      <w:r w:rsidRPr="00994EB3">
        <w:rPr>
          <w:rFonts w:ascii="Times New Roman" w:hAnsi="Times New Roman" w:cs="Times New Roman"/>
          <w:sz w:val="24"/>
          <w:szCs w:val="24"/>
          <w:lang w:val="en-GB"/>
        </w:rPr>
        <w:t xml:space="preserve">A.T. Kearney Insight to impact. 1999 </w:t>
      </w:r>
      <w:proofErr w:type="spellStart"/>
      <w:r w:rsidRPr="00994EB3">
        <w:rPr>
          <w:rFonts w:ascii="Times New Roman" w:hAnsi="Times New Roman" w:cs="Times New Roman"/>
          <w:sz w:val="24"/>
          <w:szCs w:val="24"/>
          <w:lang w:val="en-GB"/>
        </w:rPr>
        <w:t>Bruxelles</w:t>
      </w:r>
      <w:proofErr w:type="spellEnd"/>
      <w:r w:rsidRPr="00994EB3">
        <w:rPr>
          <w:rFonts w:ascii="Times New Roman" w:hAnsi="Times New Roman" w:cs="Times New Roman"/>
          <w:color w:val="000000"/>
          <w:sz w:val="24"/>
          <w:szCs w:val="24"/>
          <w:lang w:val="en-GB"/>
        </w:rPr>
        <w:t xml:space="preserve"> </w:t>
      </w:r>
      <w:r w:rsidR="00F6016A" w:rsidRPr="00F6016A">
        <w:rPr>
          <w:rFonts w:ascii="Times New Roman" w:hAnsi="Times New Roman" w:cs="Times New Roman"/>
          <w:color w:val="000000"/>
          <w:sz w:val="24"/>
          <w:szCs w:val="24"/>
          <w:lang w:val="en-GB"/>
        </w:rPr>
        <w:t>http://www.elalog.org/publications/publications.html</w:t>
      </w:r>
    </w:p>
    <w:p w:rsidR="00FD65BA" w:rsidRDefault="00FD65BA" w:rsidP="00FD65BA">
      <w:pPr>
        <w:pStyle w:val="a5"/>
        <w:numPr>
          <w:ilvl w:val="0"/>
          <w:numId w:val="3"/>
        </w:numPr>
        <w:spacing w:line="360" w:lineRule="auto"/>
        <w:jc w:val="both"/>
        <w:rPr>
          <w:rFonts w:ascii="Times New Roman" w:hAnsi="Times New Roman" w:cs="Times New Roman"/>
          <w:color w:val="000000"/>
          <w:sz w:val="24"/>
          <w:szCs w:val="24"/>
          <w:lang w:val="en-GB"/>
        </w:rPr>
      </w:pPr>
      <w:r w:rsidRPr="00994EB3">
        <w:rPr>
          <w:rFonts w:ascii="Times New Roman" w:hAnsi="Times New Roman" w:cs="Times New Roman"/>
          <w:color w:val="000000"/>
          <w:sz w:val="24"/>
          <w:szCs w:val="24"/>
          <w:lang w:val="en-GB"/>
        </w:rPr>
        <w:t xml:space="preserve">Bass F. A new product growth model for consumer durables </w:t>
      </w:r>
      <w:r w:rsidRPr="00994EB3">
        <w:rPr>
          <w:rFonts w:ascii="Times New Roman" w:hAnsi="Times New Roman" w:cs="Times New Roman"/>
          <w:i/>
          <w:iCs/>
          <w:color w:val="000000"/>
          <w:sz w:val="24"/>
          <w:szCs w:val="24"/>
          <w:lang w:val="en-GB"/>
        </w:rPr>
        <w:t>Management Science</w:t>
      </w:r>
      <w:r w:rsidRPr="00994EB3">
        <w:rPr>
          <w:rFonts w:ascii="Times New Roman" w:hAnsi="Times New Roman" w:cs="Times New Roman"/>
          <w:color w:val="000000"/>
          <w:sz w:val="24"/>
          <w:szCs w:val="24"/>
          <w:lang w:val="en-GB"/>
        </w:rPr>
        <w:t>. 1969. Vol. 15.</w:t>
      </w:r>
    </w:p>
    <w:p w:rsidR="00FD65BA" w:rsidRPr="00FD65BA" w:rsidRDefault="00FD65BA" w:rsidP="00FD65BA">
      <w:pPr>
        <w:pStyle w:val="a5"/>
        <w:numPr>
          <w:ilvl w:val="0"/>
          <w:numId w:val="3"/>
        </w:numPr>
        <w:spacing w:line="360" w:lineRule="auto"/>
        <w:rPr>
          <w:rFonts w:ascii="Times New Roman" w:hAnsi="Times New Roman" w:cs="Times New Roman"/>
          <w:color w:val="000000"/>
          <w:sz w:val="24"/>
          <w:szCs w:val="24"/>
          <w:lang w:val="en-GB"/>
        </w:rPr>
      </w:pPr>
      <w:r w:rsidRPr="00FD65BA">
        <w:rPr>
          <w:rFonts w:ascii="Times New Roman" w:hAnsi="Times New Roman" w:cs="Times New Roman"/>
          <w:color w:val="000000"/>
          <w:sz w:val="24"/>
          <w:szCs w:val="24"/>
          <w:lang w:val="en-US"/>
        </w:rPr>
        <w:t xml:space="preserve">A system dynamics model for dynamic capacity planning of remanufacturing in closed-loop supply chains / </w:t>
      </w:r>
      <w:r w:rsidRPr="00FD65BA">
        <w:rPr>
          <w:rFonts w:ascii="Times New Roman" w:hAnsi="Times New Roman" w:cs="Times New Roman"/>
          <w:color w:val="000000"/>
          <w:sz w:val="24"/>
          <w:szCs w:val="24"/>
          <w:lang w:val="en-GB"/>
        </w:rPr>
        <w:t xml:space="preserve">D. Vlachos, P. </w:t>
      </w:r>
      <w:proofErr w:type="spellStart"/>
      <w:r w:rsidRPr="00FD65BA">
        <w:rPr>
          <w:rFonts w:ascii="Times New Roman" w:hAnsi="Times New Roman" w:cs="Times New Roman"/>
          <w:color w:val="000000"/>
          <w:sz w:val="24"/>
          <w:szCs w:val="24"/>
          <w:lang w:val="en-GB"/>
        </w:rPr>
        <w:t>Georgiadis</w:t>
      </w:r>
      <w:proofErr w:type="spellEnd"/>
      <w:r w:rsidRPr="00FD65BA">
        <w:rPr>
          <w:rFonts w:ascii="Times New Roman" w:hAnsi="Times New Roman" w:cs="Times New Roman"/>
          <w:color w:val="000000"/>
          <w:sz w:val="24"/>
          <w:szCs w:val="24"/>
          <w:lang w:val="en-GB"/>
        </w:rPr>
        <w:t xml:space="preserve">, E. </w:t>
      </w:r>
      <w:proofErr w:type="spellStart"/>
      <w:r w:rsidRPr="00FD65BA">
        <w:rPr>
          <w:rFonts w:ascii="Times New Roman" w:hAnsi="Times New Roman" w:cs="Times New Roman"/>
          <w:color w:val="000000"/>
          <w:sz w:val="24"/>
          <w:szCs w:val="24"/>
          <w:lang w:val="en-GB"/>
        </w:rPr>
        <w:t>Iakovou</w:t>
      </w:r>
      <w:proofErr w:type="spellEnd"/>
      <w:r w:rsidRPr="00FD65BA">
        <w:rPr>
          <w:rFonts w:ascii="Times New Roman" w:hAnsi="Times New Roman" w:cs="Times New Roman"/>
          <w:color w:val="000000"/>
          <w:sz w:val="24"/>
          <w:szCs w:val="24"/>
          <w:lang w:val="en-GB"/>
        </w:rPr>
        <w:t xml:space="preserve"> </w:t>
      </w:r>
      <w:r w:rsidR="00F6016A" w:rsidRPr="00F6016A">
        <w:rPr>
          <w:rFonts w:ascii="Times New Roman" w:hAnsi="Times New Roman" w:cs="Times New Roman"/>
          <w:color w:val="000000"/>
          <w:sz w:val="24"/>
          <w:szCs w:val="24"/>
          <w:lang w:val="en-GB"/>
        </w:rPr>
        <w:t>http://www.cob.unt.edu/slides/Pany/Simulation_paper/System_dynamic2.pdf</w:t>
      </w:r>
    </w:p>
    <w:p w:rsidR="00FD65BA" w:rsidRDefault="00FD65BA" w:rsidP="00FD65BA">
      <w:pPr>
        <w:pStyle w:val="a5"/>
        <w:numPr>
          <w:ilvl w:val="0"/>
          <w:numId w:val="3"/>
        </w:numPr>
        <w:spacing w:line="360" w:lineRule="auto"/>
        <w:jc w:val="both"/>
        <w:rPr>
          <w:rFonts w:ascii="Times New Roman" w:hAnsi="Times New Roman" w:cs="Times New Roman"/>
          <w:color w:val="000000"/>
          <w:sz w:val="24"/>
          <w:szCs w:val="24"/>
          <w:lang w:val="en-GB"/>
        </w:rPr>
      </w:pPr>
      <w:proofErr w:type="spellStart"/>
      <w:r w:rsidRPr="00994EB3">
        <w:rPr>
          <w:rFonts w:ascii="Times New Roman" w:hAnsi="Times New Roman" w:cs="Times New Roman"/>
          <w:color w:val="000000"/>
          <w:sz w:val="24"/>
          <w:szCs w:val="24"/>
          <w:lang w:val="en-GB"/>
        </w:rPr>
        <w:t>Blinov</w:t>
      </w:r>
      <w:proofErr w:type="spellEnd"/>
      <w:r w:rsidRPr="00994EB3">
        <w:rPr>
          <w:rFonts w:ascii="Times New Roman" w:hAnsi="Times New Roman" w:cs="Times New Roman"/>
          <w:color w:val="000000"/>
          <w:sz w:val="24"/>
          <w:szCs w:val="24"/>
          <w:lang w:val="en-GB"/>
        </w:rPr>
        <w:t xml:space="preserve"> A.B., </w:t>
      </w:r>
      <w:proofErr w:type="spellStart"/>
      <w:r w:rsidRPr="00994EB3">
        <w:rPr>
          <w:rFonts w:ascii="Times New Roman" w:hAnsi="Times New Roman" w:cs="Times New Roman"/>
          <w:color w:val="000000"/>
          <w:sz w:val="24"/>
          <w:szCs w:val="24"/>
          <w:lang w:val="en-GB"/>
        </w:rPr>
        <w:t>Koblov</w:t>
      </w:r>
      <w:proofErr w:type="spellEnd"/>
      <w:r w:rsidRPr="00994EB3">
        <w:rPr>
          <w:rFonts w:ascii="Times New Roman" w:hAnsi="Times New Roman" w:cs="Times New Roman"/>
          <w:color w:val="000000"/>
          <w:sz w:val="24"/>
          <w:szCs w:val="24"/>
          <w:lang w:val="en-GB"/>
        </w:rPr>
        <w:t xml:space="preserve"> A.I., </w:t>
      </w:r>
      <w:proofErr w:type="spellStart"/>
      <w:r w:rsidRPr="00994EB3">
        <w:rPr>
          <w:rFonts w:ascii="Times New Roman" w:hAnsi="Times New Roman" w:cs="Times New Roman"/>
          <w:color w:val="000000"/>
          <w:sz w:val="24"/>
          <w:szCs w:val="24"/>
          <w:lang w:val="en-GB"/>
        </w:rPr>
        <w:t>Shiryaev</w:t>
      </w:r>
      <w:proofErr w:type="spellEnd"/>
      <w:r w:rsidRPr="00994EB3">
        <w:rPr>
          <w:rFonts w:ascii="Times New Roman" w:hAnsi="Times New Roman" w:cs="Times New Roman"/>
          <w:color w:val="000000"/>
          <w:sz w:val="24"/>
          <w:szCs w:val="24"/>
          <w:lang w:val="en-GB"/>
        </w:rPr>
        <w:t xml:space="preserve"> V.I.</w:t>
      </w:r>
      <w:r>
        <w:rPr>
          <w:rFonts w:ascii="Times New Roman" w:hAnsi="Times New Roman" w:cs="Times New Roman"/>
          <w:color w:val="000000"/>
          <w:sz w:val="24"/>
          <w:szCs w:val="24"/>
          <w:lang w:val="en-GB"/>
        </w:rPr>
        <w:t xml:space="preserve"> </w:t>
      </w:r>
      <w:r w:rsidRPr="00FD65BA">
        <w:rPr>
          <w:rFonts w:ascii="Times New Roman" w:hAnsi="Times New Roman" w:cs="Times New Roman"/>
          <w:color w:val="000000"/>
          <w:sz w:val="24"/>
          <w:szCs w:val="24"/>
          <w:lang w:val="en-GB"/>
        </w:rPr>
        <w:t>Applying Models to Forecast Mobile Service Market Development</w:t>
      </w:r>
      <w:r w:rsidR="00F6016A">
        <w:rPr>
          <w:rFonts w:ascii="Times New Roman" w:hAnsi="Times New Roman" w:cs="Times New Roman"/>
          <w:color w:val="000000"/>
          <w:sz w:val="24"/>
          <w:szCs w:val="24"/>
          <w:lang w:val="en-GB"/>
        </w:rPr>
        <w:t xml:space="preserve"> </w:t>
      </w:r>
      <w:r w:rsidR="00F6016A" w:rsidRPr="00F6016A">
        <w:rPr>
          <w:rFonts w:ascii="Times New Roman" w:hAnsi="Times New Roman" w:cs="Times New Roman"/>
          <w:color w:val="000000"/>
          <w:sz w:val="24"/>
          <w:szCs w:val="24"/>
          <w:lang w:val="en-GB"/>
        </w:rPr>
        <w:t>http://www.mendeley.com/research/applying-models-forecast-mobile-service-market-development/</w:t>
      </w:r>
    </w:p>
    <w:p w:rsidR="003A2C22" w:rsidRPr="00FD65BA" w:rsidRDefault="006A2EA9" w:rsidP="00FD65BA">
      <w:pPr>
        <w:pStyle w:val="a5"/>
        <w:numPr>
          <w:ilvl w:val="0"/>
          <w:numId w:val="3"/>
        </w:numPr>
        <w:spacing w:line="360" w:lineRule="auto"/>
        <w:rPr>
          <w:rFonts w:ascii="Times New Roman" w:hAnsi="Times New Roman" w:cs="Times New Roman"/>
          <w:color w:val="000000"/>
          <w:sz w:val="24"/>
          <w:szCs w:val="24"/>
          <w:lang w:val="en-GB"/>
        </w:rPr>
      </w:pPr>
      <w:r w:rsidRPr="00FD65BA">
        <w:rPr>
          <w:rFonts w:ascii="Times New Roman" w:hAnsi="Times New Roman" w:cs="Times New Roman"/>
          <w:color w:val="000000"/>
          <w:sz w:val="24"/>
          <w:szCs w:val="24"/>
          <w:lang w:val="en-US"/>
        </w:rPr>
        <w:t xml:space="preserve">Decision Making in Reverse Logistics Using </w:t>
      </w:r>
      <w:r w:rsidRPr="00FD65BA">
        <w:rPr>
          <w:rFonts w:ascii="Times New Roman" w:hAnsi="Times New Roman" w:cs="Times New Roman"/>
          <w:color w:val="000000"/>
          <w:sz w:val="24"/>
          <w:szCs w:val="24"/>
          <w:lang w:val="en-GB"/>
        </w:rPr>
        <w:t xml:space="preserve">System Dynamics / P. </w:t>
      </w:r>
      <w:proofErr w:type="spellStart"/>
      <w:r w:rsidRPr="00FD65BA">
        <w:rPr>
          <w:rFonts w:ascii="Times New Roman" w:hAnsi="Times New Roman" w:cs="Times New Roman"/>
          <w:color w:val="000000"/>
          <w:sz w:val="24"/>
          <w:szCs w:val="24"/>
          <w:lang w:val="en-GB"/>
        </w:rPr>
        <w:t>Georgiadis</w:t>
      </w:r>
      <w:proofErr w:type="spellEnd"/>
      <w:r w:rsidRPr="00FD65BA">
        <w:rPr>
          <w:rFonts w:ascii="Times New Roman" w:hAnsi="Times New Roman" w:cs="Times New Roman"/>
          <w:color w:val="000000"/>
          <w:sz w:val="24"/>
          <w:szCs w:val="24"/>
          <w:lang w:val="en-GB"/>
        </w:rPr>
        <w:t>, D. Vlachos</w:t>
      </w:r>
      <w:r w:rsidR="00F6016A">
        <w:rPr>
          <w:rFonts w:ascii="Times New Roman" w:hAnsi="Times New Roman" w:cs="Times New Roman"/>
          <w:color w:val="000000"/>
          <w:sz w:val="24"/>
          <w:szCs w:val="24"/>
          <w:lang w:val="en-GB"/>
        </w:rPr>
        <w:t xml:space="preserve"> </w:t>
      </w:r>
      <w:r w:rsidR="00F6016A" w:rsidRPr="00F6016A">
        <w:rPr>
          <w:rFonts w:ascii="Times New Roman" w:hAnsi="Times New Roman" w:cs="Times New Roman"/>
          <w:color w:val="000000"/>
          <w:sz w:val="24"/>
          <w:szCs w:val="24"/>
          <w:lang w:val="en-GB"/>
        </w:rPr>
        <w:t>http://www.doiserbia.nb.rs/img/doi/0354-0243/2004/0354-02430402259G.pdf</w:t>
      </w:r>
    </w:p>
    <w:p w:rsidR="003A2C22" w:rsidRPr="00FD65BA" w:rsidRDefault="006A2EA9" w:rsidP="00FD65BA">
      <w:pPr>
        <w:pStyle w:val="a5"/>
        <w:numPr>
          <w:ilvl w:val="0"/>
          <w:numId w:val="3"/>
        </w:numPr>
        <w:spacing w:line="360" w:lineRule="auto"/>
        <w:rPr>
          <w:rFonts w:ascii="Times New Roman" w:hAnsi="Times New Roman" w:cs="Times New Roman"/>
          <w:color w:val="000000"/>
          <w:sz w:val="24"/>
          <w:szCs w:val="24"/>
          <w:lang w:val="en-GB"/>
        </w:rPr>
      </w:pPr>
      <w:r w:rsidRPr="00FD65BA">
        <w:rPr>
          <w:rFonts w:ascii="Times New Roman" w:hAnsi="Times New Roman" w:cs="Times New Roman"/>
          <w:color w:val="000000"/>
          <w:sz w:val="24"/>
          <w:szCs w:val="24"/>
          <w:lang w:val="en-US"/>
        </w:rPr>
        <w:t xml:space="preserve">Development Of System Dynamic Model To Diagnose The Logistic Chain Performance Of Shipbuilding Industry In Indonesia / </w:t>
      </w:r>
      <w:r w:rsidRPr="00FD65BA">
        <w:rPr>
          <w:rFonts w:ascii="Times New Roman" w:hAnsi="Times New Roman" w:cs="Times New Roman"/>
          <w:color w:val="000000"/>
          <w:sz w:val="24"/>
          <w:szCs w:val="24"/>
          <w:lang w:val="en-GB"/>
        </w:rPr>
        <w:t xml:space="preserve">A. </w:t>
      </w:r>
      <w:proofErr w:type="spellStart"/>
      <w:r w:rsidRPr="00FD65BA">
        <w:rPr>
          <w:rFonts w:ascii="Times New Roman" w:hAnsi="Times New Roman" w:cs="Times New Roman"/>
          <w:color w:val="000000"/>
          <w:sz w:val="24"/>
          <w:szCs w:val="24"/>
          <w:lang w:val="en-GB"/>
        </w:rPr>
        <w:t>Cakravastia</w:t>
      </w:r>
      <w:proofErr w:type="spellEnd"/>
      <w:r w:rsidRPr="00FD65BA">
        <w:rPr>
          <w:rFonts w:ascii="Times New Roman" w:hAnsi="Times New Roman" w:cs="Times New Roman"/>
          <w:color w:val="000000"/>
          <w:sz w:val="24"/>
          <w:szCs w:val="24"/>
          <w:lang w:val="en-GB"/>
        </w:rPr>
        <w:t xml:space="preserve">, L. </w:t>
      </w:r>
      <w:proofErr w:type="spellStart"/>
      <w:r w:rsidRPr="00FD65BA">
        <w:rPr>
          <w:rFonts w:ascii="Times New Roman" w:hAnsi="Times New Roman" w:cs="Times New Roman"/>
          <w:color w:val="000000"/>
          <w:sz w:val="24"/>
          <w:szCs w:val="24"/>
          <w:lang w:val="en-GB"/>
        </w:rPr>
        <w:t>Diawati</w:t>
      </w:r>
      <w:proofErr w:type="spellEnd"/>
      <w:r w:rsidRPr="00FD65BA">
        <w:rPr>
          <w:rFonts w:ascii="Times New Roman" w:hAnsi="Times New Roman" w:cs="Times New Roman"/>
          <w:color w:val="000000"/>
          <w:sz w:val="24"/>
          <w:szCs w:val="24"/>
          <w:lang w:val="en-GB"/>
        </w:rPr>
        <w:t xml:space="preserve"> </w:t>
      </w:r>
      <w:r w:rsidR="00F6016A" w:rsidRPr="00F6016A">
        <w:rPr>
          <w:rFonts w:ascii="Times New Roman" w:hAnsi="Times New Roman" w:cs="Times New Roman"/>
          <w:color w:val="000000"/>
          <w:sz w:val="24"/>
          <w:szCs w:val="24"/>
          <w:lang w:val="en-GB"/>
        </w:rPr>
        <w:t>http://www.systemdynamics.org/conferences/1999/PAPERS/PARA74.PDF</w:t>
      </w:r>
    </w:p>
    <w:p w:rsidR="003A2C22" w:rsidRPr="00FD65BA" w:rsidRDefault="006A2EA9" w:rsidP="00FD65BA">
      <w:pPr>
        <w:pStyle w:val="a5"/>
        <w:numPr>
          <w:ilvl w:val="0"/>
          <w:numId w:val="3"/>
        </w:numPr>
        <w:spacing w:line="360" w:lineRule="auto"/>
        <w:rPr>
          <w:rFonts w:ascii="Times New Roman" w:hAnsi="Times New Roman" w:cs="Times New Roman"/>
          <w:color w:val="000000"/>
          <w:sz w:val="24"/>
          <w:szCs w:val="24"/>
          <w:lang w:val="en-GB"/>
        </w:rPr>
      </w:pPr>
      <w:r w:rsidRPr="00FD65BA">
        <w:rPr>
          <w:rFonts w:ascii="Times New Roman" w:hAnsi="Times New Roman" w:cs="Times New Roman"/>
          <w:color w:val="000000"/>
          <w:sz w:val="24"/>
          <w:szCs w:val="24"/>
          <w:lang w:val="en-GB"/>
        </w:rPr>
        <w:t xml:space="preserve">Dynamic Logistics Model for Optimal Delivery / S. </w:t>
      </w:r>
      <w:proofErr w:type="spellStart"/>
      <w:r w:rsidRPr="00FD65BA">
        <w:rPr>
          <w:rFonts w:ascii="Times New Roman" w:hAnsi="Times New Roman" w:cs="Times New Roman"/>
          <w:color w:val="000000"/>
          <w:sz w:val="24"/>
          <w:szCs w:val="24"/>
          <w:lang w:val="en-GB"/>
        </w:rPr>
        <w:t>Soehodho</w:t>
      </w:r>
      <w:proofErr w:type="spellEnd"/>
      <w:r w:rsidRPr="00FD65BA">
        <w:rPr>
          <w:rFonts w:ascii="Times New Roman" w:hAnsi="Times New Roman" w:cs="Times New Roman"/>
          <w:color w:val="000000"/>
          <w:sz w:val="24"/>
          <w:szCs w:val="24"/>
          <w:lang w:val="en-GB"/>
        </w:rPr>
        <w:t xml:space="preserve"> </w:t>
      </w:r>
      <w:r w:rsidR="00F6016A" w:rsidRPr="00F6016A">
        <w:rPr>
          <w:rFonts w:ascii="Times New Roman" w:hAnsi="Times New Roman" w:cs="Times New Roman"/>
          <w:color w:val="000000"/>
          <w:sz w:val="24"/>
          <w:szCs w:val="24"/>
          <w:lang w:val="en-GB"/>
        </w:rPr>
        <w:t>http://www.systemdynamics.org/conferences/2001/papers/Soehodho_1.pdf</w:t>
      </w:r>
    </w:p>
    <w:p w:rsidR="003A2C22" w:rsidRPr="00FD65BA" w:rsidRDefault="006A2EA9" w:rsidP="00FD65BA">
      <w:pPr>
        <w:pStyle w:val="a5"/>
        <w:numPr>
          <w:ilvl w:val="0"/>
          <w:numId w:val="3"/>
        </w:numPr>
        <w:spacing w:line="360" w:lineRule="auto"/>
        <w:rPr>
          <w:rFonts w:ascii="Times New Roman" w:hAnsi="Times New Roman" w:cs="Times New Roman"/>
          <w:color w:val="000000"/>
          <w:sz w:val="24"/>
          <w:szCs w:val="24"/>
          <w:lang w:val="en-GB"/>
        </w:rPr>
      </w:pPr>
      <w:r w:rsidRPr="00FD65BA">
        <w:rPr>
          <w:rFonts w:ascii="Times New Roman" w:hAnsi="Times New Roman" w:cs="Times New Roman"/>
          <w:color w:val="000000"/>
          <w:sz w:val="24"/>
          <w:szCs w:val="24"/>
          <w:lang w:val="en-US"/>
        </w:rPr>
        <w:t xml:space="preserve">Dynamics in spatial logistic chains / </w:t>
      </w:r>
      <w:r w:rsidRPr="00FD65BA">
        <w:rPr>
          <w:rFonts w:ascii="Times New Roman" w:hAnsi="Times New Roman" w:cs="Times New Roman"/>
          <w:color w:val="000000"/>
          <w:sz w:val="24"/>
          <w:szCs w:val="24"/>
          <w:lang w:val="en-GB"/>
        </w:rPr>
        <w:t xml:space="preserve">B. </w:t>
      </w:r>
      <w:proofErr w:type="spellStart"/>
      <w:r w:rsidRPr="00FD65BA">
        <w:rPr>
          <w:rFonts w:ascii="Times New Roman" w:hAnsi="Times New Roman" w:cs="Times New Roman"/>
          <w:color w:val="000000"/>
          <w:sz w:val="24"/>
          <w:szCs w:val="24"/>
          <w:lang w:val="en-GB"/>
        </w:rPr>
        <w:t>Groothedde</w:t>
      </w:r>
      <w:proofErr w:type="spellEnd"/>
      <w:r w:rsidRPr="00FD65BA">
        <w:rPr>
          <w:rFonts w:ascii="Times New Roman" w:hAnsi="Times New Roman" w:cs="Times New Roman"/>
          <w:color w:val="000000"/>
          <w:sz w:val="24"/>
          <w:szCs w:val="24"/>
          <w:lang w:val="en-GB"/>
        </w:rPr>
        <w:t xml:space="preserve"> </w:t>
      </w:r>
      <w:r w:rsidR="00F6016A" w:rsidRPr="00F6016A">
        <w:rPr>
          <w:rFonts w:ascii="Times New Roman" w:hAnsi="Times New Roman" w:cs="Times New Roman"/>
          <w:color w:val="000000"/>
          <w:sz w:val="24"/>
          <w:szCs w:val="24"/>
          <w:lang w:val="en-GB"/>
        </w:rPr>
        <w:t>http://www.systemdynamics.org/conferences/2000/PDFs/groothed.pdf</w:t>
      </w:r>
    </w:p>
    <w:p w:rsidR="003A2C22" w:rsidRPr="00FD65BA" w:rsidRDefault="006A2EA9" w:rsidP="00FD65BA">
      <w:pPr>
        <w:pStyle w:val="a5"/>
        <w:numPr>
          <w:ilvl w:val="0"/>
          <w:numId w:val="3"/>
        </w:numPr>
        <w:spacing w:line="360" w:lineRule="auto"/>
        <w:rPr>
          <w:rFonts w:ascii="Times New Roman" w:hAnsi="Times New Roman" w:cs="Times New Roman"/>
          <w:color w:val="000000"/>
          <w:sz w:val="24"/>
          <w:szCs w:val="24"/>
          <w:lang w:val="en-GB"/>
        </w:rPr>
      </w:pPr>
      <w:r w:rsidRPr="00FD65BA">
        <w:rPr>
          <w:rFonts w:ascii="Times New Roman" w:hAnsi="Times New Roman" w:cs="Times New Roman"/>
          <w:color w:val="000000"/>
          <w:sz w:val="24"/>
          <w:szCs w:val="24"/>
          <w:lang w:val="en-GB"/>
        </w:rPr>
        <w:t xml:space="preserve">Impact of Freight Transport Costs and Pricing on Logistical Systems / V. </w:t>
      </w:r>
      <w:proofErr w:type="spellStart"/>
      <w:r w:rsidRPr="00FD65BA">
        <w:rPr>
          <w:rFonts w:ascii="Times New Roman" w:hAnsi="Times New Roman" w:cs="Times New Roman"/>
          <w:color w:val="000000"/>
          <w:sz w:val="24"/>
          <w:szCs w:val="24"/>
          <w:lang w:val="en-GB"/>
        </w:rPr>
        <w:t>Gacogne</w:t>
      </w:r>
      <w:proofErr w:type="spellEnd"/>
      <w:r w:rsidRPr="00FD65BA">
        <w:rPr>
          <w:rFonts w:ascii="Times New Roman" w:hAnsi="Times New Roman" w:cs="Times New Roman"/>
          <w:color w:val="000000"/>
          <w:sz w:val="24"/>
          <w:szCs w:val="24"/>
          <w:lang w:val="en-GB"/>
        </w:rPr>
        <w:t xml:space="preserve"> </w:t>
      </w:r>
      <w:r w:rsidR="00F6016A" w:rsidRPr="00F6016A">
        <w:rPr>
          <w:rFonts w:ascii="Times New Roman" w:hAnsi="Times New Roman" w:cs="Times New Roman"/>
          <w:color w:val="000000"/>
          <w:sz w:val="24"/>
          <w:szCs w:val="24"/>
          <w:lang w:val="en-GB"/>
        </w:rPr>
        <w:t>http://www.systemdynamics.org/conferences/2004/SDS_2004/PAPERS/202GACOG.pdf</w:t>
      </w:r>
    </w:p>
    <w:p w:rsidR="007E0569" w:rsidRPr="007E0569" w:rsidRDefault="00FD65BA" w:rsidP="007E0569">
      <w:pPr>
        <w:pStyle w:val="a5"/>
        <w:numPr>
          <w:ilvl w:val="0"/>
          <w:numId w:val="3"/>
        </w:numPr>
        <w:spacing w:line="360" w:lineRule="auto"/>
        <w:rPr>
          <w:rFonts w:ascii="Times New Roman" w:hAnsi="Times New Roman" w:cs="Times New Roman"/>
          <w:color w:val="000000"/>
          <w:sz w:val="24"/>
          <w:szCs w:val="24"/>
          <w:lang w:val="en-GB"/>
        </w:rPr>
      </w:pPr>
      <w:r w:rsidRPr="007E0569">
        <w:rPr>
          <w:rFonts w:ascii="Times New Roman" w:hAnsi="Times New Roman" w:cs="Times New Roman"/>
          <w:color w:val="000000"/>
          <w:sz w:val="24"/>
          <w:szCs w:val="24"/>
          <w:lang w:val="en-GB"/>
        </w:rPr>
        <w:t xml:space="preserve">Simulation in manufacturing and business: A review / M. </w:t>
      </w:r>
      <w:proofErr w:type="spellStart"/>
      <w:r w:rsidRPr="007E0569">
        <w:rPr>
          <w:rFonts w:ascii="Times New Roman" w:hAnsi="Times New Roman" w:cs="Times New Roman"/>
          <w:color w:val="000000"/>
          <w:sz w:val="24"/>
          <w:szCs w:val="24"/>
          <w:lang w:val="en-GB"/>
        </w:rPr>
        <w:t>Jahangiriana</w:t>
      </w:r>
      <w:proofErr w:type="spellEnd"/>
      <w:r w:rsidRPr="007E0569">
        <w:rPr>
          <w:rFonts w:ascii="Times New Roman" w:hAnsi="Times New Roman" w:cs="Times New Roman"/>
          <w:color w:val="000000"/>
          <w:sz w:val="24"/>
          <w:szCs w:val="24"/>
          <w:lang w:val="en-GB"/>
        </w:rPr>
        <w:t xml:space="preserve">, T. </w:t>
      </w:r>
      <w:proofErr w:type="spellStart"/>
      <w:r w:rsidRPr="007E0569">
        <w:rPr>
          <w:rFonts w:ascii="Times New Roman" w:hAnsi="Times New Roman" w:cs="Times New Roman"/>
          <w:color w:val="000000"/>
          <w:sz w:val="24"/>
          <w:szCs w:val="24"/>
          <w:lang w:val="en-GB"/>
        </w:rPr>
        <w:t>Eldabib</w:t>
      </w:r>
      <w:proofErr w:type="spellEnd"/>
      <w:r w:rsidRPr="007E0569">
        <w:rPr>
          <w:rFonts w:ascii="Times New Roman" w:hAnsi="Times New Roman" w:cs="Times New Roman"/>
          <w:color w:val="000000"/>
          <w:sz w:val="24"/>
          <w:szCs w:val="24"/>
          <w:lang w:val="en-GB"/>
        </w:rPr>
        <w:t xml:space="preserve">, A. </w:t>
      </w:r>
      <w:proofErr w:type="spellStart"/>
      <w:r w:rsidRPr="007E0569">
        <w:rPr>
          <w:rFonts w:ascii="Times New Roman" w:hAnsi="Times New Roman" w:cs="Times New Roman"/>
          <w:color w:val="000000"/>
          <w:sz w:val="24"/>
          <w:szCs w:val="24"/>
          <w:lang w:val="en-GB"/>
        </w:rPr>
        <w:t>Naseera</w:t>
      </w:r>
      <w:proofErr w:type="spellEnd"/>
      <w:r w:rsidRPr="007E0569">
        <w:rPr>
          <w:rFonts w:ascii="Times New Roman" w:hAnsi="Times New Roman" w:cs="Times New Roman"/>
          <w:color w:val="000000"/>
          <w:sz w:val="24"/>
          <w:szCs w:val="24"/>
          <w:lang w:val="en-GB"/>
        </w:rPr>
        <w:t xml:space="preserve">, L. K. </w:t>
      </w:r>
      <w:proofErr w:type="spellStart"/>
      <w:r w:rsidRPr="007E0569">
        <w:rPr>
          <w:rFonts w:ascii="Times New Roman" w:hAnsi="Times New Roman" w:cs="Times New Roman"/>
          <w:color w:val="000000"/>
          <w:sz w:val="24"/>
          <w:szCs w:val="24"/>
          <w:lang w:val="en-GB"/>
        </w:rPr>
        <w:t>Stergioulasa</w:t>
      </w:r>
      <w:proofErr w:type="spellEnd"/>
      <w:r w:rsidRPr="007E0569">
        <w:rPr>
          <w:rFonts w:ascii="Times New Roman" w:hAnsi="Times New Roman" w:cs="Times New Roman"/>
          <w:color w:val="000000"/>
          <w:sz w:val="24"/>
          <w:szCs w:val="24"/>
          <w:lang w:val="en-GB"/>
        </w:rPr>
        <w:t>, T. Young</w:t>
      </w:r>
      <w:r w:rsidR="007E0569">
        <w:rPr>
          <w:rFonts w:ascii="Times New Roman" w:hAnsi="Times New Roman" w:cs="Times New Roman"/>
          <w:color w:val="000000"/>
          <w:sz w:val="24"/>
          <w:szCs w:val="24"/>
          <w:lang w:val="en-GB"/>
        </w:rPr>
        <w:t xml:space="preserve">. </w:t>
      </w:r>
      <w:r w:rsidR="007E0569" w:rsidRPr="007E0569">
        <w:rPr>
          <w:rFonts w:ascii="Times New Roman" w:hAnsi="Times New Roman" w:cs="Times New Roman"/>
          <w:color w:val="000000"/>
          <w:sz w:val="24"/>
          <w:szCs w:val="24"/>
          <w:lang w:val="en-GB"/>
        </w:rPr>
        <w:t xml:space="preserve"> European Journal of Operational Research</w:t>
      </w:r>
      <w:r w:rsidR="007E0569">
        <w:rPr>
          <w:rFonts w:ascii="Times New Roman" w:hAnsi="Times New Roman" w:cs="Times New Roman"/>
          <w:color w:val="000000"/>
          <w:sz w:val="24"/>
          <w:szCs w:val="24"/>
          <w:lang w:val="en-GB"/>
        </w:rPr>
        <w:t xml:space="preserve">, </w:t>
      </w:r>
      <w:r w:rsidR="007E0569" w:rsidRPr="007E0569">
        <w:rPr>
          <w:rFonts w:ascii="Times New Roman" w:hAnsi="Times New Roman" w:cs="Times New Roman"/>
          <w:color w:val="000000"/>
          <w:sz w:val="24"/>
          <w:szCs w:val="24"/>
          <w:lang w:val="en-US"/>
        </w:rPr>
        <w:t xml:space="preserve">№ </w:t>
      </w:r>
      <w:r w:rsidR="007E0569" w:rsidRPr="007E0569">
        <w:rPr>
          <w:rFonts w:ascii="Times New Roman" w:hAnsi="Times New Roman" w:cs="Times New Roman"/>
          <w:color w:val="000000"/>
          <w:sz w:val="24"/>
          <w:szCs w:val="24"/>
          <w:lang w:val="en-GB"/>
        </w:rPr>
        <w:t>203</w:t>
      </w:r>
      <w:r w:rsidR="007E0569">
        <w:rPr>
          <w:rFonts w:ascii="Times New Roman" w:hAnsi="Times New Roman" w:cs="Times New Roman"/>
          <w:color w:val="000000"/>
          <w:sz w:val="24"/>
          <w:szCs w:val="24"/>
          <w:lang w:val="en-GB"/>
        </w:rPr>
        <w:t>, 2010</w:t>
      </w:r>
      <w:r w:rsidR="007E0569">
        <w:rPr>
          <w:rFonts w:ascii="Times New Roman" w:hAnsi="Times New Roman" w:cs="Times New Roman"/>
          <w:color w:val="000000"/>
          <w:sz w:val="24"/>
          <w:szCs w:val="24"/>
          <w:lang w:val="en-US"/>
        </w:rPr>
        <w:t>.</w:t>
      </w:r>
    </w:p>
    <w:p w:rsidR="008B5DFF" w:rsidRPr="008B5DFF" w:rsidRDefault="008B5DFF" w:rsidP="008B5DFF">
      <w:pPr>
        <w:pStyle w:val="a5"/>
        <w:numPr>
          <w:ilvl w:val="0"/>
          <w:numId w:val="3"/>
        </w:numPr>
        <w:spacing w:line="360" w:lineRule="auto"/>
        <w:rPr>
          <w:rFonts w:ascii="Times New Roman" w:hAnsi="Times New Roman" w:cs="Times New Roman"/>
          <w:color w:val="000000"/>
          <w:sz w:val="24"/>
          <w:szCs w:val="24"/>
          <w:lang w:val="en-GB"/>
        </w:rPr>
      </w:pPr>
      <w:r w:rsidRPr="008B5DFF">
        <w:rPr>
          <w:lang w:val="en-GB"/>
        </w:rPr>
        <w:t xml:space="preserve"> </w:t>
      </w:r>
      <w:proofErr w:type="spellStart"/>
      <w:r w:rsidRPr="008B5DFF">
        <w:rPr>
          <w:rFonts w:ascii="Times New Roman" w:hAnsi="Times New Roman" w:cs="Times New Roman"/>
          <w:color w:val="000000"/>
          <w:sz w:val="24"/>
          <w:szCs w:val="24"/>
          <w:lang w:val="en-US"/>
        </w:rPr>
        <w:t>Javorsky</w:t>
      </w:r>
      <w:proofErr w:type="spellEnd"/>
      <w:r w:rsidRPr="008B5DFF">
        <w:rPr>
          <w:rFonts w:ascii="Times New Roman" w:hAnsi="Times New Roman" w:cs="Times New Roman"/>
          <w:color w:val="000000"/>
          <w:sz w:val="24"/>
          <w:szCs w:val="24"/>
          <w:lang w:val="en-US"/>
        </w:rPr>
        <w:t xml:space="preserve"> V.A. Planning of scientific experiment and processing of scientific data</w:t>
      </w:r>
      <w:r>
        <w:rPr>
          <w:lang w:val="en-US"/>
        </w:rPr>
        <w:t xml:space="preserve"> </w:t>
      </w:r>
      <w:r w:rsidRPr="008B5DFF">
        <w:rPr>
          <w:rFonts w:ascii="Times New Roman" w:hAnsi="Times New Roman" w:cs="Times New Roman"/>
          <w:color w:val="000000"/>
          <w:sz w:val="24"/>
          <w:szCs w:val="24"/>
          <w:lang w:val="en-GB"/>
        </w:rPr>
        <w:t>http://urai.net.ru/crystal/DswMedia/experiment.pdf</w:t>
      </w:r>
    </w:p>
    <w:p w:rsidR="005301F6" w:rsidRPr="008B5DFF" w:rsidRDefault="005301F6" w:rsidP="009E5879">
      <w:pPr>
        <w:spacing w:line="360" w:lineRule="auto"/>
        <w:ind w:firstLine="709"/>
        <w:jc w:val="both"/>
        <w:rPr>
          <w:rFonts w:ascii="Times New Roman" w:hAnsi="Times New Roman" w:cs="Times New Roman"/>
          <w:sz w:val="24"/>
          <w:szCs w:val="24"/>
          <w:lang w:val="en-GB"/>
        </w:rPr>
      </w:pPr>
    </w:p>
    <w:sectPr w:rsidR="005301F6" w:rsidRPr="008B5DFF" w:rsidSect="00C520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8352B"/>
    <w:multiLevelType w:val="hybridMultilevel"/>
    <w:tmpl w:val="70F4CBB6"/>
    <w:lvl w:ilvl="0" w:tplc="30C2C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E4E7D0F"/>
    <w:multiLevelType w:val="hybridMultilevel"/>
    <w:tmpl w:val="76B8F338"/>
    <w:lvl w:ilvl="0" w:tplc="88EAE666">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4180897"/>
    <w:multiLevelType w:val="hybridMultilevel"/>
    <w:tmpl w:val="D75C83AC"/>
    <w:lvl w:ilvl="0" w:tplc="30C2C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D544FB0"/>
    <w:multiLevelType w:val="hybridMultilevel"/>
    <w:tmpl w:val="18D61518"/>
    <w:lvl w:ilvl="0" w:tplc="30C2C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86E07E2"/>
    <w:multiLevelType w:val="hybridMultilevel"/>
    <w:tmpl w:val="70F4CBB6"/>
    <w:lvl w:ilvl="0" w:tplc="30C2C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D436BA5"/>
    <w:multiLevelType w:val="hybridMultilevel"/>
    <w:tmpl w:val="D51E7E34"/>
    <w:lvl w:ilvl="0" w:tplc="0778D688">
      <w:start w:val="1"/>
      <w:numFmt w:val="decimal"/>
      <w:lvlText w:val="%1."/>
      <w:lvlJc w:val="left"/>
      <w:pPr>
        <w:tabs>
          <w:tab w:val="num" w:pos="720"/>
        </w:tabs>
        <w:ind w:left="720" w:hanging="360"/>
      </w:pPr>
    </w:lvl>
    <w:lvl w:ilvl="1" w:tplc="C9E61C60" w:tentative="1">
      <w:start w:val="1"/>
      <w:numFmt w:val="decimal"/>
      <w:lvlText w:val="%2."/>
      <w:lvlJc w:val="left"/>
      <w:pPr>
        <w:tabs>
          <w:tab w:val="num" w:pos="1440"/>
        </w:tabs>
        <w:ind w:left="1440" w:hanging="360"/>
      </w:pPr>
    </w:lvl>
    <w:lvl w:ilvl="2" w:tplc="D6BA23D4" w:tentative="1">
      <w:start w:val="1"/>
      <w:numFmt w:val="decimal"/>
      <w:lvlText w:val="%3."/>
      <w:lvlJc w:val="left"/>
      <w:pPr>
        <w:tabs>
          <w:tab w:val="num" w:pos="2160"/>
        </w:tabs>
        <w:ind w:left="2160" w:hanging="360"/>
      </w:pPr>
    </w:lvl>
    <w:lvl w:ilvl="3" w:tplc="FCC6054A" w:tentative="1">
      <w:start w:val="1"/>
      <w:numFmt w:val="decimal"/>
      <w:lvlText w:val="%4."/>
      <w:lvlJc w:val="left"/>
      <w:pPr>
        <w:tabs>
          <w:tab w:val="num" w:pos="2880"/>
        </w:tabs>
        <w:ind w:left="2880" w:hanging="360"/>
      </w:pPr>
    </w:lvl>
    <w:lvl w:ilvl="4" w:tplc="5F1C3A18" w:tentative="1">
      <w:start w:val="1"/>
      <w:numFmt w:val="decimal"/>
      <w:lvlText w:val="%5."/>
      <w:lvlJc w:val="left"/>
      <w:pPr>
        <w:tabs>
          <w:tab w:val="num" w:pos="3600"/>
        </w:tabs>
        <w:ind w:left="3600" w:hanging="360"/>
      </w:pPr>
    </w:lvl>
    <w:lvl w:ilvl="5" w:tplc="2924D72C" w:tentative="1">
      <w:start w:val="1"/>
      <w:numFmt w:val="decimal"/>
      <w:lvlText w:val="%6."/>
      <w:lvlJc w:val="left"/>
      <w:pPr>
        <w:tabs>
          <w:tab w:val="num" w:pos="4320"/>
        </w:tabs>
        <w:ind w:left="4320" w:hanging="360"/>
      </w:pPr>
    </w:lvl>
    <w:lvl w:ilvl="6" w:tplc="5B9005E4" w:tentative="1">
      <w:start w:val="1"/>
      <w:numFmt w:val="decimal"/>
      <w:lvlText w:val="%7."/>
      <w:lvlJc w:val="left"/>
      <w:pPr>
        <w:tabs>
          <w:tab w:val="num" w:pos="5040"/>
        </w:tabs>
        <w:ind w:left="5040" w:hanging="360"/>
      </w:pPr>
    </w:lvl>
    <w:lvl w:ilvl="7" w:tplc="69D0E7A8" w:tentative="1">
      <w:start w:val="1"/>
      <w:numFmt w:val="decimal"/>
      <w:lvlText w:val="%8."/>
      <w:lvlJc w:val="left"/>
      <w:pPr>
        <w:tabs>
          <w:tab w:val="num" w:pos="5760"/>
        </w:tabs>
        <w:ind w:left="5760" w:hanging="360"/>
      </w:pPr>
    </w:lvl>
    <w:lvl w:ilvl="8" w:tplc="9BB88922" w:tentative="1">
      <w:start w:val="1"/>
      <w:numFmt w:val="decimal"/>
      <w:lvlText w:val="%9."/>
      <w:lvlJc w:val="left"/>
      <w:pPr>
        <w:tabs>
          <w:tab w:val="num" w:pos="6480"/>
        </w:tabs>
        <w:ind w:left="6480" w:hanging="360"/>
      </w:pPr>
    </w:lvl>
  </w:abstractNum>
  <w:abstractNum w:abstractNumId="6">
    <w:nsid w:val="74E24D02"/>
    <w:multiLevelType w:val="hybridMultilevel"/>
    <w:tmpl w:val="560A5632"/>
    <w:lvl w:ilvl="0" w:tplc="30C2CA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DA859DA"/>
    <w:multiLevelType w:val="hybridMultilevel"/>
    <w:tmpl w:val="0D889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0"/>
  </w:num>
  <w:num w:numId="5">
    <w:abstractNumId w:val="5"/>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3450"/>
    <w:rsid w:val="000920AA"/>
    <w:rsid w:val="000A0DF9"/>
    <w:rsid w:val="000A3450"/>
    <w:rsid w:val="000D18A7"/>
    <w:rsid w:val="000F716D"/>
    <w:rsid w:val="00124F16"/>
    <w:rsid w:val="001F7A81"/>
    <w:rsid w:val="002743F7"/>
    <w:rsid w:val="002B2CC2"/>
    <w:rsid w:val="002C5728"/>
    <w:rsid w:val="00312E70"/>
    <w:rsid w:val="0036597D"/>
    <w:rsid w:val="003814E7"/>
    <w:rsid w:val="003A2C22"/>
    <w:rsid w:val="003B5F81"/>
    <w:rsid w:val="003C3338"/>
    <w:rsid w:val="0045023D"/>
    <w:rsid w:val="00477F13"/>
    <w:rsid w:val="004B723C"/>
    <w:rsid w:val="004D14AE"/>
    <w:rsid w:val="00500DD2"/>
    <w:rsid w:val="00513C0C"/>
    <w:rsid w:val="005301F6"/>
    <w:rsid w:val="00555FFE"/>
    <w:rsid w:val="005640FB"/>
    <w:rsid w:val="0057095B"/>
    <w:rsid w:val="00575CD8"/>
    <w:rsid w:val="0057790F"/>
    <w:rsid w:val="005D213F"/>
    <w:rsid w:val="00624691"/>
    <w:rsid w:val="00636FA1"/>
    <w:rsid w:val="00671932"/>
    <w:rsid w:val="006A0D28"/>
    <w:rsid w:val="006A2EA9"/>
    <w:rsid w:val="006C1C95"/>
    <w:rsid w:val="006C4B4A"/>
    <w:rsid w:val="00727504"/>
    <w:rsid w:val="007E0569"/>
    <w:rsid w:val="008106D8"/>
    <w:rsid w:val="0086768B"/>
    <w:rsid w:val="008B5DFF"/>
    <w:rsid w:val="008C021A"/>
    <w:rsid w:val="008D4B5B"/>
    <w:rsid w:val="008D4F7B"/>
    <w:rsid w:val="009047BE"/>
    <w:rsid w:val="00911C2E"/>
    <w:rsid w:val="00923341"/>
    <w:rsid w:val="00953E90"/>
    <w:rsid w:val="00994EB3"/>
    <w:rsid w:val="009B2CF1"/>
    <w:rsid w:val="009B7557"/>
    <w:rsid w:val="009E5879"/>
    <w:rsid w:val="00A869E4"/>
    <w:rsid w:val="00A941F6"/>
    <w:rsid w:val="00B404CE"/>
    <w:rsid w:val="00B57711"/>
    <w:rsid w:val="00B6383C"/>
    <w:rsid w:val="00BE318D"/>
    <w:rsid w:val="00BE4804"/>
    <w:rsid w:val="00C0608B"/>
    <w:rsid w:val="00C52058"/>
    <w:rsid w:val="00CB4290"/>
    <w:rsid w:val="00ED4F48"/>
    <w:rsid w:val="00F6016A"/>
    <w:rsid w:val="00F66DD0"/>
    <w:rsid w:val="00FD4552"/>
    <w:rsid w:val="00FD65BA"/>
    <w:rsid w:val="00FF4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0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3338"/>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3338"/>
    <w:rPr>
      <w:rFonts w:ascii="Tahoma" w:hAnsi="Tahoma" w:cs="Tahoma"/>
      <w:sz w:val="16"/>
      <w:szCs w:val="16"/>
    </w:rPr>
  </w:style>
  <w:style w:type="paragraph" w:styleId="a5">
    <w:name w:val="List Paragraph"/>
    <w:basedOn w:val="a"/>
    <w:uiPriority w:val="34"/>
    <w:qFormat/>
    <w:rsid w:val="0057790F"/>
    <w:pPr>
      <w:ind w:left="720"/>
      <w:contextualSpacing/>
    </w:pPr>
  </w:style>
  <w:style w:type="character" w:styleId="a6">
    <w:name w:val="Hyperlink"/>
    <w:basedOn w:val="a0"/>
    <w:uiPriority w:val="99"/>
    <w:unhideWhenUsed/>
    <w:rsid w:val="00FD65BA"/>
    <w:rPr>
      <w:color w:val="0000FF" w:themeColor="hyperlink"/>
      <w:u w:val="single"/>
    </w:rPr>
  </w:style>
  <w:style w:type="table" w:styleId="a7">
    <w:name w:val="Table Grid"/>
    <w:basedOn w:val="a1"/>
    <w:uiPriority w:val="59"/>
    <w:rsid w:val="00B6383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5DFF"/>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18564">
      <w:bodyDiv w:val="1"/>
      <w:marLeft w:val="0"/>
      <w:marRight w:val="0"/>
      <w:marTop w:val="0"/>
      <w:marBottom w:val="0"/>
      <w:divBdr>
        <w:top w:val="none" w:sz="0" w:space="0" w:color="auto"/>
        <w:left w:val="none" w:sz="0" w:space="0" w:color="auto"/>
        <w:bottom w:val="none" w:sz="0" w:space="0" w:color="auto"/>
        <w:right w:val="none" w:sz="0" w:space="0" w:color="auto"/>
      </w:divBdr>
      <w:divsChild>
        <w:div w:id="940183992">
          <w:marLeft w:val="720"/>
          <w:marRight w:val="0"/>
          <w:marTop w:val="96"/>
          <w:marBottom w:val="0"/>
          <w:divBdr>
            <w:top w:val="none" w:sz="0" w:space="0" w:color="auto"/>
            <w:left w:val="none" w:sz="0" w:space="0" w:color="auto"/>
            <w:bottom w:val="none" w:sz="0" w:space="0" w:color="auto"/>
            <w:right w:val="none" w:sz="0" w:space="0" w:color="auto"/>
          </w:divBdr>
        </w:div>
        <w:div w:id="1487044005">
          <w:marLeft w:val="720"/>
          <w:marRight w:val="0"/>
          <w:marTop w:val="96"/>
          <w:marBottom w:val="0"/>
          <w:divBdr>
            <w:top w:val="none" w:sz="0" w:space="0" w:color="auto"/>
            <w:left w:val="none" w:sz="0" w:space="0" w:color="auto"/>
            <w:bottom w:val="none" w:sz="0" w:space="0" w:color="auto"/>
            <w:right w:val="none" w:sz="0" w:space="0" w:color="auto"/>
          </w:divBdr>
        </w:div>
        <w:div w:id="1188718669">
          <w:marLeft w:val="720"/>
          <w:marRight w:val="0"/>
          <w:marTop w:val="96"/>
          <w:marBottom w:val="0"/>
          <w:divBdr>
            <w:top w:val="none" w:sz="0" w:space="0" w:color="auto"/>
            <w:left w:val="none" w:sz="0" w:space="0" w:color="auto"/>
            <w:bottom w:val="none" w:sz="0" w:space="0" w:color="auto"/>
            <w:right w:val="none" w:sz="0" w:space="0" w:color="auto"/>
          </w:divBdr>
        </w:div>
        <w:div w:id="2047220906">
          <w:marLeft w:val="720"/>
          <w:marRight w:val="0"/>
          <w:marTop w:val="96"/>
          <w:marBottom w:val="0"/>
          <w:divBdr>
            <w:top w:val="none" w:sz="0" w:space="0" w:color="auto"/>
            <w:left w:val="none" w:sz="0" w:space="0" w:color="auto"/>
            <w:bottom w:val="none" w:sz="0" w:space="0" w:color="auto"/>
            <w:right w:val="none" w:sz="0" w:space="0" w:color="auto"/>
          </w:divBdr>
        </w:div>
        <w:div w:id="650719301">
          <w:marLeft w:val="720"/>
          <w:marRight w:val="0"/>
          <w:marTop w:val="96"/>
          <w:marBottom w:val="0"/>
          <w:divBdr>
            <w:top w:val="none" w:sz="0" w:space="0" w:color="auto"/>
            <w:left w:val="none" w:sz="0" w:space="0" w:color="auto"/>
            <w:bottom w:val="none" w:sz="0" w:space="0" w:color="auto"/>
            <w:right w:val="none" w:sz="0" w:space="0" w:color="auto"/>
          </w:divBdr>
        </w:div>
        <w:div w:id="1733000770">
          <w:marLeft w:val="720"/>
          <w:marRight w:val="0"/>
          <w:marTop w:val="96"/>
          <w:marBottom w:val="0"/>
          <w:divBdr>
            <w:top w:val="none" w:sz="0" w:space="0" w:color="auto"/>
            <w:left w:val="none" w:sz="0" w:space="0" w:color="auto"/>
            <w:bottom w:val="none" w:sz="0" w:space="0" w:color="auto"/>
            <w:right w:val="none" w:sz="0" w:space="0" w:color="auto"/>
          </w:divBdr>
        </w:div>
        <w:div w:id="1490294852">
          <w:marLeft w:val="720"/>
          <w:marRight w:val="0"/>
          <w:marTop w:val="96"/>
          <w:marBottom w:val="0"/>
          <w:divBdr>
            <w:top w:val="none" w:sz="0" w:space="0" w:color="auto"/>
            <w:left w:val="none" w:sz="0" w:space="0" w:color="auto"/>
            <w:bottom w:val="none" w:sz="0" w:space="0" w:color="auto"/>
            <w:right w:val="none" w:sz="0" w:space="0" w:color="auto"/>
          </w:divBdr>
        </w:div>
      </w:divsChild>
    </w:div>
    <w:div w:id="570503463">
      <w:bodyDiv w:val="1"/>
      <w:marLeft w:val="0"/>
      <w:marRight w:val="0"/>
      <w:marTop w:val="0"/>
      <w:marBottom w:val="0"/>
      <w:divBdr>
        <w:top w:val="none" w:sz="0" w:space="0" w:color="auto"/>
        <w:left w:val="none" w:sz="0" w:space="0" w:color="auto"/>
        <w:bottom w:val="none" w:sz="0" w:space="0" w:color="auto"/>
        <w:right w:val="none" w:sz="0" w:space="0" w:color="auto"/>
      </w:divBdr>
    </w:div>
    <w:div w:id="834687711">
      <w:bodyDiv w:val="1"/>
      <w:marLeft w:val="0"/>
      <w:marRight w:val="0"/>
      <w:marTop w:val="0"/>
      <w:marBottom w:val="0"/>
      <w:divBdr>
        <w:top w:val="none" w:sz="0" w:space="0" w:color="auto"/>
        <w:left w:val="none" w:sz="0" w:space="0" w:color="auto"/>
        <w:bottom w:val="none" w:sz="0" w:space="0" w:color="auto"/>
        <w:right w:val="none" w:sz="0" w:space="0" w:color="auto"/>
      </w:divBdr>
    </w:div>
    <w:div w:id="871379147">
      <w:bodyDiv w:val="1"/>
      <w:marLeft w:val="0"/>
      <w:marRight w:val="0"/>
      <w:marTop w:val="0"/>
      <w:marBottom w:val="0"/>
      <w:divBdr>
        <w:top w:val="none" w:sz="0" w:space="0" w:color="auto"/>
        <w:left w:val="none" w:sz="0" w:space="0" w:color="auto"/>
        <w:bottom w:val="none" w:sz="0" w:space="0" w:color="auto"/>
        <w:right w:val="none" w:sz="0" w:space="0" w:color="auto"/>
      </w:divBdr>
    </w:div>
    <w:div w:id="108699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int-surf.ru/science.aspx?CatalogId=222&amp;d_no=187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2.xml"/><Relationship Id="rId5" Type="http://schemas.openxmlformats.org/officeDocument/2006/relationships/image" Target="media/image1.png"/><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1040;&#1085;&#1103;\!&#1052;&#1072;&#1075;&#1080;&#1089;&#1090;&#1088;&#1072;&#1090;&#1091;&#1088;&#1072;%20&#1042;&#1064;&#1069;\&#1060;&#1080;&#1083;&#1080;&#1085;&#1086;&#1074;%20System%20Dynamics\income%20&#1086;&#1090;%20price%20devia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052;&#1072;&#1075;&#1080;&#1089;&#1090;&#1088;&#1072;&#1090;&#1091;&#1088;&#1072;%20&#1042;&#1064;&#1069;\&#1060;&#1080;&#1083;&#1080;&#1085;&#1086;&#1074;%20System%20Dynamics\income%20&#1086;&#1090;%20price%20devi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cat>
            <c:numRef>
              <c:f>Лист1!$B$1:$O$1</c:f>
              <c:numCache>
                <c:formatCode>General</c:formatCode>
                <c:ptCount val="14"/>
                <c:pt idx="0">
                  <c:v>10</c:v>
                </c:pt>
                <c:pt idx="1">
                  <c:v>5</c:v>
                </c:pt>
                <c:pt idx="2">
                  <c:v>2</c:v>
                </c:pt>
                <c:pt idx="3">
                  <c:v>-1</c:v>
                </c:pt>
                <c:pt idx="4">
                  <c:v>-2</c:v>
                </c:pt>
                <c:pt idx="5">
                  <c:v>-3</c:v>
                </c:pt>
                <c:pt idx="6">
                  <c:v>-4</c:v>
                </c:pt>
                <c:pt idx="7">
                  <c:v>-5</c:v>
                </c:pt>
                <c:pt idx="8">
                  <c:v>-9</c:v>
                </c:pt>
                <c:pt idx="9">
                  <c:v>-10</c:v>
                </c:pt>
                <c:pt idx="10">
                  <c:v>-11</c:v>
                </c:pt>
                <c:pt idx="11">
                  <c:v>-15</c:v>
                </c:pt>
                <c:pt idx="12">
                  <c:v>-20</c:v>
                </c:pt>
                <c:pt idx="13">
                  <c:v>-25</c:v>
                </c:pt>
              </c:numCache>
            </c:numRef>
          </c:cat>
          <c:val>
            <c:numRef>
              <c:f>Лист1!$B$103:$O$103</c:f>
              <c:numCache>
                <c:formatCode>General</c:formatCode>
                <c:ptCount val="14"/>
                <c:pt idx="0">
                  <c:v>28474501.800000001</c:v>
                </c:pt>
                <c:pt idx="1">
                  <c:v>23927240.600000001</c:v>
                </c:pt>
                <c:pt idx="2">
                  <c:v>28286899.399999999</c:v>
                </c:pt>
                <c:pt idx="3">
                  <c:v>41375858.600000001</c:v>
                </c:pt>
                <c:pt idx="4">
                  <c:v>44375858.600000001</c:v>
                </c:pt>
                <c:pt idx="5">
                  <c:v>72753405.700000003</c:v>
                </c:pt>
                <c:pt idx="6">
                  <c:v>76511712.599999994</c:v>
                </c:pt>
                <c:pt idx="7">
                  <c:v>77955967.700000003</c:v>
                </c:pt>
                <c:pt idx="8">
                  <c:v>77610644</c:v>
                </c:pt>
                <c:pt idx="9">
                  <c:v>77251734.099999994</c:v>
                </c:pt>
                <c:pt idx="10">
                  <c:v>76892830.400000006</c:v>
                </c:pt>
                <c:pt idx="11">
                  <c:v>75457161.599999994</c:v>
                </c:pt>
                <c:pt idx="12">
                  <c:v>73662591.200000003</c:v>
                </c:pt>
                <c:pt idx="13">
                  <c:v>71868012.799999997</c:v>
                </c:pt>
              </c:numCache>
            </c:numRef>
          </c:val>
        </c:ser>
        <c:marker val="1"/>
        <c:axId val="57288960"/>
        <c:axId val="57331712"/>
      </c:lineChart>
      <c:catAx>
        <c:axId val="57288960"/>
        <c:scaling>
          <c:orientation val="minMax"/>
        </c:scaling>
        <c:axPos val="b"/>
        <c:numFmt formatCode="General" sourceLinked="1"/>
        <c:tickLblPos val="nextTo"/>
        <c:crossAx val="57331712"/>
        <c:crosses val="autoZero"/>
        <c:auto val="1"/>
        <c:lblAlgn val="ctr"/>
        <c:lblOffset val="100"/>
      </c:catAx>
      <c:valAx>
        <c:axId val="57331712"/>
        <c:scaling>
          <c:orientation val="minMax"/>
        </c:scaling>
        <c:axPos val="l"/>
        <c:majorGridlines/>
        <c:numFmt formatCode="General" sourceLinked="1"/>
        <c:tickLblPos val="nextTo"/>
        <c:crossAx val="5728896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1"/>
          <c:order val="1"/>
          <c:marker>
            <c:symbol val="none"/>
          </c:marker>
          <c:cat>
            <c:multiLvlStrRef>
              <c:f>Лист2!$D$1:$J$1</c:f>
            </c:multiLvlStrRef>
          </c:cat>
          <c:val>
            <c:numRef>
              <c:f>Лист2!$D$104:$J$104</c:f>
            </c:numRef>
          </c:val>
        </c:ser>
        <c:ser>
          <c:idx val="0"/>
          <c:order val="0"/>
          <c:marker>
            <c:symbol val="none"/>
          </c:marker>
          <c:cat>
            <c:numRef>
              <c:f>'[income от price deviation.xlsx]Лист1'!$G$123:$M$123</c:f>
              <c:numCache>
                <c:formatCode>General</c:formatCode>
                <c:ptCount val="7"/>
                <c:pt idx="0">
                  <c:v>0.25</c:v>
                </c:pt>
                <c:pt idx="1">
                  <c:v>0.5</c:v>
                </c:pt>
                <c:pt idx="2">
                  <c:v>1</c:v>
                </c:pt>
                <c:pt idx="3">
                  <c:v>1.5</c:v>
                </c:pt>
                <c:pt idx="4">
                  <c:v>2</c:v>
                </c:pt>
                <c:pt idx="5">
                  <c:v>3</c:v>
                </c:pt>
                <c:pt idx="6">
                  <c:v>5</c:v>
                </c:pt>
              </c:numCache>
            </c:numRef>
          </c:cat>
          <c:val>
            <c:numRef>
              <c:f>'[income от price deviation.xlsx]Лист1'!$G$124:$M$124</c:f>
              <c:numCache>
                <c:formatCode>General</c:formatCode>
                <c:ptCount val="7"/>
                <c:pt idx="0">
                  <c:v>76511712.599999994</c:v>
                </c:pt>
                <c:pt idx="1">
                  <c:v>76511712.599999994</c:v>
                </c:pt>
                <c:pt idx="2">
                  <c:v>76511712.599999994</c:v>
                </c:pt>
                <c:pt idx="3">
                  <c:v>73765916</c:v>
                </c:pt>
                <c:pt idx="4">
                  <c:v>73842192</c:v>
                </c:pt>
                <c:pt idx="5">
                  <c:v>73915468</c:v>
                </c:pt>
                <c:pt idx="6">
                  <c:v>73915468</c:v>
                </c:pt>
              </c:numCache>
            </c:numRef>
          </c:val>
        </c:ser>
        <c:marker val="1"/>
        <c:axId val="61819904"/>
        <c:axId val="62006016"/>
      </c:lineChart>
      <c:catAx>
        <c:axId val="61819904"/>
        <c:scaling>
          <c:orientation val="minMax"/>
        </c:scaling>
        <c:axPos val="b"/>
        <c:numFmt formatCode="General" sourceLinked="1"/>
        <c:tickLblPos val="nextTo"/>
        <c:crossAx val="62006016"/>
        <c:crosses val="autoZero"/>
        <c:auto val="1"/>
        <c:lblAlgn val="ctr"/>
        <c:lblOffset val="100"/>
      </c:catAx>
      <c:valAx>
        <c:axId val="62006016"/>
        <c:scaling>
          <c:orientation val="minMax"/>
        </c:scaling>
        <c:axPos val="l"/>
        <c:majorGridlines/>
        <c:numFmt formatCode="General" sourceLinked="1"/>
        <c:tickLblPos val="nextTo"/>
        <c:crossAx val="61819904"/>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11</Pages>
  <Words>2132</Words>
  <Characters>12154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Kolchugina</Company>
  <LinksUpToDate>false</LinksUpToDate>
  <CharactersWithSpaces>14258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Студент ГУ-ВШЭ</cp:lastModifiedBy>
  <cp:revision>33</cp:revision>
  <dcterms:created xsi:type="dcterms:W3CDTF">2011-05-13T09:09:00Z</dcterms:created>
  <dcterms:modified xsi:type="dcterms:W3CDTF">2011-05-17T13:08:00Z</dcterms:modified>
</cp:coreProperties>
</file>