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A1" w:rsidRDefault="00C01EA1" w:rsidP="00C01EA1">
      <w:pPr>
        <w:pStyle w:val="FR1"/>
        <w:tabs>
          <w:tab w:val="left" w:pos="5420"/>
        </w:tabs>
        <w:ind w:left="0" w:right="-6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Министерство экономического развития и торговли </w:t>
      </w:r>
    </w:p>
    <w:p w:rsidR="00C01EA1" w:rsidRDefault="00C01EA1" w:rsidP="00C01EA1">
      <w:pPr>
        <w:pStyle w:val="FR1"/>
        <w:tabs>
          <w:tab w:val="left" w:pos="5420"/>
        </w:tabs>
        <w:spacing w:before="100" w:beforeAutospacing="1"/>
        <w:ind w:left="0" w:right="-6"/>
        <w:rPr>
          <w:shadow/>
          <w:sz w:val="28"/>
          <w:szCs w:val="28"/>
        </w:rPr>
      </w:pPr>
      <w:r>
        <w:rPr>
          <w:shadow/>
          <w:sz w:val="28"/>
          <w:szCs w:val="28"/>
        </w:rPr>
        <w:t>Российской Федерации</w:t>
      </w:r>
    </w:p>
    <w:p w:rsidR="00C01EA1" w:rsidRDefault="00C01EA1" w:rsidP="00C01EA1">
      <w:pPr>
        <w:pStyle w:val="FR1"/>
        <w:tabs>
          <w:tab w:val="left" w:pos="5420"/>
        </w:tabs>
        <w:ind w:left="0" w:right="-6"/>
        <w:rPr>
          <w:shadow/>
          <w:sz w:val="28"/>
          <w:szCs w:val="28"/>
        </w:rPr>
      </w:pPr>
    </w:p>
    <w:p w:rsidR="00C01EA1" w:rsidRDefault="00C01EA1" w:rsidP="00C01EA1">
      <w:pPr>
        <w:pStyle w:val="FR1"/>
        <w:ind w:left="0" w:right="-7"/>
        <w:rPr>
          <w:shadow/>
          <w:sz w:val="36"/>
        </w:rPr>
      </w:pPr>
      <w:r>
        <w:rPr>
          <w:shadow/>
          <w:sz w:val="36"/>
        </w:rPr>
        <w:t xml:space="preserve">Государственный университет – </w:t>
      </w:r>
    </w:p>
    <w:p w:rsidR="00C01EA1" w:rsidRDefault="00C01EA1" w:rsidP="00C01EA1">
      <w:pPr>
        <w:pStyle w:val="FR1"/>
        <w:spacing w:before="0"/>
        <w:ind w:left="0" w:right="0"/>
        <w:rPr>
          <w:shadow/>
          <w:sz w:val="36"/>
        </w:rPr>
      </w:pPr>
      <w:r>
        <w:rPr>
          <w:shadow/>
          <w:sz w:val="36"/>
        </w:rPr>
        <w:t>Высшая школа экономики</w:t>
      </w:r>
    </w:p>
    <w:p w:rsidR="00C01EA1" w:rsidRDefault="00C01EA1" w:rsidP="00C01EA1">
      <w:pPr>
        <w:pStyle w:val="5"/>
        <w:rPr>
          <w:rFonts w:ascii="Times New Roman" w:hAnsi="Times New Roman"/>
          <w:sz w:val="36"/>
        </w:rPr>
      </w:pPr>
    </w:p>
    <w:p w:rsidR="00C01EA1" w:rsidRDefault="00C01EA1" w:rsidP="00C01EA1">
      <w:pPr>
        <w:pStyle w:val="5"/>
        <w:rPr>
          <w:rFonts w:ascii="Times New Roman" w:hAnsi="Times New Roman"/>
          <w:outline w:val="0"/>
          <w:sz w:val="44"/>
        </w:rPr>
      </w:pPr>
      <w:r>
        <w:rPr>
          <w:rFonts w:ascii="Times New Roman" w:hAnsi="Times New Roman"/>
          <w:outline w:val="0"/>
          <w:sz w:val="36"/>
        </w:rPr>
        <w:t xml:space="preserve">Факультет </w:t>
      </w:r>
      <w:r>
        <w:rPr>
          <w:rFonts w:ascii="Times New Roman" w:hAnsi="Times New Roman"/>
          <w:outline w:val="0"/>
          <w:sz w:val="36"/>
          <w:u w:val="single"/>
        </w:rPr>
        <w:t>Философии</w:t>
      </w:r>
    </w:p>
    <w:p w:rsidR="00C01EA1" w:rsidRDefault="00C01EA1" w:rsidP="00C01EA1">
      <w:pPr>
        <w:spacing w:before="240"/>
        <w:ind w:left="2640"/>
      </w:pPr>
    </w:p>
    <w:p w:rsidR="00C01EA1" w:rsidRDefault="00C01EA1" w:rsidP="00C01EA1">
      <w:pPr>
        <w:pStyle w:val="FR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дисциплины</w:t>
      </w:r>
    </w:p>
    <w:p w:rsidR="00C01EA1" w:rsidRDefault="00C01EA1" w:rsidP="00C01EA1">
      <w:pPr>
        <w:pStyle w:val="FR3"/>
        <w:jc w:val="center"/>
        <w:rPr>
          <w:rFonts w:ascii="Times New Roman" w:hAnsi="Times New Roman"/>
          <w:sz w:val="28"/>
        </w:rPr>
      </w:pPr>
    </w:p>
    <w:p w:rsidR="00C01EA1" w:rsidRDefault="00C01EA1" w:rsidP="00C01EA1">
      <w:pPr>
        <w:pStyle w:val="FR3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ЛОГИКА и ТЕОРИЯ АРГУМЕНТАЦИИ</w:t>
      </w:r>
    </w:p>
    <w:p w:rsidR="00C01EA1" w:rsidRPr="00C12509" w:rsidRDefault="00C01EA1" w:rsidP="00C01EA1">
      <w:pPr>
        <w:pStyle w:val="FR2"/>
        <w:spacing w:before="680" w:line="240" w:lineRule="auto"/>
        <w:ind w:left="0"/>
        <w:jc w:val="center"/>
      </w:pPr>
      <w:r>
        <w:rPr>
          <w:b/>
          <w:bCs/>
        </w:rPr>
        <w:t>для направления</w:t>
      </w:r>
      <w:r w:rsidRPr="00C12509">
        <w:rPr>
          <w:b/>
          <w:bCs/>
        </w:rPr>
        <w:t xml:space="preserve"> </w:t>
      </w:r>
      <w:r w:rsidRPr="00C12509">
        <w:rPr>
          <w:b/>
        </w:rPr>
        <w:t>03</w:t>
      </w:r>
      <w:r>
        <w:rPr>
          <w:b/>
        </w:rPr>
        <w:t>1600</w:t>
      </w:r>
      <w:r>
        <w:rPr>
          <w:b/>
          <w:bCs/>
        </w:rPr>
        <w:t>.62</w:t>
      </w:r>
      <w:r w:rsidRPr="00C12509">
        <w:rPr>
          <w:b/>
          <w:bCs/>
        </w:rPr>
        <w:t xml:space="preserve"> «Реклама</w:t>
      </w:r>
      <w:r>
        <w:rPr>
          <w:b/>
          <w:bCs/>
        </w:rPr>
        <w:t xml:space="preserve"> и связи с общественностью</w:t>
      </w:r>
      <w:r w:rsidRPr="00C12509">
        <w:rPr>
          <w:b/>
          <w:bCs/>
        </w:rPr>
        <w:t xml:space="preserve">» подготовки </w:t>
      </w:r>
      <w:r>
        <w:rPr>
          <w:b/>
          <w:bCs/>
        </w:rPr>
        <w:t>бакалавра</w:t>
      </w:r>
    </w:p>
    <w:p w:rsidR="00C01EA1" w:rsidRDefault="00C01EA1" w:rsidP="00C01EA1">
      <w:pPr>
        <w:pStyle w:val="FR2"/>
        <w:spacing w:before="420" w:line="240" w:lineRule="auto"/>
        <w:ind w:left="0"/>
        <w:jc w:val="center"/>
      </w:pPr>
      <w:r>
        <w:t xml:space="preserve">Автор </w:t>
      </w:r>
      <w:r>
        <w:rPr>
          <w:u w:val="single"/>
        </w:rPr>
        <w:t>Горбатова Ю.В.</w:t>
      </w:r>
    </w:p>
    <w:p w:rsidR="00C01EA1" w:rsidRDefault="00C01EA1" w:rsidP="00C01EA1">
      <w:pPr>
        <w:pStyle w:val="FR2"/>
        <w:spacing w:before="420" w:line="240" w:lineRule="auto"/>
        <w:ind w:left="2720"/>
      </w:pPr>
    </w:p>
    <w:p w:rsidR="00C01EA1" w:rsidRDefault="00C01EA1" w:rsidP="00C01EA1">
      <w:pPr>
        <w:pStyle w:val="4"/>
        <w:spacing w:before="0" w:line="240" w:lineRule="auto"/>
        <w:ind w:left="0" w:firstLine="0"/>
        <w:rPr>
          <w:i w:val="0"/>
          <w:iCs/>
          <w:sz w:val="24"/>
        </w:rPr>
      </w:pPr>
      <w:proofErr w:type="gramStart"/>
      <w:r>
        <w:rPr>
          <w:i w:val="0"/>
          <w:iCs/>
          <w:sz w:val="24"/>
        </w:rPr>
        <w:t>Рекомендована секцией УМС                                       Одобрена</w:t>
      </w:r>
      <w:proofErr w:type="gramEnd"/>
      <w:r>
        <w:rPr>
          <w:i w:val="0"/>
          <w:iCs/>
          <w:sz w:val="24"/>
        </w:rPr>
        <w:t xml:space="preserve"> на заседании кафедры</w:t>
      </w:r>
    </w:p>
    <w:p w:rsidR="00C01EA1" w:rsidRDefault="00C01EA1" w:rsidP="00C01EA1">
      <w:pPr>
        <w:pStyle w:val="7"/>
      </w:pPr>
      <w:r>
        <w:t>«Философия»                                                                  онтологии, логики и теории познания</w:t>
      </w:r>
    </w:p>
    <w:p w:rsidR="00C01EA1" w:rsidRDefault="00C01EA1" w:rsidP="00C01EA1">
      <w:pPr>
        <w:rPr>
          <w:iCs/>
        </w:rPr>
      </w:pPr>
      <w:r>
        <w:rPr>
          <w:iCs/>
        </w:rPr>
        <w:t xml:space="preserve">Председатель </w:t>
      </w:r>
      <w:proofErr w:type="spellStart"/>
      <w:r>
        <w:rPr>
          <w:iCs/>
        </w:rPr>
        <w:t>Кашников</w:t>
      </w:r>
      <w:proofErr w:type="spellEnd"/>
      <w:r>
        <w:rPr>
          <w:iCs/>
        </w:rPr>
        <w:t xml:space="preserve"> Б.Н.                                              Зав. кафедрой  В.Н. Порус</w:t>
      </w:r>
    </w:p>
    <w:p w:rsidR="00C01EA1" w:rsidRDefault="00C01EA1" w:rsidP="00C01EA1">
      <w:pPr>
        <w:rPr>
          <w:iCs/>
        </w:rPr>
      </w:pPr>
    </w:p>
    <w:p w:rsidR="00C01EA1" w:rsidRDefault="00C01EA1" w:rsidP="00C01EA1">
      <w:pPr>
        <w:tabs>
          <w:tab w:val="left" w:pos="8865"/>
        </w:tabs>
        <w:rPr>
          <w:iCs/>
        </w:rPr>
      </w:pPr>
      <w:r>
        <w:rPr>
          <w:iCs/>
        </w:rPr>
        <w:t>_____________________________                                 _____________________________   «_____» __________________ 20   г.                          «____»_____________________ 20   г</w:t>
      </w:r>
    </w:p>
    <w:p w:rsidR="00C01EA1" w:rsidRDefault="00C01EA1" w:rsidP="00C01EA1">
      <w:pPr>
        <w:rPr>
          <w:iCs/>
        </w:rPr>
      </w:pPr>
    </w:p>
    <w:p w:rsidR="00C01EA1" w:rsidRDefault="00C01EA1" w:rsidP="00C01EA1">
      <w:pPr>
        <w:rPr>
          <w:iCs/>
        </w:rPr>
      </w:pPr>
    </w:p>
    <w:p w:rsidR="00C01EA1" w:rsidRDefault="00C01EA1" w:rsidP="00C01EA1">
      <w:pPr>
        <w:rPr>
          <w:iCs/>
        </w:rPr>
      </w:pPr>
      <w:proofErr w:type="gramStart"/>
      <w:r>
        <w:rPr>
          <w:iCs/>
        </w:rPr>
        <w:t>Утверждена</w:t>
      </w:r>
      <w:proofErr w:type="gramEnd"/>
      <w:r>
        <w:rPr>
          <w:iCs/>
        </w:rPr>
        <w:t xml:space="preserve"> УС факультета  </w:t>
      </w:r>
    </w:p>
    <w:p w:rsidR="00C01EA1" w:rsidRDefault="00C01EA1" w:rsidP="00C01EA1">
      <w:pPr>
        <w:rPr>
          <w:iCs/>
        </w:rPr>
      </w:pPr>
      <w:r>
        <w:rPr>
          <w:iCs/>
        </w:rPr>
        <w:t>мировой экономики</w:t>
      </w:r>
    </w:p>
    <w:p w:rsidR="00C01EA1" w:rsidRDefault="00C01EA1" w:rsidP="00C01EA1">
      <w:pPr>
        <w:rPr>
          <w:iCs/>
        </w:rPr>
      </w:pPr>
      <w:r>
        <w:rPr>
          <w:iCs/>
        </w:rPr>
        <w:t>Ученый секретарь</w:t>
      </w:r>
    </w:p>
    <w:p w:rsidR="00C01EA1" w:rsidRDefault="00C01EA1" w:rsidP="00C01EA1">
      <w:pPr>
        <w:rPr>
          <w:iCs/>
        </w:rPr>
      </w:pPr>
    </w:p>
    <w:p w:rsidR="00C01EA1" w:rsidRDefault="00C01EA1" w:rsidP="00C01EA1">
      <w:pPr>
        <w:rPr>
          <w:iCs/>
        </w:rPr>
      </w:pPr>
      <w:r>
        <w:rPr>
          <w:iCs/>
        </w:rPr>
        <w:t>_________________________________</w:t>
      </w:r>
    </w:p>
    <w:p w:rsidR="00C01EA1" w:rsidRDefault="00C01EA1" w:rsidP="00C01EA1">
      <w:pPr>
        <w:rPr>
          <w:iCs/>
        </w:rPr>
      </w:pPr>
      <w:r>
        <w:rPr>
          <w:iCs/>
        </w:rPr>
        <w:t>« ____» ___________________200   г.</w:t>
      </w:r>
    </w:p>
    <w:p w:rsidR="00C01EA1" w:rsidRDefault="00C01EA1" w:rsidP="00C01EA1">
      <w:pPr>
        <w:spacing w:before="920"/>
        <w:ind w:left="4000"/>
        <w:rPr>
          <w:b/>
          <w:bCs/>
        </w:rPr>
      </w:pPr>
      <w:r>
        <w:rPr>
          <w:b/>
          <w:bCs/>
        </w:rPr>
        <w:t>Москва</w:t>
      </w:r>
    </w:p>
    <w:p w:rsidR="00C01EA1" w:rsidRPr="0002680F" w:rsidRDefault="00C01EA1" w:rsidP="00C01EA1">
      <w:pPr>
        <w:spacing w:line="360" w:lineRule="auto"/>
        <w:jc w:val="center"/>
        <w:rPr>
          <w:b/>
          <w:bCs/>
          <w:sz w:val="36"/>
          <w:szCs w:val="36"/>
        </w:rPr>
      </w:pPr>
      <w:r>
        <w:br w:type="page"/>
      </w:r>
      <w:r w:rsidRPr="0002680F">
        <w:rPr>
          <w:b/>
          <w:bCs/>
          <w:sz w:val="36"/>
          <w:szCs w:val="36"/>
        </w:rPr>
        <w:lastRenderedPageBreak/>
        <w:t>Пояснительная записка</w:t>
      </w:r>
    </w:p>
    <w:p w:rsidR="00C01EA1" w:rsidRPr="0002680F" w:rsidRDefault="00C01EA1" w:rsidP="00C01EA1">
      <w:pPr>
        <w:ind w:firstLine="426"/>
        <w:jc w:val="both"/>
      </w:pPr>
      <w:r w:rsidRPr="0002680F">
        <w:t>Основные цели и задачи курса: ознакомление студентов</w:t>
      </w:r>
      <w:r>
        <w:t xml:space="preserve"> (будущих специалистов в области рекламы)</w:t>
      </w:r>
      <w:r w:rsidRPr="0002680F">
        <w:t xml:space="preserve"> с формами и приемами рационального познания, создание у них общего представления о логических методах и подходах, используемых в области их профессиональной деятельности, формирование практических навыков рационального и эффективного мышления.</w:t>
      </w:r>
      <w:r>
        <w:t xml:space="preserve"> </w:t>
      </w:r>
    </w:p>
    <w:p w:rsidR="00C01EA1" w:rsidRPr="0002680F" w:rsidRDefault="00C01EA1" w:rsidP="00C01EA1">
      <w:pPr>
        <w:ind w:firstLine="426"/>
        <w:jc w:val="both"/>
      </w:pPr>
      <w:proofErr w:type="gramStart"/>
      <w:r w:rsidRPr="0002680F">
        <w:t>Логика тесно связана с целым рядом других дисциплин – как гуманитарных (философия, психология, риторика), так и математических (алгебра, комбинаторика, теория множеств, теория вероятностей).</w:t>
      </w:r>
      <w:proofErr w:type="gramEnd"/>
      <w:r w:rsidRPr="0002680F">
        <w:t xml:space="preserve"> Она создает у студентов почву для восприятия широкого спектра абстрактно-теоретических знаний, развивает навыки самостоятельного мышления, обеспечивает более глубокое изучение других учебных курсов.</w:t>
      </w:r>
    </w:p>
    <w:p w:rsidR="00C01EA1" w:rsidRPr="0002680F" w:rsidRDefault="00C01EA1" w:rsidP="00C01EA1">
      <w:pPr>
        <w:ind w:firstLine="426"/>
        <w:jc w:val="both"/>
      </w:pPr>
      <w:r w:rsidRPr="0002680F">
        <w:t xml:space="preserve">В процессе изучения логики студенты должны получить знания об основных принципах и понятиях логики, понять сущность применяемых в ней методов, узнать законы и правила различных логических теорий, а также основные ошибки, связанные с их нарушением. </w:t>
      </w:r>
    </w:p>
    <w:p w:rsidR="00C01EA1" w:rsidRPr="0002680F" w:rsidRDefault="00C01EA1" w:rsidP="00C01EA1">
      <w:pPr>
        <w:ind w:firstLine="426"/>
        <w:jc w:val="both"/>
      </w:pPr>
      <w:r w:rsidRPr="0002680F">
        <w:t xml:space="preserve">Они должны </w:t>
      </w:r>
      <w:proofErr w:type="gramStart"/>
      <w:r w:rsidRPr="0002680F">
        <w:t>научиться логически корректно использовать</w:t>
      </w:r>
      <w:proofErr w:type="gramEnd"/>
      <w:r w:rsidRPr="0002680F">
        <w:t xml:space="preserve"> концептуальный аппарат своей науки, грамотно готовить и анализировать документы, четко и ясно формулировать суть возникающих в процессе профессиональной деятельности проблем, правильно выдвигать и эффективно проверять гипотезы (версии), доказательно строить свои публичные выступления.</w:t>
      </w:r>
    </w:p>
    <w:p w:rsidR="00C01EA1" w:rsidRPr="0002680F" w:rsidRDefault="00C01EA1" w:rsidP="00C01EA1">
      <w:pPr>
        <w:ind w:firstLine="426"/>
        <w:jc w:val="both"/>
      </w:pPr>
      <w:r w:rsidRPr="0002680F">
        <w:t>В ходе учебного процесса студенты должны получить практические навыки решения различных логических задач и упражнений, четкого и ясного формулирования своих мыслей, построения выводов и доказательств, определений и классификаций, опровержения логически некорректных умозаключений.</w:t>
      </w:r>
    </w:p>
    <w:p w:rsidR="00C01EA1" w:rsidRPr="0002680F" w:rsidRDefault="00C01EA1" w:rsidP="00C01EA1">
      <w:pPr>
        <w:ind w:firstLine="426"/>
        <w:jc w:val="both"/>
      </w:pPr>
      <w:r w:rsidRPr="0002680F">
        <w:t xml:space="preserve">Рекомендуется использование большого количества практических примеров, активное и постоянное стимулирование эвристического мышления студентов при помощи разного рода парадоксов, головоломок, моделирование нестандартных познавательных ситуаций. </w:t>
      </w:r>
    </w:p>
    <w:p w:rsidR="00C01EA1" w:rsidRDefault="00C01EA1" w:rsidP="00C01EA1">
      <w:pPr>
        <w:ind w:firstLine="709"/>
        <w:jc w:val="both"/>
      </w:pPr>
    </w:p>
    <w:p w:rsidR="00C01EA1" w:rsidRPr="00F76402" w:rsidRDefault="00C01EA1" w:rsidP="00C01EA1">
      <w:pPr>
        <w:ind w:firstLine="709"/>
        <w:jc w:val="both"/>
      </w:pPr>
      <w:r>
        <w:t>Специалист в области рекламы не может позволить себе быть безграмотным в области логики. Задачи его профессиональной деятельности обладают такой спецификой, что умение строить красивые, убедительные, а зачастую еще и остроумные, рассуждения является для него насущной необходимостью. Курс, читаемый для студентов отделения «реклама» факультета прикладной политологии, построен с учетом специфики данной специальности. Дополнительное внимание уделяется теме «Правдоподобные рассуждения», которая важна для специалистов в области рекламы. Также в курс введена дополнительная тема «Теория аргументации», не являющаяся собственно логической, но представляющая значительный интерес для тех, кто хочет добиться больших успехов в области рекламного бизнеса.</w:t>
      </w:r>
    </w:p>
    <w:p w:rsidR="00C01EA1" w:rsidRPr="0002680F" w:rsidRDefault="00C01EA1" w:rsidP="00C01EA1">
      <w:pPr>
        <w:spacing w:line="360" w:lineRule="auto"/>
        <w:ind w:firstLine="709"/>
        <w:jc w:val="both"/>
      </w:pPr>
    </w:p>
    <w:p w:rsidR="00C01EA1" w:rsidRPr="0002680F" w:rsidRDefault="00C01EA1" w:rsidP="00C01EA1">
      <w:pPr>
        <w:pStyle w:val="a3"/>
        <w:spacing w:line="360" w:lineRule="auto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Pr="0002680F">
        <w:rPr>
          <w:b/>
          <w:bCs/>
          <w:sz w:val="36"/>
          <w:szCs w:val="36"/>
        </w:rPr>
        <w:lastRenderedPageBreak/>
        <w:t>Тематический план учебной дисциплины</w:t>
      </w:r>
    </w:p>
    <w:p w:rsidR="00C01EA1" w:rsidRPr="0002680F" w:rsidRDefault="00C01EA1" w:rsidP="00C01EA1">
      <w:pPr>
        <w:pStyle w:val="a3"/>
        <w:spacing w:line="360" w:lineRule="auto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693"/>
        <w:gridCol w:w="1559"/>
        <w:gridCol w:w="1134"/>
        <w:gridCol w:w="1418"/>
        <w:gridCol w:w="2268"/>
      </w:tblGrid>
      <w:tr w:rsidR="00C01EA1" w:rsidRPr="0002680F" w:rsidTr="00C01EA1">
        <w:trPr>
          <w:cantSplit/>
          <w:trHeight w:val="285"/>
        </w:trPr>
        <w:tc>
          <w:tcPr>
            <w:tcW w:w="534" w:type="dxa"/>
            <w:vMerge w:val="restart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02680F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559" w:type="dxa"/>
            <w:vMerge w:val="restart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 xml:space="preserve">Всего </w:t>
            </w:r>
          </w:p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часов по дисциплине</w:t>
            </w:r>
          </w:p>
        </w:tc>
        <w:tc>
          <w:tcPr>
            <w:tcW w:w="2552" w:type="dxa"/>
            <w:gridSpan w:val="2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Аудиторные часы</w:t>
            </w:r>
          </w:p>
        </w:tc>
        <w:tc>
          <w:tcPr>
            <w:tcW w:w="2268" w:type="dxa"/>
            <w:vMerge w:val="restart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Самостоятельная работа</w:t>
            </w:r>
          </w:p>
        </w:tc>
      </w:tr>
      <w:tr w:rsidR="00C01EA1" w:rsidRPr="0002680F" w:rsidTr="00C01EA1">
        <w:trPr>
          <w:cantSplit/>
          <w:trHeight w:val="285"/>
        </w:trPr>
        <w:tc>
          <w:tcPr>
            <w:tcW w:w="534" w:type="dxa"/>
            <w:vMerge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418" w:type="dxa"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  <w:r w:rsidRPr="0002680F">
              <w:rPr>
                <w:b/>
                <w:sz w:val="24"/>
                <w:szCs w:val="24"/>
              </w:rPr>
              <w:t xml:space="preserve">Семинары </w:t>
            </w:r>
          </w:p>
        </w:tc>
        <w:tc>
          <w:tcPr>
            <w:tcW w:w="2268" w:type="dxa"/>
            <w:vMerge/>
            <w:vAlign w:val="center"/>
          </w:tcPr>
          <w:p w:rsidR="00C01EA1" w:rsidRPr="0002680F" w:rsidRDefault="00C01EA1" w:rsidP="007F14AB">
            <w:pPr>
              <w:pStyle w:val="a3"/>
              <w:rPr>
                <w:b/>
                <w:sz w:val="24"/>
                <w:szCs w:val="24"/>
              </w:rPr>
            </w:pPr>
          </w:p>
        </w:tc>
      </w:tr>
      <w:tr w:rsidR="00C01EA1" w:rsidRPr="0002680F" w:rsidTr="00C01EA1">
        <w:trPr>
          <w:cantSplit/>
        </w:trPr>
        <w:tc>
          <w:tcPr>
            <w:tcW w:w="5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01EA1" w:rsidRPr="0002680F" w:rsidRDefault="00C01EA1" w:rsidP="007F14AB">
            <w:pPr>
              <w:pStyle w:val="a3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 xml:space="preserve">Природа логического знания. </w:t>
            </w:r>
          </w:p>
        </w:tc>
        <w:tc>
          <w:tcPr>
            <w:tcW w:w="1559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1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226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01EA1" w:rsidRPr="0002680F" w:rsidTr="00C01EA1">
        <w:trPr>
          <w:cantSplit/>
        </w:trPr>
        <w:tc>
          <w:tcPr>
            <w:tcW w:w="5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C01EA1" w:rsidRPr="0002680F" w:rsidRDefault="00C01EA1" w:rsidP="007F14AB">
            <w:pPr>
              <w:pStyle w:val="a3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Дедуктивная логика.</w:t>
            </w:r>
          </w:p>
        </w:tc>
        <w:tc>
          <w:tcPr>
            <w:tcW w:w="1559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26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1EA1" w:rsidRPr="0002680F" w:rsidTr="00C01EA1">
        <w:trPr>
          <w:cantSplit/>
        </w:trPr>
        <w:tc>
          <w:tcPr>
            <w:tcW w:w="5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C01EA1" w:rsidRPr="0002680F" w:rsidRDefault="00C01EA1" w:rsidP="007F14AB">
            <w:pPr>
              <w:pStyle w:val="a3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Индуктивная логика.</w:t>
            </w:r>
          </w:p>
        </w:tc>
        <w:tc>
          <w:tcPr>
            <w:tcW w:w="1559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01EA1" w:rsidRPr="0002680F" w:rsidTr="00C01EA1">
        <w:trPr>
          <w:cantSplit/>
        </w:trPr>
        <w:tc>
          <w:tcPr>
            <w:tcW w:w="5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C01EA1" w:rsidRPr="0002680F" w:rsidRDefault="00C01EA1" w:rsidP="007F14AB">
            <w:pPr>
              <w:pStyle w:val="a3"/>
              <w:spacing w:before="120" w:after="120"/>
              <w:jc w:val="left"/>
              <w:rPr>
                <w:sz w:val="24"/>
                <w:szCs w:val="24"/>
              </w:rPr>
            </w:pPr>
            <w:r w:rsidRPr="0002680F">
              <w:rPr>
                <w:sz w:val="24"/>
                <w:szCs w:val="24"/>
              </w:rPr>
              <w:t>Теория понятий и определений.</w:t>
            </w:r>
          </w:p>
        </w:tc>
        <w:tc>
          <w:tcPr>
            <w:tcW w:w="1559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01EA1" w:rsidRPr="0002680F" w:rsidRDefault="00C01EA1" w:rsidP="007F14AB">
            <w:pPr>
              <w:pStyle w:val="a3"/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C01EA1" w:rsidRPr="00CC7B99" w:rsidTr="00C01EA1">
        <w:trPr>
          <w:cantSplit/>
        </w:trPr>
        <w:tc>
          <w:tcPr>
            <w:tcW w:w="534" w:type="dxa"/>
          </w:tcPr>
          <w:p w:rsidR="00C01EA1" w:rsidRPr="00CC7B99" w:rsidRDefault="00C01EA1" w:rsidP="007F14AB">
            <w:pPr>
              <w:pStyle w:val="a3"/>
              <w:rPr>
                <w:bCs/>
                <w:sz w:val="24"/>
                <w:szCs w:val="24"/>
              </w:rPr>
            </w:pPr>
            <w:r w:rsidRPr="00CC7B9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01EA1" w:rsidRPr="00CC7B99" w:rsidRDefault="00C01EA1" w:rsidP="007F14AB">
            <w:pPr>
              <w:pStyle w:val="a3"/>
              <w:jc w:val="left"/>
              <w:rPr>
                <w:bCs/>
                <w:sz w:val="24"/>
                <w:szCs w:val="24"/>
              </w:rPr>
            </w:pPr>
            <w:r w:rsidRPr="00CC7B99">
              <w:rPr>
                <w:bCs/>
                <w:sz w:val="24"/>
                <w:szCs w:val="24"/>
              </w:rPr>
              <w:t>Теория аргументации</w:t>
            </w:r>
          </w:p>
        </w:tc>
        <w:tc>
          <w:tcPr>
            <w:tcW w:w="1559" w:type="dxa"/>
          </w:tcPr>
          <w:p w:rsidR="00C01EA1" w:rsidRPr="00CC7B99" w:rsidRDefault="00C01EA1" w:rsidP="007F14A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1EA1" w:rsidRPr="00CC7B99" w:rsidRDefault="00C01EA1" w:rsidP="007F14A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01EA1" w:rsidRPr="00CC7B99" w:rsidRDefault="00C01EA1" w:rsidP="007F14A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1EA1" w:rsidRPr="00CC7B99" w:rsidRDefault="00C01EA1" w:rsidP="007F14AB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</w:tr>
      <w:tr w:rsidR="00C01EA1" w:rsidRPr="0002680F" w:rsidTr="00C01EA1">
        <w:trPr>
          <w:cantSplit/>
        </w:trPr>
        <w:tc>
          <w:tcPr>
            <w:tcW w:w="534" w:type="dxa"/>
          </w:tcPr>
          <w:p w:rsidR="00C01EA1" w:rsidRPr="0002680F" w:rsidRDefault="00C01EA1" w:rsidP="007F14AB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01EA1" w:rsidRPr="0002680F" w:rsidRDefault="00C01EA1" w:rsidP="007F14AB">
            <w:pPr>
              <w:pStyle w:val="a3"/>
              <w:jc w:val="left"/>
              <w:rPr>
                <w:b/>
                <w:bCs/>
                <w:sz w:val="24"/>
                <w:szCs w:val="24"/>
              </w:rPr>
            </w:pPr>
            <w:r w:rsidRPr="0002680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C01EA1" w:rsidRPr="0002680F" w:rsidRDefault="00C01EA1" w:rsidP="007F14A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1134" w:type="dxa"/>
          </w:tcPr>
          <w:p w:rsidR="00C01EA1" w:rsidRPr="0002680F" w:rsidRDefault="00C01EA1" w:rsidP="007F14A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C01EA1" w:rsidRPr="0002680F" w:rsidRDefault="00C01EA1" w:rsidP="007F14A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01EA1" w:rsidRPr="0002680F" w:rsidRDefault="00C01EA1" w:rsidP="007F14AB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</w:t>
            </w:r>
          </w:p>
        </w:tc>
      </w:tr>
    </w:tbl>
    <w:p w:rsidR="00C01EA1" w:rsidRPr="0002680F" w:rsidRDefault="00C01EA1" w:rsidP="00C01EA1">
      <w:pPr>
        <w:pStyle w:val="a3"/>
        <w:spacing w:line="360" w:lineRule="auto"/>
        <w:rPr>
          <w:sz w:val="24"/>
          <w:szCs w:val="24"/>
        </w:rPr>
      </w:pPr>
    </w:p>
    <w:p w:rsidR="00C01EA1" w:rsidRDefault="00C01EA1" w:rsidP="00C01EA1">
      <w:pPr>
        <w:pStyle w:val="a3"/>
        <w:rPr>
          <w:b/>
          <w:bCs/>
          <w:sz w:val="36"/>
          <w:szCs w:val="36"/>
        </w:rPr>
      </w:pPr>
    </w:p>
    <w:p w:rsidR="00C01EA1" w:rsidRDefault="00C01EA1" w:rsidP="00C01EA1">
      <w:pPr>
        <w:pStyle w:val="a3"/>
        <w:rPr>
          <w:b/>
          <w:bCs/>
          <w:sz w:val="36"/>
          <w:szCs w:val="36"/>
        </w:rPr>
      </w:pPr>
      <w:r w:rsidRPr="0002680F">
        <w:rPr>
          <w:b/>
          <w:bCs/>
          <w:sz w:val="36"/>
          <w:szCs w:val="36"/>
        </w:rPr>
        <w:t xml:space="preserve">Формы рубежного контроля </w:t>
      </w:r>
    </w:p>
    <w:p w:rsidR="00C01EA1" w:rsidRDefault="00C01EA1" w:rsidP="00C01EA1">
      <w:pPr>
        <w:pStyle w:val="a3"/>
        <w:rPr>
          <w:b/>
          <w:bCs/>
          <w:sz w:val="36"/>
          <w:szCs w:val="36"/>
        </w:rPr>
      </w:pPr>
      <w:r w:rsidRPr="0002680F">
        <w:rPr>
          <w:b/>
          <w:bCs/>
          <w:sz w:val="36"/>
          <w:szCs w:val="36"/>
        </w:rPr>
        <w:t xml:space="preserve">и </w:t>
      </w:r>
    </w:p>
    <w:p w:rsidR="00C01EA1" w:rsidRPr="0002680F" w:rsidRDefault="00C01EA1" w:rsidP="00C01EA1">
      <w:pPr>
        <w:pStyle w:val="a3"/>
        <w:rPr>
          <w:b/>
          <w:bCs/>
          <w:sz w:val="36"/>
          <w:szCs w:val="36"/>
        </w:rPr>
      </w:pPr>
      <w:r w:rsidRPr="0002680F">
        <w:rPr>
          <w:b/>
          <w:bCs/>
          <w:sz w:val="36"/>
          <w:szCs w:val="36"/>
        </w:rPr>
        <w:t>структура итоговой оценки</w:t>
      </w:r>
    </w:p>
    <w:p w:rsidR="00C01EA1" w:rsidRPr="0002680F" w:rsidRDefault="00C01EA1" w:rsidP="00C01EA1">
      <w:pPr>
        <w:pStyle w:val="a3"/>
        <w:spacing w:before="240" w:line="360" w:lineRule="auto"/>
        <w:ind w:firstLine="720"/>
        <w:jc w:val="left"/>
        <w:rPr>
          <w:sz w:val="24"/>
          <w:szCs w:val="24"/>
        </w:rPr>
      </w:pPr>
      <w:r w:rsidRPr="0002680F">
        <w:rPr>
          <w:sz w:val="24"/>
          <w:szCs w:val="24"/>
        </w:rPr>
        <w:t>Итоговая оценка по учебной дисциплине складывается из следующих элементов:</w:t>
      </w:r>
    </w:p>
    <w:p w:rsidR="00C01EA1" w:rsidRDefault="00F61FA5" w:rsidP="00C01EA1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контрольная работа (6</w:t>
      </w:r>
      <w:r w:rsidR="00C01EA1" w:rsidRPr="0002680F">
        <w:rPr>
          <w:sz w:val="24"/>
          <w:szCs w:val="24"/>
        </w:rPr>
        <w:t>0%)</w:t>
      </w:r>
    </w:p>
    <w:p w:rsidR="00C01EA1" w:rsidRPr="0002680F" w:rsidRDefault="00C01EA1" w:rsidP="00C01EA1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р</w:t>
      </w:r>
      <w:r w:rsidR="00F61FA5">
        <w:rPr>
          <w:sz w:val="24"/>
          <w:szCs w:val="24"/>
        </w:rPr>
        <w:t>абота на семинарских занятиях (3</w:t>
      </w:r>
      <w:r>
        <w:rPr>
          <w:sz w:val="24"/>
          <w:szCs w:val="24"/>
        </w:rPr>
        <w:t>0%)</w:t>
      </w:r>
    </w:p>
    <w:p w:rsidR="00C01EA1" w:rsidRPr="0002680F" w:rsidRDefault="00C01EA1" w:rsidP="00C01EA1">
      <w:pPr>
        <w:pStyle w:val="a3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зачет</w:t>
      </w:r>
      <w:r w:rsidRPr="0002680F">
        <w:rPr>
          <w:sz w:val="24"/>
          <w:szCs w:val="24"/>
        </w:rPr>
        <w:t xml:space="preserve"> (</w:t>
      </w:r>
      <w:r w:rsidR="00E56F26">
        <w:rPr>
          <w:sz w:val="24"/>
          <w:szCs w:val="24"/>
        </w:rPr>
        <w:t xml:space="preserve">в форме теста  – </w:t>
      </w:r>
      <w:r w:rsidR="00F61FA5">
        <w:rPr>
          <w:sz w:val="24"/>
          <w:szCs w:val="24"/>
        </w:rPr>
        <w:t>1</w:t>
      </w:r>
      <w:r w:rsidRPr="0002680F">
        <w:rPr>
          <w:sz w:val="24"/>
          <w:szCs w:val="24"/>
        </w:rPr>
        <w:t>0%)</w:t>
      </w:r>
    </w:p>
    <w:p w:rsidR="00C01EA1" w:rsidRDefault="00C01EA1" w:rsidP="00C01EA1">
      <w:pPr>
        <w:pStyle w:val="a3"/>
        <w:spacing w:line="360" w:lineRule="auto"/>
        <w:rPr>
          <w:b/>
          <w:sz w:val="24"/>
          <w:szCs w:val="24"/>
        </w:rPr>
      </w:pPr>
    </w:p>
    <w:p w:rsidR="00C01EA1" w:rsidRPr="0002680F" w:rsidRDefault="00C01EA1" w:rsidP="00C01EA1">
      <w:pPr>
        <w:pStyle w:val="a3"/>
        <w:spacing w:line="360" w:lineRule="auto"/>
        <w:rPr>
          <w:b/>
          <w:szCs w:val="28"/>
        </w:rPr>
      </w:pPr>
      <w:r w:rsidRPr="0002680F">
        <w:rPr>
          <w:b/>
          <w:szCs w:val="28"/>
        </w:rPr>
        <w:t>Базовый учебник</w:t>
      </w:r>
    </w:p>
    <w:p w:rsidR="00C01EA1" w:rsidRDefault="00C01EA1" w:rsidP="00C01EA1">
      <w:pPr>
        <w:pStyle w:val="a5"/>
        <w:spacing w:after="0" w:line="360" w:lineRule="auto"/>
        <w:ind w:left="360"/>
        <w:jc w:val="center"/>
      </w:pPr>
      <w:r w:rsidRPr="0002680F">
        <w:t>Бочаров В.А., Маркин В.И. Основы логики. М.</w:t>
      </w:r>
      <w:r>
        <w:t xml:space="preserve">Форум – </w:t>
      </w:r>
      <w:proofErr w:type="spellStart"/>
      <w:r>
        <w:t>Инфра-М</w:t>
      </w:r>
      <w:proofErr w:type="spellEnd"/>
      <w:r>
        <w:t>, 2009</w:t>
      </w:r>
      <w:r w:rsidRPr="0002680F">
        <w:t>.</w:t>
      </w:r>
    </w:p>
    <w:p w:rsidR="00C01EA1" w:rsidRPr="00E65C52" w:rsidRDefault="00C01EA1" w:rsidP="00C01EA1">
      <w:pPr>
        <w:pStyle w:val="a5"/>
        <w:spacing w:after="0" w:line="360" w:lineRule="auto"/>
        <w:ind w:left="360"/>
        <w:jc w:val="center"/>
        <w:rPr>
          <w:u w:val="single"/>
        </w:rPr>
      </w:pPr>
      <w:r w:rsidRPr="00E65C52">
        <w:rPr>
          <w:u w:val="single"/>
        </w:rPr>
        <w:t>Для темы «Теория аргументации»: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center"/>
      </w:pPr>
      <w:r>
        <w:t xml:space="preserve"> Зайцев Д.В. Теория и практика аргументации. М. </w:t>
      </w:r>
      <w:proofErr w:type="spellStart"/>
      <w:r>
        <w:t>Форум−Инфра-М</w:t>
      </w:r>
      <w:proofErr w:type="spellEnd"/>
      <w:r>
        <w:t>, 2007</w:t>
      </w:r>
    </w:p>
    <w:p w:rsidR="00C01EA1" w:rsidRPr="0002680F" w:rsidRDefault="00C01EA1" w:rsidP="00C01EA1">
      <w:pPr>
        <w:spacing w:line="360" w:lineRule="auto"/>
        <w:jc w:val="center"/>
        <w:rPr>
          <w:b/>
          <w:bCs/>
          <w:sz w:val="36"/>
          <w:szCs w:val="36"/>
        </w:rPr>
      </w:pPr>
      <w:r w:rsidRPr="0002680F">
        <w:br w:type="page"/>
      </w:r>
      <w:r w:rsidRPr="0002680F">
        <w:rPr>
          <w:b/>
          <w:bCs/>
          <w:sz w:val="36"/>
          <w:szCs w:val="36"/>
        </w:rPr>
        <w:lastRenderedPageBreak/>
        <w:t>Содержание программы</w:t>
      </w:r>
    </w:p>
    <w:p w:rsidR="00C01EA1" w:rsidRPr="0002680F" w:rsidRDefault="00C01EA1" w:rsidP="00C01EA1">
      <w:pPr>
        <w:spacing w:line="360" w:lineRule="auto"/>
        <w:jc w:val="center"/>
        <w:rPr>
          <w:b/>
          <w:bCs/>
        </w:rPr>
      </w:pPr>
    </w:p>
    <w:p w:rsidR="00C01EA1" w:rsidRPr="0002680F" w:rsidRDefault="00C01EA1" w:rsidP="00C01EA1">
      <w:pPr>
        <w:jc w:val="both"/>
        <w:rPr>
          <w:b/>
          <w:caps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</w:t>
      </w:r>
      <w:r w:rsidRPr="0002680F">
        <w:rPr>
          <w:b/>
        </w:rPr>
        <w:t>.</w:t>
      </w:r>
      <w:r w:rsidRPr="0002680F">
        <w:t xml:space="preserve"> </w:t>
      </w:r>
      <w:r w:rsidRPr="0002680F">
        <w:rPr>
          <w:b/>
          <w:caps/>
        </w:rPr>
        <w:t>Природа логического знания.</w:t>
      </w:r>
    </w:p>
    <w:p w:rsidR="00C01EA1" w:rsidRPr="0002680F" w:rsidRDefault="00C01EA1" w:rsidP="00C01EA1">
      <w:pPr>
        <w:jc w:val="both"/>
      </w:pPr>
    </w:p>
    <w:p w:rsidR="00C01EA1" w:rsidRPr="0002680F" w:rsidRDefault="00C01EA1" w:rsidP="00C01EA1">
      <w:pPr>
        <w:ind w:firstLine="240"/>
        <w:jc w:val="both"/>
      </w:pPr>
      <w:r w:rsidRPr="0002680F">
        <w:t xml:space="preserve">Возникновение логики. Логика как наука. Основные формы и приемы рационального познания. </w:t>
      </w:r>
    </w:p>
    <w:p w:rsidR="00C01EA1" w:rsidRPr="0002680F" w:rsidRDefault="00C01EA1" w:rsidP="00C01EA1">
      <w:pPr>
        <w:ind w:firstLine="240"/>
        <w:jc w:val="both"/>
      </w:pPr>
      <w:r w:rsidRPr="0002680F">
        <w:t xml:space="preserve">Понятие логической </w:t>
      </w:r>
      <w:r>
        <w:t xml:space="preserve">формы. Логическое следование и </w:t>
      </w:r>
      <w:r w:rsidRPr="0002680F">
        <w:t>логическая истинность. Логические законы. Логические теории.</w:t>
      </w:r>
    </w:p>
    <w:p w:rsidR="00C01EA1" w:rsidRDefault="00C01EA1" w:rsidP="00C01EA1">
      <w:pPr>
        <w:ind w:firstLine="240"/>
        <w:jc w:val="both"/>
      </w:pPr>
      <w:r w:rsidRPr="0002680F">
        <w:t xml:space="preserve">Логика и язык. Язык как знаковая система. Смысл и значение знака. Виды знаков. Естественные и искусственные языки. </w:t>
      </w:r>
    </w:p>
    <w:p w:rsidR="00C01EA1" w:rsidRPr="0002680F" w:rsidRDefault="00C01EA1" w:rsidP="00C01EA1">
      <w:pPr>
        <w:ind w:firstLine="240"/>
        <w:jc w:val="both"/>
      </w:pPr>
      <w:r>
        <w:t>Специфика языка рекламы. Типичные семиотические ошибки в языке рекламы.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С.12-41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C01EA1" w:rsidRPr="0002680F" w:rsidRDefault="00C01EA1" w:rsidP="00C01EA1">
      <w:pPr>
        <w:pStyle w:val="a5"/>
        <w:numPr>
          <w:ilvl w:val="0"/>
          <w:numId w:val="2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C01EA1" w:rsidRPr="0002680F" w:rsidRDefault="00C01EA1" w:rsidP="00C01EA1">
      <w:pPr>
        <w:pStyle w:val="a5"/>
        <w:numPr>
          <w:ilvl w:val="0"/>
          <w:numId w:val="2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C01EA1" w:rsidRPr="0002680F" w:rsidRDefault="00C01EA1" w:rsidP="00C01EA1">
      <w:pPr>
        <w:pStyle w:val="a5"/>
        <w:numPr>
          <w:ilvl w:val="0"/>
          <w:numId w:val="2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C01EA1" w:rsidRPr="0002680F" w:rsidRDefault="00C01EA1" w:rsidP="00C01EA1">
      <w:pPr>
        <w:pStyle w:val="a5"/>
        <w:numPr>
          <w:ilvl w:val="0"/>
          <w:numId w:val="3"/>
        </w:numPr>
        <w:spacing w:after="0" w:line="360" w:lineRule="auto"/>
        <w:jc w:val="both"/>
      </w:pPr>
      <w:r w:rsidRPr="0002680F">
        <w:t>Войшвилло Е.К. Предмет и значение логики. М., 1960.</w:t>
      </w:r>
    </w:p>
    <w:p w:rsidR="00C01EA1" w:rsidRPr="0002680F" w:rsidRDefault="00C01EA1" w:rsidP="00C01EA1">
      <w:pPr>
        <w:pStyle w:val="a5"/>
        <w:numPr>
          <w:ilvl w:val="0"/>
          <w:numId w:val="3"/>
        </w:numPr>
        <w:spacing w:after="0" w:line="360" w:lineRule="auto"/>
        <w:jc w:val="both"/>
      </w:pPr>
      <w:r w:rsidRPr="0002680F">
        <w:t xml:space="preserve">Ивин А.А. </w:t>
      </w:r>
      <w:r>
        <w:t>Искусство правильно мыслить. М., 1990</w:t>
      </w:r>
      <w:r w:rsidRPr="0002680F">
        <w:t>.</w:t>
      </w:r>
    </w:p>
    <w:p w:rsidR="00C01EA1" w:rsidRDefault="00C01EA1" w:rsidP="00C01EA1">
      <w:pPr>
        <w:pStyle w:val="a5"/>
        <w:numPr>
          <w:ilvl w:val="0"/>
          <w:numId w:val="3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C01EA1" w:rsidRPr="0002680F" w:rsidRDefault="00C01EA1" w:rsidP="00C01EA1">
      <w:pPr>
        <w:pStyle w:val="a5"/>
        <w:numPr>
          <w:ilvl w:val="0"/>
          <w:numId w:val="3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C01EA1" w:rsidRPr="0002680F" w:rsidRDefault="00C01EA1" w:rsidP="00C01EA1">
      <w:pPr>
        <w:pStyle w:val="a7"/>
        <w:spacing w:before="0" w:after="0" w:line="360" w:lineRule="auto"/>
        <w:jc w:val="both"/>
        <w:rPr>
          <w:szCs w:val="24"/>
        </w:rPr>
      </w:pPr>
    </w:p>
    <w:p w:rsidR="00C01EA1" w:rsidRPr="0002680F" w:rsidRDefault="00C01EA1" w:rsidP="00C01EA1">
      <w:pPr>
        <w:jc w:val="both"/>
        <w:rPr>
          <w:b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II</w:t>
      </w:r>
      <w:r w:rsidRPr="0002680F">
        <w:rPr>
          <w:b/>
        </w:rPr>
        <w:t xml:space="preserve">. </w:t>
      </w:r>
      <w:r w:rsidRPr="0002680F">
        <w:rPr>
          <w:b/>
          <w:caps/>
        </w:rPr>
        <w:t>Дедуктивная логика.</w:t>
      </w:r>
    </w:p>
    <w:p w:rsidR="00C01EA1" w:rsidRPr="0002680F" w:rsidRDefault="00C01EA1" w:rsidP="00C01EA1">
      <w:pPr>
        <w:ind w:firstLine="360"/>
        <w:jc w:val="both"/>
      </w:pPr>
    </w:p>
    <w:p w:rsidR="00C01EA1" w:rsidRPr="0002680F" w:rsidRDefault="00C01EA1" w:rsidP="00C01EA1">
      <w:pPr>
        <w:ind w:firstLine="240"/>
        <w:jc w:val="both"/>
      </w:pPr>
      <w:r w:rsidRPr="0002680F">
        <w:t>Классическая логика высказываний. Язык и семантика КЛВ. Основные законы КЛВ. Логические отношения между формулами КЛВ. Основные способы умозаключений КЛВ</w:t>
      </w:r>
      <w:r w:rsidRPr="00C01EA1">
        <w:t xml:space="preserve">. </w:t>
      </w:r>
    </w:p>
    <w:p w:rsidR="00C01EA1" w:rsidRPr="0002680F" w:rsidRDefault="00C01EA1" w:rsidP="00C01EA1">
      <w:pPr>
        <w:ind w:firstLine="240"/>
        <w:jc w:val="both"/>
      </w:pPr>
      <w:r w:rsidRPr="0002680F">
        <w:t xml:space="preserve">Силлогистика. Состав и виды простых атрибутивных высказываний. Язык и семантика силлогистики. Логические отношения между атрибутивными высказываниями. Непосредственные умозаключения. Простой категорический силлогизм. </w:t>
      </w:r>
      <w:proofErr w:type="spellStart"/>
      <w:r w:rsidRPr="0002680F">
        <w:t>Энтимемы</w:t>
      </w:r>
      <w:proofErr w:type="spellEnd"/>
      <w:r w:rsidRPr="0002680F">
        <w:t xml:space="preserve"> и полисиллогизмы.</w:t>
      </w:r>
    </w:p>
    <w:p w:rsidR="00C01EA1" w:rsidRPr="0002680F" w:rsidRDefault="00C01EA1" w:rsidP="00C01EA1">
      <w:pPr>
        <w:tabs>
          <w:tab w:val="left" w:pos="900"/>
          <w:tab w:val="right" w:leader="dot" w:pos="8820"/>
        </w:tabs>
        <w:ind w:firstLine="360"/>
        <w:jc w:val="both"/>
        <w:rPr>
          <w:caps/>
        </w:rPr>
      </w:pP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С.42-87, 172-206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C01EA1" w:rsidRPr="0002680F" w:rsidRDefault="00C01EA1" w:rsidP="00C01EA1">
      <w:pPr>
        <w:pStyle w:val="a5"/>
        <w:numPr>
          <w:ilvl w:val="0"/>
          <w:numId w:val="4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C01EA1" w:rsidRPr="0002680F" w:rsidRDefault="00C01EA1" w:rsidP="00C01EA1">
      <w:pPr>
        <w:pStyle w:val="a5"/>
        <w:numPr>
          <w:ilvl w:val="0"/>
          <w:numId w:val="4"/>
        </w:numPr>
        <w:spacing w:after="0" w:line="360" w:lineRule="auto"/>
        <w:jc w:val="both"/>
      </w:pPr>
      <w:r w:rsidRPr="0002680F">
        <w:lastRenderedPageBreak/>
        <w:t>Ивлев Ю.В. Л</w:t>
      </w:r>
      <w:r>
        <w:t>огика М., 2009</w:t>
      </w:r>
    </w:p>
    <w:p w:rsidR="00C01EA1" w:rsidRPr="0002680F" w:rsidRDefault="00C01EA1" w:rsidP="00C01EA1">
      <w:pPr>
        <w:pStyle w:val="a5"/>
        <w:numPr>
          <w:ilvl w:val="0"/>
          <w:numId w:val="4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C01EA1" w:rsidRPr="0002680F" w:rsidRDefault="00C01EA1" w:rsidP="00C01EA1">
      <w:pPr>
        <w:pStyle w:val="a5"/>
        <w:numPr>
          <w:ilvl w:val="0"/>
          <w:numId w:val="5"/>
        </w:numPr>
        <w:spacing w:after="0" w:line="360" w:lineRule="auto"/>
        <w:jc w:val="both"/>
      </w:pPr>
      <w:proofErr w:type="spellStart"/>
      <w:r w:rsidRPr="0002680F">
        <w:t>Арно</w:t>
      </w:r>
      <w:proofErr w:type="spellEnd"/>
      <w:r w:rsidRPr="0002680F">
        <w:t xml:space="preserve"> А., Николь П. Логика или искусство мыслить. М., 1997. С. 141-234.</w:t>
      </w:r>
    </w:p>
    <w:p w:rsidR="00C01EA1" w:rsidRPr="0002680F" w:rsidRDefault="00C01EA1" w:rsidP="00C01EA1">
      <w:pPr>
        <w:pStyle w:val="a5"/>
        <w:numPr>
          <w:ilvl w:val="0"/>
          <w:numId w:val="5"/>
        </w:numPr>
        <w:spacing w:after="0" w:line="360" w:lineRule="auto"/>
        <w:jc w:val="both"/>
      </w:pPr>
      <w:proofErr w:type="spellStart"/>
      <w:r w:rsidRPr="0002680F">
        <w:t>Лукасевич</w:t>
      </w:r>
      <w:proofErr w:type="spellEnd"/>
      <w:r w:rsidRPr="0002680F">
        <w:t xml:space="preserve"> Я. Аристотелевская силлогистика с точки зрения современной формальной логики. М., 1959.</w:t>
      </w:r>
    </w:p>
    <w:p w:rsidR="00C01EA1" w:rsidRDefault="00C01EA1" w:rsidP="00C01EA1">
      <w:pPr>
        <w:pStyle w:val="a5"/>
        <w:numPr>
          <w:ilvl w:val="0"/>
          <w:numId w:val="5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C01EA1" w:rsidRPr="0002680F" w:rsidRDefault="00C01EA1" w:rsidP="00C01EA1">
      <w:pPr>
        <w:pStyle w:val="a5"/>
        <w:numPr>
          <w:ilvl w:val="0"/>
          <w:numId w:val="5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C01EA1" w:rsidRPr="0002680F" w:rsidRDefault="00C01EA1" w:rsidP="00C01EA1">
      <w:pPr>
        <w:pStyle w:val="a5"/>
        <w:spacing w:after="0" w:line="360" w:lineRule="auto"/>
        <w:jc w:val="both"/>
      </w:pPr>
    </w:p>
    <w:p w:rsidR="00C01EA1" w:rsidRPr="0002680F" w:rsidRDefault="00C01EA1" w:rsidP="00C01EA1">
      <w:pPr>
        <w:jc w:val="both"/>
        <w:rPr>
          <w:b/>
          <w:caps/>
        </w:rPr>
      </w:pPr>
      <w:r w:rsidRPr="0002680F">
        <w:rPr>
          <w:b/>
        </w:rPr>
        <w:t xml:space="preserve">Тема </w:t>
      </w:r>
      <w:r w:rsidRPr="0002680F">
        <w:rPr>
          <w:b/>
          <w:lang w:val="en-US"/>
        </w:rPr>
        <w:t>III</w:t>
      </w:r>
      <w:r w:rsidRPr="0002680F">
        <w:rPr>
          <w:b/>
        </w:rPr>
        <w:t>.</w:t>
      </w:r>
      <w:r w:rsidRPr="0002680F">
        <w:rPr>
          <w:b/>
          <w:caps/>
        </w:rPr>
        <w:t xml:space="preserve"> Индуктивная логика.</w:t>
      </w:r>
    </w:p>
    <w:p w:rsidR="00C01EA1" w:rsidRPr="0002680F" w:rsidRDefault="00C01EA1" w:rsidP="00C01EA1">
      <w:pPr>
        <w:jc w:val="both"/>
        <w:rPr>
          <w:caps/>
        </w:rPr>
      </w:pPr>
    </w:p>
    <w:p w:rsidR="00C01EA1" w:rsidRDefault="00C01EA1" w:rsidP="00C01EA1">
      <w:pPr>
        <w:ind w:firstLine="240"/>
        <w:jc w:val="both"/>
      </w:pPr>
      <w:r>
        <w:t>Понятие гипотезы. Научная гипотеза. Гипотетико-дедуктивный метод.</w:t>
      </w:r>
    </w:p>
    <w:p w:rsidR="00C01EA1" w:rsidRPr="0002680F" w:rsidRDefault="00C01EA1" w:rsidP="00C01EA1">
      <w:pPr>
        <w:ind w:firstLine="240"/>
        <w:jc w:val="both"/>
      </w:pPr>
      <w:r w:rsidRPr="0002680F">
        <w:t>Дедукция и индукция как способы познания. Обобщающая индукция. Полная и неполная индукция. Понятие выборки. Статистическая и нестатистическая индукция.</w:t>
      </w:r>
    </w:p>
    <w:p w:rsidR="00C01EA1" w:rsidRDefault="00C01EA1" w:rsidP="00C01EA1">
      <w:pPr>
        <w:ind w:firstLine="240"/>
        <w:jc w:val="both"/>
      </w:pPr>
      <w:r w:rsidRPr="0002680F">
        <w:t>Исключающая индукция. Понятие о причинной зависимости. Методы установления причинных зависимостей. Умозаключения по аналогии. Аналогия свойств и аналогия отношений. Принципы научной аналогии.</w:t>
      </w:r>
    </w:p>
    <w:p w:rsidR="00C01EA1" w:rsidRPr="0002680F" w:rsidRDefault="00C01EA1" w:rsidP="00C01EA1">
      <w:pPr>
        <w:ind w:firstLine="240"/>
        <w:jc w:val="both"/>
      </w:pPr>
      <w:r>
        <w:t>Индуктивная логика в маркетинговых исследованиях.</w:t>
      </w:r>
    </w:p>
    <w:p w:rsidR="00C01EA1" w:rsidRPr="0002680F" w:rsidRDefault="00C01EA1" w:rsidP="00C01EA1">
      <w:pPr>
        <w:pStyle w:val="a5"/>
        <w:spacing w:after="0" w:line="360" w:lineRule="auto"/>
        <w:jc w:val="both"/>
      </w:pP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С.265-324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C01EA1" w:rsidRPr="0002680F" w:rsidRDefault="00C01EA1" w:rsidP="00C01EA1">
      <w:pPr>
        <w:pStyle w:val="a5"/>
        <w:numPr>
          <w:ilvl w:val="0"/>
          <w:numId w:val="6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C01EA1" w:rsidRPr="0002680F" w:rsidRDefault="00C01EA1" w:rsidP="00C01EA1">
      <w:pPr>
        <w:pStyle w:val="a5"/>
        <w:numPr>
          <w:ilvl w:val="0"/>
          <w:numId w:val="6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C01EA1" w:rsidRPr="0002680F" w:rsidRDefault="00C01EA1" w:rsidP="00C01EA1">
      <w:pPr>
        <w:pStyle w:val="a5"/>
        <w:numPr>
          <w:ilvl w:val="0"/>
          <w:numId w:val="6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C01EA1" w:rsidRPr="0002680F" w:rsidRDefault="00C01EA1" w:rsidP="00C01EA1">
      <w:pPr>
        <w:pStyle w:val="a5"/>
        <w:numPr>
          <w:ilvl w:val="0"/>
          <w:numId w:val="7"/>
        </w:numPr>
        <w:spacing w:after="0" w:line="360" w:lineRule="auto"/>
        <w:jc w:val="both"/>
      </w:pPr>
      <w:r w:rsidRPr="0002680F">
        <w:t>Лебедев С.А. Индукция как метод научного познания. М., 1980.</w:t>
      </w:r>
    </w:p>
    <w:p w:rsidR="00C01EA1" w:rsidRPr="0002680F" w:rsidRDefault="00C01EA1" w:rsidP="00C01EA1">
      <w:pPr>
        <w:pStyle w:val="a5"/>
        <w:numPr>
          <w:ilvl w:val="0"/>
          <w:numId w:val="7"/>
        </w:numPr>
        <w:spacing w:after="0" w:line="360" w:lineRule="auto"/>
        <w:jc w:val="both"/>
      </w:pPr>
      <w:proofErr w:type="spellStart"/>
      <w:r w:rsidRPr="0002680F">
        <w:t>Минто</w:t>
      </w:r>
      <w:proofErr w:type="spellEnd"/>
      <w:r w:rsidRPr="0002680F">
        <w:t xml:space="preserve"> В. Дедуктивная и индуктивная логика. С.-П., 1995.</w:t>
      </w:r>
    </w:p>
    <w:p w:rsidR="00C01EA1" w:rsidRDefault="00C01EA1" w:rsidP="00C01EA1">
      <w:pPr>
        <w:pStyle w:val="a5"/>
        <w:numPr>
          <w:ilvl w:val="0"/>
          <w:numId w:val="7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C01EA1" w:rsidRPr="0002680F" w:rsidRDefault="00C01EA1" w:rsidP="00C01EA1">
      <w:pPr>
        <w:pStyle w:val="a5"/>
        <w:numPr>
          <w:ilvl w:val="0"/>
          <w:numId w:val="7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C01EA1" w:rsidRPr="0002680F" w:rsidRDefault="00C01EA1" w:rsidP="00C01EA1">
      <w:pPr>
        <w:pStyle w:val="a5"/>
        <w:spacing w:after="0" w:line="360" w:lineRule="auto"/>
        <w:jc w:val="both"/>
      </w:pPr>
    </w:p>
    <w:p w:rsidR="00C01EA1" w:rsidRPr="0002680F" w:rsidRDefault="00C01EA1" w:rsidP="00C01EA1">
      <w:pPr>
        <w:jc w:val="both"/>
        <w:rPr>
          <w:b/>
          <w:caps/>
        </w:rPr>
      </w:pPr>
      <w:r>
        <w:rPr>
          <w:b/>
        </w:rPr>
        <w:br w:type="page"/>
      </w:r>
      <w:r w:rsidRPr="0002680F">
        <w:rPr>
          <w:b/>
        </w:rPr>
        <w:lastRenderedPageBreak/>
        <w:t xml:space="preserve">Тема </w:t>
      </w:r>
      <w:r w:rsidRPr="0002680F">
        <w:rPr>
          <w:b/>
          <w:lang w:val="en-US"/>
        </w:rPr>
        <w:t>IV</w:t>
      </w:r>
      <w:r w:rsidRPr="0002680F">
        <w:rPr>
          <w:b/>
          <w:caps/>
        </w:rPr>
        <w:t>. Теория понятий и определений.</w:t>
      </w:r>
    </w:p>
    <w:p w:rsidR="00C01EA1" w:rsidRPr="0002680F" w:rsidRDefault="00C01EA1" w:rsidP="00C01EA1">
      <w:pPr>
        <w:ind w:firstLine="360"/>
        <w:jc w:val="both"/>
        <w:rPr>
          <w:caps/>
        </w:rPr>
      </w:pPr>
    </w:p>
    <w:p w:rsidR="00C01EA1" w:rsidRPr="0002680F" w:rsidRDefault="00C01EA1" w:rsidP="00C01EA1">
      <w:pPr>
        <w:ind w:firstLine="240"/>
        <w:jc w:val="both"/>
      </w:pPr>
      <w:r w:rsidRPr="0002680F">
        <w:t>Понятие как форма мысли. Общая характеристика понятий. Виды понятий. Отношения между понятиями по объему. Обобщение и ограничение понятий. Деление и классификация. Правила деления.</w:t>
      </w:r>
    </w:p>
    <w:p w:rsidR="00C01EA1" w:rsidRPr="0002680F" w:rsidRDefault="00C01EA1" w:rsidP="00C01EA1">
      <w:pPr>
        <w:ind w:firstLine="240"/>
        <w:jc w:val="both"/>
      </w:pPr>
      <w:r w:rsidRPr="0002680F">
        <w:t xml:space="preserve">Определение и приемы, сходные с ним. </w:t>
      </w:r>
      <w:r>
        <w:t xml:space="preserve">Роль определений в рекламной деятельности. </w:t>
      </w:r>
      <w:r w:rsidRPr="0002680F">
        <w:t xml:space="preserve">Явные и неявные определения. Контекстуальные и </w:t>
      </w:r>
      <w:proofErr w:type="spellStart"/>
      <w:r w:rsidRPr="0002680F">
        <w:t>неконтекстуальные</w:t>
      </w:r>
      <w:proofErr w:type="spellEnd"/>
      <w:r w:rsidRPr="0002680F">
        <w:t xml:space="preserve"> определения. Реальные и номинальные определения. Правила определения.</w:t>
      </w:r>
      <w:r>
        <w:t xml:space="preserve"> Типичные ошибки в определениях и их последствия для маркетинговой деятельности.</w:t>
      </w:r>
    </w:p>
    <w:p w:rsidR="00C01EA1" w:rsidRPr="0002680F" w:rsidRDefault="00C01EA1" w:rsidP="00C01EA1">
      <w:pPr>
        <w:tabs>
          <w:tab w:val="left" w:pos="900"/>
          <w:tab w:val="right" w:leader="dot" w:pos="8820"/>
        </w:tabs>
        <w:ind w:firstLine="360"/>
        <w:jc w:val="both"/>
      </w:pP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both"/>
      </w:pPr>
      <w:r w:rsidRPr="0002680F">
        <w:t xml:space="preserve">      Бочаров В.А., Маркин В.И. Основы логики. </w:t>
      </w:r>
      <w:r>
        <w:t>М., 2009</w:t>
      </w:r>
      <w:r w:rsidRPr="0002680F">
        <w:t>. С.207-264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C01EA1" w:rsidRPr="0002680F" w:rsidRDefault="00C01EA1" w:rsidP="00C01EA1">
      <w:pPr>
        <w:pStyle w:val="a5"/>
        <w:numPr>
          <w:ilvl w:val="0"/>
          <w:numId w:val="11"/>
        </w:numPr>
        <w:spacing w:after="0" w:line="360" w:lineRule="auto"/>
        <w:jc w:val="both"/>
      </w:pPr>
      <w:r>
        <w:t>Бочаров В.А., Маркин В.И. Введение в логику. М., 2008.</w:t>
      </w:r>
    </w:p>
    <w:p w:rsidR="00C01EA1" w:rsidRPr="0002680F" w:rsidRDefault="00C01EA1" w:rsidP="00C01EA1">
      <w:pPr>
        <w:pStyle w:val="a5"/>
        <w:numPr>
          <w:ilvl w:val="0"/>
          <w:numId w:val="11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C01EA1" w:rsidRPr="0002680F" w:rsidRDefault="00C01EA1" w:rsidP="00C01EA1">
      <w:pPr>
        <w:pStyle w:val="a5"/>
        <w:numPr>
          <w:ilvl w:val="0"/>
          <w:numId w:val="11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 xml:space="preserve">Дополнительная: </w:t>
      </w:r>
    </w:p>
    <w:p w:rsidR="00C01EA1" w:rsidRPr="0002680F" w:rsidRDefault="00C01EA1" w:rsidP="00C01EA1">
      <w:pPr>
        <w:pStyle w:val="a5"/>
        <w:numPr>
          <w:ilvl w:val="0"/>
          <w:numId w:val="12"/>
        </w:numPr>
        <w:spacing w:after="0" w:line="360" w:lineRule="auto"/>
        <w:jc w:val="both"/>
      </w:pPr>
      <w:r w:rsidRPr="0002680F">
        <w:t xml:space="preserve">Войшвилло Е.К. Понятие как форма мышления. М., 1989. </w:t>
      </w:r>
    </w:p>
    <w:p w:rsidR="00C01EA1" w:rsidRPr="0002680F" w:rsidRDefault="00C01EA1" w:rsidP="00C01EA1">
      <w:pPr>
        <w:pStyle w:val="a5"/>
        <w:numPr>
          <w:ilvl w:val="0"/>
          <w:numId w:val="12"/>
        </w:numPr>
        <w:spacing w:after="0" w:line="360" w:lineRule="auto"/>
        <w:jc w:val="both"/>
      </w:pPr>
      <w:r w:rsidRPr="0002680F">
        <w:t>Горский Д.П. Определение. М., 1985.</w:t>
      </w:r>
    </w:p>
    <w:p w:rsidR="00C01EA1" w:rsidRDefault="00C01EA1" w:rsidP="00C01EA1">
      <w:pPr>
        <w:pStyle w:val="a5"/>
        <w:numPr>
          <w:ilvl w:val="0"/>
          <w:numId w:val="12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C01EA1" w:rsidRDefault="00C01EA1" w:rsidP="00C01EA1">
      <w:pPr>
        <w:pStyle w:val="a5"/>
        <w:numPr>
          <w:ilvl w:val="0"/>
          <w:numId w:val="12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C01EA1" w:rsidRDefault="00C01EA1" w:rsidP="00C01EA1">
      <w:pPr>
        <w:pStyle w:val="a5"/>
        <w:spacing w:after="0" w:line="360" w:lineRule="auto"/>
        <w:jc w:val="both"/>
      </w:pPr>
    </w:p>
    <w:p w:rsidR="00C01EA1" w:rsidRDefault="00C01EA1" w:rsidP="00C01EA1">
      <w:pPr>
        <w:pStyle w:val="a5"/>
        <w:spacing w:after="0" w:line="360" w:lineRule="auto"/>
        <w:jc w:val="both"/>
        <w:rPr>
          <w:b/>
        </w:rPr>
      </w:pPr>
      <w:r>
        <w:rPr>
          <w:b/>
        </w:rPr>
        <w:t xml:space="preserve">Тема </w:t>
      </w:r>
      <w:r>
        <w:rPr>
          <w:b/>
          <w:lang w:val="en-US"/>
        </w:rPr>
        <w:t>V</w:t>
      </w:r>
      <w:r>
        <w:rPr>
          <w:b/>
        </w:rPr>
        <w:t>. ТЕОРИЯ АРГУМЕНТАЦИИ.</w:t>
      </w:r>
    </w:p>
    <w:p w:rsidR="00C01EA1" w:rsidRDefault="00C01EA1" w:rsidP="00C01EA1">
      <w:pPr>
        <w:pStyle w:val="a5"/>
        <w:spacing w:after="0" w:line="360" w:lineRule="auto"/>
        <w:ind w:firstLine="240"/>
        <w:jc w:val="both"/>
      </w:pPr>
      <w:r>
        <w:t>Понятие аргументации. Аргументация как инструмент рекламы.</w:t>
      </w:r>
    </w:p>
    <w:p w:rsidR="00C01EA1" w:rsidRDefault="00C01EA1" w:rsidP="00C01EA1">
      <w:pPr>
        <w:pStyle w:val="a5"/>
        <w:spacing w:after="0" w:line="360" w:lineRule="auto"/>
        <w:ind w:firstLine="240"/>
        <w:jc w:val="both"/>
      </w:pPr>
      <w:r>
        <w:t>Состав и способы аргументации. Типы и виды аргументации (простая и сложная аргументация).</w:t>
      </w:r>
    </w:p>
    <w:p w:rsidR="00C01EA1" w:rsidRDefault="00C01EA1" w:rsidP="00C01EA1">
      <w:pPr>
        <w:pStyle w:val="a5"/>
        <w:spacing w:after="0" w:line="360" w:lineRule="auto"/>
        <w:ind w:firstLine="240"/>
        <w:jc w:val="both"/>
      </w:pPr>
      <w:r>
        <w:t>Форма аргументации. Аргументация и правдоподобные рассуждения. Типичные ошибки в рекламной аргументации.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/>
        </w:rPr>
      </w:pPr>
      <w:r w:rsidRPr="0002680F">
        <w:rPr>
          <w:b/>
        </w:rPr>
        <w:t>Литература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Базовый учебник:</w:t>
      </w:r>
    </w:p>
    <w:p w:rsidR="00C01EA1" w:rsidRPr="0002680F" w:rsidRDefault="00C01EA1" w:rsidP="00C01EA1">
      <w:pPr>
        <w:pStyle w:val="a5"/>
        <w:spacing w:after="0" w:line="360" w:lineRule="auto"/>
        <w:ind w:left="360"/>
        <w:jc w:val="both"/>
      </w:pPr>
      <w:r w:rsidRPr="0002680F">
        <w:t xml:space="preserve">      </w:t>
      </w:r>
      <w:r>
        <w:t>Зайцев. Теория и практика аргументации</w:t>
      </w:r>
      <w:r w:rsidRPr="0002680F">
        <w:t xml:space="preserve">. </w:t>
      </w:r>
      <w:r>
        <w:t>М., 2007</w:t>
      </w:r>
      <w:r w:rsidRPr="0002680F">
        <w:t>. С.</w:t>
      </w:r>
      <w:r>
        <w:t>15-40, 53-64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t>Основная:</w:t>
      </w:r>
    </w:p>
    <w:p w:rsidR="00C01EA1" w:rsidRPr="0002680F" w:rsidRDefault="00C01EA1" w:rsidP="00C01EA1">
      <w:pPr>
        <w:pStyle w:val="a5"/>
        <w:numPr>
          <w:ilvl w:val="0"/>
          <w:numId w:val="10"/>
        </w:numPr>
        <w:spacing w:after="0" w:line="360" w:lineRule="auto"/>
        <w:jc w:val="both"/>
      </w:pPr>
      <w:r>
        <w:t>Кузина Е.Б.</w:t>
      </w:r>
      <w:r w:rsidRPr="0002680F">
        <w:t xml:space="preserve"> </w:t>
      </w:r>
      <w:r>
        <w:t>Лекции по теории аргументации</w:t>
      </w:r>
      <w:r w:rsidRPr="0002680F">
        <w:t xml:space="preserve">. М., </w:t>
      </w:r>
      <w:r>
        <w:t>2007</w:t>
      </w:r>
      <w:r w:rsidRPr="0002680F">
        <w:t>.</w:t>
      </w:r>
    </w:p>
    <w:p w:rsidR="00C01EA1" w:rsidRPr="0002680F" w:rsidRDefault="00C01EA1" w:rsidP="00C01EA1">
      <w:pPr>
        <w:pStyle w:val="a5"/>
        <w:numPr>
          <w:ilvl w:val="0"/>
          <w:numId w:val="10"/>
        </w:numPr>
        <w:spacing w:after="0" w:line="360" w:lineRule="auto"/>
        <w:jc w:val="both"/>
      </w:pPr>
      <w:r w:rsidRPr="0002680F">
        <w:t>Ивлев Ю.В. Л</w:t>
      </w:r>
      <w:r>
        <w:t>огика М., 2009</w:t>
      </w:r>
    </w:p>
    <w:p w:rsidR="00C01EA1" w:rsidRPr="0002680F" w:rsidRDefault="00C01EA1" w:rsidP="00C01EA1">
      <w:pPr>
        <w:pStyle w:val="a5"/>
        <w:numPr>
          <w:ilvl w:val="0"/>
          <w:numId w:val="10"/>
        </w:numPr>
        <w:spacing w:after="0" w:line="360" w:lineRule="auto"/>
        <w:jc w:val="both"/>
      </w:pPr>
      <w:r w:rsidRPr="0002680F">
        <w:t xml:space="preserve">Войшвилло Е.К., Дегтярев М.Г. Логика. М., 2001. </w:t>
      </w: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</w:p>
    <w:p w:rsidR="00C01EA1" w:rsidRPr="0002680F" w:rsidRDefault="00C01EA1" w:rsidP="00C01EA1">
      <w:pPr>
        <w:pStyle w:val="a5"/>
        <w:spacing w:line="360" w:lineRule="auto"/>
        <w:ind w:firstLine="720"/>
        <w:jc w:val="both"/>
        <w:rPr>
          <w:bCs/>
          <w:u w:val="single"/>
        </w:rPr>
      </w:pPr>
      <w:r w:rsidRPr="0002680F">
        <w:rPr>
          <w:bCs/>
          <w:u w:val="single"/>
        </w:rPr>
        <w:lastRenderedPageBreak/>
        <w:t xml:space="preserve">Дополнительная: </w:t>
      </w:r>
    </w:p>
    <w:p w:rsidR="00C01EA1" w:rsidRPr="0002680F" w:rsidRDefault="00C01EA1" w:rsidP="00C01EA1">
      <w:pPr>
        <w:pStyle w:val="a5"/>
        <w:numPr>
          <w:ilvl w:val="0"/>
          <w:numId w:val="13"/>
        </w:numPr>
        <w:spacing w:after="0" w:line="360" w:lineRule="auto"/>
        <w:jc w:val="both"/>
      </w:pPr>
      <w:r>
        <w:t xml:space="preserve">Мигунов А.И. </w:t>
      </w:r>
      <w:r w:rsidRPr="005134B7">
        <w:rPr>
          <w:bCs/>
        </w:rPr>
        <w:t>Аргументация</w:t>
      </w:r>
      <w:r>
        <w:t>: анализ, проверка, представление. СПб, 2002</w:t>
      </w:r>
      <w:r w:rsidRPr="0002680F">
        <w:t>.</w:t>
      </w:r>
    </w:p>
    <w:p w:rsidR="00C01EA1" w:rsidRDefault="00C01EA1" w:rsidP="00C01EA1">
      <w:pPr>
        <w:pStyle w:val="a5"/>
        <w:numPr>
          <w:ilvl w:val="0"/>
          <w:numId w:val="13"/>
        </w:numPr>
        <w:spacing w:after="0" w:line="360" w:lineRule="auto"/>
        <w:jc w:val="both"/>
      </w:pPr>
      <w:r w:rsidRPr="0002680F">
        <w:t>Горский Д.П., Ивин А.А., Никифоров А.Л. Краткий словарь по логике. М., 1991.</w:t>
      </w:r>
    </w:p>
    <w:p w:rsidR="00C01EA1" w:rsidRDefault="00C01EA1" w:rsidP="00C01EA1">
      <w:pPr>
        <w:pStyle w:val="a5"/>
        <w:numPr>
          <w:ilvl w:val="0"/>
          <w:numId w:val="13"/>
        </w:numPr>
        <w:spacing w:after="0" w:line="360" w:lineRule="auto"/>
        <w:jc w:val="both"/>
      </w:pPr>
      <w:r>
        <w:t>Берков В.Ф., Яскевич Я.С. Логика и риторика: хрестоматия. Минск, 2007.</w:t>
      </w:r>
    </w:p>
    <w:p w:rsidR="00C01EA1" w:rsidRPr="0002680F" w:rsidRDefault="00C01EA1" w:rsidP="00C01EA1">
      <w:pPr>
        <w:pStyle w:val="a5"/>
        <w:spacing w:after="0" w:line="360" w:lineRule="auto"/>
        <w:ind w:firstLine="240"/>
        <w:jc w:val="both"/>
      </w:pPr>
    </w:p>
    <w:p w:rsidR="00C01EA1" w:rsidRPr="0002680F" w:rsidRDefault="00C01EA1" w:rsidP="00C01EA1">
      <w:pPr>
        <w:tabs>
          <w:tab w:val="left" w:pos="900"/>
          <w:tab w:val="right" w:leader="dot" w:pos="8820"/>
        </w:tabs>
        <w:ind w:firstLine="360"/>
        <w:jc w:val="both"/>
        <w:rPr>
          <w:caps/>
        </w:rPr>
      </w:pPr>
      <w:r>
        <w:rPr>
          <w:caps/>
        </w:rPr>
        <w:br w:type="page"/>
      </w:r>
    </w:p>
    <w:p w:rsidR="00C01EA1" w:rsidRPr="00F5153E" w:rsidRDefault="00C01EA1" w:rsidP="00C01EA1">
      <w:pPr>
        <w:pStyle w:val="1"/>
        <w:rPr>
          <w:szCs w:val="36"/>
        </w:rPr>
      </w:pPr>
      <w:r>
        <w:lastRenderedPageBreak/>
        <w:t xml:space="preserve">Возможные задания для контрольной работы 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Определить к каким видам относится данный знак.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Перевести высказывание на язык КЛВ, определить вид формулы.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Определить в каком вспомогательном отношении находятся два высказывания.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Определить вид правильного умозаключения.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При помощи таблиц истинности проверить правильность рассуждения.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Осуществить все возможные непосредственные умозаключения.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Проверить правильность силлогизма.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 xml:space="preserve">Проверить корректность </w:t>
      </w:r>
      <w:proofErr w:type="spellStart"/>
      <w:r>
        <w:t>энтимемы</w:t>
      </w:r>
      <w:proofErr w:type="spellEnd"/>
      <w:r>
        <w:t>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 xml:space="preserve">Определить к какому виду </w:t>
      </w:r>
      <w:proofErr w:type="spellStart"/>
      <w:r>
        <w:t>правдоподбных</w:t>
      </w:r>
      <w:proofErr w:type="spellEnd"/>
      <w:r>
        <w:t xml:space="preserve"> рассуждений относится </w:t>
      </w:r>
      <w:proofErr w:type="gramStart"/>
      <w:r>
        <w:t>данное</w:t>
      </w:r>
      <w:proofErr w:type="gramEnd"/>
      <w:r>
        <w:t>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Указать, к каким видам относится данное понятие.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При помощи кругов Эйлера установить отношения между фактическими объемами понятий.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Обобщить понятие.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Ограничить понятие.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Произвести операцию деления понятия.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Указать к каким видам относится определение.</w:t>
      </w:r>
    </w:p>
    <w:p w:rsidR="00C01EA1" w:rsidRDefault="00C01EA1" w:rsidP="00C01EA1">
      <w:pPr>
        <w:numPr>
          <w:ilvl w:val="0"/>
          <w:numId w:val="9"/>
        </w:numPr>
        <w:tabs>
          <w:tab w:val="clear" w:pos="720"/>
        </w:tabs>
        <w:spacing w:before="120"/>
        <w:ind w:left="360"/>
        <w:jc w:val="both"/>
      </w:pPr>
      <w:r>
        <w:t>Проверить корректность определения.</w:t>
      </w:r>
    </w:p>
    <w:p w:rsidR="00C01EA1" w:rsidRDefault="00C01EA1" w:rsidP="00C01EA1">
      <w:pPr>
        <w:spacing w:before="120"/>
        <w:jc w:val="both"/>
      </w:pPr>
    </w:p>
    <w:p w:rsidR="00C01EA1" w:rsidRPr="0002680F" w:rsidRDefault="00C01EA1" w:rsidP="00C01EA1">
      <w:pPr>
        <w:pStyle w:val="1"/>
        <w:rPr>
          <w:szCs w:val="36"/>
        </w:rPr>
      </w:pPr>
      <w:r>
        <w:rPr>
          <w:szCs w:val="36"/>
        </w:rPr>
        <w:br w:type="page"/>
      </w:r>
      <w:r w:rsidRPr="0002680F">
        <w:rPr>
          <w:szCs w:val="36"/>
        </w:rPr>
        <w:lastRenderedPageBreak/>
        <w:t>Вопросы для оценки качества освоения дисциплины</w:t>
      </w:r>
    </w:p>
    <w:p w:rsidR="00C01EA1" w:rsidRPr="0002680F" w:rsidRDefault="00C01EA1" w:rsidP="00C01EA1">
      <w:pPr>
        <w:jc w:val="center"/>
      </w:pP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Предмет формальной логики, ее значение.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Язык как знаковая система. Виды знаков.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Классическая логика высказываний, ее язык (алфавит, определение формулы, определение логического следования).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Таблицы истинности: тождественно-истинные, тождественно-ложные и выполнимые формулы.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Классическая логика высказываний: отношения между высказываниями.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Основные способы правильных умозаключений КЛВ.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Основные законы классической логики высказываний.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Общие сведения о силлогистике и ее язык (алфавит, определение формулы, определение логического следования). 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Семантика позитивной силлогистики. Понятие </w:t>
      </w:r>
      <w:proofErr w:type="spellStart"/>
      <w:r w:rsidRPr="0002680F">
        <w:t>распределенности</w:t>
      </w:r>
      <w:proofErr w:type="spellEnd"/>
      <w:r w:rsidRPr="0002680F">
        <w:t xml:space="preserve"> терминов.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Законы позитивной силлогистики. Отношения между высказываниями по логическому квадрату.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Позитивная силлогистика: выводы по логическому квадрату и обращение.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Негативная силлогистика, ее язык (алфавит, определение формулы, определение логического следования).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Негативная силлогистика: превращение, противопоставление </w:t>
      </w:r>
      <w:r w:rsidRPr="0002680F">
        <w:rPr>
          <w:lang w:val="en-US"/>
        </w:rPr>
        <w:t>S</w:t>
      </w:r>
      <w:r w:rsidRPr="0002680F">
        <w:t xml:space="preserve">, </w:t>
      </w:r>
      <w:proofErr w:type="spellStart"/>
      <w:r w:rsidRPr="0002680F">
        <w:t>противопосталвление</w:t>
      </w:r>
      <w:proofErr w:type="spellEnd"/>
      <w:r w:rsidRPr="0002680F">
        <w:t xml:space="preserve"> </w:t>
      </w:r>
      <w:proofErr w:type="gramStart"/>
      <w:r w:rsidRPr="0002680F">
        <w:t>Р</w:t>
      </w:r>
      <w:proofErr w:type="gramEnd"/>
      <w:r w:rsidRPr="0002680F">
        <w:t xml:space="preserve">, противопоставление </w:t>
      </w:r>
      <w:r w:rsidRPr="0002680F">
        <w:rPr>
          <w:lang w:val="en-US"/>
        </w:rPr>
        <w:t>S</w:t>
      </w:r>
      <w:r w:rsidRPr="0002680F">
        <w:t xml:space="preserve"> и Р.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Простой категорический силлогизм: фигуры, состав, правила терминов.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Простой категорический силлогизм: модусы правильные и неправильные, правила посылок.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 Корректная </w:t>
      </w:r>
      <w:proofErr w:type="spellStart"/>
      <w:r w:rsidRPr="0002680F">
        <w:t>энтимема</w:t>
      </w:r>
      <w:proofErr w:type="spellEnd"/>
      <w:r w:rsidRPr="0002680F">
        <w:t xml:space="preserve">. Алгоритм восстановления в силлогизм </w:t>
      </w:r>
      <w:proofErr w:type="spellStart"/>
      <w:r w:rsidRPr="0002680F">
        <w:t>энтимемы</w:t>
      </w:r>
      <w:proofErr w:type="spellEnd"/>
      <w:r w:rsidRPr="0002680F">
        <w:t>, в которой пропущена одна из посылок.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Некорректная </w:t>
      </w:r>
      <w:proofErr w:type="spellStart"/>
      <w:r w:rsidRPr="0002680F">
        <w:t>энтимема</w:t>
      </w:r>
      <w:proofErr w:type="spellEnd"/>
      <w:r w:rsidRPr="0002680F">
        <w:t xml:space="preserve">. Алгоритм восстановления в силлогизм </w:t>
      </w:r>
      <w:proofErr w:type="spellStart"/>
      <w:r w:rsidRPr="0002680F">
        <w:t>энтимемы</w:t>
      </w:r>
      <w:proofErr w:type="spellEnd"/>
      <w:r w:rsidRPr="0002680F">
        <w:t xml:space="preserve">, в </w:t>
      </w:r>
      <w:proofErr w:type="gramStart"/>
      <w:r w:rsidRPr="0002680F">
        <w:t>которой</w:t>
      </w:r>
      <w:proofErr w:type="gramEnd"/>
      <w:r w:rsidRPr="0002680F">
        <w:t xml:space="preserve"> пропущено заключение.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Обобщающая нестатистическая индукция: полная и неполная.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Обобщающая статистическая неполная индукция, две ее разновидности.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</w:t>
      </w:r>
      <w:proofErr w:type="spellStart"/>
      <w:r w:rsidRPr="0002680F">
        <w:rPr>
          <w:lang w:val="en-US"/>
        </w:rPr>
        <w:t>онятие</w:t>
      </w:r>
      <w:proofErr w:type="spellEnd"/>
      <w:r w:rsidRPr="0002680F">
        <w:rPr>
          <w:lang w:val="en-US"/>
        </w:rPr>
        <w:t xml:space="preserve"> о </w:t>
      </w:r>
      <w:proofErr w:type="spellStart"/>
      <w:r w:rsidRPr="0002680F">
        <w:rPr>
          <w:lang w:val="en-US"/>
        </w:rPr>
        <w:t>причинной</w:t>
      </w:r>
      <w:proofErr w:type="spellEnd"/>
      <w:r w:rsidRPr="0002680F">
        <w:rPr>
          <w:lang w:val="en-US"/>
        </w:rPr>
        <w:t xml:space="preserve"> </w:t>
      </w:r>
      <w:proofErr w:type="spellStart"/>
      <w:r w:rsidRPr="0002680F">
        <w:rPr>
          <w:lang w:val="en-US"/>
        </w:rPr>
        <w:t>зависимости</w:t>
      </w:r>
      <w:proofErr w:type="spellEnd"/>
      <w:r w:rsidRPr="0002680F">
        <w:rPr>
          <w:lang w:val="en-US"/>
        </w:rPr>
        <w:t>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Методы установления причинных зависимостей.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Аналогия, ее виды. Принципы научной аналогии.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Понятие. Его содержание и объем. Закон обратного отношения.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В</w:t>
      </w:r>
      <w:proofErr w:type="spellStart"/>
      <w:r w:rsidRPr="0002680F">
        <w:rPr>
          <w:lang w:val="en-US"/>
        </w:rPr>
        <w:t>иды</w:t>
      </w:r>
      <w:proofErr w:type="spellEnd"/>
      <w:r w:rsidRPr="0002680F">
        <w:rPr>
          <w:lang w:val="en-US"/>
        </w:rPr>
        <w:t xml:space="preserve"> </w:t>
      </w:r>
      <w:proofErr w:type="spellStart"/>
      <w:r w:rsidRPr="0002680F">
        <w:rPr>
          <w:lang w:val="en-US"/>
        </w:rPr>
        <w:t>понятий</w:t>
      </w:r>
      <w:proofErr w:type="spellEnd"/>
      <w:r w:rsidRPr="0002680F">
        <w:rPr>
          <w:lang w:val="en-US"/>
        </w:rPr>
        <w:t>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Отношения между объемами понятий. Круги Эйлера.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Операции обобщения и ограничения понятий.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Деление. Правила деления. Виды деления.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Классификация.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Определение и приемы, сходные с определением.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Явные определения, их виды.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>Неявные определения, их виды.</w:t>
      </w:r>
    </w:p>
    <w:p w:rsidR="00C01EA1" w:rsidRPr="0002680F" w:rsidRDefault="00C01EA1" w:rsidP="00C01EA1">
      <w:pPr>
        <w:numPr>
          <w:ilvl w:val="0"/>
          <w:numId w:val="8"/>
        </w:numPr>
        <w:jc w:val="both"/>
      </w:pPr>
      <w:r w:rsidRPr="0002680F">
        <w:t xml:space="preserve">Определения реальные и номинальные, контекстуальные и </w:t>
      </w:r>
      <w:proofErr w:type="spellStart"/>
      <w:r w:rsidRPr="0002680F">
        <w:t>неконтекстуальные</w:t>
      </w:r>
      <w:proofErr w:type="spellEnd"/>
      <w:r w:rsidRPr="0002680F">
        <w:t>. Принцип соразмерности.</w:t>
      </w:r>
    </w:p>
    <w:p w:rsidR="00C01EA1" w:rsidRPr="0002680F" w:rsidRDefault="00C01EA1" w:rsidP="00C01EA1">
      <w:pPr>
        <w:jc w:val="center"/>
      </w:pPr>
    </w:p>
    <w:p w:rsidR="00C01EA1" w:rsidRPr="0002680F" w:rsidRDefault="00C01EA1" w:rsidP="00C01EA1">
      <w:pPr>
        <w:jc w:val="center"/>
        <w:rPr>
          <w:i/>
          <w:iCs/>
        </w:rPr>
      </w:pPr>
      <w:r w:rsidRPr="0002680F">
        <w:rPr>
          <w:i/>
          <w:iCs/>
        </w:rPr>
        <w:t>(Примерный перечень вопросов к зачету по всему курсу)</w:t>
      </w:r>
    </w:p>
    <w:p w:rsidR="00C01EA1" w:rsidRPr="0002680F" w:rsidRDefault="00C01EA1" w:rsidP="00C01EA1"/>
    <w:p w:rsidR="00C01EA1" w:rsidRPr="0002680F" w:rsidRDefault="00C01EA1" w:rsidP="00C01EA1">
      <w:pPr>
        <w:ind w:left="960"/>
        <w:jc w:val="right"/>
      </w:pPr>
    </w:p>
    <w:p w:rsidR="00C01EA1" w:rsidRPr="0002680F" w:rsidRDefault="00C01EA1" w:rsidP="00C01EA1">
      <w:pPr>
        <w:ind w:left="960"/>
        <w:jc w:val="right"/>
      </w:pPr>
      <w:r w:rsidRPr="0002680F">
        <w:t>Автор программы:             ____________________________/ Ф.И.О./</w:t>
      </w:r>
    </w:p>
    <w:p w:rsidR="00C01EA1" w:rsidRPr="0002680F" w:rsidRDefault="00C01EA1" w:rsidP="00C01EA1">
      <w:pPr>
        <w:rPr>
          <w:i/>
          <w:iCs/>
        </w:rPr>
      </w:pPr>
      <w:r w:rsidRPr="0002680F">
        <w:t xml:space="preserve">                                        </w:t>
      </w:r>
      <w:proofErr w:type="gramStart"/>
      <w:r w:rsidRPr="0002680F">
        <w:rPr>
          <w:i/>
          <w:iCs/>
        </w:rPr>
        <w:t>(должность, с какой                                (Подпись)</w:t>
      </w:r>
      <w:proofErr w:type="gramEnd"/>
    </w:p>
    <w:p w:rsidR="00C01EA1" w:rsidRPr="0002680F" w:rsidRDefault="00C01EA1" w:rsidP="00C01EA1">
      <w:pPr>
        <w:rPr>
          <w:i/>
          <w:iCs/>
        </w:rPr>
      </w:pPr>
      <w:r w:rsidRPr="0002680F">
        <w:rPr>
          <w:i/>
          <w:iCs/>
        </w:rPr>
        <w:t xml:space="preserve">                                        кафедры, ученое звание, </w:t>
      </w:r>
    </w:p>
    <w:p w:rsidR="00C01EA1" w:rsidRPr="0002680F" w:rsidRDefault="00C01EA1" w:rsidP="00C01EA1">
      <w:pPr>
        <w:rPr>
          <w:i/>
          <w:iCs/>
        </w:rPr>
      </w:pPr>
      <w:r w:rsidRPr="0002680F">
        <w:rPr>
          <w:i/>
          <w:iCs/>
        </w:rPr>
        <w:t xml:space="preserve">                                        степень)                          </w:t>
      </w:r>
    </w:p>
    <w:p w:rsidR="00C01EA1" w:rsidRPr="0002680F" w:rsidRDefault="00C01EA1" w:rsidP="00C01EA1">
      <w:pPr>
        <w:spacing w:line="360" w:lineRule="auto"/>
        <w:ind w:firstLine="709"/>
        <w:jc w:val="both"/>
      </w:pPr>
    </w:p>
    <w:p w:rsidR="005146ED" w:rsidRDefault="005146ED"/>
    <w:sectPr w:rsidR="005146ED" w:rsidSect="0002680F">
      <w:pgSz w:w="11906" w:h="16838"/>
      <w:pgMar w:top="1134" w:right="850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8C9"/>
    <w:multiLevelType w:val="hybridMultilevel"/>
    <w:tmpl w:val="2B0A6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128A2"/>
    <w:multiLevelType w:val="hybridMultilevel"/>
    <w:tmpl w:val="177C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A40AA8"/>
    <w:multiLevelType w:val="hybridMultilevel"/>
    <w:tmpl w:val="00065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6D74C6"/>
    <w:multiLevelType w:val="hybridMultilevel"/>
    <w:tmpl w:val="26AE6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024867"/>
    <w:multiLevelType w:val="hybridMultilevel"/>
    <w:tmpl w:val="AB882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C9735A"/>
    <w:multiLevelType w:val="hybridMultilevel"/>
    <w:tmpl w:val="19DAF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6E3FCA"/>
    <w:multiLevelType w:val="hybridMultilevel"/>
    <w:tmpl w:val="C45C9D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4009F"/>
    <w:multiLevelType w:val="hybridMultilevel"/>
    <w:tmpl w:val="12220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AB32D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0363D8"/>
    <w:multiLevelType w:val="hybridMultilevel"/>
    <w:tmpl w:val="2868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6C0A32"/>
    <w:multiLevelType w:val="hybridMultilevel"/>
    <w:tmpl w:val="8DAC8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1E6B4E"/>
    <w:multiLevelType w:val="hybridMultilevel"/>
    <w:tmpl w:val="A17A6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A5492"/>
    <w:multiLevelType w:val="hybridMultilevel"/>
    <w:tmpl w:val="627A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12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EA1"/>
    <w:rsid w:val="00023585"/>
    <w:rsid w:val="005146ED"/>
    <w:rsid w:val="00532EB5"/>
    <w:rsid w:val="007C34CC"/>
    <w:rsid w:val="00C01EA1"/>
    <w:rsid w:val="00D570B5"/>
    <w:rsid w:val="00E56F26"/>
    <w:rsid w:val="00F6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EA1"/>
    <w:pPr>
      <w:keepNext/>
      <w:jc w:val="center"/>
      <w:outlineLvl w:val="0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C01EA1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napToGrid w:val="0"/>
      <w:sz w:val="22"/>
      <w:szCs w:val="20"/>
    </w:rPr>
  </w:style>
  <w:style w:type="paragraph" w:styleId="5">
    <w:name w:val="heading 5"/>
    <w:basedOn w:val="a"/>
    <w:next w:val="a"/>
    <w:link w:val="50"/>
    <w:qFormat/>
    <w:rsid w:val="00C01EA1"/>
    <w:pPr>
      <w:keepNext/>
      <w:jc w:val="center"/>
      <w:outlineLvl w:val="4"/>
    </w:pPr>
    <w:rPr>
      <w:rFonts w:ascii="Tahoma" w:hAnsi="Tahoma"/>
      <w:outline/>
      <w:shadow/>
      <w:sz w:val="52"/>
      <w:szCs w:val="20"/>
    </w:rPr>
  </w:style>
  <w:style w:type="paragraph" w:styleId="7">
    <w:name w:val="heading 7"/>
    <w:basedOn w:val="a"/>
    <w:next w:val="a"/>
    <w:link w:val="70"/>
    <w:qFormat/>
    <w:rsid w:val="00C01EA1"/>
    <w:pPr>
      <w:keepNext/>
      <w:outlineLvl w:val="6"/>
    </w:pPr>
    <w:rPr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1E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01EA1"/>
    <w:rPr>
      <w:rFonts w:ascii="Times New Roman" w:eastAsia="Times New Roman" w:hAnsi="Times New Roman" w:cs="Times New Roman"/>
      <w:i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1EA1"/>
    <w:rPr>
      <w:rFonts w:ascii="Tahoma" w:eastAsia="Times New Roman" w:hAnsi="Tahoma" w:cs="Times New Roman"/>
      <w:outline/>
      <w:shadow/>
      <w:sz w:val="5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01EA1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FR1">
    <w:name w:val="FR1"/>
    <w:rsid w:val="00C01EA1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C01EA1"/>
    <w:pPr>
      <w:widowControl w:val="0"/>
      <w:spacing w:before="1340" w:after="0" w:line="420" w:lineRule="auto"/>
      <w:ind w:left="468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R3">
    <w:name w:val="FR3"/>
    <w:rsid w:val="00C01EA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01EA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01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01EA1"/>
    <w:pPr>
      <w:spacing w:after="120"/>
    </w:pPr>
  </w:style>
  <w:style w:type="character" w:customStyle="1" w:styleId="a6">
    <w:name w:val="Основной текст Знак"/>
    <w:basedOn w:val="a0"/>
    <w:link w:val="a5"/>
    <w:rsid w:val="00C01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C01EA1"/>
    <w:pPr>
      <w:spacing w:before="120" w:after="120"/>
      <w:ind w:firstLine="720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C01EA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1837</Words>
  <Characters>10472</Characters>
  <Application>Microsoft Office Word</Application>
  <DocSecurity>0</DocSecurity>
  <Lines>87</Lines>
  <Paragraphs>24</Paragraphs>
  <ScaleCrop>false</ScaleCrop>
  <Company/>
  <LinksUpToDate>false</LinksUpToDate>
  <CharactersWithSpaces>12285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Горбатова Ю.В.</dc:creator>
  <cp:keywords/>
  <dc:description/>
  <cp:lastModifiedBy>Горбатова Ю.В.</cp:lastModifiedBy>
  <cp:revision>4</cp:revision>
  <dcterms:created xsi:type="dcterms:W3CDTF">2011-09-09T05:42:00Z</dcterms:created>
  <dcterms:modified xsi:type="dcterms:W3CDTF">2011-09-09T06:23:00Z</dcterms:modified>
</cp:coreProperties>
</file>