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B2" w:rsidRDefault="009654B2" w:rsidP="009654B2">
      <w:pPr>
        <w:ind w:firstLine="0"/>
      </w:pPr>
    </w:p>
    <w:p w:rsidR="009654B2" w:rsidRDefault="009654B2" w:rsidP="009654B2"/>
    <w:p w:rsidR="009654B2" w:rsidRDefault="009654B2" w:rsidP="009654B2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9654B2" w:rsidRDefault="009654B2" w:rsidP="009654B2">
      <w:pPr>
        <w:jc w:val="center"/>
        <w:rPr>
          <w:b/>
          <w:sz w:val="28"/>
        </w:rPr>
      </w:pPr>
    </w:p>
    <w:p w:rsidR="009654B2" w:rsidRDefault="009654B2" w:rsidP="00965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9654B2" w:rsidRDefault="009654B2" w:rsidP="009654B2">
      <w:pPr>
        <w:jc w:val="center"/>
      </w:pPr>
    </w:p>
    <w:p w:rsidR="009654B2" w:rsidRDefault="009654B2" w:rsidP="009654B2">
      <w:pPr>
        <w:jc w:val="center"/>
        <w:rPr>
          <w:sz w:val="28"/>
        </w:rPr>
      </w:pPr>
      <w:r>
        <w:rPr>
          <w:sz w:val="28"/>
        </w:rPr>
        <w:t>Факультет психологии</w:t>
      </w:r>
    </w:p>
    <w:p w:rsidR="009654B2" w:rsidRDefault="009654B2" w:rsidP="009654B2">
      <w:pPr>
        <w:jc w:val="center"/>
        <w:rPr>
          <w:sz w:val="28"/>
        </w:rPr>
      </w:pPr>
    </w:p>
    <w:p w:rsidR="009654B2" w:rsidRDefault="009654B2" w:rsidP="009654B2">
      <w:pPr>
        <w:jc w:val="center"/>
        <w:rPr>
          <w:sz w:val="28"/>
        </w:rPr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</w:t>
      </w:r>
    </w:p>
    <w:p w:rsidR="009654B2" w:rsidRDefault="009654B2" w:rsidP="009654B2">
      <w:pPr>
        <w:ind w:firstLine="0"/>
      </w:pPr>
    </w:p>
    <w:p w:rsidR="009654B2" w:rsidRDefault="009654B2" w:rsidP="009654B2">
      <w:pPr>
        <w:jc w:val="center"/>
        <w:rPr>
          <w:sz w:val="32"/>
          <w:szCs w:val="32"/>
        </w:rPr>
      </w:pPr>
      <w:r>
        <w:rPr>
          <w:sz w:val="32"/>
          <w:szCs w:val="32"/>
        </w:rPr>
        <w:t>Психология общения</w:t>
      </w:r>
    </w:p>
    <w:p w:rsidR="009654B2" w:rsidRDefault="00320792" w:rsidP="009654B2">
      <w:pPr>
        <w:ind w:firstLine="0"/>
      </w:pPr>
      <w:fldSimple w:instr=" AUTOTEXT  &quot; Простая надпись&quot; "/>
    </w:p>
    <w:p w:rsidR="009654B2" w:rsidRDefault="00F85897" w:rsidP="009654B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030600.62 - Журналистика</w:t>
      </w:r>
      <w:r w:rsidR="009654B2">
        <w:rPr>
          <w:sz w:val="28"/>
          <w:szCs w:val="28"/>
        </w:rPr>
        <w:t xml:space="preserve"> </w:t>
      </w:r>
    </w:p>
    <w:p w:rsidR="009654B2" w:rsidRDefault="009654B2" w:rsidP="00965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бакалавра </w:t>
      </w:r>
    </w:p>
    <w:p w:rsidR="009654B2" w:rsidRDefault="009654B2" w:rsidP="009654B2">
      <w:pPr>
        <w:jc w:val="center"/>
        <w:rPr>
          <w:sz w:val="28"/>
          <w:szCs w:val="28"/>
        </w:rPr>
      </w:pPr>
    </w:p>
    <w:p w:rsidR="009654B2" w:rsidRDefault="009654B2" w:rsidP="009654B2">
      <w:pPr>
        <w:jc w:val="center"/>
        <w:rPr>
          <w:sz w:val="28"/>
          <w:szCs w:val="28"/>
        </w:rPr>
      </w:pPr>
    </w:p>
    <w:p w:rsidR="009654B2" w:rsidRDefault="009654B2" w:rsidP="009654B2">
      <w:pPr>
        <w:ind w:firstLine="0"/>
        <w:rPr>
          <w:sz w:val="28"/>
          <w:szCs w:val="28"/>
        </w:rPr>
      </w:pPr>
      <w:r>
        <w:rPr>
          <w:sz w:val="28"/>
          <w:szCs w:val="28"/>
        </w:rPr>
        <w:t>Автор программы:</w:t>
      </w:r>
    </w:p>
    <w:p w:rsidR="009654B2" w:rsidRDefault="009654B2" w:rsidP="009654B2">
      <w:pPr>
        <w:ind w:firstLine="0"/>
        <w:rPr>
          <w:sz w:val="28"/>
          <w:szCs w:val="28"/>
        </w:rPr>
      </w:pPr>
      <w:r>
        <w:rPr>
          <w:sz w:val="28"/>
          <w:szCs w:val="28"/>
        </w:rPr>
        <w:t>Антонова Н.В. канд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сихол.н., доцент </w:t>
      </w:r>
      <w:hyperlink r:id="rId7" w:history="1">
        <w:r>
          <w:rPr>
            <w:rStyle w:val="a7"/>
            <w:szCs w:val="28"/>
            <w:lang w:val="en-US"/>
          </w:rPr>
          <w:t>nvantonova</w:t>
        </w:r>
        <w:r>
          <w:rPr>
            <w:rStyle w:val="a7"/>
            <w:szCs w:val="28"/>
          </w:rPr>
          <w:t>@</w:t>
        </w:r>
        <w:r>
          <w:rPr>
            <w:rStyle w:val="a7"/>
            <w:szCs w:val="28"/>
            <w:lang w:val="en-US"/>
          </w:rPr>
          <w:t>hse</w:t>
        </w:r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en-US"/>
          </w:rPr>
          <w:t>ru</w:t>
        </w:r>
      </w:hyperlink>
    </w:p>
    <w:p w:rsidR="009654B2" w:rsidRDefault="009654B2" w:rsidP="009654B2">
      <w:pPr>
        <w:autoSpaceDE w:val="0"/>
        <w:autoSpaceDN w:val="0"/>
        <w:adjustRightInd w:val="0"/>
        <w:ind w:firstLine="0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Корягина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Н.А., канд</w:t>
      </w:r>
      <w:proofErr w:type="gramStart"/>
      <w:r>
        <w:rPr>
          <w:rFonts w:eastAsia="SimSun"/>
          <w:sz w:val="28"/>
          <w:szCs w:val="28"/>
          <w:lang w:eastAsia="zh-CN"/>
        </w:rPr>
        <w:t>.п</w:t>
      </w:r>
      <w:proofErr w:type="gramEnd"/>
      <w:r>
        <w:rPr>
          <w:rFonts w:eastAsia="SimSun"/>
          <w:sz w:val="28"/>
          <w:szCs w:val="28"/>
          <w:lang w:eastAsia="zh-CN"/>
        </w:rPr>
        <w:t xml:space="preserve">сихол.н., ст. преподаватель </w:t>
      </w:r>
      <w:hyperlink r:id="rId8" w:history="1">
        <w:r>
          <w:rPr>
            <w:rStyle w:val="a7"/>
            <w:rFonts w:eastAsia="SimSun"/>
            <w:szCs w:val="28"/>
            <w:lang w:val="en-US" w:eastAsia="zh-CN"/>
          </w:rPr>
          <w:t>nkoryagina</w:t>
        </w:r>
        <w:r>
          <w:rPr>
            <w:rStyle w:val="a7"/>
            <w:rFonts w:eastAsia="SimSun"/>
            <w:szCs w:val="28"/>
            <w:lang w:eastAsia="zh-CN"/>
          </w:rPr>
          <w:t>@</w:t>
        </w:r>
        <w:r>
          <w:rPr>
            <w:rStyle w:val="a7"/>
            <w:rFonts w:eastAsia="SimSun"/>
            <w:szCs w:val="28"/>
            <w:lang w:val="en-US" w:eastAsia="zh-CN"/>
          </w:rPr>
          <w:t>hse</w:t>
        </w:r>
        <w:r>
          <w:rPr>
            <w:rStyle w:val="a7"/>
            <w:rFonts w:eastAsia="SimSun"/>
            <w:szCs w:val="28"/>
            <w:lang w:eastAsia="zh-CN"/>
          </w:rPr>
          <w:t>.</w:t>
        </w:r>
        <w:r>
          <w:rPr>
            <w:rStyle w:val="a7"/>
            <w:rFonts w:eastAsia="SimSun"/>
            <w:szCs w:val="28"/>
            <w:lang w:val="en-US" w:eastAsia="zh-CN"/>
          </w:rPr>
          <w:t>ru</w:t>
        </w:r>
      </w:hyperlink>
    </w:p>
    <w:p w:rsidR="009654B2" w:rsidRDefault="009654B2" w:rsidP="009654B2">
      <w:pPr>
        <w:ind w:firstLine="0"/>
      </w:pPr>
    </w:p>
    <w:p w:rsidR="009654B2" w:rsidRDefault="009654B2" w:rsidP="009654B2">
      <w:pPr>
        <w:ind w:firstLine="0"/>
        <w:rPr>
          <w:szCs w:val="24"/>
        </w:rPr>
      </w:pPr>
      <w:proofErr w:type="gramStart"/>
      <w:r>
        <w:rPr>
          <w:szCs w:val="24"/>
        </w:rPr>
        <w:t>Одобрена</w:t>
      </w:r>
      <w:proofErr w:type="gramEnd"/>
      <w:r>
        <w:rPr>
          <w:szCs w:val="24"/>
        </w:rPr>
        <w:t xml:space="preserve"> на заседании кафедры организационной психологии   «___»____________ 2012   г</w:t>
      </w:r>
    </w:p>
    <w:p w:rsidR="009654B2" w:rsidRDefault="009654B2" w:rsidP="009654B2">
      <w:pPr>
        <w:ind w:firstLine="0"/>
        <w:rPr>
          <w:szCs w:val="24"/>
        </w:rPr>
      </w:pPr>
      <w:r>
        <w:rPr>
          <w:szCs w:val="24"/>
        </w:rPr>
        <w:t xml:space="preserve">Зав. кафедрой </w:t>
      </w:r>
      <w:proofErr w:type="spellStart"/>
      <w:r>
        <w:rPr>
          <w:szCs w:val="24"/>
        </w:rPr>
        <w:t>В.А.Штроо</w:t>
      </w:r>
      <w:proofErr w:type="spellEnd"/>
    </w:p>
    <w:p w:rsidR="009654B2" w:rsidRDefault="009654B2" w:rsidP="009654B2">
      <w:pPr>
        <w:rPr>
          <w:szCs w:val="24"/>
        </w:rPr>
      </w:pPr>
    </w:p>
    <w:p w:rsidR="009654B2" w:rsidRDefault="009654B2" w:rsidP="009654B2">
      <w:pPr>
        <w:ind w:firstLine="0"/>
        <w:rPr>
          <w:szCs w:val="24"/>
        </w:rPr>
      </w:pPr>
      <w:r>
        <w:rPr>
          <w:szCs w:val="24"/>
        </w:rPr>
        <w:t>Рекомендована секцией УМС Секция «Психология»                     «___»____________ 2012   г</w:t>
      </w:r>
    </w:p>
    <w:p w:rsidR="009654B2" w:rsidRDefault="009654B2" w:rsidP="009654B2">
      <w:pPr>
        <w:ind w:firstLine="0"/>
        <w:rPr>
          <w:szCs w:val="24"/>
        </w:rPr>
      </w:pPr>
      <w:r>
        <w:rPr>
          <w:szCs w:val="24"/>
        </w:rPr>
        <w:t xml:space="preserve">Председатель </w:t>
      </w:r>
      <w:proofErr w:type="spellStart"/>
      <w:r>
        <w:rPr>
          <w:szCs w:val="24"/>
        </w:rPr>
        <w:t>В.А.Штроо</w:t>
      </w:r>
      <w:proofErr w:type="spellEnd"/>
    </w:p>
    <w:p w:rsidR="009654B2" w:rsidRDefault="009654B2" w:rsidP="009654B2">
      <w:pPr>
        <w:rPr>
          <w:szCs w:val="24"/>
        </w:rPr>
      </w:pPr>
    </w:p>
    <w:p w:rsidR="009654B2" w:rsidRDefault="009654B2" w:rsidP="009654B2">
      <w:pPr>
        <w:ind w:firstLine="0"/>
        <w:rPr>
          <w:szCs w:val="24"/>
        </w:rPr>
      </w:pPr>
    </w:p>
    <w:p w:rsidR="009654B2" w:rsidRDefault="009654B2" w:rsidP="009654B2">
      <w:pPr>
        <w:ind w:firstLine="0"/>
        <w:rPr>
          <w:szCs w:val="24"/>
        </w:rPr>
      </w:pPr>
      <w:proofErr w:type="gramStart"/>
      <w:r>
        <w:rPr>
          <w:szCs w:val="24"/>
        </w:rPr>
        <w:t>Утверждена</w:t>
      </w:r>
      <w:proofErr w:type="gramEnd"/>
      <w:r>
        <w:rPr>
          <w:szCs w:val="24"/>
        </w:rPr>
        <w:t xml:space="preserve"> УС факультета психологии                                         «___»_____________2012   г.</w:t>
      </w:r>
    </w:p>
    <w:p w:rsidR="009654B2" w:rsidRDefault="009654B2" w:rsidP="009654B2">
      <w:pPr>
        <w:ind w:firstLine="0"/>
        <w:rPr>
          <w:b/>
        </w:rPr>
      </w:pPr>
      <w:r>
        <w:rPr>
          <w:szCs w:val="24"/>
        </w:rPr>
        <w:t xml:space="preserve">Ученый секретарь </w:t>
      </w:r>
      <w:r>
        <w:rPr>
          <w:rFonts w:eastAsia="SimSun"/>
          <w:szCs w:val="24"/>
          <w:lang w:eastAsia="zh-CN"/>
        </w:rPr>
        <w:t xml:space="preserve">Е.Б. </w:t>
      </w:r>
      <w:proofErr w:type="spellStart"/>
      <w:r>
        <w:rPr>
          <w:rFonts w:eastAsia="SimSun"/>
          <w:szCs w:val="24"/>
          <w:lang w:eastAsia="zh-CN"/>
        </w:rPr>
        <w:t>Старовойтенко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 </w:t>
      </w:r>
    </w:p>
    <w:p w:rsidR="009654B2" w:rsidRDefault="009654B2" w:rsidP="009654B2">
      <w:pPr>
        <w:rPr>
          <w:b/>
        </w:rPr>
      </w:pPr>
    </w:p>
    <w:p w:rsidR="009654B2" w:rsidRDefault="009654B2" w:rsidP="009654B2">
      <w:pPr>
        <w:rPr>
          <w:b/>
        </w:rPr>
      </w:pPr>
    </w:p>
    <w:p w:rsidR="009654B2" w:rsidRDefault="009654B2" w:rsidP="009654B2">
      <w:pPr>
        <w:rPr>
          <w:b/>
        </w:rPr>
      </w:pPr>
    </w:p>
    <w:p w:rsidR="009654B2" w:rsidRDefault="009654B2" w:rsidP="009654B2"/>
    <w:p w:rsidR="009654B2" w:rsidRDefault="009654B2" w:rsidP="009654B2"/>
    <w:p w:rsidR="009654B2" w:rsidRDefault="009654B2" w:rsidP="009654B2"/>
    <w:p w:rsidR="009654B2" w:rsidRDefault="009654B2" w:rsidP="009654B2"/>
    <w:p w:rsidR="009654B2" w:rsidRDefault="009654B2" w:rsidP="009654B2"/>
    <w:p w:rsidR="009654B2" w:rsidRDefault="009654B2" w:rsidP="009654B2"/>
    <w:p w:rsidR="009654B2" w:rsidRDefault="009654B2" w:rsidP="009654B2"/>
    <w:p w:rsidR="009654B2" w:rsidRDefault="009654B2" w:rsidP="009654B2"/>
    <w:p w:rsidR="009654B2" w:rsidRDefault="009654B2" w:rsidP="009654B2"/>
    <w:p w:rsidR="009654B2" w:rsidRDefault="009654B2" w:rsidP="009654B2">
      <w:pPr>
        <w:ind w:firstLine="0"/>
      </w:pPr>
    </w:p>
    <w:p w:rsidR="009654B2" w:rsidRDefault="009654B2" w:rsidP="009654B2"/>
    <w:p w:rsidR="009654B2" w:rsidRDefault="009654B2" w:rsidP="009654B2"/>
    <w:p w:rsidR="009654B2" w:rsidRDefault="009654B2" w:rsidP="009654B2">
      <w:pPr>
        <w:jc w:val="center"/>
      </w:pPr>
      <w:r>
        <w:t>Москва, 2012</w:t>
      </w:r>
    </w:p>
    <w:p w:rsidR="009654B2" w:rsidRDefault="009654B2" w:rsidP="009654B2">
      <w:r>
        <w:t xml:space="preserve"> </w:t>
      </w:r>
    </w:p>
    <w:p w:rsidR="009654B2" w:rsidRDefault="009654B2" w:rsidP="009654B2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654B2" w:rsidRDefault="009654B2" w:rsidP="009654B2">
      <w:pPr>
        <w:ind w:firstLine="0"/>
        <w:sectPr w:rsidR="009654B2" w:rsidSect="007D55C7">
          <w:headerReference w:type="default" r:id="rId9"/>
          <w:headerReference w:type="first" r:id="rId10"/>
          <w:pgSz w:w="11906" w:h="16838"/>
          <w:pgMar w:top="851" w:right="851" w:bottom="851" w:left="1134" w:header="709" w:footer="567" w:gutter="0"/>
          <w:cols w:space="720"/>
          <w:titlePg/>
          <w:docGrid w:linePitch="326"/>
        </w:sectPr>
      </w:pPr>
    </w:p>
    <w:p w:rsidR="009654B2" w:rsidRDefault="009654B2" w:rsidP="009654B2">
      <w:pPr>
        <w:pStyle w:val="1"/>
        <w:numPr>
          <w:ilvl w:val="0"/>
          <w:numId w:val="19"/>
        </w:numPr>
      </w:pPr>
      <w:r>
        <w:lastRenderedPageBreak/>
        <w:t>Область применения и нормативные ссылки</w:t>
      </w:r>
    </w:p>
    <w:p w:rsidR="009654B2" w:rsidRDefault="009654B2" w:rsidP="009654B2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654B2" w:rsidRDefault="009654B2" w:rsidP="009654B2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030600.62 «Журналистика», по бакалаврской программе и изучающих дисциплину «Психология общения».</w:t>
      </w:r>
    </w:p>
    <w:p w:rsidR="009654B2" w:rsidRDefault="009654B2" w:rsidP="009654B2">
      <w:pPr>
        <w:jc w:val="both"/>
      </w:pPr>
      <w:r>
        <w:t>Программа разработана в соответствии с образовательным стандартом НИУ ВШЭ, утвержденным ученым советом ГУ ВШЭ, протокол от 02.07.2010 № 15.</w:t>
      </w:r>
    </w:p>
    <w:p w:rsidR="009654B2" w:rsidRDefault="009654B2" w:rsidP="009654B2">
      <w:pPr>
        <w:jc w:val="both"/>
        <w:rPr>
          <w:lang w:eastAsia="ru-RU"/>
        </w:rPr>
      </w:pPr>
      <w:r>
        <w:rPr>
          <w:lang w:eastAsia="ru-RU"/>
        </w:rPr>
        <w:t>Образовательный стандарт ГОБУ ВПО ГУ-ВШЭ разработан в соответствии с ФЗ «О высшем и послевузовском образовании» в ред. от 10.02.2009 № 18-ФЗ, статья 5,пункт 4</w:t>
      </w:r>
      <w:r>
        <w:t>.</w:t>
      </w:r>
    </w:p>
    <w:p w:rsidR="009654B2" w:rsidRDefault="009654B2" w:rsidP="009654B2">
      <w:pPr>
        <w:pStyle w:val="1"/>
        <w:numPr>
          <w:ilvl w:val="0"/>
          <w:numId w:val="19"/>
        </w:numPr>
        <w:jc w:val="both"/>
      </w:pPr>
      <w:r>
        <w:t>Цели освоения дисциплины</w:t>
      </w:r>
    </w:p>
    <w:p w:rsidR="009654B2" w:rsidRDefault="009654B2" w:rsidP="009654B2">
      <w:pPr>
        <w:jc w:val="both"/>
      </w:pPr>
      <w:r>
        <w:rPr>
          <w:szCs w:val="24"/>
        </w:rPr>
        <w:t>Целями освоения дисциплины «Психология общения» являются:</w:t>
      </w:r>
    </w:p>
    <w:p w:rsidR="009654B2" w:rsidRDefault="009654B2" w:rsidP="009654B2">
      <w:pPr>
        <w:numPr>
          <w:ilvl w:val="0"/>
          <w:numId w:val="22"/>
        </w:numPr>
        <w:jc w:val="both"/>
      </w:pPr>
      <w:r>
        <w:rPr>
          <w:rFonts w:eastAsia="SimSun" w:cs="TimesNewRoman,Bold"/>
          <w:szCs w:val="24"/>
          <w:lang w:eastAsia="zh-CN"/>
        </w:rPr>
        <w:t xml:space="preserve">знакомство с основными </w:t>
      </w:r>
      <w:r>
        <w:rPr>
          <w:szCs w:val="24"/>
        </w:rPr>
        <w:t>научными положениями в области психологии общения и взаимодействия между людьми;</w:t>
      </w:r>
    </w:p>
    <w:p w:rsidR="009654B2" w:rsidRDefault="009654B2" w:rsidP="009654B2">
      <w:pPr>
        <w:pStyle w:val="a9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закономерности различных форм общения;</w:t>
      </w:r>
    </w:p>
    <w:p w:rsidR="009654B2" w:rsidRDefault="009654B2" w:rsidP="009654B2">
      <w:pPr>
        <w:pStyle w:val="a9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специфики коммуникации (передачи информации), социальной перцепции (восприятия и понимания человека), интеракции (взаимодействия в процессе общения) как аспектов общения;</w:t>
      </w:r>
    </w:p>
    <w:p w:rsidR="009654B2" w:rsidRDefault="009654B2" w:rsidP="009654B2">
      <w:pPr>
        <w:pStyle w:val="a9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психологических особенностей массовой коммуникации как вида общения. </w:t>
      </w:r>
    </w:p>
    <w:p w:rsidR="009654B2" w:rsidRDefault="009654B2" w:rsidP="009654B2">
      <w:pPr>
        <w:pStyle w:val="1"/>
        <w:numPr>
          <w:ilvl w:val="0"/>
          <w:numId w:val="19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9654B2" w:rsidRDefault="009654B2" w:rsidP="009654B2">
      <w:r>
        <w:t>В результате освоения дисциплины студент должен:</w:t>
      </w:r>
    </w:p>
    <w:p w:rsidR="009654B2" w:rsidRDefault="009654B2" w:rsidP="009654B2">
      <w:pPr>
        <w:pStyle w:val="a0"/>
      </w:pPr>
      <w:r>
        <w:t>Знать основные механизмы общения, влияющие на его эффективность.</w:t>
      </w:r>
    </w:p>
    <w:p w:rsidR="009654B2" w:rsidRDefault="009654B2" w:rsidP="009654B2">
      <w:pPr>
        <w:pStyle w:val="a0"/>
      </w:pPr>
      <w:r>
        <w:t xml:space="preserve">Уметь </w:t>
      </w:r>
      <w:r>
        <w:rPr>
          <w:b/>
        </w:rPr>
        <w:t>а</w:t>
      </w:r>
      <w:r>
        <w:t>нализировать конкретные коммуникативные ситуации.</w:t>
      </w:r>
    </w:p>
    <w:p w:rsidR="009654B2" w:rsidRDefault="009654B2" w:rsidP="009654B2">
      <w:pPr>
        <w:pStyle w:val="a0"/>
      </w:pPr>
      <w:r>
        <w:t>Иметь представление об основных видах, структуре и закономерностях общения.</w:t>
      </w:r>
    </w:p>
    <w:p w:rsidR="009654B2" w:rsidRDefault="009654B2" w:rsidP="009654B2"/>
    <w:p w:rsidR="009654B2" w:rsidRDefault="009654B2" w:rsidP="009654B2">
      <w:r>
        <w:t>В результате освоения дисциплины студент осваивает следующие компетенции:</w:t>
      </w:r>
    </w:p>
    <w:p w:rsidR="009654B2" w:rsidRDefault="009654B2" w:rsidP="009654B2"/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3"/>
        <w:gridCol w:w="2975"/>
      </w:tblGrid>
      <w:tr w:rsidR="009654B2" w:rsidTr="009654B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654B2" w:rsidTr="009654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Default="009654B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Профессиональные компетенции:</w:t>
            </w:r>
            <w:r>
              <w:rPr>
                <w:b/>
                <w:bCs/>
              </w:rPr>
              <w:t xml:space="preserve"> </w:t>
            </w:r>
          </w:p>
          <w:p w:rsidR="009654B2" w:rsidRDefault="009654B2">
            <w:pPr>
              <w:rPr>
                <w:bCs/>
              </w:rPr>
            </w:pPr>
            <w:r>
              <w:rPr>
                <w:bCs/>
              </w:rPr>
              <w:t>Инструментальные (по видам деятельности)</w:t>
            </w:r>
          </w:p>
          <w:p w:rsidR="009654B2" w:rsidRDefault="009654B2">
            <w:r>
              <w:t xml:space="preserve">Знание психологических закономерностей развития и функционирования </w:t>
            </w:r>
            <w:r>
              <w:lastRenderedPageBreak/>
              <w:t>социальных групп и организаций;</w:t>
            </w:r>
          </w:p>
          <w:p w:rsidR="009654B2" w:rsidRDefault="009654B2">
            <w:pPr>
              <w:ind w:firstLine="0"/>
              <w:rPr>
                <w:color w:val="FF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Default="009654B2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bCs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lastRenderedPageBreak/>
              <w:t>ИК-5</w:t>
            </w:r>
          </w:p>
          <w:p w:rsidR="009654B2" w:rsidRDefault="009654B2">
            <w:pPr>
              <w:ind w:left="-108" w:right="-108" w:firstLine="0"/>
              <w:jc w:val="center"/>
              <w:rPr>
                <w:color w:val="FF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color w:val="FF0000"/>
                <w:sz w:val="22"/>
                <w:lang w:eastAsia="ru-RU"/>
              </w:rPr>
            </w:pPr>
            <w:r>
              <w:t>Способен описывать проблемы и ситуации профессиональной деятельности, используя язык и аппарат гуманитарных, экономических и социальных наук для решения проблем на стыке наук, в смежных профессиональных областях.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color w:val="FF0000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семинарские занятия</w:t>
            </w:r>
          </w:p>
        </w:tc>
      </w:tr>
      <w:tr w:rsidR="009654B2" w:rsidTr="009654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Постановка  прикладных задач в определенной области применения психологического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СЛК-4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к осознанному выбору стратегий межличностного взаимодействия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семинарские занятия</w:t>
            </w:r>
          </w:p>
        </w:tc>
      </w:tr>
      <w:tr w:rsidR="009654B2" w:rsidTr="009654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left="-108" w:right="-108" w:firstLine="0"/>
              <w:jc w:val="center"/>
            </w:pPr>
            <w:r>
              <w:rPr>
                <w:szCs w:val="24"/>
                <w:lang w:eastAsia="ru-RU"/>
              </w:rPr>
              <w:t>СК-Б9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</w:pPr>
            <w:r>
              <w:rPr>
                <w:sz w:val="22"/>
              </w:rPr>
              <w:t>Воспроизводит опорные схемы анализа ситуации переговоров, распознает различные стадии проведения переговоров, использует адекватные коммуникативные приемы и техники, демонстрирует гибкость коммуникативной стратегии, правильно интерпретирует причинно-следственные связи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Обсуждения, ролевые игры с обратной связью, индивидуальные, парные и групповые упражнения, домашние задания</w:t>
            </w:r>
          </w:p>
        </w:tc>
      </w:tr>
      <w:tr w:rsidR="009654B2" w:rsidTr="009654B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</w:pPr>
            <w: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СЛК-Б9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Может обосновать необходимость и важность использования конструктивного стиля ведения переговоров в ситуациях личного и делового общения.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Обсуждения, ролевые игры с обратной связью, домашние задания.</w:t>
            </w:r>
          </w:p>
        </w:tc>
      </w:tr>
    </w:tbl>
    <w:p w:rsidR="009654B2" w:rsidRDefault="009654B2" w:rsidP="009654B2"/>
    <w:p w:rsidR="009654B2" w:rsidRDefault="009654B2" w:rsidP="009654B2">
      <w:pPr>
        <w:pStyle w:val="1"/>
        <w:numPr>
          <w:ilvl w:val="0"/>
          <w:numId w:val="19"/>
        </w:numPr>
      </w:pPr>
      <w:r>
        <w:t>Место дисциплины в структуре образовательной программы</w:t>
      </w:r>
    </w:p>
    <w:p w:rsidR="009654B2" w:rsidRDefault="009654B2" w:rsidP="009654B2">
      <w:pPr>
        <w:jc w:val="both"/>
      </w:pPr>
      <w:r>
        <w:t>Настоящая дисциплина относится к профессиональному циклу дисциплин Базового учебного плана подготовки бакалавра, и блоку факультативных дисциплин, обеспечивающих специализированную подготовку студентов в соответствии с их индивидуальными образовательными траекториями.</w:t>
      </w:r>
    </w:p>
    <w:p w:rsidR="009654B2" w:rsidRDefault="009654B2" w:rsidP="009654B2">
      <w:pPr>
        <w:jc w:val="both"/>
      </w:pPr>
    </w:p>
    <w:p w:rsidR="009654B2" w:rsidRDefault="009654B2" w:rsidP="009654B2">
      <w:pPr>
        <w:jc w:val="both"/>
      </w:pPr>
      <w:r>
        <w:t>Изучение данной дисциплины базируется на следующих дисциплинах:</w:t>
      </w:r>
    </w:p>
    <w:p w:rsidR="009654B2" w:rsidRDefault="009654B2" w:rsidP="009654B2">
      <w:pPr>
        <w:pStyle w:val="a0"/>
        <w:ind w:left="426" w:hanging="360"/>
      </w:pPr>
      <w:r>
        <w:t>социальная психология;</w:t>
      </w:r>
    </w:p>
    <w:p w:rsidR="009654B2" w:rsidRDefault="009654B2" w:rsidP="009654B2">
      <w:pPr>
        <w:pStyle w:val="a0"/>
        <w:ind w:left="426" w:hanging="360"/>
      </w:pPr>
      <w:r>
        <w:t>психология личности.</w:t>
      </w:r>
    </w:p>
    <w:p w:rsidR="009654B2" w:rsidRDefault="009654B2" w:rsidP="009654B2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9654B2" w:rsidRDefault="009654B2" w:rsidP="009654B2">
      <w:pPr>
        <w:pStyle w:val="a0"/>
        <w:ind w:left="426" w:hanging="360"/>
      </w:pPr>
      <w:r>
        <w:lastRenderedPageBreak/>
        <w:t>знаниями о социальной психологии общения, его структуре и видах, о средствах и способах коммуникации;</w:t>
      </w:r>
    </w:p>
    <w:p w:rsidR="009654B2" w:rsidRDefault="009654B2" w:rsidP="009654B2">
      <w:pPr>
        <w:pStyle w:val="a0"/>
        <w:ind w:left="426" w:hanging="360"/>
      </w:pPr>
      <w:r>
        <w:t>знаниями о психологии личности, о гуманистических теориях личности;</w:t>
      </w:r>
    </w:p>
    <w:p w:rsidR="009654B2" w:rsidRDefault="009654B2" w:rsidP="009654B2">
      <w:pPr>
        <w:pStyle w:val="a0"/>
        <w:ind w:left="426" w:hanging="360"/>
      </w:pPr>
      <w:r>
        <w:t>способностью ориентироваться в системе общечеловеческих ценностей и ценностей мировой и российской культуры.</w:t>
      </w:r>
    </w:p>
    <w:p w:rsidR="009654B2" w:rsidRDefault="009654B2" w:rsidP="009654B2">
      <w:pPr>
        <w:jc w:val="both"/>
      </w:pPr>
      <w:r>
        <w:t>Основные положения дисциплины могут быть использованы в дальнейшем при изучении следующих дисциплин:</w:t>
      </w:r>
    </w:p>
    <w:p w:rsidR="009654B2" w:rsidRPr="006C00A8" w:rsidRDefault="006C00A8" w:rsidP="009654B2">
      <w:pPr>
        <w:pStyle w:val="a0"/>
        <w:ind w:left="426" w:hanging="360"/>
        <w:jc w:val="both"/>
      </w:pPr>
      <w:r w:rsidRPr="006C00A8">
        <w:t>социология массовых коммуникаций и анализ аудитории СМИ</w:t>
      </w:r>
      <w:r w:rsidR="009654B2" w:rsidRPr="006C00A8">
        <w:t>;</w:t>
      </w:r>
    </w:p>
    <w:p w:rsidR="009654B2" w:rsidRPr="006C00A8" w:rsidRDefault="006C00A8" w:rsidP="009654B2">
      <w:pPr>
        <w:pStyle w:val="a0"/>
        <w:ind w:left="426" w:hanging="360"/>
        <w:jc w:val="both"/>
      </w:pPr>
      <w:r w:rsidRPr="006C00A8">
        <w:t>этическое регулирование СМИ</w:t>
      </w:r>
      <w:r w:rsidR="009654B2" w:rsidRPr="006C00A8">
        <w:t>;</w:t>
      </w:r>
    </w:p>
    <w:p w:rsidR="009654B2" w:rsidRPr="006C00A8" w:rsidRDefault="006C00A8" w:rsidP="009654B2">
      <w:pPr>
        <w:pStyle w:val="a0"/>
        <w:ind w:left="426" w:hanging="360"/>
        <w:jc w:val="both"/>
      </w:pPr>
      <w:r w:rsidRPr="006C00A8">
        <w:t>менеджмент</w:t>
      </w:r>
      <w:r w:rsidR="009654B2" w:rsidRPr="006C00A8">
        <w:t>.</w:t>
      </w:r>
    </w:p>
    <w:p w:rsidR="009654B2" w:rsidRDefault="009654B2" w:rsidP="009654B2">
      <w:pPr>
        <w:pStyle w:val="a0"/>
        <w:numPr>
          <w:ilvl w:val="0"/>
          <w:numId w:val="0"/>
        </w:numPr>
        <w:ind w:left="1066"/>
        <w:jc w:val="both"/>
      </w:pPr>
    </w:p>
    <w:p w:rsidR="009654B2" w:rsidRDefault="009654B2" w:rsidP="009654B2">
      <w:pPr>
        <w:pStyle w:val="1"/>
        <w:numPr>
          <w:ilvl w:val="0"/>
          <w:numId w:val="19"/>
        </w:numPr>
        <w:jc w:val="both"/>
      </w:pPr>
      <w:r>
        <w:t>Тематический план учебной дисциплины</w:t>
      </w:r>
    </w:p>
    <w:p w:rsidR="009654B2" w:rsidRDefault="009654B2" w:rsidP="009654B2"/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675"/>
        <w:gridCol w:w="1134"/>
        <w:gridCol w:w="1276"/>
        <w:gridCol w:w="1276"/>
        <w:gridCol w:w="1276"/>
      </w:tblGrid>
      <w:tr w:rsidR="009654B2" w:rsidTr="009654B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9654B2" w:rsidTr="009654B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B2" w:rsidRDefault="009654B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Cs w:val="24"/>
              </w:rPr>
              <w:t>Понятие и виды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Cs w:val="24"/>
              </w:rPr>
              <w:t>Коммуникативная сторона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Cs w:val="24"/>
              </w:rPr>
              <w:t>Невербальные средства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680D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>Специфика массовой коммуникации.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>Коммуникативные барьеры и их преодоление.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Социально-перцептивная</w:t>
            </w:r>
            <w:proofErr w:type="spellEnd"/>
            <w:r>
              <w:rPr>
                <w:bCs/>
                <w:sz w:val="28"/>
                <w:szCs w:val="28"/>
              </w:rPr>
              <w:t xml:space="preserve"> сторона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>Закономерности возникновения аттракции.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>Интерактивная сторона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680D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Конфликтное и </w:t>
            </w:r>
            <w:proofErr w:type="spellStart"/>
            <w:r>
              <w:rPr>
                <w:bCs/>
                <w:sz w:val="28"/>
                <w:szCs w:val="28"/>
              </w:rPr>
              <w:t>ассертивное</w:t>
            </w:r>
            <w:proofErr w:type="spellEnd"/>
            <w:r>
              <w:rPr>
                <w:bCs/>
                <w:sz w:val="28"/>
                <w:szCs w:val="28"/>
              </w:rPr>
              <w:t xml:space="preserve"> общение.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FA12CB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>Воздействие в процессе общения: личное влияние и манипуляция.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E2A2A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9654B2" w:rsidTr="009654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680D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FA12CB" w:rsidRPr="00755BCB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9654B2">
            <w:pPr>
              <w:ind w:firstLine="0"/>
              <w:jc w:val="center"/>
              <w:rPr>
                <w:szCs w:val="24"/>
                <w:lang w:eastAsia="ru-RU"/>
              </w:rPr>
            </w:pPr>
            <w:r w:rsidRPr="00755BCB">
              <w:rPr>
                <w:szCs w:val="24"/>
                <w:lang w:eastAsia="ru-RU"/>
              </w:rPr>
              <w:t>2</w:t>
            </w:r>
            <w:r w:rsidR="00FA12CB" w:rsidRPr="00755BCB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A12CB" w:rsidRPr="00755BCB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Pr="00755BCB" w:rsidRDefault="00D636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FA12CB" w:rsidRPr="00755BCB">
              <w:rPr>
                <w:szCs w:val="24"/>
                <w:lang w:eastAsia="ru-RU"/>
              </w:rPr>
              <w:t>8</w:t>
            </w:r>
          </w:p>
        </w:tc>
      </w:tr>
    </w:tbl>
    <w:p w:rsidR="009654B2" w:rsidRDefault="009654B2" w:rsidP="009654B2">
      <w:pPr>
        <w:ind w:firstLine="0"/>
      </w:pPr>
    </w:p>
    <w:p w:rsidR="009654B2" w:rsidRDefault="009654B2" w:rsidP="009654B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 Формы контроля знаний студентов</w:t>
      </w:r>
    </w:p>
    <w:p w:rsidR="009654B2" w:rsidRDefault="009654B2" w:rsidP="009654B2">
      <w:pPr>
        <w:ind w:firstLine="0"/>
        <w:rPr>
          <w:b/>
          <w:sz w:val="28"/>
          <w:szCs w:val="28"/>
        </w:rPr>
      </w:pPr>
    </w:p>
    <w:tbl>
      <w:tblPr>
        <w:tblW w:w="7080" w:type="dxa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560"/>
        <w:gridCol w:w="1580"/>
        <w:gridCol w:w="2837"/>
      </w:tblGrid>
      <w:tr w:rsidR="009654B2" w:rsidTr="000414B6"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4B2" w:rsidRDefault="009654B2">
            <w:pPr>
              <w:ind w:firstLine="0"/>
            </w:pPr>
            <w:r>
              <w:t>Параметры **</w:t>
            </w:r>
          </w:p>
        </w:tc>
      </w:tr>
      <w:tr w:rsidR="000414B6" w:rsidTr="006E6881"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4B6" w:rsidRDefault="000414B6">
            <w:pPr>
              <w:ind w:firstLine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4B6" w:rsidRDefault="000414B6">
            <w:pPr>
              <w:ind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4B6" w:rsidRDefault="000414B6" w:rsidP="000414B6">
            <w:pPr>
              <w:ind w:firstLine="0"/>
              <w:jc w:val="center"/>
            </w:pPr>
            <w:r>
              <w:t>4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4B6" w:rsidRDefault="000414B6">
            <w:pPr>
              <w:ind w:firstLine="0"/>
            </w:pPr>
          </w:p>
        </w:tc>
      </w:tr>
      <w:tr w:rsidR="000414B6" w:rsidTr="007F4A4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4B6" w:rsidRDefault="000414B6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4B6" w:rsidRDefault="000414B6">
            <w:pPr>
              <w:ind w:firstLine="0"/>
            </w:pPr>
            <w:r>
              <w:t>Зачет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B6" w:rsidRDefault="000414B6">
            <w:pPr>
              <w:ind w:firstLine="0"/>
              <w:jc w:val="center"/>
            </w:pPr>
            <w:r>
              <w:t>*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4B6" w:rsidRDefault="000414B6">
            <w:pPr>
              <w:ind w:firstLine="0"/>
            </w:pPr>
            <w:r>
              <w:t>Письменный тест на 60 минут</w:t>
            </w:r>
          </w:p>
        </w:tc>
      </w:tr>
    </w:tbl>
    <w:p w:rsidR="009654B2" w:rsidRDefault="009654B2" w:rsidP="009654B2"/>
    <w:p w:rsidR="000414B6" w:rsidRDefault="000414B6" w:rsidP="009654B2">
      <w:pPr>
        <w:pStyle w:val="2"/>
        <w:numPr>
          <w:ilvl w:val="0"/>
          <w:numId w:val="0"/>
        </w:numPr>
      </w:pPr>
    </w:p>
    <w:p w:rsidR="009654B2" w:rsidRDefault="009654B2" w:rsidP="009654B2">
      <w:pPr>
        <w:pStyle w:val="2"/>
        <w:numPr>
          <w:ilvl w:val="0"/>
          <w:numId w:val="0"/>
        </w:numPr>
        <w:rPr>
          <w:sz w:val="28"/>
        </w:rPr>
      </w:pPr>
      <w:r>
        <w:t xml:space="preserve">6.1. Критерии оценки знаний студентов </w:t>
      </w:r>
    </w:p>
    <w:p w:rsidR="009654B2" w:rsidRDefault="009654B2" w:rsidP="009654B2">
      <w:pPr>
        <w:ind w:firstLine="0"/>
        <w:jc w:val="both"/>
        <w:rPr>
          <w:bCs/>
        </w:rPr>
      </w:pPr>
    </w:p>
    <w:p w:rsidR="009654B2" w:rsidRDefault="009654B2" w:rsidP="000414B6">
      <w:pPr>
        <w:jc w:val="both"/>
      </w:pPr>
      <w:r w:rsidRPr="000414B6">
        <w:rPr>
          <w:bCs/>
          <w:i/>
        </w:rPr>
        <w:t>Зачет</w:t>
      </w:r>
      <w:r>
        <w:t xml:space="preserve"> выявляет знание основных понятий и методов психологии общения; знание основных видов и тактик общения, этапов проведения интервью.</w:t>
      </w:r>
    </w:p>
    <w:p w:rsidR="009654B2" w:rsidRDefault="009654B2" w:rsidP="009654B2">
      <w:pPr>
        <w:tabs>
          <w:tab w:val="left" w:pos="851"/>
        </w:tabs>
        <w:ind w:right="-5" w:firstLine="567"/>
        <w:jc w:val="both"/>
        <w:rPr>
          <w:rFonts w:ascii="Calibri" w:hAnsi="Calibri"/>
          <w:sz w:val="22"/>
        </w:rPr>
      </w:pPr>
      <w:r>
        <w:t xml:space="preserve">Зачет проводится в форме  письменного теста, включающего вопросы двух типов: закрытые и открытые. </w:t>
      </w:r>
      <w:r>
        <w:rPr>
          <w:szCs w:val="24"/>
        </w:rPr>
        <w:t xml:space="preserve">Зачетные задания студент выполняет самостоятельно, не обращаясь к письменным, печатным или электронным источникам. </w:t>
      </w:r>
    </w:p>
    <w:p w:rsidR="009654B2" w:rsidRDefault="009654B2" w:rsidP="009654B2">
      <w:pPr>
        <w:ind w:firstLine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Критерии выставления оценки за зачетный тест</w:t>
      </w:r>
      <w:r>
        <w:rPr>
          <w:rFonts w:eastAsia="Times New Roman"/>
          <w:szCs w:val="24"/>
          <w:lang w:eastAsia="ru-RU"/>
        </w:rPr>
        <w:t>:</w:t>
      </w:r>
    </w:p>
    <w:p w:rsidR="009654B2" w:rsidRDefault="009654B2" w:rsidP="009654B2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977"/>
      </w:tblGrid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Оценка по 10-ти</w:t>
            </w:r>
          </w:p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балльной шкале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Количество правильных ответов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20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18-19 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16-17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13-15  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11-12 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8-10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6-7 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4-5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3-4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1-2    </w:t>
            </w:r>
          </w:p>
        </w:tc>
      </w:tr>
      <w:tr w:rsidR="009654B2" w:rsidTr="009654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0    </w:t>
            </w:r>
          </w:p>
        </w:tc>
      </w:tr>
    </w:tbl>
    <w:p w:rsidR="009654B2" w:rsidRDefault="009654B2" w:rsidP="009654B2">
      <w:pPr>
        <w:jc w:val="both"/>
      </w:pPr>
    </w:p>
    <w:p w:rsidR="009654B2" w:rsidRPr="00760842" w:rsidRDefault="009654B2" w:rsidP="009654B2">
      <w:pPr>
        <w:spacing w:line="360" w:lineRule="auto"/>
        <w:jc w:val="both"/>
        <w:rPr>
          <w:bCs/>
          <w:szCs w:val="24"/>
        </w:rPr>
      </w:pPr>
      <w:r w:rsidRPr="00760842">
        <w:rPr>
          <w:bCs/>
          <w:szCs w:val="24"/>
        </w:rPr>
        <w:t>Оценки по итоговому контролю выставляются по 10-ти бальной шкале.</w:t>
      </w:r>
    </w:p>
    <w:p w:rsidR="009654B2" w:rsidRDefault="009654B2" w:rsidP="009654B2">
      <w:pPr>
        <w:jc w:val="both"/>
      </w:pPr>
    </w:p>
    <w:p w:rsidR="009654B2" w:rsidRDefault="009654B2" w:rsidP="009654B2">
      <w:pPr>
        <w:pStyle w:val="1"/>
        <w:numPr>
          <w:ilvl w:val="0"/>
          <w:numId w:val="24"/>
        </w:numPr>
      </w:pPr>
      <w:r>
        <w:t>Содержание дисциплины</w:t>
      </w:r>
    </w:p>
    <w:p w:rsidR="009654B2" w:rsidRDefault="009654B2" w:rsidP="009654B2">
      <w:pPr>
        <w:ind w:left="720" w:firstLine="0"/>
        <w:jc w:val="center"/>
        <w:rPr>
          <w:szCs w:val="24"/>
        </w:rPr>
      </w:pPr>
      <w:r>
        <w:rPr>
          <w:b/>
          <w:szCs w:val="24"/>
        </w:rPr>
        <w:t xml:space="preserve">Тема 1. Понятие и виды общения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Понятие общения. Содержание общения. Функции общения. Потребность в общении.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Связь общения с деятельностью человека. Роль общения в профессиональной деятельности журналиста. Роль общения в развитии личности.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Основания для классификации видов общения. Виды общения: примитивное; </w:t>
      </w:r>
      <w:proofErr w:type="spellStart"/>
      <w:r>
        <w:rPr>
          <w:szCs w:val="24"/>
        </w:rPr>
        <w:t>манипулятивное</w:t>
      </w:r>
      <w:proofErr w:type="spellEnd"/>
      <w:r>
        <w:rPr>
          <w:szCs w:val="24"/>
        </w:rPr>
        <w:t>; стандартизированное; деловое (профессиональное); духовное, их характеристика. Особенности профессионального общения как вида общения. Понятие коммуникативной компетентности профессионала.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Опосредованное и непосредственное общение, их особенности. Диадическое, групповое, публичное общение. 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Трехкомпонентная структура общения. Три стороны общения: коммуникативная, интерактивная, </w:t>
      </w:r>
      <w:proofErr w:type="spellStart"/>
      <w:r>
        <w:rPr>
          <w:szCs w:val="24"/>
        </w:rPr>
        <w:t>социально-перцептивная</w:t>
      </w:r>
      <w:proofErr w:type="spellEnd"/>
      <w:r>
        <w:rPr>
          <w:szCs w:val="24"/>
        </w:rPr>
        <w:t xml:space="preserve">, их содержание. </w:t>
      </w:r>
    </w:p>
    <w:p w:rsidR="009654B2" w:rsidRDefault="009654B2" w:rsidP="009654B2">
      <w:pPr>
        <w:numPr>
          <w:ilvl w:val="12"/>
          <w:numId w:val="0"/>
        </w:numPr>
        <w:ind w:firstLine="709"/>
        <w:jc w:val="both"/>
        <w:rPr>
          <w:szCs w:val="24"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11-42.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26"/>
        </w:numPr>
        <w:ind w:right="-110"/>
        <w:jc w:val="both"/>
        <w:rPr>
          <w:szCs w:val="24"/>
        </w:rPr>
      </w:pPr>
      <w:r>
        <w:rPr>
          <w:szCs w:val="24"/>
        </w:rPr>
        <w:lastRenderedPageBreak/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26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26"/>
        </w:numPr>
        <w:ind w:right="-110"/>
        <w:jc w:val="both"/>
        <w:rPr>
          <w:szCs w:val="24"/>
        </w:rPr>
      </w:pPr>
      <w:r>
        <w:rPr>
          <w:szCs w:val="24"/>
        </w:rPr>
        <w:t>Волкова А.И. Психология общения. – Р-н-Д.: Феникс, 2007.</w:t>
      </w:r>
    </w:p>
    <w:p w:rsidR="009654B2" w:rsidRDefault="009654B2" w:rsidP="009654B2">
      <w:pPr>
        <w:numPr>
          <w:ilvl w:val="0"/>
          <w:numId w:val="26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Добрович</w:t>
      </w:r>
      <w:proofErr w:type="spellEnd"/>
      <w:r>
        <w:rPr>
          <w:szCs w:val="24"/>
        </w:rPr>
        <w:t xml:space="preserve"> А.Б. Воспитателю о психологии и психогигиене общения. – М.: Просвещение, 1987. – 207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26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Крижанская</w:t>
      </w:r>
      <w:proofErr w:type="spellEnd"/>
      <w:r>
        <w:rPr>
          <w:szCs w:val="24"/>
        </w:rPr>
        <w:t xml:space="preserve"> Ю.С., Третьяков В.П. Грамматика общения. - Л., 1990. </w:t>
      </w:r>
    </w:p>
    <w:p w:rsidR="009654B2" w:rsidRDefault="009654B2" w:rsidP="009654B2">
      <w:pPr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Леонтьев А.А. Психология общения. – М.: Смысл, 2008. </w:t>
      </w:r>
    </w:p>
    <w:p w:rsidR="009654B2" w:rsidRDefault="009654B2" w:rsidP="009654B2">
      <w:pPr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Леонтьев А.Н. Деятельность и общение. //Вопросы философии, №1, 1979, с. 121-132.</w:t>
      </w:r>
    </w:p>
    <w:p w:rsidR="009654B2" w:rsidRDefault="009654B2" w:rsidP="009654B2">
      <w:pPr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Ломов Б.Ф. Особенности познавательных процессов в условиях общения. //Психологический журнал, 1980, №5, с. 26-42.</w:t>
      </w:r>
    </w:p>
    <w:p w:rsidR="009654B2" w:rsidRDefault="009654B2" w:rsidP="009654B2">
      <w:pPr>
        <w:numPr>
          <w:ilvl w:val="0"/>
          <w:numId w:val="26"/>
        </w:numPr>
        <w:ind w:right="-110"/>
        <w:jc w:val="both"/>
        <w:rPr>
          <w:szCs w:val="24"/>
        </w:rPr>
      </w:pPr>
      <w:r>
        <w:rPr>
          <w:szCs w:val="24"/>
        </w:rPr>
        <w:t xml:space="preserve">Рогов Е.И. Психология общения.- М.: </w:t>
      </w:r>
      <w:proofErr w:type="spellStart"/>
      <w:r>
        <w:rPr>
          <w:szCs w:val="24"/>
        </w:rPr>
        <w:t>Владос</w:t>
      </w:r>
      <w:proofErr w:type="spellEnd"/>
      <w:r>
        <w:rPr>
          <w:szCs w:val="24"/>
        </w:rPr>
        <w:t>, 2001.</w:t>
      </w:r>
    </w:p>
    <w:p w:rsidR="009654B2" w:rsidRDefault="009654B2" w:rsidP="009654B2">
      <w:pPr>
        <w:ind w:right="70"/>
        <w:jc w:val="both"/>
        <w:rPr>
          <w:b/>
          <w:bCs/>
          <w:szCs w:val="24"/>
        </w:rPr>
      </w:pPr>
    </w:p>
    <w:p w:rsidR="009654B2" w:rsidRDefault="009654B2" w:rsidP="009654B2">
      <w:pPr>
        <w:ind w:left="720"/>
        <w:jc w:val="both"/>
        <w:rPr>
          <w:szCs w:val="24"/>
        </w:rPr>
      </w:pPr>
    </w:p>
    <w:p w:rsidR="009654B2" w:rsidRDefault="009654B2" w:rsidP="009654B2">
      <w:pPr>
        <w:pStyle w:val="a8"/>
        <w:ind w:left="0" w:right="0" w:firstLine="0"/>
        <w:jc w:val="center"/>
        <w:rPr>
          <w:b/>
        </w:rPr>
      </w:pPr>
      <w:r>
        <w:rPr>
          <w:b/>
        </w:rPr>
        <w:t>Тема 2. Коммуникативная сторона общения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Структура общения как коммуникативного акта. Коммуникатор, реципиент, сообщение, средства общения.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Особенности человеческой коммуникации. Типы коммуникативных процессов: </w:t>
      </w:r>
      <w:proofErr w:type="gramStart"/>
      <w:r>
        <w:rPr>
          <w:szCs w:val="24"/>
        </w:rPr>
        <w:t>аксиальный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ретиальный</w:t>
      </w:r>
      <w:proofErr w:type="spellEnd"/>
      <w:r>
        <w:rPr>
          <w:szCs w:val="24"/>
        </w:rPr>
        <w:t xml:space="preserve">.  Типы информации: побудительная, констатирующая. Средства коммуникации: вербальные, невербальные.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Модель коммуникативного процесса: Интенция, Смысл, Кодирование, Текст, Декодирование. Асимметричность коммуникативного процесса.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Схема диалога. Сообщение, Интерпретация, Уточнение, Приращение информации, Принятие/непринятие приращения. Витки информации.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Слушание как коммуникативный процесс, его роль в коммуникации. Виды слушания. Активное слушание, его характеристики, сфера применения. </w:t>
      </w:r>
      <w:proofErr w:type="spellStart"/>
      <w:r>
        <w:rPr>
          <w:szCs w:val="24"/>
        </w:rPr>
        <w:t>Эмпатическое</w:t>
      </w:r>
      <w:proofErr w:type="spellEnd"/>
      <w:r>
        <w:rPr>
          <w:szCs w:val="24"/>
        </w:rPr>
        <w:t xml:space="preserve"> слушание, его характеристики, сфера применения. Правила </w:t>
      </w:r>
      <w:proofErr w:type="spellStart"/>
      <w:r>
        <w:rPr>
          <w:szCs w:val="24"/>
        </w:rPr>
        <w:t>эмпатического</w:t>
      </w:r>
      <w:proofErr w:type="spellEnd"/>
      <w:r>
        <w:rPr>
          <w:szCs w:val="24"/>
        </w:rPr>
        <w:t xml:space="preserve"> слушания. Техники </w:t>
      </w:r>
      <w:proofErr w:type="spellStart"/>
      <w:r>
        <w:rPr>
          <w:szCs w:val="24"/>
        </w:rPr>
        <w:t>эмпатического</w:t>
      </w:r>
      <w:proofErr w:type="spellEnd"/>
      <w:r>
        <w:rPr>
          <w:szCs w:val="24"/>
        </w:rPr>
        <w:t xml:space="preserve"> и рефлексивного слушания.  </w:t>
      </w:r>
      <w:proofErr w:type="spellStart"/>
      <w:r>
        <w:rPr>
          <w:szCs w:val="24"/>
        </w:rPr>
        <w:t>Трехтактная</w:t>
      </w:r>
      <w:proofErr w:type="spellEnd"/>
      <w:r>
        <w:rPr>
          <w:szCs w:val="24"/>
        </w:rPr>
        <w:t xml:space="preserve"> схема слушания.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Обратная связь в общении. Правила подачи обратной связи.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Конструктивные и деструктивные техники общения. </w:t>
      </w:r>
    </w:p>
    <w:p w:rsidR="009654B2" w:rsidRDefault="009654B2" w:rsidP="009654B2">
      <w:pPr>
        <w:pStyle w:val="a8"/>
        <w:ind w:left="0" w:right="0" w:firstLine="0"/>
        <w:rPr>
          <w:b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43-68; 85-99.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28"/>
        </w:numPr>
        <w:ind w:right="-110"/>
        <w:jc w:val="both"/>
        <w:rPr>
          <w:szCs w:val="24"/>
        </w:rPr>
      </w:pPr>
      <w:r>
        <w:rPr>
          <w:szCs w:val="24"/>
        </w:rPr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2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2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Атватер</w:t>
      </w:r>
      <w:proofErr w:type="spellEnd"/>
      <w:r>
        <w:rPr>
          <w:szCs w:val="24"/>
        </w:rPr>
        <w:t xml:space="preserve"> И. Я вас слушаю: советы руководителю, как правильно слушать собеседника. – М., 1984. </w:t>
      </w:r>
    </w:p>
    <w:p w:rsidR="009654B2" w:rsidRDefault="009654B2" w:rsidP="009654B2">
      <w:pPr>
        <w:numPr>
          <w:ilvl w:val="0"/>
          <w:numId w:val="2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Мелибруда</w:t>
      </w:r>
      <w:proofErr w:type="spellEnd"/>
      <w:r>
        <w:rPr>
          <w:szCs w:val="24"/>
        </w:rPr>
        <w:t xml:space="preserve"> Е. Я-ТЫ-МЫ. Психологические возможности улучшения общения. – М., Прогресс, 1986. </w:t>
      </w:r>
    </w:p>
    <w:p w:rsidR="009654B2" w:rsidRDefault="009654B2" w:rsidP="009654B2">
      <w:pPr>
        <w:numPr>
          <w:ilvl w:val="0"/>
          <w:numId w:val="28"/>
        </w:numPr>
        <w:ind w:right="-110"/>
        <w:jc w:val="both"/>
        <w:rPr>
          <w:szCs w:val="24"/>
        </w:rPr>
      </w:pPr>
      <w:r>
        <w:rPr>
          <w:szCs w:val="24"/>
        </w:rPr>
        <w:t>Соловьева О.В. Обратная связь в межличностном общении. - М.: Изд-во МГУ, 1992.</w:t>
      </w:r>
    </w:p>
    <w:p w:rsidR="009654B2" w:rsidRDefault="009654B2" w:rsidP="009654B2">
      <w:pPr>
        <w:ind w:left="360" w:right="-110"/>
        <w:jc w:val="both"/>
        <w:rPr>
          <w:szCs w:val="24"/>
        </w:rPr>
      </w:pPr>
    </w:p>
    <w:p w:rsidR="009654B2" w:rsidRDefault="009654B2" w:rsidP="009654B2">
      <w:pPr>
        <w:tabs>
          <w:tab w:val="num" w:pos="-540"/>
        </w:tabs>
        <w:rPr>
          <w:bCs/>
          <w:szCs w:val="24"/>
        </w:rPr>
      </w:pPr>
    </w:p>
    <w:p w:rsidR="009654B2" w:rsidRDefault="009654B2" w:rsidP="009654B2">
      <w:pPr>
        <w:tabs>
          <w:tab w:val="num" w:pos="-54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3. Невербальные средства общения</w:t>
      </w:r>
    </w:p>
    <w:p w:rsidR="009654B2" w:rsidRDefault="009654B2" w:rsidP="009654B2">
      <w:pPr>
        <w:numPr>
          <w:ilvl w:val="12"/>
          <w:numId w:val="0"/>
        </w:num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Соотношение вербальной и невербальной коммуникации. «Двойная ловушка». Функции невербальных сообщений. </w:t>
      </w:r>
    </w:p>
    <w:p w:rsidR="009654B2" w:rsidRDefault="009654B2" w:rsidP="009654B2">
      <w:pPr>
        <w:numPr>
          <w:ilvl w:val="12"/>
          <w:numId w:val="0"/>
        </w:numPr>
        <w:ind w:firstLine="720"/>
        <w:jc w:val="both"/>
        <w:rPr>
          <w:szCs w:val="24"/>
        </w:rPr>
      </w:pPr>
      <w:r>
        <w:rPr>
          <w:szCs w:val="24"/>
        </w:rPr>
        <w:t xml:space="preserve">Базовые системы невербальной коммуникации: оптико-кинетическая, экстра- и паралингвистическая, </w:t>
      </w:r>
      <w:proofErr w:type="spellStart"/>
      <w:r>
        <w:rPr>
          <w:szCs w:val="24"/>
        </w:rPr>
        <w:t>проксемика</w:t>
      </w:r>
      <w:proofErr w:type="spellEnd"/>
      <w:r>
        <w:rPr>
          <w:szCs w:val="24"/>
        </w:rPr>
        <w:t xml:space="preserve"> (пространственно-временная),  визуальный  контакт,  тактильный контакт. Особенности использование каждой системы. Понятие репрезентативной системы, способы ее определения и использования в общении. </w:t>
      </w:r>
    </w:p>
    <w:p w:rsidR="009654B2" w:rsidRDefault="009654B2" w:rsidP="009654B2">
      <w:pPr>
        <w:numPr>
          <w:ilvl w:val="12"/>
          <w:numId w:val="0"/>
        </w:numPr>
        <w:ind w:firstLine="720"/>
        <w:jc w:val="both"/>
        <w:rPr>
          <w:szCs w:val="24"/>
        </w:rPr>
      </w:pPr>
      <w:r>
        <w:rPr>
          <w:szCs w:val="24"/>
        </w:rPr>
        <w:t xml:space="preserve">Проблема интерпретации невербального поведения. Механизмы определения значения единиц невербальной коммуникации (категоризация, имитация). Индивидуальные и культурные различия в невербальной коммуникации. </w:t>
      </w:r>
    </w:p>
    <w:p w:rsidR="009654B2" w:rsidRDefault="009654B2" w:rsidP="009654B2">
      <w:pPr>
        <w:tabs>
          <w:tab w:val="num" w:pos="-540"/>
        </w:tabs>
        <w:rPr>
          <w:b/>
          <w:bCs/>
          <w:szCs w:val="24"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68-85.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1"/>
          <w:numId w:val="29"/>
        </w:numPr>
        <w:tabs>
          <w:tab w:val="num" w:pos="900"/>
        </w:tabs>
        <w:ind w:left="900" w:right="-110"/>
        <w:jc w:val="both"/>
        <w:rPr>
          <w:szCs w:val="24"/>
        </w:rPr>
      </w:pPr>
      <w:r>
        <w:rPr>
          <w:szCs w:val="24"/>
        </w:rPr>
        <w:t>Андреева Г.М. Социальная психология.  - М., 1988.</w:t>
      </w:r>
    </w:p>
    <w:p w:rsidR="009654B2" w:rsidRDefault="009654B2" w:rsidP="009654B2">
      <w:pPr>
        <w:numPr>
          <w:ilvl w:val="1"/>
          <w:numId w:val="29"/>
        </w:numPr>
        <w:tabs>
          <w:tab w:val="num" w:pos="900"/>
        </w:tabs>
        <w:ind w:left="900" w:right="-110"/>
        <w:jc w:val="both"/>
        <w:rPr>
          <w:szCs w:val="24"/>
        </w:rPr>
      </w:pPr>
      <w:r>
        <w:rPr>
          <w:szCs w:val="24"/>
        </w:rPr>
        <w:t xml:space="preserve">Андрианов М.С. Невербальная коммуникация: психология и право. – М.: Институт </w:t>
      </w:r>
      <w:proofErr w:type="spellStart"/>
      <w:r>
        <w:rPr>
          <w:szCs w:val="24"/>
        </w:rPr>
        <w:t>Общегуманитарных</w:t>
      </w:r>
      <w:proofErr w:type="spellEnd"/>
      <w:r>
        <w:rPr>
          <w:szCs w:val="24"/>
        </w:rPr>
        <w:t xml:space="preserve"> Исследований, 2007 – 256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1"/>
          <w:numId w:val="29"/>
        </w:numPr>
        <w:tabs>
          <w:tab w:val="num" w:pos="900"/>
        </w:tabs>
        <w:ind w:left="900"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1"/>
          <w:numId w:val="29"/>
        </w:numPr>
        <w:tabs>
          <w:tab w:val="num" w:pos="900"/>
        </w:tabs>
        <w:ind w:left="900" w:right="-110"/>
        <w:jc w:val="both"/>
        <w:rPr>
          <w:szCs w:val="24"/>
        </w:rPr>
      </w:pPr>
      <w:r>
        <w:rPr>
          <w:szCs w:val="24"/>
        </w:rPr>
        <w:t xml:space="preserve">Горелов И., </w:t>
      </w:r>
      <w:proofErr w:type="spellStart"/>
      <w:r>
        <w:rPr>
          <w:szCs w:val="24"/>
        </w:rPr>
        <w:t>Енгалычев</w:t>
      </w:r>
      <w:proofErr w:type="spellEnd"/>
      <w:r>
        <w:rPr>
          <w:szCs w:val="24"/>
        </w:rPr>
        <w:t xml:space="preserve"> В. Безмолвный мысли знак. -  М., 1991.</w:t>
      </w:r>
    </w:p>
    <w:p w:rsidR="009654B2" w:rsidRDefault="009654B2" w:rsidP="009654B2">
      <w:pPr>
        <w:numPr>
          <w:ilvl w:val="1"/>
          <w:numId w:val="29"/>
        </w:numPr>
        <w:tabs>
          <w:tab w:val="num" w:pos="900"/>
        </w:tabs>
        <w:ind w:left="900" w:right="-110"/>
        <w:jc w:val="both"/>
        <w:rPr>
          <w:szCs w:val="24"/>
        </w:rPr>
      </w:pPr>
      <w:proofErr w:type="spellStart"/>
      <w:r>
        <w:rPr>
          <w:szCs w:val="24"/>
        </w:rPr>
        <w:t>Дерябо</w:t>
      </w:r>
      <w:proofErr w:type="spellEnd"/>
      <w:r>
        <w:rPr>
          <w:szCs w:val="24"/>
        </w:rPr>
        <w:t xml:space="preserve"> С., </w:t>
      </w:r>
      <w:proofErr w:type="spellStart"/>
      <w:r>
        <w:rPr>
          <w:szCs w:val="24"/>
        </w:rPr>
        <w:t>Ясвин</w:t>
      </w:r>
      <w:proofErr w:type="spellEnd"/>
      <w:r>
        <w:rPr>
          <w:szCs w:val="24"/>
        </w:rPr>
        <w:t xml:space="preserve"> В. Гроссмейстер общения. - М.: Смысл,  1996. – 192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1"/>
          <w:numId w:val="29"/>
        </w:numPr>
        <w:tabs>
          <w:tab w:val="num" w:pos="900"/>
        </w:tabs>
        <w:ind w:left="900" w:right="-110"/>
        <w:jc w:val="both"/>
        <w:rPr>
          <w:szCs w:val="24"/>
        </w:rPr>
      </w:pPr>
      <w:proofErr w:type="spellStart"/>
      <w:r>
        <w:rPr>
          <w:szCs w:val="24"/>
        </w:rPr>
        <w:t>Лабунская</w:t>
      </w:r>
      <w:proofErr w:type="spellEnd"/>
      <w:r>
        <w:rPr>
          <w:szCs w:val="24"/>
        </w:rPr>
        <w:t xml:space="preserve"> В.А. Психология экспрессивного поведения.  - М.: Знание,  1989.- 64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1"/>
          <w:numId w:val="29"/>
        </w:numPr>
        <w:tabs>
          <w:tab w:val="num" w:pos="900"/>
        </w:tabs>
        <w:ind w:left="900" w:right="-110"/>
        <w:jc w:val="both"/>
        <w:rPr>
          <w:szCs w:val="24"/>
        </w:rPr>
      </w:pPr>
      <w:proofErr w:type="spellStart"/>
      <w:r>
        <w:rPr>
          <w:szCs w:val="24"/>
        </w:rPr>
        <w:t>Лабунская</w:t>
      </w:r>
      <w:proofErr w:type="spellEnd"/>
      <w:r>
        <w:rPr>
          <w:szCs w:val="24"/>
        </w:rPr>
        <w:t xml:space="preserve"> В.А. Невербальное поведение (</w:t>
      </w:r>
      <w:proofErr w:type="spellStart"/>
      <w:r>
        <w:rPr>
          <w:szCs w:val="24"/>
        </w:rPr>
        <w:t>социально-перцептивный</w:t>
      </w:r>
      <w:proofErr w:type="spellEnd"/>
      <w:r>
        <w:rPr>
          <w:szCs w:val="24"/>
        </w:rPr>
        <w:t xml:space="preserve"> подход).  – Ростов, 1986. </w:t>
      </w:r>
    </w:p>
    <w:p w:rsidR="009654B2" w:rsidRDefault="009654B2" w:rsidP="009654B2">
      <w:pPr>
        <w:ind w:left="720" w:right="-110"/>
        <w:jc w:val="both"/>
        <w:rPr>
          <w:szCs w:val="24"/>
        </w:rPr>
      </w:pPr>
    </w:p>
    <w:p w:rsidR="009654B2" w:rsidRDefault="009654B2" w:rsidP="009654B2">
      <w:pPr>
        <w:tabs>
          <w:tab w:val="num" w:pos="-540"/>
        </w:tabs>
        <w:rPr>
          <w:b/>
          <w:bCs/>
          <w:szCs w:val="24"/>
        </w:rPr>
      </w:pPr>
    </w:p>
    <w:p w:rsidR="009654B2" w:rsidRDefault="009654B2" w:rsidP="009654B2">
      <w:pPr>
        <w:tabs>
          <w:tab w:val="num" w:pos="-54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4. Специфика массовой коммуникации</w:t>
      </w:r>
    </w:p>
    <w:p w:rsidR="009654B2" w:rsidRDefault="009654B2" w:rsidP="009654B2">
      <w:pPr>
        <w:pStyle w:val="a8"/>
        <w:tabs>
          <w:tab w:val="left" w:pos="-540"/>
        </w:tabs>
        <w:ind w:left="0" w:right="0"/>
      </w:pPr>
      <w:r>
        <w:t xml:space="preserve">Понятие массовой коммуникации. Особенности массовой коммуникации как вида общения. Сравнение межличностной и массовой коммуникации. Функции СМК (социальные, социально-психологические, психологические).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Социально-психологические способы воздействия в СМИ и особенности их использования. Убеждающее воздействие в СМИ. </w:t>
      </w:r>
    </w:p>
    <w:p w:rsidR="009654B2" w:rsidRDefault="009654B2" w:rsidP="009654B2">
      <w:pPr>
        <w:pStyle w:val="a8"/>
        <w:ind w:left="0" w:right="0"/>
      </w:pPr>
      <w:r>
        <w:t>Способы повышения эффективности воздействия в СМИ. Характеристики аудитории, коммуникатора, сообщения.</w:t>
      </w:r>
    </w:p>
    <w:p w:rsidR="009654B2" w:rsidRDefault="009654B2" w:rsidP="009654B2">
      <w:pPr>
        <w:pStyle w:val="a8"/>
        <w:ind w:left="0" w:right="0"/>
      </w:pPr>
      <w:proofErr w:type="spellStart"/>
      <w:r>
        <w:t>Манипулятивное</w:t>
      </w:r>
      <w:proofErr w:type="spellEnd"/>
      <w:r>
        <w:t xml:space="preserve"> воздействие в СМИ. Патогенное воздействие СМИ на личность.</w:t>
      </w:r>
    </w:p>
    <w:p w:rsidR="009654B2" w:rsidRDefault="009654B2" w:rsidP="009654B2">
      <w:pPr>
        <w:pStyle w:val="a8"/>
        <w:ind w:left="0" w:right="0"/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30"/>
        </w:numPr>
        <w:tabs>
          <w:tab w:val="left" w:pos="360"/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Богомолова Н.Н. Социальная психология печати, радио и телевидения. </w:t>
      </w:r>
      <w:proofErr w:type="spellStart"/>
      <w:r>
        <w:rPr>
          <w:szCs w:val="24"/>
        </w:rPr>
        <w:t>М.:Изд-во</w:t>
      </w:r>
      <w:proofErr w:type="spellEnd"/>
      <w:r>
        <w:rPr>
          <w:szCs w:val="24"/>
        </w:rPr>
        <w:t xml:space="preserve"> Московского университета, 1990. </w:t>
      </w:r>
    </w:p>
    <w:p w:rsidR="009654B2" w:rsidRDefault="009654B2" w:rsidP="009654B2">
      <w:pPr>
        <w:numPr>
          <w:ilvl w:val="0"/>
          <w:numId w:val="30"/>
        </w:numPr>
        <w:tabs>
          <w:tab w:val="left" w:pos="360"/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451-463.</w:t>
      </w:r>
    </w:p>
    <w:p w:rsidR="009654B2" w:rsidRDefault="009654B2" w:rsidP="009654B2">
      <w:pPr>
        <w:numPr>
          <w:ilvl w:val="0"/>
          <w:numId w:val="30"/>
        </w:numPr>
        <w:tabs>
          <w:tab w:val="left" w:pos="360"/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Харрис Р. Психология массовых коммуникаций. СПб: </w:t>
      </w:r>
      <w:proofErr w:type="spellStart"/>
      <w:r>
        <w:rPr>
          <w:szCs w:val="24"/>
        </w:rPr>
        <w:t>Прайм-Еврознак-М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Олма-Пресс</w:t>
      </w:r>
      <w:proofErr w:type="spellEnd"/>
      <w:r>
        <w:rPr>
          <w:szCs w:val="24"/>
        </w:rPr>
        <w:t>, 2003 (2002).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31"/>
        </w:numPr>
        <w:ind w:right="-110"/>
        <w:jc w:val="both"/>
        <w:rPr>
          <w:szCs w:val="24"/>
        </w:rPr>
      </w:pPr>
      <w:r>
        <w:rPr>
          <w:szCs w:val="24"/>
        </w:rPr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Брайант</w:t>
      </w:r>
      <w:proofErr w:type="spellEnd"/>
      <w:r>
        <w:rPr>
          <w:szCs w:val="24"/>
        </w:rPr>
        <w:t xml:space="preserve"> Д., Томпсон С. Основы воздействия СМИ. </w:t>
      </w:r>
      <w:proofErr w:type="spellStart"/>
      <w:r>
        <w:rPr>
          <w:szCs w:val="24"/>
        </w:rPr>
        <w:t>М.-СПб</w:t>
      </w:r>
      <w:proofErr w:type="gramStart"/>
      <w:r>
        <w:rPr>
          <w:szCs w:val="24"/>
        </w:rPr>
        <w:t>.-</w:t>
      </w:r>
      <w:proofErr w:type="gramEnd"/>
      <w:r>
        <w:rPr>
          <w:szCs w:val="24"/>
        </w:rPr>
        <w:t>Киев</w:t>
      </w:r>
      <w:proofErr w:type="spellEnd"/>
      <w:r>
        <w:rPr>
          <w:szCs w:val="24"/>
        </w:rPr>
        <w:t>: Вильямс, 2004.</w:t>
      </w:r>
    </w:p>
    <w:p w:rsidR="009654B2" w:rsidRDefault="009654B2" w:rsidP="009654B2">
      <w:pPr>
        <w:numPr>
          <w:ilvl w:val="0"/>
          <w:numId w:val="31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lastRenderedPageBreak/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31"/>
        </w:num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Аронсон Э. Общественное животное. М: Аспект-Пресс, 1998.</w:t>
      </w:r>
    </w:p>
    <w:p w:rsidR="009654B2" w:rsidRDefault="009654B2" w:rsidP="009654B2">
      <w:pPr>
        <w:numPr>
          <w:ilvl w:val="0"/>
          <w:numId w:val="31"/>
        </w:num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Аронсон Э., Уилсон Т., </w:t>
      </w:r>
      <w:proofErr w:type="spellStart"/>
      <w:r>
        <w:rPr>
          <w:snapToGrid w:val="0"/>
          <w:color w:val="000000"/>
          <w:szCs w:val="24"/>
        </w:rPr>
        <w:t>Эйкерт</w:t>
      </w:r>
      <w:proofErr w:type="spellEnd"/>
      <w:r>
        <w:rPr>
          <w:snapToGrid w:val="0"/>
          <w:color w:val="000000"/>
          <w:szCs w:val="24"/>
        </w:rPr>
        <w:t xml:space="preserve"> Р. Психологические законы поведения человека в социуме. СПб: Нева-М: </w:t>
      </w:r>
      <w:proofErr w:type="spellStart"/>
      <w:r>
        <w:rPr>
          <w:snapToGrid w:val="0"/>
          <w:color w:val="000000"/>
          <w:szCs w:val="24"/>
        </w:rPr>
        <w:t>Олма-Пресс</w:t>
      </w:r>
      <w:proofErr w:type="spellEnd"/>
      <w:r>
        <w:rPr>
          <w:snapToGrid w:val="0"/>
          <w:color w:val="000000"/>
          <w:szCs w:val="24"/>
        </w:rPr>
        <w:t xml:space="preserve">, 2002.  </w:t>
      </w:r>
    </w:p>
    <w:p w:rsidR="009654B2" w:rsidRDefault="009654B2" w:rsidP="009654B2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Бабаева Ю.Д., </w:t>
      </w:r>
      <w:proofErr w:type="spellStart"/>
      <w:r>
        <w:rPr>
          <w:szCs w:val="24"/>
        </w:rPr>
        <w:t>Войскунский</w:t>
      </w:r>
      <w:proofErr w:type="spellEnd"/>
      <w:r>
        <w:rPr>
          <w:szCs w:val="24"/>
        </w:rPr>
        <w:t xml:space="preserve"> А.Е. Психологические последствия информатизации // Психологический журнал. 1998, т.19, №1. С.89-100.</w:t>
      </w:r>
    </w:p>
    <w:p w:rsidR="009654B2" w:rsidRDefault="009654B2" w:rsidP="009654B2">
      <w:pPr>
        <w:numPr>
          <w:ilvl w:val="0"/>
          <w:numId w:val="31"/>
        </w:numPr>
        <w:jc w:val="both"/>
        <w:rPr>
          <w:szCs w:val="24"/>
        </w:rPr>
      </w:pPr>
      <w:proofErr w:type="spellStart"/>
      <w:r>
        <w:rPr>
          <w:szCs w:val="24"/>
        </w:rPr>
        <w:t>Жичкина</w:t>
      </w:r>
      <w:proofErr w:type="spellEnd"/>
      <w:r>
        <w:rPr>
          <w:szCs w:val="24"/>
        </w:rPr>
        <w:t xml:space="preserve"> А. Социально-психологические аспекты общения в Интернете //  </w:t>
      </w:r>
      <w:proofErr w:type="spellStart"/>
      <w:r>
        <w:rPr>
          <w:szCs w:val="24"/>
        </w:rPr>
        <w:t>www.flogiston.ru</w:t>
      </w:r>
      <w:proofErr w:type="spellEnd"/>
    </w:p>
    <w:p w:rsidR="009654B2" w:rsidRDefault="009654B2" w:rsidP="009654B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Майерс</w:t>
      </w:r>
      <w:proofErr w:type="spellEnd"/>
      <w:r>
        <w:rPr>
          <w:szCs w:val="24"/>
        </w:rPr>
        <w:t xml:space="preserve"> Д. Социальная психология. СПб: Питер, (любое издание). </w:t>
      </w:r>
    </w:p>
    <w:p w:rsidR="009654B2" w:rsidRDefault="009654B2" w:rsidP="009654B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Ф., </w:t>
      </w:r>
      <w:proofErr w:type="spellStart"/>
      <w:r>
        <w:rPr>
          <w:szCs w:val="24"/>
        </w:rPr>
        <w:t>Ляйппе</w:t>
      </w:r>
      <w:proofErr w:type="spellEnd"/>
      <w:r>
        <w:rPr>
          <w:szCs w:val="24"/>
        </w:rPr>
        <w:t xml:space="preserve"> М. Социальное влияние. СПб: Питер, 2000. </w:t>
      </w:r>
    </w:p>
    <w:p w:rsidR="009654B2" w:rsidRDefault="009654B2" w:rsidP="009654B2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Лебедев-Любимов А. Психология рекламы. СПб: Питер, 2003.</w:t>
      </w:r>
    </w:p>
    <w:p w:rsidR="009654B2" w:rsidRDefault="009654B2" w:rsidP="009654B2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Перспективы социальной психологии. М: 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 xml:space="preserve">, 2001. </w:t>
      </w:r>
    </w:p>
    <w:p w:rsidR="009654B2" w:rsidRDefault="009654B2" w:rsidP="009654B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Чалдини</w:t>
      </w:r>
      <w:proofErr w:type="spellEnd"/>
      <w:r>
        <w:rPr>
          <w:szCs w:val="24"/>
        </w:rPr>
        <w:t xml:space="preserve"> Р. Психология влияния. СПб: Питер, 2000. </w:t>
      </w:r>
    </w:p>
    <w:p w:rsidR="009654B2" w:rsidRDefault="009654B2" w:rsidP="009654B2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</w:pPr>
    </w:p>
    <w:p w:rsidR="009654B2" w:rsidRDefault="009654B2" w:rsidP="009654B2">
      <w:pPr>
        <w:tabs>
          <w:tab w:val="num" w:pos="-54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5. Коммуникативные барьеры и их преодоление</w:t>
      </w:r>
    </w:p>
    <w:p w:rsidR="009654B2" w:rsidRDefault="009654B2" w:rsidP="009654B2">
      <w:pPr>
        <w:tabs>
          <w:tab w:val="num" w:pos="-540"/>
        </w:tabs>
        <w:rPr>
          <w:bCs/>
          <w:szCs w:val="24"/>
        </w:rPr>
      </w:pPr>
      <w:r>
        <w:rPr>
          <w:bCs/>
          <w:szCs w:val="24"/>
        </w:rPr>
        <w:t xml:space="preserve">Понятие коммуникативного барьера. Нарушения, трудности и барьеры общения. </w:t>
      </w:r>
    </w:p>
    <w:p w:rsidR="009654B2" w:rsidRDefault="009654B2" w:rsidP="009654B2">
      <w:pPr>
        <w:tabs>
          <w:tab w:val="num" w:pos="-540"/>
        </w:tabs>
        <w:rPr>
          <w:bCs/>
          <w:szCs w:val="24"/>
        </w:rPr>
      </w:pPr>
      <w:r>
        <w:rPr>
          <w:bCs/>
          <w:szCs w:val="24"/>
        </w:rPr>
        <w:t xml:space="preserve">Внешние и внутренние барьеры. Виды внешних коммуникативных барьеров. Преодоление коммуникативных барьеров. </w:t>
      </w:r>
    </w:p>
    <w:p w:rsidR="009654B2" w:rsidRDefault="009654B2" w:rsidP="009654B2">
      <w:pPr>
        <w:tabs>
          <w:tab w:val="num" w:pos="-540"/>
        </w:tabs>
        <w:rPr>
          <w:bCs/>
          <w:szCs w:val="24"/>
        </w:rPr>
      </w:pPr>
      <w:r>
        <w:rPr>
          <w:bCs/>
          <w:szCs w:val="24"/>
        </w:rPr>
        <w:t xml:space="preserve">Внутренние барьеры и трудности в общении. Застенчивость, ее типы и свойства. Одиночество как социально-психологический феномен. Типы одиночества. </w:t>
      </w:r>
    </w:p>
    <w:p w:rsidR="009654B2" w:rsidRDefault="009654B2" w:rsidP="009654B2">
      <w:pPr>
        <w:tabs>
          <w:tab w:val="num" w:pos="-540"/>
        </w:tabs>
        <w:rPr>
          <w:bCs/>
          <w:szCs w:val="24"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344-397.</w:t>
      </w:r>
    </w:p>
    <w:p w:rsidR="009654B2" w:rsidRDefault="009654B2" w:rsidP="009654B2">
      <w:pPr>
        <w:numPr>
          <w:ilvl w:val="0"/>
          <w:numId w:val="32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Крижанская</w:t>
      </w:r>
      <w:proofErr w:type="spellEnd"/>
      <w:r>
        <w:rPr>
          <w:szCs w:val="24"/>
        </w:rPr>
        <w:t xml:space="preserve"> Ю.С., Третьяков В.П. Грамматика общения. - Л., 1990, с. 105-175. 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33"/>
        </w:numPr>
        <w:ind w:right="-110"/>
        <w:jc w:val="both"/>
        <w:rPr>
          <w:szCs w:val="24"/>
        </w:rPr>
      </w:pPr>
      <w:r>
        <w:rPr>
          <w:szCs w:val="24"/>
        </w:rPr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33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Корчагина С.Г. Психология одиночества: учебное пособие. – М.: Московский психолого-социальный институт, 2008. – 228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Лабиринты одиночества. – М.: Прогресс, 1989.</w:t>
      </w:r>
    </w:p>
    <w:p w:rsidR="009654B2" w:rsidRDefault="009654B2" w:rsidP="009654B2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</w:p>
    <w:p w:rsidR="009654B2" w:rsidRDefault="009654B2" w:rsidP="009654B2">
      <w:pPr>
        <w:tabs>
          <w:tab w:val="num" w:pos="-54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Тема 6. </w:t>
      </w:r>
      <w:proofErr w:type="spellStart"/>
      <w:r>
        <w:rPr>
          <w:b/>
          <w:bCs/>
          <w:szCs w:val="24"/>
        </w:rPr>
        <w:t>Социально-перцептивная</w:t>
      </w:r>
      <w:proofErr w:type="spellEnd"/>
      <w:r>
        <w:rPr>
          <w:b/>
          <w:bCs/>
          <w:szCs w:val="24"/>
        </w:rPr>
        <w:t xml:space="preserve"> сторона общения</w:t>
      </w:r>
    </w:p>
    <w:p w:rsidR="009654B2" w:rsidRDefault="009654B2" w:rsidP="009654B2">
      <w:pPr>
        <w:ind w:right="70" w:firstLine="900"/>
        <w:jc w:val="both"/>
        <w:rPr>
          <w:szCs w:val="24"/>
        </w:rPr>
      </w:pPr>
      <w:r>
        <w:rPr>
          <w:szCs w:val="24"/>
        </w:rPr>
        <w:t xml:space="preserve">Понятие социальной перцепции. Место социальной перцепции в общении. Эффекты и механизмы социальной перцепции. </w:t>
      </w:r>
    </w:p>
    <w:p w:rsidR="009654B2" w:rsidRDefault="009654B2" w:rsidP="009654B2">
      <w:pPr>
        <w:ind w:right="70" w:firstLine="900"/>
        <w:jc w:val="both"/>
        <w:rPr>
          <w:szCs w:val="24"/>
        </w:rPr>
      </w:pPr>
      <w:r>
        <w:rPr>
          <w:szCs w:val="24"/>
        </w:rPr>
        <w:t xml:space="preserve">Закономерности  формирования первого впечатления. Факторы восприятия при первом впечатлении: фактор превосходства, фактор привлекательности, фактор отношения. Знаки каждого фактора. Эффекты первичности, «ореола», </w:t>
      </w:r>
      <w:proofErr w:type="spellStart"/>
      <w:r>
        <w:rPr>
          <w:szCs w:val="24"/>
        </w:rPr>
        <w:t>стереотипизации</w:t>
      </w:r>
      <w:proofErr w:type="spellEnd"/>
      <w:r>
        <w:rPr>
          <w:szCs w:val="24"/>
        </w:rPr>
        <w:t xml:space="preserve">. </w:t>
      </w:r>
    </w:p>
    <w:p w:rsidR="009654B2" w:rsidRDefault="009654B2" w:rsidP="009654B2">
      <w:pPr>
        <w:ind w:right="70" w:firstLine="900"/>
        <w:jc w:val="both"/>
        <w:rPr>
          <w:szCs w:val="24"/>
        </w:rPr>
      </w:pPr>
      <w:r>
        <w:rPr>
          <w:szCs w:val="24"/>
        </w:rPr>
        <w:t xml:space="preserve">Механизмы долговременного общения: </w:t>
      </w:r>
      <w:proofErr w:type="spellStart"/>
      <w:r>
        <w:rPr>
          <w:szCs w:val="24"/>
        </w:rPr>
        <w:t>эмпатия</w:t>
      </w:r>
      <w:proofErr w:type="spellEnd"/>
      <w:r>
        <w:rPr>
          <w:szCs w:val="24"/>
        </w:rPr>
        <w:t xml:space="preserve">, идентификация, социально-психологическая рефлексия, каузальная атрибуция. Эффект вторичности (новизны).  Атрибуция как базовый механизм межличностного  познания.  Ошибки атрибуции. </w:t>
      </w:r>
    </w:p>
    <w:p w:rsidR="009654B2" w:rsidRDefault="009654B2" w:rsidP="009654B2">
      <w:pPr>
        <w:ind w:right="70" w:firstLine="900"/>
        <w:jc w:val="both"/>
        <w:rPr>
          <w:szCs w:val="24"/>
        </w:rPr>
      </w:pPr>
      <w:r>
        <w:rPr>
          <w:szCs w:val="24"/>
        </w:rPr>
        <w:t xml:space="preserve">Самопознание и познание других. </w:t>
      </w:r>
    </w:p>
    <w:p w:rsidR="009654B2" w:rsidRDefault="009654B2" w:rsidP="009654B2">
      <w:pPr>
        <w:ind w:left="360" w:right="70"/>
        <w:jc w:val="both"/>
        <w:rPr>
          <w:szCs w:val="24"/>
        </w:rPr>
      </w:pPr>
    </w:p>
    <w:p w:rsidR="0013770C" w:rsidRDefault="0013770C" w:rsidP="009654B2">
      <w:pPr>
        <w:pStyle w:val="a8"/>
        <w:tabs>
          <w:tab w:val="left" w:pos="-540"/>
        </w:tabs>
        <w:ind w:left="0" w:right="0"/>
        <w:rPr>
          <w:b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lastRenderedPageBreak/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303-343.</w:t>
      </w:r>
    </w:p>
    <w:p w:rsidR="009654B2" w:rsidRDefault="009654B2" w:rsidP="009654B2">
      <w:pPr>
        <w:numPr>
          <w:ilvl w:val="0"/>
          <w:numId w:val="34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Крижанская</w:t>
      </w:r>
      <w:proofErr w:type="spellEnd"/>
      <w:r>
        <w:rPr>
          <w:szCs w:val="24"/>
        </w:rPr>
        <w:t xml:space="preserve"> Ю.С., Третьяков В.П. Грамматика общения. - Л., 1990, с. 9-105.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35"/>
        </w:numPr>
        <w:ind w:right="-110"/>
        <w:jc w:val="both"/>
        <w:rPr>
          <w:szCs w:val="24"/>
        </w:rPr>
      </w:pPr>
      <w:r>
        <w:rPr>
          <w:szCs w:val="24"/>
        </w:rPr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Андреева Г.М. Психология социального познания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 xml:space="preserve">юбое издание) </w:t>
      </w:r>
    </w:p>
    <w:p w:rsidR="009654B2" w:rsidRDefault="009654B2" w:rsidP="009654B2">
      <w:pPr>
        <w:numPr>
          <w:ilvl w:val="0"/>
          <w:numId w:val="35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Бодалев</w:t>
      </w:r>
      <w:proofErr w:type="spellEnd"/>
      <w:r>
        <w:rPr>
          <w:szCs w:val="24"/>
        </w:rPr>
        <w:t xml:space="preserve"> А.А. Восприятие и понимание человека человеком. - М.: Изд-во МГУ, 1982.</w:t>
      </w:r>
    </w:p>
    <w:p w:rsidR="009654B2" w:rsidRDefault="009654B2" w:rsidP="009654B2">
      <w:pPr>
        <w:numPr>
          <w:ilvl w:val="0"/>
          <w:numId w:val="35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Бодалев</w:t>
      </w:r>
      <w:proofErr w:type="spellEnd"/>
      <w:r>
        <w:rPr>
          <w:szCs w:val="24"/>
        </w:rPr>
        <w:t xml:space="preserve"> А.А. Психология межличностного общения. – Рязань, 1994. </w:t>
      </w:r>
    </w:p>
    <w:p w:rsidR="009654B2" w:rsidRDefault="009654B2" w:rsidP="009654B2">
      <w:pPr>
        <w:numPr>
          <w:ilvl w:val="0"/>
          <w:numId w:val="35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Майерс</w:t>
      </w:r>
      <w:proofErr w:type="spellEnd"/>
      <w:r>
        <w:rPr>
          <w:szCs w:val="24"/>
        </w:rPr>
        <w:t xml:space="preserve"> Д. Социальная психология. СПб: Питер, (любое издание). </w:t>
      </w:r>
    </w:p>
    <w:p w:rsidR="009654B2" w:rsidRDefault="009654B2" w:rsidP="009654B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Ф., </w:t>
      </w:r>
      <w:proofErr w:type="spellStart"/>
      <w:r>
        <w:rPr>
          <w:szCs w:val="24"/>
        </w:rPr>
        <w:t>Ляйппе</w:t>
      </w:r>
      <w:proofErr w:type="spellEnd"/>
      <w:r>
        <w:rPr>
          <w:szCs w:val="24"/>
        </w:rPr>
        <w:t xml:space="preserve"> М. Социальное влияние. СПб: Питер, 2000. </w:t>
      </w:r>
    </w:p>
    <w:p w:rsidR="009654B2" w:rsidRDefault="009654B2" w:rsidP="009654B2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</w:p>
    <w:p w:rsidR="009654B2" w:rsidRDefault="009654B2" w:rsidP="009654B2">
      <w:pPr>
        <w:tabs>
          <w:tab w:val="num" w:pos="-540"/>
        </w:tabs>
        <w:rPr>
          <w:b/>
          <w:bCs/>
          <w:szCs w:val="24"/>
        </w:rPr>
      </w:pPr>
    </w:p>
    <w:p w:rsidR="009654B2" w:rsidRDefault="009654B2" w:rsidP="009654B2">
      <w:pPr>
        <w:tabs>
          <w:tab w:val="num" w:pos="-54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7. Закономерности возникновения аттракции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Понятие аттракции. Шкала аттракции. Компоненты аттракции. Закономерности возникновения аттракции. Этапы развития эмоциональных отношений. Любовь как высшая форма аттракции. Модели любви.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Роль эмоциональных отношений в профессиональном общении. </w:t>
      </w:r>
    </w:p>
    <w:p w:rsidR="009654B2" w:rsidRDefault="009654B2" w:rsidP="009654B2">
      <w:pPr>
        <w:jc w:val="both"/>
        <w:rPr>
          <w:szCs w:val="24"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197-265.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37"/>
        </w:numPr>
        <w:ind w:right="-110"/>
        <w:jc w:val="both"/>
        <w:rPr>
          <w:szCs w:val="24"/>
        </w:rPr>
      </w:pPr>
      <w:r>
        <w:rPr>
          <w:szCs w:val="24"/>
        </w:rPr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37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37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Гозман</w:t>
      </w:r>
      <w:proofErr w:type="spellEnd"/>
      <w:r>
        <w:rPr>
          <w:szCs w:val="24"/>
        </w:rPr>
        <w:t xml:space="preserve"> Л.Я. Психология эмоциональных отношений. – М.: Изд-во МГУ, 1987.</w:t>
      </w:r>
    </w:p>
    <w:p w:rsidR="009654B2" w:rsidRDefault="009654B2" w:rsidP="009654B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Майерс</w:t>
      </w:r>
      <w:proofErr w:type="spellEnd"/>
      <w:r>
        <w:rPr>
          <w:szCs w:val="24"/>
        </w:rPr>
        <w:t xml:space="preserve"> Д. Социальная психология. СПб: Питер, (любое издание). </w:t>
      </w:r>
    </w:p>
    <w:p w:rsidR="009654B2" w:rsidRDefault="009654B2" w:rsidP="009654B2">
      <w:pPr>
        <w:ind w:left="720" w:right="-110"/>
        <w:jc w:val="both"/>
        <w:rPr>
          <w:szCs w:val="24"/>
        </w:rPr>
      </w:pPr>
    </w:p>
    <w:p w:rsidR="009654B2" w:rsidRDefault="009654B2" w:rsidP="009654B2">
      <w:pPr>
        <w:ind w:left="720" w:right="-110"/>
        <w:jc w:val="both"/>
        <w:rPr>
          <w:szCs w:val="24"/>
        </w:rPr>
      </w:pPr>
    </w:p>
    <w:p w:rsidR="009654B2" w:rsidRDefault="009654B2" w:rsidP="009654B2">
      <w:pPr>
        <w:jc w:val="center"/>
        <w:rPr>
          <w:b/>
          <w:bCs/>
          <w:szCs w:val="24"/>
        </w:rPr>
      </w:pPr>
    </w:p>
    <w:p w:rsidR="009654B2" w:rsidRDefault="009654B2" w:rsidP="009654B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8. Интерактивная сторона общения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Понятие действия. Виды действий в общении. Интеракция как обмен действиями в общении. Основные виды взаимодействия - кооперация и конкуренция.  </w:t>
      </w:r>
    </w:p>
    <w:p w:rsidR="009654B2" w:rsidRDefault="009654B2" w:rsidP="009654B2">
      <w:pPr>
        <w:jc w:val="both"/>
        <w:rPr>
          <w:szCs w:val="24"/>
        </w:rPr>
      </w:pPr>
      <w:r>
        <w:rPr>
          <w:szCs w:val="24"/>
        </w:rPr>
        <w:t xml:space="preserve">Понятие позиции в общении. Виды позиций. </w:t>
      </w:r>
      <w:proofErr w:type="spellStart"/>
      <w:r>
        <w:rPr>
          <w:szCs w:val="24"/>
        </w:rPr>
        <w:t>Трансакционный</w:t>
      </w:r>
      <w:proofErr w:type="spellEnd"/>
      <w:r>
        <w:rPr>
          <w:szCs w:val="24"/>
        </w:rPr>
        <w:t xml:space="preserve"> анализ общения. Виды транзакций: дополнительные, пересекающиеся, скрытые, их характеристика и роль в общении. </w:t>
      </w:r>
      <w:proofErr w:type="spellStart"/>
      <w:r>
        <w:rPr>
          <w:szCs w:val="24"/>
        </w:rPr>
        <w:t>РДВ-анализ</w:t>
      </w:r>
      <w:proofErr w:type="spellEnd"/>
      <w:r>
        <w:rPr>
          <w:szCs w:val="24"/>
        </w:rPr>
        <w:t xml:space="preserve"> позиций в общении. Способы идентификации позиции в общении. </w:t>
      </w:r>
    </w:p>
    <w:p w:rsidR="009654B2" w:rsidRDefault="009654B2" w:rsidP="009654B2">
      <w:pPr>
        <w:ind w:firstLine="0"/>
        <w:rPr>
          <w:b/>
          <w:bCs/>
          <w:szCs w:val="24"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99-155.</w:t>
      </w:r>
    </w:p>
    <w:p w:rsidR="009654B2" w:rsidRDefault="009654B2" w:rsidP="009654B2">
      <w:pPr>
        <w:numPr>
          <w:ilvl w:val="0"/>
          <w:numId w:val="3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Крижанская</w:t>
      </w:r>
      <w:proofErr w:type="spellEnd"/>
      <w:r>
        <w:rPr>
          <w:szCs w:val="24"/>
        </w:rPr>
        <w:t xml:space="preserve"> Ю.С., Третьяков В.П. Грамматика общения. - Л., 1990, с. 175-223. 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39"/>
        </w:numPr>
        <w:ind w:right="-110"/>
        <w:jc w:val="both"/>
        <w:rPr>
          <w:szCs w:val="24"/>
        </w:rPr>
      </w:pPr>
      <w:r>
        <w:rPr>
          <w:szCs w:val="24"/>
        </w:rPr>
        <w:lastRenderedPageBreak/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39"/>
        </w:numPr>
        <w:ind w:right="-110"/>
        <w:jc w:val="both"/>
        <w:rPr>
          <w:szCs w:val="24"/>
        </w:rPr>
      </w:pPr>
      <w:r>
        <w:rPr>
          <w:szCs w:val="24"/>
        </w:rPr>
        <w:t>Берн Э. Игры, в которые играют люди /психология человеческих взаимоотношений. Люди, которые играют в игры / психология человеческой судьбы. - М.: Прогресс,  1988.</w:t>
      </w:r>
    </w:p>
    <w:p w:rsidR="009654B2" w:rsidRDefault="009654B2" w:rsidP="009654B2">
      <w:pPr>
        <w:numPr>
          <w:ilvl w:val="0"/>
          <w:numId w:val="39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Майерс</w:t>
      </w:r>
      <w:proofErr w:type="spellEnd"/>
      <w:r>
        <w:rPr>
          <w:szCs w:val="24"/>
        </w:rPr>
        <w:t xml:space="preserve"> Д. Социальная психология. СПб: Питер, (любое издание). </w:t>
      </w:r>
    </w:p>
    <w:p w:rsidR="009654B2" w:rsidRDefault="009654B2" w:rsidP="009654B2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</w:p>
    <w:p w:rsidR="009654B2" w:rsidRDefault="009654B2" w:rsidP="009654B2">
      <w:pPr>
        <w:rPr>
          <w:b/>
          <w:bCs/>
          <w:szCs w:val="24"/>
        </w:rPr>
      </w:pPr>
    </w:p>
    <w:p w:rsidR="009654B2" w:rsidRDefault="009654B2" w:rsidP="009654B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Тема 9. Конфликтное и </w:t>
      </w:r>
      <w:proofErr w:type="spellStart"/>
      <w:r>
        <w:rPr>
          <w:b/>
          <w:bCs/>
          <w:szCs w:val="24"/>
        </w:rPr>
        <w:t>ассертивное</w:t>
      </w:r>
      <w:proofErr w:type="spellEnd"/>
      <w:r>
        <w:rPr>
          <w:b/>
          <w:bCs/>
          <w:szCs w:val="24"/>
        </w:rPr>
        <w:t xml:space="preserve"> общение</w:t>
      </w:r>
    </w:p>
    <w:p w:rsidR="009654B2" w:rsidRDefault="009654B2" w:rsidP="009654B2">
      <w:pPr>
        <w:ind w:right="113"/>
        <w:jc w:val="both"/>
        <w:rPr>
          <w:szCs w:val="24"/>
        </w:rPr>
      </w:pPr>
      <w:r>
        <w:rPr>
          <w:szCs w:val="24"/>
        </w:rPr>
        <w:t xml:space="preserve">Типы конфликтов: </w:t>
      </w:r>
      <w:proofErr w:type="spellStart"/>
      <w:r>
        <w:rPr>
          <w:szCs w:val="24"/>
        </w:rPr>
        <w:t>внутриличностный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межличностный</w:t>
      </w:r>
      <w:proofErr w:type="gramEnd"/>
      <w:r>
        <w:rPr>
          <w:szCs w:val="24"/>
        </w:rPr>
        <w:t xml:space="preserve">, между личностью и группой, межгрупповой. Конфликт ценностей,  конфликт интересов, конфликт средств достижения целей, мотивационный конфликт. Сигналы конфликта. Структура конфликта, динамика конфликта.  Стратегии поведения в напряженных и конфликтных ситуациях взаимодействия: модель К.Томаса. Последствия конфликта. Функции конфликта. </w:t>
      </w:r>
    </w:p>
    <w:p w:rsidR="009654B2" w:rsidRDefault="009654B2" w:rsidP="009654B2">
      <w:pPr>
        <w:ind w:right="113"/>
        <w:jc w:val="both"/>
        <w:rPr>
          <w:szCs w:val="24"/>
        </w:rPr>
      </w:pPr>
      <w:proofErr w:type="spellStart"/>
      <w:r>
        <w:rPr>
          <w:szCs w:val="24"/>
        </w:rPr>
        <w:t>Ассертивное</w:t>
      </w:r>
      <w:proofErr w:type="spellEnd"/>
      <w:r>
        <w:rPr>
          <w:szCs w:val="24"/>
        </w:rPr>
        <w:t xml:space="preserve"> общение. Виды </w:t>
      </w:r>
      <w:proofErr w:type="spellStart"/>
      <w:r>
        <w:rPr>
          <w:szCs w:val="24"/>
        </w:rPr>
        <w:t>ассертивности</w:t>
      </w:r>
      <w:proofErr w:type="spellEnd"/>
      <w:r>
        <w:rPr>
          <w:szCs w:val="24"/>
        </w:rPr>
        <w:t xml:space="preserve">. Техники </w:t>
      </w:r>
      <w:proofErr w:type="spellStart"/>
      <w:r>
        <w:rPr>
          <w:szCs w:val="24"/>
        </w:rPr>
        <w:t>ассертивного</w:t>
      </w:r>
      <w:proofErr w:type="spellEnd"/>
      <w:r>
        <w:rPr>
          <w:szCs w:val="24"/>
        </w:rPr>
        <w:t xml:space="preserve"> общения. </w:t>
      </w:r>
    </w:p>
    <w:p w:rsidR="009654B2" w:rsidRDefault="009654B2" w:rsidP="009654B2">
      <w:pPr>
        <w:pStyle w:val="a8"/>
        <w:tabs>
          <w:tab w:val="left" w:pos="-540"/>
        </w:tabs>
        <w:ind w:left="0" w:right="0" w:firstLine="0"/>
        <w:rPr>
          <w:b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40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402-413.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Дополнительная:</w:t>
      </w:r>
    </w:p>
    <w:p w:rsidR="009654B2" w:rsidRDefault="009654B2" w:rsidP="009654B2">
      <w:pPr>
        <w:numPr>
          <w:ilvl w:val="0"/>
          <w:numId w:val="41"/>
        </w:numPr>
        <w:ind w:right="-110"/>
        <w:jc w:val="both"/>
        <w:rPr>
          <w:szCs w:val="24"/>
        </w:rPr>
      </w:pPr>
      <w:r>
        <w:rPr>
          <w:szCs w:val="24"/>
        </w:rPr>
        <w:t>Андреева Г.М. Социальная психология.  - М., 1988.</w:t>
      </w:r>
    </w:p>
    <w:p w:rsidR="009654B2" w:rsidRDefault="009654B2" w:rsidP="009654B2">
      <w:pPr>
        <w:numPr>
          <w:ilvl w:val="0"/>
          <w:numId w:val="41"/>
        </w:numPr>
        <w:ind w:right="-110"/>
        <w:jc w:val="both"/>
        <w:rPr>
          <w:szCs w:val="24"/>
        </w:rPr>
      </w:pPr>
      <w:r>
        <w:rPr>
          <w:szCs w:val="24"/>
        </w:rPr>
        <w:t>Берн Э. Игры, в которые играют люди /психология человеческих взаимоотношений. Люди, которые играют в игры / психология человеческой судьбы. - М.: Прогресс,  1988.</w:t>
      </w:r>
    </w:p>
    <w:p w:rsidR="009654B2" w:rsidRDefault="009654B2" w:rsidP="009654B2">
      <w:pPr>
        <w:numPr>
          <w:ilvl w:val="0"/>
          <w:numId w:val="41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41"/>
        </w:numPr>
        <w:ind w:right="-110"/>
        <w:jc w:val="both"/>
        <w:rPr>
          <w:szCs w:val="24"/>
        </w:rPr>
      </w:pPr>
      <w:r>
        <w:rPr>
          <w:szCs w:val="24"/>
        </w:rPr>
        <w:t xml:space="preserve">Гришина Н.В. Психология конфликта. – С.-Пб, Питер, 2000. - 464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</w:t>
      </w:r>
    </w:p>
    <w:p w:rsidR="009654B2" w:rsidRDefault="009654B2" w:rsidP="009654B2">
      <w:pPr>
        <w:numPr>
          <w:ilvl w:val="0"/>
          <w:numId w:val="41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Корнелиус</w:t>
      </w:r>
      <w:proofErr w:type="spellEnd"/>
      <w:r>
        <w:rPr>
          <w:szCs w:val="24"/>
        </w:rPr>
        <w:t xml:space="preserve"> Х, </w:t>
      </w:r>
      <w:proofErr w:type="spellStart"/>
      <w:r>
        <w:rPr>
          <w:szCs w:val="24"/>
        </w:rPr>
        <w:t>Фэйр</w:t>
      </w:r>
      <w:proofErr w:type="spellEnd"/>
      <w:r>
        <w:rPr>
          <w:szCs w:val="24"/>
        </w:rPr>
        <w:t xml:space="preserve"> Ш. Выиграть может каждый. М., АО Стрингер, 1992. – 116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1"/>
        </w:numPr>
        <w:ind w:right="-110"/>
        <w:jc w:val="both"/>
        <w:rPr>
          <w:szCs w:val="24"/>
        </w:rPr>
      </w:pPr>
      <w:r>
        <w:rPr>
          <w:szCs w:val="24"/>
        </w:rPr>
        <w:t xml:space="preserve">Петровская Л.А. Общение - компетентность – тренинг: Избранные труды. – М.: Смысл, 2007. – 687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.; с. 109-131.</w:t>
      </w:r>
    </w:p>
    <w:p w:rsidR="009654B2" w:rsidRDefault="009654B2" w:rsidP="009654B2">
      <w:pPr>
        <w:ind w:left="720" w:right="-110"/>
        <w:jc w:val="both"/>
        <w:rPr>
          <w:szCs w:val="24"/>
        </w:rPr>
      </w:pPr>
    </w:p>
    <w:p w:rsidR="009654B2" w:rsidRDefault="009654B2" w:rsidP="009654B2">
      <w:pPr>
        <w:rPr>
          <w:b/>
          <w:bCs/>
          <w:szCs w:val="24"/>
        </w:rPr>
      </w:pPr>
    </w:p>
    <w:p w:rsidR="009654B2" w:rsidRDefault="009654B2" w:rsidP="009654B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Тема 10. Воздействие в процессе общения: личное влияние и манипуляция. </w:t>
      </w:r>
    </w:p>
    <w:p w:rsidR="009654B2" w:rsidRDefault="009654B2" w:rsidP="009654B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Стиль общения</w:t>
      </w:r>
    </w:p>
    <w:p w:rsidR="009654B2" w:rsidRDefault="009654B2" w:rsidP="009654B2">
      <w:pPr>
        <w:ind w:right="70" w:firstLine="900"/>
        <w:jc w:val="both"/>
        <w:rPr>
          <w:szCs w:val="24"/>
        </w:rPr>
      </w:pPr>
      <w:r>
        <w:rPr>
          <w:szCs w:val="24"/>
        </w:rPr>
        <w:t xml:space="preserve">Личное влияние и манипуляция партнером. Манипуляции в общении  и способы защиты от них. Механизмы манипуляции. Последствия манипуляции для личности. Самораскрытие в общении. Открытое и закрытое общение. </w:t>
      </w:r>
    </w:p>
    <w:p w:rsidR="009654B2" w:rsidRDefault="009654B2" w:rsidP="009654B2">
      <w:pPr>
        <w:ind w:right="70" w:firstLine="900"/>
        <w:jc w:val="both"/>
        <w:rPr>
          <w:szCs w:val="24"/>
        </w:rPr>
      </w:pPr>
      <w:r>
        <w:rPr>
          <w:szCs w:val="24"/>
        </w:rPr>
        <w:t xml:space="preserve">Ситуации общения. Виды ситуаций общения. Стиль общения и ситуация общения. Ритуальный стиль, </w:t>
      </w:r>
      <w:proofErr w:type="spellStart"/>
      <w:r>
        <w:rPr>
          <w:szCs w:val="24"/>
        </w:rPr>
        <w:t>манипулятивный</w:t>
      </w:r>
      <w:proofErr w:type="spellEnd"/>
      <w:r>
        <w:rPr>
          <w:szCs w:val="24"/>
        </w:rPr>
        <w:t xml:space="preserve"> стиль, гуманистический стиль, их характеристика. </w:t>
      </w:r>
    </w:p>
    <w:p w:rsidR="009654B2" w:rsidRDefault="009654B2" w:rsidP="009654B2">
      <w:pPr>
        <w:rPr>
          <w:b/>
          <w:bCs/>
          <w:szCs w:val="24"/>
        </w:rPr>
      </w:pPr>
    </w:p>
    <w:p w:rsidR="009654B2" w:rsidRDefault="009654B2" w:rsidP="009654B2">
      <w:pPr>
        <w:pStyle w:val="a8"/>
        <w:ind w:left="0" w:right="0" w:firstLine="0"/>
        <w:jc w:val="center"/>
        <w:rPr>
          <w:b/>
        </w:rPr>
      </w:pP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b/>
        </w:rPr>
      </w:pPr>
      <w:r>
        <w:rPr>
          <w:b/>
        </w:rPr>
        <w:t>Литература:</w:t>
      </w:r>
    </w:p>
    <w:p w:rsidR="009654B2" w:rsidRDefault="009654B2" w:rsidP="009654B2">
      <w:pPr>
        <w:pStyle w:val="a8"/>
        <w:tabs>
          <w:tab w:val="left" w:pos="-540"/>
        </w:tabs>
        <w:ind w:left="0" w:right="0"/>
        <w:rPr>
          <w:i/>
        </w:rPr>
      </w:pPr>
      <w:r>
        <w:rPr>
          <w:i/>
        </w:rPr>
        <w:t>Основная:</w:t>
      </w:r>
    </w:p>
    <w:p w:rsidR="009654B2" w:rsidRDefault="009654B2" w:rsidP="009654B2">
      <w:pPr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., с. 155-193.</w:t>
      </w:r>
    </w:p>
    <w:p w:rsidR="009654B2" w:rsidRDefault="009654B2" w:rsidP="009654B2">
      <w:pPr>
        <w:numPr>
          <w:ilvl w:val="0"/>
          <w:numId w:val="42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Крижанская</w:t>
      </w:r>
      <w:proofErr w:type="spellEnd"/>
      <w:r>
        <w:rPr>
          <w:szCs w:val="24"/>
        </w:rPr>
        <w:t xml:space="preserve"> Ю.С., Третьяков В.П. Грамматика общения. - Л., 1990, с. 225-265. </w:t>
      </w:r>
    </w:p>
    <w:p w:rsidR="009654B2" w:rsidRDefault="009654B2" w:rsidP="009654B2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lastRenderedPageBreak/>
        <w:t>Дополнительная:</w:t>
      </w:r>
    </w:p>
    <w:p w:rsidR="009654B2" w:rsidRDefault="009654B2" w:rsidP="009654B2">
      <w:pPr>
        <w:numPr>
          <w:ilvl w:val="0"/>
          <w:numId w:val="43"/>
        </w:numPr>
        <w:ind w:right="-110"/>
        <w:jc w:val="both"/>
        <w:rPr>
          <w:szCs w:val="24"/>
        </w:rPr>
      </w:pPr>
      <w:r>
        <w:rPr>
          <w:szCs w:val="24"/>
        </w:rPr>
        <w:t>Доценко Е.Л. Психология манипуляции. - М.,1997.</w:t>
      </w:r>
    </w:p>
    <w:p w:rsidR="009654B2" w:rsidRDefault="009654B2" w:rsidP="009654B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Майерс</w:t>
      </w:r>
      <w:proofErr w:type="spellEnd"/>
      <w:r>
        <w:rPr>
          <w:szCs w:val="24"/>
        </w:rPr>
        <w:t xml:space="preserve"> Д. Социальная психология. СПб: Питер, (любое издание). </w:t>
      </w:r>
    </w:p>
    <w:p w:rsidR="009654B2" w:rsidRDefault="009654B2" w:rsidP="009654B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Ф., </w:t>
      </w:r>
      <w:proofErr w:type="spellStart"/>
      <w:r>
        <w:rPr>
          <w:szCs w:val="24"/>
        </w:rPr>
        <w:t>Ляйппе</w:t>
      </w:r>
      <w:proofErr w:type="spellEnd"/>
      <w:r>
        <w:rPr>
          <w:szCs w:val="24"/>
        </w:rPr>
        <w:t xml:space="preserve"> М. Социальное влияние. СПб: Питер, 2000. </w:t>
      </w:r>
    </w:p>
    <w:p w:rsidR="009654B2" w:rsidRDefault="009654B2" w:rsidP="009654B2">
      <w:pPr>
        <w:numPr>
          <w:ilvl w:val="0"/>
          <w:numId w:val="43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 Застенчивость. – М.: Педагогика, 1991. – 208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3"/>
        </w:numPr>
        <w:jc w:val="both"/>
        <w:rPr>
          <w:szCs w:val="24"/>
        </w:rPr>
      </w:pPr>
      <w:r>
        <w:rPr>
          <w:szCs w:val="24"/>
        </w:rPr>
        <w:t xml:space="preserve">Леонтьев А.А. Психология общения. – М.: Смысл, 2008. </w:t>
      </w:r>
    </w:p>
    <w:p w:rsidR="009654B2" w:rsidRDefault="009654B2" w:rsidP="009654B2">
      <w:pPr>
        <w:numPr>
          <w:ilvl w:val="0"/>
          <w:numId w:val="43"/>
        </w:numPr>
        <w:ind w:right="-110"/>
        <w:jc w:val="both"/>
        <w:rPr>
          <w:szCs w:val="24"/>
        </w:rPr>
      </w:pPr>
      <w:r>
        <w:rPr>
          <w:szCs w:val="24"/>
        </w:rPr>
        <w:t xml:space="preserve">Соснин В.А., Лунев П.А. Как стать хозяином положения: анатомия эффективного общения. - М., «Академия», ИП РАН, 1996. – 220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3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Шостром</w:t>
      </w:r>
      <w:proofErr w:type="spellEnd"/>
      <w:r>
        <w:rPr>
          <w:szCs w:val="24"/>
        </w:rPr>
        <w:t xml:space="preserve"> Э. </w:t>
      </w:r>
      <w:proofErr w:type="spellStart"/>
      <w:r>
        <w:rPr>
          <w:szCs w:val="24"/>
        </w:rPr>
        <w:t>Анти-Карнеги</w:t>
      </w:r>
      <w:proofErr w:type="spellEnd"/>
      <w:r>
        <w:rPr>
          <w:szCs w:val="24"/>
        </w:rPr>
        <w:t xml:space="preserve">, или Человек-манипулятор. – Минск: </w:t>
      </w:r>
      <w:proofErr w:type="spellStart"/>
      <w:r>
        <w:rPr>
          <w:szCs w:val="24"/>
        </w:rPr>
        <w:t>Полифакт</w:t>
      </w:r>
      <w:proofErr w:type="spellEnd"/>
      <w:r>
        <w:rPr>
          <w:szCs w:val="24"/>
        </w:rPr>
        <w:t xml:space="preserve">, 1992. </w:t>
      </w:r>
    </w:p>
    <w:p w:rsidR="009654B2" w:rsidRDefault="009654B2" w:rsidP="009654B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Чалдини</w:t>
      </w:r>
      <w:proofErr w:type="spellEnd"/>
      <w:r>
        <w:rPr>
          <w:szCs w:val="24"/>
        </w:rPr>
        <w:t xml:space="preserve"> Р. Психология влияния. СПб: Питер, 2000. </w:t>
      </w:r>
    </w:p>
    <w:p w:rsidR="009654B2" w:rsidRDefault="009654B2" w:rsidP="009654B2">
      <w:pPr>
        <w:pStyle w:val="a"/>
        <w:numPr>
          <w:ilvl w:val="0"/>
          <w:numId w:val="0"/>
        </w:numPr>
        <w:ind w:left="709"/>
        <w:jc w:val="both"/>
      </w:pPr>
    </w:p>
    <w:p w:rsidR="009654B2" w:rsidRDefault="009654B2" w:rsidP="009654B2">
      <w:pPr>
        <w:pStyle w:val="1"/>
        <w:numPr>
          <w:ilvl w:val="0"/>
          <w:numId w:val="0"/>
        </w:numPr>
      </w:pPr>
      <w:r>
        <w:t>8. Образовательные технологии</w:t>
      </w:r>
    </w:p>
    <w:p w:rsidR="009654B2" w:rsidRDefault="009654B2" w:rsidP="009654B2">
      <w:pPr>
        <w:ind w:firstLine="360"/>
        <w:jc w:val="both"/>
      </w:pPr>
      <w:r>
        <w:rPr>
          <w:szCs w:val="24"/>
        </w:rPr>
        <w:t xml:space="preserve">Данная дисциплина состоит из лекционных и семинарских занятий. Ряд семинарских занятий </w:t>
      </w:r>
      <w:r>
        <w:t>реализуется в интерактивной форме: обсуждения, ролевые игры с использованием обратной связи, индивидуальные, парные и групповые упражнения.</w:t>
      </w:r>
    </w:p>
    <w:p w:rsidR="009654B2" w:rsidRDefault="009654B2" w:rsidP="009654B2">
      <w:pPr>
        <w:ind w:firstLine="360"/>
        <w:jc w:val="both"/>
      </w:pPr>
    </w:p>
    <w:p w:rsidR="009654B2" w:rsidRDefault="009654B2" w:rsidP="009654B2">
      <w:pPr>
        <w:ind w:firstLine="360"/>
        <w:jc w:val="both"/>
      </w:pPr>
      <w:r>
        <w:t xml:space="preserve"> Методические указания студентам</w:t>
      </w:r>
    </w:p>
    <w:p w:rsidR="009654B2" w:rsidRDefault="009654B2" w:rsidP="009654B2">
      <w:pPr>
        <w:jc w:val="both"/>
      </w:pPr>
      <w:r>
        <w:t>Даются по желанию автора.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работы, особенно в части выполнения самостоятельной работы.</w:t>
      </w:r>
    </w:p>
    <w:p w:rsidR="009654B2" w:rsidRDefault="009654B2" w:rsidP="009654B2">
      <w:pPr>
        <w:pStyle w:val="1"/>
        <w:numPr>
          <w:ilvl w:val="0"/>
          <w:numId w:val="0"/>
        </w:numPr>
        <w:jc w:val="both"/>
      </w:pPr>
      <w:r>
        <w:t>9. Оценочные средства для текущего контроля и аттестации студента</w:t>
      </w:r>
    </w:p>
    <w:p w:rsidR="009654B2" w:rsidRDefault="009654B2" w:rsidP="009654B2">
      <w:pPr>
        <w:pStyle w:val="2"/>
        <w:numPr>
          <w:ilvl w:val="1"/>
          <w:numId w:val="26"/>
        </w:numPr>
        <w:spacing w:before="240"/>
      </w:pPr>
      <w:r>
        <w:t>Вопросы для оценки качества освоения дисциплины</w:t>
      </w:r>
    </w:p>
    <w:p w:rsidR="009654B2" w:rsidRDefault="009654B2" w:rsidP="009654B2">
      <w:pPr>
        <w:jc w:val="center"/>
        <w:rPr>
          <w:szCs w:val="24"/>
        </w:rPr>
      </w:pPr>
      <w:r>
        <w:rPr>
          <w:szCs w:val="24"/>
        </w:rPr>
        <w:t>Перечень вопросов для зачета.</w:t>
      </w:r>
    </w:p>
    <w:p w:rsidR="009654B2" w:rsidRDefault="009654B2" w:rsidP="009654B2">
      <w:pPr>
        <w:numPr>
          <w:ilvl w:val="0"/>
          <w:numId w:val="44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Содержание и функции общения. Связь общения с деятельностью человека. </w:t>
      </w:r>
    </w:p>
    <w:p w:rsidR="009654B2" w:rsidRDefault="009654B2" w:rsidP="009654B2">
      <w:pPr>
        <w:numPr>
          <w:ilvl w:val="0"/>
          <w:numId w:val="44"/>
        </w:numPr>
        <w:ind w:left="0" w:right="70" w:firstLine="0"/>
        <w:jc w:val="both"/>
        <w:rPr>
          <w:szCs w:val="24"/>
        </w:rPr>
      </w:pPr>
      <w:r>
        <w:rPr>
          <w:szCs w:val="24"/>
        </w:rPr>
        <w:t>Виды и уровни общения.</w:t>
      </w:r>
    </w:p>
    <w:p w:rsidR="009654B2" w:rsidRDefault="009654B2" w:rsidP="009654B2">
      <w:pPr>
        <w:numPr>
          <w:ilvl w:val="0"/>
          <w:numId w:val="44"/>
        </w:numPr>
        <w:ind w:left="0" w:right="70" w:firstLine="0"/>
        <w:jc w:val="both"/>
        <w:rPr>
          <w:szCs w:val="24"/>
        </w:rPr>
      </w:pPr>
      <w:r>
        <w:rPr>
          <w:szCs w:val="24"/>
        </w:rPr>
        <w:t>Особенности профессионального общения как вида общения.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Трехкомпонентная структура общения.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 Общение как коммуникация. Средства коммуникации.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Способы повышения эффективности вербальной коммуникации.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Барьеры общения и их преодоление.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Виды слушания. Техники </w:t>
      </w:r>
      <w:proofErr w:type="spellStart"/>
      <w:r>
        <w:rPr>
          <w:szCs w:val="24"/>
        </w:rPr>
        <w:t>эмпатического</w:t>
      </w:r>
      <w:proofErr w:type="spellEnd"/>
      <w:r>
        <w:rPr>
          <w:szCs w:val="24"/>
        </w:rPr>
        <w:t xml:space="preserve"> и рефлексивного слушания. 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Механизм межличностной обратной связи в общении. Правила подачи обратной связи.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>Базовые системы невербальной коммуникации.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Особенности массовой коммуникации как вида общения.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Функции МК (социальные, социально-психологические, психологические).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 Социально-психологические способы воздействия в СМИ и особенности их использования.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>Способы повышения эффективности воздействия в СМИ. Характеристики аудитории, коммуникатора, сообщения.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Общение как  социальная перцепция.  Эффекты и механизмы восприятия людьми друг  друга. 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Закономерности  формирования первого  впечатления. 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Атрибуция как базовый механизм межличностного  познания. 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Аттракция как аффективный компонент социальной перцепции.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Общение как интеракция.  Основные виды взаимодействия.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lastRenderedPageBreak/>
        <w:t xml:space="preserve">Конфликты и способы их преодоления. Стратегии поведения в напряженных и конфликтных ситуациях взаимодействия: модель К.Томаса. </w:t>
      </w:r>
    </w:p>
    <w:p w:rsidR="009654B2" w:rsidRDefault="009654B2" w:rsidP="009654B2">
      <w:pPr>
        <w:numPr>
          <w:ilvl w:val="0"/>
          <w:numId w:val="44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Позиции в общении. </w:t>
      </w:r>
      <w:proofErr w:type="spellStart"/>
      <w:r>
        <w:rPr>
          <w:szCs w:val="24"/>
        </w:rPr>
        <w:t>Трансакционный</w:t>
      </w:r>
      <w:proofErr w:type="spellEnd"/>
      <w:r>
        <w:rPr>
          <w:szCs w:val="24"/>
        </w:rPr>
        <w:t xml:space="preserve"> анализ общения. </w:t>
      </w:r>
      <w:proofErr w:type="spellStart"/>
      <w:r>
        <w:rPr>
          <w:szCs w:val="24"/>
        </w:rPr>
        <w:t>РДВ-анализ</w:t>
      </w:r>
      <w:proofErr w:type="spellEnd"/>
      <w:r>
        <w:rPr>
          <w:szCs w:val="24"/>
        </w:rPr>
        <w:t xml:space="preserve"> позиций в общении.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proofErr w:type="spellStart"/>
      <w:r>
        <w:rPr>
          <w:szCs w:val="24"/>
        </w:rPr>
        <w:t>Ассертивное</w:t>
      </w:r>
      <w:proofErr w:type="spellEnd"/>
      <w:r>
        <w:rPr>
          <w:szCs w:val="24"/>
        </w:rPr>
        <w:t xml:space="preserve"> общение. Виды </w:t>
      </w:r>
      <w:proofErr w:type="spellStart"/>
      <w:r>
        <w:rPr>
          <w:szCs w:val="24"/>
        </w:rPr>
        <w:t>ассертивности</w:t>
      </w:r>
      <w:proofErr w:type="spell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5"/>
        </w:numPr>
        <w:ind w:left="0" w:right="70" w:firstLine="0"/>
        <w:jc w:val="both"/>
        <w:rPr>
          <w:szCs w:val="24"/>
        </w:rPr>
      </w:pPr>
      <w:r>
        <w:rPr>
          <w:szCs w:val="24"/>
        </w:rPr>
        <w:t>Понятие стиля общения. Характеристика стилей общения.</w:t>
      </w:r>
    </w:p>
    <w:p w:rsidR="009654B2" w:rsidRDefault="009654B2" w:rsidP="009654B2">
      <w:pPr>
        <w:numPr>
          <w:ilvl w:val="0"/>
          <w:numId w:val="44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Психологическое воздействие в процессе общения. Личное влияние и манипуляция партнером. </w:t>
      </w:r>
    </w:p>
    <w:p w:rsidR="009654B2" w:rsidRDefault="009654B2" w:rsidP="009654B2">
      <w:pPr>
        <w:numPr>
          <w:ilvl w:val="0"/>
          <w:numId w:val="44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Самораскрытие в общении. Открытое и закрытое общение. </w:t>
      </w:r>
    </w:p>
    <w:p w:rsidR="009654B2" w:rsidRDefault="009654B2" w:rsidP="009654B2">
      <w:pPr>
        <w:numPr>
          <w:ilvl w:val="0"/>
          <w:numId w:val="44"/>
        </w:numPr>
        <w:ind w:left="0" w:right="70" w:firstLine="0"/>
        <w:jc w:val="both"/>
        <w:rPr>
          <w:szCs w:val="24"/>
        </w:rPr>
      </w:pPr>
      <w:r>
        <w:rPr>
          <w:szCs w:val="24"/>
        </w:rPr>
        <w:t xml:space="preserve">Манипуляции в общении  и способы защиты от них. </w:t>
      </w:r>
    </w:p>
    <w:p w:rsidR="009654B2" w:rsidRDefault="009654B2" w:rsidP="009654B2">
      <w:pPr>
        <w:ind w:left="700" w:firstLine="0"/>
        <w:rPr>
          <w:b/>
          <w:sz w:val="28"/>
          <w:szCs w:val="28"/>
        </w:rPr>
      </w:pPr>
    </w:p>
    <w:p w:rsidR="009654B2" w:rsidRDefault="009654B2" w:rsidP="009654B2">
      <w:pPr>
        <w:ind w:left="700" w:firstLine="0"/>
        <w:rPr>
          <w:b/>
          <w:sz w:val="28"/>
          <w:szCs w:val="28"/>
        </w:rPr>
      </w:pPr>
    </w:p>
    <w:p w:rsidR="009654B2" w:rsidRDefault="009654B2" w:rsidP="009654B2">
      <w:pPr>
        <w:ind w:left="3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формирования оценок по дисциплине</w:t>
      </w:r>
    </w:p>
    <w:p w:rsidR="009654B2" w:rsidRDefault="009654B2" w:rsidP="009654B2">
      <w:pPr>
        <w:jc w:val="center"/>
        <w:rPr>
          <w:b/>
        </w:rPr>
      </w:pPr>
    </w:p>
    <w:p w:rsidR="009654B2" w:rsidRDefault="009654B2" w:rsidP="009654B2">
      <w:pPr>
        <w:numPr>
          <w:ilvl w:val="0"/>
          <w:numId w:val="46"/>
        </w:numPr>
        <w:tabs>
          <w:tab w:val="num" w:pos="360"/>
        </w:tabs>
        <w:ind w:left="360"/>
        <w:jc w:val="both"/>
      </w:pPr>
      <w:r>
        <w:t xml:space="preserve">Преподаватель оценивает работу студента на семинарских занятиях, </w:t>
      </w:r>
      <w:r w:rsidR="0013770C">
        <w:t>самостоятельную работу студента</w:t>
      </w:r>
      <w:r>
        <w:t xml:space="preserve"> </w:t>
      </w:r>
      <w:r w:rsidRPr="0013770C">
        <w:t>и</w:t>
      </w:r>
      <w:r>
        <w:t xml:space="preserve"> итоговому контролю (зачет).</w:t>
      </w:r>
    </w:p>
    <w:p w:rsidR="009654B2" w:rsidRPr="0013770C" w:rsidRDefault="009654B2" w:rsidP="009654B2">
      <w:pPr>
        <w:numPr>
          <w:ilvl w:val="0"/>
          <w:numId w:val="46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t xml:space="preserve">Преподаватель оценивает работу студентов на семинарских занятиях: учитывается посещение студентами занятий, активность студентов в обсуждении проблемных вопросов и в дискуссиях, правильность решения задач на семинарских занятиях, демонстрация знаний по теме семинарских занятий и понимания материала темы.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</w:t>
      </w:r>
      <w:r w:rsidR="0013770C" w:rsidRPr="0013770C">
        <w:t>определяется перед итоговым</w:t>
      </w:r>
      <w:r w:rsidRPr="0013770C">
        <w:t xml:space="preserve"> контролем – </w:t>
      </w:r>
      <w:proofErr w:type="spellStart"/>
      <w:r w:rsidRPr="0013770C">
        <w:rPr>
          <w:b/>
          <w:bCs/>
        </w:rPr>
        <w:t>О</w:t>
      </w:r>
      <w:r w:rsidRPr="0013770C">
        <w:rPr>
          <w:b/>
          <w:bCs/>
          <w:sz w:val="20"/>
          <w:szCs w:val="20"/>
        </w:rPr>
        <w:t>аудиторная</w:t>
      </w:r>
      <w:proofErr w:type="spellEnd"/>
      <w:r w:rsidRPr="0013770C">
        <w:rPr>
          <w:b/>
          <w:bCs/>
          <w:sz w:val="20"/>
          <w:szCs w:val="20"/>
        </w:rPr>
        <w:t>.</w:t>
      </w:r>
    </w:p>
    <w:p w:rsidR="009654B2" w:rsidRDefault="009654B2" w:rsidP="009654B2">
      <w:pPr>
        <w:numPr>
          <w:ilvl w:val="0"/>
          <w:numId w:val="46"/>
        </w:numPr>
        <w:tabs>
          <w:tab w:val="num" w:pos="360"/>
        </w:tabs>
        <w:ind w:left="360"/>
        <w:jc w:val="both"/>
        <w:rPr>
          <w:b/>
          <w:bCs/>
        </w:rPr>
      </w:pPr>
      <w:r>
        <w:t xml:space="preserve">Накопленная оценка </w:t>
      </w:r>
      <w:r w:rsidRPr="00E267F9">
        <w:t>за текущий контроль</w:t>
      </w:r>
      <w:r>
        <w:t xml:space="preserve"> учитывает результаты студента по текущему контролю следующим образом:</w:t>
      </w:r>
    </w:p>
    <w:p w:rsidR="009654B2" w:rsidRPr="00E267F9" w:rsidRDefault="009654B2" w:rsidP="009654B2">
      <w:pPr>
        <w:spacing w:before="240"/>
        <w:ind w:left="360" w:firstLine="0"/>
        <w:rPr>
          <w:szCs w:val="24"/>
          <w:vertAlign w:val="subscript"/>
        </w:rPr>
      </w:pPr>
      <w:proofErr w:type="spellStart"/>
      <w:r w:rsidRPr="00E267F9">
        <w:rPr>
          <w:szCs w:val="24"/>
        </w:rPr>
        <w:t>О</w:t>
      </w:r>
      <w:r w:rsidRPr="00E267F9">
        <w:rPr>
          <w:i/>
          <w:szCs w:val="24"/>
          <w:vertAlign w:val="subscript"/>
        </w:rPr>
        <w:t>накопленная</w:t>
      </w:r>
      <w:proofErr w:type="spellEnd"/>
      <w:r w:rsidRPr="00E267F9">
        <w:rPr>
          <w:i/>
          <w:szCs w:val="24"/>
          <w:vertAlign w:val="subscript"/>
        </w:rPr>
        <w:t xml:space="preserve"> </w:t>
      </w:r>
      <w:r w:rsidRPr="00E267F9">
        <w:rPr>
          <w:szCs w:val="24"/>
        </w:rPr>
        <w:t xml:space="preserve">=  </w:t>
      </w:r>
      <w:proofErr w:type="spellStart"/>
      <w:r w:rsidRPr="00E267F9">
        <w:rPr>
          <w:szCs w:val="24"/>
        </w:rPr>
        <w:t>О</w:t>
      </w:r>
      <w:r w:rsidRPr="00E267F9">
        <w:rPr>
          <w:szCs w:val="24"/>
          <w:vertAlign w:val="subscript"/>
        </w:rPr>
        <w:t>ауд</w:t>
      </w:r>
      <w:proofErr w:type="spellEnd"/>
      <w:r w:rsidR="00E267F9" w:rsidRPr="00E267F9">
        <w:rPr>
          <w:szCs w:val="24"/>
        </w:rPr>
        <w:t xml:space="preserve"> </w:t>
      </w:r>
    </w:p>
    <w:p w:rsidR="009654B2" w:rsidRPr="00E267F9" w:rsidRDefault="009654B2" w:rsidP="009654B2">
      <w:pPr>
        <w:ind w:left="360" w:firstLine="0"/>
        <w:jc w:val="both"/>
        <w:rPr>
          <w:b/>
          <w:bCs/>
        </w:rPr>
      </w:pPr>
    </w:p>
    <w:p w:rsidR="009654B2" w:rsidRDefault="009654B2" w:rsidP="009654B2">
      <w:pPr>
        <w:ind w:left="360" w:firstLine="0"/>
        <w:jc w:val="both"/>
        <w:rPr>
          <w:szCs w:val="24"/>
        </w:rPr>
      </w:pPr>
      <w:r>
        <w:rPr>
          <w:szCs w:val="24"/>
        </w:rPr>
        <w:t>Способ округления накопленной оценки текущего контроля: арифметический (например, оценка 4,4 округляется до 4, а оценка 4,5 до 5).</w:t>
      </w:r>
    </w:p>
    <w:p w:rsidR="009654B2" w:rsidRDefault="009654B2" w:rsidP="009654B2">
      <w:pPr>
        <w:ind w:left="360" w:firstLine="0"/>
        <w:jc w:val="both"/>
        <w:rPr>
          <w:szCs w:val="24"/>
        </w:rPr>
      </w:pPr>
    </w:p>
    <w:p w:rsidR="009654B2" w:rsidRDefault="009654B2" w:rsidP="009654B2">
      <w:r>
        <w:t>Результирующая оценка за дисциплину рассчитывается следующим образом:</w:t>
      </w:r>
    </w:p>
    <w:p w:rsidR="009654B2" w:rsidRDefault="009654B2" w:rsidP="009654B2">
      <w:pPr>
        <w:spacing w:before="240"/>
        <w:ind w:left="360" w:firstLine="0"/>
        <w:jc w:val="both"/>
        <w:rPr>
          <w:i/>
        </w:rPr>
      </w:pPr>
      <w:proofErr w:type="spellStart"/>
      <w:r>
        <w:rPr>
          <w:i/>
        </w:rPr>
        <w:t>О</w:t>
      </w:r>
      <w:r>
        <w:rPr>
          <w:i/>
          <w:vertAlign w:val="subscript"/>
        </w:rPr>
        <w:t>итоговая</w:t>
      </w:r>
      <w:proofErr w:type="spellEnd"/>
      <w:r>
        <w:t xml:space="preserve"> =  </w:t>
      </w:r>
      <w:r>
        <w:rPr>
          <w:i/>
        </w:rPr>
        <w:t>0,7·</w:t>
      </w:r>
      <w:proofErr w:type="spellStart"/>
      <w:r>
        <w:rPr>
          <w:i/>
        </w:rPr>
        <w:t>О</w:t>
      </w:r>
      <w:r>
        <w:rPr>
          <w:i/>
          <w:vertAlign w:val="subscript"/>
        </w:rPr>
        <w:t>накопленная</w:t>
      </w:r>
      <w:r>
        <w:rPr>
          <w:i/>
        </w:rPr>
        <w:t>+</w:t>
      </w:r>
      <w:proofErr w:type="spellEnd"/>
      <w:r>
        <w:rPr>
          <w:i/>
        </w:rPr>
        <w:t xml:space="preserve"> 0,3·</w:t>
      </w:r>
      <w:proofErr w:type="spellStart"/>
      <w:r>
        <w:rPr>
          <w:i/>
        </w:rPr>
        <w:t>О</w:t>
      </w:r>
      <w:r>
        <w:rPr>
          <w:i/>
          <w:vertAlign w:val="subscript"/>
        </w:rPr>
        <w:t>зачет</w:t>
      </w:r>
      <w:proofErr w:type="spellEnd"/>
      <w:r>
        <w:rPr>
          <w:i/>
        </w:rPr>
        <w:t xml:space="preserve"> </w:t>
      </w:r>
    </w:p>
    <w:p w:rsidR="009654B2" w:rsidRDefault="009654B2" w:rsidP="009654B2">
      <w:pPr>
        <w:ind w:left="360" w:firstLine="0"/>
        <w:jc w:val="both"/>
        <w:rPr>
          <w:szCs w:val="24"/>
        </w:rPr>
      </w:pPr>
    </w:p>
    <w:p w:rsidR="009654B2" w:rsidRDefault="009654B2" w:rsidP="009654B2">
      <w:pPr>
        <w:ind w:left="360" w:firstLine="0"/>
        <w:jc w:val="both"/>
        <w:rPr>
          <w:szCs w:val="24"/>
        </w:rPr>
      </w:pPr>
      <w:r>
        <w:rPr>
          <w:szCs w:val="24"/>
        </w:rPr>
        <w:t>Способ округления накопленной оценки итогового контроля в форме экзамена: арифметический (например, оценка 4,4 округляется до 4, а оценка 4,5 до 5).</w:t>
      </w:r>
    </w:p>
    <w:p w:rsidR="009654B2" w:rsidRDefault="009654B2" w:rsidP="009654B2">
      <w:pPr>
        <w:ind w:firstLine="0"/>
        <w:jc w:val="both"/>
        <w:rPr>
          <w:szCs w:val="24"/>
        </w:rPr>
      </w:pPr>
    </w:p>
    <w:p w:rsidR="009654B2" w:rsidRDefault="009654B2" w:rsidP="009654B2">
      <w:pPr>
        <w:ind w:firstLine="540"/>
        <w:jc w:val="both"/>
        <w:rPr>
          <w:szCs w:val="24"/>
        </w:rPr>
      </w:pPr>
      <w:r>
        <w:rPr>
          <w:szCs w:val="24"/>
        </w:rPr>
        <w:t>Студент не имеет возможности пересдать низкие результаты за текущий контроль или работу на занятиях, самостоятельную работу, если за любой из этих видов работы была выставлена оценка.</w:t>
      </w:r>
    </w:p>
    <w:p w:rsidR="009654B2" w:rsidRDefault="009654B2" w:rsidP="009654B2">
      <w:pPr>
        <w:ind w:firstLine="540"/>
        <w:jc w:val="both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студент пропустил срок сдачи отчетности по текущему контролю или самостоятельной работе по уважительной причине (к уважительным причинам может быть отнесена болезнь в указанный период, подтвержденная справкой из медицинского учреждения) допускается сдача форм контроля не позднее двух недель с момента окончания  действия справки.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студент не сдает работу в указанный срок, ему выставляется оценка «0».</w:t>
      </w:r>
    </w:p>
    <w:p w:rsidR="009654B2" w:rsidRDefault="009654B2" w:rsidP="009654B2">
      <w:pPr>
        <w:jc w:val="both"/>
        <w:rPr>
          <w:szCs w:val="24"/>
        </w:rPr>
      </w:pPr>
    </w:p>
    <w:p w:rsidR="009654B2" w:rsidRDefault="009654B2" w:rsidP="009654B2">
      <w:pPr>
        <w:jc w:val="both"/>
      </w:pPr>
      <w:r>
        <w:lastRenderedPageBreak/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9654B2" w:rsidRDefault="009654B2" w:rsidP="009654B2">
      <w:pPr>
        <w:jc w:val="both"/>
      </w:pPr>
    </w:p>
    <w:p w:rsidR="009654B2" w:rsidRDefault="009654B2" w:rsidP="009654B2">
      <w:pPr>
        <w:jc w:val="both"/>
        <w:rPr>
          <w:i/>
          <w:vertAlign w:val="subscript"/>
        </w:rPr>
      </w:pPr>
      <w:r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>
        <w:t>ответ</w:t>
      </w:r>
      <w:proofErr w:type="gramEnd"/>
      <w:r>
        <w:t xml:space="preserve"> на который оценивается в 1 балл. </w:t>
      </w:r>
    </w:p>
    <w:p w:rsidR="009654B2" w:rsidRDefault="009654B2" w:rsidP="009654B2">
      <w:pPr>
        <w:ind w:firstLine="0"/>
        <w:jc w:val="both"/>
      </w:pPr>
      <w:r>
        <w:t xml:space="preserve"> </w:t>
      </w:r>
    </w:p>
    <w:p w:rsidR="009654B2" w:rsidRDefault="009654B2" w:rsidP="009654B2">
      <w:pPr>
        <w:jc w:val="both"/>
      </w:pPr>
      <w:r>
        <w:t>В диплом выставляет результирующая оценка по учебной дисциплине, которая формируется по следующей формуле:</w:t>
      </w:r>
    </w:p>
    <w:p w:rsidR="009654B2" w:rsidRDefault="009654B2" w:rsidP="009654B2">
      <w:pPr>
        <w:spacing w:before="240"/>
        <w:jc w:val="center"/>
        <w:rPr>
          <w:i/>
        </w:rPr>
      </w:pPr>
      <w:proofErr w:type="spellStart"/>
      <w:r>
        <w:rPr>
          <w:i/>
        </w:rPr>
        <w:t>О</w:t>
      </w:r>
      <w:r>
        <w:rPr>
          <w:i/>
          <w:vertAlign w:val="subscript"/>
        </w:rPr>
        <w:t>результ</w:t>
      </w:r>
      <w:proofErr w:type="spellEnd"/>
      <w:r>
        <w:rPr>
          <w:i/>
        </w:rPr>
        <w:t xml:space="preserve"> = </w:t>
      </w: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итоговая</w:t>
      </w:r>
      <w:proofErr w:type="spellEnd"/>
    </w:p>
    <w:p w:rsidR="009654B2" w:rsidRDefault="009654B2" w:rsidP="009654B2">
      <w:pPr>
        <w:spacing w:before="240"/>
        <w:jc w:val="both"/>
        <w:rPr>
          <w:szCs w:val="24"/>
        </w:rPr>
      </w:pPr>
      <w:r>
        <w:t xml:space="preserve">Способ округления результирующей оценки по учебной дисциплине: </w:t>
      </w:r>
      <w:r>
        <w:rPr>
          <w:szCs w:val="24"/>
        </w:rPr>
        <w:t>арифметический (например, оценка 4,4 округляется до 4, а оценка 4,5 до 5).</w:t>
      </w:r>
    </w:p>
    <w:p w:rsidR="009654B2" w:rsidRDefault="009654B2" w:rsidP="009654B2">
      <w:pPr>
        <w:ind w:firstLine="540"/>
        <w:jc w:val="both"/>
        <w:rPr>
          <w:szCs w:val="24"/>
        </w:rPr>
      </w:pPr>
    </w:p>
    <w:p w:rsidR="009654B2" w:rsidRDefault="009654B2" w:rsidP="009654B2">
      <w:pPr>
        <w:spacing w:before="240"/>
        <w:jc w:val="both"/>
      </w:pPr>
      <w:r>
        <w:rPr>
          <w:b/>
        </w:rPr>
        <w:t>ВНИМАНИЕ</w:t>
      </w:r>
      <w:r>
        <w:t xml:space="preserve">: оценка за итоговый контроль </w:t>
      </w:r>
      <w:r>
        <w:rPr>
          <w:b/>
        </w:rPr>
        <w:t xml:space="preserve">блокирующая, </w:t>
      </w:r>
      <w:r>
        <w:t>при неудовлетворительной итоговой оценке она равна результирующей.</w:t>
      </w:r>
    </w:p>
    <w:p w:rsidR="009654B2" w:rsidRDefault="009654B2" w:rsidP="009654B2">
      <w:pPr>
        <w:ind w:firstLine="540"/>
        <w:jc w:val="both"/>
        <w:rPr>
          <w:szCs w:val="24"/>
        </w:rPr>
      </w:pPr>
    </w:p>
    <w:p w:rsidR="009654B2" w:rsidRDefault="009654B2" w:rsidP="009654B2">
      <w:pPr>
        <w:ind w:firstLine="540"/>
        <w:jc w:val="both"/>
        <w:rPr>
          <w:szCs w:val="24"/>
        </w:rPr>
      </w:pPr>
    </w:p>
    <w:p w:rsidR="009654B2" w:rsidRDefault="009654B2" w:rsidP="009654B2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  Учебно-методическое и информационное обеспечение дисциплины</w:t>
      </w:r>
    </w:p>
    <w:p w:rsidR="009654B2" w:rsidRDefault="009654B2" w:rsidP="009654B2">
      <w:pPr>
        <w:pStyle w:val="2"/>
        <w:numPr>
          <w:ilvl w:val="0"/>
          <w:numId w:val="0"/>
        </w:numPr>
        <w:ind w:left="576" w:hanging="576"/>
      </w:pPr>
      <w:r>
        <w:t xml:space="preserve"> 11.1. Базовый учебник</w:t>
      </w:r>
    </w:p>
    <w:p w:rsidR="009654B2" w:rsidRDefault="009654B2" w:rsidP="009654B2">
      <w:pPr>
        <w:ind w:left="360" w:firstLine="0"/>
        <w:jc w:val="both"/>
        <w:rPr>
          <w:szCs w:val="24"/>
        </w:rPr>
      </w:pPr>
      <w:r>
        <w:rPr>
          <w:szCs w:val="24"/>
        </w:rPr>
        <w:t xml:space="preserve">1. 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СПб.: Питер, 2001. – 544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rPr>
          <w:szCs w:val="24"/>
        </w:rPr>
      </w:pPr>
    </w:p>
    <w:p w:rsidR="009654B2" w:rsidRDefault="009654B2" w:rsidP="009654B2">
      <w:pPr>
        <w:pStyle w:val="2"/>
        <w:numPr>
          <w:ilvl w:val="1"/>
          <w:numId w:val="47"/>
        </w:numPr>
        <w:ind w:hanging="1200"/>
      </w:pPr>
      <w:r>
        <w:t>Основная литература</w:t>
      </w:r>
    </w:p>
    <w:p w:rsidR="009654B2" w:rsidRDefault="009654B2" w:rsidP="009654B2">
      <w:pPr>
        <w:autoSpaceDE w:val="0"/>
        <w:autoSpaceDN w:val="0"/>
        <w:adjustRightInd w:val="0"/>
        <w:ind w:left="42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Богомолова Н.Н. Социальная психология печати, радио и телевидения. М: Изд-во МГУ, 1990. </w:t>
      </w:r>
    </w:p>
    <w:p w:rsidR="009654B2" w:rsidRDefault="009654B2" w:rsidP="009654B2">
      <w:pPr>
        <w:autoSpaceDE w:val="0"/>
        <w:autoSpaceDN w:val="0"/>
        <w:adjustRightInd w:val="0"/>
        <w:ind w:left="420" w:firstLine="0"/>
        <w:jc w:val="both"/>
        <w:rPr>
          <w:szCs w:val="24"/>
        </w:rPr>
      </w:pPr>
      <w:r>
        <w:rPr>
          <w:color w:val="000000"/>
          <w:szCs w:val="24"/>
        </w:rPr>
        <w:t xml:space="preserve">2. </w:t>
      </w: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</w:t>
      </w:r>
      <w:proofErr w:type="spellStart"/>
      <w:proofErr w:type="gramStart"/>
      <w:r>
        <w:rPr>
          <w:szCs w:val="24"/>
        </w:rPr>
        <w:t>С-Пб</w:t>
      </w:r>
      <w:proofErr w:type="spellEnd"/>
      <w:proofErr w:type="gramEnd"/>
      <w:r>
        <w:rPr>
          <w:szCs w:val="24"/>
        </w:rPr>
        <w:t xml:space="preserve">: «Питер», 2001. </w:t>
      </w:r>
    </w:p>
    <w:p w:rsidR="009654B2" w:rsidRDefault="009654B2" w:rsidP="009654B2">
      <w:pPr>
        <w:autoSpaceDE w:val="0"/>
        <w:autoSpaceDN w:val="0"/>
        <w:adjustRightInd w:val="0"/>
        <w:ind w:left="420" w:firstLine="0"/>
        <w:jc w:val="both"/>
        <w:rPr>
          <w:color w:val="000000"/>
          <w:szCs w:val="24"/>
        </w:rPr>
      </w:pPr>
    </w:p>
    <w:p w:rsidR="009654B2" w:rsidRDefault="009654B2" w:rsidP="009654B2">
      <w:pPr>
        <w:pStyle w:val="2"/>
        <w:numPr>
          <w:ilvl w:val="0"/>
          <w:numId w:val="0"/>
        </w:numPr>
        <w:ind w:left="576" w:hanging="576"/>
      </w:pPr>
      <w:r>
        <w:t xml:space="preserve">11.3. Дополнительная литература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Аверченко Л.К. Управление общением. – М.: ИНФРА-М, Новосибирск: </w:t>
      </w:r>
      <w:proofErr w:type="spellStart"/>
      <w:r>
        <w:rPr>
          <w:szCs w:val="24"/>
        </w:rPr>
        <w:t>НГАЭиУ</w:t>
      </w:r>
      <w:proofErr w:type="spellEnd"/>
      <w:r>
        <w:rPr>
          <w:szCs w:val="24"/>
        </w:rPr>
        <w:t xml:space="preserve">, 1999. – 216 с. </w:t>
      </w:r>
    </w:p>
    <w:p w:rsidR="009654B2" w:rsidRDefault="009654B2" w:rsidP="009654B2">
      <w:pPr>
        <w:numPr>
          <w:ilvl w:val="0"/>
          <w:numId w:val="48"/>
        </w:num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Аронсон Э. Общественное животное. -  М: Аспект-Пресс, 1998.</w:t>
      </w:r>
    </w:p>
    <w:p w:rsidR="009654B2" w:rsidRDefault="009654B2" w:rsidP="009654B2">
      <w:pPr>
        <w:numPr>
          <w:ilvl w:val="0"/>
          <w:numId w:val="48"/>
        </w:num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Аронсон Э., Уилсон Т., </w:t>
      </w:r>
      <w:proofErr w:type="spellStart"/>
      <w:r>
        <w:rPr>
          <w:snapToGrid w:val="0"/>
          <w:color w:val="000000"/>
          <w:szCs w:val="24"/>
        </w:rPr>
        <w:t>Эйкерт</w:t>
      </w:r>
      <w:proofErr w:type="spellEnd"/>
      <w:r>
        <w:rPr>
          <w:snapToGrid w:val="0"/>
          <w:color w:val="000000"/>
          <w:szCs w:val="24"/>
        </w:rPr>
        <w:t xml:space="preserve"> Р. Психологические законы поведения человека в социуме. -  СПб: Нева-М: </w:t>
      </w:r>
      <w:proofErr w:type="spellStart"/>
      <w:r>
        <w:rPr>
          <w:snapToGrid w:val="0"/>
          <w:color w:val="000000"/>
          <w:szCs w:val="24"/>
        </w:rPr>
        <w:t>Олма-Пресс</w:t>
      </w:r>
      <w:proofErr w:type="spellEnd"/>
      <w:r>
        <w:rPr>
          <w:snapToGrid w:val="0"/>
          <w:color w:val="000000"/>
          <w:szCs w:val="24"/>
        </w:rPr>
        <w:t xml:space="preserve">, 2002. 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Атватер</w:t>
      </w:r>
      <w:proofErr w:type="spellEnd"/>
      <w:r>
        <w:rPr>
          <w:szCs w:val="24"/>
        </w:rPr>
        <w:t xml:space="preserve"> И. Я вас слушаю: советы руководителю, как правильно слушать собеседника. – М., 1984. 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r>
        <w:rPr>
          <w:szCs w:val="24"/>
        </w:rPr>
        <w:t>Андреева Г.М. Психология социального познания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 xml:space="preserve">юбое издание) </w:t>
      </w:r>
    </w:p>
    <w:p w:rsidR="009654B2" w:rsidRDefault="009654B2" w:rsidP="009654B2">
      <w:pPr>
        <w:numPr>
          <w:ilvl w:val="0"/>
          <w:numId w:val="48"/>
        </w:numPr>
        <w:ind w:right="-7"/>
        <w:rPr>
          <w:szCs w:val="24"/>
        </w:rPr>
      </w:pPr>
      <w:r>
        <w:rPr>
          <w:szCs w:val="24"/>
        </w:rPr>
        <w:t xml:space="preserve">Андреева Г. М. Социальная психология: Учебник для высших учебных заведений. — М., 2004. — 364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(Глава 14).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Андрианов М.С. Невербальная коммуникация: психология и право. – М.: Институт </w:t>
      </w:r>
      <w:proofErr w:type="spellStart"/>
      <w:r>
        <w:rPr>
          <w:szCs w:val="24"/>
        </w:rPr>
        <w:t>Общегуманитарных</w:t>
      </w:r>
      <w:proofErr w:type="spellEnd"/>
      <w:r>
        <w:rPr>
          <w:szCs w:val="24"/>
        </w:rPr>
        <w:t xml:space="preserve"> Исследований, 2007 – 256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lastRenderedPageBreak/>
        <w:t>Берн Э. Игры, в которые играют люди /психология человеческих взаимоотношений. Люди, которые играют в игры / психология человеческой судьбы. - М.: Прогресс,  1988.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Бодалев</w:t>
      </w:r>
      <w:proofErr w:type="spellEnd"/>
      <w:r>
        <w:rPr>
          <w:szCs w:val="24"/>
        </w:rPr>
        <w:t xml:space="preserve"> А.А. Восприятие и понимание человека человеком. - М.: Изд-во МГУ, 1982.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Бодалев</w:t>
      </w:r>
      <w:proofErr w:type="spellEnd"/>
      <w:r>
        <w:rPr>
          <w:szCs w:val="24"/>
        </w:rPr>
        <w:t xml:space="preserve"> А.А. Психология межличностного общения. – Рязань, 1994.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Бороздина Г.В. Психология делового общения: Учебное пособие. – М., ИНФРА-М, 1999. – 224 с. </w:t>
      </w:r>
    </w:p>
    <w:p w:rsidR="009654B2" w:rsidRDefault="009654B2" w:rsidP="009654B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Брайант</w:t>
      </w:r>
      <w:proofErr w:type="spellEnd"/>
      <w:r>
        <w:rPr>
          <w:szCs w:val="24"/>
        </w:rPr>
        <w:t xml:space="preserve"> Д., Томпсон С. Основы воздействия СМИ. - </w:t>
      </w:r>
      <w:proofErr w:type="spellStart"/>
      <w:r>
        <w:rPr>
          <w:szCs w:val="24"/>
        </w:rPr>
        <w:t>М.-СПб</w:t>
      </w:r>
      <w:proofErr w:type="gramStart"/>
      <w:r>
        <w:rPr>
          <w:szCs w:val="24"/>
        </w:rPr>
        <w:t>.-</w:t>
      </w:r>
      <w:proofErr w:type="gramEnd"/>
      <w:r>
        <w:rPr>
          <w:szCs w:val="24"/>
        </w:rPr>
        <w:t>Киев</w:t>
      </w:r>
      <w:proofErr w:type="spellEnd"/>
      <w:r>
        <w:rPr>
          <w:szCs w:val="24"/>
        </w:rPr>
        <w:t>: Вильямс, 2004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proofErr w:type="spellStart"/>
      <w:r>
        <w:rPr>
          <w:szCs w:val="24"/>
        </w:rPr>
        <w:t>Бэрон</w:t>
      </w:r>
      <w:proofErr w:type="spellEnd"/>
      <w:r>
        <w:rPr>
          <w:szCs w:val="24"/>
        </w:rPr>
        <w:t xml:space="preserve"> Р., Ричардсон Д. Агрессия.  - СПб: Питер, 2000.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Вердебер</w:t>
      </w:r>
      <w:proofErr w:type="spellEnd"/>
      <w:r>
        <w:rPr>
          <w:szCs w:val="24"/>
        </w:rPr>
        <w:t xml:space="preserve"> Р. Психология общения: тайны эффективного взаимодействия: полный курс. – СПб, </w:t>
      </w:r>
      <w:proofErr w:type="spellStart"/>
      <w:r>
        <w:rPr>
          <w:szCs w:val="24"/>
        </w:rPr>
        <w:t>прайм-Еврознак</w:t>
      </w:r>
      <w:proofErr w:type="spellEnd"/>
      <w:r>
        <w:rPr>
          <w:szCs w:val="24"/>
        </w:rPr>
        <w:t xml:space="preserve">. 2007.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Гозман</w:t>
      </w:r>
      <w:proofErr w:type="spellEnd"/>
      <w:r>
        <w:rPr>
          <w:szCs w:val="24"/>
        </w:rPr>
        <w:t xml:space="preserve"> Л.Я. Психология эмоциональных отношений. – М.: Изд-во МГУ, 1987.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Горелов И., </w:t>
      </w:r>
      <w:proofErr w:type="spellStart"/>
      <w:r>
        <w:rPr>
          <w:szCs w:val="24"/>
        </w:rPr>
        <w:t>Енгалычев</w:t>
      </w:r>
      <w:proofErr w:type="spellEnd"/>
      <w:r>
        <w:rPr>
          <w:szCs w:val="24"/>
        </w:rPr>
        <w:t xml:space="preserve"> В. Безмолвный мысли знак. -  М., 1991.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Горянина</w:t>
      </w:r>
      <w:proofErr w:type="spellEnd"/>
      <w:r>
        <w:rPr>
          <w:szCs w:val="24"/>
        </w:rPr>
        <w:t xml:space="preserve"> В.А. Психология общения.: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особие для студ. </w:t>
      </w:r>
      <w:proofErr w:type="spellStart"/>
      <w:r>
        <w:rPr>
          <w:szCs w:val="24"/>
        </w:rPr>
        <w:t>высш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учсеб</w:t>
      </w:r>
      <w:proofErr w:type="spellEnd"/>
      <w:r>
        <w:rPr>
          <w:szCs w:val="24"/>
        </w:rPr>
        <w:t xml:space="preserve">. заведений. – М.: «Академия», 2002. – 416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Гришина Н.В. Психология конфликта. – С.-Пб, Питер, 2000. - 464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Дерябо</w:t>
      </w:r>
      <w:proofErr w:type="spellEnd"/>
      <w:r>
        <w:rPr>
          <w:szCs w:val="24"/>
        </w:rPr>
        <w:t xml:space="preserve"> С., </w:t>
      </w:r>
      <w:proofErr w:type="spellStart"/>
      <w:r>
        <w:rPr>
          <w:szCs w:val="24"/>
        </w:rPr>
        <w:t>Ясвин</w:t>
      </w:r>
      <w:proofErr w:type="spellEnd"/>
      <w:r>
        <w:rPr>
          <w:szCs w:val="24"/>
        </w:rPr>
        <w:t xml:space="preserve"> В. Гроссмейстер общения. - М.: Смысл,  1996. – 192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Добрович</w:t>
      </w:r>
      <w:proofErr w:type="spellEnd"/>
      <w:r>
        <w:rPr>
          <w:szCs w:val="24"/>
        </w:rPr>
        <w:t xml:space="preserve"> А.Б. Воспитателю о психологии и психогигиене общения. – М.: Просвещение, 1987. – 207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>Доценко Е.Л. Психология манипуляции. - М.,1997.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 Застенчивость. – М.: Педагогика, 1991. – 208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Ф., </w:t>
      </w:r>
      <w:proofErr w:type="spellStart"/>
      <w:r>
        <w:rPr>
          <w:szCs w:val="24"/>
        </w:rPr>
        <w:t>Ляйппе</w:t>
      </w:r>
      <w:proofErr w:type="spellEnd"/>
      <w:r>
        <w:rPr>
          <w:szCs w:val="24"/>
        </w:rPr>
        <w:t xml:space="preserve"> М. Социальное влияние. - СПб: Питер, 2000.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Корнелиус</w:t>
      </w:r>
      <w:proofErr w:type="spellEnd"/>
      <w:r>
        <w:rPr>
          <w:szCs w:val="24"/>
        </w:rPr>
        <w:t xml:space="preserve"> Х, </w:t>
      </w:r>
      <w:proofErr w:type="spellStart"/>
      <w:r>
        <w:rPr>
          <w:szCs w:val="24"/>
        </w:rPr>
        <w:t>Фэйр</w:t>
      </w:r>
      <w:proofErr w:type="spellEnd"/>
      <w:r>
        <w:rPr>
          <w:szCs w:val="24"/>
        </w:rPr>
        <w:t xml:space="preserve"> Ш. Выиграть может каждый. М., АО Стрингер, 1992. – 116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Крижанская</w:t>
      </w:r>
      <w:proofErr w:type="spellEnd"/>
      <w:r>
        <w:rPr>
          <w:szCs w:val="24"/>
        </w:rPr>
        <w:t xml:space="preserve"> Ю.С., Третьяков В.П. Грамматика общения. - Л., 1990.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Куницына В.Н. Стиль общения и его формирование. – Л.: Знание, 1985.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Куницына В.Н., Казаринова Н.В., </w:t>
      </w:r>
      <w:proofErr w:type="spellStart"/>
      <w:r>
        <w:rPr>
          <w:szCs w:val="24"/>
        </w:rPr>
        <w:t>Погольша</w:t>
      </w:r>
      <w:proofErr w:type="spellEnd"/>
      <w:r>
        <w:rPr>
          <w:szCs w:val="24"/>
        </w:rPr>
        <w:t xml:space="preserve"> В.М. Межличностное общение. Учебник для вузов. – </w:t>
      </w:r>
      <w:proofErr w:type="spellStart"/>
      <w:proofErr w:type="gramStart"/>
      <w:r>
        <w:rPr>
          <w:szCs w:val="24"/>
        </w:rPr>
        <w:t>С-Пб</w:t>
      </w:r>
      <w:proofErr w:type="spellEnd"/>
      <w:proofErr w:type="gramEnd"/>
      <w:r>
        <w:rPr>
          <w:szCs w:val="24"/>
        </w:rPr>
        <w:t xml:space="preserve">: «Питер», 2001.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Лабунская</w:t>
      </w:r>
      <w:proofErr w:type="spellEnd"/>
      <w:r>
        <w:rPr>
          <w:szCs w:val="24"/>
        </w:rPr>
        <w:t xml:space="preserve"> В.А. Психология экспрессивного поведения.  - М.: Знание,  1989.- 64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Лабунская</w:t>
      </w:r>
      <w:proofErr w:type="spellEnd"/>
      <w:r>
        <w:rPr>
          <w:szCs w:val="24"/>
        </w:rPr>
        <w:t xml:space="preserve"> В.А. Невербальное поведение (</w:t>
      </w:r>
      <w:proofErr w:type="spellStart"/>
      <w:r>
        <w:rPr>
          <w:szCs w:val="24"/>
        </w:rPr>
        <w:t>социально-перцептивный</w:t>
      </w:r>
      <w:proofErr w:type="spellEnd"/>
      <w:r>
        <w:rPr>
          <w:szCs w:val="24"/>
        </w:rPr>
        <w:t xml:space="preserve"> подход).  – Ростов, 1986. 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r>
        <w:rPr>
          <w:szCs w:val="24"/>
        </w:rPr>
        <w:t xml:space="preserve">Леонтьев А.А. Психология общения. – М.: Смысл, 2008. 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r>
        <w:rPr>
          <w:szCs w:val="24"/>
        </w:rPr>
        <w:t>Ломов Б.Ф. Общение и социальная регуляция поведения индивида. //Психологические проблемы социальной регуляции поведения, с. 64-93.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r>
        <w:rPr>
          <w:szCs w:val="24"/>
        </w:rPr>
        <w:t>Ломов Б.Ф. Особенности познавательных процессов в условиях общения. //Психологический журнал, 1980, №5, с. 26-42.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r>
        <w:rPr>
          <w:szCs w:val="24"/>
        </w:rPr>
        <w:t>Леонтьев А.Н. Деятельность и общение. //Вопросы философии, №1, 1979, с. 121-132.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Лисина</w:t>
      </w:r>
      <w:proofErr w:type="spellEnd"/>
      <w:r>
        <w:rPr>
          <w:szCs w:val="24"/>
        </w:rPr>
        <w:t xml:space="preserve"> М.И. Проблемы онтогенеза общения. – М.: Педагогика, 1986. </w:t>
      </w:r>
    </w:p>
    <w:p w:rsidR="009654B2" w:rsidRDefault="009654B2" w:rsidP="009654B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Майерс</w:t>
      </w:r>
      <w:proofErr w:type="spellEnd"/>
      <w:r>
        <w:rPr>
          <w:szCs w:val="24"/>
        </w:rPr>
        <w:t xml:space="preserve"> Д. Социальная психология.  - СПб: Питер, (любое издание).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Мелибруда</w:t>
      </w:r>
      <w:proofErr w:type="spellEnd"/>
      <w:r>
        <w:rPr>
          <w:szCs w:val="24"/>
        </w:rPr>
        <w:t xml:space="preserve"> Е. Я-ТЫ-МЫ. Психологические возможности улучшения общения. – М., Прогресс, 1986. </w:t>
      </w:r>
    </w:p>
    <w:p w:rsidR="009654B2" w:rsidRDefault="009654B2" w:rsidP="009654B2">
      <w:pPr>
        <w:numPr>
          <w:ilvl w:val="0"/>
          <w:numId w:val="4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Нельсон Т. Психология предубеждений. Секреты шаблонного мышления, восприятия и поведения. СПб: </w:t>
      </w:r>
      <w:proofErr w:type="spellStart"/>
      <w:r>
        <w:rPr>
          <w:color w:val="000000"/>
          <w:szCs w:val="24"/>
        </w:rPr>
        <w:t>Еврознак</w:t>
      </w:r>
      <w:proofErr w:type="spellEnd"/>
      <w:r>
        <w:rPr>
          <w:color w:val="000000"/>
          <w:szCs w:val="24"/>
        </w:rPr>
        <w:t xml:space="preserve"> - М: </w:t>
      </w:r>
      <w:proofErr w:type="spellStart"/>
      <w:r>
        <w:rPr>
          <w:color w:val="000000"/>
          <w:szCs w:val="24"/>
        </w:rPr>
        <w:t>Олма-Пресс</w:t>
      </w:r>
      <w:proofErr w:type="spellEnd"/>
      <w:r>
        <w:rPr>
          <w:color w:val="000000"/>
          <w:szCs w:val="24"/>
        </w:rPr>
        <w:t>, 2003.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Панфилова А.П. Деловая коммуникация в профессиональной деятельности. – </w:t>
      </w:r>
      <w:proofErr w:type="spellStart"/>
      <w:proofErr w:type="gramStart"/>
      <w:r>
        <w:rPr>
          <w:szCs w:val="24"/>
        </w:rPr>
        <w:t>С-Пб</w:t>
      </w:r>
      <w:proofErr w:type="spellEnd"/>
      <w:proofErr w:type="gramEnd"/>
      <w:r>
        <w:rPr>
          <w:szCs w:val="24"/>
        </w:rPr>
        <w:t>, 2001.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Петровская Л.А. Компетентность в общении. Социально-психологический тренинг. </w:t>
      </w:r>
      <w:proofErr w:type="gramStart"/>
      <w:r>
        <w:rPr>
          <w:szCs w:val="24"/>
        </w:rPr>
        <w:t>–М</w:t>
      </w:r>
      <w:proofErr w:type="gramEnd"/>
      <w:r>
        <w:rPr>
          <w:szCs w:val="24"/>
        </w:rPr>
        <w:t>.: Изд-во МГУ, 1989.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Петровская Л.А. Общение - компетентность – тренинг: Избранные труды. – М.: Смысл, 2007. – 687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lastRenderedPageBreak/>
        <w:t>Соловьева О.В. Обратная связь в межличностном общении. - М.: Изд-во МГУ, 1992.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r>
        <w:rPr>
          <w:szCs w:val="24"/>
        </w:rPr>
        <w:t xml:space="preserve">Соснин В.А., Лунев П.А. Как стать хозяином положения: анатомия эффективного общения. - М., «Академия», ИП РАН, 1996. – 220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proofErr w:type="spellStart"/>
      <w:r>
        <w:rPr>
          <w:szCs w:val="24"/>
        </w:rPr>
        <w:t>Хараш</w:t>
      </w:r>
      <w:proofErr w:type="spellEnd"/>
      <w:r>
        <w:rPr>
          <w:szCs w:val="24"/>
        </w:rPr>
        <w:t xml:space="preserve"> А.У. «Другой» и его функция в развитии «Я». //Общение и развитие психики. – М., 1986, с. 31-46.</w:t>
      </w:r>
    </w:p>
    <w:p w:rsidR="009654B2" w:rsidRDefault="009654B2" w:rsidP="009654B2">
      <w:pPr>
        <w:numPr>
          <w:ilvl w:val="0"/>
          <w:numId w:val="48"/>
        </w:numPr>
        <w:jc w:val="both"/>
        <w:rPr>
          <w:szCs w:val="24"/>
        </w:rPr>
      </w:pPr>
      <w:proofErr w:type="spellStart"/>
      <w:r>
        <w:rPr>
          <w:szCs w:val="24"/>
        </w:rPr>
        <w:t>Хараш</w:t>
      </w:r>
      <w:proofErr w:type="spellEnd"/>
      <w:r>
        <w:rPr>
          <w:szCs w:val="24"/>
        </w:rPr>
        <w:t xml:space="preserve"> А.У. Восприятие человека как воздействие на его поведение (к разработке </w:t>
      </w:r>
      <w:proofErr w:type="spellStart"/>
      <w:r>
        <w:rPr>
          <w:szCs w:val="24"/>
        </w:rPr>
        <w:t>интерсубъектного</w:t>
      </w:r>
      <w:proofErr w:type="spellEnd"/>
      <w:r>
        <w:rPr>
          <w:szCs w:val="24"/>
        </w:rPr>
        <w:t xml:space="preserve"> подхода в исследованиях познания людьми друг друга). //Психология межличностного познания. – М., 1981. – с.25-42.</w:t>
      </w:r>
    </w:p>
    <w:p w:rsidR="009654B2" w:rsidRDefault="009654B2" w:rsidP="009654B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Харрис Р. Психология массовых коммуникаций. СПб: </w:t>
      </w:r>
      <w:proofErr w:type="spellStart"/>
      <w:r>
        <w:rPr>
          <w:szCs w:val="24"/>
        </w:rPr>
        <w:t>Прайм-Еврознак-М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Олма-Пресс</w:t>
      </w:r>
      <w:proofErr w:type="spellEnd"/>
      <w:r>
        <w:rPr>
          <w:szCs w:val="24"/>
        </w:rPr>
        <w:t>, 2003 (2002)</w:t>
      </w:r>
    </w:p>
    <w:p w:rsidR="009654B2" w:rsidRDefault="009654B2" w:rsidP="009654B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Чалдини</w:t>
      </w:r>
      <w:proofErr w:type="spellEnd"/>
      <w:r>
        <w:rPr>
          <w:szCs w:val="24"/>
        </w:rPr>
        <w:t xml:space="preserve"> Р. Психология влияния. - СПб: Питер, 2000. </w:t>
      </w:r>
    </w:p>
    <w:p w:rsidR="009654B2" w:rsidRDefault="009654B2" w:rsidP="009654B2">
      <w:pPr>
        <w:numPr>
          <w:ilvl w:val="0"/>
          <w:numId w:val="48"/>
        </w:numPr>
        <w:ind w:right="-110"/>
        <w:jc w:val="both"/>
        <w:rPr>
          <w:szCs w:val="24"/>
        </w:rPr>
      </w:pPr>
      <w:proofErr w:type="spellStart"/>
      <w:r>
        <w:rPr>
          <w:szCs w:val="24"/>
        </w:rPr>
        <w:t>Шостром</w:t>
      </w:r>
      <w:proofErr w:type="spellEnd"/>
      <w:r>
        <w:rPr>
          <w:szCs w:val="24"/>
        </w:rPr>
        <w:t xml:space="preserve"> Э. </w:t>
      </w:r>
      <w:proofErr w:type="spellStart"/>
      <w:r>
        <w:rPr>
          <w:szCs w:val="24"/>
        </w:rPr>
        <w:t>Анти-Карнеги</w:t>
      </w:r>
      <w:proofErr w:type="spellEnd"/>
      <w:r>
        <w:rPr>
          <w:szCs w:val="24"/>
        </w:rPr>
        <w:t xml:space="preserve">, или Человек-манипулятор. – Минск: </w:t>
      </w:r>
      <w:proofErr w:type="spellStart"/>
      <w:r>
        <w:rPr>
          <w:szCs w:val="24"/>
        </w:rPr>
        <w:t>Полифакт</w:t>
      </w:r>
      <w:proofErr w:type="spellEnd"/>
      <w:r>
        <w:rPr>
          <w:szCs w:val="24"/>
        </w:rPr>
        <w:t xml:space="preserve">, 1992. </w:t>
      </w:r>
    </w:p>
    <w:p w:rsidR="009654B2" w:rsidRDefault="009654B2" w:rsidP="009654B2">
      <w:pPr>
        <w:jc w:val="both"/>
      </w:pPr>
    </w:p>
    <w:p w:rsidR="009654B2" w:rsidRDefault="009654B2" w:rsidP="009654B2">
      <w:pPr>
        <w:jc w:val="both"/>
      </w:pPr>
    </w:p>
    <w:p w:rsidR="009654B2" w:rsidRDefault="009654B2" w:rsidP="009654B2">
      <w:pPr>
        <w:pStyle w:val="1"/>
        <w:numPr>
          <w:ilvl w:val="0"/>
          <w:numId w:val="0"/>
        </w:numPr>
      </w:pPr>
      <w:r>
        <w:t>12.  Материально-техническое обеспечение дисциплины</w:t>
      </w:r>
    </w:p>
    <w:p w:rsidR="009654B2" w:rsidRDefault="009654B2" w:rsidP="009654B2">
      <w:pPr>
        <w:jc w:val="both"/>
      </w:pPr>
      <w:r>
        <w:t>Для лекций и семинаров используется проектор и ноутбук.</w:t>
      </w:r>
    </w:p>
    <w:p w:rsidR="00BE5296" w:rsidRDefault="00BE5296"/>
    <w:sectPr w:rsidR="00BE5296" w:rsidSect="007D55C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4E" w:rsidRDefault="0083644E" w:rsidP="007D55C7">
      <w:r>
        <w:separator/>
      </w:r>
    </w:p>
  </w:endnote>
  <w:endnote w:type="continuationSeparator" w:id="0">
    <w:p w:rsidR="0083644E" w:rsidRDefault="0083644E" w:rsidP="007D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C">
    <w:altName w:val="Times New Roman"/>
    <w:panose1 w:val="00000000000000000000"/>
    <w:charset w:val="CC"/>
    <w:family w:val="decorative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4E" w:rsidRDefault="0083644E" w:rsidP="007D55C7">
      <w:r>
        <w:separator/>
      </w:r>
    </w:p>
  </w:footnote>
  <w:footnote w:type="continuationSeparator" w:id="0">
    <w:p w:rsidR="0083644E" w:rsidRDefault="0083644E" w:rsidP="007D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7D55C7" w:rsidTr="00C01930">
      <w:tc>
        <w:tcPr>
          <w:tcW w:w="872" w:type="dxa"/>
        </w:tcPr>
        <w:p w:rsidR="007D55C7" w:rsidRDefault="007D55C7" w:rsidP="00C01930">
          <w:pPr>
            <w:pStyle w:val="aa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9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D55C7" w:rsidRDefault="007D55C7" w:rsidP="00C0193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«Психология общения» для направления  030600.62 «Журналистика» </w:t>
          </w:r>
        </w:p>
        <w:p w:rsidR="007D55C7" w:rsidRPr="00060113" w:rsidRDefault="007D55C7" w:rsidP="00C0193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подготовки бака</w:t>
          </w:r>
          <w:r>
            <w:rPr>
              <w:sz w:val="20"/>
              <w:szCs w:val="20"/>
            </w:rPr>
            <w:t>лавра</w:t>
          </w:r>
        </w:p>
      </w:tc>
    </w:tr>
  </w:tbl>
  <w:p w:rsidR="007D55C7" w:rsidRDefault="007D55C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C7" w:rsidRDefault="007D55C7" w:rsidP="007D55C7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FBF"/>
    <w:multiLevelType w:val="hybridMultilevel"/>
    <w:tmpl w:val="0DBC5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1487"/>
    <w:multiLevelType w:val="hybridMultilevel"/>
    <w:tmpl w:val="563E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5BA7"/>
    <w:multiLevelType w:val="hybridMultilevel"/>
    <w:tmpl w:val="9D789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2213"/>
    <w:multiLevelType w:val="hybridMultilevel"/>
    <w:tmpl w:val="FB800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00D0"/>
    <w:multiLevelType w:val="hybridMultilevel"/>
    <w:tmpl w:val="CCB27AC0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65F04"/>
    <w:multiLevelType w:val="singleLevel"/>
    <w:tmpl w:val="808018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CF5143D"/>
    <w:multiLevelType w:val="multilevel"/>
    <w:tmpl w:val="AAF0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230A6D0F"/>
    <w:multiLevelType w:val="hybridMultilevel"/>
    <w:tmpl w:val="4B5A3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E0400"/>
    <w:multiLevelType w:val="hybridMultilevel"/>
    <w:tmpl w:val="563A6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F457E"/>
    <w:multiLevelType w:val="multilevel"/>
    <w:tmpl w:val="8DC6681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1200" w:hanging="42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12">
    <w:nsid w:val="395F4053"/>
    <w:multiLevelType w:val="hybridMultilevel"/>
    <w:tmpl w:val="84507A14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C612E"/>
    <w:multiLevelType w:val="hybridMultilevel"/>
    <w:tmpl w:val="DD2EC188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502C3"/>
    <w:multiLevelType w:val="hybridMultilevel"/>
    <w:tmpl w:val="35205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06C94"/>
    <w:multiLevelType w:val="hybridMultilevel"/>
    <w:tmpl w:val="CB5043F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C234E"/>
    <w:multiLevelType w:val="hybridMultilevel"/>
    <w:tmpl w:val="65B2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53CEE"/>
    <w:multiLevelType w:val="hybridMultilevel"/>
    <w:tmpl w:val="D6F29216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4404D"/>
    <w:multiLevelType w:val="hybridMultilevel"/>
    <w:tmpl w:val="1132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3705B"/>
    <w:multiLevelType w:val="hybridMultilevel"/>
    <w:tmpl w:val="35D6E364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04C54"/>
    <w:multiLevelType w:val="hybridMultilevel"/>
    <w:tmpl w:val="EFFA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66BF8"/>
    <w:multiLevelType w:val="hybridMultilevel"/>
    <w:tmpl w:val="BF884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B4472"/>
    <w:multiLevelType w:val="hybridMultilevel"/>
    <w:tmpl w:val="F90E411A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80DC9"/>
    <w:multiLevelType w:val="hybridMultilevel"/>
    <w:tmpl w:val="0DEE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454A1C"/>
    <w:multiLevelType w:val="hybridMultilevel"/>
    <w:tmpl w:val="BD887EB4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85778"/>
    <w:multiLevelType w:val="hybridMultilevel"/>
    <w:tmpl w:val="D02CA36C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618F2"/>
    <w:multiLevelType w:val="hybridMultilevel"/>
    <w:tmpl w:val="636EFD06"/>
    <w:lvl w:ilvl="0" w:tplc="C06EEE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728D4"/>
    <w:multiLevelType w:val="hybridMultilevel"/>
    <w:tmpl w:val="969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</w:num>
  <w:num w:numId="4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B2"/>
    <w:rsid w:val="000414B6"/>
    <w:rsid w:val="0013770C"/>
    <w:rsid w:val="00320792"/>
    <w:rsid w:val="00344AC7"/>
    <w:rsid w:val="003D615A"/>
    <w:rsid w:val="0048504F"/>
    <w:rsid w:val="004F0614"/>
    <w:rsid w:val="00540159"/>
    <w:rsid w:val="00680DA0"/>
    <w:rsid w:val="006C00A8"/>
    <w:rsid w:val="00755BCB"/>
    <w:rsid w:val="00760842"/>
    <w:rsid w:val="00776E11"/>
    <w:rsid w:val="00786F21"/>
    <w:rsid w:val="007D55C7"/>
    <w:rsid w:val="0083644E"/>
    <w:rsid w:val="00906B6E"/>
    <w:rsid w:val="009607BF"/>
    <w:rsid w:val="009654B2"/>
    <w:rsid w:val="009A23AC"/>
    <w:rsid w:val="009E2A2A"/>
    <w:rsid w:val="00AF0CFB"/>
    <w:rsid w:val="00BE5296"/>
    <w:rsid w:val="00BF7E60"/>
    <w:rsid w:val="00D63603"/>
    <w:rsid w:val="00E13127"/>
    <w:rsid w:val="00E267F9"/>
    <w:rsid w:val="00F85897"/>
    <w:rsid w:val="00FA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4B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autoRedefine/>
    <w:uiPriority w:val="9"/>
    <w:qFormat/>
    <w:rsid w:val="003D615A"/>
    <w:pPr>
      <w:keepNext/>
      <w:numPr>
        <w:numId w:val="1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qFormat/>
    <w:rsid w:val="003D615A"/>
    <w:pPr>
      <w:keepNext/>
      <w:numPr>
        <w:ilvl w:val="1"/>
        <w:numId w:val="18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3D615A"/>
    <w:pPr>
      <w:keepNext/>
      <w:numPr>
        <w:ilvl w:val="2"/>
        <w:numId w:val="1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D615A"/>
    <w:pPr>
      <w:keepNext/>
      <w:numPr>
        <w:ilvl w:val="3"/>
        <w:numId w:val="1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D615A"/>
    <w:pPr>
      <w:numPr>
        <w:ilvl w:val="4"/>
        <w:numId w:val="1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D615A"/>
    <w:pPr>
      <w:numPr>
        <w:ilvl w:val="5"/>
        <w:numId w:val="1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qFormat/>
    <w:rsid w:val="003D615A"/>
    <w:pPr>
      <w:numPr>
        <w:ilvl w:val="6"/>
        <w:numId w:val="1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qFormat/>
    <w:rsid w:val="003D615A"/>
    <w:pPr>
      <w:numPr>
        <w:ilvl w:val="7"/>
        <w:numId w:val="1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qFormat/>
    <w:rsid w:val="003D615A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D615A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2"/>
    <w:link w:val="2"/>
    <w:rsid w:val="003D615A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3D615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3D615A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3D615A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3D615A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3D615A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3D615A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3D615A"/>
    <w:rPr>
      <w:rFonts w:ascii="Cambria" w:eastAsia="Times New Roman" w:hAnsi="Cambria" w:cs="Times New Roman"/>
      <w:sz w:val="22"/>
      <w:szCs w:val="22"/>
      <w:lang w:eastAsia="en-US"/>
    </w:rPr>
  </w:style>
  <w:style w:type="character" w:styleId="a5">
    <w:name w:val="Strong"/>
    <w:qFormat/>
    <w:rsid w:val="003D615A"/>
    <w:rPr>
      <w:b/>
      <w:bCs/>
    </w:rPr>
  </w:style>
  <w:style w:type="paragraph" w:styleId="a6">
    <w:name w:val="List Paragraph"/>
    <w:basedOn w:val="a1"/>
    <w:uiPriority w:val="34"/>
    <w:qFormat/>
    <w:rsid w:val="003D615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7">
    <w:name w:val="Hyperlink"/>
    <w:basedOn w:val="a2"/>
    <w:uiPriority w:val="99"/>
    <w:semiHidden/>
    <w:unhideWhenUsed/>
    <w:rsid w:val="009654B2"/>
    <w:rPr>
      <w:color w:val="0000FF"/>
      <w:u w:val="single"/>
    </w:rPr>
  </w:style>
  <w:style w:type="paragraph" w:styleId="a8">
    <w:name w:val="Block Text"/>
    <w:basedOn w:val="a1"/>
    <w:semiHidden/>
    <w:unhideWhenUsed/>
    <w:rsid w:val="009654B2"/>
    <w:pPr>
      <w:ind w:left="-567" w:right="-5" w:firstLine="567"/>
      <w:jc w:val="both"/>
    </w:pPr>
    <w:rPr>
      <w:rFonts w:eastAsia="Times New Roman"/>
      <w:bCs/>
      <w:szCs w:val="24"/>
      <w:lang w:eastAsia="ru-RU"/>
    </w:rPr>
  </w:style>
  <w:style w:type="paragraph" w:customStyle="1" w:styleId="a0">
    <w:name w:val="Маркированный."/>
    <w:basedOn w:val="a1"/>
    <w:rsid w:val="009654B2"/>
    <w:pPr>
      <w:numPr>
        <w:numId w:val="20"/>
      </w:numPr>
      <w:ind w:left="1066" w:hanging="357"/>
    </w:pPr>
  </w:style>
  <w:style w:type="paragraph" w:customStyle="1" w:styleId="a">
    <w:name w:val="нумерованный содержание"/>
    <w:basedOn w:val="a1"/>
    <w:rsid w:val="009654B2"/>
    <w:pPr>
      <w:numPr>
        <w:numId w:val="21"/>
      </w:numPr>
    </w:pPr>
  </w:style>
  <w:style w:type="paragraph" w:customStyle="1" w:styleId="a9">
    <w:name w:val="осн текст"/>
    <w:rsid w:val="009654B2"/>
    <w:pPr>
      <w:snapToGrid w:val="0"/>
      <w:ind w:firstLine="283"/>
      <w:jc w:val="both"/>
    </w:pPr>
    <w:rPr>
      <w:rFonts w:ascii="BodoniC" w:eastAsia="Times New Roman" w:hAnsi="BodoniC"/>
    </w:rPr>
  </w:style>
  <w:style w:type="paragraph" w:styleId="aa">
    <w:name w:val="header"/>
    <w:basedOn w:val="a1"/>
    <w:link w:val="ab"/>
    <w:uiPriority w:val="99"/>
    <w:semiHidden/>
    <w:unhideWhenUsed/>
    <w:rsid w:val="007D5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7D55C7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7D5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7D55C7"/>
    <w:rPr>
      <w:rFonts w:ascii="Times New Roman" w:hAnsi="Times New Roman"/>
      <w:sz w:val="24"/>
      <w:szCs w:val="22"/>
      <w:lang w:eastAsia="en-US"/>
    </w:rPr>
  </w:style>
  <w:style w:type="paragraph" w:styleId="ae">
    <w:name w:val="Balloon Text"/>
    <w:basedOn w:val="a1"/>
    <w:link w:val="af"/>
    <w:uiPriority w:val="99"/>
    <w:semiHidden/>
    <w:unhideWhenUsed/>
    <w:rsid w:val="007D55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D55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ryagin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anton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4422</Words>
  <Characters>25210</Characters>
  <Application>Microsoft Office Word</Application>
  <DocSecurity>0</DocSecurity>
  <Lines>210</Lines>
  <Paragraphs>59</Paragraphs>
  <ScaleCrop>false</ScaleCrop>
  <Company/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2012-05-04T13:09:00Z</dcterms:created>
  <dcterms:modified xsi:type="dcterms:W3CDTF">2012-05-16T06:03:00Z</dcterms:modified>
</cp:coreProperties>
</file>