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9" w:rsidRPr="00467893" w:rsidRDefault="009B77E9" w:rsidP="009B77E9">
      <w:pPr>
        <w:ind w:firstLine="426"/>
        <w:jc w:val="center"/>
        <w:rPr>
          <w:b/>
          <w:szCs w:val="24"/>
        </w:rPr>
      </w:pPr>
      <w:r w:rsidRPr="00467893">
        <w:rPr>
          <w:b/>
          <w:szCs w:val="24"/>
        </w:rPr>
        <w:t>Правительство Российской Федерации</w:t>
      </w:r>
    </w:p>
    <w:p w:rsidR="009B77E9" w:rsidRPr="00467893" w:rsidRDefault="009B77E9" w:rsidP="009B77E9">
      <w:pPr>
        <w:ind w:firstLine="426"/>
        <w:jc w:val="center"/>
        <w:rPr>
          <w:b/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b/>
          <w:bCs/>
          <w:szCs w:val="24"/>
        </w:rPr>
      </w:pPr>
      <w:r w:rsidRPr="00467893">
        <w:rPr>
          <w:b/>
          <w:bCs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467893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467893">
        <w:rPr>
          <w:b/>
          <w:bCs/>
          <w:szCs w:val="24"/>
        </w:rPr>
        <w:br/>
        <w:t>"Высшая школа экономики"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szCs w:val="24"/>
        </w:rPr>
      </w:pPr>
      <w:r w:rsidRPr="00467893">
        <w:rPr>
          <w:szCs w:val="24"/>
        </w:rPr>
        <w:t>Факультет истории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9B77E9" w:rsidP="009B77E9">
      <w:pPr>
        <w:pStyle w:val="FR3"/>
        <w:ind w:firstLine="426"/>
        <w:jc w:val="center"/>
        <w:rPr>
          <w:rFonts w:ascii="Times New Roman" w:hAnsi="Times New Roman"/>
          <w:szCs w:val="24"/>
        </w:rPr>
      </w:pPr>
      <w:r w:rsidRPr="00467893">
        <w:rPr>
          <w:rFonts w:ascii="Times New Roman" w:hAnsi="Times New Roman"/>
          <w:szCs w:val="24"/>
        </w:rPr>
        <w:t xml:space="preserve">История искусства и литературы. </w:t>
      </w:r>
      <w:r w:rsidRPr="00B00B1E">
        <w:rPr>
          <w:rFonts w:ascii="Times New Roman" w:hAnsi="Times New Roman"/>
          <w:szCs w:val="24"/>
        </w:rPr>
        <w:t xml:space="preserve">Часть </w:t>
      </w:r>
      <w:r w:rsidRPr="00B00B1E">
        <w:rPr>
          <w:rFonts w:ascii="Times New Roman" w:hAnsi="Times New Roman"/>
          <w:szCs w:val="24"/>
          <w:lang w:val="fr-FR"/>
        </w:rPr>
        <w:t>II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szCs w:val="24"/>
        </w:rPr>
      </w:pPr>
      <w:r w:rsidRPr="00467893">
        <w:rPr>
          <w:szCs w:val="24"/>
        </w:rPr>
        <w:t xml:space="preserve">для направления </w:t>
      </w:r>
      <w:r w:rsidRPr="00467893">
        <w:rPr>
          <w:rStyle w:val="a8"/>
          <w:b w:val="0"/>
          <w:color w:val="000000"/>
          <w:szCs w:val="24"/>
        </w:rPr>
        <w:t>030600</w:t>
      </w:r>
      <w:r w:rsidR="00927773" w:rsidRPr="00467893">
        <w:rPr>
          <w:rStyle w:val="a8"/>
          <w:b w:val="0"/>
          <w:color w:val="000000"/>
          <w:szCs w:val="24"/>
        </w:rPr>
        <w:t>.62</w:t>
      </w:r>
      <w:r w:rsidRPr="00467893">
        <w:rPr>
          <w:rStyle w:val="a8"/>
          <w:b w:val="0"/>
          <w:color w:val="000000"/>
          <w:szCs w:val="24"/>
        </w:rPr>
        <w:t xml:space="preserve"> </w:t>
      </w:r>
      <w:r w:rsidR="00927773" w:rsidRPr="00467893">
        <w:rPr>
          <w:rStyle w:val="a8"/>
          <w:b w:val="0"/>
          <w:color w:val="000000"/>
          <w:szCs w:val="24"/>
        </w:rPr>
        <w:t>«</w:t>
      </w:r>
      <w:r w:rsidRPr="00467893">
        <w:rPr>
          <w:rStyle w:val="a8"/>
          <w:b w:val="0"/>
          <w:color w:val="000000"/>
          <w:szCs w:val="24"/>
        </w:rPr>
        <w:t>История</w:t>
      </w:r>
      <w:r w:rsidR="00927773" w:rsidRPr="00467893">
        <w:rPr>
          <w:rStyle w:val="a8"/>
          <w:b w:val="0"/>
          <w:color w:val="000000"/>
          <w:szCs w:val="24"/>
        </w:rPr>
        <w:t>»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  <w:r w:rsidRPr="00467893">
        <w:rPr>
          <w:szCs w:val="24"/>
        </w:rPr>
        <w:t>подготовки бакалавра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B00B1E" w:rsidP="009B77E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9B77E9" w:rsidRPr="00467893">
        <w:rPr>
          <w:sz w:val="28"/>
          <w:szCs w:val="28"/>
        </w:rPr>
        <w:t xml:space="preserve"> программы:</w:t>
      </w:r>
    </w:p>
    <w:p w:rsidR="00927773" w:rsidRPr="00467893" w:rsidRDefault="00927773" w:rsidP="009B77E9">
      <w:pPr>
        <w:ind w:firstLine="426"/>
        <w:rPr>
          <w:sz w:val="28"/>
          <w:szCs w:val="28"/>
        </w:rPr>
      </w:pPr>
    </w:p>
    <w:p w:rsidR="009B77E9" w:rsidRPr="00467893" w:rsidRDefault="00431AB4" w:rsidP="009B77E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Вдовин Алексей Владимирович, </w:t>
      </w:r>
      <w:r>
        <w:rPr>
          <w:sz w:val="28"/>
          <w:szCs w:val="28"/>
          <w:lang w:val="en-US"/>
        </w:rPr>
        <w:t>PhD</w:t>
      </w:r>
      <w:r w:rsidRPr="00431AB4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9B77E9" w:rsidRPr="00467893">
        <w:rPr>
          <w:sz w:val="28"/>
          <w:szCs w:val="28"/>
        </w:rPr>
        <w:t xml:space="preserve">, </w:t>
      </w:r>
      <w:hyperlink r:id="rId8" w:history="1">
        <w:r w:rsidRPr="00126688">
          <w:rPr>
            <w:rStyle w:val="a7"/>
            <w:sz w:val="28"/>
            <w:szCs w:val="28"/>
            <w:lang w:val="en-US"/>
          </w:rPr>
          <w:t>avdovin</w:t>
        </w:r>
        <w:r w:rsidRPr="00431AB4">
          <w:rPr>
            <w:rStyle w:val="a7"/>
            <w:sz w:val="28"/>
            <w:szCs w:val="28"/>
          </w:rPr>
          <w:t>@</w:t>
        </w:r>
        <w:r w:rsidRPr="00126688">
          <w:rPr>
            <w:rStyle w:val="a7"/>
            <w:sz w:val="28"/>
            <w:szCs w:val="28"/>
            <w:lang w:val="en-US"/>
          </w:rPr>
          <w:t>hse</w:t>
        </w:r>
        <w:r w:rsidRPr="00431AB4">
          <w:rPr>
            <w:rStyle w:val="a7"/>
            <w:sz w:val="28"/>
            <w:szCs w:val="28"/>
          </w:rPr>
          <w:t>.</w:t>
        </w:r>
        <w:r w:rsidRPr="00126688">
          <w:rPr>
            <w:rStyle w:val="a7"/>
            <w:sz w:val="28"/>
            <w:szCs w:val="28"/>
            <w:lang w:val="en-US"/>
          </w:rPr>
          <w:t>ru</w:t>
        </w:r>
      </w:hyperlink>
      <w:r w:rsidRPr="00431AB4">
        <w:rPr>
          <w:sz w:val="28"/>
          <w:szCs w:val="28"/>
        </w:rPr>
        <w:t xml:space="preserve"> </w:t>
      </w:r>
    </w:p>
    <w:p w:rsidR="009B77E9" w:rsidRPr="00467893" w:rsidRDefault="009B77E9" w:rsidP="009B77E9">
      <w:pPr>
        <w:ind w:firstLine="426"/>
        <w:rPr>
          <w:szCs w:val="24"/>
        </w:rPr>
      </w:pPr>
    </w:p>
    <w:p w:rsidR="00927773" w:rsidRPr="00467893" w:rsidRDefault="00927773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41EC1" w:rsidRPr="00467893" w:rsidRDefault="00941EC1" w:rsidP="009B77E9">
      <w:pPr>
        <w:ind w:firstLine="426"/>
        <w:rPr>
          <w:szCs w:val="24"/>
        </w:rPr>
      </w:pPr>
    </w:p>
    <w:p w:rsidR="00941EC1" w:rsidRPr="00467893" w:rsidRDefault="00941EC1" w:rsidP="009B77E9">
      <w:pPr>
        <w:ind w:firstLine="426"/>
        <w:rPr>
          <w:szCs w:val="24"/>
        </w:rPr>
      </w:pPr>
    </w:p>
    <w:p w:rsidR="00941EC1" w:rsidRPr="00467893" w:rsidRDefault="00941EC1" w:rsidP="009B77E9">
      <w:pPr>
        <w:ind w:firstLine="426"/>
        <w:rPr>
          <w:szCs w:val="24"/>
        </w:rPr>
      </w:pPr>
    </w:p>
    <w:p w:rsidR="00941EC1" w:rsidRPr="00467893" w:rsidRDefault="00941EC1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  <w:r w:rsidRPr="00467893">
        <w:rPr>
          <w:szCs w:val="24"/>
        </w:rPr>
        <w:t xml:space="preserve">Одобрена на заседании кафедры </w:t>
      </w:r>
      <w:fldSimple w:instr=" FILLIN   \* MERGEFORMAT ">
        <w:r w:rsidRPr="00467893">
          <w:rPr>
            <w:szCs w:val="24"/>
          </w:rPr>
          <w:t>[Введите название кафедры]</w:t>
        </w:r>
      </w:fldSimple>
      <w:r w:rsidRPr="00467893">
        <w:rPr>
          <w:szCs w:val="24"/>
        </w:rPr>
        <w:t xml:space="preserve"> «___»____________ 20   г</w:t>
      </w:r>
    </w:p>
    <w:p w:rsidR="009B77E9" w:rsidRPr="00467893" w:rsidRDefault="009B77E9" w:rsidP="009B77E9">
      <w:pPr>
        <w:ind w:firstLine="426"/>
        <w:rPr>
          <w:szCs w:val="24"/>
        </w:rPr>
      </w:pPr>
      <w:r w:rsidRPr="00467893">
        <w:rPr>
          <w:szCs w:val="24"/>
        </w:rPr>
        <w:t xml:space="preserve">Зав. кафедрой </w:t>
      </w:r>
      <w:fldSimple w:instr=" FILLIN   \* MERGEFORMAT ">
        <w:r w:rsidRPr="00467893">
          <w:rPr>
            <w:szCs w:val="24"/>
          </w:rPr>
          <w:t>[Введите И.О. Фамилия]</w:t>
        </w:r>
      </w:fldSimple>
    </w:p>
    <w:p w:rsidR="009B77E9" w:rsidRPr="00467893" w:rsidRDefault="009B77E9" w:rsidP="009B77E9">
      <w:pPr>
        <w:ind w:firstLine="426"/>
        <w:rPr>
          <w:szCs w:val="24"/>
        </w:rPr>
      </w:pPr>
    </w:p>
    <w:p w:rsidR="00927773" w:rsidRPr="00467893" w:rsidRDefault="00927773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  <w:r w:rsidRPr="00467893">
        <w:rPr>
          <w:szCs w:val="24"/>
        </w:rPr>
        <w:t xml:space="preserve">Рекомендована секцией УМС </w:t>
      </w:r>
      <w:fldSimple w:instr=" FILLIN   \* MERGEFORMAT ">
        <w:r w:rsidRPr="00467893">
          <w:rPr>
            <w:szCs w:val="24"/>
          </w:rPr>
          <w:t>[Введите название секции УМС]</w:t>
        </w:r>
      </w:fldSimple>
      <w:r w:rsidRPr="00467893">
        <w:rPr>
          <w:szCs w:val="24"/>
        </w:rPr>
        <w:t xml:space="preserve"> «___»____________ 20   г</w:t>
      </w:r>
    </w:p>
    <w:p w:rsidR="009B77E9" w:rsidRPr="00467893" w:rsidRDefault="009B77E9" w:rsidP="009B77E9">
      <w:pPr>
        <w:ind w:firstLine="426"/>
        <w:rPr>
          <w:szCs w:val="24"/>
        </w:rPr>
      </w:pPr>
      <w:r w:rsidRPr="00467893">
        <w:rPr>
          <w:szCs w:val="24"/>
        </w:rPr>
        <w:t xml:space="preserve">Председатель </w:t>
      </w:r>
      <w:fldSimple w:instr=" FILLIN   \* MERGEFORMAT ">
        <w:r w:rsidRPr="00467893">
          <w:rPr>
            <w:szCs w:val="24"/>
          </w:rPr>
          <w:t>[Введите И.О. Фамилия]</w:t>
        </w:r>
      </w:fldSimple>
    </w:p>
    <w:p w:rsidR="009B77E9" w:rsidRPr="00467893" w:rsidRDefault="009B77E9" w:rsidP="009B77E9">
      <w:pPr>
        <w:ind w:firstLine="426"/>
        <w:rPr>
          <w:szCs w:val="24"/>
        </w:rPr>
      </w:pPr>
    </w:p>
    <w:p w:rsidR="00927773" w:rsidRPr="00467893" w:rsidRDefault="00927773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  <w:r w:rsidRPr="00467893">
        <w:rPr>
          <w:szCs w:val="24"/>
        </w:rPr>
        <w:t xml:space="preserve">Утверждена УС факультета </w:t>
      </w:r>
      <w:fldSimple w:instr=" FILLIN   \* MERGEFORMAT ">
        <w:r w:rsidRPr="00467893">
          <w:rPr>
            <w:szCs w:val="24"/>
          </w:rPr>
          <w:t>[Введите название факультета]</w:t>
        </w:r>
      </w:fldSimple>
      <w:r w:rsidRPr="00467893">
        <w:rPr>
          <w:szCs w:val="24"/>
        </w:rPr>
        <w:t xml:space="preserve"> «___»_____________20   г.</w:t>
      </w:r>
    </w:p>
    <w:p w:rsidR="009B77E9" w:rsidRPr="00467893" w:rsidRDefault="009B77E9" w:rsidP="009B77E9">
      <w:pPr>
        <w:ind w:firstLine="426"/>
        <w:rPr>
          <w:szCs w:val="24"/>
        </w:rPr>
      </w:pPr>
      <w:r w:rsidRPr="00467893">
        <w:rPr>
          <w:szCs w:val="24"/>
        </w:rPr>
        <w:t xml:space="preserve">Ученый секретарь </w:t>
      </w:r>
      <w:fldSimple w:instr=" FILLIN   \* MERGEFORMAT ">
        <w:r w:rsidRPr="00467893">
          <w:rPr>
            <w:szCs w:val="24"/>
          </w:rPr>
          <w:t>[Введите И.О. Фамилия]</w:t>
        </w:r>
      </w:fldSimple>
      <w:r w:rsidRPr="00467893">
        <w:rPr>
          <w:szCs w:val="24"/>
        </w:rPr>
        <w:t xml:space="preserve"> ________________________ </w:t>
      </w:r>
      <w:fldSimple w:instr=" FILLIN   \* MERGEFORMAT ">
        <w:r w:rsidRPr="00467893">
          <w:rPr>
            <w:szCs w:val="24"/>
          </w:rPr>
          <w:t>[подпись]</w:t>
        </w:r>
      </w:fldSimple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Default="009B77E9" w:rsidP="009B77E9">
      <w:pPr>
        <w:ind w:firstLine="426"/>
        <w:rPr>
          <w:szCs w:val="24"/>
        </w:rPr>
      </w:pPr>
    </w:p>
    <w:p w:rsidR="00467893" w:rsidRDefault="00467893" w:rsidP="009B77E9">
      <w:pPr>
        <w:ind w:firstLine="426"/>
        <w:rPr>
          <w:szCs w:val="24"/>
        </w:rPr>
      </w:pPr>
    </w:p>
    <w:p w:rsidR="00467893" w:rsidRDefault="00467893" w:rsidP="009B77E9">
      <w:pPr>
        <w:ind w:firstLine="426"/>
        <w:rPr>
          <w:szCs w:val="24"/>
        </w:rPr>
      </w:pPr>
    </w:p>
    <w:p w:rsidR="00467893" w:rsidRDefault="00467893" w:rsidP="009B77E9">
      <w:pPr>
        <w:ind w:firstLine="426"/>
        <w:rPr>
          <w:szCs w:val="24"/>
        </w:rPr>
      </w:pPr>
    </w:p>
    <w:p w:rsidR="00467893" w:rsidRDefault="00467893" w:rsidP="009B77E9">
      <w:pPr>
        <w:ind w:firstLine="426"/>
        <w:rPr>
          <w:szCs w:val="24"/>
        </w:rPr>
      </w:pPr>
    </w:p>
    <w:p w:rsidR="00467893" w:rsidRDefault="00467893" w:rsidP="009B77E9">
      <w:pPr>
        <w:ind w:firstLine="426"/>
        <w:rPr>
          <w:szCs w:val="24"/>
        </w:rPr>
      </w:pPr>
    </w:p>
    <w:p w:rsidR="00467893" w:rsidRPr="00467893" w:rsidRDefault="00467893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Pr="00A9641D" w:rsidRDefault="00A9641D" w:rsidP="009B77E9">
      <w:pPr>
        <w:ind w:firstLine="426"/>
        <w:jc w:val="center"/>
        <w:rPr>
          <w:szCs w:val="24"/>
        </w:rPr>
      </w:pPr>
      <w:r>
        <w:rPr>
          <w:szCs w:val="24"/>
        </w:rPr>
        <w:t>Москва, 201</w:t>
      </w:r>
      <w:r w:rsidRPr="00A9641D">
        <w:rPr>
          <w:szCs w:val="24"/>
        </w:rPr>
        <w:t>2</w:t>
      </w:r>
    </w:p>
    <w:p w:rsidR="009B77E9" w:rsidRPr="00467893" w:rsidRDefault="009B77E9">
      <w:pPr>
        <w:spacing w:after="200" w:line="276" w:lineRule="auto"/>
        <w:ind w:firstLine="0"/>
        <w:rPr>
          <w:szCs w:val="24"/>
        </w:rPr>
      </w:pPr>
      <w:r w:rsidRPr="00467893">
        <w:rPr>
          <w:szCs w:val="24"/>
        </w:rPr>
        <w:br w:type="page"/>
      </w:r>
    </w:p>
    <w:p w:rsidR="00E51438" w:rsidRPr="00A9641D" w:rsidRDefault="00A9641D" w:rsidP="008453FD">
      <w:pPr>
        <w:spacing w:line="276" w:lineRule="auto"/>
        <w:rPr>
          <w:b/>
          <w:sz w:val="26"/>
          <w:szCs w:val="26"/>
        </w:rPr>
      </w:pPr>
      <w:r w:rsidRPr="00A9641D">
        <w:rPr>
          <w:b/>
          <w:sz w:val="26"/>
          <w:szCs w:val="26"/>
        </w:rPr>
        <w:lastRenderedPageBreak/>
        <w:t xml:space="preserve">1 </w:t>
      </w:r>
      <w:r w:rsidR="00E51438" w:rsidRPr="00A9641D">
        <w:rPr>
          <w:b/>
          <w:sz w:val="26"/>
          <w:szCs w:val="26"/>
        </w:rPr>
        <w:t>Область применения и нормативные ссылки</w:t>
      </w:r>
    </w:p>
    <w:p w:rsidR="00E51438" w:rsidRPr="00E51438" w:rsidRDefault="00E51438" w:rsidP="008453FD">
      <w:pPr>
        <w:spacing w:line="276" w:lineRule="auto"/>
        <w:jc w:val="both"/>
        <w:rPr>
          <w:szCs w:val="24"/>
        </w:rPr>
      </w:pPr>
      <w:r w:rsidRPr="00E51438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51438" w:rsidRPr="00E51438" w:rsidRDefault="00E51438" w:rsidP="008453FD">
      <w:pPr>
        <w:spacing w:line="276" w:lineRule="auto"/>
        <w:jc w:val="both"/>
        <w:rPr>
          <w:szCs w:val="24"/>
        </w:rPr>
      </w:pPr>
      <w:r w:rsidRPr="00E51438">
        <w:rPr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 030600.62 «История», изучающих дисциплину «История искусства и литературы».</w:t>
      </w:r>
    </w:p>
    <w:p w:rsidR="00E51438" w:rsidRPr="00E51438" w:rsidRDefault="00E51438" w:rsidP="008453FD">
      <w:pPr>
        <w:spacing w:line="276" w:lineRule="auto"/>
        <w:jc w:val="both"/>
        <w:rPr>
          <w:szCs w:val="24"/>
        </w:rPr>
      </w:pPr>
    </w:p>
    <w:p w:rsidR="00E51438" w:rsidRPr="00E51438" w:rsidRDefault="00E51438" w:rsidP="008453FD">
      <w:pPr>
        <w:spacing w:line="276" w:lineRule="auto"/>
        <w:jc w:val="both"/>
        <w:rPr>
          <w:szCs w:val="24"/>
        </w:rPr>
      </w:pPr>
      <w:r w:rsidRPr="00E51438">
        <w:rPr>
          <w:szCs w:val="24"/>
        </w:rPr>
        <w:t>Программа разработана в соответствии с:</w:t>
      </w:r>
    </w:p>
    <w:p w:rsidR="00E51438" w:rsidRPr="00E51438" w:rsidRDefault="00021F48" w:rsidP="00A9641D">
      <w:pPr>
        <w:pStyle w:val="a0"/>
        <w:spacing w:line="276" w:lineRule="auto"/>
        <w:ind w:left="0"/>
        <w:jc w:val="both"/>
        <w:rPr>
          <w:szCs w:val="24"/>
        </w:rPr>
      </w:pPr>
      <w:fldSimple w:instr=" FILLIN   \* MERGEFORMAT ">
        <w:r w:rsidR="00E51438" w:rsidRPr="00E51438">
          <w:rPr>
            <w:szCs w:val="24"/>
          </w:rPr>
          <w:t xml:space="preserve">стандартом НИУ-ВШЭ по направлению </w:t>
        </w:r>
      </w:fldSimple>
      <w:r w:rsidR="00E51438" w:rsidRPr="00E51438">
        <w:rPr>
          <w:szCs w:val="24"/>
        </w:rPr>
        <w:t xml:space="preserve"> подготовки 030600.62 «История»</w:t>
      </w:r>
    </w:p>
    <w:p w:rsidR="00E51438" w:rsidRPr="00E51438" w:rsidRDefault="00E51438" w:rsidP="00A9641D">
      <w:pPr>
        <w:pStyle w:val="a0"/>
        <w:spacing w:line="276" w:lineRule="auto"/>
        <w:ind w:left="0"/>
        <w:jc w:val="both"/>
        <w:rPr>
          <w:szCs w:val="24"/>
        </w:rPr>
      </w:pPr>
      <w:r w:rsidRPr="00E51438">
        <w:rPr>
          <w:szCs w:val="24"/>
        </w:rPr>
        <w:t>Рабочим учебным планом университета по направлению подготовки 030600.62 «История», утвержденном в</w:t>
      </w:r>
      <w:r w:rsidR="004B2251">
        <w:rPr>
          <w:szCs w:val="24"/>
        </w:rPr>
        <w:t xml:space="preserve"> </w:t>
      </w:r>
      <w:r w:rsidRPr="00E51438">
        <w:rPr>
          <w:szCs w:val="24"/>
        </w:rPr>
        <w:t>201</w:t>
      </w:r>
      <w:r w:rsidR="00B00B1E">
        <w:rPr>
          <w:szCs w:val="24"/>
        </w:rPr>
        <w:t>2</w:t>
      </w:r>
      <w:r w:rsidRPr="00E51438">
        <w:rPr>
          <w:szCs w:val="24"/>
        </w:rPr>
        <w:t xml:space="preserve"> г.</w:t>
      </w:r>
    </w:p>
    <w:p w:rsidR="00E51438" w:rsidRPr="00E51438" w:rsidRDefault="00E51438" w:rsidP="008453FD">
      <w:pPr>
        <w:pStyle w:val="a9"/>
        <w:spacing w:line="276" w:lineRule="auto"/>
        <w:ind w:left="0" w:firstLine="426"/>
        <w:jc w:val="both"/>
        <w:rPr>
          <w:szCs w:val="24"/>
        </w:rPr>
      </w:pPr>
    </w:p>
    <w:p w:rsidR="00E51438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2</w:t>
      </w:r>
      <w:r w:rsidR="00E51438" w:rsidRPr="00A9641D">
        <w:rPr>
          <w:sz w:val="26"/>
          <w:szCs w:val="26"/>
        </w:rPr>
        <w:t xml:space="preserve">  </w:t>
      </w:r>
      <w:r w:rsidR="008453FD" w:rsidRPr="00A9641D">
        <w:rPr>
          <w:sz w:val="26"/>
          <w:szCs w:val="26"/>
        </w:rPr>
        <w:t xml:space="preserve"> </w:t>
      </w:r>
      <w:r w:rsidR="00E51438" w:rsidRPr="00A9641D">
        <w:rPr>
          <w:sz w:val="26"/>
          <w:szCs w:val="26"/>
        </w:rPr>
        <w:t>Цели освоения дисциплины</w:t>
      </w:r>
    </w:p>
    <w:p w:rsidR="008453FD" w:rsidRPr="008453FD" w:rsidRDefault="008453FD" w:rsidP="008453FD">
      <w:pPr>
        <w:spacing w:line="276" w:lineRule="auto"/>
      </w:pPr>
    </w:p>
    <w:p w:rsidR="009B77E9" w:rsidRDefault="009F7014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 w:rsidRPr="008453FD">
        <w:rPr>
          <w:bCs/>
          <w:szCs w:val="24"/>
        </w:rPr>
        <w:t>Целью</w:t>
      </w:r>
      <w:r w:rsidR="009B77E9" w:rsidRPr="008453FD">
        <w:rPr>
          <w:bCs/>
          <w:szCs w:val="24"/>
        </w:rPr>
        <w:t xml:space="preserve"> освоения дисциплины «</w:t>
      </w:r>
      <w:r w:rsidRPr="008453FD">
        <w:rPr>
          <w:bCs/>
          <w:szCs w:val="24"/>
        </w:rPr>
        <w:t>И</w:t>
      </w:r>
      <w:r w:rsidR="009B77E9" w:rsidRPr="008453FD">
        <w:rPr>
          <w:bCs/>
          <w:szCs w:val="24"/>
        </w:rPr>
        <w:t xml:space="preserve">стория </w:t>
      </w:r>
      <w:r w:rsidRPr="008453FD">
        <w:rPr>
          <w:bCs/>
          <w:szCs w:val="24"/>
        </w:rPr>
        <w:t xml:space="preserve">искусства и </w:t>
      </w:r>
      <w:r w:rsidR="009B77E9" w:rsidRPr="008453FD">
        <w:rPr>
          <w:bCs/>
          <w:szCs w:val="24"/>
        </w:rPr>
        <w:t>литературы</w:t>
      </w:r>
      <w:r w:rsidRPr="008453FD">
        <w:rPr>
          <w:bCs/>
          <w:szCs w:val="24"/>
        </w:rPr>
        <w:t>» является формирование у студентов представлений об истории и теории литературы во взаимосвязи с социальной историей (в том числе историей культуры), а также о специфике литературных памятников как исторических источник</w:t>
      </w:r>
      <w:r w:rsidR="00842FEF" w:rsidRPr="008453FD">
        <w:rPr>
          <w:bCs/>
          <w:szCs w:val="24"/>
        </w:rPr>
        <w:t>ов</w:t>
      </w:r>
      <w:r w:rsidRPr="008453FD">
        <w:rPr>
          <w:bCs/>
          <w:szCs w:val="24"/>
        </w:rPr>
        <w:t>.</w:t>
      </w:r>
    </w:p>
    <w:p w:rsidR="008453FD" w:rsidRPr="008453FD" w:rsidRDefault="008453F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8453FD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3</w:t>
      </w:r>
      <w:r w:rsidR="008453FD" w:rsidRPr="00A9641D">
        <w:rPr>
          <w:sz w:val="26"/>
          <w:szCs w:val="26"/>
        </w:rPr>
        <w:t xml:space="preserve">  Компетенции обучающегося, формируемые в результате освоения дисциплины</w:t>
      </w:r>
    </w:p>
    <w:p w:rsidR="008453FD" w:rsidRPr="008453FD" w:rsidRDefault="008453FD" w:rsidP="008453FD"/>
    <w:p w:rsidR="008453FD" w:rsidRPr="008A754B" w:rsidRDefault="008453FD" w:rsidP="008453FD">
      <w:pPr>
        <w:spacing w:line="276" w:lineRule="auto"/>
      </w:pPr>
      <w:r w:rsidRPr="008A754B">
        <w:t>В результате освоения дисциплины студент должен:</w:t>
      </w:r>
    </w:p>
    <w:p w:rsidR="009B77E9" w:rsidRPr="004B2251" w:rsidRDefault="009B77E9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 w:rsidRPr="008453FD">
        <w:rPr>
          <w:bCs/>
          <w:i/>
          <w:szCs w:val="24"/>
        </w:rPr>
        <w:t xml:space="preserve">знать </w:t>
      </w:r>
      <w:r w:rsidRPr="008453FD">
        <w:rPr>
          <w:bCs/>
          <w:szCs w:val="24"/>
        </w:rPr>
        <w:t>основы традиционной риторической и филологической терминологии и основные тексты европейского классического канона; иметь общее представление о различных концепциях периодизации истории словесности и традиционно определяемы</w:t>
      </w:r>
      <w:r w:rsidR="004B2251">
        <w:rPr>
          <w:bCs/>
          <w:szCs w:val="24"/>
        </w:rPr>
        <w:t>х чертах т.н. «больших стилей»;</w:t>
      </w:r>
    </w:p>
    <w:p w:rsidR="009B77E9" w:rsidRPr="008453FD" w:rsidRDefault="009B77E9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 w:rsidRPr="008453FD">
        <w:rPr>
          <w:bCs/>
          <w:i/>
          <w:szCs w:val="24"/>
        </w:rPr>
        <w:t xml:space="preserve">уметь </w:t>
      </w:r>
      <w:r w:rsidRPr="008453FD">
        <w:rPr>
          <w:bCs/>
          <w:szCs w:val="24"/>
        </w:rPr>
        <w:t>искать качественные источники и научную литературу по истории вопроса как в книгах, так и в электронных базах, иметь общее представление о поиске в библиотеках и архивах;</w:t>
      </w:r>
    </w:p>
    <w:p w:rsidR="009B77E9" w:rsidRDefault="008453F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>
        <w:rPr>
          <w:bCs/>
          <w:i/>
          <w:szCs w:val="24"/>
        </w:rPr>
        <w:t>овладеть первичными навыками</w:t>
      </w:r>
      <w:r w:rsidR="009B77E9" w:rsidRPr="008453FD">
        <w:rPr>
          <w:bCs/>
          <w:i/>
          <w:szCs w:val="24"/>
        </w:rPr>
        <w:t xml:space="preserve"> </w:t>
      </w:r>
      <w:r w:rsidR="009B77E9" w:rsidRPr="008453FD">
        <w:rPr>
          <w:bCs/>
          <w:szCs w:val="24"/>
        </w:rPr>
        <w:t>анализа художественного произведения, а также критического чтения и реферирования филологических текстов.</w:t>
      </w:r>
    </w:p>
    <w:p w:rsidR="004918AD" w:rsidRPr="008453FD" w:rsidRDefault="004918A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782C0C" w:rsidRDefault="00782C0C" w:rsidP="00782C0C">
      <w:r>
        <w:t>В результате освоения дисциплины студент осваивает следующие компетенции:</w:t>
      </w:r>
    </w:p>
    <w:p w:rsidR="004918AD" w:rsidRDefault="004918AD" w:rsidP="00782C0C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3544"/>
        <w:gridCol w:w="2976"/>
      </w:tblGrid>
      <w:tr w:rsidR="00782C0C" w:rsidRPr="00BF7CD6" w:rsidTr="00E67C81">
        <w:trPr>
          <w:cantSplit/>
          <w:tblHeader/>
        </w:trPr>
        <w:tc>
          <w:tcPr>
            <w:tcW w:w="2660" w:type="dxa"/>
            <w:vAlign w:val="center"/>
          </w:tcPr>
          <w:p w:rsidR="00782C0C" w:rsidRPr="002A2C97" w:rsidRDefault="00782C0C" w:rsidP="00AC04C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782C0C" w:rsidRPr="002A2C97" w:rsidRDefault="0034038C" w:rsidP="00AC04C6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Код по </w:t>
            </w:r>
            <w:r w:rsidR="00782C0C" w:rsidRPr="002A2C97">
              <w:rPr>
                <w:sz w:val="22"/>
                <w:lang w:eastAsia="ru-RU"/>
              </w:rPr>
              <w:t>НИУ</w:t>
            </w:r>
          </w:p>
        </w:tc>
        <w:tc>
          <w:tcPr>
            <w:tcW w:w="3544" w:type="dxa"/>
            <w:vAlign w:val="center"/>
          </w:tcPr>
          <w:p w:rsidR="00782C0C" w:rsidRPr="002A2C97" w:rsidRDefault="00782C0C" w:rsidP="00AC04C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782C0C" w:rsidRPr="002A2C97" w:rsidRDefault="00782C0C" w:rsidP="00AC04C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82C0C" w:rsidRPr="00BF7CD6" w:rsidTr="00D40B77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</w:tcPr>
          <w:p w:rsidR="00017332" w:rsidRPr="004B2251" w:rsidRDefault="00017332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t>Способность работать с информацией из разл</w:t>
            </w:r>
            <w:r w:rsidR="004B2251">
              <w:rPr>
                <w:szCs w:val="24"/>
              </w:rPr>
              <w:t>ичных типов и видов источников</w:t>
            </w:r>
          </w:p>
          <w:p w:rsidR="00782C0C" w:rsidRPr="00AA2BD9" w:rsidRDefault="00782C0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C0C" w:rsidRPr="00AA2BD9" w:rsidRDefault="00017332" w:rsidP="0034038C">
            <w:pPr>
              <w:spacing w:line="276" w:lineRule="auto"/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AA2BD9">
              <w:rPr>
                <w:szCs w:val="24"/>
              </w:rPr>
              <w:t>И</w:t>
            </w:r>
            <w:r w:rsidR="00BA3564" w:rsidRPr="00AA2BD9">
              <w:rPr>
                <w:szCs w:val="24"/>
              </w:rPr>
              <w:t>К-7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3564" w:rsidRPr="00AA2BD9" w:rsidRDefault="00782C0C" w:rsidP="002C0C9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</w:rPr>
              <w:t>Студент</w:t>
            </w:r>
            <w:r w:rsidR="00BA3564" w:rsidRPr="00AA2BD9">
              <w:rPr>
                <w:szCs w:val="24"/>
              </w:rPr>
              <w:t xml:space="preserve"> имеет представления о литературном произведении как историческом источнике, специфике отражения социальной истории в художественной литературе</w:t>
            </w:r>
            <w:r w:rsidR="004918AD" w:rsidRPr="00AA2BD9">
              <w:rPr>
                <w:szCs w:val="24"/>
              </w:rPr>
              <w:t xml:space="preserve">, умеет </w:t>
            </w:r>
            <w:r w:rsidR="002C0C9C" w:rsidRPr="00AA2BD9">
              <w:rPr>
                <w:szCs w:val="24"/>
              </w:rPr>
              <w:t xml:space="preserve">применять </w:t>
            </w:r>
            <w:r w:rsidR="004918AD" w:rsidRPr="00AA2BD9">
              <w:rPr>
                <w:szCs w:val="24"/>
              </w:rPr>
              <w:t xml:space="preserve">полученные знания в своей </w:t>
            </w:r>
            <w:r w:rsidR="004918AD" w:rsidRPr="00AA2BD9">
              <w:rPr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82C0C" w:rsidRPr="00AA2BD9" w:rsidRDefault="00782C0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lastRenderedPageBreak/>
              <w:t>Интерактивные лекции</w:t>
            </w:r>
          </w:p>
          <w:p w:rsidR="0034038C" w:rsidRPr="00AA2BD9" w:rsidRDefault="00782C0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Дискуссии на семинарских занятиях</w:t>
            </w:r>
          </w:p>
          <w:p w:rsidR="00782C0C" w:rsidRPr="00AA2BD9" w:rsidRDefault="0034038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П</w:t>
            </w:r>
            <w:r w:rsidR="004918AD" w:rsidRPr="00AA2BD9">
              <w:rPr>
                <w:szCs w:val="24"/>
                <w:lang w:eastAsia="ru-RU"/>
              </w:rPr>
              <w:t>одготовка эссе (домашняя письменная работа)</w:t>
            </w:r>
          </w:p>
          <w:p w:rsidR="00782C0C" w:rsidRPr="00AA2BD9" w:rsidRDefault="00782C0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  <w:tr w:rsidR="00BA3564" w:rsidRPr="00BF7CD6" w:rsidTr="003D4E95">
        <w:trPr>
          <w:trHeight w:val="15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A3564" w:rsidRPr="00AA2BD9" w:rsidRDefault="00E67C81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lastRenderedPageBreak/>
              <w:t>Способность ориентироваться в культурно-историческом наследии прошлого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3564" w:rsidRPr="00AA2BD9" w:rsidRDefault="00E67C81" w:rsidP="0034038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A2BD9">
              <w:rPr>
                <w:szCs w:val="24"/>
              </w:rPr>
              <w:t>СЛК-1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038C" w:rsidRPr="00AA2BD9" w:rsidRDefault="00017332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t xml:space="preserve">Студент </w:t>
            </w:r>
            <w:r w:rsidR="004918AD" w:rsidRPr="00AA2BD9">
              <w:rPr>
                <w:szCs w:val="24"/>
              </w:rPr>
              <w:t xml:space="preserve">знает различные концепции периодизации истории отечественной </w:t>
            </w:r>
            <w:r w:rsidR="0034038C" w:rsidRPr="00AA2BD9">
              <w:rPr>
                <w:szCs w:val="24"/>
              </w:rPr>
              <w:t xml:space="preserve">и зарубежной </w:t>
            </w:r>
            <w:r w:rsidR="004918AD" w:rsidRPr="00AA2BD9">
              <w:rPr>
                <w:szCs w:val="24"/>
              </w:rPr>
              <w:t xml:space="preserve">словесности, имеет представление о понятии «большого стиля» и жанра </w:t>
            </w:r>
            <w:r w:rsidR="0034038C" w:rsidRPr="00AA2BD9">
              <w:rPr>
                <w:szCs w:val="24"/>
              </w:rPr>
              <w:t xml:space="preserve">в литературе, </w:t>
            </w:r>
            <w:r w:rsidR="00DB5818">
              <w:rPr>
                <w:szCs w:val="24"/>
              </w:rPr>
              <w:t xml:space="preserve">классических текстах мировой литературы, </w:t>
            </w:r>
            <w:r w:rsidR="0034038C" w:rsidRPr="00AA2BD9">
              <w:rPr>
                <w:szCs w:val="24"/>
              </w:rPr>
              <w:t>взаимосвязи истории общества и истории литературы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918AD" w:rsidRPr="00AA2BD9" w:rsidRDefault="004918AD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Интерактивные лекции</w:t>
            </w:r>
          </w:p>
          <w:p w:rsidR="004918AD" w:rsidRPr="00AA2BD9" w:rsidRDefault="004918AD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Дискуссии на семинарских занятиях</w:t>
            </w:r>
          </w:p>
          <w:p w:rsidR="00BA3564" w:rsidRPr="00AA2BD9" w:rsidRDefault="00BA3564" w:rsidP="0034038C">
            <w:pPr>
              <w:spacing w:line="276" w:lineRule="auto"/>
              <w:rPr>
                <w:szCs w:val="24"/>
                <w:lang w:eastAsia="ru-RU"/>
              </w:rPr>
            </w:pPr>
          </w:p>
        </w:tc>
      </w:tr>
      <w:tr w:rsidR="003D4E95" w:rsidRPr="00BF7CD6" w:rsidTr="0034038C">
        <w:trPr>
          <w:trHeight w:val="1602"/>
        </w:trPr>
        <w:tc>
          <w:tcPr>
            <w:tcW w:w="2660" w:type="dxa"/>
            <w:tcBorders>
              <w:top w:val="single" w:sz="4" w:space="0" w:color="auto"/>
            </w:tcBorders>
          </w:tcPr>
          <w:p w:rsidR="0034038C" w:rsidRPr="00AA2BD9" w:rsidRDefault="0034038C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t xml:space="preserve">Способность понимать, критически анализировать и использовать историческую </w:t>
            </w:r>
          </w:p>
          <w:p w:rsidR="0034038C" w:rsidRPr="00AA2BD9" w:rsidRDefault="0034038C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t>информацию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4E95" w:rsidRPr="00AA2BD9" w:rsidRDefault="0034038C" w:rsidP="0034038C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AA2BD9">
              <w:rPr>
                <w:szCs w:val="24"/>
              </w:rPr>
              <w:t>ПК-6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D4E95" w:rsidRPr="00AA2BD9" w:rsidRDefault="0034038C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t>Студент владеет основами филологической терминологии,</w:t>
            </w:r>
          </w:p>
          <w:p w:rsidR="003D4E95" w:rsidRPr="00AA2BD9" w:rsidRDefault="003D4E95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t xml:space="preserve">навыками </w:t>
            </w:r>
            <w:r w:rsidR="0034038C" w:rsidRPr="00AA2BD9">
              <w:rPr>
                <w:szCs w:val="24"/>
              </w:rPr>
              <w:t xml:space="preserve">критического </w:t>
            </w:r>
            <w:r w:rsidRPr="00AA2BD9">
              <w:rPr>
                <w:szCs w:val="24"/>
              </w:rPr>
              <w:t xml:space="preserve">анализа </w:t>
            </w:r>
            <w:r w:rsidR="0034038C" w:rsidRPr="00AA2BD9">
              <w:rPr>
                <w:szCs w:val="24"/>
              </w:rPr>
              <w:t xml:space="preserve">и реферирования </w:t>
            </w:r>
            <w:r w:rsidRPr="00AA2BD9">
              <w:rPr>
                <w:szCs w:val="24"/>
              </w:rPr>
              <w:t>художе</w:t>
            </w:r>
            <w:r w:rsidR="0034038C" w:rsidRPr="00AA2BD9">
              <w:rPr>
                <w:szCs w:val="24"/>
              </w:rPr>
              <w:t>ственного произведения как исторического источника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D4E95" w:rsidRPr="00AA2BD9" w:rsidRDefault="0034038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Самостоятельная работа (подготовка к семинарам, подготовка контрольной работы)</w:t>
            </w:r>
          </w:p>
        </w:tc>
      </w:tr>
      <w:tr w:rsidR="00022EBD" w:rsidRPr="00BF7CD6" w:rsidTr="00E67C81">
        <w:tc>
          <w:tcPr>
            <w:tcW w:w="2660" w:type="dxa"/>
          </w:tcPr>
          <w:p w:rsidR="00022EBD" w:rsidRPr="00AA2BD9" w:rsidRDefault="00022EBD" w:rsidP="0034038C">
            <w:pPr>
              <w:spacing w:line="276" w:lineRule="auto"/>
              <w:ind w:firstLine="0"/>
              <w:rPr>
                <w:szCs w:val="24"/>
              </w:rPr>
            </w:pPr>
            <w:r w:rsidRPr="00AA2BD9">
              <w:rPr>
                <w:szCs w:val="24"/>
              </w:rPr>
              <w:t xml:space="preserve">Способность к работе в архивах, музеях и, библиотеках, владение навыками поиска </w:t>
            </w:r>
          </w:p>
          <w:p w:rsidR="00022EBD" w:rsidRPr="00AA2BD9" w:rsidRDefault="00022EBD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</w:rPr>
              <w:t>необходимой информации в электронных каталогах и в сетевых ресурсах</w:t>
            </w:r>
          </w:p>
        </w:tc>
        <w:tc>
          <w:tcPr>
            <w:tcW w:w="992" w:type="dxa"/>
          </w:tcPr>
          <w:p w:rsidR="00022EBD" w:rsidRPr="00AA2BD9" w:rsidRDefault="00022EBD" w:rsidP="0034038C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022EBD" w:rsidRPr="00AA2BD9" w:rsidRDefault="00022EBD" w:rsidP="00022EBD">
            <w:pPr>
              <w:pStyle w:val="a9"/>
              <w:spacing w:line="276" w:lineRule="auto"/>
              <w:ind w:left="0"/>
              <w:jc w:val="both"/>
              <w:rPr>
                <w:szCs w:val="24"/>
              </w:rPr>
            </w:pPr>
            <w:r w:rsidRPr="00AA2BD9">
              <w:rPr>
                <w:szCs w:val="24"/>
              </w:rPr>
              <w:t>Студент имеет представление о различных способах поиска информации, особенностях работы с электронными каталогами и баз</w:t>
            </w:r>
            <w:r w:rsidR="00AA2BD9" w:rsidRPr="00AA2BD9">
              <w:rPr>
                <w:szCs w:val="24"/>
              </w:rPr>
              <w:t>ами данных, сетевыми ресурсами</w:t>
            </w:r>
          </w:p>
          <w:p w:rsidR="00022EBD" w:rsidRPr="00AA2BD9" w:rsidRDefault="00022EBD" w:rsidP="002C0C9C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22EBD" w:rsidRPr="00AA2BD9" w:rsidRDefault="00022EBD" w:rsidP="00AC04C6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Самостоятельная работа (подготовка к семинарам, подготовка контрольной работы и эссе)</w:t>
            </w:r>
          </w:p>
        </w:tc>
      </w:tr>
    </w:tbl>
    <w:p w:rsidR="00782C0C" w:rsidRDefault="00782C0C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8453FD" w:rsidRPr="008453FD" w:rsidRDefault="008453F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8453FD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4</w:t>
      </w:r>
      <w:r w:rsidR="008453FD" w:rsidRPr="00A9641D">
        <w:rPr>
          <w:sz w:val="26"/>
          <w:szCs w:val="26"/>
        </w:rPr>
        <w:t xml:space="preserve">  Место дисциплины в структуре образовательной программы</w:t>
      </w:r>
    </w:p>
    <w:p w:rsidR="008453FD" w:rsidRPr="008453FD" w:rsidRDefault="008453FD" w:rsidP="008453FD"/>
    <w:p w:rsidR="00B12CD4" w:rsidRDefault="008453FD" w:rsidP="008453FD">
      <w:pPr>
        <w:spacing w:line="276" w:lineRule="auto"/>
        <w:ind w:firstLine="426"/>
        <w:jc w:val="both"/>
        <w:rPr>
          <w:szCs w:val="24"/>
        </w:rPr>
      </w:pPr>
      <w:r w:rsidRPr="008453FD">
        <w:rPr>
          <w:szCs w:val="24"/>
        </w:rPr>
        <w:t xml:space="preserve">Курс «История искусства и литературы» относится к </w:t>
      </w:r>
      <w:r w:rsidR="00B12CD4">
        <w:rPr>
          <w:szCs w:val="24"/>
        </w:rPr>
        <w:t>базовой ча</w:t>
      </w:r>
      <w:r w:rsidR="00782C0C">
        <w:rPr>
          <w:szCs w:val="24"/>
        </w:rPr>
        <w:t>сти цикла</w:t>
      </w:r>
      <w:r w:rsidR="00B12CD4">
        <w:rPr>
          <w:szCs w:val="24"/>
        </w:rPr>
        <w:t xml:space="preserve"> «История идей и история культуры» учебного плана подготовки бакалавров по направлению 030600.62 «История».</w:t>
      </w:r>
    </w:p>
    <w:p w:rsidR="009B77E9" w:rsidRDefault="00B12CD4" w:rsidP="008453FD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Изучение курса </w:t>
      </w:r>
      <w:r w:rsidR="008453FD" w:rsidRPr="008453FD">
        <w:rPr>
          <w:szCs w:val="24"/>
        </w:rPr>
        <w:t xml:space="preserve">базируется на следующих дисциплинах: иностранный язык, антиковедение, ведение в историю человечества, специальные исторические дисциплины, общая и историческая география. Основные положения и навыки, полученные в результате освоения истории </w:t>
      </w:r>
      <w:r>
        <w:rPr>
          <w:szCs w:val="24"/>
        </w:rPr>
        <w:t>искусства и литературы</w:t>
      </w:r>
      <w:r w:rsidR="00782C0C">
        <w:rPr>
          <w:szCs w:val="24"/>
        </w:rPr>
        <w:t>,</w:t>
      </w:r>
      <w:r>
        <w:rPr>
          <w:szCs w:val="24"/>
        </w:rPr>
        <w:t xml:space="preserve"> могут </w:t>
      </w:r>
      <w:r w:rsidR="008453FD" w:rsidRPr="008453FD">
        <w:rPr>
          <w:szCs w:val="24"/>
        </w:rPr>
        <w:t>быть использованы в дальнейшем при изучении истории правовых и политических учений, философии истории, истории Европы, истории России.</w:t>
      </w:r>
    </w:p>
    <w:p w:rsidR="008453FD" w:rsidRDefault="008453FD" w:rsidP="008453FD">
      <w:pPr>
        <w:spacing w:line="276" w:lineRule="auto"/>
        <w:ind w:firstLine="426"/>
        <w:jc w:val="both"/>
        <w:rPr>
          <w:szCs w:val="24"/>
        </w:rPr>
      </w:pPr>
    </w:p>
    <w:p w:rsidR="008453FD" w:rsidRPr="00E51438" w:rsidRDefault="008453FD" w:rsidP="008453FD">
      <w:pPr>
        <w:spacing w:line="276" w:lineRule="auto"/>
        <w:ind w:firstLine="426"/>
        <w:jc w:val="both"/>
        <w:rPr>
          <w:szCs w:val="24"/>
        </w:rPr>
      </w:pPr>
    </w:p>
    <w:p w:rsidR="009B77E9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lastRenderedPageBreak/>
        <w:t>5</w:t>
      </w:r>
      <w:r w:rsidR="0025304C" w:rsidRPr="00A9641D">
        <w:rPr>
          <w:sz w:val="26"/>
          <w:szCs w:val="26"/>
        </w:rPr>
        <w:t xml:space="preserve">  </w:t>
      </w:r>
      <w:r w:rsidR="009B77E9" w:rsidRPr="00A9641D">
        <w:rPr>
          <w:sz w:val="26"/>
          <w:szCs w:val="26"/>
        </w:rPr>
        <w:t>Тематический план</w:t>
      </w:r>
      <w:r w:rsidR="0025304C" w:rsidRPr="00A9641D">
        <w:rPr>
          <w:sz w:val="26"/>
          <w:szCs w:val="26"/>
        </w:rPr>
        <w:t xml:space="preserve"> учебной дисциплины</w:t>
      </w:r>
    </w:p>
    <w:p w:rsidR="009B77E9" w:rsidRPr="00A9641D" w:rsidRDefault="009B77E9" w:rsidP="008453FD">
      <w:pPr>
        <w:spacing w:line="276" w:lineRule="auto"/>
        <w:ind w:firstLine="426"/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252"/>
        <w:gridCol w:w="1134"/>
        <w:gridCol w:w="1134"/>
        <w:gridCol w:w="1418"/>
        <w:gridCol w:w="1276"/>
      </w:tblGrid>
      <w:tr w:rsidR="009B77E9" w:rsidRPr="0025304C" w:rsidTr="0025304C">
        <w:tc>
          <w:tcPr>
            <w:tcW w:w="959" w:type="dxa"/>
            <w:vMerge w:val="restart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Темы</w:t>
            </w:r>
          </w:p>
        </w:tc>
        <w:tc>
          <w:tcPr>
            <w:tcW w:w="1134" w:type="dxa"/>
            <w:vMerge w:val="restart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Аудиторные часы</w:t>
            </w:r>
          </w:p>
        </w:tc>
        <w:tc>
          <w:tcPr>
            <w:tcW w:w="1276" w:type="dxa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Самостоятельная работа</w:t>
            </w:r>
          </w:p>
        </w:tc>
      </w:tr>
      <w:tr w:rsidR="009B77E9" w:rsidRPr="0025304C" w:rsidTr="0025304C">
        <w:tc>
          <w:tcPr>
            <w:tcW w:w="959" w:type="dxa"/>
            <w:vMerge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4252" w:type="dxa"/>
            <w:vMerge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134" w:type="dxa"/>
            <w:vMerge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Лекции</w:t>
            </w:r>
          </w:p>
        </w:tc>
        <w:tc>
          <w:tcPr>
            <w:tcW w:w="1418" w:type="dxa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Семинары</w:t>
            </w:r>
          </w:p>
        </w:tc>
        <w:tc>
          <w:tcPr>
            <w:tcW w:w="1276" w:type="dxa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1</w:t>
            </w:r>
          </w:p>
        </w:tc>
        <w:tc>
          <w:tcPr>
            <w:tcW w:w="4252" w:type="dxa"/>
          </w:tcPr>
          <w:p w:rsidR="009B77E9" w:rsidRPr="0025304C" w:rsidRDefault="005D5C3B" w:rsidP="000147A9">
            <w:pPr>
              <w:spacing w:line="276" w:lineRule="auto"/>
              <w:ind w:firstLine="0"/>
            </w:pPr>
            <w:r>
              <w:t xml:space="preserve">Введение. </w:t>
            </w:r>
            <w:r w:rsidR="000147A9">
              <w:t>Источниковедение и литературоведение. Интернет-эвристика</w:t>
            </w:r>
            <w:r w:rsidR="009B77E9" w:rsidRPr="0025304C">
              <w:t xml:space="preserve">. </w:t>
            </w:r>
          </w:p>
        </w:tc>
        <w:tc>
          <w:tcPr>
            <w:tcW w:w="1134" w:type="dxa"/>
          </w:tcPr>
          <w:p w:rsidR="009B77E9" w:rsidRPr="0025304C" w:rsidRDefault="00A413C9" w:rsidP="0025304C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1134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2</w:t>
            </w:r>
          </w:p>
        </w:tc>
        <w:tc>
          <w:tcPr>
            <w:tcW w:w="1418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9B77E9" w:rsidRPr="0025304C" w:rsidRDefault="00D220A7" w:rsidP="0025304C">
            <w:pPr>
              <w:spacing w:line="276" w:lineRule="auto"/>
              <w:ind w:firstLine="0"/>
            </w:pPr>
            <w:r>
              <w:t>4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2</w:t>
            </w:r>
          </w:p>
        </w:tc>
        <w:tc>
          <w:tcPr>
            <w:tcW w:w="4252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Отражение социальной истории в художественной литературе</w:t>
            </w:r>
          </w:p>
        </w:tc>
        <w:tc>
          <w:tcPr>
            <w:tcW w:w="1134" w:type="dxa"/>
          </w:tcPr>
          <w:p w:rsidR="009B77E9" w:rsidRPr="0025304C" w:rsidRDefault="00A413C9" w:rsidP="0025304C">
            <w:pPr>
              <w:spacing w:line="276" w:lineRule="auto"/>
              <w:ind w:firstLine="0"/>
            </w:pPr>
            <w:r>
              <w:t>16</w:t>
            </w:r>
          </w:p>
        </w:tc>
        <w:tc>
          <w:tcPr>
            <w:tcW w:w="1134" w:type="dxa"/>
          </w:tcPr>
          <w:p w:rsidR="009B77E9" w:rsidRPr="00621EA1" w:rsidRDefault="00621EA1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9B77E9" w:rsidRPr="000D1A27" w:rsidRDefault="000D1A27" w:rsidP="0025304C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1276" w:type="dxa"/>
          </w:tcPr>
          <w:p w:rsidR="009B77E9" w:rsidRPr="0025304C" w:rsidRDefault="00A413C9" w:rsidP="0025304C">
            <w:pPr>
              <w:spacing w:line="276" w:lineRule="auto"/>
              <w:ind w:firstLine="0"/>
            </w:pPr>
            <w:r>
              <w:t>10</w:t>
            </w:r>
          </w:p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3</w:t>
            </w:r>
          </w:p>
        </w:tc>
        <w:tc>
          <w:tcPr>
            <w:tcW w:w="4252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Историческая подви</w:t>
            </w:r>
            <w:r w:rsidR="00A9641D">
              <w:t xml:space="preserve">жность представлений о границах </w:t>
            </w:r>
            <w:r w:rsidRPr="0025304C">
              <w:t>художественной литературы</w:t>
            </w:r>
          </w:p>
        </w:tc>
        <w:tc>
          <w:tcPr>
            <w:tcW w:w="1134" w:type="dxa"/>
          </w:tcPr>
          <w:p w:rsidR="009B77E9" w:rsidRPr="0025304C" w:rsidRDefault="00A413C9" w:rsidP="0025304C">
            <w:pPr>
              <w:spacing w:line="276" w:lineRule="auto"/>
              <w:ind w:firstLine="0"/>
            </w:pPr>
            <w:r>
              <w:t>22</w:t>
            </w:r>
          </w:p>
        </w:tc>
        <w:tc>
          <w:tcPr>
            <w:tcW w:w="1134" w:type="dxa"/>
          </w:tcPr>
          <w:p w:rsidR="009B77E9" w:rsidRPr="0025304C" w:rsidRDefault="00EB4116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9B77E9" w:rsidRPr="0025304C" w:rsidRDefault="007A4EC3" w:rsidP="0025304C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1276" w:type="dxa"/>
          </w:tcPr>
          <w:p w:rsidR="009B77E9" w:rsidRPr="0025304C" w:rsidRDefault="00D220A7" w:rsidP="0025304C">
            <w:pPr>
              <w:spacing w:line="276" w:lineRule="auto"/>
              <w:ind w:firstLine="0"/>
            </w:pPr>
            <w:r>
              <w:t>1</w:t>
            </w:r>
            <w:r w:rsidR="00A413C9">
              <w:t>4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8E0C39" w:rsidP="0025304C">
            <w:pPr>
              <w:spacing w:line="276" w:lineRule="auto"/>
              <w:ind w:firstLine="0"/>
            </w:pPr>
            <w:r>
              <w:t>4</w:t>
            </w:r>
            <w:r w:rsidR="00746A27">
              <w:t>.</w:t>
            </w:r>
          </w:p>
        </w:tc>
        <w:tc>
          <w:tcPr>
            <w:tcW w:w="4252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Стабильные элементы в истории словесности. Понятие жанра</w:t>
            </w:r>
          </w:p>
        </w:tc>
        <w:tc>
          <w:tcPr>
            <w:tcW w:w="1134" w:type="dxa"/>
          </w:tcPr>
          <w:p w:rsidR="009B77E9" w:rsidRPr="0025304C" w:rsidRDefault="00A413C9" w:rsidP="0025304C">
            <w:pPr>
              <w:spacing w:line="276" w:lineRule="auto"/>
              <w:ind w:firstLine="0"/>
            </w:pPr>
            <w:r>
              <w:t>28</w:t>
            </w:r>
          </w:p>
        </w:tc>
        <w:tc>
          <w:tcPr>
            <w:tcW w:w="1134" w:type="dxa"/>
          </w:tcPr>
          <w:p w:rsidR="009B77E9" w:rsidRPr="00621EA1" w:rsidRDefault="00621EA1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9B77E9" w:rsidRPr="0025304C" w:rsidRDefault="00132980" w:rsidP="0025304C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1276" w:type="dxa"/>
          </w:tcPr>
          <w:p w:rsidR="009B77E9" w:rsidRPr="0025304C" w:rsidRDefault="00D220A7" w:rsidP="0025304C">
            <w:pPr>
              <w:spacing w:line="276" w:lineRule="auto"/>
              <w:ind w:firstLine="0"/>
            </w:pPr>
            <w:r>
              <w:t>1</w:t>
            </w:r>
            <w:r w:rsidR="00A413C9">
              <w:t>8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8E0C39" w:rsidP="0025304C">
            <w:pPr>
              <w:spacing w:line="276" w:lineRule="auto"/>
              <w:ind w:firstLine="0"/>
            </w:pPr>
            <w:r>
              <w:t>5</w:t>
            </w:r>
            <w:r w:rsidR="00746A27">
              <w:t>.</w:t>
            </w:r>
          </w:p>
        </w:tc>
        <w:tc>
          <w:tcPr>
            <w:tcW w:w="4252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Формирование представлений об истории литературы как о смене «больших стилей»</w:t>
            </w:r>
          </w:p>
        </w:tc>
        <w:tc>
          <w:tcPr>
            <w:tcW w:w="1134" w:type="dxa"/>
          </w:tcPr>
          <w:p w:rsidR="009B77E9" w:rsidRPr="0025304C" w:rsidRDefault="00A413C9" w:rsidP="0025304C">
            <w:pPr>
              <w:spacing w:line="276" w:lineRule="auto"/>
              <w:ind w:firstLine="0"/>
            </w:pPr>
            <w:r>
              <w:t>52</w:t>
            </w:r>
          </w:p>
        </w:tc>
        <w:tc>
          <w:tcPr>
            <w:tcW w:w="1134" w:type="dxa"/>
          </w:tcPr>
          <w:p w:rsidR="009B77E9" w:rsidRPr="00621EA1" w:rsidRDefault="00621EA1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8" w:type="dxa"/>
          </w:tcPr>
          <w:p w:rsidR="009B77E9" w:rsidRPr="0025304C" w:rsidRDefault="000D1A27" w:rsidP="0025304C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1276" w:type="dxa"/>
          </w:tcPr>
          <w:p w:rsidR="009B77E9" w:rsidRDefault="00A413C9" w:rsidP="0025304C">
            <w:pPr>
              <w:spacing w:line="276" w:lineRule="auto"/>
              <w:ind w:firstLine="0"/>
            </w:pPr>
            <w:r>
              <w:t>26</w:t>
            </w:r>
          </w:p>
          <w:p w:rsidR="00B35251" w:rsidRPr="0025304C" w:rsidRDefault="00B35251" w:rsidP="0025304C">
            <w:pPr>
              <w:spacing w:line="276" w:lineRule="auto"/>
              <w:ind w:firstLine="0"/>
            </w:pPr>
          </w:p>
        </w:tc>
      </w:tr>
      <w:tr w:rsidR="00B35251" w:rsidRPr="0025304C" w:rsidTr="0025304C">
        <w:tc>
          <w:tcPr>
            <w:tcW w:w="959" w:type="dxa"/>
          </w:tcPr>
          <w:p w:rsidR="00B35251" w:rsidRDefault="00312832" w:rsidP="0025304C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4252" w:type="dxa"/>
          </w:tcPr>
          <w:p w:rsidR="00B35251" w:rsidRPr="0025304C" w:rsidRDefault="00B35251" w:rsidP="0025304C">
            <w:pPr>
              <w:spacing w:line="276" w:lineRule="auto"/>
              <w:ind w:firstLine="0"/>
            </w:pPr>
            <w:r w:rsidRPr="00B35251">
              <w:t>Обсуждение форм и степени зависимости истории литературы от истории общества</w:t>
            </w:r>
          </w:p>
        </w:tc>
        <w:tc>
          <w:tcPr>
            <w:tcW w:w="1134" w:type="dxa"/>
          </w:tcPr>
          <w:p w:rsidR="00B35251" w:rsidRDefault="00A413C9" w:rsidP="0025304C">
            <w:pPr>
              <w:spacing w:line="276" w:lineRule="auto"/>
              <w:ind w:firstLine="0"/>
            </w:pPr>
            <w:r>
              <w:t>14</w:t>
            </w:r>
          </w:p>
        </w:tc>
        <w:tc>
          <w:tcPr>
            <w:tcW w:w="1134" w:type="dxa"/>
          </w:tcPr>
          <w:p w:rsidR="00B35251" w:rsidRPr="00621EA1" w:rsidRDefault="00621EA1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B35251" w:rsidRDefault="00621EA1" w:rsidP="0025304C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1276" w:type="dxa"/>
          </w:tcPr>
          <w:p w:rsidR="00B35251" w:rsidRDefault="00D220A7" w:rsidP="0025304C">
            <w:pPr>
              <w:spacing w:line="276" w:lineRule="auto"/>
              <w:ind w:firstLine="0"/>
            </w:pPr>
            <w:r>
              <w:t>8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312832" w:rsidP="0025304C">
            <w:pPr>
              <w:spacing w:line="276" w:lineRule="auto"/>
              <w:ind w:firstLine="0"/>
            </w:pPr>
            <w:r>
              <w:t>7</w:t>
            </w:r>
            <w:r w:rsidR="009B77E9" w:rsidRPr="0025304C">
              <w:t>.</w:t>
            </w:r>
          </w:p>
        </w:tc>
        <w:tc>
          <w:tcPr>
            <w:tcW w:w="4252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Возможности описания истории мировой литературы как единого процесса</w:t>
            </w:r>
          </w:p>
        </w:tc>
        <w:tc>
          <w:tcPr>
            <w:tcW w:w="1134" w:type="dxa"/>
          </w:tcPr>
          <w:p w:rsidR="009B77E9" w:rsidRPr="0025304C" w:rsidRDefault="00A413C9" w:rsidP="0025304C">
            <w:pPr>
              <w:spacing w:line="276" w:lineRule="auto"/>
              <w:ind w:firstLine="0"/>
            </w:pPr>
            <w:r>
              <w:t>12</w:t>
            </w:r>
          </w:p>
        </w:tc>
        <w:tc>
          <w:tcPr>
            <w:tcW w:w="1134" w:type="dxa"/>
          </w:tcPr>
          <w:p w:rsidR="009B77E9" w:rsidRPr="00621EA1" w:rsidRDefault="00621EA1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2</w:t>
            </w:r>
          </w:p>
        </w:tc>
        <w:tc>
          <w:tcPr>
            <w:tcW w:w="1276" w:type="dxa"/>
          </w:tcPr>
          <w:p w:rsidR="009B77E9" w:rsidRPr="0025304C" w:rsidRDefault="00D220A7" w:rsidP="0025304C">
            <w:pPr>
              <w:spacing w:line="276" w:lineRule="auto"/>
              <w:ind w:firstLine="0"/>
            </w:pPr>
            <w:r>
              <w:t>8</w:t>
            </w:r>
          </w:p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</w:tr>
      <w:tr w:rsidR="005D5C3B" w:rsidRPr="0025304C" w:rsidTr="0025304C">
        <w:tc>
          <w:tcPr>
            <w:tcW w:w="959" w:type="dxa"/>
          </w:tcPr>
          <w:p w:rsidR="005D5C3B" w:rsidRDefault="001E6AC6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4252" w:type="dxa"/>
          </w:tcPr>
          <w:p w:rsidR="005D5C3B" w:rsidRPr="0025304C" w:rsidRDefault="00190D39" w:rsidP="00190D39">
            <w:pPr>
              <w:spacing w:line="276" w:lineRule="auto"/>
              <w:ind w:firstLine="0"/>
            </w:pPr>
            <w:r>
              <w:t>Некоторые понятия и приемы из области филологического исторического источниковедения</w:t>
            </w:r>
            <w:r w:rsidR="005D5C3B" w:rsidRPr="005D5C3B">
              <w:tab/>
            </w:r>
          </w:p>
        </w:tc>
        <w:tc>
          <w:tcPr>
            <w:tcW w:w="1134" w:type="dxa"/>
          </w:tcPr>
          <w:p w:rsidR="005D5C3B" w:rsidRDefault="00A413C9" w:rsidP="0025304C">
            <w:pPr>
              <w:spacing w:line="276" w:lineRule="auto"/>
              <w:ind w:firstLine="0"/>
            </w:pPr>
            <w:r>
              <w:t>12</w:t>
            </w:r>
          </w:p>
        </w:tc>
        <w:tc>
          <w:tcPr>
            <w:tcW w:w="1134" w:type="dxa"/>
          </w:tcPr>
          <w:p w:rsidR="005D5C3B" w:rsidRPr="00621EA1" w:rsidRDefault="00621EA1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5D5C3B" w:rsidRPr="0025304C" w:rsidRDefault="000D1A27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5D5C3B" w:rsidRPr="0025304C" w:rsidRDefault="00D220A7" w:rsidP="0025304C">
            <w:pPr>
              <w:spacing w:line="276" w:lineRule="auto"/>
              <w:ind w:firstLine="0"/>
            </w:pPr>
            <w:r>
              <w:t>8</w:t>
            </w:r>
          </w:p>
        </w:tc>
      </w:tr>
      <w:tr w:rsidR="009B77E9" w:rsidRPr="0025304C" w:rsidTr="0025304C">
        <w:trPr>
          <w:trHeight w:val="403"/>
        </w:trPr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Итого</w:t>
            </w:r>
          </w:p>
        </w:tc>
        <w:tc>
          <w:tcPr>
            <w:tcW w:w="4252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134" w:type="dxa"/>
          </w:tcPr>
          <w:p w:rsidR="009B77E9" w:rsidRPr="00602915" w:rsidRDefault="009B77E9" w:rsidP="0025304C">
            <w:pPr>
              <w:spacing w:line="276" w:lineRule="auto"/>
              <w:ind w:firstLine="0"/>
              <w:rPr>
                <w:lang w:val="en-US"/>
              </w:rPr>
            </w:pPr>
            <w:r w:rsidRPr="0025304C">
              <w:t>1</w:t>
            </w:r>
            <w:r w:rsidR="00602915">
              <w:rPr>
                <w:lang w:val="en-US"/>
              </w:rPr>
              <w:t>62</w:t>
            </w:r>
          </w:p>
        </w:tc>
        <w:tc>
          <w:tcPr>
            <w:tcW w:w="1134" w:type="dxa"/>
          </w:tcPr>
          <w:p w:rsidR="009B77E9" w:rsidRPr="00431AB4" w:rsidRDefault="00602915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B77E9" w:rsidRPr="0025304C">
              <w:t>2</w:t>
            </w:r>
          </w:p>
        </w:tc>
        <w:tc>
          <w:tcPr>
            <w:tcW w:w="1418" w:type="dxa"/>
          </w:tcPr>
          <w:p w:rsidR="009B77E9" w:rsidRPr="00602915" w:rsidRDefault="00602915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:rsidR="009B77E9" w:rsidRPr="00602915" w:rsidRDefault="00602915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</w:tbl>
    <w:p w:rsidR="009B77E9" w:rsidRPr="0025304C" w:rsidRDefault="009B77E9" w:rsidP="0025304C">
      <w:pPr>
        <w:spacing w:line="276" w:lineRule="auto"/>
        <w:ind w:firstLine="0"/>
      </w:pPr>
    </w:p>
    <w:p w:rsidR="003F65E3" w:rsidRPr="00A9641D" w:rsidRDefault="00A9641D" w:rsidP="003F65E3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6</w:t>
      </w:r>
      <w:r w:rsidR="00D40B77" w:rsidRPr="00A9641D">
        <w:rPr>
          <w:sz w:val="26"/>
          <w:szCs w:val="26"/>
        </w:rPr>
        <w:t xml:space="preserve">  </w:t>
      </w:r>
      <w:r w:rsidR="003F65E3" w:rsidRPr="00A9641D">
        <w:rPr>
          <w:sz w:val="26"/>
          <w:szCs w:val="26"/>
        </w:rPr>
        <w:t>Формы контроля знаний студентов</w:t>
      </w:r>
    </w:p>
    <w:p w:rsidR="00D14B8F" w:rsidRDefault="00D14B8F" w:rsidP="00D14B8F">
      <w:pPr>
        <w:rPr>
          <w:sz w:val="26"/>
          <w:szCs w:val="26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425"/>
        <w:gridCol w:w="426"/>
        <w:gridCol w:w="425"/>
        <w:gridCol w:w="425"/>
        <w:gridCol w:w="3686"/>
      </w:tblGrid>
      <w:tr w:rsidR="00602915" w:rsidRPr="00283649" w:rsidTr="00602915">
        <w:tc>
          <w:tcPr>
            <w:tcW w:w="1526" w:type="dxa"/>
            <w:vMerge w:val="restart"/>
          </w:tcPr>
          <w:p w:rsidR="00602915" w:rsidRPr="00F61032" w:rsidRDefault="00602915" w:rsidP="000D1A27">
            <w:pPr>
              <w:ind w:right="-108" w:firstLine="0"/>
              <w:rPr>
                <w:b/>
              </w:rPr>
            </w:pPr>
            <w:r w:rsidRPr="00F61032">
              <w:rPr>
                <w:b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602915" w:rsidRPr="00F61032" w:rsidRDefault="00602915" w:rsidP="000D1A27">
            <w:pPr>
              <w:ind w:firstLine="0"/>
              <w:rPr>
                <w:b/>
              </w:rPr>
            </w:pPr>
            <w:r w:rsidRPr="00F61032">
              <w:rPr>
                <w:b/>
              </w:rPr>
              <w:t>Форма контроля</w:t>
            </w:r>
          </w:p>
        </w:tc>
        <w:tc>
          <w:tcPr>
            <w:tcW w:w="1701" w:type="dxa"/>
            <w:gridSpan w:val="4"/>
          </w:tcPr>
          <w:p w:rsidR="00602915" w:rsidRPr="00F61032" w:rsidRDefault="00602915" w:rsidP="000D1A27">
            <w:pPr>
              <w:ind w:firstLine="0"/>
              <w:jc w:val="center"/>
              <w:rPr>
                <w:b/>
              </w:rPr>
            </w:pPr>
            <w:r w:rsidRPr="00F61032">
              <w:rPr>
                <w:b/>
              </w:rPr>
              <w:t>1 год</w:t>
            </w:r>
          </w:p>
        </w:tc>
        <w:tc>
          <w:tcPr>
            <w:tcW w:w="3686" w:type="dxa"/>
            <w:vMerge w:val="restart"/>
          </w:tcPr>
          <w:p w:rsidR="00602915" w:rsidRPr="00283649" w:rsidRDefault="00602915" w:rsidP="000D1A27">
            <w:pPr>
              <w:ind w:firstLine="0"/>
              <w:rPr>
                <w:b/>
              </w:rPr>
            </w:pPr>
            <w:r w:rsidRPr="00283649">
              <w:rPr>
                <w:b/>
              </w:rPr>
              <w:t>Параметры **</w:t>
            </w:r>
          </w:p>
        </w:tc>
      </w:tr>
      <w:tr w:rsidR="00602915" w:rsidTr="00602915">
        <w:tc>
          <w:tcPr>
            <w:tcW w:w="1526" w:type="dxa"/>
            <w:vMerge/>
          </w:tcPr>
          <w:p w:rsidR="00602915" w:rsidRDefault="00602915" w:rsidP="000D1A27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602915" w:rsidRDefault="00602915" w:rsidP="000D1A27">
            <w:pPr>
              <w:ind w:firstLine="0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:rsidR="00602915" w:rsidRDefault="00602915" w:rsidP="000D1A27">
            <w:pPr>
              <w:ind w:firstLine="0"/>
            </w:pPr>
          </w:p>
        </w:tc>
      </w:tr>
      <w:tr w:rsidR="00602915" w:rsidRPr="00291801" w:rsidTr="00602915">
        <w:tc>
          <w:tcPr>
            <w:tcW w:w="1526" w:type="dxa"/>
            <w:vMerge w:val="restart"/>
          </w:tcPr>
          <w:p w:rsidR="00602915" w:rsidRDefault="00602915" w:rsidP="000D1A27">
            <w:pPr>
              <w:ind w:right="-108" w:firstLine="0"/>
            </w:pPr>
            <w:r>
              <w:t>Текущий</w:t>
            </w:r>
          </w:p>
          <w:p w:rsidR="00602915" w:rsidRDefault="00602915" w:rsidP="000D1A27">
            <w:pPr>
              <w:ind w:right="-108" w:firstLine="0"/>
            </w:pPr>
          </w:p>
        </w:tc>
        <w:tc>
          <w:tcPr>
            <w:tcW w:w="1559" w:type="dxa"/>
          </w:tcPr>
          <w:p w:rsidR="00602915" w:rsidRDefault="00602915" w:rsidP="000D1A27">
            <w:pPr>
              <w:ind w:firstLine="0"/>
            </w:pPr>
            <w:r>
              <w:t>Контрольная работа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Pr="00602915" w:rsidRDefault="00602915" w:rsidP="000D1A27">
            <w:pPr>
              <w:ind w:firstLine="0"/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3686" w:type="dxa"/>
          </w:tcPr>
          <w:p w:rsidR="00602915" w:rsidRPr="00291801" w:rsidRDefault="00602915" w:rsidP="000D1A27">
            <w:pPr>
              <w:ind w:firstLine="0"/>
              <w:rPr>
                <w:highlight w:val="yellow"/>
              </w:rPr>
            </w:pPr>
            <w:r>
              <w:t>Письменная работа (6</w:t>
            </w:r>
            <w:r w:rsidRPr="00A60EE9">
              <w:t>0 минут)</w:t>
            </w:r>
          </w:p>
        </w:tc>
      </w:tr>
      <w:tr w:rsidR="00602915" w:rsidRPr="00D605CD" w:rsidTr="00602915">
        <w:tc>
          <w:tcPr>
            <w:tcW w:w="1526" w:type="dxa"/>
            <w:vMerge/>
          </w:tcPr>
          <w:p w:rsidR="00602915" w:rsidRDefault="00602915" w:rsidP="000D1A27">
            <w:pPr>
              <w:ind w:right="-108" w:firstLine="0"/>
            </w:pPr>
          </w:p>
        </w:tc>
        <w:tc>
          <w:tcPr>
            <w:tcW w:w="1559" w:type="dxa"/>
          </w:tcPr>
          <w:p w:rsidR="00602915" w:rsidRDefault="00602915" w:rsidP="000D1A27">
            <w:pPr>
              <w:ind w:firstLine="0"/>
            </w:pPr>
            <w:r>
              <w:t>Эссе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*</w:t>
            </w:r>
          </w:p>
        </w:tc>
        <w:tc>
          <w:tcPr>
            <w:tcW w:w="3686" w:type="dxa"/>
          </w:tcPr>
          <w:p w:rsidR="00602915" w:rsidRDefault="00602915" w:rsidP="000D1A27">
            <w:pPr>
              <w:ind w:firstLine="0"/>
            </w:pPr>
            <w:r>
              <w:t>Домашняя письменная работа</w:t>
            </w:r>
          </w:p>
          <w:p w:rsidR="00602915" w:rsidRPr="00D605CD" w:rsidRDefault="00602915" w:rsidP="000D1A27">
            <w:pPr>
              <w:ind w:firstLine="0"/>
            </w:pPr>
            <w:r>
              <w:t>10-20</w:t>
            </w:r>
            <w:r w:rsidRPr="00D605CD">
              <w:t xml:space="preserve"> тыс. знаков</w:t>
            </w:r>
          </w:p>
        </w:tc>
      </w:tr>
      <w:tr w:rsidR="00602915" w:rsidTr="00602915">
        <w:tc>
          <w:tcPr>
            <w:tcW w:w="1526" w:type="dxa"/>
          </w:tcPr>
          <w:p w:rsidR="00602915" w:rsidRDefault="00602915" w:rsidP="000D1A27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602915" w:rsidRDefault="00602915" w:rsidP="000D1A27">
            <w:pPr>
              <w:ind w:firstLine="0"/>
            </w:pPr>
            <w:r>
              <w:t>Экзамен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*</w:t>
            </w:r>
          </w:p>
        </w:tc>
        <w:tc>
          <w:tcPr>
            <w:tcW w:w="3686" w:type="dxa"/>
          </w:tcPr>
          <w:p w:rsidR="00602915" w:rsidRDefault="00602915" w:rsidP="000D1A27">
            <w:pPr>
              <w:ind w:firstLine="0"/>
            </w:pPr>
            <w:r>
              <w:t xml:space="preserve">Устный </w:t>
            </w:r>
            <w:r w:rsidRPr="00736BC4">
              <w:t>экзамен</w:t>
            </w:r>
          </w:p>
        </w:tc>
      </w:tr>
    </w:tbl>
    <w:p w:rsidR="004B2251" w:rsidRDefault="004B2251" w:rsidP="00D14B8F">
      <w:pPr>
        <w:rPr>
          <w:sz w:val="26"/>
          <w:szCs w:val="26"/>
        </w:rPr>
      </w:pPr>
    </w:p>
    <w:p w:rsidR="00CE3FCA" w:rsidRDefault="00044070" w:rsidP="003F65E3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Помимо указанных форм текущего контроля</w:t>
      </w:r>
      <w:r w:rsidR="00602915">
        <w:rPr>
          <w:szCs w:val="24"/>
        </w:rPr>
        <w:t>, на</w:t>
      </w:r>
      <w:r>
        <w:rPr>
          <w:szCs w:val="24"/>
        </w:rPr>
        <w:t xml:space="preserve"> </w:t>
      </w:r>
      <w:r w:rsidR="00F774CD">
        <w:rPr>
          <w:szCs w:val="24"/>
        </w:rPr>
        <w:t>некоторых</w:t>
      </w:r>
      <w:r>
        <w:rPr>
          <w:szCs w:val="24"/>
        </w:rPr>
        <w:t xml:space="preserve"> с</w:t>
      </w:r>
      <w:r w:rsidR="00F774CD">
        <w:rPr>
          <w:szCs w:val="24"/>
        </w:rPr>
        <w:t>еминарских занятиях</w:t>
      </w:r>
      <w:r w:rsidR="00F21BD5">
        <w:rPr>
          <w:szCs w:val="24"/>
        </w:rPr>
        <w:t xml:space="preserve"> предусмотрены</w:t>
      </w:r>
      <w:r>
        <w:rPr>
          <w:szCs w:val="24"/>
        </w:rPr>
        <w:t xml:space="preserve"> блиц-контрольные (</w:t>
      </w:r>
      <w:r w:rsidR="00B47D2D">
        <w:rPr>
          <w:szCs w:val="24"/>
        </w:rPr>
        <w:t>5-8</w:t>
      </w:r>
      <w:r>
        <w:rPr>
          <w:szCs w:val="24"/>
        </w:rPr>
        <w:t>-минутные) работы в форме письменных тестов, проверяющих знание классических текстов.</w:t>
      </w:r>
    </w:p>
    <w:p w:rsidR="00044070" w:rsidRPr="00431AB4" w:rsidRDefault="00044070" w:rsidP="003F65E3">
      <w:pPr>
        <w:spacing w:line="276" w:lineRule="auto"/>
        <w:ind w:firstLine="426"/>
        <w:jc w:val="both"/>
        <w:rPr>
          <w:szCs w:val="24"/>
        </w:rPr>
      </w:pPr>
    </w:p>
    <w:p w:rsidR="00400C2C" w:rsidRPr="00431AB4" w:rsidRDefault="00400C2C" w:rsidP="003F65E3">
      <w:pPr>
        <w:spacing w:line="276" w:lineRule="auto"/>
        <w:ind w:firstLine="426"/>
        <w:jc w:val="both"/>
        <w:rPr>
          <w:szCs w:val="24"/>
        </w:rPr>
      </w:pPr>
    </w:p>
    <w:p w:rsidR="00EF5431" w:rsidRPr="00A9641D" w:rsidRDefault="00A9641D" w:rsidP="009B77E9">
      <w:pPr>
        <w:ind w:firstLine="426"/>
        <w:jc w:val="both"/>
        <w:rPr>
          <w:b/>
          <w:sz w:val="26"/>
          <w:szCs w:val="26"/>
        </w:rPr>
      </w:pPr>
      <w:r w:rsidRPr="00A9641D">
        <w:rPr>
          <w:b/>
          <w:sz w:val="26"/>
          <w:szCs w:val="26"/>
        </w:rPr>
        <w:lastRenderedPageBreak/>
        <w:t>7</w:t>
      </w:r>
      <w:r w:rsidR="00EF5431" w:rsidRPr="00A9641D">
        <w:rPr>
          <w:b/>
          <w:sz w:val="26"/>
          <w:szCs w:val="26"/>
        </w:rPr>
        <w:t xml:space="preserve"> Содержание дисциплины</w:t>
      </w:r>
    </w:p>
    <w:p w:rsidR="00044070" w:rsidRPr="00EF5431" w:rsidRDefault="00044070" w:rsidP="009B77E9">
      <w:pPr>
        <w:ind w:firstLine="426"/>
        <w:jc w:val="both"/>
        <w:rPr>
          <w:b/>
          <w:szCs w:val="24"/>
        </w:rPr>
      </w:pPr>
    </w:p>
    <w:p w:rsidR="00044070" w:rsidRPr="003F65E3" w:rsidRDefault="00602915" w:rsidP="00044070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Курс строится </w:t>
      </w:r>
      <w:r w:rsidR="00044070" w:rsidRPr="003F65E3">
        <w:rPr>
          <w:szCs w:val="24"/>
        </w:rPr>
        <w:t>как обсуждение представлений об «истории литературы». При этом теоретические построения описываются как порожденные и обусловленные меняющейся художественной практикой, что дает возможность предложить краткий очерк «больших стилей» и истории жанров.</w:t>
      </w:r>
    </w:p>
    <w:p w:rsidR="00044070" w:rsidRPr="003F65E3" w:rsidRDefault="00044070" w:rsidP="00044070">
      <w:pPr>
        <w:spacing w:line="276" w:lineRule="auto"/>
        <w:ind w:firstLine="426"/>
        <w:jc w:val="both"/>
        <w:rPr>
          <w:szCs w:val="24"/>
        </w:rPr>
      </w:pPr>
      <w:r w:rsidRPr="003F65E3">
        <w:rPr>
          <w:szCs w:val="24"/>
        </w:rPr>
        <w:t>Вторая существенная для курса тема</w:t>
      </w:r>
      <w:r w:rsidR="00D40B77">
        <w:rPr>
          <w:szCs w:val="24"/>
        </w:rPr>
        <w:t xml:space="preserve"> </w:t>
      </w:r>
      <w:r w:rsidRPr="003F65E3">
        <w:rPr>
          <w:szCs w:val="24"/>
        </w:rPr>
        <w:t>– соотнесенность истории литературы с историей общества в целом и специфика литературы как исторического свидетельства.</w:t>
      </w:r>
    </w:p>
    <w:p w:rsidR="00044070" w:rsidRDefault="00044070" w:rsidP="00044070">
      <w:pPr>
        <w:spacing w:line="276" w:lineRule="auto"/>
        <w:ind w:firstLine="426"/>
        <w:jc w:val="both"/>
        <w:rPr>
          <w:szCs w:val="24"/>
        </w:rPr>
      </w:pPr>
      <w:r w:rsidRPr="003F65E3">
        <w:rPr>
          <w:szCs w:val="24"/>
        </w:rPr>
        <w:t xml:space="preserve">Проверяются и уточняются уже имеющиеся у аудитории базовые представления об основных понятиях теории литературы; на практических занятиях в качестве иллюстративного материала выступают некоторые из важнейших текстов, образующих европейский классический канон (от Библии до романа </w:t>
      </w:r>
      <w:r w:rsidR="00D40B77">
        <w:rPr>
          <w:szCs w:val="24"/>
          <w:lang w:val="en-US"/>
        </w:rPr>
        <w:t>XIX</w:t>
      </w:r>
      <w:r w:rsidR="00D40B77">
        <w:rPr>
          <w:szCs w:val="24"/>
        </w:rPr>
        <w:t xml:space="preserve"> </w:t>
      </w:r>
      <w:r w:rsidRPr="003F65E3">
        <w:rPr>
          <w:szCs w:val="24"/>
        </w:rPr>
        <w:t>в.).</w:t>
      </w:r>
    </w:p>
    <w:p w:rsidR="00EF5431" w:rsidRPr="00EF5431" w:rsidRDefault="00EF5431" w:rsidP="009B77E9">
      <w:pPr>
        <w:ind w:firstLine="426"/>
        <w:jc w:val="both"/>
        <w:rPr>
          <w:szCs w:val="24"/>
        </w:rPr>
      </w:pP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  <w:u w:val="single"/>
        </w:rPr>
        <w:t xml:space="preserve">Раздел 1. </w:t>
      </w:r>
      <w:r w:rsidR="007E07C6">
        <w:rPr>
          <w:szCs w:val="24"/>
          <w:u w:val="single"/>
        </w:rPr>
        <w:t xml:space="preserve">Введение. </w:t>
      </w:r>
      <w:r w:rsidR="000147A9">
        <w:rPr>
          <w:szCs w:val="24"/>
          <w:u w:val="single"/>
        </w:rPr>
        <w:t>Источниковедение</w:t>
      </w:r>
      <w:r w:rsidR="00E75533">
        <w:rPr>
          <w:szCs w:val="24"/>
          <w:u w:val="single"/>
        </w:rPr>
        <w:t xml:space="preserve"> и литературоведение. Интернет-</w:t>
      </w:r>
      <w:r w:rsidR="000147A9">
        <w:rPr>
          <w:szCs w:val="24"/>
          <w:u w:val="single"/>
        </w:rPr>
        <w:t>эвристика</w:t>
      </w:r>
      <w:r w:rsidRPr="00EF5431">
        <w:rPr>
          <w:szCs w:val="24"/>
          <w:u w:val="single"/>
        </w:rPr>
        <w:t>. Поиск источников</w:t>
      </w:r>
      <w:r w:rsidR="000147A9">
        <w:rPr>
          <w:szCs w:val="24"/>
        </w:rPr>
        <w:t xml:space="preserve"> (лекция –</w:t>
      </w:r>
      <w:r w:rsidRPr="00EF5431">
        <w:rPr>
          <w:szCs w:val="24"/>
        </w:rPr>
        <w:t xml:space="preserve"> 2 часа)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</w:p>
    <w:p w:rsidR="009B77E9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  <w:u w:val="single"/>
        </w:rPr>
        <w:t>Раздел 2.</w:t>
      </w:r>
      <w:r w:rsidR="00EF5431" w:rsidRPr="00EF5431">
        <w:rPr>
          <w:szCs w:val="24"/>
          <w:u w:val="single"/>
        </w:rPr>
        <w:t xml:space="preserve"> </w:t>
      </w:r>
      <w:r w:rsidRPr="00EF5431">
        <w:rPr>
          <w:szCs w:val="24"/>
          <w:u w:val="single"/>
        </w:rPr>
        <w:t>Отражение социальной истории в художественной литературе</w:t>
      </w:r>
      <w:r w:rsidR="000147A9">
        <w:rPr>
          <w:szCs w:val="24"/>
        </w:rPr>
        <w:t xml:space="preserve"> (лекции –</w:t>
      </w:r>
      <w:r w:rsidR="00621EA1">
        <w:rPr>
          <w:szCs w:val="24"/>
        </w:rPr>
        <w:t xml:space="preserve"> </w:t>
      </w:r>
      <w:r w:rsidR="00621EA1" w:rsidRPr="00621EA1">
        <w:rPr>
          <w:szCs w:val="24"/>
        </w:rPr>
        <w:t>2</w:t>
      </w:r>
      <w:r w:rsidR="005330DA">
        <w:rPr>
          <w:szCs w:val="24"/>
        </w:rPr>
        <w:t xml:space="preserve"> часа</w:t>
      </w:r>
      <w:r w:rsidR="00621EA1">
        <w:rPr>
          <w:szCs w:val="24"/>
        </w:rPr>
        <w:t>, семинары –</w:t>
      </w:r>
      <w:r w:rsidR="000D1A27">
        <w:rPr>
          <w:szCs w:val="24"/>
        </w:rPr>
        <w:t xml:space="preserve"> 4</w:t>
      </w:r>
      <w:r w:rsidR="00621EA1">
        <w:rPr>
          <w:szCs w:val="24"/>
        </w:rPr>
        <w:t xml:space="preserve"> часа</w:t>
      </w:r>
      <w:r w:rsidRPr="00EF5431">
        <w:rPr>
          <w:szCs w:val="24"/>
        </w:rPr>
        <w:t>)</w:t>
      </w:r>
    </w:p>
    <w:p w:rsidR="00621EA1" w:rsidRDefault="00621EA1" w:rsidP="009B77E9">
      <w:pPr>
        <w:ind w:firstLine="426"/>
        <w:jc w:val="both"/>
        <w:rPr>
          <w:szCs w:val="24"/>
        </w:rPr>
      </w:pPr>
    </w:p>
    <w:p w:rsidR="00621EA1" w:rsidRPr="00621EA1" w:rsidRDefault="00621EA1" w:rsidP="009B77E9">
      <w:pPr>
        <w:ind w:firstLine="426"/>
        <w:jc w:val="both"/>
        <w:rPr>
          <w:i/>
          <w:szCs w:val="24"/>
        </w:rPr>
      </w:pPr>
      <w:r w:rsidRPr="00621EA1">
        <w:rPr>
          <w:i/>
          <w:szCs w:val="24"/>
        </w:rPr>
        <w:t xml:space="preserve">Тема семинара: </w:t>
      </w:r>
    </w:p>
    <w:p w:rsidR="00621EA1" w:rsidRPr="000D1A27" w:rsidRDefault="00621EA1" w:rsidP="000D1A27">
      <w:pPr>
        <w:pStyle w:val="af0"/>
        <w:numPr>
          <w:ilvl w:val="0"/>
          <w:numId w:val="12"/>
        </w:numPr>
        <w:jc w:val="both"/>
        <w:rPr>
          <w:rFonts w:ascii="Times New Roman" w:hAnsi="Times New Roman"/>
        </w:rPr>
      </w:pPr>
      <w:r w:rsidRPr="000D1A27">
        <w:rPr>
          <w:rFonts w:ascii="Times New Roman" w:hAnsi="Times New Roman"/>
        </w:rPr>
        <w:t>Случай Марфы Посадницы и его репрезентация в историографии и литературе («История государства Российского» и его повесть «Марфа Посадница»).</w:t>
      </w:r>
    </w:p>
    <w:p w:rsidR="000D1A27" w:rsidRPr="000D1A27" w:rsidRDefault="00E75533" w:rsidP="000D1A27">
      <w:pPr>
        <w:pStyle w:val="af0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«История пугачевского бунта» и «Капитанская дочка» Пушкина.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</w:p>
    <w:p w:rsidR="009B77E9" w:rsidRPr="00EF5431" w:rsidRDefault="000147A9" w:rsidP="009B77E9">
      <w:pPr>
        <w:ind w:firstLine="426"/>
        <w:jc w:val="both"/>
        <w:rPr>
          <w:szCs w:val="24"/>
        </w:rPr>
      </w:pPr>
      <w:r>
        <w:rPr>
          <w:szCs w:val="24"/>
          <w:u w:val="single"/>
        </w:rPr>
        <w:t>Раздел 3. Историческая подвижность в представлениях</w:t>
      </w:r>
      <w:r w:rsidR="009B77E9" w:rsidRPr="00EF5431">
        <w:rPr>
          <w:szCs w:val="24"/>
          <w:u w:val="single"/>
        </w:rPr>
        <w:t xml:space="preserve"> о границах художественной литературы</w:t>
      </w:r>
      <w:r>
        <w:rPr>
          <w:szCs w:val="24"/>
        </w:rPr>
        <w:t xml:space="preserve"> (лекции –</w:t>
      </w:r>
      <w:r w:rsidR="00621EA1">
        <w:rPr>
          <w:szCs w:val="24"/>
        </w:rPr>
        <w:t xml:space="preserve"> 2</w:t>
      </w:r>
      <w:r w:rsidR="00CB20EF">
        <w:rPr>
          <w:szCs w:val="24"/>
        </w:rPr>
        <w:t xml:space="preserve"> часа; семинар</w:t>
      </w:r>
      <w:r w:rsidR="00565453">
        <w:rPr>
          <w:szCs w:val="24"/>
        </w:rPr>
        <w:t>ы</w:t>
      </w:r>
      <w:r>
        <w:rPr>
          <w:szCs w:val="24"/>
        </w:rPr>
        <w:t xml:space="preserve"> –</w:t>
      </w:r>
      <w:r w:rsidR="00CB20EF">
        <w:rPr>
          <w:szCs w:val="24"/>
        </w:rPr>
        <w:t xml:space="preserve"> 6</w:t>
      </w:r>
      <w:r w:rsidR="00565453">
        <w:rPr>
          <w:szCs w:val="24"/>
        </w:rPr>
        <w:t xml:space="preserve"> часов</w:t>
      </w:r>
      <w:r w:rsidR="009B77E9" w:rsidRPr="00EF5431">
        <w:rPr>
          <w:szCs w:val="24"/>
        </w:rPr>
        <w:t>).</w:t>
      </w:r>
    </w:p>
    <w:p w:rsidR="000147A9" w:rsidRDefault="000147A9" w:rsidP="009B77E9">
      <w:pPr>
        <w:ind w:firstLine="426"/>
        <w:jc w:val="both"/>
        <w:rPr>
          <w:i/>
          <w:szCs w:val="24"/>
        </w:rPr>
      </w:pPr>
    </w:p>
    <w:p w:rsidR="009B77E9" w:rsidRDefault="00CB20EF" w:rsidP="009B77E9">
      <w:pPr>
        <w:ind w:firstLine="426"/>
        <w:jc w:val="both"/>
        <w:rPr>
          <w:i/>
          <w:szCs w:val="24"/>
        </w:rPr>
      </w:pPr>
      <w:r>
        <w:rPr>
          <w:i/>
          <w:szCs w:val="24"/>
        </w:rPr>
        <w:t>Тема семинаров</w:t>
      </w:r>
      <w:r w:rsidR="009B77E9" w:rsidRPr="00EF5431">
        <w:rPr>
          <w:i/>
          <w:szCs w:val="24"/>
        </w:rPr>
        <w:t>:</w:t>
      </w:r>
    </w:p>
    <w:p w:rsidR="000550F2" w:rsidRDefault="00E75533" w:rsidP="000550F2">
      <w:pPr>
        <w:ind w:firstLine="426"/>
        <w:jc w:val="both"/>
        <w:rPr>
          <w:szCs w:val="24"/>
        </w:rPr>
      </w:pPr>
      <w:r>
        <w:rPr>
          <w:szCs w:val="24"/>
        </w:rPr>
        <w:t xml:space="preserve">Границы научного и художественного. </w:t>
      </w:r>
      <w:r w:rsidR="000147A9">
        <w:rPr>
          <w:szCs w:val="24"/>
        </w:rPr>
        <w:t>Литература и история: «литературная» и «историческая» репрезентация событий.</w:t>
      </w:r>
    </w:p>
    <w:p w:rsidR="00EF5431" w:rsidRPr="00E75533" w:rsidRDefault="00621EA1" w:rsidP="00064691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 w:rsidRPr="00E75533">
        <w:rPr>
          <w:rFonts w:ascii="Times New Roman" w:hAnsi="Times New Roman"/>
        </w:rPr>
        <w:t xml:space="preserve"> </w:t>
      </w:r>
      <w:r w:rsidR="000147A9" w:rsidRPr="00E75533">
        <w:rPr>
          <w:rFonts w:ascii="Times New Roman" w:hAnsi="Times New Roman"/>
        </w:rPr>
        <w:t xml:space="preserve">«Правда» в историографии и в литературе: случай </w:t>
      </w:r>
      <w:r w:rsidR="00923D32" w:rsidRPr="00E75533">
        <w:rPr>
          <w:rFonts w:ascii="Times New Roman" w:hAnsi="Times New Roman"/>
        </w:rPr>
        <w:t>«Борис</w:t>
      </w:r>
      <w:r w:rsidR="000147A9" w:rsidRPr="00E75533">
        <w:rPr>
          <w:rFonts w:ascii="Times New Roman" w:hAnsi="Times New Roman"/>
        </w:rPr>
        <w:t>а</w:t>
      </w:r>
      <w:r w:rsidR="00923D32" w:rsidRPr="00E75533">
        <w:rPr>
          <w:rFonts w:ascii="Times New Roman" w:hAnsi="Times New Roman"/>
        </w:rPr>
        <w:t xml:space="preserve"> Годунов</w:t>
      </w:r>
      <w:r w:rsidR="000147A9" w:rsidRPr="00E75533">
        <w:rPr>
          <w:rFonts w:ascii="Times New Roman" w:hAnsi="Times New Roman"/>
        </w:rPr>
        <w:t>а</w:t>
      </w:r>
      <w:r w:rsidR="00923D32" w:rsidRPr="00E75533">
        <w:rPr>
          <w:rFonts w:ascii="Times New Roman" w:hAnsi="Times New Roman"/>
        </w:rPr>
        <w:t xml:space="preserve">» </w:t>
      </w:r>
    </w:p>
    <w:p w:rsidR="00621EA1" w:rsidRDefault="00621EA1" w:rsidP="00064691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«Правда» в историографии и в литературе: случай «Моцарта и Сальери» Пушкина</w:t>
      </w:r>
    </w:p>
    <w:p w:rsidR="00E75533" w:rsidRPr="007B75D3" w:rsidRDefault="00E75533" w:rsidP="00064691">
      <w:pPr>
        <w:pStyle w:val="af0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Рождение</w:t>
      </w:r>
      <w:r w:rsidR="007E07C6">
        <w:rPr>
          <w:rFonts w:ascii="Times New Roman" w:hAnsi="Times New Roman"/>
        </w:rPr>
        <w:t xml:space="preserve"> сусанинского мифа в 1830-е гг.</w:t>
      </w:r>
    </w:p>
    <w:p w:rsidR="005D5C3B" w:rsidRDefault="005D5C3B" w:rsidP="00D127DA">
      <w:pPr>
        <w:ind w:left="426" w:firstLine="0"/>
        <w:jc w:val="both"/>
        <w:rPr>
          <w:u w:val="single"/>
        </w:rPr>
      </w:pPr>
    </w:p>
    <w:p w:rsidR="009B77E9" w:rsidRPr="00EF5431" w:rsidRDefault="00B92901" w:rsidP="00D127DA">
      <w:pPr>
        <w:ind w:firstLine="426"/>
        <w:jc w:val="both"/>
        <w:rPr>
          <w:szCs w:val="24"/>
        </w:rPr>
      </w:pPr>
      <w:r>
        <w:rPr>
          <w:szCs w:val="24"/>
          <w:u w:val="single"/>
        </w:rPr>
        <w:t>Раздел 4</w:t>
      </w:r>
      <w:r w:rsidR="009B77E9" w:rsidRPr="00EF5431">
        <w:rPr>
          <w:szCs w:val="24"/>
          <w:u w:val="single"/>
        </w:rPr>
        <w:t>. Стабильные элементы в истории европейской словесности. Понятие жанра</w:t>
      </w:r>
      <w:r w:rsidR="000147A9">
        <w:rPr>
          <w:szCs w:val="24"/>
        </w:rPr>
        <w:t xml:space="preserve"> (лекции –</w:t>
      </w:r>
      <w:r w:rsidR="00621EA1">
        <w:rPr>
          <w:szCs w:val="24"/>
        </w:rPr>
        <w:t xml:space="preserve"> 4</w:t>
      </w:r>
      <w:r w:rsidR="000147A9">
        <w:rPr>
          <w:szCs w:val="24"/>
        </w:rPr>
        <w:t xml:space="preserve"> часов; семинары –</w:t>
      </w:r>
      <w:r w:rsidR="00603B09">
        <w:rPr>
          <w:szCs w:val="24"/>
        </w:rPr>
        <w:t xml:space="preserve"> 6</w:t>
      </w:r>
      <w:r w:rsidR="009B77E9" w:rsidRPr="00EF5431">
        <w:rPr>
          <w:szCs w:val="24"/>
        </w:rPr>
        <w:t xml:space="preserve"> часов).</w:t>
      </w:r>
    </w:p>
    <w:p w:rsidR="000147A9" w:rsidRDefault="000147A9" w:rsidP="009B77E9">
      <w:pPr>
        <w:ind w:firstLine="426"/>
        <w:jc w:val="both"/>
        <w:rPr>
          <w:i/>
          <w:szCs w:val="24"/>
        </w:rPr>
      </w:pPr>
    </w:p>
    <w:p w:rsidR="009B77E9" w:rsidRPr="00EF5431" w:rsidRDefault="009B77E9" w:rsidP="009B77E9">
      <w:pPr>
        <w:ind w:firstLine="426"/>
        <w:jc w:val="both"/>
        <w:rPr>
          <w:i/>
          <w:szCs w:val="24"/>
        </w:rPr>
      </w:pPr>
      <w:r w:rsidRPr="00EF5431">
        <w:rPr>
          <w:i/>
          <w:szCs w:val="24"/>
        </w:rPr>
        <w:t>Содержание лекций: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>Подвижность представлений о конкретных жанрах.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 xml:space="preserve">Области традиционного и экспериментального: драматургия как литература для театра, причины и формы проявления ее консерватизма. 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>Проблема традиционности лирических жанров.</w:t>
      </w:r>
    </w:p>
    <w:p w:rsidR="000147A9" w:rsidRDefault="000147A9" w:rsidP="009B77E9">
      <w:pPr>
        <w:ind w:firstLine="426"/>
        <w:jc w:val="both"/>
        <w:rPr>
          <w:i/>
          <w:szCs w:val="24"/>
        </w:rPr>
      </w:pPr>
    </w:p>
    <w:p w:rsidR="009B77E9" w:rsidRPr="00EF5431" w:rsidRDefault="009B77E9" w:rsidP="009B77E9">
      <w:pPr>
        <w:ind w:firstLine="426"/>
        <w:jc w:val="both"/>
        <w:rPr>
          <w:i/>
          <w:szCs w:val="24"/>
        </w:rPr>
      </w:pPr>
      <w:r w:rsidRPr="00EF5431">
        <w:rPr>
          <w:i/>
          <w:szCs w:val="24"/>
        </w:rPr>
        <w:t>Темы семинаров:</w:t>
      </w:r>
    </w:p>
    <w:p w:rsidR="009B77E9" w:rsidRPr="007E07C6" w:rsidRDefault="00EB4116" w:rsidP="00EB4116">
      <w:pPr>
        <w:jc w:val="both"/>
      </w:pPr>
      <w:r w:rsidRPr="007E07C6">
        <w:t xml:space="preserve">1) </w:t>
      </w:r>
      <w:r w:rsidR="009B77E9" w:rsidRPr="007E07C6">
        <w:t>«Поэтика» Аристотеля.</w:t>
      </w:r>
    </w:p>
    <w:p w:rsidR="009B77E9" w:rsidRPr="007E07C6" w:rsidRDefault="009B77E9" w:rsidP="00EB4116">
      <w:pPr>
        <w:pStyle w:val="af0"/>
        <w:numPr>
          <w:ilvl w:val="0"/>
          <w:numId w:val="8"/>
        </w:numPr>
        <w:jc w:val="both"/>
        <w:rPr>
          <w:rFonts w:ascii="Times New Roman" w:hAnsi="Times New Roman"/>
        </w:rPr>
      </w:pPr>
      <w:r w:rsidRPr="007E07C6">
        <w:rPr>
          <w:rFonts w:ascii="Times New Roman" w:hAnsi="Times New Roman"/>
        </w:rPr>
        <w:t>Устойчивые элементы в истории словесности. Статья А.Н.Веселовского «</w:t>
      </w:r>
      <w:r w:rsidR="00EB4116" w:rsidRPr="007E07C6">
        <w:rPr>
          <w:rFonts w:ascii="Times New Roman" w:hAnsi="Times New Roman"/>
        </w:rPr>
        <w:t>Из истории эпитета</w:t>
      </w:r>
      <w:r w:rsidRPr="007E07C6">
        <w:rPr>
          <w:rFonts w:ascii="Times New Roman" w:hAnsi="Times New Roman"/>
        </w:rPr>
        <w:t>».</w:t>
      </w:r>
    </w:p>
    <w:p w:rsidR="009B77E9" w:rsidRPr="007E07C6" w:rsidRDefault="009B77E9" w:rsidP="00EB4116">
      <w:pPr>
        <w:pStyle w:val="af0"/>
        <w:numPr>
          <w:ilvl w:val="0"/>
          <w:numId w:val="8"/>
        </w:numPr>
        <w:jc w:val="both"/>
        <w:rPr>
          <w:rFonts w:ascii="Times New Roman" w:hAnsi="Times New Roman"/>
        </w:rPr>
      </w:pPr>
      <w:r w:rsidRPr="007E07C6">
        <w:rPr>
          <w:rFonts w:ascii="Times New Roman" w:hAnsi="Times New Roman"/>
        </w:rPr>
        <w:t>Статья Ю.Н.Тынянова «Литературный факт».</w:t>
      </w:r>
    </w:p>
    <w:p w:rsidR="009B77E9" w:rsidRDefault="009B77E9" w:rsidP="009B77E9">
      <w:pPr>
        <w:ind w:firstLine="426"/>
        <w:jc w:val="both"/>
        <w:rPr>
          <w:szCs w:val="24"/>
        </w:rPr>
      </w:pPr>
    </w:p>
    <w:p w:rsidR="007E07C6" w:rsidRPr="007E07C6" w:rsidRDefault="007E07C6" w:rsidP="009B77E9">
      <w:pPr>
        <w:ind w:firstLine="426"/>
        <w:jc w:val="both"/>
        <w:rPr>
          <w:szCs w:val="24"/>
        </w:rPr>
      </w:pPr>
    </w:p>
    <w:p w:rsidR="009B77E9" w:rsidRPr="00EF5431" w:rsidRDefault="00396D87" w:rsidP="009B77E9">
      <w:pPr>
        <w:ind w:firstLine="426"/>
        <w:jc w:val="both"/>
        <w:rPr>
          <w:szCs w:val="24"/>
        </w:rPr>
      </w:pPr>
      <w:r>
        <w:rPr>
          <w:szCs w:val="24"/>
          <w:u w:val="single"/>
        </w:rPr>
        <w:lastRenderedPageBreak/>
        <w:t>Раздел 5</w:t>
      </w:r>
      <w:r w:rsidR="009B77E9" w:rsidRPr="00EF5431">
        <w:rPr>
          <w:szCs w:val="24"/>
          <w:u w:val="single"/>
        </w:rPr>
        <w:t xml:space="preserve">. Формирование представлений об истории литературы как о смене больших стилей </w:t>
      </w:r>
      <w:r w:rsidR="00EB4116">
        <w:rPr>
          <w:szCs w:val="24"/>
        </w:rPr>
        <w:t>(лекции –</w:t>
      </w:r>
      <w:r w:rsidR="00622F84">
        <w:rPr>
          <w:szCs w:val="24"/>
        </w:rPr>
        <w:t xml:space="preserve"> </w:t>
      </w:r>
      <w:r w:rsidR="00621EA1">
        <w:rPr>
          <w:szCs w:val="24"/>
        </w:rPr>
        <w:t>16</w:t>
      </w:r>
      <w:r w:rsidR="00EB4116">
        <w:rPr>
          <w:szCs w:val="24"/>
        </w:rPr>
        <w:t xml:space="preserve"> часов; семинары –</w:t>
      </w:r>
      <w:r w:rsidR="00E75533">
        <w:rPr>
          <w:szCs w:val="24"/>
        </w:rPr>
        <w:t xml:space="preserve"> 10</w:t>
      </w:r>
      <w:r w:rsidR="00EA0BCF">
        <w:rPr>
          <w:szCs w:val="24"/>
        </w:rPr>
        <w:t xml:space="preserve"> часов</w:t>
      </w:r>
      <w:r w:rsidR="009B77E9" w:rsidRPr="00EF5431">
        <w:rPr>
          <w:szCs w:val="24"/>
        </w:rPr>
        <w:t>).</w:t>
      </w:r>
    </w:p>
    <w:p w:rsidR="009B77E9" w:rsidRPr="00EF5431" w:rsidRDefault="009B77E9" w:rsidP="009B77E9">
      <w:pPr>
        <w:ind w:firstLine="426"/>
        <w:jc w:val="both"/>
        <w:rPr>
          <w:i/>
          <w:szCs w:val="24"/>
        </w:rPr>
      </w:pPr>
      <w:r w:rsidRPr="00EF5431">
        <w:rPr>
          <w:i/>
          <w:szCs w:val="24"/>
        </w:rPr>
        <w:t>Содержание лекций: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>«Поэтика узнавания». Современные представления о степени «литературности» фольклора и средневековой словесности.</w:t>
      </w:r>
    </w:p>
    <w:p w:rsidR="009B77E9" w:rsidRPr="00EF5431" w:rsidRDefault="009B77E9" w:rsidP="0060798D">
      <w:pPr>
        <w:ind w:firstLine="426"/>
        <w:jc w:val="both"/>
        <w:rPr>
          <w:szCs w:val="24"/>
        </w:rPr>
      </w:pPr>
      <w:r w:rsidRPr="00EF5431">
        <w:rPr>
          <w:szCs w:val="24"/>
        </w:rPr>
        <w:t>Ориентация на греческую литературу как на образец в Древнем Риме. Представление об авторстве в средневековье. Новый культ античности в эпоху Возрождения.</w:t>
      </w:r>
      <w:r w:rsidR="00EB4116">
        <w:rPr>
          <w:szCs w:val="24"/>
        </w:rPr>
        <w:t xml:space="preserve"> </w:t>
      </w:r>
      <w:r w:rsidRPr="00EF5431">
        <w:rPr>
          <w:szCs w:val="24"/>
        </w:rPr>
        <w:t xml:space="preserve">Спор о древних и новых во Франции конца </w:t>
      </w:r>
      <w:r w:rsidRPr="00EF5431">
        <w:rPr>
          <w:szCs w:val="24"/>
          <w:lang w:val="en-US"/>
        </w:rPr>
        <w:t>XVII </w:t>
      </w:r>
      <w:r w:rsidRPr="00EF5431">
        <w:rPr>
          <w:szCs w:val="24"/>
        </w:rPr>
        <w:t>в.</w:t>
      </w:r>
    </w:p>
    <w:p w:rsidR="009B77E9" w:rsidRPr="00EF5431" w:rsidRDefault="009B77E9" w:rsidP="0060798D">
      <w:pPr>
        <w:ind w:firstLine="426"/>
        <w:jc w:val="both"/>
        <w:rPr>
          <w:szCs w:val="24"/>
        </w:rPr>
      </w:pPr>
      <w:r w:rsidRPr="00EF5431">
        <w:rPr>
          <w:szCs w:val="24"/>
        </w:rPr>
        <w:t>Историческая концепция Гердера.</w:t>
      </w:r>
      <w:r w:rsidR="0060798D">
        <w:rPr>
          <w:szCs w:val="24"/>
        </w:rPr>
        <w:t xml:space="preserve"> </w:t>
      </w:r>
      <w:r w:rsidRPr="00EF5431">
        <w:rPr>
          <w:szCs w:val="24"/>
        </w:rPr>
        <w:t>Романтизм и ис</w:t>
      </w:r>
      <w:r w:rsidR="004D2411">
        <w:rPr>
          <w:szCs w:val="24"/>
        </w:rPr>
        <w:t>торический взгляд на искусство.</w:t>
      </w:r>
      <w:r w:rsidR="00A0459B">
        <w:rPr>
          <w:szCs w:val="24"/>
        </w:rPr>
        <w:t xml:space="preserve"> </w:t>
      </w:r>
      <w:r w:rsidRPr="00EF5431">
        <w:rPr>
          <w:szCs w:val="24"/>
        </w:rPr>
        <w:t>Романтизм как первое литературное направление, последовательно осознающее себя в противопоставленности предыдущим.</w:t>
      </w:r>
      <w:r w:rsidR="00456561">
        <w:rPr>
          <w:szCs w:val="24"/>
        </w:rPr>
        <w:t xml:space="preserve"> </w:t>
      </w:r>
      <w:r w:rsidRPr="00EF5431">
        <w:rPr>
          <w:szCs w:val="24"/>
        </w:rPr>
        <w:t>Формирование представлений о художественном как новаторском.</w:t>
      </w:r>
    </w:p>
    <w:p w:rsidR="009B77E9" w:rsidRPr="00EF5431" w:rsidRDefault="009E5EC5" w:rsidP="005700EF">
      <w:pPr>
        <w:ind w:firstLine="426"/>
        <w:jc w:val="both"/>
        <w:rPr>
          <w:szCs w:val="24"/>
        </w:rPr>
      </w:pPr>
      <w:r>
        <w:rPr>
          <w:szCs w:val="24"/>
        </w:rPr>
        <w:t xml:space="preserve">Первые русские опыты </w:t>
      </w:r>
      <w:r w:rsidR="009B77E9" w:rsidRPr="00EF5431">
        <w:rPr>
          <w:szCs w:val="24"/>
        </w:rPr>
        <w:t xml:space="preserve">истории </w:t>
      </w:r>
      <w:r>
        <w:rPr>
          <w:szCs w:val="24"/>
        </w:rPr>
        <w:t>национальной</w:t>
      </w:r>
      <w:r w:rsidR="009B77E9" w:rsidRPr="00EF5431">
        <w:rPr>
          <w:szCs w:val="24"/>
        </w:rPr>
        <w:t xml:space="preserve"> литературы</w:t>
      </w:r>
      <w:r>
        <w:rPr>
          <w:szCs w:val="24"/>
        </w:rPr>
        <w:t>; историософия любомудров; формирование понятие «исторической поэтики» («История поэзии» С.П.</w:t>
      </w:r>
      <w:r w:rsidR="00EB4116">
        <w:rPr>
          <w:szCs w:val="24"/>
        </w:rPr>
        <w:t xml:space="preserve"> </w:t>
      </w:r>
      <w:r>
        <w:rPr>
          <w:szCs w:val="24"/>
        </w:rPr>
        <w:t xml:space="preserve">Шевырева; </w:t>
      </w:r>
      <w:r w:rsidR="005700EF">
        <w:rPr>
          <w:szCs w:val="24"/>
        </w:rPr>
        <w:t>спор о фактологическом и «философском» в описании истории словесности).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 xml:space="preserve">Укрепление представлений об истории литературы как о смене больших стилей и доминирующих фигур к середине </w:t>
      </w:r>
      <w:r w:rsidRPr="00EF5431">
        <w:rPr>
          <w:szCs w:val="24"/>
          <w:lang w:val="en-US"/>
        </w:rPr>
        <w:t>XIX</w:t>
      </w:r>
      <w:r w:rsidRPr="00EF5431">
        <w:rPr>
          <w:szCs w:val="24"/>
        </w:rPr>
        <w:t xml:space="preserve"> в.</w:t>
      </w:r>
    </w:p>
    <w:p w:rsidR="009B77E9" w:rsidRPr="00EF5431" w:rsidRDefault="000D1A27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 xml:space="preserve"> </w:t>
      </w:r>
      <w:r w:rsidR="009B77E9" w:rsidRPr="00EF5431">
        <w:rPr>
          <w:szCs w:val="24"/>
        </w:rPr>
        <w:t>«Историческая поэтика» А.Веселовского.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>Уточнение представления о «больших стилях» в работах формалистов.</w:t>
      </w:r>
    </w:p>
    <w:p w:rsidR="009B77E9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>М.М.Бахтин: история литературы как история жанров.</w:t>
      </w:r>
    </w:p>
    <w:p w:rsidR="000D1A27" w:rsidRPr="00EF5431" w:rsidRDefault="000D1A27" w:rsidP="009B77E9">
      <w:pPr>
        <w:ind w:firstLine="426"/>
        <w:jc w:val="both"/>
        <w:rPr>
          <w:szCs w:val="24"/>
        </w:rPr>
      </w:pPr>
      <w:r>
        <w:rPr>
          <w:szCs w:val="24"/>
        </w:rPr>
        <w:t xml:space="preserve">Ю.М. </w:t>
      </w:r>
      <w:r w:rsidR="007E07C6">
        <w:rPr>
          <w:szCs w:val="24"/>
        </w:rPr>
        <w:t>Лотман и его семиотика культуры.</w:t>
      </w:r>
    </w:p>
    <w:p w:rsidR="00EB4116" w:rsidRDefault="00EB4116" w:rsidP="009B77E9">
      <w:pPr>
        <w:ind w:firstLine="426"/>
        <w:jc w:val="both"/>
        <w:rPr>
          <w:i/>
          <w:szCs w:val="24"/>
        </w:rPr>
      </w:pPr>
    </w:p>
    <w:p w:rsidR="009B77E9" w:rsidRPr="00EF5431" w:rsidRDefault="009B77E9" w:rsidP="009B77E9">
      <w:pPr>
        <w:ind w:firstLine="426"/>
        <w:jc w:val="both"/>
        <w:rPr>
          <w:i/>
          <w:szCs w:val="24"/>
        </w:rPr>
      </w:pPr>
      <w:r w:rsidRPr="00EF5431">
        <w:rPr>
          <w:i/>
          <w:szCs w:val="24"/>
        </w:rPr>
        <w:t>Темы семинаров:</w:t>
      </w:r>
    </w:p>
    <w:p w:rsidR="00241AE0" w:rsidRPr="00EF5431" w:rsidRDefault="00EB4116" w:rsidP="00241AE0">
      <w:pPr>
        <w:ind w:firstLine="426"/>
        <w:jc w:val="both"/>
        <w:rPr>
          <w:szCs w:val="24"/>
        </w:rPr>
      </w:pPr>
      <w:r>
        <w:rPr>
          <w:szCs w:val="24"/>
        </w:rPr>
        <w:t xml:space="preserve">1) </w:t>
      </w:r>
      <w:r w:rsidR="00241AE0" w:rsidRPr="00EF5431">
        <w:rPr>
          <w:szCs w:val="24"/>
        </w:rPr>
        <w:t>«Мимесис» Э.Ауэрбаха: к вопросу об исторической и контрастивной поэтике.</w:t>
      </w:r>
    </w:p>
    <w:p w:rsidR="00FE3CC7" w:rsidRDefault="00EB4116" w:rsidP="00FE3CC7">
      <w:pPr>
        <w:ind w:firstLine="426"/>
        <w:jc w:val="both"/>
        <w:rPr>
          <w:szCs w:val="24"/>
        </w:rPr>
      </w:pPr>
      <w:r>
        <w:rPr>
          <w:szCs w:val="24"/>
        </w:rPr>
        <w:t xml:space="preserve">2) </w:t>
      </w:r>
      <w:r w:rsidR="000D1A27">
        <w:rPr>
          <w:szCs w:val="24"/>
        </w:rPr>
        <w:t>Обсуждение понятия большого стиля, его развития и хронологических границ (</w:t>
      </w:r>
      <w:r w:rsidR="000D1A27" w:rsidRPr="00EF5431">
        <w:rPr>
          <w:szCs w:val="24"/>
        </w:rPr>
        <w:t>К.Н.Леонтьев, «Анализ, стиль и веяние: о романах гр.</w:t>
      </w:r>
      <w:r w:rsidR="000D1A27">
        <w:rPr>
          <w:szCs w:val="24"/>
        </w:rPr>
        <w:t xml:space="preserve"> </w:t>
      </w:r>
      <w:r w:rsidR="000D1A27" w:rsidRPr="00EF5431">
        <w:rPr>
          <w:szCs w:val="24"/>
        </w:rPr>
        <w:t>Л.Н.Толстого»</w:t>
      </w:r>
      <w:r w:rsidR="000D1A27">
        <w:rPr>
          <w:szCs w:val="24"/>
        </w:rPr>
        <w:t>)</w:t>
      </w:r>
      <w:r w:rsidR="000D1A27" w:rsidRPr="00EF5431">
        <w:rPr>
          <w:szCs w:val="24"/>
        </w:rPr>
        <w:t>.</w:t>
      </w:r>
    </w:p>
    <w:p w:rsidR="00E75533" w:rsidRPr="00EF5431" w:rsidRDefault="00E75533" w:rsidP="00FE3CC7">
      <w:pPr>
        <w:ind w:firstLine="426"/>
        <w:jc w:val="both"/>
        <w:rPr>
          <w:szCs w:val="24"/>
        </w:rPr>
      </w:pPr>
      <w:r>
        <w:rPr>
          <w:szCs w:val="24"/>
        </w:rPr>
        <w:t xml:space="preserve">3) Концепция литературной эволюции у формалистов. Статья Тынянова «О литературной эволюции». </w:t>
      </w:r>
    </w:p>
    <w:p w:rsidR="009B77E9" w:rsidRDefault="00E75533" w:rsidP="009B77E9">
      <w:pPr>
        <w:ind w:firstLine="426"/>
        <w:jc w:val="both"/>
        <w:rPr>
          <w:szCs w:val="24"/>
        </w:rPr>
      </w:pPr>
      <w:r>
        <w:rPr>
          <w:szCs w:val="24"/>
        </w:rPr>
        <w:t>4</w:t>
      </w:r>
      <w:r w:rsidR="00EB4116">
        <w:rPr>
          <w:szCs w:val="24"/>
        </w:rPr>
        <w:t xml:space="preserve">) </w:t>
      </w:r>
      <w:r w:rsidR="000D1A27" w:rsidRPr="00EF5431">
        <w:rPr>
          <w:szCs w:val="24"/>
        </w:rPr>
        <w:t>М.М.Бахтин об истории литературы как истории жанров. «Эпос и роман».</w:t>
      </w:r>
      <w:r w:rsidR="000D1A27">
        <w:rPr>
          <w:szCs w:val="24"/>
        </w:rPr>
        <w:t xml:space="preserve"> «Проблемы поэтики Достоевского</w:t>
      </w:r>
    </w:p>
    <w:p w:rsidR="000D1A27" w:rsidRDefault="00E75533" w:rsidP="009B77E9">
      <w:pPr>
        <w:ind w:firstLine="426"/>
        <w:jc w:val="both"/>
        <w:rPr>
          <w:szCs w:val="24"/>
        </w:rPr>
      </w:pPr>
      <w:r>
        <w:rPr>
          <w:szCs w:val="24"/>
        </w:rPr>
        <w:t>5</w:t>
      </w:r>
      <w:r w:rsidR="000D1A27">
        <w:rPr>
          <w:szCs w:val="24"/>
        </w:rPr>
        <w:t>) Семиотика культуры Ю.М. Лотмана: бытовое поведение и литературные коды («Беседы о русской культуре»)</w:t>
      </w:r>
    </w:p>
    <w:p w:rsidR="00EB4116" w:rsidRDefault="00EB4116" w:rsidP="00466061">
      <w:pPr>
        <w:ind w:firstLine="426"/>
        <w:jc w:val="both"/>
        <w:rPr>
          <w:szCs w:val="24"/>
        </w:rPr>
      </w:pPr>
    </w:p>
    <w:p w:rsidR="00466061" w:rsidRPr="0016680E" w:rsidRDefault="00466061" w:rsidP="00466061">
      <w:pPr>
        <w:ind w:firstLine="426"/>
        <w:jc w:val="both"/>
        <w:rPr>
          <w:szCs w:val="24"/>
          <w:u w:val="single"/>
        </w:rPr>
      </w:pPr>
      <w:r w:rsidRPr="0016680E">
        <w:rPr>
          <w:szCs w:val="24"/>
          <w:u w:val="single"/>
        </w:rPr>
        <w:t>Раздел 6. Обсуждение форм и степени зависимости истории литерат</w:t>
      </w:r>
      <w:r w:rsidR="00EB4116">
        <w:rPr>
          <w:szCs w:val="24"/>
          <w:u w:val="single"/>
        </w:rPr>
        <w:t>уры от истории общества (лекции –</w:t>
      </w:r>
      <w:r w:rsidR="00621EA1">
        <w:rPr>
          <w:szCs w:val="24"/>
          <w:u w:val="single"/>
        </w:rPr>
        <w:t xml:space="preserve"> 2</w:t>
      </w:r>
      <w:r w:rsidRPr="0016680E">
        <w:rPr>
          <w:szCs w:val="24"/>
          <w:u w:val="single"/>
        </w:rPr>
        <w:t xml:space="preserve"> часа</w:t>
      </w:r>
      <w:r w:rsidR="00621EA1">
        <w:rPr>
          <w:szCs w:val="24"/>
          <w:u w:val="single"/>
        </w:rPr>
        <w:t>, семинары – 4 часа</w:t>
      </w:r>
      <w:r w:rsidRPr="0016680E">
        <w:rPr>
          <w:szCs w:val="24"/>
          <w:u w:val="single"/>
        </w:rPr>
        <w:t>).</w:t>
      </w:r>
    </w:p>
    <w:p w:rsidR="00466061" w:rsidRPr="00466061" w:rsidRDefault="00466061" w:rsidP="00466061">
      <w:pPr>
        <w:ind w:firstLine="426"/>
        <w:jc w:val="both"/>
        <w:rPr>
          <w:szCs w:val="24"/>
        </w:rPr>
      </w:pPr>
      <w:r w:rsidRPr="00466061">
        <w:rPr>
          <w:szCs w:val="24"/>
        </w:rPr>
        <w:t>Содержание лекций:</w:t>
      </w:r>
    </w:p>
    <w:p w:rsidR="00466061" w:rsidRPr="00466061" w:rsidRDefault="00466061" w:rsidP="00466061">
      <w:pPr>
        <w:ind w:firstLine="426"/>
        <w:jc w:val="both"/>
        <w:rPr>
          <w:szCs w:val="24"/>
        </w:rPr>
      </w:pPr>
      <w:r w:rsidRPr="00466061">
        <w:rPr>
          <w:szCs w:val="24"/>
        </w:rPr>
        <w:t>Представления о романтизме как прямом следствии революции во Франции; ранние попытки попытки доказать имманентный характер истории искусства.</w:t>
      </w:r>
    </w:p>
    <w:p w:rsidR="00466061" w:rsidRPr="00466061" w:rsidRDefault="00466061" w:rsidP="00466061">
      <w:pPr>
        <w:ind w:firstLine="426"/>
        <w:jc w:val="both"/>
        <w:rPr>
          <w:szCs w:val="24"/>
        </w:rPr>
      </w:pPr>
      <w:r w:rsidRPr="00466061">
        <w:rPr>
          <w:szCs w:val="24"/>
        </w:rPr>
        <w:t>Историко-культурная школа.</w:t>
      </w:r>
    </w:p>
    <w:p w:rsidR="00466061" w:rsidRPr="00466061" w:rsidRDefault="00466061" w:rsidP="00466061">
      <w:pPr>
        <w:ind w:firstLine="426"/>
        <w:jc w:val="both"/>
        <w:rPr>
          <w:szCs w:val="24"/>
        </w:rPr>
      </w:pPr>
      <w:r w:rsidRPr="00466061">
        <w:rPr>
          <w:szCs w:val="24"/>
        </w:rPr>
        <w:t>Марксизм и учение о «надстройке».</w:t>
      </w:r>
    </w:p>
    <w:p w:rsidR="00466061" w:rsidRPr="00466061" w:rsidRDefault="00EB4116" w:rsidP="00466061">
      <w:pPr>
        <w:ind w:firstLine="426"/>
        <w:jc w:val="both"/>
        <w:rPr>
          <w:szCs w:val="24"/>
        </w:rPr>
      </w:pPr>
      <w:r>
        <w:rPr>
          <w:szCs w:val="24"/>
        </w:rPr>
        <w:t xml:space="preserve">Социологизм </w:t>
      </w:r>
      <w:r w:rsidR="00466061" w:rsidRPr="00466061">
        <w:rPr>
          <w:szCs w:val="24"/>
        </w:rPr>
        <w:t>В.Ф.</w:t>
      </w:r>
      <w:r>
        <w:rPr>
          <w:szCs w:val="24"/>
        </w:rPr>
        <w:t xml:space="preserve"> </w:t>
      </w:r>
      <w:r w:rsidR="00466061" w:rsidRPr="00466061">
        <w:rPr>
          <w:szCs w:val="24"/>
        </w:rPr>
        <w:t>Переверзев</w:t>
      </w:r>
      <w:r>
        <w:rPr>
          <w:szCs w:val="24"/>
        </w:rPr>
        <w:t xml:space="preserve">а и дискуссии о нем в 1920-30-е гг. </w:t>
      </w:r>
    </w:p>
    <w:p w:rsidR="00466061" w:rsidRPr="00466061" w:rsidRDefault="00466061" w:rsidP="00466061">
      <w:pPr>
        <w:ind w:firstLine="426"/>
        <w:jc w:val="both"/>
        <w:rPr>
          <w:szCs w:val="24"/>
        </w:rPr>
      </w:pPr>
      <w:r w:rsidRPr="00466061">
        <w:rPr>
          <w:szCs w:val="24"/>
        </w:rPr>
        <w:t>Концепция автономной истории искусства у формалистов.</w:t>
      </w:r>
    </w:p>
    <w:p w:rsidR="00466061" w:rsidRPr="00E75533" w:rsidRDefault="00E75533" w:rsidP="00466061">
      <w:pPr>
        <w:ind w:firstLine="426"/>
        <w:jc w:val="both"/>
        <w:rPr>
          <w:szCs w:val="24"/>
        </w:rPr>
      </w:pPr>
      <w:r>
        <w:rPr>
          <w:szCs w:val="24"/>
        </w:rPr>
        <w:t>Социология литературы</w:t>
      </w:r>
      <w:r w:rsidR="00466061" w:rsidRPr="00466061">
        <w:rPr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  <w:lang w:val="en-US"/>
        </w:rPr>
        <w:t>Canon</w:t>
      </w:r>
      <w:r w:rsidRPr="00E75533">
        <w:rPr>
          <w:szCs w:val="24"/>
        </w:rPr>
        <w:t xml:space="preserve"> </w:t>
      </w:r>
      <w:r>
        <w:rPr>
          <w:szCs w:val="24"/>
          <w:lang w:val="en-US"/>
        </w:rPr>
        <w:t>formation</w:t>
      </w:r>
      <w:r w:rsidRPr="00E75533">
        <w:rPr>
          <w:szCs w:val="24"/>
        </w:rPr>
        <w:t xml:space="preserve"> </w:t>
      </w:r>
      <w:r>
        <w:rPr>
          <w:szCs w:val="24"/>
          <w:lang w:val="en-US"/>
        </w:rPr>
        <w:t>studies</w:t>
      </w:r>
      <w:r w:rsidRPr="00E75533">
        <w:rPr>
          <w:szCs w:val="24"/>
        </w:rPr>
        <w:t xml:space="preserve">. </w:t>
      </w:r>
      <w:r>
        <w:rPr>
          <w:szCs w:val="24"/>
        </w:rPr>
        <w:t>Теория «литературного поля» П. Бурдье.</w:t>
      </w:r>
    </w:p>
    <w:p w:rsidR="009B77E9" w:rsidRDefault="00466061" w:rsidP="00466061">
      <w:pPr>
        <w:ind w:firstLine="426"/>
        <w:jc w:val="both"/>
        <w:rPr>
          <w:szCs w:val="24"/>
        </w:rPr>
      </w:pPr>
      <w:r w:rsidRPr="00466061">
        <w:rPr>
          <w:szCs w:val="24"/>
        </w:rPr>
        <w:t>«Новая экономическая критика».</w:t>
      </w:r>
    </w:p>
    <w:p w:rsidR="000D1A27" w:rsidRDefault="000D1A27" w:rsidP="00466061">
      <w:pPr>
        <w:ind w:firstLine="426"/>
        <w:jc w:val="both"/>
        <w:rPr>
          <w:szCs w:val="24"/>
        </w:rPr>
      </w:pPr>
      <w:r>
        <w:rPr>
          <w:szCs w:val="24"/>
        </w:rPr>
        <w:t>Литература и идеология</w:t>
      </w:r>
    </w:p>
    <w:p w:rsidR="000D1A27" w:rsidRDefault="000D1A27" w:rsidP="00466061">
      <w:pPr>
        <w:ind w:firstLine="426"/>
        <w:jc w:val="both"/>
        <w:rPr>
          <w:szCs w:val="24"/>
        </w:rPr>
      </w:pPr>
    </w:p>
    <w:p w:rsidR="000D1A27" w:rsidRPr="000D1A27" w:rsidRDefault="000D1A27" w:rsidP="00466061">
      <w:pPr>
        <w:ind w:firstLine="426"/>
        <w:jc w:val="both"/>
        <w:rPr>
          <w:i/>
          <w:szCs w:val="24"/>
        </w:rPr>
      </w:pPr>
      <w:r w:rsidRPr="000D1A27">
        <w:rPr>
          <w:i/>
          <w:szCs w:val="24"/>
        </w:rPr>
        <w:t>Темы семинаров:</w:t>
      </w:r>
    </w:p>
    <w:p w:rsidR="000D1A27" w:rsidRDefault="000D1A27" w:rsidP="000D1A27">
      <w:pPr>
        <w:pStyle w:val="af0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Крайности марксизма (на примере статьи В.Ф. Переверзева о романе Гончарова «Обломов»).</w:t>
      </w:r>
    </w:p>
    <w:p w:rsidR="000D1A27" w:rsidRDefault="000D1A27" w:rsidP="000D1A27">
      <w:pPr>
        <w:pStyle w:val="af0"/>
        <w:numPr>
          <w:ilvl w:val="0"/>
          <w:numId w:val="11"/>
        </w:numPr>
        <w:jc w:val="both"/>
        <w:rPr>
          <w:rFonts w:ascii="Times New Roman" w:hAnsi="Times New Roman"/>
        </w:rPr>
      </w:pPr>
      <w:r w:rsidRPr="000D1A27">
        <w:rPr>
          <w:rFonts w:ascii="Times New Roman" w:hAnsi="Times New Roman"/>
        </w:rPr>
        <w:t>Взаимодействие литературы и идеологии (на примере глав книги А.Л. Зорина «Кормя двуглавого орла…» Литература и государственная идеология в России в конце 18 – первой трети 19 в.»)</w:t>
      </w:r>
    </w:p>
    <w:p w:rsidR="009B77E9" w:rsidRPr="00EF5431" w:rsidRDefault="00466061" w:rsidP="009B77E9">
      <w:pPr>
        <w:ind w:firstLine="426"/>
        <w:jc w:val="both"/>
        <w:rPr>
          <w:szCs w:val="24"/>
          <w:lang w:eastAsia="ru-RU"/>
        </w:rPr>
      </w:pPr>
      <w:r>
        <w:rPr>
          <w:szCs w:val="24"/>
          <w:u w:val="single"/>
        </w:rPr>
        <w:lastRenderedPageBreak/>
        <w:t>Раздел 7</w:t>
      </w:r>
      <w:r w:rsidR="00EF5431">
        <w:rPr>
          <w:szCs w:val="24"/>
          <w:u w:val="single"/>
        </w:rPr>
        <w:t>.</w:t>
      </w:r>
      <w:r w:rsidR="009B77E9" w:rsidRPr="00EF5431">
        <w:rPr>
          <w:szCs w:val="24"/>
          <w:u w:val="single"/>
        </w:rPr>
        <w:t xml:space="preserve"> </w:t>
      </w:r>
      <w:r w:rsidR="009B77E9" w:rsidRPr="00EF5431">
        <w:rPr>
          <w:szCs w:val="24"/>
          <w:u w:val="single"/>
          <w:lang w:eastAsia="ru-RU"/>
        </w:rPr>
        <w:t>Возможности описания истории мировой литературы как единого процесса</w:t>
      </w:r>
      <w:r w:rsidR="00EB4116">
        <w:rPr>
          <w:szCs w:val="24"/>
          <w:lang w:eastAsia="ru-RU"/>
        </w:rPr>
        <w:t xml:space="preserve"> в рамках </w:t>
      </w:r>
      <w:r w:rsidR="00EB4116">
        <w:rPr>
          <w:szCs w:val="24"/>
          <w:lang w:val="en-US" w:eastAsia="ru-RU"/>
        </w:rPr>
        <w:t>transnational</w:t>
      </w:r>
      <w:r w:rsidR="00EB4116" w:rsidRPr="00EB4116">
        <w:rPr>
          <w:szCs w:val="24"/>
          <w:lang w:eastAsia="ru-RU"/>
        </w:rPr>
        <w:t xml:space="preserve"> </w:t>
      </w:r>
      <w:r w:rsidR="00EB4116">
        <w:rPr>
          <w:szCs w:val="24"/>
          <w:lang w:val="en-US" w:eastAsia="ru-RU"/>
        </w:rPr>
        <w:t>history</w:t>
      </w:r>
      <w:r w:rsidR="00EB4116" w:rsidRPr="00EB4116">
        <w:rPr>
          <w:szCs w:val="24"/>
          <w:lang w:eastAsia="ru-RU"/>
        </w:rPr>
        <w:t xml:space="preserve"> </w:t>
      </w:r>
      <w:r w:rsidR="00EB4116">
        <w:rPr>
          <w:szCs w:val="24"/>
          <w:lang w:eastAsia="ru-RU"/>
        </w:rPr>
        <w:t>(лекции –</w:t>
      </w:r>
      <w:r w:rsidR="00E75533">
        <w:rPr>
          <w:szCs w:val="24"/>
          <w:lang w:eastAsia="ru-RU"/>
        </w:rPr>
        <w:t xml:space="preserve"> 2</w:t>
      </w:r>
      <w:r w:rsidR="00EB4116">
        <w:rPr>
          <w:szCs w:val="24"/>
          <w:lang w:eastAsia="ru-RU"/>
        </w:rPr>
        <w:t xml:space="preserve"> часов; семинары –</w:t>
      </w:r>
      <w:r w:rsidR="00E75533">
        <w:rPr>
          <w:szCs w:val="24"/>
          <w:lang w:eastAsia="ru-RU"/>
        </w:rPr>
        <w:t xml:space="preserve"> 2</w:t>
      </w:r>
      <w:r w:rsidR="009B77E9" w:rsidRPr="00EF5431">
        <w:rPr>
          <w:szCs w:val="24"/>
          <w:lang w:eastAsia="ru-RU"/>
        </w:rPr>
        <w:t xml:space="preserve"> часа).</w:t>
      </w:r>
    </w:p>
    <w:p w:rsidR="009B77E9" w:rsidRPr="00EF5431" w:rsidRDefault="00E75533" w:rsidP="009B77E9">
      <w:pPr>
        <w:ind w:firstLine="426"/>
        <w:jc w:val="both"/>
        <w:rPr>
          <w:i/>
          <w:szCs w:val="24"/>
        </w:rPr>
      </w:pPr>
      <w:r>
        <w:rPr>
          <w:i/>
          <w:szCs w:val="24"/>
        </w:rPr>
        <w:t>Содержание лекции</w:t>
      </w:r>
      <w:r w:rsidR="009B77E9" w:rsidRPr="00EF5431">
        <w:rPr>
          <w:i/>
          <w:szCs w:val="24"/>
        </w:rPr>
        <w:t>: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>Особенности истории различных национальных литератур, механизм влияния и заимствования. Случай: т.н. «ускоренное развитие» русской литературы Нового времени.</w:t>
      </w:r>
    </w:p>
    <w:p w:rsidR="009B77E9" w:rsidRPr="00EF5431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 xml:space="preserve">Изменение степени интенсивности взаимодействия европейских национальных литератур в различные эпохи. Автономность научных «историй» национальных литератур и общие тенденции развития европейской словесности. </w:t>
      </w:r>
    </w:p>
    <w:p w:rsidR="009B77E9" w:rsidRDefault="009B77E9" w:rsidP="009B77E9">
      <w:pPr>
        <w:ind w:firstLine="426"/>
        <w:jc w:val="both"/>
        <w:rPr>
          <w:szCs w:val="24"/>
        </w:rPr>
      </w:pPr>
      <w:r w:rsidRPr="00EF5431">
        <w:rPr>
          <w:szCs w:val="24"/>
        </w:rPr>
        <w:t>Особенности рецепции классического произведения в последующие эпохи и в других национальных культурах.</w:t>
      </w:r>
    </w:p>
    <w:p w:rsidR="0084657E" w:rsidRDefault="0084657E" w:rsidP="009B77E9">
      <w:pPr>
        <w:ind w:firstLine="426"/>
        <w:jc w:val="both"/>
        <w:rPr>
          <w:szCs w:val="24"/>
        </w:rPr>
      </w:pPr>
      <w:r>
        <w:rPr>
          <w:szCs w:val="24"/>
        </w:rPr>
        <w:t xml:space="preserve">Поиск повторяющихся и совпадающих элементов </w:t>
      </w:r>
      <w:r w:rsidR="00C46663">
        <w:rPr>
          <w:szCs w:val="24"/>
        </w:rPr>
        <w:t xml:space="preserve">в литературных текстах разных эпох и национальных культур и различные научные объяснения этого явления. Мифологическая школа. Исследования контактных связей. </w:t>
      </w:r>
      <w:r w:rsidR="00750FF6">
        <w:rPr>
          <w:szCs w:val="24"/>
        </w:rPr>
        <w:t>Психоанализ. В.Я.</w:t>
      </w:r>
      <w:r w:rsidR="00EB4116" w:rsidRPr="00EB4116">
        <w:rPr>
          <w:szCs w:val="24"/>
        </w:rPr>
        <w:t xml:space="preserve"> </w:t>
      </w:r>
      <w:r w:rsidR="00750FF6">
        <w:rPr>
          <w:szCs w:val="24"/>
        </w:rPr>
        <w:t>Пропп об устойчивости сказочного нарратива и последующее развитие нарратологии.</w:t>
      </w:r>
      <w:r w:rsidR="00254958">
        <w:rPr>
          <w:szCs w:val="24"/>
        </w:rPr>
        <w:t xml:space="preserve"> Теория интертекстуальности.</w:t>
      </w:r>
    </w:p>
    <w:p w:rsidR="00EB4116" w:rsidRPr="00E75533" w:rsidRDefault="00EB4116" w:rsidP="009B77E9">
      <w:pPr>
        <w:ind w:firstLine="426"/>
        <w:jc w:val="both"/>
        <w:rPr>
          <w:i/>
          <w:szCs w:val="24"/>
        </w:rPr>
      </w:pPr>
    </w:p>
    <w:p w:rsidR="009B77E9" w:rsidRPr="00EF5431" w:rsidRDefault="00E75533" w:rsidP="009B77E9">
      <w:pPr>
        <w:ind w:firstLine="426"/>
        <w:jc w:val="both"/>
        <w:rPr>
          <w:i/>
          <w:szCs w:val="24"/>
        </w:rPr>
      </w:pPr>
      <w:r>
        <w:rPr>
          <w:i/>
          <w:szCs w:val="24"/>
        </w:rPr>
        <w:t>Тема семинара</w:t>
      </w:r>
      <w:r w:rsidR="009B77E9" w:rsidRPr="00EF5431">
        <w:rPr>
          <w:i/>
          <w:szCs w:val="24"/>
        </w:rPr>
        <w:t>:</w:t>
      </w:r>
    </w:p>
    <w:p w:rsidR="00E75533" w:rsidRPr="00E75533" w:rsidRDefault="00E75533" w:rsidP="00E75533">
      <w:pPr>
        <w:pStyle w:val="af0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Семинар по статье Ю.М.Лотмана «К построению семиотической теории взаимодействия культур». </w:t>
      </w:r>
    </w:p>
    <w:p w:rsidR="0014486B" w:rsidRDefault="0014486B" w:rsidP="005D5C3B">
      <w:pPr>
        <w:ind w:left="426" w:firstLine="0"/>
        <w:jc w:val="both"/>
        <w:rPr>
          <w:u w:val="single"/>
        </w:rPr>
      </w:pPr>
    </w:p>
    <w:p w:rsidR="005D5C3B" w:rsidRDefault="0014486B" w:rsidP="005D5C3B">
      <w:pPr>
        <w:ind w:left="426" w:firstLine="0"/>
        <w:jc w:val="both"/>
        <w:rPr>
          <w:u w:val="single"/>
        </w:rPr>
      </w:pPr>
      <w:r>
        <w:rPr>
          <w:u w:val="single"/>
        </w:rPr>
        <w:t>Раздел 8</w:t>
      </w:r>
      <w:r w:rsidR="005D5C3B" w:rsidRPr="00D127DA">
        <w:rPr>
          <w:u w:val="single"/>
        </w:rPr>
        <w:t>.</w:t>
      </w:r>
      <w:r w:rsidR="005D5C3B">
        <w:rPr>
          <w:u w:val="single"/>
        </w:rPr>
        <w:t xml:space="preserve"> Некоторые понятия и сведения из области филологического источниковедени</w:t>
      </w:r>
      <w:r w:rsidR="00C70DCB">
        <w:rPr>
          <w:u w:val="single"/>
        </w:rPr>
        <w:t>я</w:t>
      </w:r>
      <w:r w:rsidR="00E75533">
        <w:rPr>
          <w:u w:val="single"/>
        </w:rPr>
        <w:t xml:space="preserve"> (лекции – 2 часа, семинары – 2 часа). </w:t>
      </w:r>
    </w:p>
    <w:p w:rsidR="005D5C3B" w:rsidRDefault="00E34740" w:rsidP="009B77E9">
      <w:pPr>
        <w:ind w:firstLine="426"/>
        <w:jc w:val="both"/>
        <w:rPr>
          <w:szCs w:val="24"/>
        </w:rPr>
      </w:pPr>
      <w:r>
        <w:rPr>
          <w:szCs w:val="24"/>
        </w:rPr>
        <w:t xml:space="preserve">Изучение творческой истории как конкретная филологическая задача и как универсальный научный метод. </w:t>
      </w:r>
      <w:r w:rsidR="006E58CD">
        <w:rPr>
          <w:szCs w:val="24"/>
        </w:rPr>
        <w:t>Понятие творческой истории в русской филологии с 1920-х гг. «Генетическая критика» во Франции.</w:t>
      </w:r>
    </w:p>
    <w:p w:rsidR="00E75533" w:rsidRDefault="00E75533" w:rsidP="009B77E9">
      <w:pPr>
        <w:ind w:firstLine="426"/>
        <w:jc w:val="both"/>
        <w:rPr>
          <w:szCs w:val="24"/>
        </w:rPr>
      </w:pPr>
    </w:p>
    <w:p w:rsidR="00E75533" w:rsidRDefault="00E75533" w:rsidP="009B77E9">
      <w:pPr>
        <w:ind w:firstLine="426"/>
        <w:jc w:val="both"/>
        <w:rPr>
          <w:i/>
          <w:szCs w:val="24"/>
        </w:rPr>
      </w:pPr>
      <w:r w:rsidRPr="00E75533">
        <w:rPr>
          <w:i/>
          <w:szCs w:val="24"/>
        </w:rPr>
        <w:t xml:space="preserve">Тема семинара: </w:t>
      </w:r>
    </w:p>
    <w:p w:rsidR="00E75533" w:rsidRPr="00E75533" w:rsidRDefault="00E75533" w:rsidP="00020142">
      <w:pPr>
        <w:pStyle w:val="af0"/>
        <w:ind w:left="786"/>
        <w:jc w:val="both"/>
        <w:rPr>
          <w:rFonts w:ascii="Times New Roman" w:hAnsi="Times New Roman"/>
        </w:rPr>
      </w:pPr>
      <w:r w:rsidRPr="00E75533">
        <w:rPr>
          <w:rFonts w:ascii="Times New Roman" w:hAnsi="Times New Roman"/>
        </w:rPr>
        <w:t xml:space="preserve">Творческая история </w:t>
      </w:r>
      <w:r w:rsidR="00020142">
        <w:rPr>
          <w:rFonts w:ascii="Times New Roman" w:hAnsi="Times New Roman"/>
        </w:rPr>
        <w:t>драмы Пушкина «Борис Годунов»</w:t>
      </w:r>
    </w:p>
    <w:p w:rsidR="00E34740" w:rsidRDefault="00E34740" w:rsidP="009B77E9">
      <w:pPr>
        <w:ind w:firstLine="426"/>
        <w:jc w:val="both"/>
        <w:rPr>
          <w:szCs w:val="24"/>
        </w:rPr>
      </w:pPr>
    </w:p>
    <w:p w:rsidR="00AA2BD9" w:rsidRPr="00A9641D" w:rsidRDefault="00A9641D" w:rsidP="00B30187">
      <w:pPr>
        <w:pStyle w:val="1"/>
        <w:spacing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8</w:t>
      </w:r>
      <w:r w:rsidR="00D40B77" w:rsidRPr="00A9641D">
        <w:rPr>
          <w:sz w:val="26"/>
          <w:szCs w:val="26"/>
        </w:rPr>
        <w:t xml:space="preserve">  </w:t>
      </w:r>
      <w:r w:rsidR="00AA2BD9" w:rsidRPr="00A9641D">
        <w:rPr>
          <w:sz w:val="26"/>
          <w:szCs w:val="26"/>
        </w:rPr>
        <w:t>Образовательные технологии</w:t>
      </w:r>
    </w:p>
    <w:p w:rsidR="00AA2BD9" w:rsidRPr="00B30187" w:rsidRDefault="00021F48" w:rsidP="00A9641D">
      <w:pPr>
        <w:spacing w:line="276" w:lineRule="auto"/>
        <w:jc w:val="both"/>
      </w:pPr>
      <w:fldSimple w:instr=" FILLIN   \* MERGEFORMAT ">
        <w:r w:rsidR="00AA2BD9" w:rsidRPr="00B30187">
          <w:t>Образовательные технологии, используемые при реализации различных видов учебной работы: активные и интерактивные формы проведения занятий - доклады, дискуссии, блиц-контрольные работы (тесты).</w:t>
        </w:r>
      </w:fldSimple>
    </w:p>
    <w:p w:rsidR="00B30187" w:rsidRPr="007D12C3" w:rsidRDefault="007D12C3" w:rsidP="00B30187">
      <w:pPr>
        <w:pStyle w:val="1"/>
        <w:rPr>
          <w:sz w:val="26"/>
          <w:szCs w:val="26"/>
        </w:rPr>
      </w:pPr>
      <w:r w:rsidRPr="007D12C3">
        <w:rPr>
          <w:sz w:val="26"/>
          <w:szCs w:val="26"/>
        </w:rPr>
        <w:t>9</w:t>
      </w:r>
      <w:r w:rsidR="00B30187" w:rsidRPr="007D12C3">
        <w:rPr>
          <w:sz w:val="26"/>
          <w:szCs w:val="26"/>
        </w:rPr>
        <w:t xml:space="preserve">  Оценочные средства для текущего контроля и аттестации студента</w:t>
      </w:r>
    </w:p>
    <w:p w:rsidR="00B30187" w:rsidRPr="00B30187" w:rsidRDefault="007D12C3" w:rsidP="00B30187">
      <w:pPr>
        <w:pStyle w:val="2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30187" w:rsidRPr="00B30187">
        <w:rPr>
          <w:sz w:val="22"/>
          <w:szCs w:val="22"/>
        </w:rPr>
        <w:t>.1 Тематика заданий текущего контроля</w:t>
      </w:r>
    </w:p>
    <w:p w:rsidR="00EB4116" w:rsidRPr="00B00B1E" w:rsidRDefault="00EB4116" w:rsidP="00B30187">
      <w:pPr>
        <w:jc w:val="both"/>
        <w:rPr>
          <w:i/>
          <w:u w:val="single"/>
        </w:rPr>
      </w:pPr>
    </w:p>
    <w:p w:rsidR="00B30187" w:rsidRPr="00D40B77" w:rsidRDefault="00B30187" w:rsidP="00B30187">
      <w:pPr>
        <w:jc w:val="both"/>
        <w:rPr>
          <w:i/>
          <w:u w:val="single"/>
        </w:rPr>
      </w:pPr>
      <w:r w:rsidRPr="00D40B77">
        <w:rPr>
          <w:i/>
          <w:u w:val="single"/>
        </w:rPr>
        <w:t>Примерные темы для подготовки эссе:</w:t>
      </w:r>
    </w:p>
    <w:p w:rsidR="00B30187" w:rsidRPr="00D40B77" w:rsidRDefault="00B30187" w:rsidP="00B30187">
      <w:pPr>
        <w:ind w:firstLine="0"/>
        <w:jc w:val="both"/>
        <w:rPr>
          <w:u w:val="single"/>
        </w:rPr>
      </w:pPr>
    </w:p>
    <w:p w:rsidR="00B30187" w:rsidRPr="00B30187" w:rsidRDefault="00D40B77" w:rsidP="00B30187">
      <w:pPr>
        <w:ind w:firstLine="0"/>
        <w:jc w:val="both"/>
      </w:pPr>
      <w:r>
        <w:tab/>
      </w:r>
      <w:r w:rsidR="00B30187">
        <w:t xml:space="preserve">1. </w:t>
      </w:r>
      <w:r w:rsidR="00B30187" w:rsidRPr="00B30187">
        <w:t>Литературные архивы России и материалы по истории литературы в исторических архивах (обзор печатных путеводителей и сетевых сайтов).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B30187">
        <w:t xml:space="preserve">2. </w:t>
      </w:r>
      <w:r w:rsidR="00B30187" w:rsidRPr="00B30187">
        <w:t>Н.В.</w:t>
      </w:r>
      <w:r w:rsidR="00B30187">
        <w:t xml:space="preserve"> </w:t>
      </w:r>
      <w:r w:rsidR="00B30187" w:rsidRPr="00B30187">
        <w:t>Гоголь как историк.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3</w:t>
      </w:r>
      <w:r w:rsidR="00B30187">
        <w:t xml:space="preserve">. </w:t>
      </w:r>
      <w:r w:rsidR="00B30187" w:rsidRPr="00B30187">
        <w:t>Повести о жизни в доисторические времена и в древности как популярный жанр детской и юношеской литературы и возможные причины его успеха.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4</w:t>
      </w:r>
      <w:r w:rsidR="00B30187">
        <w:t xml:space="preserve">. </w:t>
      </w:r>
      <w:r w:rsidR="00B30187" w:rsidRPr="00B30187">
        <w:t>«История одного города» Н.</w:t>
      </w:r>
      <w:r w:rsidR="00B30187">
        <w:t xml:space="preserve"> </w:t>
      </w:r>
      <w:r w:rsidR="00B30187" w:rsidRPr="00B30187">
        <w:t>Щедрина как пародия: конфликт леворадикальных, либеральных и собственно научных представлений об истории.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5</w:t>
      </w:r>
      <w:r w:rsidR="00B30187">
        <w:t xml:space="preserve">. </w:t>
      </w:r>
      <w:r w:rsidR="00B30187" w:rsidRPr="00B30187">
        <w:t>М.</w:t>
      </w:r>
      <w:r w:rsidR="00B30187">
        <w:t xml:space="preserve"> </w:t>
      </w:r>
      <w:r w:rsidR="00B30187" w:rsidRPr="00B30187">
        <w:t>Альтшуллер об этических и исторических взглядах, воплощенных в жанровой модели романа Вальтера Скотта (Опыт реферирования пространного научного текста)</w:t>
      </w:r>
      <w:r w:rsidR="00B30187">
        <w:t>.</w:t>
      </w:r>
      <w:r w:rsidR="00B30187" w:rsidRPr="00B30187">
        <w:t xml:space="preserve"> (Альтшуллер М.Г. Эпоха Вальтера Скотта в России: исторический роман 1830-х годов. Спб., 1996)</w:t>
      </w:r>
      <w:r w:rsidR="00B30187">
        <w:t>.</w:t>
      </w:r>
    </w:p>
    <w:p w:rsidR="00B30187" w:rsidRPr="00B30187" w:rsidRDefault="00D40B77" w:rsidP="00B30187">
      <w:pPr>
        <w:ind w:firstLine="0"/>
        <w:jc w:val="both"/>
      </w:pPr>
      <w:r>
        <w:lastRenderedPageBreak/>
        <w:tab/>
      </w:r>
      <w:r w:rsidR="00020142">
        <w:t>6</w:t>
      </w:r>
      <w:r w:rsidR="00B30187">
        <w:t xml:space="preserve">. </w:t>
      </w:r>
      <w:r w:rsidR="00B30187" w:rsidRPr="00B30187">
        <w:t>Слова «элегия», «ода» и «баллада» в названиях русских поэтических произведений ХХ века.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7</w:t>
      </w:r>
      <w:r w:rsidR="00B30187">
        <w:t xml:space="preserve">. </w:t>
      </w:r>
      <w:r w:rsidR="00B30187" w:rsidRPr="00B30187">
        <w:t>“The Tatler” и“The Spectator” Аддисона и Стиля и русские сатирические журналы XVIII в.: общее и различное.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8</w:t>
      </w:r>
      <w:r w:rsidR="00B30187">
        <w:t xml:space="preserve">. </w:t>
      </w:r>
      <w:r w:rsidR="00B30187" w:rsidRPr="00B30187">
        <w:t>Прижизненные издания Пушкина и русские поэтические книги его времени в Сети: алгоритм поиска и его результаты.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9</w:t>
      </w:r>
      <w:r w:rsidR="00B30187">
        <w:t xml:space="preserve">. </w:t>
      </w:r>
      <w:r w:rsidR="00B30187" w:rsidRPr="00B30187">
        <w:t>Прижизненные издания Байрона и английские поэтические книги его времени в Сети: алгоритм поиска и его результаты.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10</w:t>
      </w:r>
      <w:r w:rsidR="00B30187">
        <w:t xml:space="preserve">. </w:t>
      </w:r>
      <w:r w:rsidR="00B30187" w:rsidRPr="00B30187">
        <w:t>Анализ одного номера журнала «Современник» (под редакцией Пушкина): соотношение и взаимодействие литературных, научных и публицистических текстов.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11</w:t>
      </w:r>
      <w:r w:rsidR="00B30187">
        <w:t xml:space="preserve">. </w:t>
      </w:r>
      <w:r w:rsidR="00B30187" w:rsidRPr="00B30187">
        <w:t>Анализ одного номера журнала «Современник» (под редакцией Некрасова): соотношение и взаимодействие литературных, научных и публицистических текстов.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12</w:t>
      </w:r>
      <w:r w:rsidR="00B30187">
        <w:t xml:space="preserve">. </w:t>
      </w:r>
      <w:r w:rsidR="00B30187" w:rsidRPr="00B30187">
        <w:t>Философия истории в «Войне и мире» Толстого и современная Толстому научная мысль: материалы к истории вопроса, алгоритм их поиска и его результаты.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13</w:t>
      </w:r>
      <w:r w:rsidR="00B30187">
        <w:t xml:space="preserve">. </w:t>
      </w:r>
      <w:r w:rsidR="00B30187" w:rsidRPr="00B30187">
        <w:t>Изображение наполеоновских войн в «Ярмарке тщеславия» Теккерея: материалы к истории вопроса, алгоритм их поиска и его результаты.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14</w:t>
      </w:r>
      <w:r w:rsidR="00B30187">
        <w:t xml:space="preserve">. </w:t>
      </w:r>
      <w:r w:rsidR="00B30187" w:rsidRPr="00B30187">
        <w:t>Один русский перевод и два переложения оды Горация “Exegi monumentum”: Ломоносов, Державин, Пушкин (традиция научной интерпретации различий этих текстов).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15</w:t>
      </w:r>
      <w:r w:rsidR="00B30187">
        <w:t xml:space="preserve">. </w:t>
      </w:r>
      <w:r w:rsidR="00B30187" w:rsidRPr="00B30187">
        <w:t>Русские переводы поэм Гомера: способы адаптации древнего текста.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16</w:t>
      </w:r>
      <w:r w:rsidR="00B30187">
        <w:t xml:space="preserve">. </w:t>
      </w:r>
      <w:r w:rsidR="00B30187" w:rsidRPr="00B30187">
        <w:t>Русские переводы «Божественной комедии»: способы адаптации старинного инокультурного текста</w:t>
      </w:r>
    </w:p>
    <w:p w:rsidR="00B30187" w:rsidRPr="00B30187" w:rsidRDefault="00D40B77" w:rsidP="00B30187">
      <w:pPr>
        <w:ind w:firstLine="0"/>
        <w:jc w:val="both"/>
      </w:pPr>
      <w:r>
        <w:tab/>
      </w:r>
      <w:r w:rsidR="00020142">
        <w:t>17</w:t>
      </w:r>
      <w:r w:rsidR="00B30187">
        <w:t xml:space="preserve">. </w:t>
      </w:r>
      <w:r w:rsidR="00B30187" w:rsidRPr="00B30187">
        <w:t>Русские переводы «Гамлета»: способы адаптации старинного инокультурного текста.</w:t>
      </w:r>
    </w:p>
    <w:p w:rsidR="00B30187" w:rsidRDefault="00D40B77" w:rsidP="00B30187">
      <w:pPr>
        <w:ind w:firstLine="0"/>
        <w:jc w:val="both"/>
      </w:pPr>
      <w:r>
        <w:tab/>
      </w:r>
      <w:r w:rsidR="00020142">
        <w:t>18</w:t>
      </w:r>
      <w:r w:rsidR="00B30187">
        <w:t xml:space="preserve">. </w:t>
      </w:r>
      <w:r w:rsidR="00B30187" w:rsidRPr="00B30187">
        <w:t>«Мера за меру» Шекспира и «Анджело» Пушкина: трансформация английского произведения в русской версии.</w:t>
      </w:r>
    </w:p>
    <w:p w:rsidR="00B00B1E" w:rsidRPr="00B30187" w:rsidRDefault="00B00B1E" w:rsidP="00B30187">
      <w:pPr>
        <w:ind w:firstLine="0"/>
        <w:jc w:val="both"/>
      </w:pPr>
    </w:p>
    <w:p w:rsidR="008B41D0" w:rsidRDefault="007D12C3" w:rsidP="008B41D0">
      <w:pPr>
        <w:pStyle w:val="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="008B41D0" w:rsidRPr="008B41D0">
        <w:rPr>
          <w:sz w:val="22"/>
          <w:szCs w:val="22"/>
        </w:rPr>
        <w:t>.2 Вопросы для оценки качества освоения дисциплины</w:t>
      </w:r>
    </w:p>
    <w:p w:rsidR="00470A05" w:rsidRPr="001930A7" w:rsidRDefault="001930A7" w:rsidP="00470A05">
      <w:pPr>
        <w:rPr>
          <w:i/>
          <w:szCs w:val="24"/>
        </w:rPr>
      </w:pPr>
      <w:r w:rsidRPr="001930A7">
        <w:rPr>
          <w:i/>
          <w:szCs w:val="24"/>
          <w:lang w:val="en-US"/>
        </w:rPr>
        <w:t>(</w:t>
      </w:r>
      <w:r w:rsidR="00020142">
        <w:rPr>
          <w:i/>
          <w:szCs w:val="24"/>
          <w:u w:val="single"/>
        </w:rPr>
        <w:t>Итоговый контроль, 4</w:t>
      </w:r>
      <w:r w:rsidRPr="001930A7">
        <w:rPr>
          <w:i/>
          <w:szCs w:val="24"/>
          <w:u w:val="single"/>
        </w:rPr>
        <w:t xml:space="preserve"> модуль</w:t>
      </w:r>
      <w:r w:rsidRPr="001930A7">
        <w:rPr>
          <w:i/>
          <w:szCs w:val="24"/>
        </w:rPr>
        <w:t>)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 xml:space="preserve">Историческая изменчивость объема понятия «литература». </w:t>
      </w:r>
      <w:r w:rsidRPr="00470A05">
        <w:rPr>
          <w:rFonts w:ascii="Times New Roman" w:hAnsi="Times New Roman"/>
          <w:lang w:val="en-US"/>
        </w:rPr>
        <w:t>Non</w:t>
      </w:r>
      <w:r w:rsidRPr="00EC3438">
        <w:rPr>
          <w:rFonts w:ascii="Times New Roman" w:hAnsi="Times New Roman"/>
        </w:rPr>
        <w:t>-</w:t>
      </w:r>
      <w:r w:rsidRPr="00470A05">
        <w:rPr>
          <w:rFonts w:ascii="Times New Roman" w:hAnsi="Times New Roman"/>
          <w:lang w:val="en-US"/>
        </w:rPr>
        <w:t>fiction</w:t>
      </w:r>
      <w:r w:rsidRPr="00470A05">
        <w:rPr>
          <w:rFonts w:ascii="Times New Roman" w:hAnsi="Times New Roman"/>
        </w:rPr>
        <w:t xml:space="preserve"> как особый тип литературы и его место в современной культуре.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Система жанров европейской лирики. Характер устойчивой основы долго живущего жанра (случаи: элегия, сатира, сонет).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Традиционное и экспериментальное в драматургии как литературе для театра.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Эпитет и троп как минимальные устойчивые элементы (А.Н.Веселовский, «</w:t>
      </w:r>
      <w:r w:rsidR="00020142">
        <w:rPr>
          <w:rFonts w:ascii="Times New Roman" w:hAnsi="Times New Roman"/>
        </w:rPr>
        <w:t>Из истории эпитета</w:t>
      </w:r>
      <w:r w:rsidRPr="00470A05">
        <w:rPr>
          <w:rFonts w:ascii="Times New Roman" w:hAnsi="Times New Roman"/>
        </w:rPr>
        <w:t>»).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Поиск и объяснение повторяющихся элементов в литературных текстах разных эпох и национальных культур (мифологическая школа; изучение контактных связей; изучение принципов организации нарратива (В.Я.Пропп); психоанализ; учение о смене исторических формаций; учение об интертексте).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Понятие об исторической изменчивости стиховых форм.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 xml:space="preserve">Противопоставление «эпоса» и «романа» в европейской гуманитарной мысли </w:t>
      </w:r>
      <w:r w:rsidRPr="00470A05">
        <w:rPr>
          <w:rFonts w:ascii="Times New Roman" w:hAnsi="Times New Roman"/>
          <w:lang w:val="en-US"/>
        </w:rPr>
        <w:t>XIX</w:t>
      </w:r>
      <w:r w:rsidRPr="00EC3438">
        <w:rPr>
          <w:rFonts w:ascii="Times New Roman" w:hAnsi="Times New Roman"/>
        </w:rPr>
        <w:t xml:space="preserve"> – </w:t>
      </w:r>
      <w:r w:rsidRPr="00470A05">
        <w:rPr>
          <w:rFonts w:ascii="Times New Roman" w:hAnsi="Times New Roman"/>
          <w:lang w:val="en-US"/>
        </w:rPr>
        <w:t>XX</w:t>
      </w:r>
      <w:r w:rsidRPr="00EC3438">
        <w:rPr>
          <w:rFonts w:ascii="Times New Roman" w:hAnsi="Times New Roman"/>
        </w:rPr>
        <w:t xml:space="preserve"> </w:t>
      </w:r>
      <w:r w:rsidR="00020142">
        <w:rPr>
          <w:rFonts w:ascii="Times New Roman" w:hAnsi="Times New Roman"/>
        </w:rPr>
        <w:t>вв. (</w:t>
      </w:r>
      <w:r w:rsidRPr="00470A05">
        <w:rPr>
          <w:rFonts w:ascii="Times New Roman" w:hAnsi="Times New Roman"/>
        </w:rPr>
        <w:t>М.М.Бахтин, «Эпос и роман»).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Библия и поэмы Гомера как начало европейской литературы (Э.Ауэрбах, «Мимесис»).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Основные идеи «Поэтики» Аристотеля и их судьба в европейской культуре.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Формалисты о «борьбе и смене» как главном содержании истории литературы (Ю.Н.Тынянов, «Литературный факт»).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Литература как иерархически организованная система. Понятие о классическом каноне, беллетристике и массовой литературе; особенности организации иерархии в русской традиции.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EC3438">
        <w:rPr>
          <w:rFonts w:ascii="Times New Roman" w:hAnsi="Times New Roman"/>
        </w:rPr>
        <w:t>Русская литература как особая часть европейской: общее и специфическое.</w:t>
      </w:r>
    </w:p>
    <w:p w:rsidR="00470A05" w:rsidRPr="00EC3438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 xml:space="preserve">Смена больших стилей в литературе </w:t>
      </w:r>
      <w:r w:rsidRPr="00470A05">
        <w:rPr>
          <w:rFonts w:ascii="Times New Roman" w:hAnsi="Times New Roman"/>
          <w:lang w:val="en-US"/>
        </w:rPr>
        <w:t>XIX</w:t>
      </w:r>
      <w:r w:rsidRPr="00EC3438">
        <w:rPr>
          <w:rFonts w:ascii="Times New Roman" w:hAnsi="Times New Roman"/>
        </w:rPr>
        <w:t xml:space="preserve"> </w:t>
      </w:r>
      <w:r w:rsidRPr="00470A05">
        <w:rPr>
          <w:rFonts w:ascii="Times New Roman" w:hAnsi="Times New Roman"/>
        </w:rPr>
        <w:t>в. (К.Н.Леонтьев, «Анализ, стиль и веяние: о романах гр.</w:t>
      </w:r>
      <w:r w:rsidR="00020142">
        <w:rPr>
          <w:rFonts w:ascii="Times New Roman" w:hAnsi="Times New Roman"/>
        </w:rPr>
        <w:t xml:space="preserve"> </w:t>
      </w:r>
      <w:r w:rsidRPr="00470A05">
        <w:rPr>
          <w:rFonts w:ascii="Times New Roman" w:hAnsi="Times New Roman"/>
        </w:rPr>
        <w:t>Л.Н.Толстого»</w:t>
      </w:r>
      <w:r w:rsidRPr="00EC3438">
        <w:rPr>
          <w:rFonts w:ascii="Times New Roman" w:hAnsi="Times New Roman"/>
        </w:rPr>
        <w:t>).</w:t>
      </w:r>
    </w:p>
    <w:p w:rsidR="00470A05" w:rsidRPr="00EC3438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lastRenderedPageBreak/>
        <w:t>Исторически характерная трансформация классического текста в переводах и переработках (трагедии на сюжеты античных мифов; «романтический Шекспир»).</w:t>
      </w:r>
    </w:p>
    <w:p w:rsidR="00470A05" w:rsidRPr="00EC3438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EC3438">
        <w:rPr>
          <w:rFonts w:ascii="Times New Roman" w:hAnsi="Times New Roman"/>
        </w:rPr>
        <w:t xml:space="preserve">Проблема достоверности в жанрах </w:t>
      </w:r>
      <w:r w:rsidRPr="00470A05">
        <w:rPr>
          <w:rFonts w:ascii="Times New Roman" w:hAnsi="Times New Roman"/>
        </w:rPr>
        <w:t>исторической трагедии и исторического романа.</w:t>
      </w:r>
    </w:p>
    <w:p w:rsidR="00470A05" w:rsidRPr="00EC3438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Исторический труд как книга для чтения (Н.М.Карамзин, «История государства Российского»; А.С.Пушкин, «История пугачевского бунта»).</w:t>
      </w:r>
    </w:p>
    <w:p w:rsidR="00470A05" w:rsidRPr="00EC3438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470A05">
        <w:rPr>
          <w:rFonts w:ascii="Times New Roman" w:hAnsi="Times New Roman"/>
        </w:rPr>
        <w:t>Представления о социальной и экономической обусловлен</w:t>
      </w:r>
      <w:r w:rsidR="007E07C6">
        <w:rPr>
          <w:rFonts w:ascii="Times New Roman" w:hAnsi="Times New Roman"/>
        </w:rPr>
        <w:t>ности литературного творчества.</w:t>
      </w:r>
    </w:p>
    <w:p w:rsidR="00470A05" w:rsidRPr="00EC3438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</w:rPr>
      </w:pPr>
      <w:r w:rsidRPr="00EC3438">
        <w:rPr>
          <w:rFonts w:ascii="Times New Roman" w:hAnsi="Times New Roman"/>
        </w:rPr>
        <w:t>Литература в Сети (л</w:t>
      </w:r>
      <w:r w:rsidRPr="00470A05">
        <w:rPr>
          <w:rFonts w:ascii="Times New Roman" w:hAnsi="Times New Roman"/>
        </w:rPr>
        <w:t>итературные тексты, оцифрованные старые издания и документы, научные труды, библиографические базы).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470A05">
        <w:rPr>
          <w:rFonts w:ascii="Times New Roman" w:hAnsi="Times New Roman"/>
        </w:rPr>
        <w:t>Понятие о творческой истории произведения. Цели ее изучения.</w:t>
      </w:r>
    </w:p>
    <w:p w:rsidR="00470A05" w:rsidRPr="00470A05" w:rsidRDefault="00470A05" w:rsidP="00470A05">
      <w:pPr>
        <w:pStyle w:val="af0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470A05">
        <w:rPr>
          <w:rFonts w:ascii="Times New Roman" w:hAnsi="Times New Roman"/>
        </w:rPr>
        <w:t>Приемы датировки текста.</w:t>
      </w:r>
    </w:p>
    <w:p w:rsidR="00470A05" w:rsidRPr="00470A05" w:rsidRDefault="00470A05" w:rsidP="00470A05">
      <w:pPr>
        <w:rPr>
          <w:szCs w:val="24"/>
        </w:rPr>
      </w:pPr>
    </w:p>
    <w:p w:rsidR="009B77E9" w:rsidRPr="00470A05" w:rsidRDefault="007D12C3" w:rsidP="008453FD">
      <w:pPr>
        <w:pStyle w:val="1"/>
      </w:pPr>
      <w:r w:rsidRPr="00470A05">
        <w:t>1</w:t>
      </w:r>
      <w:bookmarkStart w:id="0" w:name="_GoBack"/>
      <w:bookmarkEnd w:id="0"/>
      <w:r w:rsidRPr="00470A05">
        <w:t>0</w:t>
      </w:r>
      <w:r w:rsidR="00472690" w:rsidRPr="00470A05">
        <w:t xml:space="preserve">  </w:t>
      </w:r>
      <w:r w:rsidR="009B77E9" w:rsidRPr="00470A05">
        <w:t>Порядок формирования оценок по дисциплине</w:t>
      </w:r>
    </w:p>
    <w:p w:rsidR="00472690" w:rsidRPr="00470A05" w:rsidRDefault="00472690" w:rsidP="00472690">
      <w:pPr>
        <w:rPr>
          <w:szCs w:val="24"/>
        </w:rPr>
      </w:pPr>
    </w:p>
    <w:p w:rsidR="00A62F85" w:rsidRDefault="004B2251" w:rsidP="00A62F85">
      <w:pPr>
        <w:spacing w:line="276" w:lineRule="auto"/>
        <w:jc w:val="both"/>
        <w:rPr>
          <w:szCs w:val="24"/>
        </w:rPr>
      </w:pPr>
      <w:r>
        <w:t xml:space="preserve">Результирующая оценка по дисциплине «История искусства и литературы» формируется в соответствии с </w:t>
      </w:r>
      <w:r>
        <w:rPr>
          <w:bCs/>
        </w:rPr>
        <w:t>«</w:t>
      </w:r>
      <w:r w:rsidRPr="00112A14">
        <w:rPr>
          <w:bCs/>
        </w:rPr>
        <w:t>Положени</w:t>
      </w:r>
      <w:r>
        <w:rPr>
          <w:bCs/>
        </w:rPr>
        <w:t>ем</w:t>
      </w:r>
      <w:r w:rsidRPr="00112A14">
        <w:rPr>
          <w:bCs/>
        </w:rPr>
        <w:t xml:space="preserve"> об организаци</w:t>
      </w:r>
      <w:r>
        <w:rPr>
          <w:bCs/>
        </w:rPr>
        <w:t xml:space="preserve">и контроля знаний», </w:t>
      </w:r>
      <w:r w:rsidR="00A62F85">
        <w:rPr>
          <w:bCs/>
          <w:szCs w:val="24"/>
        </w:rPr>
        <w:t>утвержденным УС НИУ ВШЭ 29.06.2012 г. (протокол №38)</w:t>
      </w:r>
      <w:r w:rsidR="00A62F85">
        <w:rPr>
          <w:szCs w:val="24"/>
        </w:rPr>
        <w:t>.</w:t>
      </w:r>
    </w:p>
    <w:p w:rsidR="004B2251" w:rsidRPr="00472690" w:rsidRDefault="004B2251" w:rsidP="00A62F85">
      <w:pPr>
        <w:spacing w:line="276" w:lineRule="auto"/>
        <w:jc w:val="both"/>
      </w:pPr>
      <w:r>
        <w:t xml:space="preserve">Учитывается </w:t>
      </w:r>
      <w:r w:rsidRPr="00472690">
        <w:t>не только степень усвоения проблематики лекций, но и текстуальное знание минимума классических произведений, знакомство с рекомендованной научной литературой, продемонстрированные на семинарах способности к анализу конкретного материала</w:t>
      </w:r>
      <w:r>
        <w:t>.</w:t>
      </w:r>
    </w:p>
    <w:p w:rsidR="004B2251" w:rsidRPr="00472690" w:rsidRDefault="004B2251" w:rsidP="004B2251">
      <w:pPr>
        <w:spacing w:line="276" w:lineRule="auto"/>
        <w:ind w:firstLine="0"/>
        <w:jc w:val="both"/>
      </w:pPr>
      <w:r>
        <w:tab/>
      </w:r>
      <w:r w:rsidRPr="00472690">
        <w:t>Необходимой частью освоения курса и условием допуска к экзамену является выполнение домашней письменной работы на одну из предложенных тем (</w:t>
      </w:r>
      <w:r>
        <w:t>10-20 тыс. знаков). Т</w:t>
      </w:r>
      <w:r w:rsidRPr="00472690">
        <w:t>емы имеют разный характер, и в зависимости от решения студента работа может иметь библиографический, реферативный (что, однако, потребует от автора индивидуального труда, в т.ч. и аналитической деятельности), так и вполне творческий характер</w:t>
      </w:r>
      <w:r>
        <w:t xml:space="preserve"> (эссе)</w:t>
      </w:r>
      <w:r w:rsidRPr="00472690">
        <w:t>. В любом случае такая работа предполагает развитие навыков академического письма, самостоятельного поиска научной литературы и библиографической корректности. При обнаружении следов плагиата задание не считается выполненным; в этом случае студенту будет предложено представить новый вариант работы, но не позднее</w:t>
      </w:r>
      <w:r w:rsidR="001D278F">
        <w:t xml:space="preserve">, </w:t>
      </w:r>
      <w:r w:rsidRPr="00472690">
        <w:t>чем за 2 дня до экзамена.</w:t>
      </w:r>
    </w:p>
    <w:p w:rsidR="004B2251" w:rsidRPr="00472690" w:rsidRDefault="004B2251" w:rsidP="004B2251">
      <w:pPr>
        <w:spacing w:line="276" w:lineRule="auto"/>
        <w:ind w:firstLine="0"/>
        <w:jc w:val="both"/>
      </w:pPr>
      <w:r>
        <w:tab/>
      </w:r>
      <w:r w:rsidRPr="00472690">
        <w:t>Экзамен представляет собой устный ответ на два вопроса из заранее сообщенного студентам списка, содержащиеся в традиционном билете; характер вопросов определен тематикой лекций; третье задание, содержащееся в билете, носит практический характер и проверяет знание текстов классических произведен</w:t>
      </w:r>
      <w:r w:rsidR="00E15E22">
        <w:t>ий, обсуждавшихся на семинарах.</w:t>
      </w:r>
    </w:p>
    <w:p w:rsidR="004B2251" w:rsidRPr="00472690" w:rsidRDefault="004B2251" w:rsidP="004B2251">
      <w:pPr>
        <w:spacing w:line="276" w:lineRule="auto"/>
        <w:ind w:firstLine="0"/>
        <w:jc w:val="both"/>
      </w:pPr>
      <w:r>
        <w:tab/>
      </w:r>
      <w:r w:rsidRPr="00472690">
        <w:t xml:space="preserve">Активная работа на семинарах положительно влияет на </w:t>
      </w:r>
      <w:r>
        <w:t xml:space="preserve">результирующую </w:t>
      </w:r>
      <w:r w:rsidRPr="00472690">
        <w:t>оценку; в случае неудачного ответа на вопросы билета право на дополнительный вопрос получают студенты, работавшие на семинарах и сдавшие самостоятельную домашнюю работу.</w:t>
      </w:r>
    </w:p>
    <w:p w:rsidR="004B2251" w:rsidRPr="00472690" w:rsidRDefault="004B2251" w:rsidP="004B2251">
      <w:pPr>
        <w:spacing w:line="276" w:lineRule="auto"/>
        <w:ind w:firstLine="0"/>
        <w:jc w:val="both"/>
      </w:pPr>
      <w:r>
        <w:tab/>
      </w:r>
      <w:r w:rsidRPr="00472690">
        <w:t>В целях проверки степени самостоятельности работы преподаватель также оставляет за собой право задать связанный с ней вопрос студенту в ходе экзамена.</w:t>
      </w:r>
    </w:p>
    <w:p w:rsidR="004B2251" w:rsidRDefault="004B2251" w:rsidP="004B2251">
      <w:pPr>
        <w:spacing w:line="276" w:lineRule="auto"/>
        <w:jc w:val="both"/>
        <w:rPr>
          <w:szCs w:val="24"/>
        </w:rPr>
      </w:pPr>
    </w:p>
    <w:p w:rsidR="004B2251" w:rsidRPr="005E290D" w:rsidRDefault="004B2251" w:rsidP="004B2251">
      <w:pPr>
        <w:spacing w:line="276" w:lineRule="auto"/>
        <w:jc w:val="both"/>
        <w:rPr>
          <w:szCs w:val="24"/>
        </w:rPr>
      </w:pPr>
      <w:r>
        <w:rPr>
          <w:szCs w:val="24"/>
        </w:rPr>
        <w:t>Таким образом, п</w:t>
      </w:r>
      <w:r w:rsidRPr="000470F6">
        <w:rPr>
          <w:szCs w:val="24"/>
        </w:rPr>
        <w:t xml:space="preserve">реподаватель оценивает </w:t>
      </w:r>
      <w:r w:rsidRPr="0032798C">
        <w:rPr>
          <w:bCs/>
          <w:i/>
          <w:iCs/>
          <w:szCs w:val="24"/>
        </w:rPr>
        <w:t xml:space="preserve">работу студентов на </w:t>
      </w:r>
      <w:r>
        <w:rPr>
          <w:bCs/>
          <w:i/>
          <w:iCs/>
          <w:szCs w:val="24"/>
        </w:rPr>
        <w:t xml:space="preserve">семинарских </w:t>
      </w:r>
      <w:r w:rsidRPr="0032798C">
        <w:rPr>
          <w:bCs/>
          <w:i/>
          <w:iCs/>
          <w:szCs w:val="24"/>
        </w:rPr>
        <w:t>занятиях</w:t>
      </w:r>
      <w:r>
        <w:rPr>
          <w:szCs w:val="24"/>
        </w:rPr>
        <w:t xml:space="preserve">. </w:t>
      </w:r>
      <w:r w:rsidRPr="000470F6">
        <w:rPr>
          <w:szCs w:val="24"/>
        </w:rPr>
        <w:t xml:space="preserve">Оцениваются правильность выполнения предлагаемых на занятии заданий (понимание  письменного текста, </w:t>
      </w:r>
      <w:r>
        <w:rPr>
          <w:szCs w:val="24"/>
        </w:rPr>
        <w:t>проверочная работа – блиц-контрольная - на знание текста</w:t>
      </w:r>
      <w:r w:rsidRPr="000470F6">
        <w:rPr>
          <w:szCs w:val="24"/>
        </w:rPr>
        <w:t xml:space="preserve"> и т.п.), активность участия в дискуссиях.</w:t>
      </w:r>
      <w:r>
        <w:rPr>
          <w:szCs w:val="24"/>
        </w:rPr>
        <w:t xml:space="preserve"> </w:t>
      </w:r>
      <w:r w:rsidRPr="008A3299">
        <w:t>Оценки за работу на семинарских занятиях преподаватель выставляет в рабочую ведомость.</w:t>
      </w:r>
      <w:r w:rsidRPr="008A3299">
        <w:rPr>
          <w:szCs w:val="24"/>
        </w:rPr>
        <w:t xml:space="preserve"> </w:t>
      </w:r>
      <w:r w:rsidR="00656D9C">
        <w:rPr>
          <w:szCs w:val="24"/>
        </w:rPr>
        <w:t>Накопленная о</w:t>
      </w:r>
      <w:r w:rsidRPr="000470F6">
        <w:rPr>
          <w:szCs w:val="24"/>
        </w:rPr>
        <w:t xml:space="preserve">ценка по 10-ти балльной шкале за работу на </w:t>
      </w:r>
      <w:r w:rsidRPr="000470F6">
        <w:rPr>
          <w:szCs w:val="24"/>
        </w:rPr>
        <w:lastRenderedPageBreak/>
        <w:t xml:space="preserve">семинарских занятиях определяется перед промежуточным или итоговым контролем - </w:t>
      </w:r>
      <w:r w:rsidRPr="005E290D">
        <w:rPr>
          <w:i/>
          <w:szCs w:val="24"/>
        </w:rPr>
        <w:t>О</w:t>
      </w:r>
      <w:r w:rsidRPr="005E290D">
        <w:rPr>
          <w:i/>
          <w:szCs w:val="24"/>
          <w:vertAlign w:val="subscript"/>
        </w:rPr>
        <w:t>аудиторная</w:t>
      </w:r>
      <w:r w:rsidRPr="005E290D">
        <w:rPr>
          <w:szCs w:val="24"/>
        </w:rPr>
        <w:t>.</w:t>
      </w:r>
    </w:p>
    <w:p w:rsidR="004B2251" w:rsidRPr="000470F6" w:rsidRDefault="004B2251" w:rsidP="004B2251">
      <w:pPr>
        <w:spacing w:line="276" w:lineRule="auto"/>
        <w:jc w:val="both"/>
        <w:rPr>
          <w:szCs w:val="24"/>
        </w:rPr>
      </w:pPr>
    </w:p>
    <w:p w:rsidR="004B2251" w:rsidRPr="000470F6" w:rsidRDefault="004B2251" w:rsidP="004B2251">
      <w:pPr>
        <w:spacing w:line="276" w:lineRule="auto"/>
        <w:jc w:val="both"/>
        <w:rPr>
          <w:szCs w:val="24"/>
        </w:rPr>
      </w:pPr>
      <w:r w:rsidRPr="000470F6">
        <w:rPr>
          <w:szCs w:val="24"/>
        </w:rPr>
        <w:t xml:space="preserve">Преподаватель оценивает </w:t>
      </w:r>
      <w:r w:rsidRPr="0025217D">
        <w:rPr>
          <w:bCs/>
          <w:i/>
          <w:iCs/>
          <w:szCs w:val="24"/>
        </w:rPr>
        <w:t>самостоятельную работу студентов</w:t>
      </w:r>
      <w:r w:rsidRPr="000470F6">
        <w:rPr>
          <w:szCs w:val="24"/>
        </w:rPr>
        <w:t>. Оцениваются  полнота освещения темы, которую с</w:t>
      </w:r>
      <w:r>
        <w:rPr>
          <w:szCs w:val="24"/>
        </w:rPr>
        <w:t xml:space="preserve">тудент готовит для выступления на </w:t>
      </w:r>
      <w:r w:rsidRPr="000470F6">
        <w:rPr>
          <w:szCs w:val="24"/>
        </w:rPr>
        <w:t>занятии-дискуссии</w:t>
      </w:r>
      <w:r w:rsidRPr="008A3299">
        <w:rPr>
          <w:szCs w:val="24"/>
        </w:rPr>
        <w:t xml:space="preserve">. </w:t>
      </w:r>
      <w:r w:rsidRPr="008A3299">
        <w:t>Оценки за самостоятельную работу студента преподаватель выставляет в рабочую ведомость</w:t>
      </w:r>
      <w:r>
        <w:t xml:space="preserve">. </w:t>
      </w:r>
      <w:r w:rsidR="00656D9C">
        <w:t xml:space="preserve">Накопленная </w:t>
      </w:r>
      <w:r w:rsidRPr="000470F6">
        <w:rPr>
          <w:szCs w:val="24"/>
        </w:rPr>
        <w:t xml:space="preserve">оценка по 10-ти балльной шкале за самостоятельную работу определяется перед промежуточным или итоговым контролем – </w:t>
      </w:r>
      <w:r w:rsidRPr="000470F6">
        <w:rPr>
          <w:i/>
          <w:szCs w:val="24"/>
        </w:rPr>
        <w:t>О</w:t>
      </w:r>
      <w:r w:rsidRPr="000470F6">
        <w:rPr>
          <w:i/>
          <w:szCs w:val="24"/>
          <w:vertAlign w:val="subscript"/>
        </w:rPr>
        <w:t>сам. работа</w:t>
      </w:r>
      <w:r w:rsidRPr="000470F6">
        <w:rPr>
          <w:szCs w:val="24"/>
        </w:rPr>
        <w:t>.</w:t>
      </w:r>
    </w:p>
    <w:p w:rsidR="004B2251" w:rsidRPr="000470F6" w:rsidRDefault="004B2251" w:rsidP="004B2251">
      <w:pPr>
        <w:spacing w:line="276" w:lineRule="auto"/>
        <w:rPr>
          <w:szCs w:val="24"/>
        </w:rPr>
      </w:pPr>
    </w:p>
    <w:p w:rsidR="004B2251" w:rsidRDefault="004B2251" w:rsidP="004B2251">
      <w:pPr>
        <w:spacing w:line="276" w:lineRule="auto"/>
        <w:jc w:val="both"/>
        <w:rPr>
          <w:szCs w:val="24"/>
        </w:rPr>
      </w:pPr>
      <w:r>
        <w:rPr>
          <w:szCs w:val="24"/>
        </w:rPr>
        <w:t>О</w:t>
      </w:r>
      <w:r w:rsidRPr="000470F6">
        <w:rPr>
          <w:szCs w:val="24"/>
        </w:rPr>
        <w:t xml:space="preserve">ценка за </w:t>
      </w:r>
      <w:r w:rsidRPr="005E290D">
        <w:rPr>
          <w:bCs/>
          <w:i/>
          <w:iCs/>
          <w:szCs w:val="24"/>
        </w:rPr>
        <w:t>текущий контроль</w:t>
      </w:r>
      <w:r>
        <w:rPr>
          <w:bCs/>
          <w:i/>
          <w:iCs/>
          <w:szCs w:val="24"/>
        </w:rPr>
        <w:t xml:space="preserve"> </w:t>
      </w:r>
      <w:r w:rsidR="00C4750A">
        <w:rPr>
          <w:bCs/>
          <w:i/>
          <w:iCs/>
          <w:szCs w:val="24"/>
        </w:rPr>
        <w:t xml:space="preserve">(3-4 модули 2 курса обучения) </w:t>
      </w:r>
      <w:r>
        <w:rPr>
          <w:bCs/>
          <w:i/>
          <w:iCs/>
          <w:szCs w:val="24"/>
        </w:rPr>
        <w:t>складывается</w:t>
      </w:r>
      <w:r>
        <w:rPr>
          <w:szCs w:val="24"/>
        </w:rPr>
        <w:t>:</w:t>
      </w:r>
    </w:p>
    <w:p w:rsidR="004B2251" w:rsidRPr="000470F6" w:rsidRDefault="004B2251" w:rsidP="004B2251">
      <w:pPr>
        <w:spacing w:line="276" w:lineRule="auto"/>
        <w:jc w:val="both"/>
        <w:rPr>
          <w:szCs w:val="24"/>
        </w:rPr>
      </w:pPr>
    </w:p>
    <w:p w:rsidR="004B2251" w:rsidRPr="005E290D" w:rsidRDefault="004B2251" w:rsidP="004B2251">
      <w:pPr>
        <w:spacing w:line="276" w:lineRule="auto"/>
        <w:jc w:val="center"/>
        <w:rPr>
          <w:i/>
          <w:szCs w:val="24"/>
        </w:rPr>
      </w:pPr>
      <w:r w:rsidRPr="005E290D">
        <w:rPr>
          <w:i/>
          <w:szCs w:val="24"/>
        </w:rPr>
        <w:t>О</w:t>
      </w:r>
      <w:r w:rsidRPr="005E290D">
        <w:rPr>
          <w:i/>
          <w:szCs w:val="24"/>
          <w:vertAlign w:val="subscript"/>
        </w:rPr>
        <w:t>текущий</w:t>
      </w:r>
      <w:r w:rsidRPr="005E290D">
        <w:rPr>
          <w:szCs w:val="24"/>
        </w:rPr>
        <w:t xml:space="preserve">  =  </w:t>
      </w:r>
      <w:r w:rsidRPr="005E290D">
        <w:rPr>
          <w:i/>
          <w:szCs w:val="24"/>
          <w:lang w:val="en-US"/>
        </w:rPr>
        <w:t>n</w:t>
      </w:r>
      <w:r w:rsidRPr="005E290D">
        <w:rPr>
          <w:i/>
          <w:szCs w:val="24"/>
          <w:vertAlign w:val="subscript"/>
        </w:rPr>
        <w:t>1</w:t>
      </w:r>
      <w:r w:rsidRPr="000E1FB8">
        <w:rPr>
          <w:i/>
          <w:szCs w:val="24"/>
        </w:rPr>
        <w:t>·</w:t>
      </w:r>
      <w:r w:rsidRPr="005E290D">
        <w:rPr>
          <w:i/>
          <w:szCs w:val="24"/>
        </w:rPr>
        <w:t>О</w:t>
      </w:r>
      <w:r>
        <w:rPr>
          <w:i/>
          <w:szCs w:val="24"/>
          <w:vertAlign w:val="subscript"/>
        </w:rPr>
        <w:t xml:space="preserve">к/р </w:t>
      </w:r>
      <w:r w:rsidRPr="000E1FB8">
        <w:rPr>
          <w:i/>
          <w:szCs w:val="24"/>
        </w:rPr>
        <w:t>+</w:t>
      </w:r>
      <w:r w:rsidRPr="00095289">
        <w:rPr>
          <w:i/>
          <w:szCs w:val="24"/>
        </w:rPr>
        <w:t xml:space="preserve"> </w:t>
      </w:r>
      <w:r w:rsidRPr="005E290D">
        <w:rPr>
          <w:i/>
          <w:szCs w:val="24"/>
          <w:lang w:val="en-US"/>
        </w:rPr>
        <w:t>n</w:t>
      </w:r>
      <w:r w:rsidRPr="000E1FB8">
        <w:rPr>
          <w:i/>
          <w:szCs w:val="24"/>
          <w:vertAlign w:val="subscript"/>
        </w:rPr>
        <w:t>2</w:t>
      </w:r>
      <w:r w:rsidRPr="000E1FB8">
        <w:rPr>
          <w:i/>
          <w:szCs w:val="24"/>
        </w:rPr>
        <w:t>·О</w:t>
      </w:r>
      <w:r w:rsidRPr="00095289">
        <w:rPr>
          <w:i/>
          <w:sz w:val="16"/>
          <w:szCs w:val="16"/>
        </w:rPr>
        <w:t>эссе</w:t>
      </w:r>
    </w:p>
    <w:p w:rsidR="00C4750A" w:rsidRDefault="00C4750A" w:rsidP="004B2251">
      <w:pPr>
        <w:spacing w:line="276" w:lineRule="auto"/>
      </w:pPr>
      <w:r>
        <w:t>При этом</w:t>
      </w:r>
      <w:r w:rsidR="007E07C6">
        <w:t>:</w:t>
      </w:r>
    </w:p>
    <w:p w:rsidR="00C4750A" w:rsidRPr="007E07C6" w:rsidRDefault="00C4750A" w:rsidP="004B2251">
      <w:pPr>
        <w:spacing w:line="276" w:lineRule="auto"/>
        <w:rPr>
          <w:szCs w:val="24"/>
        </w:rPr>
      </w:pPr>
      <w:r w:rsidRPr="007E07C6">
        <w:rPr>
          <w:szCs w:val="24"/>
          <w:lang w:val="en-US"/>
        </w:rPr>
        <w:t>n</w:t>
      </w:r>
      <w:r w:rsidRPr="007E07C6">
        <w:rPr>
          <w:szCs w:val="24"/>
          <w:vertAlign w:val="subscript"/>
        </w:rPr>
        <w:t>1</w:t>
      </w:r>
      <w:r w:rsidRPr="007E07C6">
        <w:rPr>
          <w:szCs w:val="24"/>
        </w:rPr>
        <w:t>·</w:t>
      </w:r>
      <w:r w:rsidR="007E07C6" w:rsidRPr="007E07C6">
        <w:rPr>
          <w:szCs w:val="24"/>
        </w:rPr>
        <w:t>= 0,5</w:t>
      </w:r>
    </w:p>
    <w:p w:rsidR="004B2251" w:rsidRPr="007E07C6" w:rsidRDefault="00C4750A" w:rsidP="00C4750A">
      <w:pPr>
        <w:spacing w:line="276" w:lineRule="auto"/>
        <w:rPr>
          <w:szCs w:val="24"/>
        </w:rPr>
      </w:pPr>
      <w:r w:rsidRPr="007E07C6">
        <w:rPr>
          <w:szCs w:val="24"/>
          <w:lang w:val="en-US"/>
        </w:rPr>
        <w:t>n</w:t>
      </w:r>
      <w:r w:rsidRPr="007E07C6">
        <w:rPr>
          <w:szCs w:val="24"/>
          <w:vertAlign w:val="subscript"/>
        </w:rPr>
        <w:t>2</w:t>
      </w:r>
      <w:r w:rsidRPr="007E07C6">
        <w:rPr>
          <w:szCs w:val="24"/>
        </w:rPr>
        <w:t>·</w:t>
      </w:r>
      <w:r w:rsidR="007E07C6" w:rsidRPr="007E07C6">
        <w:rPr>
          <w:szCs w:val="24"/>
        </w:rPr>
        <w:t>= 0,5</w:t>
      </w:r>
    </w:p>
    <w:p w:rsidR="00C4750A" w:rsidRDefault="00C4750A" w:rsidP="00C4750A">
      <w:pPr>
        <w:spacing w:line="276" w:lineRule="auto"/>
      </w:pPr>
    </w:p>
    <w:p w:rsidR="00656D9C" w:rsidRDefault="00656D9C" w:rsidP="00656D9C">
      <w:pPr>
        <w:jc w:val="both"/>
      </w:pPr>
      <w:r>
        <w:t xml:space="preserve">Накопленная оценка </w:t>
      </w:r>
      <w:r w:rsidR="00E15E22">
        <w:t xml:space="preserve">за 3-4 модули 2 года обучения </w:t>
      </w:r>
      <w:r>
        <w:t>учитывает результаты студента по текущ</w:t>
      </w:r>
      <w:r w:rsidR="00C4750A">
        <w:t>ему контролю следующим образом:</w:t>
      </w:r>
    </w:p>
    <w:p w:rsidR="00656D9C" w:rsidRPr="00656D9C" w:rsidRDefault="00656D9C" w:rsidP="00656D9C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="007E07C6" w:rsidRPr="007E07C6">
        <w:rPr>
          <w:i/>
          <w:sz w:val="28"/>
          <w:szCs w:val="28"/>
          <w:vertAlign w:val="subscript"/>
        </w:rPr>
        <w:t>2</w:t>
      </w:r>
      <w:r w:rsidR="007E07C6">
        <w:rPr>
          <w:i/>
          <w:sz w:val="28"/>
          <w:szCs w:val="28"/>
          <w:vertAlign w:val="subscript"/>
        </w:rPr>
        <w:t xml:space="preserve"> 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3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:rsidR="00656D9C" w:rsidRDefault="00656D9C" w:rsidP="001C5EF0">
      <w:pPr>
        <w:spacing w:before="120"/>
        <w:rPr>
          <w:szCs w:val="24"/>
        </w:rPr>
      </w:pPr>
      <w:r>
        <w:rPr>
          <w:szCs w:val="24"/>
        </w:rPr>
        <w:t>При этом:</w:t>
      </w:r>
    </w:p>
    <w:p w:rsidR="00656D9C" w:rsidRPr="007E07C6" w:rsidRDefault="00656D9C" w:rsidP="001C5EF0">
      <w:pPr>
        <w:spacing w:before="120"/>
        <w:rPr>
          <w:szCs w:val="24"/>
        </w:rPr>
      </w:pPr>
      <w:r w:rsidRPr="007E07C6">
        <w:rPr>
          <w:szCs w:val="24"/>
          <w:lang w:val="en-US"/>
        </w:rPr>
        <w:t>k</w:t>
      </w:r>
      <w:r w:rsidR="007E07C6" w:rsidRPr="007E07C6">
        <w:rPr>
          <w:szCs w:val="24"/>
        </w:rPr>
        <w:t>1 = 0,4</w:t>
      </w:r>
    </w:p>
    <w:p w:rsidR="00656D9C" w:rsidRPr="007E07C6" w:rsidRDefault="00656D9C" w:rsidP="001C5EF0">
      <w:pPr>
        <w:spacing w:before="120"/>
        <w:rPr>
          <w:szCs w:val="24"/>
        </w:rPr>
      </w:pPr>
      <w:r w:rsidRPr="007E07C6">
        <w:rPr>
          <w:szCs w:val="24"/>
          <w:lang w:val="en-US"/>
        </w:rPr>
        <w:t>k</w:t>
      </w:r>
      <w:r w:rsidR="007E07C6" w:rsidRPr="007E07C6">
        <w:rPr>
          <w:szCs w:val="24"/>
        </w:rPr>
        <w:t>2 = 0,3</w:t>
      </w:r>
    </w:p>
    <w:p w:rsidR="00656D9C" w:rsidRPr="007E07C6" w:rsidRDefault="00656D9C" w:rsidP="001C5EF0">
      <w:pPr>
        <w:spacing w:before="120"/>
        <w:rPr>
          <w:szCs w:val="24"/>
        </w:rPr>
      </w:pPr>
      <w:r w:rsidRPr="007E07C6">
        <w:rPr>
          <w:szCs w:val="24"/>
          <w:lang w:val="en-US"/>
        </w:rPr>
        <w:t>k</w:t>
      </w:r>
      <w:r w:rsidR="007E07C6" w:rsidRPr="007E07C6">
        <w:rPr>
          <w:szCs w:val="24"/>
        </w:rPr>
        <w:t>3 = 0,3</w:t>
      </w:r>
    </w:p>
    <w:p w:rsidR="00656D9C" w:rsidRPr="001C5EF0" w:rsidRDefault="00656D9C" w:rsidP="004B2251">
      <w:pPr>
        <w:spacing w:line="276" w:lineRule="auto"/>
        <w:jc w:val="both"/>
        <w:rPr>
          <w:i/>
          <w:szCs w:val="24"/>
        </w:rPr>
      </w:pPr>
    </w:p>
    <w:p w:rsidR="00E15E22" w:rsidRDefault="00E15E22" w:rsidP="00E15E22">
      <w:pPr>
        <w:ind w:firstLine="0"/>
        <w:jc w:val="center"/>
      </w:pP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накопленная Итоговая</w:t>
      </w:r>
      <w:r w:rsidRPr="00A120C4">
        <w:rPr>
          <w:i/>
          <w:sz w:val="28"/>
          <w:szCs w:val="28"/>
        </w:rPr>
        <w:t>=</w:t>
      </w:r>
      <w:r w:rsidRPr="00A120C4">
        <w:rPr>
          <w:sz w:val="28"/>
          <w:szCs w:val="28"/>
        </w:rPr>
        <w:t xml:space="preserve"> О</w:t>
      </w:r>
      <w:r w:rsidRPr="00A120C4">
        <w:rPr>
          <w:i/>
          <w:sz w:val="28"/>
          <w:szCs w:val="28"/>
          <w:vertAlign w:val="subscript"/>
        </w:rPr>
        <w:t>промежуточная 1</w:t>
      </w:r>
      <w:r w:rsidR="007E07C6">
        <w:rPr>
          <w:i/>
          <w:sz w:val="28"/>
          <w:szCs w:val="28"/>
          <w:vertAlign w:val="subscript"/>
        </w:rPr>
        <w:t xml:space="preserve"> </w:t>
      </w:r>
      <w:r w:rsidRPr="00A120C4">
        <w:rPr>
          <w:i/>
          <w:sz w:val="28"/>
          <w:szCs w:val="28"/>
        </w:rPr>
        <w:t>+</w:t>
      </w:r>
      <w:r w:rsidRPr="00A120C4">
        <w:rPr>
          <w:sz w:val="28"/>
          <w:szCs w:val="28"/>
        </w:rPr>
        <w:t xml:space="preserve"> О</w:t>
      </w:r>
      <w:r w:rsidRPr="00A120C4">
        <w:rPr>
          <w:i/>
          <w:sz w:val="28"/>
          <w:szCs w:val="28"/>
          <w:vertAlign w:val="subscript"/>
        </w:rPr>
        <w:t xml:space="preserve">накопленная </w:t>
      </w:r>
      <w:r w:rsidR="007E07C6">
        <w:rPr>
          <w:i/>
          <w:sz w:val="28"/>
          <w:szCs w:val="28"/>
          <w:vertAlign w:val="subscript"/>
        </w:rPr>
        <w:t>2</w:t>
      </w:r>
    </w:p>
    <w:p w:rsidR="00E15E22" w:rsidRDefault="00E15E22" w:rsidP="00C4750A">
      <w:pPr>
        <w:jc w:val="both"/>
      </w:pPr>
    </w:p>
    <w:p w:rsidR="00C4750A" w:rsidRPr="00B91DC4" w:rsidRDefault="00C4750A" w:rsidP="00C4750A">
      <w:pPr>
        <w:jc w:val="both"/>
      </w:pPr>
      <w:r w:rsidRPr="00B91DC4">
        <w:t xml:space="preserve">В диплом выставляет </w:t>
      </w:r>
      <w:r w:rsidRPr="00E73585">
        <w:rPr>
          <w:i/>
          <w:u w:val="single"/>
        </w:rPr>
        <w:t>результирующая оценка</w:t>
      </w:r>
      <w:r w:rsidRPr="00B91DC4">
        <w:t xml:space="preserve"> по учебной дисциплине</w:t>
      </w:r>
      <w:r>
        <w:t xml:space="preserve"> (промежуточная оценка за Ч.1 (1 курс) и итоговая оценка за Ч.2 (2 курс))</w:t>
      </w:r>
      <w:r w:rsidRPr="00B91DC4">
        <w:t>, которая формируется по следующей формуле:</w:t>
      </w:r>
    </w:p>
    <w:p w:rsidR="00E15E22" w:rsidRDefault="00E15E22" w:rsidP="00E15E22">
      <w:pPr>
        <w:spacing w:line="276" w:lineRule="auto"/>
        <w:ind w:firstLine="0"/>
        <w:jc w:val="center"/>
        <w:rPr>
          <w:i/>
          <w:szCs w:val="24"/>
        </w:rPr>
      </w:pPr>
      <w:r w:rsidRPr="009D3686">
        <w:rPr>
          <w:i/>
          <w:sz w:val="28"/>
          <w:szCs w:val="28"/>
        </w:rPr>
        <w:t>О</w:t>
      </w:r>
      <w:r w:rsidRPr="009D3686">
        <w:rPr>
          <w:i/>
          <w:sz w:val="28"/>
          <w:szCs w:val="28"/>
          <w:vertAlign w:val="subscript"/>
        </w:rPr>
        <w:t xml:space="preserve">результ итог </w:t>
      </w:r>
      <w:r w:rsidRPr="009D3686">
        <w:rPr>
          <w:i/>
          <w:sz w:val="28"/>
          <w:szCs w:val="28"/>
        </w:rPr>
        <w:t xml:space="preserve">= </w:t>
      </w:r>
      <w:r w:rsidRPr="009D3686">
        <w:rPr>
          <w:i/>
          <w:sz w:val="28"/>
          <w:szCs w:val="28"/>
          <w:lang w:val="en-US"/>
        </w:rPr>
        <w:t>q</w:t>
      </w:r>
      <w:r w:rsidRPr="009D3686">
        <w:rPr>
          <w:i/>
          <w:sz w:val="28"/>
          <w:szCs w:val="28"/>
          <w:vertAlign w:val="subscript"/>
        </w:rPr>
        <w:t>1</w:t>
      </w:r>
      <w:r w:rsidRPr="009D3686">
        <w:rPr>
          <w:i/>
          <w:sz w:val="28"/>
          <w:szCs w:val="28"/>
        </w:rPr>
        <w:t>·О</w:t>
      </w:r>
      <w:r w:rsidRPr="009D3686">
        <w:rPr>
          <w:i/>
          <w:sz w:val="28"/>
          <w:szCs w:val="28"/>
          <w:vertAlign w:val="subscript"/>
        </w:rPr>
        <w:t>итог.контроль</w:t>
      </w:r>
      <w:r>
        <w:rPr>
          <w:i/>
          <w:sz w:val="28"/>
          <w:szCs w:val="28"/>
          <w:vertAlign w:val="subscript"/>
        </w:rPr>
        <w:t>(</w:t>
      </w:r>
      <w:r w:rsidRPr="000E1FB8">
        <w:rPr>
          <w:i/>
          <w:szCs w:val="24"/>
          <w:vertAlign w:val="subscript"/>
        </w:rPr>
        <w:t>экз</w:t>
      </w:r>
      <w:r>
        <w:rPr>
          <w:i/>
          <w:szCs w:val="24"/>
          <w:vertAlign w:val="subscript"/>
        </w:rPr>
        <w:t>.)</w:t>
      </w:r>
      <w:r w:rsidRPr="009D3686">
        <w:rPr>
          <w:i/>
          <w:sz w:val="28"/>
          <w:szCs w:val="28"/>
        </w:rPr>
        <w:t xml:space="preserve"> +</w:t>
      </w:r>
      <w:r w:rsidRPr="00E15E22">
        <w:rPr>
          <w:i/>
          <w:sz w:val="28"/>
          <w:szCs w:val="28"/>
        </w:rPr>
        <w:t xml:space="preserve"> </w:t>
      </w:r>
      <w:r w:rsidRPr="009D3686">
        <w:rPr>
          <w:i/>
          <w:sz w:val="28"/>
          <w:szCs w:val="28"/>
          <w:lang w:val="en-US"/>
        </w:rPr>
        <w:t>q</w:t>
      </w:r>
      <w:r w:rsidRPr="009D3686">
        <w:rPr>
          <w:i/>
          <w:sz w:val="28"/>
          <w:szCs w:val="28"/>
          <w:vertAlign w:val="subscript"/>
        </w:rPr>
        <w:t>2</w:t>
      </w:r>
      <w:r w:rsidRPr="009D3686">
        <w:rPr>
          <w:i/>
          <w:sz w:val="28"/>
          <w:szCs w:val="28"/>
        </w:rPr>
        <w:t>·О</w:t>
      </w:r>
      <w:r w:rsidRPr="009D3686">
        <w:rPr>
          <w:i/>
          <w:sz w:val="28"/>
          <w:szCs w:val="28"/>
          <w:vertAlign w:val="subscript"/>
        </w:rPr>
        <w:t>накопленная</w:t>
      </w:r>
      <w:r w:rsidRPr="00E15E22">
        <w:rPr>
          <w:i/>
          <w:sz w:val="28"/>
          <w:szCs w:val="28"/>
          <w:vertAlign w:val="subscript"/>
        </w:rPr>
        <w:t xml:space="preserve"> </w:t>
      </w:r>
      <w:r w:rsidRPr="00A120C4">
        <w:rPr>
          <w:i/>
          <w:sz w:val="28"/>
          <w:szCs w:val="28"/>
          <w:vertAlign w:val="subscript"/>
        </w:rPr>
        <w:t>Итоговая</w:t>
      </w:r>
    </w:p>
    <w:p w:rsidR="00E15E22" w:rsidRDefault="00E15E22" w:rsidP="00E15E22">
      <w:pPr>
        <w:spacing w:line="276" w:lineRule="auto"/>
        <w:ind w:firstLine="0"/>
        <w:jc w:val="both"/>
        <w:rPr>
          <w:i/>
          <w:szCs w:val="24"/>
        </w:rPr>
      </w:pPr>
    </w:p>
    <w:p w:rsidR="004B2251" w:rsidRPr="007E07C6" w:rsidRDefault="004B2251" w:rsidP="004B2251">
      <w:pPr>
        <w:spacing w:line="276" w:lineRule="auto"/>
        <w:jc w:val="center"/>
        <w:rPr>
          <w:iCs/>
          <w:szCs w:val="24"/>
        </w:rPr>
      </w:pPr>
      <w:r w:rsidRPr="007E07C6">
        <w:rPr>
          <w:lang w:val="en-US"/>
        </w:rPr>
        <w:t>q</w:t>
      </w:r>
      <w:r w:rsidRPr="007E07C6">
        <w:rPr>
          <w:szCs w:val="24"/>
          <w:vertAlign w:val="subscript"/>
        </w:rPr>
        <w:t xml:space="preserve">1 = </w:t>
      </w:r>
      <w:r w:rsidRPr="007E07C6">
        <w:rPr>
          <w:iCs/>
          <w:szCs w:val="24"/>
        </w:rPr>
        <w:t>0,5</w:t>
      </w:r>
    </w:p>
    <w:p w:rsidR="004B2251" w:rsidRPr="007E07C6" w:rsidRDefault="004B2251" w:rsidP="004B2251">
      <w:pPr>
        <w:spacing w:line="276" w:lineRule="auto"/>
        <w:jc w:val="center"/>
        <w:rPr>
          <w:iCs/>
          <w:szCs w:val="24"/>
        </w:rPr>
      </w:pPr>
      <w:r w:rsidRPr="007E07C6">
        <w:rPr>
          <w:lang w:val="en-US"/>
        </w:rPr>
        <w:t>q</w:t>
      </w:r>
      <w:r w:rsidRPr="007E07C6">
        <w:rPr>
          <w:szCs w:val="24"/>
          <w:vertAlign w:val="subscript"/>
        </w:rPr>
        <w:t xml:space="preserve">2 = </w:t>
      </w:r>
      <w:r w:rsidRPr="007E07C6">
        <w:rPr>
          <w:iCs/>
          <w:szCs w:val="24"/>
        </w:rPr>
        <w:t>0,5</w:t>
      </w:r>
    </w:p>
    <w:p w:rsidR="00E15E22" w:rsidRPr="000E1FB8" w:rsidRDefault="00E15E22" w:rsidP="004B2251">
      <w:pPr>
        <w:spacing w:line="276" w:lineRule="auto"/>
        <w:jc w:val="center"/>
        <w:rPr>
          <w:i/>
          <w:iCs/>
          <w:szCs w:val="24"/>
        </w:rPr>
      </w:pPr>
    </w:p>
    <w:p w:rsidR="00E15E22" w:rsidRPr="001D278F" w:rsidRDefault="00E15E22" w:rsidP="00E15E22">
      <w:pPr>
        <w:spacing w:line="276" w:lineRule="auto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 – арифметический.</w:t>
      </w:r>
    </w:p>
    <w:p w:rsidR="00E15E22" w:rsidRDefault="00E15E22" w:rsidP="00E15E22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E86FEA" w:rsidRDefault="00E86FEA" w:rsidP="00E15E22">
      <w:pPr>
        <w:spacing w:before="240"/>
        <w:jc w:val="both"/>
      </w:pPr>
    </w:p>
    <w:p w:rsidR="00E86FEA" w:rsidRPr="005954BC" w:rsidRDefault="00E86FEA" w:rsidP="00E15E22">
      <w:pPr>
        <w:spacing w:before="240"/>
        <w:jc w:val="both"/>
      </w:pPr>
    </w:p>
    <w:p w:rsidR="00095289" w:rsidRPr="007D12C3" w:rsidRDefault="00095289" w:rsidP="00095289">
      <w:pPr>
        <w:pStyle w:val="1"/>
        <w:spacing w:after="120"/>
        <w:ind w:left="432" w:hanging="432"/>
        <w:jc w:val="left"/>
        <w:rPr>
          <w:sz w:val="26"/>
          <w:szCs w:val="26"/>
        </w:rPr>
      </w:pPr>
      <w:r w:rsidRPr="007D12C3">
        <w:rPr>
          <w:sz w:val="26"/>
          <w:szCs w:val="26"/>
        </w:rPr>
        <w:lastRenderedPageBreak/>
        <w:t>1</w:t>
      </w:r>
      <w:r w:rsidR="007D12C3" w:rsidRPr="007D12C3">
        <w:rPr>
          <w:sz w:val="26"/>
          <w:szCs w:val="26"/>
        </w:rPr>
        <w:t>1</w:t>
      </w:r>
      <w:r w:rsidRPr="007D12C3">
        <w:rPr>
          <w:sz w:val="26"/>
          <w:szCs w:val="26"/>
        </w:rPr>
        <w:t xml:space="preserve">  Учебно-методическое и информационное обеспечение дисциплины</w:t>
      </w:r>
    </w:p>
    <w:p w:rsidR="00095289" w:rsidRDefault="00095289" w:rsidP="00095289">
      <w:pPr>
        <w:pStyle w:val="2"/>
        <w:numPr>
          <w:ilvl w:val="0"/>
          <w:numId w:val="0"/>
        </w:numPr>
      </w:pPr>
      <w:r>
        <w:t>1</w:t>
      </w:r>
      <w:r w:rsidR="007D12C3">
        <w:t>1.1  Базовые</w:t>
      </w:r>
      <w:r>
        <w:t xml:space="preserve"> учебник</w:t>
      </w:r>
      <w:r w:rsidR="007D12C3">
        <w:t>и</w:t>
      </w:r>
    </w:p>
    <w:p w:rsidR="00095289" w:rsidRPr="00095289" w:rsidRDefault="00095289" w:rsidP="00095289">
      <w:pPr>
        <w:spacing w:line="276" w:lineRule="auto"/>
        <w:ind w:firstLine="0"/>
        <w:jc w:val="both"/>
      </w:pPr>
      <w:r>
        <w:tab/>
      </w:r>
      <w:r w:rsidRPr="00095289">
        <w:t>Бройтман С.Н. Истор</w:t>
      </w:r>
      <w:r>
        <w:t>ическая поэтика. М.: РГГУ, 2001</w:t>
      </w:r>
    </w:p>
    <w:p w:rsidR="00095289" w:rsidRPr="00095289" w:rsidRDefault="00095289" w:rsidP="00095289">
      <w:pPr>
        <w:spacing w:line="276" w:lineRule="auto"/>
        <w:ind w:firstLine="0"/>
        <w:jc w:val="both"/>
      </w:pPr>
      <w:r>
        <w:tab/>
      </w:r>
      <w:r w:rsidRPr="00095289">
        <w:t>Историческая поэтика: Литературные эпохи и типы художественного сознания. М.: «Наследие», 1994.</w:t>
      </w:r>
    </w:p>
    <w:p w:rsidR="00095289" w:rsidRPr="00095289" w:rsidRDefault="00095289" w:rsidP="00095289">
      <w:pPr>
        <w:spacing w:line="276" w:lineRule="auto"/>
        <w:ind w:firstLine="0"/>
        <w:jc w:val="both"/>
      </w:pPr>
      <w:r>
        <w:tab/>
      </w:r>
      <w:r w:rsidRPr="00095289">
        <w:t>Стеблин-Каменский М.И. Историческая поэтика. Л.: «Наука», 1978.</w:t>
      </w:r>
    </w:p>
    <w:p w:rsidR="00095289" w:rsidRDefault="007D12C3" w:rsidP="00095289">
      <w:pPr>
        <w:pStyle w:val="2"/>
        <w:numPr>
          <w:ilvl w:val="0"/>
          <w:numId w:val="0"/>
        </w:numPr>
      </w:pPr>
      <w:r>
        <w:t>11</w:t>
      </w:r>
      <w:r w:rsidR="00095289">
        <w:t>.2  Основная литература</w:t>
      </w:r>
    </w:p>
    <w:p w:rsidR="009B77E9" w:rsidRPr="000A04E7" w:rsidRDefault="009B77E9" w:rsidP="00095289">
      <w:pPr>
        <w:spacing w:line="276" w:lineRule="auto"/>
        <w:jc w:val="both"/>
        <w:rPr>
          <w:sz w:val="18"/>
          <w:szCs w:val="18"/>
        </w:rPr>
      </w:pPr>
      <w:r w:rsidRPr="00095289">
        <w:t>Библия</w:t>
      </w:r>
      <w:r w:rsidRPr="00020142">
        <w:rPr>
          <w:sz w:val="18"/>
          <w:szCs w:val="18"/>
          <w:vertAlign w:val="superscript"/>
        </w:rPr>
        <w:footnoteReference w:id="2"/>
      </w:r>
    </w:p>
    <w:p w:rsidR="009B77E9" w:rsidRPr="00095289" w:rsidRDefault="009B77E9" w:rsidP="00095289">
      <w:pPr>
        <w:spacing w:line="276" w:lineRule="auto"/>
        <w:jc w:val="both"/>
      </w:pPr>
      <w:r w:rsidRPr="00095289">
        <w:t>Аристотель, «Поэтика» (напр., в пер. М.Л.</w:t>
      </w:r>
      <w:r w:rsidR="00020142">
        <w:t xml:space="preserve"> </w:t>
      </w:r>
      <w:r w:rsidRPr="00095289">
        <w:t>Гаспарова: Аристотель. Сочинения: В 4-х тт. М.: Мысль, 1983. Т.4).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Гомер, «Одиссея»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Данте, «Божественная комедия»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Ж.Расин, «Федра»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Ф.Рабле, «Гаргантюа и Пантагрюэль»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М.Сервантес, «Дон Кихот»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Шекспир, «Гамлет»</w:t>
      </w:r>
    </w:p>
    <w:p w:rsidR="00095289" w:rsidRDefault="009B77E9" w:rsidP="00095289">
      <w:pPr>
        <w:spacing w:line="276" w:lineRule="auto"/>
        <w:jc w:val="both"/>
      </w:pPr>
      <w:r w:rsidRPr="00095289">
        <w:t xml:space="preserve">«Слово о полку Игореве» (напр., по изд.: М.; Л.: Изд-во АН СССР, 1950, серия «Литературные памятники </w:t>
      </w:r>
      <w:hyperlink r:id="rId9" w:history="1">
        <w:r w:rsidR="00095289" w:rsidRPr="003A40C8">
          <w:rPr>
            <w:rStyle w:val="a7"/>
          </w:rPr>
          <w:t>http://feb-web.ru/feb/slovo/default.asp?/feb/slovo/texts/a50/a50.html</w:t>
        </w:r>
      </w:hyperlink>
      <w:r w:rsidR="00095289">
        <w:t xml:space="preserve"> )</w:t>
      </w:r>
    </w:p>
    <w:p w:rsidR="000A04E7" w:rsidRDefault="009B77E9" w:rsidP="00095289">
      <w:pPr>
        <w:spacing w:line="276" w:lineRule="auto"/>
        <w:jc w:val="both"/>
      </w:pPr>
      <w:r w:rsidRPr="00095289">
        <w:t>любая из былин</w:t>
      </w:r>
      <w:r w:rsidR="00703AAD">
        <w:t xml:space="preserve"> (</w:t>
      </w:r>
      <w:r w:rsidRPr="00095289">
        <w:t xml:space="preserve">напр., по изд.: Свод русского фольклора. Былины: В 25 тт. </w:t>
      </w:r>
      <w:r w:rsidR="000A04E7">
        <w:t>Спб.: Наука; М.: Классика, 2001</w:t>
      </w:r>
      <w:r w:rsidRPr="00095289">
        <w:t xml:space="preserve">; см. также: </w:t>
      </w:r>
      <w:hyperlink r:id="rId10" w:history="1">
        <w:r w:rsidR="000A04E7" w:rsidRPr="003A40C8">
          <w:rPr>
            <w:rStyle w:val="a7"/>
          </w:rPr>
          <w:t>http://feb-web.ru/feb/byliny/default.asp?/feb/byliny/texts/rf1/rf1.html</w:t>
        </w:r>
      </w:hyperlink>
      <w:r w:rsidR="00703AAD">
        <w:t xml:space="preserve">) 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Н.М.Карамзин, «История государства Российского»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А.С.Пушкин, «Руслан и Людмила», «Борис Годунов», «История пугачевского бунта», «Капитанская дочка»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А.И.Герцен, «Былое и думы» (вместе с «западными» главами)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Л.Н.Толстой, «Война и мир», «Анна Каренина»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К.Н.Леонтьев, «О романах гр. Л.Н.Толстого: Анализ, стиль и веяние» (изд.: М.; 1911; см. также: http://feb-web.ru/feb/tolstoy/critics/leo/leo-001-.htm).</w:t>
      </w:r>
    </w:p>
    <w:p w:rsidR="009B77E9" w:rsidRPr="00095289" w:rsidRDefault="009B77E9" w:rsidP="00095289">
      <w:pPr>
        <w:spacing w:line="276" w:lineRule="auto"/>
        <w:jc w:val="both"/>
      </w:pPr>
      <w:r w:rsidRPr="00095289">
        <w:t>А.Н.Веселовский, «Из истории эпитета» (напр., по изд.: Веселовский А.Н. Историческая поэтика. М.: Высшая школа, 1989)</w:t>
      </w:r>
    </w:p>
    <w:p w:rsidR="009B77E9" w:rsidRDefault="009B77E9" w:rsidP="00703AAD">
      <w:pPr>
        <w:jc w:val="both"/>
        <w:rPr>
          <w:szCs w:val="24"/>
        </w:rPr>
      </w:pPr>
      <w:r w:rsidRPr="00703AAD">
        <w:rPr>
          <w:szCs w:val="24"/>
        </w:rPr>
        <w:t xml:space="preserve">Ю.Н.Тынянов, «Литературный факт» (напр., по изд.: Тынянов Ю.Н. Поэтика. История литературы. Кино. М.: Наука, 1977, с.255-269; см. также: </w:t>
      </w:r>
      <w:hyperlink r:id="rId11" w:history="1">
        <w:r w:rsidR="00677329" w:rsidRPr="005B2439">
          <w:rPr>
            <w:rStyle w:val="a7"/>
            <w:szCs w:val="24"/>
          </w:rPr>
          <w:t>http://philologos.narod.ru/tynyanov/pilk/poet4.htm</w:t>
        </w:r>
      </w:hyperlink>
      <w:r w:rsidRPr="00703AAD">
        <w:rPr>
          <w:szCs w:val="24"/>
        </w:rPr>
        <w:t>)</w:t>
      </w:r>
    </w:p>
    <w:p w:rsidR="00020142" w:rsidRDefault="00020142" w:rsidP="00703AAD">
      <w:pPr>
        <w:jc w:val="both"/>
        <w:rPr>
          <w:szCs w:val="24"/>
        </w:rPr>
      </w:pPr>
      <w:r>
        <w:rPr>
          <w:szCs w:val="24"/>
        </w:rPr>
        <w:t xml:space="preserve">Тынянов Ю.Н. О литературной эволюции (напр., по изд-ю: </w:t>
      </w:r>
      <w:r w:rsidRPr="00703AAD">
        <w:rPr>
          <w:szCs w:val="24"/>
        </w:rPr>
        <w:t>Тынянов Ю.Н. Поэтика. История ли</w:t>
      </w:r>
      <w:r>
        <w:rPr>
          <w:szCs w:val="24"/>
        </w:rPr>
        <w:t>тературы. Кино. М.: Наука, 1977)</w:t>
      </w:r>
    </w:p>
    <w:p w:rsidR="00677329" w:rsidRPr="00703AAD" w:rsidRDefault="005274AB" w:rsidP="00703AAD">
      <w:pPr>
        <w:jc w:val="both"/>
        <w:rPr>
          <w:szCs w:val="24"/>
        </w:rPr>
      </w:pPr>
      <w:r>
        <w:rPr>
          <w:szCs w:val="24"/>
        </w:rPr>
        <w:t>В.Ф.</w:t>
      </w:r>
      <w:r w:rsidR="00677329">
        <w:rPr>
          <w:szCs w:val="24"/>
        </w:rPr>
        <w:t>Переверзев</w:t>
      </w:r>
      <w:r>
        <w:rPr>
          <w:szCs w:val="24"/>
        </w:rPr>
        <w:t>,</w:t>
      </w:r>
      <w:r w:rsidR="00020142">
        <w:rPr>
          <w:szCs w:val="24"/>
        </w:rPr>
        <w:t xml:space="preserve"> </w:t>
      </w:r>
      <w:r w:rsidR="00BC28FA">
        <w:rPr>
          <w:szCs w:val="24"/>
        </w:rPr>
        <w:t xml:space="preserve">Социальный генезис обломовщины </w:t>
      </w:r>
      <w:r w:rsidR="00BC28FA" w:rsidRPr="00BC28FA">
        <w:rPr>
          <w:szCs w:val="24"/>
        </w:rPr>
        <w:t>// Печать и революция. 1925. №2.</w:t>
      </w:r>
      <w:r>
        <w:rPr>
          <w:szCs w:val="24"/>
        </w:rPr>
        <w:t xml:space="preserve"> </w:t>
      </w:r>
    </w:p>
    <w:p w:rsidR="009B77E9" w:rsidRPr="00703AAD" w:rsidRDefault="009B77E9" w:rsidP="00703AAD">
      <w:pPr>
        <w:jc w:val="both"/>
        <w:rPr>
          <w:szCs w:val="24"/>
        </w:rPr>
      </w:pPr>
      <w:r w:rsidRPr="00703AAD">
        <w:rPr>
          <w:szCs w:val="24"/>
        </w:rPr>
        <w:t>Э.Ауэрбах, «Мимесис» (напр., по изд.: Ауэрбах Эрих. Мимесис. М.: Прогресс, 1976 или: М., Спб.: Университетская книга, 2000); он же, «Филология мировой литературы» (рус. пер. опубл.: Вопросы литературы, 2004, №5; см. также: http://magazines.russ.ru/voplit/2004/5/ma7.html</w:t>
      </w:r>
    </w:p>
    <w:p w:rsidR="009B77E9" w:rsidRDefault="009B77E9" w:rsidP="00703AAD">
      <w:pPr>
        <w:jc w:val="both"/>
        <w:rPr>
          <w:szCs w:val="24"/>
        </w:rPr>
      </w:pPr>
      <w:r w:rsidRPr="00703AAD">
        <w:rPr>
          <w:szCs w:val="24"/>
        </w:rPr>
        <w:lastRenderedPageBreak/>
        <w:t xml:space="preserve">М.М.Бахтин, «Эпос и роман» (напр., по изд.: Бахтин М. М. Вопросы литературы и эстетики. Исследования разных лет. М.: Худож. лит., 1975; см. также: </w:t>
      </w:r>
      <w:hyperlink r:id="rId12" w:history="1">
        <w:r w:rsidR="00BC28FA" w:rsidRPr="00126688">
          <w:rPr>
            <w:rStyle w:val="a7"/>
            <w:szCs w:val="24"/>
          </w:rPr>
          <w:t>http://www.gumer.info/bibliotek_Buks/Literat/bahtin/epos_roman.php</w:t>
        </w:r>
      </w:hyperlink>
      <w:r w:rsidRPr="00703AAD">
        <w:rPr>
          <w:szCs w:val="24"/>
        </w:rPr>
        <w:t>)</w:t>
      </w:r>
    </w:p>
    <w:p w:rsidR="00BC28FA" w:rsidRPr="00BC28FA" w:rsidRDefault="00BC28FA" w:rsidP="00BC28FA">
      <w:pPr>
        <w:pStyle w:val="a"/>
        <w:numPr>
          <w:ilvl w:val="0"/>
          <w:numId w:val="0"/>
        </w:numPr>
        <w:ind w:left="284" w:firstLine="850"/>
        <w:jc w:val="both"/>
        <w:rPr>
          <w:rStyle w:val="apple-style-span"/>
          <w:color w:val="000000"/>
          <w:szCs w:val="24"/>
        </w:rPr>
      </w:pPr>
      <w:r w:rsidRPr="00FD3A87">
        <w:rPr>
          <w:rStyle w:val="apple-style-span"/>
          <w:i/>
          <w:color w:val="000000"/>
          <w:szCs w:val="24"/>
        </w:rPr>
        <w:t xml:space="preserve">Лотман Ю.М. </w:t>
      </w:r>
      <w:r w:rsidRPr="00966B82">
        <w:rPr>
          <w:rStyle w:val="apple-style-span"/>
          <w:color w:val="000000"/>
          <w:szCs w:val="24"/>
        </w:rPr>
        <w:t>К построению теории взаимодействия культур (семиотический аспект) // Лотман Ю.М. Семиосфера. СПб</w:t>
      </w:r>
      <w:r w:rsidRPr="00BC28FA">
        <w:rPr>
          <w:rStyle w:val="apple-style-span"/>
          <w:color w:val="000000"/>
          <w:szCs w:val="24"/>
        </w:rPr>
        <w:t>.: «</w:t>
      </w:r>
      <w:r>
        <w:rPr>
          <w:rStyle w:val="apple-style-span"/>
          <w:color w:val="000000"/>
          <w:szCs w:val="24"/>
        </w:rPr>
        <w:t>Искусство</w:t>
      </w:r>
      <w:r w:rsidRPr="00BC28FA">
        <w:rPr>
          <w:rStyle w:val="apple-style-span"/>
          <w:color w:val="000000"/>
          <w:szCs w:val="24"/>
        </w:rPr>
        <w:t xml:space="preserve">», 2010. </w:t>
      </w:r>
      <w:r w:rsidRPr="00966B82">
        <w:rPr>
          <w:rStyle w:val="apple-style-span"/>
          <w:color w:val="000000"/>
          <w:szCs w:val="24"/>
        </w:rPr>
        <w:t>С</w:t>
      </w:r>
      <w:r w:rsidRPr="00BC28FA">
        <w:rPr>
          <w:rStyle w:val="apple-style-span"/>
          <w:color w:val="000000"/>
          <w:szCs w:val="24"/>
        </w:rPr>
        <w:t>. 603-614.</w:t>
      </w:r>
    </w:p>
    <w:p w:rsidR="00BC28FA" w:rsidRDefault="00BC28FA" w:rsidP="00BC28FA">
      <w:pPr>
        <w:pStyle w:val="a"/>
        <w:numPr>
          <w:ilvl w:val="0"/>
          <w:numId w:val="0"/>
        </w:numPr>
        <w:ind w:left="284" w:firstLine="850"/>
        <w:jc w:val="both"/>
        <w:rPr>
          <w:rStyle w:val="apple-style-span"/>
          <w:color w:val="000000"/>
          <w:szCs w:val="24"/>
        </w:rPr>
      </w:pPr>
      <w:r>
        <w:rPr>
          <w:rStyle w:val="apple-style-span"/>
          <w:color w:val="000000"/>
          <w:szCs w:val="24"/>
        </w:rPr>
        <w:t xml:space="preserve">Зорин А,Л. </w:t>
      </w:r>
      <w:r w:rsidRPr="00966B82">
        <w:rPr>
          <w:rStyle w:val="apple-style-span"/>
          <w:color w:val="000000"/>
          <w:szCs w:val="24"/>
        </w:rPr>
        <w:t xml:space="preserve">Заветная триада. Меморандум графа Уварова 1832 года и возникновение доктрины «православие – самодержавие – народность» </w:t>
      </w:r>
      <w:r>
        <w:rPr>
          <w:rStyle w:val="apple-style-span"/>
          <w:color w:val="000000"/>
          <w:szCs w:val="24"/>
        </w:rPr>
        <w:t xml:space="preserve">// </w:t>
      </w:r>
      <w:r w:rsidRPr="00966B82">
        <w:rPr>
          <w:rStyle w:val="apple-style-span"/>
          <w:color w:val="000000"/>
          <w:szCs w:val="24"/>
        </w:rPr>
        <w:t>Зорин А.Л. «Кормя двуглавого орла…» Литература и гос. идеология в России в последней т</w:t>
      </w:r>
      <w:r>
        <w:rPr>
          <w:rStyle w:val="apple-style-span"/>
          <w:color w:val="000000"/>
          <w:szCs w:val="24"/>
        </w:rPr>
        <w:t>рети 18 – первой трети 19 в. М.: «НЛО», 200</w:t>
      </w:r>
      <w:r w:rsidRPr="00966B82">
        <w:rPr>
          <w:rStyle w:val="apple-style-span"/>
          <w:color w:val="000000"/>
          <w:szCs w:val="24"/>
        </w:rPr>
        <w:t>1. С. 339-374.</w:t>
      </w:r>
    </w:p>
    <w:p w:rsidR="00BC28FA" w:rsidRPr="00966B82" w:rsidRDefault="00BC28FA" w:rsidP="00BC28FA">
      <w:pPr>
        <w:pStyle w:val="a"/>
        <w:numPr>
          <w:ilvl w:val="0"/>
          <w:numId w:val="0"/>
        </w:numPr>
        <w:ind w:left="284" w:firstLine="850"/>
        <w:jc w:val="both"/>
        <w:rPr>
          <w:iCs/>
          <w:spacing w:val="-4"/>
        </w:rPr>
      </w:pPr>
      <w:r>
        <w:rPr>
          <w:rFonts w:ascii="Georgia" w:hAnsi="Georgia"/>
          <w:color w:val="000000"/>
          <w:sz w:val="21"/>
          <w:szCs w:val="21"/>
          <w:shd w:val="clear" w:color="auto" w:fill="F8F8F8"/>
        </w:rPr>
        <w:t>Киселева Л.Н. Становление русской национальной мифологии в николаевскую эпоху (сусанинский сюжет) // Лотмановский сборник. Вып. 2. М., 1997. С. 279-303.</w:t>
      </w:r>
    </w:p>
    <w:p w:rsidR="00BC28FA" w:rsidRPr="00703AAD" w:rsidRDefault="00BC28FA" w:rsidP="00703AAD">
      <w:pPr>
        <w:jc w:val="both"/>
        <w:rPr>
          <w:szCs w:val="24"/>
        </w:rPr>
      </w:pPr>
    </w:p>
    <w:p w:rsidR="009B77E9" w:rsidRPr="00703AAD" w:rsidRDefault="009B77E9" w:rsidP="00703AAD">
      <w:pPr>
        <w:jc w:val="both"/>
        <w:rPr>
          <w:szCs w:val="24"/>
        </w:rPr>
      </w:pPr>
    </w:p>
    <w:p w:rsidR="009B77E9" w:rsidRPr="00703AAD" w:rsidRDefault="00703AAD" w:rsidP="00703AAD">
      <w:pPr>
        <w:pStyle w:val="2"/>
        <w:numPr>
          <w:ilvl w:val="0"/>
          <w:numId w:val="0"/>
        </w:numPr>
        <w:spacing w:before="0" w:after="0" w:line="276" w:lineRule="auto"/>
        <w:ind w:firstLine="425"/>
        <w:jc w:val="both"/>
        <w:rPr>
          <w:szCs w:val="24"/>
        </w:rPr>
      </w:pPr>
      <w:r w:rsidRPr="00703AAD">
        <w:rPr>
          <w:szCs w:val="24"/>
        </w:rPr>
        <w:t>1</w:t>
      </w:r>
      <w:r w:rsidR="007D12C3">
        <w:rPr>
          <w:szCs w:val="24"/>
        </w:rPr>
        <w:t>1</w:t>
      </w:r>
      <w:r w:rsidRPr="00703AAD">
        <w:rPr>
          <w:szCs w:val="24"/>
        </w:rPr>
        <w:t xml:space="preserve">.3  </w:t>
      </w:r>
      <w:r w:rsidR="009B77E9" w:rsidRPr="00703AAD">
        <w:rPr>
          <w:szCs w:val="24"/>
        </w:rPr>
        <w:t>Дополнительная литература</w:t>
      </w:r>
    </w:p>
    <w:p w:rsidR="009B77E9" w:rsidRPr="00703AAD" w:rsidRDefault="009B77E9" w:rsidP="00703AAD">
      <w:pPr>
        <w:pStyle w:val="a9"/>
        <w:spacing w:line="276" w:lineRule="auto"/>
        <w:ind w:left="0" w:firstLine="425"/>
        <w:jc w:val="both"/>
        <w:rPr>
          <w:bCs/>
          <w:szCs w:val="24"/>
        </w:rPr>
      </w:pPr>
      <w:r w:rsidRPr="00703AAD">
        <w:rPr>
          <w:bCs/>
          <w:szCs w:val="24"/>
        </w:rPr>
        <w:t>Историческая поэтика: Итоги и перспективы изучения. М.: «Наука», 1986.</w:t>
      </w:r>
    </w:p>
    <w:p w:rsidR="009B77E9" w:rsidRPr="00703AAD" w:rsidRDefault="009B77E9" w:rsidP="00703AAD">
      <w:pPr>
        <w:pStyle w:val="a9"/>
        <w:spacing w:line="276" w:lineRule="auto"/>
        <w:ind w:left="0" w:firstLine="425"/>
        <w:jc w:val="both"/>
        <w:rPr>
          <w:bCs/>
          <w:szCs w:val="24"/>
        </w:rPr>
      </w:pPr>
      <w:r w:rsidRPr="00703AAD">
        <w:rPr>
          <w:bCs/>
          <w:szCs w:val="24"/>
        </w:rPr>
        <w:t>История всемирной литературы: В 8 тт. М.: Наука, 1983-1994 (см. также: http://feb-web.ru/feb/ivl/default.asp)</w:t>
      </w:r>
    </w:p>
    <w:p w:rsidR="009B77E9" w:rsidRPr="00703AAD" w:rsidRDefault="009B77E9" w:rsidP="00703AAD">
      <w:pPr>
        <w:pStyle w:val="a9"/>
        <w:spacing w:line="276" w:lineRule="auto"/>
        <w:ind w:left="0" w:firstLine="425"/>
        <w:jc w:val="both"/>
        <w:rPr>
          <w:bCs/>
          <w:szCs w:val="24"/>
        </w:rPr>
      </w:pPr>
      <w:r w:rsidRPr="00703AAD">
        <w:rPr>
          <w:bCs/>
          <w:szCs w:val="24"/>
        </w:rPr>
        <w:t>Лихачев Д.С. Историческая поэтика русской литературы. СПб.: «Алетейя», 1997.</w:t>
      </w:r>
    </w:p>
    <w:p w:rsidR="009B77E9" w:rsidRPr="00703AAD" w:rsidRDefault="009B77E9" w:rsidP="00703AAD">
      <w:pPr>
        <w:pStyle w:val="a9"/>
        <w:spacing w:line="276" w:lineRule="auto"/>
        <w:ind w:left="0" w:firstLine="425"/>
        <w:jc w:val="both"/>
        <w:rPr>
          <w:bCs/>
          <w:szCs w:val="24"/>
        </w:rPr>
      </w:pPr>
      <w:r w:rsidRPr="00703AAD">
        <w:rPr>
          <w:bCs/>
          <w:szCs w:val="24"/>
        </w:rPr>
        <w:t>Мелетинский Е.М. Историческая поэтика новеллы. М.: «Наука», 1990.</w:t>
      </w:r>
    </w:p>
    <w:p w:rsidR="009B77E9" w:rsidRPr="00703AAD" w:rsidRDefault="009B77E9" w:rsidP="00703AAD">
      <w:pPr>
        <w:pStyle w:val="a9"/>
        <w:spacing w:line="276" w:lineRule="auto"/>
        <w:ind w:left="0" w:firstLine="425"/>
        <w:jc w:val="both"/>
        <w:rPr>
          <w:bCs/>
          <w:szCs w:val="24"/>
        </w:rPr>
      </w:pPr>
      <w:r w:rsidRPr="00703AAD">
        <w:rPr>
          <w:bCs/>
          <w:szCs w:val="24"/>
        </w:rPr>
        <w:t>Михайлов А.В. Избранное. Историческая поэтика и герменевтика. СПб.: Изд-во СПб. ун-та, 2006.</w:t>
      </w:r>
    </w:p>
    <w:p w:rsidR="00703AAD" w:rsidRDefault="00703AAD" w:rsidP="00703AAD">
      <w:pPr>
        <w:spacing w:line="276" w:lineRule="auto"/>
        <w:ind w:firstLine="0"/>
        <w:jc w:val="both"/>
      </w:pPr>
    </w:p>
    <w:p w:rsidR="009B77E9" w:rsidRPr="00703AAD" w:rsidRDefault="00703AAD" w:rsidP="00703AAD">
      <w:pPr>
        <w:spacing w:line="276" w:lineRule="auto"/>
        <w:ind w:firstLine="0"/>
        <w:jc w:val="both"/>
        <w:rPr>
          <w:u w:val="single"/>
        </w:rPr>
      </w:pPr>
      <w:r>
        <w:tab/>
      </w:r>
      <w:r w:rsidR="009B77E9" w:rsidRPr="00703AAD">
        <w:rPr>
          <w:u w:val="single"/>
        </w:rPr>
        <w:t>Справочники, словари, энциклопедии</w:t>
      </w:r>
    </w:p>
    <w:p w:rsidR="009B77E9" w:rsidRPr="00703AAD" w:rsidRDefault="009B77E9" w:rsidP="00703AAD">
      <w:pPr>
        <w:spacing w:line="276" w:lineRule="auto"/>
        <w:jc w:val="both"/>
      </w:pPr>
      <w:r w:rsidRPr="00703AAD">
        <w:t xml:space="preserve">Квятковский А.П. Поэтический словарь. М.: Советская энциклопедия, 1966 (см. также: </w:t>
      </w:r>
      <w:hyperlink r:id="rId13" w:history="1">
        <w:r w:rsidRPr="00703AAD">
          <w:rPr>
            <w:rStyle w:val="a7"/>
          </w:rPr>
          <w:t>http://feb-web.ru/feb/kps/kps-abc/</w:t>
        </w:r>
      </w:hyperlink>
      <w:r w:rsidRPr="00703AAD">
        <w:t>)</w:t>
      </w:r>
    </w:p>
    <w:p w:rsidR="009B77E9" w:rsidRPr="00703AAD" w:rsidRDefault="009B77E9" w:rsidP="00703AAD">
      <w:pPr>
        <w:spacing w:line="276" w:lineRule="auto"/>
        <w:jc w:val="both"/>
      </w:pPr>
      <w:r w:rsidRPr="00703AAD">
        <w:t>Литературная энциклопедия: В 2 тт. М.; Л.: Изд-во Л.Д.Френкель, 1925 (см. также: http://feb-web.ru/feb/slt/abc/)</w:t>
      </w:r>
    </w:p>
    <w:p w:rsidR="009B77E9" w:rsidRPr="00703AAD" w:rsidRDefault="009B77E9" w:rsidP="00703AAD">
      <w:pPr>
        <w:spacing w:line="276" w:lineRule="auto"/>
        <w:jc w:val="both"/>
      </w:pPr>
      <w:r w:rsidRPr="00703AAD">
        <w:t>Литературная энциклопедия: В 11 тт. М., 1929-39 (см. также: http://feb-web.ru/feb/litenc/encyclop/)</w:t>
      </w:r>
    </w:p>
    <w:p w:rsidR="009B77E9" w:rsidRPr="00703AAD" w:rsidRDefault="009B77E9" w:rsidP="00703AAD">
      <w:pPr>
        <w:spacing w:line="276" w:lineRule="auto"/>
        <w:ind w:firstLine="0"/>
        <w:jc w:val="both"/>
      </w:pPr>
    </w:p>
    <w:p w:rsidR="00703AAD" w:rsidRPr="007D12C3" w:rsidRDefault="007D12C3" w:rsidP="00703AAD">
      <w:pPr>
        <w:spacing w:line="276" w:lineRule="auto"/>
        <w:ind w:firstLine="0"/>
        <w:jc w:val="both"/>
        <w:rPr>
          <w:b/>
          <w:sz w:val="26"/>
          <w:szCs w:val="26"/>
        </w:rPr>
      </w:pPr>
      <w:r w:rsidRPr="007D12C3">
        <w:rPr>
          <w:b/>
          <w:sz w:val="26"/>
          <w:szCs w:val="26"/>
        </w:rPr>
        <w:t>12</w:t>
      </w:r>
      <w:r w:rsidR="00703AAD" w:rsidRPr="007D12C3">
        <w:rPr>
          <w:b/>
          <w:sz w:val="26"/>
          <w:szCs w:val="26"/>
        </w:rPr>
        <w:t xml:space="preserve">  Материально-техническое обеспечение дисциплины</w:t>
      </w:r>
    </w:p>
    <w:p w:rsidR="00703AAD" w:rsidRPr="00703AAD" w:rsidRDefault="00703AAD" w:rsidP="00703AAD">
      <w:pPr>
        <w:spacing w:line="276" w:lineRule="auto"/>
        <w:ind w:firstLine="0"/>
        <w:jc w:val="both"/>
      </w:pPr>
      <w:r>
        <w:tab/>
      </w:r>
      <w:r w:rsidRPr="00703AAD">
        <w:t>Для проведения занятий по дисциплине используется проекционный экран и проектор</w:t>
      </w:r>
      <w:r>
        <w:t xml:space="preserve">, а также </w:t>
      </w:r>
      <w:r w:rsidRPr="00703AAD">
        <w:t>компьютер с доступом к интернету (</w:t>
      </w:r>
      <w:r>
        <w:t xml:space="preserve">в </w:t>
      </w:r>
      <w:r w:rsidRPr="00703AAD">
        <w:t>основном для демонстрации методов библиографического поиска и поиска качественных источников в Сети).</w:t>
      </w:r>
    </w:p>
    <w:p w:rsidR="00703AAD" w:rsidRPr="00703AAD" w:rsidRDefault="00703AAD" w:rsidP="00703AAD">
      <w:pPr>
        <w:spacing w:line="276" w:lineRule="auto"/>
        <w:ind w:firstLine="0"/>
        <w:jc w:val="both"/>
      </w:pPr>
    </w:p>
    <w:sectPr w:rsidR="00703AAD" w:rsidRPr="00703AAD" w:rsidSect="00AC04C6">
      <w:headerReference w:type="default" r:id="rId14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58" w:rsidRDefault="00922A58" w:rsidP="009B77E9">
      <w:r>
        <w:separator/>
      </w:r>
    </w:p>
  </w:endnote>
  <w:endnote w:type="continuationSeparator" w:id="1">
    <w:p w:rsidR="00922A58" w:rsidRDefault="00922A58" w:rsidP="009B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58" w:rsidRDefault="00922A58" w:rsidP="009B77E9">
      <w:r>
        <w:separator/>
      </w:r>
    </w:p>
  </w:footnote>
  <w:footnote w:type="continuationSeparator" w:id="1">
    <w:p w:rsidR="00922A58" w:rsidRDefault="00922A58" w:rsidP="009B77E9">
      <w:r>
        <w:continuationSeparator/>
      </w:r>
    </w:p>
  </w:footnote>
  <w:footnote w:id="2">
    <w:p w:rsidR="000D1A27" w:rsidRPr="00B00B1E" w:rsidRDefault="000D1A27" w:rsidP="009B77E9">
      <w:pPr>
        <w:pStyle w:val="ab"/>
        <w:jc w:val="both"/>
      </w:pPr>
      <w:r w:rsidRPr="00B00B1E">
        <w:rPr>
          <w:rStyle w:val="ad"/>
        </w:rPr>
        <w:footnoteRef/>
      </w:r>
      <w:r w:rsidRPr="00B00B1E">
        <w:t xml:space="preserve"> Все названные ниже тексты, в том числе и научные, являются классическими и многократно переиздавались; студент может пользоваться любым изданием, в том числе и имеющимися в большинстве случаев электронными версиями в Сети (обычно их тоже несколько); для научных работ мы указываем какое-либо конкретное издание, но этот выбор не является обязательным для студента. В случае с текстами русских классиков предпочтительно пользоваться научными изданиями, напр., академическими собраниями сочинений (и их электронными версиями).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5"/>
      <w:gridCol w:w="9439"/>
    </w:tblGrid>
    <w:tr w:rsidR="000D1A27">
      <w:tc>
        <w:tcPr>
          <w:tcW w:w="872" w:type="dxa"/>
        </w:tcPr>
        <w:p w:rsidR="000D1A27" w:rsidRDefault="000D1A27" w:rsidP="00AC04C6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8465" cy="462915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D1A27" w:rsidRDefault="000D1A27" w:rsidP="00A93CC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«История искусства и литературы.</w:t>
          </w:r>
          <w:r w:rsidRPr="00121CC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Часть</w:t>
          </w:r>
          <w:r>
            <w:rPr>
              <w:sz w:val="20"/>
              <w:szCs w:val="20"/>
              <w:lang w:val="en-US"/>
            </w:rPr>
            <w:t xml:space="preserve"> II</w:t>
          </w:r>
          <w:r>
            <w:rPr>
              <w:sz w:val="20"/>
              <w:szCs w:val="20"/>
            </w:rPr>
            <w:t>»</w:t>
          </w:r>
          <w:r w:rsidR="00021F48">
            <w:fldChar w:fldCharType="begin"/>
          </w:r>
          <w:r>
            <w:instrText xml:space="preserve"> FILLIN   \* MERGEFORMAT </w:instrText>
          </w:r>
          <w:r w:rsidR="00021F48">
            <w:fldChar w:fldCharType="end"/>
          </w:r>
        </w:p>
        <w:p w:rsidR="000D1A27" w:rsidRPr="00060113" w:rsidRDefault="000D1A27" w:rsidP="00A93CC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030600.62 «История» подготовки бакалавра</w:t>
          </w:r>
        </w:p>
      </w:tc>
    </w:tr>
  </w:tbl>
  <w:p w:rsidR="000D1A27" w:rsidRPr="0068711A" w:rsidRDefault="000D1A27">
    <w:pPr>
      <w:pStyle w:val="a5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5B5"/>
    <w:multiLevelType w:val="hybridMultilevel"/>
    <w:tmpl w:val="FC8ABF32"/>
    <w:lvl w:ilvl="0" w:tplc="5ABEC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58FB"/>
    <w:multiLevelType w:val="hybridMultilevel"/>
    <w:tmpl w:val="27B4A230"/>
    <w:lvl w:ilvl="0" w:tplc="3D0694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31AB0"/>
    <w:multiLevelType w:val="multilevel"/>
    <w:tmpl w:val="80220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317C21"/>
    <w:multiLevelType w:val="hybridMultilevel"/>
    <w:tmpl w:val="694AC6C0"/>
    <w:lvl w:ilvl="0" w:tplc="B07E6D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4807F1"/>
    <w:multiLevelType w:val="hybridMultilevel"/>
    <w:tmpl w:val="AFA4B49A"/>
    <w:lvl w:ilvl="0" w:tplc="2DB24E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66383B"/>
    <w:multiLevelType w:val="hybridMultilevel"/>
    <w:tmpl w:val="952A0CD0"/>
    <w:lvl w:ilvl="0" w:tplc="5EE63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08218A"/>
    <w:multiLevelType w:val="hybridMultilevel"/>
    <w:tmpl w:val="C952E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1A6B0B"/>
    <w:multiLevelType w:val="hybridMultilevel"/>
    <w:tmpl w:val="D8F861BA"/>
    <w:lvl w:ilvl="0" w:tplc="5088D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4716E3"/>
    <w:multiLevelType w:val="hybridMultilevel"/>
    <w:tmpl w:val="9D10E2B4"/>
    <w:lvl w:ilvl="0" w:tplc="1A36D9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DD0657"/>
    <w:multiLevelType w:val="hybridMultilevel"/>
    <w:tmpl w:val="12D25B90"/>
    <w:lvl w:ilvl="0" w:tplc="E16C9E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3F101B"/>
    <w:multiLevelType w:val="hybridMultilevel"/>
    <w:tmpl w:val="A4283DFA"/>
    <w:lvl w:ilvl="0" w:tplc="045483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4178F"/>
    <w:multiLevelType w:val="hybridMultilevel"/>
    <w:tmpl w:val="FB5E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B77E9"/>
    <w:rsid w:val="00002D62"/>
    <w:rsid w:val="000147A9"/>
    <w:rsid w:val="00017332"/>
    <w:rsid w:val="00020142"/>
    <w:rsid w:val="00021F48"/>
    <w:rsid w:val="00022EBD"/>
    <w:rsid w:val="00044070"/>
    <w:rsid w:val="00054A4F"/>
    <w:rsid w:val="000550F2"/>
    <w:rsid w:val="00064691"/>
    <w:rsid w:val="00072768"/>
    <w:rsid w:val="00076ED9"/>
    <w:rsid w:val="0009512D"/>
    <w:rsid w:val="00095289"/>
    <w:rsid w:val="00096083"/>
    <w:rsid w:val="000A04E7"/>
    <w:rsid w:val="000D1A27"/>
    <w:rsid w:val="0011089C"/>
    <w:rsid w:val="00121CC9"/>
    <w:rsid w:val="00132980"/>
    <w:rsid w:val="0014486B"/>
    <w:rsid w:val="00151E3F"/>
    <w:rsid w:val="0016680E"/>
    <w:rsid w:val="00174344"/>
    <w:rsid w:val="0017670D"/>
    <w:rsid w:val="00190D39"/>
    <w:rsid w:val="001930A7"/>
    <w:rsid w:val="001C5EF0"/>
    <w:rsid w:val="001D17D7"/>
    <w:rsid w:val="001D278F"/>
    <w:rsid w:val="001E6AC6"/>
    <w:rsid w:val="00204805"/>
    <w:rsid w:val="00241AE0"/>
    <w:rsid w:val="0025304C"/>
    <w:rsid w:val="00254958"/>
    <w:rsid w:val="0026790B"/>
    <w:rsid w:val="00272EC1"/>
    <w:rsid w:val="002C0C9C"/>
    <w:rsid w:val="002E169B"/>
    <w:rsid w:val="002F7C4D"/>
    <w:rsid w:val="00312832"/>
    <w:rsid w:val="0034038C"/>
    <w:rsid w:val="003565B5"/>
    <w:rsid w:val="0036778E"/>
    <w:rsid w:val="00382DF6"/>
    <w:rsid w:val="00396D87"/>
    <w:rsid w:val="003A4422"/>
    <w:rsid w:val="003A6EE7"/>
    <w:rsid w:val="003A772E"/>
    <w:rsid w:val="003A7925"/>
    <w:rsid w:val="003C3101"/>
    <w:rsid w:val="003D4E95"/>
    <w:rsid w:val="003F65E3"/>
    <w:rsid w:val="00400C2C"/>
    <w:rsid w:val="00405B94"/>
    <w:rsid w:val="00425531"/>
    <w:rsid w:val="00431AB4"/>
    <w:rsid w:val="00435C89"/>
    <w:rsid w:val="00456561"/>
    <w:rsid w:val="00466061"/>
    <w:rsid w:val="00467893"/>
    <w:rsid w:val="00470A05"/>
    <w:rsid w:val="00472690"/>
    <w:rsid w:val="004768F8"/>
    <w:rsid w:val="00482295"/>
    <w:rsid w:val="00483C89"/>
    <w:rsid w:val="004918AD"/>
    <w:rsid w:val="004B2251"/>
    <w:rsid w:val="004D2411"/>
    <w:rsid w:val="005274AB"/>
    <w:rsid w:val="005330DA"/>
    <w:rsid w:val="005448BA"/>
    <w:rsid w:val="00565453"/>
    <w:rsid w:val="00567CCC"/>
    <w:rsid w:val="005700EF"/>
    <w:rsid w:val="005D5C3B"/>
    <w:rsid w:val="006002B7"/>
    <w:rsid w:val="00602915"/>
    <w:rsid w:val="00603B09"/>
    <w:rsid w:val="0060798D"/>
    <w:rsid w:val="00621D22"/>
    <w:rsid w:val="00621EA1"/>
    <w:rsid w:val="00622F84"/>
    <w:rsid w:val="00627348"/>
    <w:rsid w:val="00640849"/>
    <w:rsid w:val="00650A85"/>
    <w:rsid w:val="00656D9C"/>
    <w:rsid w:val="006711E7"/>
    <w:rsid w:val="00677329"/>
    <w:rsid w:val="00690B38"/>
    <w:rsid w:val="006B2EBA"/>
    <w:rsid w:val="006C4B69"/>
    <w:rsid w:val="006E58CD"/>
    <w:rsid w:val="00703AAD"/>
    <w:rsid w:val="00712858"/>
    <w:rsid w:val="00717524"/>
    <w:rsid w:val="00722DA3"/>
    <w:rsid w:val="00746A27"/>
    <w:rsid w:val="00750FF6"/>
    <w:rsid w:val="007521A2"/>
    <w:rsid w:val="00782C0C"/>
    <w:rsid w:val="00783FED"/>
    <w:rsid w:val="007A4EC3"/>
    <w:rsid w:val="007B75D3"/>
    <w:rsid w:val="007D12C3"/>
    <w:rsid w:val="007E07C6"/>
    <w:rsid w:val="007E4349"/>
    <w:rsid w:val="007F5D1B"/>
    <w:rsid w:val="00842FEF"/>
    <w:rsid w:val="008453FD"/>
    <w:rsid w:val="0084657E"/>
    <w:rsid w:val="0085621D"/>
    <w:rsid w:val="00876F25"/>
    <w:rsid w:val="008A7479"/>
    <w:rsid w:val="008B41D0"/>
    <w:rsid w:val="008C629B"/>
    <w:rsid w:val="008E0C39"/>
    <w:rsid w:val="00906EAA"/>
    <w:rsid w:val="00922A58"/>
    <w:rsid w:val="00923D32"/>
    <w:rsid w:val="00926B0A"/>
    <w:rsid w:val="00927773"/>
    <w:rsid w:val="009355A5"/>
    <w:rsid w:val="00941EC1"/>
    <w:rsid w:val="00947CC2"/>
    <w:rsid w:val="009B77E9"/>
    <w:rsid w:val="009E5EC5"/>
    <w:rsid w:val="009F7014"/>
    <w:rsid w:val="00A0459B"/>
    <w:rsid w:val="00A3164D"/>
    <w:rsid w:val="00A413C9"/>
    <w:rsid w:val="00A62F85"/>
    <w:rsid w:val="00A93CCB"/>
    <w:rsid w:val="00A9641D"/>
    <w:rsid w:val="00AA2BD9"/>
    <w:rsid w:val="00AB05B1"/>
    <w:rsid w:val="00AC04C6"/>
    <w:rsid w:val="00AD3AD6"/>
    <w:rsid w:val="00AF1EA7"/>
    <w:rsid w:val="00B00B1E"/>
    <w:rsid w:val="00B12CD4"/>
    <w:rsid w:val="00B30187"/>
    <w:rsid w:val="00B35251"/>
    <w:rsid w:val="00B47D2D"/>
    <w:rsid w:val="00B56AD7"/>
    <w:rsid w:val="00B615E9"/>
    <w:rsid w:val="00B75DF8"/>
    <w:rsid w:val="00B920AE"/>
    <w:rsid w:val="00B92901"/>
    <w:rsid w:val="00BA3564"/>
    <w:rsid w:val="00BA4783"/>
    <w:rsid w:val="00BC28FA"/>
    <w:rsid w:val="00BC33BB"/>
    <w:rsid w:val="00BE6DC7"/>
    <w:rsid w:val="00C0603A"/>
    <w:rsid w:val="00C46663"/>
    <w:rsid w:val="00C4750A"/>
    <w:rsid w:val="00C70DCB"/>
    <w:rsid w:val="00C97AE2"/>
    <w:rsid w:val="00CB155F"/>
    <w:rsid w:val="00CB20EF"/>
    <w:rsid w:val="00CE3FCA"/>
    <w:rsid w:val="00D127DA"/>
    <w:rsid w:val="00D14B8F"/>
    <w:rsid w:val="00D220A7"/>
    <w:rsid w:val="00D36A7B"/>
    <w:rsid w:val="00D40B77"/>
    <w:rsid w:val="00D40C3B"/>
    <w:rsid w:val="00D4290D"/>
    <w:rsid w:val="00D605CD"/>
    <w:rsid w:val="00DA0A75"/>
    <w:rsid w:val="00DB5818"/>
    <w:rsid w:val="00DF2365"/>
    <w:rsid w:val="00E15E22"/>
    <w:rsid w:val="00E24373"/>
    <w:rsid w:val="00E34740"/>
    <w:rsid w:val="00E51438"/>
    <w:rsid w:val="00E65FFB"/>
    <w:rsid w:val="00E66179"/>
    <w:rsid w:val="00E67C81"/>
    <w:rsid w:val="00E73585"/>
    <w:rsid w:val="00E75533"/>
    <w:rsid w:val="00E86FEA"/>
    <w:rsid w:val="00EA0BCF"/>
    <w:rsid w:val="00EA636A"/>
    <w:rsid w:val="00EB4116"/>
    <w:rsid w:val="00EC3438"/>
    <w:rsid w:val="00EE1F46"/>
    <w:rsid w:val="00EF4518"/>
    <w:rsid w:val="00EF5431"/>
    <w:rsid w:val="00F21BD5"/>
    <w:rsid w:val="00F269A0"/>
    <w:rsid w:val="00F61887"/>
    <w:rsid w:val="00F774CD"/>
    <w:rsid w:val="00F77C7A"/>
    <w:rsid w:val="00F86B82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77E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8453FD"/>
    <w:pPr>
      <w:keepNext/>
      <w:spacing w:before="240"/>
      <w:ind w:firstLine="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9B77E9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9B77E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9B77E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B77E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9B77E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9B77E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9B77E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9B77E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453F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9B77E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9B7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9B77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B77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9B77E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9B77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9B77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9B77E9"/>
    <w:rPr>
      <w:rFonts w:ascii="Cambria" w:eastAsia="Times New Roman" w:hAnsi="Cambria" w:cs="Times New Roman"/>
    </w:rPr>
  </w:style>
  <w:style w:type="paragraph" w:styleId="a5">
    <w:name w:val="header"/>
    <w:basedOn w:val="a1"/>
    <w:link w:val="a6"/>
    <w:uiPriority w:val="99"/>
    <w:unhideWhenUsed/>
    <w:rsid w:val="009B77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77E9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9B77E9"/>
    <w:rPr>
      <w:color w:val="0000FF"/>
      <w:u w:val="single"/>
    </w:rPr>
  </w:style>
  <w:style w:type="character" w:styleId="a8">
    <w:name w:val="Strong"/>
    <w:uiPriority w:val="22"/>
    <w:qFormat/>
    <w:rsid w:val="009B77E9"/>
    <w:rPr>
      <w:b/>
      <w:bCs/>
    </w:rPr>
  </w:style>
  <w:style w:type="paragraph" w:customStyle="1" w:styleId="FR3">
    <w:name w:val="FR3"/>
    <w:rsid w:val="009B77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Body Text Indent"/>
    <w:basedOn w:val="a1"/>
    <w:link w:val="aa"/>
    <w:rsid w:val="009B77E9"/>
    <w:pPr>
      <w:ind w:left="960" w:firstLine="0"/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9B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9B77E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9B77E9"/>
    <w:rPr>
      <w:rFonts w:ascii="Times New Roman" w:eastAsia="Calibri" w:hAnsi="Times New Roman" w:cs="Times New Roman"/>
      <w:sz w:val="24"/>
    </w:rPr>
  </w:style>
  <w:style w:type="paragraph" w:styleId="ab">
    <w:name w:val="footnote text"/>
    <w:basedOn w:val="a1"/>
    <w:link w:val="ac"/>
    <w:uiPriority w:val="99"/>
    <w:unhideWhenUsed/>
    <w:rsid w:val="009B77E9"/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9B77E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9B77E9"/>
    <w:rPr>
      <w:vertAlign w:val="superscript"/>
    </w:rPr>
  </w:style>
  <w:style w:type="character" w:customStyle="1" w:styleId="citation">
    <w:name w:val="citation"/>
    <w:rsid w:val="009B77E9"/>
  </w:style>
  <w:style w:type="paragraph" w:styleId="ae">
    <w:name w:val="footer"/>
    <w:basedOn w:val="a1"/>
    <w:link w:val="af"/>
    <w:uiPriority w:val="99"/>
    <w:semiHidden/>
    <w:unhideWhenUsed/>
    <w:rsid w:val="00A93C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A93CCB"/>
    <w:rPr>
      <w:rFonts w:ascii="Times New Roman" w:eastAsia="Calibri" w:hAnsi="Times New Roman" w:cs="Times New Roman"/>
      <w:sz w:val="24"/>
    </w:rPr>
  </w:style>
  <w:style w:type="paragraph" w:customStyle="1" w:styleId="a0">
    <w:name w:val="Маркированный."/>
    <w:basedOn w:val="a1"/>
    <w:rsid w:val="00E51438"/>
    <w:pPr>
      <w:numPr>
        <w:numId w:val="4"/>
      </w:numPr>
      <w:ind w:left="1066" w:hanging="357"/>
    </w:pPr>
  </w:style>
  <w:style w:type="paragraph" w:styleId="af0">
    <w:name w:val="List Paragraph"/>
    <w:basedOn w:val="a1"/>
    <w:uiPriority w:val="34"/>
    <w:qFormat/>
    <w:rsid w:val="00470A05"/>
    <w:pPr>
      <w:ind w:left="720" w:firstLine="0"/>
      <w:contextualSpacing/>
    </w:pPr>
    <w:rPr>
      <w:rFonts w:asciiTheme="minorHAnsi" w:eastAsiaTheme="minorEastAsia" w:hAnsiTheme="minorHAnsi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7521A2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7521A2"/>
    <w:rPr>
      <w:rFonts w:ascii="Lucida Grande CY" w:eastAsia="Calibri" w:hAnsi="Lucida Grande CY" w:cs="Lucida Grande CY"/>
      <w:sz w:val="18"/>
      <w:szCs w:val="18"/>
    </w:rPr>
  </w:style>
  <w:style w:type="paragraph" w:customStyle="1" w:styleId="a">
    <w:name w:val="нумерованный содержание"/>
    <w:basedOn w:val="a1"/>
    <w:rsid w:val="00BC28FA"/>
    <w:pPr>
      <w:numPr>
        <w:numId w:val="15"/>
      </w:numPr>
    </w:pPr>
  </w:style>
  <w:style w:type="character" w:customStyle="1" w:styleId="apple-style-span">
    <w:name w:val="apple-style-span"/>
    <w:basedOn w:val="a2"/>
    <w:rsid w:val="00BC2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7E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8453FD"/>
    <w:pPr>
      <w:keepNext/>
      <w:spacing w:before="240"/>
      <w:ind w:firstLine="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B77E9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B77E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B77E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9B77E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9B77E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9B77E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9B77E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9B77E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53F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B77E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9B7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B77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9B77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B77E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9B77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B77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9B77E9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unhideWhenUsed/>
    <w:rsid w:val="009B7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B77E9"/>
    <w:rPr>
      <w:rFonts w:ascii="Times New Roman" w:eastAsia="Calibri" w:hAnsi="Times New Roman" w:cs="Times New Roman"/>
      <w:sz w:val="24"/>
    </w:rPr>
  </w:style>
  <w:style w:type="character" w:styleId="a6">
    <w:name w:val="Hyperlink"/>
    <w:uiPriority w:val="99"/>
    <w:unhideWhenUsed/>
    <w:rsid w:val="009B77E9"/>
    <w:rPr>
      <w:color w:val="0000FF"/>
      <w:u w:val="single"/>
    </w:rPr>
  </w:style>
  <w:style w:type="character" w:styleId="a7">
    <w:name w:val="Strong"/>
    <w:uiPriority w:val="22"/>
    <w:qFormat/>
    <w:rsid w:val="009B77E9"/>
    <w:rPr>
      <w:b/>
      <w:bCs/>
    </w:rPr>
  </w:style>
  <w:style w:type="paragraph" w:customStyle="1" w:styleId="FR3">
    <w:name w:val="FR3"/>
    <w:rsid w:val="009B77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0"/>
    <w:link w:val="a9"/>
    <w:rsid w:val="009B77E9"/>
    <w:pPr>
      <w:ind w:left="960"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B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B77E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B77E9"/>
    <w:rPr>
      <w:rFonts w:ascii="Times New Roman" w:eastAsia="Calibri" w:hAnsi="Times New Roman" w:cs="Times New Roman"/>
      <w:sz w:val="24"/>
    </w:rPr>
  </w:style>
  <w:style w:type="paragraph" w:styleId="aa">
    <w:name w:val="footnote text"/>
    <w:basedOn w:val="a0"/>
    <w:link w:val="ab"/>
    <w:uiPriority w:val="99"/>
    <w:unhideWhenUsed/>
    <w:rsid w:val="009B77E9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9B77E9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9B77E9"/>
    <w:rPr>
      <w:vertAlign w:val="superscript"/>
    </w:rPr>
  </w:style>
  <w:style w:type="character" w:customStyle="1" w:styleId="citation">
    <w:name w:val="citation"/>
    <w:rsid w:val="009B77E9"/>
  </w:style>
  <w:style w:type="paragraph" w:styleId="ad">
    <w:name w:val="footer"/>
    <w:basedOn w:val="a0"/>
    <w:link w:val="ae"/>
    <w:uiPriority w:val="99"/>
    <w:semiHidden/>
    <w:unhideWhenUsed/>
    <w:rsid w:val="00A93C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A93CCB"/>
    <w:rPr>
      <w:rFonts w:ascii="Times New Roman" w:eastAsia="Calibri" w:hAnsi="Times New Roman" w:cs="Times New Roman"/>
      <w:sz w:val="24"/>
    </w:rPr>
  </w:style>
  <w:style w:type="paragraph" w:customStyle="1" w:styleId="a">
    <w:name w:val="Маркированный."/>
    <w:basedOn w:val="a0"/>
    <w:rsid w:val="00E51438"/>
    <w:pPr>
      <w:numPr>
        <w:numId w:val="4"/>
      </w:numPr>
      <w:ind w:left="1066" w:hanging="357"/>
    </w:pPr>
  </w:style>
  <w:style w:type="paragraph" w:styleId="af">
    <w:name w:val="List Paragraph"/>
    <w:basedOn w:val="a0"/>
    <w:uiPriority w:val="34"/>
    <w:qFormat/>
    <w:rsid w:val="00470A05"/>
    <w:pPr>
      <w:ind w:left="720" w:firstLine="0"/>
      <w:contextualSpacing/>
    </w:pPr>
    <w:rPr>
      <w:rFonts w:asciiTheme="minorHAnsi" w:eastAsiaTheme="minorEastAsia" w:hAnsiTheme="minorHAnsi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521A2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521A2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ovin@hse.ru" TargetMode="External"/><Relationship Id="rId13" Type="http://schemas.openxmlformats.org/officeDocument/2006/relationships/hyperlink" Target="http://feb-web.ru/feb/kps/kps-ab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/bibliotek_Buks/Literat/bahtin/epos_roman.ph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ilologos.narod.ru/tynyanov/pilk/poet4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b-web.ru/feb/byliny/default.asp?/feb/byliny/texts/rf1/r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b-web.ru/feb/slovo/default.asp?/feb/slovo/texts/a50/a50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D8BD-206D-4A2C-AC1B-A3C256D6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2012-03-24T05:21:00Z</dcterms:created>
  <dcterms:modified xsi:type="dcterms:W3CDTF">2012-11-22T09:26:00Z</dcterms:modified>
</cp:coreProperties>
</file>