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3B" w:rsidRDefault="00C6703B" w:rsidP="00C6703B">
      <w:pPr>
        <w:framePr w:h="16128" w:hSpace="10080" w:wrap="notBeside" w:vAnchor="text" w:hAnchor="margin" w:x="1" w:y="1"/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88.5pt">
            <v:imagedata r:id="rId7" o:title=""/>
          </v:shape>
        </w:pict>
      </w:r>
    </w:p>
    <w:p w:rsidR="00007C4D" w:rsidRPr="00910457" w:rsidRDefault="00007C4D" w:rsidP="00007C4D">
      <w:pPr>
        <w:pStyle w:val="1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left"/>
        <w:rPr>
          <w:szCs w:val="28"/>
        </w:rPr>
      </w:pPr>
      <w:r w:rsidRPr="00910457">
        <w:rPr>
          <w:szCs w:val="28"/>
        </w:rPr>
        <w:lastRenderedPageBreak/>
        <w:t>Область применения и нормативные ссылки</w:t>
      </w:r>
    </w:p>
    <w:p w:rsidR="00BE10A7" w:rsidRDefault="00BE10A7" w:rsidP="004777A0">
      <w:pPr>
        <w:suppressAutoHyphens/>
        <w:jc w:val="both"/>
      </w:pPr>
    </w:p>
    <w:p w:rsidR="00BE10A7" w:rsidRDefault="00BE10A7" w:rsidP="004777A0">
      <w:pPr>
        <w:suppressAutoHyphens/>
        <w:jc w:val="both"/>
      </w:pPr>
    </w:p>
    <w:p w:rsidR="00007C4D" w:rsidRDefault="00007C4D" w:rsidP="004777A0">
      <w:pPr>
        <w:suppressAutoHyphens/>
        <w:jc w:val="both"/>
      </w:pPr>
      <w:r w:rsidRPr="00582E5B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  <w:r>
        <w:t xml:space="preserve"> </w:t>
      </w:r>
    </w:p>
    <w:p w:rsidR="00007C4D" w:rsidRPr="00582E5B" w:rsidRDefault="00007C4D" w:rsidP="004777A0">
      <w:pPr>
        <w:suppressAutoHyphens/>
        <w:jc w:val="both"/>
      </w:pPr>
      <w:r w:rsidRPr="00582E5B">
        <w:t>Программа предназначена для преподавателей, ведущих данную дисциплину и студентов направления 040100</w:t>
      </w:r>
      <w:r>
        <w:t>.68</w:t>
      </w:r>
      <w:r w:rsidRPr="00582E5B">
        <w:t xml:space="preserve"> </w:t>
      </w:r>
      <w:fldSimple w:instr=" FILLIN   \* MERGEFORMAT ">
        <w:r w:rsidRPr="00582E5B">
          <w:t xml:space="preserve">"Социология" </w:t>
        </w:r>
      </w:fldSimple>
      <w:r w:rsidRPr="00582E5B">
        <w:t>подготовки магистра по программе «Современны</w:t>
      </w:r>
      <w:r>
        <w:t>й социальный анализ</w:t>
      </w:r>
      <w:r w:rsidRPr="00582E5B">
        <w:t>».</w:t>
      </w:r>
    </w:p>
    <w:p w:rsidR="00007C4D" w:rsidRDefault="00007C4D" w:rsidP="00007C4D">
      <w:pPr>
        <w:suppressAutoHyphens/>
      </w:pPr>
    </w:p>
    <w:p w:rsidR="00007C4D" w:rsidRDefault="00007C4D" w:rsidP="00007C4D">
      <w:pPr>
        <w:suppressAutoHyphens/>
      </w:pPr>
      <w:r w:rsidRPr="00582E5B">
        <w:t xml:space="preserve">Программа разработана в соответствии </w:t>
      </w:r>
      <w:proofErr w:type="gramStart"/>
      <w:r w:rsidRPr="00582E5B">
        <w:t>с</w:t>
      </w:r>
      <w:proofErr w:type="gramEnd"/>
      <w:r w:rsidRPr="00582E5B">
        <w:t>:</w:t>
      </w:r>
    </w:p>
    <w:p w:rsidR="00007C4D" w:rsidRPr="00582E5B" w:rsidRDefault="00007C4D" w:rsidP="00007C4D">
      <w:pPr>
        <w:suppressAutoHyphens/>
      </w:pPr>
    </w:p>
    <w:p w:rsidR="00007C4D" w:rsidRPr="00A91E59" w:rsidRDefault="00007C4D" w:rsidP="00007C4D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</w:pPr>
      <w:r w:rsidRPr="00A91E59">
        <w:t xml:space="preserve">Образовательным стандартом государственного образовательного бюджетного учреждения высшего профессионального образования ВЫСШЕЙ ШКОЛЫ ЭКОНОМИКИ, в отношении которого установлена категория «НАЦИОНАЛЬНЫЙ ИССЛЕДОВАТЕЛЬСКИЙ УНИВЕРСИТЕТ» </w:t>
      </w:r>
      <w:hyperlink r:id="rId8" w:history="1">
        <w:r w:rsidRPr="008E311D">
          <w:rPr>
            <w:rStyle w:val="af"/>
          </w:rPr>
          <w:t>http</w:t>
        </w:r>
        <w:r w:rsidRPr="00A91E59">
          <w:rPr>
            <w:rStyle w:val="af"/>
          </w:rPr>
          <w:t>://</w:t>
        </w:r>
        <w:r w:rsidRPr="008E311D">
          <w:rPr>
            <w:rStyle w:val="af"/>
          </w:rPr>
          <w:t>www</w:t>
        </w:r>
        <w:r w:rsidRPr="00A91E59">
          <w:rPr>
            <w:rStyle w:val="af"/>
          </w:rPr>
          <w:t>.</w:t>
        </w:r>
        <w:r w:rsidRPr="008E311D">
          <w:rPr>
            <w:rStyle w:val="af"/>
          </w:rPr>
          <w:t>hse</w:t>
        </w:r>
        <w:r w:rsidRPr="00A91E59">
          <w:rPr>
            <w:rStyle w:val="af"/>
          </w:rPr>
          <w:t>.</w:t>
        </w:r>
        <w:r w:rsidRPr="008E311D">
          <w:rPr>
            <w:rStyle w:val="af"/>
          </w:rPr>
          <w:t>ru</w:t>
        </w:r>
        <w:r w:rsidRPr="00A91E59">
          <w:rPr>
            <w:rStyle w:val="af"/>
          </w:rPr>
          <w:t>/</w:t>
        </w:r>
        <w:r w:rsidRPr="008E311D">
          <w:rPr>
            <w:rStyle w:val="af"/>
          </w:rPr>
          <w:t>org</w:t>
        </w:r>
        <w:r w:rsidRPr="00A91E59">
          <w:rPr>
            <w:rStyle w:val="af"/>
          </w:rPr>
          <w:t>/</w:t>
        </w:r>
        <w:r w:rsidRPr="008E311D">
          <w:rPr>
            <w:rStyle w:val="af"/>
          </w:rPr>
          <w:t>spb</w:t>
        </w:r>
        <w:r w:rsidRPr="00A91E59">
          <w:rPr>
            <w:rStyle w:val="af"/>
          </w:rPr>
          <w:t>/</w:t>
        </w:r>
        <w:r w:rsidRPr="008E311D">
          <w:rPr>
            <w:rStyle w:val="af"/>
          </w:rPr>
          <w:t>orkko</w:t>
        </w:r>
        <w:r w:rsidRPr="00A91E59">
          <w:rPr>
            <w:rStyle w:val="af"/>
          </w:rPr>
          <w:t>/</w:t>
        </w:r>
        <w:r w:rsidRPr="008E311D">
          <w:rPr>
            <w:rStyle w:val="af"/>
          </w:rPr>
          <w:t>structure</w:t>
        </w:r>
        <w:r w:rsidRPr="00A91E59">
          <w:rPr>
            <w:rStyle w:val="af"/>
          </w:rPr>
          <w:t>%20</w:t>
        </w:r>
        <w:r w:rsidRPr="008E311D">
          <w:rPr>
            <w:rStyle w:val="af"/>
          </w:rPr>
          <w:t>standards</w:t>
        </w:r>
        <w:r w:rsidRPr="00A91E59">
          <w:rPr>
            <w:rStyle w:val="af"/>
          </w:rPr>
          <w:t>-</w:t>
        </w:r>
        <w:r w:rsidRPr="008E311D">
          <w:rPr>
            <w:rStyle w:val="af"/>
          </w:rPr>
          <w:t>hse</w:t>
        </w:r>
      </w:hyperlink>
    </w:p>
    <w:p w:rsidR="00007C4D" w:rsidRPr="00A91E59" w:rsidRDefault="00007C4D" w:rsidP="00007C4D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</w:pPr>
      <w:r w:rsidRPr="00A91E59">
        <w:t>Образовательной программой для направления 040100.68 «Социология»</w:t>
      </w:r>
    </w:p>
    <w:p w:rsidR="00007C4D" w:rsidRDefault="00007C4D" w:rsidP="00007C4D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</w:pPr>
      <w:r w:rsidRPr="00910457">
        <w:t>Рабочим учебным планом НИУ ВШЭ – Санкт -Петербург для направления 040100.68 «Социология».</w:t>
      </w:r>
    </w:p>
    <w:p w:rsidR="00007C4D" w:rsidRDefault="00007C4D" w:rsidP="00007C4D">
      <w:pPr>
        <w:widowControl w:val="0"/>
        <w:suppressAutoHyphens/>
        <w:autoSpaceDE w:val="0"/>
        <w:autoSpaceDN w:val="0"/>
        <w:adjustRightInd w:val="0"/>
      </w:pPr>
    </w:p>
    <w:p w:rsidR="00256939" w:rsidRDefault="00256939" w:rsidP="00007C4D">
      <w:pPr>
        <w:widowControl w:val="0"/>
        <w:suppressAutoHyphens/>
        <w:autoSpaceDE w:val="0"/>
        <w:autoSpaceDN w:val="0"/>
        <w:adjustRightInd w:val="0"/>
      </w:pPr>
    </w:p>
    <w:p w:rsidR="00BE10A7" w:rsidRDefault="00256939" w:rsidP="000317C0">
      <w:pPr>
        <w:jc w:val="both"/>
        <w:rPr>
          <w:sz w:val="26"/>
        </w:rPr>
      </w:pPr>
      <w:r w:rsidRPr="00881CF5">
        <w:rPr>
          <w:b/>
          <w:sz w:val="26"/>
        </w:rPr>
        <w:t>Научно-исследовательск</w:t>
      </w:r>
      <w:r>
        <w:rPr>
          <w:b/>
          <w:sz w:val="26"/>
        </w:rPr>
        <w:t>ий</w:t>
      </w:r>
      <w:r w:rsidRPr="00881CF5">
        <w:rPr>
          <w:b/>
          <w:sz w:val="26"/>
        </w:rPr>
        <w:t xml:space="preserve"> </w:t>
      </w:r>
      <w:r>
        <w:rPr>
          <w:b/>
          <w:sz w:val="26"/>
        </w:rPr>
        <w:t>семинар</w:t>
      </w:r>
      <w:r w:rsidRPr="0017498A">
        <w:rPr>
          <w:b/>
          <w:sz w:val="26"/>
        </w:rPr>
        <w:t xml:space="preserve"> </w:t>
      </w:r>
    </w:p>
    <w:p w:rsidR="00BE10A7" w:rsidRDefault="00BE10A7" w:rsidP="000317C0">
      <w:pPr>
        <w:jc w:val="both"/>
        <w:rPr>
          <w:sz w:val="26"/>
        </w:rPr>
      </w:pPr>
    </w:p>
    <w:p w:rsidR="00256939" w:rsidRDefault="00BE10A7" w:rsidP="000317C0">
      <w:pPr>
        <w:jc w:val="both"/>
        <w:rPr>
          <w:sz w:val="26"/>
          <w:szCs w:val="26"/>
        </w:rPr>
      </w:pPr>
      <w:r>
        <w:rPr>
          <w:sz w:val="26"/>
        </w:rPr>
        <w:t xml:space="preserve">- форма </w:t>
      </w:r>
      <w:r w:rsidR="00256939">
        <w:rPr>
          <w:sz w:val="26"/>
        </w:rPr>
        <w:t>сквозной организации</w:t>
      </w:r>
      <w:r w:rsidR="00256939" w:rsidRPr="009C069C">
        <w:rPr>
          <w:sz w:val="26"/>
          <w:szCs w:val="26"/>
        </w:rPr>
        <w:t xml:space="preserve"> научно-исследов</w:t>
      </w:r>
      <w:r w:rsidR="00256939">
        <w:rPr>
          <w:sz w:val="26"/>
          <w:szCs w:val="26"/>
        </w:rPr>
        <w:t xml:space="preserve">ательской работы </w:t>
      </w:r>
      <w:r w:rsidR="00256939" w:rsidRPr="0017498A">
        <w:rPr>
          <w:sz w:val="26"/>
        </w:rPr>
        <w:t>магистрантов</w:t>
      </w:r>
      <w:r w:rsidR="00256939">
        <w:rPr>
          <w:sz w:val="26"/>
        </w:rPr>
        <w:t xml:space="preserve"> в теч</w:t>
      </w:r>
      <w:r w:rsidR="00256939">
        <w:rPr>
          <w:sz w:val="26"/>
        </w:rPr>
        <w:t>е</w:t>
      </w:r>
      <w:r w:rsidR="00256939">
        <w:rPr>
          <w:sz w:val="26"/>
        </w:rPr>
        <w:t>ние всего времени обучения</w:t>
      </w:r>
      <w:r w:rsidR="00256939">
        <w:rPr>
          <w:sz w:val="26"/>
          <w:szCs w:val="26"/>
        </w:rPr>
        <w:t xml:space="preserve">, создающей условия для формирования компетенций комплексного применения знаний и навыков, получаемых в ходе </w:t>
      </w:r>
      <w:proofErr w:type="gramStart"/>
      <w:r w:rsidR="00256939">
        <w:rPr>
          <w:sz w:val="26"/>
          <w:szCs w:val="26"/>
        </w:rPr>
        <w:t>обучения</w:t>
      </w:r>
      <w:proofErr w:type="gramEnd"/>
      <w:r w:rsidR="00256939">
        <w:rPr>
          <w:sz w:val="26"/>
          <w:szCs w:val="26"/>
        </w:rPr>
        <w:t xml:space="preserve"> по всем другим дисциплинам программы, в процессе создания магистерской диссертации. Р</w:t>
      </w:r>
      <w:r w:rsidR="00256939">
        <w:rPr>
          <w:sz w:val="26"/>
          <w:szCs w:val="26"/>
        </w:rPr>
        <w:t>а</w:t>
      </w:r>
      <w:r w:rsidR="00256939">
        <w:rPr>
          <w:sz w:val="26"/>
          <w:szCs w:val="26"/>
        </w:rPr>
        <w:t>бота в НИС должна давать магистранту начальный опыт деятельности в професси</w:t>
      </w:r>
      <w:r w:rsidR="00256939">
        <w:rPr>
          <w:sz w:val="26"/>
          <w:szCs w:val="26"/>
        </w:rPr>
        <w:t>о</w:t>
      </w:r>
      <w:r w:rsidR="00256939">
        <w:rPr>
          <w:sz w:val="26"/>
          <w:szCs w:val="26"/>
        </w:rPr>
        <w:t>нальном сообществе и утверждения себя как исследователя, могущего вести самосто</w:t>
      </w:r>
      <w:r w:rsidR="00256939">
        <w:rPr>
          <w:sz w:val="26"/>
          <w:szCs w:val="26"/>
        </w:rPr>
        <w:t>я</w:t>
      </w:r>
      <w:r w:rsidR="00256939">
        <w:rPr>
          <w:sz w:val="26"/>
          <w:szCs w:val="26"/>
        </w:rPr>
        <w:t>тельную работу.</w:t>
      </w:r>
    </w:p>
    <w:p w:rsidR="00256939" w:rsidRDefault="00256939" w:rsidP="000317C0">
      <w:pPr>
        <w:jc w:val="both"/>
        <w:rPr>
          <w:sz w:val="26"/>
          <w:szCs w:val="26"/>
        </w:rPr>
      </w:pPr>
    </w:p>
    <w:p w:rsidR="00BE10A7" w:rsidRDefault="00256939" w:rsidP="000317C0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Новационный</w:t>
      </w:r>
      <w:proofErr w:type="spellEnd"/>
      <w:r>
        <w:rPr>
          <w:b/>
          <w:sz w:val="26"/>
          <w:szCs w:val="26"/>
        </w:rPr>
        <w:t xml:space="preserve"> характер организации семинара </w:t>
      </w:r>
    </w:p>
    <w:p w:rsidR="00BE10A7" w:rsidRDefault="00BE10A7" w:rsidP="000317C0">
      <w:pPr>
        <w:jc w:val="both"/>
        <w:rPr>
          <w:b/>
          <w:sz w:val="26"/>
          <w:szCs w:val="26"/>
        </w:rPr>
      </w:pPr>
    </w:p>
    <w:p w:rsidR="00256939" w:rsidRDefault="00256939" w:rsidP="000317C0">
      <w:pPr>
        <w:jc w:val="both"/>
        <w:rPr>
          <w:sz w:val="26"/>
          <w:szCs w:val="26"/>
        </w:rPr>
      </w:pPr>
      <w:r>
        <w:rPr>
          <w:sz w:val="26"/>
          <w:szCs w:val="26"/>
        </w:rPr>
        <w:t>– объединение в общей учебной группе учащихся 1 и 2 года обучения. Опыт привл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чения в 2009/10 учебном году к занятиям научно-исследовательского семинара 1 года обучения студентов, являющихся сотрудниками НУЛ, имеющими опыт исследований по схожей проблематике, показал эффективность такого обучения. Учащиеся 2 года обучения приобретают навыки консультирования и рецензирования выступлений и работ учащихся 1 года обучения. Учащиеся 1 года обучения сразу вовлекаются в ра</w:t>
      </w:r>
      <w:r>
        <w:rPr>
          <w:sz w:val="26"/>
          <w:szCs w:val="26"/>
        </w:rPr>
        <w:t>з</w:t>
      </w:r>
      <w:r>
        <w:rPr>
          <w:sz w:val="26"/>
          <w:szCs w:val="26"/>
        </w:rPr>
        <w:t>бор и критическое обсуждение конкретных работ коллег, с которыми такое обсужд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может идти на равных.</w:t>
      </w:r>
    </w:p>
    <w:p w:rsidR="00256939" w:rsidRDefault="00256939" w:rsidP="000317C0">
      <w:pPr>
        <w:jc w:val="both"/>
        <w:rPr>
          <w:sz w:val="26"/>
          <w:szCs w:val="26"/>
        </w:rPr>
      </w:pPr>
    </w:p>
    <w:p w:rsidR="00256939" w:rsidRPr="00A973C8" w:rsidRDefault="00256939" w:rsidP="000317C0">
      <w:pPr>
        <w:jc w:val="both"/>
        <w:rPr>
          <w:sz w:val="26"/>
          <w:szCs w:val="26"/>
        </w:rPr>
      </w:pPr>
      <w:r w:rsidRPr="00A973C8">
        <w:rPr>
          <w:sz w:val="26"/>
          <w:szCs w:val="26"/>
        </w:rPr>
        <w:t>Магистранты второго курса участвуют в работе наряду с магистрантами первого ку</w:t>
      </w:r>
      <w:r w:rsidRPr="00A973C8">
        <w:rPr>
          <w:sz w:val="26"/>
          <w:szCs w:val="26"/>
        </w:rPr>
        <w:t>р</w:t>
      </w:r>
      <w:r w:rsidRPr="00A973C8">
        <w:rPr>
          <w:sz w:val="26"/>
          <w:szCs w:val="26"/>
        </w:rPr>
        <w:t>са. В первом модуле (</w:t>
      </w:r>
      <w:r w:rsidRPr="000D6C72">
        <w:rPr>
          <w:sz w:val="26"/>
          <w:szCs w:val="26"/>
        </w:rPr>
        <w:t>сентябрь-октябрь 2012)</w:t>
      </w:r>
      <w:r w:rsidRPr="00A973C8">
        <w:rPr>
          <w:sz w:val="26"/>
          <w:szCs w:val="26"/>
        </w:rPr>
        <w:t xml:space="preserve"> они занимаются обсуждением своих м</w:t>
      </w:r>
      <w:r w:rsidRPr="00A973C8">
        <w:rPr>
          <w:sz w:val="26"/>
          <w:szCs w:val="26"/>
        </w:rPr>
        <w:t>а</w:t>
      </w:r>
      <w:r w:rsidRPr="00A973C8">
        <w:rPr>
          <w:sz w:val="26"/>
          <w:szCs w:val="26"/>
        </w:rPr>
        <w:t>гистерских проектов. Во втором модуле, в то время как магистранты первого курса представляют доклады по теме семинара, магистранты второго курса представляют р</w:t>
      </w:r>
      <w:r w:rsidRPr="00A973C8">
        <w:rPr>
          <w:sz w:val="26"/>
          <w:szCs w:val="26"/>
        </w:rPr>
        <w:t>е</w:t>
      </w:r>
      <w:r w:rsidRPr="00A973C8">
        <w:rPr>
          <w:sz w:val="26"/>
          <w:szCs w:val="26"/>
        </w:rPr>
        <w:t>зультаты анализа данных по этой же теме. Начиная с третьего модуля, функционал</w:t>
      </w:r>
      <w:r w:rsidRPr="00A973C8">
        <w:rPr>
          <w:sz w:val="26"/>
          <w:szCs w:val="26"/>
        </w:rPr>
        <w:t>ь</w:t>
      </w:r>
      <w:r w:rsidRPr="00A973C8">
        <w:rPr>
          <w:sz w:val="26"/>
          <w:szCs w:val="26"/>
        </w:rPr>
        <w:t>ные роли магистрантов второго и первого курсов в основном уравниваются, хотя м</w:t>
      </w:r>
      <w:r w:rsidRPr="00A973C8">
        <w:rPr>
          <w:sz w:val="26"/>
          <w:szCs w:val="26"/>
        </w:rPr>
        <w:t>а</w:t>
      </w:r>
      <w:r w:rsidRPr="00A973C8">
        <w:rPr>
          <w:sz w:val="26"/>
          <w:szCs w:val="26"/>
        </w:rPr>
        <w:t>гистранты второго года сохраняют некоторую дополнительную функцию методич</w:t>
      </w:r>
      <w:r w:rsidRPr="00A973C8">
        <w:rPr>
          <w:sz w:val="26"/>
          <w:szCs w:val="26"/>
        </w:rPr>
        <w:t>е</w:t>
      </w:r>
      <w:r w:rsidRPr="00A973C8">
        <w:rPr>
          <w:sz w:val="26"/>
          <w:szCs w:val="26"/>
        </w:rPr>
        <w:t>ских наставников магистрантов первого курса.</w:t>
      </w:r>
    </w:p>
    <w:p w:rsidR="00007C4D" w:rsidRDefault="00007C4D" w:rsidP="00007C4D">
      <w:pPr>
        <w:pStyle w:val="1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left"/>
        <w:rPr>
          <w:sz w:val="32"/>
          <w:szCs w:val="32"/>
        </w:rPr>
      </w:pPr>
      <w:r w:rsidRPr="00007C4D">
        <w:rPr>
          <w:szCs w:val="28"/>
        </w:rPr>
        <w:lastRenderedPageBreak/>
        <w:t>Цели освоения дисциплины</w:t>
      </w:r>
      <w:r>
        <w:rPr>
          <w:sz w:val="32"/>
          <w:szCs w:val="32"/>
        </w:rPr>
        <w:t xml:space="preserve"> </w:t>
      </w:r>
    </w:p>
    <w:p w:rsidR="00BE10A7" w:rsidRDefault="00BE10A7" w:rsidP="00007C4D">
      <w:pPr>
        <w:pStyle w:val="af0"/>
        <w:spacing w:after="240"/>
        <w:rPr>
          <w:sz w:val="26"/>
          <w:szCs w:val="26"/>
        </w:rPr>
      </w:pPr>
    </w:p>
    <w:p w:rsidR="00007C4D" w:rsidRPr="00A973C8" w:rsidRDefault="00007C4D" w:rsidP="00007C4D">
      <w:pPr>
        <w:pStyle w:val="af0"/>
        <w:spacing w:after="240"/>
        <w:rPr>
          <w:sz w:val="26"/>
          <w:szCs w:val="26"/>
        </w:rPr>
      </w:pPr>
      <w:r w:rsidRPr="00A973C8">
        <w:rPr>
          <w:sz w:val="26"/>
          <w:szCs w:val="26"/>
        </w:rPr>
        <w:t>Основная цель научно-исследовательского семинара – развитие у студентов способн</w:t>
      </w:r>
      <w:r w:rsidRPr="00A973C8">
        <w:rPr>
          <w:sz w:val="26"/>
          <w:szCs w:val="26"/>
        </w:rPr>
        <w:t>о</w:t>
      </w:r>
      <w:r w:rsidRPr="00A973C8">
        <w:rPr>
          <w:sz w:val="26"/>
          <w:szCs w:val="26"/>
        </w:rPr>
        <w:t>сти постановки исследовательской задачи, навыков анализа данных и их представл</w:t>
      </w:r>
      <w:r w:rsidRPr="00A973C8">
        <w:rPr>
          <w:sz w:val="26"/>
          <w:szCs w:val="26"/>
        </w:rPr>
        <w:t>е</w:t>
      </w:r>
      <w:r w:rsidRPr="00A973C8">
        <w:rPr>
          <w:sz w:val="26"/>
          <w:szCs w:val="26"/>
        </w:rPr>
        <w:t>ния, что важно как для подготовки магистерской диссертации, так и для их будущей профессиональной деятельности, в исследовательской и информационно-аналитической работе.</w:t>
      </w:r>
      <w:r w:rsidRPr="00A973C8">
        <w:rPr>
          <w:sz w:val="26"/>
          <w:szCs w:val="26"/>
        </w:rPr>
        <w:br/>
      </w:r>
      <w:r w:rsidRPr="00B444A0">
        <w:br/>
      </w:r>
      <w:r w:rsidRPr="00A973C8">
        <w:rPr>
          <w:sz w:val="26"/>
          <w:szCs w:val="26"/>
        </w:rPr>
        <w:t>Данная цель определяет следующие задачи НИС:</w:t>
      </w:r>
    </w:p>
    <w:p w:rsidR="00007C4D" w:rsidRPr="00A973C8" w:rsidRDefault="00007C4D" w:rsidP="00007C4D">
      <w:pPr>
        <w:pStyle w:val="af0"/>
        <w:numPr>
          <w:ilvl w:val="0"/>
          <w:numId w:val="13"/>
        </w:numPr>
        <w:spacing w:after="0"/>
        <w:rPr>
          <w:sz w:val="26"/>
          <w:szCs w:val="26"/>
        </w:rPr>
      </w:pPr>
      <w:r w:rsidRPr="00A973C8">
        <w:rPr>
          <w:sz w:val="26"/>
          <w:szCs w:val="26"/>
        </w:rPr>
        <w:t>усвоение студентами социологического мышления: ознакомление студентов с образцовыми публикациями, в которых представлены тезисы в поддержку ра</w:t>
      </w:r>
      <w:r w:rsidRPr="00A973C8">
        <w:rPr>
          <w:sz w:val="26"/>
          <w:szCs w:val="26"/>
        </w:rPr>
        <w:t>з</w:t>
      </w:r>
      <w:r w:rsidRPr="00A973C8">
        <w:rPr>
          <w:sz w:val="26"/>
          <w:szCs w:val="26"/>
        </w:rPr>
        <w:t>ных точек зрения по одной и той же социологической проблеме, которые док</w:t>
      </w:r>
      <w:r w:rsidRPr="00A973C8">
        <w:rPr>
          <w:sz w:val="26"/>
          <w:szCs w:val="26"/>
        </w:rPr>
        <w:t>а</w:t>
      </w:r>
      <w:r w:rsidRPr="00A973C8">
        <w:rPr>
          <w:sz w:val="26"/>
          <w:szCs w:val="26"/>
        </w:rPr>
        <w:t>зываются с помощью различных видов анализа данных и форм их представл</w:t>
      </w:r>
      <w:r w:rsidRPr="00A973C8">
        <w:rPr>
          <w:sz w:val="26"/>
          <w:szCs w:val="26"/>
        </w:rPr>
        <w:t>е</w:t>
      </w:r>
      <w:r w:rsidRPr="00A973C8">
        <w:rPr>
          <w:sz w:val="26"/>
          <w:szCs w:val="26"/>
        </w:rPr>
        <w:t>ния (</w:t>
      </w:r>
      <w:r w:rsidRPr="00A973C8">
        <w:rPr>
          <w:sz w:val="26"/>
          <w:szCs w:val="26"/>
          <w:lang w:val="en-US"/>
        </w:rPr>
        <w:t>II</w:t>
      </w:r>
      <w:r w:rsidRPr="00A973C8">
        <w:rPr>
          <w:sz w:val="26"/>
          <w:szCs w:val="26"/>
        </w:rPr>
        <w:t xml:space="preserve"> модуль); </w:t>
      </w:r>
    </w:p>
    <w:p w:rsidR="00007C4D" w:rsidRPr="00A973C8" w:rsidRDefault="00007C4D" w:rsidP="00007C4D">
      <w:pPr>
        <w:pStyle w:val="af0"/>
        <w:numPr>
          <w:ilvl w:val="0"/>
          <w:numId w:val="13"/>
        </w:numPr>
        <w:spacing w:after="0"/>
        <w:rPr>
          <w:sz w:val="26"/>
          <w:szCs w:val="26"/>
        </w:rPr>
      </w:pPr>
      <w:r w:rsidRPr="00A973C8">
        <w:rPr>
          <w:sz w:val="26"/>
          <w:szCs w:val="26"/>
        </w:rPr>
        <w:t xml:space="preserve">применение студентами методологии и </w:t>
      </w:r>
      <w:proofErr w:type="gramStart"/>
      <w:r w:rsidRPr="00A973C8">
        <w:rPr>
          <w:sz w:val="26"/>
          <w:szCs w:val="26"/>
        </w:rPr>
        <w:t>методических подходов</w:t>
      </w:r>
      <w:proofErr w:type="gramEnd"/>
      <w:r w:rsidRPr="00A973C8">
        <w:rPr>
          <w:sz w:val="26"/>
          <w:szCs w:val="26"/>
        </w:rPr>
        <w:t xml:space="preserve"> к анализу да</w:t>
      </w:r>
      <w:r w:rsidRPr="00A973C8">
        <w:rPr>
          <w:sz w:val="26"/>
          <w:szCs w:val="26"/>
        </w:rPr>
        <w:t>н</w:t>
      </w:r>
      <w:r w:rsidRPr="00A973C8">
        <w:rPr>
          <w:sz w:val="26"/>
          <w:szCs w:val="26"/>
        </w:rPr>
        <w:t>ных, принятых в мировой практике, к собственной работе: семинар ставит ц</w:t>
      </w:r>
      <w:r w:rsidRPr="00A973C8">
        <w:rPr>
          <w:sz w:val="26"/>
          <w:szCs w:val="26"/>
        </w:rPr>
        <w:t>е</w:t>
      </w:r>
      <w:r w:rsidRPr="00A973C8">
        <w:rPr>
          <w:sz w:val="26"/>
          <w:szCs w:val="26"/>
        </w:rPr>
        <w:t>лью научить студентов ставить свою исследовательскую проблему в теоретич</w:t>
      </w:r>
      <w:r w:rsidRPr="00A973C8">
        <w:rPr>
          <w:sz w:val="26"/>
          <w:szCs w:val="26"/>
        </w:rPr>
        <w:t>е</w:t>
      </w:r>
      <w:r w:rsidRPr="00A973C8">
        <w:rPr>
          <w:sz w:val="26"/>
          <w:szCs w:val="26"/>
        </w:rPr>
        <w:t>ском контексте, разрабатывать программу, методический инструментарий, в</w:t>
      </w:r>
      <w:r w:rsidRPr="00A973C8">
        <w:rPr>
          <w:sz w:val="26"/>
          <w:szCs w:val="26"/>
        </w:rPr>
        <w:t>ы</w:t>
      </w:r>
      <w:r w:rsidRPr="00A973C8">
        <w:rPr>
          <w:sz w:val="26"/>
          <w:szCs w:val="26"/>
        </w:rPr>
        <w:t>бирать способы обработки и анализа эмпирической информации, готовить н</w:t>
      </w:r>
      <w:r w:rsidRPr="00A973C8">
        <w:rPr>
          <w:sz w:val="26"/>
          <w:szCs w:val="26"/>
        </w:rPr>
        <w:t>а</w:t>
      </w:r>
      <w:r w:rsidRPr="00A973C8">
        <w:rPr>
          <w:sz w:val="26"/>
          <w:szCs w:val="26"/>
        </w:rPr>
        <w:t>учно-аналитические материалы, включая исследовательские отчеты, статьи и т.д. (</w:t>
      </w:r>
      <w:r w:rsidRPr="00A973C8">
        <w:rPr>
          <w:sz w:val="26"/>
          <w:szCs w:val="26"/>
          <w:lang w:val="en-US"/>
        </w:rPr>
        <w:t>III</w:t>
      </w:r>
      <w:r w:rsidRPr="00A973C8">
        <w:rPr>
          <w:sz w:val="26"/>
          <w:szCs w:val="26"/>
        </w:rPr>
        <w:t xml:space="preserve"> и </w:t>
      </w:r>
      <w:r w:rsidRPr="00A973C8">
        <w:rPr>
          <w:sz w:val="26"/>
          <w:szCs w:val="26"/>
          <w:lang w:val="en-US"/>
        </w:rPr>
        <w:t>IV</w:t>
      </w:r>
      <w:r w:rsidRPr="00A973C8">
        <w:rPr>
          <w:sz w:val="26"/>
          <w:szCs w:val="26"/>
        </w:rPr>
        <w:t xml:space="preserve"> модуль); </w:t>
      </w:r>
    </w:p>
    <w:p w:rsidR="00007C4D" w:rsidRPr="00A973C8" w:rsidRDefault="00007C4D" w:rsidP="00007C4D">
      <w:pPr>
        <w:pStyle w:val="af0"/>
        <w:numPr>
          <w:ilvl w:val="0"/>
          <w:numId w:val="13"/>
        </w:numPr>
        <w:spacing w:after="0"/>
        <w:rPr>
          <w:sz w:val="26"/>
          <w:szCs w:val="26"/>
        </w:rPr>
      </w:pPr>
      <w:r w:rsidRPr="00A973C8">
        <w:rPr>
          <w:sz w:val="26"/>
          <w:szCs w:val="26"/>
        </w:rPr>
        <w:t>выработка у студентов навыков научной дискуссии, презентации и публичной защиты результатов выполненных научно-исследовательских проектов (</w:t>
      </w:r>
      <w:r w:rsidRPr="00A973C8">
        <w:rPr>
          <w:sz w:val="26"/>
          <w:szCs w:val="26"/>
          <w:lang w:val="en-US"/>
        </w:rPr>
        <w:t>III</w:t>
      </w:r>
      <w:r w:rsidRPr="00A973C8">
        <w:rPr>
          <w:sz w:val="26"/>
          <w:szCs w:val="26"/>
        </w:rPr>
        <w:t xml:space="preserve"> и </w:t>
      </w:r>
      <w:r w:rsidRPr="00A973C8">
        <w:rPr>
          <w:sz w:val="26"/>
          <w:szCs w:val="26"/>
          <w:lang w:val="en-US"/>
        </w:rPr>
        <w:t>IV</w:t>
      </w:r>
      <w:r w:rsidRPr="00A973C8">
        <w:rPr>
          <w:sz w:val="26"/>
          <w:szCs w:val="26"/>
        </w:rPr>
        <w:t xml:space="preserve"> модуль). </w:t>
      </w:r>
    </w:p>
    <w:p w:rsidR="00007C4D" w:rsidRPr="00A973C8" w:rsidRDefault="00007C4D" w:rsidP="00007C4D">
      <w:pPr>
        <w:rPr>
          <w:sz w:val="26"/>
          <w:szCs w:val="26"/>
        </w:rPr>
      </w:pPr>
    </w:p>
    <w:p w:rsidR="00007C4D" w:rsidRDefault="00007C4D" w:rsidP="00007C4D">
      <w:pPr>
        <w:shd w:val="clear" w:color="auto" w:fill="FFFFFF"/>
        <w:suppressAutoHyphens/>
      </w:pPr>
      <w:r w:rsidRPr="00DE6112">
        <w:t>В результате о</w:t>
      </w:r>
      <w:r>
        <w:t xml:space="preserve">бучения </w:t>
      </w:r>
      <w:r w:rsidRPr="00DE6112">
        <w:t>дисциплин</w:t>
      </w:r>
      <w:r>
        <w:t>е</w:t>
      </w:r>
      <w:r w:rsidRPr="00DE6112">
        <w:t xml:space="preserve"> студент осваивает следующие компетенции:</w:t>
      </w:r>
    </w:p>
    <w:p w:rsidR="00102D7C" w:rsidRDefault="00102D7C" w:rsidP="00007C4D">
      <w:pPr>
        <w:shd w:val="clear" w:color="auto" w:fill="FFFFFF"/>
        <w:suppressAutoHyphens/>
      </w:pPr>
    </w:p>
    <w:p w:rsidR="00102D7C" w:rsidRDefault="00102D7C" w:rsidP="00102D7C">
      <w:pPr>
        <w:pStyle w:val="1"/>
        <w:numPr>
          <w:ilvl w:val="0"/>
          <w:numId w:val="15"/>
        </w:numPr>
      </w:pPr>
      <w:proofErr w:type="gramStart"/>
      <w:r>
        <w:t>Компетенции обучающегося, формируемые в результате освоения ди</w:t>
      </w:r>
      <w:r>
        <w:t>с</w:t>
      </w:r>
      <w:r>
        <w:t>циплины</w:t>
      </w:r>
      <w:proofErr w:type="gramEnd"/>
    </w:p>
    <w:p w:rsidR="00102D7C" w:rsidRDefault="00102D7C" w:rsidP="00007C4D">
      <w:pPr>
        <w:suppressAutoHyphens/>
        <w:rPr>
          <w:rFonts w:ascii="TimesNewRomanPS-BoldMT" w:hAnsi="TimesNewRomanPS-BoldMT" w:cs="TimesNewRomanPS-BoldMT"/>
          <w:b/>
          <w:bCs/>
        </w:rPr>
      </w:pPr>
    </w:p>
    <w:p w:rsidR="00007C4D" w:rsidRPr="00E60C1C" w:rsidRDefault="00007C4D" w:rsidP="00BE10A7">
      <w:pPr>
        <w:numPr>
          <w:ilvl w:val="1"/>
          <w:numId w:val="15"/>
        </w:numPr>
        <w:suppressAutoHyphens/>
        <w:rPr>
          <w:b/>
          <w:bCs/>
          <w:sz w:val="28"/>
          <w:szCs w:val="28"/>
        </w:rPr>
      </w:pPr>
      <w:r w:rsidRPr="00E60C1C">
        <w:rPr>
          <w:b/>
          <w:bCs/>
          <w:sz w:val="28"/>
          <w:szCs w:val="28"/>
        </w:rPr>
        <w:t>Системные компетенции</w:t>
      </w:r>
    </w:p>
    <w:p w:rsidR="00007C4D" w:rsidRDefault="00007C4D" w:rsidP="00007C4D">
      <w:pPr>
        <w:suppressAutoHyphens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8"/>
        <w:gridCol w:w="8044"/>
      </w:tblGrid>
      <w:tr w:rsidR="00007C4D" w:rsidRPr="00015985" w:rsidTr="00B34FA9">
        <w:tc>
          <w:tcPr>
            <w:tcW w:w="1758" w:type="dxa"/>
            <w:tcMar>
              <w:left w:w="57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Код компетенции по ЕК</w:t>
            </w:r>
          </w:p>
        </w:tc>
        <w:tc>
          <w:tcPr>
            <w:tcW w:w="8044" w:type="dxa"/>
            <w:vAlign w:val="center"/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Формулировка компетенции</w:t>
            </w:r>
          </w:p>
        </w:tc>
      </w:tr>
      <w:tr w:rsidR="00007C4D" w:rsidRPr="00015985" w:rsidTr="00B34FA9">
        <w:tc>
          <w:tcPr>
            <w:tcW w:w="1758" w:type="dxa"/>
            <w:tcMar>
              <w:left w:w="28" w:type="dxa"/>
              <w:right w:w="28" w:type="dxa"/>
            </w:tcMar>
          </w:tcPr>
          <w:p w:rsidR="00BE10A7" w:rsidRDefault="00BE10A7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</w:p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СК-М1</w:t>
            </w:r>
          </w:p>
        </w:tc>
        <w:tc>
          <w:tcPr>
            <w:tcW w:w="8044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Способен оценивать и перерабатывать освоенные научные методы и способы деятельности</w:t>
            </w:r>
          </w:p>
        </w:tc>
      </w:tr>
      <w:tr w:rsidR="00007C4D" w:rsidRPr="00015985" w:rsidTr="00B34FA9">
        <w:tc>
          <w:tcPr>
            <w:tcW w:w="1758" w:type="dxa"/>
            <w:tcMar>
              <w:left w:w="28" w:type="dxa"/>
              <w:right w:w="28" w:type="dxa"/>
            </w:tcMar>
          </w:tcPr>
          <w:p w:rsidR="00BE10A7" w:rsidRDefault="00BE10A7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</w:p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СК-М2</w:t>
            </w:r>
          </w:p>
        </w:tc>
        <w:tc>
          <w:tcPr>
            <w:tcW w:w="8044" w:type="dxa"/>
          </w:tcPr>
          <w:p w:rsidR="00BE10A7" w:rsidRDefault="00BE10A7" w:rsidP="00B34FA9">
            <w:pPr>
              <w:suppressAutoHyphens/>
              <w:rPr>
                <w:rFonts w:ascii="TimesNewRomanPSMT" w:hAnsi="TimesNewRomanPSMT" w:cs="TimesNewRomanPSMT"/>
              </w:rPr>
            </w:pPr>
          </w:p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proofErr w:type="gramStart"/>
            <w:r w:rsidRPr="00015985">
              <w:rPr>
                <w:rFonts w:ascii="TimesNewRomanPSMT" w:hAnsi="TimesNewRomanPSMT" w:cs="TimesNewRomanPSMT"/>
              </w:rPr>
              <w:t>Способен</w:t>
            </w:r>
            <w:proofErr w:type="gramEnd"/>
            <w:r w:rsidRPr="00015985">
              <w:rPr>
                <w:rFonts w:ascii="TimesNewRomanPSMT" w:hAnsi="TimesNewRomanPSMT" w:cs="TimesNewRomanPSMT"/>
              </w:rPr>
              <w:t xml:space="preserve"> изобретать и апробировать способы и инструменты профессиональной деятельности</w:t>
            </w:r>
          </w:p>
        </w:tc>
      </w:tr>
      <w:tr w:rsidR="00007C4D" w:rsidRPr="00015985" w:rsidTr="00B34FA9">
        <w:tc>
          <w:tcPr>
            <w:tcW w:w="1758" w:type="dxa"/>
            <w:tcMar>
              <w:left w:w="28" w:type="dxa"/>
              <w:right w:w="28" w:type="dxa"/>
            </w:tcMar>
          </w:tcPr>
          <w:p w:rsidR="00BE10A7" w:rsidRDefault="00BE10A7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</w:p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СК-М3</w:t>
            </w:r>
          </w:p>
        </w:tc>
        <w:tc>
          <w:tcPr>
            <w:tcW w:w="8044" w:type="dxa"/>
          </w:tcPr>
          <w:p w:rsidR="00BE10A7" w:rsidRDefault="00BE10A7" w:rsidP="00B34FA9">
            <w:pPr>
              <w:suppressAutoHyphens/>
              <w:rPr>
                <w:rFonts w:ascii="TimesNewRomanPSMT" w:hAnsi="TimesNewRomanPSMT" w:cs="TimesNewRomanPSMT"/>
              </w:rPr>
            </w:pPr>
          </w:p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proofErr w:type="gramStart"/>
            <w:r w:rsidRPr="00015985">
              <w:rPr>
                <w:rFonts w:ascii="TimesNewRomanPSMT" w:hAnsi="TimesNewRomanPSMT" w:cs="TimesNewRomanPSMT"/>
              </w:rPr>
              <w:t>Способен</w:t>
            </w:r>
            <w:proofErr w:type="gramEnd"/>
            <w:r w:rsidRPr="00015985">
              <w:rPr>
                <w:rFonts w:ascii="TimesNewRomanPSMT" w:hAnsi="TimesNewRomanPSMT" w:cs="TimesNewRomanPSMT"/>
              </w:rPr>
              <w:t xml:space="preserve"> к самостоятельному освоению новых методов исследования</w:t>
            </w:r>
          </w:p>
        </w:tc>
      </w:tr>
      <w:tr w:rsidR="00007C4D" w:rsidRPr="00015985" w:rsidTr="00B34FA9">
        <w:tc>
          <w:tcPr>
            <w:tcW w:w="1758" w:type="dxa"/>
            <w:tcMar>
              <w:left w:w="28" w:type="dxa"/>
              <w:right w:w="28" w:type="dxa"/>
            </w:tcMar>
          </w:tcPr>
          <w:p w:rsidR="00BE10A7" w:rsidRDefault="00BE10A7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</w:p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СК-М6</w:t>
            </w:r>
          </w:p>
        </w:tc>
        <w:tc>
          <w:tcPr>
            <w:tcW w:w="8044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proofErr w:type="gramStart"/>
            <w:r w:rsidRPr="00015985">
              <w:rPr>
                <w:rFonts w:ascii="TimesNewRomanPSMT" w:hAnsi="TimesNewRomanPSMT" w:cs="TimesNewRomanPSMT"/>
              </w:rPr>
              <w:t>Способен</w:t>
            </w:r>
            <w:proofErr w:type="gramEnd"/>
            <w:r w:rsidRPr="00015985">
              <w:rPr>
                <w:rFonts w:ascii="TimesNewRomanPSMT" w:hAnsi="TimesNewRomanPSMT" w:cs="TimesNewRomanPSMT"/>
              </w:rPr>
              <w:t xml:space="preserve"> анализировать, верифицировать, оценивать полноту информации в ходе профессиональной деятельности, при необходимости восполнять и синтезировать недостающую информацию и работать в условиях неопределенности</w:t>
            </w:r>
          </w:p>
        </w:tc>
      </w:tr>
    </w:tbl>
    <w:p w:rsidR="00007C4D" w:rsidRDefault="00007C4D" w:rsidP="00007C4D">
      <w:pPr>
        <w:suppressAutoHyphens/>
        <w:rPr>
          <w:rFonts w:ascii="TimesNewRomanPSMT" w:hAnsi="TimesNewRomanPSMT" w:cs="TimesNewRomanPSMT"/>
        </w:rPr>
      </w:pPr>
    </w:p>
    <w:p w:rsidR="00BE10A7" w:rsidRDefault="00BE10A7" w:rsidP="00007C4D">
      <w:pPr>
        <w:suppressAutoHyphens/>
        <w:rPr>
          <w:rFonts w:ascii="TimesNewRomanPSMT" w:hAnsi="TimesNewRomanPSMT" w:cs="TimesNewRomanPSMT"/>
        </w:rPr>
      </w:pPr>
    </w:p>
    <w:p w:rsidR="00007C4D" w:rsidRPr="00BE10A7" w:rsidRDefault="00007C4D" w:rsidP="00BE10A7">
      <w:pPr>
        <w:numPr>
          <w:ilvl w:val="1"/>
          <w:numId w:val="15"/>
        </w:numPr>
        <w:suppressAutoHyphens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3177E">
        <w:rPr>
          <w:rFonts w:ascii="TimesNewRomanPS-BoldMT" w:hAnsi="TimesNewRomanPS-BoldMT" w:cs="TimesNewRomanPS-BoldMT"/>
          <w:b/>
          <w:bCs/>
        </w:rPr>
        <w:lastRenderedPageBreak/>
        <w:t xml:space="preserve"> </w:t>
      </w:r>
      <w:r w:rsidRPr="00BE10A7">
        <w:rPr>
          <w:rFonts w:ascii="TimesNewRomanPS-BoldMT" w:hAnsi="TimesNewRomanPS-BoldMT" w:cs="TimesNewRomanPS-BoldMT"/>
          <w:b/>
          <w:bCs/>
          <w:sz w:val="28"/>
          <w:szCs w:val="28"/>
        </w:rPr>
        <w:t>Профессиональные компетенции</w:t>
      </w:r>
    </w:p>
    <w:p w:rsidR="00007C4D" w:rsidRDefault="00007C4D" w:rsidP="00007C4D">
      <w:pPr>
        <w:suppressAutoHyphens/>
        <w:rPr>
          <w:rFonts w:ascii="TimesNewRomanPSMT" w:hAnsi="TimesNewRomanPSMT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8185"/>
      </w:tblGrid>
      <w:tr w:rsidR="00007C4D" w:rsidRPr="00015985" w:rsidTr="00B34FA9">
        <w:tc>
          <w:tcPr>
            <w:tcW w:w="1617" w:type="dxa"/>
            <w:tcMar>
              <w:left w:w="57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Код компетенции по ЕК</w:t>
            </w:r>
          </w:p>
        </w:tc>
        <w:tc>
          <w:tcPr>
            <w:tcW w:w="8185" w:type="dxa"/>
            <w:vAlign w:val="center"/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Формулировка компетенции</w:t>
            </w:r>
          </w:p>
        </w:tc>
      </w:tr>
      <w:tr w:rsidR="00007C4D" w:rsidRPr="00015985" w:rsidTr="00B34FA9">
        <w:tc>
          <w:tcPr>
            <w:tcW w:w="9802" w:type="dxa"/>
            <w:gridSpan w:val="2"/>
            <w:tcMar>
              <w:left w:w="57" w:type="dxa"/>
              <w:right w:w="28" w:type="dxa"/>
            </w:tcMar>
          </w:tcPr>
          <w:p w:rsidR="00BE10A7" w:rsidRDefault="00BE10A7" w:rsidP="00B34FA9">
            <w:pPr>
              <w:suppressAutoHyphens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</w:p>
          <w:p w:rsidR="00007C4D" w:rsidRDefault="00007C4D" w:rsidP="00B34FA9">
            <w:pPr>
              <w:suppressAutoHyphens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 w:rsidRPr="00015985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Инструментальные компетенции</w:t>
            </w:r>
          </w:p>
          <w:p w:rsidR="00BE10A7" w:rsidRPr="00015985" w:rsidRDefault="00BE10A7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007C4D" w:rsidRPr="00015985" w:rsidTr="00B34FA9">
        <w:tc>
          <w:tcPr>
            <w:tcW w:w="1617" w:type="dxa"/>
            <w:tcMar>
              <w:left w:w="28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ИК-М1.2.ПД_ 6.2 С</w:t>
            </w:r>
          </w:p>
        </w:tc>
        <w:tc>
          <w:tcPr>
            <w:tcW w:w="8185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Способен организовать самостоятельную профессиональную деятельность на основе правовых и профессиональных норм</w:t>
            </w:r>
          </w:p>
        </w:tc>
      </w:tr>
      <w:tr w:rsidR="00007C4D" w:rsidRPr="00015985" w:rsidTr="00B34FA9">
        <w:tc>
          <w:tcPr>
            <w:tcW w:w="1617" w:type="dxa"/>
            <w:tcMar>
              <w:left w:w="28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ИК-М1.2.НИД_ 7.1 С</w:t>
            </w:r>
          </w:p>
        </w:tc>
        <w:tc>
          <w:tcPr>
            <w:tcW w:w="8185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Способен самостоятельно ставить конкретные задачи научных исследований в фундаментальных и прикладных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аппаратуры, оборудования, информационных технологий</w:t>
            </w:r>
          </w:p>
        </w:tc>
      </w:tr>
      <w:tr w:rsidR="00007C4D" w:rsidRPr="00015985" w:rsidTr="00B34FA9">
        <w:tc>
          <w:tcPr>
            <w:tcW w:w="1617" w:type="dxa"/>
            <w:tcMar>
              <w:left w:w="28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ИК - М4.1.М4.3. М4.4. М4.6. С</w:t>
            </w:r>
          </w:p>
        </w:tc>
        <w:tc>
          <w:tcPr>
            <w:tcW w:w="8185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Способен собирать с использованием современных информационных технологий данные, необходимые для формирования суждений по соответствующим социальным, научным и этическим проблемам</w:t>
            </w:r>
          </w:p>
        </w:tc>
      </w:tr>
      <w:tr w:rsidR="00007C4D" w:rsidRPr="00015985" w:rsidTr="00B34FA9">
        <w:tc>
          <w:tcPr>
            <w:tcW w:w="1617" w:type="dxa"/>
            <w:tcMar>
              <w:left w:w="28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ИК – М7.1. С</w:t>
            </w:r>
          </w:p>
        </w:tc>
        <w:tc>
          <w:tcPr>
            <w:tcW w:w="8185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Способен использовать социологические методы исследования для изучения актуальных социальных проблем, для идентификации потребностей и интересов социальных групп</w:t>
            </w:r>
          </w:p>
        </w:tc>
      </w:tr>
      <w:tr w:rsidR="00007C4D" w:rsidRPr="00015985" w:rsidTr="00B34FA9">
        <w:tc>
          <w:tcPr>
            <w:tcW w:w="9802" w:type="dxa"/>
            <w:gridSpan w:val="2"/>
            <w:tcMar>
              <w:left w:w="28" w:type="dxa"/>
              <w:right w:w="28" w:type="dxa"/>
            </w:tcMar>
          </w:tcPr>
          <w:p w:rsidR="00BE10A7" w:rsidRDefault="00BE10A7" w:rsidP="00B34FA9">
            <w:pPr>
              <w:suppressAutoHyphens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</w:p>
          <w:p w:rsidR="00007C4D" w:rsidRDefault="00007C4D" w:rsidP="00B34FA9">
            <w:pPr>
              <w:suppressAutoHyphens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</w:pPr>
            <w:r w:rsidRPr="00015985">
              <w:rPr>
                <w:rFonts w:ascii="TimesNewRomanPS-BoldItalicMT" w:hAnsi="TimesNewRomanPS-BoldItalicMT" w:cs="TimesNewRomanPS-BoldItalicMT"/>
                <w:b/>
                <w:bCs/>
                <w:i/>
                <w:iCs/>
              </w:rPr>
              <w:t>Социально-личностные компетенции</w:t>
            </w:r>
          </w:p>
          <w:p w:rsidR="00BE10A7" w:rsidRPr="00015985" w:rsidRDefault="00BE10A7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</w:p>
        </w:tc>
      </w:tr>
      <w:tr w:rsidR="00007C4D" w:rsidRPr="00015985" w:rsidTr="00B34FA9">
        <w:tc>
          <w:tcPr>
            <w:tcW w:w="1617" w:type="dxa"/>
            <w:tcMar>
              <w:left w:w="28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СЛК – М2</w:t>
            </w:r>
          </w:p>
        </w:tc>
        <w:tc>
          <w:tcPr>
            <w:tcW w:w="8185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 xml:space="preserve">Способен использовать социальные и </w:t>
            </w:r>
            <w:proofErr w:type="spellStart"/>
            <w:r w:rsidRPr="00015985">
              <w:rPr>
                <w:rFonts w:ascii="TimesNewRomanPSMT" w:hAnsi="TimesNewRomanPSMT" w:cs="TimesNewRomanPSMT"/>
              </w:rPr>
              <w:t>мультикультурные</w:t>
            </w:r>
            <w:proofErr w:type="spellEnd"/>
            <w:r w:rsidRPr="00015985">
              <w:rPr>
                <w:rFonts w:ascii="TimesNewRomanPSMT" w:hAnsi="TimesNewRomanPSMT" w:cs="TimesNewRomanPSMT"/>
              </w:rPr>
              <w:t xml:space="preserve"> различия для решения проблем в профессиональной и социальной деятельности</w:t>
            </w:r>
          </w:p>
        </w:tc>
      </w:tr>
      <w:tr w:rsidR="00007C4D" w:rsidRPr="00015985" w:rsidTr="00B34FA9">
        <w:tc>
          <w:tcPr>
            <w:tcW w:w="1617" w:type="dxa"/>
            <w:tcMar>
              <w:left w:w="28" w:type="dxa"/>
              <w:right w:w="28" w:type="dxa"/>
            </w:tcMar>
          </w:tcPr>
          <w:p w:rsidR="00007C4D" w:rsidRPr="00015985" w:rsidRDefault="00007C4D" w:rsidP="00B34FA9">
            <w:pPr>
              <w:suppressAutoHyphens/>
              <w:jc w:val="center"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СЛК – М9</w:t>
            </w:r>
          </w:p>
        </w:tc>
        <w:tc>
          <w:tcPr>
            <w:tcW w:w="8185" w:type="dxa"/>
          </w:tcPr>
          <w:p w:rsidR="00007C4D" w:rsidRPr="00015985" w:rsidRDefault="00007C4D" w:rsidP="00B34FA9">
            <w:pPr>
              <w:suppressAutoHyphens/>
              <w:rPr>
                <w:rFonts w:ascii="TimesNewRomanPSMT" w:hAnsi="TimesNewRomanPSMT" w:cs="TimesNewRomanPSMT"/>
              </w:rPr>
            </w:pPr>
            <w:r w:rsidRPr="00015985">
              <w:rPr>
                <w:rFonts w:ascii="TimesNewRomanPSMT" w:hAnsi="TimesNewRomanPSMT" w:cs="TimesNewRomanPSMT"/>
              </w:rPr>
              <w:t>Способен создавать, описывать и ответственно контролировать выполнение технологических требований и нормативов в профессиональной деятельности</w:t>
            </w:r>
          </w:p>
        </w:tc>
      </w:tr>
    </w:tbl>
    <w:p w:rsidR="00007C4D" w:rsidRPr="00007C4D" w:rsidRDefault="00007C4D" w:rsidP="00007C4D">
      <w:pPr>
        <w:ind w:left="644"/>
        <w:rPr>
          <w:sz w:val="32"/>
          <w:szCs w:val="32"/>
        </w:rPr>
      </w:pPr>
    </w:p>
    <w:p w:rsidR="00BE10A7" w:rsidRDefault="00BE10A7" w:rsidP="00BE10A7">
      <w:pPr>
        <w:pStyle w:val="1"/>
        <w:numPr>
          <w:ilvl w:val="0"/>
          <w:numId w:val="15"/>
        </w:numPr>
        <w:ind w:left="-944"/>
      </w:pPr>
      <w:r>
        <w:t>Место дисциплины в структуре образовательной программы</w:t>
      </w:r>
    </w:p>
    <w:p w:rsidR="00BE10A7" w:rsidRDefault="00BE10A7" w:rsidP="00BE10A7"/>
    <w:p w:rsidR="00BE10A7" w:rsidRDefault="00BE10A7" w:rsidP="00BE10A7">
      <w:r w:rsidRPr="0088494A">
        <w:t xml:space="preserve">Настоящая дисциплина относится к циклу </w:t>
      </w:r>
      <w:r>
        <w:t>М3 рабочего учебного плана «Практики и научно-исследовательская работа»</w:t>
      </w:r>
    </w:p>
    <w:p w:rsidR="003A5151" w:rsidRDefault="003A5151" w:rsidP="000D2E21">
      <w:pPr>
        <w:jc w:val="both"/>
        <w:rPr>
          <w:b/>
          <w:sz w:val="26"/>
        </w:rPr>
      </w:pPr>
    </w:p>
    <w:p w:rsidR="00007C4D" w:rsidRDefault="00007C4D" w:rsidP="00BE10A7">
      <w:pPr>
        <w:pStyle w:val="1"/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Тематический план НИС</w:t>
      </w:r>
    </w:p>
    <w:p w:rsidR="00BE10A7" w:rsidRDefault="00BE10A7" w:rsidP="003E52A1">
      <w:pPr>
        <w:spacing w:before="40"/>
        <w:rPr>
          <w:sz w:val="28"/>
          <w:szCs w:val="28"/>
        </w:rPr>
      </w:pPr>
    </w:p>
    <w:p w:rsidR="00007C4D" w:rsidRDefault="00007C4D" w:rsidP="003E52A1">
      <w:pPr>
        <w:spacing w:before="40"/>
        <w:rPr>
          <w:sz w:val="28"/>
          <w:szCs w:val="28"/>
        </w:rPr>
      </w:pPr>
      <w:r>
        <w:rPr>
          <w:sz w:val="28"/>
          <w:szCs w:val="28"/>
        </w:rPr>
        <w:t>Объем учебной работы</w:t>
      </w:r>
    </w:p>
    <w:p w:rsidR="00BE10A7" w:rsidRDefault="00BE10A7" w:rsidP="00007C4D">
      <w:pPr>
        <w:jc w:val="both"/>
        <w:rPr>
          <w:sz w:val="26"/>
          <w:szCs w:val="26"/>
        </w:rPr>
      </w:pPr>
    </w:p>
    <w:p w:rsidR="00007C4D" w:rsidRDefault="00BE10A7" w:rsidP="00007C4D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07C4D">
        <w:rPr>
          <w:sz w:val="26"/>
          <w:szCs w:val="26"/>
        </w:rPr>
        <w:t>ИС проводится в объеме:</w:t>
      </w:r>
    </w:p>
    <w:p w:rsidR="00BE10A7" w:rsidRDefault="00BE10A7" w:rsidP="00007C4D">
      <w:pPr>
        <w:jc w:val="both"/>
        <w:rPr>
          <w:sz w:val="26"/>
          <w:szCs w:val="26"/>
        </w:rPr>
      </w:pPr>
    </w:p>
    <w:p w:rsidR="00007C4D" w:rsidRPr="000D6C72" w:rsidRDefault="00007C4D" w:rsidP="00007C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магистрантов первого года обучения - </w:t>
      </w:r>
      <w:r w:rsidRPr="000D6C72">
        <w:rPr>
          <w:sz w:val="26"/>
          <w:szCs w:val="26"/>
        </w:rPr>
        <w:t xml:space="preserve">342 </w:t>
      </w:r>
      <w:proofErr w:type="spellStart"/>
      <w:r w:rsidRPr="000D6C72">
        <w:rPr>
          <w:sz w:val="26"/>
          <w:szCs w:val="26"/>
        </w:rPr>
        <w:t>ак</w:t>
      </w:r>
      <w:proofErr w:type="spellEnd"/>
      <w:r w:rsidRPr="000D6C72">
        <w:rPr>
          <w:sz w:val="26"/>
          <w:szCs w:val="26"/>
        </w:rPr>
        <w:t>. часов (в т.ч. аудиторных – 140, с</w:t>
      </w:r>
      <w:r w:rsidRPr="000D6C72">
        <w:rPr>
          <w:sz w:val="26"/>
          <w:szCs w:val="26"/>
        </w:rPr>
        <w:t>а</w:t>
      </w:r>
      <w:r w:rsidRPr="000D6C72">
        <w:rPr>
          <w:sz w:val="26"/>
          <w:szCs w:val="26"/>
        </w:rPr>
        <w:t>мостоятельной работы – 202, зачетных единиц – 8).</w:t>
      </w:r>
    </w:p>
    <w:p w:rsidR="00AE45A1" w:rsidRDefault="00AE45A1" w:rsidP="00007C4D">
      <w:pPr>
        <w:jc w:val="both"/>
        <w:rPr>
          <w:sz w:val="26"/>
          <w:szCs w:val="26"/>
        </w:rPr>
      </w:pPr>
    </w:p>
    <w:p w:rsidR="00007C4D" w:rsidRPr="00881CF5" w:rsidRDefault="00007C4D" w:rsidP="00007C4D">
      <w:pPr>
        <w:jc w:val="both"/>
        <w:rPr>
          <w:sz w:val="26"/>
          <w:szCs w:val="26"/>
        </w:rPr>
      </w:pPr>
      <w:r w:rsidRPr="000D6C72">
        <w:rPr>
          <w:sz w:val="26"/>
          <w:szCs w:val="26"/>
        </w:rPr>
        <w:t xml:space="preserve">- для магистрантов второго года обучения - проводится в объеме 378 </w:t>
      </w:r>
      <w:proofErr w:type="spellStart"/>
      <w:r w:rsidRPr="000D6C72">
        <w:rPr>
          <w:sz w:val="26"/>
          <w:szCs w:val="26"/>
        </w:rPr>
        <w:t>ак</w:t>
      </w:r>
      <w:proofErr w:type="spellEnd"/>
      <w:r w:rsidRPr="000D6C72">
        <w:rPr>
          <w:sz w:val="26"/>
          <w:szCs w:val="26"/>
        </w:rPr>
        <w:t>. часов (в т.ч. аудиторных – 120, самостоятельной работы – 258, зачетных единиц – 9).</w:t>
      </w:r>
    </w:p>
    <w:p w:rsidR="00007C4D" w:rsidRPr="00881CF5" w:rsidRDefault="00007C4D" w:rsidP="00007C4D">
      <w:pPr>
        <w:jc w:val="both"/>
        <w:rPr>
          <w:sz w:val="26"/>
          <w:szCs w:val="26"/>
        </w:rPr>
      </w:pPr>
    </w:p>
    <w:p w:rsidR="00AE45A1" w:rsidRDefault="00AE45A1" w:rsidP="003E52A1">
      <w:pPr>
        <w:spacing w:before="40"/>
        <w:jc w:val="both"/>
        <w:rPr>
          <w:sz w:val="28"/>
          <w:szCs w:val="28"/>
        </w:rPr>
      </w:pPr>
    </w:p>
    <w:p w:rsidR="00AE45A1" w:rsidRDefault="00AE45A1" w:rsidP="003E52A1">
      <w:pPr>
        <w:spacing w:before="40"/>
        <w:jc w:val="both"/>
        <w:rPr>
          <w:sz w:val="28"/>
          <w:szCs w:val="28"/>
        </w:rPr>
      </w:pPr>
    </w:p>
    <w:p w:rsidR="00007C4D" w:rsidRPr="003A7D4D" w:rsidRDefault="00007C4D" w:rsidP="003E52A1">
      <w:pPr>
        <w:spacing w:before="40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>Время проведения НИС</w:t>
      </w:r>
    </w:p>
    <w:p w:rsidR="00BE10A7" w:rsidRDefault="00BE10A7" w:rsidP="00007C4D">
      <w:pPr>
        <w:jc w:val="both"/>
        <w:rPr>
          <w:sz w:val="26"/>
          <w:szCs w:val="26"/>
        </w:rPr>
      </w:pPr>
    </w:p>
    <w:p w:rsidR="00007C4D" w:rsidRDefault="00007C4D" w:rsidP="00007C4D">
      <w:pPr>
        <w:jc w:val="both"/>
        <w:rPr>
          <w:sz w:val="26"/>
          <w:szCs w:val="26"/>
        </w:rPr>
      </w:pPr>
      <w:r>
        <w:rPr>
          <w:sz w:val="26"/>
          <w:szCs w:val="26"/>
        </w:rPr>
        <w:t>НИС проводится:</w:t>
      </w:r>
    </w:p>
    <w:p w:rsidR="00BE10A7" w:rsidRDefault="00BE10A7" w:rsidP="00007C4D">
      <w:pPr>
        <w:jc w:val="both"/>
        <w:rPr>
          <w:sz w:val="26"/>
          <w:szCs w:val="26"/>
        </w:rPr>
      </w:pPr>
    </w:p>
    <w:p w:rsidR="00007C4D" w:rsidRDefault="00007C4D" w:rsidP="00007C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магистрантов первого года обучения еженедельно во </w:t>
      </w:r>
      <w:r w:rsidRPr="000D6C72">
        <w:rPr>
          <w:sz w:val="26"/>
          <w:szCs w:val="26"/>
          <w:lang w:val="en-US"/>
        </w:rPr>
        <w:t>I</w:t>
      </w:r>
      <w:r w:rsidRPr="009609B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609B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модулях в постоя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ный день учебной недели в течение 4 </w:t>
      </w:r>
      <w:proofErr w:type="spellStart"/>
      <w:r>
        <w:rPr>
          <w:sz w:val="26"/>
          <w:szCs w:val="26"/>
        </w:rPr>
        <w:t>ак</w:t>
      </w:r>
      <w:proofErr w:type="spellEnd"/>
      <w:r>
        <w:rPr>
          <w:sz w:val="26"/>
          <w:szCs w:val="26"/>
        </w:rPr>
        <w:t>. часов (одна из недель модуля оставляется р</w:t>
      </w:r>
      <w:r>
        <w:rPr>
          <w:sz w:val="26"/>
          <w:szCs w:val="26"/>
        </w:rPr>
        <w:t>е</w:t>
      </w:r>
      <w:r>
        <w:rPr>
          <w:sz w:val="26"/>
          <w:szCs w:val="26"/>
        </w:rPr>
        <w:t>зервной для участия магистрантов в публичных семинарах, лекциях видных ученых и практиков).</w:t>
      </w:r>
    </w:p>
    <w:p w:rsidR="00AE45A1" w:rsidRDefault="00AE45A1" w:rsidP="00007C4D">
      <w:pPr>
        <w:jc w:val="both"/>
        <w:rPr>
          <w:sz w:val="26"/>
          <w:szCs w:val="26"/>
        </w:rPr>
      </w:pPr>
    </w:p>
    <w:p w:rsidR="00007C4D" w:rsidRDefault="00007C4D" w:rsidP="00007C4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для магистрантов второго года обучения еженедельно в </w:t>
      </w:r>
      <w:r>
        <w:rPr>
          <w:sz w:val="26"/>
          <w:szCs w:val="26"/>
          <w:lang w:val="en-US"/>
        </w:rPr>
        <w:t>I</w:t>
      </w:r>
      <w:r w:rsidRPr="009609BB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609BB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модулях в постоянный день учебной недели в течение 4 </w:t>
      </w:r>
      <w:proofErr w:type="spellStart"/>
      <w:r>
        <w:rPr>
          <w:sz w:val="26"/>
          <w:szCs w:val="26"/>
        </w:rPr>
        <w:t>ак</w:t>
      </w:r>
      <w:proofErr w:type="spellEnd"/>
      <w:r>
        <w:rPr>
          <w:sz w:val="26"/>
          <w:szCs w:val="26"/>
        </w:rPr>
        <w:t>. часов.</w:t>
      </w:r>
    </w:p>
    <w:p w:rsidR="00007C4D" w:rsidRDefault="00007C4D" w:rsidP="00007C4D">
      <w:pPr>
        <w:jc w:val="both"/>
        <w:rPr>
          <w:sz w:val="26"/>
          <w:szCs w:val="26"/>
        </w:rPr>
      </w:pPr>
    </w:p>
    <w:p w:rsidR="00007C4D" w:rsidRDefault="00007C4D" w:rsidP="003E52A1">
      <w:pPr>
        <w:ind w:left="644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3363"/>
        <w:gridCol w:w="3240"/>
        <w:gridCol w:w="1083"/>
        <w:gridCol w:w="1069"/>
      </w:tblGrid>
      <w:tr w:rsidR="00007C4D" w:rsidRPr="00ED144C" w:rsidTr="00AE45A1">
        <w:tc>
          <w:tcPr>
            <w:tcW w:w="625" w:type="dxa"/>
            <w:tcMar>
              <w:left w:w="28" w:type="dxa"/>
              <w:right w:w="28" w:type="dxa"/>
            </w:tcMar>
          </w:tcPr>
          <w:p w:rsidR="00007C4D" w:rsidRPr="00ED144C" w:rsidRDefault="00007C4D" w:rsidP="00B34FA9">
            <w:pPr>
              <w:rPr>
                <w:sz w:val="26"/>
                <w:szCs w:val="26"/>
              </w:rPr>
            </w:pPr>
          </w:p>
        </w:tc>
        <w:tc>
          <w:tcPr>
            <w:tcW w:w="6603" w:type="dxa"/>
            <w:gridSpan w:val="2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Тема и форма проведение занятия</w:t>
            </w:r>
          </w:p>
        </w:tc>
        <w:tc>
          <w:tcPr>
            <w:tcW w:w="2152" w:type="dxa"/>
            <w:gridSpan w:val="2"/>
            <w:tcMar>
              <w:left w:w="28" w:type="dxa"/>
              <w:right w:w="28" w:type="dxa"/>
            </w:tcMar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Всего часов,</w:t>
            </w:r>
          </w:p>
          <w:p w:rsidR="00007C4D" w:rsidRPr="00ED144C" w:rsidRDefault="00007C4D" w:rsidP="000645FE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 xml:space="preserve">1й </w:t>
            </w:r>
            <w:r w:rsidR="000645FE">
              <w:rPr>
                <w:sz w:val="26"/>
                <w:szCs w:val="26"/>
              </w:rPr>
              <w:t>курс</w:t>
            </w:r>
            <w:r w:rsidRPr="00ED144C">
              <w:rPr>
                <w:sz w:val="26"/>
                <w:szCs w:val="26"/>
              </w:rPr>
              <w:t xml:space="preserve"> / 2й </w:t>
            </w:r>
            <w:r w:rsidR="000645FE">
              <w:rPr>
                <w:sz w:val="26"/>
                <w:szCs w:val="26"/>
              </w:rPr>
              <w:t>курс</w:t>
            </w:r>
          </w:p>
        </w:tc>
      </w:tr>
      <w:tr w:rsidR="00007C4D" w:rsidRPr="00ED144C" w:rsidTr="00AE45A1">
        <w:tc>
          <w:tcPr>
            <w:tcW w:w="625" w:type="dxa"/>
            <w:tcMar>
              <w:left w:w="28" w:type="dxa"/>
              <w:right w:w="28" w:type="dxa"/>
            </w:tcMar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</w:tcPr>
          <w:p w:rsidR="00007C4D" w:rsidRPr="00ED144C" w:rsidRDefault="00007C4D" w:rsidP="001C56B3">
            <w:pPr>
              <w:jc w:val="center"/>
              <w:rPr>
                <w:b/>
                <w:sz w:val="26"/>
                <w:szCs w:val="26"/>
              </w:rPr>
            </w:pPr>
            <w:r w:rsidRPr="00ED144C">
              <w:rPr>
                <w:b/>
                <w:sz w:val="26"/>
                <w:szCs w:val="26"/>
              </w:rPr>
              <w:t>1</w:t>
            </w:r>
            <w:r w:rsidR="001C56B3">
              <w:rPr>
                <w:b/>
                <w:sz w:val="26"/>
                <w:szCs w:val="26"/>
              </w:rPr>
              <w:t>курс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ED144C" w:rsidRDefault="00007C4D" w:rsidP="001C56B3">
            <w:pPr>
              <w:jc w:val="center"/>
              <w:rPr>
                <w:b/>
                <w:sz w:val="26"/>
                <w:szCs w:val="26"/>
              </w:rPr>
            </w:pPr>
            <w:r w:rsidRPr="00ED144C">
              <w:rPr>
                <w:b/>
                <w:sz w:val="26"/>
                <w:szCs w:val="26"/>
              </w:rPr>
              <w:t>2</w:t>
            </w:r>
            <w:r w:rsidR="001C56B3">
              <w:rPr>
                <w:b/>
                <w:sz w:val="26"/>
                <w:szCs w:val="26"/>
              </w:rPr>
              <w:t xml:space="preserve"> курс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</w:tcPr>
          <w:p w:rsidR="00007C4D" w:rsidRPr="00ED144C" w:rsidRDefault="00007C4D" w:rsidP="00B34FA9">
            <w:pPr>
              <w:jc w:val="center"/>
              <w:rPr>
                <w:sz w:val="22"/>
                <w:szCs w:val="22"/>
              </w:rPr>
            </w:pPr>
            <w:r w:rsidRPr="00ED144C">
              <w:rPr>
                <w:sz w:val="22"/>
                <w:szCs w:val="22"/>
              </w:rPr>
              <w:t>Аудит</w:t>
            </w:r>
          </w:p>
        </w:tc>
        <w:tc>
          <w:tcPr>
            <w:tcW w:w="1069" w:type="dxa"/>
            <w:shd w:val="clear" w:color="auto" w:fill="auto"/>
          </w:tcPr>
          <w:p w:rsidR="00007C4D" w:rsidRPr="00ED144C" w:rsidRDefault="00007C4D" w:rsidP="00B34FA9">
            <w:pPr>
              <w:jc w:val="center"/>
              <w:rPr>
                <w:sz w:val="22"/>
                <w:szCs w:val="22"/>
              </w:rPr>
            </w:pPr>
            <w:proofErr w:type="spellStart"/>
            <w:r w:rsidRPr="00ED144C">
              <w:rPr>
                <w:sz w:val="22"/>
                <w:szCs w:val="22"/>
              </w:rPr>
              <w:t>Самост</w:t>
            </w:r>
            <w:proofErr w:type="spellEnd"/>
          </w:p>
        </w:tc>
      </w:tr>
      <w:tr w:rsidR="00007C4D" w:rsidRPr="00ED144C" w:rsidTr="00AE45A1">
        <w:trPr>
          <w:trHeight w:val="1134"/>
        </w:trPr>
        <w:tc>
          <w:tcPr>
            <w:tcW w:w="62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1й м</w:t>
            </w:r>
            <w:r w:rsidRPr="00ED144C">
              <w:rPr>
                <w:sz w:val="26"/>
                <w:szCs w:val="26"/>
              </w:rPr>
              <w:t>о</w:t>
            </w:r>
            <w:r w:rsidRPr="00ED144C">
              <w:rPr>
                <w:sz w:val="26"/>
                <w:szCs w:val="26"/>
              </w:rPr>
              <w:t>дуль</w:t>
            </w:r>
          </w:p>
        </w:tc>
        <w:tc>
          <w:tcPr>
            <w:tcW w:w="3363" w:type="dxa"/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Подготовка заявок на ку</w:t>
            </w:r>
            <w:r w:rsidRPr="00ED144C">
              <w:rPr>
                <w:sz w:val="26"/>
                <w:szCs w:val="26"/>
              </w:rPr>
              <w:t>р</w:t>
            </w:r>
            <w:r w:rsidRPr="00ED144C">
              <w:rPr>
                <w:sz w:val="26"/>
                <w:szCs w:val="26"/>
              </w:rPr>
              <w:t xml:space="preserve">совую работу 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 xml:space="preserve">Подготовка обоснования магистерской диссертации 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28</w:t>
            </w:r>
            <w:r w:rsidRPr="000D6C72">
              <w:rPr>
                <w:sz w:val="26"/>
                <w:szCs w:val="26"/>
                <w:lang w:val="en-US"/>
              </w:rPr>
              <w:t>/</w:t>
            </w:r>
            <w:r w:rsidRPr="000D6C72">
              <w:rPr>
                <w:sz w:val="26"/>
                <w:szCs w:val="26"/>
              </w:rPr>
              <w:t>28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36/48</w:t>
            </w:r>
          </w:p>
        </w:tc>
      </w:tr>
      <w:tr w:rsidR="00007C4D" w:rsidRPr="00ED144C" w:rsidTr="00AE45A1">
        <w:trPr>
          <w:trHeight w:val="1134"/>
        </w:trPr>
        <w:tc>
          <w:tcPr>
            <w:tcW w:w="625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ноябрь</w:t>
            </w:r>
          </w:p>
        </w:tc>
        <w:tc>
          <w:tcPr>
            <w:tcW w:w="3363" w:type="dxa"/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Обучение обоснованию в</w:t>
            </w:r>
            <w:r w:rsidRPr="00ED144C">
              <w:rPr>
                <w:sz w:val="26"/>
                <w:szCs w:val="26"/>
              </w:rPr>
              <w:t>ы</w:t>
            </w:r>
            <w:r w:rsidRPr="00ED144C">
              <w:rPr>
                <w:sz w:val="26"/>
                <w:szCs w:val="26"/>
              </w:rPr>
              <w:t>бора простейших методов обработки данных на пр</w:t>
            </w:r>
            <w:r w:rsidRPr="00ED144C">
              <w:rPr>
                <w:sz w:val="26"/>
                <w:szCs w:val="26"/>
              </w:rPr>
              <w:t>и</w:t>
            </w:r>
            <w:r w:rsidRPr="00ED144C">
              <w:rPr>
                <w:sz w:val="26"/>
                <w:szCs w:val="26"/>
              </w:rPr>
              <w:t xml:space="preserve">мере </w:t>
            </w:r>
            <w:r w:rsidRPr="00ED144C">
              <w:rPr>
                <w:sz w:val="26"/>
                <w:szCs w:val="26"/>
                <w:lang w:val="en-US"/>
              </w:rPr>
              <w:t>World</w:t>
            </w:r>
            <w:r w:rsidRPr="00ED144C">
              <w:rPr>
                <w:sz w:val="26"/>
                <w:szCs w:val="26"/>
              </w:rPr>
              <w:t xml:space="preserve"> </w:t>
            </w:r>
            <w:r w:rsidRPr="00ED144C">
              <w:rPr>
                <w:sz w:val="26"/>
                <w:szCs w:val="26"/>
                <w:lang w:val="en-US"/>
              </w:rPr>
              <w:t>Values</w:t>
            </w:r>
            <w:r w:rsidRPr="00ED144C">
              <w:rPr>
                <w:sz w:val="26"/>
                <w:szCs w:val="26"/>
              </w:rPr>
              <w:t xml:space="preserve"> </w:t>
            </w:r>
            <w:r w:rsidRPr="00ED144C">
              <w:rPr>
                <w:sz w:val="26"/>
                <w:szCs w:val="26"/>
                <w:lang w:val="en-US"/>
              </w:rPr>
              <w:t>Survey</w:t>
            </w:r>
            <w:r w:rsidRPr="00ED144C">
              <w:rPr>
                <w:sz w:val="26"/>
                <w:szCs w:val="26"/>
              </w:rPr>
              <w:t xml:space="preserve"> Р. </w:t>
            </w:r>
            <w:proofErr w:type="spellStart"/>
            <w:r w:rsidRPr="00ED144C">
              <w:rPr>
                <w:sz w:val="26"/>
                <w:szCs w:val="26"/>
              </w:rPr>
              <w:t>Инглхарта</w:t>
            </w:r>
            <w:proofErr w:type="spellEnd"/>
            <w:r w:rsidRPr="00ED144C">
              <w:rPr>
                <w:sz w:val="26"/>
                <w:szCs w:val="26"/>
              </w:rPr>
              <w:t xml:space="preserve"> (данные по Ро</w:t>
            </w:r>
            <w:r w:rsidRPr="00ED144C">
              <w:rPr>
                <w:sz w:val="26"/>
                <w:szCs w:val="26"/>
              </w:rPr>
              <w:t>с</w:t>
            </w:r>
            <w:r w:rsidRPr="00ED144C">
              <w:rPr>
                <w:sz w:val="26"/>
                <w:szCs w:val="26"/>
              </w:rPr>
              <w:t>сии 2006), зависимые пер</w:t>
            </w:r>
            <w:r w:rsidRPr="00ED144C">
              <w:rPr>
                <w:sz w:val="26"/>
                <w:szCs w:val="26"/>
              </w:rPr>
              <w:t>е</w:t>
            </w:r>
            <w:r w:rsidRPr="00ED144C">
              <w:rPr>
                <w:sz w:val="26"/>
                <w:szCs w:val="26"/>
              </w:rPr>
              <w:t>менные – счастье и удовл</w:t>
            </w:r>
            <w:r w:rsidRPr="00ED144C">
              <w:rPr>
                <w:sz w:val="26"/>
                <w:szCs w:val="26"/>
              </w:rPr>
              <w:t>е</w:t>
            </w:r>
            <w:r w:rsidRPr="00ED144C">
              <w:rPr>
                <w:sz w:val="26"/>
                <w:szCs w:val="26"/>
              </w:rPr>
              <w:t>творенность жизнью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Презентация результатов расчетов с использованием простейших моделей; р</w:t>
            </w:r>
            <w:r w:rsidRPr="00ED144C">
              <w:rPr>
                <w:sz w:val="26"/>
                <w:szCs w:val="26"/>
              </w:rPr>
              <w:t>е</w:t>
            </w:r>
            <w:r w:rsidRPr="00ED144C">
              <w:rPr>
                <w:sz w:val="26"/>
                <w:szCs w:val="26"/>
              </w:rPr>
              <w:t>цензирование презентаций студентов 1 года обучения, их консультирование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16/16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20/28</w:t>
            </w:r>
          </w:p>
        </w:tc>
      </w:tr>
      <w:tr w:rsidR="00007C4D" w:rsidRPr="00ED144C" w:rsidTr="00AE45A1">
        <w:trPr>
          <w:trHeight w:val="1134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декабрь</w:t>
            </w:r>
          </w:p>
        </w:tc>
        <w:tc>
          <w:tcPr>
            <w:tcW w:w="3363" w:type="dxa"/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Обучение чтению эмпир</w:t>
            </w:r>
            <w:r w:rsidRPr="00ED144C">
              <w:rPr>
                <w:sz w:val="26"/>
                <w:szCs w:val="26"/>
              </w:rPr>
              <w:t>и</w:t>
            </w:r>
            <w:r w:rsidRPr="00ED144C">
              <w:rPr>
                <w:sz w:val="26"/>
                <w:szCs w:val="26"/>
              </w:rPr>
              <w:t>ческих статей с использ</w:t>
            </w:r>
            <w:r w:rsidRPr="00ED144C">
              <w:rPr>
                <w:sz w:val="26"/>
                <w:szCs w:val="26"/>
              </w:rPr>
              <w:t>о</w:t>
            </w:r>
            <w:r w:rsidRPr="00ED144C">
              <w:rPr>
                <w:sz w:val="26"/>
                <w:szCs w:val="26"/>
              </w:rPr>
              <w:t>ванием количественных м</w:t>
            </w:r>
            <w:r w:rsidRPr="00ED144C">
              <w:rPr>
                <w:sz w:val="26"/>
                <w:szCs w:val="26"/>
              </w:rPr>
              <w:t>е</w:t>
            </w:r>
            <w:r w:rsidRPr="00ED144C">
              <w:rPr>
                <w:sz w:val="26"/>
                <w:szCs w:val="26"/>
              </w:rPr>
              <w:t>тодов исследования на примерах статей о связях субъективного благопол</w:t>
            </w:r>
            <w:r w:rsidRPr="00ED144C">
              <w:rPr>
                <w:sz w:val="26"/>
                <w:szCs w:val="26"/>
              </w:rPr>
              <w:t>у</w:t>
            </w:r>
            <w:r w:rsidRPr="00ED144C">
              <w:rPr>
                <w:sz w:val="26"/>
                <w:szCs w:val="26"/>
              </w:rPr>
              <w:t>чия с ВВП, свободой выб</w:t>
            </w:r>
            <w:r w:rsidRPr="00ED144C">
              <w:rPr>
                <w:sz w:val="26"/>
                <w:szCs w:val="26"/>
              </w:rPr>
              <w:t>о</w:t>
            </w:r>
            <w:r w:rsidRPr="00ED144C">
              <w:rPr>
                <w:sz w:val="26"/>
                <w:szCs w:val="26"/>
              </w:rPr>
              <w:t>ра, здоровьем и др. пер</w:t>
            </w:r>
            <w:r w:rsidRPr="00ED144C">
              <w:rPr>
                <w:sz w:val="26"/>
                <w:szCs w:val="26"/>
              </w:rPr>
              <w:t>е</w:t>
            </w:r>
            <w:r w:rsidRPr="00ED144C">
              <w:rPr>
                <w:sz w:val="26"/>
                <w:szCs w:val="26"/>
              </w:rPr>
              <w:t>менными с оценкой ос</w:t>
            </w:r>
            <w:r w:rsidRPr="00ED144C">
              <w:rPr>
                <w:sz w:val="26"/>
                <w:szCs w:val="26"/>
              </w:rPr>
              <w:t>о</w:t>
            </w:r>
            <w:r w:rsidRPr="00ED144C">
              <w:rPr>
                <w:sz w:val="26"/>
                <w:szCs w:val="26"/>
              </w:rPr>
              <w:t>бенностей результатов при разных методах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Презентация аналитических обзоров имеющихся в лит</w:t>
            </w:r>
            <w:r w:rsidRPr="00ED144C">
              <w:rPr>
                <w:sz w:val="26"/>
                <w:szCs w:val="26"/>
              </w:rPr>
              <w:t>е</w:t>
            </w:r>
            <w:r w:rsidRPr="00ED144C">
              <w:rPr>
                <w:sz w:val="26"/>
                <w:szCs w:val="26"/>
              </w:rPr>
              <w:t>ратуре методов исследов</w:t>
            </w:r>
            <w:r w:rsidRPr="00ED144C">
              <w:rPr>
                <w:sz w:val="26"/>
                <w:szCs w:val="26"/>
              </w:rPr>
              <w:t>а</w:t>
            </w:r>
            <w:r w:rsidRPr="00ED144C">
              <w:rPr>
                <w:sz w:val="26"/>
                <w:szCs w:val="26"/>
              </w:rPr>
              <w:t>ний по теме (1я глава ди</w:t>
            </w:r>
            <w:r w:rsidRPr="00ED144C">
              <w:rPr>
                <w:sz w:val="26"/>
                <w:szCs w:val="26"/>
              </w:rPr>
              <w:t>с</w:t>
            </w:r>
            <w:r w:rsidRPr="00ED144C">
              <w:rPr>
                <w:sz w:val="26"/>
                <w:szCs w:val="26"/>
              </w:rPr>
              <w:t>сертации), обоснование их выбора; рецензирование презентаций студентов 1 года обучения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16/16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20/28</w:t>
            </w:r>
          </w:p>
        </w:tc>
      </w:tr>
      <w:tr w:rsidR="00007C4D" w:rsidRPr="00ED144C" w:rsidTr="00AE45A1">
        <w:trPr>
          <w:trHeight w:hRule="exact" w:val="1545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январь</w:t>
            </w:r>
          </w:p>
        </w:tc>
        <w:tc>
          <w:tcPr>
            <w:tcW w:w="3363" w:type="dxa"/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Обсуждение уточненных тем и планов курсовых р</w:t>
            </w:r>
            <w:r w:rsidRPr="00ED144C">
              <w:rPr>
                <w:sz w:val="26"/>
                <w:szCs w:val="26"/>
              </w:rPr>
              <w:t>а</w:t>
            </w:r>
            <w:r w:rsidRPr="00ED144C">
              <w:rPr>
                <w:sz w:val="26"/>
                <w:szCs w:val="26"/>
              </w:rPr>
              <w:t>бот, участие в обсуждениях презентаций магистрантов 2 года обучения</w:t>
            </w: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Обсуждение уточненных тем и планов диссертацио</w:t>
            </w:r>
            <w:r w:rsidRPr="00ED144C">
              <w:rPr>
                <w:sz w:val="26"/>
                <w:szCs w:val="26"/>
              </w:rPr>
              <w:t>н</w:t>
            </w:r>
            <w:r w:rsidRPr="00ED144C">
              <w:rPr>
                <w:sz w:val="26"/>
                <w:szCs w:val="26"/>
              </w:rPr>
              <w:t>ных исследований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12/12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20/28</w:t>
            </w:r>
          </w:p>
        </w:tc>
      </w:tr>
      <w:tr w:rsidR="00007C4D" w:rsidRPr="00ED144C" w:rsidTr="00AE45A1">
        <w:trPr>
          <w:trHeight w:val="1134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февраль</w:t>
            </w:r>
          </w:p>
        </w:tc>
        <w:tc>
          <w:tcPr>
            <w:tcW w:w="3363" w:type="dxa"/>
            <w:vAlign w:val="center"/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  <w:r w:rsidRPr="0017525C">
              <w:t>Практикум по анализу данных</w:t>
            </w:r>
          </w:p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  <w:r w:rsidRPr="0017525C">
              <w:t>Практикум по анализу данных</w:t>
            </w:r>
          </w:p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16/16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20/28</w:t>
            </w:r>
          </w:p>
        </w:tc>
      </w:tr>
      <w:tr w:rsidR="00007C4D" w:rsidRPr="00ED144C" w:rsidTr="00AE45A1">
        <w:trPr>
          <w:trHeight w:val="813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3363" w:type="dxa"/>
            <w:vAlign w:val="center"/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  <w:r w:rsidRPr="0017525C">
              <w:t>Доклады и групповые о</w:t>
            </w:r>
            <w:r w:rsidRPr="0017525C">
              <w:t>б</w:t>
            </w:r>
            <w:r w:rsidRPr="0017525C">
              <w:t>суждения результатов ан</w:t>
            </w:r>
            <w:r w:rsidRPr="0017525C">
              <w:t>а</w:t>
            </w:r>
            <w:r w:rsidRPr="0017525C">
              <w:t>лиза данных</w:t>
            </w:r>
            <w:r>
              <w:t xml:space="preserve"> в собстве</w:t>
            </w:r>
            <w:r>
              <w:t>н</w:t>
            </w:r>
            <w:r>
              <w:t>ных исследованиях</w:t>
            </w:r>
          </w:p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  <w:r w:rsidRPr="0017525C">
              <w:t>Доклады и групповые о</w:t>
            </w:r>
            <w:r w:rsidRPr="0017525C">
              <w:t>б</w:t>
            </w:r>
            <w:r w:rsidRPr="0017525C">
              <w:t>суждения результатов ан</w:t>
            </w:r>
            <w:r w:rsidRPr="0017525C">
              <w:t>а</w:t>
            </w:r>
            <w:r w:rsidRPr="0017525C">
              <w:t>лиза данных</w:t>
            </w:r>
            <w:r>
              <w:t xml:space="preserve"> в собстве</w:t>
            </w:r>
            <w:r>
              <w:t>н</w:t>
            </w:r>
            <w:r>
              <w:t>ных исследованиях</w:t>
            </w:r>
          </w:p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12/12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20/28</w:t>
            </w:r>
          </w:p>
        </w:tc>
      </w:tr>
      <w:tr w:rsidR="00007C4D" w:rsidRPr="00ED144C" w:rsidTr="00AE45A1">
        <w:trPr>
          <w:trHeight w:val="1134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апрель</w:t>
            </w:r>
          </w:p>
        </w:tc>
        <w:tc>
          <w:tcPr>
            <w:tcW w:w="3363" w:type="dxa"/>
            <w:vAlign w:val="center"/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>
              <w:t>Представление и обсуждение исходного варианта курсовой работы (проме</w:t>
            </w:r>
            <w:r w:rsidRPr="0017525C">
              <w:t>жуточной</w:t>
            </w:r>
            <w:r>
              <w:t xml:space="preserve"> ко</w:t>
            </w:r>
            <w:r>
              <w:t>н</w:t>
            </w:r>
            <w:r>
              <w:t xml:space="preserve">троль) с </w:t>
            </w:r>
            <w:proofErr w:type="spellStart"/>
            <w:r>
              <w:t>взаиморецензиров</w:t>
            </w:r>
            <w:r>
              <w:t>а</w:t>
            </w:r>
            <w:r>
              <w:t>нием</w:t>
            </w:r>
            <w:proofErr w:type="spellEnd"/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007C4D" w:rsidRDefault="00007C4D" w:rsidP="00B34FA9">
            <w:pPr>
              <w:jc w:val="center"/>
            </w:pPr>
          </w:p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>
              <w:t>Представление и обсуждение исходного варианта магисте</w:t>
            </w:r>
            <w:r>
              <w:t>р</w:t>
            </w:r>
            <w:r>
              <w:t xml:space="preserve">ской работы  с </w:t>
            </w:r>
            <w:proofErr w:type="spellStart"/>
            <w:r>
              <w:t>взаимореце</w:t>
            </w:r>
            <w:r>
              <w:t>н</w:t>
            </w:r>
            <w:r>
              <w:t>зированием</w:t>
            </w:r>
            <w:proofErr w:type="spellEnd"/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16/16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26/34</w:t>
            </w:r>
          </w:p>
        </w:tc>
      </w:tr>
      <w:tr w:rsidR="00007C4D" w:rsidRPr="00ED144C" w:rsidTr="00AE45A1">
        <w:trPr>
          <w:trHeight w:val="1258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май</w:t>
            </w:r>
          </w:p>
        </w:tc>
        <w:tc>
          <w:tcPr>
            <w:tcW w:w="3363" w:type="dxa"/>
            <w:vAlign w:val="center"/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  <w:r w:rsidRPr="0017525C">
              <w:t>Обсуждение промежуто</w:t>
            </w:r>
            <w:r w:rsidRPr="0017525C">
              <w:t>ч</w:t>
            </w:r>
            <w:r w:rsidRPr="0017525C">
              <w:t>ных работ</w:t>
            </w:r>
            <w:r>
              <w:t xml:space="preserve">, </w:t>
            </w:r>
            <w:r w:rsidRPr="0017525C">
              <w:t>Мастер-класс по представлению данных</w:t>
            </w:r>
          </w:p>
          <w:p w:rsidR="00007C4D" w:rsidRPr="00ED144C" w:rsidRDefault="00007C4D" w:rsidP="00B34FA9">
            <w:pPr>
              <w:pStyle w:val="af0"/>
              <w:spacing w:after="0"/>
              <w:ind w:left="357"/>
              <w:rPr>
                <w:b/>
                <w:sz w:val="26"/>
                <w:szCs w:val="26"/>
              </w:rPr>
            </w:pP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007C4D" w:rsidRPr="00ED144C" w:rsidRDefault="00007C4D" w:rsidP="00B34FA9">
            <w:pPr>
              <w:pStyle w:val="af0"/>
              <w:spacing w:after="0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Обсуждение формы пре</w:t>
            </w:r>
            <w:r w:rsidRPr="00ED144C">
              <w:rPr>
                <w:sz w:val="26"/>
                <w:szCs w:val="26"/>
              </w:rPr>
              <w:t>д</w:t>
            </w:r>
            <w:r w:rsidRPr="00ED144C">
              <w:rPr>
                <w:sz w:val="26"/>
                <w:szCs w:val="26"/>
              </w:rPr>
              <w:t>ставления данных в маг</w:t>
            </w:r>
            <w:r w:rsidRPr="00ED144C">
              <w:rPr>
                <w:sz w:val="26"/>
                <w:szCs w:val="26"/>
              </w:rPr>
              <w:t>и</w:t>
            </w:r>
            <w:r w:rsidRPr="00ED144C">
              <w:rPr>
                <w:sz w:val="26"/>
                <w:szCs w:val="26"/>
              </w:rPr>
              <w:t xml:space="preserve">стерских диссертациях 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12/4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20/28</w:t>
            </w:r>
          </w:p>
        </w:tc>
      </w:tr>
      <w:tr w:rsidR="00007C4D" w:rsidRPr="00ED144C" w:rsidTr="00AE45A1">
        <w:trPr>
          <w:trHeight w:val="898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июнь</w:t>
            </w:r>
          </w:p>
        </w:tc>
        <w:tc>
          <w:tcPr>
            <w:tcW w:w="3363" w:type="dxa"/>
            <w:vAlign w:val="center"/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  <w:r w:rsidRPr="0017525C">
              <w:t>Доклады и групповые о</w:t>
            </w:r>
            <w:r w:rsidRPr="0017525C">
              <w:t>б</w:t>
            </w:r>
            <w:r w:rsidRPr="0017525C">
              <w:t xml:space="preserve">суждения </w:t>
            </w:r>
            <w:r>
              <w:t xml:space="preserve">(предзащиты) </w:t>
            </w:r>
            <w:r w:rsidRPr="0017525C">
              <w:t>курсовых работ</w:t>
            </w:r>
          </w:p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0" w:type="dxa"/>
            <w:tcMar>
              <w:left w:w="28" w:type="dxa"/>
              <w:right w:w="28" w:type="dxa"/>
            </w:tcMar>
          </w:tcPr>
          <w:p w:rsidR="00007C4D" w:rsidRPr="00ED144C" w:rsidRDefault="00007C4D" w:rsidP="00B34FA9">
            <w:pPr>
              <w:jc w:val="center"/>
              <w:rPr>
                <w:sz w:val="26"/>
                <w:szCs w:val="26"/>
              </w:rPr>
            </w:pPr>
            <w:r w:rsidRPr="00ED144C">
              <w:rPr>
                <w:sz w:val="26"/>
                <w:szCs w:val="26"/>
              </w:rPr>
              <w:t>Обсуждение презентаций основных результатов маг</w:t>
            </w:r>
            <w:r w:rsidRPr="00ED144C">
              <w:rPr>
                <w:sz w:val="26"/>
                <w:szCs w:val="26"/>
              </w:rPr>
              <w:t>и</w:t>
            </w:r>
            <w:r w:rsidRPr="00ED144C">
              <w:rPr>
                <w:sz w:val="26"/>
                <w:szCs w:val="26"/>
              </w:rPr>
              <w:t>стерских диссертаций</w:t>
            </w: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12/0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0D6C72" w:rsidRDefault="00007C4D" w:rsidP="00B34FA9">
            <w:pPr>
              <w:jc w:val="center"/>
              <w:rPr>
                <w:sz w:val="26"/>
                <w:szCs w:val="26"/>
              </w:rPr>
            </w:pPr>
            <w:r w:rsidRPr="000D6C72">
              <w:rPr>
                <w:sz w:val="26"/>
                <w:szCs w:val="26"/>
              </w:rPr>
              <w:t>20/8</w:t>
            </w:r>
          </w:p>
        </w:tc>
      </w:tr>
      <w:tr w:rsidR="00007C4D" w:rsidRPr="006252BA" w:rsidTr="00AE45A1">
        <w:trPr>
          <w:trHeight w:val="541"/>
        </w:trPr>
        <w:tc>
          <w:tcPr>
            <w:tcW w:w="625" w:type="dxa"/>
            <w:tcMar>
              <w:left w:w="0" w:type="dxa"/>
              <w:right w:w="0" w:type="dxa"/>
            </w:tcMar>
            <w:textDirection w:val="btLr"/>
          </w:tcPr>
          <w:p w:rsidR="00007C4D" w:rsidRPr="00ED144C" w:rsidRDefault="00007C4D" w:rsidP="00B34FA9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vAlign w:val="center"/>
          </w:tcPr>
          <w:p w:rsidR="00007C4D" w:rsidRPr="0017525C" w:rsidRDefault="00007C4D" w:rsidP="00B34FA9">
            <w:pPr>
              <w:pStyle w:val="af0"/>
              <w:spacing w:after="0"/>
              <w:ind w:left="357"/>
            </w:pPr>
          </w:p>
        </w:tc>
        <w:tc>
          <w:tcPr>
            <w:tcW w:w="3240" w:type="dxa"/>
            <w:tcMar>
              <w:left w:w="28" w:type="dxa"/>
              <w:right w:w="28" w:type="dxa"/>
            </w:tcMar>
            <w:vAlign w:val="center"/>
          </w:tcPr>
          <w:p w:rsidR="004777A0" w:rsidRDefault="004777A0" w:rsidP="00B34FA9">
            <w:pPr>
              <w:jc w:val="center"/>
              <w:rPr>
                <w:b/>
                <w:sz w:val="26"/>
                <w:szCs w:val="26"/>
              </w:rPr>
            </w:pPr>
          </w:p>
          <w:p w:rsidR="00007C4D" w:rsidRDefault="00007C4D" w:rsidP="00B34FA9">
            <w:pPr>
              <w:jc w:val="center"/>
              <w:rPr>
                <w:b/>
                <w:sz w:val="26"/>
                <w:szCs w:val="26"/>
              </w:rPr>
            </w:pPr>
            <w:r w:rsidRPr="003E52A1">
              <w:rPr>
                <w:b/>
                <w:sz w:val="26"/>
                <w:szCs w:val="26"/>
              </w:rPr>
              <w:t>Всего</w:t>
            </w:r>
          </w:p>
          <w:p w:rsidR="004777A0" w:rsidRPr="003E52A1" w:rsidRDefault="004777A0" w:rsidP="00B34FA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7C4D" w:rsidRPr="003E52A1" w:rsidRDefault="00007C4D" w:rsidP="00B34FA9">
            <w:pPr>
              <w:jc w:val="center"/>
              <w:rPr>
                <w:b/>
                <w:sz w:val="26"/>
                <w:szCs w:val="26"/>
              </w:rPr>
            </w:pPr>
            <w:r w:rsidRPr="003E52A1">
              <w:rPr>
                <w:b/>
                <w:sz w:val="26"/>
                <w:szCs w:val="26"/>
              </w:rPr>
              <w:t>140</w:t>
            </w:r>
            <w:r w:rsidRPr="003E52A1">
              <w:rPr>
                <w:b/>
                <w:sz w:val="26"/>
                <w:szCs w:val="26"/>
                <w:lang w:val="en-US"/>
              </w:rPr>
              <w:t>/1</w:t>
            </w:r>
            <w:r w:rsidRPr="003E52A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007C4D" w:rsidRPr="003E52A1" w:rsidRDefault="00007C4D" w:rsidP="00B34FA9">
            <w:pPr>
              <w:jc w:val="center"/>
              <w:rPr>
                <w:b/>
                <w:sz w:val="26"/>
                <w:szCs w:val="26"/>
              </w:rPr>
            </w:pPr>
            <w:r w:rsidRPr="003E52A1">
              <w:rPr>
                <w:b/>
                <w:sz w:val="26"/>
                <w:szCs w:val="26"/>
              </w:rPr>
              <w:t>202/258</w:t>
            </w:r>
          </w:p>
        </w:tc>
      </w:tr>
    </w:tbl>
    <w:p w:rsidR="00007C4D" w:rsidRDefault="00007C4D" w:rsidP="00007C4D"/>
    <w:p w:rsidR="000645FE" w:rsidRDefault="000645FE" w:rsidP="00007C4D"/>
    <w:p w:rsidR="00007C4D" w:rsidRDefault="003E52A1" w:rsidP="00BE10A7">
      <w:pPr>
        <w:numPr>
          <w:ilvl w:val="0"/>
          <w:numId w:val="15"/>
        </w:numPr>
        <w:rPr>
          <w:b/>
        </w:rPr>
      </w:pPr>
      <w:r w:rsidRPr="00BE10A7">
        <w:rPr>
          <w:b/>
          <w:sz w:val="28"/>
          <w:szCs w:val="28"/>
        </w:rPr>
        <w:t xml:space="preserve"> </w:t>
      </w:r>
      <w:r w:rsidR="00767D17" w:rsidRPr="00BE10A7">
        <w:rPr>
          <w:b/>
          <w:sz w:val="28"/>
          <w:szCs w:val="28"/>
        </w:rPr>
        <w:t>Формы контроля знаний студентов</w:t>
      </w:r>
    </w:p>
    <w:p w:rsidR="00767D17" w:rsidRDefault="00767D17" w:rsidP="00007C4D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0"/>
        <w:gridCol w:w="2609"/>
        <w:gridCol w:w="572"/>
        <w:gridCol w:w="726"/>
        <w:gridCol w:w="722"/>
        <w:gridCol w:w="773"/>
        <w:gridCol w:w="2721"/>
        <w:gridCol w:w="14"/>
      </w:tblGrid>
      <w:tr w:rsidR="00486CFC" w:rsidRPr="001D511F" w:rsidTr="00486CFC">
        <w:tc>
          <w:tcPr>
            <w:tcW w:w="918" w:type="pct"/>
            <w:vMerge w:val="restart"/>
          </w:tcPr>
          <w:p w:rsidR="00486CFC" w:rsidRDefault="00486CFC" w:rsidP="00B34FA9">
            <w:pPr>
              <w:ind w:right="-108"/>
              <w:jc w:val="center"/>
              <w:rPr>
                <w:b/>
              </w:rPr>
            </w:pPr>
            <w:r w:rsidRPr="001D511F">
              <w:rPr>
                <w:b/>
              </w:rPr>
              <w:t>Тип</w:t>
            </w:r>
          </w:p>
          <w:p w:rsidR="00486CFC" w:rsidRPr="001D511F" w:rsidRDefault="00486CFC" w:rsidP="00B34FA9">
            <w:pPr>
              <w:ind w:right="-108"/>
              <w:jc w:val="center"/>
              <w:rPr>
                <w:b/>
              </w:rPr>
            </w:pPr>
            <w:r w:rsidRPr="001D511F">
              <w:rPr>
                <w:b/>
              </w:rPr>
              <w:t>контроля</w:t>
            </w:r>
          </w:p>
        </w:tc>
        <w:tc>
          <w:tcPr>
            <w:tcW w:w="1309" w:type="pct"/>
            <w:vMerge w:val="restart"/>
          </w:tcPr>
          <w:p w:rsidR="00486CFC" w:rsidRDefault="00486CFC" w:rsidP="00B34FA9">
            <w:pPr>
              <w:jc w:val="center"/>
              <w:rPr>
                <w:b/>
              </w:rPr>
            </w:pPr>
            <w:r w:rsidRPr="001D511F">
              <w:rPr>
                <w:b/>
              </w:rPr>
              <w:t>Форма</w:t>
            </w:r>
          </w:p>
          <w:p w:rsidR="00486CFC" w:rsidRPr="001D511F" w:rsidRDefault="00486CFC" w:rsidP="00B34FA9">
            <w:pPr>
              <w:jc w:val="center"/>
              <w:rPr>
                <w:b/>
              </w:rPr>
            </w:pPr>
            <w:r w:rsidRPr="001D511F">
              <w:rPr>
                <w:b/>
              </w:rPr>
              <w:t>контроля</w:t>
            </w:r>
          </w:p>
        </w:tc>
        <w:tc>
          <w:tcPr>
            <w:tcW w:w="1401" w:type="pct"/>
            <w:gridSpan w:val="4"/>
          </w:tcPr>
          <w:p w:rsidR="00486CFC" w:rsidRPr="001D511F" w:rsidRDefault="00486CFC" w:rsidP="00B34FA9">
            <w:pPr>
              <w:jc w:val="center"/>
              <w:rPr>
                <w:b/>
              </w:rPr>
            </w:pPr>
            <w:r w:rsidRPr="001D511F">
              <w:rPr>
                <w:b/>
              </w:rPr>
              <w:t>1 год</w:t>
            </w:r>
          </w:p>
        </w:tc>
        <w:tc>
          <w:tcPr>
            <w:tcW w:w="1372" w:type="pct"/>
            <w:gridSpan w:val="2"/>
          </w:tcPr>
          <w:p w:rsidR="00486CFC" w:rsidRPr="001D511F" w:rsidRDefault="00486CFC" w:rsidP="00B34FA9">
            <w:pPr>
              <w:jc w:val="center"/>
              <w:rPr>
                <w:b/>
              </w:rPr>
            </w:pPr>
            <w:r w:rsidRPr="001D511F">
              <w:rPr>
                <w:b/>
              </w:rPr>
              <w:t>Параметры</w:t>
            </w:r>
          </w:p>
        </w:tc>
      </w:tr>
      <w:tr w:rsidR="00486CFC" w:rsidTr="00486CFC">
        <w:trPr>
          <w:gridAfter w:val="1"/>
          <w:wAfter w:w="7" w:type="pct"/>
        </w:trPr>
        <w:tc>
          <w:tcPr>
            <w:tcW w:w="918" w:type="pct"/>
            <w:vMerge/>
          </w:tcPr>
          <w:p w:rsidR="00486CFC" w:rsidRDefault="00486CFC" w:rsidP="00B34FA9">
            <w:pPr>
              <w:ind w:right="-108"/>
            </w:pPr>
          </w:p>
        </w:tc>
        <w:tc>
          <w:tcPr>
            <w:tcW w:w="1309" w:type="pct"/>
            <w:vMerge/>
          </w:tcPr>
          <w:p w:rsidR="00486CFC" w:rsidRDefault="00486CFC" w:rsidP="00B34FA9"/>
        </w:tc>
        <w:tc>
          <w:tcPr>
            <w:tcW w:w="287" w:type="pct"/>
          </w:tcPr>
          <w:p w:rsidR="00486CFC" w:rsidRPr="00D12487" w:rsidRDefault="00486CFC" w:rsidP="00B34FA9">
            <w:pPr>
              <w:jc w:val="center"/>
            </w:pPr>
            <w:r>
              <w:t>1</w:t>
            </w:r>
          </w:p>
        </w:tc>
        <w:tc>
          <w:tcPr>
            <w:tcW w:w="364" w:type="pct"/>
          </w:tcPr>
          <w:p w:rsidR="00486CFC" w:rsidRPr="00D12487" w:rsidRDefault="00486CFC" w:rsidP="00B34FA9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486CFC" w:rsidRPr="00D12487" w:rsidRDefault="00486CFC" w:rsidP="00B34FA9">
            <w:pPr>
              <w:jc w:val="center"/>
            </w:pPr>
            <w:r>
              <w:t>3</w:t>
            </w:r>
          </w:p>
        </w:tc>
        <w:tc>
          <w:tcPr>
            <w:tcW w:w="388" w:type="pct"/>
          </w:tcPr>
          <w:p w:rsidR="00486CFC" w:rsidRPr="00D12487" w:rsidRDefault="00486CFC" w:rsidP="00B34FA9">
            <w:pPr>
              <w:jc w:val="center"/>
            </w:pPr>
            <w:r>
              <w:t>4</w:t>
            </w:r>
          </w:p>
        </w:tc>
        <w:tc>
          <w:tcPr>
            <w:tcW w:w="1365" w:type="pct"/>
          </w:tcPr>
          <w:p w:rsidR="00486CFC" w:rsidRDefault="00486CFC" w:rsidP="00B34FA9"/>
        </w:tc>
      </w:tr>
      <w:tr w:rsidR="00486CFC" w:rsidTr="00486CFC">
        <w:tc>
          <w:tcPr>
            <w:tcW w:w="918" w:type="pct"/>
          </w:tcPr>
          <w:p w:rsidR="00486CFC" w:rsidRDefault="00486CFC" w:rsidP="00767D17">
            <w:pPr>
              <w:ind w:right="-108"/>
            </w:pPr>
            <w:r>
              <w:t>Текущий</w:t>
            </w:r>
          </w:p>
          <w:p w:rsidR="00486CFC" w:rsidRDefault="00486CFC" w:rsidP="00B34FA9">
            <w:pPr>
              <w:ind w:right="-108"/>
              <w:jc w:val="center"/>
            </w:pPr>
          </w:p>
        </w:tc>
        <w:tc>
          <w:tcPr>
            <w:tcW w:w="1309" w:type="pct"/>
          </w:tcPr>
          <w:p w:rsidR="00486CFC" w:rsidRPr="001D511F" w:rsidRDefault="00486CFC" w:rsidP="00B34FA9">
            <w:r>
              <w:t>Домашнее задание</w:t>
            </w:r>
          </w:p>
        </w:tc>
        <w:tc>
          <w:tcPr>
            <w:tcW w:w="287" w:type="pct"/>
          </w:tcPr>
          <w:p w:rsidR="00486CFC" w:rsidRPr="00D12487" w:rsidRDefault="00486CFC" w:rsidP="00B34FA9">
            <w:pPr>
              <w:jc w:val="center"/>
            </w:pPr>
            <w:r>
              <w:t>1</w:t>
            </w:r>
          </w:p>
        </w:tc>
        <w:tc>
          <w:tcPr>
            <w:tcW w:w="364" w:type="pct"/>
          </w:tcPr>
          <w:p w:rsidR="00486CFC" w:rsidRPr="00D12487" w:rsidRDefault="00486CFC" w:rsidP="00B34FA9">
            <w:pPr>
              <w:jc w:val="center"/>
            </w:pPr>
            <w:r>
              <w:t>2</w:t>
            </w:r>
          </w:p>
        </w:tc>
        <w:tc>
          <w:tcPr>
            <w:tcW w:w="362" w:type="pct"/>
          </w:tcPr>
          <w:p w:rsidR="00486CFC" w:rsidRPr="001D511F" w:rsidRDefault="00486CFC" w:rsidP="00B34FA9">
            <w:pPr>
              <w:jc w:val="center"/>
            </w:pPr>
            <w:r>
              <w:t>1</w:t>
            </w:r>
          </w:p>
        </w:tc>
        <w:tc>
          <w:tcPr>
            <w:tcW w:w="388" w:type="pct"/>
          </w:tcPr>
          <w:p w:rsidR="00486CFC" w:rsidRPr="001D511F" w:rsidRDefault="00486CFC" w:rsidP="00B34FA9">
            <w:pPr>
              <w:jc w:val="center"/>
            </w:pPr>
            <w:r>
              <w:t>1</w:t>
            </w:r>
          </w:p>
        </w:tc>
        <w:tc>
          <w:tcPr>
            <w:tcW w:w="1372" w:type="pct"/>
            <w:gridSpan w:val="2"/>
          </w:tcPr>
          <w:p w:rsidR="00486CFC" w:rsidRDefault="00486CFC" w:rsidP="00B34FA9">
            <w:r>
              <w:t>Письменная работа</w:t>
            </w:r>
          </w:p>
        </w:tc>
      </w:tr>
      <w:tr w:rsidR="00486CFC" w:rsidRPr="00D12487" w:rsidTr="00486CFC">
        <w:tc>
          <w:tcPr>
            <w:tcW w:w="918" w:type="pct"/>
          </w:tcPr>
          <w:p w:rsidR="00486CFC" w:rsidRDefault="00486CFC" w:rsidP="00B34FA9">
            <w:pPr>
              <w:ind w:right="-108"/>
            </w:pPr>
            <w:r>
              <w:t>Промежу</w:t>
            </w:r>
            <w:r>
              <w:softHyphen/>
              <w:t>точный</w:t>
            </w:r>
          </w:p>
        </w:tc>
        <w:tc>
          <w:tcPr>
            <w:tcW w:w="1309" w:type="pct"/>
          </w:tcPr>
          <w:p w:rsidR="00486CFC" w:rsidRPr="00D12487" w:rsidRDefault="00486CFC" w:rsidP="00B34FA9">
            <w:r>
              <w:t>Зачет</w:t>
            </w:r>
          </w:p>
        </w:tc>
        <w:tc>
          <w:tcPr>
            <w:tcW w:w="287" w:type="pct"/>
          </w:tcPr>
          <w:p w:rsidR="00486CFC" w:rsidRDefault="00486CFC" w:rsidP="00B34FA9">
            <w:pPr>
              <w:jc w:val="center"/>
            </w:pPr>
          </w:p>
        </w:tc>
        <w:tc>
          <w:tcPr>
            <w:tcW w:w="364" w:type="pct"/>
          </w:tcPr>
          <w:p w:rsidR="00486CFC" w:rsidRDefault="00486CFC" w:rsidP="00B34FA9">
            <w:pPr>
              <w:jc w:val="center"/>
            </w:pPr>
            <w:r>
              <w:t>1</w:t>
            </w:r>
          </w:p>
        </w:tc>
        <w:tc>
          <w:tcPr>
            <w:tcW w:w="362" w:type="pct"/>
          </w:tcPr>
          <w:p w:rsidR="00486CFC" w:rsidRPr="00D12487" w:rsidRDefault="00486CFC" w:rsidP="00B34FA9">
            <w:pPr>
              <w:jc w:val="center"/>
            </w:pPr>
          </w:p>
        </w:tc>
        <w:tc>
          <w:tcPr>
            <w:tcW w:w="388" w:type="pct"/>
          </w:tcPr>
          <w:p w:rsidR="00486CFC" w:rsidRPr="00D12487" w:rsidRDefault="00486CFC" w:rsidP="00B34FA9">
            <w:pPr>
              <w:jc w:val="center"/>
            </w:pPr>
          </w:p>
        </w:tc>
        <w:tc>
          <w:tcPr>
            <w:tcW w:w="1372" w:type="pct"/>
            <w:gridSpan w:val="2"/>
          </w:tcPr>
          <w:p w:rsidR="00486CFC" w:rsidRPr="00D12487" w:rsidRDefault="00486CFC" w:rsidP="00B34FA9">
            <w:r>
              <w:rPr>
                <w:sz w:val="26"/>
                <w:szCs w:val="26"/>
              </w:rPr>
              <w:t xml:space="preserve">Подготовка </w:t>
            </w:r>
            <w:r w:rsidRPr="007A134D">
              <w:rPr>
                <w:sz w:val="26"/>
                <w:szCs w:val="26"/>
              </w:rPr>
              <w:t>«отчетн</w:t>
            </w:r>
            <w:r w:rsidRPr="007A134D">
              <w:rPr>
                <w:sz w:val="26"/>
                <w:szCs w:val="26"/>
              </w:rPr>
              <w:t>о</w:t>
            </w:r>
            <w:r w:rsidRPr="007A134D">
              <w:rPr>
                <w:sz w:val="26"/>
                <w:szCs w:val="26"/>
              </w:rPr>
              <w:t xml:space="preserve">го» текста </w:t>
            </w:r>
            <w:r>
              <w:rPr>
                <w:sz w:val="26"/>
                <w:szCs w:val="26"/>
              </w:rPr>
              <w:t>обоснов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ния темы</w:t>
            </w:r>
            <w:r w:rsidRPr="007A13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плана в</w:t>
            </w:r>
            <w:r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полнения </w:t>
            </w:r>
            <w:r w:rsidRPr="007A134D">
              <w:rPr>
                <w:sz w:val="26"/>
                <w:szCs w:val="26"/>
              </w:rPr>
              <w:t>курсовой работы</w:t>
            </w:r>
            <w:r>
              <w:rPr>
                <w:sz w:val="26"/>
                <w:szCs w:val="26"/>
              </w:rPr>
              <w:t xml:space="preserve"> (1 год) / маг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стерской диссертации (2 год)</w:t>
            </w:r>
            <w:r w:rsidRPr="007A134D">
              <w:rPr>
                <w:sz w:val="26"/>
                <w:szCs w:val="26"/>
              </w:rPr>
              <w:t>;</w:t>
            </w:r>
          </w:p>
        </w:tc>
      </w:tr>
      <w:tr w:rsidR="00486CFC" w:rsidTr="00486CFC">
        <w:tc>
          <w:tcPr>
            <w:tcW w:w="918" w:type="pct"/>
          </w:tcPr>
          <w:p w:rsidR="00486CFC" w:rsidRDefault="00486CFC" w:rsidP="00B34FA9">
            <w:pPr>
              <w:ind w:right="-108"/>
            </w:pPr>
            <w:r>
              <w:t>Итоговый</w:t>
            </w:r>
          </w:p>
        </w:tc>
        <w:tc>
          <w:tcPr>
            <w:tcW w:w="1309" w:type="pct"/>
          </w:tcPr>
          <w:p w:rsidR="00486CFC" w:rsidRPr="00D12487" w:rsidRDefault="00486CFC" w:rsidP="00B34FA9">
            <w:r>
              <w:t>Зачет</w:t>
            </w:r>
          </w:p>
        </w:tc>
        <w:tc>
          <w:tcPr>
            <w:tcW w:w="287" w:type="pct"/>
          </w:tcPr>
          <w:p w:rsidR="00486CFC" w:rsidRDefault="00486CFC" w:rsidP="00B34FA9">
            <w:pPr>
              <w:jc w:val="center"/>
            </w:pPr>
          </w:p>
        </w:tc>
        <w:tc>
          <w:tcPr>
            <w:tcW w:w="364" w:type="pct"/>
          </w:tcPr>
          <w:p w:rsidR="00486CFC" w:rsidRDefault="00486CFC" w:rsidP="00B34FA9">
            <w:pPr>
              <w:jc w:val="center"/>
            </w:pPr>
          </w:p>
        </w:tc>
        <w:tc>
          <w:tcPr>
            <w:tcW w:w="362" w:type="pct"/>
          </w:tcPr>
          <w:p w:rsidR="00486CFC" w:rsidRDefault="00486CFC" w:rsidP="00B34FA9">
            <w:pPr>
              <w:jc w:val="center"/>
            </w:pPr>
          </w:p>
        </w:tc>
        <w:tc>
          <w:tcPr>
            <w:tcW w:w="388" w:type="pct"/>
          </w:tcPr>
          <w:p w:rsidR="00486CFC" w:rsidRDefault="00486CFC" w:rsidP="00B34FA9">
            <w:pPr>
              <w:jc w:val="center"/>
            </w:pPr>
            <w:r>
              <w:t>1</w:t>
            </w:r>
          </w:p>
        </w:tc>
        <w:tc>
          <w:tcPr>
            <w:tcW w:w="1372" w:type="pct"/>
            <w:gridSpan w:val="2"/>
          </w:tcPr>
          <w:p w:rsidR="00486CFC" w:rsidRPr="007A134D" w:rsidRDefault="00486CFC" w:rsidP="002627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презент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ции</w:t>
            </w:r>
            <w:r w:rsidRPr="007A134D">
              <w:rPr>
                <w:sz w:val="26"/>
                <w:szCs w:val="26"/>
              </w:rPr>
              <w:t xml:space="preserve"> курсовой работы</w:t>
            </w:r>
            <w:r>
              <w:rPr>
                <w:sz w:val="26"/>
                <w:szCs w:val="26"/>
              </w:rPr>
              <w:t xml:space="preserve"> / разделов диссертации</w:t>
            </w:r>
            <w:r w:rsidRPr="007A134D">
              <w:rPr>
                <w:sz w:val="26"/>
                <w:szCs w:val="26"/>
              </w:rPr>
              <w:t>;</w:t>
            </w:r>
          </w:p>
          <w:p w:rsidR="00486CFC" w:rsidRDefault="00486CFC" w:rsidP="00B34FA9"/>
        </w:tc>
      </w:tr>
    </w:tbl>
    <w:p w:rsidR="00767D17" w:rsidRPr="00767D17" w:rsidRDefault="00767D17" w:rsidP="00007C4D">
      <w:pPr>
        <w:rPr>
          <w:b/>
        </w:rPr>
      </w:pPr>
    </w:p>
    <w:p w:rsidR="00007C4D" w:rsidRPr="00BE10A7" w:rsidRDefault="00BE10A7" w:rsidP="00BE10A7">
      <w:pPr>
        <w:numPr>
          <w:ilvl w:val="1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Критерии</w:t>
      </w:r>
      <w:r w:rsidR="00E60C1C" w:rsidRPr="00BE10A7">
        <w:rPr>
          <w:b/>
          <w:sz w:val="28"/>
          <w:szCs w:val="28"/>
        </w:rPr>
        <w:t xml:space="preserve"> выставления оценок</w:t>
      </w:r>
    </w:p>
    <w:p w:rsidR="00BE10A7" w:rsidRDefault="00BE10A7" w:rsidP="00BE10A7">
      <w:pPr>
        <w:jc w:val="both"/>
        <w:rPr>
          <w:sz w:val="26"/>
          <w:szCs w:val="26"/>
        </w:rPr>
      </w:pPr>
    </w:p>
    <w:p w:rsidR="00BE10A7" w:rsidRPr="007A134D" w:rsidRDefault="00BE10A7" w:rsidP="00BE10A7">
      <w:pPr>
        <w:jc w:val="both"/>
        <w:rPr>
          <w:sz w:val="26"/>
          <w:szCs w:val="26"/>
        </w:rPr>
      </w:pPr>
      <w:r w:rsidRPr="007A134D">
        <w:rPr>
          <w:sz w:val="26"/>
          <w:szCs w:val="26"/>
        </w:rPr>
        <w:t>Формализованные критерии оценки активности и качества выполнения заданий и уч</w:t>
      </w:r>
      <w:r w:rsidRPr="007A134D">
        <w:rPr>
          <w:sz w:val="26"/>
          <w:szCs w:val="26"/>
        </w:rPr>
        <w:t>а</w:t>
      </w:r>
      <w:r w:rsidRPr="007A134D">
        <w:rPr>
          <w:sz w:val="26"/>
          <w:szCs w:val="26"/>
        </w:rPr>
        <w:t>стия в коллективных обсуждениях на семинаре устанавливаются совместным решен</w:t>
      </w:r>
      <w:r w:rsidRPr="007A134D">
        <w:rPr>
          <w:sz w:val="26"/>
          <w:szCs w:val="26"/>
        </w:rPr>
        <w:t>и</w:t>
      </w:r>
      <w:r w:rsidRPr="007A134D">
        <w:rPr>
          <w:sz w:val="26"/>
          <w:szCs w:val="26"/>
        </w:rPr>
        <w:t>ем руководителей НИС программы и доводятся до сведения учащихся в начале кажд</w:t>
      </w:r>
      <w:r w:rsidRPr="007A134D">
        <w:rPr>
          <w:sz w:val="26"/>
          <w:szCs w:val="26"/>
        </w:rPr>
        <w:t>о</w:t>
      </w:r>
      <w:r w:rsidRPr="007A134D">
        <w:rPr>
          <w:sz w:val="26"/>
          <w:szCs w:val="26"/>
        </w:rPr>
        <w:t>го модуля.</w:t>
      </w:r>
    </w:p>
    <w:p w:rsidR="00BE10A7" w:rsidRPr="007A134D" w:rsidRDefault="00BE10A7" w:rsidP="00BE10A7">
      <w:pPr>
        <w:jc w:val="both"/>
        <w:rPr>
          <w:sz w:val="26"/>
          <w:szCs w:val="26"/>
        </w:rPr>
      </w:pPr>
      <w:r w:rsidRPr="007A134D">
        <w:rPr>
          <w:sz w:val="26"/>
          <w:szCs w:val="26"/>
        </w:rPr>
        <w:t xml:space="preserve">В целях стимулирования систематической работы учащихся в расчет накопительной оценки входят, как правило, только оценки за выполнение учебных заданий (кроме </w:t>
      </w:r>
      <w:r w:rsidRPr="007A134D">
        <w:rPr>
          <w:sz w:val="26"/>
          <w:szCs w:val="26"/>
        </w:rPr>
        <w:lastRenderedPageBreak/>
        <w:t>«отчетных текстов») в сроки установленные преподавателем при выдаче заданий; з</w:t>
      </w:r>
      <w:r w:rsidRPr="007A134D">
        <w:rPr>
          <w:sz w:val="26"/>
          <w:szCs w:val="26"/>
        </w:rPr>
        <w:t>а</w:t>
      </w:r>
      <w:r w:rsidRPr="007A134D">
        <w:rPr>
          <w:sz w:val="26"/>
          <w:szCs w:val="26"/>
        </w:rPr>
        <w:t>дания, выполненные после установленного срока, при наличии уважительных причин получают не более</w:t>
      </w:r>
      <w:proofErr w:type="gramStart"/>
      <w:r w:rsidRPr="007A134D">
        <w:rPr>
          <w:sz w:val="26"/>
          <w:szCs w:val="26"/>
        </w:rPr>
        <w:t>,</w:t>
      </w:r>
      <w:proofErr w:type="gramEnd"/>
      <w:r w:rsidRPr="007A134D">
        <w:rPr>
          <w:sz w:val="26"/>
          <w:szCs w:val="26"/>
        </w:rPr>
        <w:t xml:space="preserve"> чем удовлетворительную оценку.</w:t>
      </w:r>
    </w:p>
    <w:p w:rsidR="00BE10A7" w:rsidRDefault="00BE10A7" w:rsidP="00E60C1C">
      <w:pPr>
        <w:rPr>
          <w:sz w:val="32"/>
          <w:szCs w:val="32"/>
        </w:rPr>
      </w:pPr>
    </w:p>
    <w:p w:rsidR="00E60C1C" w:rsidRDefault="00E60C1C" w:rsidP="00E60C1C">
      <w:pPr>
        <w:rPr>
          <w:sz w:val="32"/>
          <w:szCs w:val="32"/>
        </w:rPr>
      </w:pPr>
      <w:r w:rsidRPr="00BE10A7">
        <w:rPr>
          <w:sz w:val="28"/>
          <w:szCs w:val="28"/>
        </w:rPr>
        <w:t>Оценка работы в НИС</w:t>
      </w:r>
      <w:r w:rsidRPr="008841AA">
        <w:rPr>
          <w:sz w:val="32"/>
          <w:szCs w:val="32"/>
        </w:rPr>
        <w:t>.</w:t>
      </w:r>
    </w:p>
    <w:p w:rsidR="00BE10A7" w:rsidRDefault="00BE10A7" w:rsidP="00E60C1C">
      <w:pPr>
        <w:rPr>
          <w:sz w:val="32"/>
          <w:szCs w:val="32"/>
        </w:rPr>
      </w:pPr>
    </w:p>
    <w:p w:rsidR="00E60C1C" w:rsidRDefault="00E60C1C" w:rsidP="00E60C1C">
      <w:pPr>
        <w:rPr>
          <w:sz w:val="26"/>
          <w:szCs w:val="26"/>
        </w:rPr>
      </w:pPr>
      <w:r w:rsidRPr="007A134D">
        <w:rPr>
          <w:sz w:val="26"/>
          <w:szCs w:val="26"/>
        </w:rPr>
        <w:t xml:space="preserve"> Работа в НИС магистрантов оценивается в формате зачета два раза – по итогам </w:t>
      </w:r>
      <w:r w:rsidRPr="007A134D">
        <w:rPr>
          <w:sz w:val="26"/>
          <w:szCs w:val="26"/>
          <w:lang w:val="en-US"/>
        </w:rPr>
        <w:t>II</w:t>
      </w:r>
      <w:r w:rsidRPr="007A134D"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I</w:t>
      </w:r>
      <w:r w:rsidRPr="007A134D">
        <w:rPr>
          <w:sz w:val="26"/>
          <w:szCs w:val="26"/>
          <w:lang w:val="en-US"/>
        </w:rPr>
        <w:t>V</w:t>
      </w:r>
      <w:r w:rsidRPr="007A134D">
        <w:rPr>
          <w:sz w:val="26"/>
          <w:szCs w:val="26"/>
        </w:rPr>
        <w:t xml:space="preserve"> модулей. Второй зачет не может быть получен без сдачи первого.</w:t>
      </w:r>
    </w:p>
    <w:p w:rsidR="00E60C1C" w:rsidRDefault="00E60C1C" w:rsidP="00E60C1C">
      <w:pPr>
        <w:rPr>
          <w:sz w:val="26"/>
          <w:szCs w:val="26"/>
        </w:rPr>
      </w:pPr>
    </w:p>
    <w:p w:rsidR="00BE10A7" w:rsidRDefault="00BE10A7" w:rsidP="00E60C1C">
      <w:pPr>
        <w:rPr>
          <w:sz w:val="26"/>
          <w:szCs w:val="26"/>
        </w:rPr>
      </w:pPr>
    </w:p>
    <w:p w:rsidR="00E60C1C" w:rsidRPr="00BE10A7" w:rsidRDefault="00BE10A7" w:rsidP="00BE10A7">
      <w:pPr>
        <w:numPr>
          <w:ilvl w:val="1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E10A7">
        <w:rPr>
          <w:b/>
          <w:sz w:val="28"/>
          <w:szCs w:val="28"/>
        </w:rPr>
        <w:t>Порядок формирования оценок по дисциплине</w:t>
      </w:r>
    </w:p>
    <w:p w:rsidR="00BE10A7" w:rsidRPr="00E60C1C" w:rsidRDefault="00BE10A7" w:rsidP="00E60C1C">
      <w:pPr>
        <w:rPr>
          <w:sz w:val="32"/>
          <w:szCs w:val="32"/>
        </w:rPr>
      </w:pPr>
    </w:p>
    <w:p w:rsidR="00E60C1C" w:rsidRDefault="00E60C1C" w:rsidP="00E60C1C">
      <w:pPr>
        <w:ind w:left="360"/>
        <w:jc w:val="both"/>
        <w:rPr>
          <w:b/>
          <w:sz w:val="26"/>
          <w:szCs w:val="26"/>
        </w:rPr>
      </w:pPr>
      <w:r w:rsidRPr="00E60C1C">
        <w:rPr>
          <w:b/>
          <w:sz w:val="26"/>
          <w:szCs w:val="26"/>
        </w:rPr>
        <w:t xml:space="preserve">Для зачета по итогам работы в </w:t>
      </w:r>
      <w:r w:rsidR="0009598F">
        <w:rPr>
          <w:b/>
          <w:sz w:val="26"/>
          <w:szCs w:val="26"/>
          <w:lang w:val="en-US"/>
        </w:rPr>
        <w:t>I</w:t>
      </w:r>
      <w:r w:rsidR="0009598F">
        <w:rPr>
          <w:b/>
          <w:sz w:val="26"/>
          <w:szCs w:val="26"/>
        </w:rPr>
        <w:t xml:space="preserve"> - </w:t>
      </w:r>
      <w:r w:rsidRPr="00E60C1C">
        <w:rPr>
          <w:b/>
          <w:sz w:val="26"/>
          <w:szCs w:val="26"/>
          <w:lang w:val="en-US"/>
        </w:rPr>
        <w:t>II</w:t>
      </w:r>
      <w:r w:rsidRPr="00E60C1C">
        <w:rPr>
          <w:b/>
          <w:sz w:val="26"/>
          <w:szCs w:val="26"/>
        </w:rPr>
        <w:t xml:space="preserve"> модуле оценка складывается </w:t>
      </w:r>
      <w:proofErr w:type="gramStart"/>
      <w:r w:rsidRPr="00E60C1C">
        <w:rPr>
          <w:b/>
          <w:sz w:val="26"/>
          <w:szCs w:val="26"/>
        </w:rPr>
        <w:t>из</w:t>
      </w:r>
      <w:proofErr w:type="gramEnd"/>
      <w:r w:rsidRPr="00E60C1C">
        <w:rPr>
          <w:b/>
          <w:sz w:val="26"/>
          <w:szCs w:val="26"/>
        </w:rPr>
        <w:t>:</w:t>
      </w:r>
    </w:p>
    <w:p w:rsidR="00E60C1C" w:rsidRDefault="00E60C1C" w:rsidP="00E60C1C">
      <w:pPr>
        <w:ind w:left="360"/>
        <w:jc w:val="both"/>
        <w:rPr>
          <w:b/>
          <w:sz w:val="26"/>
          <w:szCs w:val="26"/>
        </w:rPr>
      </w:pPr>
    </w:p>
    <w:p w:rsidR="00BE10A7" w:rsidRDefault="00BE10A7" w:rsidP="00E60C1C">
      <w:pPr>
        <w:ind w:left="360"/>
        <w:jc w:val="both"/>
        <w:rPr>
          <w:sz w:val="28"/>
          <w:szCs w:val="28"/>
        </w:rPr>
      </w:pPr>
    </w:p>
    <w:p w:rsidR="00BE10A7" w:rsidRDefault="00BE10A7" w:rsidP="00E60C1C">
      <w:pPr>
        <w:ind w:left="360"/>
        <w:jc w:val="both"/>
        <w:rPr>
          <w:sz w:val="28"/>
          <w:szCs w:val="28"/>
        </w:rPr>
      </w:pPr>
    </w:p>
    <w:p w:rsidR="00E60C1C" w:rsidRPr="000B3157" w:rsidRDefault="00E60C1C" w:rsidP="00E60C1C">
      <w:pPr>
        <w:ind w:left="360"/>
        <w:jc w:val="both"/>
        <w:rPr>
          <w:sz w:val="28"/>
          <w:szCs w:val="28"/>
          <w:vertAlign w:val="subscript"/>
        </w:rPr>
      </w:pPr>
      <w:r w:rsidRPr="000B3157">
        <w:rPr>
          <w:sz w:val="28"/>
          <w:szCs w:val="28"/>
        </w:rPr>
        <w:t xml:space="preserve">О </w:t>
      </w:r>
      <w:r w:rsidR="002627C3" w:rsidRPr="000B3157">
        <w:rPr>
          <w:sz w:val="28"/>
          <w:szCs w:val="28"/>
          <w:vertAlign w:val="subscript"/>
        </w:rPr>
        <w:t>промежуточная</w:t>
      </w:r>
      <w:r w:rsidRPr="000B3157">
        <w:rPr>
          <w:sz w:val="28"/>
          <w:szCs w:val="28"/>
          <w:vertAlign w:val="subscript"/>
        </w:rPr>
        <w:t xml:space="preserve"> </w:t>
      </w:r>
      <w:r w:rsidR="002627C3" w:rsidRPr="000B3157">
        <w:rPr>
          <w:sz w:val="28"/>
          <w:szCs w:val="28"/>
          <w:vertAlign w:val="subscript"/>
        </w:rPr>
        <w:t xml:space="preserve">1 </w:t>
      </w:r>
      <w:r w:rsidRPr="000B3157">
        <w:rPr>
          <w:sz w:val="28"/>
          <w:szCs w:val="28"/>
          <w:vertAlign w:val="subscript"/>
        </w:rPr>
        <w:t xml:space="preserve">= </w:t>
      </w:r>
      <w:r w:rsidRPr="000B3157">
        <w:rPr>
          <w:sz w:val="28"/>
          <w:szCs w:val="28"/>
        </w:rPr>
        <w:t>0,4</w:t>
      </w:r>
      <w:proofErr w:type="gramStart"/>
      <w:r w:rsidRPr="000B3157">
        <w:rPr>
          <w:sz w:val="28"/>
          <w:szCs w:val="28"/>
        </w:rPr>
        <w:t xml:space="preserve"> О</w:t>
      </w:r>
      <w:proofErr w:type="gramEnd"/>
      <w:r w:rsidRPr="000B3157">
        <w:rPr>
          <w:sz w:val="28"/>
          <w:szCs w:val="28"/>
        </w:rPr>
        <w:t xml:space="preserve"> </w:t>
      </w:r>
      <w:r w:rsidRPr="000B3157">
        <w:rPr>
          <w:sz w:val="28"/>
          <w:szCs w:val="28"/>
          <w:vertAlign w:val="subscript"/>
        </w:rPr>
        <w:t>зачет</w:t>
      </w:r>
      <w:r w:rsidR="004777A0"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  <w:vertAlign w:val="subscript"/>
        </w:rPr>
        <w:t xml:space="preserve"> </w:t>
      </w:r>
      <w:r w:rsidR="004777A0" w:rsidRPr="000B3157">
        <w:rPr>
          <w:sz w:val="28"/>
          <w:szCs w:val="28"/>
        </w:rPr>
        <w:t>+</w:t>
      </w:r>
      <w:r w:rsidR="004777A0"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0,</w:t>
      </w:r>
      <w:r w:rsidR="004777A0" w:rsidRPr="000B3157">
        <w:rPr>
          <w:sz w:val="28"/>
          <w:szCs w:val="28"/>
        </w:rPr>
        <w:t>6</w:t>
      </w:r>
      <w:r w:rsidRPr="000B3157">
        <w:rPr>
          <w:sz w:val="28"/>
          <w:szCs w:val="28"/>
          <w:vertAlign w:val="subscript"/>
        </w:rPr>
        <w:t xml:space="preserve"> </w:t>
      </w:r>
      <w:r w:rsidR="002627C3" w:rsidRPr="000B3157">
        <w:rPr>
          <w:sz w:val="28"/>
          <w:szCs w:val="28"/>
        </w:rPr>
        <w:t>О</w:t>
      </w:r>
      <w:r w:rsidR="002627C3"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  <w:vertAlign w:val="subscript"/>
        </w:rPr>
        <w:t>накопленная</w:t>
      </w:r>
      <w:r w:rsidR="000B3157" w:rsidRPr="000B3157">
        <w:rPr>
          <w:sz w:val="28"/>
          <w:szCs w:val="28"/>
          <w:vertAlign w:val="subscript"/>
        </w:rPr>
        <w:t>1</w:t>
      </w:r>
      <w:r w:rsidRPr="000B3157">
        <w:rPr>
          <w:sz w:val="28"/>
          <w:szCs w:val="28"/>
          <w:vertAlign w:val="subscript"/>
        </w:rPr>
        <w:t>, где</w:t>
      </w:r>
    </w:p>
    <w:p w:rsidR="000E2F72" w:rsidRPr="000B3157" w:rsidRDefault="000E2F72" w:rsidP="00E60C1C">
      <w:pPr>
        <w:ind w:left="360"/>
        <w:jc w:val="both"/>
        <w:rPr>
          <w:sz w:val="28"/>
          <w:szCs w:val="28"/>
        </w:rPr>
      </w:pPr>
    </w:p>
    <w:p w:rsidR="004777A0" w:rsidRPr="00741913" w:rsidRDefault="004777A0" w:rsidP="00E60C1C">
      <w:pPr>
        <w:ind w:left="360"/>
        <w:jc w:val="both"/>
        <w:rPr>
          <w:sz w:val="28"/>
          <w:szCs w:val="28"/>
          <w:vertAlign w:val="subscript"/>
        </w:rPr>
      </w:pPr>
      <w:r w:rsidRPr="000B3157">
        <w:rPr>
          <w:sz w:val="28"/>
          <w:szCs w:val="28"/>
        </w:rPr>
        <w:t>О</w:t>
      </w:r>
      <w:r w:rsidRPr="000B3157">
        <w:rPr>
          <w:sz w:val="28"/>
          <w:szCs w:val="28"/>
          <w:vertAlign w:val="subscript"/>
        </w:rPr>
        <w:t xml:space="preserve"> накопленная 1= </w:t>
      </w:r>
      <w:r w:rsidRPr="000B3157">
        <w:rPr>
          <w:sz w:val="28"/>
          <w:szCs w:val="28"/>
        </w:rPr>
        <w:t xml:space="preserve">0,5 (0,4О </w:t>
      </w:r>
      <w:r w:rsidRPr="000B3157">
        <w:rPr>
          <w:sz w:val="28"/>
          <w:szCs w:val="28"/>
          <w:vertAlign w:val="subscript"/>
        </w:rPr>
        <w:t>дом.задание</w:t>
      </w:r>
      <w:r w:rsidR="000E2F72" w:rsidRPr="000B3157">
        <w:rPr>
          <w:sz w:val="28"/>
          <w:szCs w:val="28"/>
          <w:vertAlign w:val="subscript"/>
        </w:rPr>
        <w:t>1</w:t>
      </w:r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 xml:space="preserve">+ 0,3О </w:t>
      </w:r>
      <w:r w:rsidRPr="000B3157">
        <w:rPr>
          <w:sz w:val="28"/>
          <w:szCs w:val="28"/>
          <w:vertAlign w:val="subscript"/>
        </w:rPr>
        <w:t>дом.задание</w:t>
      </w:r>
      <w:r w:rsidR="000E2F72" w:rsidRPr="000B3157">
        <w:rPr>
          <w:sz w:val="28"/>
          <w:szCs w:val="28"/>
          <w:vertAlign w:val="subscript"/>
        </w:rPr>
        <w:t>2</w:t>
      </w:r>
      <w:r w:rsidRPr="000B3157">
        <w:rPr>
          <w:sz w:val="28"/>
          <w:szCs w:val="28"/>
        </w:rPr>
        <w:t xml:space="preserve">   + 0,3О </w:t>
      </w:r>
      <w:r w:rsidRPr="000B3157">
        <w:rPr>
          <w:sz w:val="28"/>
          <w:szCs w:val="28"/>
          <w:vertAlign w:val="subscript"/>
        </w:rPr>
        <w:t>дом.задание</w:t>
      </w:r>
      <w:r w:rsidR="000E2F72" w:rsidRPr="000B3157">
        <w:rPr>
          <w:sz w:val="28"/>
          <w:szCs w:val="28"/>
          <w:vertAlign w:val="subscript"/>
        </w:rPr>
        <w:t>3</w:t>
      </w:r>
      <w:r w:rsidRPr="000B3157">
        <w:rPr>
          <w:sz w:val="28"/>
          <w:szCs w:val="28"/>
          <w:vertAlign w:val="subscript"/>
        </w:rPr>
        <w:t xml:space="preserve">  </w:t>
      </w:r>
      <w:r w:rsidRPr="000B3157">
        <w:rPr>
          <w:sz w:val="28"/>
          <w:szCs w:val="28"/>
        </w:rPr>
        <w:t>)</w:t>
      </w:r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+</w:t>
      </w:r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0,5</w:t>
      </w:r>
      <w:proofErr w:type="gramStart"/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О</w:t>
      </w:r>
      <w:proofErr w:type="gramEnd"/>
      <w:r w:rsidRPr="000B3157">
        <w:rPr>
          <w:sz w:val="28"/>
          <w:szCs w:val="28"/>
          <w:vertAlign w:val="subscript"/>
        </w:rPr>
        <w:t xml:space="preserve"> ауд</w:t>
      </w:r>
      <w:r w:rsidR="000E2F72" w:rsidRPr="000B3157">
        <w:rPr>
          <w:sz w:val="28"/>
          <w:szCs w:val="28"/>
          <w:vertAlign w:val="subscript"/>
        </w:rPr>
        <w:t>1</w:t>
      </w:r>
      <w:r w:rsidRPr="00741913">
        <w:rPr>
          <w:sz w:val="28"/>
          <w:szCs w:val="28"/>
          <w:vertAlign w:val="subscript"/>
        </w:rPr>
        <w:t xml:space="preserve">. </w:t>
      </w:r>
    </w:p>
    <w:p w:rsidR="00741913" w:rsidRDefault="00741913" w:rsidP="00E60C1C">
      <w:pPr>
        <w:ind w:left="360"/>
        <w:jc w:val="both"/>
        <w:rPr>
          <w:sz w:val="26"/>
          <w:szCs w:val="26"/>
        </w:rPr>
      </w:pPr>
    </w:p>
    <w:p w:rsidR="00E60C1C" w:rsidRDefault="00E60C1C" w:rsidP="00E60C1C">
      <w:pPr>
        <w:ind w:left="360"/>
        <w:jc w:val="both"/>
        <w:rPr>
          <w:sz w:val="26"/>
          <w:szCs w:val="26"/>
        </w:rPr>
      </w:pPr>
      <w:r w:rsidRPr="00E60C1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bscript"/>
        </w:rPr>
        <w:t xml:space="preserve">зачет - </w:t>
      </w:r>
      <w:r>
        <w:rPr>
          <w:sz w:val="26"/>
          <w:szCs w:val="26"/>
        </w:rPr>
        <w:t>оценка</w:t>
      </w:r>
      <w:r w:rsidRPr="007A13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Pr="007A134D">
        <w:rPr>
          <w:sz w:val="26"/>
          <w:szCs w:val="26"/>
        </w:rPr>
        <w:t>«отчетн</w:t>
      </w:r>
      <w:r>
        <w:rPr>
          <w:sz w:val="26"/>
          <w:szCs w:val="26"/>
        </w:rPr>
        <w:t>ый</w:t>
      </w:r>
      <w:r w:rsidRPr="007A134D">
        <w:rPr>
          <w:sz w:val="26"/>
          <w:szCs w:val="26"/>
        </w:rPr>
        <w:t xml:space="preserve">» текст </w:t>
      </w:r>
      <w:r>
        <w:rPr>
          <w:sz w:val="26"/>
          <w:szCs w:val="26"/>
        </w:rPr>
        <w:t>обоснования темы</w:t>
      </w:r>
      <w:r w:rsidRPr="007A134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плана выполнения </w:t>
      </w:r>
      <w:r w:rsidRPr="007A134D">
        <w:rPr>
          <w:sz w:val="26"/>
          <w:szCs w:val="26"/>
        </w:rPr>
        <w:t>курсовой работы</w:t>
      </w:r>
      <w:r>
        <w:rPr>
          <w:sz w:val="26"/>
          <w:szCs w:val="26"/>
        </w:rPr>
        <w:t xml:space="preserve"> (1 год) / магистерской диссертации (2 год)</w:t>
      </w:r>
      <w:r w:rsidRPr="007A134D">
        <w:rPr>
          <w:sz w:val="26"/>
          <w:szCs w:val="26"/>
        </w:rPr>
        <w:t>;</w:t>
      </w:r>
    </w:p>
    <w:p w:rsidR="002627C3" w:rsidRPr="00E60C1C" w:rsidRDefault="002627C3" w:rsidP="00E60C1C">
      <w:pPr>
        <w:ind w:left="360"/>
        <w:jc w:val="both"/>
        <w:rPr>
          <w:sz w:val="26"/>
          <w:szCs w:val="26"/>
          <w:vertAlign w:val="subscript"/>
        </w:rPr>
      </w:pPr>
    </w:p>
    <w:p w:rsidR="00E60C1C" w:rsidRPr="007A134D" w:rsidRDefault="002627C3" w:rsidP="00E60C1C">
      <w:pPr>
        <w:ind w:left="360"/>
        <w:jc w:val="both"/>
        <w:rPr>
          <w:sz w:val="26"/>
          <w:szCs w:val="26"/>
        </w:rPr>
      </w:pPr>
      <w:r w:rsidRPr="002627C3">
        <w:rPr>
          <w:sz w:val="26"/>
          <w:szCs w:val="26"/>
        </w:rPr>
        <w:t>О</w:t>
      </w:r>
      <w:r>
        <w:rPr>
          <w:sz w:val="26"/>
          <w:szCs w:val="26"/>
          <w:vertAlign w:val="subscript"/>
        </w:rPr>
        <w:t xml:space="preserve"> ауд. </w:t>
      </w:r>
      <w:r>
        <w:rPr>
          <w:sz w:val="26"/>
          <w:szCs w:val="26"/>
        </w:rPr>
        <w:t>–</w:t>
      </w:r>
      <w:r w:rsidR="00E60C1C" w:rsidRPr="007A134D">
        <w:rPr>
          <w:sz w:val="26"/>
          <w:szCs w:val="26"/>
        </w:rPr>
        <w:t>оценк</w:t>
      </w:r>
      <w:r>
        <w:rPr>
          <w:sz w:val="26"/>
          <w:szCs w:val="26"/>
        </w:rPr>
        <w:t>а за</w:t>
      </w:r>
      <w:r w:rsidR="00E60C1C" w:rsidRPr="007A134D">
        <w:rPr>
          <w:sz w:val="26"/>
          <w:szCs w:val="26"/>
        </w:rPr>
        <w:t xml:space="preserve"> активност</w:t>
      </w:r>
      <w:r>
        <w:rPr>
          <w:sz w:val="26"/>
          <w:szCs w:val="26"/>
        </w:rPr>
        <w:t>ь</w:t>
      </w:r>
      <w:r w:rsidR="00E60C1C" w:rsidRPr="007A134D">
        <w:rPr>
          <w:sz w:val="26"/>
          <w:szCs w:val="26"/>
        </w:rPr>
        <w:t xml:space="preserve"> и содержательности участия в дискуссиях на занятиях, включая оппонирование на презентациях «отчетных» текстов коллег;</w:t>
      </w:r>
    </w:p>
    <w:p w:rsidR="002627C3" w:rsidRPr="007A134D" w:rsidRDefault="002627C3" w:rsidP="00E60C1C">
      <w:pPr>
        <w:ind w:left="360"/>
        <w:jc w:val="both"/>
        <w:rPr>
          <w:sz w:val="26"/>
          <w:szCs w:val="26"/>
        </w:rPr>
      </w:pPr>
    </w:p>
    <w:p w:rsidR="00BE10A7" w:rsidRDefault="00BE10A7" w:rsidP="00E60C1C">
      <w:pPr>
        <w:ind w:left="360"/>
        <w:jc w:val="both"/>
        <w:rPr>
          <w:b/>
          <w:sz w:val="26"/>
          <w:szCs w:val="26"/>
        </w:rPr>
      </w:pPr>
    </w:p>
    <w:p w:rsidR="00BE10A7" w:rsidRDefault="00BE10A7" w:rsidP="00E60C1C">
      <w:pPr>
        <w:ind w:left="360"/>
        <w:jc w:val="both"/>
        <w:rPr>
          <w:b/>
          <w:sz w:val="26"/>
          <w:szCs w:val="26"/>
        </w:rPr>
      </w:pPr>
    </w:p>
    <w:p w:rsidR="00E60C1C" w:rsidRDefault="00E60C1C" w:rsidP="00E60C1C">
      <w:pPr>
        <w:ind w:left="360"/>
        <w:jc w:val="both"/>
        <w:rPr>
          <w:b/>
          <w:sz w:val="26"/>
          <w:szCs w:val="26"/>
        </w:rPr>
      </w:pPr>
      <w:r w:rsidRPr="002627C3">
        <w:rPr>
          <w:b/>
          <w:sz w:val="26"/>
          <w:szCs w:val="26"/>
        </w:rPr>
        <w:t xml:space="preserve">Для зачета по итогам работы во </w:t>
      </w:r>
      <w:r w:rsidRPr="002627C3">
        <w:rPr>
          <w:b/>
          <w:sz w:val="26"/>
          <w:szCs w:val="26"/>
          <w:lang w:val="en-US"/>
        </w:rPr>
        <w:t>III</w:t>
      </w:r>
      <w:r w:rsidRPr="002627C3">
        <w:rPr>
          <w:b/>
          <w:sz w:val="26"/>
          <w:szCs w:val="26"/>
        </w:rPr>
        <w:t>-</w:t>
      </w:r>
      <w:r w:rsidRPr="002627C3">
        <w:rPr>
          <w:b/>
          <w:sz w:val="26"/>
          <w:szCs w:val="26"/>
          <w:lang w:val="en-US"/>
        </w:rPr>
        <w:t>IV</w:t>
      </w:r>
      <w:r w:rsidRPr="002627C3">
        <w:rPr>
          <w:b/>
          <w:sz w:val="26"/>
          <w:szCs w:val="26"/>
        </w:rPr>
        <w:t xml:space="preserve"> модулях накопительная оценка скл</w:t>
      </w:r>
      <w:r w:rsidRPr="002627C3">
        <w:rPr>
          <w:b/>
          <w:sz w:val="26"/>
          <w:szCs w:val="26"/>
        </w:rPr>
        <w:t>а</w:t>
      </w:r>
      <w:r w:rsidRPr="002627C3">
        <w:rPr>
          <w:b/>
          <w:sz w:val="26"/>
          <w:szCs w:val="26"/>
        </w:rPr>
        <w:t xml:space="preserve">дывается </w:t>
      </w:r>
      <w:proofErr w:type="gramStart"/>
      <w:r w:rsidRPr="002627C3">
        <w:rPr>
          <w:b/>
          <w:sz w:val="26"/>
          <w:szCs w:val="26"/>
        </w:rPr>
        <w:t>из</w:t>
      </w:r>
      <w:proofErr w:type="gramEnd"/>
      <w:r w:rsidRPr="002627C3">
        <w:rPr>
          <w:b/>
          <w:sz w:val="26"/>
          <w:szCs w:val="26"/>
        </w:rPr>
        <w:t>:</w:t>
      </w:r>
    </w:p>
    <w:p w:rsidR="000E2F72" w:rsidRDefault="000E2F72" w:rsidP="00E60C1C">
      <w:pPr>
        <w:ind w:left="360"/>
        <w:jc w:val="both"/>
        <w:rPr>
          <w:sz w:val="26"/>
          <w:szCs w:val="26"/>
        </w:rPr>
      </w:pPr>
    </w:p>
    <w:p w:rsidR="000E2F72" w:rsidRPr="000B3157" w:rsidRDefault="000E2F72" w:rsidP="00256939">
      <w:pPr>
        <w:ind w:left="360"/>
        <w:jc w:val="both"/>
        <w:rPr>
          <w:sz w:val="28"/>
          <w:szCs w:val="28"/>
        </w:rPr>
      </w:pPr>
      <w:r w:rsidRPr="000B3157">
        <w:rPr>
          <w:sz w:val="28"/>
          <w:szCs w:val="28"/>
        </w:rPr>
        <w:t>О</w:t>
      </w:r>
      <w:r w:rsidRPr="000B3157">
        <w:rPr>
          <w:sz w:val="28"/>
          <w:szCs w:val="28"/>
          <w:vertAlign w:val="subscript"/>
        </w:rPr>
        <w:t xml:space="preserve"> накопленная 2= </w:t>
      </w:r>
      <w:r w:rsidRPr="000B3157">
        <w:rPr>
          <w:sz w:val="28"/>
          <w:szCs w:val="28"/>
        </w:rPr>
        <w:t xml:space="preserve">0,5 (0,5О </w:t>
      </w:r>
      <w:proofErr w:type="spellStart"/>
      <w:r w:rsidRPr="000B3157">
        <w:rPr>
          <w:sz w:val="28"/>
          <w:szCs w:val="28"/>
          <w:vertAlign w:val="subscript"/>
        </w:rPr>
        <w:t>дом.задание</w:t>
      </w:r>
      <w:proofErr w:type="spellEnd"/>
      <w:r w:rsidRPr="000B3157">
        <w:rPr>
          <w:sz w:val="28"/>
          <w:szCs w:val="28"/>
          <w:vertAlign w:val="subscript"/>
        </w:rPr>
        <w:t xml:space="preserve"> 4</w:t>
      </w:r>
      <w:r w:rsidRPr="000B3157">
        <w:rPr>
          <w:sz w:val="28"/>
          <w:szCs w:val="28"/>
        </w:rPr>
        <w:t xml:space="preserve">+ 0,5О </w:t>
      </w:r>
      <w:proofErr w:type="spellStart"/>
      <w:r w:rsidRPr="000B3157">
        <w:rPr>
          <w:sz w:val="28"/>
          <w:szCs w:val="28"/>
          <w:vertAlign w:val="subscript"/>
        </w:rPr>
        <w:t>дом.задание</w:t>
      </w:r>
      <w:proofErr w:type="spellEnd"/>
      <w:r w:rsidRPr="000B3157">
        <w:rPr>
          <w:sz w:val="28"/>
          <w:szCs w:val="28"/>
        </w:rPr>
        <w:t xml:space="preserve"> 5  )</w:t>
      </w:r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+</w:t>
      </w:r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0,5</w:t>
      </w:r>
      <w:proofErr w:type="gramStart"/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О</w:t>
      </w:r>
      <w:proofErr w:type="gramEnd"/>
      <w:r w:rsidRPr="000B3157">
        <w:rPr>
          <w:sz w:val="28"/>
          <w:szCs w:val="28"/>
          <w:vertAlign w:val="subscript"/>
        </w:rPr>
        <w:t xml:space="preserve"> ауд2</w:t>
      </w:r>
    </w:p>
    <w:p w:rsidR="000E2F72" w:rsidRDefault="000E2F72" w:rsidP="00256939">
      <w:pPr>
        <w:ind w:left="360"/>
        <w:jc w:val="both"/>
        <w:rPr>
          <w:sz w:val="26"/>
          <w:szCs w:val="26"/>
        </w:rPr>
      </w:pPr>
    </w:p>
    <w:p w:rsidR="00E60C1C" w:rsidRPr="007A134D" w:rsidRDefault="00256939" w:rsidP="00256939">
      <w:pPr>
        <w:ind w:left="360"/>
        <w:jc w:val="both"/>
        <w:rPr>
          <w:sz w:val="26"/>
          <w:szCs w:val="26"/>
        </w:rPr>
      </w:pPr>
      <w:r w:rsidRPr="00256939">
        <w:rPr>
          <w:sz w:val="26"/>
          <w:szCs w:val="26"/>
        </w:rPr>
        <w:t>О</w:t>
      </w:r>
      <w:r>
        <w:rPr>
          <w:sz w:val="26"/>
          <w:szCs w:val="26"/>
          <w:vertAlign w:val="subscript"/>
        </w:rPr>
        <w:t xml:space="preserve"> зачет</w:t>
      </w:r>
      <w:proofErr w:type="gramStart"/>
      <w:r>
        <w:rPr>
          <w:sz w:val="26"/>
          <w:szCs w:val="26"/>
          <w:vertAlign w:val="subscript"/>
        </w:rPr>
        <w:t>2</w:t>
      </w:r>
      <w:proofErr w:type="gramEnd"/>
      <w:r>
        <w:rPr>
          <w:sz w:val="26"/>
          <w:szCs w:val="26"/>
        </w:rPr>
        <w:t xml:space="preserve"> – оценка за содержание</w:t>
      </w:r>
      <w:r w:rsidR="00E60C1C" w:rsidRPr="007A134D">
        <w:rPr>
          <w:sz w:val="26"/>
          <w:szCs w:val="26"/>
        </w:rPr>
        <w:t xml:space="preserve"> и формы презентации курсовой работы</w:t>
      </w:r>
      <w:r w:rsidR="00E60C1C">
        <w:rPr>
          <w:sz w:val="26"/>
          <w:szCs w:val="26"/>
        </w:rPr>
        <w:t xml:space="preserve"> / разделов диссертации</w:t>
      </w:r>
      <w:r w:rsidR="00E60C1C" w:rsidRPr="007A134D">
        <w:rPr>
          <w:sz w:val="26"/>
          <w:szCs w:val="26"/>
        </w:rPr>
        <w:t>;</w:t>
      </w:r>
    </w:p>
    <w:p w:rsidR="00E60C1C" w:rsidRPr="007A134D" w:rsidRDefault="00256939" w:rsidP="00E60C1C">
      <w:pPr>
        <w:ind w:left="360"/>
        <w:jc w:val="both"/>
        <w:rPr>
          <w:sz w:val="26"/>
          <w:szCs w:val="26"/>
        </w:rPr>
      </w:pPr>
      <w:r w:rsidRPr="00256939">
        <w:rPr>
          <w:sz w:val="26"/>
          <w:szCs w:val="26"/>
        </w:rPr>
        <w:t>О</w:t>
      </w:r>
      <w:r>
        <w:rPr>
          <w:sz w:val="26"/>
          <w:szCs w:val="26"/>
          <w:vertAlign w:val="subscript"/>
        </w:rPr>
        <w:t xml:space="preserve"> ауд</w:t>
      </w:r>
      <w:proofErr w:type="gramStart"/>
      <w:r>
        <w:rPr>
          <w:sz w:val="26"/>
          <w:szCs w:val="26"/>
          <w:vertAlign w:val="subscript"/>
        </w:rPr>
        <w:t>2</w:t>
      </w:r>
      <w:proofErr w:type="gramEnd"/>
      <w:r>
        <w:rPr>
          <w:sz w:val="26"/>
          <w:szCs w:val="26"/>
          <w:vertAlign w:val="subscript"/>
        </w:rPr>
        <w:t xml:space="preserve"> </w:t>
      </w:r>
      <w:r w:rsidR="00E60C1C" w:rsidRPr="007A134D">
        <w:rPr>
          <w:sz w:val="26"/>
          <w:szCs w:val="26"/>
        </w:rPr>
        <w:t>–оценк</w:t>
      </w:r>
      <w:r>
        <w:rPr>
          <w:sz w:val="26"/>
          <w:szCs w:val="26"/>
        </w:rPr>
        <w:t>а за</w:t>
      </w:r>
      <w:r w:rsidR="00E60C1C" w:rsidRPr="007A134D">
        <w:rPr>
          <w:sz w:val="26"/>
          <w:szCs w:val="26"/>
        </w:rPr>
        <w:t xml:space="preserve"> активност</w:t>
      </w:r>
      <w:r>
        <w:rPr>
          <w:sz w:val="26"/>
          <w:szCs w:val="26"/>
        </w:rPr>
        <w:t>ь</w:t>
      </w:r>
      <w:r w:rsidR="00E60C1C" w:rsidRPr="007A134D">
        <w:rPr>
          <w:sz w:val="26"/>
          <w:szCs w:val="26"/>
        </w:rPr>
        <w:t xml:space="preserve"> и содержательност</w:t>
      </w:r>
      <w:r>
        <w:rPr>
          <w:sz w:val="26"/>
          <w:szCs w:val="26"/>
        </w:rPr>
        <w:t>ь</w:t>
      </w:r>
      <w:r w:rsidR="00E60C1C" w:rsidRPr="007A134D">
        <w:rPr>
          <w:sz w:val="26"/>
          <w:szCs w:val="26"/>
        </w:rPr>
        <w:t xml:space="preserve"> участия в дискуссиях на занятиях, включая оппонирование на презентациях «отчетных» текстов коллег;</w:t>
      </w:r>
    </w:p>
    <w:p w:rsidR="00776C40" w:rsidRDefault="00776C40" w:rsidP="00E60C1C">
      <w:pPr>
        <w:ind w:left="360"/>
        <w:jc w:val="both"/>
        <w:rPr>
          <w:sz w:val="26"/>
          <w:szCs w:val="26"/>
        </w:rPr>
      </w:pPr>
    </w:p>
    <w:p w:rsidR="00256939" w:rsidRPr="000B3157" w:rsidRDefault="00256939" w:rsidP="00E60C1C">
      <w:pPr>
        <w:ind w:left="360"/>
        <w:jc w:val="both"/>
        <w:rPr>
          <w:sz w:val="28"/>
          <w:szCs w:val="28"/>
          <w:vertAlign w:val="subscript"/>
        </w:rPr>
      </w:pPr>
      <w:r w:rsidRPr="000B3157">
        <w:rPr>
          <w:sz w:val="28"/>
          <w:szCs w:val="28"/>
        </w:rPr>
        <w:t xml:space="preserve"> О </w:t>
      </w:r>
      <w:r w:rsidR="000B3157" w:rsidRPr="000B3157">
        <w:rPr>
          <w:sz w:val="28"/>
          <w:szCs w:val="28"/>
          <w:vertAlign w:val="subscript"/>
        </w:rPr>
        <w:t xml:space="preserve">итоговая </w:t>
      </w:r>
      <w:proofErr w:type="spellStart"/>
      <w:r w:rsidR="000B3157" w:rsidRPr="000B3157">
        <w:rPr>
          <w:sz w:val="28"/>
          <w:szCs w:val="28"/>
          <w:vertAlign w:val="subscript"/>
        </w:rPr>
        <w:t>накопительая</w:t>
      </w:r>
      <w:proofErr w:type="spellEnd"/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= 0,5</w:t>
      </w:r>
      <w:proofErr w:type="gramStart"/>
      <w:r w:rsidRPr="000B3157">
        <w:rPr>
          <w:sz w:val="28"/>
          <w:szCs w:val="28"/>
        </w:rPr>
        <w:t xml:space="preserve"> О</w:t>
      </w:r>
      <w:proofErr w:type="gramEnd"/>
      <w:r w:rsidRPr="000B3157">
        <w:rPr>
          <w:sz w:val="28"/>
          <w:szCs w:val="28"/>
        </w:rPr>
        <w:t xml:space="preserve"> </w:t>
      </w:r>
      <w:r w:rsidRPr="000B3157">
        <w:rPr>
          <w:sz w:val="28"/>
          <w:szCs w:val="28"/>
          <w:vertAlign w:val="subscript"/>
        </w:rPr>
        <w:t xml:space="preserve">промежуточная 1+ </w:t>
      </w:r>
      <w:r w:rsidR="004A0901" w:rsidRPr="000B3157">
        <w:rPr>
          <w:sz w:val="28"/>
          <w:szCs w:val="28"/>
          <w:vertAlign w:val="subscript"/>
        </w:rPr>
        <w:t xml:space="preserve"> </w:t>
      </w:r>
      <w:r w:rsidR="004A0901" w:rsidRPr="000B3157">
        <w:rPr>
          <w:sz w:val="28"/>
          <w:szCs w:val="28"/>
        </w:rPr>
        <w:t>0,5</w:t>
      </w:r>
      <w:r w:rsidR="004A0901" w:rsidRPr="000B3157">
        <w:rPr>
          <w:sz w:val="28"/>
          <w:szCs w:val="28"/>
          <w:vertAlign w:val="subscript"/>
        </w:rPr>
        <w:t xml:space="preserve"> </w:t>
      </w:r>
      <w:r w:rsidR="004A0901" w:rsidRPr="000B3157">
        <w:rPr>
          <w:sz w:val="28"/>
          <w:szCs w:val="28"/>
        </w:rPr>
        <w:t>О</w:t>
      </w:r>
      <w:r w:rsidR="004A0901" w:rsidRPr="000B3157">
        <w:rPr>
          <w:sz w:val="28"/>
          <w:szCs w:val="28"/>
          <w:vertAlign w:val="subscript"/>
        </w:rPr>
        <w:t xml:space="preserve"> накопленная 2</w:t>
      </w:r>
    </w:p>
    <w:p w:rsidR="000B3157" w:rsidRPr="000B3157" w:rsidRDefault="000B3157" w:rsidP="000B3157">
      <w:pPr>
        <w:ind w:left="360"/>
        <w:jc w:val="both"/>
        <w:rPr>
          <w:sz w:val="28"/>
          <w:szCs w:val="28"/>
        </w:rPr>
      </w:pPr>
    </w:p>
    <w:p w:rsidR="000B3157" w:rsidRPr="000B3157" w:rsidRDefault="000B3157" w:rsidP="000B3157">
      <w:pPr>
        <w:ind w:left="360"/>
        <w:jc w:val="both"/>
        <w:rPr>
          <w:sz w:val="28"/>
          <w:szCs w:val="28"/>
          <w:vertAlign w:val="subscript"/>
        </w:rPr>
      </w:pPr>
      <w:r w:rsidRPr="000B3157">
        <w:rPr>
          <w:sz w:val="28"/>
          <w:szCs w:val="28"/>
        </w:rPr>
        <w:t xml:space="preserve">О </w:t>
      </w:r>
      <w:r w:rsidRPr="000B3157">
        <w:rPr>
          <w:sz w:val="28"/>
          <w:szCs w:val="28"/>
          <w:vertAlign w:val="subscript"/>
        </w:rPr>
        <w:t>результирующая</w:t>
      </w:r>
      <w:r w:rsidRPr="000B3157">
        <w:rPr>
          <w:sz w:val="28"/>
          <w:szCs w:val="28"/>
        </w:rPr>
        <w:t xml:space="preserve"> = 0,5</w:t>
      </w:r>
      <w:proofErr w:type="gramStart"/>
      <w:r w:rsidRPr="000B3157">
        <w:rPr>
          <w:sz w:val="28"/>
          <w:szCs w:val="28"/>
        </w:rPr>
        <w:t xml:space="preserve"> О</w:t>
      </w:r>
      <w:proofErr w:type="gramEnd"/>
      <w:r w:rsidRPr="000B3157">
        <w:rPr>
          <w:sz w:val="28"/>
          <w:szCs w:val="28"/>
        </w:rPr>
        <w:t xml:space="preserve"> </w:t>
      </w:r>
      <w:r w:rsidRPr="000B3157">
        <w:rPr>
          <w:sz w:val="28"/>
          <w:szCs w:val="28"/>
          <w:vertAlign w:val="subscript"/>
        </w:rPr>
        <w:t xml:space="preserve">итоговая </w:t>
      </w:r>
      <w:proofErr w:type="spellStart"/>
      <w:r w:rsidRPr="000B3157">
        <w:rPr>
          <w:sz w:val="28"/>
          <w:szCs w:val="28"/>
          <w:vertAlign w:val="subscript"/>
        </w:rPr>
        <w:t>накопительая</w:t>
      </w:r>
      <w:proofErr w:type="spellEnd"/>
      <w:r w:rsidRPr="000B3157">
        <w:rPr>
          <w:sz w:val="28"/>
          <w:szCs w:val="28"/>
          <w:vertAlign w:val="subscript"/>
        </w:rPr>
        <w:t xml:space="preserve"> +  </w:t>
      </w:r>
      <w:r w:rsidRPr="000B3157">
        <w:rPr>
          <w:sz w:val="28"/>
          <w:szCs w:val="28"/>
        </w:rPr>
        <w:t>0,5</w:t>
      </w:r>
      <w:r w:rsidRPr="000B3157">
        <w:rPr>
          <w:sz w:val="28"/>
          <w:szCs w:val="28"/>
          <w:vertAlign w:val="subscript"/>
        </w:rPr>
        <w:t xml:space="preserve"> </w:t>
      </w:r>
      <w:r w:rsidRPr="000B3157">
        <w:rPr>
          <w:sz w:val="28"/>
          <w:szCs w:val="28"/>
        </w:rPr>
        <w:t>О</w:t>
      </w:r>
      <w:r w:rsidRPr="000B3157">
        <w:rPr>
          <w:sz w:val="28"/>
          <w:szCs w:val="28"/>
          <w:vertAlign w:val="subscript"/>
        </w:rPr>
        <w:t xml:space="preserve"> зачет2</w:t>
      </w:r>
    </w:p>
    <w:p w:rsidR="000B3157" w:rsidRDefault="000B3157" w:rsidP="000B3157">
      <w:pPr>
        <w:ind w:left="360"/>
        <w:jc w:val="both"/>
        <w:rPr>
          <w:sz w:val="26"/>
          <w:szCs w:val="26"/>
        </w:rPr>
      </w:pPr>
    </w:p>
    <w:p w:rsidR="00256939" w:rsidRDefault="00256939" w:rsidP="00E60C1C">
      <w:pPr>
        <w:ind w:left="360"/>
        <w:jc w:val="both"/>
        <w:rPr>
          <w:sz w:val="26"/>
          <w:szCs w:val="26"/>
        </w:rPr>
      </w:pPr>
    </w:p>
    <w:p w:rsidR="00E60C1C" w:rsidRDefault="00BE10A7" w:rsidP="00E60C1C">
      <w:r>
        <w:t>Способ округления оценки - арифметический</w:t>
      </w:r>
    </w:p>
    <w:sectPr w:rsidR="00E60C1C" w:rsidSect="00C01B80">
      <w:headerReference w:type="even" r:id="rId9"/>
      <w:headerReference w:type="default" r:id="rId10"/>
      <w:pgSz w:w="11906" w:h="16838"/>
      <w:pgMar w:top="1134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ADA" w:rsidRDefault="00D43ADA" w:rsidP="00837F51">
      <w:pPr>
        <w:pStyle w:val="7"/>
      </w:pPr>
      <w:r>
        <w:separator/>
      </w:r>
    </w:p>
  </w:endnote>
  <w:endnote w:type="continuationSeparator" w:id="0">
    <w:p w:rsidR="00D43ADA" w:rsidRDefault="00D43ADA" w:rsidP="00837F51">
      <w:pPr>
        <w:pStyle w:val="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ADA" w:rsidRDefault="00D43ADA" w:rsidP="00837F51">
      <w:pPr>
        <w:pStyle w:val="7"/>
      </w:pPr>
      <w:r>
        <w:separator/>
      </w:r>
    </w:p>
  </w:footnote>
  <w:footnote w:type="continuationSeparator" w:id="0">
    <w:p w:rsidR="00D43ADA" w:rsidRDefault="00D43ADA" w:rsidP="00837F51">
      <w:pPr>
        <w:pStyle w:val="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8F" w:rsidRDefault="0026071F" w:rsidP="003C575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48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548F" w:rsidRDefault="0041548F" w:rsidP="003C575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8F" w:rsidRDefault="0026071F" w:rsidP="003C575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548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703B">
      <w:rPr>
        <w:rStyle w:val="a8"/>
        <w:noProof/>
      </w:rPr>
      <w:t>7</w:t>
    </w:r>
    <w:r>
      <w:rPr>
        <w:rStyle w:val="a8"/>
      </w:rPr>
      <w:fldChar w:fldCharType="end"/>
    </w:r>
  </w:p>
  <w:p w:rsidR="0041548F" w:rsidRDefault="0041548F" w:rsidP="003C575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2740"/>
    <w:multiLevelType w:val="multilevel"/>
    <w:tmpl w:val="25B027C2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">
    <w:nsid w:val="105C56B0"/>
    <w:multiLevelType w:val="hybridMultilevel"/>
    <w:tmpl w:val="E39A3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313B3"/>
    <w:multiLevelType w:val="hybridMultilevel"/>
    <w:tmpl w:val="BCE07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E16BC"/>
    <w:multiLevelType w:val="hybridMultilevel"/>
    <w:tmpl w:val="76C49902"/>
    <w:lvl w:ilvl="0" w:tplc="376CB3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E125D2F"/>
    <w:multiLevelType w:val="multilevel"/>
    <w:tmpl w:val="4E9E56F8"/>
    <w:lvl w:ilvl="0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33150A1"/>
    <w:multiLevelType w:val="hybridMultilevel"/>
    <w:tmpl w:val="25B027C2"/>
    <w:lvl w:ilvl="0" w:tplc="5506360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29611E01"/>
    <w:multiLevelType w:val="multilevel"/>
    <w:tmpl w:val="AB86A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A19376F"/>
    <w:multiLevelType w:val="multilevel"/>
    <w:tmpl w:val="2084E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A856124"/>
    <w:multiLevelType w:val="multilevel"/>
    <w:tmpl w:val="98C06A6E"/>
    <w:lvl w:ilvl="0">
      <w:start w:val="4"/>
      <w:numFmt w:val="decimal"/>
      <w:lvlText w:val="%1."/>
      <w:lvlJc w:val="left"/>
      <w:pPr>
        <w:tabs>
          <w:tab w:val="num" w:pos="587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9">
    <w:nsid w:val="3FA436FA"/>
    <w:multiLevelType w:val="multilevel"/>
    <w:tmpl w:val="AF4A595C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StarSymbol" w:hAnsi="StarSymbol"/>
        <w:sz w:val="18"/>
      </w:rPr>
    </w:lvl>
  </w:abstractNum>
  <w:abstractNum w:abstractNumId="10">
    <w:nsid w:val="40067583"/>
    <w:multiLevelType w:val="multilevel"/>
    <w:tmpl w:val="98C06A6E"/>
    <w:lvl w:ilvl="0">
      <w:start w:val="4"/>
      <w:numFmt w:val="decimal"/>
      <w:lvlText w:val="%1."/>
      <w:lvlJc w:val="left"/>
      <w:pPr>
        <w:tabs>
          <w:tab w:val="num" w:pos="587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11">
    <w:nsid w:val="41977B3D"/>
    <w:multiLevelType w:val="multilevel"/>
    <w:tmpl w:val="3D80DC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AF97D4C"/>
    <w:multiLevelType w:val="hybridMultilevel"/>
    <w:tmpl w:val="4F34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E3259"/>
    <w:multiLevelType w:val="hybridMultilevel"/>
    <w:tmpl w:val="861C6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40077"/>
    <w:multiLevelType w:val="hybridMultilevel"/>
    <w:tmpl w:val="F13AC92C"/>
    <w:lvl w:ilvl="0" w:tplc="DEE21C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DA4B3B"/>
    <w:multiLevelType w:val="multilevel"/>
    <w:tmpl w:val="B4D6F5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8210397"/>
    <w:multiLevelType w:val="multilevel"/>
    <w:tmpl w:val="140EDEA8"/>
    <w:lvl w:ilvl="0">
      <w:start w:val="1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5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68"/>
    <w:rsid w:val="000002E8"/>
    <w:rsid w:val="00007C4D"/>
    <w:rsid w:val="000118DC"/>
    <w:rsid w:val="00017F76"/>
    <w:rsid w:val="0002164B"/>
    <w:rsid w:val="00024E14"/>
    <w:rsid w:val="000317C0"/>
    <w:rsid w:val="00045492"/>
    <w:rsid w:val="00056C6A"/>
    <w:rsid w:val="00060515"/>
    <w:rsid w:val="00062F96"/>
    <w:rsid w:val="0006306E"/>
    <w:rsid w:val="000645FE"/>
    <w:rsid w:val="00064BE9"/>
    <w:rsid w:val="0007236F"/>
    <w:rsid w:val="00073D78"/>
    <w:rsid w:val="00092A8C"/>
    <w:rsid w:val="0009598F"/>
    <w:rsid w:val="00097824"/>
    <w:rsid w:val="000A04DF"/>
    <w:rsid w:val="000B3157"/>
    <w:rsid w:val="000B4401"/>
    <w:rsid w:val="000B60AB"/>
    <w:rsid w:val="000D2E21"/>
    <w:rsid w:val="000D674B"/>
    <w:rsid w:val="000D6C72"/>
    <w:rsid w:val="000D7975"/>
    <w:rsid w:val="000E26B4"/>
    <w:rsid w:val="000E2F72"/>
    <w:rsid w:val="000E31D6"/>
    <w:rsid w:val="00102113"/>
    <w:rsid w:val="00102D7C"/>
    <w:rsid w:val="001048C8"/>
    <w:rsid w:val="00113046"/>
    <w:rsid w:val="00125A21"/>
    <w:rsid w:val="0012647D"/>
    <w:rsid w:val="001300D2"/>
    <w:rsid w:val="00135EB0"/>
    <w:rsid w:val="00136C2D"/>
    <w:rsid w:val="00144930"/>
    <w:rsid w:val="00171C87"/>
    <w:rsid w:val="0017498A"/>
    <w:rsid w:val="001768F1"/>
    <w:rsid w:val="001836A0"/>
    <w:rsid w:val="00184205"/>
    <w:rsid w:val="00184C57"/>
    <w:rsid w:val="00193CD8"/>
    <w:rsid w:val="001A1E9D"/>
    <w:rsid w:val="001A6F9D"/>
    <w:rsid w:val="001A70CC"/>
    <w:rsid w:val="001B4F00"/>
    <w:rsid w:val="001C56B3"/>
    <w:rsid w:val="001E43E8"/>
    <w:rsid w:val="001F4D02"/>
    <w:rsid w:val="00211F73"/>
    <w:rsid w:val="00217F78"/>
    <w:rsid w:val="00221A15"/>
    <w:rsid w:val="00231BF4"/>
    <w:rsid w:val="00251204"/>
    <w:rsid w:val="002545EF"/>
    <w:rsid w:val="00256939"/>
    <w:rsid w:val="002571A7"/>
    <w:rsid w:val="0026071F"/>
    <w:rsid w:val="002627C3"/>
    <w:rsid w:val="0026306D"/>
    <w:rsid w:val="002666F8"/>
    <w:rsid w:val="0027041F"/>
    <w:rsid w:val="00274E80"/>
    <w:rsid w:val="0028219C"/>
    <w:rsid w:val="0028686E"/>
    <w:rsid w:val="00290DD8"/>
    <w:rsid w:val="0029118F"/>
    <w:rsid w:val="00295FA4"/>
    <w:rsid w:val="002A166C"/>
    <w:rsid w:val="002A4330"/>
    <w:rsid w:val="002A670F"/>
    <w:rsid w:val="002B53D0"/>
    <w:rsid w:val="002B7FC2"/>
    <w:rsid w:val="002C01EB"/>
    <w:rsid w:val="002C1693"/>
    <w:rsid w:val="002D2CB1"/>
    <w:rsid w:val="002D36A4"/>
    <w:rsid w:val="002D68CD"/>
    <w:rsid w:val="002E623B"/>
    <w:rsid w:val="002F07DF"/>
    <w:rsid w:val="003001CB"/>
    <w:rsid w:val="00302C7E"/>
    <w:rsid w:val="00313974"/>
    <w:rsid w:val="00324AF3"/>
    <w:rsid w:val="0032596C"/>
    <w:rsid w:val="003404EC"/>
    <w:rsid w:val="0034112C"/>
    <w:rsid w:val="00355D5A"/>
    <w:rsid w:val="00357ECE"/>
    <w:rsid w:val="003707E5"/>
    <w:rsid w:val="003802E2"/>
    <w:rsid w:val="0039362D"/>
    <w:rsid w:val="003A5151"/>
    <w:rsid w:val="003A5D3A"/>
    <w:rsid w:val="003A6C1F"/>
    <w:rsid w:val="003A7D4D"/>
    <w:rsid w:val="003B6B2F"/>
    <w:rsid w:val="003B74A5"/>
    <w:rsid w:val="003B7660"/>
    <w:rsid w:val="003B7ED2"/>
    <w:rsid w:val="003C27B4"/>
    <w:rsid w:val="003C5147"/>
    <w:rsid w:val="003C5750"/>
    <w:rsid w:val="003D22CB"/>
    <w:rsid w:val="003D2E05"/>
    <w:rsid w:val="003D2E9A"/>
    <w:rsid w:val="003E52A1"/>
    <w:rsid w:val="003F3ED6"/>
    <w:rsid w:val="003F664E"/>
    <w:rsid w:val="00410AA0"/>
    <w:rsid w:val="0041548F"/>
    <w:rsid w:val="00434E14"/>
    <w:rsid w:val="00437DA9"/>
    <w:rsid w:val="004608BC"/>
    <w:rsid w:val="00476F2D"/>
    <w:rsid w:val="004777A0"/>
    <w:rsid w:val="00485B45"/>
    <w:rsid w:val="00486CFC"/>
    <w:rsid w:val="00492342"/>
    <w:rsid w:val="004A0901"/>
    <w:rsid w:val="004B0E1F"/>
    <w:rsid w:val="004C20D0"/>
    <w:rsid w:val="004C5C1D"/>
    <w:rsid w:val="004D48B8"/>
    <w:rsid w:val="004D6632"/>
    <w:rsid w:val="004D6B7B"/>
    <w:rsid w:val="004E03F3"/>
    <w:rsid w:val="004E4497"/>
    <w:rsid w:val="004E770C"/>
    <w:rsid w:val="004F08C9"/>
    <w:rsid w:val="004F33AF"/>
    <w:rsid w:val="0050730E"/>
    <w:rsid w:val="005313AC"/>
    <w:rsid w:val="00532429"/>
    <w:rsid w:val="0053280B"/>
    <w:rsid w:val="005804B6"/>
    <w:rsid w:val="00584E7B"/>
    <w:rsid w:val="005A11C4"/>
    <w:rsid w:val="005A764C"/>
    <w:rsid w:val="005C78F3"/>
    <w:rsid w:val="005D185D"/>
    <w:rsid w:val="005D2422"/>
    <w:rsid w:val="005E3C7B"/>
    <w:rsid w:val="005F285C"/>
    <w:rsid w:val="006006DC"/>
    <w:rsid w:val="00611569"/>
    <w:rsid w:val="00613E1D"/>
    <w:rsid w:val="006148DA"/>
    <w:rsid w:val="00615F96"/>
    <w:rsid w:val="006219DB"/>
    <w:rsid w:val="006252BA"/>
    <w:rsid w:val="0062631C"/>
    <w:rsid w:val="00626FF5"/>
    <w:rsid w:val="006308DD"/>
    <w:rsid w:val="00631138"/>
    <w:rsid w:val="00631F4E"/>
    <w:rsid w:val="00636390"/>
    <w:rsid w:val="006472A3"/>
    <w:rsid w:val="00655737"/>
    <w:rsid w:val="0066550E"/>
    <w:rsid w:val="00680FF5"/>
    <w:rsid w:val="00684D66"/>
    <w:rsid w:val="006A3F5D"/>
    <w:rsid w:val="006A7C56"/>
    <w:rsid w:val="006C595D"/>
    <w:rsid w:val="006C69C3"/>
    <w:rsid w:val="006D6008"/>
    <w:rsid w:val="006E035B"/>
    <w:rsid w:val="006E731D"/>
    <w:rsid w:val="006F1469"/>
    <w:rsid w:val="006F3B5F"/>
    <w:rsid w:val="006F5B29"/>
    <w:rsid w:val="007015AD"/>
    <w:rsid w:val="00706ABB"/>
    <w:rsid w:val="00711212"/>
    <w:rsid w:val="00713FA0"/>
    <w:rsid w:val="00721604"/>
    <w:rsid w:val="00721A0A"/>
    <w:rsid w:val="00732D68"/>
    <w:rsid w:val="00741913"/>
    <w:rsid w:val="00744C83"/>
    <w:rsid w:val="00745B89"/>
    <w:rsid w:val="00747ACA"/>
    <w:rsid w:val="007504C0"/>
    <w:rsid w:val="00757398"/>
    <w:rsid w:val="00767D17"/>
    <w:rsid w:val="00767EDB"/>
    <w:rsid w:val="00770AF7"/>
    <w:rsid w:val="007736F6"/>
    <w:rsid w:val="00776C40"/>
    <w:rsid w:val="007818EB"/>
    <w:rsid w:val="007854B5"/>
    <w:rsid w:val="007903C9"/>
    <w:rsid w:val="007910E0"/>
    <w:rsid w:val="007A134D"/>
    <w:rsid w:val="007A394D"/>
    <w:rsid w:val="007A3D3E"/>
    <w:rsid w:val="007B4EBA"/>
    <w:rsid w:val="007C72B4"/>
    <w:rsid w:val="007D192A"/>
    <w:rsid w:val="00803D53"/>
    <w:rsid w:val="0081356E"/>
    <w:rsid w:val="008151E5"/>
    <w:rsid w:val="008330F1"/>
    <w:rsid w:val="008375F9"/>
    <w:rsid w:val="00837F51"/>
    <w:rsid w:val="008404AE"/>
    <w:rsid w:val="00845FB8"/>
    <w:rsid w:val="008532E7"/>
    <w:rsid w:val="008538FF"/>
    <w:rsid w:val="00857DE6"/>
    <w:rsid w:val="00864F1A"/>
    <w:rsid w:val="0086637B"/>
    <w:rsid w:val="00867CA4"/>
    <w:rsid w:val="00870C6E"/>
    <w:rsid w:val="00873574"/>
    <w:rsid w:val="00881CF5"/>
    <w:rsid w:val="008841AA"/>
    <w:rsid w:val="008907EE"/>
    <w:rsid w:val="00891039"/>
    <w:rsid w:val="00892D85"/>
    <w:rsid w:val="008A0C87"/>
    <w:rsid w:val="008A234E"/>
    <w:rsid w:val="008B26BA"/>
    <w:rsid w:val="008B331E"/>
    <w:rsid w:val="008B55E1"/>
    <w:rsid w:val="008B5EF0"/>
    <w:rsid w:val="008B60C6"/>
    <w:rsid w:val="008B67F4"/>
    <w:rsid w:val="008B77C5"/>
    <w:rsid w:val="008C26C4"/>
    <w:rsid w:val="008D1EDC"/>
    <w:rsid w:val="008E63D8"/>
    <w:rsid w:val="00921529"/>
    <w:rsid w:val="00926FDA"/>
    <w:rsid w:val="009302A5"/>
    <w:rsid w:val="00935C85"/>
    <w:rsid w:val="00945DB2"/>
    <w:rsid w:val="009464E5"/>
    <w:rsid w:val="009512C2"/>
    <w:rsid w:val="0096056C"/>
    <w:rsid w:val="009609BB"/>
    <w:rsid w:val="00964271"/>
    <w:rsid w:val="009656EC"/>
    <w:rsid w:val="00967980"/>
    <w:rsid w:val="009822B8"/>
    <w:rsid w:val="009A4FB2"/>
    <w:rsid w:val="009B100F"/>
    <w:rsid w:val="009B6E52"/>
    <w:rsid w:val="009B7D42"/>
    <w:rsid w:val="009C2358"/>
    <w:rsid w:val="009D64B7"/>
    <w:rsid w:val="009E3397"/>
    <w:rsid w:val="009E3511"/>
    <w:rsid w:val="009E481E"/>
    <w:rsid w:val="009F5F10"/>
    <w:rsid w:val="009F68C1"/>
    <w:rsid w:val="00A0243B"/>
    <w:rsid w:val="00A06141"/>
    <w:rsid w:val="00A175AA"/>
    <w:rsid w:val="00A211CF"/>
    <w:rsid w:val="00A27AF3"/>
    <w:rsid w:val="00A325F4"/>
    <w:rsid w:val="00A37D59"/>
    <w:rsid w:val="00A50565"/>
    <w:rsid w:val="00A57A2D"/>
    <w:rsid w:val="00A7637C"/>
    <w:rsid w:val="00A83ABF"/>
    <w:rsid w:val="00A973C8"/>
    <w:rsid w:val="00AA5ADD"/>
    <w:rsid w:val="00AB27C1"/>
    <w:rsid w:val="00AC3DFC"/>
    <w:rsid w:val="00AD57F2"/>
    <w:rsid w:val="00AD7C9B"/>
    <w:rsid w:val="00AE45A1"/>
    <w:rsid w:val="00AE54C1"/>
    <w:rsid w:val="00AE7EB2"/>
    <w:rsid w:val="00AF498E"/>
    <w:rsid w:val="00AF65FC"/>
    <w:rsid w:val="00B00640"/>
    <w:rsid w:val="00B01D68"/>
    <w:rsid w:val="00B26E94"/>
    <w:rsid w:val="00B4171C"/>
    <w:rsid w:val="00B442B3"/>
    <w:rsid w:val="00B444A0"/>
    <w:rsid w:val="00B51DEC"/>
    <w:rsid w:val="00B51E38"/>
    <w:rsid w:val="00B52E76"/>
    <w:rsid w:val="00B62FB9"/>
    <w:rsid w:val="00B641A4"/>
    <w:rsid w:val="00B669D6"/>
    <w:rsid w:val="00B702A9"/>
    <w:rsid w:val="00B82894"/>
    <w:rsid w:val="00B84B63"/>
    <w:rsid w:val="00B9320E"/>
    <w:rsid w:val="00B9710C"/>
    <w:rsid w:val="00BA3866"/>
    <w:rsid w:val="00BA7644"/>
    <w:rsid w:val="00BB0505"/>
    <w:rsid w:val="00BC5650"/>
    <w:rsid w:val="00BD5A67"/>
    <w:rsid w:val="00BE10A7"/>
    <w:rsid w:val="00C01B80"/>
    <w:rsid w:val="00C02F66"/>
    <w:rsid w:val="00C10560"/>
    <w:rsid w:val="00C20809"/>
    <w:rsid w:val="00C35DCC"/>
    <w:rsid w:val="00C52869"/>
    <w:rsid w:val="00C54CA8"/>
    <w:rsid w:val="00C6703B"/>
    <w:rsid w:val="00C757EE"/>
    <w:rsid w:val="00C82B86"/>
    <w:rsid w:val="00C838F2"/>
    <w:rsid w:val="00C93205"/>
    <w:rsid w:val="00CA179E"/>
    <w:rsid w:val="00CA60FA"/>
    <w:rsid w:val="00CE4D5B"/>
    <w:rsid w:val="00CF0C9C"/>
    <w:rsid w:val="00CF5191"/>
    <w:rsid w:val="00CF719D"/>
    <w:rsid w:val="00D04B22"/>
    <w:rsid w:val="00D10C47"/>
    <w:rsid w:val="00D14935"/>
    <w:rsid w:val="00D16BA9"/>
    <w:rsid w:val="00D16E6E"/>
    <w:rsid w:val="00D24F49"/>
    <w:rsid w:val="00D30F5F"/>
    <w:rsid w:val="00D43ADA"/>
    <w:rsid w:val="00D45474"/>
    <w:rsid w:val="00D46597"/>
    <w:rsid w:val="00D70168"/>
    <w:rsid w:val="00D7132F"/>
    <w:rsid w:val="00D72731"/>
    <w:rsid w:val="00D808E3"/>
    <w:rsid w:val="00D850F7"/>
    <w:rsid w:val="00D85B21"/>
    <w:rsid w:val="00D85CF3"/>
    <w:rsid w:val="00D85F07"/>
    <w:rsid w:val="00D90A8E"/>
    <w:rsid w:val="00DA2178"/>
    <w:rsid w:val="00DA235B"/>
    <w:rsid w:val="00DA5168"/>
    <w:rsid w:val="00DB1785"/>
    <w:rsid w:val="00DC7A1C"/>
    <w:rsid w:val="00DE3AAB"/>
    <w:rsid w:val="00DE3F73"/>
    <w:rsid w:val="00DE67DC"/>
    <w:rsid w:val="00DE78AF"/>
    <w:rsid w:val="00DF15D2"/>
    <w:rsid w:val="00E0384F"/>
    <w:rsid w:val="00E075E2"/>
    <w:rsid w:val="00E107B8"/>
    <w:rsid w:val="00E16A93"/>
    <w:rsid w:val="00E256F5"/>
    <w:rsid w:val="00E30E2B"/>
    <w:rsid w:val="00E479D8"/>
    <w:rsid w:val="00E55C39"/>
    <w:rsid w:val="00E60C1C"/>
    <w:rsid w:val="00E73B9F"/>
    <w:rsid w:val="00E927C0"/>
    <w:rsid w:val="00E93BBC"/>
    <w:rsid w:val="00EC3637"/>
    <w:rsid w:val="00EC6BAC"/>
    <w:rsid w:val="00ED144C"/>
    <w:rsid w:val="00EE375C"/>
    <w:rsid w:val="00EE73E4"/>
    <w:rsid w:val="00EF2C7B"/>
    <w:rsid w:val="00EF2D9B"/>
    <w:rsid w:val="00EF6918"/>
    <w:rsid w:val="00F06D40"/>
    <w:rsid w:val="00F103E1"/>
    <w:rsid w:val="00F17FE1"/>
    <w:rsid w:val="00F2426E"/>
    <w:rsid w:val="00F2799F"/>
    <w:rsid w:val="00F323D2"/>
    <w:rsid w:val="00F620AE"/>
    <w:rsid w:val="00F66FD2"/>
    <w:rsid w:val="00F84A30"/>
    <w:rsid w:val="00F9080C"/>
    <w:rsid w:val="00F95937"/>
    <w:rsid w:val="00FA46B1"/>
    <w:rsid w:val="00FB0E49"/>
    <w:rsid w:val="00FB2F6D"/>
    <w:rsid w:val="00FE1FCB"/>
    <w:rsid w:val="00FF1945"/>
    <w:rsid w:val="00FF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8E3"/>
    <w:rPr>
      <w:sz w:val="24"/>
      <w:szCs w:val="24"/>
    </w:rPr>
  </w:style>
  <w:style w:type="paragraph" w:styleId="1">
    <w:name w:val="heading 1"/>
    <w:basedOn w:val="a"/>
    <w:next w:val="a"/>
    <w:qFormat/>
    <w:rsid w:val="00D808E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808E3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qFormat/>
    <w:rsid w:val="00D808E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D808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D808E3"/>
    <w:pPr>
      <w:keepNext/>
      <w:jc w:val="right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08E3"/>
    <w:pPr>
      <w:keepNext/>
      <w:jc w:val="center"/>
      <w:outlineLvl w:val="5"/>
    </w:pPr>
    <w:rPr>
      <w:b/>
      <w:bCs/>
      <w:sz w:val="36"/>
    </w:rPr>
  </w:style>
  <w:style w:type="paragraph" w:styleId="7">
    <w:name w:val="heading 7"/>
    <w:basedOn w:val="a"/>
    <w:next w:val="a"/>
    <w:qFormat/>
    <w:rsid w:val="00D808E3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D808E3"/>
    <w:pPr>
      <w:keepNext/>
      <w:ind w:left="36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4E4497"/>
    <w:rPr>
      <w:sz w:val="16"/>
      <w:szCs w:val="16"/>
    </w:rPr>
  </w:style>
  <w:style w:type="paragraph" w:styleId="a4">
    <w:name w:val="annotation text"/>
    <w:basedOn w:val="a"/>
    <w:semiHidden/>
    <w:rsid w:val="004E4497"/>
    <w:rPr>
      <w:sz w:val="20"/>
      <w:szCs w:val="20"/>
    </w:rPr>
  </w:style>
  <w:style w:type="paragraph" w:styleId="a5">
    <w:name w:val="annotation subject"/>
    <w:basedOn w:val="a4"/>
    <w:next w:val="a4"/>
    <w:semiHidden/>
    <w:rsid w:val="004E4497"/>
    <w:rPr>
      <w:b/>
      <w:bCs/>
    </w:rPr>
  </w:style>
  <w:style w:type="paragraph" w:styleId="a6">
    <w:name w:val="Balloon Text"/>
    <w:basedOn w:val="a"/>
    <w:semiHidden/>
    <w:rsid w:val="004E4497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410AA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10AA0"/>
  </w:style>
  <w:style w:type="table" w:styleId="a9">
    <w:name w:val="Table Grid"/>
    <w:basedOn w:val="a1"/>
    <w:rsid w:val="00251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semiHidden/>
    <w:rsid w:val="00A7637C"/>
    <w:rPr>
      <w:sz w:val="20"/>
      <w:szCs w:val="20"/>
    </w:rPr>
  </w:style>
  <w:style w:type="character" w:styleId="ab">
    <w:name w:val="footnote reference"/>
    <w:basedOn w:val="a0"/>
    <w:semiHidden/>
    <w:rsid w:val="00A7637C"/>
    <w:rPr>
      <w:vertAlign w:val="superscript"/>
    </w:rPr>
  </w:style>
  <w:style w:type="paragraph" w:styleId="ac">
    <w:name w:val="Normal (Web)"/>
    <w:basedOn w:val="a"/>
    <w:rsid w:val="0096056C"/>
    <w:pPr>
      <w:spacing w:before="100" w:beforeAutospacing="1" w:after="100" w:afterAutospacing="1"/>
    </w:pPr>
  </w:style>
  <w:style w:type="paragraph" w:styleId="ad">
    <w:name w:val="footer"/>
    <w:basedOn w:val="a"/>
    <w:link w:val="ae"/>
    <w:unhideWhenUsed/>
    <w:rsid w:val="00935C85"/>
    <w:pPr>
      <w:tabs>
        <w:tab w:val="center" w:pos="4677"/>
        <w:tab w:val="right" w:pos="9355"/>
      </w:tabs>
      <w:ind w:firstLine="709"/>
    </w:pPr>
    <w:rPr>
      <w:rFonts w:eastAsia="Calibri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935C85"/>
    <w:rPr>
      <w:rFonts w:eastAsia="Calibri"/>
      <w:sz w:val="24"/>
      <w:szCs w:val="22"/>
      <w:lang w:val="ru-RU" w:eastAsia="en-US" w:bidi="ar-SA"/>
    </w:rPr>
  </w:style>
  <w:style w:type="character" w:styleId="af">
    <w:name w:val="Hyperlink"/>
    <w:basedOn w:val="a0"/>
    <w:rsid w:val="009512C2"/>
    <w:rPr>
      <w:color w:val="0000FF"/>
      <w:u w:val="single"/>
    </w:rPr>
  </w:style>
  <w:style w:type="character" w:customStyle="1" w:styleId="b-message-headcontact-other2">
    <w:name w:val="b-message-head__contact-other2"/>
    <w:basedOn w:val="a0"/>
    <w:rsid w:val="00C54CA8"/>
    <w:rPr>
      <w:vanish/>
      <w:webHidden w:val="0"/>
      <w:specVanish w:val="0"/>
    </w:rPr>
  </w:style>
  <w:style w:type="character" w:customStyle="1" w:styleId="b-message-headcontact-email">
    <w:name w:val="b-message-head__contact-email"/>
    <w:basedOn w:val="a0"/>
    <w:rsid w:val="00C54CA8"/>
  </w:style>
  <w:style w:type="paragraph" w:styleId="af0">
    <w:name w:val="Body Text"/>
    <w:basedOn w:val="a"/>
    <w:rsid w:val="00B444A0"/>
    <w:pPr>
      <w:widowControl w:val="0"/>
      <w:autoSpaceDN w:val="0"/>
      <w:adjustRightInd w:val="0"/>
      <w:spacing w:after="120"/>
    </w:pPr>
  </w:style>
  <w:style w:type="paragraph" w:customStyle="1" w:styleId="FR1">
    <w:name w:val="FR1"/>
    <w:rsid w:val="00D04B22"/>
    <w:pPr>
      <w:widowControl w:val="0"/>
    </w:pPr>
    <w:rPr>
      <w:rFonts w:eastAsia="Calibri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org/spb/orkko/structure%20standards-h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№1а</vt:lpstr>
    </vt:vector>
  </TitlesOfParts>
  <Company>HSE</Company>
  <LinksUpToDate>false</LinksUpToDate>
  <CharactersWithSpaces>11347</CharactersWithSpaces>
  <SharedDoc>false</SharedDoc>
  <HLinks>
    <vt:vector size="6" baseType="variant">
      <vt:variant>
        <vt:i4>3604505</vt:i4>
      </vt:variant>
      <vt:variant>
        <vt:i4>3</vt:i4>
      </vt:variant>
      <vt:variant>
        <vt:i4>0</vt:i4>
      </vt:variant>
      <vt:variant>
        <vt:i4>5</vt:i4>
      </vt:variant>
      <vt:variant>
        <vt:lpwstr>mailto:ponarin13@gmail.com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№1а</dc:title>
  <dc:subject/>
  <dc:creator>malin</dc:creator>
  <cp:keywords/>
  <cp:lastModifiedBy>ekuklina</cp:lastModifiedBy>
  <cp:revision>26</cp:revision>
  <cp:lastPrinted>2011-01-13T11:37:00Z</cp:lastPrinted>
  <dcterms:created xsi:type="dcterms:W3CDTF">2012-09-12T17:41:00Z</dcterms:created>
  <dcterms:modified xsi:type="dcterms:W3CDTF">2013-01-16T13:20:00Z</dcterms:modified>
</cp:coreProperties>
</file>