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C63" w:rsidRDefault="000B306A">
      <w:pPr>
        <w:sectPr w:rsidR="00EB0C63">
          <w:headerReference w:type="default" r:id="rId8"/>
          <w:pgSz w:w="11906" w:h="16838"/>
          <w:pgMar w:top="851" w:right="851" w:bottom="567" w:left="1134" w:header="720" w:footer="720" w:gutter="0"/>
          <w:cols w:space="720"/>
          <w:docGrid w:linePitch="360" w:charSpace="32768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-772160</wp:posOffset>
            </wp:positionV>
            <wp:extent cx="7600950" cy="10668000"/>
            <wp:effectExtent l="19050" t="0" r="0" b="0"/>
            <wp:wrapSquare wrapText="bothSides"/>
            <wp:docPr id="2" name="Рисунок 1" descr="G:\ПРОГРАММЫ\Проверенные УМО\img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\Проверенные УМО\img4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C63" w:rsidRDefault="00033FEF" w:rsidP="00671E78">
      <w:pPr>
        <w:pStyle w:val="1"/>
        <w:numPr>
          <w:ilvl w:val="0"/>
          <w:numId w:val="12"/>
        </w:numPr>
      </w:pPr>
      <w:r>
        <w:lastRenderedPageBreak/>
        <w:t>Область применения и нормативные ссылки</w:t>
      </w:r>
    </w:p>
    <w:p w:rsidR="00EB0C63" w:rsidRDefault="00033FEF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EB0C63" w:rsidRDefault="00033FEF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040200.62 «Социология»  подготовки бакалавров, изучающих дисциплину «Визуальная социология».</w:t>
      </w:r>
    </w:p>
    <w:p w:rsidR="00EB0C63" w:rsidRDefault="00033FEF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671E78" w:rsidRDefault="00671E78" w:rsidP="00671E78">
      <w:pPr>
        <w:pStyle w:val="ad"/>
        <w:numPr>
          <w:ilvl w:val="0"/>
          <w:numId w:val="13"/>
        </w:numPr>
        <w:suppressAutoHyphens w:val="0"/>
        <w:jc w:val="both"/>
        <w:rPr>
          <w:szCs w:val="24"/>
        </w:rPr>
      </w:pPr>
      <w:r>
        <w:t xml:space="preserve">ОС НИУ ВШЭ по направлению подготовки бакалавра 040100.62 «Социология»  </w:t>
      </w:r>
      <w:hyperlink r:id="rId10" w:history="1">
        <w:r w:rsidRPr="00130BDC">
          <w:rPr>
            <w:rStyle w:val="a6"/>
          </w:rPr>
          <w:t>http://www.hse.ru/data/2012/07/26/1257346946/standart-040100-62.pdf</w:t>
        </w:r>
      </w:hyperlink>
      <w:proofErr w:type="gramStart"/>
      <w:r>
        <w:t xml:space="preserve"> </w:t>
      </w:r>
      <w:r>
        <w:rPr>
          <w:szCs w:val="24"/>
        </w:rPr>
        <w:t>;</w:t>
      </w:r>
      <w:proofErr w:type="gramEnd"/>
    </w:p>
    <w:p w:rsidR="00671E78" w:rsidRDefault="00671E78" w:rsidP="00671E78">
      <w:pPr>
        <w:pStyle w:val="ad"/>
        <w:numPr>
          <w:ilvl w:val="0"/>
          <w:numId w:val="13"/>
        </w:numPr>
        <w:suppressAutoHyphens w:val="0"/>
        <w:jc w:val="both"/>
        <w:rPr>
          <w:szCs w:val="24"/>
        </w:rPr>
      </w:pPr>
      <w:r>
        <w:t>Образовательной программой НИУ ВШЭ по направлению подготовки бакалавра 040100.62 «Социология»</w:t>
      </w:r>
      <w:r>
        <w:rPr>
          <w:szCs w:val="24"/>
        </w:rPr>
        <w:t>;</w:t>
      </w:r>
    </w:p>
    <w:p w:rsidR="00671E78" w:rsidRDefault="00671E78" w:rsidP="00671E78">
      <w:pPr>
        <w:pStyle w:val="ad"/>
        <w:numPr>
          <w:ilvl w:val="0"/>
          <w:numId w:val="13"/>
        </w:numPr>
        <w:suppressAutoHyphens w:val="0"/>
        <w:jc w:val="both"/>
      </w:pPr>
      <w:r>
        <w:t>Рабочим учебным планом университета по направлению 040100.62 «Социология» подготовки бакалавра для студентов 3 курса</w:t>
      </w:r>
    </w:p>
    <w:p w:rsidR="00EB0C63" w:rsidRDefault="00EB0C63">
      <w:pPr>
        <w:pStyle w:val="ad"/>
        <w:jc w:val="both"/>
      </w:pPr>
    </w:p>
    <w:p w:rsidR="00EB0C63" w:rsidRDefault="00033FEF" w:rsidP="00671E78">
      <w:pPr>
        <w:pStyle w:val="1"/>
        <w:numPr>
          <w:ilvl w:val="0"/>
          <w:numId w:val="12"/>
        </w:numPr>
        <w:jc w:val="both"/>
      </w:pPr>
      <w:r>
        <w:t>Цели освоения дисциплины</w:t>
      </w:r>
    </w:p>
    <w:p w:rsidR="00671E78" w:rsidRDefault="00033FEF">
      <w:pPr>
        <w:jc w:val="both"/>
      </w:pPr>
      <w:r>
        <w:t xml:space="preserve">Целями освоения дисциплины «Визуальная социология» являются: </w:t>
      </w:r>
    </w:p>
    <w:p w:rsidR="00671E78" w:rsidRDefault="00671E78">
      <w:pPr>
        <w:jc w:val="both"/>
      </w:pPr>
    </w:p>
    <w:p w:rsidR="00671E78" w:rsidRDefault="00671E78">
      <w:pPr>
        <w:jc w:val="both"/>
        <w:rPr>
          <w:bCs/>
        </w:rPr>
      </w:pPr>
      <w:r>
        <w:t xml:space="preserve">- </w:t>
      </w:r>
      <w:r w:rsidR="00033FEF">
        <w:rPr>
          <w:bCs/>
        </w:rPr>
        <w:t xml:space="preserve">определение области исследования визуальной социологии как одной из отраслевых социологий, </w:t>
      </w:r>
    </w:p>
    <w:p w:rsidR="00671E78" w:rsidRDefault="00671E78">
      <w:pPr>
        <w:jc w:val="both"/>
        <w:rPr>
          <w:bCs/>
        </w:rPr>
      </w:pPr>
      <w:r>
        <w:rPr>
          <w:bCs/>
        </w:rPr>
        <w:t xml:space="preserve">- </w:t>
      </w:r>
      <w:r w:rsidR="00033FEF">
        <w:rPr>
          <w:bCs/>
        </w:rPr>
        <w:t>определение и характеристика основных направлений исследования в рамках данной социологической дисциплины</w:t>
      </w:r>
    </w:p>
    <w:p w:rsidR="00671E78" w:rsidRDefault="00671E78">
      <w:pPr>
        <w:jc w:val="both"/>
        <w:rPr>
          <w:bCs/>
        </w:rPr>
      </w:pPr>
      <w:r>
        <w:rPr>
          <w:bCs/>
        </w:rPr>
        <w:t xml:space="preserve">- </w:t>
      </w:r>
      <w:r w:rsidR="00033FEF">
        <w:rPr>
          <w:bCs/>
        </w:rPr>
        <w:t>формирование у студентов четких представлений студентов в об</w:t>
      </w:r>
      <w:r>
        <w:rPr>
          <w:bCs/>
        </w:rPr>
        <w:t>ласти теоретической социологии</w:t>
      </w:r>
    </w:p>
    <w:p w:rsidR="00EB0C63" w:rsidRDefault="00671E78">
      <w:pPr>
        <w:jc w:val="both"/>
      </w:pPr>
      <w:r>
        <w:rPr>
          <w:bCs/>
        </w:rPr>
        <w:t xml:space="preserve">- </w:t>
      </w:r>
      <w:r w:rsidR="00033FEF">
        <w:rPr>
          <w:bCs/>
        </w:rPr>
        <w:t>расширение их знания методологии и развитие навыков аналитической интерпретации визуальных материалов.</w:t>
      </w:r>
    </w:p>
    <w:p w:rsidR="00EB0C63" w:rsidRDefault="00EB0C63">
      <w:pPr>
        <w:jc w:val="both"/>
      </w:pPr>
    </w:p>
    <w:p w:rsidR="00EB0C63" w:rsidRDefault="00033FEF" w:rsidP="00671E78">
      <w:pPr>
        <w:pStyle w:val="1"/>
        <w:numPr>
          <w:ilvl w:val="0"/>
          <w:numId w:val="12"/>
        </w:numPr>
      </w:pPr>
      <w:r>
        <w:t xml:space="preserve">Компетенции обучающегося, формируемые в </w:t>
      </w:r>
      <w:proofErr w:type="gramStart"/>
      <w:r>
        <w:t>результате</w:t>
      </w:r>
      <w:proofErr w:type="gramEnd"/>
      <w:r>
        <w:t xml:space="preserve"> освоения дисциплины</w:t>
      </w:r>
    </w:p>
    <w:p w:rsidR="00EB0C63" w:rsidRDefault="00033FEF" w:rsidP="00671E78">
      <w:pPr>
        <w:jc w:val="both"/>
      </w:pPr>
      <w:r>
        <w:t>В результате освоения дисциплины студент должен:</w:t>
      </w:r>
    </w:p>
    <w:p w:rsidR="00EB0C63" w:rsidRDefault="00033FEF" w:rsidP="00671E78">
      <w:pPr>
        <w:pStyle w:val="ad"/>
        <w:numPr>
          <w:ilvl w:val="0"/>
          <w:numId w:val="14"/>
        </w:numPr>
        <w:jc w:val="both"/>
      </w:pPr>
      <w:r>
        <w:t xml:space="preserve">Знать </w:t>
      </w:r>
    </w:p>
    <w:p w:rsidR="00EB0C63" w:rsidRDefault="00033FEF" w:rsidP="00671E78">
      <w:pPr>
        <w:pStyle w:val="ad"/>
        <w:ind w:left="709" w:firstLine="0"/>
        <w:jc w:val="both"/>
      </w:pPr>
      <w:r>
        <w:t>основные направления исследований в рамках современной визуальной социологии;</w:t>
      </w:r>
    </w:p>
    <w:p w:rsidR="00EB0C63" w:rsidRDefault="00033FEF" w:rsidP="00671E78">
      <w:pPr>
        <w:pStyle w:val="ad"/>
        <w:ind w:left="709" w:firstLine="0"/>
        <w:jc w:val="both"/>
      </w:pPr>
      <w:r>
        <w:t xml:space="preserve">отличительные черты теоретико-методологических подходов к анализу визуальной информации, используемой в </w:t>
      </w:r>
      <w:r w:rsidR="00671E78">
        <w:t>социологическом</w:t>
      </w:r>
      <w:r>
        <w:t xml:space="preserve"> исследовании;</w:t>
      </w:r>
    </w:p>
    <w:p w:rsidR="00EB0C63" w:rsidRDefault="00033FEF" w:rsidP="00671E78">
      <w:pPr>
        <w:pStyle w:val="ad"/>
        <w:ind w:left="709" w:firstLine="0"/>
        <w:jc w:val="both"/>
      </w:pPr>
      <w:r>
        <w:t>основные подходы к визуализации социальной реальности и ее элементов;</w:t>
      </w:r>
    </w:p>
    <w:p w:rsidR="00EB0C63" w:rsidRDefault="00033FEF" w:rsidP="00671E78">
      <w:pPr>
        <w:pStyle w:val="ad"/>
        <w:ind w:left="709" w:firstLine="0"/>
        <w:jc w:val="both"/>
      </w:pPr>
      <w:r>
        <w:t>возможности и ограничения социологического анализа визуальной информации.</w:t>
      </w:r>
    </w:p>
    <w:p w:rsidR="00671E78" w:rsidRDefault="00671E78" w:rsidP="00671E78">
      <w:pPr>
        <w:pStyle w:val="ad"/>
        <w:ind w:left="709" w:firstLine="0"/>
        <w:jc w:val="both"/>
      </w:pPr>
    </w:p>
    <w:p w:rsidR="00EB0C63" w:rsidRDefault="00033FEF" w:rsidP="00671E78">
      <w:pPr>
        <w:pStyle w:val="ad"/>
        <w:numPr>
          <w:ilvl w:val="0"/>
          <w:numId w:val="14"/>
        </w:numPr>
        <w:jc w:val="both"/>
      </w:pPr>
      <w:r>
        <w:t xml:space="preserve">Уметь </w:t>
      </w:r>
    </w:p>
    <w:p w:rsidR="00EB0C63" w:rsidRDefault="00033FEF" w:rsidP="00671E78">
      <w:pPr>
        <w:pStyle w:val="ad"/>
        <w:ind w:left="709" w:firstLine="0"/>
        <w:jc w:val="both"/>
      </w:pPr>
      <w:r>
        <w:t>анализировать теоретические источники, сопоставлять различные подходы к социологическому анализу визуальных репрезентаций социальной реал</w:t>
      </w:r>
      <w:r w:rsidR="00671E78">
        <w:t>ь</w:t>
      </w:r>
      <w:r>
        <w:t>ности;</w:t>
      </w:r>
    </w:p>
    <w:p w:rsidR="00EB0C63" w:rsidRDefault="00033FEF" w:rsidP="00671E78">
      <w:pPr>
        <w:pStyle w:val="ad"/>
        <w:ind w:left="709" w:firstLine="0"/>
        <w:jc w:val="both"/>
      </w:pPr>
      <w:r>
        <w:t>самостоятельно сформулировать тему эмпирического исследования в рамках области исследования визуальной социологии;</w:t>
      </w:r>
    </w:p>
    <w:p w:rsidR="00EB0C63" w:rsidRDefault="00033FEF" w:rsidP="00671E78">
      <w:pPr>
        <w:pStyle w:val="ad"/>
        <w:ind w:left="709" w:firstLine="0"/>
        <w:jc w:val="both"/>
      </w:pPr>
      <w:r>
        <w:t xml:space="preserve">провести исследование социальных явлений и процессов на визуальном материале, с целью определения особенностей </w:t>
      </w:r>
      <w:r w:rsidR="00671E78">
        <w:t>репрезентации</w:t>
      </w:r>
      <w:r>
        <w:t xml:space="preserve"> социальных феноменом в современном обществе;</w:t>
      </w:r>
    </w:p>
    <w:p w:rsidR="00EB0C63" w:rsidRDefault="00033FEF" w:rsidP="00671E78">
      <w:pPr>
        <w:pStyle w:val="ad"/>
        <w:ind w:left="709" w:firstLine="0"/>
        <w:jc w:val="both"/>
      </w:pPr>
      <w:r>
        <w:t>работать с литературой и подготовить презентацию по одной из основных тем данной дисциплины;</w:t>
      </w:r>
    </w:p>
    <w:p w:rsidR="00EB0C63" w:rsidRDefault="00033FEF" w:rsidP="00671E78">
      <w:pPr>
        <w:pStyle w:val="ad"/>
        <w:ind w:left="709" w:firstLine="0"/>
        <w:jc w:val="both"/>
      </w:pPr>
      <w:r>
        <w:t xml:space="preserve">написать аналитическое эссе. </w:t>
      </w:r>
    </w:p>
    <w:p w:rsidR="00EB0C63" w:rsidRDefault="00033FEF" w:rsidP="00671E78">
      <w:pPr>
        <w:pStyle w:val="ad"/>
        <w:numPr>
          <w:ilvl w:val="0"/>
          <w:numId w:val="14"/>
        </w:numPr>
        <w:jc w:val="both"/>
        <w:rPr>
          <w:szCs w:val="24"/>
        </w:rPr>
      </w:pPr>
      <w:r>
        <w:lastRenderedPageBreak/>
        <w:t xml:space="preserve">Иметь навыки (приобрести опыт) </w:t>
      </w:r>
    </w:p>
    <w:p w:rsidR="00EB0C63" w:rsidRDefault="00033FEF" w:rsidP="00671E78">
      <w:pPr>
        <w:pStyle w:val="af5"/>
        <w:tabs>
          <w:tab w:val="left" w:pos="1441"/>
          <w:tab w:val="left" w:pos="990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сбора эмпирических данных</w:t>
      </w:r>
    </w:p>
    <w:p w:rsidR="00EB0C63" w:rsidRDefault="00033FEF" w:rsidP="00671E78">
      <w:pPr>
        <w:pStyle w:val="af5"/>
        <w:tabs>
          <w:tab w:val="left" w:pos="1441"/>
          <w:tab w:val="left" w:pos="990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анализа теоретических источников</w:t>
      </w:r>
    </w:p>
    <w:p w:rsidR="00671E78" w:rsidRDefault="00671E78" w:rsidP="00671E78">
      <w:pPr>
        <w:pStyle w:val="af5"/>
        <w:tabs>
          <w:tab w:val="left" w:pos="1441"/>
          <w:tab w:val="left" w:pos="9909"/>
        </w:tabs>
        <w:spacing w:line="240" w:lineRule="auto"/>
      </w:pPr>
    </w:p>
    <w:p w:rsidR="00EB0C63" w:rsidRDefault="00033FEF" w:rsidP="00671E78">
      <w:pPr>
        <w:jc w:val="both"/>
        <w:rPr>
          <w:sz w:val="22"/>
        </w:rPr>
      </w:pPr>
      <w:r>
        <w:t>В результате освоения дисциплины студент осваивает следующие компетенции:</w:t>
      </w:r>
    </w:p>
    <w:tbl>
      <w:tblPr>
        <w:tblW w:w="0" w:type="auto"/>
        <w:tblInd w:w="-5" w:type="dxa"/>
        <w:tblLayout w:type="fixed"/>
        <w:tblLook w:val="0000"/>
      </w:tblPr>
      <w:tblGrid>
        <w:gridCol w:w="2801"/>
        <w:gridCol w:w="849"/>
        <w:gridCol w:w="3544"/>
        <w:gridCol w:w="2988"/>
      </w:tblGrid>
      <w:tr w:rsidR="00EB0C63">
        <w:trPr>
          <w:cantSplit/>
          <w:tblHeader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63" w:rsidRDefault="00033FE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Компетенция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63" w:rsidRDefault="00033FEF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Код по ФГОС/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63" w:rsidRDefault="00033FE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63" w:rsidRDefault="00033FE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B0C63">
        <w:trPr>
          <w:cantSplit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Способность к восприятию, обобщению, анализу информации, постановке цели и выбору путей её достижения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ОК-1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Студент дает определения основным понятиям курса, воспроизводит основные положения социологических подходов к изучению визуальных материалов, репрезентирующих социальную реальность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3" w:rsidRDefault="00033FEF" w:rsidP="00A6598A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Лекция, анализ литературы на семинарах, выполнение </w:t>
            </w:r>
            <w:r w:rsidRPr="00A6598A">
              <w:rPr>
                <w:sz w:val="22"/>
              </w:rPr>
              <w:t>домашних заданий</w:t>
            </w:r>
          </w:p>
        </w:tc>
      </w:tr>
      <w:tr w:rsidR="00EB0C63">
        <w:trPr>
          <w:cantSplit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Умение логически верно, </w:t>
            </w:r>
            <w:proofErr w:type="spellStart"/>
            <w:r>
              <w:rPr>
                <w:sz w:val="22"/>
                <w:szCs w:val="24"/>
              </w:rPr>
              <w:t>аргументированно</w:t>
            </w:r>
            <w:proofErr w:type="spellEnd"/>
            <w:r>
              <w:rPr>
                <w:sz w:val="22"/>
                <w:szCs w:val="24"/>
              </w:rPr>
              <w:t xml:space="preserve"> и ясно строить устную и письменную речь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ОК-2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Студент умеет обобщить и воспроизвести прочитанный материал, оценить его, высказать/написать свою точку зрения, предлагает свою трактовку, интерпретацию.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3" w:rsidRPr="00A6598A" w:rsidRDefault="00033FEF" w:rsidP="00A6598A">
            <w:pPr>
              <w:snapToGrid w:val="0"/>
              <w:ind w:firstLine="0"/>
              <w:rPr>
                <w:sz w:val="22"/>
                <w:szCs w:val="24"/>
              </w:rPr>
            </w:pPr>
            <w:r w:rsidRPr="00A6598A">
              <w:rPr>
                <w:sz w:val="22"/>
                <w:szCs w:val="24"/>
              </w:rPr>
              <w:t>Выступления на семинарах, выполнение домашних заданий</w:t>
            </w:r>
          </w:p>
        </w:tc>
      </w:tr>
      <w:tr w:rsidR="00EB0C63">
        <w:trPr>
          <w:cantSplit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Готовность к кооперации с коллегами, к работе в коллективе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ОК-3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Студент демонстрирует умение вести диалог с </w:t>
            </w:r>
            <w:proofErr w:type="spellStart"/>
            <w:r>
              <w:rPr>
                <w:sz w:val="22"/>
                <w:szCs w:val="24"/>
              </w:rPr>
              <w:t>одногруппниками</w:t>
            </w:r>
            <w:proofErr w:type="spellEnd"/>
            <w:r>
              <w:rPr>
                <w:sz w:val="22"/>
                <w:szCs w:val="24"/>
              </w:rPr>
              <w:t>, распределять функции и выполнять задание</w:t>
            </w:r>
            <w:r w:rsidR="00C10D3F">
              <w:rPr>
                <w:sz w:val="22"/>
                <w:szCs w:val="24"/>
              </w:rPr>
              <w:fldChar w:fldCharType="begin"/>
            </w:r>
            <w:r>
              <w:rPr>
                <w:sz w:val="22"/>
                <w:szCs w:val="24"/>
              </w:rPr>
              <w:instrText xml:space="preserve"> FILLIN "MERGEFORMAT"</w:instrText>
            </w:r>
            <w:r w:rsidR="00C10D3F">
              <w:rPr>
                <w:sz w:val="22"/>
                <w:szCs w:val="24"/>
              </w:rPr>
              <w:fldChar w:fldCharType="end"/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3" w:rsidRPr="00A6598A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 w:rsidRPr="00A6598A">
              <w:rPr>
                <w:sz w:val="22"/>
                <w:szCs w:val="24"/>
              </w:rPr>
              <w:t>Групповая работа на занятиях</w:t>
            </w:r>
          </w:p>
        </w:tc>
      </w:tr>
      <w:tr w:rsidR="00EB0C63">
        <w:trPr>
          <w:cantSplit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Стремление к саморазвитию, повышению своей квалификации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ОК-6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 w:rsidP="00671E78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Студент дает определения основных понятий курса, использует новую терминологию, распознает различные теоретические подходы к пониманию </w:t>
            </w:r>
            <w:proofErr w:type="gramStart"/>
            <w:r w:rsidR="00671E78">
              <w:rPr>
                <w:sz w:val="22"/>
                <w:szCs w:val="24"/>
              </w:rPr>
              <w:t>визуальной</w:t>
            </w:r>
            <w:proofErr w:type="gramEnd"/>
            <w:r w:rsidR="00671E78">
              <w:rPr>
                <w:sz w:val="22"/>
                <w:szCs w:val="24"/>
              </w:rPr>
              <w:t xml:space="preserve"> социологии</w:t>
            </w:r>
            <w:r>
              <w:rPr>
                <w:sz w:val="22"/>
                <w:szCs w:val="24"/>
              </w:rPr>
              <w:t xml:space="preserve">, высказывает свою точку зрения 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3" w:rsidRPr="00A6598A" w:rsidRDefault="00033FEF" w:rsidP="00A6598A">
            <w:pPr>
              <w:snapToGrid w:val="0"/>
              <w:ind w:firstLine="0"/>
              <w:rPr>
                <w:sz w:val="22"/>
                <w:szCs w:val="24"/>
              </w:rPr>
            </w:pPr>
            <w:r w:rsidRPr="00A6598A">
              <w:rPr>
                <w:sz w:val="22"/>
                <w:szCs w:val="24"/>
              </w:rPr>
              <w:t>Лекции, чтение материалов к семинару, выполнение домашних заданий</w:t>
            </w:r>
          </w:p>
        </w:tc>
      </w:tr>
      <w:tr w:rsidR="00EB0C63">
        <w:trPr>
          <w:cantSplit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Умение критически оценивать свои достоинства и недостатки, наметить пути и выбрать средства развития достоинств и устранения недостатков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ОК-7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Студент исправляет свои работы, </w:t>
            </w:r>
            <w:proofErr w:type="spellStart"/>
            <w:r>
              <w:rPr>
                <w:sz w:val="22"/>
                <w:szCs w:val="24"/>
              </w:rPr>
              <w:t>рефлексирует</w:t>
            </w:r>
            <w:proofErr w:type="spellEnd"/>
            <w:r>
              <w:rPr>
                <w:sz w:val="22"/>
                <w:szCs w:val="24"/>
              </w:rPr>
              <w:t xml:space="preserve"> свой опыт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Групповая работа, работа над ошибками</w:t>
            </w:r>
          </w:p>
        </w:tc>
      </w:tr>
      <w:tr w:rsidR="00EB0C63">
        <w:trPr>
          <w:cantSplit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Способность анализировать социально-значимые проблемы и процессы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ОК-10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Студент применяет способы анализа и интерпретирует предложенные визуальные материалы о современном обществе и его трансформации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3" w:rsidRPr="00A6598A" w:rsidRDefault="00033FEF" w:rsidP="00A6598A">
            <w:pPr>
              <w:snapToGrid w:val="0"/>
              <w:ind w:firstLine="0"/>
              <w:rPr>
                <w:sz w:val="22"/>
                <w:szCs w:val="24"/>
              </w:rPr>
            </w:pPr>
            <w:r w:rsidRPr="00A6598A">
              <w:rPr>
                <w:sz w:val="22"/>
                <w:szCs w:val="24"/>
              </w:rPr>
              <w:t>Семинарские занятия, работа в группах, домашняя задания</w:t>
            </w:r>
          </w:p>
        </w:tc>
      </w:tr>
      <w:tr w:rsidR="00EB0C63">
        <w:trPr>
          <w:cantSplit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Владение основными методами, способами и средствами получения, хранения, переработки информации, навыки работы с компьютером как средством управления информацией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ОК-13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Студент владеет способами поиска и переработки информации, что проявляется в форме составления списка источников и материалов, презентации результатов чтения и анализа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3" w:rsidRPr="00A6598A" w:rsidRDefault="00033FEF" w:rsidP="00A6598A">
            <w:pPr>
              <w:snapToGrid w:val="0"/>
              <w:ind w:firstLine="0"/>
              <w:rPr>
                <w:sz w:val="22"/>
                <w:szCs w:val="24"/>
              </w:rPr>
            </w:pPr>
            <w:r w:rsidRPr="00A6598A">
              <w:rPr>
                <w:sz w:val="22"/>
                <w:szCs w:val="24"/>
              </w:rPr>
              <w:t>Семинарские занятия, домашние задания</w:t>
            </w:r>
          </w:p>
        </w:tc>
      </w:tr>
      <w:tr w:rsidR="00EB0C63">
        <w:trPr>
          <w:cantSplit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Способность работать с информацией в глобальных компьютерных сетях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ОК-14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Студент демонстрирует умение находить материалы в сети Интернет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3" w:rsidRPr="00A6598A" w:rsidRDefault="00033FEF" w:rsidP="00A6598A">
            <w:pPr>
              <w:snapToGrid w:val="0"/>
              <w:ind w:firstLine="0"/>
              <w:rPr>
                <w:szCs w:val="24"/>
              </w:rPr>
            </w:pPr>
            <w:r w:rsidRPr="00A6598A">
              <w:rPr>
                <w:sz w:val="22"/>
                <w:szCs w:val="24"/>
              </w:rPr>
              <w:t>Семинарские занятия, домашние задания</w:t>
            </w:r>
          </w:p>
        </w:tc>
      </w:tr>
      <w:tr w:rsidR="00EB0C63">
        <w:trPr>
          <w:cantSplit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Владение иностранным языком на уровне, достаточном для разговорного общения, а также для поиска и анализа иностранных источников информации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ОК-15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Студент владеет английским языком, достаточным для чтения текстов к семинарским занятиям и работы с литературой на англ</w:t>
            </w:r>
            <w:proofErr w:type="gramStart"/>
            <w:r>
              <w:rPr>
                <w:sz w:val="22"/>
                <w:szCs w:val="24"/>
              </w:rPr>
              <w:t>.я</w:t>
            </w:r>
            <w:proofErr w:type="gramEnd"/>
            <w:r>
              <w:rPr>
                <w:sz w:val="22"/>
                <w:szCs w:val="24"/>
              </w:rPr>
              <w:t>зыке при написании эссе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3" w:rsidRPr="00A6598A" w:rsidRDefault="00033FEF" w:rsidP="00A6598A">
            <w:pPr>
              <w:snapToGrid w:val="0"/>
              <w:ind w:firstLine="0"/>
              <w:rPr>
                <w:sz w:val="22"/>
                <w:szCs w:val="24"/>
              </w:rPr>
            </w:pPr>
            <w:r w:rsidRPr="00A6598A">
              <w:rPr>
                <w:sz w:val="22"/>
                <w:szCs w:val="24"/>
              </w:rPr>
              <w:t xml:space="preserve">Семинарские занятия </w:t>
            </w:r>
          </w:p>
        </w:tc>
      </w:tr>
      <w:tr w:rsidR="00EB0C63">
        <w:trPr>
          <w:cantSplit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ПК-1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Студент применяет полученные знания о теоретических подходах к социологическому исследованию визуальных репрезентаций социальной реальности при выполнении заданий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3" w:rsidRPr="00A6598A" w:rsidRDefault="00033FEF" w:rsidP="00A6598A">
            <w:pPr>
              <w:snapToGrid w:val="0"/>
              <w:ind w:firstLine="0"/>
              <w:rPr>
                <w:sz w:val="22"/>
                <w:szCs w:val="24"/>
              </w:rPr>
            </w:pPr>
            <w:r w:rsidRPr="00A6598A">
              <w:rPr>
                <w:sz w:val="22"/>
                <w:szCs w:val="24"/>
              </w:rPr>
              <w:t>Лекции, семинарские занятия, домашние задания</w:t>
            </w:r>
          </w:p>
        </w:tc>
      </w:tr>
      <w:tr w:rsidR="00EB0C63">
        <w:trPr>
          <w:cantSplit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ПК-2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Студент демонстрирует владение методами социологического исследования в ходе анализа визуальных материалов репрезентирующих социальные явления и процессы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3" w:rsidRPr="00A6598A" w:rsidRDefault="00033FEF" w:rsidP="00A6598A">
            <w:pPr>
              <w:snapToGrid w:val="0"/>
              <w:ind w:firstLine="0"/>
              <w:rPr>
                <w:sz w:val="22"/>
                <w:szCs w:val="24"/>
              </w:rPr>
            </w:pPr>
            <w:r w:rsidRPr="00A6598A">
              <w:rPr>
                <w:sz w:val="22"/>
                <w:szCs w:val="24"/>
              </w:rPr>
              <w:t>Домашние задания</w:t>
            </w:r>
          </w:p>
        </w:tc>
      </w:tr>
      <w:tr w:rsidR="00EB0C63">
        <w:trPr>
          <w:cantSplit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Умение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ПК-5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Студент интерпретирует предложенные материалы для анализа (фотографии, </w:t>
            </w:r>
            <w:r w:rsidR="00671E78">
              <w:rPr>
                <w:sz w:val="22"/>
                <w:szCs w:val="24"/>
              </w:rPr>
              <w:t>документальные</w:t>
            </w:r>
            <w:r>
              <w:rPr>
                <w:sz w:val="22"/>
                <w:szCs w:val="24"/>
              </w:rPr>
              <w:t xml:space="preserve"> фильмы, видеоролики)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3" w:rsidRPr="00A6598A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 w:rsidRPr="00A6598A">
              <w:rPr>
                <w:sz w:val="22"/>
                <w:szCs w:val="24"/>
              </w:rPr>
              <w:t>Лекции, семинарские занятия, домашние занятия</w:t>
            </w:r>
          </w:p>
        </w:tc>
      </w:tr>
      <w:tr w:rsidR="00EB0C63">
        <w:trPr>
          <w:cantSplit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Умение обрабатывать и анализировать данные для подготовки аналитических решений, экспертных заключений и рекомендаций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ПК-8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Студент </w:t>
            </w:r>
            <w:r w:rsidR="00671E78">
              <w:rPr>
                <w:sz w:val="22"/>
                <w:szCs w:val="24"/>
              </w:rPr>
              <w:t>демонстрирует</w:t>
            </w:r>
            <w:r>
              <w:rPr>
                <w:sz w:val="22"/>
                <w:szCs w:val="24"/>
              </w:rPr>
              <w:t xml:space="preserve"> умение работать/ с теоретическими и эмпирическими материалами 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3" w:rsidRPr="00A6598A" w:rsidRDefault="00033FEF" w:rsidP="00A6598A">
            <w:pPr>
              <w:snapToGrid w:val="0"/>
              <w:ind w:firstLine="0"/>
              <w:rPr>
                <w:sz w:val="22"/>
                <w:szCs w:val="24"/>
              </w:rPr>
            </w:pPr>
            <w:r w:rsidRPr="00A6598A">
              <w:rPr>
                <w:sz w:val="22"/>
                <w:szCs w:val="24"/>
              </w:rPr>
              <w:t>Работа на семинарах, выполнение домашних заданий</w:t>
            </w:r>
          </w:p>
        </w:tc>
      </w:tr>
      <w:tr w:rsidR="00EB0C63">
        <w:trPr>
          <w:cantSplit/>
        </w:trPr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ПК-10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63" w:rsidRDefault="00033FEF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Студент владеет материалом и применяет полученные знания основных социологических  теорий для выполнения заданий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63" w:rsidRDefault="00033FEF" w:rsidP="00A6598A">
            <w:pPr>
              <w:snapToGrid w:val="0"/>
              <w:ind w:firstLine="0"/>
            </w:pPr>
            <w:r>
              <w:rPr>
                <w:sz w:val="22"/>
                <w:szCs w:val="24"/>
              </w:rPr>
              <w:t xml:space="preserve">Лекции, участие в </w:t>
            </w:r>
            <w:r w:rsidRPr="00A6598A">
              <w:rPr>
                <w:sz w:val="22"/>
                <w:szCs w:val="24"/>
              </w:rPr>
              <w:t>семинарских занятиях, выполнение домашних заданий</w:t>
            </w:r>
          </w:p>
        </w:tc>
      </w:tr>
    </w:tbl>
    <w:p w:rsidR="00EB0C63" w:rsidRDefault="00EB0C63"/>
    <w:p w:rsidR="00EB0C63" w:rsidRDefault="00033FEF" w:rsidP="00671E78">
      <w:pPr>
        <w:pStyle w:val="1"/>
        <w:numPr>
          <w:ilvl w:val="0"/>
          <w:numId w:val="12"/>
        </w:numPr>
      </w:pPr>
      <w:r>
        <w:t>Место дисциплины в структуре образовательной программы</w:t>
      </w:r>
    </w:p>
    <w:p w:rsidR="00EB0C63" w:rsidRDefault="00671E78">
      <w:pPr>
        <w:jc w:val="both"/>
      </w:pPr>
      <w:r>
        <w:t xml:space="preserve"> </w:t>
      </w:r>
      <w:r w:rsidR="00033FEF">
        <w:t xml:space="preserve">Для специализаций </w:t>
      </w:r>
      <w:r w:rsidR="00254EDA">
        <w:t xml:space="preserve">04100.62 </w:t>
      </w:r>
      <w:r w:rsidR="00033FEF">
        <w:t>«Социология»</w:t>
      </w:r>
      <w:r w:rsidR="00C10D3F">
        <w:fldChar w:fldCharType="begin"/>
      </w:r>
      <w:r w:rsidR="00033FEF">
        <w:instrText xml:space="preserve"> FILLIN ""</w:instrText>
      </w:r>
      <w:r w:rsidR="00C10D3F">
        <w:fldChar w:fldCharType="end"/>
      </w:r>
      <w:r w:rsidR="00033FEF">
        <w:t xml:space="preserve"> настоящая дисциплина является дисциплиной по выбору. </w:t>
      </w:r>
    </w:p>
    <w:p w:rsidR="00EB0C63" w:rsidRDefault="00EB0C63">
      <w:pPr>
        <w:jc w:val="both"/>
      </w:pPr>
    </w:p>
    <w:p w:rsidR="00EB0C63" w:rsidRDefault="00033FEF">
      <w:pPr>
        <w:jc w:val="both"/>
      </w:pPr>
      <w:r>
        <w:t>Изучение данной дисциплины базируется на следующих дисциплинах:</w:t>
      </w:r>
    </w:p>
    <w:p w:rsidR="00EB0C63" w:rsidRDefault="00033FEF">
      <w:pPr>
        <w:pStyle w:val="ad"/>
      </w:pPr>
      <w:r>
        <w:t>Социологическая теория</w:t>
      </w:r>
    </w:p>
    <w:p w:rsidR="00EB0C63" w:rsidRDefault="00033FEF">
      <w:pPr>
        <w:pStyle w:val="ad"/>
      </w:pPr>
      <w:r>
        <w:t>Социальная структура и социальная стратификация</w:t>
      </w:r>
    </w:p>
    <w:p w:rsidR="00EB0C63" w:rsidRDefault="00033FEF">
      <w:pPr>
        <w:pStyle w:val="ad"/>
      </w:pPr>
      <w:r>
        <w:t>Социальная теория. Раздел. Введение в социологию и история социологии</w:t>
      </w:r>
    </w:p>
    <w:p w:rsidR="00EB0C63" w:rsidRDefault="00033FEF">
      <w:pPr>
        <w:pStyle w:val="ad"/>
      </w:pPr>
      <w:r>
        <w:t>Методология и методы социологии</w:t>
      </w:r>
    </w:p>
    <w:p w:rsidR="00EB0C63" w:rsidRDefault="00033FEF">
      <w:pPr>
        <w:pStyle w:val="ad"/>
        <w:jc w:val="both"/>
      </w:pPr>
      <w:r>
        <w:t>Социология рекламы</w:t>
      </w:r>
      <w:r w:rsidR="00C10D3F">
        <w:fldChar w:fldCharType="begin"/>
      </w:r>
      <w:r>
        <w:instrText xml:space="preserve"> FILLIN ""</w:instrText>
      </w:r>
      <w:r w:rsidR="00C10D3F">
        <w:fldChar w:fldCharType="end"/>
      </w:r>
    </w:p>
    <w:p w:rsidR="00EB0C63" w:rsidRDefault="00EB0C63">
      <w:pPr>
        <w:jc w:val="both"/>
      </w:pPr>
    </w:p>
    <w:p w:rsidR="00EB0C63" w:rsidRDefault="00033FEF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EB0C63" w:rsidRDefault="00033FEF">
      <w:pPr>
        <w:pStyle w:val="ad"/>
        <w:jc w:val="both"/>
      </w:pPr>
      <w:r>
        <w:t>Социология средств массовой коммуникации</w:t>
      </w:r>
      <w:r w:rsidR="00671E78">
        <w:t>.</w:t>
      </w:r>
      <w:r w:rsidR="00C10D3F">
        <w:fldChar w:fldCharType="begin"/>
      </w:r>
      <w:r>
        <w:instrText xml:space="preserve"> FILLIN ""</w:instrText>
      </w:r>
      <w:r w:rsidR="00C10D3F">
        <w:fldChar w:fldCharType="end"/>
      </w:r>
    </w:p>
    <w:p w:rsidR="00EB0C63" w:rsidRDefault="00EB0C63">
      <w:pPr>
        <w:pStyle w:val="ad"/>
        <w:jc w:val="both"/>
      </w:pPr>
    </w:p>
    <w:p w:rsidR="00EB0C63" w:rsidRDefault="00033FEF" w:rsidP="00671E78">
      <w:pPr>
        <w:pStyle w:val="1"/>
        <w:numPr>
          <w:ilvl w:val="0"/>
          <w:numId w:val="12"/>
        </w:numPr>
        <w:jc w:val="both"/>
      </w:pPr>
      <w:r>
        <w:t>Тематический план учебной дисциплины</w:t>
      </w:r>
    </w:p>
    <w:p w:rsidR="00FB5F5D" w:rsidRDefault="00C10D3F">
      <w:pPr>
        <w:jc w:val="both"/>
      </w:pPr>
      <w:r>
        <w:fldChar w:fldCharType="begin"/>
      </w:r>
      <w:r w:rsidR="00033FEF">
        <w:instrText xml:space="preserve"> FILLIN ""</w:instrText>
      </w:r>
      <w:r>
        <w:fldChar w:fldCharType="end"/>
      </w:r>
      <w:r w:rsidR="00033FEF">
        <w:t xml:space="preserve"> </w:t>
      </w:r>
    </w:p>
    <w:tbl>
      <w:tblPr>
        <w:tblW w:w="10249" w:type="dxa"/>
        <w:tblLayout w:type="fixed"/>
        <w:tblLook w:val="0000"/>
      </w:tblPr>
      <w:tblGrid>
        <w:gridCol w:w="458"/>
        <w:gridCol w:w="4961"/>
        <w:gridCol w:w="992"/>
        <w:gridCol w:w="699"/>
        <w:gridCol w:w="855"/>
        <w:gridCol w:w="990"/>
        <w:gridCol w:w="1294"/>
      </w:tblGrid>
      <w:tr w:rsidR="00FB5F5D" w:rsidTr="00254EDA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5D" w:rsidRDefault="00FB5F5D" w:rsidP="00254EDA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5D" w:rsidRDefault="00FB5F5D" w:rsidP="00254EDA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Название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5D" w:rsidRDefault="00FB5F5D" w:rsidP="00254EDA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Всего часов 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5D" w:rsidRDefault="00FB5F5D" w:rsidP="00254EDA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Аудиторные часы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5D" w:rsidRDefault="00FB5F5D" w:rsidP="00254EDA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Самостоя</w:t>
            </w:r>
            <w:r>
              <w:rPr>
                <w:sz w:val="22"/>
                <w:szCs w:val="20"/>
              </w:rPr>
              <w:softHyphen/>
              <w:t>тельная работа</w:t>
            </w:r>
          </w:p>
        </w:tc>
      </w:tr>
      <w:tr w:rsidR="00FB5F5D" w:rsidTr="00254EDA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Default="00FB5F5D" w:rsidP="00254EDA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Default="00FB5F5D" w:rsidP="00254EDA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Default="00FB5F5D" w:rsidP="00254EDA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5D" w:rsidRDefault="00FB5F5D" w:rsidP="00254EDA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Лекции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5D" w:rsidRDefault="00FB5F5D" w:rsidP="00254EDA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Семинары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5D" w:rsidRDefault="00FB5F5D" w:rsidP="00254EDA">
            <w:pPr>
              <w:snapToGrid w:val="0"/>
              <w:ind w:left="-107" w:right="-108"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Практические занятия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5D" w:rsidRDefault="00FB5F5D" w:rsidP="00254EDA">
            <w:pPr>
              <w:snapToGrid w:val="0"/>
              <w:ind w:firstLine="0"/>
              <w:rPr>
                <w:szCs w:val="24"/>
              </w:rPr>
            </w:pPr>
          </w:p>
        </w:tc>
      </w:tr>
      <w:tr w:rsidR="00FB5F5D" w:rsidRPr="00EE5729" w:rsidTr="00254ED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Default="00FB5F5D" w:rsidP="00254ED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Default="00FB5F5D" w:rsidP="00254ED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Институционализация дисциплины                «Визуальная социология»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Pr="00EE5729" w:rsidRDefault="00FB5F5D" w:rsidP="00254ED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Pr="00EE5729" w:rsidRDefault="00FB5F5D" w:rsidP="00254ED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Pr="00EE5729" w:rsidRDefault="00FB5F5D" w:rsidP="00254ED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Pr="00EE5729" w:rsidRDefault="00FB5F5D" w:rsidP="00254EDA">
            <w:pPr>
              <w:snapToGrid w:val="0"/>
              <w:ind w:firstLine="0"/>
              <w:jc w:val="center"/>
              <w:rPr>
                <w:sz w:val="22"/>
                <w:szCs w:val="20"/>
              </w:rPr>
            </w:pPr>
            <w:r w:rsidRPr="00EE5729">
              <w:rPr>
                <w:sz w:val="22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5D" w:rsidRPr="00EE5729" w:rsidRDefault="00FB5F5D" w:rsidP="00254ED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FB5F5D" w:rsidRPr="00EE5729" w:rsidTr="00254ED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Default="00FB5F5D" w:rsidP="00254ED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Default="00FB5F5D" w:rsidP="00FB5F5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Социологический анализ </w:t>
            </w:r>
            <w:proofErr w:type="gramStart"/>
            <w:r>
              <w:rPr>
                <w:szCs w:val="24"/>
              </w:rPr>
              <w:t>визуальных</w:t>
            </w:r>
            <w:proofErr w:type="gramEnd"/>
            <w:r>
              <w:rPr>
                <w:szCs w:val="24"/>
              </w:rPr>
              <w:t xml:space="preserve">             </w:t>
            </w:r>
          </w:p>
          <w:p w:rsidR="00FB5F5D" w:rsidRDefault="00FB5F5D" w:rsidP="00FB5F5D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репрезентаций социальной реальности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Pr="00EE5729" w:rsidRDefault="00FB5F5D" w:rsidP="00254EDA">
            <w:pPr>
              <w:snapToGri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Pr="00EE5729" w:rsidRDefault="00FB5F5D" w:rsidP="00254EDA">
            <w:pPr>
              <w:snapToGrid w:val="0"/>
              <w:ind w:firstLine="0"/>
              <w:jc w:val="center"/>
              <w:rPr>
                <w:szCs w:val="24"/>
              </w:rPr>
            </w:pPr>
            <w:r w:rsidRPr="00EE5729">
              <w:rPr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Pr="00EE5729" w:rsidRDefault="00FB5F5D" w:rsidP="00254ED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Pr="00EE5729" w:rsidRDefault="00FB5F5D" w:rsidP="00254EDA">
            <w:pPr>
              <w:snapToGrid w:val="0"/>
              <w:ind w:firstLine="0"/>
              <w:jc w:val="center"/>
              <w:rPr>
                <w:szCs w:val="24"/>
              </w:rPr>
            </w:pPr>
            <w:r w:rsidRPr="00EE5729">
              <w:rPr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5D" w:rsidRPr="00EE5729" w:rsidRDefault="00FB5F5D" w:rsidP="00254ED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FB5F5D" w:rsidRPr="00EE5729" w:rsidTr="00254EDA"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Default="00FB5F5D" w:rsidP="00254ED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Default="00FB5F5D" w:rsidP="00FB5F5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Социологические выставки как презентация         </w:t>
            </w:r>
          </w:p>
          <w:p w:rsidR="00FB5F5D" w:rsidRDefault="00FB5F5D" w:rsidP="00FB5F5D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визуальных материалов            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Pr="00EE5729" w:rsidRDefault="00FB5F5D" w:rsidP="00254EDA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Pr="00FB5F5D" w:rsidRDefault="00FB5F5D" w:rsidP="00254EDA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Pr="00EE5729" w:rsidRDefault="00FB5F5D" w:rsidP="00254EDA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Pr="00EE5729" w:rsidRDefault="00FB5F5D" w:rsidP="00254EDA">
            <w:pPr>
              <w:snapToGrid w:val="0"/>
              <w:ind w:firstLine="0"/>
              <w:jc w:val="center"/>
              <w:rPr>
                <w:szCs w:val="24"/>
              </w:rPr>
            </w:pPr>
            <w:r w:rsidRPr="00EE5729">
              <w:rPr>
                <w:szCs w:val="24"/>
              </w:rPr>
              <w:t>-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5D" w:rsidRPr="00EE5729" w:rsidRDefault="00FB5F5D" w:rsidP="00254ED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FB5F5D" w:rsidRPr="00EE5729" w:rsidTr="00FB5F5D">
        <w:trPr>
          <w:trHeight w:val="13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Default="00FB5F5D" w:rsidP="00254EDA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Pr="00FB5F5D" w:rsidRDefault="00FB5F5D" w:rsidP="00254EDA">
            <w:pPr>
              <w:snapToGrid w:val="0"/>
              <w:ind w:firstLine="0"/>
              <w:rPr>
                <w:b/>
                <w:szCs w:val="24"/>
              </w:rPr>
            </w:pPr>
            <w:r w:rsidRPr="00FB5F5D">
              <w:rPr>
                <w:b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Pr="00EE5729" w:rsidRDefault="00FB5F5D" w:rsidP="00FB5F5D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EE572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Pr="00EE5729" w:rsidRDefault="00FB5F5D" w:rsidP="00254EDA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Pr="00EE5729" w:rsidRDefault="00FB5F5D" w:rsidP="00254EDA">
            <w:pPr>
              <w:snapToGrid w:val="0"/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5D" w:rsidRPr="00EE5729" w:rsidRDefault="00FB5F5D" w:rsidP="00254EDA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EE5729">
              <w:rPr>
                <w:b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5D" w:rsidRPr="00EE5729" w:rsidRDefault="00FB5F5D" w:rsidP="00254EDA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</w:t>
            </w:r>
          </w:p>
        </w:tc>
      </w:tr>
    </w:tbl>
    <w:p w:rsidR="00EB0C63" w:rsidRDefault="00EB0C63">
      <w:pPr>
        <w:jc w:val="both"/>
      </w:pPr>
    </w:p>
    <w:p w:rsidR="00EB0C63" w:rsidRDefault="00C10D3F" w:rsidP="00FB5F5D">
      <w:pPr>
        <w:spacing w:before="240"/>
      </w:pPr>
      <w:r>
        <w:fldChar w:fldCharType="begin"/>
      </w:r>
      <w:r w:rsidR="00033FEF">
        <w:instrText xml:space="preserve"> FILLIN ""</w:instrText>
      </w:r>
      <w:r>
        <w:fldChar w:fldCharType="end"/>
      </w:r>
      <w:r w:rsidR="00033FEF">
        <w:t xml:space="preserve"> </w:t>
      </w:r>
    </w:p>
    <w:p w:rsidR="00EB0C63" w:rsidRDefault="00EB0C63"/>
    <w:p w:rsidR="00EB0C63" w:rsidRDefault="00033FEF" w:rsidP="00FB5F5D">
      <w:pPr>
        <w:pStyle w:val="1"/>
        <w:numPr>
          <w:ilvl w:val="0"/>
          <w:numId w:val="12"/>
        </w:numPr>
      </w:pPr>
      <w:r>
        <w:lastRenderedPageBreak/>
        <w:t>Формы контроля знаний студентов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2296"/>
        <w:gridCol w:w="625"/>
        <w:gridCol w:w="625"/>
        <w:gridCol w:w="625"/>
        <w:gridCol w:w="630"/>
        <w:gridCol w:w="4166"/>
      </w:tblGrid>
      <w:tr w:rsidR="00FB5F5D" w:rsidRPr="00C34342" w:rsidTr="00A6598A">
        <w:tc>
          <w:tcPr>
            <w:tcW w:w="755" w:type="pct"/>
            <w:vMerge w:val="restart"/>
          </w:tcPr>
          <w:p w:rsidR="00FB5F5D" w:rsidRPr="00C34342" w:rsidRDefault="00FB5F5D" w:rsidP="00254EDA">
            <w:pPr>
              <w:ind w:right="-108" w:firstLine="0"/>
              <w:jc w:val="both"/>
            </w:pPr>
            <w:r w:rsidRPr="00C34342">
              <w:t>Тип контроля</w:t>
            </w:r>
          </w:p>
        </w:tc>
        <w:tc>
          <w:tcPr>
            <w:tcW w:w="1087" w:type="pct"/>
            <w:vMerge w:val="restart"/>
          </w:tcPr>
          <w:p w:rsidR="00FB5F5D" w:rsidRPr="00C34342" w:rsidRDefault="00FB5F5D" w:rsidP="00254EDA">
            <w:pPr>
              <w:ind w:firstLine="0"/>
              <w:jc w:val="both"/>
            </w:pPr>
            <w:r w:rsidRPr="00C34342">
              <w:t>Форма контроля</w:t>
            </w:r>
          </w:p>
        </w:tc>
        <w:tc>
          <w:tcPr>
            <w:tcW w:w="1186" w:type="pct"/>
            <w:gridSpan w:val="4"/>
          </w:tcPr>
          <w:p w:rsidR="00FB5F5D" w:rsidRPr="00C34342" w:rsidRDefault="00FB5F5D" w:rsidP="00254EDA">
            <w:pPr>
              <w:ind w:firstLine="0"/>
              <w:jc w:val="center"/>
            </w:pPr>
            <w:r w:rsidRPr="00C34342">
              <w:t>1 год</w:t>
            </w:r>
          </w:p>
        </w:tc>
        <w:tc>
          <w:tcPr>
            <w:tcW w:w="1972" w:type="pct"/>
            <w:vMerge w:val="restart"/>
          </w:tcPr>
          <w:p w:rsidR="00FB5F5D" w:rsidRPr="00C34342" w:rsidRDefault="00FB5F5D" w:rsidP="00254EDA">
            <w:pPr>
              <w:ind w:firstLine="0"/>
              <w:jc w:val="both"/>
            </w:pPr>
            <w:r w:rsidRPr="00C34342">
              <w:t xml:space="preserve">Параметры </w:t>
            </w:r>
          </w:p>
        </w:tc>
      </w:tr>
      <w:tr w:rsidR="00FB5F5D" w:rsidRPr="00C34342" w:rsidTr="00A6598A">
        <w:tc>
          <w:tcPr>
            <w:tcW w:w="755" w:type="pct"/>
            <w:vMerge/>
          </w:tcPr>
          <w:p w:rsidR="00FB5F5D" w:rsidRPr="00C34342" w:rsidRDefault="00FB5F5D" w:rsidP="00254EDA">
            <w:pPr>
              <w:ind w:right="-108" w:firstLine="0"/>
              <w:jc w:val="both"/>
            </w:pPr>
          </w:p>
        </w:tc>
        <w:tc>
          <w:tcPr>
            <w:tcW w:w="1087" w:type="pct"/>
            <w:vMerge/>
          </w:tcPr>
          <w:p w:rsidR="00FB5F5D" w:rsidRPr="00C34342" w:rsidRDefault="00FB5F5D" w:rsidP="00254EDA">
            <w:pPr>
              <w:ind w:firstLine="0"/>
              <w:jc w:val="both"/>
            </w:pPr>
          </w:p>
        </w:tc>
        <w:tc>
          <w:tcPr>
            <w:tcW w:w="296" w:type="pct"/>
          </w:tcPr>
          <w:p w:rsidR="00FB5F5D" w:rsidRPr="00C34342" w:rsidRDefault="00FB5F5D" w:rsidP="00254EDA">
            <w:pPr>
              <w:ind w:firstLine="0"/>
              <w:jc w:val="both"/>
            </w:pPr>
            <w:r w:rsidRPr="00C34342">
              <w:t>1</w:t>
            </w:r>
          </w:p>
        </w:tc>
        <w:tc>
          <w:tcPr>
            <w:tcW w:w="296" w:type="pct"/>
          </w:tcPr>
          <w:p w:rsidR="00FB5F5D" w:rsidRPr="00C34342" w:rsidRDefault="00FB5F5D" w:rsidP="00254EDA">
            <w:pPr>
              <w:ind w:firstLine="0"/>
              <w:jc w:val="both"/>
            </w:pPr>
            <w:r w:rsidRPr="00C34342">
              <w:t>2</w:t>
            </w:r>
          </w:p>
        </w:tc>
        <w:tc>
          <w:tcPr>
            <w:tcW w:w="296" w:type="pct"/>
          </w:tcPr>
          <w:p w:rsidR="00FB5F5D" w:rsidRPr="00C34342" w:rsidRDefault="00FB5F5D" w:rsidP="00254EDA">
            <w:pPr>
              <w:ind w:firstLine="0"/>
              <w:jc w:val="both"/>
            </w:pPr>
            <w:r w:rsidRPr="00C34342">
              <w:t>3</w:t>
            </w:r>
          </w:p>
        </w:tc>
        <w:tc>
          <w:tcPr>
            <w:tcW w:w="298" w:type="pct"/>
          </w:tcPr>
          <w:p w:rsidR="00FB5F5D" w:rsidRPr="00C34342" w:rsidRDefault="00FB5F5D" w:rsidP="00254EDA">
            <w:pPr>
              <w:ind w:firstLine="0"/>
              <w:jc w:val="both"/>
            </w:pPr>
            <w:r w:rsidRPr="00C34342">
              <w:t>4</w:t>
            </w:r>
          </w:p>
        </w:tc>
        <w:tc>
          <w:tcPr>
            <w:tcW w:w="1972" w:type="pct"/>
            <w:vMerge/>
          </w:tcPr>
          <w:p w:rsidR="00FB5F5D" w:rsidRPr="00C34342" w:rsidRDefault="00FB5F5D" w:rsidP="00254EDA">
            <w:pPr>
              <w:ind w:firstLine="0"/>
              <w:jc w:val="both"/>
            </w:pPr>
          </w:p>
        </w:tc>
      </w:tr>
      <w:tr w:rsidR="00254EDA" w:rsidRPr="00C34342" w:rsidTr="00254EDA">
        <w:trPr>
          <w:trHeight w:val="562"/>
        </w:trPr>
        <w:tc>
          <w:tcPr>
            <w:tcW w:w="755" w:type="pct"/>
          </w:tcPr>
          <w:p w:rsidR="00254EDA" w:rsidRPr="00C34342" w:rsidRDefault="00254EDA" w:rsidP="00254EDA">
            <w:pPr>
              <w:ind w:right="-108" w:firstLine="0"/>
              <w:jc w:val="both"/>
            </w:pPr>
            <w:r>
              <w:t>Текущий</w:t>
            </w:r>
          </w:p>
          <w:p w:rsidR="00254EDA" w:rsidRPr="00C34342" w:rsidRDefault="00254EDA" w:rsidP="00254EDA">
            <w:pPr>
              <w:ind w:right="-108"/>
              <w:jc w:val="both"/>
            </w:pPr>
          </w:p>
        </w:tc>
        <w:tc>
          <w:tcPr>
            <w:tcW w:w="1087" w:type="pct"/>
          </w:tcPr>
          <w:p w:rsidR="00254EDA" w:rsidRPr="00FB5F5D" w:rsidRDefault="00254EDA" w:rsidP="00A6598A">
            <w:pPr>
              <w:ind w:firstLine="0"/>
              <w:jc w:val="both"/>
              <w:rPr>
                <w:color w:val="FF0000"/>
              </w:rPr>
            </w:pPr>
            <w:r>
              <w:t>Домашнее задание</w:t>
            </w:r>
          </w:p>
        </w:tc>
        <w:tc>
          <w:tcPr>
            <w:tcW w:w="296" w:type="pct"/>
          </w:tcPr>
          <w:p w:rsidR="00254EDA" w:rsidRPr="00FB5F5D" w:rsidRDefault="00254EDA" w:rsidP="00254EDA">
            <w:pPr>
              <w:ind w:firstLine="0"/>
              <w:jc w:val="both"/>
              <w:rPr>
                <w:color w:val="FF0000"/>
              </w:rPr>
            </w:pPr>
          </w:p>
        </w:tc>
        <w:tc>
          <w:tcPr>
            <w:tcW w:w="296" w:type="pct"/>
          </w:tcPr>
          <w:p w:rsidR="00254EDA" w:rsidRPr="00FB5F5D" w:rsidRDefault="00254EDA" w:rsidP="00254EDA">
            <w:pPr>
              <w:jc w:val="both"/>
              <w:rPr>
                <w:color w:val="FF0000"/>
              </w:rPr>
            </w:pPr>
            <w:r>
              <w:t>**</w:t>
            </w:r>
          </w:p>
        </w:tc>
        <w:tc>
          <w:tcPr>
            <w:tcW w:w="296" w:type="pct"/>
          </w:tcPr>
          <w:p w:rsidR="00254EDA" w:rsidRPr="00FB5F5D" w:rsidRDefault="00254EDA" w:rsidP="00254EDA">
            <w:pPr>
              <w:jc w:val="both"/>
              <w:rPr>
                <w:color w:val="FF0000"/>
              </w:rPr>
            </w:pPr>
          </w:p>
        </w:tc>
        <w:tc>
          <w:tcPr>
            <w:tcW w:w="298" w:type="pct"/>
          </w:tcPr>
          <w:p w:rsidR="00254EDA" w:rsidRPr="00FB5F5D" w:rsidRDefault="00254EDA" w:rsidP="00254EDA">
            <w:pPr>
              <w:ind w:firstLine="0"/>
              <w:jc w:val="both"/>
              <w:rPr>
                <w:color w:val="FF0000"/>
              </w:rPr>
            </w:pPr>
          </w:p>
        </w:tc>
        <w:tc>
          <w:tcPr>
            <w:tcW w:w="1972" w:type="pct"/>
          </w:tcPr>
          <w:p w:rsidR="00254EDA" w:rsidRPr="007A37E4" w:rsidRDefault="00254EDA" w:rsidP="00A6598A">
            <w:pPr>
              <w:ind w:firstLine="0"/>
              <w:jc w:val="both"/>
            </w:pPr>
            <w:r w:rsidRPr="007A37E4">
              <w:t>В письменной форме 2-3 стр.</w:t>
            </w:r>
            <w:r w:rsidRPr="007A37E4">
              <w:br/>
              <w:t>Тематика заданий представлена в п. 9</w:t>
            </w:r>
          </w:p>
        </w:tc>
      </w:tr>
      <w:tr w:rsidR="00254EDA" w:rsidRPr="00C34342" w:rsidTr="00A6598A">
        <w:trPr>
          <w:trHeight w:val="413"/>
        </w:trPr>
        <w:tc>
          <w:tcPr>
            <w:tcW w:w="755" w:type="pct"/>
          </w:tcPr>
          <w:p w:rsidR="00254EDA" w:rsidRPr="00C34342" w:rsidRDefault="00254EDA" w:rsidP="00254EDA">
            <w:pPr>
              <w:ind w:right="-108" w:firstLine="0"/>
              <w:jc w:val="both"/>
            </w:pPr>
            <w:r w:rsidRPr="00C34342">
              <w:t>Итоговый</w:t>
            </w:r>
          </w:p>
        </w:tc>
        <w:tc>
          <w:tcPr>
            <w:tcW w:w="1087" w:type="pct"/>
          </w:tcPr>
          <w:p w:rsidR="00254EDA" w:rsidRDefault="00254EDA" w:rsidP="00254EDA">
            <w:pPr>
              <w:snapToGrid w:val="0"/>
              <w:ind w:firstLine="0"/>
            </w:pPr>
            <w:r>
              <w:t>Зачет</w:t>
            </w:r>
          </w:p>
          <w:p w:rsidR="00254EDA" w:rsidRPr="00C34342" w:rsidRDefault="00254EDA" w:rsidP="00254EDA">
            <w:pPr>
              <w:ind w:firstLine="0"/>
              <w:jc w:val="both"/>
            </w:pPr>
          </w:p>
        </w:tc>
        <w:tc>
          <w:tcPr>
            <w:tcW w:w="296" w:type="pct"/>
          </w:tcPr>
          <w:p w:rsidR="00254EDA" w:rsidRPr="00C34342" w:rsidRDefault="00254EDA" w:rsidP="00254EDA">
            <w:pPr>
              <w:ind w:firstLine="0"/>
              <w:jc w:val="both"/>
            </w:pPr>
          </w:p>
        </w:tc>
        <w:tc>
          <w:tcPr>
            <w:tcW w:w="296" w:type="pct"/>
          </w:tcPr>
          <w:p w:rsidR="00254EDA" w:rsidRPr="00C34342" w:rsidRDefault="00254EDA" w:rsidP="00254EDA">
            <w:pPr>
              <w:ind w:firstLine="0"/>
              <w:jc w:val="both"/>
            </w:pPr>
            <w:r>
              <w:t>*</w:t>
            </w:r>
          </w:p>
        </w:tc>
        <w:tc>
          <w:tcPr>
            <w:tcW w:w="296" w:type="pct"/>
          </w:tcPr>
          <w:p w:rsidR="00254EDA" w:rsidRPr="00C34342" w:rsidRDefault="00254EDA" w:rsidP="00254EDA">
            <w:pPr>
              <w:ind w:firstLine="0"/>
              <w:jc w:val="both"/>
            </w:pPr>
          </w:p>
        </w:tc>
        <w:tc>
          <w:tcPr>
            <w:tcW w:w="298" w:type="pct"/>
          </w:tcPr>
          <w:p w:rsidR="00254EDA" w:rsidRPr="00C34342" w:rsidRDefault="00254EDA" w:rsidP="00254EDA">
            <w:pPr>
              <w:ind w:firstLine="0"/>
              <w:jc w:val="both"/>
            </w:pPr>
          </w:p>
        </w:tc>
        <w:tc>
          <w:tcPr>
            <w:tcW w:w="1972" w:type="pct"/>
          </w:tcPr>
          <w:p w:rsidR="00254EDA" w:rsidRPr="007A37E4" w:rsidRDefault="00254EDA" w:rsidP="00254EDA">
            <w:pPr>
              <w:ind w:firstLine="0"/>
              <w:jc w:val="both"/>
            </w:pPr>
            <w:r w:rsidRPr="007A37E4">
              <w:t>В аудитории, в устной форме, 80 минут</w:t>
            </w:r>
          </w:p>
        </w:tc>
      </w:tr>
    </w:tbl>
    <w:p w:rsidR="00EB0C63" w:rsidRDefault="00EB0C63">
      <w:pPr>
        <w:jc w:val="both"/>
      </w:pPr>
    </w:p>
    <w:p w:rsidR="00EB0C63" w:rsidRDefault="00033FEF" w:rsidP="00FB5F5D">
      <w:pPr>
        <w:pStyle w:val="2"/>
        <w:numPr>
          <w:ilvl w:val="1"/>
          <w:numId w:val="12"/>
        </w:numPr>
      </w:pPr>
      <w:r>
        <w:t xml:space="preserve">Критерии оценки знаний, навыков </w:t>
      </w:r>
      <w:r>
        <w:br/>
      </w:r>
    </w:p>
    <w:p w:rsidR="00EB0C63" w:rsidRPr="00FB5F5D" w:rsidRDefault="00C10D3F" w:rsidP="00FB5F5D">
      <w:pPr>
        <w:jc w:val="both"/>
        <w:rPr>
          <w:szCs w:val="24"/>
        </w:rPr>
      </w:pPr>
      <w:r w:rsidRPr="00FB5F5D">
        <w:rPr>
          <w:szCs w:val="24"/>
        </w:rPr>
        <w:fldChar w:fldCharType="begin"/>
      </w:r>
      <w:r w:rsidR="00033FEF" w:rsidRPr="00FB5F5D">
        <w:rPr>
          <w:szCs w:val="24"/>
        </w:rPr>
        <w:instrText xml:space="preserve"> FILLIN ""</w:instrText>
      </w:r>
      <w:r w:rsidRPr="00FB5F5D">
        <w:rPr>
          <w:szCs w:val="24"/>
        </w:rPr>
        <w:fldChar w:fldCharType="end"/>
      </w:r>
      <w:r w:rsidR="00033FEF" w:rsidRPr="00FB5F5D">
        <w:rPr>
          <w:szCs w:val="24"/>
        </w:rPr>
        <w:t xml:space="preserve">Оценки по всем формам текущего контроля выставляются по 10-ти балльной шкале. </w:t>
      </w:r>
    </w:p>
    <w:p w:rsidR="00EB0C63" w:rsidRPr="00FB5F5D" w:rsidRDefault="00033FEF" w:rsidP="00FB5F5D">
      <w:pPr>
        <w:numPr>
          <w:ilvl w:val="0"/>
          <w:numId w:val="3"/>
        </w:numPr>
        <w:jc w:val="both"/>
        <w:rPr>
          <w:szCs w:val="24"/>
        </w:rPr>
      </w:pPr>
      <w:r w:rsidRPr="00FB5F5D">
        <w:rPr>
          <w:szCs w:val="24"/>
        </w:rPr>
        <w:t>текущий контроль предполагает устную работу на семинарах, еженедельное представление выполненных заданий и готовность их обсуждать на занятиях</w:t>
      </w:r>
    </w:p>
    <w:p w:rsidR="00EB0C63" w:rsidRPr="00FB5F5D" w:rsidRDefault="00033FEF" w:rsidP="00FB5F5D">
      <w:pPr>
        <w:numPr>
          <w:ilvl w:val="0"/>
          <w:numId w:val="3"/>
        </w:numPr>
        <w:jc w:val="both"/>
        <w:rPr>
          <w:szCs w:val="24"/>
        </w:rPr>
      </w:pPr>
      <w:r w:rsidRPr="00FB5F5D">
        <w:rPr>
          <w:szCs w:val="24"/>
        </w:rPr>
        <w:t>итоговый контроль проводится в форме зачета</w:t>
      </w:r>
      <w:r w:rsidR="00A6598A">
        <w:rPr>
          <w:szCs w:val="24"/>
        </w:rPr>
        <w:t xml:space="preserve"> с учетом накопительной оценки.</w:t>
      </w:r>
    </w:p>
    <w:p w:rsidR="00EB0C63" w:rsidRPr="00FB5F5D" w:rsidRDefault="00033FEF" w:rsidP="00FB5F5D">
      <w:pPr>
        <w:numPr>
          <w:ilvl w:val="0"/>
          <w:numId w:val="3"/>
        </w:numPr>
        <w:jc w:val="both"/>
        <w:rPr>
          <w:szCs w:val="24"/>
        </w:rPr>
      </w:pPr>
      <w:r w:rsidRPr="00FB5F5D">
        <w:rPr>
          <w:szCs w:val="24"/>
        </w:rPr>
        <w:t>итоговая оценка определяется по накопительной системе.</w:t>
      </w:r>
    </w:p>
    <w:p w:rsidR="00EB0C63" w:rsidRPr="00FB5F5D" w:rsidRDefault="00033FEF" w:rsidP="00FB5F5D">
      <w:pPr>
        <w:jc w:val="both"/>
        <w:rPr>
          <w:szCs w:val="24"/>
        </w:rPr>
      </w:pPr>
      <w:r w:rsidRPr="00FB5F5D">
        <w:rPr>
          <w:szCs w:val="24"/>
        </w:rPr>
        <w:t xml:space="preserve">В учебной работе используются: лекции, семинары, практические/творческие задания, просмотр фильмов и их обсуждение. </w:t>
      </w:r>
    </w:p>
    <w:p w:rsidR="00EB0C63" w:rsidRDefault="00FB5F5D" w:rsidP="00FB5F5D">
      <w:pPr>
        <w:jc w:val="both"/>
        <w:rPr>
          <w:color w:val="FF0000"/>
          <w:szCs w:val="24"/>
        </w:rPr>
      </w:pPr>
      <w:r>
        <w:rPr>
          <w:szCs w:val="24"/>
        </w:rPr>
        <w:t>Зачет</w:t>
      </w:r>
      <w:r w:rsidR="00033FEF" w:rsidRPr="00FB5F5D">
        <w:rPr>
          <w:szCs w:val="24"/>
        </w:rPr>
        <w:t xml:space="preserve"> осуществляется в </w:t>
      </w:r>
      <w:r w:rsidR="00010A59">
        <w:rPr>
          <w:szCs w:val="24"/>
        </w:rPr>
        <w:t>устной форме.</w:t>
      </w:r>
    </w:p>
    <w:p w:rsidR="00FB5F5D" w:rsidRPr="00FB5F5D" w:rsidRDefault="00FB5F5D" w:rsidP="00FB5F5D">
      <w:pPr>
        <w:jc w:val="both"/>
        <w:rPr>
          <w:szCs w:val="24"/>
        </w:rPr>
      </w:pPr>
    </w:p>
    <w:p w:rsidR="00FB5F5D" w:rsidRDefault="00033FEF" w:rsidP="00FB5F5D">
      <w:pPr>
        <w:pStyle w:val="2"/>
        <w:numPr>
          <w:ilvl w:val="1"/>
          <w:numId w:val="12"/>
        </w:numPr>
      </w:pPr>
      <w:r>
        <w:t xml:space="preserve">Порядок формирования оценок по дисциплине </w:t>
      </w:r>
    </w:p>
    <w:p w:rsidR="00FB5F5D" w:rsidRDefault="00FB5F5D" w:rsidP="00FB5F5D">
      <w:pPr>
        <w:pStyle w:val="2"/>
        <w:tabs>
          <w:tab w:val="clear" w:pos="0"/>
        </w:tabs>
        <w:ind w:left="0" w:firstLine="426"/>
        <w:jc w:val="both"/>
      </w:pPr>
    </w:p>
    <w:p w:rsidR="00EB0C63" w:rsidRDefault="00033FEF" w:rsidP="00FB5F5D">
      <w:pPr>
        <w:pStyle w:val="2"/>
        <w:tabs>
          <w:tab w:val="clear" w:pos="0"/>
        </w:tabs>
        <w:ind w:left="0" w:firstLine="426"/>
        <w:jc w:val="both"/>
      </w:pPr>
      <w:proofErr w:type="gramStart"/>
      <w:r>
        <w:rPr>
          <w:b w:val="0"/>
          <w:bCs w:val="0"/>
        </w:rPr>
        <w:t xml:space="preserve">Преподаватель оценивает работу студентов на семинарских и практических занятиях: </w:t>
      </w:r>
      <w:r w:rsidR="00C10D3F"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FILLIN "MERGEFORMAT"</w:instrText>
      </w:r>
      <w:r w:rsidR="00C10D3F">
        <w:rPr>
          <w:b w:val="0"/>
          <w:bCs w:val="0"/>
        </w:rPr>
        <w:fldChar w:fldCharType="separate"/>
      </w:r>
      <w:r>
        <w:rPr>
          <w:b w:val="0"/>
          <w:bCs w:val="0"/>
        </w:rPr>
        <w:t xml:space="preserve"> активность студентов в дискуссиях, обсуждения прочитанных текстов, умение ответить на поставленный вопрос к тексту</w:t>
      </w:r>
      <w:r w:rsidR="00C10D3F">
        <w:rPr>
          <w:b w:val="0"/>
          <w:bCs w:val="0"/>
        </w:rPr>
        <w:fldChar w:fldCharType="end"/>
      </w:r>
      <w:r>
        <w:rPr>
          <w:b w:val="0"/>
          <w:bCs w:val="0"/>
        </w:rPr>
        <w:t>. Оценки за работу на семинарских и практических занятиях преподаватель выставляет в рабочую ведомость.</w:t>
      </w:r>
      <w:proofErr w:type="gramEnd"/>
      <w:r>
        <w:rPr>
          <w:b w:val="0"/>
          <w:bCs w:val="0"/>
        </w:rPr>
        <w:t xml:space="preserve"> Результирующая оценка по 10-ти балльной шкале за работу на семинарских и практических занятиях определяется перед промежуточным или итоговым контролем</w:t>
      </w:r>
      <w:r>
        <w:t xml:space="preserve"> - </w:t>
      </w:r>
      <w:proofErr w:type="spellStart"/>
      <w:r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>.</w:t>
      </w:r>
    </w:p>
    <w:p w:rsidR="00EB0C63" w:rsidRDefault="00033FEF" w:rsidP="00FB5F5D">
      <w:pPr>
        <w:jc w:val="both"/>
      </w:pPr>
      <w:r>
        <w:t xml:space="preserve">Преподаватель оценивает самостоятельную работу студентов: </w:t>
      </w:r>
      <w:r w:rsidR="00C10D3F">
        <w:fldChar w:fldCharType="begin"/>
      </w:r>
      <w:r>
        <w:instrText xml:space="preserve"> FILLIN "MERGEFORMAT"</w:instrText>
      </w:r>
      <w:r w:rsidR="00C10D3F">
        <w:fldChar w:fldCharType="separate"/>
      </w:r>
      <w:r>
        <w:t>аналитический характер выполнения домашних работ, задания для которых выдаются на семинарских занятиях,  полнота освещения темы, грамотный подбор материалов</w:t>
      </w:r>
      <w:r w:rsidR="00C10D3F">
        <w:fldChar w:fldCharType="end"/>
      </w:r>
      <w:r>
        <w:t xml:space="preserve">. Оценки за самостоятельную работу студента преподаватель выставляет в рабочую ведомость. Результирующая оценка по 10-ти балльной шкале за самостоятельную работу определяется перед промежуточным или итоговым контролем – </w:t>
      </w:r>
      <w:r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>
        <w:t>.</w:t>
      </w:r>
    </w:p>
    <w:p w:rsidR="00EB0C63" w:rsidRDefault="00EB0C63" w:rsidP="00FB5F5D">
      <w:pPr>
        <w:jc w:val="both"/>
      </w:pPr>
    </w:p>
    <w:p w:rsidR="00EB0C63" w:rsidRDefault="00E5717E" w:rsidP="00FB5F5D">
      <w:pPr>
        <w:jc w:val="both"/>
        <w:rPr>
          <w:i/>
        </w:rPr>
      </w:pPr>
      <w:r>
        <w:t xml:space="preserve">Накопленная </w:t>
      </w:r>
      <w:r w:rsidR="00033FEF">
        <w:t xml:space="preserve">оценка за текущий контроль учитывает результаты студента по текущему контролю следующим образом: </w:t>
      </w:r>
    </w:p>
    <w:p w:rsidR="00E5717E" w:rsidRDefault="00E5717E" w:rsidP="00E5717E">
      <w:pPr>
        <w:jc w:val="center"/>
        <w:rPr>
          <w:b/>
          <w:i/>
        </w:rPr>
      </w:pPr>
    </w:p>
    <w:p w:rsidR="00E5717E" w:rsidRPr="00FB5F5D" w:rsidRDefault="00E5717E" w:rsidP="00E5717E">
      <w:pPr>
        <w:jc w:val="center"/>
        <w:rPr>
          <w:b/>
          <w:i/>
        </w:rPr>
      </w:pPr>
      <w:proofErr w:type="spellStart"/>
      <w:r w:rsidRPr="00FB5F5D">
        <w:rPr>
          <w:b/>
          <w:i/>
        </w:rPr>
        <w:t>О</w:t>
      </w:r>
      <w:r>
        <w:rPr>
          <w:b/>
          <w:i/>
          <w:vertAlign w:val="subscript"/>
        </w:rPr>
        <w:t>накопленная</w:t>
      </w:r>
      <w:proofErr w:type="spellEnd"/>
      <w:r w:rsidRPr="00FB5F5D">
        <w:rPr>
          <w:b/>
          <w:i/>
        </w:rPr>
        <w:t xml:space="preserve"> = 0,</w:t>
      </w:r>
      <w:r w:rsidR="00254EDA">
        <w:rPr>
          <w:b/>
          <w:i/>
        </w:rPr>
        <w:t>4</w:t>
      </w:r>
      <w:r>
        <w:rPr>
          <w:i/>
        </w:rPr>
        <w:t>·О</w:t>
      </w:r>
      <w:r>
        <w:rPr>
          <w:i/>
          <w:vertAlign w:val="subscript"/>
        </w:rPr>
        <w:t>д/</w:t>
      </w:r>
      <w:proofErr w:type="spellStart"/>
      <w:r>
        <w:rPr>
          <w:i/>
          <w:vertAlign w:val="subscript"/>
        </w:rPr>
        <w:t>з</w:t>
      </w:r>
      <w:proofErr w:type="spellEnd"/>
      <w:r>
        <w:t>;</w:t>
      </w:r>
      <w:r w:rsidRPr="00FB5F5D">
        <w:rPr>
          <w:b/>
          <w:i/>
        </w:rPr>
        <w:t xml:space="preserve"> + 0,</w:t>
      </w:r>
      <w:r w:rsidR="00254EDA">
        <w:rPr>
          <w:b/>
          <w:i/>
        </w:rPr>
        <w:t>3</w:t>
      </w:r>
      <w:r w:rsidRPr="00FB5F5D">
        <w:rPr>
          <w:b/>
          <w:i/>
        </w:rPr>
        <w:t>·О</w:t>
      </w:r>
      <w:r w:rsidRPr="00FB5F5D">
        <w:rPr>
          <w:b/>
          <w:i/>
          <w:vertAlign w:val="subscript"/>
        </w:rPr>
        <w:t>сам</w:t>
      </w:r>
      <w:proofErr w:type="gramStart"/>
      <w:r w:rsidRPr="00FB5F5D">
        <w:rPr>
          <w:b/>
          <w:i/>
          <w:vertAlign w:val="subscript"/>
        </w:rPr>
        <w:t>.</w:t>
      </w:r>
      <w:proofErr w:type="gramEnd"/>
      <w:r w:rsidRPr="00FB5F5D">
        <w:rPr>
          <w:b/>
          <w:i/>
          <w:vertAlign w:val="subscript"/>
        </w:rPr>
        <w:t xml:space="preserve"> </w:t>
      </w:r>
      <w:proofErr w:type="gramStart"/>
      <w:r w:rsidR="00254EDA">
        <w:rPr>
          <w:b/>
          <w:i/>
          <w:vertAlign w:val="subscript"/>
        </w:rPr>
        <w:t>р</w:t>
      </w:r>
      <w:proofErr w:type="gramEnd"/>
      <w:r w:rsidRPr="00FB5F5D">
        <w:rPr>
          <w:b/>
          <w:i/>
          <w:vertAlign w:val="subscript"/>
        </w:rPr>
        <w:t>абота</w:t>
      </w:r>
      <w:r w:rsidRPr="00FB5F5D">
        <w:rPr>
          <w:b/>
          <w:i/>
        </w:rPr>
        <w:t xml:space="preserve"> + 0,</w:t>
      </w:r>
      <w:r w:rsidR="00254EDA">
        <w:rPr>
          <w:b/>
          <w:i/>
        </w:rPr>
        <w:t>3</w:t>
      </w:r>
      <w:r w:rsidRPr="00FB5F5D">
        <w:rPr>
          <w:b/>
          <w:i/>
        </w:rPr>
        <w:t>·</w:t>
      </w:r>
      <w:proofErr w:type="spellStart"/>
      <w:r w:rsidRPr="00FB5F5D">
        <w:rPr>
          <w:b/>
          <w:i/>
        </w:rPr>
        <w:t>О</w:t>
      </w:r>
      <w:r w:rsidRPr="00FB5F5D">
        <w:rPr>
          <w:b/>
          <w:i/>
          <w:vertAlign w:val="subscript"/>
        </w:rPr>
        <w:t>аудиторная</w:t>
      </w:r>
      <w:proofErr w:type="spellEnd"/>
    </w:p>
    <w:p w:rsidR="00E5717E" w:rsidRDefault="00E5717E" w:rsidP="00E5717E">
      <w:pPr>
        <w:jc w:val="center"/>
        <w:rPr>
          <w:i/>
        </w:rPr>
      </w:pPr>
    </w:p>
    <w:p w:rsidR="00EB0C63" w:rsidRDefault="00EB0C63">
      <w:pPr>
        <w:jc w:val="both"/>
      </w:pPr>
    </w:p>
    <w:p w:rsidR="00EB0C63" w:rsidRDefault="00033FEF">
      <w:pPr>
        <w:jc w:val="both"/>
        <w:rPr>
          <w:i/>
        </w:rPr>
      </w:pPr>
      <w:r>
        <w:t xml:space="preserve">Результирующая оценка за итоговый контроль в форме </w:t>
      </w:r>
      <w:r w:rsidR="00FB5F5D">
        <w:t>зачета</w:t>
      </w:r>
      <w:r>
        <w:t xml:space="preserve"> выставляется по следующей формуле, где </w:t>
      </w:r>
      <w:proofErr w:type="spellStart"/>
      <w:r>
        <w:rPr>
          <w:i/>
        </w:rPr>
        <w:t>О</w:t>
      </w:r>
      <w:r w:rsidR="00985069">
        <w:rPr>
          <w:i/>
          <w:vertAlign w:val="subscript"/>
        </w:rPr>
        <w:t>зачет</w:t>
      </w:r>
      <w:proofErr w:type="spellEnd"/>
      <w:r w:rsidR="00985069">
        <w:rPr>
          <w:i/>
          <w:vertAlign w:val="subscript"/>
        </w:rPr>
        <w:t xml:space="preserve"> </w:t>
      </w:r>
      <w:r>
        <w:t xml:space="preserve">– оценка за работу непосредственно на </w:t>
      </w:r>
      <w:r w:rsidR="00FB5F5D">
        <w:t>зачете</w:t>
      </w:r>
      <w:r>
        <w:t>:</w:t>
      </w:r>
    </w:p>
    <w:p w:rsidR="00E5717E" w:rsidRDefault="00E5717E">
      <w:pPr>
        <w:jc w:val="center"/>
        <w:rPr>
          <w:b/>
          <w:i/>
        </w:rPr>
      </w:pPr>
    </w:p>
    <w:p w:rsidR="00EB0C63" w:rsidRPr="00FB5F5D" w:rsidRDefault="00033FEF">
      <w:pPr>
        <w:jc w:val="center"/>
        <w:rPr>
          <w:b/>
          <w:i/>
        </w:rPr>
      </w:pPr>
      <w:proofErr w:type="spellStart"/>
      <w:r w:rsidRPr="00FB5F5D">
        <w:rPr>
          <w:b/>
          <w:i/>
        </w:rPr>
        <w:t>О</w:t>
      </w:r>
      <w:r w:rsidR="00E5717E">
        <w:rPr>
          <w:b/>
          <w:i/>
          <w:vertAlign w:val="subscript"/>
        </w:rPr>
        <w:t>результирующая</w:t>
      </w:r>
      <w:proofErr w:type="spellEnd"/>
      <w:r w:rsidRPr="00FB5F5D">
        <w:rPr>
          <w:b/>
          <w:i/>
        </w:rPr>
        <w:t xml:space="preserve"> = 0,5·</w:t>
      </w:r>
      <w:proofErr w:type="spellStart"/>
      <w:r w:rsidRPr="00FB5F5D">
        <w:rPr>
          <w:b/>
          <w:i/>
        </w:rPr>
        <w:t>О</w:t>
      </w:r>
      <w:r w:rsidR="00FB5F5D">
        <w:rPr>
          <w:b/>
          <w:i/>
          <w:vertAlign w:val="subscript"/>
        </w:rPr>
        <w:t>зачет</w:t>
      </w:r>
      <w:proofErr w:type="spellEnd"/>
      <w:r w:rsidRPr="00FB5F5D">
        <w:rPr>
          <w:b/>
          <w:i/>
        </w:rPr>
        <w:t xml:space="preserve"> + 0,</w:t>
      </w:r>
      <w:r w:rsidR="00E5717E">
        <w:rPr>
          <w:b/>
          <w:i/>
        </w:rPr>
        <w:t>5</w:t>
      </w:r>
      <w:r w:rsidRPr="00FB5F5D">
        <w:rPr>
          <w:b/>
          <w:i/>
        </w:rPr>
        <w:t>·</w:t>
      </w:r>
      <w:r w:rsidR="00E5717E" w:rsidRPr="00E5717E">
        <w:rPr>
          <w:b/>
          <w:i/>
        </w:rPr>
        <w:t xml:space="preserve"> </w:t>
      </w:r>
      <w:proofErr w:type="spellStart"/>
      <w:r w:rsidR="00E5717E" w:rsidRPr="00FB5F5D">
        <w:rPr>
          <w:b/>
          <w:i/>
        </w:rPr>
        <w:t>О</w:t>
      </w:r>
      <w:r w:rsidR="00E5717E">
        <w:rPr>
          <w:b/>
          <w:i/>
          <w:vertAlign w:val="subscript"/>
        </w:rPr>
        <w:t>накопленная</w:t>
      </w:r>
      <w:proofErr w:type="spellEnd"/>
      <w:r w:rsidR="00E5717E" w:rsidRPr="00FB5F5D">
        <w:rPr>
          <w:b/>
          <w:i/>
        </w:rPr>
        <w:t xml:space="preserve"> </w:t>
      </w:r>
    </w:p>
    <w:p w:rsidR="00EB0C63" w:rsidRDefault="00EB0C63">
      <w:pPr>
        <w:jc w:val="center"/>
        <w:rPr>
          <w:i/>
        </w:rPr>
      </w:pPr>
    </w:p>
    <w:p w:rsidR="00EB0C63" w:rsidRDefault="00033FEF">
      <w:pPr>
        <w:jc w:val="both"/>
        <w:rPr>
          <w:szCs w:val="24"/>
        </w:rPr>
      </w:pPr>
      <w:r>
        <w:t>Способ округления оценки: арифметический</w:t>
      </w:r>
    </w:p>
    <w:p w:rsidR="00EB0C63" w:rsidRDefault="00033FEF">
      <w:pPr>
        <w:pStyle w:val="a0"/>
      </w:pPr>
      <w:r>
        <w:rPr>
          <w:szCs w:val="24"/>
        </w:rPr>
        <w:lastRenderedPageBreak/>
        <w:t>В диплом ставится оценка за итоговый контроль, которая является результирующей оценкой по учебной дисциплине.</w:t>
      </w:r>
    </w:p>
    <w:p w:rsidR="00EB0C63" w:rsidRDefault="00033FEF" w:rsidP="00FB5F5D">
      <w:pPr>
        <w:pStyle w:val="1"/>
        <w:numPr>
          <w:ilvl w:val="0"/>
          <w:numId w:val="12"/>
        </w:numPr>
        <w:rPr>
          <w:u w:val="single"/>
        </w:rPr>
      </w:pPr>
      <w:r>
        <w:t>Содержание дисциплины</w:t>
      </w:r>
    </w:p>
    <w:p w:rsidR="00EB0C63" w:rsidRDefault="00033FEF" w:rsidP="00FB5F5D">
      <w:pPr>
        <w:pStyle w:val="af"/>
        <w:jc w:val="both"/>
        <w:rPr>
          <w:b/>
          <w:sz w:val="28"/>
          <w:szCs w:val="28"/>
          <w:u w:val="single"/>
        </w:rPr>
      </w:pPr>
      <w:r w:rsidRPr="00FB5F5D">
        <w:rPr>
          <w:b/>
          <w:sz w:val="28"/>
          <w:szCs w:val="28"/>
          <w:u w:val="single"/>
        </w:rPr>
        <w:t>Раздел 1 Институционализация дисциплины «Визуальная социология»</w:t>
      </w:r>
    </w:p>
    <w:p w:rsidR="00FB5F5D" w:rsidRPr="00FB5F5D" w:rsidRDefault="00FB5F5D" w:rsidP="00FB5F5D">
      <w:pPr>
        <w:pStyle w:val="af"/>
        <w:jc w:val="both"/>
        <w:rPr>
          <w:b/>
          <w:sz w:val="28"/>
          <w:szCs w:val="28"/>
        </w:rPr>
      </w:pPr>
    </w:p>
    <w:p w:rsidR="00EB0C63" w:rsidRDefault="00033FEF">
      <w:pPr>
        <w:ind w:firstLine="0"/>
        <w:jc w:val="both"/>
      </w:pPr>
      <w:r>
        <w:tab/>
      </w:r>
      <w:r w:rsidRPr="00FB5F5D">
        <w:rPr>
          <w:b/>
          <w:u w:val="single"/>
        </w:rPr>
        <w:t xml:space="preserve">Лекция 1. </w:t>
      </w:r>
      <w:r>
        <w:rPr>
          <w:u w:val="single"/>
        </w:rPr>
        <w:t>Визуальный поворот в социологии (2 часа).</w:t>
      </w:r>
    </w:p>
    <w:p w:rsidR="00EB0C63" w:rsidRDefault="00033FEF">
      <w:pPr>
        <w:ind w:firstLine="0"/>
        <w:jc w:val="both"/>
      </w:pPr>
      <w:r>
        <w:tab/>
        <w:t>Визуальные представления, проявления и воображение. Социально ориентированная и социологическая фотография. Визуальные данные  социологии. Фотография и социологическая теория.</w:t>
      </w:r>
    </w:p>
    <w:p w:rsidR="00FB5F5D" w:rsidRDefault="00FB5F5D">
      <w:pPr>
        <w:ind w:firstLine="0"/>
        <w:jc w:val="both"/>
      </w:pPr>
    </w:p>
    <w:p w:rsidR="00EB0C63" w:rsidRDefault="00033FEF">
      <w:pPr>
        <w:ind w:firstLine="0"/>
        <w:jc w:val="both"/>
      </w:pPr>
      <w:r>
        <w:tab/>
      </w:r>
      <w:r w:rsidRPr="00FB5F5D">
        <w:rPr>
          <w:b/>
          <w:u w:val="single"/>
        </w:rPr>
        <w:t>Лекция 2.</w:t>
      </w:r>
      <w:r>
        <w:rPr>
          <w:u w:val="single"/>
        </w:rPr>
        <w:t xml:space="preserve"> Социологические подходы к изучению визуальных репрезентаций (2 часа). </w:t>
      </w:r>
    </w:p>
    <w:p w:rsidR="00EB0C63" w:rsidRDefault="00033FEF">
      <w:pPr>
        <w:ind w:firstLine="0"/>
        <w:jc w:val="both"/>
      </w:pPr>
      <w:r>
        <w:tab/>
        <w:t xml:space="preserve">Феноменологическая теория. </w:t>
      </w:r>
      <w:proofErr w:type="spellStart"/>
      <w:r>
        <w:t>Этнометодология</w:t>
      </w:r>
      <w:proofErr w:type="spellEnd"/>
      <w:r>
        <w:t>. Драматургическая социология.</w:t>
      </w:r>
    </w:p>
    <w:p w:rsidR="00FB5F5D" w:rsidRDefault="00FB5F5D">
      <w:pPr>
        <w:ind w:firstLine="0"/>
        <w:jc w:val="both"/>
      </w:pPr>
    </w:p>
    <w:p w:rsidR="00EB0C63" w:rsidRDefault="00033FEF">
      <w:pPr>
        <w:ind w:firstLine="0"/>
        <w:jc w:val="both"/>
      </w:pPr>
      <w:r>
        <w:tab/>
      </w:r>
      <w:r w:rsidRPr="00FB5F5D">
        <w:rPr>
          <w:b/>
          <w:u w:val="single"/>
        </w:rPr>
        <w:t>Лекция 3.</w:t>
      </w:r>
      <w:r>
        <w:rPr>
          <w:u w:val="single"/>
        </w:rPr>
        <w:t xml:space="preserve"> Визуальные материалы как предмет </w:t>
      </w:r>
      <w:proofErr w:type="spellStart"/>
      <w:r>
        <w:rPr>
          <w:u w:val="single"/>
        </w:rPr>
        <w:t>интерпертаций</w:t>
      </w:r>
      <w:proofErr w:type="spellEnd"/>
      <w:r>
        <w:rPr>
          <w:u w:val="single"/>
        </w:rPr>
        <w:t xml:space="preserve"> (2 часа).</w:t>
      </w:r>
    </w:p>
    <w:p w:rsidR="00EB0C63" w:rsidRDefault="00033FEF">
      <w:pPr>
        <w:ind w:firstLine="0"/>
        <w:jc w:val="both"/>
      </w:pPr>
      <w:r>
        <w:tab/>
        <w:t xml:space="preserve">Герменевтический анализ. Семиотическая интерпретация. Структурная </w:t>
      </w:r>
      <w:proofErr w:type="spellStart"/>
      <w:r>
        <w:t>интерпертация</w:t>
      </w:r>
      <w:proofErr w:type="spellEnd"/>
      <w:r>
        <w:t xml:space="preserve">. Дискурсивная </w:t>
      </w:r>
      <w:proofErr w:type="spellStart"/>
      <w:r>
        <w:t>интерпертация</w:t>
      </w:r>
      <w:proofErr w:type="spellEnd"/>
      <w:r>
        <w:t>.</w:t>
      </w:r>
    </w:p>
    <w:p w:rsidR="00FB5F5D" w:rsidRDefault="00FB5F5D">
      <w:pPr>
        <w:ind w:firstLine="0"/>
        <w:jc w:val="both"/>
      </w:pPr>
    </w:p>
    <w:p w:rsidR="00EB0C63" w:rsidRDefault="00033FEF">
      <w:pPr>
        <w:ind w:firstLine="0"/>
        <w:jc w:val="both"/>
      </w:pPr>
      <w:r>
        <w:tab/>
      </w:r>
      <w:r w:rsidRPr="00FB5F5D">
        <w:rPr>
          <w:b/>
          <w:u w:val="single"/>
        </w:rPr>
        <w:t>Лекция 4.</w:t>
      </w:r>
      <w:r>
        <w:rPr>
          <w:u w:val="single"/>
        </w:rPr>
        <w:t xml:space="preserve"> Социологические методы анализа визуальной информации (2 часа).</w:t>
      </w:r>
    </w:p>
    <w:p w:rsidR="00EB0C63" w:rsidRDefault="00033FEF">
      <w:pPr>
        <w:ind w:firstLine="0"/>
        <w:jc w:val="both"/>
      </w:pPr>
      <w:r>
        <w:tab/>
        <w:t xml:space="preserve">Наблюдение. Анализ содержания визуальных материалов. Метод изучения личных документов. Интервью с интерпретацией фотографий. </w:t>
      </w:r>
    </w:p>
    <w:p w:rsidR="00FB5F5D" w:rsidRDefault="00FB5F5D">
      <w:pPr>
        <w:ind w:firstLine="0"/>
        <w:jc w:val="both"/>
      </w:pPr>
    </w:p>
    <w:p w:rsidR="00EB0C63" w:rsidRDefault="00033FEF">
      <w:pPr>
        <w:ind w:firstLine="0"/>
        <w:jc w:val="both"/>
      </w:pPr>
      <w:r>
        <w:tab/>
      </w:r>
      <w:r w:rsidRPr="00FB5F5D">
        <w:rPr>
          <w:b/>
          <w:u w:val="single"/>
        </w:rPr>
        <w:t>Семинар 1.</w:t>
      </w:r>
      <w:r>
        <w:rPr>
          <w:u w:val="single"/>
        </w:rPr>
        <w:t xml:space="preserve"> Предмет </w:t>
      </w:r>
      <w:proofErr w:type="gramStart"/>
      <w:r>
        <w:rPr>
          <w:u w:val="single"/>
        </w:rPr>
        <w:t>визуальной</w:t>
      </w:r>
      <w:proofErr w:type="gramEnd"/>
      <w:r>
        <w:rPr>
          <w:u w:val="single"/>
        </w:rPr>
        <w:t xml:space="preserve"> социологии (2 часа).</w:t>
      </w:r>
    </w:p>
    <w:p w:rsidR="00EB0C63" w:rsidRDefault="00033FEF">
      <w:pPr>
        <w:ind w:firstLine="0"/>
        <w:jc w:val="both"/>
      </w:pPr>
      <w:r>
        <w:tab/>
        <w:t>Вопросы к семинару:</w:t>
      </w:r>
    </w:p>
    <w:p w:rsidR="00EB0C63" w:rsidRDefault="00033FEF">
      <w:pPr>
        <w:numPr>
          <w:ilvl w:val="0"/>
          <w:numId w:val="4"/>
        </w:numPr>
      </w:pPr>
      <w:r>
        <w:t>Когда появляется визуальная социология, с чем это связано, чем вызвано?</w:t>
      </w:r>
    </w:p>
    <w:p w:rsidR="00EB0C63" w:rsidRDefault="00033FEF">
      <w:pPr>
        <w:numPr>
          <w:ilvl w:val="0"/>
          <w:numId w:val="4"/>
        </w:numPr>
      </w:pPr>
      <w:r>
        <w:t xml:space="preserve">На </w:t>
      </w:r>
      <w:proofErr w:type="gramStart"/>
      <w:r>
        <w:t>решение</w:t>
      </w:r>
      <w:proofErr w:type="gramEnd"/>
      <w:r>
        <w:t xml:space="preserve"> каких задач было направлено включение визуального материала в исследования?</w:t>
      </w:r>
    </w:p>
    <w:p w:rsidR="00EB0C63" w:rsidRDefault="00033FEF">
      <w:pPr>
        <w:numPr>
          <w:ilvl w:val="0"/>
          <w:numId w:val="4"/>
        </w:numPr>
      </w:pPr>
      <w:r>
        <w:t xml:space="preserve">Когда возрождается интерес к </w:t>
      </w:r>
      <w:proofErr w:type="gramStart"/>
      <w:r>
        <w:t>визуальному</w:t>
      </w:r>
      <w:proofErr w:type="gramEnd"/>
      <w:r>
        <w:t xml:space="preserve"> в социологии? Как Вы понимаете что такое «визуальный поворот»</w:t>
      </w:r>
    </w:p>
    <w:p w:rsidR="00EB0C63" w:rsidRDefault="00033FEF">
      <w:pPr>
        <w:numPr>
          <w:ilvl w:val="0"/>
          <w:numId w:val="4"/>
        </w:numPr>
      </w:pPr>
      <w:r>
        <w:t>что такое визуальная социология?</w:t>
      </w:r>
    </w:p>
    <w:p w:rsidR="00EB0C63" w:rsidRDefault="00033FEF" w:rsidP="00FB5F5D">
      <w:pPr>
        <w:numPr>
          <w:ilvl w:val="1"/>
          <w:numId w:val="4"/>
        </w:numPr>
        <w:jc w:val="both"/>
      </w:pPr>
      <w:proofErr w:type="gramStart"/>
      <w:r>
        <w:t>Основные проблемы визуальной социологии (кто, что и для кого снимает, анализ, презентация результатов)</w:t>
      </w:r>
      <w:proofErr w:type="gramEnd"/>
    </w:p>
    <w:p w:rsidR="00FB5F5D" w:rsidRDefault="00FB5F5D" w:rsidP="00FB5F5D">
      <w:pPr>
        <w:ind w:left="360" w:firstLine="0"/>
        <w:jc w:val="both"/>
      </w:pPr>
    </w:p>
    <w:p w:rsidR="00EB0C63" w:rsidRDefault="00033FEF">
      <w:pPr>
        <w:ind w:firstLine="0"/>
        <w:jc w:val="both"/>
      </w:pPr>
      <w:r>
        <w:tab/>
      </w:r>
      <w:r>
        <w:rPr>
          <w:u w:val="single"/>
        </w:rPr>
        <w:t>Основная литература</w:t>
      </w:r>
      <w:r>
        <w:t xml:space="preserve"> для обсуждения на семинаре: </w:t>
      </w:r>
    </w:p>
    <w:p w:rsidR="00EB0C63" w:rsidRDefault="00033FEF">
      <w:r>
        <w:t xml:space="preserve">Запорожец О.  Визуальная социология: контуры подхода // </w:t>
      </w:r>
      <w:proofErr w:type="spellStart"/>
      <w:r>
        <w:t>Интер</w:t>
      </w:r>
      <w:proofErr w:type="spellEnd"/>
      <w:r>
        <w:t>. Интеракция. Интервью. Интерпретация. 2007.</w:t>
      </w:r>
    </w:p>
    <w:p w:rsidR="00EB0C63" w:rsidRDefault="00033FEF">
      <w:r>
        <w:t>Захарова Н. Визуальная социология: фотография как объект социологического анализа //</w:t>
      </w:r>
      <w:r>
        <w:rPr>
          <w:rFonts w:ascii="NewtonC-Bold" w:eastAsia="NewtonC-Bold" w:hAnsi="NewtonC-Bold" w:cs="NewtonC-Bold"/>
          <w:b/>
          <w:bCs/>
          <w:sz w:val="21"/>
          <w:szCs w:val="21"/>
        </w:rPr>
        <w:t xml:space="preserve"> </w:t>
      </w:r>
      <w:r>
        <w:t xml:space="preserve">Журнал социологии и социальной антропологии. 2008. Том XI. № 1. С. 147-161 </w:t>
      </w:r>
    </w:p>
    <w:p w:rsidR="00EB0C63" w:rsidRDefault="00033FEF">
      <w:pPr>
        <w:jc w:val="both"/>
        <w:rPr>
          <w:u w:val="single"/>
        </w:rPr>
      </w:pPr>
      <w:proofErr w:type="spellStart"/>
      <w:r>
        <w:t>Круткин</w:t>
      </w:r>
      <w:proofErr w:type="spellEnd"/>
      <w:r>
        <w:t xml:space="preserve"> В. Фотографический опыт и его субъекты // Визуальная антропология: новые взгляды на социальную реальность / Под ред. Е. </w:t>
      </w:r>
      <w:proofErr w:type="spellStart"/>
      <w:r>
        <w:t>Ярской-Смирновой</w:t>
      </w:r>
      <w:proofErr w:type="spellEnd"/>
      <w:r>
        <w:t xml:space="preserve">, П. Романова, В. </w:t>
      </w:r>
      <w:proofErr w:type="spellStart"/>
      <w:r>
        <w:t>Круткина</w:t>
      </w:r>
      <w:proofErr w:type="spellEnd"/>
      <w:r>
        <w:t>. Саратов. 2007. С.43-60.</w:t>
      </w:r>
    </w:p>
    <w:p w:rsidR="00EB0C63" w:rsidRDefault="00033FEF">
      <w:pPr>
        <w:jc w:val="both"/>
      </w:pPr>
      <w:r>
        <w:rPr>
          <w:u w:val="single"/>
        </w:rPr>
        <w:t xml:space="preserve">Дополнительная литература </w:t>
      </w:r>
      <w:r>
        <w:t>к семинару:</w:t>
      </w:r>
    </w:p>
    <w:p w:rsidR="00EB0C63" w:rsidRDefault="00033FEF">
      <w:r>
        <w:t>Сергеева О.В. Исследовательское поле визуальной социологии // Журнал социологии и социальной антропологии. 2008. Том XI. № 1. С. 136-146.</w:t>
      </w:r>
    </w:p>
    <w:p w:rsidR="00EB0C63" w:rsidRDefault="00033FEF">
      <w:proofErr w:type="spellStart"/>
      <w:r>
        <w:t>Шманкевич</w:t>
      </w:r>
      <w:proofErr w:type="spellEnd"/>
      <w:r>
        <w:t xml:space="preserve"> Т.Ю. О Потенциале фотографии для социологического исследования. Сюжет </w:t>
      </w:r>
      <w:proofErr w:type="gramStart"/>
      <w:r>
        <w:t>школьного</w:t>
      </w:r>
      <w:proofErr w:type="gramEnd"/>
      <w:r>
        <w:t xml:space="preserve"> </w:t>
      </w:r>
      <w:proofErr w:type="spellStart"/>
      <w:r>
        <w:t>гламура</w:t>
      </w:r>
      <w:proofErr w:type="spellEnd"/>
      <w:r>
        <w:t xml:space="preserve"> // Журнал социологии и социальной антропологии. 2009. Т. 12. № 3. С. 94-105.</w:t>
      </w:r>
    </w:p>
    <w:p w:rsidR="00FB5F5D" w:rsidRDefault="00FB5F5D">
      <w:pPr>
        <w:rPr>
          <w:u w:val="single"/>
        </w:rPr>
      </w:pPr>
    </w:p>
    <w:p w:rsidR="00EB0C63" w:rsidRDefault="00033FEF">
      <w:r w:rsidRPr="00FB5F5D">
        <w:rPr>
          <w:b/>
          <w:u w:val="single"/>
        </w:rPr>
        <w:t>Семинар 2.</w:t>
      </w:r>
      <w:r>
        <w:rPr>
          <w:u w:val="single"/>
        </w:rPr>
        <w:t xml:space="preserve">Теоретические аспекты </w:t>
      </w:r>
      <w:proofErr w:type="gramStart"/>
      <w:r>
        <w:rPr>
          <w:u w:val="single"/>
        </w:rPr>
        <w:t>визуальной</w:t>
      </w:r>
      <w:proofErr w:type="gramEnd"/>
      <w:r>
        <w:rPr>
          <w:u w:val="single"/>
        </w:rPr>
        <w:t xml:space="preserve"> социологии (2 часа</w:t>
      </w:r>
      <w:r>
        <w:t>).</w:t>
      </w:r>
    </w:p>
    <w:p w:rsidR="00EB0C63" w:rsidRDefault="00033FEF">
      <w:r>
        <w:t>Вопросы к семинару:</w:t>
      </w:r>
    </w:p>
    <w:p w:rsidR="00EB0C63" w:rsidRDefault="00033FEF">
      <w:pPr>
        <w:numPr>
          <w:ilvl w:val="0"/>
          <w:numId w:val="5"/>
        </w:numPr>
      </w:pPr>
      <w:r>
        <w:lastRenderedPageBreak/>
        <w:t>Какую роль в отношении социологических теорий может играть существующая или сделанная социологом фотография?</w:t>
      </w:r>
    </w:p>
    <w:p w:rsidR="00EB0C63" w:rsidRDefault="00033FEF">
      <w:pPr>
        <w:numPr>
          <w:ilvl w:val="0"/>
          <w:numId w:val="5"/>
        </w:numPr>
      </w:pPr>
      <w:r>
        <w:t>Какими чертами должна обладать социологическая теория, чтобы использование визуальных материалов было правомочно?</w:t>
      </w:r>
    </w:p>
    <w:p w:rsidR="00EB0C63" w:rsidRDefault="00033FEF">
      <w:pPr>
        <w:numPr>
          <w:ilvl w:val="0"/>
          <w:numId w:val="5"/>
        </w:numPr>
      </w:pPr>
      <w:r>
        <w:t>Какими условиями должна обладать социологическая теория, которая может использовать визуальные материалы?</w:t>
      </w:r>
    </w:p>
    <w:p w:rsidR="00EB0C63" w:rsidRDefault="00033FEF">
      <w:pPr>
        <w:numPr>
          <w:ilvl w:val="0"/>
          <w:numId w:val="5"/>
        </w:numPr>
      </w:pPr>
      <w:r>
        <w:t xml:space="preserve">Какому методу </w:t>
      </w:r>
      <w:proofErr w:type="spellStart"/>
      <w:r>
        <w:t>Шютц</w:t>
      </w:r>
      <w:proofErr w:type="spellEnd"/>
      <w:r>
        <w:t xml:space="preserve"> придает особое значение?</w:t>
      </w:r>
    </w:p>
    <w:p w:rsidR="00EB0C63" w:rsidRDefault="00033FEF">
      <w:pPr>
        <w:numPr>
          <w:ilvl w:val="0"/>
          <w:numId w:val="5"/>
        </w:numPr>
      </w:pPr>
      <w:r>
        <w:t>Какими стратегиями может пользоваться наблюдатель?</w:t>
      </w:r>
    </w:p>
    <w:p w:rsidR="00EB0C63" w:rsidRDefault="00033FEF">
      <w:pPr>
        <w:numPr>
          <w:ilvl w:val="0"/>
          <w:numId w:val="5"/>
        </w:numPr>
      </w:pPr>
      <w:r>
        <w:t xml:space="preserve">Какая черта общества, по </w:t>
      </w:r>
      <w:proofErr w:type="spellStart"/>
      <w:r>
        <w:t>мнентю</w:t>
      </w:r>
      <w:proofErr w:type="spellEnd"/>
      <w:r>
        <w:t xml:space="preserve"> </w:t>
      </w:r>
      <w:proofErr w:type="spellStart"/>
      <w:r>
        <w:t>Гарфинкеля</w:t>
      </w:r>
      <w:proofErr w:type="spellEnd"/>
      <w:r>
        <w:t xml:space="preserve">, является значимой </w:t>
      </w:r>
      <w:proofErr w:type="gramStart"/>
      <w:r>
        <w:t>для</w:t>
      </w:r>
      <w:proofErr w:type="gramEnd"/>
      <w:r>
        <w:t xml:space="preserve"> визуальной социологии?</w:t>
      </w:r>
    </w:p>
    <w:p w:rsidR="00EB0C63" w:rsidRDefault="00033FEF">
      <w:pPr>
        <w:numPr>
          <w:ilvl w:val="0"/>
          <w:numId w:val="5"/>
        </w:numPr>
      </w:pPr>
      <w:r>
        <w:t xml:space="preserve">Познавательные возможности визуальных материалов с точки зрения </w:t>
      </w:r>
      <w:proofErr w:type="spellStart"/>
      <w:r>
        <w:t>этнометодологии</w:t>
      </w:r>
      <w:proofErr w:type="spellEnd"/>
      <w:r>
        <w:t>?</w:t>
      </w:r>
    </w:p>
    <w:p w:rsidR="00EB0C63" w:rsidRPr="00FB5F5D" w:rsidRDefault="00033FEF">
      <w:pPr>
        <w:numPr>
          <w:ilvl w:val="0"/>
          <w:numId w:val="5"/>
        </w:numPr>
        <w:rPr>
          <w:u w:val="single"/>
        </w:rPr>
      </w:pPr>
      <w:r>
        <w:t xml:space="preserve">Как согласно </w:t>
      </w:r>
      <w:proofErr w:type="gramStart"/>
      <w:r>
        <w:t>драматургической</w:t>
      </w:r>
      <w:proofErr w:type="gramEnd"/>
      <w:r>
        <w:t xml:space="preserve"> социологии социальный мир визуально доступен участникам?</w:t>
      </w:r>
    </w:p>
    <w:p w:rsidR="00FB5F5D" w:rsidRDefault="00FB5F5D" w:rsidP="00FB5F5D">
      <w:pPr>
        <w:ind w:left="360" w:firstLine="0"/>
        <w:rPr>
          <w:u w:val="single"/>
        </w:rPr>
      </w:pPr>
    </w:p>
    <w:p w:rsidR="00EB0C63" w:rsidRDefault="00033FEF">
      <w:pPr>
        <w:jc w:val="both"/>
      </w:pPr>
      <w:r>
        <w:rPr>
          <w:u w:val="single"/>
        </w:rPr>
        <w:t>Основная литература</w:t>
      </w:r>
      <w:r>
        <w:t xml:space="preserve"> для обсуждения на семинаре:</w:t>
      </w:r>
    </w:p>
    <w:p w:rsidR="00EB0C63" w:rsidRDefault="00033FEF">
      <w:pPr>
        <w:jc w:val="both"/>
        <w:rPr>
          <w:lang w:val="en-US"/>
        </w:rPr>
      </w:pPr>
      <w:proofErr w:type="spellStart"/>
      <w:r>
        <w:t>Штомпка</w:t>
      </w:r>
      <w:proofErr w:type="spellEnd"/>
      <w:r>
        <w:t xml:space="preserve"> П. Визуальная социология.  М., 2007. Гл</w:t>
      </w:r>
      <w:r w:rsidRPr="00671E78">
        <w:rPr>
          <w:lang w:val="en-US"/>
        </w:rPr>
        <w:t xml:space="preserve">.6. </w:t>
      </w:r>
      <w:r>
        <w:t>С</w:t>
      </w:r>
      <w:r w:rsidRPr="00671E78">
        <w:rPr>
          <w:lang w:val="en-US"/>
        </w:rPr>
        <w:t>. 101-129.</w:t>
      </w:r>
    </w:p>
    <w:p w:rsidR="00EB0C63" w:rsidRDefault="00033FEF">
      <w:pPr>
        <w:jc w:val="both"/>
        <w:rPr>
          <w:u w:val="single"/>
        </w:rPr>
      </w:pPr>
      <w:proofErr w:type="spellStart"/>
      <w:proofErr w:type="gramStart"/>
      <w:r>
        <w:rPr>
          <w:lang w:val="en-US"/>
        </w:rPr>
        <w:t>Goffamn</w:t>
      </w:r>
      <w:proofErr w:type="spellEnd"/>
      <w:r>
        <w:rPr>
          <w:lang w:val="en-US"/>
        </w:rPr>
        <w:t xml:space="preserve"> E. Gender </w:t>
      </w:r>
      <w:proofErr w:type="spellStart"/>
      <w:r>
        <w:rPr>
          <w:lang w:val="en-US"/>
        </w:rPr>
        <w:t>Advertisments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London: Macmillan. </w:t>
      </w:r>
      <w:r w:rsidRPr="000E716B">
        <w:t xml:space="preserve">1979. </w:t>
      </w:r>
      <w:r>
        <w:rPr>
          <w:lang w:val="en-US"/>
        </w:rPr>
        <w:t>P</w:t>
      </w:r>
      <w:r w:rsidRPr="000E716B">
        <w:t>. 1-27.</w:t>
      </w:r>
    </w:p>
    <w:p w:rsidR="00EB0C63" w:rsidRDefault="00033FEF">
      <w:pPr>
        <w:jc w:val="both"/>
      </w:pPr>
      <w:r>
        <w:rPr>
          <w:u w:val="single"/>
        </w:rPr>
        <w:t xml:space="preserve">Дополнительная литература </w:t>
      </w:r>
      <w:r>
        <w:t>к семинару:</w:t>
      </w:r>
    </w:p>
    <w:p w:rsidR="00EB0C63" w:rsidRDefault="00033FEF">
      <w:proofErr w:type="spellStart"/>
      <w:r>
        <w:t>Гарфинкель</w:t>
      </w:r>
      <w:proofErr w:type="spellEnd"/>
      <w:r>
        <w:t xml:space="preserve"> Г. Исследования по </w:t>
      </w:r>
      <w:proofErr w:type="spellStart"/>
      <w:r>
        <w:t>этнометодологии</w:t>
      </w:r>
      <w:proofErr w:type="spellEnd"/>
      <w:r>
        <w:t>. СПб</w:t>
      </w:r>
      <w:proofErr w:type="gramStart"/>
      <w:r>
        <w:t xml:space="preserve">.: </w:t>
      </w:r>
      <w:proofErr w:type="gramEnd"/>
      <w:r>
        <w:t xml:space="preserve">Питер, 2007. </w:t>
      </w:r>
    </w:p>
    <w:p w:rsidR="00EB0C63" w:rsidRDefault="00033FEF">
      <w:proofErr w:type="spellStart"/>
      <w:r>
        <w:t>Шюц</w:t>
      </w:r>
      <w:proofErr w:type="spellEnd"/>
      <w:r>
        <w:t xml:space="preserve"> А. Избранное: мир, светящийся смыслом. Пер. с нем. и англ.: В. Г. Николаев и др.; сост.: Н. М. Смирнова;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науч</w:t>
      </w:r>
      <w:proofErr w:type="spellEnd"/>
      <w:r>
        <w:t xml:space="preserve">. ред., </w:t>
      </w:r>
      <w:proofErr w:type="spellStart"/>
      <w:r>
        <w:t>послесл</w:t>
      </w:r>
      <w:proofErr w:type="spellEnd"/>
      <w:r>
        <w:t>. Н. М. Смирновой. М. </w:t>
      </w:r>
      <w:proofErr w:type="gramStart"/>
      <w:r>
        <w:t>:Р</w:t>
      </w:r>
      <w:proofErr w:type="gramEnd"/>
      <w:r>
        <w:t xml:space="preserve">ОССПЭН, 2004. </w:t>
      </w:r>
    </w:p>
    <w:p w:rsidR="00FB5F5D" w:rsidRDefault="00FB5F5D">
      <w:pPr>
        <w:rPr>
          <w:u w:val="single"/>
        </w:rPr>
      </w:pPr>
    </w:p>
    <w:p w:rsidR="00EB0C63" w:rsidRDefault="00033FEF">
      <w:r w:rsidRPr="00FB5F5D">
        <w:rPr>
          <w:b/>
          <w:u w:val="single"/>
        </w:rPr>
        <w:t>Семинар 3.</w:t>
      </w:r>
      <w:r>
        <w:rPr>
          <w:u w:val="single"/>
        </w:rPr>
        <w:t xml:space="preserve"> Фотографический образ  как предмет </w:t>
      </w:r>
      <w:proofErr w:type="spellStart"/>
      <w:r>
        <w:rPr>
          <w:u w:val="single"/>
        </w:rPr>
        <w:t>интерпретции</w:t>
      </w:r>
      <w:proofErr w:type="spellEnd"/>
      <w:r>
        <w:rPr>
          <w:u w:val="single"/>
        </w:rPr>
        <w:t xml:space="preserve"> (2 часа). </w:t>
      </w:r>
    </w:p>
    <w:p w:rsidR="00EB0C63" w:rsidRDefault="00033FEF">
      <w:r>
        <w:t>Вопросы к семинару:</w:t>
      </w:r>
    </w:p>
    <w:p w:rsidR="00EB0C63" w:rsidRDefault="00033FEF">
      <w:pPr>
        <w:numPr>
          <w:ilvl w:val="0"/>
          <w:numId w:val="5"/>
        </w:numPr>
      </w:pPr>
      <w:proofErr w:type="spellStart"/>
      <w:r>
        <w:t>Каки</w:t>
      </w:r>
      <w:proofErr w:type="spellEnd"/>
      <w:r>
        <w:t xml:space="preserve"> основные вопросы задает исследователь при герменевтической интерпретации фотографии?</w:t>
      </w:r>
    </w:p>
    <w:p w:rsidR="00EB0C63" w:rsidRDefault="00033FEF">
      <w:pPr>
        <w:numPr>
          <w:ilvl w:val="0"/>
          <w:numId w:val="5"/>
        </w:numPr>
      </w:pPr>
      <w:r>
        <w:t>Типы фотографий и способы интерпретаций?</w:t>
      </w:r>
    </w:p>
    <w:p w:rsidR="00EB0C63" w:rsidRDefault="00033FEF">
      <w:pPr>
        <w:numPr>
          <w:ilvl w:val="0"/>
          <w:numId w:val="5"/>
        </w:numPr>
      </w:pPr>
      <w:r>
        <w:t>В чем заключается характер и процедуры семиотической интерпретации?</w:t>
      </w:r>
    </w:p>
    <w:p w:rsidR="00EB0C63" w:rsidRDefault="00033FEF">
      <w:pPr>
        <w:numPr>
          <w:ilvl w:val="0"/>
          <w:numId w:val="5"/>
        </w:numPr>
      </w:pPr>
      <w:r>
        <w:t xml:space="preserve">Общественные </w:t>
      </w:r>
      <w:proofErr w:type="spellStart"/>
      <w:r>
        <w:t>струкуры</w:t>
      </w:r>
      <w:proofErr w:type="spellEnd"/>
      <w:r>
        <w:t xml:space="preserve"> и их репрезентация в фотографии?</w:t>
      </w:r>
    </w:p>
    <w:p w:rsidR="00EB0C63" w:rsidRDefault="00033FEF">
      <w:pPr>
        <w:numPr>
          <w:ilvl w:val="0"/>
          <w:numId w:val="5"/>
        </w:numPr>
      </w:pPr>
      <w:r>
        <w:t>Элементы общественной структуры?</w:t>
      </w:r>
    </w:p>
    <w:p w:rsidR="00EB0C63" w:rsidRDefault="00033FEF">
      <w:pPr>
        <w:numPr>
          <w:ilvl w:val="0"/>
          <w:numId w:val="5"/>
        </w:numPr>
        <w:rPr>
          <w:u w:val="single"/>
        </w:rPr>
      </w:pPr>
      <w:proofErr w:type="spellStart"/>
      <w:r>
        <w:t>Дискурсы</w:t>
      </w:r>
      <w:proofErr w:type="spellEnd"/>
      <w:r>
        <w:t xml:space="preserve"> репрезентаций и практики рассматривания снимков?</w:t>
      </w:r>
    </w:p>
    <w:p w:rsidR="00EB0C63" w:rsidRDefault="00033FEF">
      <w:pPr>
        <w:jc w:val="both"/>
      </w:pPr>
      <w:r>
        <w:rPr>
          <w:u w:val="single"/>
        </w:rPr>
        <w:t>Основная литература</w:t>
      </w:r>
      <w:r>
        <w:t xml:space="preserve"> для обсуждения на семинаре:</w:t>
      </w:r>
    </w:p>
    <w:p w:rsidR="00EB0C63" w:rsidRDefault="00033FEF">
      <w:pPr>
        <w:numPr>
          <w:ilvl w:val="0"/>
          <w:numId w:val="5"/>
        </w:numPr>
      </w:pPr>
      <w:proofErr w:type="spellStart"/>
      <w:r>
        <w:t>Мещеркина-Рождественская</w:t>
      </w:r>
      <w:proofErr w:type="spellEnd"/>
      <w:r>
        <w:t xml:space="preserve"> Е. Визуальный поворот: анализ и интерпретация </w:t>
      </w:r>
      <w:proofErr w:type="spellStart"/>
      <w:r>
        <w:t>изоб</w:t>
      </w:r>
      <w:proofErr w:type="spellEnd"/>
    </w:p>
    <w:p w:rsidR="00EB0C63" w:rsidRDefault="00033FEF">
      <w:proofErr w:type="spellStart"/>
      <w:r>
        <w:t>ражений</w:t>
      </w:r>
      <w:proofErr w:type="spellEnd"/>
      <w:r>
        <w:t xml:space="preserve"> // </w:t>
      </w:r>
      <w:proofErr w:type="spellStart"/>
      <w:r>
        <w:t>Интер</w:t>
      </w:r>
      <w:proofErr w:type="spellEnd"/>
      <w:r>
        <w:t>. 2007. № 4.</w:t>
      </w:r>
    </w:p>
    <w:p w:rsidR="00EB0C63" w:rsidRDefault="00033FEF">
      <w:pPr>
        <w:numPr>
          <w:ilvl w:val="0"/>
          <w:numId w:val="5"/>
        </w:numPr>
        <w:jc w:val="both"/>
      </w:pPr>
      <w:proofErr w:type="spellStart"/>
      <w:r>
        <w:t>Штомпка</w:t>
      </w:r>
      <w:proofErr w:type="spellEnd"/>
      <w:r>
        <w:t xml:space="preserve"> П. Визуальная социология.  М., 2007. Гл.6. С. 77-100.</w:t>
      </w:r>
    </w:p>
    <w:p w:rsidR="00EB0C63" w:rsidRDefault="00033FEF">
      <w:pPr>
        <w:rPr>
          <w:u w:val="single"/>
        </w:rPr>
      </w:pPr>
      <w:proofErr w:type="spellStart"/>
      <w:r>
        <w:t>Барт</w:t>
      </w:r>
      <w:proofErr w:type="spellEnd"/>
      <w:r>
        <w:t xml:space="preserve"> </w:t>
      </w:r>
      <w:proofErr w:type="spellStart"/>
      <w:r>
        <w:t>Р.Camera</w:t>
      </w:r>
      <w:proofErr w:type="spellEnd"/>
      <w:r>
        <w:t xml:space="preserve"> </w:t>
      </w:r>
      <w:proofErr w:type="spellStart"/>
      <w:r>
        <w:t>lucida</w:t>
      </w:r>
      <w:proofErr w:type="spellEnd"/>
      <w:r>
        <w:t xml:space="preserve"> / пер., </w:t>
      </w:r>
      <w:proofErr w:type="spellStart"/>
      <w:r>
        <w:t>коммент</w:t>
      </w:r>
      <w:proofErr w:type="spellEnd"/>
      <w:r>
        <w:t>. и послесловие М. К. </w:t>
      </w:r>
      <w:proofErr w:type="spellStart"/>
      <w:r>
        <w:t>Рыклина</w:t>
      </w:r>
      <w:proofErr w:type="spellEnd"/>
      <w:r>
        <w:t>.  М.: </w:t>
      </w:r>
      <w:proofErr w:type="spellStart"/>
      <w:r>
        <w:t>Ad</w:t>
      </w:r>
      <w:proofErr w:type="spellEnd"/>
      <w:r>
        <w:t xml:space="preserve"> </w:t>
      </w:r>
      <w:proofErr w:type="spellStart"/>
      <w:r>
        <w:t>Marginem</w:t>
      </w:r>
      <w:proofErr w:type="spellEnd"/>
      <w:r>
        <w:t>, 1997.</w:t>
      </w:r>
    </w:p>
    <w:p w:rsidR="00EB0C63" w:rsidRPr="00671E78" w:rsidRDefault="00033FEF">
      <w:pPr>
        <w:jc w:val="both"/>
      </w:pPr>
      <w:r>
        <w:rPr>
          <w:u w:val="single"/>
        </w:rPr>
        <w:t xml:space="preserve">Дополнительная литература </w:t>
      </w:r>
      <w:r>
        <w:t>к семинару:</w:t>
      </w:r>
    </w:p>
    <w:p w:rsidR="00EB0C63" w:rsidRDefault="00033FEF">
      <w:pPr>
        <w:jc w:val="both"/>
      </w:pPr>
      <w:proofErr w:type="spellStart"/>
      <w:r>
        <w:rPr>
          <w:lang w:val="en-US"/>
        </w:rPr>
        <w:t>Bourdieu</w:t>
      </w:r>
      <w:proofErr w:type="spellEnd"/>
      <w:r w:rsidRPr="000E716B">
        <w:rPr>
          <w:lang w:val="en-US"/>
        </w:rPr>
        <w:t xml:space="preserve"> </w:t>
      </w:r>
      <w:r>
        <w:rPr>
          <w:lang w:val="en-US"/>
        </w:rPr>
        <w:t>P</w:t>
      </w:r>
      <w:r w:rsidRPr="000E716B">
        <w:rPr>
          <w:lang w:val="en-US"/>
        </w:rPr>
        <w:t xml:space="preserve">. </w:t>
      </w:r>
      <w:proofErr w:type="spellStart"/>
      <w:r>
        <w:rPr>
          <w:lang w:val="en-US"/>
        </w:rPr>
        <w:t>Pgotography</w:t>
      </w:r>
      <w:proofErr w:type="spellEnd"/>
      <w:r w:rsidRPr="000E716B">
        <w:rPr>
          <w:lang w:val="en-US"/>
        </w:rPr>
        <w:t xml:space="preserve">. </w:t>
      </w:r>
      <w:proofErr w:type="gramStart"/>
      <w:r>
        <w:rPr>
          <w:lang w:val="en-US"/>
        </w:rPr>
        <w:t>A Middle-brow Art.</w:t>
      </w:r>
      <w:proofErr w:type="gramEnd"/>
      <w:r>
        <w:rPr>
          <w:lang w:val="en-US"/>
        </w:rPr>
        <w:t xml:space="preserve"> Cambridge: Polity Press. </w:t>
      </w:r>
      <w:r w:rsidRPr="00671E78">
        <w:t>1990.</w:t>
      </w:r>
    </w:p>
    <w:p w:rsidR="00EB0C63" w:rsidRDefault="00033FEF">
      <w:pPr>
        <w:jc w:val="both"/>
      </w:pPr>
      <w:r>
        <w:t xml:space="preserve">Волков В., </w:t>
      </w:r>
      <w:proofErr w:type="spellStart"/>
      <w:r>
        <w:t>Хархордин</w:t>
      </w:r>
      <w:proofErr w:type="spellEnd"/>
      <w:proofErr w:type="gramStart"/>
      <w:r>
        <w:t xml:space="preserve"> О</w:t>
      </w:r>
      <w:proofErr w:type="gramEnd"/>
      <w:r>
        <w:t xml:space="preserve"> Теория практик. </w:t>
      </w:r>
      <w:proofErr w:type="spellStart"/>
      <w:r>
        <w:t>Спб</w:t>
      </w:r>
      <w:proofErr w:type="spellEnd"/>
      <w:r>
        <w:t>, 2008.</w:t>
      </w:r>
    </w:p>
    <w:p w:rsidR="00FB5F5D" w:rsidRDefault="00FB5F5D">
      <w:pPr>
        <w:jc w:val="both"/>
        <w:rPr>
          <w:u w:val="single"/>
        </w:rPr>
      </w:pPr>
    </w:p>
    <w:p w:rsidR="00EB0C63" w:rsidRDefault="00033FEF">
      <w:pPr>
        <w:jc w:val="both"/>
      </w:pPr>
      <w:r w:rsidRPr="00FB5F5D">
        <w:rPr>
          <w:b/>
          <w:u w:val="single"/>
        </w:rPr>
        <w:t xml:space="preserve">Семинар 4. </w:t>
      </w:r>
      <w:r>
        <w:rPr>
          <w:u w:val="single"/>
        </w:rPr>
        <w:t>Фотографическое интервью (2 часа).</w:t>
      </w:r>
    </w:p>
    <w:p w:rsidR="00FB5F5D" w:rsidRDefault="00033FEF" w:rsidP="00FB5F5D">
      <w:pPr>
        <w:jc w:val="both"/>
      </w:pPr>
      <w:r>
        <w:t>Вопросы к семинару:</w:t>
      </w:r>
    </w:p>
    <w:p w:rsidR="00FB5F5D" w:rsidRDefault="00FB5F5D" w:rsidP="00FB5F5D">
      <w:pPr>
        <w:jc w:val="both"/>
      </w:pPr>
      <w:r>
        <w:t xml:space="preserve">-  </w:t>
      </w:r>
      <w:r w:rsidR="00033FEF">
        <w:t>Каковы проблемы метода включенного наблюдения с точки зрения социологической этики?</w:t>
      </w:r>
    </w:p>
    <w:p w:rsidR="00FB5F5D" w:rsidRDefault="00FB5F5D" w:rsidP="00FB5F5D">
      <w:pPr>
        <w:jc w:val="both"/>
      </w:pPr>
      <w:r>
        <w:t xml:space="preserve">- </w:t>
      </w:r>
      <w:r w:rsidR="00033FEF">
        <w:t>Какие этапы количественного анализа содержания фотографий?</w:t>
      </w:r>
    </w:p>
    <w:p w:rsidR="00FB5F5D" w:rsidRDefault="00FB5F5D" w:rsidP="00FB5F5D">
      <w:pPr>
        <w:jc w:val="both"/>
      </w:pPr>
      <w:r>
        <w:t xml:space="preserve">- </w:t>
      </w:r>
      <w:r w:rsidR="00033FEF">
        <w:t>В чем заключаются функции семейных фотографий?</w:t>
      </w:r>
    </w:p>
    <w:p w:rsidR="00FB5F5D" w:rsidRDefault="00FB5F5D" w:rsidP="00FB5F5D">
      <w:pPr>
        <w:jc w:val="both"/>
      </w:pPr>
      <w:r>
        <w:t xml:space="preserve">- </w:t>
      </w:r>
      <w:r w:rsidR="00033FEF">
        <w:t>Аспекты фотографии в домашней манере, исследовательские вопросы?</w:t>
      </w:r>
    </w:p>
    <w:p w:rsidR="00FB5F5D" w:rsidRDefault="00FB5F5D" w:rsidP="00FB5F5D">
      <w:pPr>
        <w:jc w:val="both"/>
      </w:pPr>
      <w:r>
        <w:t xml:space="preserve">- </w:t>
      </w:r>
      <w:r w:rsidR="00033FEF">
        <w:t xml:space="preserve">В чем </w:t>
      </w:r>
      <w:proofErr w:type="spellStart"/>
      <w:r w:rsidR="00033FEF">
        <w:t>заклюается</w:t>
      </w:r>
      <w:proofErr w:type="spellEnd"/>
      <w:r w:rsidR="00033FEF">
        <w:t xml:space="preserve"> отличие фотографического интервью от анализа личных документов?</w:t>
      </w:r>
    </w:p>
    <w:p w:rsidR="00FB5F5D" w:rsidRDefault="00FB5F5D" w:rsidP="00FB5F5D">
      <w:pPr>
        <w:jc w:val="both"/>
      </w:pPr>
      <w:r>
        <w:t xml:space="preserve">- </w:t>
      </w:r>
      <w:r w:rsidR="00033FEF">
        <w:t>Какие фазы содержит фотографическое интервью?</w:t>
      </w:r>
    </w:p>
    <w:p w:rsidR="00EB0C63" w:rsidRDefault="00FB5F5D" w:rsidP="00FB5F5D">
      <w:pPr>
        <w:jc w:val="both"/>
      </w:pPr>
      <w:r>
        <w:t xml:space="preserve">- </w:t>
      </w:r>
      <w:r w:rsidR="00033FEF">
        <w:t>В чем заключаются функции фотографии в социологических исследованиях?</w:t>
      </w:r>
    </w:p>
    <w:p w:rsidR="00FB5F5D" w:rsidRDefault="00FB5F5D" w:rsidP="00FB5F5D">
      <w:pPr>
        <w:jc w:val="both"/>
      </w:pPr>
    </w:p>
    <w:p w:rsidR="00EB0C63" w:rsidRDefault="00033FEF">
      <w:pPr>
        <w:ind w:firstLine="0"/>
        <w:jc w:val="both"/>
      </w:pPr>
      <w:r>
        <w:lastRenderedPageBreak/>
        <w:t xml:space="preserve">            </w:t>
      </w:r>
      <w:r>
        <w:rPr>
          <w:u w:val="single"/>
        </w:rPr>
        <w:t>Основная литература</w:t>
      </w:r>
      <w:r>
        <w:t xml:space="preserve"> для обсуждения на семинаре:</w:t>
      </w:r>
    </w:p>
    <w:p w:rsidR="00EB0C63" w:rsidRDefault="00033FEF">
      <w:pPr>
        <w:ind w:firstLine="0"/>
        <w:jc w:val="both"/>
      </w:pPr>
      <w:r>
        <w:t xml:space="preserve">            </w:t>
      </w:r>
      <w:proofErr w:type="spellStart"/>
      <w:r>
        <w:t>Штомпка</w:t>
      </w:r>
      <w:proofErr w:type="spellEnd"/>
      <w:r>
        <w:t xml:space="preserve"> П. Визуальная социология.  М., 2007. Гл.6.  С. 45-76.</w:t>
      </w:r>
    </w:p>
    <w:p w:rsidR="00EB0C63" w:rsidRDefault="00FB5F5D">
      <w:pPr>
        <w:tabs>
          <w:tab w:val="left" w:pos="750"/>
        </w:tabs>
        <w:ind w:left="718" w:hanging="360"/>
        <w:rPr>
          <w:u w:val="single"/>
        </w:rPr>
      </w:pPr>
      <w:r>
        <w:tab/>
      </w:r>
      <w:proofErr w:type="spellStart"/>
      <w:r w:rsidR="00033FEF">
        <w:t>Мещеркина</w:t>
      </w:r>
      <w:proofErr w:type="spellEnd"/>
      <w:r w:rsidR="00033FEF">
        <w:t xml:space="preserve"> Е. Фотография из семейного альбома //</w:t>
      </w:r>
      <w:proofErr w:type="spellStart"/>
      <w:r w:rsidR="00033FEF">
        <w:t>Интер</w:t>
      </w:r>
      <w:proofErr w:type="spellEnd"/>
      <w:r w:rsidR="00033FEF">
        <w:t>. 2007. № 2-3.</w:t>
      </w:r>
    </w:p>
    <w:p w:rsidR="00EB0C63" w:rsidRDefault="00033FEF" w:rsidP="00FB5F5D">
      <w:pPr>
        <w:ind w:firstLine="708"/>
        <w:jc w:val="both"/>
      </w:pPr>
      <w:r>
        <w:rPr>
          <w:u w:val="single"/>
        </w:rPr>
        <w:t xml:space="preserve">Дополнительная литература </w:t>
      </w:r>
      <w:r>
        <w:t>к семинару:</w:t>
      </w:r>
    </w:p>
    <w:p w:rsidR="00EB0C63" w:rsidRDefault="00033FEF">
      <w:proofErr w:type="spellStart"/>
      <w:r>
        <w:t>Мещеркина</w:t>
      </w:r>
      <w:proofErr w:type="spellEnd"/>
      <w:r>
        <w:t xml:space="preserve"> Е.Устная история и биография: женский взгляд. М., 2004.</w:t>
      </w:r>
    </w:p>
    <w:p w:rsidR="00EB0C63" w:rsidRDefault="00033FEF">
      <w:r>
        <w:t>Семенова В. Качественные методы: введение в гуманистическую социологию. М.:</w:t>
      </w:r>
    </w:p>
    <w:p w:rsidR="00EB0C63" w:rsidRDefault="00033FEF">
      <w:proofErr w:type="spellStart"/>
      <w:r>
        <w:t>Добросвет</w:t>
      </w:r>
      <w:proofErr w:type="spellEnd"/>
      <w:r>
        <w:t>, 1998.</w:t>
      </w:r>
    </w:p>
    <w:p w:rsidR="00EB0C63" w:rsidRDefault="00EB0C63"/>
    <w:p w:rsidR="00EB0C63" w:rsidRDefault="00033FEF">
      <w:pPr>
        <w:pStyle w:val="af"/>
        <w:ind w:left="709"/>
        <w:jc w:val="both"/>
        <w:rPr>
          <w:b/>
          <w:sz w:val="28"/>
          <w:szCs w:val="28"/>
          <w:u w:val="single"/>
        </w:rPr>
      </w:pPr>
      <w:r w:rsidRPr="00FB5F5D">
        <w:rPr>
          <w:b/>
          <w:sz w:val="28"/>
          <w:szCs w:val="28"/>
          <w:u w:val="single"/>
        </w:rPr>
        <w:t>Раздел 2. Социологический анализ визуальных репрезентаций социальной реальности</w:t>
      </w:r>
    </w:p>
    <w:p w:rsidR="00FB5F5D" w:rsidRPr="00FB5F5D" w:rsidRDefault="00FB5F5D">
      <w:pPr>
        <w:pStyle w:val="af"/>
        <w:ind w:left="709"/>
        <w:jc w:val="both"/>
        <w:rPr>
          <w:b/>
          <w:sz w:val="28"/>
          <w:szCs w:val="28"/>
          <w:u w:val="single"/>
        </w:rPr>
      </w:pPr>
    </w:p>
    <w:p w:rsidR="00EB0C63" w:rsidRDefault="00033FEF">
      <w:pPr>
        <w:pStyle w:val="af"/>
        <w:ind w:left="709"/>
        <w:jc w:val="both"/>
      </w:pPr>
      <w:r w:rsidRPr="00FB5F5D">
        <w:rPr>
          <w:b/>
          <w:u w:val="single"/>
        </w:rPr>
        <w:t>Лекция 1.</w:t>
      </w:r>
      <w:r>
        <w:t xml:space="preserve"> Поколение как социологическая категория, визуальное документирование социального времени (2 часа).</w:t>
      </w:r>
    </w:p>
    <w:p w:rsidR="00EB0C63" w:rsidRDefault="00033FEF">
      <w:pPr>
        <w:pStyle w:val="af"/>
        <w:ind w:left="709"/>
        <w:jc w:val="both"/>
      </w:pPr>
      <w:r>
        <w:t xml:space="preserve">Специфика социологической трактовки поколения. Паттерн поколения. Поколение 60-ков и последнее советское поколение: </w:t>
      </w:r>
      <w:proofErr w:type="spellStart"/>
      <w:r>
        <w:t>социо-политический</w:t>
      </w:r>
      <w:proofErr w:type="spellEnd"/>
      <w:r>
        <w:t xml:space="preserve"> и культурный контекст.</w:t>
      </w:r>
    </w:p>
    <w:p w:rsidR="00FB5F5D" w:rsidRDefault="00FB5F5D">
      <w:pPr>
        <w:pStyle w:val="af"/>
        <w:ind w:left="709"/>
        <w:jc w:val="both"/>
        <w:rPr>
          <w:u w:val="single"/>
        </w:rPr>
      </w:pPr>
    </w:p>
    <w:p w:rsidR="00EB0C63" w:rsidRDefault="00033FEF">
      <w:pPr>
        <w:pStyle w:val="af"/>
        <w:ind w:left="709"/>
        <w:jc w:val="both"/>
      </w:pPr>
      <w:r w:rsidRPr="00FB5F5D">
        <w:rPr>
          <w:b/>
          <w:u w:val="single"/>
        </w:rPr>
        <w:t>Лекция 2.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Гендерные</w:t>
      </w:r>
      <w:proofErr w:type="spellEnd"/>
      <w:r>
        <w:rPr>
          <w:u w:val="single"/>
        </w:rPr>
        <w:t xml:space="preserve"> репрезентации (2 часа).</w:t>
      </w:r>
    </w:p>
    <w:p w:rsidR="00EB0C63" w:rsidRDefault="00033FEF">
      <w:pPr>
        <w:ind w:left="709"/>
        <w:jc w:val="both"/>
      </w:pPr>
      <w:proofErr w:type="spellStart"/>
      <w:r>
        <w:t>Гендерные</w:t>
      </w:r>
      <w:proofErr w:type="spellEnd"/>
      <w:r>
        <w:t xml:space="preserve"> роли в различных обществах. </w:t>
      </w:r>
      <w:proofErr w:type="spellStart"/>
      <w:r>
        <w:t>Гендерные</w:t>
      </w:r>
      <w:proofErr w:type="spellEnd"/>
      <w:r>
        <w:t xml:space="preserve"> стереотипы глянцевых журналов. Средний класс и глянцевые журналы: кто кого формирует. </w:t>
      </w:r>
    </w:p>
    <w:p w:rsidR="00FB5F5D" w:rsidRDefault="00FB5F5D">
      <w:pPr>
        <w:ind w:left="709"/>
        <w:jc w:val="both"/>
        <w:rPr>
          <w:u w:val="single"/>
        </w:rPr>
      </w:pPr>
    </w:p>
    <w:p w:rsidR="00EB0C63" w:rsidRDefault="00033FEF">
      <w:pPr>
        <w:ind w:left="709"/>
        <w:jc w:val="both"/>
      </w:pPr>
      <w:r w:rsidRPr="00FB5F5D">
        <w:rPr>
          <w:b/>
          <w:u w:val="single"/>
        </w:rPr>
        <w:t>Лекция 3.</w:t>
      </w:r>
      <w:r>
        <w:rPr>
          <w:u w:val="single"/>
        </w:rPr>
        <w:t xml:space="preserve"> Уровни проявления глобализации (2 часа). </w:t>
      </w:r>
    </w:p>
    <w:p w:rsidR="00EB0C63" w:rsidRDefault="00033FEF">
      <w:pPr>
        <w:ind w:left="709"/>
        <w:jc w:val="both"/>
      </w:pPr>
      <w:r>
        <w:t xml:space="preserve">Культурная, социальная, экономическая глобализация. Микро и макро уровни глобализации. Современная мода и глобализация. Влияние глобализации на повседневную жизнь. </w:t>
      </w:r>
    </w:p>
    <w:p w:rsidR="00FB5F5D" w:rsidRDefault="00FB5F5D">
      <w:pPr>
        <w:ind w:left="709"/>
        <w:jc w:val="both"/>
        <w:rPr>
          <w:u w:val="single"/>
        </w:rPr>
      </w:pPr>
    </w:p>
    <w:p w:rsidR="00EB0C63" w:rsidRDefault="00033FEF">
      <w:pPr>
        <w:ind w:left="709" w:firstLine="0"/>
        <w:jc w:val="both"/>
      </w:pPr>
      <w:r w:rsidRPr="00FB5F5D">
        <w:rPr>
          <w:b/>
          <w:u w:val="single"/>
        </w:rPr>
        <w:t>Семинар 1.</w:t>
      </w:r>
      <w:r>
        <w:t xml:space="preserve"> Социологическая интерпретация репрезентации поколения (2 часа).</w:t>
      </w:r>
    </w:p>
    <w:p w:rsidR="00EB0C63" w:rsidRDefault="00033FEF">
      <w:pPr>
        <w:ind w:left="709" w:firstLine="0"/>
        <w:jc w:val="both"/>
      </w:pPr>
      <w:r>
        <w:t>Вопросы к семинару:</w:t>
      </w:r>
    </w:p>
    <w:p w:rsidR="00EB0C63" w:rsidRDefault="00033FEF">
      <w:pPr>
        <w:pStyle w:val="a0"/>
        <w:numPr>
          <w:ilvl w:val="0"/>
          <w:numId w:val="7"/>
        </w:numPr>
        <w:spacing w:after="0"/>
      </w:pPr>
      <w:r>
        <w:t>Что такое поколение?</w:t>
      </w:r>
    </w:p>
    <w:p w:rsidR="00EB0C63" w:rsidRDefault="00033FEF">
      <w:pPr>
        <w:pStyle w:val="a0"/>
        <w:numPr>
          <w:ilvl w:val="0"/>
          <w:numId w:val="7"/>
        </w:numPr>
        <w:spacing w:after="0"/>
      </w:pPr>
      <w:r>
        <w:t>По каким критериям выделяют поколения?</w:t>
      </w:r>
    </w:p>
    <w:p w:rsidR="00EB0C63" w:rsidRDefault="00033FEF">
      <w:pPr>
        <w:pStyle w:val="a0"/>
        <w:numPr>
          <w:ilvl w:val="0"/>
          <w:numId w:val="7"/>
        </w:numPr>
        <w:spacing w:after="0"/>
      </w:pPr>
      <w:r>
        <w:t>Методологические сложности при определении поколения?</w:t>
      </w:r>
    </w:p>
    <w:p w:rsidR="00EB0C63" w:rsidRDefault="00033FEF">
      <w:pPr>
        <w:pStyle w:val="a0"/>
        <w:numPr>
          <w:ilvl w:val="0"/>
          <w:numId w:val="7"/>
        </w:numPr>
        <w:spacing w:after="0"/>
      </w:pPr>
      <w:r>
        <w:t>Каковы традиции изучения интеллектуального и массового поколения?</w:t>
      </w:r>
    </w:p>
    <w:p w:rsidR="00EB0C63" w:rsidRDefault="00033FEF">
      <w:pPr>
        <w:pStyle w:val="a0"/>
        <w:numPr>
          <w:ilvl w:val="0"/>
          <w:numId w:val="7"/>
        </w:numPr>
        <w:spacing w:after="0"/>
      </w:pPr>
      <w:r>
        <w:t xml:space="preserve">В чем заключается паттерн поколения?       </w:t>
      </w:r>
    </w:p>
    <w:p w:rsidR="00EB0C63" w:rsidRPr="00FB5F5D" w:rsidRDefault="00033FEF">
      <w:pPr>
        <w:pStyle w:val="a0"/>
        <w:numPr>
          <w:ilvl w:val="0"/>
          <w:numId w:val="7"/>
        </w:numPr>
        <w:spacing w:after="0"/>
        <w:rPr>
          <w:u w:val="single"/>
        </w:rPr>
      </w:pPr>
      <w:r>
        <w:t>«Советские» и «постсоветские» поколения: общее и различия?</w:t>
      </w:r>
    </w:p>
    <w:p w:rsidR="00FB5F5D" w:rsidRDefault="00FB5F5D">
      <w:pPr>
        <w:pStyle w:val="a0"/>
        <w:numPr>
          <w:ilvl w:val="0"/>
          <w:numId w:val="7"/>
        </w:numPr>
        <w:spacing w:after="0"/>
        <w:rPr>
          <w:u w:val="single"/>
        </w:rPr>
      </w:pPr>
    </w:p>
    <w:p w:rsidR="00EB0C63" w:rsidRDefault="00033FEF">
      <w:pPr>
        <w:jc w:val="both"/>
      </w:pPr>
      <w:r>
        <w:rPr>
          <w:u w:val="single"/>
        </w:rPr>
        <w:t>Основная литература</w:t>
      </w:r>
      <w:r>
        <w:t xml:space="preserve"> для обсуждения на семинаре:</w:t>
      </w:r>
    </w:p>
    <w:p w:rsidR="00EB0C63" w:rsidRDefault="00033FEF">
      <w:pPr>
        <w:jc w:val="both"/>
      </w:pPr>
      <w:r>
        <w:t>Мангейм К. Проблема поколения // НЛО. 1998, №3.</w:t>
      </w:r>
    </w:p>
    <w:p w:rsidR="00EB0C63" w:rsidRDefault="00033FEF">
      <w:pPr>
        <w:jc w:val="both"/>
        <w:rPr>
          <w:u w:val="single"/>
        </w:rPr>
      </w:pPr>
      <w:r>
        <w:t>Семенова В. Социальная проблема поколений: проблема и реальность. М. 2009.</w:t>
      </w:r>
    </w:p>
    <w:p w:rsidR="00EB0C63" w:rsidRDefault="00033FEF">
      <w:pPr>
        <w:jc w:val="both"/>
      </w:pPr>
      <w:r>
        <w:rPr>
          <w:u w:val="single"/>
        </w:rPr>
        <w:t xml:space="preserve">Дополнительная литература </w:t>
      </w:r>
      <w:r>
        <w:t>к семинару:</w:t>
      </w:r>
    </w:p>
    <w:p w:rsidR="00EB0C63" w:rsidRDefault="00033FEF">
      <w:r>
        <w:t xml:space="preserve">Отцы и дети. </w:t>
      </w:r>
      <w:proofErr w:type="spellStart"/>
      <w:r>
        <w:t>Поколенческий</w:t>
      </w:r>
      <w:proofErr w:type="spellEnd"/>
      <w:r>
        <w:t xml:space="preserve"> анализ современной России</w:t>
      </w:r>
      <w:proofErr w:type="gramStart"/>
      <w:r>
        <w:t xml:space="preserve"> / П</w:t>
      </w:r>
      <w:proofErr w:type="gramEnd"/>
      <w:r>
        <w:t xml:space="preserve">од ред. Ю. Левады, Т. </w:t>
      </w:r>
      <w:proofErr w:type="spellStart"/>
      <w:r>
        <w:t>Шанина</w:t>
      </w:r>
      <w:proofErr w:type="spellEnd"/>
      <w:r>
        <w:t>. М., 2005</w:t>
      </w:r>
    </w:p>
    <w:p w:rsidR="00EB0C63" w:rsidRDefault="00033FEF">
      <w:r>
        <w:t xml:space="preserve">Семенова В., Фотеева Е. Судьбы людей: Россия. ХХ век. Биографии семей как объект социологического исследования. М., ИС РАН, 1996. </w:t>
      </w:r>
    </w:p>
    <w:p w:rsidR="00FB5F5D" w:rsidRDefault="00FB5F5D">
      <w:pPr>
        <w:rPr>
          <w:u w:val="single"/>
        </w:rPr>
      </w:pPr>
    </w:p>
    <w:p w:rsidR="00EB0C63" w:rsidRDefault="00033FEF">
      <w:r w:rsidRPr="00FB5F5D">
        <w:rPr>
          <w:b/>
          <w:u w:val="single"/>
        </w:rPr>
        <w:t>Семинар 2</w:t>
      </w:r>
      <w:r w:rsidRPr="00FB5F5D">
        <w:rPr>
          <w:b/>
        </w:rPr>
        <w:t>.</w:t>
      </w:r>
      <w:r>
        <w:t xml:space="preserve"> </w:t>
      </w:r>
      <w:proofErr w:type="spellStart"/>
      <w:r>
        <w:t>Гендерные</w:t>
      </w:r>
      <w:proofErr w:type="spellEnd"/>
      <w:r>
        <w:t xml:space="preserve"> репрезентации в меди </w:t>
      </w:r>
      <w:proofErr w:type="spellStart"/>
      <w:r>
        <w:t>дискурсе</w:t>
      </w:r>
      <w:proofErr w:type="spellEnd"/>
      <w:r>
        <w:t xml:space="preserve"> (2 часа).</w:t>
      </w:r>
    </w:p>
    <w:p w:rsidR="00EB0C63" w:rsidRDefault="00033FEF">
      <w:r>
        <w:t>Вопросы к семинару:</w:t>
      </w:r>
    </w:p>
    <w:p w:rsidR="00EB0C63" w:rsidRDefault="00033FEF">
      <w:pPr>
        <w:numPr>
          <w:ilvl w:val="0"/>
          <w:numId w:val="7"/>
        </w:numPr>
      </w:pPr>
      <w:r>
        <w:t xml:space="preserve">Какие образы </w:t>
      </w:r>
      <w:proofErr w:type="spellStart"/>
      <w:r>
        <w:t>мужествености</w:t>
      </w:r>
      <w:proofErr w:type="spellEnd"/>
      <w:r>
        <w:t xml:space="preserve"> и женственности представлены в </w:t>
      </w:r>
      <w:proofErr w:type="gramStart"/>
      <w:r>
        <w:t>современном</w:t>
      </w:r>
      <w:proofErr w:type="gramEnd"/>
      <w:r>
        <w:t xml:space="preserve"> российском </w:t>
      </w:r>
      <w:proofErr w:type="spellStart"/>
      <w:r>
        <w:t>медиа-дискурсе</w:t>
      </w:r>
      <w:proofErr w:type="spellEnd"/>
      <w:r>
        <w:t>?</w:t>
      </w:r>
    </w:p>
    <w:p w:rsidR="00EB0C63" w:rsidRDefault="00033FEF">
      <w:pPr>
        <w:numPr>
          <w:ilvl w:val="0"/>
          <w:numId w:val="7"/>
        </w:numPr>
      </w:pPr>
      <w:r>
        <w:t>Каковы атрибутивные качества нормативной мужественности и женственности?</w:t>
      </w:r>
    </w:p>
    <w:p w:rsidR="00EB0C63" w:rsidRDefault="00033FEF">
      <w:pPr>
        <w:numPr>
          <w:ilvl w:val="0"/>
          <w:numId w:val="7"/>
        </w:numPr>
      </w:pPr>
      <w:r>
        <w:t>Каким образом они репрезентируются в СМИ?</w:t>
      </w:r>
    </w:p>
    <w:p w:rsidR="00EB0C63" w:rsidRDefault="00033FEF">
      <w:pPr>
        <w:numPr>
          <w:ilvl w:val="0"/>
          <w:numId w:val="7"/>
        </w:numPr>
      </w:pPr>
      <w:r>
        <w:lastRenderedPageBreak/>
        <w:t xml:space="preserve">В чем заключается </w:t>
      </w:r>
      <w:proofErr w:type="spellStart"/>
      <w:r>
        <w:t>специфиа</w:t>
      </w:r>
      <w:proofErr w:type="spellEnd"/>
      <w:r>
        <w:t xml:space="preserve"> визуальных репрезентаций образов «настоящего мужчины» и «настоящей женщины»?</w:t>
      </w:r>
    </w:p>
    <w:p w:rsidR="00EB0C63" w:rsidRDefault="00033FEF">
      <w:pPr>
        <w:numPr>
          <w:ilvl w:val="0"/>
          <w:numId w:val="7"/>
        </w:numPr>
      </w:pPr>
      <w:r>
        <w:t>Составляют ли вербальные и визуальные репрезентации когерентный образ мужественности и женственности?</w:t>
      </w:r>
    </w:p>
    <w:p w:rsidR="00EB0C63" w:rsidRDefault="00033FEF">
      <w:pPr>
        <w:ind w:firstLine="0"/>
        <w:jc w:val="both"/>
      </w:pPr>
      <w:r>
        <w:t xml:space="preserve">            </w:t>
      </w:r>
      <w:r>
        <w:rPr>
          <w:u w:val="single"/>
        </w:rPr>
        <w:t>Основная литература</w:t>
      </w:r>
      <w:r>
        <w:t xml:space="preserve"> для обсуждения на семинаре:</w:t>
      </w:r>
    </w:p>
    <w:p w:rsidR="00EB0C63" w:rsidRDefault="00033FEF">
      <w:pPr>
        <w:tabs>
          <w:tab w:val="left" w:pos="2882"/>
        </w:tabs>
        <w:ind w:firstLine="0"/>
      </w:pPr>
      <w:r>
        <w:t xml:space="preserve">            </w:t>
      </w:r>
      <w:proofErr w:type="spellStart"/>
      <w:r>
        <w:t>Малви</w:t>
      </w:r>
      <w:proofErr w:type="spellEnd"/>
      <w:r>
        <w:t xml:space="preserve"> Л. Визуальное удовольствие и </w:t>
      </w:r>
      <w:proofErr w:type="spellStart"/>
      <w:r>
        <w:t>нарративный</w:t>
      </w:r>
      <w:proofErr w:type="spellEnd"/>
      <w:r>
        <w:t xml:space="preserve"> кинематограф // Антология </w:t>
      </w:r>
      <w:proofErr w:type="spellStart"/>
      <w:r>
        <w:t>гендерной</w:t>
      </w:r>
      <w:proofErr w:type="spellEnd"/>
      <w:r>
        <w:t xml:space="preserve"> теории. Составители Е. </w:t>
      </w:r>
      <w:proofErr w:type="spellStart"/>
      <w:r>
        <w:t>Гапова</w:t>
      </w:r>
      <w:proofErr w:type="spellEnd"/>
      <w:r>
        <w:t xml:space="preserve">, А. </w:t>
      </w:r>
      <w:proofErr w:type="spellStart"/>
      <w:r>
        <w:t>Усманова</w:t>
      </w:r>
      <w:proofErr w:type="spellEnd"/>
      <w:r>
        <w:t>. Минск: Пропилеи. 2000. С. 280-287.</w:t>
      </w:r>
    </w:p>
    <w:p w:rsidR="00EB0C63" w:rsidRDefault="00033FEF">
      <w:pPr>
        <w:ind w:left="43" w:hanging="360"/>
      </w:pPr>
      <w:r>
        <w:t xml:space="preserve">            </w:t>
      </w:r>
      <w:proofErr w:type="spellStart"/>
      <w:r>
        <w:t>Усманова</w:t>
      </w:r>
      <w:proofErr w:type="spellEnd"/>
      <w:r>
        <w:t xml:space="preserve"> А. </w:t>
      </w:r>
      <w:proofErr w:type="spellStart"/>
      <w:r>
        <w:t>Гендерная</w:t>
      </w:r>
      <w:proofErr w:type="spellEnd"/>
      <w:r>
        <w:t xml:space="preserve"> проблематика в теории культуры // Введение в </w:t>
      </w:r>
      <w:proofErr w:type="spellStart"/>
      <w:r>
        <w:t>гендерные</w:t>
      </w:r>
      <w:proofErr w:type="spellEnd"/>
      <w:r>
        <w:t xml:space="preserve"> исследования. Ч.1.: Учебное пособие / Под ред. И. А. </w:t>
      </w:r>
      <w:proofErr w:type="spellStart"/>
      <w:r>
        <w:t>Жеребкиной</w:t>
      </w:r>
      <w:proofErr w:type="spellEnd"/>
      <w:r>
        <w:t xml:space="preserve"> – Харьков: ХЦГИ, 2001; СПб</w:t>
      </w:r>
      <w:proofErr w:type="gramStart"/>
      <w:r>
        <w:t xml:space="preserve">.: </w:t>
      </w:r>
      <w:proofErr w:type="spellStart"/>
      <w:proofErr w:type="gramEnd"/>
      <w:r>
        <w:t>Алетейя</w:t>
      </w:r>
      <w:proofErr w:type="spellEnd"/>
      <w:r>
        <w:t>, 2001. С.427-465.</w:t>
      </w:r>
    </w:p>
    <w:p w:rsidR="00EB0C63" w:rsidRDefault="00033FEF">
      <w:pPr>
        <w:ind w:firstLine="0"/>
      </w:pPr>
      <w:r>
        <w:t xml:space="preserve">             </w:t>
      </w:r>
      <w:r>
        <w:rPr>
          <w:u w:val="single"/>
        </w:rPr>
        <w:t xml:space="preserve">Дополнительная литература </w:t>
      </w:r>
      <w:r>
        <w:t>к семинару:</w:t>
      </w:r>
    </w:p>
    <w:p w:rsidR="00EB0C63" w:rsidRDefault="00033FEF">
      <w:pPr>
        <w:ind w:firstLine="0"/>
        <w:rPr>
          <w:color w:val="000000"/>
        </w:rPr>
      </w:pPr>
      <w:r>
        <w:t xml:space="preserve">             </w:t>
      </w:r>
      <w:proofErr w:type="spellStart"/>
      <w:r>
        <w:rPr>
          <w:color w:val="000000"/>
        </w:rPr>
        <w:t>Ушакин</w:t>
      </w:r>
      <w:proofErr w:type="spellEnd"/>
      <w:r>
        <w:rPr>
          <w:color w:val="000000"/>
        </w:rPr>
        <w:t xml:space="preserve"> С. Видимость мужественности // О муже(N)</w:t>
      </w:r>
      <w:proofErr w:type="spellStart"/>
      <w:r>
        <w:rPr>
          <w:color w:val="000000"/>
        </w:rPr>
        <w:t>ственности</w:t>
      </w:r>
      <w:proofErr w:type="spellEnd"/>
      <w:r>
        <w:rPr>
          <w:color w:val="000000"/>
        </w:rPr>
        <w:t xml:space="preserve">. Под ред. С. </w:t>
      </w:r>
      <w:proofErr w:type="spellStart"/>
      <w:r>
        <w:rPr>
          <w:color w:val="000000"/>
        </w:rPr>
        <w:t>Ушакина</w:t>
      </w:r>
      <w:proofErr w:type="spellEnd"/>
      <w:r>
        <w:rPr>
          <w:color w:val="000000"/>
        </w:rPr>
        <w:t>. М.: НЛО. 2002. С.479-505.</w:t>
      </w:r>
    </w:p>
    <w:p w:rsidR="00EB0C63" w:rsidRDefault="00033FEF">
      <w:pPr>
        <w:ind w:firstLine="0"/>
        <w:rPr>
          <w:rFonts w:ascii="Verdana" w:hAnsi="Verdana" w:cs="Verdana"/>
          <w:color w:val="666666"/>
          <w:sz w:val="21"/>
        </w:rPr>
      </w:pPr>
      <w:r>
        <w:rPr>
          <w:color w:val="000000"/>
        </w:rPr>
        <w:t xml:space="preserve">            </w:t>
      </w:r>
      <w:r>
        <w:rPr>
          <w:color w:val="000000"/>
          <w:szCs w:val="24"/>
        </w:rPr>
        <w:t>Чернова Ж. «Корпоративный стандарт» современной мужественности. Инструкции по созданию // Социологические исследования, 2003, № 2.</w:t>
      </w:r>
    </w:p>
    <w:p w:rsidR="00EB0C63" w:rsidRDefault="00033FEF">
      <w:pPr>
        <w:ind w:firstLine="0"/>
      </w:pPr>
      <w:r>
        <w:rPr>
          <w:rFonts w:ascii="Verdana" w:hAnsi="Verdana" w:cs="Verdana"/>
          <w:color w:val="666666"/>
          <w:sz w:val="21"/>
        </w:rPr>
        <w:t xml:space="preserve">           </w:t>
      </w:r>
      <w:proofErr w:type="spellStart"/>
      <w:r>
        <w:t>Юрчак</w:t>
      </w:r>
      <w:proofErr w:type="spellEnd"/>
      <w:r>
        <w:t xml:space="preserve"> А. Миф о настоящем мужчине и настоящей женщине. Идеологическая работа российской телевизионной рекламы // Семья, </w:t>
      </w:r>
      <w:proofErr w:type="spellStart"/>
      <w:r>
        <w:t>гендер</w:t>
      </w:r>
      <w:proofErr w:type="spellEnd"/>
      <w:r>
        <w:t xml:space="preserve">, культура. Под ред. В. Тишкова. М.: </w:t>
      </w:r>
      <w:proofErr w:type="spellStart"/>
      <w:r>
        <w:t>Ин-т</w:t>
      </w:r>
      <w:proofErr w:type="spellEnd"/>
      <w:r>
        <w:t xml:space="preserve"> этнологии антропологии РАН. 1998. </w:t>
      </w:r>
    </w:p>
    <w:p w:rsidR="00FB5F5D" w:rsidRDefault="00FB5F5D">
      <w:pPr>
        <w:ind w:firstLine="0"/>
        <w:rPr>
          <w:u w:val="single"/>
        </w:rPr>
      </w:pPr>
    </w:p>
    <w:p w:rsidR="00EB0C63" w:rsidRDefault="00033FEF">
      <w:pPr>
        <w:pStyle w:val="a0"/>
        <w:spacing w:after="0"/>
      </w:pPr>
      <w:r w:rsidRPr="00FB5F5D">
        <w:rPr>
          <w:b/>
          <w:u w:val="single"/>
        </w:rPr>
        <w:t xml:space="preserve">Семинар 3. </w:t>
      </w:r>
      <w:r>
        <w:t>Визуальные маркеры глобализации (2 часа).</w:t>
      </w:r>
    </w:p>
    <w:p w:rsidR="00EB0C63" w:rsidRDefault="00033FEF">
      <w:pPr>
        <w:pStyle w:val="a0"/>
        <w:spacing w:after="0"/>
      </w:pPr>
      <w:r>
        <w:t>Вопросы  к семинару:</w:t>
      </w:r>
    </w:p>
    <w:p w:rsidR="00EB0C63" w:rsidRDefault="00033FEF">
      <w:pPr>
        <w:pStyle w:val="a0"/>
        <w:numPr>
          <w:ilvl w:val="0"/>
          <w:numId w:val="8"/>
        </w:numPr>
        <w:spacing w:after="0"/>
      </w:pPr>
      <w:r>
        <w:t>В чем заключается специфика глобализации?</w:t>
      </w:r>
    </w:p>
    <w:p w:rsidR="00EB0C63" w:rsidRDefault="00033FEF">
      <w:pPr>
        <w:pStyle w:val="a0"/>
        <w:numPr>
          <w:ilvl w:val="0"/>
          <w:numId w:val="8"/>
        </w:numPr>
        <w:spacing w:after="0"/>
      </w:pPr>
      <w:r>
        <w:t>Каковы проявления культурной глобализации?</w:t>
      </w:r>
    </w:p>
    <w:p w:rsidR="00EB0C63" w:rsidRDefault="00033FEF">
      <w:pPr>
        <w:pStyle w:val="a0"/>
        <w:numPr>
          <w:ilvl w:val="0"/>
          <w:numId w:val="8"/>
        </w:numPr>
        <w:spacing w:after="0"/>
      </w:pPr>
      <w:r>
        <w:t>Преимущества и недостатки глобальной культуры, ее визуальные маркеры?</w:t>
      </w:r>
    </w:p>
    <w:p w:rsidR="00FB5F5D" w:rsidRDefault="00FB5F5D" w:rsidP="00FB5F5D">
      <w:pPr>
        <w:pStyle w:val="a0"/>
        <w:spacing w:after="0"/>
        <w:ind w:left="360" w:firstLine="0"/>
      </w:pPr>
    </w:p>
    <w:p w:rsidR="00EB0C63" w:rsidRDefault="00033FEF">
      <w:pPr>
        <w:ind w:firstLine="0"/>
        <w:jc w:val="both"/>
      </w:pPr>
      <w:r>
        <w:t xml:space="preserve">           </w:t>
      </w:r>
      <w:r>
        <w:rPr>
          <w:u w:val="single"/>
        </w:rPr>
        <w:t>Основная литература</w:t>
      </w:r>
      <w:r>
        <w:t xml:space="preserve"> для обсуждения на семинаре:</w:t>
      </w:r>
    </w:p>
    <w:p w:rsidR="00EB0C63" w:rsidRDefault="00033FEF">
      <w:r>
        <w:t xml:space="preserve">Бек </w:t>
      </w:r>
      <w:proofErr w:type="gramStart"/>
      <w:r>
        <w:t>У.</w:t>
      </w:r>
      <w:proofErr w:type="gramEnd"/>
      <w:r>
        <w:t xml:space="preserve"> Что такое глобализация? / Пер. с </w:t>
      </w:r>
      <w:proofErr w:type="gramStart"/>
      <w:r>
        <w:t>нем</w:t>
      </w:r>
      <w:proofErr w:type="gramEnd"/>
      <w:r>
        <w:t xml:space="preserve">. А.Григорьева и В.Седельника; Общая ред. и </w:t>
      </w:r>
      <w:proofErr w:type="spellStart"/>
      <w:r>
        <w:t>предисл.А.Филиппова</w:t>
      </w:r>
      <w:proofErr w:type="spellEnd"/>
      <w:r>
        <w:t>.  М.: Прогресс-Традиция, 2001.</w:t>
      </w:r>
    </w:p>
    <w:p w:rsidR="00EB0C63" w:rsidRDefault="00033FEF">
      <w:pPr>
        <w:rPr>
          <w:u w:val="single"/>
        </w:rPr>
      </w:pPr>
      <w:proofErr w:type="spellStart"/>
      <w:r>
        <w:t>Гидденс</w:t>
      </w:r>
      <w:proofErr w:type="spellEnd"/>
      <w:r>
        <w:t xml:space="preserve"> Э. Социология. – М.: </w:t>
      </w:r>
      <w:proofErr w:type="spellStart"/>
      <w:r>
        <w:t>Эдиториал</w:t>
      </w:r>
      <w:proofErr w:type="spellEnd"/>
      <w:r>
        <w:t xml:space="preserve"> УРСС, 1999 – с. 483-515</w:t>
      </w:r>
    </w:p>
    <w:p w:rsidR="00EB0C63" w:rsidRDefault="00033FEF">
      <w:r>
        <w:rPr>
          <w:u w:val="single"/>
        </w:rPr>
        <w:t xml:space="preserve">Дополнительная литература </w:t>
      </w:r>
      <w:r>
        <w:t>к семинару:</w:t>
      </w:r>
    </w:p>
    <w:p w:rsidR="00EB0C63" w:rsidRPr="00671E78" w:rsidRDefault="00033FEF">
      <w:r>
        <w:t xml:space="preserve">Покровский Н.Е. Транзит российских ценностей нереализованная альтернатива, аномия, </w:t>
      </w:r>
      <w:proofErr w:type="spellStart"/>
      <w:r>
        <w:t>глобализация.</w:t>
      </w:r>
      <w:hyperlink r:id="rId11" w:history="1">
        <w:r>
          <w:rPr>
            <w:rStyle w:val="a6"/>
          </w:rPr>
          <w:t>WWW.sociology.ru</w:t>
        </w:r>
        <w:proofErr w:type="spellEnd"/>
        <w:r>
          <w:rPr>
            <w:rStyle w:val="a6"/>
          </w:rPr>
          <w:t>/</w:t>
        </w:r>
        <w:proofErr w:type="spellStart"/>
        <w:r>
          <w:rPr>
            <w:rStyle w:val="a6"/>
          </w:rPr>
          <w:t>forum</w:t>
        </w:r>
        <w:proofErr w:type="spellEnd"/>
      </w:hyperlink>
    </w:p>
    <w:p w:rsidR="00EB0C63" w:rsidRDefault="00033FEF">
      <w:proofErr w:type="spellStart"/>
      <w:r w:rsidRPr="00671E78">
        <w:t>Усманова</w:t>
      </w:r>
      <w:proofErr w:type="spellEnd"/>
      <w:r w:rsidRPr="00671E78">
        <w:t xml:space="preserve"> </w:t>
      </w:r>
      <w:r>
        <w:t xml:space="preserve">А. </w:t>
      </w:r>
      <w:r w:rsidRPr="00671E78">
        <w:t xml:space="preserve">"Критические интеллектуалы" и культурная политика в эпоху глобализации </w:t>
      </w:r>
      <w:r>
        <w:t xml:space="preserve"> // </w:t>
      </w:r>
      <w:proofErr w:type="spellStart"/>
      <w:r>
        <w:t>Гендерные</w:t>
      </w:r>
      <w:proofErr w:type="spellEnd"/>
      <w:r>
        <w:t xml:space="preserve"> исследования. 2002. № 7-8.</w:t>
      </w:r>
    </w:p>
    <w:p w:rsidR="00EB0C63" w:rsidRDefault="00EB0C63">
      <w:pPr>
        <w:pStyle w:val="a0"/>
      </w:pPr>
    </w:p>
    <w:p w:rsidR="00EB0C63" w:rsidRDefault="00033FEF">
      <w:pPr>
        <w:pStyle w:val="a0"/>
        <w:spacing w:after="0"/>
        <w:rPr>
          <w:b/>
          <w:sz w:val="28"/>
          <w:szCs w:val="28"/>
          <w:u w:val="single"/>
        </w:rPr>
      </w:pPr>
      <w:r w:rsidRPr="00FB5F5D">
        <w:rPr>
          <w:b/>
          <w:sz w:val="28"/>
          <w:szCs w:val="28"/>
          <w:u w:val="single"/>
        </w:rPr>
        <w:t>Раздел 3. Социологические выставки как презентация  визуальных материалов</w:t>
      </w:r>
      <w:proofErr w:type="gramStart"/>
      <w:r w:rsidRPr="00FB5F5D">
        <w:rPr>
          <w:b/>
          <w:sz w:val="28"/>
          <w:szCs w:val="28"/>
          <w:u w:val="single"/>
        </w:rPr>
        <w:t xml:space="preserve"> .</w:t>
      </w:r>
      <w:proofErr w:type="gramEnd"/>
    </w:p>
    <w:p w:rsidR="00FB5F5D" w:rsidRPr="00FB5F5D" w:rsidRDefault="00FB5F5D">
      <w:pPr>
        <w:pStyle w:val="a0"/>
        <w:spacing w:after="0"/>
        <w:rPr>
          <w:b/>
          <w:sz w:val="28"/>
          <w:szCs w:val="28"/>
          <w:u w:val="single"/>
        </w:rPr>
      </w:pPr>
    </w:p>
    <w:p w:rsidR="00EB0C63" w:rsidRDefault="00033FEF">
      <w:pPr>
        <w:pStyle w:val="a0"/>
        <w:spacing w:after="0"/>
        <w:rPr>
          <w:szCs w:val="24"/>
        </w:rPr>
      </w:pPr>
      <w:r w:rsidRPr="00FB5F5D">
        <w:rPr>
          <w:b/>
          <w:szCs w:val="24"/>
          <w:u w:val="single"/>
        </w:rPr>
        <w:t>Лекция 1.</w:t>
      </w:r>
      <w:r>
        <w:rPr>
          <w:szCs w:val="24"/>
          <w:u w:val="single"/>
        </w:rPr>
        <w:t xml:space="preserve"> «Позитивная» программа социологии.</w:t>
      </w:r>
    </w:p>
    <w:p w:rsidR="00EB0C63" w:rsidRDefault="00033FEF">
      <w:pPr>
        <w:pStyle w:val="a0"/>
        <w:spacing w:after="0"/>
        <w:rPr>
          <w:szCs w:val="24"/>
        </w:rPr>
      </w:pPr>
      <w:r>
        <w:rPr>
          <w:szCs w:val="24"/>
        </w:rPr>
        <w:t>Публичная социология как новая программа для социологической теории. Типы социологического знания. Визуализация результатов социологического исследования.</w:t>
      </w:r>
    </w:p>
    <w:p w:rsidR="00FB5F5D" w:rsidRDefault="00FB5F5D">
      <w:pPr>
        <w:pStyle w:val="a0"/>
        <w:spacing w:after="0"/>
        <w:rPr>
          <w:u w:val="single"/>
        </w:rPr>
      </w:pPr>
    </w:p>
    <w:p w:rsidR="00EB0C63" w:rsidRDefault="00033FEF">
      <w:pPr>
        <w:pStyle w:val="a0"/>
      </w:pPr>
      <w:r w:rsidRPr="00FB5F5D">
        <w:rPr>
          <w:b/>
          <w:u w:val="single"/>
        </w:rPr>
        <w:t>Семинар 1.</w:t>
      </w:r>
      <w:r>
        <w:t xml:space="preserve"> Публичная социология М. </w:t>
      </w:r>
      <w:proofErr w:type="spellStart"/>
      <w:r>
        <w:t>Буравого</w:t>
      </w:r>
      <w:proofErr w:type="spellEnd"/>
      <w:r>
        <w:t xml:space="preserve"> и социологические выставки (2 часа).</w:t>
      </w:r>
    </w:p>
    <w:p w:rsidR="00EB0C63" w:rsidRDefault="00033FEF">
      <w:pPr>
        <w:rPr>
          <w:szCs w:val="24"/>
        </w:rPr>
      </w:pPr>
      <w:r>
        <w:t>Вопросы к семинару:</w:t>
      </w:r>
    </w:p>
    <w:p w:rsidR="00EB0C63" w:rsidRDefault="00033FEF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В чем заключается позитивная программа </w:t>
      </w:r>
      <w:proofErr w:type="gramStart"/>
      <w:r>
        <w:rPr>
          <w:szCs w:val="24"/>
        </w:rPr>
        <w:t>публичной</w:t>
      </w:r>
      <w:proofErr w:type="gramEnd"/>
      <w:r>
        <w:rPr>
          <w:szCs w:val="24"/>
        </w:rPr>
        <w:t xml:space="preserve"> социологии?</w:t>
      </w:r>
    </w:p>
    <w:p w:rsidR="00EB0C63" w:rsidRDefault="00033FEF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В чем </w:t>
      </w:r>
      <w:proofErr w:type="spellStart"/>
      <w:r>
        <w:rPr>
          <w:szCs w:val="24"/>
        </w:rPr>
        <w:t>М.Буравой</w:t>
      </w:r>
      <w:proofErr w:type="spellEnd"/>
      <w:r>
        <w:rPr>
          <w:szCs w:val="24"/>
        </w:rPr>
        <w:t xml:space="preserve"> видит проблему современного социологического знания?</w:t>
      </w:r>
    </w:p>
    <w:p w:rsidR="00EB0C63" w:rsidRDefault="00033FEF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Что такое публичная социология?</w:t>
      </w:r>
    </w:p>
    <w:p w:rsidR="00EB0C63" w:rsidRDefault="00033FEF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Что такое органическая публичная социология? Прикладная, профессиональная и критическая социология.</w:t>
      </w:r>
    </w:p>
    <w:p w:rsidR="00EB0C63" w:rsidRDefault="00033FEF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lastRenderedPageBreak/>
        <w:t>Каким образом он предлагает преодолеть сложившееся положение социологии как «башни из слоновой кости»?</w:t>
      </w:r>
    </w:p>
    <w:p w:rsidR="00EB0C63" w:rsidRDefault="00033FEF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Разделение социологического труда? В чем оно заключается? </w:t>
      </w:r>
    </w:p>
    <w:p w:rsidR="00EB0C63" w:rsidRDefault="00033FEF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Типы социологического знания,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чем заключается их специфика и какие проблемы есть внутри каждого типа?</w:t>
      </w:r>
    </w:p>
    <w:p w:rsidR="00EB0C63" w:rsidRDefault="00033FEF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Может ли социолог использовать визуальные материалы для представления результатов своего исследования?</w:t>
      </w:r>
    </w:p>
    <w:p w:rsidR="00EB0C63" w:rsidRDefault="00033FEF">
      <w:pPr>
        <w:rPr>
          <w:szCs w:val="24"/>
        </w:rPr>
      </w:pPr>
      <w:r>
        <w:rPr>
          <w:szCs w:val="24"/>
        </w:rPr>
        <w:t>В чем заключается преимущество социологических выставок?</w:t>
      </w:r>
    </w:p>
    <w:p w:rsidR="00FB5F5D" w:rsidRDefault="00FB5F5D">
      <w:pPr>
        <w:rPr>
          <w:szCs w:val="24"/>
        </w:rPr>
      </w:pPr>
    </w:p>
    <w:p w:rsidR="00EB0C63" w:rsidRDefault="00033FEF">
      <w:pPr>
        <w:ind w:firstLine="0"/>
        <w:jc w:val="both"/>
      </w:pPr>
      <w:r>
        <w:rPr>
          <w:szCs w:val="24"/>
        </w:rPr>
        <w:t xml:space="preserve">            </w:t>
      </w:r>
      <w:r>
        <w:rPr>
          <w:szCs w:val="24"/>
          <w:u w:val="single"/>
        </w:rPr>
        <w:t>Основная литература</w:t>
      </w:r>
      <w:r>
        <w:rPr>
          <w:szCs w:val="24"/>
        </w:rPr>
        <w:t xml:space="preserve"> для обсуждения на семинаре:</w:t>
      </w:r>
    </w:p>
    <w:p w:rsidR="00EB0C63" w:rsidRDefault="00033FEF">
      <w:pPr>
        <w:rPr>
          <w:szCs w:val="24"/>
        </w:rPr>
      </w:pPr>
      <w:proofErr w:type="spellStart"/>
      <w:r>
        <w:t>Буравой</w:t>
      </w:r>
      <w:proofErr w:type="spellEnd"/>
      <w:r>
        <w:t xml:space="preserve"> М. </w:t>
      </w:r>
      <w:r>
        <w:rPr>
          <w:szCs w:val="24"/>
        </w:rPr>
        <w:t xml:space="preserve"> За публичную социологию // Общественная роль социологии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Под ред. П. Романова, Е. </w:t>
      </w:r>
      <w:proofErr w:type="spellStart"/>
      <w:r>
        <w:rPr>
          <w:szCs w:val="24"/>
        </w:rPr>
        <w:t>Ярской-Смирновой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М.:Вариант</w:t>
      </w:r>
      <w:proofErr w:type="spellEnd"/>
      <w:r>
        <w:rPr>
          <w:szCs w:val="24"/>
        </w:rPr>
        <w:t>, ЦСПГИ, 2008. С.8-51.</w:t>
      </w:r>
    </w:p>
    <w:p w:rsidR="00EB0C63" w:rsidRDefault="00033FEF">
      <w:pPr>
        <w:pStyle w:val="a0"/>
        <w:spacing w:after="0"/>
        <w:rPr>
          <w:szCs w:val="24"/>
          <w:u w:val="single"/>
        </w:rPr>
      </w:pPr>
      <w:r>
        <w:rPr>
          <w:szCs w:val="24"/>
        </w:rPr>
        <w:t xml:space="preserve">Воронкова Л. «Социологические выставки»: визуальные презентации в социальных науках // Визуальная антропология: настройка оптики. Под ред. Е. </w:t>
      </w:r>
      <w:proofErr w:type="spellStart"/>
      <w:r>
        <w:rPr>
          <w:szCs w:val="24"/>
        </w:rPr>
        <w:t>Ярской-Смирновой</w:t>
      </w:r>
      <w:proofErr w:type="spellEnd"/>
      <w:r>
        <w:rPr>
          <w:szCs w:val="24"/>
        </w:rPr>
        <w:t>, П. Романова. М.: Вариант, 2009. С. 149-171.</w:t>
      </w:r>
    </w:p>
    <w:p w:rsidR="00EB0C63" w:rsidRDefault="00033FEF">
      <w:r>
        <w:rPr>
          <w:szCs w:val="24"/>
          <w:u w:val="single"/>
        </w:rPr>
        <w:t xml:space="preserve">Дополнительная литература </w:t>
      </w:r>
      <w:r>
        <w:rPr>
          <w:szCs w:val="24"/>
        </w:rPr>
        <w:t>к семинару:</w:t>
      </w:r>
      <w:r>
        <w:br/>
      </w:r>
      <w:r>
        <w:tab/>
        <w:t xml:space="preserve"> Бек У. Как не превратиться в музейный экспонат // </w:t>
      </w:r>
      <w:r>
        <w:rPr>
          <w:szCs w:val="24"/>
        </w:rPr>
        <w:t>Общественная роль социологии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Под ред. П. Романова, Е. </w:t>
      </w:r>
      <w:proofErr w:type="spellStart"/>
      <w:r>
        <w:rPr>
          <w:szCs w:val="24"/>
        </w:rPr>
        <w:t>Ярской-Смирновой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М.:Вариант</w:t>
      </w:r>
      <w:proofErr w:type="spellEnd"/>
      <w:r>
        <w:rPr>
          <w:szCs w:val="24"/>
        </w:rPr>
        <w:t>, ЦСПГИ, 2008. С.113-122.</w:t>
      </w:r>
    </w:p>
    <w:p w:rsidR="00EB0C63" w:rsidRDefault="00033FEF">
      <w:r>
        <w:t xml:space="preserve">Вон Д. О релевантности этнографии для производства публичной социологии и практических действий // </w:t>
      </w:r>
      <w:r>
        <w:rPr>
          <w:szCs w:val="24"/>
        </w:rPr>
        <w:t>Общественная роль социологии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Под ред. П. Романова, Е. </w:t>
      </w:r>
      <w:proofErr w:type="spellStart"/>
      <w:r>
        <w:rPr>
          <w:szCs w:val="24"/>
        </w:rPr>
        <w:t>Ярской-Смирновой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М.:Вариант</w:t>
      </w:r>
      <w:proofErr w:type="spellEnd"/>
      <w:r>
        <w:rPr>
          <w:szCs w:val="24"/>
        </w:rPr>
        <w:t>, ЦСПГИ, 2008. С.</w:t>
      </w:r>
      <w:r>
        <w:t xml:space="preserve"> 123- 129.</w:t>
      </w:r>
    </w:p>
    <w:p w:rsidR="00A6598A" w:rsidRDefault="00A6598A"/>
    <w:p w:rsidR="00A6598A" w:rsidRDefault="00A6598A" w:rsidP="00A6598A">
      <w:pPr>
        <w:pStyle w:val="1"/>
        <w:numPr>
          <w:ilvl w:val="0"/>
          <w:numId w:val="12"/>
        </w:numPr>
        <w:suppressAutoHyphens w:val="0"/>
      </w:pPr>
      <w:r>
        <w:t>Образовательные технологии</w:t>
      </w:r>
    </w:p>
    <w:p w:rsidR="00A6598A" w:rsidRDefault="00A6598A" w:rsidP="00A6598A">
      <w:r>
        <w:t xml:space="preserve">В учебной работе используются: лекции, семинары, практические/творческие задания, просмотр фильмов и их обсуждение. </w:t>
      </w:r>
    </w:p>
    <w:p w:rsidR="00A6598A" w:rsidRDefault="00A6598A"/>
    <w:p w:rsidR="00EB0C63" w:rsidRDefault="00033FEF" w:rsidP="00A6598A">
      <w:pPr>
        <w:pStyle w:val="1"/>
        <w:numPr>
          <w:ilvl w:val="0"/>
          <w:numId w:val="12"/>
        </w:numPr>
        <w:jc w:val="both"/>
      </w:pPr>
      <w:r>
        <w:t>Оценочные средства для текущего контроля и аттестации студента</w:t>
      </w:r>
    </w:p>
    <w:p w:rsidR="00EB0C63" w:rsidRDefault="00A6598A" w:rsidP="00A6598A">
      <w:pPr>
        <w:pStyle w:val="2"/>
        <w:numPr>
          <w:ilvl w:val="1"/>
          <w:numId w:val="12"/>
        </w:numPr>
        <w:spacing w:before="240"/>
        <w:jc w:val="both"/>
      </w:pPr>
      <w:r>
        <w:t xml:space="preserve"> </w:t>
      </w:r>
      <w:r w:rsidR="00033FEF">
        <w:t>Тематика заданий текущего контроля</w:t>
      </w:r>
      <w:r>
        <w:t xml:space="preserve"> (домашнее задание)</w:t>
      </w:r>
    </w:p>
    <w:p w:rsidR="00A6598A" w:rsidRDefault="00033FEF" w:rsidP="00A6598A">
      <w:pPr>
        <w:ind w:left="426" w:firstLine="283"/>
      </w:pPr>
      <w:r w:rsidRPr="00A6598A">
        <w:rPr>
          <w:b/>
        </w:rPr>
        <w:t>Задание 1.</w:t>
      </w:r>
      <w:r>
        <w:t xml:space="preserve"> </w:t>
      </w:r>
    </w:p>
    <w:p w:rsidR="00EB0C63" w:rsidRDefault="00033FEF" w:rsidP="00A6598A">
      <w:pPr>
        <w:ind w:left="708" w:firstLine="1"/>
      </w:pPr>
      <w:r>
        <w:t>Необходимо сделать/найти три снимка, репрезентирующих социологическое понятие. Дайте определение, выбранного вами понятия, как оно определяется той или иной социологической теорией.</w:t>
      </w:r>
      <w:r>
        <w:br/>
        <w:t>Примерный список понятий:</w:t>
      </w:r>
      <w:r>
        <w:br/>
        <w:t>- социальное неравенство</w:t>
      </w:r>
      <w:r>
        <w:br/>
        <w:t>- класс</w:t>
      </w:r>
    </w:p>
    <w:p w:rsidR="00EB0C63" w:rsidRDefault="00A6598A" w:rsidP="00A6598A">
      <w:pPr>
        <w:ind w:left="708" w:firstLine="0"/>
      </w:pPr>
      <w:r>
        <w:t xml:space="preserve">- </w:t>
      </w:r>
      <w:r w:rsidR="00033FEF">
        <w:t>ритуал</w:t>
      </w:r>
      <w:r w:rsidR="00033FEF">
        <w:br/>
        <w:t>- маргинал</w:t>
      </w:r>
      <w:r w:rsidR="00033FEF">
        <w:br/>
        <w:t>- демонстративное поведение</w:t>
      </w:r>
      <w:r w:rsidR="00033FEF">
        <w:br/>
        <w:t>- малая группа</w:t>
      </w:r>
      <w:r w:rsidR="00033FEF">
        <w:br/>
        <w:t xml:space="preserve">- класс и т.п.  </w:t>
      </w:r>
    </w:p>
    <w:p w:rsidR="00A6598A" w:rsidRDefault="00A6598A" w:rsidP="00A6598A">
      <w:pPr>
        <w:ind w:left="708" w:firstLine="0"/>
      </w:pPr>
    </w:p>
    <w:p w:rsidR="00A6598A" w:rsidRDefault="00033FEF">
      <w:pPr>
        <w:pStyle w:val="ae"/>
        <w:jc w:val="both"/>
      </w:pPr>
      <w:r w:rsidRPr="00A6598A">
        <w:rPr>
          <w:b/>
        </w:rPr>
        <w:t>Задание 2.</w:t>
      </w:r>
      <w:r>
        <w:t xml:space="preserve"> </w:t>
      </w:r>
    </w:p>
    <w:p w:rsidR="00A6598A" w:rsidRDefault="00033FEF" w:rsidP="00A6598A">
      <w:pPr>
        <w:pStyle w:val="ae"/>
        <w:ind w:left="709" w:firstLine="0"/>
        <w:jc w:val="both"/>
      </w:pPr>
      <w:r>
        <w:t xml:space="preserve">Выбрать один (или как минимум один) метод социологического анализа (интервью, наблюдение, </w:t>
      </w:r>
      <w:proofErr w:type="spellStart"/>
      <w:r>
        <w:t>контент-анализ</w:t>
      </w:r>
      <w:proofErr w:type="spellEnd"/>
      <w:r>
        <w:t>).</w:t>
      </w:r>
    </w:p>
    <w:p w:rsidR="00EB0C63" w:rsidRDefault="00033FEF" w:rsidP="00A6598A">
      <w:pPr>
        <w:pStyle w:val="ae"/>
        <w:ind w:left="709" w:firstLine="0"/>
        <w:jc w:val="both"/>
      </w:pPr>
      <w:proofErr w:type="gramStart"/>
      <w:r>
        <w:t>Придумайте</w:t>
      </w:r>
      <w:proofErr w:type="gramEnd"/>
      <w:r>
        <w:t xml:space="preserve"> как его применить с использованием визуальной составляющей. </w:t>
      </w:r>
      <w:r>
        <w:br/>
        <w:t>Представьте результат своего исследования.</w:t>
      </w:r>
      <w:r w:rsidR="00A6598A">
        <w:t xml:space="preserve"> Он должен состоять из 2 частей</w:t>
      </w:r>
      <w:r>
        <w:t xml:space="preserve">: содержательная </w:t>
      </w:r>
      <w:r>
        <w:lastRenderedPageBreak/>
        <w:t>и "методическая" (ваша рефлексия по поводу "визуализации" выбранного вами метода, например, эти</w:t>
      </w:r>
      <w:r w:rsidR="00A6598A">
        <w:t>ческие моменты, сложности и пр.</w:t>
      </w:r>
      <w:r>
        <w:t>).</w:t>
      </w:r>
    </w:p>
    <w:p w:rsidR="00A6598A" w:rsidRDefault="00A6598A" w:rsidP="00A6598A">
      <w:pPr>
        <w:pStyle w:val="ae"/>
        <w:ind w:left="709" w:firstLine="0"/>
        <w:jc w:val="both"/>
      </w:pPr>
    </w:p>
    <w:p w:rsidR="00A6598A" w:rsidRDefault="00033FEF">
      <w:pPr>
        <w:pStyle w:val="ae"/>
        <w:jc w:val="both"/>
      </w:pPr>
      <w:r w:rsidRPr="00A6598A">
        <w:rPr>
          <w:b/>
        </w:rPr>
        <w:t>Задание 3</w:t>
      </w:r>
      <w:r>
        <w:t xml:space="preserve"> </w:t>
      </w:r>
    </w:p>
    <w:p w:rsidR="00EB0C63" w:rsidRDefault="00033FEF">
      <w:pPr>
        <w:pStyle w:val="ae"/>
        <w:jc w:val="both"/>
      </w:pPr>
      <w:r>
        <w:t>Выберете 2-3 снимка (улица, кафе, пляж и т.п.), сделанные вами или найденные в интернете. На снимках можете присутствовать вы сами, ваши родственники и знакомые. Попробуйте сделать герменевтическую интерпретацию.</w:t>
      </w:r>
    </w:p>
    <w:p w:rsidR="00EB0C63" w:rsidRDefault="00A6598A" w:rsidP="00A6598A">
      <w:pPr>
        <w:pStyle w:val="a0"/>
        <w:numPr>
          <w:ilvl w:val="0"/>
          <w:numId w:val="14"/>
        </w:numPr>
        <w:tabs>
          <w:tab w:val="left" w:pos="0"/>
        </w:tabs>
        <w:spacing w:after="0"/>
      </w:pPr>
      <w:r>
        <w:t>Ч</w:t>
      </w:r>
      <w:r w:rsidR="00033FEF">
        <w:t>то мы можем подумать об этих людях? Кто есть кто, какова их профессий, откуда они идут, куда направляются?</w:t>
      </w:r>
    </w:p>
    <w:p w:rsidR="00A6598A" w:rsidRDefault="00033FEF" w:rsidP="00A6598A">
      <w:pPr>
        <w:pStyle w:val="a0"/>
        <w:numPr>
          <w:ilvl w:val="0"/>
          <w:numId w:val="14"/>
        </w:numPr>
        <w:tabs>
          <w:tab w:val="left" w:pos="0"/>
        </w:tabs>
        <w:spacing w:after="0"/>
      </w:pPr>
      <w:r>
        <w:t>В какой стране, городе, месте сделан снимок, каковы видимые знаки местной, локальной, глобальной культуры? Какой вещный мир нам представлен?</w:t>
      </w:r>
    </w:p>
    <w:p w:rsidR="00EB0C63" w:rsidRDefault="00033FEF" w:rsidP="00A6598A">
      <w:pPr>
        <w:pStyle w:val="a0"/>
        <w:numPr>
          <w:ilvl w:val="0"/>
          <w:numId w:val="14"/>
        </w:numPr>
        <w:tabs>
          <w:tab w:val="left" w:pos="0"/>
        </w:tabs>
        <w:spacing w:after="0"/>
      </w:pPr>
      <w:r>
        <w:t>В каких социальных контекстах находятся различные люди? В каких ситуациях социального взаимодействия?</w:t>
      </w:r>
    </w:p>
    <w:p w:rsidR="00EB0C63" w:rsidRDefault="00EB0C63"/>
    <w:p w:rsidR="00EB0C63" w:rsidRDefault="00033FEF" w:rsidP="00A6598A">
      <w:pPr>
        <w:pStyle w:val="2"/>
        <w:numPr>
          <w:ilvl w:val="1"/>
          <w:numId w:val="12"/>
        </w:numPr>
        <w:spacing w:before="240"/>
      </w:pPr>
      <w:r>
        <w:t>Вопросы для оценки качества освоения дисциплины</w:t>
      </w:r>
    </w:p>
    <w:p w:rsidR="00EB0C63" w:rsidRDefault="00033FEF">
      <w:pPr>
        <w:rPr>
          <w:sz w:val="22"/>
        </w:rPr>
      </w:pPr>
      <w:r>
        <w:t>Примерный перечень вопросов к зачету по всему курсу или к каждому промежуточному и итоговому контролю для самопроверки студентов.</w:t>
      </w:r>
    </w:p>
    <w:p w:rsidR="00EB0C63" w:rsidRDefault="00033FE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Что такое социологическое воображение</w:t>
      </w:r>
    </w:p>
    <w:p w:rsidR="00EB0C63" w:rsidRDefault="00033FE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Место визуальных методов в социологии</w:t>
      </w:r>
    </w:p>
    <w:p w:rsidR="00EB0C63" w:rsidRDefault="00033FE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Социологическая классификация фотодокументов</w:t>
      </w:r>
    </w:p>
    <w:p w:rsidR="00EB0C63" w:rsidRDefault="00033FE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Основные этапы развития фотографии. </w:t>
      </w:r>
    </w:p>
    <w:p w:rsidR="00EB0C63" w:rsidRDefault="00033FE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Основные принципы работы фотографа. </w:t>
      </w:r>
    </w:p>
    <w:p w:rsidR="00EB0C63" w:rsidRDefault="00033FE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Этика работы фотографа</w:t>
      </w:r>
    </w:p>
    <w:p w:rsidR="00EB0C63" w:rsidRDefault="00033FE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Основы композиции кадра</w:t>
      </w:r>
    </w:p>
    <w:p w:rsidR="00EB0C63" w:rsidRDefault="00033FE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Композиционные методы воздействия на зрителя</w:t>
      </w:r>
    </w:p>
    <w:p w:rsidR="00EB0C63" w:rsidRDefault="00033FE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Сфера применения визуальных методов</w:t>
      </w:r>
    </w:p>
    <w:p w:rsidR="00EB0C63" w:rsidRDefault="00033FE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Что такое насыщенное описание фотоматериалов</w:t>
      </w:r>
    </w:p>
    <w:p w:rsidR="00EB0C63" w:rsidRDefault="00033FE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Социальная значимость семейных архивов</w:t>
      </w:r>
    </w:p>
    <w:p w:rsidR="00EB0C63" w:rsidRDefault="00033FE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Каналы распространения культуры </w:t>
      </w:r>
      <w:proofErr w:type="spellStart"/>
      <w:r>
        <w:rPr>
          <w:sz w:val="22"/>
        </w:rPr>
        <w:t>мейнстрима</w:t>
      </w:r>
      <w:proofErr w:type="spellEnd"/>
    </w:p>
    <w:p w:rsidR="00EB0C63" w:rsidRDefault="00033FE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Основные характеристики городского зонирования</w:t>
      </w:r>
    </w:p>
    <w:p w:rsidR="00EB0C63" w:rsidRDefault="00033FE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Роль символов в повседневной жизни</w:t>
      </w:r>
    </w:p>
    <w:p w:rsidR="00EB0C63" w:rsidRDefault="00033FEF">
      <w:pPr>
        <w:numPr>
          <w:ilvl w:val="0"/>
          <w:numId w:val="10"/>
        </w:numPr>
        <w:rPr>
          <w:sz w:val="22"/>
        </w:rPr>
      </w:pPr>
      <w:proofErr w:type="spellStart"/>
      <w:r>
        <w:rPr>
          <w:sz w:val="22"/>
        </w:rPr>
        <w:t>Поколенческие</w:t>
      </w:r>
      <w:proofErr w:type="spellEnd"/>
      <w:r>
        <w:rPr>
          <w:sz w:val="22"/>
        </w:rPr>
        <w:t xml:space="preserve"> ценности </w:t>
      </w:r>
    </w:p>
    <w:p w:rsidR="00EB0C63" w:rsidRDefault="00033FE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Семейные ценности в рекламе</w:t>
      </w:r>
    </w:p>
    <w:p w:rsidR="00EB0C63" w:rsidRDefault="00033FEF">
      <w:pPr>
        <w:numPr>
          <w:ilvl w:val="0"/>
          <w:numId w:val="10"/>
        </w:numPr>
        <w:rPr>
          <w:sz w:val="22"/>
        </w:rPr>
      </w:pPr>
      <w:proofErr w:type="spellStart"/>
      <w:r>
        <w:rPr>
          <w:sz w:val="22"/>
        </w:rPr>
        <w:t>Гендерные</w:t>
      </w:r>
      <w:proofErr w:type="spellEnd"/>
      <w:r>
        <w:rPr>
          <w:sz w:val="22"/>
        </w:rPr>
        <w:t xml:space="preserve"> стереотипы глянцевых журналов</w:t>
      </w:r>
    </w:p>
    <w:p w:rsidR="00EB0C63" w:rsidRDefault="00033FEF">
      <w:pPr>
        <w:numPr>
          <w:ilvl w:val="0"/>
          <w:numId w:val="10"/>
        </w:numPr>
        <w:spacing w:before="240" w:after="60"/>
      </w:pPr>
      <w:r>
        <w:rPr>
          <w:sz w:val="22"/>
        </w:rPr>
        <w:t>Социальная роль моды и ее визуализация</w:t>
      </w:r>
    </w:p>
    <w:p w:rsidR="00EB0C63" w:rsidRDefault="00EB0C63"/>
    <w:p w:rsidR="00EB0C63" w:rsidRDefault="00010A59" w:rsidP="00010A59">
      <w:pPr>
        <w:pStyle w:val="1"/>
        <w:numPr>
          <w:ilvl w:val="0"/>
          <w:numId w:val="12"/>
        </w:numPr>
      </w:pPr>
      <w:r>
        <w:t xml:space="preserve"> </w:t>
      </w:r>
      <w:r w:rsidR="00033FEF">
        <w:t>Учебно-методическое и информационное обеспечение дисциплины</w:t>
      </w:r>
    </w:p>
    <w:p w:rsidR="00EB0C63" w:rsidRDefault="00033FEF" w:rsidP="00010A59">
      <w:pPr>
        <w:pStyle w:val="2"/>
        <w:numPr>
          <w:ilvl w:val="1"/>
          <w:numId w:val="12"/>
        </w:numPr>
        <w:spacing w:before="240"/>
      </w:pPr>
      <w:r>
        <w:t>Базовый учебник</w:t>
      </w:r>
    </w:p>
    <w:p w:rsidR="00EB0C63" w:rsidRDefault="00033FEF" w:rsidP="00010A59">
      <w:pPr>
        <w:pStyle w:val="af9"/>
        <w:numPr>
          <w:ilvl w:val="0"/>
          <w:numId w:val="16"/>
        </w:numPr>
      </w:pPr>
      <w:proofErr w:type="spellStart"/>
      <w:r>
        <w:t>Гидденс</w:t>
      </w:r>
      <w:proofErr w:type="spellEnd"/>
      <w:r>
        <w:t xml:space="preserve"> Э. Социология.  М.: </w:t>
      </w:r>
      <w:proofErr w:type="spellStart"/>
      <w:r>
        <w:t>Эдиториал</w:t>
      </w:r>
      <w:proofErr w:type="spellEnd"/>
      <w:r>
        <w:t xml:space="preserve"> УРСС, 1999 </w:t>
      </w:r>
    </w:p>
    <w:p w:rsidR="00EB0C63" w:rsidRDefault="00033FEF" w:rsidP="00010A59">
      <w:pPr>
        <w:pStyle w:val="af6"/>
        <w:numPr>
          <w:ilvl w:val="0"/>
          <w:numId w:val="16"/>
        </w:numPr>
        <w:ind w:right="0"/>
        <w:rPr>
          <w:color w:val="auto"/>
        </w:rPr>
      </w:pPr>
      <w:proofErr w:type="spellStart"/>
      <w:r>
        <w:rPr>
          <w:color w:val="auto"/>
        </w:rPr>
        <w:t>Смелзер</w:t>
      </w:r>
      <w:proofErr w:type="spellEnd"/>
      <w:r>
        <w:rPr>
          <w:color w:val="auto"/>
        </w:rPr>
        <w:t xml:space="preserve"> Н. Социология (пер. с англ.). – М.: Феникс, 1998</w:t>
      </w:r>
    </w:p>
    <w:p w:rsidR="00EB0C63" w:rsidRDefault="00033FEF" w:rsidP="00010A59">
      <w:pPr>
        <w:pStyle w:val="af6"/>
        <w:numPr>
          <w:ilvl w:val="0"/>
          <w:numId w:val="16"/>
        </w:numPr>
      </w:pPr>
      <w:proofErr w:type="spellStart"/>
      <w:r>
        <w:rPr>
          <w:color w:val="auto"/>
        </w:rPr>
        <w:t>Штомпка</w:t>
      </w:r>
      <w:proofErr w:type="spellEnd"/>
      <w:r>
        <w:rPr>
          <w:color w:val="auto"/>
        </w:rPr>
        <w:t xml:space="preserve"> П.  Визуальная социология.  М., 2007.</w:t>
      </w:r>
    </w:p>
    <w:p w:rsidR="00EB0C63" w:rsidRDefault="00C10D3F">
      <w:r>
        <w:fldChar w:fldCharType="begin"/>
      </w:r>
      <w:r w:rsidR="00033FEF">
        <w:instrText xml:space="preserve"> FILLIN ""</w:instrText>
      </w:r>
      <w:r>
        <w:fldChar w:fldCharType="end"/>
      </w:r>
    </w:p>
    <w:p w:rsidR="00EB0C63" w:rsidRDefault="00033FEF" w:rsidP="00010A59">
      <w:pPr>
        <w:pStyle w:val="2"/>
        <w:numPr>
          <w:ilvl w:val="1"/>
          <w:numId w:val="12"/>
        </w:numPr>
        <w:spacing w:before="240"/>
      </w:pPr>
      <w:r>
        <w:t>Основная литература</w:t>
      </w:r>
    </w:p>
    <w:p w:rsidR="00EB0C63" w:rsidRDefault="00033FEF" w:rsidP="00010A59">
      <w:pPr>
        <w:pStyle w:val="af9"/>
        <w:numPr>
          <w:ilvl w:val="0"/>
          <w:numId w:val="17"/>
        </w:numPr>
      </w:pPr>
      <w:r>
        <w:t xml:space="preserve">Бек </w:t>
      </w:r>
      <w:proofErr w:type="gramStart"/>
      <w:r>
        <w:t>У.</w:t>
      </w:r>
      <w:proofErr w:type="gramEnd"/>
      <w:r>
        <w:t xml:space="preserve"> Что такое глобализация? / Пер. с </w:t>
      </w:r>
      <w:proofErr w:type="gramStart"/>
      <w:r>
        <w:t>нем</w:t>
      </w:r>
      <w:proofErr w:type="gramEnd"/>
      <w:r>
        <w:t xml:space="preserve">. А.Григорьева и В.Седельника; Общая ред. и </w:t>
      </w:r>
      <w:proofErr w:type="spellStart"/>
      <w:r>
        <w:t>предисл.А.Филиппова</w:t>
      </w:r>
      <w:proofErr w:type="spellEnd"/>
      <w:r>
        <w:t>.  М.: Прогресс-Традиция, 2001.</w:t>
      </w:r>
    </w:p>
    <w:p w:rsidR="00EB0C63" w:rsidRPr="00010A59" w:rsidRDefault="00033FEF" w:rsidP="00010A59">
      <w:pPr>
        <w:pStyle w:val="af9"/>
        <w:numPr>
          <w:ilvl w:val="0"/>
          <w:numId w:val="17"/>
        </w:numPr>
        <w:rPr>
          <w:szCs w:val="24"/>
        </w:rPr>
      </w:pPr>
      <w:proofErr w:type="spellStart"/>
      <w:r>
        <w:t>Буравой</w:t>
      </w:r>
      <w:proofErr w:type="spellEnd"/>
      <w:r>
        <w:t xml:space="preserve"> М. </w:t>
      </w:r>
      <w:r w:rsidRPr="00010A59">
        <w:rPr>
          <w:szCs w:val="24"/>
        </w:rPr>
        <w:t xml:space="preserve"> За публичную социологию // Общественная роль социологии</w:t>
      </w:r>
      <w:proofErr w:type="gramStart"/>
      <w:r w:rsidRPr="00010A59">
        <w:rPr>
          <w:szCs w:val="24"/>
        </w:rPr>
        <w:t xml:space="preserve"> .</w:t>
      </w:r>
      <w:proofErr w:type="gramEnd"/>
      <w:r w:rsidRPr="00010A59">
        <w:rPr>
          <w:szCs w:val="24"/>
        </w:rPr>
        <w:t xml:space="preserve"> Под ред. П. Романова, Е. </w:t>
      </w:r>
      <w:proofErr w:type="spellStart"/>
      <w:r w:rsidRPr="00010A59">
        <w:rPr>
          <w:szCs w:val="24"/>
        </w:rPr>
        <w:t>Ярской-Смирновой</w:t>
      </w:r>
      <w:proofErr w:type="spellEnd"/>
      <w:r w:rsidRPr="00010A59">
        <w:rPr>
          <w:szCs w:val="24"/>
        </w:rPr>
        <w:t xml:space="preserve">. </w:t>
      </w:r>
      <w:proofErr w:type="spellStart"/>
      <w:r w:rsidRPr="00010A59">
        <w:rPr>
          <w:szCs w:val="24"/>
        </w:rPr>
        <w:t>М.:Вариант</w:t>
      </w:r>
      <w:proofErr w:type="spellEnd"/>
      <w:r w:rsidRPr="00010A59">
        <w:rPr>
          <w:szCs w:val="24"/>
        </w:rPr>
        <w:t>, ЦСПГИ, 2008. С.8-51.</w:t>
      </w:r>
    </w:p>
    <w:p w:rsidR="00EB0C63" w:rsidRDefault="00033FEF" w:rsidP="00010A59">
      <w:pPr>
        <w:pStyle w:val="a0"/>
        <w:numPr>
          <w:ilvl w:val="0"/>
          <w:numId w:val="17"/>
        </w:numPr>
        <w:spacing w:after="0"/>
      </w:pPr>
      <w:r>
        <w:rPr>
          <w:szCs w:val="24"/>
        </w:rPr>
        <w:lastRenderedPageBreak/>
        <w:t xml:space="preserve">Воронкова Л. «Социологические выставки»: визуальные презентации в социальных науках // Визуальная антропология: настройка оптики. Под ред. Е. </w:t>
      </w:r>
      <w:proofErr w:type="spellStart"/>
      <w:r>
        <w:rPr>
          <w:szCs w:val="24"/>
        </w:rPr>
        <w:t>Ярской-Смирновой</w:t>
      </w:r>
      <w:proofErr w:type="spellEnd"/>
      <w:r>
        <w:rPr>
          <w:szCs w:val="24"/>
        </w:rPr>
        <w:t>, П. Романова. М.: Вариант, 2009. С. 149-171.</w:t>
      </w:r>
    </w:p>
    <w:p w:rsidR="00EB0C63" w:rsidRDefault="00033FEF" w:rsidP="00010A59">
      <w:pPr>
        <w:pStyle w:val="af9"/>
        <w:numPr>
          <w:ilvl w:val="0"/>
          <w:numId w:val="17"/>
        </w:numPr>
      </w:pPr>
      <w:r>
        <w:t xml:space="preserve">Запорожец О.  Визуальная социология: контуры подхода // </w:t>
      </w:r>
      <w:proofErr w:type="spellStart"/>
      <w:r>
        <w:t>Интер</w:t>
      </w:r>
      <w:proofErr w:type="spellEnd"/>
      <w:r>
        <w:t>. Интеракция. Интервью. Интерпретация. 2007.</w:t>
      </w:r>
    </w:p>
    <w:p w:rsidR="00EB0C63" w:rsidRDefault="00033FEF" w:rsidP="00010A59">
      <w:pPr>
        <w:pStyle w:val="af9"/>
        <w:numPr>
          <w:ilvl w:val="0"/>
          <w:numId w:val="17"/>
        </w:numPr>
      </w:pPr>
      <w:r>
        <w:t>Захарова Н. Визуальная социология: фотография как объект социологического анализа //</w:t>
      </w:r>
      <w:r w:rsidRPr="00010A59">
        <w:rPr>
          <w:rFonts w:ascii="NewtonC-Bold" w:eastAsia="NewtonC-Bold" w:hAnsi="NewtonC-Bold" w:cs="NewtonC-Bold"/>
          <w:b/>
          <w:bCs/>
          <w:sz w:val="21"/>
          <w:szCs w:val="21"/>
        </w:rPr>
        <w:t xml:space="preserve"> </w:t>
      </w:r>
      <w:r>
        <w:t xml:space="preserve">Журнал социологии и социальной антропологии. 2008. Том XI. № 1. С. 147-161 </w:t>
      </w:r>
    </w:p>
    <w:p w:rsidR="00EB0C63" w:rsidRDefault="00033FEF" w:rsidP="00010A59">
      <w:pPr>
        <w:pStyle w:val="af9"/>
        <w:numPr>
          <w:ilvl w:val="0"/>
          <w:numId w:val="17"/>
        </w:numPr>
        <w:jc w:val="both"/>
      </w:pPr>
      <w:proofErr w:type="spellStart"/>
      <w:r>
        <w:t>Круткин</w:t>
      </w:r>
      <w:proofErr w:type="spellEnd"/>
      <w:r>
        <w:t xml:space="preserve"> В. Фотографический опыт и его субъекты // Визуальная антропология: новые взгляды на социальную реальность / Под ред. Е. </w:t>
      </w:r>
      <w:proofErr w:type="spellStart"/>
      <w:r>
        <w:t>Ярской-Смирновой</w:t>
      </w:r>
      <w:proofErr w:type="spellEnd"/>
      <w:r>
        <w:t xml:space="preserve">, П. Романова, В. </w:t>
      </w:r>
      <w:proofErr w:type="spellStart"/>
      <w:r>
        <w:t>Круткина</w:t>
      </w:r>
      <w:proofErr w:type="spellEnd"/>
      <w:r>
        <w:t>. Саратов. 2007. С.43-60.</w:t>
      </w:r>
    </w:p>
    <w:p w:rsidR="00EB0C63" w:rsidRDefault="00033FEF" w:rsidP="00010A59">
      <w:pPr>
        <w:pStyle w:val="af9"/>
        <w:numPr>
          <w:ilvl w:val="0"/>
          <w:numId w:val="17"/>
        </w:numPr>
        <w:tabs>
          <w:tab w:val="left" w:pos="2882"/>
        </w:tabs>
        <w:jc w:val="both"/>
      </w:pPr>
      <w:proofErr w:type="spellStart"/>
      <w:r>
        <w:t>Малви</w:t>
      </w:r>
      <w:proofErr w:type="spellEnd"/>
      <w:r>
        <w:t xml:space="preserve"> Л. Визуальное удовольствие и </w:t>
      </w:r>
      <w:proofErr w:type="spellStart"/>
      <w:r>
        <w:t>нарративный</w:t>
      </w:r>
      <w:proofErr w:type="spellEnd"/>
      <w:r>
        <w:t xml:space="preserve"> кинематограф // Антология </w:t>
      </w:r>
      <w:proofErr w:type="spellStart"/>
      <w:r>
        <w:t>гендерной</w:t>
      </w:r>
      <w:proofErr w:type="spellEnd"/>
      <w:r>
        <w:t xml:space="preserve"> теории. Составители Е. </w:t>
      </w:r>
      <w:proofErr w:type="spellStart"/>
      <w:r>
        <w:t>Гапова</w:t>
      </w:r>
      <w:proofErr w:type="spellEnd"/>
      <w:r>
        <w:t xml:space="preserve">, А. </w:t>
      </w:r>
      <w:proofErr w:type="spellStart"/>
      <w:r>
        <w:t>Усманова</w:t>
      </w:r>
      <w:proofErr w:type="spellEnd"/>
      <w:r>
        <w:t>. Минск: Пропилеи. 2000. С. 280-287.</w:t>
      </w:r>
    </w:p>
    <w:p w:rsidR="00EB0C63" w:rsidRDefault="00033FEF" w:rsidP="00010A59">
      <w:pPr>
        <w:pStyle w:val="af9"/>
        <w:numPr>
          <w:ilvl w:val="0"/>
          <w:numId w:val="17"/>
        </w:numPr>
        <w:jc w:val="both"/>
      </w:pPr>
      <w:r>
        <w:t>Мангейм К. Проблема поколения // НЛО. 1998, №3.</w:t>
      </w:r>
    </w:p>
    <w:p w:rsidR="00EB0C63" w:rsidRDefault="00033FEF" w:rsidP="00010A59">
      <w:pPr>
        <w:pStyle w:val="af9"/>
        <w:numPr>
          <w:ilvl w:val="0"/>
          <w:numId w:val="17"/>
        </w:numPr>
        <w:jc w:val="both"/>
      </w:pPr>
      <w:proofErr w:type="spellStart"/>
      <w:r>
        <w:t>Мещеркина-Рождественская</w:t>
      </w:r>
      <w:proofErr w:type="spellEnd"/>
      <w:r>
        <w:t xml:space="preserve"> Е. Визуальный поворот: анализ и интерпретация </w:t>
      </w:r>
      <w:proofErr w:type="spellStart"/>
      <w:r>
        <w:t>изоб</w:t>
      </w:r>
      <w:proofErr w:type="spellEnd"/>
    </w:p>
    <w:p w:rsidR="00EB0C63" w:rsidRDefault="00033FEF" w:rsidP="00010A59">
      <w:pPr>
        <w:pStyle w:val="af9"/>
        <w:numPr>
          <w:ilvl w:val="0"/>
          <w:numId w:val="17"/>
        </w:numPr>
        <w:jc w:val="both"/>
      </w:pPr>
      <w:proofErr w:type="spellStart"/>
      <w:r>
        <w:t>ражений</w:t>
      </w:r>
      <w:proofErr w:type="spellEnd"/>
      <w:r>
        <w:t xml:space="preserve"> // </w:t>
      </w:r>
      <w:proofErr w:type="spellStart"/>
      <w:r>
        <w:t>Интер</w:t>
      </w:r>
      <w:proofErr w:type="spellEnd"/>
      <w:r>
        <w:t>. 2007. № 4.</w:t>
      </w:r>
    </w:p>
    <w:p w:rsidR="00EB0C63" w:rsidRDefault="00033FEF" w:rsidP="00010A59">
      <w:pPr>
        <w:pStyle w:val="af9"/>
        <w:numPr>
          <w:ilvl w:val="0"/>
          <w:numId w:val="17"/>
        </w:numPr>
        <w:tabs>
          <w:tab w:val="left" w:pos="750"/>
        </w:tabs>
        <w:jc w:val="both"/>
      </w:pPr>
      <w:proofErr w:type="spellStart"/>
      <w:r>
        <w:t>Мещеркина</w:t>
      </w:r>
      <w:proofErr w:type="spellEnd"/>
      <w:r>
        <w:t xml:space="preserve"> Е. Фотография из семейного альбома //</w:t>
      </w:r>
      <w:proofErr w:type="spellStart"/>
      <w:r>
        <w:t>Интер</w:t>
      </w:r>
      <w:proofErr w:type="spellEnd"/>
      <w:r>
        <w:t>. 2007. № 2-3.</w:t>
      </w:r>
    </w:p>
    <w:p w:rsidR="00EB0C63" w:rsidRDefault="00033FEF" w:rsidP="00010A59">
      <w:pPr>
        <w:pStyle w:val="af9"/>
        <w:numPr>
          <w:ilvl w:val="0"/>
          <w:numId w:val="17"/>
        </w:numPr>
      </w:pPr>
      <w:proofErr w:type="spellStart"/>
      <w:r>
        <w:t>Усманова</w:t>
      </w:r>
      <w:proofErr w:type="spellEnd"/>
      <w:r>
        <w:t xml:space="preserve"> А. </w:t>
      </w:r>
      <w:proofErr w:type="spellStart"/>
      <w:r>
        <w:t>Гендерная</w:t>
      </w:r>
      <w:proofErr w:type="spellEnd"/>
      <w:r>
        <w:t xml:space="preserve"> проблематика в теории культуры // Введение в </w:t>
      </w:r>
      <w:proofErr w:type="spellStart"/>
      <w:r>
        <w:t>гендерные</w:t>
      </w:r>
      <w:proofErr w:type="spellEnd"/>
      <w:r>
        <w:t xml:space="preserve"> исследования. Ч.1.: Учебное пособие / Под ред. И. А. </w:t>
      </w:r>
      <w:proofErr w:type="spellStart"/>
      <w:r>
        <w:t>Жеребкиной</w:t>
      </w:r>
      <w:proofErr w:type="spellEnd"/>
      <w:r>
        <w:t xml:space="preserve"> – Харьков: ХЦГИ, 2001; СПб</w:t>
      </w:r>
      <w:proofErr w:type="gramStart"/>
      <w:r>
        <w:t xml:space="preserve">.: </w:t>
      </w:r>
      <w:proofErr w:type="spellStart"/>
      <w:proofErr w:type="gramEnd"/>
      <w:r>
        <w:t>Алетейя</w:t>
      </w:r>
      <w:proofErr w:type="spellEnd"/>
      <w:r>
        <w:t>, 2001. С.427-465.</w:t>
      </w:r>
    </w:p>
    <w:p w:rsidR="00EB0C63" w:rsidRPr="00671E78" w:rsidRDefault="00033FEF" w:rsidP="00010A59">
      <w:pPr>
        <w:pStyle w:val="af9"/>
        <w:numPr>
          <w:ilvl w:val="0"/>
          <w:numId w:val="17"/>
        </w:numPr>
        <w:tabs>
          <w:tab w:val="left" w:pos="750"/>
        </w:tabs>
        <w:jc w:val="both"/>
      </w:pPr>
      <w:r>
        <w:t>Семенова В. Социальная проблема поколений: проблема и реальность. М. 2009.</w:t>
      </w:r>
    </w:p>
    <w:p w:rsidR="00EB0C63" w:rsidRDefault="00033FEF" w:rsidP="00010A59">
      <w:pPr>
        <w:pStyle w:val="af9"/>
        <w:numPr>
          <w:ilvl w:val="0"/>
          <w:numId w:val="17"/>
        </w:numPr>
        <w:jc w:val="both"/>
      </w:pPr>
      <w:proofErr w:type="spellStart"/>
      <w:r w:rsidRPr="00010A59">
        <w:rPr>
          <w:lang w:val="en-US"/>
        </w:rPr>
        <w:t>Goffamn</w:t>
      </w:r>
      <w:proofErr w:type="spellEnd"/>
      <w:r w:rsidRPr="00010A59">
        <w:rPr>
          <w:lang w:val="en-US"/>
        </w:rPr>
        <w:t xml:space="preserve"> E. Gender </w:t>
      </w:r>
      <w:proofErr w:type="spellStart"/>
      <w:r w:rsidRPr="00010A59">
        <w:rPr>
          <w:lang w:val="en-US"/>
        </w:rPr>
        <w:t>Advertisments</w:t>
      </w:r>
      <w:proofErr w:type="spellEnd"/>
      <w:r w:rsidRPr="00010A59">
        <w:rPr>
          <w:lang w:val="en-US"/>
        </w:rPr>
        <w:t>. London: Macmillan. 1979. P. 1-27.</w:t>
      </w:r>
    </w:p>
    <w:p w:rsidR="00EB0C63" w:rsidRDefault="00C10D3F">
      <w:r>
        <w:fldChar w:fldCharType="begin"/>
      </w:r>
      <w:r w:rsidR="00033FEF">
        <w:instrText xml:space="preserve"> FILLIN ""</w:instrText>
      </w:r>
      <w:r>
        <w:fldChar w:fldCharType="end"/>
      </w:r>
    </w:p>
    <w:p w:rsidR="00EB0C63" w:rsidRDefault="00033FEF" w:rsidP="00010A59">
      <w:pPr>
        <w:pStyle w:val="2"/>
        <w:numPr>
          <w:ilvl w:val="1"/>
          <w:numId w:val="12"/>
        </w:numPr>
        <w:spacing w:before="240"/>
      </w:pPr>
      <w:r>
        <w:t xml:space="preserve">Дополнительная литература </w:t>
      </w:r>
    </w:p>
    <w:p w:rsidR="00010A59" w:rsidRDefault="00010A59">
      <w:pPr>
        <w:jc w:val="both"/>
      </w:pPr>
    </w:p>
    <w:p w:rsidR="00EB0C63" w:rsidRDefault="00033FEF" w:rsidP="00010A59">
      <w:pPr>
        <w:pStyle w:val="af9"/>
        <w:numPr>
          <w:ilvl w:val="0"/>
          <w:numId w:val="18"/>
        </w:numPr>
        <w:jc w:val="both"/>
      </w:pPr>
      <w:r>
        <w:t xml:space="preserve">Бек У. Как не превратиться в музейный экспонат // </w:t>
      </w:r>
      <w:r w:rsidRPr="00010A59">
        <w:rPr>
          <w:szCs w:val="24"/>
        </w:rPr>
        <w:t>Общественная роль социологии</w:t>
      </w:r>
      <w:proofErr w:type="gramStart"/>
      <w:r w:rsidRPr="00010A59">
        <w:rPr>
          <w:szCs w:val="24"/>
        </w:rPr>
        <w:t xml:space="preserve"> .</w:t>
      </w:r>
      <w:proofErr w:type="gramEnd"/>
      <w:r w:rsidRPr="00010A59">
        <w:rPr>
          <w:szCs w:val="24"/>
        </w:rPr>
        <w:t xml:space="preserve"> Под ред. П. Романова, Е. </w:t>
      </w:r>
      <w:proofErr w:type="spellStart"/>
      <w:r w:rsidRPr="00010A59">
        <w:rPr>
          <w:szCs w:val="24"/>
        </w:rPr>
        <w:t>Ярской-Смирновой</w:t>
      </w:r>
      <w:proofErr w:type="spellEnd"/>
      <w:r w:rsidRPr="00010A59">
        <w:rPr>
          <w:szCs w:val="24"/>
        </w:rPr>
        <w:t xml:space="preserve">. </w:t>
      </w:r>
      <w:proofErr w:type="spellStart"/>
      <w:r w:rsidRPr="00010A59">
        <w:rPr>
          <w:szCs w:val="24"/>
        </w:rPr>
        <w:t>М.:Вариант</w:t>
      </w:r>
      <w:proofErr w:type="spellEnd"/>
      <w:r w:rsidRPr="00010A59">
        <w:rPr>
          <w:szCs w:val="24"/>
        </w:rPr>
        <w:t>, ЦСПГИ, 2008. С.113-122.</w:t>
      </w:r>
    </w:p>
    <w:p w:rsidR="00EB0C63" w:rsidRDefault="00033FEF" w:rsidP="00010A59">
      <w:pPr>
        <w:pStyle w:val="af9"/>
        <w:numPr>
          <w:ilvl w:val="0"/>
          <w:numId w:val="18"/>
        </w:numPr>
        <w:jc w:val="both"/>
      </w:pPr>
      <w:r>
        <w:t xml:space="preserve">Волков В., </w:t>
      </w:r>
      <w:proofErr w:type="spellStart"/>
      <w:r>
        <w:t>Хархордин</w:t>
      </w:r>
      <w:proofErr w:type="spellEnd"/>
      <w:proofErr w:type="gramStart"/>
      <w:r>
        <w:t xml:space="preserve"> О</w:t>
      </w:r>
      <w:proofErr w:type="gramEnd"/>
      <w:r>
        <w:t xml:space="preserve"> Теория практик. </w:t>
      </w:r>
      <w:proofErr w:type="spellStart"/>
      <w:r>
        <w:t>Спб</w:t>
      </w:r>
      <w:proofErr w:type="spellEnd"/>
      <w:r>
        <w:t>, 2008.</w:t>
      </w:r>
    </w:p>
    <w:p w:rsidR="00EB0C63" w:rsidRDefault="00033FEF" w:rsidP="00010A59">
      <w:pPr>
        <w:pStyle w:val="af9"/>
        <w:numPr>
          <w:ilvl w:val="0"/>
          <w:numId w:val="18"/>
        </w:numPr>
        <w:jc w:val="both"/>
      </w:pPr>
      <w:r>
        <w:t xml:space="preserve">Вон Д. О релевантности этнографии для производства публичной социологии и практических действий // </w:t>
      </w:r>
      <w:r w:rsidRPr="00010A59">
        <w:rPr>
          <w:szCs w:val="24"/>
        </w:rPr>
        <w:t>Общественная роль социологии</w:t>
      </w:r>
      <w:proofErr w:type="gramStart"/>
      <w:r w:rsidRPr="00010A59">
        <w:rPr>
          <w:szCs w:val="24"/>
        </w:rPr>
        <w:t xml:space="preserve"> .</w:t>
      </w:r>
      <w:proofErr w:type="gramEnd"/>
      <w:r w:rsidRPr="00010A59">
        <w:rPr>
          <w:szCs w:val="24"/>
        </w:rPr>
        <w:t xml:space="preserve"> Под ред. П. Романова, Е. </w:t>
      </w:r>
      <w:proofErr w:type="spellStart"/>
      <w:r w:rsidRPr="00010A59">
        <w:rPr>
          <w:szCs w:val="24"/>
        </w:rPr>
        <w:t>Ярской-Смирновой</w:t>
      </w:r>
      <w:proofErr w:type="spellEnd"/>
      <w:r w:rsidRPr="00010A59">
        <w:rPr>
          <w:szCs w:val="24"/>
        </w:rPr>
        <w:t xml:space="preserve">. </w:t>
      </w:r>
      <w:proofErr w:type="spellStart"/>
      <w:r w:rsidRPr="00010A59">
        <w:rPr>
          <w:szCs w:val="24"/>
        </w:rPr>
        <w:t>М.:Вариант</w:t>
      </w:r>
      <w:proofErr w:type="spellEnd"/>
      <w:r w:rsidRPr="00010A59">
        <w:rPr>
          <w:szCs w:val="24"/>
        </w:rPr>
        <w:t>, ЦСПГИ, 2008. С.</w:t>
      </w:r>
      <w:r>
        <w:t xml:space="preserve"> 123- 129.</w:t>
      </w:r>
    </w:p>
    <w:p w:rsidR="00EB0C63" w:rsidRDefault="00033FEF" w:rsidP="00010A59">
      <w:pPr>
        <w:pStyle w:val="af9"/>
        <w:numPr>
          <w:ilvl w:val="0"/>
          <w:numId w:val="18"/>
        </w:numPr>
      </w:pPr>
      <w:proofErr w:type="spellStart"/>
      <w:r>
        <w:t>Гарфинкель</w:t>
      </w:r>
      <w:proofErr w:type="spellEnd"/>
      <w:r>
        <w:t xml:space="preserve"> Г. Исследования по </w:t>
      </w:r>
      <w:proofErr w:type="spellStart"/>
      <w:r>
        <w:t>этнометодологии</w:t>
      </w:r>
      <w:proofErr w:type="spellEnd"/>
      <w:r>
        <w:t>. СПб</w:t>
      </w:r>
      <w:proofErr w:type="gramStart"/>
      <w:r>
        <w:t xml:space="preserve">.: </w:t>
      </w:r>
      <w:proofErr w:type="gramEnd"/>
      <w:r>
        <w:t xml:space="preserve">Питер, 2007. </w:t>
      </w:r>
    </w:p>
    <w:p w:rsidR="00EB0C63" w:rsidRDefault="00033FEF" w:rsidP="00010A59">
      <w:pPr>
        <w:pStyle w:val="af9"/>
        <w:numPr>
          <w:ilvl w:val="0"/>
          <w:numId w:val="18"/>
        </w:numPr>
      </w:pPr>
      <w:proofErr w:type="spellStart"/>
      <w:r>
        <w:t>Мещеркина</w:t>
      </w:r>
      <w:proofErr w:type="spellEnd"/>
      <w:r>
        <w:t xml:space="preserve"> Е.Устная история и биография: женский взгляд. М., 2004.</w:t>
      </w:r>
    </w:p>
    <w:p w:rsidR="00EB0C63" w:rsidRDefault="00033FEF" w:rsidP="00010A59">
      <w:pPr>
        <w:pStyle w:val="af9"/>
        <w:numPr>
          <w:ilvl w:val="0"/>
          <w:numId w:val="18"/>
        </w:numPr>
      </w:pPr>
      <w:r>
        <w:t xml:space="preserve">Отцы и дети. </w:t>
      </w:r>
      <w:proofErr w:type="spellStart"/>
      <w:r>
        <w:t>Поколенческий</w:t>
      </w:r>
      <w:proofErr w:type="spellEnd"/>
      <w:r>
        <w:t xml:space="preserve"> анализ современной России</w:t>
      </w:r>
      <w:proofErr w:type="gramStart"/>
      <w:r>
        <w:t xml:space="preserve"> / П</w:t>
      </w:r>
      <w:proofErr w:type="gramEnd"/>
      <w:r>
        <w:t xml:space="preserve">од ред. Ю. Левады, Т. </w:t>
      </w:r>
      <w:proofErr w:type="spellStart"/>
      <w:r>
        <w:t>Шанина</w:t>
      </w:r>
      <w:proofErr w:type="spellEnd"/>
      <w:r>
        <w:t>. М., 2005.</w:t>
      </w:r>
    </w:p>
    <w:p w:rsidR="00EB0C63" w:rsidRDefault="00033FEF" w:rsidP="00010A59">
      <w:pPr>
        <w:pStyle w:val="af9"/>
        <w:numPr>
          <w:ilvl w:val="0"/>
          <w:numId w:val="18"/>
        </w:numPr>
      </w:pPr>
      <w:r>
        <w:t xml:space="preserve">Покровский Н.Е. Транзит российских ценностей нереализованная альтернатива, аномия, </w:t>
      </w:r>
      <w:proofErr w:type="spellStart"/>
      <w:r>
        <w:t>глобализация.</w:t>
      </w:r>
      <w:hyperlink r:id="rId12" w:history="1">
        <w:r>
          <w:rPr>
            <w:rStyle w:val="a6"/>
          </w:rPr>
          <w:t>WWW.sociology.ru</w:t>
        </w:r>
        <w:proofErr w:type="spellEnd"/>
        <w:r>
          <w:rPr>
            <w:rStyle w:val="a6"/>
          </w:rPr>
          <w:t>/</w:t>
        </w:r>
        <w:proofErr w:type="spellStart"/>
        <w:r>
          <w:rPr>
            <w:rStyle w:val="a6"/>
          </w:rPr>
          <w:t>forum</w:t>
        </w:r>
        <w:proofErr w:type="spellEnd"/>
      </w:hyperlink>
    </w:p>
    <w:p w:rsidR="00EB0C63" w:rsidRDefault="00033FEF" w:rsidP="00010A59">
      <w:pPr>
        <w:pStyle w:val="af9"/>
        <w:numPr>
          <w:ilvl w:val="0"/>
          <w:numId w:val="18"/>
        </w:numPr>
      </w:pPr>
      <w:r>
        <w:t>Семенова В. Качественные методы: введение в гуманистическую социологию. М.:</w:t>
      </w:r>
    </w:p>
    <w:p w:rsidR="00EB0C63" w:rsidRDefault="00033FEF" w:rsidP="00010A59">
      <w:pPr>
        <w:pStyle w:val="af9"/>
        <w:numPr>
          <w:ilvl w:val="0"/>
          <w:numId w:val="18"/>
        </w:numPr>
      </w:pPr>
      <w:proofErr w:type="spellStart"/>
      <w:r>
        <w:t>Добросвет</w:t>
      </w:r>
      <w:proofErr w:type="spellEnd"/>
      <w:r>
        <w:t>, 1998.</w:t>
      </w:r>
    </w:p>
    <w:p w:rsidR="00EB0C63" w:rsidRDefault="00033FEF" w:rsidP="00010A59">
      <w:pPr>
        <w:pStyle w:val="af9"/>
        <w:numPr>
          <w:ilvl w:val="0"/>
          <w:numId w:val="18"/>
        </w:numPr>
      </w:pPr>
      <w:r>
        <w:t xml:space="preserve">Семенова В., Фотеева Е. Судьбы людей: Россия. ХХ век. Биографии семей как объект социологического исследования. М., ИС РАН, 1996. </w:t>
      </w:r>
    </w:p>
    <w:p w:rsidR="00EB0C63" w:rsidRPr="00671E78" w:rsidRDefault="00033FEF" w:rsidP="00010A59">
      <w:pPr>
        <w:pStyle w:val="af9"/>
        <w:numPr>
          <w:ilvl w:val="0"/>
          <w:numId w:val="18"/>
        </w:numPr>
      </w:pPr>
      <w:r>
        <w:t>Сергеева О.В. Исследовательское поле визуальной социологии // Журнал социологии и социальной антропологии. 2008. Том XI. № 1. С. 136-146.</w:t>
      </w:r>
    </w:p>
    <w:p w:rsidR="00EB0C63" w:rsidRPr="00010A59" w:rsidRDefault="00033FEF" w:rsidP="00010A59">
      <w:pPr>
        <w:pStyle w:val="af9"/>
        <w:numPr>
          <w:ilvl w:val="0"/>
          <w:numId w:val="18"/>
        </w:numPr>
        <w:rPr>
          <w:color w:val="000000"/>
        </w:rPr>
      </w:pPr>
      <w:proofErr w:type="spellStart"/>
      <w:r w:rsidRPr="00671E78">
        <w:t>Усманова</w:t>
      </w:r>
      <w:proofErr w:type="spellEnd"/>
      <w:r w:rsidRPr="00671E78">
        <w:t xml:space="preserve"> </w:t>
      </w:r>
      <w:r>
        <w:t xml:space="preserve">А. </w:t>
      </w:r>
      <w:r w:rsidRPr="00671E78">
        <w:t xml:space="preserve">"Критические интеллектуалы" и культурная политика в эпоху глобализации </w:t>
      </w:r>
      <w:r>
        <w:t xml:space="preserve"> // </w:t>
      </w:r>
      <w:proofErr w:type="spellStart"/>
      <w:r>
        <w:t>Гендерные</w:t>
      </w:r>
      <w:proofErr w:type="spellEnd"/>
      <w:r>
        <w:t xml:space="preserve"> исследования. 2002. № 7-8.</w:t>
      </w:r>
    </w:p>
    <w:p w:rsidR="00EB0C63" w:rsidRDefault="00033FEF" w:rsidP="00010A59">
      <w:pPr>
        <w:pStyle w:val="af9"/>
        <w:numPr>
          <w:ilvl w:val="0"/>
          <w:numId w:val="18"/>
        </w:numPr>
      </w:pPr>
      <w:proofErr w:type="spellStart"/>
      <w:r w:rsidRPr="00010A59">
        <w:rPr>
          <w:color w:val="000000"/>
        </w:rPr>
        <w:t>Ушакин</w:t>
      </w:r>
      <w:proofErr w:type="spellEnd"/>
      <w:r w:rsidRPr="00010A59">
        <w:rPr>
          <w:color w:val="000000"/>
        </w:rPr>
        <w:t xml:space="preserve"> С. Видимость мужественности // О муже(N)</w:t>
      </w:r>
      <w:proofErr w:type="spellStart"/>
      <w:r w:rsidRPr="00010A59">
        <w:rPr>
          <w:color w:val="000000"/>
        </w:rPr>
        <w:t>ственности</w:t>
      </w:r>
      <w:proofErr w:type="spellEnd"/>
      <w:r w:rsidRPr="00010A59">
        <w:rPr>
          <w:color w:val="000000"/>
        </w:rPr>
        <w:t xml:space="preserve">. Под ред. С. </w:t>
      </w:r>
      <w:proofErr w:type="spellStart"/>
      <w:r w:rsidRPr="00010A59">
        <w:rPr>
          <w:color w:val="000000"/>
        </w:rPr>
        <w:t>Ушакина</w:t>
      </w:r>
      <w:proofErr w:type="spellEnd"/>
      <w:r w:rsidRPr="00010A59">
        <w:rPr>
          <w:color w:val="000000"/>
        </w:rPr>
        <w:t>. М.: НЛО. 2002. С.479-505.</w:t>
      </w:r>
    </w:p>
    <w:p w:rsidR="00EB0C63" w:rsidRDefault="00033FEF" w:rsidP="00010A59">
      <w:pPr>
        <w:pStyle w:val="af9"/>
        <w:numPr>
          <w:ilvl w:val="0"/>
          <w:numId w:val="18"/>
        </w:numPr>
      </w:pPr>
      <w:proofErr w:type="spellStart"/>
      <w:r>
        <w:t>Шманкевич</w:t>
      </w:r>
      <w:proofErr w:type="spellEnd"/>
      <w:r>
        <w:t xml:space="preserve"> Т.Ю. О Потенциале фотографии для социологического исследования. Сюжет </w:t>
      </w:r>
      <w:proofErr w:type="gramStart"/>
      <w:r>
        <w:t>школьного</w:t>
      </w:r>
      <w:proofErr w:type="gramEnd"/>
      <w:r>
        <w:t xml:space="preserve"> </w:t>
      </w:r>
      <w:proofErr w:type="spellStart"/>
      <w:r>
        <w:t>гламура</w:t>
      </w:r>
      <w:proofErr w:type="spellEnd"/>
      <w:r>
        <w:t xml:space="preserve"> // </w:t>
      </w:r>
      <w:r w:rsidRPr="000E716B">
        <w:t xml:space="preserve">Журнал социологии и социальной антропологии. 2009. </w:t>
      </w:r>
      <w:r w:rsidRPr="00671E78">
        <w:t>Т. 12. № 3. С. 94-105.</w:t>
      </w:r>
    </w:p>
    <w:p w:rsidR="00EB0C63" w:rsidRPr="00010A59" w:rsidRDefault="00033FEF" w:rsidP="00010A59">
      <w:pPr>
        <w:pStyle w:val="af9"/>
        <w:numPr>
          <w:ilvl w:val="0"/>
          <w:numId w:val="18"/>
        </w:numPr>
        <w:rPr>
          <w:color w:val="000000"/>
          <w:szCs w:val="24"/>
        </w:rPr>
      </w:pPr>
      <w:proofErr w:type="spellStart"/>
      <w:r>
        <w:lastRenderedPageBreak/>
        <w:t>Шюц</w:t>
      </w:r>
      <w:proofErr w:type="spellEnd"/>
      <w:r>
        <w:t xml:space="preserve"> А. Избранное: мир, светящийся смыслом. Пер. с нем. и англ.: В. Г. Николаев и др.; сост.: Н. М. Смирнова;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науч</w:t>
      </w:r>
      <w:proofErr w:type="spellEnd"/>
      <w:r>
        <w:t xml:space="preserve">. ред., </w:t>
      </w:r>
      <w:proofErr w:type="spellStart"/>
      <w:r>
        <w:t>послесл</w:t>
      </w:r>
      <w:proofErr w:type="spellEnd"/>
      <w:r>
        <w:t>. Н. М. Смирновой. М. </w:t>
      </w:r>
      <w:proofErr w:type="gramStart"/>
      <w:r>
        <w:t>:Р</w:t>
      </w:r>
      <w:proofErr w:type="gramEnd"/>
      <w:r>
        <w:t>ОССПЭН, 2004.</w:t>
      </w:r>
    </w:p>
    <w:p w:rsidR="00EB0C63" w:rsidRDefault="00033FEF" w:rsidP="00010A59">
      <w:pPr>
        <w:pStyle w:val="af9"/>
        <w:numPr>
          <w:ilvl w:val="0"/>
          <w:numId w:val="18"/>
        </w:numPr>
      </w:pPr>
      <w:r w:rsidRPr="00010A59">
        <w:rPr>
          <w:color w:val="000000"/>
          <w:szCs w:val="24"/>
        </w:rPr>
        <w:t>Чернова Ж. «Корпоративный стандарт» современной мужественности. Инструкции по созданию // Социологические исследования, 2003, № 2.</w:t>
      </w:r>
    </w:p>
    <w:p w:rsidR="00EB0C63" w:rsidRPr="000E716B" w:rsidRDefault="00033FEF" w:rsidP="00010A59">
      <w:pPr>
        <w:pStyle w:val="af9"/>
        <w:numPr>
          <w:ilvl w:val="0"/>
          <w:numId w:val="18"/>
        </w:numPr>
      </w:pPr>
      <w:proofErr w:type="spellStart"/>
      <w:r>
        <w:t>Юрчак</w:t>
      </w:r>
      <w:proofErr w:type="spellEnd"/>
      <w:r>
        <w:t xml:space="preserve"> А. Миф о настоящем мужчине и настоящей женщине. Идеологическая работа российской телевизионной рекламы // Семья, </w:t>
      </w:r>
      <w:proofErr w:type="spellStart"/>
      <w:r>
        <w:t>гендер</w:t>
      </w:r>
      <w:proofErr w:type="spellEnd"/>
      <w:r>
        <w:t>, культура. Под ред. В. Тишкова. М</w:t>
      </w:r>
      <w:r w:rsidRPr="000E716B">
        <w:t xml:space="preserve">.: </w:t>
      </w:r>
      <w:proofErr w:type="spellStart"/>
      <w:r>
        <w:t>Ин</w:t>
      </w:r>
      <w:r w:rsidRPr="000E716B">
        <w:t>-</w:t>
      </w:r>
      <w:r>
        <w:t>т</w:t>
      </w:r>
      <w:proofErr w:type="spellEnd"/>
      <w:r w:rsidRPr="000E716B">
        <w:t xml:space="preserve"> </w:t>
      </w:r>
      <w:r>
        <w:t>этнологии</w:t>
      </w:r>
      <w:r w:rsidRPr="000E716B">
        <w:t xml:space="preserve"> </w:t>
      </w:r>
      <w:r>
        <w:t>антропологии</w:t>
      </w:r>
      <w:r w:rsidRPr="000E716B">
        <w:t xml:space="preserve"> </w:t>
      </w:r>
      <w:r>
        <w:t>РАН</w:t>
      </w:r>
      <w:r w:rsidRPr="000E716B">
        <w:t xml:space="preserve">. 1998. </w:t>
      </w:r>
    </w:p>
    <w:p w:rsidR="00EB0C63" w:rsidRDefault="00033FEF" w:rsidP="00010A59">
      <w:pPr>
        <w:pStyle w:val="af9"/>
        <w:numPr>
          <w:ilvl w:val="0"/>
          <w:numId w:val="18"/>
        </w:numPr>
        <w:jc w:val="both"/>
      </w:pPr>
      <w:proofErr w:type="spellStart"/>
      <w:r w:rsidRPr="00010A59">
        <w:rPr>
          <w:lang w:val="en-US"/>
        </w:rPr>
        <w:t>Bourdieu</w:t>
      </w:r>
      <w:proofErr w:type="spellEnd"/>
      <w:r w:rsidRPr="00010A59">
        <w:rPr>
          <w:lang w:val="en-US"/>
        </w:rPr>
        <w:t xml:space="preserve"> P. Photography. A Middle-brow Art. Cambridge</w:t>
      </w:r>
      <w:r w:rsidRPr="00671E78">
        <w:t xml:space="preserve">: </w:t>
      </w:r>
      <w:r w:rsidRPr="00010A59">
        <w:rPr>
          <w:lang w:val="en-US"/>
        </w:rPr>
        <w:t>Polity</w:t>
      </w:r>
      <w:r w:rsidRPr="00671E78">
        <w:t xml:space="preserve"> </w:t>
      </w:r>
      <w:r w:rsidRPr="00010A59">
        <w:rPr>
          <w:lang w:val="en-US"/>
        </w:rPr>
        <w:t>Press</w:t>
      </w:r>
      <w:r w:rsidRPr="00671E78">
        <w:t>. 1990.</w:t>
      </w:r>
    </w:p>
    <w:p w:rsidR="00EB0C63" w:rsidRDefault="00EB0C63">
      <w:pPr>
        <w:jc w:val="both"/>
      </w:pPr>
    </w:p>
    <w:p w:rsidR="00EB0C63" w:rsidRDefault="00010A59" w:rsidP="00010A59">
      <w:pPr>
        <w:pStyle w:val="1"/>
        <w:numPr>
          <w:ilvl w:val="0"/>
          <w:numId w:val="12"/>
        </w:numPr>
      </w:pPr>
      <w:r>
        <w:t xml:space="preserve"> </w:t>
      </w:r>
      <w:r w:rsidR="00033FEF">
        <w:t>Материально-техническое обеспечение дисциплины</w:t>
      </w:r>
    </w:p>
    <w:p w:rsidR="007A37E4" w:rsidRDefault="007A37E4" w:rsidP="007A37E4">
      <w:pPr>
        <w:ind w:left="360" w:firstLine="348"/>
        <w:jc w:val="both"/>
      </w:pPr>
      <w:r w:rsidRPr="00C34342">
        <w:t>Для практических занятий или других занятий использу</w:t>
      </w:r>
      <w:r>
        <w:t>е</w:t>
      </w:r>
      <w:r w:rsidRPr="00C34342">
        <w:t>тся видео аппаратура</w:t>
      </w:r>
      <w:r>
        <w:t xml:space="preserve"> и </w:t>
      </w:r>
      <w:r w:rsidRPr="00C34342">
        <w:t xml:space="preserve">проектор (для лекций или семинаров), другие вспомогательные материалы. </w:t>
      </w:r>
    </w:p>
    <w:p w:rsidR="00EB0C63" w:rsidRDefault="00EB0C63"/>
    <w:sectPr w:rsidR="00EB0C63" w:rsidSect="00EB0C6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65" w:right="850" w:bottom="993" w:left="709" w:header="708" w:footer="708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EDA" w:rsidRDefault="00254EDA">
      <w:r>
        <w:separator/>
      </w:r>
    </w:p>
  </w:endnote>
  <w:endnote w:type="continuationSeparator" w:id="1">
    <w:p w:rsidR="00254EDA" w:rsidRDefault="0025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DA" w:rsidRDefault="00254E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DA" w:rsidRDefault="00254EDA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DA" w:rsidRDefault="00254E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EDA" w:rsidRDefault="00254EDA">
      <w:r>
        <w:separator/>
      </w:r>
    </w:p>
  </w:footnote>
  <w:footnote w:type="continuationSeparator" w:id="1">
    <w:p w:rsidR="00254EDA" w:rsidRDefault="00254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" w:type="dxa"/>
      <w:tblLayout w:type="fixed"/>
      <w:tblLook w:val="0000"/>
    </w:tblPr>
    <w:tblGrid>
      <w:gridCol w:w="872"/>
      <w:gridCol w:w="9462"/>
    </w:tblGrid>
    <w:tr w:rsidR="00254EDA" w:rsidTr="00671E78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254EDA" w:rsidRDefault="00254EDA" w:rsidP="00671E78">
          <w:pPr>
            <w:pStyle w:val="af0"/>
            <w:snapToGrid w:val="0"/>
            <w:ind w:firstLine="0"/>
            <w:rPr>
              <w:sz w:val="20"/>
              <w:szCs w:val="20"/>
            </w:rPr>
          </w:pPr>
        </w:p>
      </w:tc>
      <w:tc>
        <w:tcPr>
          <w:tcW w:w="9462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254EDA" w:rsidRDefault="00254EDA" w:rsidP="00671E78">
          <w:pPr>
            <w:snapToGrid w:val="0"/>
            <w:jc w:val="center"/>
            <w:rPr>
              <w:sz w:val="20"/>
              <w:szCs w:val="20"/>
            </w:rPr>
          </w:pPr>
        </w:p>
      </w:tc>
    </w:tr>
  </w:tbl>
  <w:p w:rsidR="00254EDA" w:rsidRDefault="00254ED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" w:type="dxa"/>
      <w:tblLayout w:type="fixed"/>
      <w:tblLook w:val="0000"/>
    </w:tblPr>
    <w:tblGrid>
      <w:gridCol w:w="872"/>
      <w:gridCol w:w="9462"/>
    </w:tblGrid>
    <w:tr w:rsidR="00254EDA" w:rsidTr="00671E78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254EDA" w:rsidRDefault="00254EDA" w:rsidP="00671E78">
          <w:pPr>
            <w:pStyle w:val="af0"/>
            <w:snapToGrid w:val="0"/>
            <w:ind w:firstLine="0"/>
            <w:rPr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2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254EDA" w:rsidRDefault="00254EDA" w:rsidP="00671E78">
          <w:pPr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 xml:space="preserve">» </w:t>
          </w:r>
          <w:r>
            <w:rPr>
              <w:sz w:val="20"/>
              <w:szCs w:val="20"/>
            </w:rPr>
            <w:br/>
            <w:t xml:space="preserve">Программа дисциплины </w:t>
          </w:r>
          <w:r w:rsidR="00C10D3F" w:rsidRPr="00671E78">
            <w:rPr>
              <w:sz w:val="20"/>
              <w:szCs w:val="20"/>
            </w:rPr>
            <w:fldChar w:fldCharType="begin"/>
          </w:r>
          <w:r w:rsidRPr="00671E78">
            <w:rPr>
              <w:sz w:val="20"/>
              <w:szCs w:val="20"/>
            </w:rPr>
            <w:instrText xml:space="preserve"> FILLIN "MERGEFORMAT"</w:instrText>
          </w:r>
          <w:r w:rsidR="00C10D3F" w:rsidRPr="00671E78">
            <w:rPr>
              <w:sz w:val="20"/>
              <w:szCs w:val="20"/>
            </w:rPr>
            <w:fldChar w:fldCharType="separate"/>
          </w:r>
          <w:r w:rsidR="00094F0A">
            <w:rPr>
              <w:sz w:val="20"/>
              <w:szCs w:val="20"/>
            </w:rPr>
            <w:t>"Визуальная социология"</w:t>
          </w:r>
          <w:r w:rsidR="00C10D3F" w:rsidRPr="00671E78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</w:p>
        <w:p w:rsidR="00254EDA" w:rsidRDefault="00254EDA" w:rsidP="00671E78">
          <w:pPr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для направления </w:t>
          </w:r>
          <w:r w:rsidR="00C10D3F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FILLIN "MERGEFORMAT"</w:instrText>
          </w:r>
          <w:r w:rsidR="00C10D3F">
            <w:rPr>
              <w:sz w:val="20"/>
              <w:szCs w:val="20"/>
            </w:rPr>
            <w:fldChar w:fldCharType="separate"/>
          </w:r>
          <w:r w:rsidR="00094F0A">
            <w:rPr>
              <w:sz w:val="20"/>
              <w:szCs w:val="20"/>
            </w:rPr>
            <w:t>040100.62 "Социология"</w:t>
          </w:r>
          <w:r w:rsidR="00C10D3F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254EDA" w:rsidRPr="00671E78" w:rsidRDefault="00254EDA" w:rsidP="00671E78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DA" w:rsidRDefault="00254E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D09519D"/>
    <w:multiLevelType w:val="hybridMultilevel"/>
    <w:tmpl w:val="667E7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AF60FD"/>
    <w:multiLevelType w:val="multilevel"/>
    <w:tmpl w:val="2CF4DA02"/>
    <w:lvl w:ilvl="0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1EB440E"/>
    <w:multiLevelType w:val="hybridMultilevel"/>
    <w:tmpl w:val="3762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756E1"/>
    <w:multiLevelType w:val="hybridMultilevel"/>
    <w:tmpl w:val="AB54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35538"/>
    <w:multiLevelType w:val="hybridMultilevel"/>
    <w:tmpl w:val="F6FA9F1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5E3275AE"/>
    <w:multiLevelType w:val="hybridMultilevel"/>
    <w:tmpl w:val="E356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6321D"/>
    <w:multiLevelType w:val="multilevel"/>
    <w:tmpl w:val="748A3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5"/>
  </w:num>
  <w:num w:numId="14">
    <w:abstractNumId w:val="11"/>
  </w:num>
  <w:num w:numId="15">
    <w:abstractNumId w:val="12"/>
  </w:num>
  <w:num w:numId="16">
    <w:abstractNumId w:val="16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33FEF"/>
    <w:rsid w:val="00010A59"/>
    <w:rsid w:val="00033FEF"/>
    <w:rsid w:val="00094F0A"/>
    <w:rsid w:val="000B306A"/>
    <w:rsid w:val="000E716B"/>
    <w:rsid w:val="001035BF"/>
    <w:rsid w:val="0012106C"/>
    <w:rsid w:val="00254EDA"/>
    <w:rsid w:val="0047677B"/>
    <w:rsid w:val="00562706"/>
    <w:rsid w:val="005D2AC4"/>
    <w:rsid w:val="005D6CC9"/>
    <w:rsid w:val="00671E78"/>
    <w:rsid w:val="007A37E4"/>
    <w:rsid w:val="008B379C"/>
    <w:rsid w:val="00985069"/>
    <w:rsid w:val="00A6598A"/>
    <w:rsid w:val="00B55338"/>
    <w:rsid w:val="00C10D3F"/>
    <w:rsid w:val="00E5717E"/>
    <w:rsid w:val="00EB0C63"/>
    <w:rsid w:val="00FB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63"/>
    <w:pPr>
      <w:suppressAutoHyphens/>
      <w:ind w:firstLine="709"/>
    </w:pPr>
    <w:rPr>
      <w:rFonts w:eastAsia="Calibri"/>
      <w:kern w:val="1"/>
      <w:sz w:val="24"/>
      <w:szCs w:val="22"/>
      <w:lang w:eastAsia="ar-SA"/>
    </w:rPr>
  </w:style>
  <w:style w:type="paragraph" w:styleId="1">
    <w:name w:val="heading 1"/>
    <w:basedOn w:val="a"/>
    <w:next w:val="a0"/>
    <w:qFormat/>
    <w:rsid w:val="00EB0C63"/>
    <w:pPr>
      <w:keepNext/>
      <w:tabs>
        <w:tab w:val="num" w:pos="0"/>
      </w:tabs>
      <w:spacing w:before="240" w:after="120"/>
      <w:ind w:left="432" w:hanging="432"/>
      <w:outlineLvl w:val="0"/>
    </w:pPr>
    <w:rPr>
      <w:rFonts w:eastAsia="Times New Roman"/>
      <w:b/>
      <w:bCs/>
      <w:sz w:val="28"/>
      <w:szCs w:val="32"/>
    </w:rPr>
  </w:style>
  <w:style w:type="paragraph" w:styleId="2">
    <w:name w:val="heading 2"/>
    <w:basedOn w:val="a"/>
    <w:next w:val="a0"/>
    <w:qFormat/>
    <w:rsid w:val="00EB0C63"/>
    <w:pPr>
      <w:keepNext/>
      <w:tabs>
        <w:tab w:val="num" w:pos="0"/>
      </w:tabs>
      <w:spacing w:before="120" w:after="60"/>
      <w:ind w:left="576" w:hanging="576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0"/>
    <w:qFormat/>
    <w:rsid w:val="00EB0C6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0"/>
    <w:qFormat/>
    <w:rsid w:val="00EB0C63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0"/>
    <w:qFormat/>
    <w:rsid w:val="00EB0C63"/>
    <w:pPr>
      <w:tabs>
        <w:tab w:val="num" w:pos="0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EB0C63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0"/>
    <w:qFormat/>
    <w:rsid w:val="00EB0C63"/>
    <w:pPr>
      <w:tabs>
        <w:tab w:val="num" w:pos="0"/>
      </w:tabs>
      <w:spacing w:before="240" w:after="60"/>
      <w:ind w:left="1296" w:hanging="1296"/>
      <w:outlineLvl w:val="6"/>
    </w:pPr>
    <w:rPr>
      <w:rFonts w:ascii="Calibri" w:eastAsia="Times New Roman" w:hAnsi="Calibri" w:cs="Calibri"/>
      <w:szCs w:val="24"/>
    </w:rPr>
  </w:style>
  <w:style w:type="paragraph" w:styleId="8">
    <w:name w:val="heading 8"/>
    <w:basedOn w:val="a"/>
    <w:next w:val="a0"/>
    <w:qFormat/>
    <w:rsid w:val="00EB0C63"/>
    <w:pPr>
      <w:tabs>
        <w:tab w:val="num" w:pos="0"/>
      </w:tabs>
      <w:spacing w:before="240" w:after="60"/>
      <w:ind w:left="1440" w:hanging="1440"/>
      <w:outlineLvl w:val="7"/>
    </w:pPr>
    <w:rPr>
      <w:rFonts w:ascii="Calibri" w:eastAsia="Times New Roman" w:hAnsi="Calibri" w:cs="Calibri"/>
      <w:i/>
      <w:iCs/>
      <w:szCs w:val="24"/>
    </w:rPr>
  </w:style>
  <w:style w:type="paragraph" w:styleId="9">
    <w:name w:val="heading 9"/>
    <w:basedOn w:val="a"/>
    <w:next w:val="a0"/>
    <w:qFormat/>
    <w:rsid w:val="00EB0C63"/>
    <w:pPr>
      <w:tabs>
        <w:tab w:val="num" w:pos="0"/>
      </w:tabs>
      <w:spacing w:before="240" w:after="60"/>
      <w:ind w:left="1584" w:hanging="1584"/>
      <w:outlineLvl w:val="8"/>
    </w:pPr>
    <w:rPr>
      <w:rFonts w:ascii="Cambria" w:eastAsia="Times New Roman" w:hAnsi="Cambria" w:cs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B0C63"/>
    <w:rPr>
      <w:b/>
    </w:rPr>
  </w:style>
  <w:style w:type="character" w:customStyle="1" w:styleId="WW8Num2z0">
    <w:name w:val="WW8Num2z0"/>
    <w:rsid w:val="00EB0C63"/>
    <w:rPr>
      <w:rFonts w:ascii="OpenSymbol" w:hAnsi="OpenSymbol" w:cs="OpenSymbol"/>
    </w:rPr>
  </w:style>
  <w:style w:type="character" w:customStyle="1" w:styleId="WW8Num2z1">
    <w:name w:val="WW8Num2z1"/>
    <w:rsid w:val="00EB0C63"/>
    <w:rPr>
      <w:rFonts w:ascii="Courier New" w:hAnsi="Courier New" w:cs="Courier New"/>
    </w:rPr>
  </w:style>
  <w:style w:type="character" w:customStyle="1" w:styleId="WW8Num3z0">
    <w:name w:val="WW8Num3z0"/>
    <w:rsid w:val="00EB0C63"/>
    <w:rPr>
      <w:rFonts w:ascii="OpenSymbol" w:hAnsi="OpenSymbol" w:cs="OpenSymbol"/>
    </w:rPr>
  </w:style>
  <w:style w:type="character" w:customStyle="1" w:styleId="WW8Num3z1">
    <w:name w:val="WW8Num3z1"/>
    <w:rsid w:val="00EB0C63"/>
    <w:rPr>
      <w:rFonts w:ascii="Courier New" w:hAnsi="Courier New" w:cs="Courier New"/>
    </w:rPr>
  </w:style>
  <w:style w:type="character" w:customStyle="1" w:styleId="WW8Num3z2">
    <w:name w:val="WW8Num3z2"/>
    <w:rsid w:val="00EB0C63"/>
    <w:rPr>
      <w:rFonts w:ascii="Wingdings" w:hAnsi="Wingdings" w:cs="Wingdings"/>
    </w:rPr>
  </w:style>
  <w:style w:type="character" w:customStyle="1" w:styleId="WW8Num3z3">
    <w:name w:val="WW8Num3z3"/>
    <w:rsid w:val="00EB0C63"/>
    <w:rPr>
      <w:rFonts w:ascii="Symbol" w:hAnsi="Symbol" w:cs="Symbol"/>
    </w:rPr>
  </w:style>
  <w:style w:type="character" w:customStyle="1" w:styleId="WW8Num4z0">
    <w:name w:val="WW8Num4z0"/>
    <w:rsid w:val="00EB0C63"/>
    <w:rPr>
      <w:rFonts w:ascii="Symbol" w:hAnsi="Symbol" w:cs="OpenSymbol"/>
    </w:rPr>
  </w:style>
  <w:style w:type="character" w:customStyle="1" w:styleId="WW8Num5z0">
    <w:name w:val="WW8Num5z0"/>
    <w:rsid w:val="00EB0C63"/>
    <w:rPr>
      <w:rFonts w:ascii="Symbol" w:hAnsi="Symbol" w:cs="OpenSymbol"/>
    </w:rPr>
  </w:style>
  <w:style w:type="character" w:customStyle="1" w:styleId="WW8Num6z0">
    <w:name w:val="WW8Num6z0"/>
    <w:rsid w:val="00EB0C63"/>
    <w:rPr>
      <w:rFonts w:ascii="Symbol" w:hAnsi="Symbol" w:cs="OpenSymbol"/>
    </w:rPr>
  </w:style>
  <w:style w:type="character" w:customStyle="1" w:styleId="WW8Num7z0">
    <w:name w:val="WW8Num7z0"/>
    <w:rsid w:val="00EB0C63"/>
    <w:rPr>
      <w:rFonts w:ascii="Symbol" w:hAnsi="Symbol" w:cs="OpenSymbol"/>
    </w:rPr>
  </w:style>
  <w:style w:type="character" w:customStyle="1" w:styleId="WW8Num8z0">
    <w:name w:val="WW8Num8z0"/>
    <w:rsid w:val="00EB0C63"/>
    <w:rPr>
      <w:rFonts w:ascii="Symbol" w:hAnsi="Symbol" w:cs="OpenSymbol"/>
    </w:rPr>
  </w:style>
  <w:style w:type="character" w:customStyle="1" w:styleId="WW8Num9z0">
    <w:name w:val="WW8Num9z0"/>
    <w:rsid w:val="00EB0C63"/>
    <w:rPr>
      <w:rFonts w:ascii="Symbol" w:hAnsi="Symbol" w:cs="OpenSymbol"/>
    </w:rPr>
  </w:style>
  <w:style w:type="character" w:customStyle="1" w:styleId="10">
    <w:name w:val="Основной шрифт абзаца1"/>
    <w:rsid w:val="00EB0C63"/>
  </w:style>
  <w:style w:type="character" w:customStyle="1" w:styleId="11">
    <w:name w:val="Заголовок 1 Знак"/>
    <w:rsid w:val="00EB0C63"/>
    <w:rPr>
      <w:rFonts w:ascii="Times New Roman" w:eastAsia="Times New Roman" w:hAnsi="Times New Roman" w:cs="Times New Roman"/>
      <w:b/>
      <w:bCs/>
      <w:kern w:val="1"/>
      <w:sz w:val="28"/>
      <w:szCs w:val="32"/>
    </w:rPr>
  </w:style>
  <w:style w:type="character" w:customStyle="1" w:styleId="20">
    <w:name w:val="Заголовок 2 Знак"/>
    <w:rsid w:val="00EB0C63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a4">
    <w:name w:val="Верхний колонтитул Знак"/>
    <w:rsid w:val="00EB0C63"/>
    <w:rPr>
      <w:rFonts w:ascii="Times New Roman" w:hAnsi="Times New Roman" w:cs="Times New Roman"/>
      <w:sz w:val="24"/>
      <w:szCs w:val="22"/>
    </w:rPr>
  </w:style>
  <w:style w:type="character" w:customStyle="1" w:styleId="a5">
    <w:name w:val="Нижний колонтитул Знак"/>
    <w:rsid w:val="00EB0C63"/>
    <w:rPr>
      <w:rFonts w:ascii="Times New Roman" w:hAnsi="Times New Roman" w:cs="Times New Roman"/>
      <w:sz w:val="24"/>
      <w:szCs w:val="22"/>
    </w:rPr>
  </w:style>
  <w:style w:type="character" w:styleId="a6">
    <w:name w:val="Hyperlink"/>
    <w:rsid w:val="00EB0C63"/>
    <w:rPr>
      <w:color w:val="0000FF"/>
      <w:u w:val="single"/>
    </w:rPr>
  </w:style>
  <w:style w:type="character" w:customStyle="1" w:styleId="12">
    <w:name w:val="Просмотренная гиперссылка1"/>
    <w:rsid w:val="00EB0C63"/>
    <w:rPr>
      <w:color w:val="800080"/>
      <w:u w:val="single"/>
    </w:rPr>
  </w:style>
  <w:style w:type="character" w:customStyle="1" w:styleId="a7">
    <w:name w:val="Текст выноски Знак"/>
    <w:rsid w:val="00EB0C6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rsid w:val="00EB0C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sid w:val="00EB0C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EB0C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EB0C6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EB0C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rsid w:val="00EB0C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rsid w:val="00EB0C63"/>
    <w:rPr>
      <w:rFonts w:ascii="Cambria" w:eastAsia="Times New Roman" w:hAnsi="Cambria" w:cs="Times New Roman"/>
      <w:sz w:val="22"/>
      <w:szCs w:val="22"/>
    </w:rPr>
  </w:style>
  <w:style w:type="character" w:customStyle="1" w:styleId="ListLabel1">
    <w:name w:val="ListLabel 1"/>
    <w:rsid w:val="00EB0C63"/>
    <w:rPr>
      <w:sz w:val="24"/>
    </w:rPr>
  </w:style>
  <w:style w:type="character" w:customStyle="1" w:styleId="ListLabel2">
    <w:name w:val="ListLabel 2"/>
    <w:rsid w:val="00EB0C63"/>
    <w:rPr>
      <w:rFonts w:cs="Courier New"/>
    </w:rPr>
  </w:style>
  <w:style w:type="character" w:customStyle="1" w:styleId="ListLabel3">
    <w:name w:val="ListLabel 3"/>
    <w:rsid w:val="00EB0C63"/>
    <w:rPr>
      <w:rFonts w:cs="Times New Roman"/>
      <w:b w:val="0"/>
      <w:bCs w:val="0"/>
      <w:i w:val="0"/>
      <w:iCs w:val="0"/>
      <w:caps w:val="0"/>
      <w:smallCaps w:val="0"/>
      <w:dstrike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ListLabel4">
    <w:name w:val="ListLabel 4"/>
    <w:rsid w:val="00EB0C63"/>
    <w:rPr>
      <w:b/>
    </w:rPr>
  </w:style>
  <w:style w:type="character" w:customStyle="1" w:styleId="ListLabel5">
    <w:name w:val="ListLabel 5"/>
    <w:rsid w:val="00EB0C63"/>
    <w:rPr>
      <w:strike w:val="0"/>
      <w:dstrike w:val="0"/>
    </w:rPr>
  </w:style>
  <w:style w:type="character" w:customStyle="1" w:styleId="ListLabel6">
    <w:name w:val="ListLabel 6"/>
    <w:rsid w:val="00EB0C63"/>
    <w:rPr>
      <w:i w:val="0"/>
    </w:rPr>
  </w:style>
  <w:style w:type="character" w:customStyle="1" w:styleId="a8">
    <w:name w:val="Маркеры списка"/>
    <w:rsid w:val="00EB0C63"/>
    <w:rPr>
      <w:rFonts w:ascii="OpenSymbol" w:eastAsia="OpenSymbol" w:hAnsi="OpenSymbol" w:cs="OpenSymbol"/>
    </w:rPr>
  </w:style>
  <w:style w:type="character" w:customStyle="1" w:styleId="WW8Num2z2">
    <w:name w:val="WW8Num2z2"/>
    <w:rsid w:val="00EB0C63"/>
    <w:rPr>
      <w:rFonts w:ascii="Wingdings" w:hAnsi="Wingdings" w:cs="Wingdings"/>
    </w:rPr>
  </w:style>
  <w:style w:type="character" w:customStyle="1" w:styleId="WW8Num2z3">
    <w:name w:val="WW8Num2z3"/>
    <w:rsid w:val="00EB0C63"/>
    <w:rPr>
      <w:rFonts w:ascii="Symbol" w:hAnsi="Symbol" w:cs="Symbol"/>
    </w:rPr>
  </w:style>
  <w:style w:type="character" w:customStyle="1" w:styleId="a9">
    <w:name w:val="Символ нумерации"/>
    <w:rsid w:val="00EB0C63"/>
  </w:style>
  <w:style w:type="character" w:styleId="aa">
    <w:name w:val="Strong"/>
    <w:qFormat/>
    <w:rsid w:val="00EB0C63"/>
    <w:rPr>
      <w:b/>
      <w:bCs/>
    </w:rPr>
  </w:style>
  <w:style w:type="paragraph" w:customStyle="1" w:styleId="ab">
    <w:name w:val="Заголовок"/>
    <w:basedOn w:val="a"/>
    <w:next w:val="a0"/>
    <w:rsid w:val="00EB0C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B0C63"/>
    <w:pPr>
      <w:spacing w:after="120"/>
    </w:pPr>
  </w:style>
  <w:style w:type="paragraph" w:styleId="ac">
    <w:name w:val="List"/>
    <w:basedOn w:val="a0"/>
    <w:rsid w:val="00EB0C63"/>
    <w:rPr>
      <w:rFonts w:cs="Mangal"/>
    </w:rPr>
  </w:style>
  <w:style w:type="paragraph" w:customStyle="1" w:styleId="13">
    <w:name w:val="Название1"/>
    <w:basedOn w:val="a"/>
    <w:rsid w:val="00EB0C6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rsid w:val="00EB0C63"/>
    <w:pPr>
      <w:suppressLineNumbers/>
    </w:pPr>
    <w:rPr>
      <w:rFonts w:cs="Mangal"/>
    </w:rPr>
  </w:style>
  <w:style w:type="paragraph" w:customStyle="1" w:styleId="ad">
    <w:name w:val="Маркированный."/>
    <w:basedOn w:val="a"/>
    <w:rsid w:val="00EB0C63"/>
    <w:pPr>
      <w:ind w:left="1066" w:hanging="357"/>
    </w:pPr>
  </w:style>
  <w:style w:type="paragraph" w:customStyle="1" w:styleId="ae">
    <w:name w:val="нумерованный"/>
    <w:basedOn w:val="a"/>
    <w:rsid w:val="00EB0C63"/>
    <w:pPr>
      <w:ind w:left="1066" w:hanging="357"/>
    </w:pPr>
  </w:style>
  <w:style w:type="paragraph" w:customStyle="1" w:styleId="af">
    <w:name w:val="нумерованный содержание"/>
    <w:basedOn w:val="a"/>
    <w:rsid w:val="00EB0C63"/>
  </w:style>
  <w:style w:type="paragraph" w:styleId="af0">
    <w:name w:val="header"/>
    <w:basedOn w:val="a"/>
    <w:rsid w:val="00EB0C63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rsid w:val="00EB0C63"/>
    <w:pPr>
      <w:suppressLineNumbers/>
      <w:tabs>
        <w:tab w:val="center" w:pos="4677"/>
        <w:tab w:val="right" w:pos="9355"/>
      </w:tabs>
    </w:pPr>
  </w:style>
  <w:style w:type="paragraph" w:customStyle="1" w:styleId="af2">
    <w:name w:val="Заголовок в тексте"/>
    <w:basedOn w:val="a"/>
    <w:rsid w:val="00EB0C63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3">
    <w:name w:val="Текст таблица одинарный интервал"/>
    <w:basedOn w:val="a"/>
    <w:rsid w:val="00EB0C63"/>
    <w:pPr>
      <w:ind w:firstLine="0"/>
    </w:pPr>
    <w:rPr>
      <w:rFonts w:eastAsia="Times New Roman"/>
      <w:sz w:val="26"/>
      <w:szCs w:val="20"/>
    </w:rPr>
  </w:style>
  <w:style w:type="paragraph" w:customStyle="1" w:styleId="15">
    <w:name w:val="Текст выноски1"/>
    <w:basedOn w:val="a"/>
    <w:rsid w:val="00EB0C63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EB0C63"/>
    <w:pPr>
      <w:ind w:firstLine="0"/>
    </w:pPr>
    <w:rPr>
      <w:rFonts w:eastAsia="Times New Roman"/>
      <w:szCs w:val="24"/>
    </w:rPr>
  </w:style>
  <w:style w:type="paragraph" w:customStyle="1" w:styleId="17">
    <w:name w:val="Абзац списка1"/>
    <w:basedOn w:val="a"/>
    <w:rsid w:val="00EB0C63"/>
    <w:pPr>
      <w:spacing w:after="200" w:line="276" w:lineRule="auto"/>
      <w:ind w:left="720" w:firstLine="0"/>
    </w:pPr>
    <w:rPr>
      <w:rFonts w:ascii="Calibri" w:hAnsi="Calibri" w:cs="Calibri"/>
      <w:sz w:val="22"/>
    </w:rPr>
  </w:style>
  <w:style w:type="paragraph" w:customStyle="1" w:styleId="FR1">
    <w:name w:val="FR1"/>
    <w:rsid w:val="00EB0C63"/>
    <w:pPr>
      <w:widowControl w:val="0"/>
      <w:suppressAutoHyphens/>
    </w:pPr>
    <w:rPr>
      <w:rFonts w:eastAsia="Calibri"/>
      <w:kern w:val="1"/>
      <w:sz w:val="56"/>
      <w:szCs w:val="56"/>
      <w:lang w:eastAsia="ar-SA"/>
    </w:rPr>
  </w:style>
  <w:style w:type="paragraph" w:customStyle="1" w:styleId="af4">
    <w:name w:val="Содержимое таблицы"/>
    <w:basedOn w:val="a"/>
    <w:rsid w:val="00EB0C63"/>
    <w:pPr>
      <w:suppressLineNumbers/>
    </w:pPr>
  </w:style>
  <w:style w:type="paragraph" w:customStyle="1" w:styleId="af5">
    <w:name w:val="стиль_основного текста"/>
    <w:basedOn w:val="a"/>
    <w:rsid w:val="00EB0C63"/>
    <w:pPr>
      <w:overflowPunct w:val="0"/>
      <w:spacing w:line="360" w:lineRule="auto"/>
      <w:ind w:firstLine="567"/>
      <w:jc w:val="both"/>
    </w:pPr>
    <w:rPr>
      <w:sz w:val="28"/>
      <w:szCs w:val="20"/>
    </w:rPr>
  </w:style>
  <w:style w:type="paragraph" w:styleId="af6">
    <w:name w:val="Body Text Indent"/>
    <w:basedOn w:val="a"/>
    <w:rsid w:val="00EB0C63"/>
    <w:pPr>
      <w:ind w:right="-1049" w:firstLine="851"/>
      <w:jc w:val="both"/>
    </w:pPr>
    <w:rPr>
      <w:color w:val="000000"/>
    </w:rPr>
  </w:style>
  <w:style w:type="paragraph" w:customStyle="1" w:styleId="af7">
    <w:name w:val="Заголовок таблицы"/>
    <w:basedOn w:val="af4"/>
    <w:rsid w:val="00EB0C63"/>
    <w:pPr>
      <w:jc w:val="center"/>
    </w:pPr>
    <w:rPr>
      <w:b/>
      <w:bCs/>
    </w:rPr>
  </w:style>
  <w:style w:type="paragraph" w:styleId="af8">
    <w:name w:val="Balloon Text"/>
    <w:basedOn w:val="a"/>
    <w:link w:val="18"/>
    <w:uiPriority w:val="99"/>
    <w:semiHidden/>
    <w:unhideWhenUsed/>
    <w:rsid w:val="00671E78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f8"/>
    <w:uiPriority w:val="99"/>
    <w:semiHidden/>
    <w:rsid w:val="00671E78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9">
    <w:name w:val="List Paragraph"/>
    <w:basedOn w:val="a"/>
    <w:uiPriority w:val="34"/>
    <w:qFormat/>
    <w:rsid w:val="00010A59"/>
    <w:pPr>
      <w:ind w:left="720"/>
      <w:contextualSpacing/>
    </w:pPr>
  </w:style>
  <w:style w:type="character" w:styleId="afa">
    <w:name w:val="annotation reference"/>
    <w:basedOn w:val="a1"/>
    <w:uiPriority w:val="99"/>
    <w:semiHidden/>
    <w:unhideWhenUsed/>
    <w:rsid w:val="00E5717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5717E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E5717E"/>
    <w:rPr>
      <w:rFonts w:eastAsia="Calibri"/>
      <w:kern w:val="1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5717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57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ciology.ru/foru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iology.ru/foru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se.ru/data/2012/07/26/1257346946/standart-040100-6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EEFB-0239-40C3-8A1F-31D22521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spb-hse</Company>
  <LinksUpToDate>false</LinksUpToDate>
  <CharactersWithSpaces>28344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ignatenko</cp:lastModifiedBy>
  <cp:revision>13</cp:revision>
  <cp:lastPrinted>2013-02-05T07:18:00Z</cp:lastPrinted>
  <dcterms:created xsi:type="dcterms:W3CDTF">2013-01-29T10:11:00Z</dcterms:created>
  <dcterms:modified xsi:type="dcterms:W3CDTF">2013-02-11T07:53:00Z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