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F" w:rsidRDefault="007220AF" w:rsidP="007B66BB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-1222375</wp:posOffset>
            </wp:positionV>
            <wp:extent cx="7745095" cy="10725150"/>
            <wp:effectExtent l="19050" t="0" r="8255" b="0"/>
            <wp:wrapTight wrapText="bothSides">
              <wp:wrapPolygon edited="0">
                <wp:start x="-53" y="0"/>
                <wp:lineTo x="-53" y="21562"/>
                <wp:lineTo x="21623" y="21562"/>
                <wp:lineTo x="21623" y="0"/>
                <wp:lineTo x="-53" y="0"/>
              </wp:wrapPolygon>
            </wp:wrapTight>
            <wp:docPr id="4" name="Рисунок 3" descr="G:\ПРОГРАММЫ\рассмотрение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ГРАММЫ\рассмотрение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4E" w:rsidRPr="00C24409" w:rsidRDefault="00832971" w:rsidP="007B66BB">
      <w:pPr>
        <w:jc w:val="both"/>
        <w:rPr>
          <w:b/>
          <w:sz w:val="28"/>
          <w:szCs w:val="28"/>
        </w:rPr>
      </w:pPr>
      <w:r w:rsidRPr="00C24409">
        <w:rPr>
          <w:b/>
          <w:sz w:val="28"/>
          <w:szCs w:val="28"/>
        </w:rPr>
        <w:lastRenderedPageBreak/>
        <w:t xml:space="preserve">1. </w:t>
      </w:r>
      <w:r w:rsidR="008841AA" w:rsidRPr="00C24409">
        <w:rPr>
          <w:b/>
          <w:sz w:val="28"/>
          <w:szCs w:val="28"/>
        </w:rPr>
        <w:t>Общие положения</w:t>
      </w:r>
    </w:p>
    <w:p w:rsidR="003A5151" w:rsidRPr="006F02FE" w:rsidRDefault="003A5151" w:rsidP="00C24409">
      <w:pPr>
        <w:spacing w:before="60"/>
        <w:ind w:firstLine="708"/>
        <w:jc w:val="both"/>
        <w:rPr>
          <w:sz w:val="25"/>
          <w:szCs w:val="25"/>
        </w:rPr>
      </w:pPr>
      <w:r w:rsidRPr="006F02FE">
        <w:rPr>
          <w:sz w:val="25"/>
          <w:szCs w:val="25"/>
        </w:rPr>
        <w:t xml:space="preserve">Настоящая </w:t>
      </w:r>
      <w:r w:rsidR="00CF05DB" w:rsidRPr="006F02FE">
        <w:rPr>
          <w:sz w:val="25"/>
          <w:szCs w:val="25"/>
        </w:rPr>
        <w:t>Концепция</w:t>
      </w:r>
      <w:r w:rsidR="00451D50">
        <w:rPr>
          <w:sz w:val="25"/>
          <w:szCs w:val="25"/>
        </w:rPr>
        <w:t>-программа</w:t>
      </w:r>
      <w:r w:rsidRPr="006F02FE">
        <w:rPr>
          <w:sz w:val="25"/>
          <w:szCs w:val="25"/>
        </w:rPr>
        <w:t xml:space="preserve"> Научно-исследовательского семинара </w:t>
      </w:r>
      <w:r w:rsidR="00A75D0B" w:rsidRPr="00A75D0B">
        <w:rPr>
          <w:sz w:val="25"/>
          <w:szCs w:val="25"/>
        </w:rPr>
        <w:t>«</w:t>
      </w:r>
      <w:r w:rsidR="00C24409">
        <w:rPr>
          <w:sz w:val="25"/>
          <w:szCs w:val="25"/>
        </w:rPr>
        <w:t>Методы аналитической социологии</w:t>
      </w:r>
      <w:r w:rsidR="00A75D0B" w:rsidRPr="00A75D0B">
        <w:rPr>
          <w:sz w:val="25"/>
          <w:szCs w:val="25"/>
        </w:rPr>
        <w:t>»</w:t>
      </w:r>
      <w:r w:rsidRPr="006F02FE">
        <w:rPr>
          <w:sz w:val="25"/>
          <w:szCs w:val="25"/>
        </w:rPr>
        <w:t xml:space="preserve">(далее – НИС) устанавливает </w:t>
      </w:r>
      <w:r w:rsidR="00CF05DB" w:rsidRPr="006F02FE">
        <w:rPr>
          <w:sz w:val="25"/>
          <w:szCs w:val="25"/>
        </w:rPr>
        <w:t>основные цели и задачи, с</w:t>
      </w:r>
      <w:r w:rsidR="00CF05DB" w:rsidRPr="006F02FE">
        <w:rPr>
          <w:sz w:val="25"/>
          <w:szCs w:val="25"/>
        </w:rPr>
        <w:t>о</w:t>
      </w:r>
      <w:r w:rsidR="00CF05DB" w:rsidRPr="006F02FE">
        <w:rPr>
          <w:sz w:val="25"/>
          <w:szCs w:val="25"/>
        </w:rPr>
        <w:t>держание</w:t>
      </w:r>
      <w:r w:rsidR="003B3CDB" w:rsidRPr="006F02FE">
        <w:rPr>
          <w:sz w:val="25"/>
          <w:szCs w:val="25"/>
        </w:rPr>
        <w:t xml:space="preserve"> НИС для данной программы подготовки магистров</w:t>
      </w:r>
      <w:r w:rsidR="005C58B8" w:rsidRPr="006F02FE">
        <w:rPr>
          <w:sz w:val="25"/>
          <w:szCs w:val="25"/>
        </w:rPr>
        <w:t xml:space="preserve">, </w:t>
      </w:r>
      <w:r w:rsidRPr="006F02FE">
        <w:rPr>
          <w:sz w:val="25"/>
          <w:szCs w:val="25"/>
        </w:rPr>
        <w:t xml:space="preserve">минимальные требования к </w:t>
      </w:r>
      <w:r w:rsidR="005C58B8" w:rsidRPr="006F02FE">
        <w:rPr>
          <w:sz w:val="25"/>
          <w:szCs w:val="25"/>
        </w:rPr>
        <w:t xml:space="preserve">компетенциям, формируемым у </w:t>
      </w:r>
      <w:r w:rsidRPr="006F02FE">
        <w:rPr>
          <w:sz w:val="25"/>
          <w:szCs w:val="25"/>
        </w:rPr>
        <w:t>студента</w:t>
      </w:r>
      <w:r w:rsidR="005C58B8" w:rsidRPr="006F02FE">
        <w:rPr>
          <w:sz w:val="25"/>
          <w:szCs w:val="25"/>
        </w:rPr>
        <w:t xml:space="preserve"> в результате обучения, </w:t>
      </w:r>
      <w:r w:rsidRPr="006F02FE">
        <w:rPr>
          <w:sz w:val="25"/>
          <w:szCs w:val="25"/>
        </w:rPr>
        <w:t xml:space="preserve">виды </w:t>
      </w:r>
      <w:r w:rsidR="005C58B8" w:rsidRPr="006F02FE">
        <w:rPr>
          <w:sz w:val="25"/>
          <w:szCs w:val="25"/>
        </w:rPr>
        <w:t xml:space="preserve">и содержание </w:t>
      </w:r>
      <w:r w:rsidRPr="006F02FE">
        <w:rPr>
          <w:sz w:val="25"/>
          <w:szCs w:val="25"/>
        </w:rPr>
        <w:t>учебных занятий и</w:t>
      </w:r>
      <w:r w:rsidR="005C58B8" w:rsidRPr="006F02FE">
        <w:rPr>
          <w:sz w:val="25"/>
          <w:szCs w:val="25"/>
        </w:rPr>
        <w:t xml:space="preserve"> форм учебной</w:t>
      </w:r>
      <w:r w:rsidRPr="006F02FE">
        <w:rPr>
          <w:sz w:val="25"/>
          <w:szCs w:val="25"/>
        </w:rPr>
        <w:t xml:space="preserve"> отчетности. </w:t>
      </w:r>
      <w:r w:rsidR="00CF05DB" w:rsidRPr="006F02FE">
        <w:rPr>
          <w:sz w:val="25"/>
          <w:szCs w:val="25"/>
        </w:rPr>
        <w:t>Концепция</w:t>
      </w:r>
      <w:r w:rsidRPr="006F02FE">
        <w:rPr>
          <w:sz w:val="25"/>
          <w:szCs w:val="25"/>
        </w:rPr>
        <w:t xml:space="preserve"> разработана в соответствии с</w:t>
      </w:r>
      <w:r w:rsidR="00F429A3" w:rsidRPr="006F02FE">
        <w:rPr>
          <w:sz w:val="25"/>
          <w:szCs w:val="25"/>
        </w:rPr>
        <w:t xml:space="preserve">ОС </w:t>
      </w:r>
      <w:r w:rsidR="00356D4B">
        <w:rPr>
          <w:sz w:val="25"/>
          <w:szCs w:val="25"/>
        </w:rPr>
        <w:t>НИУ ВШЭ</w:t>
      </w:r>
      <w:r w:rsidR="00F429A3" w:rsidRPr="006F02FE">
        <w:rPr>
          <w:sz w:val="25"/>
          <w:szCs w:val="25"/>
        </w:rPr>
        <w:t xml:space="preserve">  по направлению подготовки 040100</w:t>
      </w:r>
      <w:r w:rsidR="00C24409">
        <w:rPr>
          <w:sz w:val="25"/>
          <w:szCs w:val="25"/>
        </w:rPr>
        <w:t>.68</w:t>
      </w:r>
      <w:r w:rsidR="00F429A3" w:rsidRPr="006F02FE">
        <w:rPr>
          <w:sz w:val="25"/>
          <w:szCs w:val="25"/>
        </w:rPr>
        <w:t xml:space="preserve"> «Социология» (квалификация /степень/ магистр), </w:t>
      </w:r>
      <w:r w:rsidR="0043557E" w:rsidRPr="006F02FE">
        <w:rPr>
          <w:sz w:val="25"/>
          <w:szCs w:val="25"/>
        </w:rPr>
        <w:t xml:space="preserve">методическими рекомендациями НИУ ВШЭ по организации НИС </w:t>
      </w:r>
      <w:r w:rsidR="00757398" w:rsidRPr="006F02FE">
        <w:rPr>
          <w:sz w:val="25"/>
          <w:szCs w:val="25"/>
        </w:rPr>
        <w:t>и рабочим</w:t>
      </w:r>
      <w:r w:rsidR="00C01B80" w:rsidRPr="006F02FE">
        <w:rPr>
          <w:sz w:val="25"/>
          <w:szCs w:val="25"/>
        </w:rPr>
        <w:t>и</w:t>
      </w:r>
      <w:r w:rsidR="00757398" w:rsidRPr="006F02FE">
        <w:rPr>
          <w:sz w:val="25"/>
          <w:szCs w:val="25"/>
        </w:rPr>
        <w:t xml:space="preserve"> уче</w:t>
      </w:r>
      <w:r w:rsidR="00211F73" w:rsidRPr="006F02FE">
        <w:rPr>
          <w:sz w:val="25"/>
          <w:szCs w:val="25"/>
        </w:rPr>
        <w:t>б</w:t>
      </w:r>
      <w:r w:rsidR="00757398" w:rsidRPr="006F02FE">
        <w:rPr>
          <w:sz w:val="25"/>
          <w:szCs w:val="25"/>
        </w:rPr>
        <w:t>ным</w:t>
      </w:r>
      <w:r w:rsidR="00C01B80" w:rsidRPr="006F02FE">
        <w:rPr>
          <w:sz w:val="25"/>
          <w:szCs w:val="25"/>
        </w:rPr>
        <w:t>и</w:t>
      </w:r>
      <w:r w:rsidR="00757398" w:rsidRPr="006F02FE">
        <w:rPr>
          <w:sz w:val="25"/>
          <w:szCs w:val="25"/>
        </w:rPr>
        <w:t xml:space="preserve"> план</w:t>
      </w:r>
      <w:r w:rsidR="00C01B80" w:rsidRPr="006F02FE">
        <w:rPr>
          <w:sz w:val="25"/>
          <w:szCs w:val="25"/>
        </w:rPr>
        <w:t>а</w:t>
      </w:r>
      <w:r w:rsidR="00757398" w:rsidRPr="006F02FE">
        <w:rPr>
          <w:sz w:val="25"/>
          <w:szCs w:val="25"/>
        </w:rPr>
        <w:t>м</w:t>
      </w:r>
      <w:r w:rsidR="00C01B80" w:rsidRPr="006F02FE">
        <w:rPr>
          <w:sz w:val="25"/>
          <w:szCs w:val="25"/>
        </w:rPr>
        <w:t>и</w:t>
      </w:r>
      <w:r w:rsidR="008D1B7A" w:rsidRPr="006F02FE">
        <w:rPr>
          <w:sz w:val="25"/>
          <w:szCs w:val="25"/>
        </w:rPr>
        <w:t xml:space="preserve">НИУ </w:t>
      </w:r>
      <w:r w:rsidR="00757398" w:rsidRPr="006F02FE">
        <w:rPr>
          <w:sz w:val="25"/>
          <w:szCs w:val="25"/>
        </w:rPr>
        <w:t xml:space="preserve">ВШЭ </w:t>
      </w:r>
      <w:r w:rsidR="00C73C37" w:rsidRPr="006F02FE">
        <w:rPr>
          <w:sz w:val="25"/>
          <w:szCs w:val="25"/>
        </w:rPr>
        <w:t>–</w:t>
      </w:r>
      <w:r w:rsidR="008D1B7A" w:rsidRPr="006F02FE">
        <w:rPr>
          <w:sz w:val="25"/>
          <w:szCs w:val="25"/>
        </w:rPr>
        <w:t xml:space="preserve"> Санкт-Петербург </w:t>
      </w:r>
      <w:r w:rsidR="00211F73" w:rsidRPr="006F02FE">
        <w:rPr>
          <w:sz w:val="25"/>
          <w:szCs w:val="25"/>
        </w:rPr>
        <w:t>подготовки магистра по н</w:t>
      </w:r>
      <w:r w:rsidR="00211F73" w:rsidRPr="006F02FE">
        <w:rPr>
          <w:sz w:val="25"/>
          <w:szCs w:val="25"/>
        </w:rPr>
        <w:t>а</w:t>
      </w:r>
      <w:r w:rsidR="00211F73" w:rsidRPr="006F02FE">
        <w:rPr>
          <w:sz w:val="25"/>
          <w:szCs w:val="25"/>
        </w:rPr>
        <w:t>правлению 040100</w:t>
      </w:r>
      <w:r w:rsidR="00C24409">
        <w:rPr>
          <w:sz w:val="25"/>
          <w:szCs w:val="25"/>
        </w:rPr>
        <w:t>.68</w:t>
      </w:r>
      <w:r w:rsidR="00211F73" w:rsidRPr="006F02FE">
        <w:rPr>
          <w:sz w:val="25"/>
          <w:szCs w:val="25"/>
        </w:rPr>
        <w:t xml:space="preserve"> «Социология» на 201</w:t>
      </w:r>
      <w:r w:rsidR="00C24409">
        <w:rPr>
          <w:sz w:val="25"/>
          <w:szCs w:val="25"/>
        </w:rPr>
        <w:t>2</w:t>
      </w:r>
      <w:r w:rsidR="00211F73" w:rsidRPr="006F02FE">
        <w:rPr>
          <w:sz w:val="25"/>
          <w:szCs w:val="25"/>
        </w:rPr>
        <w:t>/201</w:t>
      </w:r>
      <w:r w:rsidR="00C24409">
        <w:rPr>
          <w:sz w:val="25"/>
          <w:szCs w:val="25"/>
        </w:rPr>
        <w:t>3</w:t>
      </w:r>
      <w:r w:rsidR="00211F73" w:rsidRPr="006F02FE">
        <w:rPr>
          <w:sz w:val="25"/>
          <w:szCs w:val="25"/>
        </w:rPr>
        <w:t>учебный год</w:t>
      </w:r>
      <w:r w:rsidR="0043557E" w:rsidRPr="006F02FE">
        <w:rPr>
          <w:sz w:val="25"/>
          <w:szCs w:val="25"/>
        </w:rPr>
        <w:t>.</w:t>
      </w:r>
    </w:p>
    <w:p w:rsidR="008A234E" w:rsidRDefault="00881CF5" w:rsidP="00C24409">
      <w:pPr>
        <w:spacing w:before="60"/>
        <w:ind w:firstLine="708"/>
        <w:jc w:val="both"/>
        <w:rPr>
          <w:sz w:val="26"/>
          <w:szCs w:val="26"/>
        </w:rPr>
      </w:pPr>
      <w:r w:rsidRPr="006F02FE">
        <w:rPr>
          <w:b/>
          <w:sz w:val="26"/>
          <w:szCs w:val="26"/>
        </w:rPr>
        <w:t>Научно-исследовательск</w:t>
      </w:r>
      <w:r w:rsidR="004F08C9" w:rsidRPr="006F02FE">
        <w:rPr>
          <w:b/>
          <w:sz w:val="26"/>
          <w:szCs w:val="26"/>
        </w:rPr>
        <w:t>ий</w:t>
      </w:r>
      <w:r w:rsidR="00711212" w:rsidRPr="006F02FE">
        <w:rPr>
          <w:b/>
          <w:sz w:val="26"/>
          <w:szCs w:val="26"/>
        </w:rPr>
        <w:t>семинар</w:t>
      </w:r>
      <w:r w:rsidR="00711212" w:rsidRPr="006F02FE">
        <w:rPr>
          <w:sz w:val="26"/>
          <w:szCs w:val="26"/>
        </w:rPr>
        <w:t xml:space="preserve">является </w:t>
      </w:r>
      <w:r w:rsidR="001B4F00" w:rsidRPr="006F02FE">
        <w:rPr>
          <w:sz w:val="26"/>
          <w:szCs w:val="26"/>
        </w:rPr>
        <w:t xml:space="preserve">формой сквозной организации </w:t>
      </w:r>
      <w:r w:rsidR="00711212" w:rsidRPr="006F02FE">
        <w:rPr>
          <w:sz w:val="26"/>
          <w:szCs w:val="26"/>
        </w:rPr>
        <w:t>научно-</w:t>
      </w:r>
      <w:r w:rsidR="00711212" w:rsidRPr="006F02FE">
        <w:rPr>
          <w:sz w:val="25"/>
          <w:szCs w:val="25"/>
        </w:rPr>
        <w:t>исследовательской работы магистрантов</w:t>
      </w:r>
      <w:r w:rsidR="001B4F00" w:rsidRPr="006F02FE">
        <w:rPr>
          <w:sz w:val="25"/>
          <w:szCs w:val="25"/>
        </w:rPr>
        <w:t xml:space="preserve"> в течение всего времени обучения</w:t>
      </w:r>
      <w:r w:rsidR="00711212" w:rsidRPr="006F02FE">
        <w:rPr>
          <w:sz w:val="25"/>
          <w:szCs w:val="25"/>
        </w:rPr>
        <w:t xml:space="preserve">, </w:t>
      </w:r>
      <w:r w:rsidR="008B77C5" w:rsidRPr="006F02FE">
        <w:rPr>
          <w:sz w:val="25"/>
          <w:szCs w:val="25"/>
        </w:rPr>
        <w:t>со</w:t>
      </w:r>
      <w:r w:rsidR="008B77C5" w:rsidRPr="006F02FE">
        <w:rPr>
          <w:sz w:val="25"/>
          <w:szCs w:val="25"/>
        </w:rPr>
        <w:t>з</w:t>
      </w:r>
      <w:r w:rsidR="008B77C5" w:rsidRPr="006F02FE">
        <w:rPr>
          <w:sz w:val="25"/>
          <w:szCs w:val="25"/>
        </w:rPr>
        <w:t xml:space="preserve">дающей условия для </w:t>
      </w:r>
      <w:r w:rsidR="00615F96" w:rsidRPr="006F02FE">
        <w:rPr>
          <w:sz w:val="25"/>
          <w:szCs w:val="25"/>
        </w:rPr>
        <w:t>формировани</w:t>
      </w:r>
      <w:r w:rsidR="005D2422" w:rsidRPr="006F02FE">
        <w:rPr>
          <w:sz w:val="25"/>
          <w:szCs w:val="25"/>
        </w:rPr>
        <w:t>я</w:t>
      </w:r>
      <w:r w:rsidR="00615F96" w:rsidRPr="006F02FE">
        <w:rPr>
          <w:sz w:val="25"/>
          <w:szCs w:val="25"/>
        </w:rPr>
        <w:t xml:space="preserve"> компетенций </w:t>
      </w:r>
      <w:r w:rsidR="00FF5DF4" w:rsidRPr="006F02FE">
        <w:rPr>
          <w:sz w:val="25"/>
          <w:szCs w:val="25"/>
        </w:rPr>
        <w:t>комплексного</w:t>
      </w:r>
      <w:r w:rsidR="00615F96" w:rsidRPr="006F02FE">
        <w:rPr>
          <w:sz w:val="25"/>
          <w:szCs w:val="25"/>
        </w:rPr>
        <w:t xml:space="preserve"> применения знаний и навыков, получаемых в ходе обучения по всем другим дисциплинам </w:t>
      </w:r>
      <w:r w:rsidR="00217F78" w:rsidRPr="006F02FE">
        <w:rPr>
          <w:sz w:val="25"/>
          <w:szCs w:val="25"/>
        </w:rPr>
        <w:t>пр</w:t>
      </w:r>
      <w:r w:rsidR="00615F96" w:rsidRPr="006F02FE">
        <w:rPr>
          <w:sz w:val="25"/>
          <w:szCs w:val="25"/>
        </w:rPr>
        <w:t>ограммы</w:t>
      </w:r>
      <w:proofErr w:type="gramStart"/>
      <w:r w:rsidR="00FF5DF4" w:rsidRPr="006F02FE">
        <w:rPr>
          <w:sz w:val="25"/>
          <w:szCs w:val="25"/>
        </w:rPr>
        <w:t>,в</w:t>
      </w:r>
      <w:proofErr w:type="gramEnd"/>
      <w:r w:rsidR="00FF5DF4" w:rsidRPr="006F02FE">
        <w:rPr>
          <w:sz w:val="25"/>
          <w:szCs w:val="25"/>
        </w:rPr>
        <w:t xml:space="preserve"> пр</w:t>
      </w:r>
      <w:r w:rsidR="00FF5DF4" w:rsidRPr="006F02FE">
        <w:rPr>
          <w:sz w:val="25"/>
          <w:szCs w:val="25"/>
        </w:rPr>
        <w:t>о</w:t>
      </w:r>
      <w:r w:rsidR="00FF5DF4" w:rsidRPr="006F02FE">
        <w:rPr>
          <w:sz w:val="25"/>
          <w:szCs w:val="25"/>
        </w:rPr>
        <w:t xml:space="preserve">цессе создания магистерской диссертации. </w:t>
      </w:r>
      <w:r w:rsidR="0028219C" w:rsidRPr="006F02FE">
        <w:rPr>
          <w:sz w:val="25"/>
          <w:szCs w:val="25"/>
        </w:rPr>
        <w:t>Р</w:t>
      </w:r>
      <w:r w:rsidR="008404AE" w:rsidRPr="006F02FE">
        <w:rPr>
          <w:sz w:val="25"/>
          <w:szCs w:val="25"/>
        </w:rPr>
        <w:t xml:space="preserve">абота в </w:t>
      </w:r>
      <w:r w:rsidR="00873574" w:rsidRPr="006F02FE">
        <w:rPr>
          <w:sz w:val="25"/>
          <w:szCs w:val="25"/>
        </w:rPr>
        <w:t xml:space="preserve">НИС </w:t>
      </w:r>
      <w:r w:rsidR="008B77C5" w:rsidRPr="006F02FE">
        <w:rPr>
          <w:sz w:val="25"/>
          <w:szCs w:val="25"/>
        </w:rPr>
        <w:t xml:space="preserve">должна </w:t>
      </w:r>
      <w:r w:rsidR="0028219C" w:rsidRPr="006F02FE">
        <w:rPr>
          <w:sz w:val="25"/>
          <w:szCs w:val="25"/>
        </w:rPr>
        <w:t>да</w:t>
      </w:r>
      <w:r w:rsidR="008B77C5" w:rsidRPr="006F02FE">
        <w:rPr>
          <w:sz w:val="25"/>
          <w:szCs w:val="25"/>
        </w:rPr>
        <w:t>ва</w:t>
      </w:r>
      <w:r w:rsidR="0028219C" w:rsidRPr="006F02FE">
        <w:rPr>
          <w:sz w:val="25"/>
          <w:szCs w:val="25"/>
        </w:rPr>
        <w:t>т</w:t>
      </w:r>
      <w:r w:rsidR="008B77C5" w:rsidRPr="006F02FE">
        <w:rPr>
          <w:sz w:val="25"/>
          <w:szCs w:val="25"/>
        </w:rPr>
        <w:t>ь</w:t>
      </w:r>
      <w:r w:rsidR="008404AE" w:rsidRPr="006F02FE">
        <w:rPr>
          <w:sz w:val="25"/>
          <w:szCs w:val="25"/>
        </w:rPr>
        <w:t xml:space="preserve"> магистранту</w:t>
      </w:r>
      <w:r w:rsidR="00AC3DFC" w:rsidRPr="006F02FE">
        <w:rPr>
          <w:sz w:val="25"/>
          <w:szCs w:val="25"/>
        </w:rPr>
        <w:t>н</w:t>
      </w:r>
      <w:r w:rsidR="00AC3DFC" w:rsidRPr="006F02FE">
        <w:rPr>
          <w:sz w:val="25"/>
          <w:szCs w:val="25"/>
        </w:rPr>
        <w:t>а</w:t>
      </w:r>
      <w:r w:rsidR="00AC3DFC" w:rsidRPr="006F02FE">
        <w:rPr>
          <w:sz w:val="25"/>
          <w:szCs w:val="25"/>
        </w:rPr>
        <w:t>чальный</w:t>
      </w:r>
      <w:r w:rsidR="0028219C" w:rsidRPr="006F02FE">
        <w:rPr>
          <w:sz w:val="25"/>
          <w:szCs w:val="25"/>
        </w:rPr>
        <w:t>опыт деятельности в профессиональном сообществе и утверждения себя как и</w:t>
      </w:r>
      <w:r w:rsidR="0028219C" w:rsidRPr="006F02FE">
        <w:rPr>
          <w:sz w:val="25"/>
          <w:szCs w:val="25"/>
        </w:rPr>
        <w:t>с</w:t>
      </w:r>
      <w:r w:rsidR="0028219C" w:rsidRPr="006F02FE">
        <w:rPr>
          <w:sz w:val="25"/>
          <w:szCs w:val="25"/>
        </w:rPr>
        <w:t>следователя, могущего вести самостоятельную работу</w:t>
      </w:r>
      <w:r w:rsidR="008A234E" w:rsidRPr="006F02FE">
        <w:rPr>
          <w:sz w:val="25"/>
          <w:szCs w:val="25"/>
        </w:rPr>
        <w:t>.</w:t>
      </w:r>
    </w:p>
    <w:p w:rsidR="005C78F3" w:rsidRPr="00E44890" w:rsidRDefault="00E44890" w:rsidP="00C24409">
      <w:pPr>
        <w:spacing w:before="60"/>
        <w:ind w:firstLine="708"/>
        <w:jc w:val="both"/>
        <w:rPr>
          <w:sz w:val="26"/>
          <w:szCs w:val="26"/>
        </w:rPr>
      </w:pPr>
      <w:r>
        <w:rPr>
          <w:b/>
          <w:sz w:val="26"/>
        </w:rPr>
        <w:t>Основными задачами н</w:t>
      </w:r>
      <w:r w:rsidRPr="00881CF5">
        <w:rPr>
          <w:b/>
          <w:sz w:val="26"/>
        </w:rPr>
        <w:t>аучно-исследовательск</w:t>
      </w:r>
      <w:r>
        <w:rPr>
          <w:b/>
          <w:sz w:val="26"/>
        </w:rPr>
        <w:t>огосеминара</w:t>
      </w:r>
      <w:r>
        <w:rPr>
          <w:sz w:val="26"/>
          <w:szCs w:val="26"/>
        </w:rPr>
        <w:t xml:space="preserve"> согласно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зовательно</w:t>
      </w:r>
      <w:r w:rsidR="00F46CD4">
        <w:rPr>
          <w:sz w:val="26"/>
          <w:szCs w:val="26"/>
        </w:rPr>
        <w:t>му</w:t>
      </w:r>
      <w:r>
        <w:rPr>
          <w:sz w:val="26"/>
          <w:szCs w:val="26"/>
        </w:rPr>
        <w:t xml:space="preserve"> стандарт</w:t>
      </w:r>
      <w:r w:rsidR="00F46CD4">
        <w:rPr>
          <w:sz w:val="26"/>
          <w:szCs w:val="26"/>
        </w:rPr>
        <w:t>у</w:t>
      </w:r>
      <w:r>
        <w:rPr>
          <w:sz w:val="26"/>
          <w:szCs w:val="26"/>
        </w:rPr>
        <w:t xml:space="preserve"> НИУ ВШЭ</w:t>
      </w:r>
      <w:r w:rsidR="004527AD">
        <w:rPr>
          <w:sz w:val="26"/>
          <w:szCs w:val="26"/>
        </w:rPr>
        <w:t xml:space="preserve"> являются</w:t>
      </w:r>
      <w:r w:rsidR="00F46CD4">
        <w:rPr>
          <w:sz w:val="26"/>
          <w:szCs w:val="26"/>
        </w:rPr>
        <w:t>:</w:t>
      </w:r>
    </w:p>
    <w:p w:rsidR="00E44890" w:rsidRPr="006F02FE" w:rsidRDefault="00E44890" w:rsidP="00C24409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  <w:rPr>
          <w:sz w:val="25"/>
          <w:szCs w:val="25"/>
        </w:rPr>
      </w:pPr>
      <w:r w:rsidRPr="006F02FE">
        <w:rPr>
          <w:sz w:val="25"/>
          <w:szCs w:val="25"/>
        </w:rPr>
        <w:t xml:space="preserve">проведение </w:t>
      </w:r>
      <w:proofErr w:type="spellStart"/>
      <w:r w:rsidRPr="006F02FE">
        <w:rPr>
          <w:sz w:val="25"/>
          <w:szCs w:val="25"/>
        </w:rPr>
        <w:t>профориентационной</w:t>
      </w:r>
      <w:proofErr w:type="spellEnd"/>
      <w:r w:rsidRPr="006F02FE">
        <w:rPr>
          <w:sz w:val="25"/>
          <w:szCs w:val="25"/>
        </w:rPr>
        <w:t xml:space="preserve"> работы среди студентов, позволяющей им в</w:t>
      </w:r>
      <w:r w:rsidRPr="006F02FE">
        <w:rPr>
          <w:sz w:val="25"/>
          <w:szCs w:val="25"/>
        </w:rPr>
        <w:t>ы</w:t>
      </w:r>
      <w:r w:rsidRPr="006F02FE">
        <w:rPr>
          <w:sz w:val="25"/>
          <w:szCs w:val="25"/>
        </w:rPr>
        <w:t>брать направление и тему исследования;</w:t>
      </w:r>
    </w:p>
    <w:p w:rsidR="00D961CE" w:rsidRPr="006F02FE" w:rsidRDefault="00D961CE" w:rsidP="00C24409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  <w:rPr>
          <w:sz w:val="25"/>
          <w:szCs w:val="25"/>
        </w:rPr>
      </w:pPr>
      <w:r w:rsidRPr="006F02FE">
        <w:rPr>
          <w:color w:val="000000"/>
          <w:spacing w:val="-4"/>
          <w:sz w:val="25"/>
          <w:szCs w:val="25"/>
        </w:rPr>
        <w:t>формирование профессионального мировоззрения</w:t>
      </w:r>
    </w:p>
    <w:p w:rsidR="00E44890" w:rsidRPr="006F02FE" w:rsidRDefault="00E44890" w:rsidP="00C24409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  <w:rPr>
          <w:sz w:val="25"/>
          <w:szCs w:val="25"/>
        </w:rPr>
      </w:pPr>
      <w:r w:rsidRPr="006F02FE">
        <w:rPr>
          <w:sz w:val="25"/>
          <w:szCs w:val="25"/>
        </w:rPr>
        <w:t xml:space="preserve">обучение </w:t>
      </w:r>
      <w:proofErr w:type="gramStart"/>
      <w:r w:rsidRPr="006F02FE">
        <w:rPr>
          <w:sz w:val="25"/>
          <w:szCs w:val="25"/>
        </w:rPr>
        <w:t>студентов</w:t>
      </w:r>
      <w:proofErr w:type="gramEnd"/>
      <w:r w:rsidRPr="006F02FE">
        <w:rPr>
          <w:sz w:val="25"/>
          <w:szCs w:val="25"/>
        </w:rPr>
        <w:t xml:space="preserve"> навыкам академической работы, включая подготовку и пров</w:t>
      </w:r>
      <w:r w:rsidRPr="006F02FE">
        <w:rPr>
          <w:sz w:val="25"/>
          <w:szCs w:val="25"/>
        </w:rPr>
        <w:t>е</w:t>
      </w:r>
      <w:r w:rsidRPr="006F02FE">
        <w:rPr>
          <w:sz w:val="25"/>
          <w:szCs w:val="25"/>
        </w:rPr>
        <w:t>дение исследований, написание научных работ;</w:t>
      </w:r>
    </w:p>
    <w:p w:rsidR="00E44890" w:rsidRPr="006F02FE" w:rsidRDefault="00E44890" w:rsidP="00C24409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  <w:rPr>
          <w:sz w:val="25"/>
          <w:szCs w:val="25"/>
        </w:rPr>
      </w:pPr>
      <w:r w:rsidRPr="006F02FE">
        <w:rPr>
          <w:sz w:val="25"/>
          <w:szCs w:val="25"/>
        </w:rPr>
        <w:t xml:space="preserve">обсуждение проектов и готовых исследовательских работ студентов; </w:t>
      </w:r>
    </w:p>
    <w:p w:rsidR="00E44890" w:rsidRPr="006F02FE" w:rsidRDefault="00E44890" w:rsidP="00C24409">
      <w:pPr>
        <w:numPr>
          <w:ilvl w:val="0"/>
          <w:numId w:val="15"/>
        </w:numPr>
        <w:shd w:val="clear" w:color="auto" w:fill="FFFFFF"/>
        <w:spacing w:before="40"/>
        <w:ind w:left="714" w:hanging="357"/>
        <w:jc w:val="both"/>
        <w:rPr>
          <w:sz w:val="25"/>
          <w:szCs w:val="25"/>
        </w:rPr>
      </w:pPr>
      <w:r w:rsidRPr="006F02FE">
        <w:rPr>
          <w:sz w:val="25"/>
          <w:szCs w:val="25"/>
        </w:rPr>
        <w:t>выработка у студентов навыков научной дискуссии и презентации исследовател</w:t>
      </w:r>
      <w:r w:rsidRPr="006F02FE">
        <w:rPr>
          <w:sz w:val="25"/>
          <w:szCs w:val="25"/>
        </w:rPr>
        <w:t>ь</w:t>
      </w:r>
      <w:r w:rsidRPr="006F02FE">
        <w:rPr>
          <w:sz w:val="25"/>
          <w:szCs w:val="25"/>
        </w:rPr>
        <w:t xml:space="preserve">ских результатов. </w:t>
      </w:r>
    </w:p>
    <w:p w:rsidR="00B446C7" w:rsidRPr="006F02FE" w:rsidRDefault="005C78F3" w:rsidP="00C24409">
      <w:pPr>
        <w:spacing w:before="60"/>
        <w:ind w:firstLine="708"/>
        <w:jc w:val="both"/>
        <w:rPr>
          <w:sz w:val="25"/>
          <w:szCs w:val="25"/>
        </w:rPr>
      </w:pPr>
      <w:proofErr w:type="spellStart"/>
      <w:r w:rsidRPr="006F02FE">
        <w:rPr>
          <w:b/>
          <w:sz w:val="26"/>
          <w:szCs w:val="26"/>
        </w:rPr>
        <w:t>Новационн</w:t>
      </w:r>
      <w:r w:rsidR="001F137A" w:rsidRPr="006F02FE">
        <w:rPr>
          <w:b/>
          <w:sz w:val="26"/>
          <w:szCs w:val="26"/>
        </w:rPr>
        <w:t>ая</w:t>
      </w:r>
      <w:proofErr w:type="spellEnd"/>
      <w:r w:rsidR="001F137A" w:rsidRPr="006F02FE">
        <w:rPr>
          <w:b/>
          <w:sz w:val="26"/>
          <w:szCs w:val="26"/>
        </w:rPr>
        <w:t xml:space="preserve"> форма</w:t>
      </w:r>
      <w:r w:rsidRPr="006F02FE">
        <w:rPr>
          <w:b/>
          <w:sz w:val="26"/>
          <w:szCs w:val="26"/>
        </w:rPr>
        <w:t xml:space="preserve"> организации семинара </w:t>
      </w:r>
      <w:r w:rsidR="00135EB0" w:rsidRPr="006F02FE">
        <w:rPr>
          <w:sz w:val="26"/>
          <w:szCs w:val="26"/>
        </w:rPr>
        <w:t>–объединение в общей учебной группе</w:t>
      </w:r>
      <w:r w:rsidR="00135EB0" w:rsidRPr="006F02FE">
        <w:rPr>
          <w:sz w:val="25"/>
          <w:szCs w:val="25"/>
        </w:rPr>
        <w:t xml:space="preserve"> учащихся </w:t>
      </w:r>
      <w:r w:rsidR="00192CAC" w:rsidRPr="006F02FE">
        <w:rPr>
          <w:sz w:val="25"/>
          <w:szCs w:val="25"/>
        </w:rPr>
        <w:t>первого</w:t>
      </w:r>
      <w:r w:rsidR="00135EB0" w:rsidRPr="006F02FE">
        <w:rPr>
          <w:sz w:val="25"/>
          <w:szCs w:val="25"/>
        </w:rPr>
        <w:t xml:space="preserve"> и </w:t>
      </w:r>
      <w:r w:rsidR="00192CAC" w:rsidRPr="006F02FE">
        <w:rPr>
          <w:sz w:val="25"/>
          <w:szCs w:val="25"/>
        </w:rPr>
        <w:t>второго</w:t>
      </w:r>
      <w:r w:rsidR="00135EB0" w:rsidRPr="006F02FE">
        <w:rPr>
          <w:sz w:val="25"/>
          <w:szCs w:val="25"/>
        </w:rPr>
        <w:t xml:space="preserve"> года обучения.</w:t>
      </w:r>
      <w:r w:rsidR="006974B6" w:rsidRPr="006F02FE">
        <w:rPr>
          <w:sz w:val="25"/>
          <w:szCs w:val="25"/>
        </w:rPr>
        <w:t xml:space="preserve">Учащиеся </w:t>
      </w:r>
      <w:r w:rsidR="001C11BB" w:rsidRPr="006F02FE">
        <w:rPr>
          <w:sz w:val="25"/>
          <w:szCs w:val="25"/>
        </w:rPr>
        <w:t xml:space="preserve">1-го </w:t>
      </w:r>
      <w:r w:rsidR="006974B6" w:rsidRPr="006F02FE">
        <w:rPr>
          <w:sz w:val="25"/>
          <w:szCs w:val="25"/>
        </w:rPr>
        <w:t xml:space="preserve">года обучения сразу вовлекаются в </w:t>
      </w:r>
      <w:r w:rsidR="00187C75" w:rsidRPr="006F02FE">
        <w:rPr>
          <w:sz w:val="25"/>
          <w:szCs w:val="25"/>
        </w:rPr>
        <w:t xml:space="preserve">коллективное рассмотрение </w:t>
      </w:r>
      <w:r w:rsidR="006974B6" w:rsidRPr="006F02FE">
        <w:rPr>
          <w:sz w:val="25"/>
          <w:szCs w:val="25"/>
        </w:rPr>
        <w:t>и обсуждение</w:t>
      </w:r>
      <w:r w:rsidR="00A803D9" w:rsidRPr="006F02FE">
        <w:rPr>
          <w:sz w:val="25"/>
          <w:szCs w:val="25"/>
        </w:rPr>
        <w:t xml:space="preserve"> проблем, </w:t>
      </w:r>
      <w:r w:rsidR="006974B6" w:rsidRPr="006F02FE">
        <w:rPr>
          <w:sz w:val="25"/>
          <w:szCs w:val="25"/>
        </w:rPr>
        <w:t>работ</w:t>
      </w:r>
      <w:r w:rsidR="00964B86" w:rsidRPr="006F02FE">
        <w:rPr>
          <w:sz w:val="25"/>
          <w:szCs w:val="25"/>
        </w:rPr>
        <w:t xml:space="preserve"> доступного им студенческого уровня. </w:t>
      </w:r>
      <w:r w:rsidR="00C609B6" w:rsidRPr="006F02FE">
        <w:rPr>
          <w:sz w:val="25"/>
          <w:szCs w:val="25"/>
        </w:rPr>
        <w:t xml:space="preserve">Учащиеся </w:t>
      </w:r>
      <w:r w:rsidR="001C11BB" w:rsidRPr="006F02FE">
        <w:rPr>
          <w:sz w:val="25"/>
          <w:szCs w:val="25"/>
        </w:rPr>
        <w:t>2-</w:t>
      </w:r>
      <w:r w:rsidR="00C609B6" w:rsidRPr="006F02FE">
        <w:rPr>
          <w:sz w:val="25"/>
          <w:szCs w:val="25"/>
        </w:rPr>
        <w:t xml:space="preserve">го года обучения </w:t>
      </w:r>
      <w:r w:rsidR="009302A5" w:rsidRPr="006F02FE">
        <w:rPr>
          <w:sz w:val="25"/>
          <w:szCs w:val="25"/>
        </w:rPr>
        <w:t>приобретают навыки консультир</w:t>
      </w:r>
      <w:r w:rsidR="009302A5" w:rsidRPr="006F02FE">
        <w:rPr>
          <w:sz w:val="25"/>
          <w:szCs w:val="25"/>
        </w:rPr>
        <w:t>о</w:t>
      </w:r>
      <w:r w:rsidR="009302A5" w:rsidRPr="006F02FE">
        <w:rPr>
          <w:sz w:val="25"/>
          <w:szCs w:val="25"/>
        </w:rPr>
        <w:t xml:space="preserve">вания и рецензирования выступлений и работ учащихся </w:t>
      </w:r>
      <w:r w:rsidR="001C11BB" w:rsidRPr="006F02FE">
        <w:rPr>
          <w:sz w:val="25"/>
          <w:szCs w:val="25"/>
        </w:rPr>
        <w:t>1-</w:t>
      </w:r>
      <w:r w:rsidR="00192CAC" w:rsidRPr="006F02FE">
        <w:rPr>
          <w:sz w:val="25"/>
          <w:szCs w:val="25"/>
        </w:rPr>
        <w:t>го</w:t>
      </w:r>
      <w:r w:rsidR="009302A5" w:rsidRPr="006F02FE">
        <w:rPr>
          <w:sz w:val="25"/>
          <w:szCs w:val="25"/>
        </w:rPr>
        <w:t xml:space="preserve"> года обучения. </w:t>
      </w:r>
      <w:r w:rsidR="006974B6" w:rsidRPr="006F02FE">
        <w:rPr>
          <w:sz w:val="25"/>
          <w:szCs w:val="25"/>
        </w:rPr>
        <w:t>Особо ва</w:t>
      </w:r>
      <w:r w:rsidR="006974B6" w:rsidRPr="006F02FE">
        <w:rPr>
          <w:sz w:val="25"/>
          <w:szCs w:val="25"/>
        </w:rPr>
        <w:t>ж</w:t>
      </w:r>
      <w:r w:rsidR="006974B6" w:rsidRPr="006F02FE">
        <w:rPr>
          <w:sz w:val="25"/>
          <w:szCs w:val="25"/>
        </w:rPr>
        <w:t xml:space="preserve">но, что по </w:t>
      </w:r>
      <w:r w:rsidR="007D33AB" w:rsidRPr="006F02FE">
        <w:rPr>
          <w:sz w:val="25"/>
          <w:szCs w:val="25"/>
        </w:rPr>
        <w:t>ряду</w:t>
      </w:r>
      <w:r w:rsidR="006974B6" w:rsidRPr="006F02FE">
        <w:rPr>
          <w:sz w:val="25"/>
          <w:szCs w:val="25"/>
        </w:rPr>
        <w:t xml:space="preserve"> темдиссертаци</w:t>
      </w:r>
      <w:r w:rsidR="00B446C7" w:rsidRPr="006F02FE">
        <w:rPr>
          <w:sz w:val="25"/>
          <w:szCs w:val="25"/>
        </w:rPr>
        <w:t>й</w:t>
      </w:r>
      <w:r w:rsidR="006974B6" w:rsidRPr="006F02FE">
        <w:rPr>
          <w:sz w:val="25"/>
          <w:szCs w:val="25"/>
        </w:rPr>
        <w:t xml:space="preserve"> и курсовых работ организуется коллективная работа с </w:t>
      </w:r>
      <w:r w:rsidR="00662C78" w:rsidRPr="006F02FE">
        <w:rPr>
          <w:sz w:val="25"/>
          <w:szCs w:val="25"/>
        </w:rPr>
        <w:t>элементами преемственности</w:t>
      </w:r>
      <w:r w:rsidR="003028E2" w:rsidRPr="006F02FE">
        <w:rPr>
          <w:sz w:val="25"/>
          <w:szCs w:val="25"/>
        </w:rPr>
        <w:t>,</w:t>
      </w:r>
      <w:r w:rsidR="006974B6" w:rsidRPr="006F02FE">
        <w:rPr>
          <w:sz w:val="25"/>
          <w:szCs w:val="25"/>
        </w:rPr>
        <w:t>разделени</w:t>
      </w:r>
      <w:r w:rsidR="003028E2" w:rsidRPr="006F02FE">
        <w:rPr>
          <w:sz w:val="25"/>
          <w:szCs w:val="25"/>
        </w:rPr>
        <w:t>я</w:t>
      </w:r>
      <w:r w:rsidR="006974B6" w:rsidRPr="006F02FE">
        <w:rPr>
          <w:sz w:val="25"/>
          <w:szCs w:val="25"/>
        </w:rPr>
        <w:t xml:space="preserve"> труда по уровню квалификации, </w:t>
      </w:r>
      <w:r w:rsidR="003028E2" w:rsidRPr="006F02FE">
        <w:rPr>
          <w:sz w:val="25"/>
          <w:szCs w:val="25"/>
        </w:rPr>
        <w:t>совместного сбора и использования б</w:t>
      </w:r>
      <w:r w:rsidR="00563B37" w:rsidRPr="006F02FE">
        <w:rPr>
          <w:i/>
          <w:sz w:val="25"/>
          <w:szCs w:val="25"/>
        </w:rPr>
        <w:t>о</w:t>
      </w:r>
      <w:r w:rsidR="003028E2" w:rsidRPr="006F02FE">
        <w:rPr>
          <w:sz w:val="25"/>
          <w:szCs w:val="25"/>
        </w:rPr>
        <w:t>льших объемов первичной информации</w:t>
      </w:r>
      <w:r w:rsidR="001C11BB" w:rsidRPr="006F02FE">
        <w:rPr>
          <w:sz w:val="25"/>
          <w:szCs w:val="25"/>
        </w:rPr>
        <w:t>. Этоформирует</w:t>
      </w:r>
      <w:r w:rsidR="005B5BFF" w:rsidRPr="006F02FE">
        <w:rPr>
          <w:sz w:val="25"/>
          <w:szCs w:val="25"/>
        </w:rPr>
        <w:t xml:space="preserve"> комп</w:t>
      </w:r>
      <w:r w:rsidR="005B5BFF" w:rsidRPr="006F02FE">
        <w:rPr>
          <w:sz w:val="25"/>
          <w:szCs w:val="25"/>
        </w:rPr>
        <w:t>е</w:t>
      </w:r>
      <w:r w:rsidR="005B5BFF" w:rsidRPr="006F02FE">
        <w:rPr>
          <w:sz w:val="25"/>
          <w:szCs w:val="25"/>
        </w:rPr>
        <w:t>тенци</w:t>
      </w:r>
      <w:r w:rsidR="007D33AB" w:rsidRPr="006F02FE">
        <w:rPr>
          <w:sz w:val="25"/>
          <w:szCs w:val="25"/>
        </w:rPr>
        <w:t>ю «умение работать самостоятельно и в коллективе, навыки руководства коллект</w:t>
      </w:r>
      <w:r w:rsidR="007D33AB" w:rsidRPr="006F02FE">
        <w:rPr>
          <w:sz w:val="25"/>
          <w:szCs w:val="25"/>
        </w:rPr>
        <w:t>и</w:t>
      </w:r>
      <w:r w:rsidR="007D33AB" w:rsidRPr="006F02FE">
        <w:rPr>
          <w:sz w:val="25"/>
          <w:szCs w:val="25"/>
        </w:rPr>
        <w:t>вом» (ОК-5 стандарта)</w:t>
      </w:r>
      <w:r w:rsidR="00B446C7" w:rsidRPr="006F02FE">
        <w:rPr>
          <w:sz w:val="25"/>
          <w:szCs w:val="25"/>
        </w:rPr>
        <w:t>.</w:t>
      </w:r>
    </w:p>
    <w:p w:rsidR="001E244D" w:rsidRPr="006F02FE" w:rsidRDefault="00F46CD4" w:rsidP="00C24409">
      <w:pPr>
        <w:spacing w:before="60"/>
        <w:ind w:firstLine="708"/>
        <w:jc w:val="both"/>
        <w:rPr>
          <w:sz w:val="25"/>
          <w:szCs w:val="25"/>
        </w:rPr>
      </w:pPr>
      <w:r w:rsidRPr="006F02FE">
        <w:rPr>
          <w:sz w:val="25"/>
          <w:szCs w:val="25"/>
        </w:rPr>
        <w:t>Данная форма организации занятий разрешена резолю</w:t>
      </w:r>
      <w:r w:rsidR="00DE1F55" w:rsidRPr="006F02FE">
        <w:rPr>
          <w:sz w:val="25"/>
          <w:szCs w:val="25"/>
        </w:rPr>
        <w:t>цией проректора С.Ю.Рощина от 7 февраля</w:t>
      </w:r>
      <w:smartTag w:uri="urn:schemas-microsoft-com:office:smarttags" w:element="metricconverter">
        <w:smartTagPr>
          <w:attr w:name="ProductID" w:val="2011 г"/>
        </w:smartTagPr>
        <w:r w:rsidRPr="006F02FE">
          <w:rPr>
            <w:sz w:val="25"/>
            <w:szCs w:val="25"/>
          </w:rPr>
          <w:t>2011 г</w:t>
        </w:r>
      </w:smartTag>
      <w:r w:rsidRPr="006F02FE">
        <w:rPr>
          <w:sz w:val="25"/>
          <w:szCs w:val="25"/>
        </w:rPr>
        <w:t>.</w:t>
      </w:r>
      <w:r w:rsidR="00DE1F55" w:rsidRPr="006F02FE">
        <w:rPr>
          <w:sz w:val="25"/>
          <w:szCs w:val="25"/>
        </w:rPr>
        <w:t xml:space="preserve"> по служебной записке № 6.18.1-18/480 от 04.02.2011 «</w:t>
      </w:r>
      <w:r w:rsidR="006F2E1D" w:rsidRPr="006F02FE">
        <w:rPr>
          <w:sz w:val="25"/>
          <w:szCs w:val="25"/>
        </w:rPr>
        <w:t>Об организации НИС магистерской программы».</w:t>
      </w:r>
    </w:p>
    <w:p w:rsidR="00832971" w:rsidRPr="00C24409" w:rsidRDefault="00832971" w:rsidP="00C24409">
      <w:pPr>
        <w:spacing w:before="120"/>
        <w:jc w:val="both"/>
        <w:rPr>
          <w:b/>
          <w:sz w:val="30"/>
          <w:szCs w:val="30"/>
        </w:rPr>
      </w:pPr>
      <w:r w:rsidRPr="00C24409">
        <w:rPr>
          <w:b/>
          <w:sz w:val="30"/>
          <w:szCs w:val="30"/>
        </w:rPr>
        <w:t xml:space="preserve">2. </w:t>
      </w:r>
      <w:r w:rsidRPr="00C24409">
        <w:rPr>
          <w:b/>
          <w:sz w:val="28"/>
          <w:szCs w:val="28"/>
        </w:rPr>
        <w:t>Порядок ор</w:t>
      </w:r>
      <w:r w:rsidR="007B66BB" w:rsidRPr="00C24409">
        <w:rPr>
          <w:b/>
          <w:sz w:val="28"/>
          <w:szCs w:val="28"/>
        </w:rPr>
        <w:t>г</w:t>
      </w:r>
      <w:r w:rsidRPr="00C24409">
        <w:rPr>
          <w:b/>
          <w:sz w:val="28"/>
          <w:szCs w:val="28"/>
        </w:rPr>
        <w:t>анизации работы НИС</w:t>
      </w:r>
    </w:p>
    <w:p w:rsidR="008841AA" w:rsidRPr="00C24409" w:rsidRDefault="00832971" w:rsidP="00C24409">
      <w:pPr>
        <w:spacing w:before="40"/>
        <w:jc w:val="both"/>
        <w:rPr>
          <w:b/>
        </w:rPr>
      </w:pPr>
      <w:r w:rsidRPr="00C24409">
        <w:rPr>
          <w:b/>
        </w:rPr>
        <w:t xml:space="preserve">2.1. </w:t>
      </w:r>
      <w:r w:rsidR="00D850F7" w:rsidRPr="00C24409">
        <w:rPr>
          <w:b/>
        </w:rPr>
        <w:t>Объем учебной р</w:t>
      </w:r>
      <w:r w:rsidR="00684D66" w:rsidRPr="00C24409">
        <w:rPr>
          <w:b/>
        </w:rPr>
        <w:t>аботы</w:t>
      </w:r>
    </w:p>
    <w:p w:rsidR="00B9710C" w:rsidRPr="00132BA1" w:rsidRDefault="00D850F7" w:rsidP="00C24409">
      <w:pPr>
        <w:jc w:val="both"/>
        <w:rPr>
          <w:sz w:val="25"/>
          <w:szCs w:val="25"/>
        </w:rPr>
      </w:pPr>
      <w:r w:rsidRPr="00132BA1">
        <w:rPr>
          <w:sz w:val="25"/>
          <w:szCs w:val="25"/>
        </w:rPr>
        <w:t>НИС</w:t>
      </w:r>
      <w:r w:rsidR="00B9710C" w:rsidRPr="00132BA1">
        <w:rPr>
          <w:sz w:val="25"/>
          <w:szCs w:val="25"/>
        </w:rPr>
        <w:t>проводится в объеме:</w:t>
      </w:r>
    </w:p>
    <w:p w:rsidR="00881CF5" w:rsidRPr="00380C11" w:rsidRDefault="00B9710C" w:rsidP="00832971">
      <w:pPr>
        <w:jc w:val="both"/>
        <w:rPr>
          <w:sz w:val="25"/>
          <w:szCs w:val="25"/>
        </w:rPr>
      </w:pPr>
      <w:r w:rsidRPr="00380C11">
        <w:rPr>
          <w:sz w:val="25"/>
          <w:szCs w:val="25"/>
        </w:rPr>
        <w:lastRenderedPageBreak/>
        <w:t xml:space="preserve">- для </w:t>
      </w:r>
      <w:r w:rsidR="002571A7" w:rsidRPr="00380C11">
        <w:rPr>
          <w:sz w:val="25"/>
          <w:szCs w:val="25"/>
        </w:rPr>
        <w:t xml:space="preserve">магистрантов </w:t>
      </w:r>
      <w:r w:rsidR="00F9080C" w:rsidRPr="00380C11">
        <w:rPr>
          <w:sz w:val="25"/>
          <w:szCs w:val="25"/>
        </w:rPr>
        <w:t>перво</w:t>
      </w:r>
      <w:r w:rsidR="002571A7" w:rsidRPr="00380C11">
        <w:rPr>
          <w:sz w:val="25"/>
          <w:szCs w:val="25"/>
        </w:rPr>
        <w:t>го</w:t>
      </w:r>
      <w:r w:rsidR="00F9080C" w:rsidRPr="00380C11">
        <w:rPr>
          <w:sz w:val="25"/>
          <w:szCs w:val="25"/>
        </w:rPr>
        <w:t xml:space="preserve"> год</w:t>
      </w:r>
      <w:r w:rsidR="002571A7" w:rsidRPr="00380C11">
        <w:rPr>
          <w:sz w:val="25"/>
          <w:szCs w:val="25"/>
        </w:rPr>
        <w:t>а</w:t>
      </w:r>
      <w:r w:rsidR="00F9080C" w:rsidRPr="00380C11">
        <w:rPr>
          <w:sz w:val="25"/>
          <w:szCs w:val="25"/>
        </w:rPr>
        <w:t xml:space="preserve"> обучения </w:t>
      </w:r>
      <w:r w:rsidRPr="00380C11">
        <w:rPr>
          <w:sz w:val="25"/>
          <w:szCs w:val="25"/>
        </w:rPr>
        <w:t xml:space="preserve">- </w:t>
      </w:r>
      <w:r w:rsidR="006F2E1D" w:rsidRPr="00380C11">
        <w:rPr>
          <w:sz w:val="25"/>
          <w:szCs w:val="25"/>
        </w:rPr>
        <w:t>3</w:t>
      </w:r>
      <w:r w:rsidR="00380C11" w:rsidRPr="00380C11">
        <w:rPr>
          <w:sz w:val="25"/>
          <w:szCs w:val="25"/>
        </w:rPr>
        <w:t>42</w:t>
      </w:r>
      <w:r w:rsidR="00F9080C" w:rsidRPr="00380C11">
        <w:rPr>
          <w:sz w:val="25"/>
          <w:szCs w:val="25"/>
        </w:rPr>
        <w:t>ак.часов (</w:t>
      </w:r>
      <w:r w:rsidR="009609BB" w:rsidRPr="00380C11">
        <w:rPr>
          <w:sz w:val="25"/>
          <w:szCs w:val="25"/>
        </w:rPr>
        <w:t>в т.ч. аудиторных – 1</w:t>
      </w:r>
      <w:r w:rsidR="006F2E1D" w:rsidRPr="00380C11">
        <w:rPr>
          <w:sz w:val="25"/>
          <w:szCs w:val="25"/>
        </w:rPr>
        <w:t>4</w:t>
      </w:r>
      <w:r w:rsidR="002F228E" w:rsidRPr="00380C11">
        <w:rPr>
          <w:sz w:val="25"/>
          <w:szCs w:val="25"/>
        </w:rPr>
        <w:t>0</w:t>
      </w:r>
      <w:r w:rsidR="009609BB" w:rsidRPr="00380C11">
        <w:rPr>
          <w:sz w:val="25"/>
          <w:szCs w:val="25"/>
        </w:rPr>
        <w:t>, сам</w:t>
      </w:r>
      <w:r w:rsidR="009609BB" w:rsidRPr="00380C11">
        <w:rPr>
          <w:sz w:val="25"/>
          <w:szCs w:val="25"/>
        </w:rPr>
        <w:t>о</w:t>
      </w:r>
      <w:r w:rsidR="009609BB" w:rsidRPr="00380C11">
        <w:rPr>
          <w:sz w:val="25"/>
          <w:szCs w:val="25"/>
        </w:rPr>
        <w:t xml:space="preserve">стоятельной работы – </w:t>
      </w:r>
      <w:r w:rsidR="00380C11" w:rsidRPr="00380C11">
        <w:rPr>
          <w:sz w:val="25"/>
          <w:szCs w:val="25"/>
        </w:rPr>
        <w:t>202</w:t>
      </w:r>
      <w:r w:rsidR="00F9080C" w:rsidRPr="00380C11">
        <w:rPr>
          <w:sz w:val="25"/>
          <w:szCs w:val="25"/>
        </w:rPr>
        <w:t>)</w:t>
      </w:r>
      <w:r w:rsidR="005A764C" w:rsidRPr="00380C11">
        <w:rPr>
          <w:sz w:val="25"/>
          <w:szCs w:val="25"/>
        </w:rPr>
        <w:t>.</w:t>
      </w:r>
    </w:p>
    <w:p w:rsidR="00B9710C" w:rsidRPr="00380C11" w:rsidRDefault="00B9710C" w:rsidP="00832971">
      <w:pPr>
        <w:jc w:val="both"/>
        <w:rPr>
          <w:sz w:val="26"/>
          <w:szCs w:val="26"/>
        </w:rPr>
      </w:pPr>
      <w:r w:rsidRPr="00380C11">
        <w:rPr>
          <w:sz w:val="26"/>
          <w:szCs w:val="26"/>
        </w:rPr>
        <w:t xml:space="preserve">- для магистрантов второго года обучения - проводится в объеме </w:t>
      </w:r>
      <w:r w:rsidR="00380C11" w:rsidRPr="00380C11">
        <w:rPr>
          <w:sz w:val="26"/>
          <w:szCs w:val="26"/>
        </w:rPr>
        <w:t xml:space="preserve">378 </w:t>
      </w:r>
      <w:proofErr w:type="spellStart"/>
      <w:r w:rsidRPr="00380C11">
        <w:rPr>
          <w:sz w:val="26"/>
          <w:szCs w:val="26"/>
        </w:rPr>
        <w:t>ак</w:t>
      </w:r>
      <w:proofErr w:type="spellEnd"/>
      <w:r w:rsidRPr="00380C11">
        <w:rPr>
          <w:sz w:val="26"/>
          <w:szCs w:val="26"/>
        </w:rPr>
        <w:t>. часов (в т.ч. аудиторных – 1</w:t>
      </w:r>
      <w:r w:rsidR="002F228E" w:rsidRPr="00380C11">
        <w:rPr>
          <w:sz w:val="26"/>
          <w:szCs w:val="26"/>
        </w:rPr>
        <w:t>2</w:t>
      </w:r>
      <w:r w:rsidR="00832971" w:rsidRPr="00380C11">
        <w:rPr>
          <w:sz w:val="26"/>
          <w:szCs w:val="26"/>
        </w:rPr>
        <w:t>0</w:t>
      </w:r>
      <w:r w:rsidR="00C73CAC" w:rsidRPr="00380C11">
        <w:rPr>
          <w:sz w:val="26"/>
          <w:szCs w:val="26"/>
        </w:rPr>
        <w:t xml:space="preserve"> (исключены недели ИГА)</w:t>
      </w:r>
      <w:r w:rsidR="003A6C1F" w:rsidRPr="00380C11">
        <w:rPr>
          <w:sz w:val="26"/>
          <w:szCs w:val="26"/>
        </w:rPr>
        <w:t xml:space="preserve">, самостоятельной работы – </w:t>
      </w:r>
      <w:r w:rsidR="002F228E" w:rsidRPr="00380C11">
        <w:rPr>
          <w:sz w:val="26"/>
          <w:szCs w:val="26"/>
        </w:rPr>
        <w:t>2</w:t>
      </w:r>
      <w:r w:rsidR="00380C11" w:rsidRPr="00380C11">
        <w:rPr>
          <w:sz w:val="26"/>
          <w:szCs w:val="26"/>
        </w:rPr>
        <w:t>58</w:t>
      </w:r>
      <w:r w:rsidRPr="00380C11">
        <w:rPr>
          <w:sz w:val="26"/>
          <w:szCs w:val="26"/>
        </w:rPr>
        <w:t>).</w:t>
      </w:r>
    </w:p>
    <w:p w:rsidR="00380C11" w:rsidRPr="00C24409" w:rsidRDefault="00380C11" w:rsidP="00832971">
      <w:pPr>
        <w:jc w:val="both"/>
        <w:rPr>
          <w:color w:val="FF0000"/>
          <w:sz w:val="26"/>
          <w:szCs w:val="26"/>
        </w:rPr>
      </w:pPr>
    </w:p>
    <w:p w:rsidR="00745B89" w:rsidRPr="00C24409" w:rsidRDefault="00832971" w:rsidP="00832971">
      <w:pPr>
        <w:spacing w:before="40"/>
        <w:jc w:val="both"/>
        <w:rPr>
          <w:b/>
        </w:rPr>
      </w:pPr>
      <w:r w:rsidRPr="00C24409">
        <w:rPr>
          <w:b/>
        </w:rPr>
        <w:t xml:space="preserve">2.2. </w:t>
      </w:r>
      <w:r w:rsidR="00745B89" w:rsidRPr="00C24409">
        <w:rPr>
          <w:b/>
        </w:rPr>
        <w:t xml:space="preserve">Время проведения </w:t>
      </w:r>
      <w:r w:rsidR="00684D66" w:rsidRPr="00C24409">
        <w:rPr>
          <w:b/>
        </w:rPr>
        <w:t>НИС</w:t>
      </w:r>
    </w:p>
    <w:p w:rsidR="009609BB" w:rsidRPr="00132BA1" w:rsidRDefault="00B9710C" w:rsidP="00832971">
      <w:pPr>
        <w:jc w:val="both"/>
        <w:rPr>
          <w:sz w:val="25"/>
          <w:szCs w:val="25"/>
        </w:rPr>
      </w:pPr>
      <w:r w:rsidRPr="00132BA1">
        <w:rPr>
          <w:sz w:val="25"/>
          <w:szCs w:val="25"/>
        </w:rPr>
        <w:t xml:space="preserve">- для </w:t>
      </w:r>
      <w:r w:rsidR="00745B89" w:rsidRPr="00132BA1">
        <w:rPr>
          <w:sz w:val="25"/>
          <w:szCs w:val="25"/>
        </w:rPr>
        <w:t xml:space="preserve">магистрантов первого года обучения </w:t>
      </w:r>
      <w:r w:rsidR="00F66FD2" w:rsidRPr="00132BA1">
        <w:rPr>
          <w:sz w:val="25"/>
          <w:szCs w:val="25"/>
        </w:rPr>
        <w:t xml:space="preserve">еженедельно </w:t>
      </w:r>
      <w:r w:rsidR="009609BB" w:rsidRPr="00132BA1">
        <w:rPr>
          <w:sz w:val="25"/>
          <w:szCs w:val="25"/>
        </w:rPr>
        <w:t xml:space="preserve">во </w:t>
      </w:r>
      <w:r w:rsidR="009609BB" w:rsidRPr="00132BA1">
        <w:rPr>
          <w:sz w:val="25"/>
          <w:szCs w:val="25"/>
          <w:lang w:val="en-US"/>
        </w:rPr>
        <w:t>I</w:t>
      </w:r>
      <w:r w:rsidR="009609BB" w:rsidRPr="00132BA1">
        <w:rPr>
          <w:sz w:val="25"/>
          <w:szCs w:val="25"/>
        </w:rPr>
        <w:t xml:space="preserve"> – </w:t>
      </w:r>
      <w:r w:rsidR="00F66FD2" w:rsidRPr="00132BA1">
        <w:rPr>
          <w:sz w:val="25"/>
          <w:szCs w:val="25"/>
          <w:lang w:val="en-US"/>
        </w:rPr>
        <w:t>I</w:t>
      </w:r>
      <w:r w:rsidR="009609BB" w:rsidRPr="00132BA1">
        <w:rPr>
          <w:sz w:val="25"/>
          <w:szCs w:val="25"/>
          <w:lang w:val="en-US"/>
        </w:rPr>
        <w:t>V</w:t>
      </w:r>
      <w:r w:rsidR="009609BB" w:rsidRPr="00132BA1">
        <w:rPr>
          <w:sz w:val="25"/>
          <w:szCs w:val="25"/>
        </w:rPr>
        <w:t xml:space="preserve"> модулях в постоянный день учебной недели в течение 4 </w:t>
      </w:r>
      <w:proofErr w:type="spellStart"/>
      <w:r w:rsidR="009609BB" w:rsidRPr="00132BA1">
        <w:rPr>
          <w:sz w:val="25"/>
          <w:szCs w:val="25"/>
        </w:rPr>
        <w:t>ак</w:t>
      </w:r>
      <w:proofErr w:type="spellEnd"/>
      <w:r w:rsidR="009609BB" w:rsidRPr="00132BA1">
        <w:rPr>
          <w:sz w:val="25"/>
          <w:szCs w:val="25"/>
        </w:rPr>
        <w:t>. ча</w:t>
      </w:r>
      <w:r w:rsidR="000E31D6" w:rsidRPr="00132BA1">
        <w:rPr>
          <w:sz w:val="25"/>
          <w:szCs w:val="25"/>
        </w:rPr>
        <w:t>сов (одна из недель модуля оставляется резервной для участия магистрантов в публичных семинарах, лекциях видных ученых и практиков).</w:t>
      </w:r>
    </w:p>
    <w:p w:rsidR="000E31D6" w:rsidRPr="00132BA1" w:rsidRDefault="000E31D6" w:rsidP="00832971">
      <w:pPr>
        <w:jc w:val="both"/>
        <w:rPr>
          <w:sz w:val="25"/>
          <w:szCs w:val="25"/>
        </w:rPr>
      </w:pPr>
      <w:r w:rsidRPr="00132BA1">
        <w:rPr>
          <w:sz w:val="25"/>
          <w:szCs w:val="25"/>
        </w:rPr>
        <w:t xml:space="preserve">- для магистрантов второго года обучения </w:t>
      </w:r>
      <w:r w:rsidR="00870AD1" w:rsidRPr="00132BA1">
        <w:rPr>
          <w:sz w:val="25"/>
          <w:szCs w:val="25"/>
        </w:rPr>
        <w:t xml:space="preserve">так </w:t>
      </w:r>
      <w:r w:rsidRPr="00132BA1">
        <w:rPr>
          <w:sz w:val="25"/>
          <w:szCs w:val="25"/>
        </w:rPr>
        <w:t>же</w:t>
      </w:r>
      <w:r w:rsidR="00870AD1" w:rsidRPr="00132BA1">
        <w:rPr>
          <w:sz w:val="25"/>
          <w:szCs w:val="25"/>
        </w:rPr>
        <w:t xml:space="preserve">, как для магистрантов первого года обучения, </w:t>
      </w:r>
      <w:r w:rsidR="00420682" w:rsidRPr="00132BA1">
        <w:rPr>
          <w:sz w:val="25"/>
          <w:szCs w:val="25"/>
        </w:rPr>
        <w:t>за исключением недель ИГА</w:t>
      </w:r>
      <w:r w:rsidR="00870AD1" w:rsidRPr="00132BA1">
        <w:rPr>
          <w:sz w:val="25"/>
          <w:szCs w:val="25"/>
        </w:rPr>
        <w:t>.</w:t>
      </w:r>
    </w:p>
    <w:p w:rsidR="00F3449E" w:rsidRPr="00C24409" w:rsidRDefault="00F3449E" w:rsidP="00D10C9D">
      <w:pPr>
        <w:spacing w:before="120"/>
        <w:jc w:val="both"/>
        <w:rPr>
          <w:b/>
          <w:sz w:val="28"/>
          <w:szCs w:val="28"/>
        </w:rPr>
      </w:pPr>
      <w:r w:rsidRPr="00C24409">
        <w:rPr>
          <w:b/>
          <w:sz w:val="28"/>
          <w:szCs w:val="28"/>
        </w:rPr>
        <w:t>3. Формы проведения занятий НИС</w:t>
      </w:r>
    </w:p>
    <w:p w:rsidR="00F3449E" w:rsidRPr="00132BA1" w:rsidRDefault="00F3449E" w:rsidP="003B3CDB">
      <w:pPr>
        <w:spacing w:before="80"/>
        <w:jc w:val="both"/>
        <w:rPr>
          <w:b/>
          <w:sz w:val="25"/>
          <w:szCs w:val="25"/>
        </w:rPr>
      </w:pPr>
      <w:r w:rsidRPr="003918DF">
        <w:rPr>
          <w:b/>
          <w:sz w:val="26"/>
          <w:szCs w:val="26"/>
        </w:rPr>
        <w:t xml:space="preserve">1. </w:t>
      </w:r>
      <w:proofErr w:type="spellStart"/>
      <w:r w:rsidR="003918DF" w:rsidRPr="003918DF">
        <w:rPr>
          <w:b/>
          <w:sz w:val="26"/>
          <w:szCs w:val="26"/>
        </w:rPr>
        <w:t>Профориентационн</w:t>
      </w:r>
      <w:r w:rsidR="00F24D13">
        <w:rPr>
          <w:b/>
          <w:sz w:val="26"/>
          <w:szCs w:val="26"/>
        </w:rPr>
        <w:t>ая</w:t>
      </w:r>
      <w:proofErr w:type="spellEnd"/>
      <w:r w:rsidR="00F24D13">
        <w:rPr>
          <w:b/>
          <w:sz w:val="26"/>
          <w:szCs w:val="26"/>
        </w:rPr>
        <w:t xml:space="preserve"> лекция</w:t>
      </w:r>
      <w:r w:rsidR="003C1687">
        <w:rPr>
          <w:sz w:val="26"/>
          <w:szCs w:val="26"/>
        </w:rPr>
        <w:t xml:space="preserve">- </w:t>
      </w:r>
      <w:r w:rsidR="00F7005F">
        <w:rPr>
          <w:sz w:val="26"/>
          <w:szCs w:val="26"/>
        </w:rPr>
        <w:t xml:space="preserve">в первом модуле – развернутые сообщения </w:t>
      </w:r>
      <w:r w:rsidRPr="00132BA1">
        <w:rPr>
          <w:sz w:val="25"/>
          <w:szCs w:val="25"/>
        </w:rPr>
        <w:t>преп</w:t>
      </w:r>
      <w:r w:rsidRPr="00132BA1">
        <w:rPr>
          <w:sz w:val="25"/>
          <w:szCs w:val="25"/>
        </w:rPr>
        <w:t>о</w:t>
      </w:r>
      <w:r w:rsidRPr="00132BA1">
        <w:rPr>
          <w:sz w:val="25"/>
          <w:szCs w:val="25"/>
        </w:rPr>
        <w:t>давателей кафедры</w:t>
      </w:r>
      <w:r w:rsidR="00F7005F" w:rsidRPr="00132BA1">
        <w:rPr>
          <w:sz w:val="25"/>
          <w:szCs w:val="25"/>
        </w:rPr>
        <w:t xml:space="preserve"> и специалистов-практиков </w:t>
      </w:r>
      <w:r w:rsidRPr="00132BA1">
        <w:rPr>
          <w:sz w:val="25"/>
          <w:szCs w:val="25"/>
        </w:rPr>
        <w:t>о методик</w:t>
      </w:r>
      <w:r w:rsidR="00F7005F" w:rsidRPr="00132BA1">
        <w:rPr>
          <w:sz w:val="25"/>
          <w:szCs w:val="25"/>
        </w:rPr>
        <w:t>ах</w:t>
      </w:r>
      <w:r w:rsidRPr="00132BA1">
        <w:rPr>
          <w:sz w:val="25"/>
          <w:szCs w:val="25"/>
        </w:rPr>
        <w:t xml:space="preserve"> и результатах </w:t>
      </w:r>
      <w:r w:rsidR="00F7005F" w:rsidRPr="00132BA1">
        <w:rPr>
          <w:sz w:val="25"/>
          <w:szCs w:val="25"/>
        </w:rPr>
        <w:t xml:space="preserve">проводимых </w:t>
      </w:r>
      <w:r w:rsidRPr="00132BA1">
        <w:rPr>
          <w:sz w:val="25"/>
          <w:szCs w:val="25"/>
        </w:rPr>
        <w:t>исследований</w:t>
      </w:r>
      <w:r w:rsidR="00F7005F" w:rsidRPr="00132BA1">
        <w:rPr>
          <w:sz w:val="25"/>
          <w:szCs w:val="25"/>
        </w:rPr>
        <w:t xml:space="preserve"> с последующим</w:t>
      </w:r>
      <w:r w:rsidRPr="00132BA1">
        <w:rPr>
          <w:sz w:val="25"/>
          <w:szCs w:val="25"/>
        </w:rPr>
        <w:t xml:space="preserve"> обсуждени</w:t>
      </w:r>
      <w:r w:rsidR="00F7005F" w:rsidRPr="00132BA1">
        <w:rPr>
          <w:sz w:val="25"/>
          <w:szCs w:val="25"/>
        </w:rPr>
        <w:t>ем возможных</w:t>
      </w:r>
      <w:r w:rsidRPr="00132BA1">
        <w:rPr>
          <w:sz w:val="25"/>
          <w:szCs w:val="25"/>
        </w:rPr>
        <w:t xml:space="preserve"> с</w:t>
      </w:r>
      <w:r w:rsidR="00F7005F" w:rsidRPr="00132BA1">
        <w:rPr>
          <w:sz w:val="25"/>
          <w:szCs w:val="25"/>
        </w:rPr>
        <w:t xml:space="preserve">фер </w:t>
      </w:r>
      <w:r w:rsidR="001E729B" w:rsidRPr="00132BA1">
        <w:rPr>
          <w:sz w:val="25"/>
          <w:szCs w:val="25"/>
        </w:rPr>
        <w:t xml:space="preserve">их применения в целях </w:t>
      </w:r>
      <w:r w:rsidR="00247DD5" w:rsidRPr="00132BA1">
        <w:rPr>
          <w:sz w:val="25"/>
          <w:szCs w:val="25"/>
        </w:rPr>
        <w:t>презентации</w:t>
      </w:r>
      <w:r w:rsidRPr="00132BA1">
        <w:rPr>
          <w:sz w:val="25"/>
          <w:szCs w:val="25"/>
        </w:rPr>
        <w:t xml:space="preserve"> студентам потенциальны</w:t>
      </w:r>
      <w:r w:rsidR="00247DD5" w:rsidRPr="00132BA1">
        <w:rPr>
          <w:sz w:val="25"/>
          <w:szCs w:val="25"/>
        </w:rPr>
        <w:t>х</w:t>
      </w:r>
      <w:r w:rsidRPr="00132BA1">
        <w:rPr>
          <w:sz w:val="25"/>
          <w:szCs w:val="25"/>
        </w:rPr>
        <w:t xml:space="preserve"> научны</w:t>
      </w:r>
      <w:r w:rsidR="00247DD5" w:rsidRPr="00132BA1">
        <w:rPr>
          <w:sz w:val="25"/>
          <w:szCs w:val="25"/>
        </w:rPr>
        <w:t>х</w:t>
      </w:r>
      <w:r w:rsidRPr="00132BA1">
        <w:rPr>
          <w:sz w:val="25"/>
          <w:szCs w:val="25"/>
        </w:rPr>
        <w:t xml:space="preserve"> руководител</w:t>
      </w:r>
      <w:r w:rsidR="00247DD5" w:rsidRPr="00132BA1">
        <w:rPr>
          <w:sz w:val="25"/>
          <w:szCs w:val="25"/>
        </w:rPr>
        <w:t>ей</w:t>
      </w:r>
      <w:r w:rsidRPr="00132BA1">
        <w:rPr>
          <w:sz w:val="25"/>
          <w:szCs w:val="25"/>
        </w:rPr>
        <w:t xml:space="preserve"> курсовых работ и маг</w:t>
      </w:r>
      <w:r w:rsidRPr="00132BA1">
        <w:rPr>
          <w:sz w:val="25"/>
          <w:szCs w:val="25"/>
        </w:rPr>
        <w:t>и</w:t>
      </w:r>
      <w:r w:rsidRPr="00132BA1">
        <w:rPr>
          <w:sz w:val="25"/>
          <w:szCs w:val="25"/>
        </w:rPr>
        <w:t>стерских диссертаций</w:t>
      </w:r>
      <w:r w:rsidR="00247DD5" w:rsidRPr="00132BA1">
        <w:rPr>
          <w:sz w:val="25"/>
          <w:szCs w:val="25"/>
        </w:rPr>
        <w:t>.</w:t>
      </w:r>
    </w:p>
    <w:p w:rsidR="00F3449E" w:rsidRPr="00132BA1" w:rsidRDefault="003918DF" w:rsidP="003B3CDB">
      <w:pPr>
        <w:spacing w:before="80"/>
        <w:jc w:val="both"/>
        <w:rPr>
          <w:sz w:val="25"/>
          <w:szCs w:val="25"/>
        </w:rPr>
      </w:pPr>
      <w:r>
        <w:rPr>
          <w:b/>
          <w:sz w:val="26"/>
          <w:szCs w:val="26"/>
        </w:rPr>
        <w:t>2</w:t>
      </w:r>
      <w:r w:rsidR="00F3449E" w:rsidRPr="003918DF">
        <w:rPr>
          <w:b/>
          <w:sz w:val="26"/>
          <w:szCs w:val="26"/>
        </w:rPr>
        <w:t xml:space="preserve">. </w:t>
      </w:r>
      <w:r w:rsidR="00657EEE">
        <w:rPr>
          <w:b/>
          <w:sz w:val="26"/>
          <w:szCs w:val="26"/>
        </w:rPr>
        <w:t>Мастер-класс</w:t>
      </w:r>
      <w:r w:rsidR="00657EEE">
        <w:rPr>
          <w:sz w:val="26"/>
          <w:szCs w:val="26"/>
        </w:rPr>
        <w:t xml:space="preserve"> - </w:t>
      </w:r>
      <w:r w:rsidR="003F62E4">
        <w:rPr>
          <w:sz w:val="26"/>
          <w:szCs w:val="26"/>
        </w:rPr>
        <w:t xml:space="preserve">лекционно-семинарское занятие, в котором детально раскрывается </w:t>
      </w:r>
      <w:r w:rsidR="003F62E4" w:rsidRPr="00132BA1">
        <w:rPr>
          <w:sz w:val="25"/>
          <w:szCs w:val="25"/>
        </w:rPr>
        <w:t>на конкретных примерах технологическая «кухня» принятия решений и сложный, с уд</w:t>
      </w:r>
      <w:r w:rsidR="003F62E4" w:rsidRPr="00132BA1">
        <w:rPr>
          <w:sz w:val="25"/>
          <w:szCs w:val="25"/>
        </w:rPr>
        <w:t>а</w:t>
      </w:r>
      <w:r w:rsidR="003F62E4" w:rsidRPr="00132BA1">
        <w:rPr>
          <w:sz w:val="25"/>
          <w:szCs w:val="25"/>
        </w:rPr>
        <w:t>чами и неудачами</w:t>
      </w:r>
      <w:r w:rsidR="006D6E49" w:rsidRPr="00132BA1">
        <w:rPr>
          <w:sz w:val="25"/>
          <w:szCs w:val="25"/>
        </w:rPr>
        <w:t xml:space="preserve"> (</w:t>
      </w:r>
      <w:r w:rsidR="003F62E4" w:rsidRPr="00132BA1">
        <w:rPr>
          <w:sz w:val="25"/>
          <w:szCs w:val="25"/>
        </w:rPr>
        <w:t>объясняются особенно детально</w:t>
      </w:r>
      <w:r w:rsidR="006D6E49" w:rsidRPr="00132BA1">
        <w:rPr>
          <w:sz w:val="25"/>
          <w:szCs w:val="25"/>
        </w:rPr>
        <w:t>)</w:t>
      </w:r>
      <w:r w:rsidR="003F62E4" w:rsidRPr="00132BA1">
        <w:rPr>
          <w:sz w:val="25"/>
          <w:szCs w:val="25"/>
        </w:rPr>
        <w:t>, путь их реализации и даже пер</w:t>
      </w:r>
      <w:r w:rsidR="003F62E4" w:rsidRPr="00132BA1">
        <w:rPr>
          <w:sz w:val="25"/>
          <w:szCs w:val="25"/>
        </w:rPr>
        <w:t>е</w:t>
      </w:r>
      <w:r w:rsidR="003F62E4" w:rsidRPr="00132BA1">
        <w:rPr>
          <w:sz w:val="25"/>
          <w:szCs w:val="25"/>
        </w:rPr>
        <w:t>смотра</w:t>
      </w:r>
      <w:r w:rsidR="00F639AE" w:rsidRPr="00132BA1">
        <w:rPr>
          <w:sz w:val="25"/>
          <w:szCs w:val="25"/>
        </w:rPr>
        <w:t xml:space="preserve">; цель такого занятия – не только предъявление «хороших практик» </w:t>
      </w:r>
      <w:proofErr w:type="gramStart"/>
      <w:r w:rsidR="00F639AE" w:rsidRPr="00132BA1">
        <w:rPr>
          <w:sz w:val="25"/>
          <w:szCs w:val="25"/>
        </w:rPr>
        <w:t>для</w:t>
      </w:r>
      <w:proofErr w:type="gramEnd"/>
      <w:r w:rsidR="00F639AE" w:rsidRPr="00132BA1">
        <w:rPr>
          <w:sz w:val="25"/>
          <w:szCs w:val="25"/>
        </w:rPr>
        <w:t xml:space="preserve"> подраж</w:t>
      </w:r>
      <w:r w:rsidR="00F639AE" w:rsidRPr="00132BA1">
        <w:rPr>
          <w:sz w:val="25"/>
          <w:szCs w:val="25"/>
        </w:rPr>
        <w:t>а</w:t>
      </w:r>
      <w:r w:rsidR="00F639AE" w:rsidRPr="00132BA1">
        <w:rPr>
          <w:sz w:val="25"/>
          <w:szCs w:val="25"/>
        </w:rPr>
        <w:t xml:space="preserve">ние, но и обучение профессиональной </w:t>
      </w:r>
      <w:proofErr w:type="spellStart"/>
      <w:r w:rsidR="00F639AE" w:rsidRPr="00132BA1">
        <w:rPr>
          <w:sz w:val="25"/>
          <w:szCs w:val="25"/>
        </w:rPr>
        <w:t>саморефлексии</w:t>
      </w:r>
      <w:proofErr w:type="spellEnd"/>
      <w:r w:rsidR="00F639AE" w:rsidRPr="00132BA1">
        <w:rPr>
          <w:sz w:val="25"/>
          <w:szCs w:val="25"/>
        </w:rPr>
        <w:t>.</w:t>
      </w:r>
    </w:p>
    <w:p w:rsidR="00F3449E" w:rsidRPr="00132BA1" w:rsidRDefault="003918DF" w:rsidP="003B3CDB">
      <w:pPr>
        <w:spacing w:before="80"/>
        <w:jc w:val="both"/>
        <w:rPr>
          <w:sz w:val="25"/>
          <w:szCs w:val="25"/>
        </w:rPr>
      </w:pPr>
      <w:r>
        <w:rPr>
          <w:b/>
          <w:sz w:val="26"/>
          <w:szCs w:val="26"/>
        </w:rPr>
        <w:t>3</w:t>
      </w:r>
      <w:r w:rsidR="00F24D13">
        <w:rPr>
          <w:b/>
          <w:sz w:val="26"/>
          <w:szCs w:val="26"/>
        </w:rPr>
        <w:t xml:space="preserve">. </w:t>
      </w:r>
      <w:proofErr w:type="gramStart"/>
      <w:r w:rsidR="00F24D13">
        <w:rPr>
          <w:b/>
          <w:sz w:val="26"/>
          <w:szCs w:val="26"/>
        </w:rPr>
        <w:t>Семинар-дискуссия</w:t>
      </w:r>
      <w:r w:rsidR="00557034">
        <w:rPr>
          <w:sz w:val="26"/>
          <w:szCs w:val="26"/>
        </w:rPr>
        <w:t>–</w:t>
      </w:r>
      <w:r w:rsidR="002D5BFE">
        <w:rPr>
          <w:sz w:val="26"/>
          <w:szCs w:val="26"/>
        </w:rPr>
        <w:t>се</w:t>
      </w:r>
      <w:r w:rsidR="00F3449E" w:rsidRPr="003918DF">
        <w:rPr>
          <w:sz w:val="26"/>
          <w:szCs w:val="26"/>
        </w:rPr>
        <w:t>минар</w:t>
      </w:r>
      <w:r w:rsidR="00557034">
        <w:rPr>
          <w:sz w:val="26"/>
          <w:szCs w:val="26"/>
        </w:rPr>
        <w:t>,</w:t>
      </w:r>
      <w:r w:rsidR="00F3449E" w:rsidRPr="003918DF">
        <w:rPr>
          <w:sz w:val="26"/>
          <w:szCs w:val="26"/>
        </w:rPr>
        <w:t xml:space="preserve"> построе</w:t>
      </w:r>
      <w:r w:rsidR="00557034">
        <w:rPr>
          <w:sz w:val="26"/>
          <w:szCs w:val="26"/>
        </w:rPr>
        <w:t>н</w:t>
      </w:r>
      <w:r w:rsidR="00F3449E" w:rsidRPr="003918DF">
        <w:rPr>
          <w:sz w:val="26"/>
          <w:szCs w:val="26"/>
        </w:rPr>
        <w:t>ны</w:t>
      </w:r>
      <w:r w:rsidR="002D5BFE">
        <w:rPr>
          <w:sz w:val="26"/>
          <w:szCs w:val="26"/>
        </w:rPr>
        <w:t>й</w:t>
      </w:r>
      <w:r w:rsidR="00F3449E" w:rsidRPr="003918DF">
        <w:rPr>
          <w:sz w:val="26"/>
          <w:szCs w:val="26"/>
        </w:rPr>
        <w:t xml:space="preserve"> в форме обсуждения про</w:t>
      </w:r>
      <w:r w:rsidR="002D5BFE">
        <w:rPr>
          <w:sz w:val="26"/>
          <w:szCs w:val="26"/>
        </w:rPr>
        <w:t xml:space="preserve">читанных </w:t>
      </w:r>
      <w:r w:rsidR="002D5BFE" w:rsidRPr="00132BA1">
        <w:rPr>
          <w:sz w:val="25"/>
          <w:szCs w:val="25"/>
        </w:rPr>
        <w:t xml:space="preserve">обучающимися </w:t>
      </w:r>
      <w:r w:rsidR="00557034" w:rsidRPr="00132BA1">
        <w:rPr>
          <w:sz w:val="25"/>
          <w:szCs w:val="25"/>
        </w:rPr>
        <w:t xml:space="preserve">работ, </w:t>
      </w:r>
      <w:r w:rsidR="002C3347" w:rsidRPr="00132BA1">
        <w:rPr>
          <w:sz w:val="25"/>
          <w:szCs w:val="25"/>
        </w:rPr>
        <w:t xml:space="preserve">материалов лекций, </w:t>
      </w:r>
      <w:r w:rsidR="00557034" w:rsidRPr="00132BA1">
        <w:rPr>
          <w:sz w:val="25"/>
          <w:szCs w:val="25"/>
        </w:rPr>
        <w:t xml:space="preserve">наблюдения СМИ, имеющий целью </w:t>
      </w:r>
      <w:r w:rsidR="00F3449E" w:rsidRPr="00132BA1">
        <w:rPr>
          <w:sz w:val="25"/>
          <w:szCs w:val="25"/>
        </w:rPr>
        <w:t>б</w:t>
      </w:r>
      <w:r w:rsidR="00557034" w:rsidRPr="00132BA1">
        <w:rPr>
          <w:sz w:val="25"/>
          <w:szCs w:val="25"/>
        </w:rPr>
        <w:t>о</w:t>
      </w:r>
      <w:r w:rsidR="00F3449E" w:rsidRPr="00132BA1">
        <w:rPr>
          <w:sz w:val="25"/>
          <w:szCs w:val="25"/>
        </w:rPr>
        <w:t>ле</w:t>
      </w:r>
      <w:r w:rsidR="00557034" w:rsidRPr="00132BA1">
        <w:rPr>
          <w:sz w:val="25"/>
          <w:szCs w:val="25"/>
        </w:rPr>
        <w:t>е полное понимание предмета обсуждения, многообразие его аспектов и взаимосвязей его частей</w:t>
      </w:r>
      <w:r w:rsidR="002C3347" w:rsidRPr="00132BA1">
        <w:rPr>
          <w:sz w:val="25"/>
          <w:szCs w:val="25"/>
        </w:rPr>
        <w:t xml:space="preserve"> с внешним миром</w:t>
      </w:r>
      <w:r w:rsidR="00557034" w:rsidRPr="00132BA1">
        <w:rPr>
          <w:sz w:val="25"/>
          <w:szCs w:val="25"/>
        </w:rPr>
        <w:t xml:space="preserve">, а так же развитие навыков восприятия и изложения различных точек зрения, </w:t>
      </w:r>
      <w:r w:rsidR="002C3347" w:rsidRPr="00132BA1">
        <w:rPr>
          <w:sz w:val="25"/>
          <w:szCs w:val="25"/>
        </w:rPr>
        <w:t>усвоения этики профессиональной дискуссии</w:t>
      </w:r>
      <w:r w:rsidR="00F3449E" w:rsidRPr="00132BA1">
        <w:rPr>
          <w:sz w:val="25"/>
          <w:szCs w:val="25"/>
        </w:rPr>
        <w:t>.</w:t>
      </w:r>
      <w:proofErr w:type="gramEnd"/>
    </w:p>
    <w:p w:rsidR="009D34B9" w:rsidRPr="00132BA1" w:rsidRDefault="003918DF" w:rsidP="003B3CDB">
      <w:pPr>
        <w:spacing w:before="80"/>
        <w:jc w:val="both"/>
        <w:rPr>
          <w:sz w:val="25"/>
          <w:szCs w:val="25"/>
        </w:rPr>
      </w:pPr>
      <w:r>
        <w:rPr>
          <w:b/>
          <w:sz w:val="26"/>
          <w:szCs w:val="26"/>
        </w:rPr>
        <w:t>4</w:t>
      </w:r>
      <w:r w:rsidR="00F3449E" w:rsidRPr="003918DF">
        <w:rPr>
          <w:b/>
          <w:sz w:val="26"/>
          <w:szCs w:val="26"/>
        </w:rPr>
        <w:t>. Проектны</w:t>
      </w:r>
      <w:r w:rsidR="00F24D13">
        <w:rPr>
          <w:b/>
          <w:sz w:val="26"/>
          <w:szCs w:val="26"/>
        </w:rPr>
        <w:t>й</w:t>
      </w:r>
      <w:r w:rsidR="00F3449E" w:rsidRPr="003918DF">
        <w:rPr>
          <w:b/>
          <w:sz w:val="26"/>
          <w:szCs w:val="26"/>
        </w:rPr>
        <w:t xml:space="preserve"> семинар</w:t>
      </w:r>
      <w:r w:rsidR="006D6E49">
        <w:rPr>
          <w:sz w:val="26"/>
          <w:szCs w:val="26"/>
        </w:rPr>
        <w:t xml:space="preserve"> – семинар</w:t>
      </w:r>
      <w:r w:rsidR="00EE785B">
        <w:rPr>
          <w:sz w:val="26"/>
          <w:szCs w:val="26"/>
        </w:rPr>
        <w:t>, предметом обсуждения которого является ко</w:t>
      </w:r>
      <w:r w:rsidR="00EE785B">
        <w:rPr>
          <w:sz w:val="26"/>
          <w:szCs w:val="26"/>
        </w:rPr>
        <w:t>н</w:t>
      </w:r>
      <w:r w:rsidR="00EE785B" w:rsidRPr="00132BA1">
        <w:rPr>
          <w:sz w:val="25"/>
          <w:szCs w:val="25"/>
        </w:rPr>
        <w:t>кретная работа на любой стадии её проведения – от замысла/планадо презентации и ра</w:t>
      </w:r>
      <w:r w:rsidR="00EE785B" w:rsidRPr="00132BA1">
        <w:rPr>
          <w:sz w:val="25"/>
          <w:szCs w:val="25"/>
        </w:rPr>
        <w:t>с</w:t>
      </w:r>
      <w:r w:rsidR="00EE785B" w:rsidRPr="00132BA1">
        <w:rPr>
          <w:sz w:val="25"/>
          <w:szCs w:val="25"/>
        </w:rPr>
        <w:t>пространения результатов. З</w:t>
      </w:r>
      <w:r w:rsidR="00F3449E" w:rsidRPr="00132BA1">
        <w:rPr>
          <w:sz w:val="25"/>
          <w:szCs w:val="25"/>
        </w:rPr>
        <w:t>адача</w:t>
      </w:r>
      <w:r w:rsidR="00EE785B" w:rsidRPr="00132BA1">
        <w:rPr>
          <w:sz w:val="25"/>
          <w:szCs w:val="25"/>
        </w:rPr>
        <w:t xml:space="preserve">ми учебного проектного семинара являются оказание помощи обучающимся – авторам/участникам обсуждаемой </w:t>
      </w:r>
      <w:r w:rsidR="009F73C7" w:rsidRPr="00132BA1">
        <w:rPr>
          <w:sz w:val="25"/>
          <w:szCs w:val="25"/>
        </w:rPr>
        <w:t>работы в её совершенствов</w:t>
      </w:r>
      <w:r w:rsidR="009F73C7" w:rsidRPr="00132BA1">
        <w:rPr>
          <w:sz w:val="25"/>
          <w:szCs w:val="25"/>
        </w:rPr>
        <w:t>а</w:t>
      </w:r>
      <w:r w:rsidR="009F73C7" w:rsidRPr="00132BA1">
        <w:rPr>
          <w:sz w:val="25"/>
          <w:szCs w:val="25"/>
        </w:rPr>
        <w:t>нии, формирование у участников семинара компетенций коллективной работы как в роли сотрудников, так и в роли экспертов</w:t>
      </w:r>
      <w:r w:rsidR="009D34B9" w:rsidRPr="00132BA1">
        <w:rPr>
          <w:sz w:val="25"/>
          <w:szCs w:val="25"/>
        </w:rPr>
        <w:t>, рецензентов-оценщиков. Одной из форм проектн</w:t>
      </w:r>
      <w:r w:rsidR="009D34B9" w:rsidRPr="00132BA1">
        <w:rPr>
          <w:sz w:val="25"/>
          <w:szCs w:val="25"/>
        </w:rPr>
        <w:t>о</w:t>
      </w:r>
      <w:r w:rsidR="009D34B9" w:rsidRPr="00132BA1">
        <w:rPr>
          <w:sz w:val="25"/>
          <w:szCs w:val="25"/>
        </w:rPr>
        <w:t>госеминара в данной программе является «мозговой штурм».</w:t>
      </w:r>
    </w:p>
    <w:p w:rsidR="00F3449E" w:rsidRPr="00132BA1" w:rsidRDefault="003918DF" w:rsidP="003B3CDB">
      <w:pPr>
        <w:spacing w:before="80"/>
        <w:jc w:val="both"/>
        <w:rPr>
          <w:sz w:val="25"/>
          <w:szCs w:val="25"/>
        </w:rPr>
      </w:pPr>
      <w:r>
        <w:rPr>
          <w:b/>
          <w:sz w:val="26"/>
          <w:szCs w:val="26"/>
        </w:rPr>
        <w:t>5</w:t>
      </w:r>
      <w:r w:rsidR="00F3449E" w:rsidRPr="003918DF">
        <w:rPr>
          <w:b/>
          <w:sz w:val="26"/>
          <w:szCs w:val="26"/>
        </w:rPr>
        <w:t xml:space="preserve">. </w:t>
      </w:r>
      <w:r w:rsidR="00F24D13">
        <w:rPr>
          <w:b/>
          <w:sz w:val="26"/>
          <w:szCs w:val="26"/>
        </w:rPr>
        <w:t>Предз</w:t>
      </w:r>
      <w:r w:rsidR="00F3449E" w:rsidRPr="003918DF">
        <w:rPr>
          <w:b/>
          <w:sz w:val="26"/>
          <w:szCs w:val="26"/>
        </w:rPr>
        <w:t xml:space="preserve">ащита курсовой работы, </w:t>
      </w:r>
      <w:r w:rsidR="003B3CDB">
        <w:rPr>
          <w:b/>
          <w:sz w:val="26"/>
          <w:szCs w:val="26"/>
        </w:rPr>
        <w:t xml:space="preserve">магистерской </w:t>
      </w:r>
      <w:r w:rsidR="00F3449E" w:rsidRPr="003918DF">
        <w:rPr>
          <w:b/>
          <w:sz w:val="26"/>
          <w:szCs w:val="26"/>
        </w:rPr>
        <w:t>диссертации</w:t>
      </w:r>
      <w:r w:rsidR="009D34B9">
        <w:rPr>
          <w:sz w:val="26"/>
          <w:szCs w:val="26"/>
        </w:rPr>
        <w:t>–в этой форме</w:t>
      </w:r>
      <w:r w:rsidR="00F3449E" w:rsidRPr="003918DF">
        <w:rPr>
          <w:sz w:val="26"/>
          <w:szCs w:val="26"/>
        </w:rPr>
        <w:t xml:space="preserve"> заня</w:t>
      </w:r>
      <w:r w:rsidR="00F3449E" w:rsidRPr="00132BA1">
        <w:rPr>
          <w:sz w:val="25"/>
          <w:szCs w:val="25"/>
        </w:rPr>
        <w:t xml:space="preserve">тий студенты </w:t>
      </w:r>
      <w:proofErr w:type="gramStart"/>
      <w:r w:rsidR="00F3449E" w:rsidRPr="00132BA1">
        <w:rPr>
          <w:sz w:val="25"/>
          <w:szCs w:val="25"/>
        </w:rPr>
        <w:t>апробир</w:t>
      </w:r>
      <w:r w:rsidR="009D34B9" w:rsidRPr="00132BA1">
        <w:rPr>
          <w:sz w:val="25"/>
          <w:szCs w:val="25"/>
        </w:rPr>
        <w:t>уют</w:t>
      </w:r>
      <w:proofErr w:type="gramEnd"/>
      <w:r w:rsidR="009D34B9" w:rsidRPr="00132BA1">
        <w:rPr>
          <w:sz w:val="25"/>
          <w:szCs w:val="25"/>
        </w:rPr>
        <w:t>/репетируют свои спос</w:t>
      </w:r>
      <w:r w:rsidR="00F3449E" w:rsidRPr="00132BA1">
        <w:rPr>
          <w:sz w:val="25"/>
          <w:szCs w:val="25"/>
        </w:rPr>
        <w:t>о</w:t>
      </w:r>
      <w:r w:rsidR="009D34B9" w:rsidRPr="00132BA1">
        <w:rPr>
          <w:sz w:val="25"/>
          <w:szCs w:val="25"/>
        </w:rPr>
        <w:t>бы</w:t>
      </w:r>
      <w:r w:rsidR="00F3449E" w:rsidRPr="00132BA1">
        <w:rPr>
          <w:sz w:val="25"/>
          <w:szCs w:val="25"/>
        </w:rPr>
        <w:t xml:space="preserve"> презентации исследования, а также </w:t>
      </w:r>
      <w:r w:rsidR="003039E7" w:rsidRPr="00132BA1">
        <w:rPr>
          <w:sz w:val="25"/>
          <w:szCs w:val="25"/>
        </w:rPr>
        <w:t xml:space="preserve">имеют возможность </w:t>
      </w:r>
      <w:r w:rsidR="00F3449E" w:rsidRPr="00132BA1">
        <w:rPr>
          <w:sz w:val="25"/>
          <w:szCs w:val="25"/>
        </w:rPr>
        <w:t>получить крити</w:t>
      </w:r>
      <w:r w:rsidR="003039E7" w:rsidRPr="00132BA1">
        <w:rPr>
          <w:sz w:val="25"/>
          <w:szCs w:val="25"/>
        </w:rPr>
        <w:t>ку и предложения</w:t>
      </w:r>
      <w:r w:rsidR="00F3449E" w:rsidRPr="00132BA1">
        <w:rPr>
          <w:sz w:val="25"/>
          <w:szCs w:val="25"/>
        </w:rPr>
        <w:t xml:space="preserve"> рецензентов</w:t>
      </w:r>
      <w:r w:rsidR="003039E7" w:rsidRPr="00132BA1">
        <w:rPr>
          <w:sz w:val="25"/>
          <w:szCs w:val="25"/>
        </w:rPr>
        <w:t xml:space="preserve"> и оппонентов</w:t>
      </w:r>
      <w:r w:rsidR="003B3CDB" w:rsidRPr="00132BA1">
        <w:rPr>
          <w:sz w:val="25"/>
          <w:szCs w:val="25"/>
        </w:rPr>
        <w:t xml:space="preserve"> по улучшению работы</w:t>
      </w:r>
      <w:r w:rsidR="00F3449E" w:rsidRPr="00132BA1">
        <w:rPr>
          <w:sz w:val="25"/>
          <w:szCs w:val="25"/>
        </w:rPr>
        <w:t>.</w:t>
      </w:r>
    </w:p>
    <w:p w:rsidR="00B92DA8" w:rsidRPr="00C24409" w:rsidRDefault="003918DF" w:rsidP="00D10C9D">
      <w:pPr>
        <w:spacing w:before="120"/>
        <w:jc w:val="both"/>
        <w:rPr>
          <w:b/>
          <w:sz w:val="28"/>
          <w:szCs w:val="28"/>
        </w:rPr>
      </w:pPr>
      <w:r w:rsidRPr="00C24409">
        <w:rPr>
          <w:b/>
          <w:sz w:val="28"/>
          <w:szCs w:val="28"/>
        </w:rPr>
        <w:t>4</w:t>
      </w:r>
      <w:r w:rsidR="00B92DA8" w:rsidRPr="00C24409">
        <w:rPr>
          <w:b/>
          <w:sz w:val="28"/>
          <w:szCs w:val="28"/>
        </w:rPr>
        <w:t xml:space="preserve">. </w:t>
      </w:r>
      <w:r w:rsidR="008548A7" w:rsidRPr="00C24409">
        <w:rPr>
          <w:b/>
          <w:sz w:val="28"/>
          <w:szCs w:val="28"/>
        </w:rPr>
        <w:t>Тематический п</w:t>
      </w:r>
      <w:r w:rsidR="00B92DA8" w:rsidRPr="00C24409">
        <w:rPr>
          <w:b/>
          <w:sz w:val="28"/>
          <w:szCs w:val="28"/>
        </w:rPr>
        <w:t>лан работы по модулям</w:t>
      </w:r>
    </w:p>
    <w:p w:rsidR="003039E7" w:rsidRPr="00C24409" w:rsidRDefault="005559D3" w:rsidP="00C24409">
      <w:pPr>
        <w:ind w:firstLine="708"/>
        <w:jc w:val="both"/>
        <w:rPr>
          <w:sz w:val="25"/>
          <w:szCs w:val="25"/>
        </w:rPr>
      </w:pPr>
      <w:r w:rsidRPr="00C24409">
        <w:rPr>
          <w:sz w:val="25"/>
          <w:szCs w:val="25"/>
        </w:rPr>
        <w:t>Семинар не является одной из дисциплин учебной программы, систематически и</w:t>
      </w:r>
      <w:r w:rsidRPr="00C24409">
        <w:rPr>
          <w:sz w:val="25"/>
          <w:szCs w:val="25"/>
        </w:rPr>
        <w:t>з</w:t>
      </w:r>
      <w:r w:rsidRPr="00C24409">
        <w:rPr>
          <w:sz w:val="25"/>
          <w:szCs w:val="25"/>
        </w:rPr>
        <w:t>лагающей социологические теории, методологические подходы, методы и техники пр</w:t>
      </w:r>
      <w:r w:rsidRPr="00C24409">
        <w:rPr>
          <w:sz w:val="25"/>
          <w:szCs w:val="25"/>
        </w:rPr>
        <w:t>о</w:t>
      </w:r>
      <w:r w:rsidRPr="00C24409">
        <w:rPr>
          <w:sz w:val="25"/>
          <w:szCs w:val="25"/>
        </w:rPr>
        <w:t>ведения социологических исследований.</w:t>
      </w:r>
    </w:p>
    <w:p w:rsidR="00C14B01" w:rsidRPr="00C24409" w:rsidRDefault="005559D3" w:rsidP="00C24409">
      <w:pPr>
        <w:ind w:firstLine="708"/>
        <w:jc w:val="both"/>
        <w:rPr>
          <w:sz w:val="25"/>
          <w:szCs w:val="25"/>
        </w:rPr>
      </w:pPr>
      <w:r w:rsidRPr="00C24409">
        <w:rPr>
          <w:sz w:val="25"/>
          <w:szCs w:val="25"/>
        </w:rPr>
        <w:t xml:space="preserve">Для полноценной работы в семинаре магистранты должны </w:t>
      </w:r>
      <w:r w:rsidR="001F1A40" w:rsidRPr="00C24409">
        <w:rPr>
          <w:sz w:val="25"/>
          <w:szCs w:val="25"/>
        </w:rPr>
        <w:t>владеть знаниями, н</w:t>
      </w:r>
      <w:r w:rsidR="001F1A40" w:rsidRPr="00C24409">
        <w:rPr>
          <w:sz w:val="25"/>
          <w:szCs w:val="25"/>
        </w:rPr>
        <w:t>а</w:t>
      </w:r>
      <w:r w:rsidR="001F1A40" w:rsidRPr="00C24409">
        <w:rPr>
          <w:sz w:val="25"/>
          <w:szCs w:val="25"/>
        </w:rPr>
        <w:t>выками и компетенциями всех дисциплин учебного плана программы</w:t>
      </w:r>
      <w:r w:rsidR="001244B2" w:rsidRPr="00C24409">
        <w:rPr>
          <w:sz w:val="25"/>
          <w:szCs w:val="25"/>
        </w:rPr>
        <w:t xml:space="preserve"> (по мере их и</w:t>
      </w:r>
      <w:r w:rsidR="00B00912" w:rsidRPr="00C24409">
        <w:rPr>
          <w:sz w:val="25"/>
          <w:szCs w:val="25"/>
        </w:rPr>
        <w:t>з</w:t>
      </w:r>
      <w:r w:rsidR="001244B2" w:rsidRPr="00C24409">
        <w:rPr>
          <w:sz w:val="25"/>
          <w:szCs w:val="25"/>
        </w:rPr>
        <w:t>уч</w:t>
      </w:r>
      <w:r w:rsidR="001244B2" w:rsidRPr="00C24409">
        <w:rPr>
          <w:sz w:val="25"/>
          <w:szCs w:val="25"/>
        </w:rPr>
        <w:t>е</w:t>
      </w:r>
      <w:r w:rsidR="001244B2" w:rsidRPr="00C24409">
        <w:rPr>
          <w:sz w:val="25"/>
          <w:szCs w:val="25"/>
        </w:rPr>
        <w:t>ние)</w:t>
      </w:r>
      <w:r w:rsidR="001F1A40" w:rsidRPr="00C24409">
        <w:rPr>
          <w:sz w:val="25"/>
          <w:szCs w:val="25"/>
        </w:rPr>
        <w:t>, из которых первоочередными являют</w:t>
      </w:r>
      <w:r w:rsidR="00C14B01" w:rsidRPr="00C24409">
        <w:rPr>
          <w:sz w:val="25"/>
          <w:szCs w:val="25"/>
        </w:rPr>
        <w:t>ся:</w:t>
      </w:r>
    </w:p>
    <w:p w:rsidR="00C14B01" w:rsidRPr="00C24409" w:rsidRDefault="00C14B01" w:rsidP="00C14B01">
      <w:pPr>
        <w:jc w:val="both"/>
        <w:rPr>
          <w:sz w:val="25"/>
          <w:szCs w:val="25"/>
        </w:rPr>
      </w:pPr>
      <w:r w:rsidRPr="00C24409">
        <w:rPr>
          <w:sz w:val="25"/>
          <w:szCs w:val="25"/>
        </w:rPr>
        <w:lastRenderedPageBreak/>
        <w:t xml:space="preserve">- </w:t>
      </w:r>
      <w:r w:rsidR="001F1A40" w:rsidRPr="00C24409">
        <w:rPr>
          <w:sz w:val="25"/>
          <w:szCs w:val="25"/>
        </w:rPr>
        <w:t>блок адаптационных дисциплин (для неимеющих соответствующей подготовки до п</w:t>
      </w:r>
      <w:r w:rsidR="001F1A40" w:rsidRPr="00C24409">
        <w:rPr>
          <w:sz w:val="25"/>
          <w:szCs w:val="25"/>
        </w:rPr>
        <w:t>о</w:t>
      </w:r>
      <w:r w:rsidR="001F1A40" w:rsidRPr="00C24409">
        <w:rPr>
          <w:sz w:val="25"/>
          <w:szCs w:val="25"/>
        </w:rPr>
        <w:t>ступления на программу),</w:t>
      </w:r>
    </w:p>
    <w:p w:rsidR="00C14B01" w:rsidRPr="00132BA1" w:rsidRDefault="00C14B01" w:rsidP="00C14B01">
      <w:pPr>
        <w:jc w:val="both"/>
        <w:rPr>
          <w:sz w:val="25"/>
          <w:szCs w:val="25"/>
        </w:rPr>
      </w:pPr>
      <w:r w:rsidRPr="00132BA1">
        <w:rPr>
          <w:sz w:val="25"/>
          <w:szCs w:val="25"/>
        </w:rPr>
        <w:t>-</w:t>
      </w:r>
      <w:r w:rsidR="00CD312D" w:rsidRPr="00132BA1">
        <w:rPr>
          <w:sz w:val="25"/>
          <w:szCs w:val="25"/>
        </w:rPr>
        <w:t>«</w:t>
      </w:r>
      <w:r w:rsidRPr="00132BA1">
        <w:rPr>
          <w:sz w:val="25"/>
          <w:szCs w:val="25"/>
        </w:rPr>
        <w:t>Современные направления развития социологической теории»,</w:t>
      </w:r>
    </w:p>
    <w:p w:rsidR="00C14B01" w:rsidRPr="00132BA1" w:rsidRDefault="00C14B01" w:rsidP="00C14B01">
      <w:pPr>
        <w:jc w:val="both"/>
        <w:rPr>
          <w:sz w:val="25"/>
          <w:szCs w:val="25"/>
        </w:rPr>
      </w:pPr>
      <w:r w:rsidRPr="00132BA1">
        <w:rPr>
          <w:sz w:val="25"/>
          <w:szCs w:val="25"/>
        </w:rPr>
        <w:t>- «Современная философия и методология познания общества» / «Стратегия успешной исследовательской коммуникации»,</w:t>
      </w:r>
    </w:p>
    <w:p w:rsidR="00C14B01" w:rsidRPr="00D10C9D" w:rsidRDefault="00C14B01" w:rsidP="00C14B01">
      <w:pPr>
        <w:jc w:val="both"/>
      </w:pPr>
      <w:r w:rsidRPr="00D10C9D">
        <w:t>- «Современные методы сбора социологической информации (включая практикум)»,</w:t>
      </w:r>
    </w:p>
    <w:p w:rsidR="005559D3" w:rsidRPr="00D10C9D" w:rsidRDefault="00C14B01" w:rsidP="0082634B">
      <w:pPr>
        <w:spacing w:after="240"/>
        <w:jc w:val="both"/>
      </w:pPr>
      <w:r w:rsidRPr="00D10C9D">
        <w:t>- «Современные методы обработки данных и моделирования в социологических исследов</w:t>
      </w:r>
      <w:r w:rsidRPr="00D10C9D">
        <w:t>а</w:t>
      </w:r>
      <w:r w:rsidRPr="00D10C9D">
        <w:t xml:space="preserve">ниях (включая практикум)», </w:t>
      </w:r>
      <w:r w:rsidR="001244B2" w:rsidRPr="00D10C9D">
        <w:t>«Планирование и организация социологических исследований».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471"/>
        <w:gridCol w:w="4472"/>
      </w:tblGrid>
      <w:tr w:rsidR="00B92DA8" w:rsidRPr="004F6941">
        <w:tc>
          <w:tcPr>
            <w:tcW w:w="646" w:type="dxa"/>
            <w:tcMar>
              <w:left w:w="28" w:type="dxa"/>
              <w:right w:w="28" w:type="dxa"/>
            </w:tcMar>
          </w:tcPr>
          <w:p w:rsidR="00B92DA8" w:rsidRPr="004F6941" w:rsidRDefault="00B92DA8" w:rsidP="00832971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  <w:gridSpan w:val="2"/>
          </w:tcPr>
          <w:p w:rsidR="00B92DA8" w:rsidRPr="0082634B" w:rsidRDefault="00034E86" w:rsidP="00832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т</w:t>
            </w:r>
            <w:r w:rsidR="00B92DA8" w:rsidRPr="0082634B">
              <w:rPr>
                <w:sz w:val="28"/>
                <w:szCs w:val="28"/>
              </w:rPr>
              <w:t>ема</w:t>
            </w:r>
            <w:r w:rsidR="00687197" w:rsidRPr="0082634B">
              <w:rPr>
                <w:sz w:val="28"/>
                <w:szCs w:val="28"/>
              </w:rPr>
              <w:t>тика</w:t>
            </w:r>
            <w:r w:rsidR="00B92DA8" w:rsidRPr="0082634B">
              <w:rPr>
                <w:sz w:val="28"/>
                <w:szCs w:val="28"/>
              </w:rPr>
              <w:t xml:space="preserve"> и форма проведение заняти</w:t>
            </w:r>
            <w:r w:rsidR="00687197" w:rsidRPr="0082634B">
              <w:rPr>
                <w:sz w:val="28"/>
                <w:szCs w:val="28"/>
              </w:rPr>
              <w:t>й</w:t>
            </w:r>
          </w:p>
        </w:tc>
      </w:tr>
      <w:tr w:rsidR="007B66BB" w:rsidRPr="004F6941">
        <w:tc>
          <w:tcPr>
            <w:tcW w:w="9589" w:type="dxa"/>
            <w:gridSpan w:val="3"/>
            <w:tcMar>
              <w:left w:w="28" w:type="dxa"/>
              <w:right w:w="28" w:type="dxa"/>
            </w:tcMar>
          </w:tcPr>
          <w:p w:rsidR="007B66BB" w:rsidRPr="007B66BB" w:rsidRDefault="007B66BB" w:rsidP="00832971">
            <w:pPr>
              <w:jc w:val="center"/>
            </w:pPr>
          </w:p>
        </w:tc>
      </w:tr>
      <w:tr w:rsidR="00B92DA8" w:rsidRPr="004F6941">
        <w:tc>
          <w:tcPr>
            <w:tcW w:w="646" w:type="dxa"/>
            <w:tcMar>
              <w:left w:w="28" w:type="dxa"/>
              <w:right w:w="28" w:type="dxa"/>
            </w:tcMar>
          </w:tcPr>
          <w:p w:rsidR="00B92DA8" w:rsidRPr="004F6941" w:rsidRDefault="00B92DA8" w:rsidP="008329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1" w:type="dxa"/>
          </w:tcPr>
          <w:p w:rsidR="00B92DA8" w:rsidRPr="004F6941" w:rsidRDefault="00B92DA8" w:rsidP="00832971">
            <w:pPr>
              <w:jc w:val="center"/>
              <w:rPr>
                <w:b/>
                <w:sz w:val="26"/>
                <w:szCs w:val="26"/>
              </w:rPr>
            </w:pPr>
            <w:r w:rsidRPr="004F6941">
              <w:rPr>
                <w:b/>
                <w:sz w:val="26"/>
                <w:szCs w:val="26"/>
              </w:rPr>
              <w:t>1й год обучения</w:t>
            </w:r>
          </w:p>
        </w:tc>
        <w:tc>
          <w:tcPr>
            <w:tcW w:w="4472" w:type="dxa"/>
            <w:tcMar>
              <w:left w:w="28" w:type="dxa"/>
              <w:right w:w="28" w:type="dxa"/>
            </w:tcMar>
            <w:vAlign w:val="center"/>
          </w:tcPr>
          <w:p w:rsidR="00B92DA8" w:rsidRPr="004F6941" w:rsidRDefault="00B92DA8" w:rsidP="00832971">
            <w:pPr>
              <w:jc w:val="center"/>
              <w:rPr>
                <w:b/>
                <w:sz w:val="26"/>
                <w:szCs w:val="26"/>
              </w:rPr>
            </w:pPr>
            <w:r w:rsidRPr="004F6941">
              <w:rPr>
                <w:b/>
                <w:sz w:val="26"/>
                <w:szCs w:val="26"/>
              </w:rPr>
              <w:t>2й год обучения</w:t>
            </w:r>
          </w:p>
        </w:tc>
      </w:tr>
      <w:tr w:rsidR="00B92DA8" w:rsidRPr="004F6941">
        <w:trPr>
          <w:trHeight w:val="1134"/>
        </w:trPr>
        <w:tc>
          <w:tcPr>
            <w:tcW w:w="64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B92DA8" w:rsidRPr="004F6941" w:rsidRDefault="00C51CA6" w:rsidP="0083297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471" w:type="dxa"/>
            <w:tcMar>
              <w:left w:w="28" w:type="dxa"/>
              <w:right w:w="28" w:type="dxa"/>
            </w:tcMar>
            <w:vAlign w:val="center"/>
          </w:tcPr>
          <w:p w:rsidR="007354A9" w:rsidRDefault="00F00DD1" w:rsidP="004B5BAD">
            <w:pPr>
              <w:jc w:val="both"/>
            </w:pPr>
            <w:r>
              <w:t xml:space="preserve">2 </w:t>
            </w:r>
            <w:proofErr w:type="spellStart"/>
            <w:r w:rsidR="00687197" w:rsidRPr="00D10C9D">
              <w:t>Профориентационные</w:t>
            </w:r>
            <w:proofErr w:type="spellEnd"/>
            <w:r w:rsidR="00687197" w:rsidRPr="00D10C9D">
              <w:t xml:space="preserve"> лекции  по акт</w:t>
            </w:r>
            <w:r w:rsidR="00687197" w:rsidRPr="00D10C9D">
              <w:t>у</w:t>
            </w:r>
            <w:r w:rsidR="00687197" w:rsidRPr="00D10C9D">
              <w:t xml:space="preserve">альному состоянию </w:t>
            </w:r>
            <w:r w:rsidR="00544110" w:rsidRPr="00D10C9D">
              <w:t xml:space="preserve">и перспективам </w:t>
            </w:r>
            <w:r w:rsidR="00687197" w:rsidRPr="00D10C9D">
              <w:t>и</w:t>
            </w:r>
            <w:r w:rsidR="00687197" w:rsidRPr="00D10C9D">
              <w:t>с</w:t>
            </w:r>
            <w:r w:rsidR="00687197" w:rsidRPr="00D10C9D">
              <w:t>следований в профильных для НИС сф</w:t>
            </w:r>
            <w:r w:rsidR="00687197" w:rsidRPr="00D10C9D">
              <w:t>е</w:t>
            </w:r>
            <w:r w:rsidR="00687197" w:rsidRPr="00D10C9D">
              <w:t>рах знания и социальной практики</w:t>
            </w:r>
            <w:r w:rsidR="00544110" w:rsidRPr="00D10C9D">
              <w:t xml:space="preserve"> (те</w:t>
            </w:r>
            <w:r w:rsidR="00544110" w:rsidRPr="00D10C9D">
              <w:t>о</w:t>
            </w:r>
            <w:r w:rsidR="00544110" w:rsidRPr="00D10C9D">
              <w:t>рия, методы исследований, наличие гот</w:t>
            </w:r>
            <w:r w:rsidR="00544110" w:rsidRPr="00D10C9D">
              <w:t>о</w:t>
            </w:r>
            <w:r w:rsidR="00544110" w:rsidRPr="00D10C9D">
              <w:t>вых данных</w:t>
            </w:r>
            <w:r w:rsidR="00034E86">
              <w:t xml:space="preserve"> в сфере анализа сетей и н</w:t>
            </w:r>
            <w:r w:rsidR="00034E86">
              <w:t>е</w:t>
            </w:r>
            <w:r w:rsidR="00034E86">
              <w:t>структурированной информации</w:t>
            </w:r>
            <w:r w:rsidR="00544110" w:rsidRPr="00D10C9D">
              <w:t>)</w:t>
            </w:r>
            <w:r w:rsidR="00687197" w:rsidRPr="00D10C9D">
              <w:t>.</w:t>
            </w:r>
          </w:p>
          <w:p w:rsidR="00F00DD1" w:rsidRPr="00D10C9D" w:rsidRDefault="00F00DD1" w:rsidP="004B5BAD">
            <w:pPr>
              <w:jc w:val="both"/>
            </w:pPr>
          </w:p>
          <w:p w:rsidR="00B92DA8" w:rsidRPr="00F00DD1" w:rsidRDefault="00F00DD1" w:rsidP="004B5BAD">
            <w:pPr>
              <w:jc w:val="both"/>
            </w:pPr>
            <w:r>
              <w:t xml:space="preserve">2 </w:t>
            </w:r>
            <w:r>
              <w:rPr>
                <w:lang w:val="en-US"/>
              </w:rPr>
              <w:t>readinggroups</w:t>
            </w:r>
            <w:r>
              <w:t xml:space="preserve"> по ключевым для семин</w:t>
            </w:r>
            <w:r>
              <w:t>а</w:t>
            </w:r>
            <w:r>
              <w:t xml:space="preserve">ра </w:t>
            </w:r>
            <w:r w:rsidR="00034E86">
              <w:t>статьям</w:t>
            </w:r>
          </w:p>
        </w:tc>
        <w:tc>
          <w:tcPr>
            <w:tcW w:w="4472" w:type="dxa"/>
            <w:tcMar>
              <w:left w:w="28" w:type="dxa"/>
              <w:right w:w="28" w:type="dxa"/>
            </w:tcMar>
            <w:vAlign w:val="center"/>
          </w:tcPr>
          <w:p w:rsidR="00687197" w:rsidRDefault="00F00DD1" w:rsidP="004B5BAD">
            <w:pPr>
              <w:jc w:val="both"/>
            </w:pPr>
            <w:r>
              <w:t xml:space="preserve">2 </w:t>
            </w:r>
            <w:proofErr w:type="spellStart"/>
            <w:r w:rsidR="00687197" w:rsidRPr="00D10C9D">
              <w:t>Профориентационные</w:t>
            </w:r>
            <w:proofErr w:type="spellEnd"/>
            <w:r w:rsidR="00687197" w:rsidRPr="00D10C9D">
              <w:t xml:space="preserve"> лекции  по акт</w:t>
            </w:r>
            <w:r w:rsidR="00687197" w:rsidRPr="00D10C9D">
              <w:t>у</w:t>
            </w:r>
            <w:r w:rsidR="00687197" w:rsidRPr="00D10C9D">
              <w:t xml:space="preserve">альному </w:t>
            </w:r>
            <w:r w:rsidR="00544110" w:rsidRPr="00D10C9D">
              <w:t xml:space="preserve">состоянию и перспективам </w:t>
            </w:r>
            <w:r w:rsidR="00687197" w:rsidRPr="00D10C9D">
              <w:t>и</w:t>
            </w:r>
            <w:r w:rsidR="00687197" w:rsidRPr="00D10C9D">
              <w:t>с</w:t>
            </w:r>
            <w:r w:rsidR="00687197" w:rsidRPr="00D10C9D">
              <w:t>следований в профильных для НИС сф</w:t>
            </w:r>
            <w:r w:rsidR="00687197" w:rsidRPr="00D10C9D">
              <w:t>е</w:t>
            </w:r>
            <w:r w:rsidR="00687197" w:rsidRPr="00D10C9D">
              <w:t>рах знания и социальной практики</w:t>
            </w:r>
            <w:r w:rsidR="00544110" w:rsidRPr="00D10C9D">
              <w:t xml:space="preserve"> (те</w:t>
            </w:r>
            <w:r w:rsidR="00544110" w:rsidRPr="00D10C9D">
              <w:t>о</w:t>
            </w:r>
            <w:r w:rsidR="00544110" w:rsidRPr="00D10C9D">
              <w:t>рия, методы исследований, наличие гот</w:t>
            </w:r>
            <w:r w:rsidR="00544110" w:rsidRPr="00D10C9D">
              <w:t>о</w:t>
            </w:r>
            <w:r w:rsidR="00544110" w:rsidRPr="00D10C9D">
              <w:t>вых данных</w:t>
            </w:r>
            <w:r w:rsidR="00034E86">
              <w:t xml:space="preserve"> в сфере анализа сетей и н</w:t>
            </w:r>
            <w:r w:rsidR="00034E86">
              <w:t>е</w:t>
            </w:r>
            <w:r w:rsidR="00034E86">
              <w:t>структурированной информации</w:t>
            </w:r>
            <w:r w:rsidR="00544110" w:rsidRPr="00D10C9D">
              <w:t>).</w:t>
            </w:r>
          </w:p>
          <w:p w:rsidR="00F00DD1" w:rsidRPr="00D10C9D" w:rsidRDefault="00F00DD1" w:rsidP="004B5BAD">
            <w:pPr>
              <w:jc w:val="both"/>
            </w:pPr>
          </w:p>
          <w:p w:rsidR="00B92DA8" w:rsidRPr="00D10C9D" w:rsidRDefault="00F00DD1" w:rsidP="004B5BAD">
            <w:pPr>
              <w:jc w:val="both"/>
            </w:pPr>
            <w:r>
              <w:t xml:space="preserve">2 </w:t>
            </w:r>
            <w:r>
              <w:rPr>
                <w:lang w:val="en-US"/>
              </w:rPr>
              <w:t>readinggroups</w:t>
            </w:r>
            <w:r>
              <w:t xml:space="preserve"> по ключевым для семин</w:t>
            </w:r>
            <w:r>
              <w:t>а</w:t>
            </w:r>
            <w:r>
              <w:t xml:space="preserve">ра </w:t>
            </w:r>
            <w:r w:rsidR="00034E86">
              <w:t>статьям</w:t>
            </w:r>
          </w:p>
        </w:tc>
      </w:tr>
      <w:tr w:rsidR="00B92DA8" w:rsidRPr="004F6941">
        <w:trPr>
          <w:trHeight w:val="1134"/>
        </w:trPr>
        <w:tc>
          <w:tcPr>
            <w:tcW w:w="64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B92DA8" w:rsidRPr="004F6941" w:rsidRDefault="009B7656" w:rsidP="0083297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</w:t>
            </w:r>
            <w:r w:rsidR="00B92DA8" w:rsidRPr="004F6941">
              <w:rPr>
                <w:sz w:val="26"/>
                <w:szCs w:val="26"/>
              </w:rPr>
              <w:t>ябрь</w:t>
            </w:r>
          </w:p>
        </w:tc>
        <w:tc>
          <w:tcPr>
            <w:tcW w:w="4471" w:type="dxa"/>
            <w:tcMar>
              <w:left w:w="28" w:type="dxa"/>
              <w:right w:w="28" w:type="dxa"/>
            </w:tcMar>
            <w:vAlign w:val="center"/>
          </w:tcPr>
          <w:p w:rsidR="0065146D" w:rsidRPr="00D10C9D" w:rsidRDefault="0063050F" w:rsidP="004B5BAD">
            <w:pPr>
              <w:jc w:val="both"/>
            </w:pPr>
            <w:r w:rsidRPr="00D10C9D">
              <w:t>С</w:t>
            </w:r>
            <w:r w:rsidR="0065146D" w:rsidRPr="00D10C9D">
              <w:t>еминар</w:t>
            </w:r>
            <w:r w:rsidRPr="00D10C9D">
              <w:t>-обсуждение</w:t>
            </w:r>
            <w:r w:rsidR="0065146D" w:rsidRPr="00D10C9D">
              <w:t xml:space="preserve"> с сообщениями по опыту выдвижения проблем исследов</w:t>
            </w:r>
            <w:r w:rsidR="0065146D" w:rsidRPr="00D10C9D">
              <w:t>а</w:t>
            </w:r>
            <w:r w:rsidR="0065146D" w:rsidRPr="00D10C9D">
              <w:t>ния</w:t>
            </w:r>
            <w:r w:rsidR="005C3C26" w:rsidRPr="00D10C9D">
              <w:t>, определения их целей и задач в «о</w:t>
            </w:r>
            <w:r w:rsidR="005C3C26" w:rsidRPr="00D10C9D">
              <w:t>б</w:t>
            </w:r>
            <w:r w:rsidR="005C3C26" w:rsidRPr="00D10C9D">
              <w:t>разцовых работах».</w:t>
            </w:r>
          </w:p>
          <w:p w:rsidR="004C6889" w:rsidRPr="00D10C9D" w:rsidRDefault="00AB18F6" w:rsidP="004B5BAD">
            <w:pPr>
              <w:jc w:val="both"/>
            </w:pPr>
            <w:r w:rsidRPr="00D10C9D">
              <w:t>Мастер-класс по опыту выявления,  фо</w:t>
            </w:r>
            <w:r w:rsidRPr="00D10C9D">
              <w:t>р</w:t>
            </w:r>
            <w:r w:rsidRPr="00D10C9D">
              <w:t xml:space="preserve">мулировки и уточнения по ходу работы проблем исследования, их превращения в цели и задачи </w:t>
            </w:r>
            <w:r w:rsidR="00595454" w:rsidRPr="00D10C9D">
              <w:t>проекта</w:t>
            </w:r>
            <w:r w:rsidRPr="00D10C9D">
              <w:t>.</w:t>
            </w:r>
          </w:p>
          <w:p w:rsidR="00B92DA8" w:rsidRPr="00D10C9D" w:rsidRDefault="004A3162" w:rsidP="004B5BAD">
            <w:pPr>
              <w:jc w:val="both"/>
            </w:pPr>
            <w:r w:rsidRPr="00D10C9D">
              <w:t>Проектные с</w:t>
            </w:r>
            <w:r w:rsidR="004C6889" w:rsidRPr="00D10C9D">
              <w:t>еминар</w:t>
            </w:r>
            <w:r w:rsidR="00463790" w:rsidRPr="00D10C9D">
              <w:t>ы</w:t>
            </w:r>
            <w:r w:rsidR="004C6889" w:rsidRPr="00D10C9D">
              <w:t xml:space="preserve"> по сравнению</w:t>
            </w:r>
            <w:r w:rsidR="00595454" w:rsidRPr="00D10C9D">
              <w:t xml:space="preserve"> ос</w:t>
            </w:r>
            <w:r w:rsidR="00595454" w:rsidRPr="00D10C9D">
              <w:t>о</w:t>
            </w:r>
            <w:r w:rsidR="00595454" w:rsidRPr="00D10C9D">
              <w:t>бенностей</w:t>
            </w:r>
            <w:r w:rsidR="005E75B2" w:rsidRPr="00D10C9D">
              <w:t>постановки проблем, определ</w:t>
            </w:r>
            <w:r w:rsidR="005E75B2" w:rsidRPr="00D10C9D">
              <w:t>е</w:t>
            </w:r>
            <w:r w:rsidR="005E75B2" w:rsidRPr="00D10C9D">
              <w:t xml:space="preserve">ния целей и задач в </w:t>
            </w:r>
            <w:r w:rsidR="00595454" w:rsidRPr="00D10C9D">
              <w:t xml:space="preserve">фундаментальных, прикладных и проектных исследованиях с </w:t>
            </w:r>
            <w:r w:rsidR="00EB2522" w:rsidRPr="00D10C9D">
              <w:t>их приложением к темам возможных ку</w:t>
            </w:r>
            <w:r w:rsidR="00EB2522" w:rsidRPr="00D10C9D">
              <w:t>р</w:t>
            </w:r>
            <w:r w:rsidR="00EB2522" w:rsidRPr="00D10C9D">
              <w:t>совых работ.</w:t>
            </w:r>
            <w:r w:rsidR="00463790" w:rsidRPr="00D10C9D">
              <w:t xml:space="preserve"> Работа в группах</w:t>
            </w:r>
            <w:r w:rsidR="00D059C6" w:rsidRPr="00D10C9D">
              <w:t xml:space="preserve"> из учащи</w:t>
            </w:r>
            <w:r w:rsidR="00D059C6" w:rsidRPr="00D10C9D">
              <w:t>х</w:t>
            </w:r>
            <w:r w:rsidR="00D059C6" w:rsidRPr="00D10C9D">
              <w:t xml:space="preserve">ся </w:t>
            </w:r>
            <w:r w:rsidR="00990E5C" w:rsidRPr="00D10C9D">
              <w:t xml:space="preserve">и </w:t>
            </w:r>
            <w:r w:rsidR="00D059C6" w:rsidRPr="00D10C9D">
              <w:t>1</w:t>
            </w:r>
            <w:r w:rsidR="00990E5C" w:rsidRPr="00D10C9D">
              <w:t>,</w:t>
            </w:r>
            <w:r w:rsidR="00D059C6" w:rsidRPr="00D10C9D">
              <w:t xml:space="preserve"> и 2 года.</w:t>
            </w:r>
          </w:p>
        </w:tc>
        <w:tc>
          <w:tcPr>
            <w:tcW w:w="4472" w:type="dxa"/>
            <w:tcMar>
              <w:left w:w="28" w:type="dxa"/>
              <w:right w:w="28" w:type="dxa"/>
            </w:tcMar>
            <w:vAlign w:val="center"/>
          </w:tcPr>
          <w:p w:rsidR="005C3C26" w:rsidRPr="00D10C9D" w:rsidRDefault="0063050F" w:rsidP="005C3C26">
            <w:pPr>
              <w:jc w:val="both"/>
            </w:pPr>
            <w:r w:rsidRPr="00D10C9D">
              <w:t xml:space="preserve">Семинар-обсуждение </w:t>
            </w:r>
            <w:r w:rsidR="005C3C26" w:rsidRPr="00D10C9D">
              <w:t>с сообщениями – обзорами выдвижения проблем исслед</w:t>
            </w:r>
            <w:r w:rsidR="005C3C26" w:rsidRPr="00D10C9D">
              <w:t>о</w:t>
            </w:r>
            <w:r w:rsidR="005C3C26" w:rsidRPr="00D10C9D">
              <w:t>вания, определения их целей и задач в р</w:t>
            </w:r>
            <w:r w:rsidR="005C3C26" w:rsidRPr="00D10C9D">
              <w:t>а</w:t>
            </w:r>
            <w:r w:rsidR="005C3C26" w:rsidRPr="00D10C9D">
              <w:t>ботах</w:t>
            </w:r>
            <w:r w:rsidRPr="00D10C9D">
              <w:t xml:space="preserve"> разных авторов</w:t>
            </w:r>
            <w:r w:rsidR="005C3C26" w:rsidRPr="00D10C9D">
              <w:t xml:space="preserve"> по теме диссерт</w:t>
            </w:r>
            <w:r w:rsidR="005C3C26" w:rsidRPr="00D10C9D">
              <w:t>а</w:t>
            </w:r>
            <w:r w:rsidR="005C3C26" w:rsidRPr="00D10C9D">
              <w:t>ции.</w:t>
            </w:r>
          </w:p>
          <w:p w:rsidR="00595454" w:rsidRPr="00D10C9D" w:rsidRDefault="00595454" w:rsidP="00595454">
            <w:pPr>
              <w:jc w:val="both"/>
            </w:pPr>
            <w:r w:rsidRPr="00D10C9D">
              <w:t>Мастер-класс по опыту выявления,  фо</w:t>
            </w:r>
            <w:r w:rsidRPr="00D10C9D">
              <w:t>р</w:t>
            </w:r>
            <w:r w:rsidRPr="00D10C9D">
              <w:t>мулировки и уточнения по ходу работы проблем исследования, их превращения в цели и задачи проекта.</w:t>
            </w:r>
          </w:p>
          <w:p w:rsidR="00B92DA8" w:rsidRPr="00D10C9D" w:rsidRDefault="004A3162" w:rsidP="004B5BAD">
            <w:pPr>
              <w:jc w:val="both"/>
            </w:pPr>
            <w:r w:rsidRPr="00D10C9D">
              <w:t>Проектные с</w:t>
            </w:r>
            <w:r w:rsidR="00595454" w:rsidRPr="00D10C9D">
              <w:t>еминар</w:t>
            </w:r>
            <w:r w:rsidR="00463790" w:rsidRPr="00D10C9D">
              <w:t>ы</w:t>
            </w:r>
            <w:r w:rsidR="00595454" w:rsidRPr="00D10C9D">
              <w:t xml:space="preserve"> по постановк</w:t>
            </w:r>
            <w:r w:rsidR="00EB2522" w:rsidRPr="00D10C9D">
              <w:t>е (уточнению)</w:t>
            </w:r>
            <w:r w:rsidR="00595454" w:rsidRPr="00D10C9D">
              <w:t xml:space="preserve"> проблем, определения целей и задач </w:t>
            </w:r>
            <w:r w:rsidR="00EB2522" w:rsidRPr="00D10C9D">
              <w:t>диссертационных работ</w:t>
            </w:r>
            <w:r w:rsidR="00D059C6" w:rsidRPr="00D10C9D">
              <w:t xml:space="preserve"> с групп</w:t>
            </w:r>
            <w:r w:rsidR="00D059C6" w:rsidRPr="00D10C9D">
              <w:t>а</w:t>
            </w:r>
            <w:r w:rsidR="00D059C6" w:rsidRPr="00D10C9D">
              <w:t xml:space="preserve">ми «мозговой атаки», включающими </w:t>
            </w:r>
            <w:r w:rsidR="00990E5C" w:rsidRPr="00D10C9D">
              <w:t>уч</w:t>
            </w:r>
            <w:r w:rsidR="00990E5C" w:rsidRPr="00D10C9D">
              <w:t>а</w:t>
            </w:r>
            <w:r w:rsidR="00990E5C" w:rsidRPr="00D10C9D">
              <w:t>щихся и 1, и 2 года</w:t>
            </w:r>
            <w:r w:rsidR="00595454" w:rsidRPr="00D10C9D">
              <w:t>.</w:t>
            </w:r>
            <w:r w:rsidR="006407CF" w:rsidRPr="00D10C9D">
              <w:t xml:space="preserve"> Дискуссия перед у</w:t>
            </w:r>
            <w:r w:rsidR="006407CF" w:rsidRPr="00D10C9D">
              <w:t>т</w:t>
            </w:r>
            <w:r w:rsidR="006407CF" w:rsidRPr="00D10C9D">
              <w:t>верждением тем диссертаций</w:t>
            </w:r>
            <w:r w:rsidR="00990E5C" w:rsidRPr="00D10C9D">
              <w:t xml:space="preserve"> и первого варианта планов их подготовки</w:t>
            </w:r>
            <w:r w:rsidR="006407CF" w:rsidRPr="00D10C9D">
              <w:t>.</w:t>
            </w:r>
          </w:p>
        </w:tc>
      </w:tr>
      <w:tr w:rsidR="00B92DA8" w:rsidRPr="004F6941">
        <w:trPr>
          <w:trHeight w:val="1134"/>
        </w:trPr>
        <w:tc>
          <w:tcPr>
            <w:tcW w:w="6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92DA8" w:rsidRPr="004F6941" w:rsidRDefault="006662D0" w:rsidP="0083297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2ой модуль</w:t>
            </w:r>
          </w:p>
        </w:tc>
        <w:tc>
          <w:tcPr>
            <w:tcW w:w="4471" w:type="dxa"/>
            <w:tcMar>
              <w:left w:w="28" w:type="dxa"/>
              <w:right w:w="28" w:type="dxa"/>
            </w:tcMar>
            <w:vAlign w:val="center"/>
          </w:tcPr>
          <w:p w:rsidR="00463790" w:rsidRPr="00D10C9D" w:rsidRDefault="006662D0" w:rsidP="006662D0">
            <w:pPr>
              <w:jc w:val="both"/>
            </w:pPr>
            <w:r w:rsidRPr="00D10C9D">
              <w:t xml:space="preserve">Семинары </w:t>
            </w:r>
            <w:r w:rsidR="0059401E" w:rsidRPr="00D10C9D">
              <w:t>по о</w:t>
            </w:r>
            <w:r w:rsidR="00B92DA8" w:rsidRPr="00D10C9D">
              <w:t>бучени</w:t>
            </w:r>
            <w:r w:rsidR="0059401E" w:rsidRPr="00D10C9D">
              <w:t>ю</w:t>
            </w:r>
            <w:r w:rsidR="00B92DA8" w:rsidRPr="00D10C9D">
              <w:t xml:space="preserve"> чтению </w:t>
            </w:r>
            <w:r w:rsidR="00990E5C" w:rsidRPr="00D10C9D">
              <w:t>теорет</w:t>
            </w:r>
            <w:r w:rsidR="00990E5C" w:rsidRPr="00D10C9D">
              <w:t>и</w:t>
            </w:r>
            <w:r w:rsidR="00990E5C" w:rsidRPr="00D10C9D">
              <w:t xml:space="preserve">ческих, методологических и </w:t>
            </w:r>
            <w:r w:rsidR="00B92DA8" w:rsidRPr="00D10C9D">
              <w:t>эмпирич</w:t>
            </w:r>
            <w:r w:rsidR="00B92DA8" w:rsidRPr="00D10C9D">
              <w:t>е</w:t>
            </w:r>
            <w:r w:rsidR="00B92DA8" w:rsidRPr="00D10C9D">
              <w:t>ских статей</w:t>
            </w:r>
            <w:r w:rsidR="00990E5C" w:rsidRPr="00D10C9D">
              <w:t xml:space="preserve">, </w:t>
            </w:r>
            <w:r w:rsidR="0059401E" w:rsidRPr="00D10C9D">
              <w:t>профильных для НИС</w:t>
            </w:r>
            <w:r w:rsidR="00990E5C" w:rsidRPr="00D10C9D">
              <w:t>,</w:t>
            </w:r>
            <w:r w:rsidR="0059401E" w:rsidRPr="00D10C9D">
              <w:t>с с</w:t>
            </w:r>
            <w:r w:rsidR="0059401E" w:rsidRPr="00D10C9D">
              <w:t>о</w:t>
            </w:r>
            <w:r w:rsidR="0059401E" w:rsidRPr="00D10C9D">
              <w:t xml:space="preserve">ставлением сравнительных рефератов, в т.ч. </w:t>
            </w:r>
            <w:r w:rsidR="00463790" w:rsidRPr="00D10C9D">
              <w:t>для включения в аналитические обз</w:t>
            </w:r>
            <w:r w:rsidR="00463790" w:rsidRPr="00D10C9D">
              <w:t>о</w:t>
            </w:r>
            <w:r w:rsidR="00463790" w:rsidRPr="00D10C9D">
              <w:t>ры</w:t>
            </w:r>
            <w:r w:rsidR="0059401E" w:rsidRPr="00D10C9D">
              <w:t xml:space="preserve"> маги</w:t>
            </w:r>
            <w:r w:rsidR="00463790" w:rsidRPr="00D10C9D">
              <w:t>странтов 2 года обучения.</w:t>
            </w:r>
          </w:p>
          <w:p w:rsidR="00B92DA8" w:rsidRDefault="00463790" w:rsidP="006662D0">
            <w:pPr>
              <w:jc w:val="both"/>
            </w:pPr>
            <w:r w:rsidRPr="00D10C9D">
              <w:t>Семинар по обсуждению производстве</w:t>
            </w:r>
            <w:r w:rsidRPr="00D10C9D">
              <w:t>н</w:t>
            </w:r>
            <w:r w:rsidRPr="00D10C9D">
              <w:t>но-технологической практики</w:t>
            </w:r>
            <w:r w:rsidR="00F73C8B" w:rsidRPr="00D10C9D">
              <w:t xml:space="preserve"> /ПТК/</w:t>
            </w:r>
            <w:r w:rsidR="00330A89" w:rsidRPr="00D10C9D">
              <w:t>с с</w:t>
            </w:r>
            <w:r w:rsidR="00330A89" w:rsidRPr="00D10C9D">
              <w:t>о</w:t>
            </w:r>
            <w:r w:rsidR="00330A89" w:rsidRPr="00D10C9D">
              <w:t>ставлением план</w:t>
            </w:r>
            <w:r w:rsidR="00D37E18" w:rsidRPr="00D10C9D">
              <w:t>ов</w:t>
            </w:r>
            <w:r w:rsidR="00330A89" w:rsidRPr="00D10C9D">
              <w:t xml:space="preserve"> изучения литературы по методам сбора и обработки информ</w:t>
            </w:r>
            <w:r w:rsidR="00330A89" w:rsidRPr="00D10C9D">
              <w:t>а</w:t>
            </w:r>
            <w:r w:rsidR="00330A89" w:rsidRPr="00D10C9D">
              <w:t>ции, включенных в программу практ</w:t>
            </w:r>
            <w:r w:rsidR="00330A89" w:rsidRPr="00D10C9D">
              <w:t>и</w:t>
            </w:r>
            <w:r w:rsidR="00330A89" w:rsidRPr="00D10C9D">
              <w:lastRenderedPageBreak/>
              <w:t>ки</w:t>
            </w:r>
            <w:r w:rsidR="00F73C8B" w:rsidRPr="00D10C9D">
              <w:t>(рецензирование планов учащимися 2 года обучения)</w:t>
            </w:r>
            <w:r w:rsidR="00D37E18" w:rsidRPr="00D10C9D">
              <w:t>.</w:t>
            </w:r>
          </w:p>
          <w:p w:rsidR="00F00DD1" w:rsidRPr="00D10C9D" w:rsidRDefault="00F00DD1" w:rsidP="006662D0">
            <w:pPr>
              <w:jc w:val="both"/>
            </w:pPr>
            <w:r>
              <w:t xml:space="preserve">Практические тренинги по необходимому для проектов студентов ПО, </w:t>
            </w:r>
            <w:proofErr w:type="gramStart"/>
            <w:r>
              <w:t>со</w:t>
            </w:r>
            <w:proofErr w:type="gramEnd"/>
            <w:r>
              <w:t xml:space="preserve"> взаимным обучением.</w:t>
            </w:r>
          </w:p>
        </w:tc>
        <w:tc>
          <w:tcPr>
            <w:tcW w:w="4472" w:type="dxa"/>
            <w:tcMar>
              <w:left w:w="0" w:type="dxa"/>
              <w:right w:w="0" w:type="dxa"/>
            </w:tcMar>
            <w:vAlign w:val="center"/>
          </w:tcPr>
          <w:p w:rsidR="00D37E18" w:rsidRPr="00D10C9D" w:rsidRDefault="00B92DA8" w:rsidP="004B5BAD">
            <w:pPr>
              <w:jc w:val="both"/>
            </w:pPr>
            <w:r w:rsidRPr="00D10C9D">
              <w:lastRenderedPageBreak/>
              <w:t>Презентаци</w:t>
            </w:r>
            <w:r w:rsidR="00330A89" w:rsidRPr="00D10C9D">
              <w:t>и</w:t>
            </w:r>
            <w:r w:rsidR="00990E5C" w:rsidRPr="00D10C9D">
              <w:t xml:space="preserve"> планов подготовки </w:t>
            </w:r>
            <w:r w:rsidRPr="00D10C9D">
              <w:t>аналит</w:t>
            </w:r>
            <w:r w:rsidRPr="00D10C9D">
              <w:t>и</w:t>
            </w:r>
            <w:r w:rsidRPr="00D10C9D">
              <w:t xml:space="preserve">ческих обзоров </w:t>
            </w:r>
            <w:r w:rsidR="00330A89" w:rsidRPr="00D10C9D">
              <w:t xml:space="preserve">различных </w:t>
            </w:r>
            <w:r w:rsidR="00F223CB" w:rsidRPr="00D10C9D">
              <w:t xml:space="preserve">источников </w:t>
            </w:r>
            <w:r w:rsidR="00330A89" w:rsidRPr="00D10C9D">
              <w:t xml:space="preserve">для </w:t>
            </w:r>
            <w:r w:rsidR="00F223CB" w:rsidRPr="00D10C9D">
              <w:t>о</w:t>
            </w:r>
            <w:r w:rsidR="00330A89" w:rsidRPr="00D10C9D">
              <w:t>боснования всех разделовдиссертации (теоретического, методического, эмпир</w:t>
            </w:r>
            <w:r w:rsidR="00330A89" w:rsidRPr="00D10C9D">
              <w:t>и</w:t>
            </w:r>
            <w:r w:rsidR="00330A89" w:rsidRPr="00D10C9D">
              <w:t>ческого) с критериями оценки авторите</w:t>
            </w:r>
            <w:r w:rsidR="00330A89" w:rsidRPr="00D10C9D">
              <w:t>т</w:t>
            </w:r>
            <w:r w:rsidR="00330A89" w:rsidRPr="00D10C9D">
              <w:t xml:space="preserve">ности, актуальности, </w:t>
            </w:r>
            <w:r w:rsidR="00D37E18" w:rsidRPr="00D10C9D">
              <w:t>необходимой разн</w:t>
            </w:r>
            <w:r w:rsidR="00D37E18" w:rsidRPr="00D10C9D">
              <w:t>о</w:t>
            </w:r>
            <w:r w:rsidR="00D37E18" w:rsidRPr="00D10C9D">
              <w:t xml:space="preserve">образности </w:t>
            </w:r>
            <w:r w:rsidR="00330A89" w:rsidRPr="00D10C9D">
              <w:t>и</w:t>
            </w:r>
            <w:r w:rsidR="00D37E18" w:rsidRPr="00D10C9D">
              <w:t xml:space="preserve"> достаточности.</w:t>
            </w:r>
          </w:p>
          <w:p w:rsidR="00B92DA8" w:rsidRDefault="00D37E18" w:rsidP="004B5BAD">
            <w:pPr>
              <w:jc w:val="both"/>
            </w:pPr>
            <w:r w:rsidRPr="00D10C9D">
              <w:t xml:space="preserve">Семинар </w:t>
            </w:r>
            <w:r w:rsidR="003579B7" w:rsidRPr="00D10C9D">
              <w:t>по обсуждению планов сбора и обработки информации на основе име</w:t>
            </w:r>
            <w:r w:rsidR="003579B7" w:rsidRPr="00D10C9D">
              <w:t>ю</w:t>
            </w:r>
            <w:r w:rsidR="003579B7" w:rsidRPr="00D10C9D">
              <w:t xml:space="preserve">щегося опыта </w:t>
            </w:r>
            <w:r w:rsidR="00F73C8B" w:rsidRPr="00D10C9D">
              <w:t>ПТК</w:t>
            </w:r>
            <w:r w:rsidR="000228F6" w:rsidRPr="00D10C9D">
              <w:t xml:space="preserve"> 1 года учебы</w:t>
            </w:r>
            <w:r w:rsidR="00F73C8B" w:rsidRPr="00D10C9D">
              <w:t>, участия в проектах НИР и известных методах эмп</w:t>
            </w:r>
            <w:r w:rsidR="00F73C8B" w:rsidRPr="00D10C9D">
              <w:t>и</w:t>
            </w:r>
            <w:r w:rsidR="00F73C8B" w:rsidRPr="00D10C9D">
              <w:lastRenderedPageBreak/>
              <w:t>рической работы в местах исследовател</w:t>
            </w:r>
            <w:r w:rsidR="00F73C8B" w:rsidRPr="00D10C9D">
              <w:t>ь</w:t>
            </w:r>
            <w:r w:rsidR="00F73C8B" w:rsidRPr="00D10C9D">
              <w:t>ской практики</w:t>
            </w:r>
            <w:r w:rsidR="00D646B5" w:rsidRPr="00D10C9D">
              <w:t>.</w:t>
            </w:r>
          </w:p>
          <w:p w:rsidR="00F00DD1" w:rsidRPr="00D10C9D" w:rsidRDefault="00F00DD1" w:rsidP="004B5BAD">
            <w:pPr>
              <w:jc w:val="both"/>
            </w:pPr>
            <w:r>
              <w:t xml:space="preserve">Практические тренинги по необходимому для проектов студентов ПО, </w:t>
            </w:r>
            <w:proofErr w:type="gramStart"/>
            <w:r>
              <w:t>со</w:t>
            </w:r>
            <w:proofErr w:type="gramEnd"/>
            <w:r>
              <w:t xml:space="preserve"> взаимным обучением.</w:t>
            </w:r>
          </w:p>
        </w:tc>
      </w:tr>
      <w:tr w:rsidR="00B92DA8" w:rsidRPr="004F6941">
        <w:trPr>
          <w:trHeight w:hRule="exact" w:val="1446"/>
        </w:trPr>
        <w:tc>
          <w:tcPr>
            <w:tcW w:w="646" w:type="dxa"/>
            <w:tcMar>
              <w:left w:w="28" w:type="dxa"/>
              <w:right w:w="28" w:type="dxa"/>
            </w:tcMar>
            <w:textDirection w:val="btLr"/>
          </w:tcPr>
          <w:p w:rsidR="00B92DA8" w:rsidRPr="004F6941" w:rsidRDefault="00B92DA8" w:rsidP="008329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4F6941">
              <w:rPr>
                <w:sz w:val="26"/>
                <w:szCs w:val="26"/>
              </w:rPr>
              <w:lastRenderedPageBreak/>
              <w:t>январь</w:t>
            </w:r>
            <w:r w:rsidR="00611224">
              <w:rPr>
                <w:sz w:val="26"/>
                <w:szCs w:val="26"/>
              </w:rPr>
              <w:br/>
              <w:t>(2 зан</w:t>
            </w:r>
            <w:r w:rsidR="00611224">
              <w:rPr>
                <w:sz w:val="26"/>
                <w:szCs w:val="26"/>
              </w:rPr>
              <w:t>я</w:t>
            </w:r>
            <w:r w:rsidR="00611224">
              <w:rPr>
                <w:sz w:val="26"/>
                <w:szCs w:val="26"/>
              </w:rPr>
              <w:t>тия)</w:t>
            </w:r>
          </w:p>
        </w:tc>
        <w:tc>
          <w:tcPr>
            <w:tcW w:w="4471" w:type="dxa"/>
            <w:tcMar>
              <w:left w:w="28" w:type="dxa"/>
              <w:right w:w="28" w:type="dxa"/>
            </w:tcMar>
            <w:vAlign w:val="center"/>
          </w:tcPr>
          <w:p w:rsidR="00B92DA8" w:rsidRPr="00D10C9D" w:rsidRDefault="004A3162" w:rsidP="004B5BAD">
            <w:pPr>
              <w:jc w:val="both"/>
            </w:pPr>
            <w:r w:rsidRPr="00D10C9D">
              <w:t>Проектный семинар – о</w:t>
            </w:r>
            <w:r w:rsidR="00B92DA8" w:rsidRPr="00D10C9D">
              <w:t xml:space="preserve">бсуждение </w:t>
            </w:r>
            <w:r w:rsidR="003C1687" w:rsidRPr="00D10C9D">
              <w:t>и</w:t>
            </w:r>
            <w:r w:rsidR="001B7E8A" w:rsidRPr="00D10C9D">
              <w:t xml:space="preserve"> защ</w:t>
            </w:r>
            <w:r w:rsidR="001B7E8A" w:rsidRPr="00D10C9D">
              <w:t>и</w:t>
            </w:r>
            <w:r w:rsidR="001B7E8A" w:rsidRPr="00D10C9D">
              <w:t xml:space="preserve">та </w:t>
            </w:r>
            <w:r w:rsidR="00B92DA8" w:rsidRPr="00D10C9D">
              <w:t>планов курсовых работ</w:t>
            </w:r>
            <w:r w:rsidR="000627D1" w:rsidRPr="00D10C9D">
              <w:t xml:space="preserve"> (рекомендации по основному содержанию курсовой раб</w:t>
            </w:r>
            <w:r w:rsidR="000627D1" w:rsidRPr="00D10C9D">
              <w:t>о</w:t>
            </w:r>
            <w:r w:rsidR="000627D1" w:rsidRPr="00D10C9D">
              <w:t xml:space="preserve">ты – Приложение </w:t>
            </w:r>
            <w:r w:rsidR="00A735B3" w:rsidRPr="00D10C9D">
              <w:t>1</w:t>
            </w:r>
            <w:r w:rsidR="000627D1" w:rsidRPr="00D10C9D">
              <w:t>)</w:t>
            </w:r>
            <w:r w:rsidR="00B92DA8" w:rsidRPr="00D10C9D">
              <w:t>, участие в обсужд</w:t>
            </w:r>
            <w:r w:rsidR="00B92DA8" w:rsidRPr="00D10C9D">
              <w:t>е</w:t>
            </w:r>
            <w:r w:rsidR="00B92DA8" w:rsidRPr="00D10C9D">
              <w:t xml:space="preserve">ниях презентаций </w:t>
            </w:r>
            <w:r w:rsidR="00171EC4" w:rsidRPr="00D10C9D">
              <w:t>проектов диссертаций</w:t>
            </w:r>
          </w:p>
        </w:tc>
        <w:tc>
          <w:tcPr>
            <w:tcW w:w="4472" w:type="dxa"/>
            <w:tcMar>
              <w:left w:w="28" w:type="dxa"/>
              <w:right w:w="28" w:type="dxa"/>
            </w:tcMar>
            <w:vAlign w:val="center"/>
          </w:tcPr>
          <w:p w:rsidR="00B92DA8" w:rsidRPr="00D10C9D" w:rsidRDefault="00611224" w:rsidP="004B5BAD">
            <w:pPr>
              <w:jc w:val="both"/>
            </w:pPr>
            <w:r w:rsidRPr="00D10C9D">
              <w:t>Проектный семинар - о</w:t>
            </w:r>
            <w:r w:rsidR="00B92DA8" w:rsidRPr="00D10C9D">
              <w:t xml:space="preserve">бсуждение </w:t>
            </w:r>
            <w:r w:rsidR="00E14257" w:rsidRPr="00D10C9D">
              <w:t>и защ</w:t>
            </w:r>
            <w:r w:rsidR="00E14257" w:rsidRPr="00D10C9D">
              <w:t>и</w:t>
            </w:r>
            <w:r w:rsidR="00E14257" w:rsidRPr="00D10C9D">
              <w:t>та проектов диссертаций. Рецензирование проектов диссертаций других магистра</w:t>
            </w:r>
            <w:r w:rsidR="00E14257" w:rsidRPr="00D10C9D">
              <w:t>н</w:t>
            </w:r>
            <w:r w:rsidR="00E14257" w:rsidRPr="00D10C9D">
              <w:t>тов и о</w:t>
            </w:r>
            <w:r w:rsidR="00171EC4" w:rsidRPr="00D10C9D">
              <w:t>ппонирование при защите планов курсовых работ.</w:t>
            </w:r>
          </w:p>
        </w:tc>
      </w:tr>
      <w:tr w:rsidR="00B92DA8" w:rsidRPr="004F6941">
        <w:trPr>
          <w:trHeight w:val="1134"/>
        </w:trPr>
        <w:tc>
          <w:tcPr>
            <w:tcW w:w="646" w:type="dxa"/>
            <w:tcMar>
              <w:left w:w="0" w:type="dxa"/>
              <w:right w:w="0" w:type="dxa"/>
            </w:tcMar>
            <w:textDirection w:val="btLr"/>
          </w:tcPr>
          <w:p w:rsidR="00B92DA8" w:rsidRPr="004F6941" w:rsidRDefault="00B92DA8" w:rsidP="008329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4F6941">
              <w:rPr>
                <w:sz w:val="26"/>
                <w:szCs w:val="26"/>
              </w:rPr>
              <w:t>февраль</w:t>
            </w:r>
            <w:r w:rsidR="001B7E8A">
              <w:rPr>
                <w:sz w:val="26"/>
                <w:szCs w:val="26"/>
              </w:rPr>
              <w:t xml:space="preserve"> – март</w:t>
            </w:r>
          </w:p>
        </w:tc>
        <w:tc>
          <w:tcPr>
            <w:tcW w:w="4471" w:type="dxa"/>
            <w:tcMar>
              <w:left w:w="28" w:type="dxa"/>
              <w:right w:w="28" w:type="dxa"/>
            </w:tcMar>
            <w:vAlign w:val="center"/>
          </w:tcPr>
          <w:p w:rsidR="00094E30" w:rsidRDefault="00D26C9A" w:rsidP="00171EC4">
            <w:pPr>
              <w:jc w:val="both"/>
            </w:pPr>
            <w:r w:rsidRPr="00D10C9D">
              <w:t xml:space="preserve">Проектные семинары по промежуточным итогам </w:t>
            </w:r>
            <w:r w:rsidR="003F146C" w:rsidRPr="00D10C9D">
              <w:t>подготовки разделов курсовой р</w:t>
            </w:r>
            <w:r w:rsidR="003F146C" w:rsidRPr="00D10C9D">
              <w:t>а</w:t>
            </w:r>
            <w:r w:rsidR="003F146C" w:rsidRPr="00D10C9D">
              <w:t>боты: 1) аналитического обзора выявле</w:t>
            </w:r>
            <w:r w:rsidR="003F146C" w:rsidRPr="00D10C9D">
              <w:t>н</w:t>
            </w:r>
            <w:r w:rsidR="003F146C" w:rsidRPr="00D10C9D">
              <w:t>ных источников по теории, методологии и эмпирике исследуемой проблемы</w:t>
            </w:r>
            <w:r w:rsidR="00607609" w:rsidRPr="00D10C9D">
              <w:t>,</w:t>
            </w:r>
            <w:r w:rsidR="003F146C" w:rsidRPr="00D10C9D">
              <w:t xml:space="preserve"> 2) </w:t>
            </w:r>
            <w:r w:rsidR="00607609" w:rsidRPr="00D10C9D">
              <w:t>в</w:t>
            </w:r>
            <w:r w:rsidR="00607609" w:rsidRPr="00D10C9D">
              <w:t>ы</w:t>
            </w:r>
            <w:r w:rsidR="00607609" w:rsidRPr="00D10C9D">
              <w:t>бранной теоретической основы, 3) обо</w:t>
            </w:r>
            <w:r w:rsidR="00607609" w:rsidRPr="00D10C9D">
              <w:t>с</w:t>
            </w:r>
            <w:r w:rsidR="00607609" w:rsidRPr="00D10C9D">
              <w:t>нование выбора методик сбора, обработки и представления эмпирической информ</w:t>
            </w:r>
            <w:r w:rsidR="00607609" w:rsidRPr="00D10C9D">
              <w:t>а</w:t>
            </w:r>
            <w:r w:rsidR="00607609" w:rsidRPr="00D10C9D">
              <w:t>ции.</w:t>
            </w:r>
            <w:r w:rsidR="00521553" w:rsidRPr="00D10C9D">
              <w:t xml:space="preserve"> (С рецензированием однокурсниками и оппонированием магистрантами 2 года обучения.)</w:t>
            </w:r>
          </w:p>
          <w:p w:rsidR="00F00DD1" w:rsidRPr="00D10C9D" w:rsidRDefault="00F00DD1" w:rsidP="00171EC4">
            <w:pPr>
              <w:jc w:val="both"/>
            </w:pPr>
            <w:r>
              <w:t>Семинары по чтению текстов и практич</w:t>
            </w:r>
            <w:r>
              <w:t>е</w:t>
            </w:r>
            <w:r>
              <w:t xml:space="preserve">ские тренинги </w:t>
            </w:r>
            <w:proofErr w:type="spellStart"/>
            <w:r>
              <w:t>поПО</w:t>
            </w:r>
            <w:proofErr w:type="spellEnd"/>
          </w:p>
        </w:tc>
        <w:tc>
          <w:tcPr>
            <w:tcW w:w="4472" w:type="dxa"/>
            <w:tcMar>
              <w:left w:w="0" w:type="dxa"/>
              <w:right w:w="0" w:type="dxa"/>
            </w:tcMar>
            <w:vAlign w:val="center"/>
          </w:tcPr>
          <w:p w:rsidR="00094E30" w:rsidRDefault="00607609" w:rsidP="00171EC4">
            <w:pPr>
              <w:jc w:val="both"/>
            </w:pPr>
            <w:r w:rsidRPr="00D10C9D">
              <w:t>Проектные семинары по промежуточным итогам подготовки разделов диссертации</w:t>
            </w:r>
            <w:r w:rsidR="00521553" w:rsidRPr="00D10C9D">
              <w:t xml:space="preserve">: </w:t>
            </w:r>
            <w:r w:rsidRPr="00D10C9D">
              <w:t>1) аналитического обзора выявленных и</w:t>
            </w:r>
            <w:r w:rsidRPr="00D10C9D">
              <w:t>с</w:t>
            </w:r>
            <w:r w:rsidRPr="00D10C9D">
              <w:t>точников по теории, методологии и эмп</w:t>
            </w:r>
            <w:r w:rsidRPr="00D10C9D">
              <w:t>и</w:t>
            </w:r>
            <w:r w:rsidRPr="00D10C9D">
              <w:t>рике исследуемой проблемы, 2) выбранной теоретической основы, 3) обоснование в</w:t>
            </w:r>
            <w:r w:rsidRPr="00D10C9D">
              <w:t>ы</w:t>
            </w:r>
            <w:r w:rsidRPr="00D10C9D">
              <w:t>бора методик сбора, обработки и пре</w:t>
            </w:r>
            <w:r w:rsidRPr="00D10C9D">
              <w:t>д</w:t>
            </w:r>
            <w:r w:rsidRPr="00D10C9D">
              <w:t>ставления эмпирической информации.</w:t>
            </w:r>
            <w:r w:rsidR="00E91C3F" w:rsidRPr="00D10C9D">
              <w:t xml:space="preserve"> С</w:t>
            </w:r>
            <w:r w:rsidR="00E91C3F" w:rsidRPr="00D10C9D">
              <w:t>о</w:t>
            </w:r>
            <w:r w:rsidR="00E91C3F" w:rsidRPr="00D10C9D">
              <w:t>общения с оппонированием письменных текстов коллегами.</w:t>
            </w:r>
          </w:p>
          <w:p w:rsidR="00F00DD1" w:rsidRPr="00D10C9D" w:rsidRDefault="00F00DD1" w:rsidP="00171EC4">
            <w:pPr>
              <w:jc w:val="both"/>
            </w:pPr>
            <w:r>
              <w:t>Семинары по чтению текстов и практич</w:t>
            </w:r>
            <w:r>
              <w:t>е</w:t>
            </w:r>
            <w:r>
              <w:t xml:space="preserve">ские тренинги </w:t>
            </w:r>
            <w:proofErr w:type="spellStart"/>
            <w:r>
              <w:t>поПО</w:t>
            </w:r>
            <w:proofErr w:type="spellEnd"/>
          </w:p>
        </w:tc>
      </w:tr>
      <w:tr w:rsidR="00BA67C7" w:rsidRPr="004F6941">
        <w:trPr>
          <w:trHeight w:val="1364"/>
        </w:trPr>
        <w:tc>
          <w:tcPr>
            <w:tcW w:w="646" w:type="dxa"/>
            <w:tcMar>
              <w:left w:w="0" w:type="dxa"/>
              <w:right w:w="0" w:type="dxa"/>
            </w:tcMar>
            <w:textDirection w:val="btLr"/>
          </w:tcPr>
          <w:p w:rsidR="00BA67C7" w:rsidRPr="004F6941" w:rsidRDefault="002A3305" w:rsidP="0083297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– </w:t>
            </w:r>
            <w:r w:rsidRPr="004F6941">
              <w:rPr>
                <w:sz w:val="26"/>
                <w:szCs w:val="26"/>
              </w:rPr>
              <w:t>май</w:t>
            </w:r>
          </w:p>
        </w:tc>
        <w:tc>
          <w:tcPr>
            <w:tcW w:w="4471" w:type="dxa"/>
            <w:tcMar>
              <w:left w:w="28" w:type="dxa"/>
              <w:right w:w="28" w:type="dxa"/>
            </w:tcMar>
            <w:vAlign w:val="center"/>
          </w:tcPr>
          <w:p w:rsidR="00FB7F2E" w:rsidRPr="00D10C9D" w:rsidRDefault="00BA67C7" w:rsidP="00F165EA">
            <w:pPr>
              <w:jc w:val="both"/>
            </w:pPr>
            <w:r w:rsidRPr="00D10C9D">
              <w:t>Мастер-класс и проектный семинар по представлению данных и результатов и</w:t>
            </w:r>
            <w:r w:rsidRPr="00D10C9D">
              <w:t>с</w:t>
            </w:r>
            <w:r w:rsidRPr="00D10C9D">
              <w:t>следования как комплексе коммуникати</w:t>
            </w:r>
            <w:r w:rsidRPr="00D10C9D">
              <w:t>в</w:t>
            </w:r>
            <w:r w:rsidRPr="00D10C9D">
              <w:t xml:space="preserve">ных задач: </w:t>
            </w:r>
            <w:proofErr w:type="gramStart"/>
            <w:r w:rsidRPr="00D10C9D">
              <w:t>ораторская</w:t>
            </w:r>
            <w:proofErr w:type="gramEnd"/>
            <w:r w:rsidRPr="00D10C9D">
              <w:t>, обще-визуальная, раздаточные материалы.</w:t>
            </w:r>
          </w:p>
          <w:p w:rsidR="00BA67C7" w:rsidRPr="00D10C9D" w:rsidRDefault="002A3305" w:rsidP="00F165EA">
            <w:pPr>
              <w:jc w:val="both"/>
            </w:pPr>
            <w:r w:rsidRPr="00D10C9D">
              <w:t>Проектные семинары с представлением и обсуждением первого варианта курсовой работы</w:t>
            </w:r>
            <w:r w:rsidR="00FB7F2E" w:rsidRPr="00D10C9D">
              <w:t xml:space="preserve"> (с оппонированием, рецензиров</w:t>
            </w:r>
            <w:r w:rsidR="00FB7F2E" w:rsidRPr="00D10C9D">
              <w:t>а</w:t>
            </w:r>
            <w:r w:rsidR="00FB7F2E" w:rsidRPr="00D10C9D">
              <w:t>нием текста и «мозговой атакой» по с</w:t>
            </w:r>
            <w:r w:rsidR="00FB7F2E" w:rsidRPr="00D10C9D">
              <w:t>о</w:t>
            </w:r>
            <w:r w:rsidR="00FB7F2E" w:rsidRPr="00D10C9D">
              <w:t>вершенствованию работы)</w:t>
            </w:r>
            <w:r w:rsidRPr="00D10C9D">
              <w:t>.</w:t>
            </w:r>
          </w:p>
        </w:tc>
        <w:tc>
          <w:tcPr>
            <w:tcW w:w="4472" w:type="dxa"/>
            <w:tcMar>
              <w:left w:w="0" w:type="dxa"/>
              <w:right w:w="0" w:type="dxa"/>
            </w:tcMar>
            <w:vAlign w:val="center"/>
          </w:tcPr>
          <w:p w:rsidR="00BA67C7" w:rsidRPr="00D10C9D" w:rsidRDefault="00BA67C7" w:rsidP="00F165EA">
            <w:pPr>
              <w:jc w:val="both"/>
            </w:pPr>
            <w:r w:rsidRPr="00D10C9D">
              <w:t>Мастер-класс и проектный семинар по представлению данных и результатов и</w:t>
            </w:r>
            <w:r w:rsidRPr="00D10C9D">
              <w:t>с</w:t>
            </w:r>
            <w:r w:rsidRPr="00D10C9D">
              <w:t>следования как комплексе коммуникати</w:t>
            </w:r>
            <w:r w:rsidRPr="00D10C9D">
              <w:t>в</w:t>
            </w:r>
            <w:r w:rsidRPr="00D10C9D">
              <w:t xml:space="preserve">ных задач: </w:t>
            </w:r>
            <w:proofErr w:type="gramStart"/>
            <w:r w:rsidRPr="00D10C9D">
              <w:t>ораторская</w:t>
            </w:r>
            <w:proofErr w:type="gramEnd"/>
            <w:r w:rsidRPr="00D10C9D">
              <w:t>, обще-визуальная, раздаточные материалы.</w:t>
            </w:r>
          </w:p>
          <w:p w:rsidR="00FB7F2E" w:rsidRPr="00D10C9D" w:rsidRDefault="00FB7F2E" w:rsidP="00F165EA">
            <w:pPr>
              <w:jc w:val="both"/>
            </w:pPr>
            <w:r w:rsidRPr="00D10C9D">
              <w:t xml:space="preserve">Проектные семинары с представлением и обсуждением </w:t>
            </w:r>
            <w:r w:rsidR="009606AC" w:rsidRPr="00D10C9D">
              <w:t>основного текста</w:t>
            </w:r>
            <w:r w:rsidRPr="00D10C9D">
              <w:t xml:space="preserve"> диссерт</w:t>
            </w:r>
            <w:r w:rsidRPr="00D10C9D">
              <w:t>а</w:t>
            </w:r>
            <w:r w:rsidRPr="00D10C9D">
              <w:t>ции (с оппонированием, рецензированием текста и «мозговой атакой» по соверше</w:t>
            </w:r>
            <w:r w:rsidRPr="00D10C9D">
              <w:t>н</w:t>
            </w:r>
            <w:r w:rsidRPr="00D10C9D">
              <w:t>ствованию работы)</w:t>
            </w:r>
            <w:r w:rsidR="009606AC" w:rsidRPr="00D10C9D">
              <w:t xml:space="preserve"> - предзащита маг</w:t>
            </w:r>
            <w:r w:rsidR="009606AC" w:rsidRPr="00D10C9D">
              <w:t>и</w:t>
            </w:r>
            <w:r w:rsidR="009606AC" w:rsidRPr="00D10C9D">
              <w:t>стерской диссертации</w:t>
            </w:r>
            <w:r w:rsidRPr="00D10C9D">
              <w:t>.</w:t>
            </w:r>
          </w:p>
        </w:tc>
      </w:tr>
      <w:tr w:rsidR="00BA67C7" w:rsidRPr="004F6941">
        <w:trPr>
          <w:trHeight w:val="898"/>
        </w:trPr>
        <w:tc>
          <w:tcPr>
            <w:tcW w:w="646" w:type="dxa"/>
            <w:tcMar>
              <w:left w:w="0" w:type="dxa"/>
              <w:right w:w="0" w:type="dxa"/>
            </w:tcMar>
            <w:textDirection w:val="btLr"/>
          </w:tcPr>
          <w:p w:rsidR="00BA67C7" w:rsidRPr="004F6941" w:rsidRDefault="00BA67C7" w:rsidP="008329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4F6941">
              <w:rPr>
                <w:sz w:val="26"/>
                <w:szCs w:val="26"/>
              </w:rPr>
              <w:t>июнь</w:t>
            </w:r>
          </w:p>
        </w:tc>
        <w:tc>
          <w:tcPr>
            <w:tcW w:w="4471" w:type="dxa"/>
            <w:tcMar>
              <w:left w:w="28" w:type="dxa"/>
              <w:right w:w="28" w:type="dxa"/>
            </w:tcMar>
            <w:vAlign w:val="center"/>
          </w:tcPr>
          <w:p w:rsidR="009606AC" w:rsidRPr="00D10C9D" w:rsidRDefault="00FB7F2E" w:rsidP="00171EC4">
            <w:pPr>
              <w:jc w:val="both"/>
            </w:pPr>
            <w:r w:rsidRPr="00D10C9D">
              <w:t>Защита аналитических отчетов</w:t>
            </w:r>
            <w:r w:rsidR="009606AC" w:rsidRPr="00D10C9D">
              <w:t xml:space="preserve"> по прои</w:t>
            </w:r>
            <w:r w:rsidR="009606AC" w:rsidRPr="00D10C9D">
              <w:t>з</w:t>
            </w:r>
            <w:r w:rsidR="009606AC" w:rsidRPr="00D10C9D">
              <w:t>водственно-технологической практике (формат отчета – Приложение 2).</w:t>
            </w:r>
          </w:p>
          <w:p w:rsidR="00BA67C7" w:rsidRPr="00D10C9D" w:rsidRDefault="009606AC" w:rsidP="00171EC4">
            <w:pPr>
              <w:jc w:val="both"/>
            </w:pPr>
            <w:r w:rsidRPr="00D10C9D">
              <w:t>Проектный семинар с д</w:t>
            </w:r>
            <w:r w:rsidR="00BA67C7" w:rsidRPr="00D10C9D">
              <w:t>оклад</w:t>
            </w:r>
            <w:r w:rsidRPr="00D10C9D">
              <w:t>ами</w:t>
            </w:r>
            <w:r w:rsidR="00BA67C7" w:rsidRPr="00D10C9D">
              <w:t xml:space="preserve"> и </w:t>
            </w:r>
            <w:r w:rsidRPr="00D10C9D">
              <w:t>о</w:t>
            </w:r>
            <w:r w:rsidR="00BA67C7" w:rsidRPr="00D10C9D">
              <w:t>бсу</w:t>
            </w:r>
            <w:r w:rsidR="00BA67C7" w:rsidRPr="00D10C9D">
              <w:t>ж</w:t>
            </w:r>
            <w:r w:rsidR="00BA67C7" w:rsidRPr="00D10C9D">
              <w:t>дени</w:t>
            </w:r>
            <w:r w:rsidRPr="00D10C9D">
              <w:t>ем</w:t>
            </w:r>
            <w:r w:rsidR="00BA67C7" w:rsidRPr="00D10C9D">
              <w:t xml:space="preserve"> курсовых работ</w:t>
            </w:r>
            <w:r w:rsidRPr="00D10C9D">
              <w:t>(предзащит</w:t>
            </w:r>
            <w:r w:rsidR="00945AA7" w:rsidRPr="00D10C9D">
              <w:t>а</w:t>
            </w:r>
            <w:r w:rsidRPr="00D10C9D">
              <w:t>)</w:t>
            </w:r>
          </w:p>
        </w:tc>
        <w:tc>
          <w:tcPr>
            <w:tcW w:w="4472" w:type="dxa"/>
            <w:tcMar>
              <w:left w:w="0" w:type="dxa"/>
              <w:right w:w="0" w:type="dxa"/>
            </w:tcMar>
            <w:vAlign w:val="center"/>
          </w:tcPr>
          <w:p w:rsidR="00BA67C7" w:rsidRPr="00D10C9D" w:rsidRDefault="00BA67C7" w:rsidP="00377A25">
            <w:pPr>
              <w:jc w:val="center"/>
            </w:pPr>
            <w:r w:rsidRPr="00D10C9D">
              <w:t>Занятий нет – ИГА</w:t>
            </w:r>
          </w:p>
        </w:tc>
      </w:tr>
    </w:tbl>
    <w:p w:rsidR="00C24409" w:rsidRDefault="00C24409" w:rsidP="00132BA1">
      <w:pPr>
        <w:spacing w:before="120"/>
        <w:jc w:val="both"/>
        <w:rPr>
          <w:b/>
          <w:sz w:val="28"/>
          <w:szCs w:val="28"/>
        </w:rPr>
      </w:pPr>
    </w:p>
    <w:p w:rsidR="00F3449E" w:rsidRPr="00C24409" w:rsidRDefault="003918DF" w:rsidP="00132BA1">
      <w:pPr>
        <w:spacing w:before="120"/>
        <w:jc w:val="both"/>
        <w:rPr>
          <w:b/>
          <w:sz w:val="28"/>
          <w:szCs w:val="28"/>
        </w:rPr>
      </w:pPr>
      <w:r w:rsidRPr="00C24409">
        <w:rPr>
          <w:b/>
          <w:sz w:val="28"/>
          <w:szCs w:val="28"/>
        </w:rPr>
        <w:t>5</w:t>
      </w:r>
      <w:r w:rsidR="00F3449E" w:rsidRPr="00C24409">
        <w:rPr>
          <w:b/>
          <w:sz w:val="28"/>
          <w:szCs w:val="28"/>
        </w:rPr>
        <w:t>. Базовые учебники</w:t>
      </w:r>
    </w:p>
    <w:p w:rsidR="00F3449E" w:rsidRPr="00F3449E" w:rsidRDefault="00F3449E" w:rsidP="00F3449E">
      <w:pPr>
        <w:ind w:firstLine="720"/>
        <w:rPr>
          <w:sz w:val="26"/>
          <w:szCs w:val="26"/>
        </w:rPr>
      </w:pPr>
      <w:proofErr w:type="spellStart"/>
      <w:r w:rsidRPr="00F3449E">
        <w:rPr>
          <w:iCs/>
          <w:sz w:val="26"/>
          <w:szCs w:val="26"/>
        </w:rPr>
        <w:t>Батыгин</w:t>
      </w:r>
      <w:proofErr w:type="spellEnd"/>
      <w:r w:rsidRPr="00F3449E">
        <w:rPr>
          <w:iCs/>
          <w:sz w:val="26"/>
          <w:szCs w:val="26"/>
        </w:rPr>
        <w:t xml:space="preserve"> Г.С.. </w:t>
      </w:r>
      <w:r w:rsidRPr="00F3449E">
        <w:rPr>
          <w:bCs/>
          <w:sz w:val="26"/>
          <w:szCs w:val="26"/>
        </w:rPr>
        <w:t xml:space="preserve">Лекции по методологии социологических исследований: учебник для студентов гуманитарных вузов и аспирантов. </w:t>
      </w:r>
      <w:r w:rsidRPr="00F3449E">
        <w:rPr>
          <w:sz w:val="26"/>
          <w:szCs w:val="26"/>
        </w:rPr>
        <w:t>М., Аспект-Пресс, 1995</w:t>
      </w:r>
    </w:p>
    <w:p w:rsidR="00F3449E" w:rsidRPr="00034E86" w:rsidRDefault="00F3449E" w:rsidP="00034E86">
      <w:pPr>
        <w:tabs>
          <w:tab w:val="left" w:pos="360"/>
        </w:tabs>
        <w:ind w:firstLine="720"/>
        <w:rPr>
          <w:sz w:val="26"/>
          <w:szCs w:val="26"/>
        </w:rPr>
      </w:pPr>
      <w:proofErr w:type="spellStart"/>
      <w:r w:rsidRPr="00034E86">
        <w:rPr>
          <w:sz w:val="26"/>
          <w:szCs w:val="26"/>
        </w:rPr>
        <w:t>Радаев</w:t>
      </w:r>
      <w:proofErr w:type="spellEnd"/>
      <w:r w:rsidRPr="00034E86">
        <w:rPr>
          <w:sz w:val="26"/>
          <w:szCs w:val="26"/>
        </w:rPr>
        <w:t xml:space="preserve"> В.В. Как организовать и представить исследовательский проект: 75 пр</w:t>
      </w:r>
      <w:r w:rsidRPr="00034E86">
        <w:rPr>
          <w:sz w:val="26"/>
          <w:szCs w:val="26"/>
        </w:rPr>
        <w:t>о</w:t>
      </w:r>
      <w:r w:rsidRPr="00034E86">
        <w:rPr>
          <w:sz w:val="26"/>
          <w:szCs w:val="26"/>
        </w:rPr>
        <w:t>стых правил. М., ГУ-ВШЭ, ИНФРА-М, 2001.</w:t>
      </w:r>
    </w:p>
    <w:p w:rsidR="00F3449E" w:rsidRPr="00034E86" w:rsidRDefault="00F3449E" w:rsidP="00034E86">
      <w:pPr>
        <w:tabs>
          <w:tab w:val="left" w:pos="360"/>
        </w:tabs>
        <w:ind w:firstLine="720"/>
        <w:rPr>
          <w:sz w:val="26"/>
          <w:szCs w:val="26"/>
        </w:rPr>
      </w:pPr>
      <w:r w:rsidRPr="00034E86">
        <w:rPr>
          <w:sz w:val="26"/>
          <w:szCs w:val="26"/>
        </w:rPr>
        <w:t>Ядов В.А. Стратегия социологического исследования. Описание, объяснение, понимание социальной реальности. М., «</w:t>
      </w:r>
      <w:proofErr w:type="spellStart"/>
      <w:r w:rsidRPr="00034E86">
        <w:rPr>
          <w:sz w:val="26"/>
          <w:szCs w:val="26"/>
        </w:rPr>
        <w:t>Академкнига</w:t>
      </w:r>
      <w:proofErr w:type="spellEnd"/>
      <w:r w:rsidRPr="00034E86">
        <w:rPr>
          <w:sz w:val="26"/>
          <w:szCs w:val="26"/>
        </w:rPr>
        <w:t>», «</w:t>
      </w:r>
      <w:proofErr w:type="spellStart"/>
      <w:r w:rsidRPr="00034E86">
        <w:rPr>
          <w:sz w:val="26"/>
          <w:szCs w:val="26"/>
        </w:rPr>
        <w:t>Добросвет</w:t>
      </w:r>
      <w:proofErr w:type="spellEnd"/>
      <w:r w:rsidRPr="00034E86">
        <w:rPr>
          <w:sz w:val="26"/>
          <w:szCs w:val="26"/>
        </w:rPr>
        <w:t>», 2003.</w:t>
      </w:r>
    </w:p>
    <w:p w:rsidR="00342EE8" w:rsidRPr="00845391" w:rsidRDefault="00342EE8" w:rsidP="00034E86">
      <w:pPr>
        <w:pStyle w:val="FR3"/>
        <w:tabs>
          <w:tab w:val="left" w:pos="360"/>
        </w:tabs>
        <w:rPr>
          <w:rFonts w:ascii="Times New Roman" w:hAnsi="Times New Roman"/>
          <w:sz w:val="26"/>
          <w:szCs w:val="26"/>
        </w:rPr>
      </w:pPr>
      <w:r w:rsidRPr="00034E86">
        <w:rPr>
          <w:rFonts w:ascii="Times New Roman" w:hAnsi="Times New Roman"/>
          <w:sz w:val="26"/>
          <w:szCs w:val="26"/>
        </w:rPr>
        <w:lastRenderedPageBreak/>
        <w:t>5.</w:t>
      </w:r>
      <w:r w:rsidR="00C24409">
        <w:rPr>
          <w:rFonts w:ascii="Times New Roman" w:hAnsi="Times New Roman"/>
          <w:sz w:val="26"/>
          <w:szCs w:val="26"/>
        </w:rPr>
        <w:t xml:space="preserve">1. </w:t>
      </w:r>
      <w:r w:rsidR="003039E7" w:rsidRPr="00034E86">
        <w:rPr>
          <w:rFonts w:ascii="Times New Roman" w:hAnsi="Times New Roman"/>
          <w:sz w:val="26"/>
          <w:szCs w:val="26"/>
        </w:rPr>
        <w:t>Дополнительные</w:t>
      </w:r>
      <w:r w:rsidRPr="00034E86">
        <w:rPr>
          <w:rFonts w:ascii="Times New Roman" w:hAnsi="Times New Roman"/>
          <w:sz w:val="26"/>
          <w:szCs w:val="26"/>
        </w:rPr>
        <w:t xml:space="preserve"> учебники</w:t>
      </w:r>
      <w:r w:rsidR="004C55B7" w:rsidRPr="00034E86">
        <w:rPr>
          <w:rFonts w:ascii="Times New Roman" w:hAnsi="Times New Roman"/>
          <w:sz w:val="26"/>
          <w:szCs w:val="26"/>
        </w:rPr>
        <w:t xml:space="preserve"> для НИС</w:t>
      </w:r>
      <w:r w:rsidR="00034E86" w:rsidRPr="00034E86">
        <w:rPr>
          <w:rFonts w:ascii="Times New Roman" w:hAnsi="Times New Roman"/>
          <w:sz w:val="26"/>
          <w:szCs w:val="26"/>
        </w:rPr>
        <w:t>«</w:t>
      </w:r>
      <w:r w:rsidR="00C24409">
        <w:rPr>
          <w:rFonts w:ascii="Times New Roman" w:hAnsi="Times New Roman"/>
          <w:sz w:val="26"/>
          <w:szCs w:val="26"/>
        </w:rPr>
        <w:t>Методы аналитической социологии</w:t>
      </w:r>
      <w:r w:rsidR="00034E86" w:rsidRPr="00034E86">
        <w:rPr>
          <w:rFonts w:ascii="Times New Roman" w:hAnsi="Times New Roman"/>
          <w:sz w:val="26"/>
          <w:szCs w:val="26"/>
        </w:rPr>
        <w:t>»</w:t>
      </w:r>
      <w:r w:rsidR="00845391" w:rsidRPr="00845391">
        <w:rPr>
          <w:rFonts w:ascii="Times New Roman" w:hAnsi="Times New Roman"/>
          <w:sz w:val="26"/>
          <w:szCs w:val="26"/>
        </w:rPr>
        <w:t xml:space="preserve"> (</w:t>
      </w:r>
      <w:r w:rsidR="00845391">
        <w:rPr>
          <w:rFonts w:ascii="Times New Roman" w:hAnsi="Times New Roman"/>
          <w:sz w:val="26"/>
          <w:szCs w:val="26"/>
        </w:rPr>
        <w:t>для выборочного чтения)</w:t>
      </w:r>
    </w:p>
    <w:p w:rsidR="00B97340" w:rsidRPr="00845391" w:rsidRDefault="00B97340" w:rsidP="00845391">
      <w:pPr>
        <w:numPr>
          <w:ilvl w:val="0"/>
          <w:numId w:val="26"/>
        </w:numPr>
        <w:autoSpaceDE w:val="0"/>
        <w:autoSpaceDN w:val="0"/>
        <w:adjustRightInd w:val="0"/>
        <w:rPr>
          <w:sz w:val="26"/>
          <w:szCs w:val="26"/>
          <w:lang w:val="en-US"/>
        </w:rPr>
      </w:pPr>
      <w:r w:rsidRPr="00845391">
        <w:rPr>
          <w:sz w:val="26"/>
          <w:szCs w:val="26"/>
          <w:lang w:val="en-US"/>
        </w:rPr>
        <w:t xml:space="preserve">Popping </w:t>
      </w:r>
      <w:proofErr w:type="spellStart"/>
      <w:r w:rsidRPr="00845391">
        <w:rPr>
          <w:sz w:val="26"/>
          <w:szCs w:val="26"/>
          <w:lang w:val="en-US"/>
        </w:rPr>
        <w:t>Roel</w:t>
      </w:r>
      <w:proofErr w:type="spellEnd"/>
      <w:r w:rsidRPr="00845391">
        <w:rPr>
          <w:sz w:val="26"/>
          <w:szCs w:val="26"/>
          <w:lang w:val="en-US"/>
        </w:rPr>
        <w:t>. Computer Assisted Text Analysis. Sage, 2000.</w:t>
      </w:r>
    </w:p>
    <w:p w:rsidR="00516E64" w:rsidRPr="00845391" w:rsidRDefault="00516E64" w:rsidP="00845391">
      <w:pPr>
        <w:numPr>
          <w:ilvl w:val="0"/>
          <w:numId w:val="26"/>
        </w:numPr>
        <w:autoSpaceDE w:val="0"/>
        <w:autoSpaceDN w:val="0"/>
        <w:adjustRightInd w:val="0"/>
        <w:rPr>
          <w:sz w:val="26"/>
          <w:szCs w:val="26"/>
        </w:rPr>
      </w:pPr>
      <w:r w:rsidRPr="00845391">
        <w:rPr>
          <w:sz w:val="26"/>
          <w:szCs w:val="26"/>
          <w:lang w:val="en-US"/>
        </w:rPr>
        <w:t>Roberts, C. W. (</w:t>
      </w:r>
      <w:proofErr w:type="gramStart"/>
      <w:r w:rsidRPr="00845391">
        <w:rPr>
          <w:sz w:val="26"/>
          <w:szCs w:val="26"/>
          <w:lang w:val="en-US"/>
        </w:rPr>
        <w:t>ed</w:t>
      </w:r>
      <w:proofErr w:type="gramEnd"/>
      <w:r w:rsidRPr="00845391">
        <w:rPr>
          <w:sz w:val="26"/>
          <w:szCs w:val="26"/>
          <w:lang w:val="en-US"/>
        </w:rPr>
        <w:t xml:space="preserve">.). </w:t>
      </w:r>
      <w:r w:rsidRPr="00845391">
        <w:rPr>
          <w:i/>
          <w:iCs/>
          <w:sz w:val="26"/>
          <w:szCs w:val="26"/>
          <w:lang w:val="en-US"/>
        </w:rPr>
        <w:t>Text Analysis for the Social Sciences: Methods for Drawing StatisticalInferences from Texts and Transcripts</w:t>
      </w:r>
      <w:r w:rsidRPr="00845391">
        <w:rPr>
          <w:sz w:val="26"/>
          <w:szCs w:val="26"/>
          <w:lang w:val="en-US"/>
        </w:rPr>
        <w:t xml:space="preserve">. </w:t>
      </w:r>
      <w:proofErr w:type="spellStart"/>
      <w:r w:rsidRPr="00845391">
        <w:rPr>
          <w:sz w:val="26"/>
          <w:szCs w:val="26"/>
        </w:rPr>
        <w:t>Mahwah</w:t>
      </w:r>
      <w:proofErr w:type="spellEnd"/>
      <w:r w:rsidRPr="00845391">
        <w:rPr>
          <w:sz w:val="26"/>
          <w:szCs w:val="26"/>
        </w:rPr>
        <w:t xml:space="preserve">, NJ: </w:t>
      </w:r>
      <w:proofErr w:type="spellStart"/>
      <w:r w:rsidRPr="00845391">
        <w:rPr>
          <w:sz w:val="26"/>
          <w:szCs w:val="26"/>
        </w:rPr>
        <w:t>LawrenceErlbaum</w:t>
      </w:r>
      <w:proofErr w:type="spellEnd"/>
      <w:r w:rsidR="00B97340" w:rsidRPr="00845391">
        <w:rPr>
          <w:sz w:val="26"/>
          <w:szCs w:val="26"/>
        </w:rPr>
        <w:t>, 1997</w:t>
      </w:r>
      <w:r w:rsidRPr="00845391">
        <w:rPr>
          <w:sz w:val="26"/>
          <w:szCs w:val="26"/>
        </w:rPr>
        <w:t>.</w:t>
      </w:r>
    </w:p>
    <w:p w:rsidR="00347C13" w:rsidRPr="00845391" w:rsidRDefault="00347C13" w:rsidP="00845391">
      <w:pPr>
        <w:numPr>
          <w:ilvl w:val="0"/>
          <w:numId w:val="26"/>
        </w:num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spellStart"/>
      <w:r w:rsidRPr="00845391">
        <w:rPr>
          <w:sz w:val="26"/>
          <w:szCs w:val="26"/>
          <w:lang w:val="en-US"/>
        </w:rPr>
        <w:t>Kelle</w:t>
      </w:r>
      <w:proofErr w:type="spellEnd"/>
      <w:r w:rsidRPr="00845391">
        <w:rPr>
          <w:sz w:val="26"/>
          <w:szCs w:val="26"/>
          <w:lang w:val="en-US"/>
        </w:rPr>
        <w:t>, U.  (</w:t>
      </w:r>
      <w:proofErr w:type="spellStart"/>
      <w:r w:rsidRPr="00845391">
        <w:rPr>
          <w:sz w:val="26"/>
          <w:szCs w:val="26"/>
          <w:lang w:val="en-US"/>
        </w:rPr>
        <w:t>ed</w:t>
      </w:r>
      <w:proofErr w:type="spellEnd"/>
      <w:r w:rsidRPr="00845391">
        <w:rPr>
          <w:sz w:val="26"/>
          <w:szCs w:val="26"/>
          <w:lang w:val="en-US"/>
        </w:rPr>
        <w:t>) Computer-Aided Qualitative Data Analysis: Theory, Methods and Practice. Sage, 1998.</w:t>
      </w:r>
    </w:p>
    <w:p w:rsidR="00034E86" w:rsidRPr="00845391" w:rsidRDefault="000C4727" w:rsidP="00845391">
      <w:pPr>
        <w:pStyle w:val="FR3"/>
        <w:numPr>
          <w:ilvl w:val="0"/>
          <w:numId w:val="26"/>
        </w:numPr>
        <w:tabs>
          <w:tab w:val="left" w:pos="360"/>
        </w:tabs>
        <w:rPr>
          <w:rFonts w:ascii="Times New Roman" w:hAnsi="Times New Roman"/>
          <w:b w:val="0"/>
          <w:sz w:val="26"/>
          <w:szCs w:val="26"/>
          <w:lang w:val="en-US"/>
        </w:rPr>
      </w:pPr>
      <w:r w:rsidRPr="00845391">
        <w:rPr>
          <w:rFonts w:ascii="Times New Roman" w:hAnsi="Times New Roman"/>
          <w:b w:val="0"/>
          <w:sz w:val="26"/>
          <w:szCs w:val="26"/>
          <w:lang w:val="en-US"/>
        </w:rPr>
        <w:t xml:space="preserve">Wasserman, Stanley, and Faust, Katherine. Social Network Analysis: Methods and Applications. </w:t>
      </w:r>
      <w:smartTag w:uri="urn:schemas-microsoft-com:office:smarttags" w:element="place">
        <w:smartTag w:uri="urn:schemas-microsoft-com:office:smarttags" w:element="PlaceName">
          <w:r w:rsidRPr="00845391">
            <w:rPr>
              <w:rFonts w:ascii="Times New Roman" w:hAnsi="Times New Roman"/>
              <w:b w:val="0"/>
              <w:sz w:val="26"/>
              <w:szCs w:val="26"/>
              <w:lang w:val="en-US"/>
            </w:rPr>
            <w:t>Cambridge</w:t>
          </w:r>
        </w:smartTag>
        <w:smartTag w:uri="urn:schemas-microsoft-com:office:smarttags" w:element="PlaceType">
          <w:r w:rsidRPr="00845391">
            <w:rPr>
              <w:rFonts w:ascii="Times New Roman" w:hAnsi="Times New Roman"/>
              <w:b w:val="0"/>
              <w:sz w:val="26"/>
              <w:szCs w:val="26"/>
              <w:lang w:val="en-US"/>
            </w:rPr>
            <w:t>University</w:t>
          </w:r>
        </w:smartTag>
      </w:smartTag>
      <w:r w:rsidRPr="00845391">
        <w:rPr>
          <w:rFonts w:ascii="Times New Roman" w:hAnsi="Times New Roman"/>
          <w:b w:val="0"/>
          <w:sz w:val="26"/>
          <w:szCs w:val="26"/>
          <w:lang w:val="en-US"/>
        </w:rPr>
        <w:t xml:space="preserve"> Press, 1999.</w:t>
      </w:r>
    </w:p>
    <w:p w:rsidR="002D52CE" w:rsidRPr="00844CCC" w:rsidRDefault="002D52CE" w:rsidP="00845391">
      <w:pPr>
        <w:pStyle w:val="FR3"/>
        <w:numPr>
          <w:ilvl w:val="0"/>
          <w:numId w:val="26"/>
        </w:numPr>
        <w:tabs>
          <w:tab w:val="left" w:pos="360"/>
        </w:tabs>
        <w:rPr>
          <w:rFonts w:ascii="Times New Roman" w:hAnsi="Times New Roman"/>
          <w:b w:val="0"/>
          <w:sz w:val="26"/>
          <w:szCs w:val="26"/>
        </w:rPr>
      </w:pPr>
      <w:r w:rsidRPr="00844CCC">
        <w:rPr>
          <w:rFonts w:ascii="Times New Roman" w:hAnsi="Times New Roman"/>
          <w:b w:val="0"/>
          <w:sz w:val="26"/>
          <w:szCs w:val="26"/>
          <w:lang w:val="en-US"/>
        </w:rPr>
        <w:t>Carrington, P., Scott, J., and Wasserman, S. (</w:t>
      </w:r>
      <w:proofErr w:type="spellStart"/>
      <w:proofErr w:type="gramStart"/>
      <w:r w:rsidRPr="00844CCC">
        <w:rPr>
          <w:rFonts w:ascii="Times New Roman" w:hAnsi="Times New Roman"/>
          <w:b w:val="0"/>
          <w:sz w:val="26"/>
          <w:szCs w:val="26"/>
          <w:lang w:val="en-US"/>
        </w:rPr>
        <w:t>eds</w:t>
      </w:r>
      <w:proofErr w:type="spellEnd"/>
      <w:proofErr w:type="gramEnd"/>
      <w:r w:rsidRPr="00844CCC">
        <w:rPr>
          <w:rFonts w:ascii="Times New Roman" w:hAnsi="Times New Roman"/>
          <w:b w:val="0"/>
          <w:sz w:val="26"/>
          <w:szCs w:val="26"/>
          <w:lang w:val="en-US"/>
        </w:rPr>
        <w:t xml:space="preserve">) Models and Methods in Social Network Analysis. </w:t>
      </w:r>
      <w:smartTag w:uri="urn:schemas-microsoft-com:office:smarttags" w:element="place">
        <w:smartTag w:uri="urn:schemas-microsoft-com:office:smarttags" w:element="PlaceName">
          <w:r w:rsidRPr="00844CCC">
            <w:rPr>
              <w:rFonts w:ascii="Times New Roman" w:hAnsi="Times New Roman"/>
              <w:b w:val="0"/>
              <w:sz w:val="26"/>
              <w:szCs w:val="26"/>
              <w:lang w:val="en-US"/>
            </w:rPr>
            <w:t>Cambridge</w:t>
          </w:r>
        </w:smartTag>
        <w:smartTag w:uri="urn:schemas-microsoft-com:office:smarttags" w:element="PlaceType">
          <w:r w:rsidRPr="00844CCC">
            <w:rPr>
              <w:rFonts w:ascii="Times New Roman" w:hAnsi="Times New Roman"/>
              <w:b w:val="0"/>
              <w:sz w:val="26"/>
              <w:szCs w:val="26"/>
              <w:lang w:val="en-US"/>
            </w:rPr>
            <w:t>University</w:t>
          </w:r>
        </w:smartTag>
      </w:smartTag>
      <w:r w:rsidRPr="00844CCC">
        <w:rPr>
          <w:rFonts w:ascii="Times New Roman" w:hAnsi="Times New Roman"/>
          <w:b w:val="0"/>
          <w:sz w:val="26"/>
          <w:szCs w:val="26"/>
          <w:lang w:val="en-US"/>
        </w:rPr>
        <w:t>Press</w:t>
      </w:r>
      <w:r w:rsidRPr="00844CCC">
        <w:rPr>
          <w:rFonts w:ascii="Times New Roman" w:hAnsi="Times New Roman"/>
          <w:b w:val="0"/>
          <w:sz w:val="26"/>
          <w:szCs w:val="26"/>
        </w:rPr>
        <w:t>, 2005.</w:t>
      </w:r>
    </w:p>
    <w:p w:rsidR="00844CCC" w:rsidRPr="00844CCC" w:rsidRDefault="00844CCC" w:rsidP="00845391">
      <w:pPr>
        <w:pStyle w:val="FR3"/>
        <w:numPr>
          <w:ilvl w:val="0"/>
          <w:numId w:val="26"/>
        </w:numPr>
        <w:tabs>
          <w:tab w:val="left" w:pos="360"/>
        </w:tabs>
        <w:rPr>
          <w:rFonts w:ascii="Times New Roman" w:hAnsi="Times New Roman"/>
          <w:b w:val="0"/>
          <w:sz w:val="26"/>
          <w:szCs w:val="26"/>
          <w:lang w:val="en-US"/>
        </w:rPr>
      </w:pPr>
      <w:proofErr w:type="spellStart"/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Hedström</w:t>
      </w:r>
      <w:proofErr w:type="spellEnd"/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, Peter</w:t>
      </w:r>
      <w:r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and</w:t>
      </w:r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Bearman</w:t>
      </w:r>
      <w:proofErr w:type="spellEnd"/>
      <w:r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,</w:t>
      </w:r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 xml:space="preserve"> Peter (</w:t>
      </w:r>
      <w:proofErr w:type="spellStart"/>
      <w:proofErr w:type="gramStart"/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eds</w:t>
      </w:r>
      <w:proofErr w:type="spellEnd"/>
      <w:proofErr w:type="gramEnd"/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) The Oxford Handbook of Analytical Soc</w:t>
      </w:r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>i</w:t>
      </w:r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 xml:space="preserve">ology. NY: </w:t>
      </w:r>
      <w:smartTag w:uri="urn:schemas-microsoft-com:office:smarttags" w:element="place">
        <w:smartTag w:uri="urn:schemas-microsoft-com:office:smarttags" w:element="PlaceName">
          <w:r w:rsidRPr="00844CCC">
            <w:rPr>
              <w:rStyle w:val="apple-style-span"/>
              <w:rFonts w:ascii="Times New Roman" w:hAnsi="Times New Roman"/>
              <w:b w:val="0"/>
              <w:color w:val="000000"/>
              <w:sz w:val="26"/>
              <w:szCs w:val="26"/>
              <w:lang w:val="en-US"/>
            </w:rPr>
            <w:t>Oxford</w:t>
          </w:r>
        </w:smartTag>
        <w:smartTag w:uri="urn:schemas-microsoft-com:office:smarttags" w:element="PlaceType">
          <w:r w:rsidRPr="00844CCC">
            <w:rPr>
              <w:rStyle w:val="apple-style-span"/>
              <w:rFonts w:ascii="Times New Roman" w:hAnsi="Times New Roman"/>
              <w:b w:val="0"/>
              <w:color w:val="000000"/>
              <w:sz w:val="26"/>
              <w:szCs w:val="26"/>
              <w:lang w:val="en-US"/>
            </w:rPr>
            <w:t>University</w:t>
          </w:r>
        </w:smartTag>
      </w:smartTag>
      <w:r w:rsidRPr="00844CCC">
        <w:rPr>
          <w:rStyle w:val="apple-style-span"/>
          <w:rFonts w:ascii="Times New Roman" w:hAnsi="Times New Roman"/>
          <w:b w:val="0"/>
          <w:color w:val="000000"/>
          <w:sz w:val="26"/>
          <w:szCs w:val="26"/>
          <w:lang w:val="en-US"/>
        </w:rPr>
        <w:t xml:space="preserve"> Press, 2011.</w:t>
      </w:r>
    </w:p>
    <w:p w:rsidR="00034E86" w:rsidRPr="00844CCC" w:rsidRDefault="00034E86" w:rsidP="00034E86">
      <w:pPr>
        <w:pStyle w:val="FR3"/>
        <w:tabs>
          <w:tab w:val="left" w:pos="360"/>
        </w:tabs>
        <w:rPr>
          <w:rFonts w:ascii="Times New Roman" w:hAnsi="Times New Roman"/>
          <w:b w:val="0"/>
          <w:sz w:val="26"/>
          <w:szCs w:val="26"/>
          <w:lang w:val="en-US"/>
        </w:rPr>
      </w:pPr>
    </w:p>
    <w:p w:rsidR="003039E7" w:rsidRPr="00C24409" w:rsidRDefault="003039E7" w:rsidP="00034E86">
      <w:pPr>
        <w:pStyle w:val="FR3"/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C24409">
        <w:rPr>
          <w:rFonts w:ascii="Times New Roman" w:hAnsi="Times New Roman"/>
          <w:sz w:val="28"/>
          <w:szCs w:val="28"/>
        </w:rPr>
        <w:t>6. Основные электронные ресурсы</w:t>
      </w:r>
      <w:r w:rsidR="001244B2" w:rsidRPr="00C24409">
        <w:rPr>
          <w:rFonts w:ascii="Times New Roman" w:hAnsi="Times New Roman"/>
          <w:sz w:val="28"/>
          <w:szCs w:val="28"/>
        </w:rPr>
        <w:t xml:space="preserve"> для использования при выполнении з</w:t>
      </w:r>
      <w:r w:rsidR="001244B2" w:rsidRPr="00C24409">
        <w:rPr>
          <w:rFonts w:ascii="Times New Roman" w:hAnsi="Times New Roman"/>
          <w:sz w:val="28"/>
          <w:szCs w:val="28"/>
        </w:rPr>
        <w:t>а</w:t>
      </w:r>
      <w:r w:rsidR="001244B2" w:rsidRPr="00C24409">
        <w:rPr>
          <w:rFonts w:ascii="Times New Roman" w:hAnsi="Times New Roman"/>
          <w:sz w:val="28"/>
          <w:szCs w:val="28"/>
        </w:rPr>
        <w:t xml:space="preserve">даний НИС </w:t>
      </w:r>
      <w:r w:rsidR="00C24409" w:rsidRPr="00C24409">
        <w:rPr>
          <w:rFonts w:ascii="Times New Roman" w:hAnsi="Times New Roman"/>
          <w:sz w:val="28"/>
          <w:szCs w:val="28"/>
        </w:rPr>
        <w:t>«Методы аналитической социологии»</w:t>
      </w:r>
    </w:p>
    <w:p w:rsidR="00037BC1" w:rsidRPr="00034E86" w:rsidRDefault="002C6E98" w:rsidP="00034E86">
      <w:pPr>
        <w:tabs>
          <w:tab w:val="left" w:pos="360"/>
        </w:tabs>
        <w:spacing w:before="120"/>
        <w:ind w:left="357"/>
        <w:rPr>
          <w:bCs/>
          <w:sz w:val="26"/>
          <w:szCs w:val="26"/>
        </w:rPr>
      </w:pPr>
      <w:r w:rsidRPr="00034E86">
        <w:rPr>
          <w:bCs/>
          <w:sz w:val="26"/>
          <w:szCs w:val="26"/>
        </w:rPr>
        <w:t>Э</w:t>
      </w:r>
      <w:r w:rsidR="00037BC1" w:rsidRPr="00034E86">
        <w:rPr>
          <w:bCs/>
          <w:sz w:val="26"/>
          <w:szCs w:val="26"/>
        </w:rPr>
        <w:t>лектронные базы периодических изданий:</w:t>
      </w:r>
    </w:p>
    <w:p w:rsidR="00037BC1" w:rsidRPr="002C6E98" w:rsidRDefault="00FD1953" w:rsidP="00037BC1">
      <w:pPr>
        <w:ind w:left="567"/>
        <w:jc w:val="both"/>
        <w:rPr>
          <w:bCs/>
          <w:sz w:val="26"/>
          <w:szCs w:val="26"/>
        </w:rPr>
      </w:pPr>
      <w:hyperlink r:id="rId8" w:history="1">
        <w:r w:rsidR="00037BC1" w:rsidRPr="002C6E98">
          <w:rPr>
            <w:rStyle w:val="af0"/>
            <w:bCs/>
            <w:sz w:val="26"/>
            <w:szCs w:val="26"/>
          </w:rPr>
          <w:t>Научная электронная библиотека</w:t>
        </w:r>
      </w:hyperlink>
    </w:p>
    <w:p w:rsidR="00037BC1" w:rsidRPr="00C24409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9" w:history="1">
        <w:r w:rsidR="00037BC1" w:rsidRPr="002C6E98">
          <w:rPr>
            <w:rStyle w:val="af0"/>
            <w:bCs/>
            <w:sz w:val="26"/>
            <w:szCs w:val="26"/>
            <w:lang w:val="en-US"/>
          </w:rPr>
          <w:t>JSTOR</w:t>
        </w:r>
      </w:hyperlink>
    </w:p>
    <w:p w:rsidR="00037BC1" w:rsidRPr="00C24409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10" w:history="1">
        <w:proofErr w:type="spellStart"/>
        <w:r w:rsidR="00037BC1" w:rsidRPr="002C6E98">
          <w:rPr>
            <w:rStyle w:val="af0"/>
            <w:bCs/>
            <w:sz w:val="26"/>
            <w:szCs w:val="26"/>
            <w:lang w:val="en-US"/>
          </w:rPr>
          <w:t>ProQuest</w:t>
        </w:r>
        <w:proofErr w:type="spellEnd"/>
      </w:hyperlink>
    </w:p>
    <w:p w:rsidR="00037BC1" w:rsidRPr="00C24409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11" w:history="1">
        <w:r w:rsidR="00037BC1" w:rsidRPr="002C6E98">
          <w:rPr>
            <w:rStyle w:val="af0"/>
            <w:bCs/>
            <w:sz w:val="26"/>
            <w:szCs w:val="26"/>
            <w:lang w:val="en-US"/>
          </w:rPr>
          <w:t>EBSCO</w:t>
        </w:r>
      </w:hyperlink>
    </w:p>
    <w:p w:rsidR="00037BC1" w:rsidRPr="002C6E98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12" w:history="1">
        <w:r w:rsidR="00037BC1" w:rsidRPr="002C6E98">
          <w:rPr>
            <w:rStyle w:val="af0"/>
            <w:bCs/>
            <w:sz w:val="26"/>
            <w:szCs w:val="26"/>
            <w:lang w:val="en-US"/>
          </w:rPr>
          <w:t>Science Direct</w:t>
        </w:r>
      </w:hyperlink>
    </w:p>
    <w:p w:rsidR="00037BC1" w:rsidRPr="002C6E98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13" w:history="1">
        <w:r w:rsidR="00037BC1" w:rsidRPr="002C6E98">
          <w:rPr>
            <w:rStyle w:val="af0"/>
            <w:bCs/>
            <w:sz w:val="26"/>
            <w:szCs w:val="26"/>
            <w:lang w:val="en-US"/>
          </w:rPr>
          <w:t>Springer Link</w:t>
        </w:r>
      </w:hyperlink>
    </w:p>
    <w:p w:rsidR="00037BC1" w:rsidRPr="002C6E98" w:rsidRDefault="00037BC1" w:rsidP="00B4726B">
      <w:pPr>
        <w:spacing w:before="120"/>
        <w:ind w:left="357"/>
        <w:rPr>
          <w:bCs/>
          <w:sz w:val="28"/>
          <w:szCs w:val="28"/>
          <w:lang w:val="en-US"/>
        </w:rPr>
      </w:pPr>
      <w:r w:rsidRPr="002C6E98">
        <w:rPr>
          <w:bCs/>
          <w:sz w:val="28"/>
          <w:szCs w:val="28"/>
        </w:rPr>
        <w:t>Индексынаучногоцитирования</w:t>
      </w:r>
      <w:r w:rsidRPr="002C6E98">
        <w:rPr>
          <w:bCs/>
          <w:sz w:val="28"/>
          <w:szCs w:val="28"/>
          <w:lang w:val="en-US"/>
        </w:rPr>
        <w:t>:</w:t>
      </w:r>
    </w:p>
    <w:p w:rsidR="00037BC1" w:rsidRPr="002C6E98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14" w:history="1">
        <w:r w:rsidR="00037BC1" w:rsidRPr="002C6E98">
          <w:rPr>
            <w:rStyle w:val="af0"/>
            <w:bCs/>
            <w:sz w:val="26"/>
            <w:szCs w:val="26"/>
          </w:rPr>
          <w:t>РИНЦ</w:t>
        </w:r>
      </w:hyperlink>
    </w:p>
    <w:p w:rsidR="00037BC1" w:rsidRPr="002C6E98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15" w:history="1">
        <w:r w:rsidR="00037BC1" w:rsidRPr="002C6E98">
          <w:rPr>
            <w:rStyle w:val="af0"/>
            <w:bCs/>
            <w:sz w:val="26"/>
            <w:szCs w:val="26"/>
            <w:lang w:val="en-US"/>
          </w:rPr>
          <w:t>SCOPUS</w:t>
        </w:r>
      </w:hyperlink>
    </w:p>
    <w:p w:rsidR="00037BC1" w:rsidRPr="002C6E98" w:rsidRDefault="00FD1953" w:rsidP="00037BC1">
      <w:pPr>
        <w:ind w:left="567"/>
        <w:jc w:val="both"/>
        <w:rPr>
          <w:bCs/>
          <w:sz w:val="26"/>
          <w:szCs w:val="26"/>
          <w:lang w:val="en-US"/>
        </w:rPr>
      </w:pPr>
      <w:hyperlink r:id="rId16" w:history="1">
        <w:r w:rsidR="00037BC1" w:rsidRPr="002C6E98">
          <w:rPr>
            <w:rStyle w:val="af0"/>
            <w:bCs/>
            <w:sz w:val="26"/>
            <w:szCs w:val="26"/>
            <w:lang w:val="en-US"/>
          </w:rPr>
          <w:t>Web of Science (ISI)</w:t>
        </w:r>
      </w:hyperlink>
    </w:p>
    <w:p w:rsidR="003918DF" w:rsidRPr="00C24409" w:rsidRDefault="00981888" w:rsidP="00C24409">
      <w:pPr>
        <w:spacing w:before="120"/>
        <w:ind w:left="357"/>
        <w:jc w:val="both"/>
        <w:rPr>
          <w:b/>
          <w:sz w:val="28"/>
          <w:szCs w:val="28"/>
        </w:rPr>
      </w:pPr>
      <w:r w:rsidRPr="00C24409">
        <w:rPr>
          <w:b/>
          <w:sz w:val="28"/>
          <w:szCs w:val="28"/>
        </w:rPr>
        <w:t>7</w:t>
      </w:r>
      <w:r w:rsidR="003918DF" w:rsidRPr="00C24409">
        <w:rPr>
          <w:b/>
          <w:sz w:val="28"/>
          <w:szCs w:val="28"/>
        </w:rPr>
        <w:t xml:space="preserve">. Оценка работы в </w:t>
      </w:r>
      <w:r w:rsidR="007F194E" w:rsidRPr="00C24409">
        <w:rPr>
          <w:b/>
          <w:sz w:val="28"/>
          <w:szCs w:val="28"/>
        </w:rPr>
        <w:t xml:space="preserve">НИС </w:t>
      </w:r>
      <w:r w:rsidR="00C24409" w:rsidRPr="00C24409">
        <w:rPr>
          <w:b/>
          <w:sz w:val="28"/>
          <w:szCs w:val="28"/>
        </w:rPr>
        <w:t>«Методы аналитической социологии»</w:t>
      </w:r>
    </w:p>
    <w:p w:rsidR="00E21473" w:rsidRPr="009A4582" w:rsidRDefault="007A134D" w:rsidP="00380C11">
      <w:pPr>
        <w:spacing w:before="120"/>
        <w:ind w:left="357" w:firstLine="351"/>
        <w:jc w:val="both"/>
        <w:rPr>
          <w:sz w:val="25"/>
          <w:szCs w:val="25"/>
        </w:rPr>
      </w:pPr>
      <w:r w:rsidRPr="009A4582">
        <w:rPr>
          <w:sz w:val="25"/>
          <w:szCs w:val="25"/>
        </w:rPr>
        <w:t xml:space="preserve">Работа </w:t>
      </w:r>
      <w:r w:rsidR="00C33DF4" w:rsidRPr="009A4582">
        <w:rPr>
          <w:sz w:val="25"/>
          <w:szCs w:val="25"/>
        </w:rPr>
        <w:t xml:space="preserve">учащихся </w:t>
      </w:r>
      <w:r w:rsidRPr="009A4582">
        <w:rPr>
          <w:sz w:val="25"/>
          <w:szCs w:val="25"/>
        </w:rPr>
        <w:t xml:space="preserve">в НИС оценивается в формате зачета </w:t>
      </w:r>
      <w:r w:rsidR="00440A23">
        <w:rPr>
          <w:sz w:val="25"/>
          <w:szCs w:val="25"/>
        </w:rPr>
        <w:t>несколько раз</w:t>
      </w:r>
      <w:r w:rsidR="00E21473" w:rsidRPr="009A4582">
        <w:rPr>
          <w:sz w:val="25"/>
          <w:szCs w:val="25"/>
        </w:rPr>
        <w:t xml:space="preserve"> за </w:t>
      </w:r>
      <w:r w:rsidR="00440A23">
        <w:rPr>
          <w:sz w:val="25"/>
          <w:szCs w:val="25"/>
        </w:rPr>
        <w:t>курс</w:t>
      </w:r>
      <w:r w:rsidR="00E21473" w:rsidRPr="009A4582">
        <w:rPr>
          <w:sz w:val="25"/>
          <w:szCs w:val="25"/>
        </w:rPr>
        <w:t>:</w:t>
      </w:r>
    </w:p>
    <w:p w:rsidR="000A381B" w:rsidRPr="009A4582" w:rsidRDefault="00E21473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 xml:space="preserve">- </w:t>
      </w:r>
      <w:r w:rsidR="007A134D" w:rsidRPr="009A4582">
        <w:rPr>
          <w:sz w:val="25"/>
          <w:szCs w:val="25"/>
        </w:rPr>
        <w:t xml:space="preserve">по итогам </w:t>
      </w:r>
      <w:r w:rsidRPr="009A4582">
        <w:rPr>
          <w:sz w:val="25"/>
          <w:szCs w:val="25"/>
          <w:lang w:val="en-US"/>
        </w:rPr>
        <w:t>I</w:t>
      </w:r>
      <w:r w:rsidRPr="009A4582">
        <w:rPr>
          <w:sz w:val="25"/>
          <w:szCs w:val="25"/>
        </w:rPr>
        <w:t>-</w:t>
      </w:r>
      <w:r w:rsidR="007A134D" w:rsidRPr="009A4582">
        <w:rPr>
          <w:sz w:val="25"/>
          <w:szCs w:val="25"/>
          <w:lang w:val="en-US"/>
        </w:rPr>
        <w:t>II</w:t>
      </w:r>
      <w:r w:rsidR="007A134D" w:rsidRPr="009A4582">
        <w:rPr>
          <w:sz w:val="25"/>
          <w:szCs w:val="25"/>
        </w:rPr>
        <w:t xml:space="preserve"> модулей</w:t>
      </w:r>
      <w:r w:rsidR="00C33DF4" w:rsidRPr="009A4582">
        <w:rPr>
          <w:sz w:val="25"/>
          <w:szCs w:val="25"/>
        </w:rPr>
        <w:t xml:space="preserve"> на </w:t>
      </w:r>
      <w:r w:rsidR="000A381B" w:rsidRPr="009A4582">
        <w:rPr>
          <w:sz w:val="25"/>
          <w:szCs w:val="25"/>
        </w:rPr>
        <w:t>двух занятиях в январе</w:t>
      </w:r>
    </w:p>
    <w:p w:rsidR="000A381B" w:rsidRDefault="000A381B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 xml:space="preserve">- по итогам </w:t>
      </w:r>
      <w:r w:rsidRPr="009A4582">
        <w:rPr>
          <w:sz w:val="25"/>
          <w:szCs w:val="25"/>
          <w:lang w:val="en-US"/>
        </w:rPr>
        <w:t>III</w:t>
      </w:r>
      <w:r w:rsidRPr="009A4582">
        <w:rPr>
          <w:sz w:val="25"/>
          <w:szCs w:val="25"/>
        </w:rPr>
        <w:t>-</w:t>
      </w:r>
      <w:r w:rsidRPr="009A4582">
        <w:rPr>
          <w:sz w:val="25"/>
          <w:szCs w:val="25"/>
          <w:lang w:val="en-US"/>
        </w:rPr>
        <w:t>IV</w:t>
      </w:r>
      <w:r w:rsidRPr="009A4582">
        <w:rPr>
          <w:sz w:val="25"/>
          <w:szCs w:val="25"/>
        </w:rPr>
        <w:t xml:space="preserve"> модулей в зачетную неделю </w:t>
      </w:r>
      <w:r w:rsidRPr="009A4582">
        <w:rPr>
          <w:sz w:val="25"/>
          <w:szCs w:val="25"/>
          <w:lang w:val="en-US"/>
        </w:rPr>
        <w:t>IV</w:t>
      </w:r>
      <w:r w:rsidRPr="009A4582">
        <w:rPr>
          <w:sz w:val="25"/>
          <w:szCs w:val="25"/>
        </w:rPr>
        <w:t xml:space="preserve"> модуля магистрантам 1 года обуч</w:t>
      </w:r>
      <w:r w:rsidRPr="009A4582">
        <w:rPr>
          <w:sz w:val="25"/>
          <w:szCs w:val="25"/>
        </w:rPr>
        <w:t>е</w:t>
      </w:r>
      <w:r w:rsidRPr="009A4582">
        <w:rPr>
          <w:sz w:val="25"/>
          <w:szCs w:val="25"/>
        </w:rPr>
        <w:t>ния и во вторую декаду мая - магистрантам 2 года (те, кто не получил зачет в уст</w:t>
      </w:r>
      <w:r w:rsidRPr="009A4582">
        <w:rPr>
          <w:sz w:val="25"/>
          <w:szCs w:val="25"/>
        </w:rPr>
        <w:t>а</w:t>
      </w:r>
      <w:r w:rsidRPr="009A4582">
        <w:rPr>
          <w:sz w:val="25"/>
          <w:szCs w:val="25"/>
        </w:rPr>
        <w:t xml:space="preserve">новленный срок и при пересдаче до </w:t>
      </w:r>
      <w:r w:rsidR="00004A51" w:rsidRPr="009A4582">
        <w:rPr>
          <w:sz w:val="25"/>
          <w:szCs w:val="25"/>
        </w:rPr>
        <w:t>10</w:t>
      </w:r>
      <w:r w:rsidRPr="009A4582">
        <w:rPr>
          <w:sz w:val="25"/>
          <w:szCs w:val="25"/>
        </w:rPr>
        <w:t xml:space="preserve"> мая, подлежат отчислению как </w:t>
      </w:r>
      <w:proofErr w:type="spellStart"/>
      <w:r w:rsidRPr="009A4582">
        <w:rPr>
          <w:sz w:val="25"/>
          <w:szCs w:val="25"/>
        </w:rPr>
        <w:t>невыполни</w:t>
      </w:r>
      <w:r w:rsidR="00B00912" w:rsidRPr="009A4582">
        <w:rPr>
          <w:sz w:val="25"/>
          <w:szCs w:val="25"/>
        </w:rPr>
        <w:t>в</w:t>
      </w:r>
      <w:r w:rsidRPr="009A4582">
        <w:rPr>
          <w:sz w:val="25"/>
          <w:szCs w:val="25"/>
        </w:rPr>
        <w:t>шие</w:t>
      </w:r>
      <w:proofErr w:type="spellEnd"/>
      <w:r w:rsidRPr="009A4582">
        <w:rPr>
          <w:sz w:val="25"/>
          <w:szCs w:val="25"/>
        </w:rPr>
        <w:t xml:space="preserve"> учебный план).</w:t>
      </w:r>
    </w:p>
    <w:p w:rsidR="00440A23" w:rsidRPr="009A4582" w:rsidRDefault="00440A23" w:rsidP="002D1F81">
      <w:pPr>
        <w:spacing w:before="60"/>
        <w:ind w:left="357"/>
        <w:jc w:val="both"/>
        <w:rPr>
          <w:color w:val="FF0000"/>
          <w:sz w:val="25"/>
          <w:szCs w:val="25"/>
        </w:rPr>
      </w:pPr>
      <w:bookmarkStart w:id="0" w:name="_GoBack"/>
      <w:bookmarkEnd w:id="0"/>
    </w:p>
    <w:p w:rsidR="007A134D" w:rsidRPr="009A4582" w:rsidRDefault="00D3035E" w:rsidP="00832971">
      <w:pPr>
        <w:ind w:left="360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</w:t>
      </w:r>
      <w:r w:rsidR="007A134D" w:rsidRPr="009A4582">
        <w:rPr>
          <w:sz w:val="25"/>
          <w:szCs w:val="25"/>
        </w:rPr>
        <w:t>.</w:t>
      </w:r>
      <w:r w:rsidRPr="009A4582">
        <w:rPr>
          <w:sz w:val="25"/>
          <w:szCs w:val="25"/>
        </w:rPr>
        <w:t>1</w:t>
      </w:r>
      <w:r w:rsidR="007A134D" w:rsidRPr="009A4582">
        <w:rPr>
          <w:sz w:val="25"/>
          <w:szCs w:val="25"/>
        </w:rPr>
        <w:t xml:space="preserve">. Для зачета по итогам работы во </w:t>
      </w:r>
      <w:r w:rsidR="00E21473" w:rsidRPr="009A4582">
        <w:rPr>
          <w:sz w:val="25"/>
          <w:szCs w:val="25"/>
          <w:lang w:val="en-US"/>
        </w:rPr>
        <w:t>I</w:t>
      </w:r>
      <w:r w:rsidR="00E21473" w:rsidRPr="009A4582">
        <w:rPr>
          <w:sz w:val="25"/>
          <w:szCs w:val="25"/>
        </w:rPr>
        <w:t>-</w:t>
      </w:r>
      <w:r w:rsidR="007A134D" w:rsidRPr="009A4582">
        <w:rPr>
          <w:sz w:val="25"/>
          <w:szCs w:val="25"/>
          <w:lang w:val="en-US"/>
        </w:rPr>
        <w:t>II</w:t>
      </w:r>
      <w:r w:rsidR="007A134D" w:rsidRPr="009A4582">
        <w:rPr>
          <w:sz w:val="25"/>
          <w:szCs w:val="25"/>
        </w:rPr>
        <w:t xml:space="preserve"> модул</w:t>
      </w:r>
      <w:r w:rsidR="00E21473" w:rsidRPr="009A4582">
        <w:rPr>
          <w:sz w:val="25"/>
          <w:szCs w:val="25"/>
        </w:rPr>
        <w:t>ях</w:t>
      </w:r>
      <w:r w:rsidR="007A134D" w:rsidRPr="009A4582">
        <w:rPr>
          <w:sz w:val="25"/>
          <w:szCs w:val="25"/>
        </w:rPr>
        <w:t xml:space="preserve"> накопительная оценка складывается </w:t>
      </w:r>
      <w:proofErr w:type="gramStart"/>
      <w:r w:rsidR="007A134D" w:rsidRPr="009A4582">
        <w:rPr>
          <w:sz w:val="25"/>
          <w:szCs w:val="25"/>
        </w:rPr>
        <w:t>из</w:t>
      </w:r>
      <w:proofErr w:type="gramEnd"/>
      <w:r w:rsidR="007A134D" w:rsidRPr="009A4582">
        <w:rPr>
          <w:sz w:val="25"/>
          <w:szCs w:val="25"/>
        </w:rPr>
        <w:t>:</w:t>
      </w:r>
    </w:p>
    <w:p w:rsidR="007A134D" w:rsidRPr="009A4582" w:rsidRDefault="00E21473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</w:t>
      </w:r>
      <w:r w:rsidR="007A134D" w:rsidRPr="009A4582">
        <w:rPr>
          <w:sz w:val="25"/>
          <w:szCs w:val="25"/>
        </w:rPr>
        <w:t>.1.</w:t>
      </w:r>
      <w:r w:rsidRPr="009A4582">
        <w:rPr>
          <w:sz w:val="25"/>
          <w:szCs w:val="25"/>
        </w:rPr>
        <w:t>1.</w:t>
      </w:r>
      <w:r w:rsidR="007A134D" w:rsidRPr="009A4582">
        <w:rPr>
          <w:sz w:val="25"/>
          <w:szCs w:val="25"/>
        </w:rPr>
        <w:t xml:space="preserve"> оценки содержания «отчетного» текста </w:t>
      </w:r>
      <w:r w:rsidR="009D64B7" w:rsidRPr="009A4582">
        <w:rPr>
          <w:sz w:val="25"/>
          <w:szCs w:val="25"/>
        </w:rPr>
        <w:t>обоснования темы</w:t>
      </w:r>
      <w:r w:rsidR="0026306D" w:rsidRPr="009A4582">
        <w:rPr>
          <w:sz w:val="25"/>
          <w:szCs w:val="25"/>
        </w:rPr>
        <w:t xml:space="preserve">и плана выполнения </w:t>
      </w:r>
      <w:r w:rsidR="007A134D" w:rsidRPr="009A4582">
        <w:rPr>
          <w:sz w:val="25"/>
          <w:szCs w:val="25"/>
        </w:rPr>
        <w:t>курсовой работы</w:t>
      </w:r>
      <w:r w:rsidR="0026306D" w:rsidRPr="009A4582">
        <w:rPr>
          <w:sz w:val="25"/>
          <w:szCs w:val="25"/>
        </w:rPr>
        <w:t xml:space="preserve"> (1 год) / магистерской диссертации (2 год)</w:t>
      </w:r>
      <w:r w:rsidR="007A134D" w:rsidRPr="009A4582">
        <w:rPr>
          <w:sz w:val="25"/>
          <w:szCs w:val="25"/>
        </w:rPr>
        <w:t>;</w:t>
      </w:r>
    </w:p>
    <w:p w:rsidR="00045F71" w:rsidRPr="009A4582" w:rsidRDefault="00045F71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7.1.2. оценки формы представления «отчетных» текстов (всех компонентов доклада и презентации);</w:t>
      </w:r>
    </w:p>
    <w:p w:rsidR="00876C6F" w:rsidRPr="009A4582" w:rsidRDefault="00E21473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</w:t>
      </w:r>
      <w:r w:rsidR="007A134D" w:rsidRPr="009A4582">
        <w:rPr>
          <w:sz w:val="25"/>
          <w:szCs w:val="25"/>
        </w:rPr>
        <w:t>.</w:t>
      </w:r>
      <w:r w:rsidRPr="009A4582">
        <w:rPr>
          <w:sz w:val="25"/>
          <w:szCs w:val="25"/>
        </w:rPr>
        <w:t>1</w:t>
      </w:r>
      <w:r w:rsidR="00876C6F" w:rsidRPr="009A4582">
        <w:rPr>
          <w:sz w:val="25"/>
          <w:szCs w:val="25"/>
        </w:rPr>
        <w:t>.</w:t>
      </w:r>
      <w:r w:rsidR="00045F71" w:rsidRPr="009A4582">
        <w:rPr>
          <w:sz w:val="25"/>
          <w:szCs w:val="25"/>
        </w:rPr>
        <w:t>3</w:t>
      </w:r>
      <w:r w:rsidR="00876C6F" w:rsidRPr="009A4582">
        <w:rPr>
          <w:sz w:val="25"/>
          <w:szCs w:val="25"/>
        </w:rPr>
        <w:t>. оценки письменных домашних заданий/работ;</w:t>
      </w:r>
    </w:p>
    <w:p w:rsidR="00876C6F" w:rsidRPr="009A4582" w:rsidRDefault="00876C6F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lastRenderedPageBreak/>
        <w:t>7.1.</w:t>
      </w:r>
      <w:r w:rsidR="00045F71" w:rsidRPr="009A4582">
        <w:rPr>
          <w:sz w:val="25"/>
          <w:szCs w:val="25"/>
        </w:rPr>
        <w:t>4</w:t>
      </w:r>
      <w:r w:rsidRPr="009A4582">
        <w:rPr>
          <w:sz w:val="25"/>
          <w:szCs w:val="25"/>
        </w:rPr>
        <w:t xml:space="preserve">. </w:t>
      </w:r>
      <w:r w:rsidR="00045F71" w:rsidRPr="009A4582">
        <w:rPr>
          <w:sz w:val="25"/>
          <w:szCs w:val="25"/>
        </w:rPr>
        <w:t xml:space="preserve">оценки рецензий </w:t>
      </w:r>
      <w:r w:rsidRPr="009A4582">
        <w:rPr>
          <w:sz w:val="25"/>
          <w:szCs w:val="25"/>
        </w:rPr>
        <w:t xml:space="preserve">«отчетных» текстов </w:t>
      </w:r>
      <w:r w:rsidR="00045F71" w:rsidRPr="009A4582">
        <w:rPr>
          <w:sz w:val="25"/>
          <w:szCs w:val="25"/>
        </w:rPr>
        <w:t>других студентов</w:t>
      </w:r>
      <w:r w:rsidRPr="009A4582">
        <w:rPr>
          <w:sz w:val="25"/>
          <w:szCs w:val="25"/>
        </w:rPr>
        <w:t>;</w:t>
      </w:r>
    </w:p>
    <w:p w:rsidR="00876C6F" w:rsidRPr="009A4582" w:rsidRDefault="00045F71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 xml:space="preserve">7.1.5. </w:t>
      </w:r>
      <w:r w:rsidR="007A134D" w:rsidRPr="009A4582">
        <w:rPr>
          <w:sz w:val="25"/>
          <w:szCs w:val="25"/>
        </w:rPr>
        <w:t>оценки активности и содержательности участия в дискусси</w:t>
      </w:r>
      <w:r w:rsidR="00876C6F" w:rsidRPr="009A4582">
        <w:rPr>
          <w:sz w:val="25"/>
          <w:szCs w:val="25"/>
        </w:rPr>
        <w:t>ях на занятиях</w:t>
      </w:r>
      <w:r w:rsidRPr="009A4582">
        <w:rPr>
          <w:sz w:val="25"/>
          <w:szCs w:val="25"/>
        </w:rPr>
        <w:t>.</w:t>
      </w:r>
    </w:p>
    <w:p w:rsidR="007A134D" w:rsidRPr="009A4582" w:rsidRDefault="00045F71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</w:t>
      </w:r>
      <w:r w:rsidR="007A134D" w:rsidRPr="009A4582">
        <w:rPr>
          <w:sz w:val="25"/>
          <w:szCs w:val="25"/>
        </w:rPr>
        <w:t>.</w:t>
      </w:r>
      <w:r w:rsidRPr="009A4582">
        <w:rPr>
          <w:sz w:val="25"/>
          <w:szCs w:val="25"/>
        </w:rPr>
        <w:t xml:space="preserve">2. </w:t>
      </w:r>
      <w:r w:rsidR="007A134D" w:rsidRPr="009A4582">
        <w:rPr>
          <w:sz w:val="25"/>
          <w:szCs w:val="25"/>
        </w:rPr>
        <w:t xml:space="preserve">Для зачета по итогам работы во </w:t>
      </w:r>
      <w:r w:rsidR="007A134D" w:rsidRPr="009A4582">
        <w:rPr>
          <w:sz w:val="25"/>
          <w:szCs w:val="25"/>
          <w:lang w:val="en-US"/>
        </w:rPr>
        <w:t>I</w:t>
      </w:r>
      <w:r w:rsidR="009D64B7" w:rsidRPr="009A4582">
        <w:rPr>
          <w:sz w:val="25"/>
          <w:szCs w:val="25"/>
          <w:lang w:val="en-US"/>
        </w:rPr>
        <w:t>II</w:t>
      </w:r>
      <w:r w:rsidR="007A134D" w:rsidRPr="009A4582">
        <w:rPr>
          <w:sz w:val="25"/>
          <w:szCs w:val="25"/>
        </w:rPr>
        <w:t>-</w:t>
      </w:r>
      <w:r w:rsidR="009D64B7" w:rsidRPr="009A4582">
        <w:rPr>
          <w:sz w:val="25"/>
          <w:szCs w:val="25"/>
          <w:lang w:val="en-US"/>
        </w:rPr>
        <w:t>I</w:t>
      </w:r>
      <w:r w:rsidR="007A134D" w:rsidRPr="009A4582">
        <w:rPr>
          <w:sz w:val="25"/>
          <w:szCs w:val="25"/>
          <w:lang w:val="en-US"/>
        </w:rPr>
        <w:t>V</w:t>
      </w:r>
      <w:r w:rsidR="007A134D" w:rsidRPr="009A4582">
        <w:rPr>
          <w:sz w:val="25"/>
          <w:szCs w:val="25"/>
        </w:rPr>
        <w:t xml:space="preserve"> модулях накопительная оценка складыв</w:t>
      </w:r>
      <w:r w:rsidR="007A134D" w:rsidRPr="009A4582">
        <w:rPr>
          <w:sz w:val="25"/>
          <w:szCs w:val="25"/>
        </w:rPr>
        <w:t>а</w:t>
      </w:r>
      <w:r w:rsidR="007A134D" w:rsidRPr="009A4582">
        <w:rPr>
          <w:sz w:val="25"/>
          <w:szCs w:val="25"/>
        </w:rPr>
        <w:t xml:space="preserve">ется </w:t>
      </w:r>
      <w:proofErr w:type="gramStart"/>
      <w:r w:rsidR="007A134D" w:rsidRPr="009A4582">
        <w:rPr>
          <w:sz w:val="25"/>
          <w:szCs w:val="25"/>
        </w:rPr>
        <w:t>из</w:t>
      </w:r>
      <w:proofErr w:type="gramEnd"/>
      <w:r w:rsidR="007A134D" w:rsidRPr="009A4582">
        <w:rPr>
          <w:sz w:val="25"/>
          <w:szCs w:val="25"/>
        </w:rPr>
        <w:t>:</w:t>
      </w:r>
    </w:p>
    <w:p w:rsidR="007A134D" w:rsidRPr="00C24409" w:rsidRDefault="00045F71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</w:t>
      </w:r>
      <w:r w:rsidR="007A134D" w:rsidRPr="009A4582">
        <w:rPr>
          <w:sz w:val="25"/>
          <w:szCs w:val="25"/>
        </w:rPr>
        <w:t>.</w:t>
      </w:r>
      <w:r w:rsidRPr="009A4582">
        <w:rPr>
          <w:sz w:val="25"/>
          <w:szCs w:val="25"/>
        </w:rPr>
        <w:t>2</w:t>
      </w:r>
      <w:r w:rsidR="007A134D" w:rsidRPr="009A4582">
        <w:rPr>
          <w:sz w:val="25"/>
          <w:szCs w:val="25"/>
        </w:rPr>
        <w:t>.1. оценки содержания</w:t>
      </w:r>
      <w:r w:rsidR="00B4726B" w:rsidRPr="009A4582">
        <w:rPr>
          <w:sz w:val="25"/>
          <w:szCs w:val="25"/>
        </w:rPr>
        <w:t xml:space="preserve"> текстов </w:t>
      </w:r>
      <w:r w:rsidR="009A4582" w:rsidRPr="009A4582">
        <w:rPr>
          <w:sz w:val="25"/>
          <w:szCs w:val="25"/>
        </w:rPr>
        <w:t>первого варианта (</w:t>
      </w:r>
      <w:r w:rsidR="009A4582" w:rsidRPr="009A4582">
        <w:rPr>
          <w:sz w:val="25"/>
          <w:szCs w:val="25"/>
          <w:lang w:val="en-US"/>
        </w:rPr>
        <w:t>progresspapers</w:t>
      </w:r>
      <w:r w:rsidR="009A4582" w:rsidRPr="009A4582">
        <w:rPr>
          <w:sz w:val="25"/>
          <w:szCs w:val="25"/>
        </w:rPr>
        <w:t xml:space="preserve">) </w:t>
      </w:r>
      <w:r w:rsidR="007A134D" w:rsidRPr="009A4582">
        <w:rPr>
          <w:sz w:val="25"/>
          <w:szCs w:val="25"/>
        </w:rPr>
        <w:t>курсовой работы</w:t>
      </w:r>
      <w:r w:rsidR="00C838F2" w:rsidRPr="009A4582">
        <w:rPr>
          <w:sz w:val="25"/>
          <w:szCs w:val="25"/>
        </w:rPr>
        <w:t xml:space="preserve"> / диссертации</w:t>
      </w:r>
      <w:r w:rsidR="00B4726B" w:rsidRPr="009A4582">
        <w:rPr>
          <w:sz w:val="25"/>
          <w:szCs w:val="25"/>
        </w:rPr>
        <w:t>, представленных для предзащиты</w:t>
      </w:r>
      <w:r w:rsidR="007A134D" w:rsidRPr="009A4582">
        <w:rPr>
          <w:sz w:val="25"/>
          <w:szCs w:val="25"/>
        </w:rPr>
        <w:t>;</w:t>
      </w:r>
    </w:p>
    <w:p w:rsidR="00B4726B" w:rsidRPr="009A4582" w:rsidRDefault="00B4726B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7.1.2. оценки формы представления курсовой работы / диссертации (всех компоне</w:t>
      </w:r>
      <w:r w:rsidRPr="009A4582">
        <w:rPr>
          <w:sz w:val="25"/>
          <w:szCs w:val="25"/>
        </w:rPr>
        <w:t>н</w:t>
      </w:r>
      <w:r w:rsidRPr="009A4582">
        <w:rPr>
          <w:sz w:val="25"/>
          <w:szCs w:val="25"/>
        </w:rPr>
        <w:t>тов доклада и презентации);</w:t>
      </w:r>
    </w:p>
    <w:p w:rsidR="002D1F81" w:rsidRPr="009A4582" w:rsidRDefault="002D1F81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7.1.3. оценки письменных домашних заданий/работ;</w:t>
      </w:r>
    </w:p>
    <w:p w:rsidR="002D1F81" w:rsidRPr="009A4582" w:rsidRDefault="002D1F81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7.1.4. оценки рецензий и оппонирования при обсуждении работ других студентов;</w:t>
      </w:r>
    </w:p>
    <w:p w:rsidR="002D1F81" w:rsidRPr="009A4582" w:rsidRDefault="002D1F81" w:rsidP="002D1F81">
      <w:pPr>
        <w:spacing w:before="60"/>
        <w:ind w:left="357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7.1.5. оценки активности и содержательности участия в дискуссиях на занятиях.</w:t>
      </w:r>
    </w:p>
    <w:p w:rsidR="00E448A0" w:rsidRPr="00E448A0" w:rsidRDefault="00E448A0" w:rsidP="00E448A0">
      <w:pPr>
        <w:ind w:firstLine="709"/>
        <w:jc w:val="center"/>
        <w:rPr>
          <w:rFonts w:eastAsia="Calibri"/>
          <w:lang w:eastAsia="en-US"/>
        </w:rPr>
      </w:pPr>
    </w:p>
    <w:p w:rsidR="00E448A0" w:rsidRPr="00E448A0" w:rsidRDefault="00E448A0" w:rsidP="00E448A0">
      <w:pPr>
        <w:ind w:firstLine="709"/>
        <w:jc w:val="center"/>
        <w:rPr>
          <w:rFonts w:eastAsia="Calibri"/>
          <w:lang w:eastAsia="en-US"/>
        </w:rPr>
      </w:pP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накопленная</w:t>
      </w:r>
      <w:proofErr w:type="spellEnd"/>
      <w:r w:rsidRPr="00E448A0">
        <w:rPr>
          <w:rFonts w:eastAsia="Calibri"/>
          <w:i/>
          <w:vertAlign w:val="subscript"/>
          <w:lang w:eastAsia="en-US"/>
        </w:rPr>
        <w:t xml:space="preserve"> 1год</w:t>
      </w:r>
      <w:r w:rsidRPr="00E448A0">
        <w:rPr>
          <w:rFonts w:eastAsia="Calibri"/>
          <w:i/>
          <w:lang w:eastAsia="en-US"/>
        </w:rPr>
        <w:t xml:space="preserve"> = 0.</w:t>
      </w:r>
      <w:r w:rsidR="00440A23">
        <w:rPr>
          <w:rFonts w:eastAsia="Calibri"/>
          <w:i/>
          <w:lang w:eastAsia="en-US"/>
        </w:rPr>
        <w:t>5</w:t>
      </w:r>
      <w:r w:rsidRPr="00E448A0">
        <w:rPr>
          <w:rFonts w:eastAsia="Calibri"/>
          <w:i/>
          <w:lang w:eastAsia="en-US"/>
        </w:rPr>
        <w:t>·</w:t>
      </w: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аудиторная</w:t>
      </w:r>
      <w:r w:rsidRPr="00E448A0">
        <w:rPr>
          <w:rFonts w:eastAsia="Calibri"/>
          <w:i/>
          <w:lang w:eastAsia="en-US"/>
        </w:rPr>
        <w:t>+</w:t>
      </w:r>
      <w:proofErr w:type="spellEnd"/>
      <w:r w:rsidRPr="00E448A0">
        <w:rPr>
          <w:rFonts w:eastAsia="Calibri"/>
          <w:i/>
          <w:lang w:eastAsia="en-US"/>
        </w:rPr>
        <w:t xml:space="preserve">  0.</w:t>
      </w:r>
      <w:r w:rsidR="00440A23">
        <w:rPr>
          <w:rFonts w:eastAsia="Calibri"/>
          <w:i/>
          <w:lang w:eastAsia="en-US"/>
        </w:rPr>
        <w:t>5</w:t>
      </w:r>
      <w:r w:rsidRPr="00E448A0">
        <w:rPr>
          <w:rFonts w:eastAsia="Calibri"/>
          <w:i/>
          <w:lang w:eastAsia="en-US"/>
        </w:rPr>
        <w:t>·О</w:t>
      </w:r>
      <w:r w:rsidRPr="00E448A0">
        <w:rPr>
          <w:rFonts w:eastAsia="Calibri"/>
          <w:i/>
          <w:vertAlign w:val="subscript"/>
          <w:lang w:eastAsia="en-US"/>
        </w:rPr>
        <w:t>самостоятельная</w:t>
      </w:r>
      <w:r>
        <w:rPr>
          <w:rFonts w:eastAsia="Calibri"/>
          <w:i/>
          <w:vertAlign w:val="subscript"/>
          <w:lang w:eastAsia="en-US"/>
        </w:rPr>
        <w:t xml:space="preserve">, </w:t>
      </w:r>
      <w:r w:rsidRPr="00E448A0">
        <w:rPr>
          <w:rFonts w:eastAsia="Calibri"/>
          <w:lang w:eastAsia="en-US"/>
        </w:rPr>
        <w:t>где</w:t>
      </w:r>
    </w:p>
    <w:p w:rsidR="00E448A0" w:rsidRPr="00E448A0" w:rsidRDefault="00E448A0" w:rsidP="00E448A0">
      <w:pPr>
        <w:ind w:firstLine="709"/>
        <w:jc w:val="center"/>
        <w:rPr>
          <w:rFonts w:eastAsia="Calibri"/>
          <w:i/>
          <w:lang w:eastAsia="en-US"/>
        </w:rPr>
      </w:pPr>
    </w:p>
    <w:p w:rsidR="00E448A0" w:rsidRDefault="00E448A0" w:rsidP="00440A23">
      <w:pPr>
        <w:jc w:val="both"/>
        <w:rPr>
          <w:rFonts w:eastAsia="Calibri"/>
          <w:i/>
          <w:vertAlign w:val="subscript"/>
          <w:lang w:eastAsia="en-US"/>
        </w:rPr>
      </w:pP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аудиторная</w:t>
      </w:r>
      <w:proofErr w:type="spellEnd"/>
      <w:r w:rsidR="00440A23">
        <w:rPr>
          <w:rFonts w:eastAsia="Calibri"/>
          <w:i/>
          <w:lang w:eastAsia="en-US"/>
        </w:rPr>
        <w:t xml:space="preserve"> – средняя взвешенная всех форм работ в аудитории, описанных выше</w:t>
      </w:r>
    </w:p>
    <w:p w:rsidR="00E448A0" w:rsidRPr="00E448A0" w:rsidRDefault="00E448A0" w:rsidP="00440A23">
      <w:pPr>
        <w:jc w:val="both"/>
        <w:rPr>
          <w:rFonts w:eastAsia="Calibri"/>
          <w:lang w:eastAsia="en-US"/>
        </w:rPr>
      </w:pP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самостоятельная</w:t>
      </w:r>
      <w:proofErr w:type="spellEnd"/>
      <w:r w:rsidR="00440A23">
        <w:rPr>
          <w:rFonts w:eastAsia="Calibri"/>
          <w:i/>
          <w:lang w:eastAsia="en-US"/>
        </w:rPr>
        <w:t xml:space="preserve"> </w:t>
      </w:r>
      <w:proofErr w:type="gramStart"/>
      <w:r w:rsidR="00440A23">
        <w:rPr>
          <w:rFonts w:eastAsia="Calibri"/>
          <w:i/>
          <w:lang w:eastAsia="en-US"/>
        </w:rPr>
        <w:t>-с</w:t>
      </w:r>
      <w:proofErr w:type="gramEnd"/>
      <w:r w:rsidR="00440A23">
        <w:rPr>
          <w:rFonts w:eastAsia="Calibri"/>
          <w:i/>
          <w:lang w:eastAsia="en-US"/>
        </w:rPr>
        <w:t>редняя взвешенная всех форм работ, связанных с самостоятельным выпо</w:t>
      </w:r>
      <w:r w:rsidR="00440A23">
        <w:rPr>
          <w:rFonts w:eastAsia="Calibri"/>
          <w:i/>
          <w:lang w:eastAsia="en-US"/>
        </w:rPr>
        <w:t>л</w:t>
      </w:r>
      <w:r w:rsidR="00440A23">
        <w:rPr>
          <w:rFonts w:eastAsia="Calibri"/>
          <w:i/>
          <w:lang w:eastAsia="en-US"/>
        </w:rPr>
        <w:t>нением заданий (см. описание выше)</w:t>
      </w:r>
    </w:p>
    <w:p w:rsidR="00E448A0" w:rsidRPr="00E448A0" w:rsidRDefault="00E448A0" w:rsidP="00E448A0">
      <w:pPr>
        <w:ind w:firstLine="709"/>
        <w:jc w:val="center"/>
        <w:rPr>
          <w:rFonts w:eastAsia="Calibri"/>
          <w:i/>
          <w:lang w:eastAsia="en-US"/>
        </w:rPr>
      </w:pP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промежуточная</w:t>
      </w:r>
      <w:proofErr w:type="spellEnd"/>
      <w:r w:rsidRPr="00E448A0">
        <w:rPr>
          <w:rFonts w:eastAsia="Calibri"/>
          <w:i/>
          <w:vertAlign w:val="subscript"/>
          <w:lang w:eastAsia="en-US"/>
        </w:rPr>
        <w:t xml:space="preserve"> 1год </w:t>
      </w:r>
      <w:r w:rsidRPr="00E448A0">
        <w:rPr>
          <w:rFonts w:eastAsia="Calibri"/>
          <w:i/>
          <w:lang w:eastAsia="en-US"/>
        </w:rPr>
        <w:t xml:space="preserve"> = 0,6 </w:t>
      </w: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накоп</w:t>
      </w:r>
      <w:r w:rsidR="00440A23">
        <w:rPr>
          <w:rFonts w:eastAsia="Calibri"/>
          <w:i/>
          <w:vertAlign w:val="subscript"/>
          <w:lang w:eastAsia="en-US"/>
        </w:rPr>
        <w:t>ленная</w:t>
      </w:r>
      <w:proofErr w:type="spellEnd"/>
      <w:r w:rsidRPr="00E448A0">
        <w:rPr>
          <w:rFonts w:eastAsia="Calibri"/>
          <w:i/>
          <w:lang w:eastAsia="en-US"/>
        </w:rPr>
        <w:t xml:space="preserve"> + 0.4·</w:t>
      </w: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зачет</w:t>
      </w:r>
      <w:proofErr w:type="spellEnd"/>
    </w:p>
    <w:p w:rsidR="00E448A0" w:rsidRDefault="00E448A0" w:rsidP="00E448A0">
      <w:pPr>
        <w:ind w:firstLine="709"/>
        <w:jc w:val="center"/>
        <w:rPr>
          <w:rFonts w:eastAsia="Calibri"/>
          <w:i/>
          <w:lang w:eastAsia="en-US"/>
        </w:rPr>
      </w:pPr>
    </w:p>
    <w:p w:rsidR="00E448A0" w:rsidRDefault="00E448A0" w:rsidP="00E448A0">
      <w:pPr>
        <w:ind w:firstLine="709"/>
        <w:jc w:val="center"/>
        <w:rPr>
          <w:rFonts w:eastAsia="Calibri"/>
          <w:i/>
          <w:lang w:eastAsia="en-US"/>
        </w:rPr>
      </w:pPr>
    </w:p>
    <w:p w:rsidR="00E448A0" w:rsidRPr="00E448A0" w:rsidRDefault="00E448A0" w:rsidP="00E448A0">
      <w:pPr>
        <w:ind w:firstLine="709"/>
        <w:jc w:val="center"/>
        <w:rPr>
          <w:rFonts w:eastAsia="Calibri"/>
          <w:i/>
          <w:lang w:eastAsia="en-US"/>
        </w:rPr>
      </w:pPr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накопленная</w:t>
      </w:r>
      <w:r>
        <w:rPr>
          <w:rFonts w:eastAsia="Calibri"/>
          <w:i/>
          <w:vertAlign w:val="subscript"/>
          <w:lang w:eastAsia="en-US"/>
        </w:rPr>
        <w:t xml:space="preserve">2 </w:t>
      </w:r>
      <w:r w:rsidRPr="00E448A0">
        <w:rPr>
          <w:rFonts w:eastAsia="Calibri"/>
          <w:i/>
          <w:vertAlign w:val="subscript"/>
          <w:lang w:eastAsia="en-US"/>
        </w:rPr>
        <w:t>год</w:t>
      </w:r>
      <w:r w:rsidRPr="00E448A0">
        <w:rPr>
          <w:rFonts w:eastAsia="Calibri"/>
          <w:i/>
          <w:lang w:eastAsia="en-US"/>
        </w:rPr>
        <w:t xml:space="preserve"> = 0.</w:t>
      </w:r>
      <w:r w:rsidR="00440A23">
        <w:rPr>
          <w:rFonts w:eastAsia="Calibri"/>
          <w:i/>
          <w:lang w:eastAsia="en-US"/>
        </w:rPr>
        <w:t>5</w:t>
      </w:r>
      <w:r w:rsidRPr="00E448A0">
        <w:rPr>
          <w:rFonts w:eastAsia="Calibri"/>
          <w:i/>
          <w:lang w:eastAsia="en-US"/>
        </w:rPr>
        <w:t>·</w:t>
      </w: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аудиторная</w:t>
      </w:r>
      <w:r w:rsidRPr="00E448A0">
        <w:rPr>
          <w:rFonts w:eastAsia="Calibri"/>
          <w:i/>
          <w:lang w:eastAsia="en-US"/>
        </w:rPr>
        <w:t>+</w:t>
      </w:r>
      <w:proofErr w:type="spellEnd"/>
      <w:r w:rsidRPr="00E448A0">
        <w:rPr>
          <w:rFonts w:eastAsia="Calibri"/>
          <w:i/>
          <w:lang w:eastAsia="en-US"/>
        </w:rPr>
        <w:t xml:space="preserve">  0.</w:t>
      </w:r>
      <w:r w:rsidR="00440A23">
        <w:rPr>
          <w:rFonts w:eastAsia="Calibri"/>
          <w:i/>
          <w:lang w:eastAsia="en-US"/>
        </w:rPr>
        <w:t>5</w:t>
      </w:r>
      <w:r w:rsidRPr="00E448A0">
        <w:rPr>
          <w:rFonts w:eastAsia="Calibri"/>
          <w:i/>
          <w:lang w:eastAsia="en-US"/>
        </w:rPr>
        <w:t>·О</w:t>
      </w:r>
      <w:r w:rsidRPr="00E448A0">
        <w:rPr>
          <w:rFonts w:eastAsia="Calibri"/>
          <w:i/>
          <w:vertAlign w:val="subscript"/>
          <w:lang w:eastAsia="en-US"/>
        </w:rPr>
        <w:t>самостоятельная</w:t>
      </w:r>
    </w:p>
    <w:p w:rsidR="00440A23" w:rsidRDefault="00440A23" w:rsidP="00440A23">
      <w:pPr>
        <w:jc w:val="both"/>
        <w:rPr>
          <w:rFonts w:eastAsia="Calibri"/>
          <w:i/>
          <w:lang w:eastAsia="en-US"/>
        </w:rPr>
      </w:pPr>
    </w:p>
    <w:p w:rsidR="00440A23" w:rsidRDefault="00440A23" w:rsidP="00440A23">
      <w:pPr>
        <w:jc w:val="both"/>
        <w:rPr>
          <w:rFonts w:eastAsia="Calibri"/>
          <w:i/>
          <w:vertAlign w:val="subscript"/>
          <w:lang w:eastAsia="en-US"/>
        </w:rPr>
      </w:pP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аудиторная</w:t>
      </w:r>
      <w:proofErr w:type="spellEnd"/>
      <w:r>
        <w:rPr>
          <w:rFonts w:eastAsia="Calibri"/>
          <w:i/>
          <w:lang w:eastAsia="en-US"/>
        </w:rPr>
        <w:t xml:space="preserve"> – средняя взвешенная всех форм работ в аудитории, описанных выше</w:t>
      </w:r>
    </w:p>
    <w:p w:rsidR="00440A23" w:rsidRPr="00E448A0" w:rsidRDefault="00440A23" w:rsidP="00440A23">
      <w:pPr>
        <w:jc w:val="both"/>
        <w:rPr>
          <w:rFonts w:eastAsia="Calibri"/>
          <w:lang w:eastAsia="en-US"/>
        </w:rPr>
      </w:pP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самостоятельная</w:t>
      </w:r>
      <w:proofErr w:type="spellEnd"/>
      <w:r>
        <w:rPr>
          <w:rFonts w:eastAsia="Calibri"/>
          <w:i/>
          <w:lang w:eastAsia="en-US"/>
        </w:rPr>
        <w:t xml:space="preserve"> </w:t>
      </w:r>
      <w:proofErr w:type="gramStart"/>
      <w:r>
        <w:rPr>
          <w:rFonts w:eastAsia="Calibri"/>
          <w:i/>
          <w:lang w:eastAsia="en-US"/>
        </w:rPr>
        <w:t>-с</w:t>
      </w:r>
      <w:proofErr w:type="gramEnd"/>
      <w:r>
        <w:rPr>
          <w:rFonts w:eastAsia="Calibri"/>
          <w:i/>
          <w:lang w:eastAsia="en-US"/>
        </w:rPr>
        <w:t>редняя взвешенная всех форм работ, связанных с самостоятельным выпо</w:t>
      </w:r>
      <w:r>
        <w:rPr>
          <w:rFonts w:eastAsia="Calibri"/>
          <w:i/>
          <w:lang w:eastAsia="en-US"/>
        </w:rPr>
        <w:t>л</w:t>
      </w:r>
      <w:r>
        <w:rPr>
          <w:rFonts w:eastAsia="Calibri"/>
          <w:i/>
          <w:lang w:eastAsia="en-US"/>
        </w:rPr>
        <w:t>нением заданий (см. описание выше)</w:t>
      </w:r>
    </w:p>
    <w:p w:rsidR="00E448A0" w:rsidRPr="00E448A0" w:rsidRDefault="00E448A0" w:rsidP="00380C11">
      <w:pPr>
        <w:spacing w:before="120"/>
        <w:ind w:left="357" w:firstLine="351"/>
        <w:jc w:val="both"/>
        <w:rPr>
          <w:sz w:val="25"/>
          <w:szCs w:val="25"/>
        </w:rPr>
      </w:pPr>
    </w:p>
    <w:p w:rsidR="00E448A0" w:rsidRPr="00E448A0" w:rsidRDefault="00E448A0" w:rsidP="00E448A0">
      <w:pPr>
        <w:ind w:firstLine="709"/>
        <w:jc w:val="center"/>
        <w:rPr>
          <w:rFonts w:eastAsia="Calibri"/>
          <w:i/>
          <w:lang w:eastAsia="en-US"/>
        </w:rPr>
      </w:pP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промежуточная</w:t>
      </w:r>
      <w:r>
        <w:rPr>
          <w:rFonts w:eastAsia="Calibri"/>
          <w:i/>
          <w:vertAlign w:val="subscript"/>
          <w:lang w:eastAsia="en-US"/>
        </w:rPr>
        <w:t>итоговая</w:t>
      </w:r>
      <w:proofErr w:type="spellEnd"/>
      <w:r w:rsidRPr="00E448A0">
        <w:rPr>
          <w:rFonts w:eastAsia="Calibri"/>
          <w:i/>
          <w:lang w:eastAsia="en-US"/>
        </w:rPr>
        <w:t xml:space="preserve"> = 0,6 </w:t>
      </w: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накопительная</w:t>
      </w:r>
      <w:proofErr w:type="spellEnd"/>
      <w:r>
        <w:rPr>
          <w:rFonts w:eastAsia="Calibri"/>
          <w:i/>
          <w:vertAlign w:val="subscript"/>
          <w:lang w:eastAsia="en-US"/>
        </w:rPr>
        <w:t xml:space="preserve"> 2год</w:t>
      </w:r>
      <w:r w:rsidRPr="00E448A0">
        <w:rPr>
          <w:rFonts w:eastAsia="Calibri"/>
          <w:i/>
          <w:lang w:eastAsia="en-US"/>
        </w:rPr>
        <w:t xml:space="preserve"> + 0.4·</w:t>
      </w:r>
      <w:proofErr w:type="spellStart"/>
      <w:r w:rsidRPr="00E448A0">
        <w:rPr>
          <w:rFonts w:eastAsia="Calibri"/>
          <w:i/>
          <w:lang w:eastAsia="en-US"/>
        </w:rPr>
        <w:t>О</w:t>
      </w:r>
      <w:r w:rsidRPr="00E448A0">
        <w:rPr>
          <w:rFonts w:eastAsia="Calibri"/>
          <w:i/>
          <w:vertAlign w:val="subscript"/>
          <w:lang w:eastAsia="en-US"/>
        </w:rPr>
        <w:t>промежуточная</w:t>
      </w:r>
      <w:proofErr w:type="spellEnd"/>
      <w:r w:rsidRPr="00E448A0">
        <w:rPr>
          <w:rFonts w:eastAsia="Calibri"/>
          <w:i/>
          <w:vertAlign w:val="subscript"/>
          <w:lang w:eastAsia="en-US"/>
        </w:rPr>
        <w:t xml:space="preserve"> 1год </w:t>
      </w:r>
    </w:p>
    <w:p w:rsidR="00E448A0" w:rsidRDefault="00E448A0" w:rsidP="00380C11">
      <w:pPr>
        <w:spacing w:before="120"/>
        <w:ind w:left="357" w:firstLine="351"/>
        <w:jc w:val="both"/>
        <w:rPr>
          <w:sz w:val="25"/>
          <w:szCs w:val="25"/>
        </w:rPr>
      </w:pPr>
    </w:p>
    <w:p w:rsidR="00E448A0" w:rsidRPr="00E448A0" w:rsidRDefault="00E448A0" w:rsidP="00E448A0">
      <w:pPr>
        <w:ind w:firstLine="709"/>
        <w:jc w:val="center"/>
        <w:rPr>
          <w:rFonts w:eastAsia="Calibri"/>
          <w:b/>
          <w:i/>
          <w:lang w:eastAsia="en-US"/>
        </w:rPr>
      </w:pPr>
      <w:proofErr w:type="spellStart"/>
      <w:r w:rsidRPr="00E448A0">
        <w:rPr>
          <w:rFonts w:eastAsia="Calibri"/>
          <w:b/>
          <w:i/>
          <w:lang w:eastAsia="en-US"/>
        </w:rPr>
        <w:t>О</w:t>
      </w:r>
      <w:r w:rsidRPr="00E448A0">
        <w:rPr>
          <w:rFonts w:eastAsia="Calibri"/>
          <w:b/>
          <w:i/>
          <w:vertAlign w:val="subscript"/>
          <w:lang w:eastAsia="en-US"/>
        </w:rPr>
        <w:t>р</w:t>
      </w:r>
      <w:r w:rsidRPr="00440A23">
        <w:rPr>
          <w:rFonts w:eastAsia="Calibri"/>
          <w:b/>
          <w:i/>
          <w:vertAlign w:val="subscript"/>
          <w:lang w:eastAsia="en-US"/>
        </w:rPr>
        <w:t>езультирующая</w:t>
      </w:r>
      <w:proofErr w:type="spellEnd"/>
      <w:r w:rsidRPr="00E448A0">
        <w:rPr>
          <w:rFonts w:eastAsia="Calibri"/>
          <w:b/>
          <w:i/>
          <w:lang w:eastAsia="en-US"/>
        </w:rPr>
        <w:t xml:space="preserve"> = 0,6 </w:t>
      </w:r>
      <w:proofErr w:type="spellStart"/>
      <w:r w:rsidRPr="00E448A0">
        <w:rPr>
          <w:rFonts w:eastAsia="Calibri"/>
          <w:b/>
          <w:i/>
          <w:lang w:eastAsia="en-US"/>
        </w:rPr>
        <w:t>О</w:t>
      </w:r>
      <w:r w:rsidRPr="00440A23">
        <w:rPr>
          <w:rFonts w:eastAsia="Calibri"/>
          <w:b/>
          <w:i/>
          <w:vertAlign w:val="subscript"/>
          <w:lang w:eastAsia="en-US"/>
        </w:rPr>
        <w:t>накопленнаяитоговая</w:t>
      </w:r>
      <w:proofErr w:type="spellEnd"/>
      <w:r w:rsidRPr="00E448A0">
        <w:rPr>
          <w:rFonts w:eastAsia="Calibri"/>
          <w:b/>
          <w:i/>
          <w:lang w:eastAsia="en-US"/>
        </w:rPr>
        <w:t xml:space="preserve"> + 0.4·О</w:t>
      </w:r>
      <w:r w:rsidRPr="00E448A0">
        <w:rPr>
          <w:rFonts w:eastAsia="Calibri"/>
          <w:b/>
          <w:i/>
          <w:vertAlign w:val="subscript"/>
          <w:lang w:eastAsia="en-US"/>
        </w:rPr>
        <w:t>зачет</w:t>
      </w:r>
    </w:p>
    <w:p w:rsidR="00E448A0" w:rsidRPr="00E448A0" w:rsidRDefault="00E448A0" w:rsidP="00380C11">
      <w:pPr>
        <w:spacing w:before="120"/>
        <w:ind w:left="357" w:firstLine="351"/>
        <w:jc w:val="both"/>
        <w:rPr>
          <w:sz w:val="25"/>
          <w:szCs w:val="25"/>
        </w:rPr>
      </w:pPr>
    </w:p>
    <w:p w:rsidR="007A134D" w:rsidRPr="00B84D53" w:rsidRDefault="00622F56" w:rsidP="00380C11">
      <w:pPr>
        <w:spacing w:before="120"/>
        <w:ind w:left="357" w:firstLine="351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Конкретные перечни домашних заданий, письменных работ и ф</w:t>
      </w:r>
      <w:r w:rsidR="007A134D" w:rsidRPr="009A4582">
        <w:rPr>
          <w:sz w:val="25"/>
          <w:szCs w:val="25"/>
        </w:rPr>
        <w:t>ормализованные критерии оценки качества выполнения заданий</w:t>
      </w:r>
      <w:r w:rsidRPr="009A4582">
        <w:rPr>
          <w:sz w:val="25"/>
          <w:szCs w:val="25"/>
        </w:rPr>
        <w:t xml:space="preserve">, активности </w:t>
      </w:r>
      <w:r w:rsidR="007A134D" w:rsidRPr="009A4582">
        <w:rPr>
          <w:sz w:val="25"/>
          <w:szCs w:val="25"/>
        </w:rPr>
        <w:t xml:space="preserve">и </w:t>
      </w:r>
      <w:r w:rsidRPr="009A4582">
        <w:rPr>
          <w:sz w:val="25"/>
          <w:szCs w:val="25"/>
        </w:rPr>
        <w:t xml:space="preserve">содержательности </w:t>
      </w:r>
      <w:r w:rsidR="007A134D" w:rsidRPr="009A4582">
        <w:rPr>
          <w:sz w:val="25"/>
          <w:szCs w:val="25"/>
        </w:rPr>
        <w:t>уч</w:t>
      </w:r>
      <w:r w:rsidR="007A134D" w:rsidRPr="009A4582">
        <w:rPr>
          <w:sz w:val="25"/>
          <w:szCs w:val="25"/>
        </w:rPr>
        <w:t>а</w:t>
      </w:r>
      <w:r w:rsidR="007A134D" w:rsidRPr="009A4582">
        <w:rPr>
          <w:sz w:val="25"/>
          <w:szCs w:val="25"/>
        </w:rPr>
        <w:t>стия в коллективных обсуждениях на семинаре</w:t>
      </w:r>
      <w:r w:rsidR="00B84D53" w:rsidRPr="00B84D53">
        <w:rPr>
          <w:sz w:val="25"/>
          <w:szCs w:val="25"/>
        </w:rPr>
        <w:t xml:space="preserve">. </w:t>
      </w:r>
      <w:r w:rsidR="00B84D53">
        <w:rPr>
          <w:sz w:val="25"/>
          <w:szCs w:val="25"/>
        </w:rPr>
        <w:t>Д</w:t>
      </w:r>
      <w:r w:rsidRPr="009A4582">
        <w:rPr>
          <w:sz w:val="25"/>
          <w:szCs w:val="25"/>
        </w:rPr>
        <w:t xml:space="preserve">ополнительно </w:t>
      </w:r>
      <w:r w:rsidR="007A134D" w:rsidRPr="009A4582">
        <w:rPr>
          <w:sz w:val="25"/>
          <w:szCs w:val="25"/>
        </w:rPr>
        <w:t>доводятся до свед</w:t>
      </w:r>
      <w:r w:rsidR="007A134D" w:rsidRPr="009A4582">
        <w:rPr>
          <w:sz w:val="25"/>
          <w:szCs w:val="25"/>
        </w:rPr>
        <w:t>е</w:t>
      </w:r>
      <w:r w:rsidR="007A134D" w:rsidRPr="009A4582">
        <w:rPr>
          <w:sz w:val="25"/>
          <w:szCs w:val="25"/>
        </w:rPr>
        <w:t>ния учащихся в начале каждого модуля.</w:t>
      </w:r>
    </w:p>
    <w:p w:rsidR="002C6E98" w:rsidRPr="009A4582" w:rsidRDefault="007A134D" w:rsidP="00380C11">
      <w:pPr>
        <w:spacing w:before="60"/>
        <w:ind w:left="357" w:firstLine="351"/>
        <w:jc w:val="both"/>
        <w:rPr>
          <w:sz w:val="25"/>
          <w:szCs w:val="25"/>
        </w:rPr>
      </w:pPr>
      <w:r w:rsidRPr="009A4582">
        <w:rPr>
          <w:sz w:val="25"/>
          <w:szCs w:val="25"/>
        </w:rPr>
        <w:t>В целях стимулирования систематической работы учащихся</w:t>
      </w:r>
      <w:r w:rsidR="00004A51" w:rsidRPr="009A4582">
        <w:rPr>
          <w:sz w:val="25"/>
          <w:szCs w:val="25"/>
        </w:rPr>
        <w:t>,</w:t>
      </w:r>
      <w:r w:rsidR="003246C2" w:rsidRPr="009A4582">
        <w:rPr>
          <w:sz w:val="25"/>
          <w:szCs w:val="25"/>
        </w:rPr>
        <w:t xml:space="preserve">локальные </w:t>
      </w:r>
      <w:r w:rsidRPr="009A4582">
        <w:rPr>
          <w:sz w:val="25"/>
          <w:szCs w:val="25"/>
        </w:rPr>
        <w:t>оценки за учебны</w:t>
      </w:r>
      <w:r w:rsidR="003246C2" w:rsidRPr="009A4582">
        <w:rPr>
          <w:sz w:val="25"/>
          <w:szCs w:val="25"/>
        </w:rPr>
        <w:t>е</w:t>
      </w:r>
      <w:r w:rsidRPr="009A4582">
        <w:rPr>
          <w:sz w:val="25"/>
          <w:szCs w:val="25"/>
        </w:rPr>
        <w:t xml:space="preserve"> задани</w:t>
      </w:r>
      <w:r w:rsidR="003246C2" w:rsidRPr="009A4582">
        <w:rPr>
          <w:sz w:val="25"/>
          <w:szCs w:val="25"/>
        </w:rPr>
        <w:t>я</w:t>
      </w:r>
      <w:r w:rsidR="00004A51" w:rsidRPr="009A4582">
        <w:rPr>
          <w:sz w:val="25"/>
          <w:szCs w:val="25"/>
        </w:rPr>
        <w:t>, выполненные</w:t>
      </w:r>
      <w:r w:rsidR="003246C2" w:rsidRPr="009A4582">
        <w:rPr>
          <w:sz w:val="25"/>
          <w:szCs w:val="25"/>
        </w:rPr>
        <w:t xml:space="preserve"> за пределами</w:t>
      </w:r>
      <w:r w:rsidRPr="009A4582">
        <w:rPr>
          <w:sz w:val="25"/>
          <w:szCs w:val="25"/>
        </w:rPr>
        <w:t xml:space="preserve"> срок</w:t>
      </w:r>
      <w:r w:rsidR="003246C2" w:rsidRPr="009A4582">
        <w:rPr>
          <w:sz w:val="25"/>
          <w:szCs w:val="25"/>
        </w:rPr>
        <w:t>ов</w:t>
      </w:r>
      <w:r w:rsidRPr="009A4582">
        <w:rPr>
          <w:sz w:val="25"/>
          <w:szCs w:val="25"/>
        </w:rPr>
        <w:t xml:space="preserve"> установленны</w:t>
      </w:r>
      <w:r w:rsidR="003246C2" w:rsidRPr="009A4582">
        <w:rPr>
          <w:sz w:val="25"/>
          <w:szCs w:val="25"/>
        </w:rPr>
        <w:t xml:space="preserve">хучебной </w:t>
      </w:r>
      <w:r w:rsidRPr="009A4582">
        <w:rPr>
          <w:sz w:val="25"/>
          <w:szCs w:val="25"/>
        </w:rPr>
        <w:t>пр</w:t>
      </w:r>
      <w:r w:rsidR="003246C2" w:rsidRPr="009A4582">
        <w:rPr>
          <w:sz w:val="25"/>
          <w:szCs w:val="25"/>
        </w:rPr>
        <w:t>о</w:t>
      </w:r>
      <w:r w:rsidR="003246C2" w:rsidRPr="009A4582">
        <w:rPr>
          <w:sz w:val="25"/>
          <w:szCs w:val="25"/>
        </w:rPr>
        <w:t>граммой и пр</w:t>
      </w:r>
      <w:r w:rsidRPr="009A4582">
        <w:rPr>
          <w:sz w:val="25"/>
          <w:szCs w:val="25"/>
        </w:rPr>
        <w:t>еподавателем при выдаче заданий</w:t>
      </w:r>
      <w:r w:rsidR="00004A51" w:rsidRPr="009A4582">
        <w:rPr>
          <w:sz w:val="25"/>
          <w:szCs w:val="25"/>
        </w:rPr>
        <w:t>,</w:t>
      </w:r>
      <w:r w:rsidR="003246C2" w:rsidRPr="009A4582">
        <w:rPr>
          <w:sz w:val="25"/>
          <w:szCs w:val="25"/>
        </w:rPr>
        <w:t xml:space="preserve"> снижаются </w:t>
      </w:r>
      <w:r w:rsidR="00004A51" w:rsidRPr="009A4582">
        <w:rPr>
          <w:sz w:val="25"/>
          <w:szCs w:val="25"/>
        </w:rPr>
        <w:t xml:space="preserve">в расчетах накопительной оценки </w:t>
      </w:r>
      <w:r w:rsidR="003246C2" w:rsidRPr="009A4582">
        <w:rPr>
          <w:sz w:val="25"/>
          <w:szCs w:val="25"/>
        </w:rPr>
        <w:t>на 1-2 балла.</w:t>
      </w:r>
    </w:p>
    <w:p w:rsidR="005761CB" w:rsidRPr="00380C11" w:rsidRDefault="005761CB" w:rsidP="005761CB">
      <w:pPr>
        <w:spacing w:before="120"/>
        <w:ind w:left="357"/>
        <w:rPr>
          <w:b/>
          <w:sz w:val="28"/>
          <w:szCs w:val="28"/>
        </w:rPr>
      </w:pPr>
      <w:r w:rsidRPr="00380C11">
        <w:rPr>
          <w:b/>
          <w:sz w:val="28"/>
          <w:szCs w:val="28"/>
        </w:rPr>
        <w:t>8. Организация управления НИС</w:t>
      </w:r>
    </w:p>
    <w:p w:rsidR="00FA53C9" w:rsidRPr="009A4582" w:rsidRDefault="005761CB" w:rsidP="00380C11">
      <w:pPr>
        <w:spacing w:before="120"/>
        <w:ind w:left="357" w:firstLine="351"/>
        <w:jc w:val="both"/>
        <w:rPr>
          <w:sz w:val="25"/>
          <w:szCs w:val="25"/>
        </w:rPr>
      </w:pPr>
      <w:r w:rsidRPr="009A4582">
        <w:rPr>
          <w:sz w:val="25"/>
          <w:szCs w:val="25"/>
        </w:rPr>
        <w:t xml:space="preserve">Правила работы </w:t>
      </w:r>
      <w:r w:rsidR="00FA53C9" w:rsidRPr="009A4582">
        <w:rPr>
          <w:sz w:val="25"/>
          <w:szCs w:val="25"/>
        </w:rPr>
        <w:t>НИС, неоговоренные в нормативно-регламентирующих докуме</w:t>
      </w:r>
      <w:r w:rsidR="00FA53C9" w:rsidRPr="009A4582">
        <w:rPr>
          <w:sz w:val="25"/>
          <w:szCs w:val="25"/>
        </w:rPr>
        <w:t>н</w:t>
      </w:r>
      <w:r w:rsidR="00FA53C9" w:rsidRPr="009A4582">
        <w:rPr>
          <w:sz w:val="25"/>
          <w:szCs w:val="25"/>
        </w:rPr>
        <w:t xml:space="preserve">тах </w:t>
      </w:r>
      <w:r w:rsidR="00C847C3" w:rsidRPr="009A4582">
        <w:rPr>
          <w:sz w:val="25"/>
          <w:szCs w:val="25"/>
        </w:rPr>
        <w:t>НИУ ВШЭ и необходимые для согласованной работы пробл</w:t>
      </w:r>
      <w:r w:rsidR="006F13C9" w:rsidRPr="009A4582">
        <w:rPr>
          <w:sz w:val="25"/>
          <w:szCs w:val="25"/>
        </w:rPr>
        <w:t>емно-ориентированных НИС</w:t>
      </w:r>
      <w:proofErr w:type="gramStart"/>
      <w:r w:rsidR="006F13C9" w:rsidRPr="009A4582">
        <w:rPr>
          <w:sz w:val="25"/>
          <w:szCs w:val="25"/>
        </w:rPr>
        <w:t>,</w:t>
      </w:r>
      <w:r w:rsidRPr="009A4582">
        <w:rPr>
          <w:sz w:val="25"/>
          <w:szCs w:val="25"/>
        </w:rPr>
        <w:t>о</w:t>
      </w:r>
      <w:proofErr w:type="gramEnd"/>
      <w:r w:rsidRPr="009A4582">
        <w:rPr>
          <w:sz w:val="25"/>
          <w:szCs w:val="25"/>
        </w:rPr>
        <w:t>бсуждаются и одобряются Советом по магистерской пр</w:t>
      </w:r>
      <w:r w:rsidRPr="009A4582">
        <w:rPr>
          <w:sz w:val="25"/>
          <w:szCs w:val="25"/>
        </w:rPr>
        <w:t>о</w:t>
      </w:r>
      <w:r w:rsidRPr="009A4582">
        <w:rPr>
          <w:sz w:val="25"/>
          <w:szCs w:val="25"/>
        </w:rPr>
        <w:t>грамме (Положение о Совете разрабатывается в настоящее время Научно-</w:t>
      </w:r>
      <w:r w:rsidRPr="009A4582">
        <w:rPr>
          <w:sz w:val="25"/>
          <w:szCs w:val="25"/>
        </w:rPr>
        <w:lastRenderedPageBreak/>
        <w:t>методическим Советом по магистерским программам НИУ ВШЭ – Санкт-Петербург</w:t>
      </w:r>
      <w:r w:rsidR="00FA53C9" w:rsidRPr="009A4582">
        <w:rPr>
          <w:sz w:val="25"/>
          <w:szCs w:val="25"/>
        </w:rPr>
        <w:t xml:space="preserve"> и должно быть принято до начала 201</w:t>
      </w:r>
      <w:r w:rsidR="00380C11">
        <w:rPr>
          <w:sz w:val="25"/>
          <w:szCs w:val="25"/>
        </w:rPr>
        <w:t>2</w:t>
      </w:r>
      <w:r w:rsidR="00FA53C9" w:rsidRPr="009A4582">
        <w:rPr>
          <w:sz w:val="25"/>
          <w:szCs w:val="25"/>
        </w:rPr>
        <w:t>/1</w:t>
      </w:r>
      <w:r w:rsidR="00380C11">
        <w:rPr>
          <w:sz w:val="25"/>
          <w:szCs w:val="25"/>
        </w:rPr>
        <w:t>3</w:t>
      </w:r>
      <w:r w:rsidR="00FA53C9" w:rsidRPr="009A4582">
        <w:rPr>
          <w:sz w:val="25"/>
          <w:szCs w:val="25"/>
        </w:rPr>
        <w:t xml:space="preserve"> учебного года).</w:t>
      </w:r>
    </w:p>
    <w:p w:rsidR="005761CB" w:rsidRPr="009A4582" w:rsidRDefault="00FA53C9" w:rsidP="00380C11">
      <w:pPr>
        <w:spacing w:before="120"/>
        <w:ind w:left="357" w:firstLine="351"/>
        <w:jc w:val="both"/>
        <w:rPr>
          <w:sz w:val="25"/>
          <w:szCs w:val="25"/>
        </w:rPr>
      </w:pPr>
      <w:r w:rsidRPr="009A4582">
        <w:rPr>
          <w:sz w:val="25"/>
          <w:szCs w:val="25"/>
        </w:rPr>
        <w:t xml:space="preserve">Оперативные решения по порядку и формам проведения отдельных занятий и </w:t>
      </w:r>
      <w:proofErr w:type="gramStart"/>
      <w:r w:rsidRPr="009A4582">
        <w:rPr>
          <w:sz w:val="25"/>
          <w:szCs w:val="25"/>
        </w:rPr>
        <w:t>м</w:t>
      </w:r>
      <w:r w:rsidRPr="009A4582">
        <w:rPr>
          <w:sz w:val="25"/>
          <w:szCs w:val="25"/>
        </w:rPr>
        <w:t>е</w:t>
      </w:r>
      <w:r w:rsidRPr="009A4582">
        <w:rPr>
          <w:sz w:val="25"/>
          <w:szCs w:val="25"/>
        </w:rPr>
        <w:t>роприятий</w:t>
      </w:r>
      <w:proofErr w:type="gramEnd"/>
      <w:r w:rsidRPr="009A4582">
        <w:rPr>
          <w:sz w:val="25"/>
          <w:szCs w:val="25"/>
        </w:rPr>
        <w:t xml:space="preserve"> по проверке успеваемости обучающихся принимаются руководителями проблемно-</w:t>
      </w:r>
      <w:r w:rsidR="006F13C9" w:rsidRPr="009A4582">
        <w:rPr>
          <w:sz w:val="25"/>
          <w:szCs w:val="25"/>
        </w:rPr>
        <w:t>ориентированных семинаров согласно правил, принятых Советом по м</w:t>
      </w:r>
      <w:r w:rsidR="006F13C9" w:rsidRPr="009A4582">
        <w:rPr>
          <w:sz w:val="25"/>
          <w:szCs w:val="25"/>
        </w:rPr>
        <w:t>а</w:t>
      </w:r>
      <w:r w:rsidR="006F13C9" w:rsidRPr="009A4582">
        <w:rPr>
          <w:sz w:val="25"/>
          <w:szCs w:val="25"/>
        </w:rPr>
        <w:t>гистерской программе, а в случаях, не предусмотренных такимиправилами, по согл</w:t>
      </w:r>
      <w:r w:rsidR="006F13C9" w:rsidRPr="009A4582">
        <w:rPr>
          <w:sz w:val="25"/>
          <w:szCs w:val="25"/>
        </w:rPr>
        <w:t>а</w:t>
      </w:r>
      <w:r w:rsidR="006F13C9" w:rsidRPr="009A4582">
        <w:rPr>
          <w:sz w:val="25"/>
          <w:szCs w:val="25"/>
        </w:rPr>
        <w:t>сованию с руководителем магистерской программы.</w:t>
      </w:r>
    </w:p>
    <w:p w:rsidR="00615FE4" w:rsidRDefault="00615FE4" w:rsidP="00615FE4">
      <w:pPr>
        <w:spacing w:before="120"/>
        <w:ind w:left="357"/>
        <w:jc w:val="both"/>
        <w:rPr>
          <w:sz w:val="26"/>
          <w:szCs w:val="26"/>
        </w:rPr>
      </w:pPr>
    </w:p>
    <w:p w:rsidR="001230AC" w:rsidRDefault="001230AC" w:rsidP="00832971">
      <w:pPr>
        <w:ind w:left="360"/>
        <w:jc w:val="both"/>
        <w:rPr>
          <w:sz w:val="26"/>
          <w:szCs w:val="26"/>
        </w:rPr>
        <w:sectPr w:rsidR="001230AC" w:rsidSect="00F165EA">
          <w:headerReference w:type="default" r:id="rId17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91EA5" w:rsidRDefault="00A91EA5" w:rsidP="00A91E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5E08" w:rsidRPr="00954ECC" w:rsidRDefault="00985E08" w:rsidP="00A735B3">
      <w:pPr>
        <w:jc w:val="center"/>
        <w:rPr>
          <w:sz w:val="28"/>
          <w:szCs w:val="28"/>
        </w:rPr>
      </w:pPr>
      <w:r w:rsidRPr="00954ECC">
        <w:rPr>
          <w:sz w:val="28"/>
          <w:szCs w:val="28"/>
        </w:rPr>
        <w:t>Рекомендации</w:t>
      </w:r>
    </w:p>
    <w:p w:rsidR="00985E08" w:rsidRPr="00954ECC" w:rsidRDefault="00985E08" w:rsidP="00985E08">
      <w:pPr>
        <w:jc w:val="center"/>
        <w:rPr>
          <w:sz w:val="26"/>
          <w:szCs w:val="26"/>
        </w:rPr>
      </w:pPr>
      <w:r w:rsidRPr="00954ECC">
        <w:rPr>
          <w:sz w:val="26"/>
          <w:szCs w:val="26"/>
        </w:rPr>
        <w:t>по подготовке курсовой работы студентами магистерской программы</w:t>
      </w:r>
    </w:p>
    <w:p w:rsidR="00985E08" w:rsidRPr="00954ECC" w:rsidRDefault="00985E08" w:rsidP="00985E08">
      <w:pPr>
        <w:jc w:val="center"/>
        <w:rPr>
          <w:sz w:val="26"/>
          <w:szCs w:val="26"/>
        </w:rPr>
      </w:pPr>
      <w:r w:rsidRPr="00954ECC">
        <w:rPr>
          <w:sz w:val="26"/>
          <w:szCs w:val="26"/>
        </w:rPr>
        <w:t>«</w:t>
      </w:r>
      <w:r w:rsidR="00380C11">
        <w:rPr>
          <w:sz w:val="26"/>
          <w:szCs w:val="26"/>
        </w:rPr>
        <w:t>Современный социальный анализ</w:t>
      </w:r>
      <w:r w:rsidRPr="00954ECC">
        <w:rPr>
          <w:sz w:val="26"/>
          <w:szCs w:val="26"/>
        </w:rPr>
        <w:t>»</w:t>
      </w:r>
    </w:p>
    <w:p w:rsidR="00985E08" w:rsidRDefault="00985E08" w:rsidP="00380C11">
      <w:pPr>
        <w:spacing w:before="120"/>
        <w:ind w:firstLine="482"/>
        <w:jc w:val="both"/>
        <w:rPr>
          <w:sz w:val="26"/>
          <w:szCs w:val="26"/>
        </w:rPr>
      </w:pPr>
      <w:r w:rsidRPr="00954ECC">
        <w:rPr>
          <w:sz w:val="26"/>
          <w:szCs w:val="26"/>
        </w:rPr>
        <w:t xml:space="preserve">Цель выполнения курсовой работы магистранта (далее – </w:t>
      </w:r>
      <w:proofErr w:type="spellStart"/>
      <w:r w:rsidRPr="00954ECC">
        <w:rPr>
          <w:sz w:val="26"/>
          <w:szCs w:val="26"/>
        </w:rPr>
        <w:t>КРм</w:t>
      </w:r>
      <w:proofErr w:type="spellEnd"/>
      <w:r w:rsidRPr="00954ECC">
        <w:rPr>
          <w:sz w:val="26"/>
          <w:szCs w:val="26"/>
        </w:rPr>
        <w:t>) – создание разве</w:t>
      </w:r>
      <w:r w:rsidRPr="00954ECC">
        <w:rPr>
          <w:sz w:val="26"/>
          <w:szCs w:val="26"/>
        </w:rPr>
        <w:t>р</w:t>
      </w:r>
      <w:r w:rsidRPr="00954ECC">
        <w:rPr>
          <w:sz w:val="26"/>
          <w:szCs w:val="26"/>
        </w:rPr>
        <w:t>нутой и обоснованной базы написания магистерской диссертации</w:t>
      </w:r>
      <w:r w:rsidRPr="00954ECC">
        <w:rPr>
          <w:rStyle w:val="ac"/>
          <w:sz w:val="26"/>
          <w:szCs w:val="26"/>
        </w:rPr>
        <w:footnoteReference w:id="2"/>
      </w:r>
      <w:r w:rsidRPr="00954ECC">
        <w:rPr>
          <w:sz w:val="26"/>
          <w:szCs w:val="26"/>
        </w:rPr>
        <w:t xml:space="preserve"> (далее – МД). Ра</w:t>
      </w:r>
      <w:r w:rsidRPr="00954ECC">
        <w:rPr>
          <w:sz w:val="26"/>
          <w:szCs w:val="26"/>
        </w:rPr>
        <w:t>з</w:t>
      </w:r>
      <w:r w:rsidRPr="00954ECC">
        <w:rPr>
          <w:sz w:val="26"/>
          <w:szCs w:val="26"/>
        </w:rPr>
        <w:t xml:space="preserve">делы </w:t>
      </w:r>
      <w:proofErr w:type="spellStart"/>
      <w:r w:rsidRPr="00954ECC">
        <w:rPr>
          <w:sz w:val="26"/>
          <w:szCs w:val="26"/>
        </w:rPr>
        <w:t>КРм</w:t>
      </w:r>
      <w:proofErr w:type="spellEnd"/>
      <w:r w:rsidRPr="00954ECC">
        <w:rPr>
          <w:sz w:val="26"/>
          <w:szCs w:val="26"/>
        </w:rPr>
        <w:t xml:space="preserve">, написанные в соответствии с требованиями к МД, могут непосредственно включаться в </w:t>
      </w:r>
      <w:r>
        <w:rPr>
          <w:sz w:val="26"/>
          <w:szCs w:val="26"/>
        </w:rPr>
        <w:t xml:space="preserve">текст </w:t>
      </w:r>
      <w:r w:rsidRPr="00954ECC">
        <w:rPr>
          <w:sz w:val="26"/>
          <w:szCs w:val="26"/>
        </w:rPr>
        <w:t>МД.</w:t>
      </w:r>
    </w:p>
    <w:p w:rsidR="00985E08" w:rsidRPr="00954ECC" w:rsidRDefault="00985E08" w:rsidP="00380C11">
      <w:pPr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proofErr w:type="spellStart"/>
      <w:r>
        <w:rPr>
          <w:sz w:val="26"/>
          <w:szCs w:val="26"/>
        </w:rPr>
        <w:t>КРм</w:t>
      </w:r>
      <w:proofErr w:type="spellEnd"/>
      <w:r>
        <w:rPr>
          <w:sz w:val="26"/>
          <w:szCs w:val="26"/>
        </w:rPr>
        <w:t xml:space="preserve"> без титульного листа и приложений– от 50 до 70 т. </w:t>
      </w:r>
      <w:proofErr w:type="spellStart"/>
      <w:r>
        <w:rPr>
          <w:sz w:val="26"/>
          <w:szCs w:val="26"/>
        </w:rPr>
        <w:t>зн</w:t>
      </w:r>
      <w:proofErr w:type="spellEnd"/>
      <w:r>
        <w:rPr>
          <w:sz w:val="26"/>
          <w:szCs w:val="26"/>
        </w:rPr>
        <w:t>. (без пробелов).</w:t>
      </w:r>
    </w:p>
    <w:p w:rsidR="00985E08" w:rsidRPr="00954ECC" w:rsidRDefault="00985E08" w:rsidP="00380C11">
      <w:pPr>
        <w:ind w:firstLine="480"/>
        <w:jc w:val="both"/>
        <w:rPr>
          <w:sz w:val="26"/>
          <w:szCs w:val="26"/>
        </w:rPr>
      </w:pPr>
      <w:r w:rsidRPr="00954ECC">
        <w:rPr>
          <w:sz w:val="26"/>
          <w:szCs w:val="26"/>
        </w:rPr>
        <w:t xml:space="preserve">Рекомендуемая структура </w:t>
      </w:r>
      <w:proofErr w:type="spellStart"/>
      <w:r w:rsidRPr="00954ECC">
        <w:rPr>
          <w:sz w:val="26"/>
          <w:szCs w:val="26"/>
        </w:rPr>
        <w:t>КРм</w:t>
      </w:r>
      <w:proofErr w:type="spellEnd"/>
      <w:r w:rsidRPr="00954ECC">
        <w:rPr>
          <w:sz w:val="26"/>
          <w:szCs w:val="26"/>
        </w:rPr>
        <w:t xml:space="preserve"> аналогична </w:t>
      </w:r>
      <w:r>
        <w:rPr>
          <w:sz w:val="26"/>
          <w:szCs w:val="26"/>
        </w:rPr>
        <w:t xml:space="preserve">(кроме раздела 3) </w:t>
      </w:r>
      <w:r w:rsidRPr="00954ECC">
        <w:rPr>
          <w:sz w:val="26"/>
          <w:szCs w:val="26"/>
        </w:rPr>
        <w:t>основной части структуры МД. Она включает:</w:t>
      </w:r>
    </w:p>
    <w:p w:rsidR="00985E08" w:rsidRPr="00954ECC" w:rsidRDefault="00985E08" w:rsidP="00380C11">
      <w:pPr>
        <w:numPr>
          <w:ilvl w:val="0"/>
          <w:numId w:val="23"/>
        </w:numPr>
        <w:ind w:left="357" w:hanging="357"/>
        <w:jc w:val="both"/>
        <w:rPr>
          <w:sz w:val="26"/>
          <w:szCs w:val="26"/>
        </w:rPr>
      </w:pPr>
      <w:r w:rsidRPr="00954ECC">
        <w:rPr>
          <w:sz w:val="26"/>
          <w:szCs w:val="26"/>
        </w:rPr>
        <w:t>Аналитический обзор информации, имеющейся по теме:</w:t>
      </w:r>
    </w:p>
    <w:p w:rsidR="00985E08" w:rsidRPr="002B0F99" w:rsidRDefault="00985E08" w:rsidP="00380C11">
      <w:pPr>
        <w:numPr>
          <w:ilvl w:val="1"/>
          <w:numId w:val="23"/>
        </w:numPr>
        <w:jc w:val="both"/>
      </w:pPr>
      <w:r w:rsidRPr="002B0F99">
        <w:t>публикации всех видов, материалы Интернета, результаты ранее выполненных авт</w:t>
      </w:r>
      <w:r w:rsidRPr="002B0F99">
        <w:t>о</w:t>
      </w:r>
      <w:r w:rsidRPr="002B0F99">
        <w:t>ром или другими исследователями исследований, иные документы, доказывающие наличие проблемы, подлежащей исследованию</w:t>
      </w:r>
    </w:p>
    <w:p w:rsidR="00985E08" w:rsidRPr="002B0F99" w:rsidRDefault="00985E08" w:rsidP="00380C11">
      <w:pPr>
        <w:numPr>
          <w:ilvl w:val="1"/>
          <w:numId w:val="23"/>
        </w:numPr>
        <w:jc w:val="both"/>
      </w:pPr>
      <w:r w:rsidRPr="002B0F99">
        <w:t>теоретические разработки в социологии (при необходимости - в сопряженных отра</w:t>
      </w:r>
      <w:r w:rsidRPr="002B0F99">
        <w:t>с</w:t>
      </w:r>
      <w:r w:rsidRPr="002B0F99">
        <w:t>лях знания), дающие средства (понятия, модели их связей) описания и объяснения того, что видится предметом исследования</w:t>
      </w:r>
    </w:p>
    <w:p w:rsidR="00985E08" w:rsidRPr="002B0F99" w:rsidRDefault="00985E08" w:rsidP="00380C11">
      <w:pPr>
        <w:numPr>
          <w:ilvl w:val="1"/>
          <w:numId w:val="23"/>
        </w:numPr>
        <w:jc w:val="both"/>
      </w:pPr>
      <w:r w:rsidRPr="002B0F99">
        <w:t>имеющиеся в публикациях, сведениях о проведенных исследованиях (доступных о</w:t>
      </w:r>
      <w:r w:rsidRPr="002B0F99">
        <w:t>т</w:t>
      </w:r>
      <w:r w:rsidRPr="002B0F99">
        <w:t>четах и т.п.) по выбранной теме или близким, подобным темам, их методике и пол</w:t>
      </w:r>
      <w:r w:rsidRPr="002B0F99">
        <w:t>у</w:t>
      </w:r>
      <w:r w:rsidRPr="002B0F99">
        <w:t>ченных результатах.</w:t>
      </w:r>
    </w:p>
    <w:p w:rsidR="00985E08" w:rsidRDefault="00985E08" w:rsidP="00380C11">
      <w:pPr>
        <w:ind w:firstLine="360"/>
        <w:jc w:val="both"/>
        <w:rPr>
          <w:sz w:val="26"/>
          <w:szCs w:val="26"/>
        </w:rPr>
      </w:pPr>
      <w:r w:rsidRPr="00954ECC">
        <w:rPr>
          <w:sz w:val="26"/>
          <w:szCs w:val="26"/>
        </w:rPr>
        <w:t xml:space="preserve">Настоятельно рекомендуется </w:t>
      </w:r>
      <w:r w:rsidR="003C09B7" w:rsidRPr="00954ECC">
        <w:rPr>
          <w:sz w:val="26"/>
          <w:szCs w:val="26"/>
        </w:rPr>
        <w:t>при поиске информации по каждому из трех пунктов использование Электронных Ресурсов Библиотеки ВШЭ как в русскоязычной, так и иноязычной части, включая и монографии, и журнальную периодику</w:t>
      </w:r>
      <w:r w:rsidRPr="00954ECC">
        <w:rPr>
          <w:sz w:val="26"/>
          <w:szCs w:val="26"/>
        </w:rPr>
        <w:t>.</w:t>
      </w:r>
    </w:p>
    <w:p w:rsidR="00985E08" w:rsidRDefault="00985E08" w:rsidP="00380C1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Pr="00954ECC">
        <w:rPr>
          <w:sz w:val="26"/>
          <w:szCs w:val="26"/>
        </w:rPr>
        <w:t>елесообразно фиксировать в ходе поиска информации и описать в курсовой по каждому пункту</w:t>
      </w:r>
      <w:r>
        <w:rPr>
          <w:sz w:val="26"/>
          <w:szCs w:val="26"/>
        </w:rPr>
        <w:t xml:space="preserve"> у</w:t>
      </w:r>
      <w:r w:rsidRPr="00954ECC">
        <w:rPr>
          <w:sz w:val="26"/>
          <w:szCs w:val="26"/>
        </w:rPr>
        <w:t>словия и результаты поиска</w:t>
      </w:r>
      <w:r>
        <w:rPr>
          <w:sz w:val="26"/>
          <w:szCs w:val="26"/>
        </w:rPr>
        <w:t>:</w:t>
      </w:r>
    </w:p>
    <w:p w:rsidR="00985E08" w:rsidRDefault="00985E08" w:rsidP="00380C1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4ECC">
        <w:rPr>
          <w:sz w:val="26"/>
          <w:szCs w:val="26"/>
        </w:rPr>
        <w:t xml:space="preserve">наименования и размеры </w:t>
      </w:r>
      <w:r>
        <w:rPr>
          <w:sz w:val="26"/>
          <w:szCs w:val="26"/>
        </w:rPr>
        <w:t xml:space="preserve">информационных </w:t>
      </w:r>
      <w:r w:rsidRPr="00954ECC">
        <w:rPr>
          <w:sz w:val="26"/>
          <w:szCs w:val="26"/>
        </w:rPr>
        <w:t>массивов /баз данных/,</w:t>
      </w:r>
    </w:p>
    <w:p w:rsidR="00985E08" w:rsidRDefault="00985E08" w:rsidP="00380C1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54ECC">
        <w:rPr>
          <w:sz w:val="26"/>
          <w:szCs w:val="26"/>
        </w:rPr>
        <w:t xml:space="preserve"> число отобранных по ключевым словам позиций /публикаций/,</w:t>
      </w:r>
    </w:p>
    <w:p w:rsidR="00985E08" w:rsidRDefault="00985E08" w:rsidP="00380C1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54ECC">
        <w:rPr>
          <w:sz w:val="26"/>
          <w:szCs w:val="26"/>
        </w:rPr>
        <w:t xml:space="preserve"> число обработанных /прочитанных, оцененных и т.п./ позиций /публикаций/</w:t>
      </w:r>
      <w:r>
        <w:rPr>
          <w:sz w:val="26"/>
          <w:szCs w:val="26"/>
        </w:rPr>
        <w:t xml:space="preserve"> 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траты рабочего времени на эту часть работы</w:t>
      </w:r>
      <w:r w:rsidRPr="00954ECC">
        <w:rPr>
          <w:sz w:val="26"/>
          <w:szCs w:val="26"/>
        </w:rPr>
        <w:t>,</w:t>
      </w:r>
    </w:p>
    <w:p w:rsidR="00985E08" w:rsidRPr="00954ECC" w:rsidRDefault="00985E08" w:rsidP="00380C1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4ECC">
        <w:rPr>
          <w:sz w:val="26"/>
          <w:szCs w:val="26"/>
        </w:rPr>
        <w:t>число позиций /публикаций/</w:t>
      </w:r>
      <w:r>
        <w:rPr>
          <w:sz w:val="26"/>
          <w:szCs w:val="26"/>
        </w:rPr>
        <w:t xml:space="preserve">, оцененных как </w:t>
      </w:r>
      <w:r w:rsidRPr="00954ECC">
        <w:rPr>
          <w:sz w:val="26"/>
          <w:szCs w:val="26"/>
        </w:rPr>
        <w:t>относящи</w:t>
      </w:r>
      <w:r>
        <w:rPr>
          <w:sz w:val="26"/>
          <w:szCs w:val="26"/>
        </w:rPr>
        <w:t>е</w:t>
      </w:r>
      <w:r w:rsidRPr="00954ECC">
        <w:rPr>
          <w:sz w:val="26"/>
          <w:szCs w:val="26"/>
        </w:rPr>
        <w:t>ся к теме</w:t>
      </w:r>
      <w:r>
        <w:rPr>
          <w:sz w:val="26"/>
          <w:szCs w:val="26"/>
        </w:rPr>
        <w:t xml:space="preserve"> и подлежащие содержательному сравнительному анализу</w:t>
      </w:r>
      <w:r w:rsidRPr="00954ECC">
        <w:rPr>
          <w:sz w:val="26"/>
          <w:szCs w:val="26"/>
        </w:rPr>
        <w:t>.</w:t>
      </w:r>
    </w:p>
    <w:p w:rsidR="00985E08" w:rsidRPr="00954ECC" w:rsidRDefault="00985E08" w:rsidP="00380C11">
      <w:pPr>
        <w:ind w:firstLine="360"/>
        <w:jc w:val="both"/>
        <w:rPr>
          <w:sz w:val="26"/>
          <w:szCs w:val="26"/>
        </w:rPr>
      </w:pPr>
      <w:r w:rsidRPr="00954ECC">
        <w:rPr>
          <w:sz w:val="26"/>
          <w:szCs w:val="26"/>
        </w:rPr>
        <w:t xml:space="preserve">По каждому из трех пунктов в </w:t>
      </w:r>
      <w:proofErr w:type="spellStart"/>
      <w:r w:rsidRPr="00954ECC">
        <w:rPr>
          <w:sz w:val="26"/>
          <w:szCs w:val="26"/>
        </w:rPr>
        <w:t>КРм</w:t>
      </w:r>
      <w:proofErr w:type="spellEnd"/>
      <w:r w:rsidRPr="00954ECC">
        <w:rPr>
          <w:sz w:val="26"/>
          <w:szCs w:val="26"/>
        </w:rPr>
        <w:t xml:space="preserve"> НЕ ОБЯЗАТЕЛЬНО выполнение аналитич</w:t>
      </w:r>
      <w:r w:rsidRPr="00954ECC">
        <w:rPr>
          <w:sz w:val="26"/>
          <w:szCs w:val="26"/>
        </w:rPr>
        <w:t>е</w:t>
      </w:r>
      <w:r w:rsidRPr="00954ECC">
        <w:rPr>
          <w:sz w:val="26"/>
          <w:szCs w:val="26"/>
        </w:rPr>
        <w:t xml:space="preserve">ского обзора в </w:t>
      </w:r>
      <w:r w:rsidR="003C09B7">
        <w:rPr>
          <w:sz w:val="26"/>
          <w:szCs w:val="26"/>
        </w:rPr>
        <w:t>ПОЛНОМОБЪЕМЕ</w:t>
      </w:r>
      <w:r w:rsidRPr="00954ECC">
        <w:rPr>
          <w:sz w:val="26"/>
          <w:szCs w:val="26"/>
        </w:rPr>
        <w:t xml:space="preserve">, необходимом для МД. В </w:t>
      </w:r>
      <w:proofErr w:type="spellStart"/>
      <w:r w:rsidRPr="00954ECC">
        <w:rPr>
          <w:sz w:val="26"/>
          <w:szCs w:val="26"/>
        </w:rPr>
        <w:t>КРм</w:t>
      </w:r>
      <w:proofErr w:type="spellEnd"/>
      <w:r w:rsidRPr="00954ECC">
        <w:rPr>
          <w:sz w:val="26"/>
          <w:szCs w:val="26"/>
        </w:rPr>
        <w:t xml:space="preserve"> допустимо и не в</w:t>
      </w:r>
      <w:r w:rsidRPr="00954ECC">
        <w:rPr>
          <w:sz w:val="26"/>
          <w:szCs w:val="26"/>
        </w:rPr>
        <w:t>е</w:t>
      </w:r>
      <w:r w:rsidRPr="00954ECC">
        <w:rPr>
          <w:sz w:val="26"/>
          <w:szCs w:val="26"/>
        </w:rPr>
        <w:t>дет к снижению оценки описание и анализ такой части информации, которая позвол</w:t>
      </w:r>
      <w:r w:rsidRPr="00954ECC">
        <w:rPr>
          <w:sz w:val="26"/>
          <w:szCs w:val="26"/>
        </w:rPr>
        <w:t>я</w:t>
      </w:r>
      <w:r w:rsidRPr="00954ECC">
        <w:rPr>
          <w:sz w:val="26"/>
          <w:szCs w:val="26"/>
        </w:rPr>
        <w:t xml:space="preserve">ет сделать </w:t>
      </w:r>
      <w:r>
        <w:rPr>
          <w:sz w:val="26"/>
          <w:szCs w:val="26"/>
        </w:rPr>
        <w:t xml:space="preserve">обоснованный </w:t>
      </w:r>
      <w:r w:rsidRPr="00954ECC">
        <w:rPr>
          <w:sz w:val="26"/>
          <w:szCs w:val="26"/>
        </w:rPr>
        <w:t>вывод, о том, что:</w:t>
      </w:r>
    </w:p>
    <w:p w:rsidR="00985E08" w:rsidRPr="00954ECC" w:rsidRDefault="00985E08" w:rsidP="00380C11">
      <w:pPr>
        <w:ind w:left="360"/>
        <w:jc w:val="both"/>
        <w:rPr>
          <w:sz w:val="26"/>
          <w:szCs w:val="26"/>
        </w:rPr>
      </w:pPr>
      <w:r w:rsidRPr="00954ECC">
        <w:rPr>
          <w:sz w:val="26"/>
          <w:szCs w:val="26"/>
        </w:rPr>
        <w:t>- источники (публикации) имеются в достаточном количестве, чтобы обзор мог быть аналитическим (сравнительным) с выделением групп авторов, разных поз</w:t>
      </w:r>
      <w:r w:rsidRPr="00954ECC">
        <w:rPr>
          <w:sz w:val="26"/>
          <w:szCs w:val="26"/>
        </w:rPr>
        <w:t>и</w:t>
      </w:r>
      <w:r w:rsidRPr="00954ECC">
        <w:rPr>
          <w:sz w:val="26"/>
          <w:szCs w:val="26"/>
        </w:rPr>
        <w:t xml:space="preserve">ций, </w:t>
      </w:r>
      <w:r>
        <w:rPr>
          <w:sz w:val="26"/>
          <w:szCs w:val="26"/>
        </w:rPr>
        <w:t>разнообраз</w:t>
      </w:r>
      <w:r w:rsidRPr="00954ECC">
        <w:rPr>
          <w:sz w:val="26"/>
          <w:szCs w:val="26"/>
        </w:rPr>
        <w:t>ных примеров проведенных исследований;</w:t>
      </w:r>
    </w:p>
    <w:p w:rsidR="00985E08" w:rsidRPr="00954ECC" w:rsidRDefault="00985E08" w:rsidP="00380C11">
      <w:pPr>
        <w:ind w:left="360"/>
        <w:jc w:val="both"/>
        <w:rPr>
          <w:sz w:val="26"/>
          <w:szCs w:val="26"/>
        </w:rPr>
      </w:pPr>
      <w:r w:rsidRPr="00954ECC">
        <w:rPr>
          <w:sz w:val="26"/>
          <w:szCs w:val="26"/>
        </w:rPr>
        <w:t>- теоретическая основа и методы сбора, обработки и представления данных будут автором действительно выбраны, а не приняты как единственно возможные</w:t>
      </w:r>
      <w:r w:rsidR="00722B32">
        <w:rPr>
          <w:sz w:val="26"/>
          <w:szCs w:val="26"/>
        </w:rPr>
        <w:t xml:space="preserve"> (по сути,</w:t>
      </w:r>
      <w:r w:rsidR="00847FB4">
        <w:rPr>
          <w:sz w:val="26"/>
          <w:szCs w:val="26"/>
        </w:rPr>
        <w:t>первые попавшиеся</w:t>
      </w:r>
      <w:r w:rsidR="00722B32">
        <w:rPr>
          <w:sz w:val="26"/>
          <w:szCs w:val="26"/>
        </w:rPr>
        <w:t xml:space="preserve">), </w:t>
      </w:r>
      <w:r w:rsidRPr="00954ECC">
        <w:rPr>
          <w:sz w:val="26"/>
          <w:szCs w:val="26"/>
        </w:rPr>
        <w:t>без осмысления адекватности их для изучения темы;</w:t>
      </w:r>
    </w:p>
    <w:p w:rsidR="00985E08" w:rsidRDefault="00985E08" w:rsidP="00380C11">
      <w:pPr>
        <w:ind w:left="360"/>
        <w:jc w:val="both"/>
        <w:rPr>
          <w:sz w:val="26"/>
          <w:szCs w:val="26"/>
        </w:rPr>
      </w:pPr>
      <w:r w:rsidRPr="00954ECC">
        <w:rPr>
          <w:sz w:val="26"/>
          <w:szCs w:val="26"/>
        </w:rPr>
        <w:lastRenderedPageBreak/>
        <w:t xml:space="preserve">- автор сможет развить при дальнейшей работе свои первые выводы на основе привлечения более полной информации, </w:t>
      </w:r>
      <w:r>
        <w:rPr>
          <w:sz w:val="26"/>
          <w:szCs w:val="26"/>
        </w:rPr>
        <w:t>компетентность в по</w:t>
      </w:r>
      <w:r w:rsidRPr="00954ECC">
        <w:rPr>
          <w:sz w:val="26"/>
          <w:szCs w:val="26"/>
        </w:rPr>
        <w:t>иск</w:t>
      </w:r>
      <w:r>
        <w:rPr>
          <w:sz w:val="26"/>
          <w:szCs w:val="26"/>
        </w:rPr>
        <w:t>е</w:t>
      </w:r>
      <w:r w:rsidRPr="00954ECC">
        <w:rPr>
          <w:sz w:val="26"/>
          <w:szCs w:val="26"/>
        </w:rPr>
        <w:t xml:space="preserve"> котор</w:t>
      </w:r>
      <w:r>
        <w:rPr>
          <w:sz w:val="26"/>
          <w:szCs w:val="26"/>
        </w:rPr>
        <w:t>ой</w:t>
      </w:r>
      <w:r w:rsidRPr="00954ECC">
        <w:rPr>
          <w:sz w:val="26"/>
          <w:szCs w:val="26"/>
        </w:rPr>
        <w:t xml:space="preserve"> он пр</w:t>
      </w:r>
      <w:r w:rsidRPr="00954ECC">
        <w:rPr>
          <w:sz w:val="26"/>
          <w:szCs w:val="26"/>
        </w:rPr>
        <w:t>о</w:t>
      </w:r>
      <w:r w:rsidRPr="00954ECC">
        <w:rPr>
          <w:sz w:val="26"/>
          <w:szCs w:val="26"/>
        </w:rPr>
        <w:t>явил.</w:t>
      </w:r>
    </w:p>
    <w:p w:rsidR="00380C11" w:rsidRDefault="00380C11" w:rsidP="00380C11">
      <w:pPr>
        <w:ind w:left="360"/>
        <w:jc w:val="both"/>
        <w:rPr>
          <w:sz w:val="26"/>
          <w:szCs w:val="26"/>
        </w:rPr>
      </w:pPr>
    </w:p>
    <w:p w:rsidR="00985E08" w:rsidRPr="00954ECC" w:rsidRDefault="00985E08" w:rsidP="00380C11">
      <w:pPr>
        <w:numPr>
          <w:ilvl w:val="0"/>
          <w:numId w:val="23"/>
        </w:numPr>
        <w:spacing w:before="80"/>
        <w:ind w:left="357" w:hanging="357"/>
        <w:jc w:val="both"/>
        <w:rPr>
          <w:sz w:val="26"/>
          <w:szCs w:val="26"/>
        </w:rPr>
      </w:pPr>
      <w:r w:rsidRPr="00954ECC">
        <w:rPr>
          <w:sz w:val="26"/>
          <w:szCs w:val="26"/>
        </w:rPr>
        <w:t>Первая версия методик сбора и обработки данных с апробацией:</w:t>
      </w:r>
    </w:p>
    <w:p w:rsidR="00985E08" w:rsidRPr="002B0F99" w:rsidRDefault="00985E08" w:rsidP="00380C11">
      <w:pPr>
        <w:numPr>
          <w:ilvl w:val="1"/>
          <w:numId w:val="23"/>
        </w:numPr>
        <w:ind w:left="788" w:hanging="431"/>
        <w:jc w:val="both"/>
      </w:pPr>
      <w:r w:rsidRPr="002B0F99">
        <w:t>Обоснование выбора методик сбора данных с использованием материалов, описа</w:t>
      </w:r>
      <w:r w:rsidRPr="002B0F99">
        <w:t>н</w:t>
      </w:r>
      <w:r w:rsidRPr="002B0F99">
        <w:t xml:space="preserve">ных в п. 1.3., и другой (при наличии) информации, и сами методики (анкета, </w:t>
      </w:r>
      <w:proofErr w:type="spellStart"/>
      <w:r w:rsidRPr="002B0F99">
        <w:t>гайд</w:t>
      </w:r>
      <w:proofErr w:type="spellEnd"/>
      <w:r w:rsidRPr="002B0F99">
        <w:t xml:space="preserve">, протокол наблюдения, формуляр описания блога и т.п.) </w:t>
      </w:r>
    </w:p>
    <w:p w:rsidR="00985E08" w:rsidRPr="002B0F99" w:rsidRDefault="00985E08" w:rsidP="00380C11">
      <w:pPr>
        <w:numPr>
          <w:ilvl w:val="1"/>
          <w:numId w:val="23"/>
        </w:numPr>
        <w:ind w:left="788" w:hanging="431"/>
        <w:jc w:val="both"/>
      </w:pPr>
      <w:r w:rsidRPr="002B0F99">
        <w:t>Характеристика (объемная и качественная) собранных в ходе пилотажа методик да</w:t>
      </w:r>
      <w:r w:rsidRPr="002B0F99">
        <w:t>н</w:t>
      </w:r>
      <w:r w:rsidRPr="002B0F99">
        <w:t>ных с примерами конкретной собранной информации</w:t>
      </w:r>
    </w:p>
    <w:p w:rsidR="00985E08" w:rsidRPr="002B0F99" w:rsidRDefault="00985E08" w:rsidP="00380C11">
      <w:pPr>
        <w:numPr>
          <w:ilvl w:val="1"/>
          <w:numId w:val="23"/>
        </w:numPr>
        <w:ind w:left="788" w:hanging="431"/>
        <w:jc w:val="both"/>
      </w:pPr>
      <w:r w:rsidRPr="002B0F99">
        <w:t>Обоснование примененных методов обработки данных (если таковая проводилась) с использованием материалов, описанных в п. 1.3., и другой (при наличии) информ</w:t>
      </w:r>
      <w:r w:rsidRPr="002B0F99">
        <w:t>а</w:t>
      </w:r>
      <w:r w:rsidRPr="002B0F99">
        <w:t>ции.</w:t>
      </w:r>
    </w:p>
    <w:p w:rsidR="00985E08" w:rsidRPr="00954ECC" w:rsidRDefault="00985E08" w:rsidP="00380C11">
      <w:pPr>
        <w:numPr>
          <w:ilvl w:val="0"/>
          <w:numId w:val="23"/>
        </w:numPr>
        <w:spacing w:before="80"/>
        <w:ind w:left="357" w:hanging="357"/>
        <w:jc w:val="both"/>
        <w:rPr>
          <w:sz w:val="26"/>
          <w:szCs w:val="26"/>
        </w:rPr>
      </w:pPr>
      <w:r w:rsidRPr="00954ECC">
        <w:rPr>
          <w:sz w:val="26"/>
          <w:szCs w:val="26"/>
        </w:rPr>
        <w:t xml:space="preserve">Выводы – план </w:t>
      </w:r>
      <w:r>
        <w:rPr>
          <w:sz w:val="26"/>
          <w:szCs w:val="26"/>
        </w:rPr>
        <w:t>подготовки</w:t>
      </w:r>
      <w:r w:rsidRPr="00954ECC">
        <w:rPr>
          <w:sz w:val="26"/>
          <w:szCs w:val="26"/>
        </w:rPr>
        <w:t xml:space="preserve"> МД</w:t>
      </w:r>
      <w:r>
        <w:rPr>
          <w:sz w:val="26"/>
          <w:szCs w:val="26"/>
        </w:rPr>
        <w:t xml:space="preserve">, обоснованный материалами </w:t>
      </w:r>
      <w:proofErr w:type="spellStart"/>
      <w:r>
        <w:rPr>
          <w:sz w:val="26"/>
          <w:szCs w:val="26"/>
        </w:rPr>
        <w:t>КРм</w:t>
      </w:r>
      <w:proofErr w:type="spellEnd"/>
      <w:r w:rsidRPr="00954ECC">
        <w:rPr>
          <w:sz w:val="26"/>
          <w:szCs w:val="26"/>
        </w:rPr>
        <w:t>:</w:t>
      </w:r>
    </w:p>
    <w:p w:rsidR="00985E08" w:rsidRPr="002B0F99" w:rsidRDefault="00985E08" w:rsidP="00380C11">
      <w:pPr>
        <w:numPr>
          <w:ilvl w:val="1"/>
          <w:numId w:val="23"/>
        </w:numPr>
        <w:ind w:left="788" w:hanging="431"/>
        <w:jc w:val="both"/>
      </w:pPr>
      <w:r w:rsidRPr="002B0F99">
        <w:t>Дополнительная работа с источниками по теоретическим основам исследования и написание диссертационного варианта главы 1 «Аналитический обзор имеющейся информации»:</w:t>
      </w:r>
    </w:p>
    <w:p w:rsidR="00985E08" w:rsidRPr="002B0F99" w:rsidRDefault="00985E08" w:rsidP="00380C11">
      <w:pPr>
        <w:numPr>
          <w:ilvl w:val="2"/>
          <w:numId w:val="23"/>
        </w:numPr>
        <w:jc w:val="both"/>
      </w:pPr>
      <w:r w:rsidRPr="002B0F99">
        <w:t>в каких информационных полях (базах) надо продолжить поиск, выбор и изуч</w:t>
      </w:r>
      <w:r w:rsidRPr="002B0F99">
        <w:t>е</w:t>
      </w:r>
      <w:r w:rsidRPr="002B0F99">
        <w:t>ние источников,</w:t>
      </w:r>
    </w:p>
    <w:p w:rsidR="00985E08" w:rsidRPr="002B0F99" w:rsidRDefault="00985E08" w:rsidP="00380C11">
      <w:pPr>
        <w:numPr>
          <w:ilvl w:val="2"/>
          <w:numId w:val="23"/>
        </w:numPr>
        <w:jc w:val="both"/>
      </w:pPr>
      <w:r w:rsidRPr="002B0F99">
        <w:t>примерное количество источников, которые еще надо изучить (по типам – мон</w:t>
      </w:r>
      <w:r w:rsidRPr="002B0F99">
        <w:t>о</w:t>
      </w:r>
      <w:r w:rsidRPr="002B0F99">
        <w:t>графии, статьи, сайты) и оценка трудоемкости этой работы,</w:t>
      </w:r>
    </w:p>
    <w:p w:rsidR="00985E08" w:rsidRPr="002B0F99" w:rsidRDefault="00985E08" w:rsidP="00380C11">
      <w:pPr>
        <w:numPr>
          <w:ilvl w:val="2"/>
          <w:numId w:val="23"/>
        </w:numPr>
        <w:jc w:val="both"/>
      </w:pPr>
      <w:r w:rsidRPr="002B0F99">
        <w:t>критерии полноты обзора в целях данного исследования (завершения сбора и</w:t>
      </w:r>
      <w:r w:rsidRPr="002B0F99">
        <w:t>н</w:t>
      </w:r>
      <w:r w:rsidRPr="002B0F99">
        <w:t>формации).</w:t>
      </w:r>
    </w:p>
    <w:p w:rsidR="00985E08" w:rsidRPr="002B0F99" w:rsidRDefault="00985E08" w:rsidP="00380C11">
      <w:pPr>
        <w:numPr>
          <w:ilvl w:val="1"/>
          <w:numId w:val="23"/>
        </w:numPr>
        <w:ind w:left="788" w:hanging="431"/>
        <w:jc w:val="both"/>
      </w:pPr>
      <w:r w:rsidRPr="002B0F99">
        <w:t>Дополнительная работа с источниками по методической базе исследования и резул</w:t>
      </w:r>
      <w:r w:rsidRPr="002B0F99">
        <w:t>ь</w:t>
      </w:r>
      <w:r w:rsidRPr="002B0F99">
        <w:t>татам ранее проведенных исследований и написание диссертационного варианта гл</w:t>
      </w:r>
      <w:r w:rsidRPr="002B0F99">
        <w:t>а</w:t>
      </w:r>
      <w:r w:rsidRPr="002B0F99">
        <w:t>вы 2 «Разработка методов сбора, обработки и представления информации»:</w:t>
      </w:r>
    </w:p>
    <w:p w:rsidR="00985E08" w:rsidRPr="002B0F99" w:rsidRDefault="00985E08" w:rsidP="00380C11">
      <w:pPr>
        <w:numPr>
          <w:ilvl w:val="2"/>
          <w:numId w:val="23"/>
        </w:numPr>
        <w:jc w:val="both"/>
      </w:pPr>
      <w:r w:rsidRPr="002B0F99">
        <w:t>в каких информационных полях (базах) надо продолжить поиск, выбор и изуч</w:t>
      </w:r>
      <w:r w:rsidRPr="002B0F99">
        <w:t>е</w:t>
      </w:r>
      <w:r w:rsidRPr="002B0F99">
        <w:t>ние источников,</w:t>
      </w:r>
    </w:p>
    <w:p w:rsidR="00985E08" w:rsidRPr="002B0F99" w:rsidRDefault="00985E08" w:rsidP="00380C11">
      <w:pPr>
        <w:numPr>
          <w:ilvl w:val="2"/>
          <w:numId w:val="23"/>
        </w:numPr>
        <w:jc w:val="both"/>
      </w:pPr>
      <w:r w:rsidRPr="002B0F99">
        <w:t>примерное количество источников, которые еще надо изучить (по типам – мон</w:t>
      </w:r>
      <w:r w:rsidRPr="002B0F99">
        <w:t>о</w:t>
      </w:r>
      <w:r w:rsidRPr="002B0F99">
        <w:t>графии, статьи, сайты) и оценка трудоемкости этой работы,</w:t>
      </w:r>
    </w:p>
    <w:p w:rsidR="00985E08" w:rsidRPr="002B0F99" w:rsidRDefault="00985E08" w:rsidP="00380C11">
      <w:pPr>
        <w:numPr>
          <w:ilvl w:val="2"/>
          <w:numId w:val="23"/>
        </w:numPr>
        <w:jc w:val="both"/>
      </w:pPr>
      <w:r w:rsidRPr="002B0F99">
        <w:t>критерии полноты обзора в целях данного исследования (завершения сбора и</w:t>
      </w:r>
      <w:r w:rsidRPr="002B0F99">
        <w:t>н</w:t>
      </w:r>
      <w:r w:rsidRPr="002B0F99">
        <w:t>формации).</w:t>
      </w:r>
    </w:p>
    <w:p w:rsidR="00985E08" w:rsidRDefault="00985E08" w:rsidP="00380C11">
      <w:pPr>
        <w:numPr>
          <w:ilvl w:val="1"/>
          <w:numId w:val="23"/>
        </w:numPr>
        <w:jc w:val="both"/>
      </w:pPr>
      <w:r w:rsidRPr="002B0F99">
        <w:t>Оценка результатов пилотажа с выводами о необходимых изменениях и дополнениях в инструментарии исследования.</w:t>
      </w: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Default="00380C11" w:rsidP="00380C11">
      <w:pPr>
        <w:jc w:val="both"/>
      </w:pPr>
    </w:p>
    <w:p w:rsidR="00380C11" w:rsidRPr="002B0F99" w:rsidRDefault="00380C11" w:rsidP="00380C11">
      <w:pPr>
        <w:jc w:val="both"/>
      </w:pPr>
    </w:p>
    <w:p w:rsidR="00985E08" w:rsidRPr="00191F0D" w:rsidRDefault="00985E08" w:rsidP="00380C11">
      <w:pPr>
        <w:spacing w:before="120"/>
        <w:jc w:val="center"/>
        <w:rPr>
          <w:sz w:val="28"/>
          <w:szCs w:val="28"/>
        </w:rPr>
      </w:pPr>
      <w:r w:rsidRPr="00191F0D">
        <w:rPr>
          <w:sz w:val="28"/>
          <w:szCs w:val="28"/>
        </w:rPr>
        <w:t>Правила оформления работы</w:t>
      </w:r>
    </w:p>
    <w:p w:rsidR="00985E08" w:rsidRPr="00985E08" w:rsidRDefault="00985E08" w:rsidP="00380C11">
      <w:pPr>
        <w:tabs>
          <w:tab w:val="left" w:pos="1080"/>
        </w:tabs>
        <w:ind w:firstLine="482"/>
        <w:jc w:val="both"/>
        <w:rPr>
          <w:sz w:val="25"/>
          <w:szCs w:val="25"/>
        </w:rPr>
      </w:pPr>
      <w:r w:rsidRPr="00985E08">
        <w:rPr>
          <w:sz w:val="25"/>
          <w:szCs w:val="25"/>
        </w:rPr>
        <w:t>Работа набирается в компьютер</w:t>
      </w:r>
      <w:r>
        <w:rPr>
          <w:sz w:val="25"/>
          <w:szCs w:val="25"/>
        </w:rPr>
        <w:t>ном</w:t>
      </w:r>
      <w:r w:rsidRPr="00985E08">
        <w:rPr>
          <w:sz w:val="25"/>
          <w:szCs w:val="25"/>
        </w:rPr>
        <w:t xml:space="preserve"> формате «лист А</w:t>
      </w:r>
      <w:proofErr w:type="gramStart"/>
      <w:r w:rsidRPr="00985E08">
        <w:rPr>
          <w:sz w:val="25"/>
          <w:szCs w:val="25"/>
        </w:rPr>
        <w:t>4</w:t>
      </w:r>
      <w:proofErr w:type="gramEnd"/>
      <w:r w:rsidRPr="00985E08">
        <w:rPr>
          <w:sz w:val="25"/>
          <w:szCs w:val="25"/>
        </w:rPr>
        <w:t>». Поля по сторонам листа: л</w:t>
      </w:r>
      <w:r w:rsidRPr="00985E08">
        <w:rPr>
          <w:sz w:val="25"/>
          <w:szCs w:val="25"/>
        </w:rPr>
        <w:t>е</w:t>
      </w:r>
      <w:r w:rsidRPr="00985E08">
        <w:rPr>
          <w:sz w:val="25"/>
          <w:szCs w:val="25"/>
        </w:rPr>
        <w:t xml:space="preserve">вое </w:t>
      </w:r>
      <w:smartTag w:uri="urn:schemas-microsoft-com:office:smarttags" w:element="metricconverter">
        <w:smartTagPr>
          <w:attr w:name="ProductID" w:val="35 мм"/>
        </w:smartTagPr>
        <w:r w:rsidRPr="00985E08">
          <w:rPr>
            <w:sz w:val="25"/>
            <w:szCs w:val="25"/>
          </w:rPr>
          <w:t>35 мм</w:t>
        </w:r>
      </w:smartTag>
      <w:r w:rsidRPr="00985E08">
        <w:rPr>
          <w:sz w:val="25"/>
          <w:szCs w:val="25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985E08">
          <w:rPr>
            <w:sz w:val="25"/>
            <w:szCs w:val="25"/>
          </w:rPr>
          <w:t>15 мм</w:t>
        </w:r>
      </w:smartTag>
      <w:r w:rsidRPr="00985E08">
        <w:rPr>
          <w:sz w:val="25"/>
          <w:szCs w:val="25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985E08">
          <w:rPr>
            <w:sz w:val="25"/>
            <w:szCs w:val="25"/>
          </w:rPr>
          <w:t>20 мм</w:t>
        </w:r>
      </w:smartTag>
      <w:r w:rsidRPr="00985E08">
        <w:rPr>
          <w:sz w:val="25"/>
          <w:szCs w:val="25"/>
        </w:rPr>
        <w:t xml:space="preserve">. Шрифт </w:t>
      </w:r>
      <w:r w:rsidRPr="00985E08">
        <w:rPr>
          <w:sz w:val="25"/>
          <w:szCs w:val="25"/>
          <w:lang w:val="en-US"/>
        </w:rPr>
        <w:t>TimesNewRoman</w:t>
      </w:r>
      <w:r w:rsidRPr="00985E08">
        <w:rPr>
          <w:sz w:val="25"/>
          <w:szCs w:val="25"/>
        </w:rPr>
        <w:t xml:space="preserve"> размером 14, межстрочный интервал 1,5. Заголовки глав, разделов, параграфов и текст формат</w:t>
      </w:r>
      <w:r w:rsidRPr="00985E08">
        <w:rPr>
          <w:sz w:val="25"/>
          <w:szCs w:val="25"/>
        </w:rPr>
        <w:t>и</w:t>
      </w:r>
      <w:r w:rsidRPr="00985E08">
        <w:rPr>
          <w:sz w:val="25"/>
          <w:szCs w:val="25"/>
        </w:rPr>
        <w:lastRenderedPageBreak/>
        <w:t xml:space="preserve">руются с одинаковым абзацным отступом – </w:t>
      </w:r>
      <w:smartTag w:uri="urn:schemas-microsoft-com:office:smarttags" w:element="metricconverter">
        <w:smartTagPr>
          <w:attr w:name="ProductID" w:val="0,75 см"/>
        </w:smartTagPr>
        <w:r w:rsidRPr="00985E08">
          <w:rPr>
            <w:sz w:val="25"/>
            <w:szCs w:val="25"/>
          </w:rPr>
          <w:t>0,75 см</w:t>
        </w:r>
      </w:smartTag>
      <w:r w:rsidRPr="00985E08">
        <w:rPr>
          <w:sz w:val="25"/>
          <w:szCs w:val="25"/>
        </w:rPr>
        <w:t xml:space="preserve"> с размещением текста «по ширине» Каждая новая глава (а так же введение, заключение, список использованных источников, приложение/я/) начинается с новой страницы (отсечение вставкой «новый раздел со сл</w:t>
      </w:r>
      <w:r w:rsidRPr="00985E08">
        <w:rPr>
          <w:sz w:val="25"/>
          <w:szCs w:val="25"/>
        </w:rPr>
        <w:t>е</w:t>
      </w:r>
      <w:r w:rsidRPr="00985E08">
        <w:rPr>
          <w:sz w:val="25"/>
          <w:szCs w:val="25"/>
        </w:rPr>
        <w:t>дующей страницы»). Заголовки других разделов отделяются от предшествующего текста интервалом 6 пт. Автоматический перенос не устанавливается.</w:t>
      </w:r>
    </w:p>
    <w:p w:rsidR="00985E08" w:rsidRPr="00985E08" w:rsidRDefault="00985E08" w:rsidP="00380C11">
      <w:pPr>
        <w:tabs>
          <w:tab w:val="left" w:pos="1080"/>
        </w:tabs>
        <w:ind w:firstLine="482"/>
        <w:jc w:val="both"/>
        <w:rPr>
          <w:sz w:val="25"/>
          <w:szCs w:val="25"/>
        </w:rPr>
      </w:pPr>
      <w:r w:rsidRPr="00985E08">
        <w:rPr>
          <w:sz w:val="25"/>
          <w:szCs w:val="25"/>
        </w:rPr>
        <w:t>Страницы, включая особые листы с иллюстрациями, схемами, таблицами, сдела</w:t>
      </w:r>
      <w:r w:rsidRPr="00985E08">
        <w:rPr>
          <w:sz w:val="25"/>
          <w:szCs w:val="25"/>
        </w:rPr>
        <w:t>н</w:t>
      </w:r>
      <w:r w:rsidRPr="00985E08">
        <w:rPr>
          <w:sz w:val="25"/>
          <w:szCs w:val="25"/>
        </w:rPr>
        <w:t>ными в других форматах (*.</w:t>
      </w:r>
      <w:proofErr w:type="spellStart"/>
      <w:r w:rsidRPr="00985E08">
        <w:rPr>
          <w:sz w:val="25"/>
          <w:szCs w:val="25"/>
          <w:lang w:val="en-US"/>
        </w:rPr>
        <w:t>xls</w:t>
      </w:r>
      <w:proofErr w:type="spellEnd"/>
      <w:r w:rsidRPr="00985E08">
        <w:rPr>
          <w:sz w:val="25"/>
          <w:szCs w:val="25"/>
        </w:rPr>
        <w:t>, *.</w:t>
      </w:r>
      <w:r w:rsidRPr="00985E08">
        <w:rPr>
          <w:sz w:val="25"/>
          <w:szCs w:val="25"/>
          <w:lang w:val="en-US"/>
        </w:rPr>
        <w:t>jpg</w:t>
      </w:r>
      <w:r w:rsidRPr="00985E08">
        <w:rPr>
          <w:sz w:val="25"/>
          <w:szCs w:val="25"/>
        </w:rPr>
        <w:t>, *.</w:t>
      </w:r>
      <w:proofErr w:type="spellStart"/>
      <w:r w:rsidRPr="00985E08">
        <w:rPr>
          <w:sz w:val="25"/>
          <w:szCs w:val="25"/>
          <w:lang w:val="en-US"/>
        </w:rPr>
        <w:t>spo</w:t>
      </w:r>
      <w:proofErr w:type="spellEnd"/>
      <w:r w:rsidRPr="00985E08">
        <w:rPr>
          <w:sz w:val="25"/>
          <w:szCs w:val="25"/>
        </w:rPr>
        <w:t>, *.</w:t>
      </w:r>
      <w:proofErr w:type="spellStart"/>
      <w:r w:rsidRPr="00985E08">
        <w:rPr>
          <w:sz w:val="25"/>
          <w:szCs w:val="25"/>
          <w:lang w:val="en-US"/>
        </w:rPr>
        <w:t>pdf</w:t>
      </w:r>
      <w:proofErr w:type="spellEnd"/>
      <w:r w:rsidRPr="00985E08">
        <w:rPr>
          <w:sz w:val="25"/>
          <w:szCs w:val="25"/>
        </w:rPr>
        <w:t xml:space="preserve"> и др.), должны иметь сквозную нумер</w:t>
      </w:r>
      <w:r w:rsidRPr="00985E08">
        <w:rPr>
          <w:sz w:val="25"/>
          <w:szCs w:val="25"/>
        </w:rPr>
        <w:t>а</w:t>
      </w:r>
      <w:r w:rsidRPr="00985E08">
        <w:rPr>
          <w:sz w:val="25"/>
          <w:szCs w:val="25"/>
        </w:rPr>
        <w:t>цию. Первой страницей является титульный лист, на котором номер страницы не пр</w:t>
      </w:r>
      <w:r w:rsidRPr="00985E08">
        <w:rPr>
          <w:sz w:val="25"/>
          <w:szCs w:val="25"/>
        </w:rPr>
        <w:t>о</w:t>
      </w:r>
      <w:r w:rsidRPr="00985E08">
        <w:rPr>
          <w:sz w:val="25"/>
          <w:szCs w:val="25"/>
        </w:rPr>
        <w:t>ставляется и который выполняется по установленному образцу.</w:t>
      </w:r>
    </w:p>
    <w:p w:rsidR="00326B57" w:rsidRDefault="00985E08" w:rsidP="00380C11">
      <w:pPr>
        <w:pStyle w:val="ad"/>
        <w:spacing w:before="0" w:beforeAutospacing="0" w:after="0" w:afterAutospacing="0"/>
        <w:ind w:firstLine="482"/>
        <w:jc w:val="both"/>
        <w:rPr>
          <w:sz w:val="25"/>
          <w:szCs w:val="25"/>
        </w:rPr>
      </w:pPr>
      <w:proofErr w:type="gramStart"/>
      <w:r w:rsidRPr="00A735B3">
        <w:rPr>
          <w:sz w:val="25"/>
          <w:szCs w:val="25"/>
        </w:rPr>
        <w:t>Ссылки на источники в тексте и Список использованных источников оформляются по ГОСТ 7.0.5-2008 (Система стандартов по информации, библиотечному и издательск</w:t>
      </w:r>
      <w:r w:rsidRPr="00A735B3">
        <w:rPr>
          <w:sz w:val="25"/>
          <w:szCs w:val="25"/>
        </w:rPr>
        <w:t>о</w:t>
      </w:r>
      <w:r w:rsidRPr="00A735B3">
        <w:rPr>
          <w:sz w:val="25"/>
          <w:szCs w:val="25"/>
        </w:rPr>
        <w:t>му делу.</w:t>
      </w:r>
      <w:proofErr w:type="gramEnd"/>
      <w:r w:rsidRPr="00A735B3">
        <w:rPr>
          <w:sz w:val="25"/>
          <w:szCs w:val="25"/>
        </w:rPr>
        <w:t xml:space="preserve"> Библиографическая ссылка) и ГОСТ 7.1-2003 (Система стандартов по информ</w:t>
      </w:r>
      <w:r w:rsidRPr="00A735B3">
        <w:rPr>
          <w:sz w:val="25"/>
          <w:szCs w:val="25"/>
        </w:rPr>
        <w:t>а</w:t>
      </w:r>
      <w:r w:rsidRPr="00A735B3">
        <w:rPr>
          <w:sz w:val="25"/>
          <w:szCs w:val="25"/>
        </w:rPr>
        <w:t>ции, библиотечному и издательскому делу. Библиографическая запись. Библиографич</w:t>
      </w:r>
      <w:r w:rsidRPr="00A735B3">
        <w:rPr>
          <w:sz w:val="25"/>
          <w:szCs w:val="25"/>
        </w:rPr>
        <w:t>е</w:t>
      </w:r>
      <w:r w:rsidRPr="00A735B3">
        <w:rPr>
          <w:sz w:val="25"/>
          <w:szCs w:val="25"/>
        </w:rPr>
        <w:t xml:space="preserve">ское описание. </w:t>
      </w:r>
      <w:proofErr w:type="gramStart"/>
      <w:r w:rsidRPr="00A735B3">
        <w:rPr>
          <w:sz w:val="25"/>
          <w:szCs w:val="25"/>
        </w:rPr>
        <w:t>Общие требования и правила составления).</w:t>
      </w:r>
      <w:proofErr w:type="gramEnd"/>
    </w:p>
    <w:p w:rsidR="00A91EA5" w:rsidRDefault="00A91EA5" w:rsidP="00A735B3">
      <w:pPr>
        <w:pStyle w:val="ad"/>
        <w:spacing w:before="0" w:beforeAutospacing="0" w:after="0" w:afterAutospacing="0"/>
        <w:ind w:firstLine="482"/>
        <w:rPr>
          <w:sz w:val="25"/>
          <w:szCs w:val="25"/>
        </w:rPr>
        <w:sectPr w:rsidR="00A91EA5" w:rsidSect="00F165E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91EA5" w:rsidRDefault="00A91EA5" w:rsidP="00A91E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634F0" w:rsidRPr="008B331E" w:rsidRDefault="00D634F0" w:rsidP="00D634F0">
      <w:pPr>
        <w:jc w:val="center"/>
        <w:rPr>
          <w:caps/>
          <w:sz w:val="28"/>
          <w:szCs w:val="28"/>
        </w:rPr>
      </w:pPr>
      <w:r w:rsidRPr="008B331E">
        <w:rPr>
          <w:caps/>
          <w:sz w:val="28"/>
          <w:szCs w:val="28"/>
        </w:rPr>
        <w:t>Аналитическ</w:t>
      </w:r>
      <w:r w:rsidR="00ED50D2">
        <w:rPr>
          <w:caps/>
          <w:sz w:val="28"/>
          <w:szCs w:val="28"/>
        </w:rPr>
        <w:t>ий обзор</w:t>
      </w:r>
    </w:p>
    <w:p w:rsidR="00ED50D2" w:rsidRDefault="00D634F0" w:rsidP="00ED50D2">
      <w:pPr>
        <w:ind w:left="360"/>
        <w:rPr>
          <w:sz w:val="32"/>
          <w:szCs w:val="32"/>
        </w:rPr>
      </w:pPr>
      <w:r w:rsidRPr="00D634F0">
        <w:rPr>
          <w:sz w:val="26"/>
          <w:szCs w:val="26"/>
        </w:rPr>
        <w:t>освоенных исследовательских технологи</w:t>
      </w:r>
      <w:r w:rsidR="00034E86">
        <w:rPr>
          <w:sz w:val="26"/>
          <w:szCs w:val="26"/>
        </w:rPr>
        <w:t>й</w:t>
      </w:r>
      <w:r w:rsidRPr="00D634F0">
        <w:rPr>
          <w:sz w:val="26"/>
          <w:szCs w:val="26"/>
        </w:rPr>
        <w:t xml:space="preserve"> при прохождении производственно</w:t>
      </w:r>
      <w:r w:rsidR="00ED50D2">
        <w:rPr>
          <w:sz w:val="26"/>
          <w:szCs w:val="26"/>
        </w:rPr>
        <w:t>-</w:t>
      </w:r>
    </w:p>
    <w:p w:rsidR="00D634F0" w:rsidRPr="00D634F0" w:rsidRDefault="00D634F0" w:rsidP="00D634F0">
      <w:pPr>
        <w:jc w:val="center"/>
        <w:rPr>
          <w:bCs/>
          <w:sz w:val="26"/>
          <w:szCs w:val="26"/>
        </w:rPr>
      </w:pPr>
      <w:r w:rsidRPr="00D634F0">
        <w:rPr>
          <w:sz w:val="26"/>
          <w:szCs w:val="26"/>
        </w:rPr>
        <w:t>технологической практики</w:t>
      </w:r>
      <w:r w:rsidRPr="00D634F0">
        <w:rPr>
          <w:bCs/>
          <w:sz w:val="26"/>
          <w:szCs w:val="26"/>
        </w:rPr>
        <w:t xml:space="preserve"> подготовки магистра по программе </w:t>
      </w:r>
    </w:p>
    <w:p w:rsidR="00D634F0" w:rsidRDefault="00D634F0" w:rsidP="00D634F0">
      <w:pPr>
        <w:jc w:val="center"/>
        <w:rPr>
          <w:bCs/>
          <w:sz w:val="27"/>
          <w:szCs w:val="27"/>
        </w:rPr>
      </w:pPr>
      <w:r w:rsidRPr="00D85B21">
        <w:rPr>
          <w:bCs/>
          <w:sz w:val="27"/>
          <w:szCs w:val="27"/>
        </w:rPr>
        <w:t>"Современные методы и технологии в изучении социальных проблем общества"</w:t>
      </w:r>
    </w:p>
    <w:p w:rsidR="00D634F0" w:rsidRDefault="00D634F0" w:rsidP="00D634F0">
      <w:pPr>
        <w:jc w:val="center"/>
        <w:rPr>
          <w:bCs/>
          <w:sz w:val="27"/>
          <w:szCs w:val="27"/>
        </w:rPr>
      </w:pPr>
      <w:r w:rsidRPr="00D85B21">
        <w:rPr>
          <w:bCs/>
          <w:sz w:val="27"/>
          <w:szCs w:val="27"/>
        </w:rPr>
        <w:t>(направление 040200.68 «Социология»)</w:t>
      </w:r>
      <w:r w:rsidRPr="00D85B21">
        <w:rPr>
          <w:bCs/>
          <w:sz w:val="27"/>
          <w:szCs w:val="27"/>
        </w:rPr>
        <w:br/>
        <w:t>магистрант</w:t>
      </w:r>
      <w:r>
        <w:rPr>
          <w:bCs/>
          <w:sz w:val="27"/>
          <w:szCs w:val="27"/>
        </w:rPr>
        <w:t>а</w:t>
      </w:r>
      <w:r w:rsidRPr="00D85B21">
        <w:rPr>
          <w:bCs/>
          <w:sz w:val="27"/>
          <w:szCs w:val="27"/>
        </w:rPr>
        <w:t xml:space="preserve"> групп</w:t>
      </w:r>
      <w:r>
        <w:rPr>
          <w:bCs/>
          <w:sz w:val="27"/>
          <w:szCs w:val="27"/>
        </w:rPr>
        <w:t>ы_____НИУ ВШЭ – Санкт-Петербург</w:t>
      </w:r>
    </w:p>
    <w:p w:rsidR="00D634F0" w:rsidRDefault="00D634F0" w:rsidP="00D634F0">
      <w:pPr>
        <w:spacing w:before="1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</w:t>
      </w:r>
    </w:p>
    <w:p w:rsidR="00D634F0" w:rsidRPr="00D85B21" w:rsidRDefault="00D634F0" w:rsidP="00D634F0">
      <w:pPr>
        <w:spacing w:before="120"/>
        <w:jc w:val="center"/>
        <w:rPr>
          <w:bCs/>
          <w:sz w:val="27"/>
          <w:szCs w:val="27"/>
          <w:vertAlign w:val="superscript"/>
        </w:rPr>
      </w:pPr>
      <w:r>
        <w:rPr>
          <w:bCs/>
          <w:sz w:val="27"/>
          <w:szCs w:val="27"/>
          <w:vertAlign w:val="superscript"/>
        </w:rPr>
        <w:t>(фамилия, имя, отчество)</w:t>
      </w:r>
    </w:p>
    <w:p w:rsidR="00D634F0" w:rsidRPr="00D634F0" w:rsidRDefault="00D634F0" w:rsidP="00D634F0">
      <w:pPr>
        <w:spacing w:after="120"/>
        <w:jc w:val="center"/>
        <w:rPr>
          <w:i/>
          <w:sz w:val="26"/>
          <w:szCs w:val="26"/>
        </w:rPr>
      </w:pPr>
      <w:r w:rsidRPr="00D634F0">
        <w:rPr>
          <w:i/>
          <w:sz w:val="26"/>
          <w:szCs w:val="26"/>
        </w:rPr>
        <w:t>Примерный перечень тем и вопросов, по которым необходимо охарактеризовать</w:t>
      </w:r>
      <w:r w:rsidRPr="00D634F0">
        <w:rPr>
          <w:i/>
          <w:sz w:val="26"/>
          <w:szCs w:val="26"/>
        </w:rPr>
        <w:br/>
        <w:t xml:space="preserve"> исследовательские технологии, включенные в План-Дневник; другие темы и вопросы могут быть включены в рекомендуемой набор до середины периода практики.</w:t>
      </w:r>
    </w:p>
    <w:p w:rsidR="00D634F0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 xml:space="preserve">1/ </w:t>
      </w:r>
      <w:r>
        <w:rPr>
          <w:i/>
        </w:rPr>
        <w:t>Исследования, в исполнении которых проходило знакомство с технологией</w:t>
      </w:r>
    </w:p>
    <w:p w:rsidR="00D634F0" w:rsidRDefault="00D634F0" w:rsidP="00D634F0">
      <w:pPr>
        <w:ind w:left="360" w:firstLine="360"/>
        <w:jc w:val="both"/>
        <w:rPr>
          <w:i/>
        </w:rPr>
      </w:pPr>
      <w:r>
        <w:rPr>
          <w:i/>
        </w:rPr>
        <w:t>- т</w:t>
      </w:r>
      <w:r w:rsidRPr="008E63D8">
        <w:rPr>
          <w:i/>
        </w:rPr>
        <w:t>ему исследования</w:t>
      </w:r>
      <w:r>
        <w:rPr>
          <w:i/>
        </w:rPr>
        <w:t xml:space="preserve"> и его тип (социологическое разведочное, мониторинговое и т.п., маркетинговое и т.д.)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>
        <w:rPr>
          <w:i/>
        </w:rPr>
        <w:t xml:space="preserve">- </w:t>
      </w:r>
      <w:r w:rsidRPr="008E63D8">
        <w:rPr>
          <w:i/>
        </w:rPr>
        <w:t>основные параметры по объему и технологиям сбора и обработки информа</w:t>
      </w:r>
      <w:r>
        <w:rPr>
          <w:i/>
        </w:rPr>
        <w:t>ции, применяемых на разных этапах этого исследования.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2/</w:t>
      </w:r>
      <w:r>
        <w:rPr>
          <w:i/>
        </w:rPr>
        <w:t xml:space="preserve"> С</w:t>
      </w:r>
      <w:r w:rsidRPr="008E63D8">
        <w:rPr>
          <w:i/>
        </w:rPr>
        <w:t>оответствие технологии целям/содержанию исследования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сильные стороны технологии, определяющие её выбор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слабые стороны технологии, могущие привести к неполному достижению целей и</w:t>
      </w:r>
      <w:r w:rsidRPr="008E63D8">
        <w:rPr>
          <w:i/>
        </w:rPr>
        <w:t>с</w:t>
      </w:r>
      <w:r w:rsidRPr="008E63D8">
        <w:rPr>
          <w:i/>
        </w:rPr>
        <w:t>следования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 xml:space="preserve">3/ </w:t>
      </w:r>
      <w:r>
        <w:rPr>
          <w:i/>
        </w:rPr>
        <w:t>О</w:t>
      </w:r>
      <w:r w:rsidRPr="008E63D8">
        <w:rPr>
          <w:i/>
        </w:rPr>
        <w:t>собенности применения технологии в организации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отступлени</w:t>
      </w:r>
      <w:r>
        <w:rPr>
          <w:i/>
        </w:rPr>
        <w:t>я</w:t>
      </w:r>
      <w:r w:rsidRPr="008E63D8">
        <w:rPr>
          <w:i/>
        </w:rPr>
        <w:t xml:space="preserve"> от обычных правил, введение правил, обычно не применяемых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положительные стороны организации труда с применением технологии, пов</w:t>
      </w:r>
      <w:r w:rsidRPr="008E63D8">
        <w:rPr>
          <w:i/>
        </w:rPr>
        <w:t>ы</w:t>
      </w:r>
      <w:r w:rsidRPr="008E63D8">
        <w:rPr>
          <w:i/>
        </w:rPr>
        <w:t>шающие его производительность, улучшающие качество работы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отрицательные стороны организации труда, устранение которых позволило бы п</w:t>
      </w:r>
      <w:r w:rsidRPr="008E63D8">
        <w:rPr>
          <w:i/>
        </w:rPr>
        <w:t>о</w:t>
      </w:r>
      <w:r w:rsidRPr="008E63D8">
        <w:rPr>
          <w:i/>
        </w:rPr>
        <w:t>высить производительность труда, улучшить качество работы</w:t>
      </w:r>
    </w:p>
    <w:p w:rsidR="00D634F0" w:rsidRPr="00B10BEC" w:rsidRDefault="00D634F0" w:rsidP="00D634F0">
      <w:pPr>
        <w:ind w:left="360" w:firstLine="360"/>
        <w:jc w:val="both"/>
        <w:rPr>
          <w:i/>
          <w:color w:val="000000"/>
        </w:rPr>
      </w:pPr>
      <w:r w:rsidRPr="00B10BEC">
        <w:rPr>
          <w:i/>
          <w:color w:val="000000"/>
        </w:rPr>
        <w:t>4/ Фактическое обучение практиканта технологии</w:t>
      </w:r>
    </w:p>
    <w:p w:rsidR="00D634F0" w:rsidRPr="00B10BEC" w:rsidRDefault="00D634F0" w:rsidP="00D634F0">
      <w:pPr>
        <w:ind w:left="360" w:firstLine="360"/>
        <w:jc w:val="both"/>
        <w:rPr>
          <w:i/>
          <w:color w:val="000000"/>
        </w:rPr>
      </w:pPr>
      <w:r w:rsidRPr="00B10BEC">
        <w:rPr>
          <w:i/>
          <w:color w:val="000000"/>
        </w:rPr>
        <w:t>- из каких этапов / стадий состояло обучение / тренинг по технологии</w:t>
      </w:r>
    </w:p>
    <w:p w:rsidR="00D634F0" w:rsidRPr="00B10BEC" w:rsidRDefault="00D634F0" w:rsidP="00D634F0">
      <w:pPr>
        <w:ind w:left="360" w:firstLine="360"/>
        <w:jc w:val="both"/>
        <w:rPr>
          <w:i/>
          <w:color w:val="000000"/>
        </w:rPr>
      </w:pPr>
      <w:r w:rsidRPr="00B10BEC">
        <w:rPr>
          <w:i/>
          <w:color w:val="000000"/>
        </w:rPr>
        <w:t>- кто проводил обучение</w:t>
      </w:r>
      <w:r>
        <w:rPr>
          <w:i/>
          <w:color w:val="000000"/>
        </w:rPr>
        <w:t xml:space="preserve">, </w:t>
      </w:r>
      <w:r w:rsidRPr="00B10BEC">
        <w:rPr>
          <w:i/>
          <w:color w:val="000000"/>
        </w:rPr>
        <w:t>в каких формах и объемах</w:t>
      </w:r>
    </w:p>
    <w:p w:rsidR="00D634F0" w:rsidRPr="00B10BEC" w:rsidRDefault="00D634F0" w:rsidP="00D634F0">
      <w:pPr>
        <w:ind w:left="360" w:firstLine="360"/>
        <w:jc w:val="both"/>
        <w:rPr>
          <w:i/>
          <w:color w:val="000000"/>
        </w:rPr>
      </w:pPr>
      <w:r w:rsidRPr="00B10BEC">
        <w:rPr>
          <w:i/>
          <w:color w:val="000000"/>
        </w:rPr>
        <w:t>- как оценивалась готовность к самостоятельной работе</w:t>
      </w:r>
    </w:p>
    <w:p w:rsidR="00D634F0" w:rsidRPr="00B10BEC" w:rsidRDefault="00D634F0" w:rsidP="00D634F0">
      <w:pPr>
        <w:ind w:left="360" w:firstLine="360"/>
        <w:jc w:val="both"/>
        <w:rPr>
          <w:i/>
          <w:color w:val="000000"/>
        </w:rPr>
      </w:pPr>
      <w:r w:rsidRPr="00B10BEC">
        <w:rPr>
          <w:i/>
          <w:color w:val="000000"/>
        </w:rPr>
        <w:t>- какие улучшения в процесс обучения вытекают из личного опыта (с примерами)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>
        <w:rPr>
          <w:i/>
        </w:rPr>
        <w:t>5</w:t>
      </w:r>
      <w:r w:rsidRPr="008E63D8">
        <w:rPr>
          <w:i/>
        </w:rPr>
        <w:t xml:space="preserve">/ </w:t>
      </w:r>
      <w:r>
        <w:rPr>
          <w:i/>
        </w:rPr>
        <w:t>Л</w:t>
      </w:r>
      <w:r w:rsidRPr="008E63D8">
        <w:rPr>
          <w:i/>
        </w:rPr>
        <w:t>ичный опыт освоения технологии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личные трудности практиканта в овладении технологией, приспособлении к треб</w:t>
      </w:r>
      <w:r w:rsidRPr="008E63D8">
        <w:rPr>
          <w:i/>
        </w:rPr>
        <w:t>о</w:t>
      </w:r>
      <w:r w:rsidRPr="008E63D8">
        <w:rPr>
          <w:i/>
        </w:rPr>
        <w:t>ваниям данного исследования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чьи и какие действия позволили преодолеть трудности, освоить нормативные тр</w:t>
      </w:r>
      <w:r w:rsidRPr="008E63D8">
        <w:rPr>
          <w:i/>
        </w:rPr>
        <w:t>е</w:t>
      </w:r>
      <w:r w:rsidRPr="008E63D8">
        <w:rPr>
          <w:i/>
        </w:rPr>
        <w:t>бования к работе</w:t>
      </w:r>
    </w:p>
    <w:p w:rsidR="00D634F0" w:rsidRPr="008E63D8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>- какие трудности овладения технологией не удалось преодолеть в ходе практики и почему</w:t>
      </w:r>
    </w:p>
    <w:p w:rsidR="00D634F0" w:rsidRDefault="00D634F0" w:rsidP="00D634F0">
      <w:pPr>
        <w:ind w:left="360" w:firstLine="360"/>
        <w:jc w:val="both"/>
        <w:rPr>
          <w:i/>
        </w:rPr>
      </w:pPr>
      <w:r w:rsidRPr="008E63D8">
        <w:rPr>
          <w:i/>
        </w:rPr>
        <w:t xml:space="preserve">- какие </w:t>
      </w:r>
      <w:r>
        <w:rPr>
          <w:i/>
        </w:rPr>
        <w:t xml:space="preserve">случаи, </w:t>
      </w:r>
      <w:r w:rsidRPr="008E63D8">
        <w:rPr>
          <w:i/>
        </w:rPr>
        <w:t>единицы работы (респонденты, протоколы для ввода, таблицы, ди</w:t>
      </w:r>
      <w:r w:rsidRPr="008E63D8">
        <w:rPr>
          <w:i/>
        </w:rPr>
        <w:t>а</w:t>
      </w:r>
      <w:r w:rsidRPr="008E63D8">
        <w:rPr>
          <w:i/>
        </w:rPr>
        <w:t>граммы) особенно запомнились как примеры, делающие понятными правила работы, требования к технологической дисц</w:t>
      </w:r>
      <w:r>
        <w:rPr>
          <w:i/>
        </w:rPr>
        <w:t>и</w:t>
      </w:r>
      <w:r w:rsidRPr="008E63D8">
        <w:rPr>
          <w:i/>
        </w:rPr>
        <w:t>плине</w:t>
      </w:r>
    </w:p>
    <w:p w:rsidR="00D634F0" w:rsidRPr="002D36A4" w:rsidRDefault="00D634F0" w:rsidP="00D634F0">
      <w:pPr>
        <w:ind w:left="360" w:firstLine="360"/>
        <w:jc w:val="both"/>
        <w:rPr>
          <w:i/>
        </w:rPr>
      </w:pPr>
      <w:r>
        <w:rPr>
          <w:i/>
        </w:rPr>
        <w:t>6</w:t>
      </w:r>
      <w:r w:rsidRPr="002D36A4">
        <w:rPr>
          <w:i/>
        </w:rPr>
        <w:t>/ Выводы</w:t>
      </w:r>
      <w:r>
        <w:rPr>
          <w:i/>
        </w:rPr>
        <w:t>, оценки</w:t>
      </w:r>
      <w:r w:rsidRPr="002D36A4">
        <w:rPr>
          <w:i/>
        </w:rPr>
        <w:t xml:space="preserve"> и предложения по с</w:t>
      </w:r>
      <w:r>
        <w:rPr>
          <w:i/>
        </w:rPr>
        <w:t>фере использования</w:t>
      </w:r>
      <w:r w:rsidRPr="002D36A4">
        <w:rPr>
          <w:i/>
        </w:rPr>
        <w:t xml:space="preserve"> освоенных методов</w:t>
      </w:r>
      <w:r>
        <w:rPr>
          <w:i/>
        </w:rPr>
        <w:t>, ра</w:t>
      </w:r>
      <w:r>
        <w:rPr>
          <w:i/>
        </w:rPr>
        <w:t>з</w:t>
      </w:r>
      <w:r>
        <w:rPr>
          <w:i/>
        </w:rPr>
        <w:t>витию их технологических реализаций</w:t>
      </w:r>
    </w:p>
    <w:p w:rsidR="00D634F0" w:rsidRDefault="00D634F0" w:rsidP="00D634F0">
      <w:pPr>
        <w:ind w:firstLine="360"/>
        <w:jc w:val="both"/>
        <w:rPr>
          <w:sz w:val="26"/>
          <w:szCs w:val="26"/>
        </w:rPr>
      </w:pPr>
    </w:p>
    <w:p w:rsidR="00D634F0" w:rsidRDefault="00D634F0" w:rsidP="00D634F0">
      <w:pPr>
        <w:ind w:firstLine="360"/>
        <w:jc w:val="both"/>
      </w:pPr>
      <w:r w:rsidRPr="007818EB">
        <w:rPr>
          <w:sz w:val="26"/>
          <w:szCs w:val="26"/>
        </w:rPr>
        <w:t>Магистрант</w:t>
      </w:r>
      <w:r>
        <w:tab/>
        <w:t>________________________ / ________________ /</w:t>
      </w:r>
    </w:p>
    <w:p w:rsidR="00D634F0" w:rsidRDefault="00D634F0" w:rsidP="00D634F0">
      <w:pPr>
        <w:ind w:firstLine="357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sectPr w:rsidR="00D634F0" w:rsidSect="00F165E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BF" w:rsidRDefault="00261BBF" w:rsidP="00837F51">
      <w:pPr>
        <w:pStyle w:val="7"/>
      </w:pPr>
      <w:r>
        <w:separator/>
      </w:r>
    </w:p>
  </w:endnote>
  <w:endnote w:type="continuationSeparator" w:id="1">
    <w:p w:rsidR="00261BBF" w:rsidRDefault="00261BBF" w:rsidP="00837F51">
      <w:pPr>
        <w:pStyle w:val="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BF" w:rsidRDefault="00261BBF" w:rsidP="00837F51">
      <w:pPr>
        <w:pStyle w:val="7"/>
      </w:pPr>
      <w:r>
        <w:separator/>
      </w:r>
    </w:p>
  </w:footnote>
  <w:footnote w:type="continuationSeparator" w:id="1">
    <w:p w:rsidR="00261BBF" w:rsidRDefault="00261BBF" w:rsidP="00837F51">
      <w:pPr>
        <w:pStyle w:val="7"/>
      </w:pPr>
      <w:r>
        <w:continuationSeparator/>
      </w:r>
    </w:p>
  </w:footnote>
  <w:footnote w:id="2">
    <w:p w:rsidR="00C24409" w:rsidRPr="002B0F99" w:rsidRDefault="00C24409" w:rsidP="00985E08">
      <w:pPr>
        <w:pStyle w:val="ab"/>
        <w:rPr>
          <w:sz w:val="24"/>
          <w:szCs w:val="24"/>
        </w:rPr>
      </w:pPr>
      <w:r w:rsidRPr="002B0F99">
        <w:rPr>
          <w:rStyle w:val="ac"/>
          <w:sz w:val="24"/>
          <w:szCs w:val="24"/>
        </w:rPr>
        <w:footnoteRef/>
      </w:r>
      <w:r w:rsidRPr="002B0F99">
        <w:rPr>
          <w:sz w:val="24"/>
          <w:szCs w:val="24"/>
        </w:rPr>
        <w:t xml:space="preserve"> В случае см</w:t>
      </w:r>
      <w:r>
        <w:rPr>
          <w:sz w:val="24"/>
          <w:szCs w:val="24"/>
        </w:rPr>
        <w:t>е</w:t>
      </w:r>
      <w:r w:rsidRPr="002B0F99">
        <w:rPr>
          <w:sz w:val="24"/>
          <w:szCs w:val="24"/>
        </w:rPr>
        <w:t>ны темы после завершения 1 года обучения учащийся, по сути, должен будет проделать то же самое, но в очень сжатые сроки и уже без специального обсуждения и защ</w:t>
      </w:r>
      <w:r w:rsidRPr="002B0F99">
        <w:rPr>
          <w:sz w:val="24"/>
          <w:szCs w:val="24"/>
        </w:rPr>
        <w:t>и</w:t>
      </w:r>
      <w:r w:rsidRPr="002B0F99">
        <w:rPr>
          <w:sz w:val="24"/>
          <w:szCs w:val="24"/>
        </w:rPr>
        <w:t>ты результатов этого этапа работы над диссертацией.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C24409" w:rsidRPr="00060113" w:rsidTr="00C24409">
      <w:tc>
        <w:tcPr>
          <w:tcW w:w="872" w:type="dxa"/>
        </w:tcPr>
        <w:p w:rsidR="00C24409" w:rsidRPr="006E7815" w:rsidRDefault="00C24409" w:rsidP="00C24409">
          <w:pPr>
            <w:pStyle w:val="a7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24409" w:rsidRPr="00F84F97" w:rsidRDefault="00C24409" w:rsidP="00C2440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НИС </w:t>
          </w:r>
          <w:r w:rsidRPr="00F84F97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Методы аналитической социологии</w:t>
          </w:r>
          <w:r w:rsidRPr="00F84F97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 </w:t>
          </w:r>
          <w:r w:rsidRPr="00466879">
            <w:rPr>
              <w:sz w:val="20"/>
              <w:szCs w:val="20"/>
            </w:rPr>
            <w:br/>
          </w:r>
          <w:r w:rsidRPr="00F84F97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4</w:t>
          </w:r>
          <w:r w:rsidRPr="00F84F97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1</w:t>
          </w:r>
          <w:r w:rsidRPr="00F84F97">
            <w:rPr>
              <w:sz w:val="20"/>
              <w:szCs w:val="20"/>
            </w:rPr>
            <w:t>00.6</w:t>
          </w:r>
          <w:r>
            <w:rPr>
              <w:sz w:val="20"/>
              <w:szCs w:val="20"/>
            </w:rPr>
            <w:t>8</w:t>
          </w:r>
          <w:r w:rsidRPr="00F84F97">
            <w:rPr>
              <w:sz w:val="20"/>
              <w:szCs w:val="20"/>
            </w:rPr>
            <w:t xml:space="preserve"> «</w:t>
          </w:r>
          <w:r>
            <w:rPr>
              <w:sz w:val="20"/>
              <w:szCs w:val="20"/>
            </w:rPr>
            <w:t>Социология</w:t>
          </w:r>
          <w:r w:rsidRPr="00F84F97">
            <w:rPr>
              <w:sz w:val="20"/>
              <w:szCs w:val="20"/>
            </w:rPr>
            <w:t xml:space="preserve">» подготовки </w:t>
          </w:r>
          <w:r>
            <w:rPr>
              <w:sz w:val="20"/>
              <w:szCs w:val="20"/>
            </w:rPr>
            <w:t>магистра</w:t>
          </w:r>
        </w:p>
        <w:p w:rsidR="00C24409" w:rsidRPr="00060113" w:rsidRDefault="00C24409" w:rsidP="00C24409">
          <w:pPr>
            <w:jc w:val="center"/>
            <w:rPr>
              <w:sz w:val="20"/>
              <w:szCs w:val="20"/>
            </w:rPr>
          </w:pPr>
        </w:p>
      </w:tc>
    </w:tr>
  </w:tbl>
  <w:p w:rsidR="00C24409" w:rsidRPr="001230AC" w:rsidRDefault="00C24409" w:rsidP="00A91EA5">
    <w:pPr>
      <w:pStyle w:val="a7"/>
      <w:jc w:val="right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740"/>
    <w:multiLevelType w:val="multilevel"/>
    <w:tmpl w:val="25B027C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05C56B0"/>
    <w:multiLevelType w:val="hybridMultilevel"/>
    <w:tmpl w:val="E39A3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13B3"/>
    <w:multiLevelType w:val="hybridMultilevel"/>
    <w:tmpl w:val="BCE0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16BC"/>
    <w:multiLevelType w:val="hybridMultilevel"/>
    <w:tmpl w:val="76C49902"/>
    <w:lvl w:ilvl="0" w:tplc="376CB3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D2964A0"/>
    <w:multiLevelType w:val="multilevel"/>
    <w:tmpl w:val="F7E6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25D2F"/>
    <w:multiLevelType w:val="multilevel"/>
    <w:tmpl w:val="4E9E56F8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33150A1"/>
    <w:multiLevelType w:val="hybridMultilevel"/>
    <w:tmpl w:val="25B027C2"/>
    <w:lvl w:ilvl="0" w:tplc="5506360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29611E01"/>
    <w:multiLevelType w:val="multilevel"/>
    <w:tmpl w:val="AB86A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856124"/>
    <w:multiLevelType w:val="multilevel"/>
    <w:tmpl w:val="98C06A6E"/>
    <w:lvl w:ilvl="0">
      <w:start w:val="4"/>
      <w:numFmt w:val="decimal"/>
      <w:lvlText w:val="%1."/>
      <w:lvlJc w:val="left"/>
      <w:pPr>
        <w:tabs>
          <w:tab w:val="num" w:pos="587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9">
    <w:nsid w:val="2E5A728B"/>
    <w:multiLevelType w:val="multilevel"/>
    <w:tmpl w:val="01C2CB7A"/>
    <w:lvl w:ilvl="0">
      <w:start w:val="1"/>
      <w:numFmt w:val="decimal"/>
      <w:lvlText w:val="%1."/>
      <w:lvlJc w:val="left"/>
      <w:pPr>
        <w:tabs>
          <w:tab w:val="num" w:pos="511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FA436FA"/>
    <w:multiLevelType w:val="multilevel"/>
    <w:tmpl w:val="AF4A595C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11">
    <w:nsid w:val="40067583"/>
    <w:multiLevelType w:val="multilevel"/>
    <w:tmpl w:val="98C06A6E"/>
    <w:lvl w:ilvl="0">
      <w:start w:val="4"/>
      <w:numFmt w:val="decimal"/>
      <w:lvlText w:val="%1."/>
      <w:lvlJc w:val="left"/>
      <w:pPr>
        <w:tabs>
          <w:tab w:val="num" w:pos="587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>
    <w:nsid w:val="44D31848"/>
    <w:multiLevelType w:val="multilevel"/>
    <w:tmpl w:val="627E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96330"/>
    <w:multiLevelType w:val="multilevel"/>
    <w:tmpl w:val="5F58150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51E3259"/>
    <w:multiLevelType w:val="hybridMultilevel"/>
    <w:tmpl w:val="861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40077"/>
    <w:multiLevelType w:val="hybridMultilevel"/>
    <w:tmpl w:val="F13AC92C"/>
    <w:lvl w:ilvl="0" w:tplc="DEE21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03C37"/>
    <w:multiLevelType w:val="hybridMultilevel"/>
    <w:tmpl w:val="F7E6B7E0"/>
    <w:lvl w:ilvl="0" w:tplc="E9E6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77FD2"/>
    <w:multiLevelType w:val="hybridMultilevel"/>
    <w:tmpl w:val="CA06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A4B3B"/>
    <w:multiLevelType w:val="multilevel"/>
    <w:tmpl w:val="B4D6F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210397"/>
    <w:multiLevelType w:val="multilevel"/>
    <w:tmpl w:val="140EDEA8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460C61"/>
    <w:multiLevelType w:val="multilevel"/>
    <w:tmpl w:val="1BAABAE6"/>
    <w:lvl w:ilvl="0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E335DCB"/>
    <w:multiLevelType w:val="multilevel"/>
    <w:tmpl w:val="1D606F3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F2B0304"/>
    <w:multiLevelType w:val="hybridMultilevel"/>
    <w:tmpl w:val="9C469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72730"/>
    <w:multiLevelType w:val="hybridMultilevel"/>
    <w:tmpl w:val="C16CE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B5EE2"/>
    <w:multiLevelType w:val="hybridMultilevel"/>
    <w:tmpl w:val="AB2C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9019D"/>
    <w:multiLevelType w:val="multilevel"/>
    <w:tmpl w:val="01C2CB7A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10"/>
  </w:num>
  <w:num w:numId="14">
    <w:abstractNumId w:val="1"/>
  </w:num>
  <w:num w:numId="15">
    <w:abstractNumId w:val="17"/>
  </w:num>
  <w:num w:numId="16">
    <w:abstractNumId w:val="12"/>
  </w:num>
  <w:num w:numId="17">
    <w:abstractNumId w:val="20"/>
  </w:num>
  <w:num w:numId="18">
    <w:abstractNumId w:val="21"/>
  </w:num>
  <w:num w:numId="19">
    <w:abstractNumId w:val="25"/>
  </w:num>
  <w:num w:numId="20">
    <w:abstractNumId w:val="13"/>
  </w:num>
  <w:num w:numId="21">
    <w:abstractNumId w:val="16"/>
  </w:num>
  <w:num w:numId="22">
    <w:abstractNumId w:val="4"/>
  </w:num>
  <w:num w:numId="23">
    <w:abstractNumId w:val="9"/>
  </w:num>
  <w:num w:numId="24">
    <w:abstractNumId w:val="24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68"/>
    <w:rsid w:val="000002E8"/>
    <w:rsid w:val="0000251C"/>
    <w:rsid w:val="00004A51"/>
    <w:rsid w:val="00005AA3"/>
    <w:rsid w:val="000064D8"/>
    <w:rsid w:val="000107AF"/>
    <w:rsid w:val="00010DE6"/>
    <w:rsid w:val="00011501"/>
    <w:rsid w:val="000118DC"/>
    <w:rsid w:val="00017F76"/>
    <w:rsid w:val="0002164B"/>
    <w:rsid w:val="000228F6"/>
    <w:rsid w:val="00024E14"/>
    <w:rsid w:val="00034299"/>
    <w:rsid w:val="00034E86"/>
    <w:rsid w:val="00036705"/>
    <w:rsid w:val="00037BC1"/>
    <w:rsid w:val="00040D9A"/>
    <w:rsid w:val="00045492"/>
    <w:rsid w:val="00045F71"/>
    <w:rsid w:val="00046AA8"/>
    <w:rsid w:val="00056C6A"/>
    <w:rsid w:val="00060515"/>
    <w:rsid w:val="000627D1"/>
    <w:rsid w:val="00062F96"/>
    <w:rsid w:val="0006306E"/>
    <w:rsid w:val="00064BE9"/>
    <w:rsid w:val="0007236F"/>
    <w:rsid w:val="00073D78"/>
    <w:rsid w:val="00076B1F"/>
    <w:rsid w:val="000777C3"/>
    <w:rsid w:val="00092A8C"/>
    <w:rsid w:val="00094E30"/>
    <w:rsid w:val="00097824"/>
    <w:rsid w:val="000A04DF"/>
    <w:rsid w:val="000A1792"/>
    <w:rsid w:val="000A381B"/>
    <w:rsid w:val="000B3DE6"/>
    <w:rsid w:val="000B4401"/>
    <w:rsid w:val="000B60AB"/>
    <w:rsid w:val="000C3BB1"/>
    <w:rsid w:val="000C4727"/>
    <w:rsid w:val="000C556F"/>
    <w:rsid w:val="000D2E21"/>
    <w:rsid w:val="000E23ED"/>
    <w:rsid w:val="000E26B4"/>
    <w:rsid w:val="000E31D6"/>
    <w:rsid w:val="00102113"/>
    <w:rsid w:val="001048C8"/>
    <w:rsid w:val="00113046"/>
    <w:rsid w:val="00114983"/>
    <w:rsid w:val="001230AC"/>
    <w:rsid w:val="00123B37"/>
    <w:rsid w:val="0012404C"/>
    <w:rsid w:val="001244B2"/>
    <w:rsid w:val="00125A21"/>
    <w:rsid w:val="0012647D"/>
    <w:rsid w:val="001300D2"/>
    <w:rsid w:val="00132BA1"/>
    <w:rsid w:val="00135EB0"/>
    <w:rsid w:val="00136C2D"/>
    <w:rsid w:val="0013757E"/>
    <w:rsid w:val="00144930"/>
    <w:rsid w:val="00162DA5"/>
    <w:rsid w:val="00164C3D"/>
    <w:rsid w:val="00165574"/>
    <w:rsid w:val="0016577F"/>
    <w:rsid w:val="001658F0"/>
    <w:rsid w:val="00171C87"/>
    <w:rsid w:val="00171EC3"/>
    <w:rsid w:val="00171EC4"/>
    <w:rsid w:val="0017498A"/>
    <w:rsid w:val="001768F1"/>
    <w:rsid w:val="00184205"/>
    <w:rsid w:val="00184C57"/>
    <w:rsid w:val="00184E8D"/>
    <w:rsid w:val="00187C75"/>
    <w:rsid w:val="00192CAC"/>
    <w:rsid w:val="00193CD8"/>
    <w:rsid w:val="001A1E9D"/>
    <w:rsid w:val="001A6F9D"/>
    <w:rsid w:val="001A70CC"/>
    <w:rsid w:val="001B4DDD"/>
    <w:rsid w:val="001B4F00"/>
    <w:rsid w:val="001B5EA0"/>
    <w:rsid w:val="001B7E8A"/>
    <w:rsid w:val="001C11BB"/>
    <w:rsid w:val="001C5A01"/>
    <w:rsid w:val="001C78CD"/>
    <w:rsid w:val="001D0087"/>
    <w:rsid w:val="001E244D"/>
    <w:rsid w:val="001E382B"/>
    <w:rsid w:val="001E43E8"/>
    <w:rsid w:val="001E715F"/>
    <w:rsid w:val="001E729B"/>
    <w:rsid w:val="001E72A0"/>
    <w:rsid w:val="001F137A"/>
    <w:rsid w:val="001F1A40"/>
    <w:rsid w:val="001F4D02"/>
    <w:rsid w:val="001F587C"/>
    <w:rsid w:val="001F6F8A"/>
    <w:rsid w:val="00202444"/>
    <w:rsid w:val="002047C0"/>
    <w:rsid w:val="00205A04"/>
    <w:rsid w:val="00211F73"/>
    <w:rsid w:val="00215C19"/>
    <w:rsid w:val="00217F78"/>
    <w:rsid w:val="00221A15"/>
    <w:rsid w:val="0022362A"/>
    <w:rsid w:val="00231BF4"/>
    <w:rsid w:val="00240F12"/>
    <w:rsid w:val="002427C1"/>
    <w:rsid w:val="00243825"/>
    <w:rsid w:val="00247DD5"/>
    <w:rsid w:val="00251204"/>
    <w:rsid w:val="002545EF"/>
    <w:rsid w:val="00255D65"/>
    <w:rsid w:val="002571A7"/>
    <w:rsid w:val="002571CB"/>
    <w:rsid w:val="00260F4D"/>
    <w:rsid w:val="00261BBF"/>
    <w:rsid w:val="00262C95"/>
    <w:rsid w:val="0026306D"/>
    <w:rsid w:val="002666F8"/>
    <w:rsid w:val="0027041F"/>
    <w:rsid w:val="00274E80"/>
    <w:rsid w:val="0028219C"/>
    <w:rsid w:val="0028686E"/>
    <w:rsid w:val="00290DD8"/>
    <w:rsid w:val="0029118F"/>
    <w:rsid w:val="0029307A"/>
    <w:rsid w:val="00295FA4"/>
    <w:rsid w:val="002A1427"/>
    <w:rsid w:val="002A166C"/>
    <w:rsid w:val="002A3305"/>
    <w:rsid w:val="002A4330"/>
    <w:rsid w:val="002A670F"/>
    <w:rsid w:val="002B02C2"/>
    <w:rsid w:val="002B53D0"/>
    <w:rsid w:val="002B7FC2"/>
    <w:rsid w:val="002C01EB"/>
    <w:rsid w:val="002C1693"/>
    <w:rsid w:val="002C3347"/>
    <w:rsid w:val="002C6E98"/>
    <w:rsid w:val="002D1F81"/>
    <w:rsid w:val="002D2CB1"/>
    <w:rsid w:val="002D2F23"/>
    <w:rsid w:val="002D36A4"/>
    <w:rsid w:val="002D4251"/>
    <w:rsid w:val="002D52CE"/>
    <w:rsid w:val="002D5BFE"/>
    <w:rsid w:val="002D68CD"/>
    <w:rsid w:val="002E623B"/>
    <w:rsid w:val="002F07DF"/>
    <w:rsid w:val="002F228E"/>
    <w:rsid w:val="002F4CCF"/>
    <w:rsid w:val="002F53FA"/>
    <w:rsid w:val="003001CB"/>
    <w:rsid w:val="003028E2"/>
    <w:rsid w:val="00302C7E"/>
    <w:rsid w:val="003039E7"/>
    <w:rsid w:val="00313974"/>
    <w:rsid w:val="003246C2"/>
    <w:rsid w:val="00324AF3"/>
    <w:rsid w:val="0032596C"/>
    <w:rsid w:val="00326B57"/>
    <w:rsid w:val="00327270"/>
    <w:rsid w:val="00330A89"/>
    <w:rsid w:val="0033714A"/>
    <w:rsid w:val="003404EC"/>
    <w:rsid w:val="0034112C"/>
    <w:rsid w:val="0034172F"/>
    <w:rsid w:val="0034218B"/>
    <w:rsid w:val="00342EE8"/>
    <w:rsid w:val="00347C13"/>
    <w:rsid w:val="00355D5A"/>
    <w:rsid w:val="00355D94"/>
    <w:rsid w:val="00356D4B"/>
    <w:rsid w:val="003579B7"/>
    <w:rsid w:val="00357ECE"/>
    <w:rsid w:val="00364678"/>
    <w:rsid w:val="003707E5"/>
    <w:rsid w:val="00377A25"/>
    <w:rsid w:val="003802E2"/>
    <w:rsid w:val="00380C11"/>
    <w:rsid w:val="003918DF"/>
    <w:rsid w:val="00391AF8"/>
    <w:rsid w:val="0039362D"/>
    <w:rsid w:val="003A5151"/>
    <w:rsid w:val="003A5D3A"/>
    <w:rsid w:val="003A5F55"/>
    <w:rsid w:val="003A6C1F"/>
    <w:rsid w:val="003A7D4D"/>
    <w:rsid w:val="003B1999"/>
    <w:rsid w:val="003B3CDB"/>
    <w:rsid w:val="003B6B2F"/>
    <w:rsid w:val="003B74A5"/>
    <w:rsid w:val="003B7660"/>
    <w:rsid w:val="003B7ED2"/>
    <w:rsid w:val="003C09B7"/>
    <w:rsid w:val="003C1687"/>
    <w:rsid w:val="003C27B4"/>
    <w:rsid w:val="003C2B0F"/>
    <w:rsid w:val="003C5147"/>
    <w:rsid w:val="003C5750"/>
    <w:rsid w:val="003D22CB"/>
    <w:rsid w:val="003D2E05"/>
    <w:rsid w:val="003D2E9A"/>
    <w:rsid w:val="003D3B6D"/>
    <w:rsid w:val="003E3DF7"/>
    <w:rsid w:val="003F146C"/>
    <w:rsid w:val="003F3ED6"/>
    <w:rsid w:val="003F479A"/>
    <w:rsid w:val="003F62E4"/>
    <w:rsid w:val="003F664E"/>
    <w:rsid w:val="00403AA0"/>
    <w:rsid w:val="0040564B"/>
    <w:rsid w:val="00410AA0"/>
    <w:rsid w:val="00411FF6"/>
    <w:rsid w:val="00420682"/>
    <w:rsid w:val="00434E14"/>
    <w:rsid w:val="0043557E"/>
    <w:rsid w:val="00437DA9"/>
    <w:rsid w:val="00440A23"/>
    <w:rsid w:val="00451D50"/>
    <w:rsid w:val="004527AD"/>
    <w:rsid w:val="0046056B"/>
    <w:rsid w:val="004608BC"/>
    <w:rsid w:val="00462905"/>
    <w:rsid w:val="00463790"/>
    <w:rsid w:val="00463902"/>
    <w:rsid w:val="004715BB"/>
    <w:rsid w:val="00471F41"/>
    <w:rsid w:val="00476F2D"/>
    <w:rsid w:val="00485B45"/>
    <w:rsid w:val="0049068E"/>
    <w:rsid w:val="004A2574"/>
    <w:rsid w:val="004A3162"/>
    <w:rsid w:val="004B0E1F"/>
    <w:rsid w:val="004B24FC"/>
    <w:rsid w:val="004B3AFB"/>
    <w:rsid w:val="004B5BAD"/>
    <w:rsid w:val="004C20D0"/>
    <w:rsid w:val="004C3775"/>
    <w:rsid w:val="004C55B7"/>
    <w:rsid w:val="004C5C1D"/>
    <w:rsid w:val="004C6889"/>
    <w:rsid w:val="004D27D4"/>
    <w:rsid w:val="004D30C2"/>
    <w:rsid w:val="004D48B8"/>
    <w:rsid w:val="004D6B7B"/>
    <w:rsid w:val="004E03F3"/>
    <w:rsid w:val="004E1178"/>
    <w:rsid w:val="004E1AFF"/>
    <w:rsid w:val="004E4497"/>
    <w:rsid w:val="004F08C9"/>
    <w:rsid w:val="004F33AF"/>
    <w:rsid w:val="004F6941"/>
    <w:rsid w:val="0050730E"/>
    <w:rsid w:val="00516E64"/>
    <w:rsid w:val="00517458"/>
    <w:rsid w:val="00521553"/>
    <w:rsid w:val="0052353A"/>
    <w:rsid w:val="005313AC"/>
    <w:rsid w:val="00532429"/>
    <w:rsid w:val="0053280B"/>
    <w:rsid w:val="00533CC2"/>
    <w:rsid w:val="00543A1D"/>
    <w:rsid w:val="00544110"/>
    <w:rsid w:val="00553494"/>
    <w:rsid w:val="005559D3"/>
    <w:rsid w:val="00557034"/>
    <w:rsid w:val="00562F3D"/>
    <w:rsid w:val="00563B00"/>
    <w:rsid w:val="00563B37"/>
    <w:rsid w:val="005761CB"/>
    <w:rsid w:val="005804B6"/>
    <w:rsid w:val="00592DAF"/>
    <w:rsid w:val="0059401E"/>
    <w:rsid w:val="00595454"/>
    <w:rsid w:val="00595775"/>
    <w:rsid w:val="005961B0"/>
    <w:rsid w:val="005A11C4"/>
    <w:rsid w:val="005A70EE"/>
    <w:rsid w:val="005A764C"/>
    <w:rsid w:val="005B5BFF"/>
    <w:rsid w:val="005C2AAF"/>
    <w:rsid w:val="005C3C26"/>
    <w:rsid w:val="005C58B8"/>
    <w:rsid w:val="005C78F3"/>
    <w:rsid w:val="005D185D"/>
    <w:rsid w:val="005D2422"/>
    <w:rsid w:val="005E5D87"/>
    <w:rsid w:val="005E75B2"/>
    <w:rsid w:val="005F2033"/>
    <w:rsid w:val="005F2123"/>
    <w:rsid w:val="005F2A0C"/>
    <w:rsid w:val="006006DC"/>
    <w:rsid w:val="00607609"/>
    <w:rsid w:val="00610045"/>
    <w:rsid w:val="00611224"/>
    <w:rsid w:val="00611569"/>
    <w:rsid w:val="00613E1D"/>
    <w:rsid w:val="006148DA"/>
    <w:rsid w:val="00615F96"/>
    <w:rsid w:val="00615FE4"/>
    <w:rsid w:val="006219DB"/>
    <w:rsid w:val="00622F56"/>
    <w:rsid w:val="0062631C"/>
    <w:rsid w:val="00626FF5"/>
    <w:rsid w:val="0063050F"/>
    <w:rsid w:val="006308DD"/>
    <w:rsid w:val="00631138"/>
    <w:rsid w:val="006329C6"/>
    <w:rsid w:val="00636390"/>
    <w:rsid w:val="006367DC"/>
    <w:rsid w:val="006407CF"/>
    <w:rsid w:val="006472A3"/>
    <w:rsid w:val="0065146D"/>
    <w:rsid w:val="00655737"/>
    <w:rsid w:val="00655DA9"/>
    <w:rsid w:val="00657BBE"/>
    <w:rsid w:val="00657EEE"/>
    <w:rsid w:val="00662B54"/>
    <w:rsid w:val="00662C78"/>
    <w:rsid w:val="00664314"/>
    <w:rsid w:val="006662D0"/>
    <w:rsid w:val="0067353C"/>
    <w:rsid w:val="00680FF5"/>
    <w:rsid w:val="00684D66"/>
    <w:rsid w:val="006855F2"/>
    <w:rsid w:val="00687197"/>
    <w:rsid w:val="006878F5"/>
    <w:rsid w:val="006974B6"/>
    <w:rsid w:val="006A3F5D"/>
    <w:rsid w:val="006A7C56"/>
    <w:rsid w:val="006B7615"/>
    <w:rsid w:val="006C595D"/>
    <w:rsid w:val="006C6438"/>
    <w:rsid w:val="006C69C3"/>
    <w:rsid w:val="006C78B9"/>
    <w:rsid w:val="006D1730"/>
    <w:rsid w:val="006D6008"/>
    <w:rsid w:val="006D6E49"/>
    <w:rsid w:val="006D779F"/>
    <w:rsid w:val="006E035B"/>
    <w:rsid w:val="006E731D"/>
    <w:rsid w:val="006F02FE"/>
    <w:rsid w:val="006F13C9"/>
    <w:rsid w:val="006F2E1D"/>
    <w:rsid w:val="006F3B5F"/>
    <w:rsid w:val="006F5B29"/>
    <w:rsid w:val="006F7BC9"/>
    <w:rsid w:val="007015AD"/>
    <w:rsid w:val="00704DB4"/>
    <w:rsid w:val="00706ABB"/>
    <w:rsid w:val="00711212"/>
    <w:rsid w:val="007121A1"/>
    <w:rsid w:val="00713FA0"/>
    <w:rsid w:val="00720713"/>
    <w:rsid w:val="00720BCD"/>
    <w:rsid w:val="00721604"/>
    <w:rsid w:val="00721A0A"/>
    <w:rsid w:val="00721A94"/>
    <w:rsid w:val="00721B40"/>
    <w:rsid w:val="007220AF"/>
    <w:rsid w:val="00722B32"/>
    <w:rsid w:val="00731D5A"/>
    <w:rsid w:val="00732D68"/>
    <w:rsid w:val="007354A9"/>
    <w:rsid w:val="00744C83"/>
    <w:rsid w:val="00744D5B"/>
    <w:rsid w:val="00745B89"/>
    <w:rsid w:val="00747ACA"/>
    <w:rsid w:val="007504C0"/>
    <w:rsid w:val="00757398"/>
    <w:rsid w:val="00767EDB"/>
    <w:rsid w:val="00770AF7"/>
    <w:rsid w:val="007720AC"/>
    <w:rsid w:val="00772BEA"/>
    <w:rsid w:val="007736F6"/>
    <w:rsid w:val="00776182"/>
    <w:rsid w:val="00776467"/>
    <w:rsid w:val="00780C5F"/>
    <w:rsid w:val="007818EB"/>
    <w:rsid w:val="007854B5"/>
    <w:rsid w:val="007903C9"/>
    <w:rsid w:val="007910E0"/>
    <w:rsid w:val="007970A7"/>
    <w:rsid w:val="007A134D"/>
    <w:rsid w:val="007A394D"/>
    <w:rsid w:val="007A3D3E"/>
    <w:rsid w:val="007B4EBA"/>
    <w:rsid w:val="007B535A"/>
    <w:rsid w:val="007B66BB"/>
    <w:rsid w:val="007B71CD"/>
    <w:rsid w:val="007C2088"/>
    <w:rsid w:val="007C2F8B"/>
    <w:rsid w:val="007C72B4"/>
    <w:rsid w:val="007D03C3"/>
    <w:rsid w:val="007D192A"/>
    <w:rsid w:val="007D33AB"/>
    <w:rsid w:val="007D5955"/>
    <w:rsid w:val="007E2C80"/>
    <w:rsid w:val="007E502F"/>
    <w:rsid w:val="007F194E"/>
    <w:rsid w:val="0081356E"/>
    <w:rsid w:val="008151E5"/>
    <w:rsid w:val="0082634B"/>
    <w:rsid w:val="00832971"/>
    <w:rsid w:val="008330F1"/>
    <w:rsid w:val="008375F9"/>
    <w:rsid w:val="00837F51"/>
    <w:rsid w:val="008404AE"/>
    <w:rsid w:val="00844CCC"/>
    <w:rsid w:val="00845391"/>
    <w:rsid w:val="00845FB8"/>
    <w:rsid w:val="00847FB4"/>
    <w:rsid w:val="008532E7"/>
    <w:rsid w:val="008538FF"/>
    <w:rsid w:val="008548A7"/>
    <w:rsid w:val="008548F4"/>
    <w:rsid w:val="00857DE6"/>
    <w:rsid w:val="00864F1A"/>
    <w:rsid w:val="008660FA"/>
    <w:rsid w:val="00867CA4"/>
    <w:rsid w:val="00870AD1"/>
    <w:rsid w:val="00873574"/>
    <w:rsid w:val="00876C6F"/>
    <w:rsid w:val="00881CF5"/>
    <w:rsid w:val="008841AA"/>
    <w:rsid w:val="008907EE"/>
    <w:rsid w:val="00891039"/>
    <w:rsid w:val="0089208E"/>
    <w:rsid w:val="00892D85"/>
    <w:rsid w:val="008A0C87"/>
    <w:rsid w:val="008A234E"/>
    <w:rsid w:val="008A32A8"/>
    <w:rsid w:val="008B26BA"/>
    <w:rsid w:val="008B331E"/>
    <w:rsid w:val="008B55E1"/>
    <w:rsid w:val="008B5A0F"/>
    <w:rsid w:val="008B5EF0"/>
    <w:rsid w:val="008B60C6"/>
    <w:rsid w:val="008B67F4"/>
    <w:rsid w:val="008B77C5"/>
    <w:rsid w:val="008C26C4"/>
    <w:rsid w:val="008C4AD8"/>
    <w:rsid w:val="008C71DE"/>
    <w:rsid w:val="008D1B7A"/>
    <w:rsid w:val="008D1EDC"/>
    <w:rsid w:val="008D4A77"/>
    <w:rsid w:val="008E2C4E"/>
    <w:rsid w:val="008E63D8"/>
    <w:rsid w:val="008F32DC"/>
    <w:rsid w:val="00902B7E"/>
    <w:rsid w:val="00921529"/>
    <w:rsid w:val="009229BF"/>
    <w:rsid w:val="00926FDA"/>
    <w:rsid w:val="009302A5"/>
    <w:rsid w:val="00931667"/>
    <w:rsid w:val="00935C85"/>
    <w:rsid w:val="00940F8F"/>
    <w:rsid w:val="00945AA7"/>
    <w:rsid w:val="00945DB2"/>
    <w:rsid w:val="009464E5"/>
    <w:rsid w:val="009467EF"/>
    <w:rsid w:val="009512C2"/>
    <w:rsid w:val="009514B2"/>
    <w:rsid w:val="00954AC9"/>
    <w:rsid w:val="00955082"/>
    <w:rsid w:val="00956F53"/>
    <w:rsid w:val="0096056C"/>
    <w:rsid w:val="009606AC"/>
    <w:rsid w:val="009609BB"/>
    <w:rsid w:val="00962BDB"/>
    <w:rsid w:val="009640C2"/>
    <w:rsid w:val="00964271"/>
    <w:rsid w:val="00964B86"/>
    <w:rsid w:val="009656EC"/>
    <w:rsid w:val="009667B4"/>
    <w:rsid w:val="00967980"/>
    <w:rsid w:val="00976B43"/>
    <w:rsid w:val="00981888"/>
    <w:rsid w:val="009822B8"/>
    <w:rsid w:val="00985E08"/>
    <w:rsid w:val="00990E5C"/>
    <w:rsid w:val="009A2688"/>
    <w:rsid w:val="009A3A8D"/>
    <w:rsid w:val="009A4582"/>
    <w:rsid w:val="009A4FB2"/>
    <w:rsid w:val="009B0F0E"/>
    <w:rsid w:val="009B100F"/>
    <w:rsid w:val="009B6E52"/>
    <w:rsid w:val="009B7656"/>
    <w:rsid w:val="009B7D42"/>
    <w:rsid w:val="009C2358"/>
    <w:rsid w:val="009C5434"/>
    <w:rsid w:val="009D34B9"/>
    <w:rsid w:val="009D64B7"/>
    <w:rsid w:val="009E3397"/>
    <w:rsid w:val="009E3511"/>
    <w:rsid w:val="009E481E"/>
    <w:rsid w:val="009F34E8"/>
    <w:rsid w:val="009F68C1"/>
    <w:rsid w:val="009F73C7"/>
    <w:rsid w:val="00A0243B"/>
    <w:rsid w:val="00A06141"/>
    <w:rsid w:val="00A069CD"/>
    <w:rsid w:val="00A11721"/>
    <w:rsid w:val="00A11E3F"/>
    <w:rsid w:val="00A175AA"/>
    <w:rsid w:val="00A211CF"/>
    <w:rsid w:val="00A27AF3"/>
    <w:rsid w:val="00A325F4"/>
    <w:rsid w:val="00A35198"/>
    <w:rsid w:val="00A37D59"/>
    <w:rsid w:val="00A420AE"/>
    <w:rsid w:val="00A50565"/>
    <w:rsid w:val="00A543A9"/>
    <w:rsid w:val="00A57A2D"/>
    <w:rsid w:val="00A60574"/>
    <w:rsid w:val="00A638F6"/>
    <w:rsid w:val="00A735B3"/>
    <w:rsid w:val="00A75D0B"/>
    <w:rsid w:val="00A7637C"/>
    <w:rsid w:val="00A803D9"/>
    <w:rsid w:val="00A83ABF"/>
    <w:rsid w:val="00A91EA5"/>
    <w:rsid w:val="00A973C8"/>
    <w:rsid w:val="00AA5ADD"/>
    <w:rsid w:val="00AA7FA3"/>
    <w:rsid w:val="00AB05F0"/>
    <w:rsid w:val="00AB18F6"/>
    <w:rsid w:val="00AB27C1"/>
    <w:rsid w:val="00AB3184"/>
    <w:rsid w:val="00AC1B65"/>
    <w:rsid w:val="00AC3DFC"/>
    <w:rsid w:val="00AC5D04"/>
    <w:rsid w:val="00AD57F2"/>
    <w:rsid w:val="00AD6F14"/>
    <w:rsid w:val="00AD7C9B"/>
    <w:rsid w:val="00AE172F"/>
    <w:rsid w:val="00AE1CD4"/>
    <w:rsid w:val="00AE54C1"/>
    <w:rsid w:val="00AE5547"/>
    <w:rsid w:val="00AE7EB2"/>
    <w:rsid w:val="00AF0DAC"/>
    <w:rsid w:val="00AF498E"/>
    <w:rsid w:val="00AF65FC"/>
    <w:rsid w:val="00B00640"/>
    <w:rsid w:val="00B00912"/>
    <w:rsid w:val="00B01D68"/>
    <w:rsid w:val="00B06A14"/>
    <w:rsid w:val="00B15486"/>
    <w:rsid w:val="00B15870"/>
    <w:rsid w:val="00B174C4"/>
    <w:rsid w:val="00B21F9B"/>
    <w:rsid w:val="00B26E94"/>
    <w:rsid w:val="00B412CB"/>
    <w:rsid w:val="00B4171C"/>
    <w:rsid w:val="00B43749"/>
    <w:rsid w:val="00B442B3"/>
    <w:rsid w:val="00B444A0"/>
    <w:rsid w:val="00B446C7"/>
    <w:rsid w:val="00B4726B"/>
    <w:rsid w:val="00B510B7"/>
    <w:rsid w:val="00B51E38"/>
    <w:rsid w:val="00B52E76"/>
    <w:rsid w:val="00B62FB9"/>
    <w:rsid w:val="00B63F13"/>
    <w:rsid w:val="00B6613C"/>
    <w:rsid w:val="00B669D6"/>
    <w:rsid w:val="00B702A9"/>
    <w:rsid w:val="00B82894"/>
    <w:rsid w:val="00B84B63"/>
    <w:rsid w:val="00B84D53"/>
    <w:rsid w:val="00B85001"/>
    <w:rsid w:val="00B856A0"/>
    <w:rsid w:val="00B92BBD"/>
    <w:rsid w:val="00B92DA8"/>
    <w:rsid w:val="00B9320E"/>
    <w:rsid w:val="00B93DCD"/>
    <w:rsid w:val="00B9710C"/>
    <w:rsid w:val="00B97340"/>
    <w:rsid w:val="00BA3866"/>
    <w:rsid w:val="00BA67C7"/>
    <w:rsid w:val="00BA67E6"/>
    <w:rsid w:val="00BA7644"/>
    <w:rsid w:val="00BB0505"/>
    <w:rsid w:val="00BB50B4"/>
    <w:rsid w:val="00BC168A"/>
    <w:rsid w:val="00BC5650"/>
    <w:rsid w:val="00BC6D81"/>
    <w:rsid w:val="00BD0C81"/>
    <w:rsid w:val="00BD5A67"/>
    <w:rsid w:val="00C01B80"/>
    <w:rsid w:val="00C02F66"/>
    <w:rsid w:val="00C10560"/>
    <w:rsid w:val="00C134D9"/>
    <w:rsid w:val="00C14B01"/>
    <w:rsid w:val="00C164AC"/>
    <w:rsid w:val="00C177D2"/>
    <w:rsid w:val="00C20809"/>
    <w:rsid w:val="00C24409"/>
    <w:rsid w:val="00C30F4B"/>
    <w:rsid w:val="00C33D03"/>
    <w:rsid w:val="00C33DF4"/>
    <w:rsid w:val="00C35DCC"/>
    <w:rsid w:val="00C43B21"/>
    <w:rsid w:val="00C51CA6"/>
    <w:rsid w:val="00C52869"/>
    <w:rsid w:val="00C54A84"/>
    <w:rsid w:val="00C54CA8"/>
    <w:rsid w:val="00C609B6"/>
    <w:rsid w:val="00C621BC"/>
    <w:rsid w:val="00C73C37"/>
    <w:rsid w:val="00C73CAC"/>
    <w:rsid w:val="00C74935"/>
    <w:rsid w:val="00C757EE"/>
    <w:rsid w:val="00C77D19"/>
    <w:rsid w:val="00C838F2"/>
    <w:rsid w:val="00C847C3"/>
    <w:rsid w:val="00C93205"/>
    <w:rsid w:val="00C97800"/>
    <w:rsid w:val="00CA179E"/>
    <w:rsid w:val="00CA5C4F"/>
    <w:rsid w:val="00CA60FA"/>
    <w:rsid w:val="00CB3743"/>
    <w:rsid w:val="00CC1A28"/>
    <w:rsid w:val="00CC1A88"/>
    <w:rsid w:val="00CC2C52"/>
    <w:rsid w:val="00CD312D"/>
    <w:rsid w:val="00CD6F53"/>
    <w:rsid w:val="00CE1F3A"/>
    <w:rsid w:val="00CE4D5B"/>
    <w:rsid w:val="00CF05DB"/>
    <w:rsid w:val="00CF0C9C"/>
    <w:rsid w:val="00CF2066"/>
    <w:rsid w:val="00CF5191"/>
    <w:rsid w:val="00CF57F6"/>
    <w:rsid w:val="00CF719D"/>
    <w:rsid w:val="00D05410"/>
    <w:rsid w:val="00D059C6"/>
    <w:rsid w:val="00D10C9D"/>
    <w:rsid w:val="00D14935"/>
    <w:rsid w:val="00D16BA9"/>
    <w:rsid w:val="00D16E6E"/>
    <w:rsid w:val="00D17466"/>
    <w:rsid w:val="00D23CD6"/>
    <w:rsid w:val="00D24F49"/>
    <w:rsid w:val="00D26C9A"/>
    <w:rsid w:val="00D27BBA"/>
    <w:rsid w:val="00D3035E"/>
    <w:rsid w:val="00D30F5F"/>
    <w:rsid w:val="00D37E18"/>
    <w:rsid w:val="00D42764"/>
    <w:rsid w:val="00D45474"/>
    <w:rsid w:val="00D46597"/>
    <w:rsid w:val="00D53598"/>
    <w:rsid w:val="00D634F0"/>
    <w:rsid w:val="00D646B5"/>
    <w:rsid w:val="00D70168"/>
    <w:rsid w:val="00D7132F"/>
    <w:rsid w:val="00D72731"/>
    <w:rsid w:val="00D80772"/>
    <w:rsid w:val="00D850F7"/>
    <w:rsid w:val="00D85B21"/>
    <w:rsid w:val="00D85CF3"/>
    <w:rsid w:val="00D85F07"/>
    <w:rsid w:val="00D90A8E"/>
    <w:rsid w:val="00D9102C"/>
    <w:rsid w:val="00D92C3E"/>
    <w:rsid w:val="00D961CE"/>
    <w:rsid w:val="00DA2178"/>
    <w:rsid w:val="00DA235B"/>
    <w:rsid w:val="00DA39DC"/>
    <w:rsid w:val="00DA5168"/>
    <w:rsid w:val="00DB1785"/>
    <w:rsid w:val="00DC2FF7"/>
    <w:rsid w:val="00DC7A1C"/>
    <w:rsid w:val="00DD4879"/>
    <w:rsid w:val="00DD5A49"/>
    <w:rsid w:val="00DE1F55"/>
    <w:rsid w:val="00DE3AAB"/>
    <w:rsid w:val="00DE3F73"/>
    <w:rsid w:val="00DE52F1"/>
    <w:rsid w:val="00DE67DC"/>
    <w:rsid w:val="00DE7669"/>
    <w:rsid w:val="00DE78AF"/>
    <w:rsid w:val="00DE7BE3"/>
    <w:rsid w:val="00DF0938"/>
    <w:rsid w:val="00DF15D2"/>
    <w:rsid w:val="00DF5036"/>
    <w:rsid w:val="00E00AF0"/>
    <w:rsid w:val="00E0384F"/>
    <w:rsid w:val="00E075E2"/>
    <w:rsid w:val="00E107B8"/>
    <w:rsid w:val="00E1353F"/>
    <w:rsid w:val="00E14257"/>
    <w:rsid w:val="00E154DE"/>
    <w:rsid w:val="00E159E5"/>
    <w:rsid w:val="00E16226"/>
    <w:rsid w:val="00E16A93"/>
    <w:rsid w:val="00E16F3B"/>
    <w:rsid w:val="00E20AB1"/>
    <w:rsid w:val="00E21473"/>
    <w:rsid w:val="00E232AB"/>
    <w:rsid w:val="00E256F5"/>
    <w:rsid w:val="00E30E2B"/>
    <w:rsid w:val="00E35D1C"/>
    <w:rsid w:val="00E3747A"/>
    <w:rsid w:val="00E40060"/>
    <w:rsid w:val="00E416B6"/>
    <w:rsid w:val="00E44890"/>
    <w:rsid w:val="00E448A0"/>
    <w:rsid w:val="00E471AC"/>
    <w:rsid w:val="00E479D8"/>
    <w:rsid w:val="00E517FC"/>
    <w:rsid w:val="00E54E49"/>
    <w:rsid w:val="00E55C39"/>
    <w:rsid w:val="00E64DAE"/>
    <w:rsid w:val="00E66211"/>
    <w:rsid w:val="00E73B9F"/>
    <w:rsid w:val="00E73E4D"/>
    <w:rsid w:val="00E76511"/>
    <w:rsid w:val="00E8223A"/>
    <w:rsid w:val="00E838EC"/>
    <w:rsid w:val="00E861E4"/>
    <w:rsid w:val="00E91C3F"/>
    <w:rsid w:val="00E927C0"/>
    <w:rsid w:val="00E93BBC"/>
    <w:rsid w:val="00E96AC5"/>
    <w:rsid w:val="00EA0057"/>
    <w:rsid w:val="00EA1464"/>
    <w:rsid w:val="00EB2522"/>
    <w:rsid w:val="00EC3637"/>
    <w:rsid w:val="00EC644E"/>
    <w:rsid w:val="00EC6BAC"/>
    <w:rsid w:val="00ED50D2"/>
    <w:rsid w:val="00EE375C"/>
    <w:rsid w:val="00EE73E4"/>
    <w:rsid w:val="00EE785B"/>
    <w:rsid w:val="00EF2874"/>
    <w:rsid w:val="00EF2C7B"/>
    <w:rsid w:val="00EF2D9B"/>
    <w:rsid w:val="00EF50CA"/>
    <w:rsid w:val="00EF6918"/>
    <w:rsid w:val="00F00DD1"/>
    <w:rsid w:val="00F05870"/>
    <w:rsid w:val="00F06D40"/>
    <w:rsid w:val="00F103E1"/>
    <w:rsid w:val="00F165EA"/>
    <w:rsid w:val="00F17FE1"/>
    <w:rsid w:val="00F20EEA"/>
    <w:rsid w:val="00F223CB"/>
    <w:rsid w:val="00F2426E"/>
    <w:rsid w:val="00F24D13"/>
    <w:rsid w:val="00F2799F"/>
    <w:rsid w:val="00F30B5B"/>
    <w:rsid w:val="00F323D2"/>
    <w:rsid w:val="00F3449E"/>
    <w:rsid w:val="00F429A3"/>
    <w:rsid w:val="00F42F56"/>
    <w:rsid w:val="00F46CD4"/>
    <w:rsid w:val="00F620AE"/>
    <w:rsid w:val="00F639AE"/>
    <w:rsid w:val="00F63E51"/>
    <w:rsid w:val="00F66FD2"/>
    <w:rsid w:val="00F7005F"/>
    <w:rsid w:val="00F73C8B"/>
    <w:rsid w:val="00F84A30"/>
    <w:rsid w:val="00F85C5E"/>
    <w:rsid w:val="00F9080C"/>
    <w:rsid w:val="00F95937"/>
    <w:rsid w:val="00FA46B1"/>
    <w:rsid w:val="00FA53C9"/>
    <w:rsid w:val="00FA63F2"/>
    <w:rsid w:val="00FB0E49"/>
    <w:rsid w:val="00FB2F6D"/>
    <w:rsid w:val="00FB5A77"/>
    <w:rsid w:val="00FB7F2E"/>
    <w:rsid w:val="00FD0571"/>
    <w:rsid w:val="00FD1953"/>
    <w:rsid w:val="00FD4AB3"/>
    <w:rsid w:val="00FE10EE"/>
    <w:rsid w:val="00FE1F48"/>
    <w:rsid w:val="00FE3CAD"/>
    <w:rsid w:val="00FF1945"/>
    <w:rsid w:val="00FF31AE"/>
    <w:rsid w:val="00FF4863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E86"/>
    <w:rPr>
      <w:sz w:val="24"/>
      <w:szCs w:val="24"/>
    </w:rPr>
  </w:style>
  <w:style w:type="paragraph" w:styleId="1">
    <w:name w:val="heading 1"/>
    <w:basedOn w:val="a"/>
    <w:next w:val="a"/>
    <w:qFormat/>
    <w:rsid w:val="00164C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4C3D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164C3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164C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C3D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64C3D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164C3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164C3D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E4497"/>
    <w:rPr>
      <w:sz w:val="16"/>
      <w:szCs w:val="16"/>
    </w:rPr>
  </w:style>
  <w:style w:type="paragraph" w:styleId="a4">
    <w:name w:val="annotation text"/>
    <w:basedOn w:val="a"/>
    <w:semiHidden/>
    <w:rsid w:val="004E4497"/>
    <w:rPr>
      <w:sz w:val="20"/>
      <w:szCs w:val="20"/>
    </w:rPr>
  </w:style>
  <w:style w:type="paragraph" w:styleId="a5">
    <w:name w:val="annotation subject"/>
    <w:basedOn w:val="a4"/>
    <w:next w:val="a4"/>
    <w:semiHidden/>
    <w:rsid w:val="004E4497"/>
    <w:rPr>
      <w:b/>
      <w:bCs/>
    </w:rPr>
  </w:style>
  <w:style w:type="paragraph" w:styleId="a6">
    <w:name w:val="Balloon Text"/>
    <w:basedOn w:val="a"/>
    <w:semiHidden/>
    <w:rsid w:val="004E44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10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0AA0"/>
  </w:style>
  <w:style w:type="table" w:styleId="aa">
    <w:name w:val="Table Grid"/>
    <w:basedOn w:val="a1"/>
    <w:rsid w:val="0025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A7637C"/>
    <w:rPr>
      <w:sz w:val="20"/>
      <w:szCs w:val="20"/>
    </w:rPr>
  </w:style>
  <w:style w:type="character" w:styleId="ac">
    <w:name w:val="footnote reference"/>
    <w:basedOn w:val="a0"/>
    <w:semiHidden/>
    <w:rsid w:val="00A7637C"/>
    <w:rPr>
      <w:vertAlign w:val="superscript"/>
    </w:rPr>
  </w:style>
  <w:style w:type="paragraph" w:styleId="ad">
    <w:name w:val="Normal (Web)"/>
    <w:basedOn w:val="a"/>
    <w:rsid w:val="0096056C"/>
    <w:pPr>
      <w:spacing w:before="100" w:beforeAutospacing="1" w:after="100" w:afterAutospacing="1"/>
    </w:pPr>
  </w:style>
  <w:style w:type="paragraph" w:styleId="ae">
    <w:name w:val="footer"/>
    <w:basedOn w:val="a"/>
    <w:link w:val="af"/>
    <w:unhideWhenUsed/>
    <w:rsid w:val="00935C85"/>
    <w:pPr>
      <w:tabs>
        <w:tab w:val="center" w:pos="4677"/>
        <w:tab w:val="right" w:pos="9355"/>
      </w:tabs>
      <w:ind w:firstLine="709"/>
    </w:pPr>
    <w:rPr>
      <w:rFonts w:eastAsia="Calibri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935C85"/>
    <w:rPr>
      <w:rFonts w:eastAsia="Calibri"/>
      <w:sz w:val="24"/>
      <w:szCs w:val="22"/>
      <w:lang w:val="ru-RU" w:eastAsia="en-US" w:bidi="ar-SA"/>
    </w:rPr>
  </w:style>
  <w:style w:type="character" w:styleId="af0">
    <w:name w:val="Hyperlink"/>
    <w:basedOn w:val="a0"/>
    <w:rsid w:val="009512C2"/>
    <w:rPr>
      <w:color w:val="0000FF"/>
      <w:u w:val="single"/>
    </w:rPr>
  </w:style>
  <w:style w:type="character" w:customStyle="1" w:styleId="b-message-headcontact-other2">
    <w:name w:val="b-message-head__contact-other2"/>
    <w:basedOn w:val="a0"/>
    <w:rsid w:val="00C54CA8"/>
    <w:rPr>
      <w:vanish/>
      <w:webHidden w:val="0"/>
      <w:specVanish w:val="0"/>
    </w:rPr>
  </w:style>
  <w:style w:type="character" w:customStyle="1" w:styleId="b-message-headcontact-email">
    <w:name w:val="b-message-head__contact-email"/>
    <w:basedOn w:val="a0"/>
    <w:rsid w:val="00C54CA8"/>
  </w:style>
  <w:style w:type="paragraph" w:styleId="af1">
    <w:name w:val="Body Text"/>
    <w:basedOn w:val="a"/>
    <w:rsid w:val="00B444A0"/>
    <w:pPr>
      <w:widowControl w:val="0"/>
      <w:autoSpaceDN w:val="0"/>
      <w:adjustRightInd w:val="0"/>
      <w:spacing w:after="120"/>
    </w:pPr>
  </w:style>
  <w:style w:type="paragraph" w:customStyle="1" w:styleId="FR1">
    <w:name w:val="FR1"/>
    <w:rsid w:val="00744D5B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3">
    <w:name w:val="FR3"/>
    <w:rsid w:val="00744D5B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D30C2"/>
    <w:pPr>
      <w:widowControl w:val="0"/>
      <w:spacing w:before="1340" w:line="420" w:lineRule="auto"/>
      <w:ind w:left="4680"/>
    </w:pPr>
    <w:rPr>
      <w:snapToGrid w:val="0"/>
      <w:sz w:val="28"/>
    </w:rPr>
  </w:style>
  <w:style w:type="character" w:styleId="af2">
    <w:name w:val="Strong"/>
    <w:basedOn w:val="a0"/>
    <w:qFormat/>
    <w:rsid w:val="004D27D4"/>
    <w:rPr>
      <w:b/>
      <w:bCs/>
    </w:rPr>
  </w:style>
  <w:style w:type="paragraph" w:customStyle="1" w:styleId="af3">
    <w:name w:val="Знак"/>
    <w:basedOn w:val="a"/>
    <w:rsid w:val="00C17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Emphasis"/>
    <w:basedOn w:val="a0"/>
    <w:qFormat/>
    <w:rsid w:val="00037BC1"/>
    <w:rPr>
      <w:b/>
      <w:bCs/>
      <w:i w:val="0"/>
      <w:iCs w:val="0"/>
    </w:rPr>
  </w:style>
  <w:style w:type="character" w:customStyle="1" w:styleId="apple-style-span">
    <w:name w:val="apple-style-span"/>
    <w:basedOn w:val="a0"/>
    <w:rsid w:val="00844CCC"/>
  </w:style>
  <w:style w:type="character" w:customStyle="1" w:styleId="a8">
    <w:name w:val="Верхний колонтитул Знак"/>
    <w:link w:val="a7"/>
    <w:uiPriority w:val="99"/>
    <w:rsid w:val="00C244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defaultx.asp" TargetMode="External"/><Relationship Id="rId13" Type="http://schemas.openxmlformats.org/officeDocument/2006/relationships/hyperlink" Target="http://www.springerlin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iencedirect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siknowledge.com/wos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ebscohos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pus.com" TargetMode="External"/><Relationship Id="rId10" Type="http://schemas.openxmlformats.org/officeDocument/2006/relationships/hyperlink" Target="http://proquest.umi.com/log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stor.org" TargetMode="External"/><Relationship Id="rId14" Type="http://schemas.openxmlformats.org/officeDocument/2006/relationships/hyperlink" Target="http://www.elibrary.ru/authors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3030</Words>
  <Characters>21992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HSE</Company>
  <LinksUpToDate>false</LinksUpToDate>
  <CharactersWithSpaces>24973</CharactersWithSpaces>
  <SharedDoc>false</SharedDoc>
  <HLinks>
    <vt:vector size="66" baseType="variant">
      <vt:variant>
        <vt:i4>3211370</vt:i4>
      </vt:variant>
      <vt:variant>
        <vt:i4>30</vt:i4>
      </vt:variant>
      <vt:variant>
        <vt:i4>0</vt:i4>
      </vt:variant>
      <vt:variant>
        <vt:i4>5</vt:i4>
      </vt:variant>
      <vt:variant>
        <vt:lpwstr>http://isiknowledge.com/wos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6553641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http://www.elibrary.ru/authors.asp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26</vt:i4>
      </vt:variant>
      <vt:variant>
        <vt:i4>15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http://proquest.umi.com/login</vt:lpwstr>
      </vt:variant>
      <vt:variant>
        <vt:lpwstr/>
      </vt:variant>
      <vt:variant>
        <vt:i4>5177360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http://www.elibrary.ru/defaultx.asp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mailto:koltsova@hse.spb.ru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mailto:dalexandrov@hse.spb.ru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subject/>
  <dc:creator>malin</dc:creator>
  <cp:keywords/>
  <cp:lastModifiedBy>ignatenko</cp:lastModifiedBy>
  <cp:revision>9</cp:revision>
  <cp:lastPrinted>2013-03-12T07:13:00Z</cp:lastPrinted>
  <dcterms:created xsi:type="dcterms:W3CDTF">2013-01-21T07:41:00Z</dcterms:created>
  <dcterms:modified xsi:type="dcterms:W3CDTF">2013-03-21T10:55:00Z</dcterms:modified>
</cp:coreProperties>
</file>