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B" w:rsidRDefault="008C050B" w:rsidP="0002550B"/>
    <w:p w:rsidR="008C050B" w:rsidRDefault="008C050B" w:rsidP="0002550B"/>
    <w:p w:rsidR="008C050B" w:rsidRPr="00C8196D" w:rsidRDefault="008C0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C050B" w:rsidRPr="00C8196D" w:rsidRDefault="008C050B" w:rsidP="0002550B">
      <w:pPr>
        <w:jc w:val="center"/>
        <w:rPr>
          <w:b/>
          <w:sz w:val="28"/>
        </w:rPr>
      </w:pPr>
    </w:p>
    <w:p w:rsidR="008C050B" w:rsidRPr="006C148D" w:rsidRDefault="008C050B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C050B" w:rsidRDefault="008C050B" w:rsidP="0002550B">
      <w:pPr>
        <w:jc w:val="center"/>
      </w:pPr>
    </w:p>
    <w:p w:rsidR="008C050B" w:rsidRPr="00297587" w:rsidRDefault="008C0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>филологии</w:t>
        </w:r>
      </w:fldSimple>
    </w:p>
    <w:p w:rsidR="008C050B" w:rsidRPr="00297587" w:rsidRDefault="008C050B" w:rsidP="0002550B">
      <w:pPr>
        <w:jc w:val="center"/>
        <w:rPr>
          <w:sz w:val="28"/>
        </w:rPr>
      </w:pPr>
    </w:p>
    <w:p w:rsidR="008C050B" w:rsidRPr="00297587" w:rsidRDefault="008C050B" w:rsidP="0002550B">
      <w:pPr>
        <w:jc w:val="center"/>
        <w:rPr>
          <w:sz w:val="28"/>
        </w:rPr>
      </w:pPr>
    </w:p>
    <w:p w:rsidR="008C050B" w:rsidRPr="00297587" w:rsidRDefault="008C0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Компьютерные инструменты лингвистических исследований</w:t>
      </w:r>
    </w:p>
    <w:p w:rsidR="008C050B" w:rsidRDefault="008C050B" w:rsidP="0002550B">
      <w:pPr>
        <w:ind w:firstLine="0"/>
      </w:pPr>
    </w:p>
    <w:p w:rsidR="008C050B" w:rsidRDefault="008C050B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C050B" w:rsidRDefault="008C050B" w:rsidP="0002550B">
      <w:pPr>
        <w:jc w:val="center"/>
      </w:pPr>
      <w:r>
        <w:t xml:space="preserve">для направления/ специальности  </w:t>
      </w:r>
      <w:fldSimple w:instr=" FILLIN   \* MERGEFORMAT ">
        <w:r w:rsidRPr="00542173">
          <w:t>035800.68</w:t>
        </w:r>
        <w:r>
          <w:t xml:space="preserve"> «</w:t>
        </w:r>
        <w:r w:rsidRPr="00542173">
          <w:t>Фундаментальная и прикладная лингвистика</w:t>
        </w:r>
        <w:r>
          <w:t>»</w:t>
        </w:r>
      </w:fldSimple>
      <w:r>
        <w:t xml:space="preserve">  подготовки бакалавров</w:t>
      </w:r>
    </w:p>
    <w:p w:rsidR="008C050B" w:rsidRDefault="008C050B" w:rsidP="0002550B">
      <w:pPr>
        <w:jc w:val="center"/>
      </w:pPr>
    </w:p>
    <w:p w:rsidR="008C050B" w:rsidRDefault="008C050B" w:rsidP="0002550B">
      <w:pPr>
        <w:jc w:val="center"/>
      </w:pPr>
    </w:p>
    <w:p w:rsidR="008C050B" w:rsidRDefault="008C050B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8C050B" w:rsidRPr="004B7794" w:rsidRDefault="008C050B" w:rsidP="00297587">
      <w:pPr>
        <w:ind w:firstLine="0"/>
      </w:pPr>
      <w:r>
        <w:t xml:space="preserve">Толдова С.Ю., к.ф.н., </w:t>
      </w:r>
      <w:r>
        <w:rPr>
          <w:lang w:val="en-US"/>
        </w:rPr>
        <w:t>toldova</w:t>
      </w:r>
      <w:r w:rsidRPr="004B7794">
        <w:t>@</w:t>
      </w:r>
      <w:r>
        <w:rPr>
          <w:lang w:val="en-US"/>
        </w:rPr>
        <w:t>yandex</w:t>
      </w:r>
      <w:r w:rsidRPr="004B7794">
        <w:t>.</w:t>
      </w:r>
      <w:r>
        <w:rPr>
          <w:lang w:val="en-US"/>
        </w:rPr>
        <w:t>ru</w:t>
      </w:r>
    </w:p>
    <w:p w:rsidR="008C050B" w:rsidRDefault="008C050B" w:rsidP="00297587">
      <w:pPr>
        <w:ind w:firstLine="0"/>
      </w:pPr>
      <w:r>
        <w:t>Ляшевская О.Н., к.ф.н., olesar@gmail.</w:t>
      </w:r>
      <w:r>
        <w:rPr>
          <w:lang w:val="en-US"/>
        </w:rPr>
        <w:t>com</w:t>
      </w:r>
      <w:r>
        <w:t xml:space="preserve"> </w:t>
      </w:r>
    </w:p>
    <w:p w:rsidR="008C050B" w:rsidRDefault="008C050B" w:rsidP="0002550B"/>
    <w:p w:rsidR="008C050B" w:rsidRDefault="008C050B" w:rsidP="0002550B"/>
    <w:p w:rsidR="008C050B" w:rsidRDefault="008C050B" w:rsidP="007B3E47">
      <w:pPr>
        <w:ind w:firstLine="0"/>
      </w:pPr>
      <w:r>
        <w:t xml:space="preserve">Одобрена на заседании кафедры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кафедры</w:t>
        </w:r>
        <w:r w:rsidRPr="00E756B4">
          <w:t>]</w:t>
        </w:r>
      </w:fldSimple>
      <w:r>
        <w:t xml:space="preserve"> «___»____________ 20   г</w:t>
      </w:r>
    </w:p>
    <w:p w:rsidR="008C050B" w:rsidRDefault="008C050B" w:rsidP="007B3E47">
      <w:pPr>
        <w:ind w:firstLine="0"/>
      </w:pPr>
      <w:r>
        <w:t xml:space="preserve">Зав. кафедрой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C050B" w:rsidRDefault="008C050B" w:rsidP="0002550B"/>
    <w:p w:rsidR="008C050B" w:rsidRDefault="008C050B" w:rsidP="00910B45">
      <w:pPr>
        <w:ind w:firstLine="0"/>
      </w:pPr>
      <w:r>
        <w:t xml:space="preserve">Рекомендована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8C050B" w:rsidRDefault="008C050B" w:rsidP="00740D59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C050B" w:rsidRDefault="008C050B" w:rsidP="0002550B"/>
    <w:p w:rsidR="008C050B" w:rsidRDefault="008C050B" w:rsidP="00910B45">
      <w:pPr>
        <w:ind w:firstLine="0"/>
      </w:pPr>
      <w:r>
        <w:t xml:space="preserve">Утверждена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8C050B" w:rsidRDefault="008C050B" w:rsidP="00543518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Default="008C050B" w:rsidP="0002550B"/>
    <w:p w:rsidR="008C050B" w:rsidRPr="00B4644A" w:rsidRDefault="008C050B" w:rsidP="0002550B"/>
    <w:p w:rsidR="008C050B" w:rsidRDefault="008C050B" w:rsidP="00B4644A">
      <w:pPr>
        <w:jc w:val="center"/>
      </w:pPr>
      <w:r>
        <w:t>Москва, 201_</w:t>
      </w:r>
    </w:p>
    <w:p w:rsidR="008C050B" w:rsidRPr="00B4644A" w:rsidRDefault="008C050B" w:rsidP="0002550B">
      <w:r>
        <w:t xml:space="preserve"> </w:t>
      </w:r>
    </w:p>
    <w:p w:rsidR="008C050B" w:rsidRPr="00B4644A" w:rsidRDefault="008C050B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C050B" w:rsidRDefault="008C050B" w:rsidP="00542173">
      <w:r>
        <w:br w:type="page"/>
        <w:t>Область применения и нормативные ссылки</w:t>
      </w:r>
    </w:p>
    <w:p w:rsidR="008C050B" w:rsidRDefault="008C050B" w:rsidP="00297F0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C050B" w:rsidRDefault="008C050B" w:rsidP="00297F09">
      <w:pPr>
        <w:jc w:val="both"/>
      </w:pPr>
      <w:r>
        <w:t>Программа предназначена для преподавателей, ведущих данную дисциплину, учебных ассистентов и бакалавров направления подготовки</w:t>
      </w:r>
      <w:r w:rsidRPr="00245FCA">
        <w:t xml:space="preserve"> </w:t>
      </w:r>
      <w:r w:rsidRPr="000B6722">
        <w:t xml:space="preserve">035800.62 «Фундаментальная и прикладная лингвистика» </w:t>
      </w:r>
      <w:r>
        <w:t>факультета филологии.</w:t>
      </w:r>
    </w:p>
    <w:p w:rsidR="008C050B" w:rsidRDefault="008C050B" w:rsidP="00297F09">
      <w:pPr>
        <w:jc w:val="both"/>
      </w:pPr>
      <w:r>
        <w:t>Программа разработана в соответствии с:</w:t>
      </w:r>
    </w:p>
    <w:p w:rsidR="008C050B" w:rsidRDefault="008C050B" w:rsidP="004B7794">
      <w:pPr>
        <w:widowControl w:val="0"/>
        <w:numPr>
          <w:ilvl w:val="1"/>
          <w:numId w:val="1"/>
        </w:numPr>
        <w:autoSpaceDE w:val="0"/>
        <w:spacing w:line="200" w:lineRule="atLeast"/>
        <w:ind w:right="80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8C050B" w:rsidRDefault="008C050B" w:rsidP="004B7794">
      <w:pPr>
        <w:widowControl w:val="0"/>
        <w:numPr>
          <w:ilvl w:val="1"/>
          <w:numId w:val="1"/>
        </w:numPr>
        <w:autoSpaceDE w:val="0"/>
        <w:spacing w:line="200" w:lineRule="atLeast"/>
        <w:ind w:right="82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8C050B" w:rsidRDefault="008C050B" w:rsidP="004B7794">
      <w:pPr>
        <w:widowControl w:val="0"/>
        <w:numPr>
          <w:ilvl w:val="1"/>
          <w:numId w:val="1"/>
        </w:numPr>
        <w:autoSpaceDE w:val="0"/>
        <w:spacing w:line="200" w:lineRule="atLeast"/>
        <w:ind w:right="82"/>
      </w:pPr>
      <w:r w:rsidRPr="004B7794">
        <w:t xml:space="preserve">Рабочим  учебным  планом  НФ  НИУ-ВШЭ  на  2012/2013  по  направлению  подготовки </w:t>
      </w:r>
      <w:r w:rsidRPr="000B6722">
        <w:t>«Фундаментальная и прикладная лингвистика»</w:t>
      </w:r>
      <w:r w:rsidRPr="004B7794">
        <w:t>, утвержденным в 2012 году.</w:t>
      </w:r>
    </w:p>
    <w:p w:rsidR="008C050B" w:rsidRDefault="008C050B" w:rsidP="00297F09">
      <w:pPr>
        <w:pStyle w:val="Heading1"/>
        <w:jc w:val="both"/>
      </w:pPr>
      <w:r>
        <w:t>Цели освоения дисциплины</w:t>
      </w:r>
    </w:p>
    <w:p w:rsidR="008C050B" w:rsidRDefault="008C050B" w:rsidP="00297F09">
      <w:pPr>
        <w:jc w:val="both"/>
      </w:pPr>
      <w:r>
        <w:t xml:space="preserve">Целями освоения дисциплины «Компьютерные инструменты лингвистических исследований»  являются знакомство с основными компьютерными инструментами и ресурсами, применяемыми в лингвистических исследованиях. Курс закладывает теоретическую и практическую базу для использования различного инструментария для компьютеризации сбора, обработки и анализа лингвистического материала, а также для представления данных и результатов исследований в виде компьютерных ресурсов.  </w:t>
      </w:r>
    </w:p>
    <w:p w:rsidR="008C050B" w:rsidRDefault="008C050B" w:rsidP="001A5F84">
      <w:pPr>
        <w:pStyle w:val="Heading1"/>
      </w:pPr>
      <w:r>
        <w:t>Компетенции обучающегося, формируемые в результате освоения дисциплины</w:t>
      </w:r>
    </w:p>
    <w:p w:rsidR="008C050B" w:rsidRDefault="008C050B" w:rsidP="00256971">
      <w:r>
        <w:t>В результате освоения дисциплины студент должен:</w:t>
      </w:r>
    </w:p>
    <w:p w:rsidR="008C050B" w:rsidRPr="00291C9F" w:rsidRDefault="008C050B" w:rsidP="00291C9F">
      <w:pPr>
        <w:pStyle w:val="a1"/>
        <w:numPr>
          <w:ilvl w:val="0"/>
          <w:numId w:val="0"/>
        </w:numPr>
        <w:ind w:left="1066"/>
        <w:rPr>
          <w:i/>
        </w:rPr>
      </w:pPr>
      <w:r w:rsidRPr="00291C9F">
        <w:rPr>
          <w:i/>
        </w:rPr>
        <w:t xml:space="preserve">Знать </w:t>
      </w:r>
    </w:p>
    <w:p w:rsidR="008C050B" w:rsidRDefault="008C050B" w:rsidP="00291C9F">
      <w:pPr>
        <w:pStyle w:val="a1"/>
      </w:pPr>
      <w:r>
        <w:t>основные типы компьютерных лингвистических ресурсов, используемых для сбора материала исследований;</w:t>
      </w:r>
    </w:p>
    <w:p w:rsidR="008C050B" w:rsidRDefault="008C050B" w:rsidP="00291C9F">
      <w:pPr>
        <w:pStyle w:val="a1"/>
      </w:pPr>
    </w:p>
    <w:p w:rsidR="008C050B" w:rsidRDefault="008C050B" w:rsidP="00291C9F">
      <w:pPr>
        <w:pStyle w:val="a1"/>
      </w:pPr>
      <w:r>
        <w:t>базовые принципы работы с лингвистическими корпусами и ресурсами;</w:t>
      </w:r>
    </w:p>
    <w:p w:rsidR="008C050B" w:rsidRPr="006C540B" w:rsidRDefault="008C050B" w:rsidP="00291C9F">
      <w:pPr>
        <w:pStyle w:val="a1"/>
        <w:rPr>
          <w:b/>
          <w:bCs/>
          <w:i/>
        </w:rPr>
      </w:pPr>
      <w:r>
        <w:t>основные типы запросов к корпусам для поиска материала в соответствии с различными типами задач лингвистических исследований;</w:t>
      </w:r>
    </w:p>
    <w:p w:rsidR="008C050B" w:rsidRPr="00682D31" w:rsidRDefault="008C050B" w:rsidP="00291C9F">
      <w:pPr>
        <w:pStyle w:val="a1"/>
        <w:rPr>
          <w:b/>
          <w:i/>
        </w:rPr>
      </w:pPr>
      <w:r>
        <w:t xml:space="preserve">основные методы работы с материалом с использованием различных опций </w:t>
      </w:r>
      <w:r>
        <w:rPr>
          <w:lang w:val="en-US"/>
        </w:rPr>
        <w:t>M</w:t>
      </w:r>
      <w:r>
        <w:rPr>
          <w:lang w:val="en-US"/>
        </w:rPr>
        <w:t>i</w:t>
      </w:r>
      <w:r>
        <w:rPr>
          <w:lang w:val="en-US"/>
        </w:rPr>
        <w:t>crosoft</w:t>
      </w:r>
      <w:r>
        <w:t xml:space="preserve"> </w:t>
      </w:r>
      <w:r>
        <w:rPr>
          <w:lang w:val="en-US"/>
        </w:rPr>
        <w:t>Excel</w:t>
      </w:r>
      <w:r w:rsidRPr="00682D31">
        <w:t xml:space="preserve">. </w:t>
      </w:r>
    </w:p>
    <w:p w:rsidR="008C050B" w:rsidRPr="002B0F62" w:rsidRDefault="008C050B" w:rsidP="00291C9F">
      <w:pPr>
        <w:pStyle w:val="a1"/>
        <w:rPr>
          <w:b/>
          <w:i/>
        </w:rPr>
      </w:pPr>
      <w:r>
        <w:t>методы обработки материала с помощью специальных компьютерных инструментов, таких как конкордансеры;</w:t>
      </w:r>
    </w:p>
    <w:p w:rsidR="008C050B" w:rsidRPr="002B0F62" w:rsidRDefault="008C050B" w:rsidP="00291C9F">
      <w:pPr>
        <w:pStyle w:val="a1"/>
        <w:rPr>
          <w:b/>
          <w:i/>
        </w:rPr>
      </w:pPr>
      <w:r>
        <w:t>методы представления результатов исследования в виде баз данных и доступных в интернете ресурсов.</w:t>
      </w:r>
    </w:p>
    <w:p w:rsidR="008C050B" w:rsidRPr="00291C9F" w:rsidRDefault="008C050B" w:rsidP="00291C9F">
      <w:pPr>
        <w:pStyle w:val="a1"/>
        <w:numPr>
          <w:ilvl w:val="0"/>
          <w:numId w:val="0"/>
        </w:numPr>
        <w:spacing w:before="240"/>
        <w:ind w:left="1066"/>
        <w:rPr>
          <w:i/>
        </w:rPr>
      </w:pPr>
      <w:r w:rsidRPr="00291C9F">
        <w:rPr>
          <w:i/>
        </w:rPr>
        <w:t>Уметь</w:t>
      </w:r>
    </w:p>
    <w:p w:rsidR="008C050B" w:rsidRPr="0063152F" w:rsidRDefault="008C050B" w:rsidP="00FA4379">
      <w:pPr>
        <w:pStyle w:val="a1"/>
      </w:pPr>
      <w:r>
        <w:t xml:space="preserve">работать с простыми средствами обработки текстов: текстовыми редакторами и редакторами электронных таблиц, таких как </w:t>
      </w:r>
      <w:r>
        <w:rPr>
          <w:lang w:val="en-US"/>
        </w:rPr>
        <w:t>Excel</w:t>
      </w:r>
      <w:r>
        <w:t>;</w:t>
      </w:r>
    </w:p>
    <w:p w:rsidR="008C050B" w:rsidRPr="0063152F" w:rsidRDefault="008C050B" w:rsidP="00FA4379">
      <w:pPr>
        <w:pStyle w:val="a1"/>
      </w:pPr>
      <w:r w:rsidRPr="0063152F">
        <w:t>осуществлять оценку различных типов современных корпусных ресурсов и выбирать ресурсы, подходящие для выполнения тех или иных исследовательских и производственных задач;</w:t>
      </w:r>
    </w:p>
    <w:p w:rsidR="008C050B" w:rsidRPr="0063152F" w:rsidRDefault="008C050B" w:rsidP="00FA4379">
      <w:pPr>
        <w:pStyle w:val="a1"/>
      </w:pPr>
      <w:r w:rsidRPr="0063152F">
        <w:t>осуществлять поиск в корпусах</w:t>
      </w:r>
      <w:r>
        <w:t>, в том числе и с использованием специальных языков запросов,</w:t>
      </w:r>
      <w:r w:rsidRPr="0063152F">
        <w:t xml:space="preserve"> в соответствии с исследовательской гипотезой в области грамматики и лексикографических исследований;</w:t>
      </w:r>
    </w:p>
    <w:p w:rsidR="008C050B" w:rsidRPr="0063152F" w:rsidRDefault="008C050B" w:rsidP="00FA4379">
      <w:pPr>
        <w:pStyle w:val="a1"/>
      </w:pPr>
      <w:r w:rsidRPr="0063152F">
        <w:t>работать с различными типами программ обработки текстов: конкордансерами, программами для поиска коллокаций, создания частотных списков и т.п., корпусными менеджерами</w:t>
      </w:r>
      <w:r>
        <w:t>, программами для документации языков, включающих поморфемную аннотацию текстов и составление словарей</w:t>
      </w:r>
      <w:r w:rsidRPr="0063152F">
        <w:t>;</w:t>
      </w:r>
    </w:p>
    <w:p w:rsidR="008C050B" w:rsidRDefault="008C050B" w:rsidP="00FA4379">
      <w:pPr>
        <w:pStyle w:val="a1"/>
      </w:pPr>
      <w:r>
        <w:t xml:space="preserve">уметь загружать собственные данные и писать простые запросы к базе данных в СУБД </w:t>
      </w:r>
      <w:r>
        <w:rPr>
          <w:lang w:val="en-US"/>
        </w:rPr>
        <w:t>MySQL</w:t>
      </w:r>
      <w:r>
        <w:t>;</w:t>
      </w:r>
    </w:p>
    <w:p w:rsidR="008C050B" w:rsidRPr="009E0F7B" w:rsidRDefault="008C050B" w:rsidP="009E0F7B">
      <w:pPr>
        <w:pStyle w:val="a1"/>
      </w:pPr>
      <w:r w:rsidRPr="009E0F7B">
        <w:t xml:space="preserve">публиковать свои данные на </w:t>
      </w:r>
      <w:r>
        <w:t>в</w:t>
      </w:r>
      <w:r w:rsidRPr="009E0F7B">
        <w:t xml:space="preserve">еб-сайте;  </w:t>
      </w:r>
    </w:p>
    <w:p w:rsidR="008C050B" w:rsidRDefault="008C050B" w:rsidP="00291C9F">
      <w:pPr>
        <w:pStyle w:val="a1"/>
        <w:numPr>
          <w:ilvl w:val="0"/>
          <w:numId w:val="0"/>
        </w:numPr>
        <w:spacing w:before="120"/>
        <w:ind w:left="1066"/>
        <w:rPr>
          <w:i/>
        </w:rPr>
      </w:pPr>
      <w:r w:rsidRPr="00291C9F">
        <w:rPr>
          <w:i/>
        </w:rPr>
        <w:t xml:space="preserve">Иметь навыки (приобрести опыт) </w:t>
      </w:r>
    </w:p>
    <w:p w:rsidR="008C050B" w:rsidRDefault="008C050B" w:rsidP="00FA4379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>работы с материалом, собранным с использованием корпусных ресурсов;</w:t>
      </w:r>
    </w:p>
    <w:p w:rsidR="008C050B" w:rsidRDefault="008C050B" w:rsidP="00FA4379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>работы с программами первичной обработки текста;</w:t>
      </w:r>
    </w:p>
    <w:p w:rsidR="008C050B" w:rsidRDefault="008C050B" w:rsidP="00FA4379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>работы с текстовыми редакторами и электронными таблицами;</w:t>
      </w:r>
    </w:p>
    <w:p w:rsidR="008C050B" w:rsidRPr="00FA25FA" w:rsidRDefault="008C050B" w:rsidP="00095828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FA25FA">
        <w:rPr>
          <w:szCs w:val="24"/>
        </w:rPr>
        <w:t>сбора материала с использованием корпусов;</w:t>
      </w:r>
    </w:p>
    <w:p w:rsidR="008C050B" w:rsidRDefault="008C050B" w:rsidP="00FA4379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>
        <w:rPr>
          <w:szCs w:val="24"/>
        </w:rPr>
        <w:t>представления материала в виде баз данных.</w:t>
      </w:r>
    </w:p>
    <w:p w:rsidR="008C050B" w:rsidRDefault="008C050B" w:rsidP="00F16287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8C050B" w:rsidRPr="00BF7CD6">
        <w:trPr>
          <w:cantSplit/>
          <w:tblHeader/>
        </w:trPr>
        <w:tc>
          <w:tcPr>
            <w:tcW w:w="2802" w:type="dxa"/>
            <w:vAlign w:val="center"/>
          </w:tcPr>
          <w:p w:rsidR="008C050B" w:rsidRPr="002A2C97" w:rsidRDefault="008C050B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8C050B" w:rsidRPr="002A2C97" w:rsidRDefault="008C050B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8C050B" w:rsidRPr="002A2C97" w:rsidRDefault="008C050B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C050B" w:rsidRPr="002A2C97" w:rsidRDefault="008C050B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C050B" w:rsidRPr="00BF7CD6">
        <w:tc>
          <w:tcPr>
            <w:tcW w:w="2802" w:type="dxa"/>
          </w:tcPr>
          <w:p w:rsidR="008C050B" w:rsidRPr="004D02DF" w:rsidRDefault="008C050B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Способен планировать научно-исследовательскую </w:t>
            </w:r>
          </w:p>
          <w:p w:rsidR="008C050B" w:rsidRPr="004D02DF" w:rsidRDefault="008C050B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деятельность, проводить самостоятельные </w:t>
            </w:r>
          </w:p>
          <w:p w:rsidR="008C050B" w:rsidRPr="004D02DF" w:rsidRDefault="008C050B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исследования и получать новые научные </w:t>
            </w:r>
          </w:p>
          <w:p w:rsidR="008C050B" w:rsidRPr="004D02DF" w:rsidRDefault="008C050B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 xml:space="preserve">результаты в области профессиональной </w:t>
            </w:r>
          </w:p>
          <w:p w:rsidR="008C050B" w:rsidRPr="002A2C97" w:rsidRDefault="008C050B" w:rsidP="004D02DF">
            <w:pPr>
              <w:ind w:firstLine="0"/>
              <w:rPr>
                <w:sz w:val="22"/>
                <w:lang w:eastAsia="ru-RU"/>
              </w:rPr>
            </w:pPr>
            <w:r w:rsidRPr="004D02DF">
              <w:rPr>
                <w:sz w:val="22"/>
                <w:lang w:eastAsia="ru-RU"/>
              </w:rPr>
              <w:t>деятельности</w:t>
            </w:r>
          </w:p>
        </w:tc>
        <w:tc>
          <w:tcPr>
            <w:tcW w:w="850" w:type="dxa"/>
          </w:tcPr>
          <w:p w:rsidR="008C050B" w:rsidRPr="002A2C97" w:rsidRDefault="008C050B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</w:t>
            </w:r>
            <w:r w:rsidRPr="002A2C97">
              <w:rPr>
                <w:sz w:val="22"/>
                <w:lang w:eastAsia="ru-RU"/>
              </w:rPr>
              <w:t>-1</w:t>
            </w:r>
          </w:p>
        </w:tc>
        <w:tc>
          <w:tcPr>
            <w:tcW w:w="3544" w:type="dxa"/>
          </w:tcPr>
          <w:p w:rsidR="008C050B" w:rsidRDefault="008C050B" w:rsidP="00073753">
            <w:pPr>
              <w:ind w:firstLine="0"/>
            </w:pPr>
            <w:r>
              <w:t>понимает постановку задачи лингвистического исследования с точки зрения использования возможностей соответствующих электронных ресурсов для сбора лингвистического исследования; умеет применять простые компьютерные инструменты для сбора лингвистических данных и их обработки</w:t>
            </w:r>
          </w:p>
          <w:p w:rsidR="008C050B" w:rsidRDefault="008C050B" w:rsidP="00073753">
            <w:pPr>
              <w:ind w:firstLine="0"/>
            </w:pPr>
          </w:p>
          <w:p w:rsidR="008C050B" w:rsidRPr="002A2C97" w:rsidRDefault="008C050B" w:rsidP="00655A67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8C050B" w:rsidRDefault="008C050B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чтение специальной литературы</w:t>
            </w:r>
          </w:p>
          <w:p w:rsidR="008C050B" w:rsidRDefault="008C050B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-выполнение самостоятельных заданий по поиску в корпусах</w:t>
            </w:r>
          </w:p>
          <w:p w:rsidR="008C050B" w:rsidRPr="002A2C97" w:rsidRDefault="008C050B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 анализ полученных данных с использованием специальных программ</w:t>
            </w:r>
          </w:p>
        </w:tc>
      </w:tr>
      <w:tr w:rsidR="008C050B" w:rsidRPr="00BF7CD6">
        <w:tc>
          <w:tcPr>
            <w:tcW w:w="2802" w:type="dxa"/>
          </w:tcPr>
          <w:p w:rsidR="008C050B" w:rsidRPr="00BF7CD6" w:rsidRDefault="008C050B" w:rsidP="004D02DF">
            <w:pPr>
              <w:ind w:firstLine="0"/>
              <w:rPr>
                <w:szCs w:val="24"/>
                <w:lang w:eastAsia="ru-RU"/>
              </w:rPr>
            </w:pPr>
            <w:r w:rsidRPr="0063152F">
              <w:t xml:space="preserve">работать с электронными словарями и другими электронными </w:t>
            </w:r>
            <w:r w:rsidRPr="007241A5">
              <w:t>ресурсами для решения лингвистических задач</w:t>
            </w:r>
          </w:p>
        </w:tc>
        <w:tc>
          <w:tcPr>
            <w:tcW w:w="850" w:type="dxa"/>
          </w:tcPr>
          <w:p w:rsidR="008C050B" w:rsidRPr="00BF7CD6" w:rsidRDefault="008C050B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ПК-17</w:t>
            </w:r>
          </w:p>
        </w:tc>
        <w:tc>
          <w:tcPr>
            <w:tcW w:w="3544" w:type="dxa"/>
          </w:tcPr>
          <w:p w:rsidR="008C050B" w:rsidRPr="00BF7CD6" w:rsidRDefault="008C050B" w:rsidP="007106E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знает основные лингвистические ресурсы; умеет их использовать </w:t>
            </w:r>
          </w:p>
        </w:tc>
        <w:tc>
          <w:tcPr>
            <w:tcW w:w="2976" w:type="dxa"/>
          </w:tcPr>
          <w:p w:rsidR="008C050B" w:rsidRPr="00BF7CD6" w:rsidRDefault="008C050B" w:rsidP="007106E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 по использованию языковых ресурсов и компьютерных инструментов лингвистического анализа</w:t>
            </w:r>
          </w:p>
        </w:tc>
      </w:tr>
    </w:tbl>
    <w:p w:rsidR="008C050B" w:rsidRDefault="008C050B" w:rsidP="00256971"/>
    <w:p w:rsidR="008C050B" w:rsidRDefault="008C050B" w:rsidP="001A5F84">
      <w:pPr>
        <w:pStyle w:val="Heading1"/>
      </w:pPr>
      <w:r>
        <w:t>Место дисциплины в структуре образовательной программы</w:t>
      </w:r>
    </w:p>
    <w:p w:rsidR="008C050B" w:rsidRDefault="008C050B" w:rsidP="00297F09">
      <w:pPr>
        <w:jc w:val="both"/>
      </w:pPr>
      <w:r w:rsidRPr="0088494A">
        <w:t xml:space="preserve">Настоящая дисциплина относится к циклу </w:t>
      </w:r>
      <w:r>
        <w:t xml:space="preserve">профессиональных </w:t>
      </w:r>
      <w:r w:rsidRPr="0088494A">
        <w:t>дисциплин</w:t>
      </w:r>
      <w:r>
        <w:t>, обязательных для изучения</w:t>
      </w:r>
      <w:r w:rsidRPr="0088494A">
        <w:t xml:space="preserve"> </w:t>
      </w:r>
    </w:p>
    <w:p w:rsidR="008C050B" w:rsidRDefault="008C050B" w:rsidP="00297F09">
      <w:pPr>
        <w:jc w:val="both"/>
      </w:pPr>
    </w:p>
    <w:p w:rsidR="008C050B" w:rsidRDefault="008C050B" w:rsidP="00297F09">
      <w:pPr>
        <w:jc w:val="both"/>
      </w:pPr>
      <w:r>
        <w:t>Изучение данной дисциплины базируется на следующих дисциплинах:</w:t>
      </w:r>
    </w:p>
    <w:p w:rsidR="008C050B" w:rsidRDefault="008C050B" w:rsidP="009E0F7B">
      <w:pPr>
        <w:pStyle w:val="a1"/>
        <w:jc w:val="both"/>
      </w:pPr>
      <w:r>
        <w:t>Теория языка (программы подготовки бакалавра)</w:t>
      </w:r>
    </w:p>
    <w:p w:rsidR="008C050B" w:rsidRDefault="008C050B" w:rsidP="009E0F7B">
      <w:pPr>
        <w:pStyle w:val="a1"/>
        <w:jc w:val="both"/>
      </w:pPr>
      <w:r>
        <w:t>Желателен опыт научно-исследовательской работы, проводимой в рамках различных НИС лингвистического направления</w:t>
      </w:r>
    </w:p>
    <w:p w:rsidR="008C050B" w:rsidRDefault="008C050B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C050B" w:rsidRDefault="008C050B" w:rsidP="00297F09">
      <w:pPr>
        <w:pStyle w:val="a1"/>
        <w:jc w:val="both"/>
      </w:pPr>
      <w:r>
        <w:t>Владеть базовыми представлениями о грамматических категориях и анализе языковых единиц</w:t>
      </w:r>
    </w:p>
    <w:p w:rsidR="008C050B" w:rsidRDefault="008C050B" w:rsidP="00297F09">
      <w:pPr>
        <w:pStyle w:val="a1"/>
        <w:jc w:val="both"/>
      </w:pPr>
      <w:r>
        <w:t xml:space="preserve">Владеть базовыми навыками работы с компьютером </w:t>
      </w:r>
    </w:p>
    <w:p w:rsidR="008C050B" w:rsidRDefault="008C050B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8C050B" w:rsidRDefault="008C050B" w:rsidP="004D02DF">
      <w:pPr>
        <w:pStyle w:val="ListParagraph"/>
        <w:numPr>
          <w:ilvl w:val="0"/>
          <w:numId w:val="14"/>
        </w:numPr>
        <w:jc w:val="both"/>
      </w:pPr>
      <w:r>
        <w:t>Корпусная лингвистика, компьютерная лингвистика, научно-исследовательские семинары по различным лингвистическим задачам</w:t>
      </w:r>
    </w:p>
    <w:p w:rsidR="008C050B" w:rsidRPr="007E65ED" w:rsidRDefault="008C050B" w:rsidP="00297F09">
      <w:pPr>
        <w:pStyle w:val="Heading1"/>
        <w:jc w:val="both"/>
      </w:pPr>
      <w:r w:rsidRPr="007E65ED">
        <w:t>Тематический план учебной дисциплины</w:t>
      </w:r>
    </w:p>
    <w:p w:rsidR="008C050B" w:rsidRDefault="008C050B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C050B" w:rsidRPr="0002550B">
        <w:tc>
          <w:tcPr>
            <w:tcW w:w="534" w:type="dxa"/>
            <w:vMerge w:val="restart"/>
            <w:vAlign w:val="center"/>
          </w:tcPr>
          <w:p w:rsidR="008C050B" w:rsidRPr="0002550B" w:rsidRDefault="008C050B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C050B" w:rsidRPr="0002550B" w:rsidRDefault="008C050B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C050B" w:rsidRPr="0002550B" w:rsidRDefault="008C050B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C050B" w:rsidRPr="0002550B" w:rsidRDefault="008C050B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8C050B" w:rsidRPr="0002550B" w:rsidRDefault="008C050B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8C050B" w:rsidRPr="0002550B">
        <w:tc>
          <w:tcPr>
            <w:tcW w:w="534" w:type="dxa"/>
            <w:vMerge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050B" w:rsidRPr="0002550B" w:rsidRDefault="008C050B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8C050B" w:rsidRPr="0002550B" w:rsidRDefault="008C050B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8C050B" w:rsidRPr="00063DB0" w:rsidRDefault="008C050B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C050B" w:rsidRPr="0002550B">
        <w:tc>
          <w:tcPr>
            <w:tcW w:w="534" w:type="dxa"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Лингвистические ресурсы</w:t>
            </w:r>
          </w:p>
        </w:tc>
        <w:tc>
          <w:tcPr>
            <w:tcW w:w="993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C050B" w:rsidRPr="00063DB0" w:rsidRDefault="008C050B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8C050B" w:rsidRPr="0002550B">
        <w:tc>
          <w:tcPr>
            <w:tcW w:w="534" w:type="dxa"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8C050B" w:rsidRPr="0002550B" w:rsidRDefault="008C050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  <w:tc>
          <w:tcPr>
            <w:tcW w:w="993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8C050B" w:rsidRPr="0002550B">
        <w:tc>
          <w:tcPr>
            <w:tcW w:w="534" w:type="dxa"/>
          </w:tcPr>
          <w:p w:rsidR="008C050B" w:rsidRDefault="008C050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8C050B" w:rsidRDefault="008C050B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Инструменты для анализа и представления данных</w:t>
            </w:r>
          </w:p>
        </w:tc>
        <w:tc>
          <w:tcPr>
            <w:tcW w:w="993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C0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C050B" w:rsidRPr="00025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C0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C050B" w:rsidRDefault="008C050B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</w:tbl>
    <w:p w:rsidR="008C050B" w:rsidRDefault="008C050B" w:rsidP="0002550B"/>
    <w:p w:rsidR="008C050B" w:rsidRDefault="008C050B" w:rsidP="0002550B"/>
    <w:p w:rsidR="008C050B" w:rsidRDefault="008C050B" w:rsidP="001A5F84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395"/>
        <w:gridCol w:w="395"/>
        <w:gridCol w:w="5933"/>
      </w:tblGrid>
      <w:tr w:rsidR="008C050B">
        <w:tc>
          <w:tcPr>
            <w:tcW w:w="1101" w:type="dxa"/>
            <w:vMerge w:val="restart"/>
          </w:tcPr>
          <w:p w:rsidR="008C050B" w:rsidRDefault="008C050B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8C050B" w:rsidRDefault="008C050B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8C050B" w:rsidRDefault="008C050B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933" w:type="dxa"/>
            <w:vMerge w:val="restart"/>
          </w:tcPr>
          <w:p w:rsidR="008C050B" w:rsidRDefault="008C050B" w:rsidP="00E17945">
            <w:pPr>
              <w:ind w:firstLine="0"/>
            </w:pPr>
            <w:r>
              <w:t>Параметры **</w:t>
            </w:r>
          </w:p>
        </w:tc>
      </w:tr>
      <w:tr w:rsidR="008C050B">
        <w:tc>
          <w:tcPr>
            <w:tcW w:w="1101" w:type="dxa"/>
            <w:vMerge/>
          </w:tcPr>
          <w:p w:rsidR="008C050B" w:rsidRDefault="008C050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8C050B" w:rsidRDefault="008C050B" w:rsidP="00850D1F">
            <w:pPr>
              <w:ind w:firstLine="0"/>
            </w:pP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5933" w:type="dxa"/>
            <w:vMerge/>
          </w:tcPr>
          <w:p w:rsidR="008C050B" w:rsidRDefault="008C050B" w:rsidP="00850D1F">
            <w:pPr>
              <w:ind w:firstLine="0"/>
            </w:pPr>
          </w:p>
        </w:tc>
      </w:tr>
      <w:tr w:rsidR="008C050B">
        <w:tc>
          <w:tcPr>
            <w:tcW w:w="1101" w:type="dxa"/>
            <w:vMerge w:val="restart"/>
          </w:tcPr>
          <w:p w:rsidR="008C050B" w:rsidRDefault="008C050B" w:rsidP="000522F8">
            <w:pPr>
              <w:ind w:right="-108" w:firstLine="0"/>
            </w:pPr>
            <w:r>
              <w:t>Текущий</w:t>
            </w:r>
          </w:p>
          <w:p w:rsidR="008C050B" w:rsidRDefault="008C050B" w:rsidP="000522F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8C050B" w:rsidRDefault="008C050B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5933" w:type="dxa"/>
            <w:tcBorders>
              <w:bottom w:val="single" w:sz="4" w:space="0" w:color="auto"/>
            </w:tcBorders>
          </w:tcPr>
          <w:p w:rsidR="008C050B" w:rsidRDefault="008C050B" w:rsidP="00F91B88">
            <w:pPr>
              <w:pStyle w:val="ListParagraph"/>
              <w:numPr>
                <w:ilvl w:val="0"/>
                <w:numId w:val="28"/>
              </w:numPr>
            </w:pPr>
            <w:r w:rsidRPr="00F7440E">
              <w:t>Задание по поиску в Национальном корпусе русского языка</w:t>
            </w:r>
          </w:p>
          <w:p w:rsidR="008C050B" w:rsidRDefault="008C050B" w:rsidP="00F91B88">
            <w:pPr>
              <w:pStyle w:val="ListParagraph"/>
              <w:numPr>
                <w:ilvl w:val="0"/>
                <w:numId w:val="28"/>
              </w:numPr>
            </w:pPr>
            <w:r>
              <w:t>Доклад: характеристика корпуса</w:t>
            </w:r>
          </w:p>
          <w:p w:rsidR="008C050B" w:rsidRPr="009C2631" w:rsidRDefault="008C050B" w:rsidP="00F91B88">
            <w:pPr>
              <w:pStyle w:val="ListParagraph"/>
              <w:numPr>
                <w:ilvl w:val="0"/>
                <w:numId w:val="28"/>
              </w:numPr>
            </w:pPr>
            <w:r>
              <w:t xml:space="preserve">Обработка данных в </w:t>
            </w:r>
            <w:r w:rsidRPr="00F7440E">
              <w:t>Excel</w:t>
            </w:r>
          </w:p>
          <w:p w:rsidR="008C050B" w:rsidRDefault="008C050B" w:rsidP="00F91B88">
            <w:pPr>
              <w:pStyle w:val="ListParagraph"/>
              <w:numPr>
                <w:ilvl w:val="0"/>
                <w:numId w:val="28"/>
              </w:numPr>
            </w:pPr>
            <w:r>
              <w:t xml:space="preserve">Обработка данных с помощью конкордансера </w:t>
            </w:r>
            <w:r w:rsidRPr="00F7440E">
              <w:t>AntConc</w:t>
            </w:r>
            <w:r>
              <w:t xml:space="preserve"> и дальнейший анализ данных в </w:t>
            </w:r>
            <w:r w:rsidRPr="00F7440E">
              <w:t>Excel</w:t>
            </w:r>
          </w:p>
        </w:tc>
      </w:tr>
      <w:tr w:rsidR="008C050B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8C050B" w:rsidRDefault="008C050B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8C050B" w:rsidRDefault="008C050B" w:rsidP="00850D1F">
            <w:pPr>
              <w:ind w:firstLine="0"/>
            </w:pP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395" w:type="dxa"/>
          </w:tcPr>
          <w:p w:rsidR="008C050B" w:rsidRDefault="008C050B" w:rsidP="00850D1F">
            <w:pPr>
              <w:ind w:firstLine="0"/>
              <w:jc w:val="center"/>
            </w:pPr>
          </w:p>
        </w:tc>
        <w:tc>
          <w:tcPr>
            <w:tcW w:w="5933" w:type="dxa"/>
            <w:tcBorders>
              <w:top w:val="single" w:sz="4" w:space="0" w:color="auto"/>
            </w:tcBorders>
          </w:tcPr>
          <w:p w:rsidR="008C050B" w:rsidRDefault="008C050B" w:rsidP="00F91B88">
            <w:pPr>
              <w:pStyle w:val="ListParagraph"/>
              <w:numPr>
                <w:ilvl w:val="0"/>
                <w:numId w:val="28"/>
              </w:numPr>
            </w:pPr>
            <w:r w:rsidRPr="00F91B88">
              <w:t>Задание по поиску с использованием языка SQP в одном из корпусов, доступных с сайта университета Лидса</w:t>
            </w:r>
            <w:r>
              <w:t xml:space="preserve"> </w:t>
            </w:r>
          </w:p>
          <w:p w:rsidR="008C050B" w:rsidRDefault="008C050B" w:rsidP="00F91B88">
            <w:pPr>
              <w:pStyle w:val="ListParagraph"/>
              <w:numPr>
                <w:ilvl w:val="0"/>
                <w:numId w:val="28"/>
              </w:numPr>
            </w:pPr>
            <w:r w:rsidRPr="00F91B88">
              <w:t>Глоссирование текста в среде SIL FieldWorks. Написание правил фонетических чередований в среде SIL FieldWorks</w:t>
            </w:r>
            <w:r>
              <w:t xml:space="preserve"> </w:t>
            </w:r>
          </w:p>
          <w:p w:rsidR="008C050B" w:rsidRPr="009C2631" w:rsidRDefault="008C050B" w:rsidP="00F91B88">
            <w:pPr>
              <w:pStyle w:val="ListParagraph"/>
              <w:numPr>
                <w:ilvl w:val="0"/>
                <w:numId w:val="28"/>
              </w:numPr>
            </w:pPr>
            <w:r w:rsidRPr="00F91B88">
              <w:t>Базы данных. Разработки БД для представления данных собственных исследований.</w:t>
            </w:r>
            <w:r>
              <w:t xml:space="preserve"> СУБД </w:t>
            </w:r>
            <w:r w:rsidRPr="00F91B88">
              <w:t>MySQL</w:t>
            </w:r>
          </w:p>
          <w:p w:rsidR="008C050B" w:rsidRDefault="008C050B" w:rsidP="00F91B88">
            <w:pPr>
              <w:pStyle w:val="ListParagraph"/>
              <w:numPr>
                <w:ilvl w:val="0"/>
                <w:numId w:val="28"/>
              </w:numPr>
            </w:pPr>
            <w:r>
              <w:t>Разработка и публикация страницы с данными из БД</w:t>
            </w:r>
          </w:p>
        </w:tc>
      </w:tr>
      <w:tr w:rsidR="008C050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C050B" w:rsidRDefault="008C050B" w:rsidP="006811FD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8C050B" w:rsidRDefault="008C050B" w:rsidP="00291C9F">
            <w:pPr>
              <w:ind w:firstLine="0"/>
            </w:pPr>
            <w:r>
              <w:t>Зачет</w:t>
            </w:r>
          </w:p>
          <w:p w:rsidR="008C050B" w:rsidRDefault="008C050B" w:rsidP="00291C9F">
            <w:pPr>
              <w:ind w:firstLine="0"/>
            </w:pPr>
          </w:p>
        </w:tc>
        <w:tc>
          <w:tcPr>
            <w:tcW w:w="395" w:type="dxa"/>
          </w:tcPr>
          <w:p w:rsidR="008C050B" w:rsidRDefault="008C050B" w:rsidP="00291C9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8C050B" w:rsidRDefault="008C050B" w:rsidP="00291C9F">
            <w:pPr>
              <w:ind w:firstLine="0"/>
              <w:jc w:val="center"/>
            </w:pPr>
          </w:p>
        </w:tc>
        <w:tc>
          <w:tcPr>
            <w:tcW w:w="395" w:type="dxa"/>
          </w:tcPr>
          <w:p w:rsidR="008C050B" w:rsidRDefault="008C050B" w:rsidP="00291C9F">
            <w:pPr>
              <w:ind w:firstLine="0"/>
              <w:jc w:val="center"/>
            </w:pPr>
          </w:p>
        </w:tc>
        <w:tc>
          <w:tcPr>
            <w:tcW w:w="395" w:type="dxa"/>
          </w:tcPr>
          <w:p w:rsidR="008C050B" w:rsidRDefault="008C050B" w:rsidP="00291C9F">
            <w:pPr>
              <w:ind w:firstLine="0"/>
              <w:jc w:val="center"/>
            </w:pPr>
          </w:p>
        </w:tc>
        <w:tc>
          <w:tcPr>
            <w:tcW w:w="5933" w:type="dxa"/>
          </w:tcPr>
          <w:p w:rsidR="008C050B" w:rsidRDefault="008C050B" w:rsidP="00291C9F">
            <w:pPr>
              <w:ind w:firstLine="0"/>
            </w:pPr>
            <w:r>
              <w:t>Зачет в виде выполнения итогового зачетного задания</w:t>
            </w:r>
          </w:p>
        </w:tc>
      </w:tr>
    </w:tbl>
    <w:p w:rsidR="008C050B" w:rsidRDefault="008C050B" w:rsidP="003C304C"/>
    <w:p w:rsidR="008C050B" w:rsidRDefault="008C050B" w:rsidP="00FF13D5">
      <w:pPr>
        <w:pStyle w:val="Heading2"/>
      </w:pPr>
      <w:r>
        <w:t>Критерии оценки знаний, навыков</w:t>
      </w:r>
    </w:p>
    <w:p w:rsidR="008C050B" w:rsidRPr="001A5F84" w:rsidRDefault="008C050B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8C050B" w:rsidRDefault="008C050B" w:rsidP="00297F09">
      <w:pPr>
        <w:jc w:val="both"/>
      </w:pPr>
      <w:r>
        <w:t>Домашнее задание по характеристике корпуса является групповым проектом</w:t>
      </w:r>
    </w:p>
    <w:p w:rsidR="008C050B" w:rsidRDefault="008C050B" w:rsidP="001A5F84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551"/>
        <w:gridCol w:w="567"/>
        <w:gridCol w:w="709"/>
        <w:gridCol w:w="5776"/>
      </w:tblGrid>
      <w:tr w:rsidR="008C050B">
        <w:tc>
          <w:tcPr>
            <w:tcW w:w="534" w:type="dxa"/>
          </w:tcPr>
          <w:p w:rsidR="008C050B" w:rsidRDefault="008C050B" w:rsidP="00EF3836">
            <w:pPr>
              <w:ind w:firstLine="0"/>
              <w:jc w:val="both"/>
            </w:pPr>
          </w:p>
        </w:tc>
        <w:tc>
          <w:tcPr>
            <w:tcW w:w="2551" w:type="dxa"/>
          </w:tcPr>
          <w:p w:rsidR="008C050B" w:rsidRDefault="008C050B" w:rsidP="00EF3836">
            <w:pPr>
              <w:ind w:firstLine="0"/>
              <w:jc w:val="both"/>
            </w:pPr>
            <w:r>
              <w:t>Название</w:t>
            </w:r>
          </w:p>
        </w:tc>
        <w:tc>
          <w:tcPr>
            <w:tcW w:w="567" w:type="dxa"/>
          </w:tcPr>
          <w:p w:rsidR="008C050B" w:rsidRDefault="008C050B" w:rsidP="00EF3836">
            <w:pPr>
              <w:ind w:firstLine="0"/>
              <w:jc w:val="both"/>
            </w:pPr>
            <w:r>
              <w:t>лекции</w:t>
            </w:r>
          </w:p>
        </w:tc>
        <w:tc>
          <w:tcPr>
            <w:tcW w:w="709" w:type="dxa"/>
          </w:tcPr>
          <w:p w:rsidR="008C050B" w:rsidRDefault="008C050B" w:rsidP="00EF3836">
            <w:pPr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5776" w:type="dxa"/>
          </w:tcPr>
          <w:p w:rsidR="008C050B" w:rsidRPr="00DC191D" w:rsidRDefault="008C050B" w:rsidP="00EF3836">
            <w:pPr>
              <w:ind w:firstLine="0"/>
              <w:jc w:val="both"/>
            </w:pPr>
            <w:r>
              <w:t>Литература</w:t>
            </w:r>
            <w:r w:rsidRPr="00DC191D">
              <w:t xml:space="preserve"> или сетевые ресурсы</w:t>
            </w:r>
            <w:r>
              <w:t xml:space="preserve"> по разделу</w:t>
            </w:r>
          </w:p>
        </w:tc>
      </w:tr>
      <w:tr w:rsidR="008C050B">
        <w:tc>
          <w:tcPr>
            <w:tcW w:w="10137" w:type="dxa"/>
            <w:gridSpan w:val="5"/>
          </w:tcPr>
          <w:p w:rsidR="008C050B" w:rsidRDefault="008C050B" w:rsidP="00EF3836">
            <w:pPr>
              <w:ind w:firstLine="0"/>
              <w:jc w:val="center"/>
            </w:pPr>
            <w:r w:rsidRPr="00EF3836">
              <w:rPr>
                <w:u w:val="single"/>
              </w:rPr>
              <w:t>Раздел Лингвистические ресурсы</w:t>
            </w:r>
          </w:p>
        </w:tc>
      </w:tr>
      <w:tr w:rsidR="008C050B" w:rsidRPr="00A16311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1</w:t>
            </w:r>
          </w:p>
        </w:tc>
        <w:tc>
          <w:tcPr>
            <w:tcW w:w="2551" w:type="dxa"/>
          </w:tcPr>
          <w:p w:rsidR="008C050B" w:rsidRDefault="008C050B" w:rsidP="00EF3836">
            <w:pPr>
              <w:ind w:firstLine="0"/>
              <w:jc w:val="both"/>
            </w:pPr>
            <w:r>
              <w:t>Типы лингвистических ресурсов. Специальные базы данных, корпуса, лексикографические ресурсы</w:t>
            </w:r>
          </w:p>
        </w:tc>
        <w:tc>
          <w:tcPr>
            <w:tcW w:w="567" w:type="dxa"/>
          </w:tcPr>
          <w:p w:rsidR="008C050B" w:rsidRPr="009C2631" w:rsidRDefault="008C050B" w:rsidP="00EF3836">
            <w:pPr>
              <w:ind w:firstLine="0"/>
              <w:jc w:val="both"/>
            </w:pPr>
            <w:r w:rsidRPr="009C2631">
              <w:t>2</w:t>
            </w:r>
          </w:p>
        </w:tc>
        <w:tc>
          <w:tcPr>
            <w:tcW w:w="709" w:type="dxa"/>
          </w:tcPr>
          <w:p w:rsidR="008C050B" w:rsidRPr="009C2631" w:rsidRDefault="008C050B" w:rsidP="00EF3836">
            <w:pPr>
              <w:ind w:firstLine="0"/>
              <w:jc w:val="both"/>
            </w:pPr>
          </w:p>
        </w:tc>
        <w:tc>
          <w:tcPr>
            <w:tcW w:w="5776" w:type="dxa"/>
            <w:vMerge w:val="restart"/>
          </w:tcPr>
          <w:p w:rsidR="008C050B" w:rsidRPr="00EF3836" w:rsidRDefault="008C050B" w:rsidP="00EF3836">
            <w:pPr>
              <w:ind w:firstLine="0"/>
              <w:jc w:val="both"/>
              <w:rPr>
                <w:color w:val="000000"/>
              </w:rPr>
            </w:pPr>
            <w:r w:rsidRPr="00EF3836">
              <w:rPr>
                <w:color w:val="000000"/>
              </w:rPr>
              <w:t>Плунгян В. А.</w:t>
            </w:r>
            <w:r w:rsidRPr="00C0551F">
              <w:t> </w:t>
            </w:r>
            <w:hyperlink r:id="rId7" w:history="1">
              <w:r w:rsidRPr="00EF3836">
                <w:rPr>
                  <w:color w:val="000000"/>
                </w:rPr>
                <w:t>Зачем нужен Национальный корпус русского языка? Неформальное введение</w:t>
              </w:r>
            </w:hyperlink>
            <w:r w:rsidRPr="00C0551F">
              <w:t> </w:t>
            </w:r>
            <w:r w:rsidRPr="00EF3836">
              <w:rPr>
                <w:color w:val="000000"/>
              </w:rPr>
              <w:t>// Национальный корпус русского языка: 2003—2005. М.: Индрик, 2005, 6—20</w:t>
            </w:r>
          </w:p>
          <w:p w:rsidR="008C050B" w:rsidRPr="00EF3836" w:rsidRDefault="008C050B" w:rsidP="00EF3836">
            <w:pPr>
              <w:ind w:firstLine="0"/>
              <w:jc w:val="both"/>
              <w:rPr>
                <w:color w:val="000000"/>
              </w:rPr>
            </w:pPr>
            <w:r w:rsidRPr="00EF3836">
              <w:rPr>
                <w:color w:val="000000"/>
              </w:rPr>
              <w:t>Савчук С. О.</w:t>
            </w:r>
            <w:r w:rsidRPr="00C0551F">
              <w:t> </w:t>
            </w:r>
            <w:hyperlink r:id="rId8" w:history="1">
              <w:r w:rsidRPr="00EF3836">
                <w:rPr>
                  <w:color w:val="000000"/>
                </w:rPr>
                <w:t>Метатекстовая разметка в Национальном корпусе русского языка: базовые принципы и основные функции</w:t>
              </w:r>
            </w:hyperlink>
            <w:r w:rsidRPr="00C0551F">
              <w:t> </w:t>
            </w:r>
            <w:r w:rsidRPr="00EF3836">
              <w:rPr>
                <w:color w:val="000000"/>
              </w:rPr>
              <w:t>// Национальный корпус русского языка: 2003-2005. Результаты и перспективы. — М., 2005, 62—88</w:t>
            </w:r>
          </w:p>
          <w:p w:rsidR="008C050B" w:rsidRPr="00EF3836" w:rsidRDefault="008C050B" w:rsidP="00EF3836">
            <w:pPr>
              <w:ind w:firstLine="0"/>
              <w:jc w:val="both"/>
              <w:rPr>
                <w:color w:val="000000"/>
              </w:rPr>
            </w:pPr>
            <w:hyperlink r:id="rId9" w:history="1">
              <w:r w:rsidRPr="00EF3836">
                <w:rPr>
                  <w:rStyle w:val="Hyperlink"/>
                  <w:szCs w:val="28"/>
                </w:rPr>
                <w:t>http://www.ruscorpora.ru/corpora-parameter.html</w:t>
              </w:r>
            </w:hyperlink>
            <w:r w:rsidRPr="00EF3836">
              <w:rPr>
                <w:rStyle w:val="Hyperlink"/>
                <w:szCs w:val="28"/>
              </w:rPr>
              <w:t xml:space="preserve"> </w:t>
            </w:r>
            <w:r w:rsidRPr="00EF3836">
              <w:rPr>
                <w:rStyle w:val="Hyperlink"/>
                <w:szCs w:val="28"/>
                <w:u w:val="none"/>
              </w:rPr>
              <w:t xml:space="preserve">- </w:t>
            </w:r>
            <w:r w:rsidRPr="00EF3836">
              <w:rPr>
                <w:color w:val="000000"/>
              </w:rPr>
              <w:t>о метаразметке</w:t>
            </w:r>
          </w:p>
          <w:p w:rsidR="008C050B" w:rsidRPr="00EF3836" w:rsidRDefault="008C050B" w:rsidP="00EF3836">
            <w:pPr>
              <w:ind w:firstLine="0"/>
              <w:jc w:val="both"/>
              <w:rPr>
                <w:color w:val="000000"/>
              </w:rPr>
            </w:pPr>
            <w:r w:rsidRPr="00EF3836">
              <w:rPr>
                <w:color w:val="000000"/>
              </w:rPr>
              <w:t>О. Н. Ляшевская, С. А. Шаров, Частотный словарь современного русского языка (на материалах Национального корпуса русского языка). М.: Азбуковник, 2009.</w:t>
            </w:r>
          </w:p>
          <w:p w:rsidR="008C050B" w:rsidRDefault="008C050B" w:rsidP="00EF3836">
            <w:pPr>
              <w:ind w:firstLine="0"/>
            </w:pPr>
            <w:r>
              <w:t>Ресурсы и корпуса:</w:t>
            </w:r>
          </w:p>
          <w:p w:rsidR="008C050B" w:rsidRDefault="008C050B" w:rsidP="00EF3836">
            <w:pPr>
              <w:ind w:firstLine="0"/>
            </w:pPr>
            <w:hyperlink r:id="rId10" w:history="1">
              <w:r w:rsidRPr="00A43AC0">
                <w:rPr>
                  <w:rStyle w:val="Hyperlink"/>
                </w:rPr>
                <w:t>http://ruscorpora.ru/</w:t>
              </w:r>
            </w:hyperlink>
            <w:r>
              <w:t xml:space="preserve"> </w:t>
            </w:r>
          </w:p>
          <w:p w:rsidR="008C050B" w:rsidRPr="00A16311" w:rsidRDefault="008C050B" w:rsidP="00EF3836">
            <w:pPr>
              <w:ind w:firstLine="0"/>
            </w:pPr>
            <w:hyperlink r:id="rId11" w:history="1">
              <w:r w:rsidRPr="00A43AC0">
                <w:rPr>
                  <w:rStyle w:val="Hyperlink"/>
                </w:rPr>
                <w:t>http://corpus.byu.edu/coca/</w:t>
              </w:r>
            </w:hyperlink>
          </w:p>
          <w:p w:rsidR="008C050B" w:rsidRPr="00A16311" w:rsidRDefault="008C050B" w:rsidP="00EF3836">
            <w:pPr>
              <w:ind w:firstLine="0"/>
            </w:pPr>
            <w:hyperlink r:id="rId12" w:history="1">
              <w:r w:rsidRPr="00A43AC0">
                <w:rPr>
                  <w:rStyle w:val="Hyperlink"/>
                </w:rPr>
                <w:t>http://wordnetweb.princeton.edu/perl/webwn</w:t>
              </w:r>
            </w:hyperlink>
          </w:p>
          <w:p w:rsidR="008C050B" w:rsidRPr="00A16311" w:rsidRDefault="008C050B" w:rsidP="00EF3836">
            <w:pPr>
              <w:ind w:firstLine="0"/>
            </w:pPr>
            <w:hyperlink r:id="rId13" w:history="1">
              <w:r w:rsidRPr="00A43AC0">
                <w:rPr>
                  <w:rStyle w:val="Hyperlink"/>
                </w:rPr>
                <w:t>http://visuwords.com/</w:t>
              </w:r>
            </w:hyperlink>
          </w:p>
          <w:p w:rsidR="008C050B" w:rsidRPr="00A16311" w:rsidRDefault="008C050B" w:rsidP="00EF3836">
            <w:pPr>
              <w:ind w:firstLine="0"/>
            </w:pPr>
            <w:hyperlink r:id="rId14" w:history="1">
              <w:r w:rsidRPr="00EF3836">
                <w:rPr>
                  <w:rStyle w:val="Hyperlink"/>
                  <w:lang w:val="en-US"/>
                </w:rPr>
                <w:t>http</w:t>
              </w:r>
              <w:r w:rsidRPr="00A43AC0">
                <w:rPr>
                  <w:rStyle w:val="Hyperlink"/>
                </w:rPr>
                <w:t>://</w:t>
              </w:r>
              <w:r w:rsidRPr="00EF3836">
                <w:rPr>
                  <w:rStyle w:val="Hyperlink"/>
                  <w:lang w:val="en-US"/>
                </w:rPr>
                <w:t>thesaurus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com</w:t>
              </w:r>
              <w:r w:rsidRPr="00A43AC0">
                <w:rPr>
                  <w:rStyle w:val="Hyperlink"/>
                </w:rPr>
                <w:t>/</w:t>
              </w:r>
            </w:hyperlink>
          </w:p>
          <w:p w:rsidR="008C050B" w:rsidRPr="00A16311" w:rsidRDefault="008C050B" w:rsidP="00EF3836">
            <w:pPr>
              <w:ind w:firstLine="0"/>
            </w:pPr>
            <w:hyperlink r:id="rId15" w:history="1">
              <w:r w:rsidRPr="00EF3836">
                <w:rPr>
                  <w:rStyle w:val="Hyperlink"/>
                  <w:lang w:val="en-US"/>
                </w:rPr>
                <w:t>http</w:t>
              </w:r>
              <w:r w:rsidRPr="00A43AC0">
                <w:rPr>
                  <w:rStyle w:val="Hyperlink"/>
                </w:rPr>
                <w:t>://</w:t>
              </w:r>
              <w:r w:rsidRPr="00EF3836">
                <w:rPr>
                  <w:rStyle w:val="Hyperlink"/>
                  <w:lang w:val="en-US"/>
                </w:rPr>
                <w:t>dict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ruslang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ru</w:t>
              </w:r>
              <w:r w:rsidRPr="00A43AC0">
                <w:rPr>
                  <w:rStyle w:val="Hyperlink"/>
                </w:rPr>
                <w:t>/</w:t>
              </w:r>
            </w:hyperlink>
            <w:r w:rsidRPr="00A16311">
              <w:t xml:space="preserve"> </w:t>
            </w:r>
          </w:p>
          <w:p w:rsidR="008C050B" w:rsidRPr="00A16311" w:rsidRDefault="008C050B" w:rsidP="00EF3836">
            <w:pPr>
              <w:ind w:firstLine="0"/>
            </w:pPr>
            <w:hyperlink r:id="rId16" w:history="1">
              <w:r w:rsidRPr="00EF3836">
                <w:rPr>
                  <w:rStyle w:val="Hyperlink"/>
                  <w:lang w:val="en-US"/>
                </w:rPr>
                <w:t>http</w:t>
              </w:r>
              <w:r w:rsidRPr="00A43AC0">
                <w:rPr>
                  <w:rStyle w:val="Hyperlink"/>
                </w:rPr>
                <w:t>://</w:t>
              </w:r>
              <w:r w:rsidRPr="00EF3836">
                <w:rPr>
                  <w:rStyle w:val="Hyperlink"/>
                  <w:lang w:val="en-US"/>
                </w:rPr>
                <w:t>starling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rinet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ru</w:t>
              </w:r>
              <w:r w:rsidRPr="00A43AC0">
                <w:rPr>
                  <w:rStyle w:val="Hyperlink"/>
                </w:rPr>
                <w:t>/</w:t>
              </w:r>
              <w:r w:rsidRPr="00EF3836">
                <w:rPr>
                  <w:rStyle w:val="Hyperlink"/>
                  <w:lang w:val="en-US"/>
                </w:rPr>
                <w:t>babel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php</w:t>
              </w:r>
              <w:r w:rsidRPr="00A43AC0">
                <w:rPr>
                  <w:rStyle w:val="Hyperlink"/>
                </w:rPr>
                <w:t>?</w:t>
              </w:r>
              <w:r w:rsidRPr="00EF3836">
                <w:rPr>
                  <w:rStyle w:val="Hyperlink"/>
                  <w:lang w:val="en-US"/>
                </w:rPr>
                <w:t>lan</w:t>
              </w:r>
              <w:r w:rsidRPr="00A43AC0">
                <w:rPr>
                  <w:rStyle w:val="Hyperlink"/>
                </w:rPr>
                <w:t>=</w:t>
              </w:r>
              <w:r w:rsidRPr="00EF3836">
                <w:rPr>
                  <w:rStyle w:val="Hyperlink"/>
                  <w:lang w:val="en-US"/>
                </w:rPr>
                <w:t>ru</w:t>
              </w:r>
            </w:hyperlink>
          </w:p>
          <w:p w:rsidR="008C050B" w:rsidRPr="00EF3836" w:rsidRDefault="008C050B" w:rsidP="00EF3836">
            <w:pPr>
              <w:ind w:firstLine="0"/>
              <w:rPr>
                <w:lang w:val="en-US"/>
              </w:rPr>
            </w:pPr>
            <w:hyperlink r:id="rId17" w:history="1">
              <w:r w:rsidRPr="00A43AC0">
                <w:rPr>
                  <w:rStyle w:val="Hyperlink"/>
                </w:rPr>
                <w:t>http://www.ethnologue.com/</w:t>
              </w:r>
            </w:hyperlink>
            <w:r w:rsidRPr="00EF3836">
              <w:rPr>
                <w:lang w:val="en-US"/>
              </w:rPr>
              <w:t xml:space="preserve"> </w:t>
            </w: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2</w:t>
            </w:r>
          </w:p>
        </w:tc>
        <w:tc>
          <w:tcPr>
            <w:tcW w:w="2551" w:type="dxa"/>
          </w:tcPr>
          <w:p w:rsidR="008C050B" w:rsidRDefault="008C050B" w:rsidP="00EF3836">
            <w:pPr>
              <w:ind w:firstLine="0"/>
              <w:jc w:val="both"/>
            </w:pPr>
            <w:r>
              <w:t>Корпуса как вид лингвистических данных</w:t>
            </w:r>
          </w:p>
        </w:tc>
        <w:tc>
          <w:tcPr>
            <w:tcW w:w="567" w:type="dxa"/>
          </w:tcPr>
          <w:p w:rsidR="008C050B" w:rsidRPr="00745FB8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5776" w:type="dxa"/>
            <w:vMerge/>
          </w:tcPr>
          <w:p w:rsidR="008C050B" w:rsidRDefault="008C050B" w:rsidP="00EF3836">
            <w:pPr>
              <w:ind w:firstLine="0"/>
              <w:jc w:val="both"/>
            </w:pP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3</w:t>
            </w:r>
          </w:p>
        </w:tc>
        <w:tc>
          <w:tcPr>
            <w:tcW w:w="2551" w:type="dxa"/>
          </w:tcPr>
          <w:p w:rsidR="008C050B" w:rsidRDefault="008C050B" w:rsidP="00EF3836">
            <w:pPr>
              <w:ind w:firstLine="0"/>
              <w:jc w:val="both"/>
            </w:pPr>
            <w:r>
              <w:t>Особенности поиска в Национальном корпусе русского языка</w:t>
            </w:r>
          </w:p>
        </w:tc>
        <w:tc>
          <w:tcPr>
            <w:tcW w:w="567" w:type="dxa"/>
          </w:tcPr>
          <w:p w:rsidR="008C050B" w:rsidRPr="00C97493" w:rsidRDefault="008C050B" w:rsidP="00EF3836">
            <w:pPr>
              <w:ind w:firstLine="0"/>
              <w:jc w:val="both"/>
            </w:pPr>
          </w:p>
        </w:tc>
        <w:tc>
          <w:tcPr>
            <w:tcW w:w="709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5776" w:type="dxa"/>
            <w:vMerge/>
          </w:tcPr>
          <w:p w:rsidR="008C050B" w:rsidRDefault="008C050B" w:rsidP="00EF3836">
            <w:pPr>
              <w:ind w:firstLine="0"/>
              <w:jc w:val="both"/>
            </w:pP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4.</w:t>
            </w:r>
          </w:p>
        </w:tc>
        <w:tc>
          <w:tcPr>
            <w:tcW w:w="2551" w:type="dxa"/>
          </w:tcPr>
          <w:p w:rsidR="008C050B" w:rsidRDefault="008C050B" w:rsidP="00EF3836">
            <w:pPr>
              <w:ind w:firstLine="0"/>
              <w:jc w:val="both"/>
            </w:pPr>
            <w:r>
              <w:t>Характеристики и поисковые возможности основных корпусов</w:t>
            </w:r>
          </w:p>
        </w:tc>
        <w:tc>
          <w:tcPr>
            <w:tcW w:w="567" w:type="dxa"/>
          </w:tcPr>
          <w:p w:rsidR="008C050B" w:rsidRPr="00EF3836" w:rsidRDefault="008C050B" w:rsidP="00EF3836">
            <w:pPr>
              <w:ind w:firstLine="0"/>
              <w:jc w:val="both"/>
              <w:rPr>
                <w:lang w:val="en-US"/>
              </w:rPr>
            </w:pPr>
            <w:r w:rsidRPr="00EF3836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5776" w:type="dxa"/>
            <w:vMerge/>
          </w:tcPr>
          <w:p w:rsidR="008C050B" w:rsidRDefault="008C050B" w:rsidP="00EF3836">
            <w:pPr>
              <w:ind w:firstLine="0"/>
              <w:jc w:val="both"/>
            </w:pPr>
          </w:p>
        </w:tc>
      </w:tr>
      <w:tr w:rsidR="008C050B">
        <w:tc>
          <w:tcPr>
            <w:tcW w:w="10137" w:type="dxa"/>
            <w:gridSpan w:val="5"/>
          </w:tcPr>
          <w:p w:rsidR="008C050B" w:rsidRPr="00EF3836" w:rsidRDefault="008C050B" w:rsidP="00EF3836">
            <w:pPr>
              <w:ind w:firstLine="0"/>
              <w:jc w:val="center"/>
              <w:rPr>
                <w:u w:val="single"/>
              </w:rPr>
            </w:pPr>
            <w:r w:rsidRPr="00EF3836">
              <w:rPr>
                <w:u w:val="single"/>
              </w:rPr>
              <w:t xml:space="preserve">Раздел </w:t>
            </w:r>
            <w:r w:rsidRPr="00EF3836">
              <w:rPr>
                <w:szCs w:val="24"/>
                <w:lang w:eastAsia="ru-RU"/>
              </w:rPr>
              <w:t>Инструменты для анализа и обработки текста</w:t>
            </w:r>
          </w:p>
        </w:tc>
      </w:tr>
      <w:tr w:rsidR="008C050B">
        <w:tc>
          <w:tcPr>
            <w:tcW w:w="534" w:type="dxa"/>
          </w:tcPr>
          <w:p w:rsidR="008C050B" w:rsidRPr="00745FB8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Excel: различные текстовые функции и их комбинации, полезные для работы со словарными списками</w:t>
            </w:r>
          </w:p>
        </w:tc>
        <w:tc>
          <w:tcPr>
            <w:tcW w:w="567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C050B" w:rsidRPr="00745FB8" w:rsidRDefault="008C050B" w:rsidP="00EF3836">
            <w:pPr>
              <w:ind w:firstLine="0"/>
              <w:jc w:val="both"/>
            </w:pPr>
            <w:r>
              <w:t>4</w:t>
            </w:r>
          </w:p>
        </w:tc>
        <w:tc>
          <w:tcPr>
            <w:tcW w:w="5776" w:type="dxa"/>
          </w:tcPr>
          <w:p w:rsidR="008C050B" w:rsidRDefault="008C050B" w:rsidP="00EF3836">
            <w:pPr>
              <w:ind w:firstLine="0"/>
              <w:jc w:val="both"/>
            </w:pPr>
            <w:r>
              <w:t>Ресурсы</w:t>
            </w:r>
            <w:r w:rsidRPr="003A4104">
              <w:t xml:space="preserve"> </w:t>
            </w:r>
            <w:r>
              <w:t>и программы с прилагающейся на сайтах документацией:</w:t>
            </w:r>
          </w:p>
          <w:p w:rsidR="008C050B" w:rsidRDefault="008C050B" w:rsidP="00EF3836">
            <w:pPr>
              <w:ind w:firstLine="0"/>
              <w:jc w:val="both"/>
              <w:rPr>
                <w:rStyle w:val="Hyperlink"/>
              </w:rPr>
            </w:pPr>
            <w:hyperlink r:id="rId18" w:history="1">
              <w:r w:rsidRPr="00BF44A2">
                <w:rPr>
                  <w:rStyle w:val="Hyperlink"/>
                </w:rPr>
                <w:t>http://office.microsoft.com/ru-ru/excel-help/</w:t>
              </w:r>
            </w:hyperlink>
          </w:p>
          <w:p w:rsidR="008C050B" w:rsidRDefault="008C050B" w:rsidP="00EF3836">
            <w:pPr>
              <w:ind w:firstLine="0"/>
              <w:jc w:val="both"/>
            </w:pP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Работа с собственными корпусами текстов. Инструменты обработки текстов - задачи и требования к конкордансерам, знакомство с AntConc</w:t>
            </w:r>
          </w:p>
        </w:tc>
        <w:tc>
          <w:tcPr>
            <w:tcW w:w="567" w:type="dxa"/>
          </w:tcPr>
          <w:p w:rsidR="008C050B" w:rsidRPr="00EF3836" w:rsidRDefault="008C050B" w:rsidP="00EF3836">
            <w:pPr>
              <w:ind w:firstLine="0"/>
              <w:jc w:val="both"/>
              <w:rPr>
                <w:lang w:val="en-US"/>
              </w:rPr>
            </w:pPr>
            <w:r w:rsidRPr="00EF3836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8C050B" w:rsidRPr="0033613F" w:rsidRDefault="008C050B" w:rsidP="00EF3836">
            <w:pPr>
              <w:ind w:firstLine="0"/>
              <w:jc w:val="both"/>
            </w:pPr>
          </w:p>
        </w:tc>
        <w:tc>
          <w:tcPr>
            <w:tcW w:w="5776" w:type="dxa"/>
          </w:tcPr>
          <w:p w:rsidR="008C050B" w:rsidRDefault="008C050B" w:rsidP="00EF3836">
            <w:pPr>
              <w:ind w:firstLine="0"/>
              <w:jc w:val="both"/>
              <w:rPr>
                <w:rStyle w:val="Hyperlink"/>
              </w:rPr>
            </w:pPr>
            <w:hyperlink r:id="rId19" w:history="1">
              <w:r w:rsidRPr="002F6EAB">
                <w:rPr>
                  <w:rStyle w:val="Hyperlink"/>
                </w:rPr>
                <w:t>http://www.antlab.sci.waseda.ac.jp/software.html</w:t>
              </w:r>
            </w:hyperlink>
          </w:p>
          <w:p w:rsidR="008C050B" w:rsidRPr="003A4104" w:rsidRDefault="008C050B" w:rsidP="00EF3836">
            <w:pPr>
              <w:ind w:firstLine="0"/>
              <w:jc w:val="both"/>
            </w:pPr>
            <w:hyperlink r:id="rId20" w:history="1">
              <w:r w:rsidRPr="002F6EAB">
                <w:rPr>
                  <w:rStyle w:val="Hyperlink"/>
                </w:rPr>
                <w:t>http://www.antlab.sci.waseda.ac.jp/software/antconc_guide_by_warren_tang_20110305.pdf</w:t>
              </w:r>
            </w:hyperlink>
            <w:r>
              <w:t xml:space="preserve"> - инструкция по работе с AntConc</w:t>
            </w:r>
          </w:p>
          <w:p w:rsidR="008C050B" w:rsidRDefault="008C050B" w:rsidP="00EF3836">
            <w:pPr>
              <w:ind w:firstLine="0"/>
              <w:jc w:val="both"/>
            </w:pPr>
            <w:r>
              <w:t>Частотный списки для русского языка:</w:t>
            </w:r>
          </w:p>
          <w:p w:rsidR="008C050B" w:rsidRDefault="008C050B" w:rsidP="00EF3836">
            <w:pPr>
              <w:ind w:firstLine="0"/>
            </w:pPr>
            <w:hyperlink r:id="rId21" w:history="1">
              <w:r w:rsidRPr="00A43AC0">
                <w:rPr>
                  <w:rStyle w:val="Hyperlink"/>
                </w:rPr>
                <w:t>http://corpus.leeds.ac.uk/serge/frqlist/</w:t>
              </w:r>
            </w:hyperlink>
            <w:r>
              <w:t xml:space="preserve"> </w:t>
            </w:r>
          </w:p>
          <w:p w:rsidR="008C050B" w:rsidRDefault="008C050B" w:rsidP="00EF3836">
            <w:pPr>
              <w:ind w:firstLine="0"/>
              <w:jc w:val="both"/>
            </w:pP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A4104" w:rsidRDefault="008C050B" w:rsidP="00EF3836">
            <w:pPr>
              <w:ind w:firstLine="0"/>
              <w:jc w:val="both"/>
            </w:pPr>
            <w:r>
              <w:t xml:space="preserve">Специальный язык запросов к корпусам. Корпусной менеджер </w:t>
            </w:r>
            <w:r w:rsidRPr="00EF3836">
              <w:rPr>
                <w:lang w:val="en-US"/>
              </w:rPr>
              <w:t>CQP</w:t>
            </w:r>
          </w:p>
        </w:tc>
        <w:tc>
          <w:tcPr>
            <w:tcW w:w="567" w:type="dxa"/>
          </w:tcPr>
          <w:p w:rsidR="008C050B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C050B" w:rsidRDefault="008C050B" w:rsidP="00EF3836">
            <w:pPr>
              <w:ind w:firstLine="0"/>
              <w:jc w:val="both"/>
            </w:pPr>
          </w:p>
        </w:tc>
        <w:tc>
          <w:tcPr>
            <w:tcW w:w="5776" w:type="dxa"/>
          </w:tcPr>
          <w:p w:rsidR="008C050B" w:rsidRPr="00EF3836" w:rsidRDefault="008C050B" w:rsidP="00EF3836">
            <w:pPr>
              <w:ind w:firstLine="0"/>
              <w:rPr>
                <w:szCs w:val="28"/>
              </w:rPr>
            </w:pPr>
            <w:hyperlink r:id="rId22" w:history="1">
              <w:r w:rsidRPr="002F6EAB">
                <w:rPr>
                  <w:rStyle w:val="Hyperlink"/>
                </w:rPr>
                <w:t>http://corpus.leeds.ac.uk/mocky/msd-ru.html</w:t>
              </w:r>
            </w:hyperlink>
            <w:r>
              <w:rPr>
                <w:rStyle w:val="Hyperlink"/>
              </w:rPr>
              <w:t xml:space="preserve"> - </w:t>
            </w:r>
            <w:r w:rsidRPr="00EF3836">
              <w:rPr>
                <w:szCs w:val="28"/>
              </w:rPr>
              <w:t>спецификация для обозначения грамматических категорий русского языка</w:t>
            </w:r>
          </w:p>
          <w:p w:rsidR="008C050B" w:rsidRDefault="008C050B" w:rsidP="00EF3836">
            <w:pPr>
              <w:ind w:firstLine="0"/>
              <w:jc w:val="both"/>
            </w:pPr>
          </w:p>
        </w:tc>
      </w:tr>
      <w:tr w:rsidR="008C050B">
        <w:tc>
          <w:tcPr>
            <w:tcW w:w="534" w:type="dxa"/>
          </w:tcPr>
          <w:p w:rsidR="008C050B" w:rsidRPr="00745FB8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A4104" w:rsidRDefault="008C050B" w:rsidP="00EF3836">
            <w:pPr>
              <w:ind w:firstLine="0"/>
              <w:jc w:val="both"/>
            </w:pPr>
            <w:r>
              <w:t xml:space="preserve">Глоссирование в программе </w:t>
            </w:r>
            <w:r w:rsidRPr="00EF3836">
              <w:rPr>
                <w:lang w:val="en-US"/>
              </w:rPr>
              <w:t>FieldWorks</w:t>
            </w:r>
          </w:p>
        </w:tc>
        <w:tc>
          <w:tcPr>
            <w:tcW w:w="567" w:type="dxa"/>
          </w:tcPr>
          <w:p w:rsidR="008C050B" w:rsidRPr="0033613F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C050B" w:rsidRPr="003A4104" w:rsidRDefault="008C050B" w:rsidP="00EF3836">
            <w:pPr>
              <w:ind w:firstLine="0"/>
              <w:jc w:val="both"/>
            </w:pPr>
            <w:r w:rsidRPr="003A4104">
              <w:t>4</w:t>
            </w:r>
          </w:p>
        </w:tc>
        <w:tc>
          <w:tcPr>
            <w:tcW w:w="5776" w:type="dxa"/>
          </w:tcPr>
          <w:p w:rsidR="008C050B" w:rsidRPr="00F91B88" w:rsidRDefault="008C050B" w:rsidP="00EF3836">
            <w:pPr>
              <w:ind w:firstLine="0"/>
              <w:jc w:val="both"/>
            </w:pPr>
            <w:hyperlink r:id="rId23" w:history="1">
              <w:r w:rsidRPr="00A43AC0">
                <w:rPr>
                  <w:rStyle w:val="Hyperlink"/>
                </w:rPr>
                <w:t>http://fieldworks.sil.org/download/</w:t>
              </w:r>
            </w:hyperlink>
            <w:r w:rsidRPr="00F91B88">
              <w:t xml:space="preserve"> </w:t>
            </w:r>
          </w:p>
        </w:tc>
      </w:tr>
      <w:tr w:rsidR="008C050B">
        <w:tc>
          <w:tcPr>
            <w:tcW w:w="10137" w:type="dxa"/>
            <w:gridSpan w:val="5"/>
          </w:tcPr>
          <w:p w:rsidR="008C050B" w:rsidRPr="00EF3836" w:rsidRDefault="008C050B" w:rsidP="00EF3836">
            <w:pPr>
              <w:ind w:firstLine="0"/>
              <w:jc w:val="center"/>
              <w:rPr>
                <w:u w:val="single"/>
              </w:rPr>
            </w:pPr>
            <w:r w:rsidRPr="00EF3836">
              <w:rPr>
                <w:u w:val="single"/>
              </w:rPr>
              <w:t xml:space="preserve">Раздел </w:t>
            </w:r>
            <w:r w:rsidRPr="00EF3836">
              <w:rPr>
                <w:szCs w:val="24"/>
                <w:lang w:eastAsia="ru-RU"/>
              </w:rPr>
              <w:t>Инструменты для анализа и представления данных</w:t>
            </w: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A4104" w:rsidRDefault="008C050B" w:rsidP="00EF3836">
            <w:pPr>
              <w:ind w:firstLine="0"/>
              <w:jc w:val="both"/>
            </w:pPr>
            <w:r>
              <w:t xml:space="preserve">Работа с базами данных: СУБД </w:t>
            </w:r>
            <w:r w:rsidRPr="00EF3836">
              <w:rPr>
                <w:lang w:val="en-US"/>
              </w:rPr>
              <w:t>MySQL</w:t>
            </w:r>
            <w:r>
              <w:t xml:space="preserve"> </w:t>
            </w:r>
          </w:p>
        </w:tc>
        <w:tc>
          <w:tcPr>
            <w:tcW w:w="567" w:type="dxa"/>
          </w:tcPr>
          <w:p w:rsidR="008C050B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C050B" w:rsidRPr="00EF3836" w:rsidRDefault="008C050B" w:rsidP="00EF3836">
            <w:pPr>
              <w:ind w:firstLine="0"/>
              <w:jc w:val="both"/>
              <w:rPr>
                <w:lang w:val="en-US"/>
              </w:rPr>
            </w:pPr>
            <w:r w:rsidRPr="00EF3836">
              <w:rPr>
                <w:lang w:val="en-US"/>
              </w:rPr>
              <w:t>2</w:t>
            </w:r>
          </w:p>
        </w:tc>
        <w:tc>
          <w:tcPr>
            <w:tcW w:w="5776" w:type="dxa"/>
          </w:tcPr>
          <w:p w:rsidR="008C050B" w:rsidRPr="00F91B88" w:rsidRDefault="008C050B" w:rsidP="00EF3836">
            <w:pPr>
              <w:ind w:firstLine="0"/>
              <w:jc w:val="both"/>
            </w:pPr>
            <w:r>
              <w:t xml:space="preserve">Практикум по </w:t>
            </w:r>
            <w:r w:rsidRPr="00EF3836">
              <w:rPr>
                <w:lang w:val="en-US"/>
              </w:rPr>
              <w:t>MySQL</w:t>
            </w:r>
            <w:r w:rsidRPr="00F91B88">
              <w:t xml:space="preserve"> </w:t>
            </w:r>
            <w:hyperlink r:id="rId24" w:history="1">
              <w:r w:rsidRPr="00EF3836">
                <w:rPr>
                  <w:rStyle w:val="Hyperlink"/>
                  <w:lang w:val="en-US"/>
                </w:rPr>
                <w:t>http</w:t>
              </w:r>
              <w:r w:rsidRPr="00A43AC0">
                <w:rPr>
                  <w:rStyle w:val="Hyperlink"/>
                </w:rPr>
                <w:t>://</w:t>
              </w:r>
              <w:r w:rsidRPr="00EF3836">
                <w:rPr>
                  <w:rStyle w:val="Hyperlink"/>
                  <w:lang w:val="en-US"/>
                </w:rPr>
                <w:t>hsemysql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wikispaces</w:t>
              </w:r>
              <w:r w:rsidRPr="00A43AC0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com</w:t>
              </w:r>
              <w:r w:rsidRPr="00A43AC0">
                <w:rPr>
                  <w:rStyle w:val="Hyperlink"/>
                </w:rPr>
                <w:t>/</w:t>
              </w:r>
              <w:r w:rsidRPr="00EF3836">
                <w:rPr>
                  <w:rStyle w:val="Hyperlink"/>
                  <w:lang w:val="en-US"/>
                </w:rPr>
                <w:t>home</w:t>
              </w:r>
            </w:hyperlink>
            <w:r w:rsidRPr="00F91B88">
              <w:t xml:space="preserve"> </w:t>
            </w:r>
          </w:p>
        </w:tc>
      </w:tr>
      <w:tr w:rsidR="008C050B" w:rsidRPr="00A16311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A4104" w:rsidRDefault="008C050B" w:rsidP="00EF3836">
            <w:pPr>
              <w:ind w:firstLine="0"/>
              <w:jc w:val="both"/>
            </w:pPr>
            <w:r>
              <w:t xml:space="preserve">Публикация собственных данных на сайте. Краткое введение в </w:t>
            </w:r>
            <w:r w:rsidRPr="00EF3836">
              <w:rPr>
                <w:lang w:val="en-US"/>
              </w:rPr>
              <w:t>PHP</w:t>
            </w:r>
          </w:p>
        </w:tc>
        <w:tc>
          <w:tcPr>
            <w:tcW w:w="567" w:type="dxa"/>
          </w:tcPr>
          <w:p w:rsidR="008C050B" w:rsidRPr="003A4104" w:rsidRDefault="008C050B" w:rsidP="00EF3836">
            <w:pPr>
              <w:ind w:firstLine="0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8C050B" w:rsidRPr="00EF3836" w:rsidRDefault="008C050B" w:rsidP="00EF3836">
            <w:pPr>
              <w:ind w:firstLine="0"/>
              <w:jc w:val="both"/>
              <w:rPr>
                <w:lang w:val="en-US"/>
              </w:rPr>
            </w:pPr>
            <w:r w:rsidRPr="00EF3836">
              <w:rPr>
                <w:lang w:val="en-US"/>
              </w:rPr>
              <w:t>4</w:t>
            </w:r>
          </w:p>
        </w:tc>
        <w:tc>
          <w:tcPr>
            <w:tcW w:w="5776" w:type="dxa"/>
          </w:tcPr>
          <w:p w:rsidR="008C050B" w:rsidRPr="00A16311" w:rsidRDefault="008C050B" w:rsidP="00EF3836">
            <w:pPr>
              <w:ind w:firstLine="0"/>
              <w:jc w:val="both"/>
            </w:pPr>
            <w:r>
              <w:t xml:space="preserve">Практикум </w:t>
            </w:r>
            <w:hyperlink r:id="rId25" w:history="1">
              <w:r w:rsidRPr="00EF3836">
                <w:rPr>
                  <w:rStyle w:val="Hyperlink"/>
                  <w:lang w:val="en-US"/>
                </w:rPr>
                <w:t>http</w:t>
              </w:r>
              <w:r w:rsidRPr="00A16311">
                <w:rPr>
                  <w:rStyle w:val="Hyperlink"/>
                </w:rPr>
                <w:t>://</w:t>
              </w:r>
              <w:r w:rsidRPr="00EF3836">
                <w:rPr>
                  <w:rStyle w:val="Hyperlink"/>
                  <w:lang w:val="en-US"/>
                </w:rPr>
                <w:t>hsemysql</w:t>
              </w:r>
              <w:r w:rsidRPr="00A16311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wikispaces</w:t>
              </w:r>
              <w:r w:rsidRPr="00A16311">
                <w:rPr>
                  <w:rStyle w:val="Hyperlink"/>
                </w:rPr>
                <w:t>.</w:t>
              </w:r>
              <w:r w:rsidRPr="00EF3836">
                <w:rPr>
                  <w:rStyle w:val="Hyperlink"/>
                  <w:lang w:val="en-US"/>
                </w:rPr>
                <w:t>com</w:t>
              </w:r>
              <w:r w:rsidRPr="00A16311">
                <w:rPr>
                  <w:rStyle w:val="Hyperlink"/>
                </w:rPr>
                <w:t>/</w:t>
              </w:r>
              <w:r w:rsidRPr="00EF3836">
                <w:rPr>
                  <w:rStyle w:val="Hyperlink"/>
                  <w:lang w:val="en-US"/>
                </w:rPr>
                <w:t>php</w:t>
              </w:r>
              <w:r w:rsidRPr="00A16311">
                <w:rPr>
                  <w:rStyle w:val="Hyperlink"/>
                </w:rPr>
                <w:t>1</w:t>
              </w:r>
            </w:hyperlink>
            <w:r w:rsidRPr="00A16311">
              <w:t xml:space="preserve"> </w:t>
            </w:r>
          </w:p>
        </w:tc>
      </w:tr>
      <w:tr w:rsidR="008C050B">
        <w:tc>
          <w:tcPr>
            <w:tcW w:w="534" w:type="dxa"/>
          </w:tcPr>
          <w:p w:rsidR="008C050B" w:rsidRDefault="008C050B" w:rsidP="00EF3836">
            <w:pPr>
              <w:pStyle w:val="ListParagraph"/>
              <w:numPr>
                <w:ilvl w:val="0"/>
                <w:numId w:val="31"/>
              </w:numPr>
              <w:jc w:val="both"/>
            </w:pPr>
          </w:p>
        </w:tc>
        <w:tc>
          <w:tcPr>
            <w:tcW w:w="2551" w:type="dxa"/>
          </w:tcPr>
          <w:p w:rsidR="008C050B" w:rsidRPr="003A4104" w:rsidRDefault="008C050B" w:rsidP="00EF3836">
            <w:pPr>
              <w:ind w:firstLine="0"/>
              <w:jc w:val="both"/>
            </w:pPr>
            <w:r>
              <w:t>Создание собственного ресурса при работе над курсовой или проектом НИС</w:t>
            </w:r>
          </w:p>
        </w:tc>
        <w:tc>
          <w:tcPr>
            <w:tcW w:w="567" w:type="dxa"/>
          </w:tcPr>
          <w:p w:rsidR="008C050B" w:rsidRPr="003A4104" w:rsidRDefault="008C050B" w:rsidP="00EF3836">
            <w:pPr>
              <w:ind w:firstLine="0"/>
              <w:jc w:val="both"/>
            </w:pPr>
            <w:r w:rsidRPr="003A4104">
              <w:t>2</w:t>
            </w:r>
          </w:p>
        </w:tc>
        <w:tc>
          <w:tcPr>
            <w:tcW w:w="709" w:type="dxa"/>
          </w:tcPr>
          <w:p w:rsidR="008C050B" w:rsidRDefault="008C050B" w:rsidP="00EF3836">
            <w:pPr>
              <w:ind w:firstLine="0"/>
              <w:jc w:val="both"/>
            </w:pPr>
          </w:p>
        </w:tc>
        <w:tc>
          <w:tcPr>
            <w:tcW w:w="5776" w:type="dxa"/>
          </w:tcPr>
          <w:p w:rsidR="008C050B" w:rsidRDefault="008C050B" w:rsidP="00EF3836">
            <w:pPr>
              <w:ind w:firstLine="0"/>
              <w:jc w:val="both"/>
            </w:pPr>
          </w:p>
        </w:tc>
      </w:tr>
    </w:tbl>
    <w:p w:rsidR="008C050B" w:rsidRDefault="008C050B" w:rsidP="001A5F84">
      <w:pPr>
        <w:pStyle w:val="Heading1"/>
      </w:pPr>
      <w:r>
        <w:t>Образовательные технологии</w:t>
      </w:r>
    </w:p>
    <w:p w:rsidR="008C050B" w:rsidRDefault="008C050B" w:rsidP="003E6B74">
      <w:pPr>
        <w:pStyle w:val="PR-Normal"/>
      </w:pPr>
      <w:r>
        <w:t>Рекомендуемые образовательные</w:t>
      </w:r>
      <w:r>
        <w:rPr>
          <w:b/>
        </w:rPr>
        <w:t xml:space="preserve"> </w:t>
      </w:r>
      <w:r>
        <w:t>технологии включают лекции, практические занятия, самостоятельную работу студентов (выполнение практических домашних заданий с использованием специализированного компьютерного инструментария).</w:t>
      </w:r>
    </w:p>
    <w:p w:rsidR="008C050B" w:rsidRDefault="008C050B" w:rsidP="003E6B74">
      <w:pPr>
        <w:pStyle w:val="PR-Normal"/>
      </w:pPr>
      <w:r>
        <w:t xml:space="preserve">При проведении занятий рекомендуется использование интерактивных форм занятий (проектных методик, разбор конкретных ситуаций, включение в лекционный курс интерактивного общения с аудиторией, презентаций, контрольных вопросов на понимание) в сочетании с внеаудиторной работой. Удельный вес занятий, проводимых в интерактивных формах, должен составлять не менее 40 % аудиторных занятий. </w:t>
      </w:r>
    </w:p>
    <w:p w:rsidR="008C050B" w:rsidRPr="001A5F84" w:rsidRDefault="008C050B" w:rsidP="00297F09">
      <w:pPr>
        <w:pStyle w:val="Heading1"/>
        <w:jc w:val="both"/>
      </w:pPr>
      <w:r>
        <w:t>Оценочные средства для текущего контроля и аттестации студента</w:t>
      </w:r>
    </w:p>
    <w:p w:rsidR="008C050B" w:rsidRDefault="008C050B" w:rsidP="00297F09">
      <w:pPr>
        <w:pStyle w:val="Heading2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8C050B" w:rsidRDefault="008C050B" w:rsidP="00297F09">
      <w:pPr>
        <w:jc w:val="both"/>
      </w:pPr>
      <w:r>
        <w:t>Примерные вопросы/ задания для домашних работ:</w:t>
      </w:r>
    </w:p>
    <w:p w:rsidR="008C050B" w:rsidRDefault="008C050B" w:rsidP="00297F09">
      <w:pPr>
        <w:pStyle w:val="a0"/>
        <w:jc w:val="both"/>
      </w:pPr>
      <w:r>
        <w:t xml:space="preserve">С использованием различных опций поиска в Национальном корпусе русского языка (НКРЯ) и опций работы свыдачей: найдите примеры со словами, начинающиеся на </w:t>
      </w:r>
      <w:r w:rsidRPr="00D650BC">
        <w:rPr>
          <w:i/>
        </w:rPr>
        <w:t>псевдо-</w:t>
      </w:r>
      <w:r>
        <w:t xml:space="preserve">, но не примеры с лексемой </w:t>
      </w:r>
      <w:r w:rsidRPr="00D650BC">
        <w:rPr>
          <w:i/>
        </w:rPr>
        <w:t>пседоним</w:t>
      </w:r>
      <w:r>
        <w:t xml:space="preserve">; проследите исторические изменения в значении и употреблении лексемы (например, лексемы </w:t>
      </w:r>
      <w:r>
        <w:rPr>
          <w:i/>
        </w:rPr>
        <w:t>власть</w:t>
      </w:r>
      <w:r>
        <w:t>); найдите предложения, порядок слов в начале которых глагол+подлежащее; ответьте на вопрос: какого цвета бывают эмоции в русском языке.</w:t>
      </w:r>
    </w:p>
    <w:p w:rsidR="008C050B" w:rsidRDefault="008C050B" w:rsidP="00297F09">
      <w:pPr>
        <w:pStyle w:val="a0"/>
        <w:jc w:val="both"/>
      </w:pPr>
      <w:r>
        <w:t>Подготовьте презентацию по одному из корпусов по соответствующей схеме описания корпуса.</w:t>
      </w:r>
    </w:p>
    <w:p w:rsidR="008C050B" w:rsidRDefault="008C050B" w:rsidP="00297F09">
      <w:pPr>
        <w:pStyle w:val="a0"/>
        <w:jc w:val="both"/>
      </w:pPr>
      <w:r>
        <w:t xml:space="preserve">С использованием </w:t>
      </w:r>
      <w:r>
        <w:rPr>
          <w:lang w:val="en-US"/>
        </w:rPr>
        <w:t>Excel</w:t>
      </w:r>
      <w:r>
        <w:t xml:space="preserve"> обработайте массив примеров из НКРЯ на причастия прошедшего времени; определите, какие глагольные основы встречаются с суффиксом –</w:t>
      </w:r>
      <w:r>
        <w:rPr>
          <w:i/>
        </w:rPr>
        <w:t>ну,</w:t>
      </w:r>
      <w:r>
        <w:t xml:space="preserve"> какие без него, какие в обоих вариантах, получите частоту по соответствующим способам образования причастий для каждой из найденных в корпусе основ.</w:t>
      </w:r>
    </w:p>
    <w:p w:rsidR="008C050B" w:rsidRDefault="008C050B" w:rsidP="001A3E7B">
      <w:pPr>
        <w:pStyle w:val="a0"/>
      </w:pPr>
      <w:r>
        <w:t xml:space="preserve">Обработайте собственные тексты (объемом не менее 500 тыс слов) с помощью программы </w:t>
      </w:r>
      <w:r w:rsidRPr="001A3E7B">
        <w:rPr>
          <w:lang w:val="en-US"/>
        </w:rPr>
        <w:t>AntConc</w:t>
      </w:r>
      <w:r>
        <w:t>; создайте список наиболее частотных терминов вашего корпуса, сравните его со списком Нового частотного словаря (</w:t>
      </w:r>
      <w:hyperlink r:id="rId26" w:history="1">
        <w:r w:rsidRPr="00A43AC0">
          <w:rPr>
            <w:rStyle w:val="Hyperlink"/>
          </w:rPr>
          <w:t>http://corpus.leeds.ac.uk/serge/frqlist/</w:t>
        </w:r>
      </w:hyperlink>
      <w:r>
        <w:t>); получите конкорданс, информацию о биграмах, информацию об устойчивых словосочетаниях по собственному корпусу для одной из лексемы</w:t>
      </w:r>
    </w:p>
    <w:p w:rsidR="008C050B" w:rsidRDefault="008C050B" w:rsidP="001A3E7B">
      <w:pPr>
        <w:pStyle w:val="a0"/>
      </w:pPr>
      <w:r>
        <w:t xml:space="preserve">Выполните запросы к одному из корпусов русского языка, представленных на сайте </w:t>
      </w:r>
      <w:hyperlink r:id="rId27" w:history="1">
        <w:r w:rsidRPr="00A43AC0">
          <w:rPr>
            <w:rStyle w:val="Hyperlink"/>
          </w:rPr>
          <w:t>http://corpus.leeds.ac.uk/ruscorpora.html</w:t>
        </w:r>
      </w:hyperlink>
      <w:r>
        <w:t xml:space="preserve">: найдите примеры со словами некоторой словообразовательной модели (например, глаголы с приставкой </w:t>
      </w:r>
      <w:r>
        <w:rPr>
          <w:i/>
        </w:rPr>
        <w:t xml:space="preserve">пере </w:t>
      </w:r>
      <w:r>
        <w:t xml:space="preserve">и суффиксом </w:t>
      </w:r>
      <w:r>
        <w:rPr>
          <w:i/>
        </w:rPr>
        <w:t>–ся</w:t>
      </w:r>
      <w:r>
        <w:t xml:space="preserve">); постройте запрос, чтобы получить как можно более точное множество примеров конструкции глагол + прямое дополнение; с использованием опции поиск коллокаций найдите коллокации некоторой лексемы, сравните их со словарем </w:t>
      </w:r>
    </w:p>
    <w:p w:rsidR="008C050B" w:rsidRDefault="008C050B" w:rsidP="00297F09">
      <w:pPr>
        <w:pStyle w:val="a0"/>
        <w:jc w:val="both"/>
      </w:pPr>
      <w:r>
        <w:t xml:space="preserve">Отглоссируйте текст впрограмме </w:t>
      </w:r>
      <w:r>
        <w:rPr>
          <w:lang w:val="en-US"/>
        </w:rPr>
        <w:t>FieldWorks</w:t>
      </w:r>
      <w:r>
        <w:t>, напишите правило морфонологического чередования</w:t>
      </w:r>
    </w:p>
    <w:p w:rsidR="008C050B" w:rsidRDefault="008C050B" w:rsidP="00297F09">
      <w:pPr>
        <w:pStyle w:val="a0"/>
        <w:jc w:val="both"/>
      </w:pPr>
      <w:r>
        <w:t xml:space="preserve">Создайте таблицы по данным курсовой, загрузите в базу данных с использованием СУБД </w:t>
      </w:r>
      <w:r>
        <w:rPr>
          <w:lang w:val="en-US"/>
        </w:rPr>
        <w:t>MySQL</w:t>
      </w:r>
      <w:r>
        <w:t xml:space="preserve">, постройте </w:t>
      </w:r>
      <w:r>
        <w:rPr>
          <w:lang w:val="en-US"/>
        </w:rPr>
        <w:t>SQL</w:t>
      </w:r>
      <w:r w:rsidRPr="00292D29">
        <w:t xml:space="preserve"> </w:t>
      </w:r>
      <w:r>
        <w:t>запросы к этим таблицам</w:t>
      </w:r>
    </w:p>
    <w:p w:rsidR="008C050B" w:rsidRDefault="008C050B" w:rsidP="00297F09">
      <w:pPr>
        <w:pStyle w:val="a0"/>
        <w:jc w:val="both"/>
      </w:pPr>
      <w:r>
        <w:t>Опубликуйте на сайте таблицу с запросами к Вашей базе данных</w:t>
      </w:r>
    </w:p>
    <w:p w:rsidR="008C050B" w:rsidRDefault="008C050B" w:rsidP="001A5F84">
      <w:pPr>
        <w:pStyle w:val="Heading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8C050B" w:rsidRDefault="008C050B" w:rsidP="00817351">
      <w:pPr>
        <w:pStyle w:val="ListParagraph"/>
        <w:numPr>
          <w:ilvl w:val="0"/>
          <w:numId w:val="19"/>
        </w:numPr>
      </w:pPr>
      <w:r>
        <w:t>Какие типы лингвистических данных вам известны?</w:t>
      </w:r>
    </w:p>
    <w:p w:rsidR="008C050B" w:rsidRDefault="008C050B" w:rsidP="00817351">
      <w:pPr>
        <w:pStyle w:val="ListParagraph"/>
        <w:numPr>
          <w:ilvl w:val="0"/>
          <w:numId w:val="19"/>
        </w:numPr>
      </w:pPr>
      <w:r>
        <w:t>Какие требования предъявляются к составлению корпусов?</w:t>
      </w:r>
    </w:p>
    <w:p w:rsidR="008C050B" w:rsidRDefault="008C050B" w:rsidP="00817351">
      <w:pPr>
        <w:pStyle w:val="ListParagraph"/>
        <w:numPr>
          <w:ilvl w:val="0"/>
          <w:numId w:val="19"/>
        </w:numPr>
      </w:pPr>
      <w:r>
        <w:t>Каковы методы оценки частотности слова в корпусе?</w:t>
      </w:r>
    </w:p>
    <w:p w:rsidR="008C050B" w:rsidRPr="00817351" w:rsidRDefault="008C050B" w:rsidP="00817351">
      <w:pPr>
        <w:pStyle w:val="ListParagraph"/>
        <w:numPr>
          <w:ilvl w:val="0"/>
          <w:numId w:val="19"/>
        </w:numPr>
      </w:pPr>
      <w:r>
        <w:t>Какие типы корпусов Вы знаете</w:t>
      </w:r>
    </w:p>
    <w:p w:rsidR="008C050B" w:rsidRPr="007E65ED" w:rsidRDefault="008C050B" w:rsidP="008830AA">
      <w:pPr>
        <w:pStyle w:val="Heading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8C050B" w:rsidRDefault="008C050B" w:rsidP="009E0F7B">
      <w:pPr>
        <w:jc w:val="both"/>
      </w:pPr>
      <w:r w:rsidRPr="00406F57">
        <w:t xml:space="preserve">Преподаватель оценивает проектную </w:t>
      </w:r>
      <w:r>
        <w:t xml:space="preserve"> и индивидуальную </w:t>
      </w:r>
      <w:r w:rsidRPr="00406F57">
        <w:t>самостоятельную работу студен</w:t>
      </w:r>
      <w:r>
        <w:t>тов</w:t>
      </w:r>
      <w:r w:rsidRPr="00406F57">
        <w:t>, работу на семи</w:t>
      </w:r>
      <w:r>
        <w:t xml:space="preserve">нарских и практических занятиях  –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8C050B" w:rsidRDefault="008C050B" w:rsidP="00302A48">
      <w:pPr>
        <w:jc w:val="both"/>
      </w:pPr>
      <w:r>
        <w:t xml:space="preserve">Преподаватель оценивает самостоятельную работу студентов: оценивается правильностть выполнения самостоятельных домашних работ, отчетов и творческих заданий.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  <w:r w:rsidRPr="00FD51A5">
        <w:t xml:space="preserve"> </w:t>
      </w:r>
    </w:p>
    <w:p w:rsidR="008C050B" w:rsidRPr="005F5408" w:rsidRDefault="008C050B" w:rsidP="001A5F84"/>
    <w:p w:rsidR="008C050B" w:rsidRDefault="008C050B" w:rsidP="00302A48">
      <w:pPr>
        <w:jc w:val="both"/>
      </w:pPr>
      <w:r>
        <w:t xml:space="preserve">Результирующая оценка за промежуточный (итоговый) контроль в форме экзамена выставляется по следующей формуле, где </w:t>
      </w:r>
      <w:r w:rsidRPr="006A3316">
        <w:rPr>
          <w:i/>
        </w:rPr>
        <w:t>О</w:t>
      </w:r>
      <w:r>
        <w:rPr>
          <w:i/>
          <w:vertAlign w:val="subscript"/>
        </w:rPr>
        <w:t>зачет</w:t>
      </w:r>
      <w:r>
        <w:t xml:space="preserve"> – оценка за работу непосредственно на экзамене</w:t>
      </w:r>
      <w:r w:rsidRPr="00011A28">
        <w:t>:</w:t>
      </w:r>
    </w:p>
    <w:p w:rsidR="008C050B" w:rsidRPr="00011A28" w:rsidRDefault="008C050B" w:rsidP="00302A48">
      <w:pPr>
        <w:jc w:val="center"/>
        <w:rPr>
          <w:i/>
        </w:rPr>
      </w:pPr>
      <w:r>
        <w:rPr>
          <w:i/>
        </w:rPr>
        <w:t xml:space="preserve"> </w:t>
      </w:r>
      <w:r w:rsidRPr="006A3316">
        <w:rPr>
          <w:i/>
        </w:rPr>
        <w:t>О</w:t>
      </w:r>
      <w:r>
        <w:rPr>
          <w:i/>
          <w:vertAlign w:val="subscript"/>
        </w:rPr>
        <w:t>итоговый</w:t>
      </w:r>
      <w:r w:rsidRPr="006A3316">
        <w:rPr>
          <w:i/>
        </w:rPr>
        <w:t xml:space="preserve"> = </w:t>
      </w:r>
      <w:r>
        <w:rPr>
          <w:i/>
        </w:rPr>
        <w:t>k</w:t>
      </w:r>
      <w:r w:rsidRPr="0062096E">
        <w:rPr>
          <w:i/>
          <w:vertAlign w:val="subscript"/>
        </w:rPr>
        <w:t>1</w:t>
      </w:r>
      <w:r>
        <w:rPr>
          <w:i/>
        </w:rPr>
        <w:t>·</w:t>
      </w:r>
      <w:r w:rsidRPr="006A3316">
        <w:rPr>
          <w:i/>
        </w:rPr>
        <w:t>О</w:t>
      </w:r>
      <w:r>
        <w:rPr>
          <w:i/>
          <w:vertAlign w:val="subscript"/>
        </w:rPr>
        <w:t>зачет</w:t>
      </w:r>
      <w:r>
        <w:rPr>
          <w:i/>
        </w:rPr>
        <w:t xml:space="preserve"> + k</w:t>
      </w:r>
      <w:r>
        <w:rPr>
          <w:i/>
          <w:vertAlign w:val="subscript"/>
        </w:rPr>
        <w:t>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rPr>
          <w:i/>
        </w:rPr>
        <w:t xml:space="preserve"> + k</w:t>
      </w:r>
      <w:r>
        <w:rPr>
          <w:i/>
          <w:vertAlign w:val="subscript"/>
        </w:rPr>
        <w:t>3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</w:p>
    <w:p w:rsidR="008C050B" w:rsidRPr="00CB7E21" w:rsidRDefault="008C050B" w:rsidP="00CB7E2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экзамена: в пользу студента</w:t>
      </w:r>
      <w:r w:rsidRPr="00CB7E21">
        <w:t xml:space="preserve">. </w:t>
      </w:r>
    </w:p>
    <w:p w:rsidR="008C050B" w:rsidRPr="00980D33" w:rsidRDefault="008C050B" w:rsidP="00406F57">
      <w:pPr>
        <w:spacing w:line="276" w:lineRule="auto"/>
        <w:jc w:val="both"/>
        <w:rPr>
          <w:szCs w:val="24"/>
        </w:rPr>
      </w:pPr>
      <w:r w:rsidRPr="00980D33">
        <w:rPr>
          <w:iCs/>
          <w:szCs w:val="24"/>
        </w:rPr>
        <w:t xml:space="preserve">При этом удельный вес </w:t>
      </w:r>
      <w:r>
        <w:rPr>
          <w:szCs w:val="24"/>
        </w:rPr>
        <w:t xml:space="preserve">форм </w:t>
      </w:r>
      <w:r w:rsidRPr="00980D33">
        <w:rPr>
          <w:szCs w:val="24"/>
        </w:rPr>
        <w:t>контроля распределяется следующим образом:</w:t>
      </w:r>
    </w:p>
    <w:p w:rsidR="008C050B" w:rsidRPr="000E1FB8" w:rsidRDefault="008C050B" w:rsidP="00406F5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1 = </w:t>
      </w:r>
      <w:r>
        <w:rPr>
          <w:i/>
          <w:iCs/>
          <w:szCs w:val="24"/>
        </w:rPr>
        <w:t>0,4</w:t>
      </w:r>
    </w:p>
    <w:p w:rsidR="008C050B" w:rsidRPr="000E1FB8" w:rsidRDefault="008C050B" w:rsidP="00406F5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2 = </w:t>
      </w:r>
      <w:r w:rsidRPr="000E1FB8">
        <w:rPr>
          <w:i/>
          <w:iCs/>
          <w:szCs w:val="24"/>
        </w:rPr>
        <w:t>0,</w:t>
      </w:r>
      <w:r>
        <w:rPr>
          <w:i/>
          <w:iCs/>
          <w:szCs w:val="24"/>
        </w:rPr>
        <w:t>55</w:t>
      </w:r>
    </w:p>
    <w:p w:rsidR="008C050B" w:rsidRPr="000E1FB8" w:rsidRDefault="008C050B" w:rsidP="00406F57">
      <w:pPr>
        <w:spacing w:line="276" w:lineRule="auto"/>
        <w:jc w:val="center"/>
        <w:rPr>
          <w:i/>
          <w:iCs/>
          <w:szCs w:val="24"/>
        </w:rPr>
      </w:pPr>
      <w:r w:rsidRPr="000E1FB8">
        <w:rPr>
          <w:i/>
          <w:szCs w:val="24"/>
        </w:rPr>
        <w:t>k</w:t>
      </w:r>
      <w:r w:rsidRPr="000E1FB8">
        <w:rPr>
          <w:i/>
          <w:szCs w:val="24"/>
          <w:vertAlign w:val="subscript"/>
        </w:rPr>
        <w:t xml:space="preserve">3 = </w:t>
      </w:r>
      <w:r>
        <w:rPr>
          <w:i/>
          <w:iCs/>
          <w:szCs w:val="24"/>
        </w:rPr>
        <w:t>0,05</w:t>
      </w:r>
    </w:p>
    <w:p w:rsidR="008C050B" w:rsidRPr="00CB7E21" w:rsidRDefault="008C050B" w:rsidP="004966A6">
      <w:pPr>
        <w:jc w:val="both"/>
      </w:pPr>
      <w:r w:rsidRPr="00CB7E21">
        <w:t>На пересдаче студенту предоставляется возможность получить дополнительный балл для компенсации оценки за текущий контроль.</w:t>
      </w:r>
    </w:p>
    <w:p w:rsidR="008C050B" w:rsidRPr="00B91DC4" w:rsidRDefault="008C050B" w:rsidP="00302A48">
      <w:pPr>
        <w:jc w:val="both"/>
      </w:pPr>
    </w:p>
    <w:p w:rsidR="008C050B" w:rsidRDefault="008C050B" w:rsidP="001A5F84">
      <w:pPr>
        <w:pStyle w:val="Heading1"/>
      </w:pPr>
      <w:r>
        <w:t>Учебно-методическое и информационное обеспечение дисциплины</w:t>
      </w:r>
    </w:p>
    <w:p w:rsidR="008C050B" w:rsidRDefault="008C050B" w:rsidP="003C304C">
      <w:r>
        <w:t xml:space="preserve"> </w:t>
      </w:r>
    </w:p>
    <w:p w:rsidR="008C050B" w:rsidRDefault="008C050B" w:rsidP="006826E2">
      <w:pPr>
        <w:pStyle w:val="Heading2"/>
      </w:pPr>
      <w:r>
        <w:t>Основная литература</w:t>
      </w:r>
    </w:p>
    <w:p w:rsidR="008C050B" w:rsidRPr="00C0551F" w:rsidRDefault="008C050B" w:rsidP="00292D29">
      <w:pPr>
        <w:ind w:firstLine="0"/>
        <w:jc w:val="both"/>
        <w:rPr>
          <w:color w:val="000000"/>
        </w:rPr>
      </w:pPr>
      <w:r w:rsidRPr="00C0551F">
        <w:rPr>
          <w:color w:val="000000"/>
        </w:rPr>
        <w:t>Плунгян В. А.</w:t>
      </w:r>
      <w:r w:rsidRPr="00C0551F">
        <w:t> </w:t>
      </w:r>
      <w:hyperlink r:id="rId28" w:history="1">
        <w:r w:rsidRPr="00C0551F">
          <w:rPr>
            <w:color w:val="000000"/>
          </w:rPr>
          <w:t>Зачем нужен Национальный корпус русского языка? Неформальное введение</w:t>
        </w:r>
      </w:hyperlink>
      <w:r w:rsidRPr="00C0551F">
        <w:t> </w:t>
      </w:r>
      <w:r w:rsidRPr="00C0551F">
        <w:rPr>
          <w:color w:val="000000"/>
        </w:rPr>
        <w:t>// Национальный корпус русского языка: 2003—2005. М.: Индрик, 2005, 6—20</w:t>
      </w:r>
    </w:p>
    <w:p w:rsidR="008C050B" w:rsidRDefault="008C050B" w:rsidP="00292D29">
      <w:pPr>
        <w:ind w:firstLine="0"/>
        <w:jc w:val="both"/>
        <w:rPr>
          <w:color w:val="000000"/>
        </w:rPr>
      </w:pPr>
      <w:r w:rsidRPr="00C0551F">
        <w:rPr>
          <w:color w:val="000000"/>
        </w:rPr>
        <w:t>Савчук С. О.</w:t>
      </w:r>
      <w:r w:rsidRPr="00C0551F">
        <w:t> </w:t>
      </w:r>
      <w:hyperlink r:id="rId29" w:history="1">
        <w:r w:rsidRPr="00C0551F">
          <w:rPr>
            <w:color w:val="000000"/>
          </w:rPr>
          <w:t>Метатекстовая разметка в Национальном корпусе русского языка: базовые принципы и основные функции</w:t>
        </w:r>
      </w:hyperlink>
      <w:r w:rsidRPr="00C0551F">
        <w:t> </w:t>
      </w:r>
      <w:r w:rsidRPr="00C0551F">
        <w:rPr>
          <w:color w:val="000000"/>
        </w:rPr>
        <w:t>// Национальный корпус русского языка: 2003-2005. Результаты и перспективы. — М., 2005, 62—88</w:t>
      </w:r>
    </w:p>
    <w:p w:rsidR="008C050B" w:rsidRDefault="008C050B" w:rsidP="006826E2">
      <w:pPr>
        <w:pStyle w:val="Heading2"/>
      </w:pPr>
      <w:r>
        <w:t xml:space="preserve">Дополнительная литература </w:t>
      </w:r>
    </w:p>
    <w:p w:rsidR="008C050B" w:rsidRDefault="008C050B" w:rsidP="00292D29">
      <w:pPr>
        <w:ind w:firstLine="0"/>
        <w:rPr>
          <w:szCs w:val="24"/>
        </w:rPr>
      </w:pPr>
      <w:hyperlink r:id="rId30" w:history="1">
        <w:r w:rsidRPr="00E75001">
          <w:rPr>
            <w:rStyle w:val="Hyperlink"/>
            <w:szCs w:val="24"/>
          </w:rPr>
          <w:t>http://studiorum.ruscorpora.ru/index.php?option=com_docman&amp;Itemid=111</w:t>
        </w:r>
      </w:hyperlink>
      <w:r w:rsidRPr="00E75001">
        <w:rPr>
          <w:szCs w:val="24"/>
        </w:rPr>
        <w:t xml:space="preserve"> </w:t>
      </w:r>
      <w:r>
        <w:rPr>
          <w:szCs w:val="24"/>
        </w:rPr>
        <w:t xml:space="preserve"> - п</w:t>
      </w:r>
      <w:r w:rsidRPr="00E75001">
        <w:rPr>
          <w:szCs w:val="24"/>
        </w:rPr>
        <w:t>римеры корпусных исследований лексики в исторической перспективе</w:t>
      </w:r>
    </w:p>
    <w:p w:rsidR="008C050B" w:rsidRDefault="008C050B" w:rsidP="00292D29">
      <w:pPr>
        <w:ind w:firstLine="0"/>
        <w:rPr>
          <w:rStyle w:val="Hyperlink"/>
        </w:rPr>
      </w:pPr>
      <w:hyperlink r:id="rId31" w:history="1">
        <w:r w:rsidRPr="00BF44A2">
          <w:rPr>
            <w:rStyle w:val="Hyperlink"/>
          </w:rPr>
          <w:t>http://office.microsoft.com/ru-ru/excel-help/</w:t>
        </w:r>
      </w:hyperlink>
    </w:p>
    <w:p w:rsidR="008C050B" w:rsidRPr="00292D29" w:rsidRDefault="008C050B" w:rsidP="00292D29">
      <w:pPr>
        <w:ind w:firstLine="0"/>
        <w:rPr>
          <w:szCs w:val="24"/>
        </w:rPr>
      </w:pPr>
      <w:r w:rsidRPr="00BF44A2">
        <w:rPr>
          <w:szCs w:val="24"/>
        </w:rPr>
        <w:t>Захаров В.П., Хохлова М.В. Анализ эффективности статистических методов выявления коллокаций в текстах на русском языке // Компьютерная лингвистика и интеллектуальные технологии: По материалам ежегодной Международной конференции «Диалог» (Бекасово, 26-30 мая 2010 г.). Вып</w:t>
      </w:r>
      <w:r w:rsidRPr="00292D29">
        <w:rPr>
          <w:szCs w:val="24"/>
        </w:rPr>
        <w:t>. 9 (16).</w:t>
      </w:r>
      <w:r>
        <w:rPr>
          <w:szCs w:val="24"/>
        </w:rPr>
        <w:t xml:space="preserve"> </w:t>
      </w:r>
      <w:r>
        <w:rPr>
          <w:szCs w:val="24"/>
          <w:lang w:val="en-US"/>
        </w:rPr>
        <w:t>URL</w:t>
      </w:r>
      <w:r w:rsidRPr="00292D29">
        <w:rPr>
          <w:szCs w:val="24"/>
        </w:rPr>
        <w:t xml:space="preserve">: </w:t>
      </w:r>
      <w:hyperlink r:id="rId32" w:history="1">
        <w:r w:rsidRPr="00BF44A2">
          <w:rPr>
            <w:rStyle w:val="Hyperlink"/>
          </w:rPr>
          <w:t>http://www.dialog-21.ru/digests/dialog2010/materials/pdf/22.pdf</w:t>
        </w:r>
      </w:hyperlink>
    </w:p>
    <w:p w:rsidR="008C050B" w:rsidRPr="00292D29" w:rsidRDefault="008C050B" w:rsidP="00292D29">
      <w:pPr>
        <w:ind w:firstLine="0"/>
        <w:rPr>
          <w:rStyle w:val="Hyperlink"/>
        </w:rPr>
      </w:pPr>
      <w:r w:rsidRPr="009E0F7B">
        <w:rPr>
          <w:szCs w:val="24"/>
          <w:lang w:val="de-DE"/>
        </w:rPr>
        <w:t xml:space="preserve">Christopher Manning and Hinrich Schütze. </w:t>
      </w:r>
      <w:r w:rsidRPr="009E0F7B">
        <w:rPr>
          <w:lang w:val="de-DE"/>
        </w:rPr>
        <w:t xml:space="preserve"> </w:t>
      </w:r>
      <w:hyperlink r:id="rId33" w:history="1">
        <w:r w:rsidRPr="00BF44A2">
          <w:rPr>
            <w:rStyle w:val="Hyperlink"/>
            <w:lang w:val="en-GB"/>
          </w:rPr>
          <w:t>Foundations of Statistical Natural Language Processing</w:t>
        </w:r>
      </w:hyperlink>
      <w:r>
        <w:rPr>
          <w:rStyle w:val="Hyperlink"/>
          <w:lang w:val="en-GB"/>
        </w:rPr>
        <w:t xml:space="preserve">. </w:t>
      </w:r>
      <w:r w:rsidRPr="00C97493">
        <w:rPr>
          <w:szCs w:val="24"/>
          <w:lang w:val="en-GB"/>
        </w:rPr>
        <w:t>Chapter 5. Collocations</w:t>
      </w:r>
      <w:r>
        <w:rPr>
          <w:rStyle w:val="Hyperlink"/>
          <w:lang w:val="en-GB"/>
        </w:rPr>
        <w:t xml:space="preserve">. </w:t>
      </w:r>
      <w:r w:rsidRPr="00BF44A2">
        <w:rPr>
          <w:szCs w:val="24"/>
          <w:lang w:val="en-GB"/>
        </w:rPr>
        <w:t>MIT</w:t>
      </w:r>
      <w:r w:rsidRPr="00292D29">
        <w:rPr>
          <w:szCs w:val="24"/>
          <w:lang w:val="en-GB"/>
        </w:rPr>
        <w:t xml:space="preserve"> </w:t>
      </w:r>
      <w:r w:rsidRPr="00BF44A2">
        <w:rPr>
          <w:szCs w:val="24"/>
          <w:lang w:val="en-GB"/>
        </w:rPr>
        <w:t>Press</w:t>
      </w:r>
      <w:r w:rsidRPr="00292D29">
        <w:rPr>
          <w:szCs w:val="24"/>
          <w:lang w:val="en-GB"/>
        </w:rPr>
        <w:t xml:space="preserve">. </w:t>
      </w:r>
      <w:r w:rsidRPr="00C97493">
        <w:rPr>
          <w:szCs w:val="24"/>
        </w:rPr>
        <w:t xml:space="preserve">1999.  </w:t>
      </w:r>
      <w:r>
        <w:rPr>
          <w:szCs w:val="24"/>
          <w:lang w:val="en-GB"/>
        </w:rPr>
        <w:t>URL</w:t>
      </w:r>
      <w:r w:rsidRPr="00292D29">
        <w:rPr>
          <w:szCs w:val="24"/>
        </w:rPr>
        <w:t xml:space="preserve">: </w:t>
      </w:r>
      <w:hyperlink r:id="rId34" w:history="1">
        <w:r w:rsidRPr="00BF44A2">
          <w:rPr>
            <w:rStyle w:val="Hyperlink"/>
            <w:lang w:val="en-GB"/>
          </w:rPr>
          <w:t>http</w:t>
        </w:r>
        <w:r w:rsidRPr="00292D29">
          <w:rPr>
            <w:rStyle w:val="Hyperlink"/>
          </w:rPr>
          <w:t>://</w:t>
        </w:r>
        <w:r w:rsidRPr="00BF44A2">
          <w:rPr>
            <w:rStyle w:val="Hyperlink"/>
            <w:lang w:val="en-GB"/>
          </w:rPr>
          <w:t>nlp</w:t>
        </w:r>
        <w:r w:rsidRPr="00292D29">
          <w:rPr>
            <w:rStyle w:val="Hyperlink"/>
          </w:rPr>
          <w:t>.</w:t>
        </w:r>
        <w:r w:rsidRPr="00BF44A2">
          <w:rPr>
            <w:rStyle w:val="Hyperlink"/>
            <w:lang w:val="en-GB"/>
          </w:rPr>
          <w:t>stanford</w:t>
        </w:r>
        <w:r w:rsidRPr="00292D29">
          <w:rPr>
            <w:rStyle w:val="Hyperlink"/>
          </w:rPr>
          <w:t>.</w:t>
        </w:r>
        <w:r w:rsidRPr="00BF44A2">
          <w:rPr>
            <w:rStyle w:val="Hyperlink"/>
            <w:lang w:val="en-GB"/>
          </w:rPr>
          <w:t>edu</w:t>
        </w:r>
        <w:r w:rsidRPr="00292D29">
          <w:rPr>
            <w:rStyle w:val="Hyperlink"/>
          </w:rPr>
          <w:t>/</w:t>
        </w:r>
        <w:r w:rsidRPr="00BF44A2">
          <w:rPr>
            <w:rStyle w:val="Hyperlink"/>
            <w:lang w:val="en-GB"/>
          </w:rPr>
          <w:t>fsnlp</w:t>
        </w:r>
        <w:r w:rsidRPr="00292D29">
          <w:rPr>
            <w:rStyle w:val="Hyperlink"/>
          </w:rPr>
          <w:t>/</w:t>
        </w:r>
        <w:r w:rsidRPr="00BF44A2">
          <w:rPr>
            <w:rStyle w:val="Hyperlink"/>
            <w:lang w:val="en-GB"/>
          </w:rPr>
          <w:t>promo</w:t>
        </w:r>
        <w:r w:rsidRPr="00292D29">
          <w:rPr>
            <w:rStyle w:val="Hyperlink"/>
          </w:rPr>
          <w:t>/</w:t>
        </w:r>
        <w:r w:rsidRPr="00BF44A2">
          <w:rPr>
            <w:rStyle w:val="Hyperlink"/>
            <w:lang w:val="en-GB"/>
          </w:rPr>
          <w:t>colloc</w:t>
        </w:r>
        <w:r w:rsidRPr="00292D29">
          <w:rPr>
            <w:rStyle w:val="Hyperlink"/>
          </w:rPr>
          <w:t>.</w:t>
        </w:r>
        <w:r w:rsidRPr="00BF44A2">
          <w:rPr>
            <w:rStyle w:val="Hyperlink"/>
            <w:lang w:val="en-GB"/>
          </w:rPr>
          <w:t>pdf</w:t>
        </w:r>
      </w:hyperlink>
      <w:r w:rsidRPr="00292D29">
        <w:rPr>
          <w:szCs w:val="28"/>
        </w:rPr>
        <w:t xml:space="preserve">  (</w:t>
      </w:r>
      <w:r>
        <w:rPr>
          <w:szCs w:val="28"/>
          <w:lang w:val="en-US"/>
        </w:rPr>
        <w:t>URL</w:t>
      </w:r>
      <w:r w:rsidRPr="00292D29">
        <w:rPr>
          <w:szCs w:val="28"/>
        </w:rPr>
        <w:t xml:space="preserve">: </w:t>
      </w:r>
      <w:hyperlink r:id="rId35" w:history="1">
        <w:r w:rsidRPr="002F6EAB">
          <w:rPr>
            <w:rStyle w:val="Hyperlink"/>
            <w:szCs w:val="24"/>
            <w:lang w:val="en-GB"/>
          </w:rPr>
          <w:t>http</w:t>
        </w:r>
        <w:r w:rsidRPr="00BF44A2">
          <w:rPr>
            <w:rStyle w:val="Hyperlink"/>
            <w:szCs w:val="24"/>
          </w:rPr>
          <w:t>://</w:t>
        </w:r>
        <w:r w:rsidRPr="002F6EAB">
          <w:rPr>
            <w:rStyle w:val="Hyperlink"/>
            <w:szCs w:val="24"/>
            <w:lang w:val="en-GB"/>
          </w:rPr>
          <w:t>www</w:t>
        </w:r>
        <w:r w:rsidRPr="00BF44A2">
          <w:rPr>
            <w:rStyle w:val="Hyperlink"/>
            <w:szCs w:val="24"/>
          </w:rPr>
          <w:t>.</w:t>
        </w:r>
        <w:r w:rsidRPr="002F6EAB">
          <w:rPr>
            <w:rStyle w:val="Hyperlink"/>
            <w:szCs w:val="24"/>
            <w:lang w:val="en-GB"/>
          </w:rPr>
          <w:t>alingva</w:t>
        </w:r>
        <w:r w:rsidRPr="00BF44A2">
          <w:rPr>
            <w:rStyle w:val="Hyperlink"/>
            <w:szCs w:val="24"/>
          </w:rPr>
          <w:t>.</w:t>
        </w:r>
        <w:r w:rsidRPr="002F6EAB">
          <w:rPr>
            <w:rStyle w:val="Hyperlink"/>
            <w:szCs w:val="24"/>
            <w:lang w:val="en-GB"/>
          </w:rPr>
          <w:t>ru</w:t>
        </w:r>
        <w:r w:rsidRPr="00BF44A2">
          <w:rPr>
            <w:rStyle w:val="Hyperlink"/>
            <w:szCs w:val="24"/>
          </w:rPr>
          <w:t>/</w:t>
        </w:r>
        <w:r w:rsidRPr="002F6EAB">
          <w:rPr>
            <w:rStyle w:val="Hyperlink"/>
            <w:szCs w:val="24"/>
            <w:lang w:val="en-GB"/>
          </w:rPr>
          <w:t>articles</w:t>
        </w:r>
        <w:r w:rsidRPr="00BF44A2">
          <w:rPr>
            <w:rStyle w:val="Hyperlink"/>
            <w:szCs w:val="24"/>
          </w:rPr>
          <w:t>/</w:t>
        </w:r>
        <w:r w:rsidRPr="002F6EAB">
          <w:rPr>
            <w:rStyle w:val="Hyperlink"/>
            <w:szCs w:val="24"/>
            <w:lang w:val="en-GB"/>
          </w:rPr>
          <w:t>collocation</w:t>
        </w:r>
        <w:r w:rsidRPr="00BF44A2">
          <w:rPr>
            <w:rStyle w:val="Hyperlink"/>
            <w:szCs w:val="24"/>
          </w:rPr>
          <w:t>_</w:t>
        </w:r>
        <w:r w:rsidRPr="002F6EAB">
          <w:rPr>
            <w:rStyle w:val="Hyperlink"/>
            <w:szCs w:val="24"/>
            <w:lang w:val="en-GB"/>
          </w:rPr>
          <w:t>rus</w:t>
        </w:r>
        <w:r w:rsidRPr="00BF44A2">
          <w:rPr>
            <w:rStyle w:val="Hyperlink"/>
            <w:szCs w:val="24"/>
          </w:rPr>
          <w:t>.</w:t>
        </w:r>
        <w:r w:rsidRPr="002F6EAB">
          <w:rPr>
            <w:rStyle w:val="Hyperlink"/>
            <w:szCs w:val="24"/>
            <w:lang w:val="en-GB"/>
          </w:rPr>
          <w:t>pdf</w:t>
        </w:r>
      </w:hyperlink>
      <w:r w:rsidRPr="00BF44A2">
        <w:rPr>
          <w:szCs w:val="24"/>
        </w:rPr>
        <w:t xml:space="preserve"> - </w:t>
      </w:r>
      <w:r>
        <w:rPr>
          <w:szCs w:val="24"/>
        </w:rPr>
        <w:t>(русский перевод главы 5)</w:t>
      </w:r>
      <w:r w:rsidRPr="00292D29">
        <w:rPr>
          <w:szCs w:val="24"/>
        </w:rPr>
        <w:t>)</w:t>
      </w:r>
    </w:p>
    <w:p w:rsidR="008C050B" w:rsidRPr="007E65ED" w:rsidRDefault="008C050B" w:rsidP="001A5F84">
      <w:pPr>
        <w:pStyle w:val="Heading2"/>
      </w:pPr>
      <w:r>
        <w:t>Программные средства</w:t>
      </w:r>
    </w:p>
    <w:p w:rsidR="008C050B" w:rsidRDefault="008C050B" w:rsidP="009E0F7B">
      <w:pPr>
        <w:jc w:val="both"/>
      </w:pPr>
      <w:r>
        <w:t>Для успешного освоения дисциплины студент должен использовать следующие программные средства</w:t>
      </w:r>
      <w:r w:rsidRPr="00292D29">
        <w:t>/</w:t>
      </w:r>
      <w:r>
        <w:t>ресурсы:</w:t>
      </w:r>
    </w:p>
    <w:p w:rsidR="008C050B" w:rsidRPr="00292D29" w:rsidRDefault="008C050B" w:rsidP="00302A48">
      <w:pPr>
        <w:pStyle w:val="a1"/>
        <w:jc w:val="both"/>
        <w:rPr>
          <w:rStyle w:val="Hyperlink"/>
          <w:color w:val="auto"/>
          <w:u w:val="none"/>
        </w:rPr>
      </w:pPr>
      <w:hyperlink r:id="rId36" w:history="1">
        <w:r w:rsidRPr="00AB2B1B">
          <w:rPr>
            <w:rStyle w:val="Hyperlink"/>
            <w:szCs w:val="28"/>
          </w:rPr>
          <w:t>http://www.ruscorpora.ru/</w:t>
        </w:r>
      </w:hyperlink>
    </w:p>
    <w:p w:rsidR="008C050B" w:rsidRDefault="008C050B" w:rsidP="00292D29">
      <w:pPr>
        <w:pStyle w:val="a1"/>
      </w:pPr>
      <w:hyperlink r:id="rId37" w:history="1">
        <w:r w:rsidRPr="00A43AC0">
          <w:rPr>
            <w:rStyle w:val="Hyperlink"/>
          </w:rPr>
          <w:t>http://corpus.leeds.ac.uk/ruscorpora.html</w:t>
        </w:r>
      </w:hyperlink>
      <w:r>
        <w:t xml:space="preserve"> </w:t>
      </w:r>
    </w:p>
    <w:p w:rsidR="008C050B" w:rsidRPr="00292D29" w:rsidRDefault="008C050B" w:rsidP="00302A48">
      <w:pPr>
        <w:pStyle w:val="a1"/>
        <w:jc w:val="both"/>
      </w:pPr>
      <w:r>
        <w:t xml:space="preserve">средства </w:t>
      </w:r>
      <w:r>
        <w:rPr>
          <w:lang w:val="en-US"/>
        </w:rPr>
        <w:t>Microsoft Office</w:t>
      </w:r>
    </w:p>
    <w:p w:rsidR="008C050B" w:rsidRDefault="008C050B" w:rsidP="00302A48">
      <w:pPr>
        <w:pStyle w:val="a1"/>
        <w:jc w:val="both"/>
      </w:pPr>
      <w:r>
        <w:t xml:space="preserve">конкордансер </w:t>
      </w:r>
      <w:r>
        <w:rPr>
          <w:lang w:val="en-US"/>
        </w:rPr>
        <w:t>AntConc</w:t>
      </w:r>
      <w:r>
        <w:t xml:space="preserve"> (</w:t>
      </w:r>
      <w:hyperlink r:id="rId38" w:history="1">
        <w:r w:rsidRPr="002F6EAB">
          <w:rPr>
            <w:rStyle w:val="Hyperlink"/>
          </w:rPr>
          <w:t>http://www.antlab.sci.waseda.ac.jp/software.html</w:t>
        </w:r>
      </w:hyperlink>
      <w:r>
        <w:t>)</w:t>
      </w:r>
    </w:p>
    <w:p w:rsidR="008C050B" w:rsidRDefault="008C050B" w:rsidP="00302A48">
      <w:pPr>
        <w:pStyle w:val="a1"/>
        <w:jc w:val="both"/>
      </w:pPr>
      <w:r>
        <w:t xml:space="preserve">программные среды  </w:t>
      </w:r>
      <w:r>
        <w:rPr>
          <w:lang w:val="en-US"/>
        </w:rPr>
        <w:t>SIL</w:t>
      </w:r>
      <w:r w:rsidRPr="00B06B0D">
        <w:t xml:space="preserve"> </w:t>
      </w:r>
      <w:r>
        <w:rPr>
          <w:lang w:val="en-US"/>
        </w:rPr>
        <w:t>FieldWorks</w:t>
      </w:r>
      <w:r w:rsidRPr="00B06B0D">
        <w:t xml:space="preserve"> (</w:t>
      </w:r>
      <w:hyperlink r:id="rId39" w:history="1">
        <w:r w:rsidRPr="00A43AC0">
          <w:rPr>
            <w:rStyle w:val="Hyperlink"/>
          </w:rPr>
          <w:t>http://fieldworks.sil.org/download/</w:t>
        </w:r>
      </w:hyperlink>
      <w:r w:rsidRPr="00B06B0D">
        <w:t xml:space="preserve">) </w:t>
      </w:r>
    </w:p>
    <w:p w:rsidR="008C050B" w:rsidRPr="009E0F7B" w:rsidRDefault="008C050B" w:rsidP="009E0F7B">
      <w:pPr>
        <w:pStyle w:val="a1"/>
        <w:numPr>
          <w:ilvl w:val="0"/>
          <w:numId w:val="0"/>
        </w:numPr>
        <w:ind w:firstLine="720"/>
        <w:jc w:val="both"/>
      </w:pPr>
      <w:r>
        <w:t>В программе также</w:t>
      </w:r>
      <w:r w:rsidRPr="00160E35">
        <w:t xml:space="preserve"> используются электронные ресурсы </w:t>
      </w:r>
      <w:r>
        <w:rPr>
          <w:lang w:val="en-US"/>
        </w:rPr>
        <w:t>Wordnet</w:t>
      </w:r>
      <w:r w:rsidRPr="00160E35">
        <w:t xml:space="preserve">, </w:t>
      </w:r>
      <w:r>
        <w:rPr>
          <w:lang w:val="en-US"/>
        </w:rPr>
        <w:t>Framenet</w:t>
      </w:r>
      <w:r>
        <w:t>, база данных "Частотного словаря русского языка (на материалах НКРЯ)", база данных Грамматического словаря русского языка А.А.Зализняка.</w:t>
      </w:r>
    </w:p>
    <w:p w:rsidR="008C050B" w:rsidRDefault="008C050B" w:rsidP="008B7F20">
      <w:pPr>
        <w:pStyle w:val="Heading2"/>
      </w:pPr>
      <w:r>
        <w:t>Дистанционная поддержка дисциплины</w:t>
      </w:r>
    </w:p>
    <w:p w:rsidR="008C050B" w:rsidRPr="00C47253" w:rsidRDefault="008C050B" w:rsidP="009E0F7B">
      <w:pPr>
        <w:jc w:val="both"/>
      </w:pPr>
      <w:r>
        <w:t>В части курса (</w:t>
      </w:r>
      <w:r>
        <w:rPr>
          <w:lang w:val="en-US"/>
        </w:rPr>
        <w:t>MySQL</w:t>
      </w:r>
      <w:r w:rsidRPr="00C47253">
        <w:t xml:space="preserve"> </w:t>
      </w:r>
      <w:r>
        <w:t xml:space="preserve">и </w:t>
      </w:r>
      <w:r>
        <w:rPr>
          <w:lang w:val="en-US"/>
        </w:rPr>
        <w:t>PHP</w:t>
      </w:r>
      <w:r w:rsidRPr="00C47253">
        <w:t xml:space="preserve">) </w:t>
      </w:r>
      <w:r>
        <w:t>используются онлайн-практикумы, содержащие подробные инструкции и обучающие задания.</w:t>
      </w:r>
    </w:p>
    <w:p w:rsidR="008C050B" w:rsidRDefault="008C050B" w:rsidP="001A5F84">
      <w:pPr>
        <w:pStyle w:val="Heading1"/>
        <w:rPr>
          <w:lang w:val="en-US"/>
        </w:rPr>
      </w:pPr>
      <w:r>
        <w:t>Материально-техническое обеспечение дисциплины</w:t>
      </w:r>
    </w:p>
    <w:p w:rsidR="008C050B" w:rsidRDefault="008C050B" w:rsidP="00160E35">
      <w:r w:rsidRPr="00160E35">
        <w:t xml:space="preserve">Для проведения практических занятий необходимы </w:t>
      </w:r>
      <w:bookmarkStart w:id="0" w:name="_GoBack"/>
      <w:r w:rsidRPr="00160E35">
        <w:t>компьютерн</w:t>
      </w:r>
      <w:bookmarkEnd w:id="0"/>
      <w:r w:rsidRPr="00160E35">
        <w:t>ые классы, для проведения лекций проектор, экран</w:t>
      </w:r>
    </w:p>
    <w:sectPr w:rsidR="008C050B" w:rsidSect="00CA71C9">
      <w:headerReference w:type="default" r:id="rId40"/>
      <w:headerReference w:type="first" r:id="rId4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0B" w:rsidRDefault="008C050B" w:rsidP="00074D27">
      <w:r>
        <w:separator/>
      </w:r>
    </w:p>
  </w:endnote>
  <w:endnote w:type="continuationSeparator" w:id="0">
    <w:p w:rsidR="008C050B" w:rsidRDefault="008C050B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0B" w:rsidRDefault="008C050B" w:rsidP="00074D27">
      <w:r>
        <w:separator/>
      </w:r>
    </w:p>
  </w:footnote>
  <w:footnote w:type="continuationSeparator" w:id="0">
    <w:p w:rsidR="008C050B" w:rsidRDefault="008C050B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8C050B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C050B" w:rsidRDefault="008C050B" w:rsidP="001F63CC">
          <w:pPr>
            <w:pStyle w:val="Header"/>
            <w:ind w:firstLine="0"/>
          </w:pPr>
          <w:hyperlink r:id="rId1" w:history="1">
            <w:r w:rsidRPr="00EF383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5.ht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C050B" w:rsidRPr="00060113" w:rsidRDefault="008C050B" w:rsidP="00EE031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Компьютерные инструменты лингвистических исследований» </w:t>
          </w:r>
          <w:r w:rsidRPr="00744BAE">
            <w:rPr>
              <w:sz w:val="20"/>
              <w:szCs w:val="20"/>
            </w:rPr>
            <w:t xml:space="preserve">для направления/ специальности  </w:t>
          </w:r>
          <w:fldSimple w:instr=" FILLIN   \* MERGEFORMAT ">
            <w:r w:rsidRPr="00744BAE">
              <w:rPr>
                <w:sz w:val="20"/>
                <w:szCs w:val="20"/>
              </w:rPr>
              <w:t>035800.68 «Фундаментальная и прикладная лингвистика»</w:t>
            </w:r>
          </w:fldSimple>
        </w:p>
      </w:tc>
    </w:tr>
  </w:tbl>
  <w:p w:rsidR="008C050B" w:rsidRPr="0068711A" w:rsidRDefault="008C050B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8C050B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C050B" w:rsidRDefault="008C050B" w:rsidP="00060113">
          <w:pPr>
            <w:pStyle w:val="Header"/>
            <w:ind w:firstLine="0"/>
          </w:pPr>
          <w:hyperlink r:id="rId1" w:history="1">
            <w:r w:rsidRPr="00EF3836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href="http://www.hse.ru/text/image/4011945.ht" style="width:32.2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C050B" w:rsidRPr="00060113" w:rsidRDefault="008C050B" w:rsidP="00EE031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44BAE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Компьютерные инструменты лингвистических исследований» </w:t>
          </w:r>
          <w:r w:rsidRPr="00744BAE">
            <w:rPr>
              <w:sz w:val="20"/>
              <w:szCs w:val="20"/>
            </w:rPr>
            <w:t xml:space="preserve">для направления/ специальности  </w:t>
          </w:r>
          <w:fldSimple w:instr=" FILLIN   \* MERGEFORMAT ">
            <w:r w:rsidRPr="00744BAE">
              <w:rPr>
                <w:sz w:val="20"/>
                <w:szCs w:val="20"/>
              </w:rPr>
              <w:t>035800.68 «Фундаментальная и прикладная лингвистика»</w:t>
            </w:r>
          </w:fldSimple>
          <w:r w:rsidRPr="00744BAE">
            <w:rPr>
              <w:sz w:val="20"/>
              <w:szCs w:val="20"/>
            </w:rPr>
            <w:t xml:space="preserve">  подготовки</w:t>
          </w:r>
          <w:r>
            <w:rPr>
              <w:sz w:val="20"/>
              <w:szCs w:val="20"/>
            </w:rPr>
            <w:t xml:space="preserve"> бакалавров</w:t>
          </w:r>
        </w:p>
      </w:tc>
    </w:tr>
  </w:tbl>
  <w:p w:rsidR="008C050B" w:rsidRPr="0068711A" w:rsidRDefault="008C050B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1">
    <w:nsid w:val="0066738E"/>
    <w:multiLevelType w:val="hybridMultilevel"/>
    <w:tmpl w:val="7598C858"/>
    <w:lvl w:ilvl="0" w:tplc="F3EE7D46">
      <w:start w:val="5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>
    <w:nsid w:val="01F7166D"/>
    <w:multiLevelType w:val="hybridMultilevel"/>
    <w:tmpl w:val="3214BAC6"/>
    <w:lvl w:ilvl="0" w:tplc="8FE4A6A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33737"/>
    <w:multiLevelType w:val="multilevel"/>
    <w:tmpl w:val="029E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5133196"/>
    <w:multiLevelType w:val="hybridMultilevel"/>
    <w:tmpl w:val="F51CF81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776A5F"/>
    <w:multiLevelType w:val="hybridMultilevel"/>
    <w:tmpl w:val="1570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A20A2B"/>
    <w:multiLevelType w:val="hybridMultilevel"/>
    <w:tmpl w:val="CE8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6D665D2"/>
    <w:multiLevelType w:val="hybridMultilevel"/>
    <w:tmpl w:val="D196EEF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545660"/>
    <w:multiLevelType w:val="hybridMultilevel"/>
    <w:tmpl w:val="CEE822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8013AA"/>
    <w:multiLevelType w:val="hybridMultilevel"/>
    <w:tmpl w:val="3D880F0C"/>
    <w:lvl w:ilvl="0" w:tplc="14CEA2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DF2388"/>
    <w:multiLevelType w:val="hybridMultilevel"/>
    <w:tmpl w:val="E87A3426"/>
    <w:lvl w:ilvl="0" w:tplc="4F5AB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E2461B"/>
    <w:multiLevelType w:val="hybridMultilevel"/>
    <w:tmpl w:val="5D24862C"/>
    <w:lvl w:ilvl="0" w:tplc="BA8C39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58CE1FDD"/>
    <w:multiLevelType w:val="hybridMultilevel"/>
    <w:tmpl w:val="252087A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D6C99"/>
    <w:multiLevelType w:val="hybridMultilevel"/>
    <w:tmpl w:val="F8F43E1E"/>
    <w:lvl w:ilvl="0" w:tplc="14CEA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9D84A92"/>
    <w:multiLevelType w:val="hybridMultilevel"/>
    <w:tmpl w:val="FD0416EC"/>
    <w:lvl w:ilvl="0" w:tplc="08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>
    <w:nsid w:val="6ADE1B37"/>
    <w:multiLevelType w:val="hybridMultilevel"/>
    <w:tmpl w:val="F8EAF52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F55E83"/>
    <w:multiLevelType w:val="hybridMultilevel"/>
    <w:tmpl w:val="3FAC3B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47DAA"/>
    <w:multiLevelType w:val="hybridMultilevel"/>
    <w:tmpl w:val="4CEEAA6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27"/>
  </w:num>
  <w:num w:numId="15">
    <w:abstractNumId w:val="4"/>
  </w:num>
  <w:num w:numId="16">
    <w:abstractNumId w:val="0"/>
  </w:num>
  <w:num w:numId="17">
    <w:abstractNumId w:val="20"/>
  </w:num>
  <w:num w:numId="18">
    <w:abstractNumId w:val="13"/>
  </w:num>
  <w:num w:numId="19">
    <w:abstractNumId w:val="16"/>
  </w:num>
  <w:num w:numId="20">
    <w:abstractNumId w:val="25"/>
  </w:num>
  <w:num w:numId="21">
    <w:abstractNumId w:val="8"/>
  </w:num>
  <w:num w:numId="22">
    <w:abstractNumId w:val="23"/>
  </w:num>
  <w:num w:numId="23">
    <w:abstractNumId w:val="19"/>
  </w:num>
  <w:num w:numId="24">
    <w:abstractNumId w:val="14"/>
  </w:num>
  <w:num w:numId="25">
    <w:abstractNumId w:val="2"/>
  </w:num>
  <w:num w:numId="26">
    <w:abstractNumId w:val="3"/>
  </w:num>
  <w:num w:numId="27">
    <w:abstractNumId w:val="1"/>
  </w:num>
  <w:num w:numId="28">
    <w:abstractNumId w:val="18"/>
  </w:num>
  <w:num w:numId="29">
    <w:abstractNumId w:val="15"/>
  </w:num>
  <w:num w:numId="30">
    <w:abstractNumId w:val="21"/>
  </w:num>
  <w:num w:numId="31">
    <w:abstractNumId w:val="7"/>
  </w:num>
  <w:num w:numId="32">
    <w:abstractNumId w:val="26"/>
  </w:num>
  <w:num w:numId="33">
    <w:abstractNumId w:val="2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1721"/>
  <w:defaultTabStop w:val="708"/>
  <w:autoHyphenation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526E"/>
    <w:rsid w:val="00011A28"/>
    <w:rsid w:val="0002550B"/>
    <w:rsid w:val="000374EA"/>
    <w:rsid w:val="000522F8"/>
    <w:rsid w:val="00060113"/>
    <w:rsid w:val="00063DB0"/>
    <w:rsid w:val="00064DC0"/>
    <w:rsid w:val="00073753"/>
    <w:rsid w:val="00074D27"/>
    <w:rsid w:val="00095828"/>
    <w:rsid w:val="000A6144"/>
    <w:rsid w:val="000B0C8F"/>
    <w:rsid w:val="000B6722"/>
    <w:rsid w:val="000C1A9E"/>
    <w:rsid w:val="000D609D"/>
    <w:rsid w:val="000D63C6"/>
    <w:rsid w:val="000E1FB8"/>
    <w:rsid w:val="00112927"/>
    <w:rsid w:val="00133D80"/>
    <w:rsid w:val="00135734"/>
    <w:rsid w:val="00142CC1"/>
    <w:rsid w:val="0014445C"/>
    <w:rsid w:val="00160E35"/>
    <w:rsid w:val="001A3E7B"/>
    <w:rsid w:val="001A5F84"/>
    <w:rsid w:val="001D366D"/>
    <w:rsid w:val="001F5D87"/>
    <w:rsid w:val="001F5F2C"/>
    <w:rsid w:val="001F63CC"/>
    <w:rsid w:val="002214E3"/>
    <w:rsid w:val="00245FCA"/>
    <w:rsid w:val="00255657"/>
    <w:rsid w:val="00256971"/>
    <w:rsid w:val="00257AD2"/>
    <w:rsid w:val="00291C9F"/>
    <w:rsid w:val="0029211B"/>
    <w:rsid w:val="00292D29"/>
    <w:rsid w:val="00293910"/>
    <w:rsid w:val="00297587"/>
    <w:rsid w:val="00297F09"/>
    <w:rsid w:val="002A22F3"/>
    <w:rsid w:val="002A2C97"/>
    <w:rsid w:val="002A739A"/>
    <w:rsid w:val="002B0F62"/>
    <w:rsid w:val="002C38D5"/>
    <w:rsid w:val="002D3358"/>
    <w:rsid w:val="002E10B5"/>
    <w:rsid w:val="002F6EAB"/>
    <w:rsid w:val="00302A48"/>
    <w:rsid w:val="0033613F"/>
    <w:rsid w:val="00336982"/>
    <w:rsid w:val="0037505F"/>
    <w:rsid w:val="003A4104"/>
    <w:rsid w:val="003B628E"/>
    <w:rsid w:val="003C304C"/>
    <w:rsid w:val="003C328C"/>
    <w:rsid w:val="003C7CA8"/>
    <w:rsid w:val="003D4DDE"/>
    <w:rsid w:val="003E6B74"/>
    <w:rsid w:val="003F41E3"/>
    <w:rsid w:val="003F5680"/>
    <w:rsid w:val="00406F57"/>
    <w:rsid w:val="00410097"/>
    <w:rsid w:val="00417EC9"/>
    <w:rsid w:val="00436D50"/>
    <w:rsid w:val="00452B07"/>
    <w:rsid w:val="00465AB9"/>
    <w:rsid w:val="00485FF7"/>
    <w:rsid w:val="004966A6"/>
    <w:rsid w:val="004B4BE0"/>
    <w:rsid w:val="004B7794"/>
    <w:rsid w:val="004D02DF"/>
    <w:rsid w:val="004E2613"/>
    <w:rsid w:val="00526A68"/>
    <w:rsid w:val="00536CD1"/>
    <w:rsid w:val="00542173"/>
    <w:rsid w:val="00543518"/>
    <w:rsid w:val="005463EF"/>
    <w:rsid w:val="005563E2"/>
    <w:rsid w:val="005779C3"/>
    <w:rsid w:val="005C181E"/>
    <w:rsid w:val="005C6CFC"/>
    <w:rsid w:val="005F0F53"/>
    <w:rsid w:val="005F5408"/>
    <w:rsid w:val="00605BD3"/>
    <w:rsid w:val="0062096E"/>
    <w:rsid w:val="0063152F"/>
    <w:rsid w:val="00655A67"/>
    <w:rsid w:val="00670437"/>
    <w:rsid w:val="006811FD"/>
    <w:rsid w:val="006826E2"/>
    <w:rsid w:val="00682D31"/>
    <w:rsid w:val="00685575"/>
    <w:rsid w:val="0068711A"/>
    <w:rsid w:val="006923E5"/>
    <w:rsid w:val="006A3316"/>
    <w:rsid w:val="006A7590"/>
    <w:rsid w:val="006B2F46"/>
    <w:rsid w:val="006B3AD0"/>
    <w:rsid w:val="006B7843"/>
    <w:rsid w:val="006C148D"/>
    <w:rsid w:val="006C540B"/>
    <w:rsid w:val="006D4465"/>
    <w:rsid w:val="006E7E9F"/>
    <w:rsid w:val="007106E1"/>
    <w:rsid w:val="00714321"/>
    <w:rsid w:val="007241A5"/>
    <w:rsid w:val="007270EA"/>
    <w:rsid w:val="00740D59"/>
    <w:rsid w:val="0074309C"/>
    <w:rsid w:val="00744BAE"/>
    <w:rsid w:val="00745FB8"/>
    <w:rsid w:val="00747F28"/>
    <w:rsid w:val="00760879"/>
    <w:rsid w:val="0077738C"/>
    <w:rsid w:val="007B3E47"/>
    <w:rsid w:val="007D11C1"/>
    <w:rsid w:val="007D18CB"/>
    <w:rsid w:val="007D4137"/>
    <w:rsid w:val="007E65ED"/>
    <w:rsid w:val="00817351"/>
    <w:rsid w:val="00831ACB"/>
    <w:rsid w:val="00850D1F"/>
    <w:rsid w:val="00853570"/>
    <w:rsid w:val="008830AA"/>
    <w:rsid w:val="0088494A"/>
    <w:rsid w:val="008876C5"/>
    <w:rsid w:val="008913EA"/>
    <w:rsid w:val="008936B0"/>
    <w:rsid w:val="008B7F20"/>
    <w:rsid w:val="008C050B"/>
    <w:rsid w:val="008C2054"/>
    <w:rsid w:val="008F201C"/>
    <w:rsid w:val="008F4AB0"/>
    <w:rsid w:val="00910B45"/>
    <w:rsid w:val="00924E53"/>
    <w:rsid w:val="00937959"/>
    <w:rsid w:val="00940D74"/>
    <w:rsid w:val="00977A2F"/>
    <w:rsid w:val="00980D33"/>
    <w:rsid w:val="009C2631"/>
    <w:rsid w:val="009C30FB"/>
    <w:rsid w:val="009D6F34"/>
    <w:rsid w:val="009E0F7B"/>
    <w:rsid w:val="009E34AB"/>
    <w:rsid w:val="009E75CD"/>
    <w:rsid w:val="009E7D0D"/>
    <w:rsid w:val="009F1D7A"/>
    <w:rsid w:val="009F2863"/>
    <w:rsid w:val="00A16311"/>
    <w:rsid w:val="00A24AC1"/>
    <w:rsid w:val="00A251DA"/>
    <w:rsid w:val="00A31561"/>
    <w:rsid w:val="00A43AC0"/>
    <w:rsid w:val="00A4470A"/>
    <w:rsid w:val="00A51FE5"/>
    <w:rsid w:val="00A715E4"/>
    <w:rsid w:val="00A80629"/>
    <w:rsid w:val="00A860A1"/>
    <w:rsid w:val="00A8781A"/>
    <w:rsid w:val="00AB2B1B"/>
    <w:rsid w:val="00AC21C7"/>
    <w:rsid w:val="00AE2B96"/>
    <w:rsid w:val="00AF2C6A"/>
    <w:rsid w:val="00AF5554"/>
    <w:rsid w:val="00B06B0D"/>
    <w:rsid w:val="00B238E0"/>
    <w:rsid w:val="00B4623D"/>
    <w:rsid w:val="00B4644A"/>
    <w:rsid w:val="00B50233"/>
    <w:rsid w:val="00B70D99"/>
    <w:rsid w:val="00B75EF8"/>
    <w:rsid w:val="00B91DC4"/>
    <w:rsid w:val="00BA10DE"/>
    <w:rsid w:val="00BA6F4D"/>
    <w:rsid w:val="00BB0EDE"/>
    <w:rsid w:val="00BB2D78"/>
    <w:rsid w:val="00BB564F"/>
    <w:rsid w:val="00BC3811"/>
    <w:rsid w:val="00BD36CB"/>
    <w:rsid w:val="00BF44A2"/>
    <w:rsid w:val="00BF7CD6"/>
    <w:rsid w:val="00C04C3C"/>
    <w:rsid w:val="00C0551F"/>
    <w:rsid w:val="00C11782"/>
    <w:rsid w:val="00C2139E"/>
    <w:rsid w:val="00C25C0F"/>
    <w:rsid w:val="00C269A1"/>
    <w:rsid w:val="00C36678"/>
    <w:rsid w:val="00C47253"/>
    <w:rsid w:val="00C4764E"/>
    <w:rsid w:val="00C616B5"/>
    <w:rsid w:val="00C6634D"/>
    <w:rsid w:val="00C8196D"/>
    <w:rsid w:val="00C92948"/>
    <w:rsid w:val="00C97493"/>
    <w:rsid w:val="00CA09FC"/>
    <w:rsid w:val="00CA71C9"/>
    <w:rsid w:val="00CB0577"/>
    <w:rsid w:val="00CB79E2"/>
    <w:rsid w:val="00CB7E21"/>
    <w:rsid w:val="00CC2E18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50B6"/>
    <w:rsid w:val="00D5784E"/>
    <w:rsid w:val="00D61665"/>
    <w:rsid w:val="00D650BC"/>
    <w:rsid w:val="00D657AF"/>
    <w:rsid w:val="00D70E08"/>
    <w:rsid w:val="00D77124"/>
    <w:rsid w:val="00DA1C4B"/>
    <w:rsid w:val="00DA25E9"/>
    <w:rsid w:val="00DB38F6"/>
    <w:rsid w:val="00DC191D"/>
    <w:rsid w:val="00DD0F6A"/>
    <w:rsid w:val="00DD74A4"/>
    <w:rsid w:val="00DE49C8"/>
    <w:rsid w:val="00DF606F"/>
    <w:rsid w:val="00E02DC6"/>
    <w:rsid w:val="00E17945"/>
    <w:rsid w:val="00E75001"/>
    <w:rsid w:val="00E756B4"/>
    <w:rsid w:val="00EA63CF"/>
    <w:rsid w:val="00EB1A4B"/>
    <w:rsid w:val="00EC408F"/>
    <w:rsid w:val="00ED6B80"/>
    <w:rsid w:val="00EE0315"/>
    <w:rsid w:val="00EF3836"/>
    <w:rsid w:val="00F00036"/>
    <w:rsid w:val="00F00B02"/>
    <w:rsid w:val="00F133F3"/>
    <w:rsid w:val="00F16287"/>
    <w:rsid w:val="00F220B3"/>
    <w:rsid w:val="00F25354"/>
    <w:rsid w:val="00F25502"/>
    <w:rsid w:val="00F259A5"/>
    <w:rsid w:val="00F66280"/>
    <w:rsid w:val="00F7440E"/>
    <w:rsid w:val="00F847FE"/>
    <w:rsid w:val="00F91B88"/>
    <w:rsid w:val="00F97DCE"/>
    <w:rsid w:val="00FA25FA"/>
    <w:rsid w:val="00FA4379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2054"/>
    <w:rPr>
      <w:rFonts w:ascii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85575"/>
    <w:rPr>
      <w:rFonts w:ascii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A5F8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A5F8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A5F8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A5F8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A5F84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A5F84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A5F84"/>
    <w:rPr>
      <w:rFonts w:ascii="Cambria" w:hAnsi="Cambria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CB0577"/>
    <w:pPr>
      <w:numPr>
        <w:numId w:val="1"/>
      </w:numPr>
    </w:pPr>
  </w:style>
  <w:style w:type="paragraph" w:customStyle="1" w:styleId="a0">
    <w:name w:val="нумерованный"/>
    <w:basedOn w:val="Normal"/>
    <w:uiPriority w:val="99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B4623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semiHidden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rsid w:val="00F259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259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02DF"/>
    <w:pPr>
      <w:ind w:left="720"/>
      <w:contextualSpacing/>
    </w:pPr>
  </w:style>
  <w:style w:type="paragraph" w:customStyle="1" w:styleId="PR-Normal">
    <w:name w:val="PR-Normal"/>
    <w:basedOn w:val="Normal"/>
    <w:uiPriority w:val="99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PR-Normal"/>
    <w:uiPriority w:val="99"/>
    <w:rsid w:val="00291C9F"/>
    <w:pPr>
      <w:numPr>
        <w:numId w:val="16"/>
      </w:numPr>
    </w:pPr>
  </w:style>
  <w:style w:type="character" w:customStyle="1" w:styleId="apple-converted-space">
    <w:name w:val="apple-converted-space"/>
    <w:basedOn w:val="DefaultParagraphFont"/>
    <w:uiPriority w:val="99"/>
    <w:rsid w:val="00DC191D"/>
    <w:rPr>
      <w:rFonts w:cs="Times New Roman"/>
    </w:rPr>
  </w:style>
  <w:style w:type="paragraph" w:customStyle="1" w:styleId="PR-Mini">
    <w:name w:val="PR-Mini"/>
    <w:basedOn w:val="PR-Normal"/>
    <w:uiPriority w:val="99"/>
    <w:rsid w:val="00C0551F"/>
    <w:pPr>
      <w:ind w:left="284" w:firstLine="284"/>
    </w:pPr>
    <w:rPr>
      <w:sz w:val="20"/>
    </w:rPr>
  </w:style>
  <w:style w:type="character" w:styleId="Strong">
    <w:name w:val="Strong"/>
    <w:basedOn w:val="DefaultParagraphFont"/>
    <w:uiPriority w:val="99"/>
    <w:qFormat/>
    <w:rsid w:val="00406F57"/>
    <w:rPr>
      <w:rFonts w:cs="Times New Roman"/>
      <w:b/>
    </w:rPr>
  </w:style>
  <w:style w:type="paragraph" w:customStyle="1" w:styleId="a4">
    <w:name w:val="Стиль"/>
    <w:uiPriority w:val="99"/>
    <w:rsid w:val="00FA43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corpora.ru/sbornik2005/05savchuk.pdf" TargetMode="External"/><Relationship Id="rId13" Type="http://schemas.openxmlformats.org/officeDocument/2006/relationships/hyperlink" Target="http://visuwords.com/" TargetMode="External"/><Relationship Id="rId18" Type="http://schemas.openxmlformats.org/officeDocument/2006/relationships/hyperlink" Target="http://office.microsoft.com/ru-ru/excel-help/" TargetMode="External"/><Relationship Id="rId26" Type="http://schemas.openxmlformats.org/officeDocument/2006/relationships/hyperlink" Target="http://corpus.leeds.ac.uk/serge/frqlist/" TargetMode="External"/><Relationship Id="rId39" Type="http://schemas.openxmlformats.org/officeDocument/2006/relationships/hyperlink" Target="http://fieldworks.sil.org/downlo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rpus.leeds.ac.uk/serge/frqlist/" TargetMode="External"/><Relationship Id="rId34" Type="http://schemas.openxmlformats.org/officeDocument/2006/relationships/hyperlink" Target="http://nlp.stanford.edu/fsnlp/promo/colloc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scorpora.ru/sbornik2005/02plu.pdf" TargetMode="External"/><Relationship Id="rId12" Type="http://schemas.openxmlformats.org/officeDocument/2006/relationships/hyperlink" Target="http://wordnetweb.princeton.edu/perl/webwn" TargetMode="External"/><Relationship Id="rId17" Type="http://schemas.openxmlformats.org/officeDocument/2006/relationships/hyperlink" Target="http://www.ethnologue.com/" TargetMode="External"/><Relationship Id="rId25" Type="http://schemas.openxmlformats.org/officeDocument/2006/relationships/hyperlink" Target="http://hsemysql.wikispaces.com/php1" TargetMode="External"/><Relationship Id="rId33" Type="http://schemas.openxmlformats.org/officeDocument/2006/relationships/hyperlink" Target="http://www-nlp.stanford.edu/fsnlp/promo/" TargetMode="External"/><Relationship Id="rId38" Type="http://schemas.openxmlformats.org/officeDocument/2006/relationships/hyperlink" Target="http://www.antlab.sci.waseda.ac.jp/softwa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rling.rinet.ru/babel.php?lan=ru" TargetMode="External"/><Relationship Id="rId20" Type="http://schemas.openxmlformats.org/officeDocument/2006/relationships/hyperlink" Target="http://www.antlab.sci.waseda.ac.jp/software/antconc_guide_by_warren_tang_20110305.pdf" TargetMode="External"/><Relationship Id="rId29" Type="http://schemas.openxmlformats.org/officeDocument/2006/relationships/hyperlink" Target="http://ruscorpora.ru/sbornik2005/05savchuk.pd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pus.byu.edu/coca/" TargetMode="External"/><Relationship Id="rId24" Type="http://schemas.openxmlformats.org/officeDocument/2006/relationships/hyperlink" Target="http://hsemysql.wikispaces.com/home" TargetMode="External"/><Relationship Id="rId32" Type="http://schemas.openxmlformats.org/officeDocument/2006/relationships/hyperlink" Target="http://www.dialog-21.ru/digests/dialog2010/materials/pdf/22.pdf" TargetMode="External"/><Relationship Id="rId37" Type="http://schemas.openxmlformats.org/officeDocument/2006/relationships/hyperlink" Target="http://corpus.leeds.ac.uk/ruscorpora.htm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ict.ruslang.ru/" TargetMode="External"/><Relationship Id="rId23" Type="http://schemas.openxmlformats.org/officeDocument/2006/relationships/hyperlink" Target="http://fieldworks.sil.org/download/" TargetMode="External"/><Relationship Id="rId28" Type="http://schemas.openxmlformats.org/officeDocument/2006/relationships/hyperlink" Target="http://ruscorpora.ru/sbornik2005/02plu.pdf" TargetMode="External"/><Relationship Id="rId36" Type="http://schemas.openxmlformats.org/officeDocument/2006/relationships/hyperlink" Target="http://www.ruscorpora.ru/" TargetMode="External"/><Relationship Id="rId10" Type="http://schemas.openxmlformats.org/officeDocument/2006/relationships/hyperlink" Target="http://ruscorpora.ru/" TargetMode="External"/><Relationship Id="rId19" Type="http://schemas.openxmlformats.org/officeDocument/2006/relationships/hyperlink" Target="http://www.antlab.sci.waseda.ac.jp/software.html" TargetMode="External"/><Relationship Id="rId31" Type="http://schemas.openxmlformats.org/officeDocument/2006/relationships/hyperlink" Target="http://office.microsoft.com/ru-ru/excel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corpora.ru/corpora-parameter.html" TargetMode="External"/><Relationship Id="rId14" Type="http://schemas.openxmlformats.org/officeDocument/2006/relationships/hyperlink" Target="http://thesaurus.com/" TargetMode="External"/><Relationship Id="rId22" Type="http://schemas.openxmlformats.org/officeDocument/2006/relationships/hyperlink" Target="http://corpus.leeds.ac.uk/mocky/msd-ru.html" TargetMode="External"/><Relationship Id="rId27" Type="http://schemas.openxmlformats.org/officeDocument/2006/relationships/hyperlink" Target="http://corpus.leeds.ac.uk/ruscorpora.html" TargetMode="External"/><Relationship Id="rId30" Type="http://schemas.openxmlformats.org/officeDocument/2006/relationships/hyperlink" Target="http://studiorum.ruscorpora.ru/index.php?option=com_docman&amp;Itemid=111" TargetMode="External"/><Relationship Id="rId35" Type="http://schemas.openxmlformats.org/officeDocument/2006/relationships/hyperlink" Target="http://www.alingva.ru/articles/collocation_rus.pdf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2771</Words>
  <Characters>15800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olesar</cp:lastModifiedBy>
  <cp:revision>5</cp:revision>
  <cp:lastPrinted>2010-04-13T13:28:00Z</cp:lastPrinted>
  <dcterms:created xsi:type="dcterms:W3CDTF">2013-04-09T16:44:00Z</dcterms:created>
  <dcterms:modified xsi:type="dcterms:W3CDTF">2013-04-09T18:29:00Z</dcterms:modified>
</cp:coreProperties>
</file>