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CE" w:rsidRPr="00A83CCE" w:rsidRDefault="00A83CCE" w:rsidP="00A83CCE">
      <w:pPr>
        <w:jc w:val="center"/>
        <w:rPr>
          <w:rFonts w:ascii="Times New Roman" w:hAnsi="Times New Roman" w:cs="Times New Roman"/>
          <w:b/>
          <w:sz w:val="28"/>
          <w:szCs w:val="28"/>
        </w:rPr>
      </w:pPr>
      <w:r w:rsidRPr="00A83CCE">
        <w:rPr>
          <w:rFonts w:ascii="Times New Roman" w:hAnsi="Times New Roman" w:cs="Times New Roman"/>
          <w:b/>
          <w:sz w:val="28"/>
          <w:szCs w:val="28"/>
        </w:rPr>
        <w:t>Правительство Российской Федерации</w:t>
      </w:r>
    </w:p>
    <w:p w:rsidR="00A83CCE" w:rsidRPr="00A83CCE" w:rsidRDefault="00A83CCE" w:rsidP="00A83CCE">
      <w:pPr>
        <w:jc w:val="center"/>
        <w:rPr>
          <w:rFonts w:ascii="Times New Roman" w:hAnsi="Times New Roman" w:cs="Times New Roman"/>
          <w:b/>
          <w:sz w:val="28"/>
          <w:szCs w:val="28"/>
        </w:rPr>
      </w:pPr>
    </w:p>
    <w:p w:rsidR="00A83CCE" w:rsidRPr="00A83CCE" w:rsidRDefault="00A83CCE" w:rsidP="00A83CCE">
      <w:pPr>
        <w:jc w:val="center"/>
        <w:rPr>
          <w:rFonts w:ascii="Times New Roman" w:hAnsi="Times New Roman" w:cs="Times New Roman"/>
          <w:b/>
          <w:bCs/>
          <w:sz w:val="28"/>
          <w:szCs w:val="28"/>
        </w:rPr>
      </w:pPr>
      <w:r w:rsidRPr="00A83CCE">
        <w:rPr>
          <w:rFonts w:ascii="Times New Roman" w:hAnsi="Times New Roman" w:cs="Times New Roman"/>
          <w:b/>
          <w:bCs/>
          <w:sz w:val="28"/>
          <w:szCs w:val="28"/>
        </w:rPr>
        <w:t xml:space="preserve">Федеральное государственное автономное образовательное учреждение высшего профессионального образования </w:t>
      </w:r>
      <w:r w:rsidRPr="00A83CCE">
        <w:rPr>
          <w:rFonts w:ascii="Times New Roman" w:hAnsi="Times New Roman" w:cs="Times New Roman"/>
          <w:b/>
          <w:bCs/>
          <w:sz w:val="28"/>
          <w:szCs w:val="28"/>
        </w:rPr>
        <w:br/>
        <w:t xml:space="preserve">"Национальный исследовательский университет </w:t>
      </w:r>
      <w:r w:rsidRPr="00A83CCE">
        <w:rPr>
          <w:rFonts w:ascii="Times New Roman" w:hAnsi="Times New Roman" w:cs="Times New Roman"/>
          <w:b/>
          <w:bCs/>
          <w:sz w:val="28"/>
          <w:szCs w:val="28"/>
        </w:rPr>
        <w:br/>
        <w:t>"Высшая школа экономики"</w:t>
      </w:r>
    </w:p>
    <w:p w:rsidR="00A83CCE" w:rsidRPr="00A83CCE" w:rsidRDefault="00A83CCE" w:rsidP="00A83CCE">
      <w:pPr>
        <w:jc w:val="center"/>
        <w:rPr>
          <w:rFonts w:ascii="Times New Roman" w:hAnsi="Times New Roman" w:cs="Times New Roman"/>
          <w:sz w:val="28"/>
          <w:szCs w:val="28"/>
        </w:rPr>
      </w:pPr>
    </w:p>
    <w:p w:rsidR="00A83CCE" w:rsidRPr="00A83CCE" w:rsidRDefault="00A83CCE" w:rsidP="00A83CCE">
      <w:pPr>
        <w:jc w:val="center"/>
        <w:rPr>
          <w:rFonts w:ascii="Times New Roman" w:hAnsi="Times New Roman" w:cs="Times New Roman"/>
          <w:sz w:val="28"/>
          <w:szCs w:val="28"/>
        </w:rPr>
      </w:pPr>
      <w:r w:rsidRPr="00A83CCE">
        <w:rPr>
          <w:rFonts w:ascii="Times New Roman" w:hAnsi="Times New Roman" w:cs="Times New Roman"/>
          <w:sz w:val="28"/>
          <w:szCs w:val="28"/>
        </w:rPr>
        <w:t xml:space="preserve">Факультет </w:t>
      </w:r>
      <w:r w:rsidRPr="00A83CCE">
        <w:rPr>
          <w:rFonts w:ascii="Times New Roman" w:hAnsi="Times New Roman" w:cs="Times New Roman"/>
          <w:sz w:val="28"/>
          <w:szCs w:val="28"/>
        </w:rPr>
        <w:fldChar w:fldCharType="begin"/>
      </w:r>
      <w:r w:rsidRPr="00A83CCE">
        <w:rPr>
          <w:rFonts w:ascii="Times New Roman" w:hAnsi="Times New Roman" w:cs="Times New Roman"/>
          <w:sz w:val="28"/>
          <w:szCs w:val="28"/>
        </w:rPr>
        <w:instrText xml:space="preserve"> FILLIN   \* MERGEFORMAT </w:instrText>
      </w:r>
      <w:r w:rsidRPr="00A83CCE">
        <w:rPr>
          <w:rFonts w:ascii="Times New Roman" w:hAnsi="Times New Roman" w:cs="Times New Roman"/>
          <w:sz w:val="28"/>
          <w:szCs w:val="28"/>
        </w:rPr>
        <w:fldChar w:fldCharType="separate"/>
      </w:r>
      <w:r w:rsidRPr="00A83CCE">
        <w:rPr>
          <w:rFonts w:ascii="Times New Roman" w:hAnsi="Times New Roman" w:cs="Times New Roman"/>
          <w:sz w:val="28"/>
          <w:szCs w:val="28"/>
        </w:rPr>
        <w:t xml:space="preserve">государственного и муниципального управления </w:t>
      </w:r>
      <w:r w:rsidRPr="00A83CCE">
        <w:rPr>
          <w:rFonts w:ascii="Times New Roman" w:hAnsi="Times New Roman" w:cs="Times New Roman"/>
          <w:sz w:val="28"/>
          <w:szCs w:val="28"/>
        </w:rPr>
        <w:fldChar w:fldCharType="end"/>
      </w:r>
    </w:p>
    <w:p w:rsidR="000124B1" w:rsidRPr="00A83CCE" w:rsidRDefault="000124B1" w:rsidP="00A83CCE">
      <w:pPr>
        <w:widowControl w:val="0"/>
        <w:autoSpaceDE w:val="0"/>
        <w:autoSpaceDN w:val="0"/>
        <w:adjustRightInd w:val="0"/>
        <w:spacing w:before="240" w:after="0"/>
        <w:ind w:left="2640"/>
        <w:rPr>
          <w:rFonts w:ascii="Times New Roman" w:eastAsia="Times New Roman" w:hAnsi="Times New Roman" w:cs="Times New Roman"/>
          <w:sz w:val="28"/>
          <w:szCs w:val="28"/>
          <w:lang w:eastAsia="ru-RU"/>
        </w:rPr>
      </w:pPr>
    </w:p>
    <w:p w:rsidR="000124B1" w:rsidRPr="00A83CCE" w:rsidRDefault="000124B1" w:rsidP="00A83CCE">
      <w:pPr>
        <w:widowControl w:val="0"/>
        <w:spacing w:after="0"/>
        <w:jc w:val="center"/>
        <w:rPr>
          <w:rFonts w:ascii="Times New Roman" w:eastAsia="Times New Roman" w:hAnsi="Times New Roman" w:cs="Times New Roman"/>
          <w:bCs/>
          <w:sz w:val="28"/>
          <w:szCs w:val="28"/>
          <w:lang w:eastAsia="ru-RU"/>
        </w:rPr>
      </w:pPr>
      <w:r w:rsidRPr="00A83CCE">
        <w:rPr>
          <w:rFonts w:ascii="Times New Roman" w:eastAsia="Times New Roman" w:hAnsi="Times New Roman" w:cs="Times New Roman"/>
          <w:bCs/>
          <w:sz w:val="28"/>
          <w:szCs w:val="28"/>
          <w:lang w:eastAsia="ru-RU"/>
        </w:rPr>
        <w:t>Программа дисциплины</w:t>
      </w:r>
    </w:p>
    <w:p w:rsidR="000124B1" w:rsidRPr="00A83CCE" w:rsidRDefault="000124B1" w:rsidP="00A83CCE">
      <w:pPr>
        <w:widowControl w:val="0"/>
        <w:shd w:val="clear" w:color="auto" w:fill="FFFFFF"/>
        <w:autoSpaceDE w:val="0"/>
        <w:autoSpaceDN w:val="0"/>
        <w:adjustRightInd w:val="0"/>
        <w:spacing w:after="0"/>
        <w:ind w:right="208"/>
        <w:jc w:val="center"/>
        <w:rPr>
          <w:rFonts w:ascii="Times New Roman" w:eastAsia="Times New Roman" w:hAnsi="Times New Roman" w:cs="Times New Roman"/>
          <w:b/>
          <w:bCs/>
          <w:sz w:val="28"/>
          <w:szCs w:val="28"/>
          <w:lang w:eastAsia="ru-RU"/>
        </w:rPr>
      </w:pPr>
      <w:r w:rsidRPr="00A83CCE">
        <w:rPr>
          <w:rFonts w:ascii="Times New Roman" w:eastAsia="Times New Roman" w:hAnsi="Times New Roman" w:cs="Times New Roman"/>
          <w:b/>
          <w:bCs/>
          <w:sz w:val="28"/>
          <w:szCs w:val="28"/>
          <w:lang w:eastAsia="ru-RU"/>
        </w:rPr>
        <w:t>«</w:t>
      </w:r>
      <w:r w:rsidR="00F34917">
        <w:rPr>
          <w:rFonts w:ascii="Times New Roman" w:eastAsia="Times New Roman" w:hAnsi="Times New Roman" w:cs="Times New Roman"/>
          <w:b/>
          <w:bCs/>
          <w:sz w:val="28"/>
          <w:szCs w:val="28"/>
          <w:lang w:eastAsia="ru-RU"/>
        </w:rPr>
        <w:t>Прогнозирование и стратегическое управление муниципалитетами</w:t>
      </w:r>
      <w:r w:rsidRPr="00A83CCE">
        <w:rPr>
          <w:rFonts w:ascii="Times New Roman" w:eastAsia="Times New Roman" w:hAnsi="Times New Roman" w:cs="Times New Roman"/>
          <w:b/>
          <w:bCs/>
          <w:sz w:val="28"/>
          <w:szCs w:val="28"/>
          <w:lang w:eastAsia="ru-RU"/>
        </w:rPr>
        <w:t>»</w:t>
      </w:r>
    </w:p>
    <w:p w:rsidR="000124B1" w:rsidRPr="00A83CCE" w:rsidRDefault="000124B1" w:rsidP="00A83CCE">
      <w:pPr>
        <w:widowControl w:val="0"/>
        <w:autoSpaceDE w:val="0"/>
        <w:autoSpaceDN w:val="0"/>
        <w:adjustRightInd w:val="0"/>
        <w:spacing w:after="0"/>
        <w:ind w:right="-52"/>
        <w:jc w:val="center"/>
        <w:rPr>
          <w:rFonts w:ascii="Times New Roman" w:eastAsia="Times New Roman" w:hAnsi="Times New Roman" w:cs="Times New Roman"/>
          <w:sz w:val="28"/>
          <w:szCs w:val="28"/>
          <w:lang w:eastAsia="ru-RU"/>
        </w:rPr>
      </w:pPr>
      <w:r w:rsidRPr="00A83CCE">
        <w:rPr>
          <w:rFonts w:ascii="Times New Roman" w:eastAsia="Times New Roman" w:hAnsi="Times New Roman" w:cs="Times New Roman"/>
          <w:sz w:val="28"/>
          <w:szCs w:val="28"/>
          <w:lang w:eastAsia="ru-RU"/>
        </w:rPr>
        <w:t>для специальности 08</w:t>
      </w:r>
      <w:r w:rsidR="000B30F1" w:rsidRPr="00A83CCE">
        <w:rPr>
          <w:rFonts w:ascii="Times New Roman" w:eastAsia="Times New Roman" w:hAnsi="Times New Roman" w:cs="Times New Roman"/>
          <w:sz w:val="28"/>
          <w:szCs w:val="28"/>
          <w:lang w:eastAsia="ru-RU"/>
        </w:rPr>
        <w:t>050</w:t>
      </w:r>
      <w:r w:rsidR="00F34917">
        <w:rPr>
          <w:rFonts w:ascii="Times New Roman" w:eastAsia="Times New Roman" w:hAnsi="Times New Roman" w:cs="Times New Roman"/>
          <w:sz w:val="28"/>
          <w:szCs w:val="28"/>
          <w:lang w:eastAsia="ru-RU"/>
        </w:rPr>
        <w:t>4</w:t>
      </w:r>
      <w:r w:rsidR="000B30F1" w:rsidRPr="00A83CCE">
        <w:rPr>
          <w:rFonts w:ascii="Times New Roman" w:eastAsia="Times New Roman" w:hAnsi="Times New Roman" w:cs="Times New Roman"/>
          <w:sz w:val="28"/>
          <w:szCs w:val="28"/>
          <w:lang w:eastAsia="ru-RU"/>
        </w:rPr>
        <w:t>.</w:t>
      </w:r>
      <w:r w:rsidRPr="00A83CCE">
        <w:rPr>
          <w:rFonts w:ascii="Times New Roman" w:eastAsia="Times New Roman" w:hAnsi="Times New Roman" w:cs="Times New Roman"/>
          <w:sz w:val="28"/>
          <w:szCs w:val="28"/>
          <w:lang w:eastAsia="ru-RU"/>
        </w:rPr>
        <w:t>6</w:t>
      </w:r>
      <w:r w:rsidR="00F34917">
        <w:rPr>
          <w:rFonts w:ascii="Times New Roman" w:eastAsia="Times New Roman" w:hAnsi="Times New Roman" w:cs="Times New Roman"/>
          <w:sz w:val="28"/>
          <w:szCs w:val="28"/>
          <w:lang w:eastAsia="ru-RU"/>
        </w:rPr>
        <w:t>5</w:t>
      </w:r>
    </w:p>
    <w:p w:rsidR="000124B1" w:rsidRPr="00A83CCE" w:rsidRDefault="000124B1" w:rsidP="00A83CCE">
      <w:pPr>
        <w:widowControl w:val="0"/>
        <w:autoSpaceDE w:val="0"/>
        <w:autoSpaceDN w:val="0"/>
        <w:adjustRightInd w:val="0"/>
        <w:spacing w:after="0"/>
        <w:ind w:right="-52"/>
        <w:jc w:val="center"/>
        <w:rPr>
          <w:rFonts w:ascii="Times New Roman" w:eastAsia="Times New Roman" w:hAnsi="Times New Roman" w:cs="Times New Roman"/>
          <w:sz w:val="28"/>
          <w:szCs w:val="28"/>
          <w:lang w:eastAsia="ru-RU"/>
        </w:rPr>
      </w:pPr>
      <w:r w:rsidRPr="00A83CCE">
        <w:rPr>
          <w:rFonts w:ascii="Times New Roman" w:eastAsia="Times New Roman" w:hAnsi="Times New Roman" w:cs="Times New Roman"/>
          <w:sz w:val="28"/>
          <w:szCs w:val="28"/>
          <w:lang w:eastAsia="ru-RU"/>
        </w:rPr>
        <w:t>«</w:t>
      </w:r>
      <w:r w:rsidR="00F34917">
        <w:rPr>
          <w:rFonts w:ascii="Times New Roman" w:eastAsia="Times New Roman" w:hAnsi="Times New Roman" w:cs="Times New Roman"/>
          <w:sz w:val="28"/>
          <w:szCs w:val="28"/>
          <w:lang w:eastAsia="ru-RU"/>
        </w:rPr>
        <w:t>Государственное и муниципальное управление</w:t>
      </w:r>
      <w:r w:rsidRPr="00A83CCE">
        <w:rPr>
          <w:rFonts w:ascii="Times New Roman" w:eastAsia="Times New Roman" w:hAnsi="Times New Roman" w:cs="Times New Roman"/>
          <w:sz w:val="28"/>
          <w:szCs w:val="28"/>
          <w:lang w:eastAsia="ru-RU"/>
        </w:rPr>
        <w:t xml:space="preserve">» </w:t>
      </w:r>
    </w:p>
    <w:p w:rsidR="000124B1" w:rsidRPr="00A83CCE" w:rsidRDefault="000124B1" w:rsidP="00A83CCE">
      <w:pPr>
        <w:widowControl w:val="0"/>
        <w:autoSpaceDE w:val="0"/>
        <w:autoSpaceDN w:val="0"/>
        <w:adjustRightInd w:val="0"/>
        <w:spacing w:after="0"/>
        <w:ind w:right="-52"/>
        <w:jc w:val="center"/>
        <w:rPr>
          <w:rFonts w:ascii="Times New Roman" w:eastAsia="Times New Roman" w:hAnsi="Times New Roman" w:cs="Times New Roman"/>
          <w:sz w:val="28"/>
          <w:szCs w:val="28"/>
          <w:lang w:eastAsia="ru-RU"/>
        </w:rPr>
      </w:pPr>
      <w:r w:rsidRPr="00A83CCE">
        <w:rPr>
          <w:rFonts w:ascii="Times New Roman" w:eastAsia="Times New Roman" w:hAnsi="Times New Roman" w:cs="Times New Roman"/>
          <w:sz w:val="28"/>
          <w:szCs w:val="28"/>
          <w:lang w:eastAsia="ru-RU"/>
        </w:rPr>
        <w:t xml:space="preserve">подготовки </w:t>
      </w:r>
      <w:r w:rsidR="00F34917">
        <w:rPr>
          <w:rFonts w:ascii="Times New Roman" w:eastAsia="Times New Roman" w:hAnsi="Times New Roman" w:cs="Times New Roman"/>
          <w:sz w:val="28"/>
          <w:szCs w:val="28"/>
          <w:lang w:eastAsia="ru-RU"/>
        </w:rPr>
        <w:t>специалиста</w:t>
      </w:r>
    </w:p>
    <w:p w:rsidR="000124B1" w:rsidRPr="000124B1" w:rsidRDefault="000124B1" w:rsidP="000124B1">
      <w:pPr>
        <w:widowControl w:val="0"/>
        <w:autoSpaceDE w:val="0"/>
        <w:autoSpaceDN w:val="0"/>
        <w:adjustRightInd w:val="0"/>
        <w:spacing w:after="0" w:line="240" w:lineRule="auto"/>
        <w:ind w:right="-52"/>
        <w:jc w:val="center"/>
        <w:rPr>
          <w:rFonts w:ascii="Times New Roman" w:eastAsia="Times New Roman" w:hAnsi="Times New Roman" w:cs="Times New Roman"/>
          <w:i/>
          <w:iCs/>
          <w:sz w:val="28"/>
          <w:szCs w:val="28"/>
          <w:lang w:eastAsia="ru-RU"/>
        </w:rPr>
      </w:pPr>
    </w:p>
    <w:p w:rsidR="000124B1" w:rsidRPr="000B30F1" w:rsidRDefault="000124B1" w:rsidP="00A83CCE">
      <w:pPr>
        <w:ind w:firstLine="708"/>
        <w:rPr>
          <w:rFonts w:ascii="Times" w:eastAsia="Times New Roman" w:hAnsi="Times" w:cs="Times New Roman"/>
          <w:sz w:val="20"/>
          <w:szCs w:val="20"/>
          <w:lang w:eastAsia="ru-RU"/>
        </w:rPr>
      </w:pPr>
      <w:r w:rsidRPr="000124B1">
        <w:rPr>
          <w:rFonts w:ascii="Times New Roman" w:eastAsia="Times New Roman" w:hAnsi="Times New Roman" w:cs="Times New Roman"/>
          <w:sz w:val="28"/>
          <w:szCs w:val="28"/>
          <w:lang w:eastAsia="ru-RU"/>
        </w:rPr>
        <w:t xml:space="preserve">Автор: проф. </w:t>
      </w:r>
      <w:proofErr w:type="spellStart"/>
      <w:r w:rsidR="000B30F1">
        <w:rPr>
          <w:rFonts w:ascii="Times New Roman" w:eastAsia="Times New Roman" w:hAnsi="Times New Roman" w:cs="Times New Roman"/>
          <w:sz w:val="28"/>
          <w:szCs w:val="28"/>
          <w:lang w:eastAsia="ru-RU"/>
        </w:rPr>
        <w:t>Боговиз</w:t>
      </w:r>
      <w:proofErr w:type="spellEnd"/>
      <w:r w:rsidR="000B30F1">
        <w:rPr>
          <w:rFonts w:ascii="Times New Roman" w:eastAsia="Times New Roman" w:hAnsi="Times New Roman" w:cs="Times New Roman"/>
          <w:sz w:val="28"/>
          <w:szCs w:val="28"/>
          <w:lang w:eastAsia="ru-RU"/>
        </w:rPr>
        <w:t xml:space="preserve"> А.В.</w:t>
      </w:r>
      <w:r w:rsidRPr="000124B1">
        <w:rPr>
          <w:rFonts w:ascii="Times New Roman" w:eastAsia="Times New Roman" w:hAnsi="Times New Roman" w:cs="Times New Roman"/>
          <w:sz w:val="28"/>
          <w:szCs w:val="28"/>
          <w:lang w:eastAsia="ru-RU"/>
        </w:rPr>
        <w:t xml:space="preserve"> (</w:t>
      </w:r>
      <w:r w:rsidR="000B30F1" w:rsidRPr="000B30F1">
        <w:rPr>
          <w:rFonts w:ascii="Times New Roman" w:hAnsi="Times New Roman" w:cs="Times New Roman"/>
          <w:sz w:val="28"/>
          <w:szCs w:val="28"/>
          <w:lang w:eastAsia="ru-RU"/>
        </w:rPr>
        <w:t>aleksei.bogoviz@gmail.com</w:t>
      </w:r>
      <w:r w:rsidRPr="000124B1">
        <w:rPr>
          <w:rFonts w:ascii="Times New Roman" w:eastAsia="Times New Roman" w:hAnsi="Times New Roman" w:cs="Times New Roman"/>
          <w:sz w:val="28"/>
          <w:szCs w:val="28"/>
          <w:lang w:eastAsia="ru-RU"/>
        </w:rPr>
        <w:t xml:space="preserve">) </w:t>
      </w:r>
    </w:p>
    <w:p w:rsidR="000124B1" w:rsidRPr="0066265A" w:rsidRDefault="000124B1" w:rsidP="000124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3CCE" w:rsidRPr="00DE16C4" w:rsidRDefault="00A83CCE" w:rsidP="00A83CCE">
      <w:pPr>
        <w:rPr>
          <w:rFonts w:ascii="Times New Roman" w:hAnsi="Times New Roman" w:cs="Times New Roman"/>
          <w:sz w:val="24"/>
          <w:szCs w:val="24"/>
        </w:rPr>
      </w:pPr>
      <w:r w:rsidRPr="00DE16C4">
        <w:rPr>
          <w:rFonts w:ascii="Times New Roman" w:hAnsi="Times New Roman" w:cs="Times New Roman"/>
          <w:sz w:val="24"/>
          <w:szCs w:val="24"/>
        </w:rPr>
        <w:t>Одобрена на заседании кафедры теории организации  «___»____________ 20   г</w:t>
      </w:r>
    </w:p>
    <w:p w:rsidR="00A83CCE" w:rsidRDefault="00DE16C4" w:rsidP="00A83CCE">
      <w:pPr>
        <w:rPr>
          <w:rFonts w:ascii="Times New Roman" w:hAnsi="Times New Roman" w:cs="Times New Roman"/>
          <w:sz w:val="24"/>
          <w:szCs w:val="24"/>
        </w:rPr>
      </w:pPr>
      <w:r w:rsidRPr="00DE16C4">
        <w:rPr>
          <w:rFonts w:ascii="Times New Roman" w:hAnsi="Times New Roman" w:cs="Times New Roman"/>
          <w:sz w:val="24"/>
          <w:szCs w:val="24"/>
        </w:rPr>
        <w:t xml:space="preserve">Зав. кафедрой </w:t>
      </w:r>
      <w:r>
        <w:rPr>
          <w:rFonts w:ascii="Times New Roman" w:hAnsi="Times New Roman" w:cs="Times New Roman"/>
          <w:sz w:val="24"/>
          <w:szCs w:val="24"/>
        </w:rPr>
        <w:t xml:space="preserve">С.Г. </w:t>
      </w:r>
      <w:proofErr w:type="spellStart"/>
      <w:r>
        <w:rPr>
          <w:rFonts w:ascii="Times New Roman" w:hAnsi="Times New Roman" w:cs="Times New Roman"/>
          <w:sz w:val="24"/>
          <w:szCs w:val="24"/>
        </w:rPr>
        <w:t>Кордонский</w:t>
      </w:r>
      <w:proofErr w:type="spellEnd"/>
      <w:r w:rsidRPr="00DE16C4">
        <w:rPr>
          <w:rFonts w:ascii="Times New Roman" w:hAnsi="Times New Roman" w:cs="Times New Roman"/>
          <w:sz w:val="24"/>
          <w:szCs w:val="24"/>
        </w:rPr>
        <w:t xml:space="preserve"> </w:t>
      </w:r>
    </w:p>
    <w:p w:rsidR="00DE16C4" w:rsidRPr="00DE16C4" w:rsidRDefault="00DE16C4" w:rsidP="00A83CCE">
      <w:pPr>
        <w:rPr>
          <w:rFonts w:ascii="Times New Roman" w:hAnsi="Times New Roman" w:cs="Times New Roman"/>
          <w:sz w:val="24"/>
          <w:szCs w:val="24"/>
        </w:rPr>
      </w:pPr>
    </w:p>
    <w:p w:rsidR="00A83CCE" w:rsidRPr="00DE16C4" w:rsidRDefault="00A83CCE" w:rsidP="00A83CCE">
      <w:pPr>
        <w:rPr>
          <w:rFonts w:ascii="Times New Roman" w:hAnsi="Times New Roman" w:cs="Times New Roman"/>
          <w:sz w:val="24"/>
          <w:szCs w:val="24"/>
        </w:rPr>
      </w:pPr>
      <w:r w:rsidRPr="00DE16C4">
        <w:rPr>
          <w:rFonts w:ascii="Times New Roman" w:hAnsi="Times New Roman" w:cs="Times New Roman"/>
          <w:sz w:val="24"/>
          <w:szCs w:val="24"/>
        </w:rPr>
        <w:t xml:space="preserve">Рекомендована секцией УМС </w:t>
      </w:r>
      <w:r w:rsidRPr="00DE16C4">
        <w:rPr>
          <w:rFonts w:ascii="Times New Roman" w:hAnsi="Times New Roman" w:cs="Times New Roman"/>
          <w:sz w:val="24"/>
          <w:szCs w:val="24"/>
        </w:rPr>
        <w:fldChar w:fldCharType="begin"/>
      </w:r>
      <w:r w:rsidRPr="00DE16C4">
        <w:rPr>
          <w:rFonts w:ascii="Times New Roman" w:hAnsi="Times New Roman" w:cs="Times New Roman"/>
          <w:sz w:val="24"/>
          <w:szCs w:val="24"/>
        </w:rPr>
        <w:instrText xml:space="preserve"> FILLIN   \* MERGEFORMAT </w:instrText>
      </w:r>
      <w:r w:rsidRPr="00DE16C4">
        <w:rPr>
          <w:rFonts w:ascii="Times New Roman" w:hAnsi="Times New Roman" w:cs="Times New Roman"/>
          <w:sz w:val="24"/>
          <w:szCs w:val="24"/>
        </w:rPr>
        <w:fldChar w:fldCharType="separate"/>
      </w:r>
      <w:r w:rsidRPr="00DE16C4">
        <w:rPr>
          <w:rFonts w:ascii="Times New Roman" w:hAnsi="Times New Roman" w:cs="Times New Roman"/>
          <w:sz w:val="24"/>
          <w:szCs w:val="24"/>
        </w:rPr>
        <w:t>[Введите название секции УМС]</w:t>
      </w:r>
      <w:r w:rsidRPr="00DE16C4">
        <w:rPr>
          <w:rFonts w:ascii="Times New Roman" w:hAnsi="Times New Roman" w:cs="Times New Roman"/>
          <w:sz w:val="24"/>
          <w:szCs w:val="24"/>
        </w:rPr>
        <w:fldChar w:fldCharType="end"/>
      </w:r>
      <w:r w:rsidRPr="00DE16C4">
        <w:rPr>
          <w:rFonts w:ascii="Times New Roman" w:hAnsi="Times New Roman" w:cs="Times New Roman"/>
          <w:sz w:val="24"/>
          <w:szCs w:val="24"/>
        </w:rPr>
        <w:t xml:space="preserve"> «___»____________ 20   г</w:t>
      </w:r>
    </w:p>
    <w:p w:rsidR="00A83CCE" w:rsidRPr="00DE16C4" w:rsidRDefault="00A83CCE" w:rsidP="00A83CCE">
      <w:pPr>
        <w:rPr>
          <w:rFonts w:ascii="Times New Roman" w:hAnsi="Times New Roman" w:cs="Times New Roman"/>
          <w:sz w:val="24"/>
          <w:szCs w:val="24"/>
        </w:rPr>
      </w:pPr>
      <w:r w:rsidRPr="00DE16C4">
        <w:rPr>
          <w:rFonts w:ascii="Times New Roman" w:hAnsi="Times New Roman" w:cs="Times New Roman"/>
          <w:sz w:val="24"/>
          <w:szCs w:val="24"/>
        </w:rPr>
        <w:t xml:space="preserve">Председатель </w:t>
      </w:r>
      <w:r w:rsidRPr="00DE16C4">
        <w:rPr>
          <w:rFonts w:ascii="Times New Roman" w:hAnsi="Times New Roman" w:cs="Times New Roman"/>
          <w:sz w:val="24"/>
          <w:szCs w:val="24"/>
        </w:rPr>
        <w:fldChar w:fldCharType="begin"/>
      </w:r>
      <w:r w:rsidRPr="00DE16C4">
        <w:rPr>
          <w:rFonts w:ascii="Times New Roman" w:hAnsi="Times New Roman" w:cs="Times New Roman"/>
          <w:sz w:val="24"/>
          <w:szCs w:val="24"/>
        </w:rPr>
        <w:instrText xml:space="preserve"> FILLIN   \* MERGEFORMAT </w:instrText>
      </w:r>
      <w:r w:rsidRPr="00DE16C4">
        <w:rPr>
          <w:rFonts w:ascii="Times New Roman" w:hAnsi="Times New Roman" w:cs="Times New Roman"/>
          <w:sz w:val="24"/>
          <w:szCs w:val="24"/>
        </w:rPr>
        <w:fldChar w:fldCharType="separate"/>
      </w:r>
      <w:r w:rsidRPr="00DE16C4">
        <w:rPr>
          <w:rFonts w:ascii="Times New Roman" w:hAnsi="Times New Roman" w:cs="Times New Roman"/>
          <w:sz w:val="24"/>
          <w:szCs w:val="24"/>
        </w:rPr>
        <w:t>[Введите И.О. Фамилия]</w:t>
      </w:r>
      <w:r w:rsidRPr="00DE16C4">
        <w:rPr>
          <w:rFonts w:ascii="Times New Roman" w:hAnsi="Times New Roman" w:cs="Times New Roman"/>
          <w:sz w:val="24"/>
          <w:szCs w:val="24"/>
        </w:rPr>
        <w:fldChar w:fldCharType="end"/>
      </w:r>
    </w:p>
    <w:p w:rsidR="00A83CCE" w:rsidRPr="00DE16C4" w:rsidRDefault="00A83CCE" w:rsidP="00A83CCE">
      <w:pPr>
        <w:rPr>
          <w:rFonts w:ascii="Times New Roman" w:hAnsi="Times New Roman" w:cs="Times New Roman"/>
          <w:sz w:val="24"/>
          <w:szCs w:val="24"/>
        </w:rPr>
      </w:pPr>
      <w:r w:rsidRPr="00DE16C4">
        <w:rPr>
          <w:rFonts w:ascii="Times New Roman" w:hAnsi="Times New Roman" w:cs="Times New Roman"/>
          <w:sz w:val="24"/>
          <w:szCs w:val="24"/>
        </w:rPr>
        <w:t xml:space="preserve">Утверждена УС факультета </w:t>
      </w:r>
      <w:r w:rsidRPr="00DE16C4">
        <w:rPr>
          <w:rFonts w:ascii="Times New Roman" w:hAnsi="Times New Roman" w:cs="Times New Roman"/>
          <w:sz w:val="24"/>
          <w:szCs w:val="24"/>
        </w:rPr>
        <w:fldChar w:fldCharType="begin"/>
      </w:r>
      <w:r w:rsidRPr="00DE16C4">
        <w:rPr>
          <w:rFonts w:ascii="Times New Roman" w:hAnsi="Times New Roman" w:cs="Times New Roman"/>
          <w:sz w:val="24"/>
          <w:szCs w:val="24"/>
        </w:rPr>
        <w:instrText xml:space="preserve"> FILLIN   \* MERGEFORMAT </w:instrText>
      </w:r>
      <w:r w:rsidRPr="00DE16C4">
        <w:rPr>
          <w:rFonts w:ascii="Times New Roman" w:hAnsi="Times New Roman" w:cs="Times New Roman"/>
          <w:sz w:val="24"/>
          <w:szCs w:val="24"/>
        </w:rPr>
        <w:fldChar w:fldCharType="separate"/>
      </w:r>
      <w:r w:rsidRPr="00DE16C4">
        <w:rPr>
          <w:rFonts w:ascii="Times New Roman" w:hAnsi="Times New Roman" w:cs="Times New Roman"/>
          <w:sz w:val="24"/>
          <w:szCs w:val="24"/>
        </w:rPr>
        <w:t>[Введите название факультета]</w:t>
      </w:r>
      <w:r w:rsidRPr="00DE16C4">
        <w:rPr>
          <w:rFonts w:ascii="Times New Roman" w:hAnsi="Times New Roman" w:cs="Times New Roman"/>
          <w:sz w:val="24"/>
          <w:szCs w:val="24"/>
        </w:rPr>
        <w:fldChar w:fldCharType="end"/>
      </w:r>
      <w:r w:rsidRPr="00DE16C4">
        <w:rPr>
          <w:rFonts w:ascii="Times New Roman" w:hAnsi="Times New Roman" w:cs="Times New Roman"/>
          <w:sz w:val="24"/>
          <w:szCs w:val="24"/>
        </w:rPr>
        <w:t xml:space="preserve"> «___»_____________20   г.</w:t>
      </w:r>
    </w:p>
    <w:p w:rsidR="00A83CCE" w:rsidRPr="00DE16C4" w:rsidRDefault="00A83CCE" w:rsidP="00A83CCE">
      <w:pPr>
        <w:rPr>
          <w:rFonts w:ascii="Times New Roman" w:hAnsi="Times New Roman" w:cs="Times New Roman"/>
          <w:sz w:val="24"/>
          <w:szCs w:val="24"/>
        </w:rPr>
      </w:pPr>
      <w:r w:rsidRPr="00DE16C4">
        <w:rPr>
          <w:rFonts w:ascii="Times New Roman" w:hAnsi="Times New Roman" w:cs="Times New Roman"/>
          <w:sz w:val="24"/>
          <w:szCs w:val="24"/>
        </w:rPr>
        <w:t xml:space="preserve">Ученый секретарь </w:t>
      </w:r>
      <w:r w:rsidRPr="00DE16C4">
        <w:rPr>
          <w:rFonts w:ascii="Times New Roman" w:hAnsi="Times New Roman" w:cs="Times New Roman"/>
          <w:sz w:val="24"/>
          <w:szCs w:val="24"/>
        </w:rPr>
        <w:fldChar w:fldCharType="begin"/>
      </w:r>
      <w:r w:rsidRPr="00DE16C4">
        <w:rPr>
          <w:rFonts w:ascii="Times New Roman" w:hAnsi="Times New Roman" w:cs="Times New Roman"/>
          <w:sz w:val="24"/>
          <w:szCs w:val="24"/>
        </w:rPr>
        <w:instrText xml:space="preserve"> FILLIN   \* MERGEFORMAT </w:instrText>
      </w:r>
      <w:r w:rsidRPr="00DE16C4">
        <w:rPr>
          <w:rFonts w:ascii="Times New Roman" w:hAnsi="Times New Roman" w:cs="Times New Roman"/>
          <w:sz w:val="24"/>
          <w:szCs w:val="24"/>
        </w:rPr>
        <w:fldChar w:fldCharType="separate"/>
      </w:r>
      <w:r w:rsidRPr="00DE16C4">
        <w:rPr>
          <w:rFonts w:ascii="Times New Roman" w:hAnsi="Times New Roman" w:cs="Times New Roman"/>
          <w:sz w:val="24"/>
          <w:szCs w:val="24"/>
        </w:rPr>
        <w:t>[Введите И.О. Фамилия]</w:t>
      </w:r>
      <w:r w:rsidRPr="00DE16C4">
        <w:rPr>
          <w:rFonts w:ascii="Times New Roman" w:hAnsi="Times New Roman" w:cs="Times New Roman"/>
          <w:sz w:val="24"/>
          <w:szCs w:val="24"/>
        </w:rPr>
        <w:fldChar w:fldCharType="end"/>
      </w:r>
      <w:r w:rsidRPr="00DE16C4">
        <w:rPr>
          <w:rFonts w:ascii="Times New Roman" w:hAnsi="Times New Roman" w:cs="Times New Roman"/>
          <w:sz w:val="24"/>
          <w:szCs w:val="24"/>
        </w:rPr>
        <w:t xml:space="preserve"> ________________________ </w:t>
      </w:r>
      <w:r w:rsidRPr="00DE16C4">
        <w:rPr>
          <w:rFonts w:ascii="Times New Roman" w:hAnsi="Times New Roman" w:cs="Times New Roman"/>
          <w:sz w:val="24"/>
          <w:szCs w:val="24"/>
        </w:rPr>
        <w:fldChar w:fldCharType="begin"/>
      </w:r>
      <w:r w:rsidRPr="00DE16C4">
        <w:rPr>
          <w:rFonts w:ascii="Times New Roman" w:hAnsi="Times New Roman" w:cs="Times New Roman"/>
          <w:sz w:val="24"/>
          <w:szCs w:val="24"/>
        </w:rPr>
        <w:instrText xml:space="preserve"> FILLIN   \* MERGEFORMAT </w:instrText>
      </w:r>
      <w:r w:rsidRPr="00DE16C4">
        <w:rPr>
          <w:rFonts w:ascii="Times New Roman" w:hAnsi="Times New Roman" w:cs="Times New Roman"/>
          <w:sz w:val="24"/>
          <w:szCs w:val="24"/>
        </w:rPr>
        <w:fldChar w:fldCharType="separate"/>
      </w:r>
      <w:r w:rsidRPr="00DE16C4">
        <w:rPr>
          <w:rFonts w:ascii="Times New Roman" w:hAnsi="Times New Roman" w:cs="Times New Roman"/>
          <w:sz w:val="24"/>
          <w:szCs w:val="24"/>
        </w:rPr>
        <w:t>[подпись]</w:t>
      </w:r>
      <w:r w:rsidRPr="00DE16C4">
        <w:rPr>
          <w:rFonts w:ascii="Times New Roman" w:hAnsi="Times New Roman" w:cs="Times New Roman"/>
          <w:sz w:val="24"/>
          <w:szCs w:val="24"/>
        </w:rPr>
        <w:fldChar w:fldCharType="end"/>
      </w:r>
    </w:p>
    <w:p w:rsidR="000124B1" w:rsidRDefault="000124B1" w:rsidP="000124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3CCE" w:rsidRDefault="00A83CCE" w:rsidP="000124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3CCE" w:rsidRPr="000124B1" w:rsidRDefault="00A83CCE" w:rsidP="000124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24B1" w:rsidRPr="000124B1" w:rsidRDefault="000124B1" w:rsidP="000124B1">
      <w:pPr>
        <w:widowControl w:val="0"/>
        <w:autoSpaceDE w:val="0"/>
        <w:autoSpaceDN w:val="0"/>
        <w:adjustRightInd w:val="0"/>
        <w:spacing w:before="920" w:after="0" w:line="240" w:lineRule="auto"/>
        <w:jc w:val="center"/>
        <w:rPr>
          <w:rFonts w:ascii="Times New Roman" w:eastAsia="Times New Roman" w:hAnsi="Times New Roman" w:cs="Times New Roman"/>
          <w:sz w:val="20"/>
          <w:szCs w:val="20"/>
          <w:lang w:val="en-US" w:eastAsia="ru-RU"/>
        </w:rPr>
      </w:pPr>
      <w:r w:rsidRPr="000124B1">
        <w:rPr>
          <w:rFonts w:ascii="Times New Roman" w:eastAsia="Times New Roman" w:hAnsi="Times New Roman" w:cs="Times New Roman"/>
          <w:sz w:val="28"/>
          <w:szCs w:val="28"/>
          <w:lang w:eastAsia="ru-RU"/>
        </w:rPr>
        <w:t>Москва, 20</w:t>
      </w:r>
      <w:r>
        <w:rPr>
          <w:rFonts w:ascii="Times New Roman" w:eastAsia="Times New Roman" w:hAnsi="Times New Roman" w:cs="Times New Roman"/>
          <w:sz w:val="28"/>
          <w:szCs w:val="28"/>
          <w:lang w:val="en-US" w:eastAsia="ru-RU"/>
        </w:rPr>
        <w:t>1</w:t>
      </w:r>
      <w:r w:rsidR="00DE16C4">
        <w:rPr>
          <w:rFonts w:ascii="Times New Roman" w:eastAsia="Times New Roman" w:hAnsi="Times New Roman" w:cs="Times New Roman"/>
          <w:sz w:val="28"/>
          <w:szCs w:val="28"/>
          <w:lang w:val="en-US" w:eastAsia="ru-RU"/>
        </w:rPr>
        <w:t>3</w:t>
      </w:r>
      <w:r w:rsidR="00B6612E">
        <w:rPr>
          <w:rFonts w:ascii="Times New Roman" w:eastAsia="Times New Roman" w:hAnsi="Times New Roman" w:cs="Times New Roman"/>
          <w:sz w:val="28"/>
          <w:szCs w:val="28"/>
          <w:lang w:val="en-US" w:eastAsia="ru-RU"/>
        </w:rPr>
        <w:tab/>
      </w:r>
    </w:p>
    <w:p w:rsidR="00B6612E" w:rsidRPr="00B6612E" w:rsidRDefault="00B6612E" w:rsidP="00B6612E">
      <w:pPr>
        <w:pageBreakBefore/>
        <w:ind w:firstLine="567"/>
        <w:rPr>
          <w:rFonts w:ascii="Times New Roman" w:hAnsi="Times New Roman" w:cs="Times New Roman"/>
          <w:sz w:val="24"/>
          <w:szCs w:val="24"/>
        </w:rPr>
      </w:pPr>
      <w:r w:rsidRPr="00B6612E">
        <w:rPr>
          <w:rFonts w:ascii="Times New Roman" w:hAnsi="Times New Roman" w:cs="Times New Roman"/>
          <w:sz w:val="24"/>
          <w:szCs w:val="24"/>
        </w:rPr>
        <w:lastRenderedPageBreak/>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 Программа предназначена для преподавателей, ведущих данную дисциплину, учебных  ассистентов и студентов направления подготовки сп</w:t>
      </w:r>
      <w:r w:rsidR="00F34917">
        <w:rPr>
          <w:rFonts w:ascii="Times New Roman" w:hAnsi="Times New Roman" w:cs="Times New Roman"/>
          <w:sz w:val="24"/>
          <w:szCs w:val="24"/>
        </w:rPr>
        <w:t>ециалистов по специальности 080504.65</w:t>
      </w:r>
      <w:r w:rsidRPr="00B6612E">
        <w:rPr>
          <w:rFonts w:ascii="Times New Roman" w:hAnsi="Times New Roman" w:cs="Times New Roman"/>
          <w:sz w:val="24"/>
          <w:szCs w:val="24"/>
        </w:rPr>
        <w:t xml:space="preserve"> «</w:t>
      </w:r>
      <w:r w:rsidR="00F34917">
        <w:rPr>
          <w:rFonts w:ascii="Times New Roman" w:hAnsi="Times New Roman" w:cs="Times New Roman"/>
          <w:sz w:val="24"/>
          <w:szCs w:val="24"/>
        </w:rPr>
        <w:t>Государственное и муниципальное управление</w:t>
      </w:r>
      <w:r w:rsidRPr="00B6612E">
        <w:rPr>
          <w:rFonts w:ascii="Times New Roman" w:hAnsi="Times New Roman" w:cs="Times New Roman"/>
          <w:sz w:val="24"/>
          <w:szCs w:val="24"/>
        </w:rPr>
        <w:t xml:space="preserve">», изучающих дисциплину </w:t>
      </w:r>
      <w:r w:rsidR="00F34917">
        <w:rPr>
          <w:rFonts w:ascii="Times New Roman" w:hAnsi="Times New Roman" w:cs="Times New Roman"/>
          <w:sz w:val="24"/>
          <w:szCs w:val="24"/>
        </w:rPr>
        <w:t>Прогнозирование и стратегическое управление муниципалитетами.</w:t>
      </w:r>
    </w:p>
    <w:p w:rsidR="00B6612E" w:rsidRPr="00B6612E" w:rsidRDefault="00B6612E" w:rsidP="00B6612E">
      <w:pPr>
        <w:ind w:firstLine="567"/>
        <w:jc w:val="both"/>
        <w:rPr>
          <w:rFonts w:ascii="Times New Roman" w:hAnsi="Times New Roman" w:cs="Times New Roman"/>
          <w:sz w:val="24"/>
          <w:szCs w:val="24"/>
        </w:rPr>
      </w:pPr>
      <w:r w:rsidRPr="00B6612E">
        <w:rPr>
          <w:rFonts w:ascii="Times New Roman" w:hAnsi="Times New Roman" w:cs="Times New Roman"/>
          <w:sz w:val="24"/>
          <w:szCs w:val="24"/>
        </w:rPr>
        <w:t xml:space="preserve">Программа разработана в соответствии с Образовательным стандартом Государственного автономного образовательного учреждения «Национальный исследовательский университет – Высшая школа экономики» и </w:t>
      </w:r>
      <w:r w:rsidRPr="00F34917">
        <w:rPr>
          <w:rFonts w:ascii="Times New Roman" w:hAnsi="Times New Roman" w:cs="Times New Roman"/>
          <w:color w:val="FF0000"/>
          <w:sz w:val="24"/>
          <w:szCs w:val="24"/>
        </w:rPr>
        <w:t>рабочим учебным планом на 2012-201</w:t>
      </w:r>
      <w:r w:rsidR="00F34917" w:rsidRPr="00F34917">
        <w:rPr>
          <w:rFonts w:ascii="Times New Roman" w:hAnsi="Times New Roman" w:cs="Times New Roman"/>
          <w:color w:val="FF0000"/>
          <w:sz w:val="24"/>
          <w:szCs w:val="24"/>
        </w:rPr>
        <w:t>3 учебный год направление 080204.65</w:t>
      </w:r>
      <w:r w:rsidRPr="00F34917">
        <w:rPr>
          <w:rFonts w:ascii="Times New Roman" w:hAnsi="Times New Roman" w:cs="Times New Roman"/>
          <w:color w:val="FF0000"/>
          <w:sz w:val="24"/>
          <w:szCs w:val="24"/>
        </w:rPr>
        <w:t xml:space="preserve"> «</w:t>
      </w:r>
      <w:r w:rsidR="00F34917" w:rsidRPr="00F34917">
        <w:rPr>
          <w:rFonts w:ascii="Times New Roman" w:hAnsi="Times New Roman" w:cs="Times New Roman"/>
          <w:color w:val="FF0000"/>
          <w:sz w:val="24"/>
          <w:szCs w:val="24"/>
        </w:rPr>
        <w:t>Государственное и муниципальное управление</w:t>
      </w:r>
      <w:r w:rsidRPr="00F34917">
        <w:rPr>
          <w:rFonts w:ascii="Times New Roman" w:hAnsi="Times New Roman" w:cs="Times New Roman"/>
          <w:color w:val="FF0000"/>
          <w:sz w:val="24"/>
          <w:szCs w:val="24"/>
        </w:rPr>
        <w:t>».</w:t>
      </w:r>
    </w:p>
    <w:p w:rsidR="00682C52" w:rsidRPr="00DE16C4" w:rsidRDefault="00DE16C4" w:rsidP="00570E72">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 xml:space="preserve">1. </w:t>
      </w:r>
      <w:r w:rsidR="000124B1" w:rsidRPr="00DE16C4">
        <w:rPr>
          <w:rFonts w:ascii="Times New Roman" w:hAnsi="Times New Roman" w:cs="Times New Roman"/>
          <w:b/>
          <w:sz w:val="28"/>
          <w:szCs w:val="28"/>
        </w:rPr>
        <w:t>Целевая аудитория</w:t>
      </w:r>
    </w:p>
    <w:p w:rsidR="000124B1" w:rsidRDefault="000124B1" w:rsidP="00DE16C4">
      <w:pPr>
        <w:ind w:firstLine="567"/>
        <w:jc w:val="both"/>
        <w:rPr>
          <w:rFonts w:ascii="Times New Roman" w:hAnsi="Times New Roman" w:cs="Times New Roman"/>
          <w:sz w:val="24"/>
          <w:szCs w:val="24"/>
        </w:rPr>
      </w:pPr>
      <w:r w:rsidRPr="00DE16C4">
        <w:rPr>
          <w:rFonts w:ascii="Times New Roman" w:hAnsi="Times New Roman" w:cs="Times New Roman"/>
          <w:sz w:val="24"/>
          <w:szCs w:val="24"/>
        </w:rPr>
        <w:t>Курс «</w:t>
      </w:r>
      <w:r w:rsidR="00F34917">
        <w:rPr>
          <w:rFonts w:ascii="Times New Roman" w:hAnsi="Times New Roman" w:cs="Times New Roman"/>
          <w:sz w:val="24"/>
          <w:szCs w:val="24"/>
        </w:rPr>
        <w:t>Прогнозирование и стратегическое управление муниципалитетами</w:t>
      </w:r>
      <w:r w:rsidRPr="00DE16C4">
        <w:rPr>
          <w:rFonts w:ascii="Times New Roman" w:hAnsi="Times New Roman" w:cs="Times New Roman"/>
          <w:sz w:val="24"/>
          <w:szCs w:val="24"/>
        </w:rPr>
        <w:t>» предназначен для студентов, обучающихся по сп</w:t>
      </w:r>
      <w:r w:rsidR="00F34917">
        <w:rPr>
          <w:rFonts w:ascii="Times New Roman" w:hAnsi="Times New Roman" w:cs="Times New Roman"/>
          <w:sz w:val="24"/>
          <w:szCs w:val="24"/>
        </w:rPr>
        <w:t>ециальности 080504.65</w:t>
      </w:r>
      <w:r w:rsidRPr="00DE16C4">
        <w:rPr>
          <w:rFonts w:ascii="Times New Roman" w:hAnsi="Times New Roman" w:cs="Times New Roman"/>
          <w:sz w:val="24"/>
          <w:szCs w:val="24"/>
        </w:rPr>
        <w:t xml:space="preserve"> </w:t>
      </w:r>
      <w:r w:rsidR="003556EB" w:rsidRPr="00DE16C4">
        <w:rPr>
          <w:rFonts w:ascii="Times New Roman" w:hAnsi="Times New Roman" w:cs="Times New Roman"/>
          <w:sz w:val="24"/>
          <w:szCs w:val="24"/>
        </w:rPr>
        <w:t>«</w:t>
      </w:r>
      <w:r w:rsidR="00F34917">
        <w:rPr>
          <w:rFonts w:ascii="Times New Roman" w:hAnsi="Times New Roman" w:cs="Times New Roman"/>
          <w:sz w:val="24"/>
          <w:szCs w:val="24"/>
        </w:rPr>
        <w:t>Государствен</w:t>
      </w:r>
      <w:r w:rsidR="000A15D2">
        <w:rPr>
          <w:rFonts w:ascii="Times New Roman" w:hAnsi="Times New Roman" w:cs="Times New Roman"/>
          <w:sz w:val="24"/>
          <w:szCs w:val="24"/>
        </w:rPr>
        <w:t>ное и муниципальное управление».</w:t>
      </w:r>
    </w:p>
    <w:p w:rsidR="000124B1" w:rsidRPr="00DE16C4" w:rsidRDefault="000124B1" w:rsidP="00DE16C4">
      <w:pPr>
        <w:spacing w:after="0"/>
        <w:ind w:firstLine="567"/>
        <w:jc w:val="both"/>
        <w:rPr>
          <w:rFonts w:ascii="Times New Roman" w:hAnsi="Times New Roman" w:cs="Times New Roman"/>
          <w:sz w:val="24"/>
          <w:szCs w:val="24"/>
        </w:rPr>
      </w:pPr>
      <w:r w:rsidRPr="00DE16C4">
        <w:rPr>
          <w:rFonts w:ascii="Times New Roman" w:hAnsi="Times New Roman" w:cs="Times New Roman"/>
          <w:sz w:val="24"/>
          <w:szCs w:val="24"/>
        </w:rPr>
        <w:t xml:space="preserve">Курс является </w:t>
      </w:r>
      <w:r w:rsidR="000A15D2">
        <w:rPr>
          <w:rFonts w:ascii="Times New Roman" w:hAnsi="Times New Roman" w:cs="Times New Roman"/>
          <w:b/>
          <w:sz w:val="24"/>
          <w:szCs w:val="24"/>
        </w:rPr>
        <w:t>дисциплиной по выбору</w:t>
      </w:r>
      <w:r w:rsidR="000A15D2">
        <w:rPr>
          <w:rFonts w:ascii="Times New Roman" w:hAnsi="Times New Roman" w:cs="Times New Roman"/>
          <w:sz w:val="24"/>
          <w:szCs w:val="24"/>
        </w:rPr>
        <w:t xml:space="preserve"> для студентов 5</w:t>
      </w:r>
      <w:r w:rsidRPr="00DE16C4">
        <w:rPr>
          <w:rFonts w:ascii="Times New Roman" w:hAnsi="Times New Roman" w:cs="Times New Roman"/>
          <w:sz w:val="24"/>
          <w:szCs w:val="24"/>
        </w:rPr>
        <w:t xml:space="preserve"> курса</w:t>
      </w:r>
      <w:r w:rsidR="000A15D2">
        <w:rPr>
          <w:rFonts w:ascii="Times New Roman" w:hAnsi="Times New Roman" w:cs="Times New Roman"/>
          <w:sz w:val="24"/>
          <w:szCs w:val="24"/>
        </w:rPr>
        <w:t xml:space="preserve"> факультета Государственного и муниципального управления</w:t>
      </w:r>
      <w:r w:rsidRPr="00DE16C4">
        <w:rPr>
          <w:rFonts w:ascii="Times New Roman" w:hAnsi="Times New Roman" w:cs="Times New Roman"/>
          <w:sz w:val="24"/>
          <w:szCs w:val="24"/>
        </w:rPr>
        <w:t>.</w:t>
      </w:r>
    </w:p>
    <w:p w:rsidR="00310582" w:rsidRDefault="00310582" w:rsidP="00DE16C4">
      <w:pPr>
        <w:spacing w:after="0"/>
        <w:ind w:firstLine="567"/>
        <w:jc w:val="both"/>
        <w:rPr>
          <w:rFonts w:ascii="Times New Roman" w:hAnsi="Times New Roman" w:cs="Times New Roman"/>
          <w:sz w:val="24"/>
          <w:szCs w:val="24"/>
        </w:rPr>
      </w:pPr>
      <w:r w:rsidRPr="00DE16C4">
        <w:rPr>
          <w:rFonts w:ascii="Times New Roman" w:hAnsi="Times New Roman" w:cs="Times New Roman"/>
          <w:sz w:val="24"/>
          <w:szCs w:val="24"/>
        </w:rPr>
        <w:t xml:space="preserve">Данная дисциплина рассчитана на </w:t>
      </w:r>
      <w:r w:rsidR="00450D64" w:rsidRPr="00DE16C4">
        <w:rPr>
          <w:rFonts w:ascii="Times New Roman" w:hAnsi="Times New Roman" w:cs="Times New Roman"/>
          <w:sz w:val="24"/>
          <w:szCs w:val="24"/>
        </w:rPr>
        <w:t>1</w:t>
      </w:r>
      <w:r w:rsidR="007C58F9">
        <w:rPr>
          <w:rFonts w:ascii="Times New Roman" w:hAnsi="Times New Roman" w:cs="Times New Roman"/>
          <w:sz w:val="24"/>
          <w:szCs w:val="24"/>
        </w:rPr>
        <w:t>08 часов</w:t>
      </w:r>
      <w:r w:rsidR="00BD63C2" w:rsidRPr="00DE16C4">
        <w:rPr>
          <w:rFonts w:ascii="Times New Roman" w:hAnsi="Times New Roman" w:cs="Times New Roman"/>
          <w:sz w:val="24"/>
          <w:szCs w:val="24"/>
        </w:rPr>
        <w:t>. Из них: 44</w:t>
      </w:r>
      <w:r w:rsidRPr="00DE16C4">
        <w:rPr>
          <w:rFonts w:ascii="Times New Roman" w:hAnsi="Times New Roman" w:cs="Times New Roman"/>
          <w:sz w:val="24"/>
          <w:szCs w:val="24"/>
        </w:rPr>
        <w:t xml:space="preserve"> аудиторных ча</w:t>
      </w:r>
      <w:r w:rsidR="00BD63C2" w:rsidRPr="00DE16C4">
        <w:rPr>
          <w:rFonts w:ascii="Times New Roman" w:hAnsi="Times New Roman" w:cs="Times New Roman"/>
          <w:sz w:val="24"/>
          <w:szCs w:val="24"/>
        </w:rPr>
        <w:t>сов – 30 часов</w:t>
      </w:r>
      <w:r w:rsidRPr="00DE16C4">
        <w:rPr>
          <w:rFonts w:ascii="Times New Roman" w:hAnsi="Times New Roman" w:cs="Times New Roman"/>
          <w:sz w:val="24"/>
          <w:szCs w:val="24"/>
        </w:rPr>
        <w:t xml:space="preserve"> – лекции, </w:t>
      </w:r>
      <w:r w:rsidR="007C58F9">
        <w:rPr>
          <w:rFonts w:ascii="Times New Roman" w:hAnsi="Times New Roman" w:cs="Times New Roman"/>
          <w:sz w:val="24"/>
          <w:szCs w:val="24"/>
        </w:rPr>
        <w:t>78</w:t>
      </w:r>
      <w:r w:rsidRPr="00DE16C4">
        <w:rPr>
          <w:rFonts w:ascii="Times New Roman" w:hAnsi="Times New Roman" w:cs="Times New Roman"/>
          <w:sz w:val="24"/>
          <w:szCs w:val="24"/>
        </w:rPr>
        <w:t xml:space="preserve"> часов – самостоятельная работа.</w:t>
      </w:r>
    </w:p>
    <w:p w:rsidR="00DE16C4" w:rsidRDefault="00DE16C4" w:rsidP="00DE16C4">
      <w:pPr>
        <w:spacing w:after="0"/>
        <w:jc w:val="both"/>
        <w:rPr>
          <w:rFonts w:ascii="Times New Roman" w:hAnsi="Times New Roman" w:cs="Times New Roman"/>
          <w:sz w:val="24"/>
          <w:szCs w:val="24"/>
        </w:rPr>
      </w:pPr>
    </w:p>
    <w:p w:rsidR="00DE16C4" w:rsidRDefault="00DE16C4" w:rsidP="00DE16C4">
      <w:pPr>
        <w:spacing w:after="0"/>
        <w:jc w:val="both"/>
        <w:rPr>
          <w:rFonts w:ascii="Times New Roman" w:hAnsi="Times New Roman" w:cs="Times New Roman"/>
          <w:b/>
          <w:sz w:val="28"/>
          <w:szCs w:val="28"/>
        </w:rPr>
      </w:pPr>
      <w:r w:rsidRPr="00DE16C4">
        <w:rPr>
          <w:rFonts w:ascii="Times New Roman" w:hAnsi="Times New Roman" w:cs="Times New Roman"/>
          <w:b/>
          <w:sz w:val="28"/>
          <w:szCs w:val="28"/>
          <w:lang w:val="en-US"/>
        </w:rPr>
        <w:t>II.</w:t>
      </w:r>
      <w:r w:rsidRPr="00DE16C4">
        <w:rPr>
          <w:rFonts w:ascii="Times New Roman" w:hAnsi="Times New Roman" w:cs="Times New Roman"/>
          <w:b/>
          <w:sz w:val="28"/>
          <w:szCs w:val="28"/>
        </w:rPr>
        <w:t xml:space="preserve"> Компетенции обучающегося, формируемые в результате освоения дисциплины</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50"/>
        <w:gridCol w:w="3544"/>
        <w:gridCol w:w="2976"/>
      </w:tblGrid>
      <w:tr w:rsidR="00DE16C4" w:rsidRPr="00563CCD" w:rsidTr="00DE16C4">
        <w:trPr>
          <w:cantSplit/>
          <w:tblHeader/>
        </w:trPr>
        <w:tc>
          <w:tcPr>
            <w:tcW w:w="2802" w:type="dxa"/>
            <w:vAlign w:val="center"/>
          </w:tcPr>
          <w:p w:rsidR="00DE16C4" w:rsidRPr="00563CCD" w:rsidRDefault="00DE16C4" w:rsidP="00DE16C4">
            <w:pPr>
              <w:jc w:val="cente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Компетенция</w:t>
            </w:r>
          </w:p>
        </w:tc>
        <w:tc>
          <w:tcPr>
            <w:tcW w:w="850" w:type="dxa"/>
            <w:vAlign w:val="center"/>
          </w:tcPr>
          <w:p w:rsidR="00DE16C4" w:rsidRPr="00563CCD" w:rsidRDefault="00DE16C4" w:rsidP="00DE16C4">
            <w:pPr>
              <w:ind w:left="-108" w:right="-108"/>
              <w:jc w:val="cente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Код по ОС НИУ-ВШЭ</w:t>
            </w:r>
          </w:p>
        </w:tc>
        <w:tc>
          <w:tcPr>
            <w:tcW w:w="3544" w:type="dxa"/>
            <w:vAlign w:val="center"/>
          </w:tcPr>
          <w:p w:rsidR="00DE16C4" w:rsidRPr="00563CCD" w:rsidRDefault="00DE16C4" w:rsidP="00DE16C4">
            <w:pPr>
              <w:jc w:val="cente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Дескрипторы – основные признаки освоения (показатели достижения результата)</w:t>
            </w:r>
          </w:p>
        </w:tc>
        <w:tc>
          <w:tcPr>
            <w:tcW w:w="2976" w:type="dxa"/>
            <w:vAlign w:val="center"/>
          </w:tcPr>
          <w:p w:rsidR="00DE16C4" w:rsidRPr="00563CCD" w:rsidRDefault="00DE16C4" w:rsidP="00DE16C4">
            <w:pPr>
              <w:jc w:val="center"/>
              <w:rPr>
                <w:rFonts w:ascii="Times New Roman" w:hAnsi="Times New Roman" w:cs="Times New Roman"/>
                <w:sz w:val="24"/>
                <w:szCs w:val="24"/>
                <w:lang w:eastAsia="ru-RU"/>
              </w:rPr>
            </w:pPr>
            <w:r w:rsidRPr="00563CCD">
              <w:rPr>
                <w:rFonts w:ascii="Times New Roman" w:hAnsi="Times New Roman" w:cs="Times New Roman"/>
                <w:sz w:val="24"/>
                <w:szCs w:val="24"/>
                <w:lang w:eastAsia="ru-RU"/>
              </w:rPr>
              <w:t>Формы и методы обучения, способствующие формированию и развитию компетенции</w:t>
            </w:r>
          </w:p>
        </w:tc>
      </w:tr>
      <w:tr w:rsidR="00DE16C4" w:rsidRPr="00563CCD" w:rsidTr="00DE16C4">
        <w:tc>
          <w:tcPr>
            <w:tcW w:w="2802" w:type="dxa"/>
          </w:tcPr>
          <w:p w:rsidR="00DE16C4" w:rsidRPr="00563CCD" w:rsidRDefault="00B6612E" w:rsidP="00DE16C4">
            <w:pPr>
              <w:rPr>
                <w:rFonts w:ascii="Times New Roman" w:hAnsi="Times New Roman" w:cs="Times New Roman"/>
                <w:sz w:val="24"/>
                <w:szCs w:val="24"/>
                <w:lang w:eastAsia="ru-RU"/>
              </w:rPr>
            </w:pPr>
            <w:r w:rsidRPr="00563CCD">
              <w:rPr>
                <w:rFonts w:ascii="Times New Roman" w:hAnsi="Times New Roman" w:cs="Times New Roman"/>
                <w:sz w:val="24"/>
                <w:szCs w:val="24"/>
              </w:rPr>
              <w:t>Способен решать проблемы в профессиональной деятельности на основе анализа и синтеза</w:t>
            </w:r>
          </w:p>
        </w:tc>
        <w:tc>
          <w:tcPr>
            <w:tcW w:w="850" w:type="dxa"/>
          </w:tcPr>
          <w:p w:rsidR="00DE16C4" w:rsidRPr="00563CCD" w:rsidRDefault="00B6612E" w:rsidP="00DE16C4">
            <w:pPr>
              <w:ind w:left="-108" w:right="-108"/>
              <w:jc w:val="center"/>
              <w:rPr>
                <w:rFonts w:ascii="Times New Roman" w:hAnsi="Times New Roman" w:cs="Times New Roman"/>
                <w:sz w:val="24"/>
                <w:szCs w:val="24"/>
                <w:lang w:eastAsia="ru-RU"/>
              </w:rPr>
            </w:pPr>
            <w:r w:rsidRPr="00563CCD">
              <w:rPr>
                <w:rFonts w:ascii="Times New Roman" w:hAnsi="Times New Roman" w:cs="Times New Roman"/>
                <w:sz w:val="24"/>
                <w:szCs w:val="24"/>
              </w:rPr>
              <w:t>СК-Б4</w:t>
            </w:r>
          </w:p>
        </w:tc>
        <w:tc>
          <w:tcPr>
            <w:tcW w:w="3544" w:type="dxa"/>
          </w:tcPr>
          <w:p w:rsidR="00DE16C4" w:rsidRPr="00563CCD" w:rsidRDefault="00E46249" w:rsidP="00DE16C4">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Имеет представление о механизмах разрешения проблем , возникающих в процессе управления экономикой муниципального образования</w:t>
            </w:r>
          </w:p>
        </w:tc>
        <w:tc>
          <w:tcPr>
            <w:tcW w:w="2976" w:type="dxa"/>
          </w:tcPr>
          <w:p w:rsidR="00DE16C4" w:rsidRPr="00563CCD" w:rsidRDefault="00C40709" w:rsidP="00DE16C4">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Лекции, анализ кейсов, ролевая игра</w:t>
            </w:r>
          </w:p>
        </w:tc>
      </w:tr>
      <w:tr w:rsidR="00DE16C4" w:rsidRPr="00563CCD" w:rsidTr="00E46249">
        <w:trPr>
          <w:trHeight w:val="562"/>
        </w:trPr>
        <w:tc>
          <w:tcPr>
            <w:tcW w:w="2802" w:type="dxa"/>
          </w:tcPr>
          <w:p w:rsidR="00DE16C4" w:rsidRPr="00563CCD" w:rsidRDefault="00B6612E" w:rsidP="00DE16C4">
            <w:pPr>
              <w:rPr>
                <w:rFonts w:ascii="Times New Roman" w:hAnsi="Times New Roman" w:cs="Times New Roman"/>
                <w:sz w:val="24"/>
                <w:szCs w:val="24"/>
                <w:lang w:eastAsia="ru-RU"/>
              </w:rPr>
            </w:pPr>
            <w:r w:rsidRPr="00563CCD">
              <w:rPr>
                <w:rFonts w:ascii="Times New Roman" w:hAnsi="Times New Roman" w:cs="Times New Roman"/>
                <w:sz w:val="24"/>
                <w:szCs w:val="24"/>
              </w:rPr>
              <w:t xml:space="preserve">Способен работать с информацией: находить, оценивать и использовать информацию из </w:t>
            </w:r>
            <w:r w:rsidRPr="00563CCD">
              <w:rPr>
                <w:rFonts w:ascii="Times New Roman" w:hAnsi="Times New Roman" w:cs="Times New Roman"/>
                <w:sz w:val="24"/>
                <w:szCs w:val="24"/>
              </w:rPr>
              <w:lastRenderedPageBreak/>
              <w:t>различных источников, необходимую для решения научных и профессиональных задач (в том числе на основе системного подхода)</w:t>
            </w:r>
          </w:p>
        </w:tc>
        <w:tc>
          <w:tcPr>
            <w:tcW w:w="850" w:type="dxa"/>
          </w:tcPr>
          <w:p w:rsidR="00DE16C4" w:rsidRPr="00563CCD" w:rsidRDefault="00B6612E" w:rsidP="00DE16C4">
            <w:pPr>
              <w:ind w:left="-108" w:right="-108"/>
              <w:jc w:val="center"/>
              <w:rPr>
                <w:rFonts w:ascii="Times New Roman" w:hAnsi="Times New Roman" w:cs="Times New Roman"/>
                <w:sz w:val="24"/>
                <w:szCs w:val="24"/>
                <w:lang w:eastAsia="ru-RU"/>
              </w:rPr>
            </w:pPr>
            <w:r w:rsidRPr="00563CCD">
              <w:rPr>
                <w:rFonts w:ascii="Times New Roman" w:hAnsi="Times New Roman" w:cs="Times New Roman"/>
                <w:sz w:val="24"/>
                <w:szCs w:val="24"/>
              </w:rPr>
              <w:lastRenderedPageBreak/>
              <w:t>СК-Б6</w:t>
            </w:r>
          </w:p>
        </w:tc>
        <w:tc>
          <w:tcPr>
            <w:tcW w:w="3544" w:type="dxa"/>
          </w:tcPr>
          <w:p w:rsidR="00DE16C4" w:rsidRPr="00563CCD" w:rsidRDefault="00E46249" w:rsidP="00DE16C4">
            <w:pPr>
              <w:rPr>
                <w:rFonts w:ascii="Times New Roman" w:hAnsi="Times New Roman" w:cs="Times New Roman"/>
                <w:sz w:val="24"/>
                <w:szCs w:val="24"/>
              </w:rPr>
            </w:pPr>
            <w:r w:rsidRPr="00563CCD">
              <w:rPr>
                <w:rFonts w:ascii="Times New Roman" w:hAnsi="Times New Roman" w:cs="Times New Roman"/>
                <w:sz w:val="24"/>
                <w:szCs w:val="24"/>
              </w:rPr>
              <w:t xml:space="preserve">Знает основные принципы работы с информацией о  социальном и экономическом состоянии муниципального </w:t>
            </w:r>
            <w:r w:rsidRPr="00563CCD">
              <w:rPr>
                <w:rFonts w:ascii="Times New Roman" w:hAnsi="Times New Roman" w:cs="Times New Roman"/>
                <w:sz w:val="24"/>
                <w:szCs w:val="24"/>
              </w:rPr>
              <w:lastRenderedPageBreak/>
              <w:t>образования</w:t>
            </w:r>
          </w:p>
        </w:tc>
        <w:tc>
          <w:tcPr>
            <w:tcW w:w="2976" w:type="dxa"/>
          </w:tcPr>
          <w:p w:rsidR="00DE16C4" w:rsidRPr="00563CCD" w:rsidRDefault="00C40709" w:rsidP="00DE16C4">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lastRenderedPageBreak/>
              <w:t>Лекции, анализ кейсов</w:t>
            </w:r>
          </w:p>
        </w:tc>
      </w:tr>
      <w:tr w:rsidR="00DE16C4" w:rsidRPr="00563CCD" w:rsidTr="00DE16C4">
        <w:tc>
          <w:tcPr>
            <w:tcW w:w="2802" w:type="dxa"/>
          </w:tcPr>
          <w:p w:rsidR="00DE16C4" w:rsidRPr="00563CCD" w:rsidRDefault="00B6612E" w:rsidP="00DE16C4">
            <w:pPr>
              <w:rPr>
                <w:rFonts w:ascii="Times New Roman" w:hAnsi="Times New Roman" w:cs="Times New Roman"/>
                <w:sz w:val="24"/>
                <w:szCs w:val="24"/>
                <w:lang w:eastAsia="ru-RU"/>
              </w:rPr>
            </w:pPr>
            <w:r w:rsidRPr="00563CCD">
              <w:rPr>
                <w:rFonts w:ascii="Times New Roman" w:hAnsi="Times New Roman" w:cs="Times New Roman"/>
                <w:sz w:val="24"/>
                <w:szCs w:val="24"/>
              </w:rPr>
              <w:lastRenderedPageBreak/>
              <w:t>Способен вести исследовательскую деятельность, включая анализ проблем, постановку целей и задач, выделение объекта и предмета исследования, выбор способа и методов исследования, а также оценку его качества</w:t>
            </w:r>
          </w:p>
        </w:tc>
        <w:tc>
          <w:tcPr>
            <w:tcW w:w="850" w:type="dxa"/>
          </w:tcPr>
          <w:p w:rsidR="00DE16C4" w:rsidRPr="00563CCD" w:rsidRDefault="00B6612E" w:rsidP="00DE16C4">
            <w:pPr>
              <w:ind w:left="-108" w:right="-108"/>
              <w:jc w:val="center"/>
              <w:rPr>
                <w:rFonts w:ascii="Times New Roman" w:hAnsi="Times New Roman" w:cs="Times New Roman"/>
                <w:sz w:val="24"/>
                <w:szCs w:val="24"/>
                <w:lang w:eastAsia="ru-RU"/>
              </w:rPr>
            </w:pPr>
            <w:r w:rsidRPr="00563CCD">
              <w:rPr>
                <w:rFonts w:ascii="Times New Roman" w:hAnsi="Times New Roman" w:cs="Times New Roman"/>
                <w:sz w:val="24"/>
                <w:szCs w:val="24"/>
              </w:rPr>
              <w:t>СК-Б7</w:t>
            </w:r>
          </w:p>
        </w:tc>
        <w:tc>
          <w:tcPr>
            <w:tcW w:w="3544" w:type="dxa"/>
          </w:tcPr>
          <w:p w:rsidR="00DE16C4" w:rsidRPr="00563CCD" w:rsidRDefault="00E46249" w:rsidP="00E46249">
            <w:pPr>
              <w:rPr>
                <w:rFonts w:ascii="Times New Roman" w:hAnsi="Times New Roman" w:cs="Times New Roman"/>
                <w:sz w:val="24"/>
                <w:szCs w:val="24"/>
                <w:lang w:eastAsia="ru-RU"/>
              </w:rPr>
            </w:pPr>
            <w:r w:rsidRPr="00563CCD">
              <w:rPr>
                <w:rFonts w:ascii="Times New Roman" w:hAnsi="Times New Roman" w:cs="Times New Roman"/>
                <w:sz w:val="24"/>
                <w:szCs w:val="24"/>
              </w:rPr>
              <w:t>Знает основы проектирования и выбора  муниципальных стратегических программ развития</w:t>
            </w:r>
            <w:r w:rsidR="00DE16C4" w:rsidRPr="00563CCD">
              <w:rPr>
                <w:rFonts w:ascii="Times New Roman" w:hAnsi="Times New Roman" w:cs="Times New Roman"/>
                <w:sz w:val="24"/>
                <w:szCs w:val="24"/>
              </w:rPr>
              <w:fldChar w:fldCharType="begin"/>
            </w:r>
            <w:r w:rsidR="00DE16C4" w:rsidRPr="00563CCD">
              <w:rPr>
                <w:rFonts w:ascii="Times New Roman" w:hAnsi="Times New Roman" w:cs="Times New Roman"/>
                <w:sz w:val="24"/>
                <w:szCs w:val="24"/>
              </w:rPr>
              <w:instrText xml:space="preserve"> FILLIN   \* MERGEFORMAT </w:instrText>
            </w:r>
            <w:r w:rsidR="00DE16C4" w:rsidRPr="00563CCD">
              <w:rPr>
                <w:rFonts w:ascii="Times New Roman" w:hAnsi="Times New Roman" w:cs="Times New Roman"/>
                <w:sz w:val="24"/>
                <w:szCs w:val="24"/>
              </w:rPr>
              <w:fldChar w:fldCharType="end"/>
            </w:r>
          </w:p>
        </w:tc>
        <w:tc>
          <w:tcPr>
            <w:tcW w:w="2976" w:type="dxa"/>
          </w:tcPr>
          <w:p w:rsidR="00DE16C4" w:rsidRPr="00563CCD" w:rsidRDefault="00C40709" w:rsidP="00DE16C4">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Лекции, деловая игра</w:t>
            </w:r>
          </w:p>
        </w:tc>
      </w:tr>
      <w:tr w:rsidR="00DE16C4" w:rsidRPr="00563CCD" w:rsidTr="00DE16C4">
        <w:tc>
          <w:tcPr>
            <w:tcW w:w="2802" w:type="dxa"/>
          </w:tcPr>
          <w:p w:rsidR="00DE16C4" w:rsidRPr="00563CCD" w:rsidRDefault="00E46249" w:rsidP="00E46249">
            <w:pPr>
              <w:autoSpaceDE w:val="0"/>
              <w:autoSpaceDN w:val="0"/>
              <w:adjustRightInd w:val="0"/>
              <w:rPr>
                <w:rFonts w:ascii="Times New Roman" w:hAnsi="Times New Roman" w:cs="Times New Roman"/>
                <w:sz w:val="24"/>
                <w:szCs w:val="24"/>
                <w:lang w:eastAsia="ru-RU"/>
              </w:rPr>
            </w:pPr>
            <w:r w:rsidRPr="00563CCD">
              <w:rPr>
                <w:rFonts w:ascii="Times New Roman" w:hAnsi="Times New Roman" w:cs="Times New Roman"/>
                <w:sz w:val="24"/>
                <w:szCs w:val="24"/>
              </w:rPr>
              <w:t>Способен осуществлять поиск, сбор, первичную обработку и хранение статистических данных, иной информации, необходимых для решения поставленных задач.</w:t>
            </w:r>
          </w:p>
        </w:tc>
        <w:tc>
          <w:tcPr>
            <w:tcW w:w="850" w:type="dxa"/>
          </w:tcPr>
          <w:p w:rsidR="00DE16C4" w:rsidRPr="00563CCD" w:rsidRDefault="00E46249" w:rsidP="00DE16C4">
            <w:pPr>
              <w:ind w:left="-108" w:right="-108"/>
              <w:jc w:val="cente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ИК-Б2</w:t>
            </w:r>
          </w:p>
        </w:tc>
        <w:tc>
          <w:tcPr>
            <w:tcW w:w="3544" w:type="dxa"/>
          </w:tcPr>
          <w:p w:rsidR="00DE16C4" w:rsidRPr="00563CCD" w:rsidRDefault="00E46249" w:rsidP="00DE16C4">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Имеет представление об основных методиках сбора и систематизации статистической и иной информации о</w:t>
            </w:r>
            <w:r w:rsidR="00C40709" w:rsidRPr="00563CCD">
              <w:rPr>
                <w:rFonts w:ascii="Times New Roman" w:hAnsi="Times New Roman" w:cs="Times New Roman"/>
                <w:sz w:val="24"/>
                <w:szCs w:val="24"/>
                <w:lang w:eastAsia="ru-RU"/>
              </w:rPr>
              <w:t>б экономическом и социальном состоянии муниципального образования</w:t>
            </w:r>
          </w:p>
        </w:tc>
        <w:tc>
          <w:tcPr>
            <w:tcW w:w="2976" w:type="dxa"/>
          </w:tcPr>
          <w:p w:rsidR="00DE16C4" w:rsidRPr="00563CCD" w:rsidRDefault="00C40709" w:rsidP="00E46249">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Лекции, анализ кейсов, домашняя работа</w:t>
            </w:r>
          </w:p>
        </w:tc>
      </w:tr>
      <w:tr w:rsidR="00E46249" w:rsidRPr="00563CCD" w:rsidTr="00DE16C4">
        <w:tc>
          <w:tcPr>
            <w:tcW w:w="2802" w:type="dxa"/>
          </w:tcPr>
          <w:p w:rsidR="00E46249" w:rsidRPr="00563CCD" w:rsidRDefault="00E46249" w:rsidP="00E46249">
            <w:pPr>
              <w:autoSpaceDE w:val="0"/>
              <w:autoSpaceDN w:val="0"/>
              <w:adjustRightInd w:val="0"/>
              <w:rPr>
                <w:rFonts w:ascii="Times New Roman" w:hAnsi="Times New Roman" w:cs="Times New Roman"/>
                <w:sz w:val="24"/>
                <w:szCs w:val="24"/>
              </w:rPr>
            </w:pPr>
            <w:r w:rsidRPr="00563CCD">
              <w:rPr>
                <w:rFonts w:ascii="Times New Roman" w:hAnsi="Times New Roman" w:cs="Times New Roman"/>
                <w:sz w:val="24"/>
                <w:szCs w:val="24"/>
              </w:rPr>
              <w:t>Способен работать с данными социально-экономической статистики для обоснования и принятия управленческих решений.</w:t>
            </w:r>
          </w:p>
        </w:tc>
        <w:tc>
          <w:tcPr>
            <w:tcW w:w="850" w:type="dxa"/>
          </w:tcPr>
          <w:p w:rsidR="00E46249" w:rsidRPr="00563CCD" w:rsidRDefault="00E46249" w:rsidP="00DE16C4">
            <w:pPr>
              <w:ind w:left="-108" w:right="-108"/>
              <w:jc w:val="cente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ИК-Б8</w:t>
            </w:r>
          </w:p>
        </w:tc>
        <w:tc>
          <w:tcPr>
            <w:tcW w:w="3544" w:type="dxa"/>
          </w:tcPr>
          <w:p w:rsidR="00E46249" w:rsidRPr="00563CCD" w:rsidRDefault="00C40709" w:rsidP="00DE16C4">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Имеет представления о методиках  проектирования и выбора стратегических программ муниципального стратегического развития на основе собранной располагаемой информации</w:t>
            </w:r>
          </w:p>
        </w:tc>
        <w:tc>
          <w:tcPr>
            <w:tcW w:w="2976" w:type="dxa"/>
          </w:tcPr>
          <w:p w:rsidR="00E46249" w:rsidRPr="00563CCD" w:rsidRDefault="00C40709" w:rsidP="00C40709">
            <w:pPr>
              <w:rPr>
                <w:rFonts w:ascii="Times New Roman" w:hAnsi="Times New Roman" w:cs="Times New Roman"/>
                <w:sz w:val="24"/>
                <w:szCs w:val="24"/>
                <w:lang w:eastAsia="ru-RU"/>
              </w:rPr>
            </w:pPr>
            <w:r w:rsidRPr="00563CCD">
              <w:rPr>
                <w:rFonts w:ascii="Times New Roman" w:hAnsi="Times New Roman" w:cs="Times New Roman"/>
                <w:sz w:val="24"/>
                <w:szCs w:val="24"/>
                <w:lang w:eastAsia="ru-RU"/>
              </w:rPr>
              <w:t>Лекции, анализ кейсов</w:t>
            </w:r>
          </w:p>
        </w:tc>
      </w:tr>
    </w:tbl>
    <w:p w:rsidR="00DE16C4" w:rsidRDefault="00DE16C4" w:rsidP="00DE16C4">
      <w:pPr>
        <w:spacing w:after="0"/>
        <w:jc w:val="both"/>
        <w:rPr>
          <w:rFonts w:ascii="Times New Roman" w:hAnsi="Times New Roman" w:cs="Times New Roman"/>
          <w:sz w:val="24"/>
          <w:szCs w:val="24"/>
        </w:rPr>
      </w:pPr>
      <w:r>
        <w:rPr>
          <w:rFonts w:ascii="Times New Roman" w:hAnsi="Times New Roman" w:cs="Times New Roman"/>
          <w:sz w:val="24"/>
          <w:szCs w:val="24"/>
        </w:rPr>
        <w:tab/>
      </w:r>
    </w:p>
    <w:p w:rsidR="00563CCD" w:rsidRDefault="00563CCD" w:rsidP="00DE16C4">
      <w:pPr>
        <w:spacing w:after="0"/>
        <w:jc w:val="both"/>
        <w:rPr>
          <w:rFonts w:ascii="Times New Roman" w:hAnsi="Times New Roman" w:cs="Times New Roman"/>
          <w:sz w:val="24"/>
          <w:szCs w:val="24"/>
        </w:rPr>
      </w:pPr>
    </w:p>
    <w:p w:rsidR="00563CCD" w:rsidRDefault="00563CCD" w:rsidP="00DE16C4">
      <w:pPr>
        <w:spacing w:after="0"/>
        <w:jc w:val="both"/>
        <w:rPr>
          <w:rFonts w:ascii="Times New Roman" w:hAnsi="Times New Roman" w:cs="Times New Roman"/>
          <w:sz w:val="24"/>
          <w:szCs w:val="24"/>
        </w:rPr>
      </w:pPr>
    </w:p>
    <w:p w:rsidR="00563CCD" w:rsidRDefault="00563CCD" w:rsidP="00DE16C4">
      <w:pPr>
        <w:spacing w:after="0"/>
        <w:jc w:val="both"/>
        <w:rPr>
          <w:rFonts w:ascii="Times New Roman" w:hAnsi="Times New Roman" w:cs="Times New Roman"/>
          <w:sz w:val="24"/>
          <w:szCs w:val="24"/>
        </w:rPr>
      </w:pPr>
    </w:p>
    <w:p w:rsidR="00C40709" w:rsidRDefault="00C40709" w:rsidP="00DE16C4">
      <w:pPr>
        <w:spacing w:after="0"/>
        <w:jc w:val="both"/>
        <w:rPr>
          <w:rFonts w:ascii="Times New Roman" w:hAnsi="Times New Roman" w:cs="Times New Roman"/>
          <w:sz w:val="24"/>
          <w:szCs w:val="24"/>
        </w:rPr>
      </w:pPr>
    </w:p>
    <w:p w:rsidR="00C40709" w:rsidRPr="00C40709" w:rsidRDefault="00C40709" w:rsidP="00DE16C4">
      <w:pPr>
        <w:spacing w:after="0"/>
        <w:jc w:val="both"/>
        <w:rPr>
          <w:rFonts w:ascii="Times New Roman" w:hAnsi="Times New Roman" w:cs="Times New Roman"/>
          <w:b/>
          <w:sz w:val="28"/>
          <w:szCs w:val="28"/>
        </w:rPr>
      </w:pPr>
      <w:r>
        <w:rPr>
          <w:rFonts w:ascii="Times New Roman" w:hAnsi="Times New Roman" w:cs="Times New Roman"/>
          <w:b/>
          <w:sz w:val="28"/>
          <w:szCs w:val="28"/>
        </w:rPr>
        <w:t>3. Место дисциплины в структуре образовательной программы</w:t>
      </w:r>
    </w:p>
    <w:p w:rsidR="00C40709" w:rsidRPr="000A5ECF" w:rsidRDefault="00C40709" w:rsidP="007C1AF7">
      <w:pPr>
        <w:pStyle w:val="a5"/>
        <w:spacing w:after="0"/>
        <w:ind w:left="0" w:firstLine="567"/>
        <w:jc w:val="both"/>
        <w:rPr>
          <w:rFonts w:ascii="Times New Roman" w:hAnsi="Times New Roman" w:cs="Times New Roman"/>
          <w:sz w:val="24"/>
          <w:szCs w:val="24"/>
        </w:rPr>
      </w:pPr>
      <w:r w:rsidRPr="000A5ECF">
        <w:rPr>
          <w:rFonts w:ascii="Times New Roman" w:hAnsi="Times New Roman" w:cs="Times New Roman"/>
          <w:sz w:val="24"/>
          <w:szCs w:val="24"/>
        </w:rPr>
        <w:t>Дисциплина рассчитана на студентов 4 курса Факультета Государственного и Муниципального Управления НИУ ВШЭ. Предполагается знание студентами базовых экономических и управленческих понятий.</w:t>
      </w:r>
    </w:p>
    <w:p w:rsidR="00C40709" w:rsidRDefault="00C40709" w:rsidP="00563CCD">
      <w:pPr>
        <w:spacing w:after="0" w:line="360" w:lineRule="auto"/>
        <w:rPr>
          <w:rFonts w:ascii="Times New Roman" w:hAnsi="Times New Roman" w:cs="Times New Roman"/>
          <w:sz w:val="24"/>
          <w:szCs w:val="24"/>
        </w:rPr>
      </w:pPr>
    </w:p>
    <w:p w:rsidR="00310582" w:rsidRPr="00C40709" w:rsidRDefault="00C40709" w:rsidP="00570E72">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4. </w:t>
      </w:r>
      <w:r w:rsidR="00310582" w:rsidRPr="00C40709">
        <w:rPr>
          <w:rFonts w:ascii="Times New Roman" w:hAnsi="Times New Roman" w:cs="Times New Roman"/>
          <w:b/>
          <w:sz w:val="28"/>
          <w:szCs w:val="28"/>
        </w:rPr>
        <w:t>Тематический план учебной дисциплины</w:t>
      </w:r>
    </w:p>
    <w:tbl>
      <w:tblPr>
        <w:tblW w:w="8743" w:type="dxa"/>
        <w:jc w:val="center"/>
        <w:tblInd w:w="-3" w:type="dxa"/>
        <w:tblLayout w:type="fixed"/>
        <w:tblCellMar>
          <w:left w:w="40" w:type="dxa"/>
          <w:right w:w="40" w:type="dxa"/>
        </w:tblCellMar>
        <w:tblLook w:val="0000" w:firstRow="0" w:lastRow="0" w:firstColumn="0" w:lastColumn="0" w:noHBand="0" w:noVBand="0"/>
      </w:tblPr>
      <w:tblGrid>
        <w:gridCol w:w="583"/>
        <w:gridCol w:w="4190"/>
        <w:gridCol w:w="709"/>
        <w:gridCol w:w="992"/>
        <w:gridCol w:w="1276"/>
        <w:gridCol w:w="993"/>
      </w:tblGrid>
      <w:tr w:rsidR="00BD63C2" w:rsidRPr="00563CCD" w:rsidTr="00BD63C2">
        <w:trPr>
          <w:cantSplit/>
          <w:trHeight w:hRule="exact" w:val="407"/>
          <w:jc w:val="center"/>
        </w:trPr>
        <w:tc>
          <w:tcPr>
            <w:tcW w:w="583" w:type="dxa"/>
            <w:vMerge w:val="restart"/>
            <w:tcBorders>
              <w:top w:val="single" w:sz="6" w:space="0" w:color="auto"/>
              <w:left w:val="single" w:sz="6" w:space="0" w:color="auto"/>
              <w:right w:val="single" w:sz="6" w:space="0" w:color="auto"/>
            </w:tcBorders>
            <w:vAlign w:val="center"/>
          </w:tcPr>
          <w:p w:rsidR="00BD63C2" w:rsidRPr="00563CCD" w:rsidRDefault="00BD63C2" w:rsidP="00BD63C2">
            <w:pPr>
              <w:spacing w:before="40" w:line="260" w:lineRule="auto"/>
              <w:jc w:val="center"/>
              <w:rPr>
                <w:rFonts w:ascii="Times New Roman" w:hAnsi="Times New Roman" w:cs="Times New Roman"/>
                <w:sz w:val="24"/>
                <w:szCs w:val="24"/>
              </w:rPr>
            </w:pPr>
            <w:r w:rsidRPr="00563CCD">
              <w:rPr>
                <w:rFonts w:ascii="Times New Roman" w:hAnsi="Times New Roman" w:cs="Times New Roman"/>
                <w:sz w:val="24"/>
                <w:szCs w:val="24"/>
              </w:rPr>
              <w:t>№</w:t>
            </w:r>
          </w:p>
          <w:p w:rsidR="00BD63C2" w:rsidRPr="00563CCD" w:rsidRDefault="00BD63C2" w:rsidP="00BD63C2">
            <w:pPr>
              <w:spacing w:before="40"/>
              <w:jc w:val="center"/>
              <w:rPr>
                <w:rFonts w:ascii="Times New Roman" w:hAnsi="Times New Roman" w:cs="Times New Roman"/>
                <w:sz w:val="24"/>
                <w:szCs w:val="24"/>
              </w:rPr>
            </w:pPr>
            <w:proofErr w:type="spellStart"/>
            <w:r w:rsidRPr="00563CCD">
              <w:rPr>
                <w:rFonts w:ascii="Times New Roman" w:hAnsi="Times New Roman" w:cs="Times New Roman"/>
                <w:sz w:val="24"/>
                <w:szCs w:val="24"/>
              </w:rPr>
              <w:t>пп</w:t>
            </w:r>
            <w:proofErr w:type="spellEnd"/>
          </w:p>
        </w:tc>
        <w:tc>
          <w:tcPr>
            <w:tcW w:w="4190" w:type="dxa"/>
            <w:vMerge w:val="restart"/>
            <w:tcBorders>
              <w:top w:val="single" w:sz="6" w:space="0" w:color="auto"/>
              <w:left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r w:rsidRPr="00563CCD">
              <w:rPr>
                <w:rFonts w:ascii="Times New Roman" w:hAnsi="Times New Roman" w:cs="Times New Roman"/>
                <w:sz w:val="24"/>
                <w:szCs w:val="24"/>
              </w:rPr>
              <w:t>Название темы</w:t>
            </w:r>
          </w:p>
        </w:tc>
        <w:tc>
          <w:tcPr>
            <w:tcW w:w="709" w:type="dxa"/>
            <w:vMerge w:val="restart"/>
            <w:tcBorders>
              <w:top w:val="single" w:sz="6" w:space="0" w:color="auto"/>
              <w:left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r w:rsidRPr="00563CCD">
              <w:rPr>
                <w:rFonts w:ascii="Times New Roman" w:hAnsi="Times New Roman" w:cs="Times New Roman"/>
                <w:sz w:val="24"/>
                <w:szCs w:val="24"/>
              </w:rPr>
              <w:t>Всего часов</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40" w:line="260" w:lineRule="auto"/>
              <w:jc w:val="center"/>
              <w:rPr>
                <w:rFonts w:ascii="Times New Roman" w:hAnsi="Times New Roman" w:cs="Times New Roman"/>
                <w:sz w:val="24"/>
                <w:szCs w:val="24"/>
              </w:rPr>
            </w:pPr>
            <w:r w:rsidRPr="00563CCD">
              <w:rPr>
                <w:rFonts w:ascii="Times New Roman" w:hAnsi="Times New Roman" w:cs="Times New Roman"/>
                <w:sz w:val="24"/>
                <w:szCs w:val="24"/>
              </w:rPr>
              <w:t>Аудиторные часы</w:t>
            </w:r>
          </w:p>
        </w:tc>
        <w:tc>
          <w:tcPr>
            <w:tcW w:w="993" w:type="dxa"/>
            <w:vMerge w:val="restart"/>
            <w:tcBorders>
              <w:top w:val="single" w:sz="6" w:space="0" w:color="auto"/>
              <w:left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r w:rsidRPr="00563CCD">
              <w:rPr>
                <w:rFonts w:ascii="Times New Roman" w:hAnsi="Times New Roman" w:cs="Times New Roman"/>
                <w:sz w:val="24"/>
                <w:szCs w:val="24"/>
              </w:rPr>
              <w:t>Самостоятельная работа</w:t>
            </w:r>
          </w:p>
        </w:tc>
      </w:tr>
      <w:tr w:rsidR="00BD63C2" w:rsidRPr="00563CCD" w:rsidTr="00BD63C2">
        <w:trPr>
          <w:cantSplit/>
          <w:trHeight w:hRule="exact" w:val="695"/>
          <w:jc w:val="center"/>
        </w:trPr>
        <w:tc>
          <w:tcPr>
            <w:tcW w:w="583" w:type="dxa"/>
            <w:vMerge/>
            <w:tcBorders>
              <w:left w:val="single" w:sz="6" w:space="0" w:color="auto"/>
              <w:bottom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p>
        </w:tc>
        <w:tc>
          <w:tcPr>
            <w:tcW w:w="4190" w:type="dxa"/>
            <w:vMerge/>
            <w:tcBorders>
              <w:left w:val="single" w:sz="6" w:space="0" w:color="auto"/>
              <w:bottom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40" w:line="260" w:lineRule="auto"/>
              <w:jc w:val="center"/>
              <w:rPr>
                <w:rFonts w:ascii="Times New Roman" w:hAnsi="Times New Roman" w:cs="Times New Roman"/>
                <w:sz w:val="24"/>
                <w:szCs w:val="24"/>
              </w:rPr>
            </w:pPr>
            <w:r w:rsidRPr="00563CCD">
              <w:rPr>
                <w:rFonts w:ascii="Times New Roman" w:hAnsi="Times New Roman" w:cs="Times New Roman"/>
                <w:sz w:val="24"/>
                <w:szCs w:val="24"/>
              </w:rPr>
              <w:t>Лекции</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40" w:line="260" w:lineRule="auto"/>
              <w:jc w:val="center"/>
              <w:rPr>
                <w:rFonts w:ascii="Times New Roman" w:hAnsi="Times New Roman" w:cs="Times New Roman"/>
                <w:sz w:val="24"/>
                <w:szCs w:val="24"/>
              </w:rPr>
            </w:pPr>
            <w:r w:rsidRPr="00563CCD">
              <w:rPr>
                <w:rFonts w:ascii="Times New Roman" w:hAnsi="Times New Roman" w:cs="Times New Roman"/>
                <w:sz w:val="24"/>
                <w:szCs w:val="24"/>
              </w:rPr>
              <w:t>Семинары</w:t>
            </w:r>
          </w:p>
        </w:tc>
        <w:tc>
          <w:tcPr>
            <w:tcW w:w="993" w:type="dxa"/>
            <w:vMerge/>
            <w:tcBorders>
              <w:left w:val="single" w:sz="6" w:space="0" w:color="auto"/>
              <w:bottom w:val="single" w:sz="6" w:space="0" w:color="auto"/>
              <w:right w:val="single" w:sz="6" w:space="0" w:color="auto"/>
            </w:tcBorders>
            <w:vAlign w:val="center"/>
          </w:tcPr>
          <w:p w:rsidR="00BD63C2" w:rsidRPr="00563CCD" w:rsidRDefault="00BD63C2" w:rsidP="00BD63C2">
            <w:pPr>
              <w:spacing w:before="40"/>
              <w:jc w:val="center"/>
              <w:rPr>
                <w:rFonts w:ascii="Times New Roman" w:hAnsi="Times New Roman" w:cs="Times New Roman"/>
                <w:sz w:val="24"/>
                <w:szCs w:val="24"/>
              </w:rPr>
            </w:pPr>
          </w:p>
        </w:tc>
      </w:tr>
      <w:tr w:rsidR="00BD63C2" w:rsidRPr="00563CCD" w:rsidTr="00BD63C2">
        <w:trPr>
          <w:trHeight w:hRule="exact" w:val="951"/>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1</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rPr>
                <w:rFonts w:ascii="Times New Roman" w:hAnsi="Times New Roman" w:cs="Times New Roman"/>
                <w:sz w:val="24"/>
                <w:szCs w:val="24"/>
              </w:rPr>
            </w:pPr>
            <w:r w:rsidRPr="00563CCD">
              <w:rPr>
                <w:rFonts w:ascii="Times New Roman" w:hAnsi="Times New Roman" w:cs="Times New Roman"/>
                <w:sz w:val="24"/>
                <w:szCs w:val="24"/>
              </w:rPr>
              <w:t>Муниципальное образование: субъект и объект управления муниципальным развитием</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lang w:val="en-US"/>
              </w:rPr>
            </w:pPr>
            <w:r>
              <w:rPr>
                <w:rFonts w:ascii="Times New Roman" w:hAnsi="Times New Roman" w:cs="Times New Roman"/>
                <w:sz w:val="24"/>
                <w:szCs w:val="24"/>
              </w:rPr>
              <w:t>2</w:t>
            </w:r>
          </w:p>
        </w:tc>
      </w:tr>
      <w:tr w:rsidR="00BD63C2" w:rsidRPr="00563CCD" w:rsidTr="00BD63C2">
        <w:trPr>
          <w:trHeight w:hRule="exact" w:val="1452"/>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2</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rPr>
                <w:rFonts w:ascii="Times New Roman" w:hAnsi="Times New Roman" w:cs="Times New Roman"/>
                <w:sz w:val="24"/>
                <w:szCs w:val="24"/>
              </w:rPr>
            </w:pPr>
            <w:r w:rsidRPr="00563CCD">
              <w:rPr>
                <w:rFonts w:ascii="Times New Roman" w:hAnsi="Times New Roman" w:cs="Times New Roman"/>
                <w:sz w:val="24"/>
                <w:szCs w:val="24"/>
              </w:rPr>
              <w:t>Компетенция местного самоуправления в программах муниципального развития: ограничение ответственности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5834A6">
            <w:pPr>
              <w:spacing w:before="2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30190D"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8</w:t>
            </w:r>
          </w:p>
        </w:tc>
      </w:tr>
      <w:tr w:rsidR="00BD63C2" w:rsidRPr="007C58F9" w:rsidTr="00BD63C2">
        <w:trPr>
          <w:trHeight w:hRule="exact" w:val="1550"/>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3</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pStyle w:val="a8"/>
              <w:widowControl/>
              <w:autoSpaceDN/>
              <w:snapToGrid/>
              <w:spacing w:before="20"/>
              <w:rPr>
                <w:spacing w:val="0"/>
                <w:kern w:val="0"/>
                <w:position w:val="0"/>
              </w:rPr>
            </w:pPr>
            <w:r w:rsidRPr="00563CCD">
              <w:rPr>
                <w:spacing w:val="0"/>
                <w:kern w:val="0"/>
                <w:position w:val="0"/>
              </w:rPr>
              <w:t xml:space="preserve">Ресурсы местного самоуправления и их использование в стратегическом развитии. </w:t>
            </w:r>
            <w:r w:rsidRPr="00563CCD">
              <w:t>Привлечение средств для реализации муниципальных проектов и программ.</w:t>
            </w:r>
            <w:r w:rsidRPr="00563CCD">
              <w:rPr>
                <w:spacing w:val="0"/>
                <w:kern w:val="0"/>
                <w:position w:val="0"/>
              </w:rPr>
              <w:t xml:space="preserve"> стратегического развития</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7C58F9">
            <w:pPr>
              <w:spacing w:before="20"/>
              <w:jc w:val="center"/>
              <w:rPr>
                <w:rFonts w:ascii="Times New Roman" w:hAnsi="Times New Roman" w:cs="Times New Roman"/>
                <w:sz w:val="24"/>
                <w:szCs w:val="24"/>
              </w:rPr>
            </w:pPr>
            <w:r>
              <w:rPr>
                <w:rFonts w:ascii="Times New Roman" w:hAnsi="Times New Roman" w:cs="Times New Roman"/>
                <w:sz w:val="24"/>
                <w:szCs w:val="24"/>
              </w:rPr>
              <w:t>12</w:t>
            </w:r>
          </w:p>
        </w:tc>
      </w:tr>
      <w:tr w:rsidR="00BD63C2" w:rsidRPr="00563CCD" w:rsidTr="00BD63C2">
        <w:trPr>
          <w:trHeight w:hRule="exact" w:val="1270"/>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4</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pStyle w:val="a8"/>
              <w:widowControl/>
              <w:autoSpaceDN/>
              <w:snapToGrid/>
              <w:spacing w:before="20"/>
              <w:rPr>
                <w:spacing w:val="0"/>
                <w:kern w:val="0"/>
                <w:position w:val="0"/>
              </w:rPr>
            </w:pPr>
            <w:r w:rsidRPr="00563CCD">
              <w:rPr>
                <w:spacing w:val="0"/>
                <w:kern w:val="0"/>
                <w:position w:val="0"/>
              </w:rPr>
              <w:t>Организационные основы местного самоуправления  и  обеспечение принятия и реализации стратегии МО</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5834A6" w:rsidP="00BD63C2">
            <w:pPr>
              <w:spacing w:before="2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8</w:t>
            </w:r>
          </w:p>
        </w:tc>
      </w:tr>
      <w:tr w:rsidR="00BD63C2" w:rsidRPr="00563CCD" w:rsidTr="00BD63C2">
        <w:trPr>
          <w:trHeight w:hRule="exact" w:val="1566"/>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5</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pStyle w:val="a8"/>
              <w:widowControl/>
              <w:autoSpaceDN/>
              <w:snapToGrid/>
              <w:spacing w:before="20"/>
              <w:rPr>
                <w:spacing w:val="0"/>
                <w:kern w:val="0"/>
                <w:position w:val="0"/>
              </w:rPr>
            </w:pPr>
            <w:r w:rsidRPr="00563CCD">
              <w:rPr>
                <w:spacing w:val="0"/>
                <w:kern w:val="0"/>
                <w:position w:val="0"/>
              </w:rPr>
              <w:t xml:space="preserve">Участие населения в принятии и реализации муниципальной стратегии.  </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5834A6" w:rsidP="00BD63C2">
            <w:pPr>
              <w:spacing w:before="2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30190D"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12</w:t>
            </w:r>
          </w:p>
        </w:tc>
      </w:tr>
      <w:tr w:rsidR="00BD63C2" w:rsidRPr="00563CCD" w:rsidTr="00BD63C2">
        <w:trPr>
          <w:trHeight w:hRule="exact" w:val="1167"/>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6</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pStyle w:val="a8"/>
              <w:widowControl/>
              <w:autoSpaceDN/>
              <w:snapToGrid/>
              <w:spacing w:before="20"/>
              <w:rPr>
                <w:spacing w:val="0"/>
                <w:kern w:val="0"/>
                <w:position w:val="0"/>
              </w:rPr>
            </w:pPr>
            <w:r w:rsidRPr="00563CCD">
              <w:rPr>
                <w:spacing w:val="0"/>
                <w:kern w:val="0"/>
                <w:position w:val="0"/>
              </w:rPr>
              <w:t>Стратегия развития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5834A6" w:rsidP="00BD63C2">
            <w:pPr>
              <w:spacing w:before="2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30190D"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12</w:t>
            </w:r>
          </w:p>
        </w:tc>
      </w:tr>
      <w:tr w:rsidR="00BD63C2" w:rsidRPr="00563CCD" w:rsidTr="00BD63C2">
        <w:trPr>
          <w:trHeight w:hRule="exact" w:val="1223"/>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lastRenderedPageBreak/>
              <w:t>7</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rPr>
                <w:rFonts w:ascii="Times New Roman" w:hAnsi="Times New Roman" w:cs="Times New Roman"/>
                <w:sz w:val="24"/>
                <w:szCs w:val="24"/>
              </w:rPr>
            </w:pPr>
            <w:r w:rsidRPr="00563CCD">
              <w:rPr>
                <w:rFonts w:ascii="Times New Roman" w:hAnsi="Times New Roman" w:cs="Times New Roman"/>
                <w:sz w:val="24"/>
                <w:szCs w:val="24"/>
              </w:rPr>
              <w:t xml:space="preserve">Разработка механизма реализации стратегического плана. Муниципальные программы и проекты.  </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5834A6" w:rsidP="00BD63C2">
            <w:pPr>
              <w:spacing w:before="2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12</w:t>
            </w:r>
          </w:p>
        </w:tc>
      </w:tr>
      <w:tr w:rsidR="00BD63C2" w:rsidRPr="00563CCD" w:rsidTr="00BD63C2">
        <w:trPr>
          <w:trHeight w:hRule="exact" w:val="1223"/>
          <w:jc w:val="center"/>
        </w:trPr>
        <w:tc>
          <w:tcPr>
            <w:tcW w:w="583"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8</w:t>
            </w:r>
          </w:p>
        </w:tc>
        <w:tc>
          <w:tcPr>
            <w:tcW w:w="4190" w:type="dxa"/>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rPr>
                <w:rFonts w:ascii="Times New Roman" w:hAnsi="Times New Roman" w:cs="Times New Roman"/>
                <w:sz w:val="24"/>
                <w:szCs w:val="24"/>
              </w:rPr>
            </w:pPr>
            <w:r w:rsidRPr="00563CCD">
              <w:rPr>
                <w:rFonts w:ascii="Times New Roman" w:hAnsi="Times New Roman" w:cs="Times New Roman"/>
                <w:sz w:val="24"/>
                <w:szCs w:val="24"/>
              </w:rPr>
              <w:t>Мониторинг реализации программы. Оценка эффективности муниципальной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5834A6" w:rsidP="00BD63C2">
            <w:pPr>
              <w:spacing w:before="2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12</w:t>
            </w:r>
          </w:p>
        </w:tc>
      </w:tr>
      <w:tr w:rsidR="00BD63C2" w:rsidRPr="00563CCD" w:rsidTr="00BD63C2">
        <w:trPr>
          <w:trHeight w:hRule="exact" w:val="340"/>
          <w:jc w:val="center"/>
        </w:trPr>
        <w:tc>
          <w:tcPr>
            <w:tcW w:w="4773" w:type="dxa"/>
            <w:gridSpan w:val="2"/>
            <w:tcBorders>
              <w:top w:val="single" w:sz="6" w:space="0" w:color="auto"/>
              <w:left w:val="single" w:sz="6" w:space="0" w:color="auto"/>
              <w:bottom w:val="single" w:sz="6" w:space="0" w:color="auto"/>
              <w:right w:val="single" w:sz="6" w:space="0" w:color="auto"/>
            </w:tcBorders>
          </w:tcPr>
          <w:p w:rsidR="00BD63C2" w:rsidRPr="00563CCD" w:rsidRDefault="00BD63C2"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Итого</w:t>
            </w:r>
          </w:p>
        </w:tc>
        <w:tc>
          <w:tcPr>
            <w:tcW w:w="709"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Borders>
              <w:top w:val="single" w:sz="6" w:space="0" w:color="auto"/>
              <w:left w:val="single" w:sz="6" w:space="0" w:color="auto"/>
              <w:bottom w:val="single" w:sz="6" w:space="0" w:color="auto"/>
              <w:right w:val="single" w:sz="6" w:space="0" w:color="auto"/>
            </w:tcBorders>
            <w:vAlign w:val="center"/>
          </w:tcPr>
          <w:p w:rsidR="00BD63C2" w:rsidRPr="00563CCD" w:rsidRDefault="0030190D" w:rsidP="00BD63C2">
            <w:pPr>
              <w:spacing w:before="20"/>
              <w:jc w:val="center"/>
              <w:rPr>
                <w:rFonts w:ascii="Times New Roman" w:hAnsi="Times New Roman" w:cs="Times New Roman"/>
                <w:sz w:val="24"/>
                <w:szCs w:val="24"/>
              </w:rPr>
            </w:pPr>
            <w:r w:rsidRPr="00563CCD">
              <w:rPr>
                <w:rFonts w:ascii="Times New Roman" w:hAnsi="Times New Roman" w:cs="Times New Roman"/>
                <w:sz w:val="24"/>
                <w:szCs w:val="24"/>
              </w:rPr>
              <w:t>30</w:t>
            </w:r>
          </w:p>
        </w:tc>
        <w:tc>
          <w:tcPr>
            <w:tcW w:w="1276" w:type="dxa"/>
            <w:tcBorders>
              <w:top w:val="single" w:sz="6" w:space="0" w:color="auto"/>
              <w:left w:val="single" w:sz="6" w:space="0" w:color="auto"/>
              <w:bottom w:val="single" w:sz="6" w:space="0" w:color="auto"/>
              <w:right w:val="single" w:sz="6" w:space="0" w:color="auto"/>
            </w:tcBorders>
            <w:vAlign w:val="center"/>
          </w:tcPr>
          <w:p w:rsidR="00BD63C2" w:rsidRPr="00563CCD" w:rsidRDefault="00BD63C2" w:rsidP="00BD63C2">
            <w:pPr>
              <w:spacing w:before="2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D63C2" w:rsidRPr="00563CCD" w:rsidRDefault="007C58F9" w:rsidP="00BD63C2">
            <w:pPr>
              <w:spacing w:before="20"/>
              <w:jc w:val="center"/>
              <w:rPr>
                <w:rFonts w:ascii="Times New Roman" w:hAnsi="Times New Roman" w:cs="Times New Roman"/>
                <w:sz w:val="24"/>
                <w:szCs w:val="24"/>
              </w:rPr>
            </w:pPr>
            <w:r>
              <w:rPr>
                <w:rFonts w:ascii="Times New Roman" w:hAnsi="Times New Roman" w:cs="Times New Roman"/>
                <w:sz w:val="24"/>
                <w:szCs w:val="24"/>
              </w:rPr>
              <w:t>78</w:t>
            </w:r>
          </w:p>
        </w:tc>
      </w:tr>
    </w:tbl>
    <w:p w:rsidR="0028146E" w:rsidRPr="00563CCD" w:rsidRDefault="0028146E" w:rsidP="00563CCD">
      <w:pPr>
        <w:spacing w:after="0" w:line="360" w:lineRule="auto"/>
        <w:rPr>
          <w:rFonts w:ascii="Times New Roman" w:hAnsi="Times New Roman" w:cs="Times New Roman"/>
          <w:b/>
          <w:sz w:val="24"/>
          <w:szCs w:val="24"/>
        </w:rPr>
      </w:pPr>
    </w:p>
    <w:p w:rsidR="0028146E" w:rsidRDefault="00563CCD" w:rsidP="0028146E">
      <w:pPr>
        <w:spacing w:after="0" w:line="360" w:lineRule="auto"/>
        <w:rPr>
          <w:rFonts w:ascii="Times New Roman" w:hAnsi="Times New Roman" w:cs="Times New Roman"/>
          <w:b/>
          <w:sz w:val="28"/>
          <w:szCs w:val="28"/>
        </w:rPr>
      </w:pPr>
      <w:r>
        <w:rPr>
          <w:rFonts w:ascii="Times New Roman" w:hAnsi="Times New Roman" w:cs="Times New Roman"/>
          <w:b/>
          <w:sz w:val="28"/>
          <w:szCs w:val="28"/>
        </w:rPr>
        <w:t>5</w:t>
      </w:r>
      <w:r w:rsidR="0028146E" w:rsidRPr="0028146E">
        <w:rPr>
          <w:rFonts w:ascii="Times New Roman" w:hAnsi="Times New Roman" w:cs="Times New Roman"/>
          <w:b/>
          <w:sz w:val="28"/>
          <w:szCs w:val="28"/>
        </w:rPr>
        <w:t>. Форма контроля знаний студентов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252"/>
        <w:gridCol w:w="3686"/>
      </w:tblGrid>
      <w:tr w:rsidR="0028146E" w:rsidRPr="0028146E" w:rsidTr="0028146E">
        <w:trPr>
          <w:trHeight w:val="1045"/>
        </w:trPr>
        <w:tc>
          <w:tcPr>
            <w:tcW w:w="1526" w:type="dxa"/>
          </w:tcPr>
          <w:p w:rsidR="0028146E" w:rsidRPr="0028146E" w:rsidRDefault="0028146E" w:rsidP="0028146E">
            <w:pPr>
              <w:ind w:right="-108"/>
              <w:rPr>
                <w:rFonts w:ascii="Times New Roman" w:hAnsi="Times New Roman" w:cs="Times New Roman"/>
                <w:sz w:val="24"/>
                <w:szCs w:val="24"/>
              </w:rPr>
            </w:pPr>
            <w:r w:rsidRPr="0028146E">
              <w:rPr>
                <w:rFonts w:ascii="Times New Roman" w:hAnsi="Times New Roman" w:cs="Times New Roman"/>
                <w:sz w:val="24"/>
                <w:szCs w:val="24"/>
              </w:rPr>
              <w:t>Тип контроля</w:t>
            </w:r>
          </w:p>
        </w:tc>
        <w:tc>
          <w:tcPr>
            <w:tcW w:w="4252" w:type="dxa"/>
          </w:tcPr>
          <w:p w:rsidR="0028146E" w:rsidRPr="0028146E" w:rsidRDefault="0028146E" w:rsidP="0028146E">
            <w:pPr>
              <w:rPr>
                <w:rFonts w:ascii="Times New Roman" w:hAnsi="Times New Roman" w:cs="Times New Roman"/>
                <w:sz w:val="24"/>
                <w:szCs w:val="24"/>
              </w:rPr>
            </w:pPr>
            <w:r w:rsidRPr="0028146E">
              <w:rPr>
                <w:rFonts w:ascii="Times New Roman" w:hAnsi="Times New Roman" w:cs="Times New Roman"/>
                <w:sz w:val="24"/>
                <w:szCs w:val="24"/>
              </w:rPr>
              <w:t>Форма контроля</w:t>
            </w:r>
          </w:p>
        </w:tc>
        <w:tc>
          <w:tcPr>
            <w:tcW w:w="3686"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Вес</w:t>
            </w:r>
            <w:r w:rsidRPr="0028146E">
              <w:rPr>
                <w:rFonts w:ascii="Times New Roman" w:hAnsi="Times New Roman" w:cs="Times New Roman"/>
                <w:sz w:val="24"/>
                <w:szCs w:val="24"/>
              </w:rPr>
              <w:t xml:space="preserve"> </w:t>
            </w:r>
          </w:p>
        </w:tc>
      </w:tr>
      <w:tr w:rsidR="0028146E" w:rsidRPr="0028146E" w:rsidTr="0028146E">
        <w:trPr>
          <w:trHeight w:val="403"/>
        </w:trPr>
        <w:tc>
          <w:tcPr>
            <w:tcW w:w="1526" w:type="dxa"/>
            <w:vMerge w:val="restart"/>
          </w:tcPr>
          <w:p w:rsidR="0028146E" w:rsidRPr="0028146E" w:rsidRDefault="0028146E" w:rsidP="0028146E">
            <w:pPr>
              <w:ind w:right="-108"/>
              <w:rPr>
                <w:rFonts w:ascii="Times New Roman" w:hAnsi="Times New Roman" w:cs="Times New Roman"/>
                <w:sz w:val="24"/>
                <w:szCs w:val="24"/>
              </w:rPr>
            </w:pPr>
            <w:r w:rsidRPr="0028146E">
              <w:rPr>
                <w:rFonts w:ascii="Times New Roman" w:hAnsi="Times New Roman" w:cs="Times New Roman"/>
                <w:sz w:val="24"/>
                <w:szCs w:val="24"/>
              </w:rPr>
              <w:t>Текущий</w:t>
            </w:r>
          </w:p>
          <w:p w:rsidR="0028146E" w:rsidRPr="0028146E" w:rsidRDefault="0028146E" w:rsidP="0028146E">
            <w:pPr>
              <w:ind w:right="-108"/>
              <w:rPr>
                <w:rFonts w:ascii="Times New Roman" w:hAnsi="Times New Roman" w:cs="Times New Roman"/>
                <w:sz w:val="24"/>
                <w:szCs w:val="24"/>
              </w:rPr>
            </w:pPr>
          </w:p>
        </w:tc>
        <w:tc>
          <w:tcPr>
            <w:tcW w:w="4252"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Посещаемость лекций и семинаров</w:t>
            </w:r>
          </w:p>
        </w:tc>
        <w:tc>
          <w:tcPr>
            <w:tcW w:w="3686"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0,1</w:t>
            </w:r>
          </w:p>
        </w:tc>
      </w:tr>
      <w:tr w:rsidR="0028146E" w:rsidRPr="0028146E" w:rsidTr="0028146E">
        <w:trPr>
          <w:trHeight w:val="520"/>
        </w:trPr>
        <w:tc>
          <w:tcPr>
            <w:tcW w:w="1526" w:type="dxa"/>
            <w:vMerge/>
          </w:tcPr>
          <w:p w:rsidR="0028146E" w:rsidRPr="0028146E" w:rsidRDefault="0028146E" w:rsidP="0028146E">
            <w:pPr>
              <w:ind w:right="-108"/>
              <w:rPr>
                <w:rFonts w:ascii="Times New Roman" w:hAnsi="Times New Roman" w:cs="Times New Roman"/>
                <w:sz w:val="24"/>
                <w:szCs w:val="24"/>
              </w:rPr>
            </w:pPr>
          </w:p>
        </w:tc>
        <w:tc>
          <w:tcPr>
            <w:tcW w:w="4252"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Активность на семинарах, доклады</w:t>
            </w:r>
          </w:p>
        </w:tc>
        <w:tc>
          <w:tcPr>
            <w:tcW w:w="3686"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0,3</w:t>
            </w:r>
          </w:p>
        </w:tc>
      </w:tr>
      <w:tr w:rsidR="0028146E" w:rsidRPr="0028146E" w:rsidTr="0028146E">
        <w:trPr>
          <w:trHeight w:val="520"/>
        </w:trPr>
        <w:tc>
          <w:tcPr>
            <w:tcW w:w="1526" w:type="dxa"/>
            <w:vMerge/>
          </w:tcPr>
          <w:p w:rsidR="0028146E" w:rsidRPr="0028146E" w:rsidRDefault="0028146E" w:rsidP="0028146E">
            <w:pPr>
              <w:ind w:right="-108"/>
              <w:rPr>
                <w:rFonts w:ascii="Times New Roman" w:hAnsi="Times New Roman" w:cs="Times New Roman"/>
                <w:sz w:val="24"/>
                <w:szCs w:val="24"/>
              </w:rPr>
            </w:pPr>
          </w:p>
        </w:tc>
        <w:tc>
          <w:tcPr>
            <w:tcW w:w="4252"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686" w:type="dxa"/>
          </w:tcPr>
          <w:p w:rsidR="0028146E" w:rsidRDefault="0028146E" w:rsidP="0028146E">
            <w:pPr>
              <w:rPr>
                <w:rFonts w:ascii="Times New Roman" w:hAnsi="Times New Roman" w:cs="Times New Roman"/>
                <w:sz w:val="24"/>
                <w:szCs w:val="24"/>
              </w:rPr>
            </w:pPr>
            <w:r>
              <w:rPr>
                <w:rFonts w:ascii="Times New Roman" w:hAnsi="Times New Roman" w:cs="Times New Roman"/>
                <w:sz w:val="24"/>
                <w:szCs w:val="24"/>
              </w:rPr>
              <w:t>0,2</w:t>
            </w:r>
          </w:p>
        </w:tc>
      </w:tr>
      <w:tr w:rsidR="0028146E" w:rsidRPr="0028146E" w:rsidTr="0028146E">
        <w:tc>
          <w:tcPr>
            <w:tcW w:w="1526" w:type="dxa"/>
          </w:tcPr>
          <w:p w:rsidR="0028146E" w:rsidRPr="0028146E" w:rsidRDefault="0028146E" w:rsidP="0028146E">
            <w:pPr>
              <w:ind w:right="-108"/>
              <w:rPr>
                <w:rFonts w:ascii="Times New Roman" w:hAnsi="Times New Roman" w:cs="Times New Roman"/>
                <w:sz w:val="24"/>
                <w:szCs w:val="24"/>
              </w:rPr>
            </w:pPr>
            <w:r w:rsidRPr="0028146E">
              <w:rPr>
                <w:rFonts w:ascii="Times New Roman" w:hAnsi="Times New Roman" w:cs="Times New Roman"/>
                <w:sz w:val="24"/>
                <w:szCs w:val="24"/>
              </w:rPr>
              <w:t>Итоговый</w:t>
            </w:r>
          </w:p>
        </w:tc>
        <w:tc>
          <w:tcPr>
            <w:tcW w:w="4252" w:type="dxa"/>
          </w:tcPr>
          <w:p w:rsidR="0028146E" w:rsidRPr="0028146E" w:rsidRDefault="0028146E" w:rsidP="0028146E">
            <w:pPr>
              <w:rPr>
                <w:rFonts w:ascii="Times New Roman" w:hAnsi="Times New Roman" w:cs="Times New Roman"/>
                <w:sz w:val="24"/>
                <w:szCs w:val="24"/>
              </w:rPr>
            </w:pPr>
            <w:r w:rsidRPr="0028146E">
              <w:rPr>
                <w:rFonts w:ascii="Times New Roman" w:hAnsi="Times New Roman" w:cs="Times New Roman"/>
                <w:sz w:val="24"/>
                <w:szCs w:val="24"/>
              </w:rPr>
              <w:t>Зачет</w:t>
            </w:r>
          </w:p>
          <w:p w:rsidR="0028146E" w:rsidRPr="0028146E" w:rsidRDefault="0028146E" w:rsidP="0028146E">
            <w:pPr>
              <w:rPr>
                <w:rFonts w:ascii="Times New Roman" w:hAnsi="Times New Roman" w:cs="Times New Roman"/>
                <w:sz w:val="24"/>
                <w:szCs w:val="24"/>
              </w:rPr>
            </w:pPr>
            <w:r w:rsidRPr="0028146E">
              <w:rPr>
                <w:rFonts w:ascii="Times New Roman" w:hAnsi="Times New Roman" w:cs="Times New Roman"/>
                <w:sz w:val="24"/>
                <w:szCs w:val="24"/>
              </w:rPr>
              <w:t xml:space="preserve"> </w:t>
            </w:r>
          </w:p>
        </w:tc>
        <w:tc>
          <w:tcPr>
            <w:tcW w:w="3686" w:type="dxa"/>
          </w:tcPr>
          <w:p w:rsidR="0028146E" w:rsidRPr="0028146E" w:rsidRDefault="0028146E" w:rsidP="0028146E">
            <w:pPr>
              <w:rPr>
                <w:rFonts w:ascii="Times New Roman" w:hAnsi="Times New Roman" w:cs="Times New Roman"/>
                <w:sz w:val="24"/>
                <w:szCs w:val="24"/>
              </w:rPr>
            </w:pPr>
            <w:r>
              <w:rPr>
                <w:rFonts w:ascii="Times New Roman" w:hAnsi="Times New Roman" w:cs="Times New Roman"/>
                <w:sz w:val="24"/>
                <w:szCs w:val="24"/>
              </w:rPr>
              <w:t>0,4</w:t>
            </w:r>
          </w:p>
        </w:tc>
      </w:tr>
    </w:tbl>
    <w:p w:rsidR="0028146E" w:rsidRDefault="0028146E" w:rsidP="0028146E">
      <w:pPr>
        <w:spacing w:after="0" w:line="360" w:lineRule="auto"/>
        <w:rPr>
          <w:rFonts w:ascii="Times New Roman" w:hAnsi="Times New Roman" w:cs="Times New Roman"/>
          <w:b/>
          <w:sz w:val="28"/>
          <w:szCs w:val="28"/>
        </w:rPr>
      </w:pPr>
    </w:p>
    <w:p w:rsidR="00563CCD" w:rsidRPr="00563CCD" w:rsidRDefault="00563CCD" w:rsidP="007C1AF7">
      <w:pPr>
        <w:ind w:firstLine="708"/>
        <w:jc w:val="both"/>
        <w:rPr>
          <w:rFonts w:ascii="Times New Roman" w:hAnsi="Times New Roman" w:cs="Times New Roman"/>
          <w:sz w:val="24"/>
          <w:szCs w:val="24"/>
        </w:rPr>
      </w:pPr>
      <w:r w:rsidRPr="00563CCD">
        <w:rPr>
          <w:rFonts w:ascii="Times New Roman" w:hAnsi="Times New Roman" w:cs="Times New Roman"/>
          <w:sz w:val="24"/>
          <w:szCs w:val="24"/>
        </w:rPr>
        <w:t>Все формы контроля, как текущего, так и итогового  оцениваются по 10-бальной шкале.</w:t>
      </w:r>
    </w:p>
    <w:p w:rsidR="0028146E" w:rsidRPr="000A5ECF" w:rsidRDefault="0028146E" w:rsidP="007C1AF7">
      <w:pPr>
        <w:ind w:firstLine="708"/>
        <w:jc w:val="both"/>
        <w:rPr>
          <w:rFonts w:ascii="Times New Roman" w:hAnsi="Times New Roman" w:cs="Times New Roman"/>
          <w:sz w:val="24"/>
          <w:szCs w:val="24"/>
        </w:rPr>
      </w:pPr>
      <w:r w:rsidRPr="000A5ECF">
        <w:rPr>
          <w:rFonts w:ascii="Times New Roman" w:hAnsi="Times New Roman" w:cs="Times New Roman"/>
          <w:sz w:val="24"/>
          <w:szCs w:val="24"/>
        </w:rPr>
        <w:t>Зачет, первая пересдача зачета и комиссия проводится по билетам, состоящим из двух вопросов. "Попадание" на комиссию не освобождает студента/студентку от обязанности представить письменные работы не менее чем за 24 часа до её начала, если это не было сделано до того.</w:t>
      </w:r>
    </w:p>
    <w:tbl>
      <w:tblPr>
        <w:tblpPr w:leftFromText="180" w:rightFromText="180" w:vertAnchor="text" w:horzAnchor="margin" w:tblpX="21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2"/>
        <w:gridCol w:w="3492"/>
      </w:tblGrid>
      <w:tr w:rsidR="0028146E" w:rsidRPr="000A5ECF" w:rsidTr="0028146E">
        <w:tc>
          <w:tcPr>
            <w:tcW w:w="357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Итоговая оценка</w:t>
            </w:r>
          </w:p>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10-ти балльная шкала</w:t>
            </w:r>
          </w:p>
        </w:tc>
        <w:tc>
          <w:tcPr>
            <w:tcW w:w="349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Итоговая оценка</w:t>
            </w:r>
          </w:p>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5-ти балльная шкала</w:t>
            </w:r>
          </w:p>
        </w:tc>
      </w:tr>
      <w:tr w:rsidR="0028146E" w:rsidRPr="000A5ECF" w:rsidTr="0028146E">
        <w:tc>
          <w:tcPr>
            <w:tcW w:w="357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1 – 3</w:t>
            </w:r>
          </w:p>
        </w:tc>
        <w:tc>
          <w:tcPr>
            <w:tcW w:w="349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неудовлетворительно</w:t>
            </w:r>
          </w:p>
        </w:tc>
      </w:tr>
      <w:tr w:rsidR="0028146E" w:rsidRPr="000A5ECF" w:rsidTr="0028146E">
        <w:tc>
          <w:tcPr>
            <w:tcW w:w="357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4 – 5</w:t>
            </w:r>
          </w:p>
        </w:tc>
        <w:tc>
          <w:tcPr>
            <w:tcW w:w="349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удовлетворительно</w:t>
            </w:r>
          </w:p>
        </w:tc>
      </w:tr>
      <w:tr w:rsidR="0028146E" w:rsidRPr="000A5ECF" w:rsidTr="0028146E">
        <w:tc>
          <w:tcPr>
            <w:tcW w:w="357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6 – 7</w:t>
            </w:r>
          </w:p>
        </w:tc>
        <w:tc>
          <w:tcPr>
            <w:tcW w:w="349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хорошо</w:t>
            </w:r>
          </w:p>
        </w:tc>
      </w:tr>
      <w:tr w:rsidR="0028146E" w:rsidRPr="000A5ECF" w:rsidTr="0028146E">
        <w:tc>
          <w:tcPr>
            <w:tcW w:w="357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8 – 10</w:t>
            </w:r>
          </w:p>
        </w:tc>
        <w:tc>
          <w:tcPr>
            <w:tcW w:w="3492" w:type="dxa"/>
          </w:tcPr>
          <w:p w:rsidR="0028146E" w:rsidRPr="000A5ECF" w:rsidRDefault="0028146E" w:rsidP="0028146E">
            <w:pPr>
              <w:spacing w:line="240" w:lineRule="auto"/>
              <w:jc w:val="center"/>
              <w:rPr>
                <w:rFonts w:ascii="Times New Roman" w:hAnsi="Times New Roman" w:cs="Times New Roman"/>
                <w:sz w:val="24"/>
                <w:szCs w:val="24"/>
              </w:rPr>
            </w:pPr>
            <w:r w:rsidRPr="000A5ECF">
              <w:rPr>
                <w:rFonts w:ascii="Times New Roman" w:hAnsi="Times New Roman" w:cs="Times New Roman"/>
                <w:sz w:val="24"/>
                <w:szCs w:val="24"/>
              </w:rPr>
              <w:t>отлично</w:t>
            </w:r>
          </w:p>
        </w:tc>
      </w:tr>
    </w:tbl>
    <w:p w:rsidR="0028146E" w:rsidRDefault="0028146E" w:rsidP="0028146E">
      <w:pPr>
        <w:spacing w:after="0" w:line="360" w:lineRule="auto"/>
        <w:rPr>
          <w:rFonts w:ascii="Times New Roman" w:hAnsi="Times New Roman" w:cs="Times New Roman"/>
          <w:b/>
          <w:sz w:val="28"/>
          <w:szCs w:val="28"/>
        </w:rPr>
      </w:pPr>
    </w:p>
    <w:p w:rsidR="0028146E" w:rsidRDefault="0028146E" w:rsidP="0028146E">
      <w:pPr>
        <w:spacing w:after="0" w:line="360" w:lineRule="auto"/>
        <w:rPr>
          <w:rFonts w:ascii="Times New Roman" w:hAnsi="Times New Roman" w:cs="Times New Roman"/>
          <w:b/>
          <w:sz w:val="28"/>
          <w:szCs w:val="28"/>
        </w:rPr>
      </w:pPr>
    </w:p>
    <w:p w:rsidR="0028146E" w:rsidRDefault="0028146E" w:rsidP="0028146E">
      <w:pPr>
        <w:spacing w:after="0" w:line="360" w:lineRule="auto"/>
        <w:rPr>
          <w:rFonts w:ascii="Times New Roman" w:hAnsi="Times New Roman" w:cs="Times New Roman"/>
          <w:b/>
          <w:sz w:val="28"/>
          <w:szCs w:val="28"/>
        </w:rPr>
      </w:pPr>
    </w:p>
    <w:p w:rsidR="0028146E" w:rsidRDefault="0028146E" w:rsidP="0028146E">
      <w:pPr>
        <w:spacing w:after="0" w:line="360" w:lineRule="auto"/>
        <w:rPr>
          <w:rFonts w:ascii="Times New Roman" w:hAnsi="Times New Roman" w:cs="Times New Roman"/>
          <w:b/>
          <w:sz w:val="28"/>
          <w:szCs w:val="28"/>
        </w:rPr>
      </w:pPr>
    </w:p>
    <w:p w:rsidR="0028146E" w:rsidRDefault="0028146E" w:rsidP="0028146E">
      <w:pPr>
        <w:spacing w:after="0" w:line="360" w:lineRule="auto"/>
        <w:rPr>
          <w:rFonts w:ascii="Times New Roman" w:hAnsi="Times New Roman" w:cs="Times New Roman"/>
          <w:b/>
          <w:sz w:val="28"/>
          <w:szCs w:val="28"/>
        </w:rPr>
      </w:pPr>
    </w:p>
    <w:p w:rsidR="00563CCD" w:rsidRPr="005834A6" w:rsidRDefault="00563CCD" w:rsidP="005834A6">
      <w:pPr>
        <w:spacing w:after="0" w:line="360" w:lineRule="auto"/>
        <w:rPr>
          <w:rFonts w:ascii="Times New Roman" w:hAnsi="Times New Roman" w:cs="Times New Roman"/>
          <w:b/>
          <w:sz w:val="24"/>
          <w:szCs w:val="24"/>
        </w:rPr>
      </w:pPr>
    </w:p>
    <w:p w:rsidR="00570E72" w:rsidRPr="00563CCD" w:rsidRDefault="00563CCD" w:rsidP="00570E7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6</w:t>
      </w:r>
      <w:r w:rsidRPr="00563CCD">
        <w:rPr>
          <w:rFonts w:ascii="Times New Roman" w:hAnsi="Times New Roman" w:cs="Times New Roman"/>
          <w:b/>
          <w:sz w:val="28"/>
          <w:szCs w:val="28"/>
          <w:lang w:val="en-US"/>
        </w:rPr>
        <w:t xml:space="preserve">. </w:t>
      </w:r>
      <w:r w:rsidR="00DB101E" w:rsidRPr="00563CCD">
        <w:rPr>
          <w:rFonts w:ascii="Times New Roman" w:hAnsi="Times New Roman" w:cs="Times New Roman"/>
          <w:b/>
          <w:sz w:val="28"/>
          <w:szCs w:val="28"/>
        </w:rPr>
        <w:t>Содержание дисциплины</w:t>
      </w:r>
      <w:r w:rsidR="00610FBE" w:rsidRPr="00563CCD">
        <w:rPr>
          <w:rFonts w:ascii="Times New Roman" w:hAnsi="Times New Roman" w:cs="Times New Roman"/>
          <w:b/>
          <w:sz w:val="28"/>
          <w:szCs w:val="28"/>
          <w:lang w:val="en-US"/>
        </w:rPr>
        <w:t xml:space="preserve"> </w:t>
      </w:r>
    </w:p>
    <w:p w:rsidR="00570E72" w:rsidRPr="00563CCD" w:rsidRDefault="00570E72" w:rsidP="007C1AF7">
      <w:pPr>
        <w:ind w:firstLine="708"/>
        <w:rPr>
          <w:rFonts w:ascii="Times New Roman" w:hAnsi="Times New Roman" w:cs="Times New Roman"/>
          <w:sz w:val="24"/>
          <w:szCs w:val="24"/>
          <w:u w:val="single"/>
        </w:rPr>
      </w:pPr>
      <w:r w:rsidRPr="00563CCD">
        <w:rPr>
          <w:rFonts w:ascii="Times New Roman" w:hAnsi="Times New Roman" w:cs="Times New Roman"/>
          <w:sz w:val="24"/>
          <w:szCs w:val="24"/>
          <w:u w:val="single"/>
        </w:rPr>
        <w:t xml:space="preserve">Тема 1. </w:t>
      </w:r>
      <w:r w:rsidRPr="00563CCD">
        <w:rPr>
          <w:rFonts w:ascii="Times New Roman" w:hAnsi="Times New Roman" w:cs="Times New Roman"/>
          <w:bCs/>
          <w:sz w:val="24"/>
          <w:szCs w:val="24"/>
          <w:u w:val="single"/>
        </w:rPr>
        <w:t>Муниципальное образование: субъект и объект управления муниципальным развитием</w:t>
      </w:r>
      <w:r w:rsidRPr="00563CCD">
        <w:rPr>
          <w:rFonts w:ascii="Times New Roman" w:hAnsi="Times New Roman" w:cs="Times New Roman"/>
          <w:sz w:val="24"/>
          <w:szCs w:val="24"/>
          <w:u w:val="single"/>
        </w:rPr>
        <w:t xml:space="preserve">  </w:t>
      </w:r>
    </w:p>
    <w:p w:rsidR="00570E72" w:rsidRPr="00570E72" w:rsidRDefault="00570E72" w:rsidP="007C1AF7">
      <w:pPr>
        <w:ind w:firstLine="708"/>
        <w:jc w:val="both"/>
        <w:rPr>
          <w:rFonts w:ascii="Times New Roman" w:hAnsi="Times New Roman" w:cs="Times New Roman"/>
          <w:sz w:val="24"/>
          <w:szCs w:val="24"/>
        </w:rPr>
      </w:pPr>
      <w:r w:rsidRPr="00570E72">
        <w:rPr>
          <w:rFonts w:ascii="Times New Roman" w:hAnsi="Times New Roman" w:cs="Times New Roman"/>
          <w:sz w:val="24"/>
          <w:szCs w:val="24"/>
        </w:rPr>
        <w:t>Основные понятия:  муниципальное образование, административно территориальное устройство, муниципальное устройство, городское поселение, сельское поселение, городской округ, муниципальный район, внутригородская территория городов федерального значения, власть, публичная власть, местное управление, местное самоуправление, местные органы, объект управления, субъект управления.</w:t>
      </w:r>
    </w:p>
    <w:p w:rsidR="00570E72" w:rsidRDefault="00570E72" w:rsidP="007C1AF7">
      <w:pPr>
        <w:pStyle w:val="a6"/>
        <w:spacing w:line="276" w:lineRule="auto"/>
        <w:ind w:firstLine="567"/>
        <w:rPr>
          <w:sz w:val="24"/>
          <w:szCs w:val="24"/>
        </w:rPr>
      </w:pPr>
      <w:r w:rsidRPr="00570E72">
        <w:rPr>
          <w:sz w:val="24"/>
          <w:szCs w:val="24"/>
        </w:rPr>
        <w:t>Смысл и понятие местного самоуправления. Местное управление и местное самоуправление. Административно-территориальные единицы и муниципальные образования. Реформа местного самоуправления. Административная и бюджетная реформы. Территории муниципальных образований</w:t>
      </w:r>
    </w:p>
    <w:p w:rsidR="00563CCD" w:rsidRDefault="00563CCD" w:rsidP="007C1AF7">
      <w:pPr>
        <w:tabs>
          <w:tab w:val="left" w:pos="1080"/>
        </w:tabs>
        <w:autoSpaceDE w:val="0"/>
        <w:autoSpaceDN w:val="0"/>
        <w:rPr>
          <w:rFonts w:ascii="Times New Roman" w:eastAsia="Times New Roman" w:hAnsi="Times New Roman" w:cs="Times New Roman"/>
          <w:sz w:val="24"/>
          <w:szCs w:val="24"/>
          <w:lang w:eastAsia="ar-SA"/>
        </w:rPr>
      </w:pPr>
    </w:p>
    <w:p w:rsidR="00570E72" w:rsidRPr="00563CCD" w:rsidRDefault="00570E72" w:rsidP="007C1AF7">
      <w:pPr>
        <w:tabs>
          <w:tab w:val="left" w:pos="1080"/>
        </w:tabs>
        <w:autoSpaceDE w:val="0"/>
        <w:autoSpaceDN w:val="0"/>
        <w:ind w:firstLine="567"/>
        <w:rPr>
          <w:rFonts w:ascii="Times New Roman" w:hAnsi="Times New Roman" w:cs="Times New Roman"/>
          <w:sz w:val="24"/>
          <w:szCs w:val="24"/>
          <w:u w:val="single"/>
        </w:rPr>
      </w:pPr>
      <w:r w:rsidRPr="00563CCD">
        <w:rPr>
          <w:rFonts w:ascii="Times New Roman" w:hAnsi="Times New Roman" w:cs="Times New Roman"/>
          <w:sz w:val="24"/>
          <w:szCs w:val="24"/>
          <w:u w:val="single"/>
        </w:rPr>
        <w:t xml:space="preserve">Тема 2. </w:t>
      </w:r>
      <w:r w:rsidRPr="00563CCD">
        <w:rPr>
          <w:rFonts w:ascii="Times New Roman" w:hAnsi="Times New Roman" w:cs="Times New Roman"/>
          <w:bCs/>
          <w:sz w:val="24"/>
          <w:szCs w:val="24"/>
          <w:u w:val="single"/>
        </w:rPr>
        <w:t>Компетенция местного самоуправления в программах муниципального развития: ограничение ответственности органов местного самоуправления</w:t>
      </w:r>
      <w:r w:rsidRPr="00563CCD">
        <w:rPr>
          <w:rFonts w:ascii="Times New Roman" w:hAnsi="Times New Roman" w:cs="Times New Roman"/>
          <w:sz w:val="24"/>
          <w:szCs w:val="24"/>
          <w:u w:val="single"/>
        </w:rPr>
        <w:t xml:space="preserve"> </w:t>
      </w:r>
    </w:p>
    <w:p w:rsidR="00570E72" w:rsidRPr="00570E72" w:rsidRDefault="00570E72" w:rsidP="007C1AF7">
      <w:pPr>
        <w:ind w:firstLine="567"/>
        <w:rPr>
          <w:rFonts w:ascii="Times New Roman" w:hAnsi="Times New Roman" w:cs="Times New Roman"/>
          <w:sz w:val="24"/>
          <w:szCs w:val="24"/>
        </w:rPr>
      </w:pPr>
      <w:r w:rsidRPr="00570E72">
        <w:rPr>
          <w:rFonts w:ascii="Times New Roman" w:hAnsi="Times New Roman" w:cs="Times New Roman"/>
          <w:sz w:val="24"/>
          <w:szCs w:val="24"/>
        </w:rPr>
        <w:t>Понятие компетенции. Из</w:t>
      </w:r>
      <w:bookmarkStart w:id="0" w:name="_GoBack"/>
      <w:r w:rsidRPr="00570E72">
        <w:rPr>
          <w:rFonts w:ascii="Times New Roman" w:hAnsi="Times New Roman" w:cs="Times New Roman"/>
          <w:sz w:val="24"/>
          <w:szCs w:val="24"/>
        </w:rPr>
        <w:t>мене</w:t>
      </w:r>
      <w:bookmarkEnd w:id="0"/>
      <w:r w:rsidRPr="00570E72">
        <w:rPr>
          <w:rFonts w:ascii="Times New Roman" w:hAnsi="Times New Roman" w:cs="Times New Roman"/>
          <w:sz w:val="24"/>
          <w:szCs w:val="24"/>
        </w:rPr>
        <w:t xml:space="preserve">ние компетенции в процессе реформирования МСУ. Состав компетенции. Особенности реализации. Вопросы местного значения и полномочия. Муниципальные услуги. Организация муниципальных услуг. Ограничение ответственности органов местного самоуправления пределами компетенции. Влияние компетенции на выбор и реализацию стратегии муниципального развития. Особенности направлений развития различных типов муниципальных образований. </w:t>
      </w:r>
    </w:p>
    <w:p w:rsidR="00570E72" w:rsidRPr="00570E72" w:rsidRDefault="00570E72" w:rsidP="007C1AF7">
      <w:pPr>
        <w:rPr>
          <w:rFonts w:ascii="Times New Roman" w:hAnsi="Times New Roman" w:cs="Times New Roman"/>
          <w:b/>
          <w:sz w:val="24"/>
          <w:szCs w:val="24"/>
        </w:rPr>
      </w:pPr>
    </w:p>
    <w:p w:rsidR="00570E72" w:rsidRPr="00563CCD" w:rsidRDefault="00570E72" w:rsidP="007C1AF7">
      <w:pPr>
        <w:ind w:firstLine="567"/>
        <w:jc w:val="both"/>
        <w:rPr>
          <w:rFonts w:ascii="Times New Roman" w:hAnsi="Times New Roman" w:cs="Times New Roman"/>
          <w:sz w:val="24"/>
          <w:szCs w:val="24"/>
          <w:u w:val="single"/>
        </w:rPr>
      </w:pPr>
      <w:r w:rsidRPr="00563CCD">
        <w:rPr>
          <w:rFonts w:ascii="Times New Roman" w:hAnsi="Times New Roman" w:cs="Times New Roman"/>
          <w:sz w:val="24"/>
          <w:szCs w:val="24"/>
          <w:u w:val="single"/>
        </w:rPr>
        <w:t>Тема 3. Ресурсы местного самоуправления и их использов</w:t>
      </w:r>
      <w:r w:rsidR="00563CCD">
        <w:rPr>
          <w:rFonts w:ascii="Times New Roman" w:hAnsi="Times New Roman" w:cs="Times New Roman"/>
          <w:sz w:val="24"/>
          <w:szCs w:val="24"/>
          <w:u w:val="single"/>
        </w:rPr>
        <w:t>ание в стратегическом развитии</w:t>
      </w:r>
    </w:p>
    <w:p w:rsidR="00570E72" w:rsidRDefault="00570E72" w:rsidP="00355D72">
      <w:pPr>
        <w:ind w:firstLine="567"/>
        <w:jc w:val="both"/>
        <w:rPr>
          <w:rFonts w:ascii="Times New Roman" w:hAnsi="Times New Roman" w:cs="Times New Roman"/>
          <w:sz w:val="24"/>
          <w:szCs w:val="24"/>
        </w:rPr>
      </w:pPr>
      <w:r w:rsidRPr="00570E72">
        <w:rPr>
          <w:rFonts w:ascii="Times New Roman" w:hAnsi="Times New Roman" w:cs="Times New Roman"/>
          <w:sz w:val="24"/>
          <w:szCs w:val="24"/>
        </w:rPr>
        <w:t>Виды ресурсов. Муниципальная собственность и реализация правомочий собственника. Местный бюджет. Правовой ресурс. Информационный ресурс и муниципальная статистика. Организационный ресурс и муниципальные кадры. Программы развития муниципальных кадров. Привлечение средств для реализации муниципальных проектов и программ. стратегического развития</w:t>
      </w:r>
    </w:p>
    <w:p w:rsidR="00355D72" w:rsidRPr="00355D72" w:rsidRDefault="00355D72" w:rsidP="00355D72">
      <w:pPr>
        <w:ind w:firstLine="567"/>
        <w:jc w:val="both"/>
        <w:rPr>
          <w:rFonts w:ascii="Times New Roman" w:hAnsi="Times New Roman" w:cs="Times New Roman"/>
          <w:sz w:val="24"/>
          <w:szCs w:val="24"/>
        </w:rPr>
      </w:pPr>
    </w:p>
    <w:p w:rsidR="00570E72" w:rsidRPr="00563CCD" w:rsidRDefault="00570E72" w:rsidP="007C1AF7">
      <w:pPr>
        <w:ind w:firstLine="567"/>
        <w:jc w:val="both"/>
        <w:rPr>
          <w:rFonts w:ascii="Times New Roman" w:hAnsi="Times New Roman" w:cs="Times New Roman"/>
          <w:bCs/>
          <w:sz w:val="24"/>
          <w:szCs w:val="24"/>
          <w:u w:val="single"/>
        </w:rPr>
      </w:pPr>
      <w:r w:rsidRPr="00563CCD">
        <w:rPr>
          <w:rFonts w:ascii="Times New Roman" w:hAnsi="Times New Roman" w:cs="Times New Roman"/>
          <w:sz w:val="24"/>
          <w:szCs w:val="24"/>
          <w:u w:val="single"/>
        </w:rPr>
        <w:t xml:space="preserve">Тема 4. </w:t>
      </w:r>
      <w:r w:rsidRPr="00563CCD">
        <w:rPr>
          <w:rFonts w:ascii="Times New Roman" w:hAnsi="Times New Roman" w:cs="Times New Roman"/>
          <w:bCs/>
          <w:sz w:val="24"/>
          <w:szCs w:val="24"/>
          <w:u w:val="single"/>
        </w:rPr>
        <w:t>Организационные основы местного самоуправления  и  обеспечение принятия и реализации стратегии МО</w:t>
      </w:r>
    </w:p>
    <w:p w:rsidR="00563CCD" w:rsidRPr="00563CCD" w:rsidRDefault="00570E72" w:rsidP="007C1AF7">
      <w:pPr>
        <w:pStyle w:val="a6"/>
        <w:spacing w:line="276" w:lineRule="auto"/>
        <w:ind w:firstLine="567"/>
        <w:rPr>
          <w:sz w:val="24"/>
          <w:szCs w:val="24"/>
        </w:rPr>
      </w:pPr>
      <w:r w:rsidRPr="00570E72">
        <w:rPr>
          <w:sz w:val="24"/>
          <w:szCs w:val="24"/>
        </w:rPr>
        <w:t xml:space="preserve">Модели организации МСУ. Современная российская модель организационных структур местного самоуправления. Определение структуры органов местного самоуправления. Структура исполнительно-распорядительного органа местного самоуправления, </w:t>
      </w:r>
      <w:r w:rsidRPr="00570E72">
        <w:rPr>
          <w:sz w:val="24"/>
          <w:szCs w:val="24"/>
        </w:rPr>
        <w:lastRenderedPageBreak/>
        <w:t xml:space="preserve">обеспечивающая разработку и реализацию стратегии муниципального развития. Муниципальные учреждения. Участие органов и должностных лиц местного самоуправления в гражданских правоотношениях. Функциональные и отраслевые структуры. Стратегическое и оперативное управление. Допустимость и недопустимость совмещения функций в одном подразделении (у одного лица). Обеспечивающие подразделения. Соответствие </w:t>
      </w:r>
      <w:proofErr w:type="spellStart"/>
      <w:r w:rsidRPr="00570E72">
        <w:rPr>
          <w:sz w:val="24"/>
          <w:szCs w:val="24"/>
        </w:rPr>
        <w:t>оргструктуры</w:t>
      </w:r>
      <w:proofErr w:type="spellEnd"/>
      <w:r w:rsidRPr="00570E72">
        <w:rPr>
          <w:sz w:val="24"/>
          <w:szCs w:val="24"/>
        </w:rPr>
        <w:t xml:space="preserve"> потребностям реализации  муниципальной стратегии. </w:t>
      </w:r>
    </w:p>
    <w:p w:rsidR="00570E72" w:rsidRPr="00563CCD" w:rsidRDefault="00570E72" w:rsidP="007C1AF7">
      <w:pPr>
        <w:rPr>
          <w:rFonts w:ascii="Times New Roman" w:hAnsi="Times New Roman" w:cs="Times New Roman"/>
          <w:bCs/>
          <w:i/>
          <w:sz w:val="24"/>
          <w:szCs w:val="24"/>
          <w:u w:val="single"/>
        </w:rPr>
      </w:pPr>
      <w:r w:rsidRPr="00563CCD">
        <w:rPr>
          <w:rFonts w:ascii="Times New Roman" w:hAnsi="Times New Roman" w:cs="Times New Roman"/>
          <w:sz w:val="24"/>
          <w:szCs w:val="24"/>
          <w:u w:val="single"/>
        </w:rPr>
        <w:t xml:space="preserve">Тема 5. </w:t>
      </w:r>
      <w:r w:rsidRPr="00563CCD">
        <w:rPr>
          <w:rFonts w:ascii="Times New Roman" w:hAnsi="Times New Roman" w:cs="Times New Roman"/>
          <w:bCs/>
          <w:sz w:val="24"/>
          <w:szCs w:val="24"/>
          <w:u w:val="single"/>
        </w:rPr>
        <w:t>Участие населения в принятии и реализации муниципальной страте</w:t>
      </w:r>
      <w:r w:rsidR="00563CCD">
        <w:rPr>
          <w:rFonts w:ascii="Times New Roman" w:hAnsi="Times New Roman" w:cs="Times New Roman"/>
          <w:bCs/>
          <w:sz w:val="24"/>
          <w:szCs w:val="24"/>
          <w:u w:val="single"/>
        </w:rPr>
        <w:t>гии</w:t>
      </w:r>
    </w:p>
    <w:p w:rsidR="00570E72" w:rsidRPr="00570E72" w:rsidRDefault="00563CCD" w:rsidP="007C1AF7">
      <w:pPr>
        <w:pStyle w:val="21"/>
        <w:tabs>
          <w:tab w:val="left" w:pos="426"/>
        </w:tabs>
        <w:spacing w:line="276" w:lineRule="auto"/>
        <w:ind w:firstLine="567"/>
        <w:rPr>
          <w:rFonts w:ascii="Times New Roman" w:hAnsi="Times New Roman"/>
          <w:sz w:val="24"/>
          <w:szCs w:val="24"/>
        </w:rPr>
      </w:pPr>
      <w:r>
        <w:rPr>
          <w:rFonts w:ascii="Times New Roman" w:hAnsi="Times New Roman"/>
          <w:sz w:val="24"/>
          <w:szCs w:val="24"/>
        </w:rPr>
        <w:tab/>
      </w:r>
      <w:r w:rsidR="00570E72" w:rsidRPr="00570E72">
        <w:rPr>
          <w:rFonts w:ascii="Times New Roman" w:hAnsi="Times New Roman"/>
          <w:sz w:val="24"/>
          <w:szCs w:val="24"/>
        </w:rPr>
        <w:t xml:space="preserve">Формы прямого волеизъявления и их использование в стратегическом планировании и реализации стратегии. Обязанности органов местного самоуправления по обеспечению прямого волеизъявления населения.  </w:t>
      </w:r>
    </w:p>
    <w:p w:rsidR="00570E72" w:rsidRPr="00570E72" w:rsidRDefault="00563CCD" w:rsidP="007C1AF7">
      <w:pPr>
        <w:pStyle w:val="21"/>
        <w:tabs>
          <w:tab w:val="left" w:pos="426"/>
        </w:tabs>
        <w:spacing w:line="276" w:lineRule="auto"/>
        <w:ind w:firstLine="567"/>
        <w:rPr>
          <w:rFonts w:ascii="Times New Roman" w:hAnsi="Times New Roman"/>
          <w:sz w:val="24"/>
          <w:szCs w:val="24"/>
        </w:rPr>
      </w:pPr>
      <w:r>
        <w:rPr>
          <w:rFonts w:ascii="Times New Roman" w:hAnsi="Times New Roman"/>
          <w:sz w:val="24"/>
          <w:szCs w:val="24"/>
        </w:rPr>
        <w:tab/>
      </w:r>
      <w:r w:rsidR="00570E72" w:rsidRPr="00570E72">
        <w:rPr>
          <w:rFonts w:ascii="Times New Roman" w:hAnsi="Times New Roman"/>
          <w:sz w:val="24"/>
          <w:szCs w:val="24"/>
        </w:rPr>
        <w:t xml:space="preserve">Участие населения в осуществлении местного самоуправления и выработке стратегии муниципального развития. Установление правовых гарантий участия населения в осуществлении местного самоуправления. Формы участия населения в осуществлении местного самоуправления. </w:t>
      </w:r>
    </w:p>
    <w:p w:rsidR="00570E72" w:rsidRPr="00570E72" w:rsidRDefault="00570E72" w:rsidP="007C1AF7">
      <w:pPr>
        <w:pStyle w:val="a6"/>
        <w:spacing w:line="276" w:lineRule="auto"/>
        <w:ind w:firstLine="567"/>
        <w:rPr>
          <w:sz w:val="24"/>
          <w:szCs w:val="24"/>
        </w:rPr>
      </w:pPr>
      <w:r w:rsidRPr="00570E72">
        <w:rPr>
          <w:sz w:val="24"/>
          <w:szCs w:val="24"/>
        </w:rPr>
        <w:t>Привлечение населения к формированию целей развития и оценки имеющихся ресурсов.</w:t>
      </w:r>
    </w:p>
    <w:p w:rsidR="00570E72" w:rsidRPr="00570E72" w:rsidRDefault="00563CCD" w:rsidP="007C1AF7">
      <w:pPr>
        <w:pStyle w:val="21"/>
        <w:tabs>
          <w:tab w:val="left" w:pos="426"/>
        </w:tabs>
        <w:spacing w:line="276" w:lineRule="auto"/>
        <w:ind w:firstLine="0"/>
        <w:rPr>
          <w:rFonts w:ascii="Times New Roman" w:hAnsi="Times New Roman"/>
          <w:sz w:val="24"/>
          <w:szCs w:val="24"/>
        </w:rPr>
      </w:pPr>
      <w:r>
        <w:rPr>
          <w:rFonts w:ascii="Times New Roman" w:hAnsi="Times New Roman"/>
          <w:sz w:val="24"/>
          <w:szCs w:val="24"/>
        </w:rPr>
        <w:tab/>
      </w:r>
      <w:r w:rsidR="00570E72" w:rsidRPr="00570E72">
        <w:rPr>
          <w:rFonts w:ascii="Times New Roman" w:hAnsi="Times New Roman"/>
          <w:sz w:val="24"/>
          <w:szCs w:val="24"/>
        </w:rPr>
        <w:t>Отчеты, информирование граждан о деятельности органов и должностных лиц местного самоуправления по разработке и реализации муниципальной стратегии.</w:t>
      </w:r>
    </w:p>
    <w:p w:rsidR="00570E72" w:rsidRPr="00570E72" w:rsidRDefault="00563CCD" w:rsidP="007C1AF7">
      <w:pPr>
        <w:pStyle w:val="21"/>
        <w:tabs>
          <w:tab w:val="left" w:pos="426"/>
        </w:tabs>
        <w:spacing w:line="276" w:lineRule="auto"/>
        <w:ind w:firstLine="0"/>
        <w:rPr>
          <w:rFonts w:ascii="Times New Roman" w:hAnsi="Times New Roman"/>
          <w:sz w:val="24"/>
          <w:szCs w:val="24"/>
        </w:rPr>
      </w:pPr>
      <w:r>
        <w:rPr>
          <w:rFonts w:ascii="Times New Roman" w:hAnsi="Times New Roman"/>
          <w:sz w:val="24"/>
          <w:szCs w:val="24"/>
        </w:rPr>
        <w:tab/>
      </w:r>
      <w:r w:rsidR="00570E72" w:rsidRPr="00570E72">
        <w:rPr>
          <w:rFonts w:ascii="Times New Roman" w:hAnsi="Times New Roman"/>
          <w:sz w:val="24"/>
          <w:szCs w:val="24"/>
        </w:rPr>
        <w:t>Работа органов местного самоуправления с партиями, общественными  и иными некоммерческими организациями, с предпринимательскими структурами при прогнозировании, разработке и реализации стратегических программ.</w:t>
      </w:r>
    </w:p>
    <w:p w:rsidR="00570E72" w:rsidRDefault="00563CCD" w:rsidP="00355D72">
      <w:pPr>
        <w:pStyle w:val="21"/>
        <w:tabs>
          <w:tab w:val="left" w:pos="426"/>
        </w:tabs>
        <w:spacing w:line="276" w:lineRule="auto"/>
        <w:ind w:firstLine="0"/>
        <w:rPr>
          <w:rFonts w:ascii="Times New Roman" w:hAnsi="Times New Roman"/>
          <w:sz w:val="24"/>
          <w:szCs w:val="24"/>
        </w:rPr>
      </w:pPr>
      <w:r>
        <w:rPr>
          <w:rFonts w:ascii="Times New Roman" w:hAnsi="Times New Roman"/>
          <w:sz w:val="24"/>
          <w:szCs w:val="24"/>
        </w:rPr>
        <w:tab/>
      </w:r>
      <w:r w:rsidR="00570E72" w:rsidRPr="00570E72">
        <w:rPr>
          <w:rFonts w:ascii="Times New Roman" w:hAnsi="Times New Roman"/>
          <w:sz w:val="24"/>
          <w:szCs w:val="24"/>
        </w:rPr>
        <w:t xml:space="preserve">Работа органов местного самоуправления со средствами массовой информации и их привлечение к освещению целей, задач, мероприятий  и результатов реализации стратегии муниципального развития. </w:t>
      </w:r>
    </w:p>
    <w:p w:rsidR="00355D72" w:rsidRPr="00355D72" w:rsidRDefault="00355D72" w:rsidP="00355D72">
      <w:pPr>
        <w:pStyle w:val="21"/>
        <w:tabs>
          <w:tab w:val="left" w:pos="426"/>
        </w:tabs>
        <w:spacing w:line="276" w:lineRule="auto"/>
        <w:ind w:firstLine="0"/>
        <w:rPr>
          <w:rFonts w:ascii="Times New Roman" w:hAnsi="Times New Roman"/>
          <w:sz w:val="24"/>
          <w:szCs w:val="24"/>
        </w:rPr>
      </w:pPr>
    </w:p>
    <w:p w:rsidR="00570E72" w:rsidRPr="00563CCD" w:rsidRDefault="00570E72" w:rsidP="007C1AF7">
      <w:pPr>
        <w:pStyle w:val="a8"/>
        <w:widowControl/>
        <w:autoSpaceDN/>
        <w:snapToGrid/>
        <w:spacing w:before="20" w:line="276" w:lineRule="auto"/>
        <w:ind w:firstLine="567"/>
        <w:rPr>
          <w:bCs/>
          <w:spacing w:val="0"/>
          <w:kern w:val="0"/>
          <w:position w:val="0"/>
          <w:u w:val="single"/>
        </w:rPr>
      </w:pPr>
      <w:r w:rsidRPr="00563CCD">
        <w:rPr>
          <w:u w:val="single"/>
        </w:rPr>
        <w:t xml:space="preserve">Тема 6. </w:t>
      </w:r>
      <w:r w:rsidRPr="00563CCD">
        <w:rPr>
          <w:bCs/>
          <w:spacing w:val="0"/>
          <w:kern w:val="0"/>
          <w:position w:val="0"/>
          <w:u w:val="single"/>
        </w:rPr>
        <w:t>Стратегия развития муниципального образования</w:t>
      </w:r>
    </w:p>
    <w:p w:rsidR="00570E72" w:rsidRPr="00570E72" w:rsidRDefault="00570E72" w:rsidP="007C1AF7">
      <w:pPr>
        <w:pStyle w:val="a6"/>
        <w:spacing w:line="276" w:lineRule="auto"/>
        <w:ind w:firstLine="567"/>
        <w:rPr>
          <w:sz w:val="24"/>
          <w:szCs w:val="24"/>
        </w:rPr>
      </w:pPr>
      <w:r w:rsidRPr="00570E72">
        <w:rPr>
          <w:sz w:val="24"/>
          <w:szCs w:val="24"/>
        </w:rPr>
        <w:t>Понятие стратегии развития территории и стратегии развития муниципального образования. Необходимость стратегического планирования в деятельности органов местного самоуправления. Взаимодействие с органами государственной власти по вопросам развития территории.</w:t>
      </w:r>
    </w:p>
    <w:p w:rsidR="00570E72" w:rsidRPr="00570E72" w:rsidRDefault="00570E72" w:rsidP="007C1AF7">
      <w:pPr>
        <w:ind w:firstLine="567"/>
        <w:jc w:val="both"/>
        <w:rPr>
          <w:rFonts w:ascii="Times New Roman" w:hAnsi="Times New Roman" w:cs="Times New Roman"/>
          <w:sz w:val="24"/>
          <w:szCs w:val="24"/>
        </w:rPr>
      </w:pPr>
      <w:r w:rsidRPr="00570E72">
        <w:rPr>
          <w:rFonts w:ascii="Times New Roman" w:hAnsi="Times New Roman" w:cs="Times New Roman"/>
          <w:sz w:val="24"/>
          <w:szCs w:val="24"/>
        </w:rPr>
        <w:t xml:space="preserve">Реестр расходных обязательств муниципального образования как правовая основа муниципальной стратегии. </w:t>
      </w:r>
    </w:p>
    <w:p w:rsidR="00570E72" w:rsidRPr="00570E72" w:rsidRDefault="00570E72" w:rsidP="007C1AF7">
      <w:pPr>
        <w:ind w:firstLine="567"/>
        <w:jc w:val="both"/>
        <w:rPr>
          <w:rFonts w:ascii="Times New Roman" w:hAnsi="Times New Roman" w:cs="Times New Roman"/>
          <w:sz w:val="24"/>
          <w:szCs w:val="24"/>
        </w:rPr>
      </w:pPr>
      <w:r w:rsidRPr="00570E72">
        <w:rPr>
          <w:rFonts w:ascii="Times New Roman" w:hAnsi="Times New Roman" w:cs="Times New Roman"/>
          <w:sz w:val="24"/>
          <w:szCs w:val="24"/>
        </w:rPr>
        <w:t xml:space="preserve">Методы стратегического планирования, их сочетание. Риски и ограничения по использованию. </w:t>
      </w:r>
    </w:p>
    <w:p w:rsidR="00570E72" w:rsidRPr="00570E72" w:rsidRDefault="00570E72" w:rsidP="00355D72">
      <w:pPr>
        <w:ind w:firstLine="567"/>
        <w:rPr>
          <w:rFonts w:ascii="Times New Roman" w:hAnsi="Times New Roman" w:cs="Times New Roman"/>
          <w:b/>
          <w:sz w:val="24"/>
          <w:szCs w:val="24"/>
        </w:rPr>
      </w:pPr>
      <w:r w:rsidRPr="00570E72">
        <w:rPr>
          <w:rFonts w:ascii="Times New Roman" w:hAnsi="Times New Roman" w:cs="Times New Roman"/>
          <w:sz w:val="24"/>
          <w:szCs w:val="24"/>
        </w:rPr>
        <w:t xml:space="preserve">Основные этапы стратегического планирования.  </w:t>
      </w:r>
    </w:p>
    <w:p w:rsidR="00570E72" w:rsidRPr="00570E72" w:rsidRDefault="00570E72" w:rsidP="007C1AF7">
      <w:pPr>
        <w:spacing w:before="20"/>
        <w:rPr>
          <w:rFonts w:ascii="Times New Roman" w:hAnsi="Times New Roman" w:cs="Times New Roman"/>
          <w:sz w:val="24"/>
          <w:szCs w:val="24"/>
        </w:rPr>
      </w:pPr>
      <w:r w:rsidRPr="00563CCD">
        <w:rPr>
          <w:rFonts w:ascii="Times New Roman" w:hAnsi="Times New Roman" w:cs="Times New Roman"/>
          <w:sz w:val="24"/>
          <w:szCs w:val="24"/>
          <w:u w:val="single"/>
        </w:rPr>
        <w:t xml:space="preserve">Тема 7. </w:t>
      </w:r>
      <w:r w:rsidRPr="00563CCD">
        <w:rPr>
          <w:rFonts w:ascii="Times New Roman" w:hAnsi="Times New Roman" w:cs="Times New Roman"/>
          <w:bCs/>
          <w:sz w:val="24"/>
          <w:szCs w:val="24"/>
          <w:u w:val="single"/>
        </w:rPr>
        <w:t>Разработка механизма реализации стратегического плана. Муниципальные программы и проекты</w:t>
      </w:r>
      <w:r w:rsidRPr="00570E72">
        <w:rPr>
          <w:rFonts w:ascii="Times New Roman" w:hAnsi="Times New Roman" w:cs="Times New Roman"/>
          <w:sz w:val="24"/>
          <w:szCs w:val="24"/>
        </w:rPr>
        <w:t xml:space="preserve"> </w:t>
      </w:r>
    </w:p>
    <w:p w:rsidR="00570E72" w:rsidRPr="00570E72" w:rsidRDefault="00570E72" w:rsidP="007C1AF7">
      <w:pPr>
        <w:ind w:firstLine="567"/>
        <w:jc w:val="both"/>
        <w:rPr>
          <w:rFonts w:ascii="Times New Roman" w:hAnsi="Times New Roman" w:cs="Times New Roman"/>
          <w:sz w:val="24"/>
          <w:szCs w:val="24"/>
        </w:rPr>
      </w:pPr>
      <w:r w:rsidRPr="00570E72">
        <w:rPr>
          <w:rFonts w:ascii="Times New Roman" w:hAnsi="Times New Roman" w:cs="Times New Roman"/>
          <w:sz w:val="24"/>
          <w:szCs w:val="24"/>
        </w:rPr>
        <w:t>Правовые основы выбора механизмов реализации стратегии развития.</w:t>
      </w:r>
    </w:p>
    <w:p w:rsidR="00570E72" w:rsidRPr="00570E72" w:rsidRDefault="00570E72" w:rsidP="007C1AF7">
      <w:pPr>
        <w:pStyle w:val="3"/>
        <w:ind w:firstLine="284"/>
        <w:rPr>
          <w:rFonts w:ascii="Times New Roman" w:hAnsi="Times New Roman" w:cs="Times New Roman"/>
          <w:sz w:val="24"/>
          <w:szCs w:val="24"/>
        </w:rPr>
      </w:pPr>
      <w:r w:rsidRPr="00570E72">
        <w:rPr>
          <w:rFonts w:ascii="Times New Roman" w:hAnsi="Times New Roman" w:cs="Times New Roman"/>
          <w:sz w:val="24"/>
          <w:szCs w:val="24"/>
        </w:rPr>
        <w:lastRenderedPageBreak/>
        <w:t xml:space="preserve">Планирование  муниципальной деятельности. Муниципальные программы и проекты. </w:t>
      </w:r>
    </w:p>
    <w:p w:rsidR="00570E72" w:rsidRDefault="00570E72" w:rsidP="00355D72">
      <w:pPr>
        <w:tabs>
          <w:tab w:val="left" w:pos="0"/>
          <w:tab w:val="left" w:pos="567"/>
        </w:tabs>
        <w:ind w:firstLine="567"/>
        <w:jc w:val="both"/>
        <w:rPr>
          <w:rFonts w:ascii="Times New Roman" w:hAnsi="Times New Roman" w:cs="Times New Roman"/>
          <w:sz w:val="24"/>
          <w:szCs w:val="24"/>
        </w:rPr>
      </w:pPr>
      <w:r w:rsidRPr="00570E72">
        <w:rPr>
          <w:rFonts w:ascii="Times New Roman" w:hAnsi="Times New Roman" w:cs="Times New Roman"/>
          <w:sz w:val="24"/>
          <w:szCs w:val="24"/>
        </w:rPr>
        <w:t>Муниципальные услуги. Муниципальные социальные стандарты. Способы организации муниципальных услуг. Организация оказания муниципальных услуг. Муниципальный заказ и муниципальные задания. Управленческий смысл реестра расходных обязательств.  Среднесрочное финансовое планирование. Бюджетирование, ориентированное на результат. Бюджетный процесс в муниципальном образовании.</w:t>
      </w:r>
      <w:r w:rsidR="00563CCD">
        <w:rPr>
          <w:rFonts w:ascii="Times New Roman" w:hAnsi="Times New Roman" w:cs="Times New Roman"/>
          <w:sz w:val="24"/>
          <w:szCs w:val="24"/>
        </w:rPr>
        <w:t xml:space="preserve"> </w:t>
      </w:r>
      <w:r w:rsidRPr="00570E72">
        <w:rPr>
          <w:rFonts w:ascii="Times New Roman" w:hAnsi="Times New Roman" w:cs="Times New Roman"/>
          <w:sz w:val="24"/>
          <w:szCs w:val="24"/>
        </w:rPr>
        <w:t>Градостроительная деятельность и управление землей в муниципальном образовании как одна из основ реализации муниципальной стратегии. Инвестиционная политика в муниципальном образовании. Программы поддержки и развития предпринимательства.</w:t>
      </w:r>
      <w:r w:rsidR="00563CCD">
        <w:rPr>
          <w:rFonts w:ascii="Times New Roman" w:hAnsi="Times New Roman" w:cs="Times New Roman"/>
          <w:sz w:val="24"/>
          <w:szCs w:val="24"/>
        </w:rPr>
        <w:t xml:space="preserve"> </w:t>
      </w:r>
      <w:r w:rsidRPr="00570E72">
        <w:rPr>
          <w:rFonts w:ascii="Times New Roman" w:hAnsi="Times New Roman" w:cs="Times New Roman"/>
          <w:sz w:val="24"/>
          <w:szCs w:val="24"/>
        </w:rPr>
        <w:t>Сущность и основные направления социальной политики в муниципальном образовании.</w:t>
      </w:r>
    </w:p>
    <w:p w:rsidR="00355D72" w:rsidRPr="00355D72" w:rsidRDefault="00355D72" w:rsidP="00355D72">
      <w:pPr>
        <w:tabs>
          <w:tab w:val="left" w:pos="0"/>
          <w:tab w:val="left" w:pos="567"/>
        </w:tabs>
        <w:ind w:firstLine="567"/>
        <w:jc w:val="both"/>
        <w:rPr>
          <w:rFonts w:ascii="Times New Roman" w:hAnsi="Times New Roman" w:cs="Times New Roman"/>
          <w:sz w:val="24"/>
          <w:szCs w:val="24"/>
        </w:rPr>
      </w:pPr>
    </w:p>
    <w:p w:rsidR="00570E72" w:rsidRPr="00563CCD" w:rsidRDefault="00570E72" w:rsidP="007C1AF7">
      <w:pPr>
        <w:spacing w:before="20"/>
        <w:ind w:firstLine="567"/>
        <w:rPr>
          <w:rFonts w:ascii="Times New Roman" w:hAnsi="Times New Roman" w:cs="Times New Roman"/>
          <w:bCs/>
          <w:sz w:val="24"/>
          <w:szCs w:val="24"/>
          <w:u w:val="single"/>
        </w:rPr>
      </w:pPr>
      <w:r w:rsidRPr="00563CCD">
        <w:rPr>
          <w:rFonts w:ascii="Times New Roman" w:hAnsi="Times New Roman" w:cs="Times New Roman"/>
          <w:sz w:val="24"/>
          <w:szCs w:val="24"/>
          <w:u w:val="single"/>
        </w:rPr>
        <w:t xml:space="preserve">Тема 8. </w:t>
      </w:r>
      <w:r w:rsidRPr="00563CCD">
        <w:rPr>
          <w:rFonts w:ascii="Times New Roman" w:hAnsi="Times New Roman" w:cs="Times New Roman"/>
          <w:bCs/>
          <w:sz w:val="24"/>
          <w:szCs w:val="24"/>
          <w:u w:val="single"/>
        </w:rPr>
        <w:t>Мониторинг реализации программы. Оценка эффективности муниципальной деятельности</w:t>
      </w:r>
    </w:p>
    <w:p w:rsidR="00570E72" w:rsidRPr="00570E72" w:rsidRDefault="00570E72" w:rsidP="007C1AF7">
      <w:pPr>
        <w:ind w:firstLine="567"/>
        <w:jc w:val="both"/>
        <w:rPr>
          <w:rFonts w:ascii="Times New Roman" w:hAnsi="Times New Roman" w:cs="Times New Roman"/>
          <w:sz w:val="24"/>
          <w:szCs w:val="24"/>
        </w:rPr>
      </w:pPr>
      <w:r w:rsidRPr="00570E72">
        <w:rPr>
          <w:rFonts w:ascii="Times New Roman" w:hAnsi="Times New Roman" w:cs="Times New Roman"/>
          <w:sz w:val="24"/>
          <w:szCs w:val="24"/>
        </w:rPr>
        <w:t>Понятие мониторинг, оценка деятельности, эффективность, результативность, социальная значимость муниципальной деятельности.</w:t>
      </w:r>
    </w:p>
    <w:p w:rsidR="00570E72" w:rsidRPr="00570E72" w:rsidRDefault="00570E72" w:rsidP="007C1AF7">
      <w:pPr>
        <w:ind w:firstLine="567"/>
        <w:rPr>
          <w:rFonts w:ascii="Times New Roman" w:hAnsi="Times New Roman" w:cs="Times New Roman"/>
          <w:sz w:val="24"/>
          <w:szCs w:val="24"/>
        </w:rPr>
      </w:pPr>
      <w:r w:rsidRPr="00570E72">
        <w:rPr>
          <w:rFonts w:ascii="Times New Roman" w:hAnsi="Times New Roman" w:cs="Times New Roman"/>
          <w:sz w:val="24"/>
          <w:szCs w:val="24"/>
        </w:rPr>
        <w:t xml:space="preserve">Мониторинг как  комплексный управленческий инструмент. Цели мониторинга стратегического развития, решаемые при мониторинге задачи.  </w:t>
      </w:r>
      <w:proofErr w:type="spellStart"/>
      <w:r w:rsidRPr="00570E72">
        <w:rPr>
          <w:rFonts w:ascii="Times New Roman" w:hAnsi="Times New Roman" w:cs="Times New Roman"/>
          <w:sz w:val="24"/>
          <w:szCs w:val="24"/>
        </w:rPr>
        <w:t>Объектвы</w:t>
      </w:r>
      <w:proofErr w:type="spellEnd"/>
      <w:r w:rsidRPr="00570E72">
        <w:rPr>
          <w:rFonts w:ascii="Times New Roman" w:hAnsi="Times New Roman" w:cs="Times New Roman"/>
          <w:sz w:val="24"/>
          <w:szCs w:val="24"/>
        </w:rPr>
        <w:t xml:space="preserve"> мониторинга. Формы проведения мониторинга. Организация процесса мониторинга.</w:t>
      </w:r>
    </w:p>
    <w:p w:rsidR="00570E72" w:rsidRPr="00570E72" w:rsidRDefault="00570E72" w:rsidP="007C1AF7">
      <w:pPr>
        <w:spacing w:after="0"/>
        <w:ind w:firstLine="567"/>
        <w:rPr>
          <w:rFonts w:ascii="Times New Roman" w:eastAsia="Times New Roman" w:hAnsi="Times New Roman" w:cs="Times New Roman"/>
          <w:color w:val="000000"/>
          <w:sz w:val="24"/>
          <w:szCs w:val="24"/>
          <w:lang w:val="en-US" w:eastAsia="ru-RU"/>
        </w:rPr>
      </w:pPr>
      <w:r w:rsidRPr="00570E72">
        <w:rPr>
          <w:rFonts w:ascii="Times New Roman" w:hAnsi="Times New Roman" w:cs="Times New Roman"/>
          <w:sz w:val="24"/>
          <w:szCs w:val="24"/>
        </w:rPr>
        <w:t>Показатели эффективности и результативности: выбор соответствующих целям и задачам муниципального развития.</w:t>
      </w:r>
    </w:p>
    <w:p w:rsidR="004E47A0" w:rsidRDefault="004E47A0" w:rsidP="004E47A0">
      <w:pPr>
        <w:spacing w:after="0" w:line="360" w:lineRule="auto"/>
        <w:rPr>
          <w:rFonts w:ascii="Times New Roman" w:eastAsia="Times New Roman" w:hAnsi="Times New Roman" w:cs="Times New Roman"/>
          <w:b/>
          <w:color w:val="000000"/>
          <w:sz w:val="24"/>
          <w:szCs w:val="24"/>
          <w:lang w:eastAsia="ru-RU"/>
        </w:rPr>
      </w:pPr>
    </w:p>
    <w:p w:rsidR="00355D72" w:rsidRDefault="00355D72" w:rsidP="004E47A0">
      <w:pPr>
        <w:spacing w:after="0" w:line="360" w:lineRule="auto"/>
        <w:rPr>
          <w:rFonts w:ascii="Times New Roman" w:eastAsia="Times New Roman" w:hAnsi="Times New Roman" w:cs="Times New Roman"/>
          <w:b/>
          <w:color w:val="000000"/>
          <w:sz w:val="28"/>
          <w:szCs w:val="28"/>
          <w:lang w:eastAsia="ru-RU"/>
        </w:rPr>
      </w:pPr>
      <w:r w:rsidRPr="00355D72">
        <w:rPr>
          <w:rFonts w:ascii="Times New Roman" w:eastAsia="Times New Roman" w:hAnsi="Times New Roman" w:cs="Times New Roman"/>
          <w:b/>
          <w:color w:val="000000"/>
          <w:sz w:val="28"/>
          <w:szCs w:val="28"/>
          <w:lang w:eastAsia="ru-RU"/>
        </w:rPr>
        <w:t>7. Образовательные технологии</w:t>
      </w:r>
    </w:p>
    <w:p w:rsidR="00355D72" w:rsidRPr="00355D72" w:rsidRDefault="00355D72" w:rsidP="00355D72">
      <w:pPr>
        <w:spacing w:after="0" w:line="360" w:lineRule="auto"/>
        <w:ind w:firstLine="567"/>
        <w:rPr>
          <w:rFonts w:ascii="Times New Roman" w:eastAsia="Times New Roman" w:hAnsi="Times New Roman" w:cs="Times New Roman"/>
          <w:b/>
          <w:color w:val="000000"/>
          <w:sz w:val="24"/>
          <w:szCs w:val="24"/>
          <w:lang w:eastAsia="ru-RU"/>
        </w:rPr>
      </w:pPr>
      <w:r w:rsidRPr="00355D72">
        <w:rPr>
          <w:rFonts w:ascii="Times New Roman" w:hAnsi="Times New Roman" w:cs="Times New Roman"/>
          <w:sz w:val="24"/>
          <w:szCs w:val="24"/>
        </w:rPr>
        <w:t xml:space="preserve">Преподавание дисциплины включает использование таких методов как </w:t>
      </w:r>
      <w:r>
        <w:rPr>
          <w:rFonts w:ascii="Times New Roman" w:hAnsi="Times New Roman" w:cs="Times New Roman"/>
          <w:sz w:val="24"/>
          <w:szCs w:val="24"/>
        </w:rPr>
        <w:t xml:space="preserve">лекции, </w:t>
      </w:r>
      <w:r w:rsidRPr="00355D72">
        <w:rPr>
          <w:rFonts w:ascii="Times New Roman" w:hAnsi="Times New Roman" w:cs="Times New Roman"/>
          <w:sz w:val="24"/>
          <w:szCs w:val="24"/>
        </w:rPr>
        <w:t xml:space="preserve">разбор и анализ кейсов, ролевые игры, </w:t>
      </w:r>
      <w:r>
        <w:rPr>
          <w:rFonts w:ascii="Times New Roman" w:hAnsi="Times New Roman" w:cs="Times New Roman"/>
          <w:sz w:val="24"/>
          <w:szCs w:val="24"/>
        </w:rPr>
        <w:t>домашние задания</w:t>
      </w:r>
      <w:r w:rsidRPr="00355D72">
        <w:rPr>
          <w:rFonts w:ascii="Times New Roman" w:hAnsi="Times New Roman" w:cs="Times New Roman"/>
          <w:sz w:val="24"/>
          <w:szCs w:val="24"/>
        </w:rPr>
        <w:t>.</w:t>
      </w:r>
    </w:p>
    <w:p w:rsidR="00570E72" w:rsidRPr="00A93FDC" w:rsidRDefault="00355D72" w:rsidP="00570E72">
      <w:p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r w:rsidR="00A93FDC" w:rsidRPr="00A93FDC">
        <w:rPr>
          <w:rFonts w:ascii="Times New Roman" w:eastAsia="Times New Roman" w:hAnsi="Times New Roman" w:cs="Times New Roman"/>
          <w:b/>
          <w:color w:val="000000"/>
          <w:sz w:val="28"/>
          <w:szCs w:val="28"/>
          <w:lang w:eastAsia="ru-RU"/>
        </w:rPr>
        <w:t xml:space="preserve"> Оценочные средства для текущего контроля и аттестации студента</w:t>
      </w:r>
    </w:p>
    <w:p w:rsidR="004E47A0" w:rsidRPr="00A93FDC" w:rsidRDefault="004E47A0" w:rsidP="00570E72">
      <w:pPr>
        <w:spacing w:after="0" w:line="360" w:lineRule="auto"/>
        <w:rPr>
          <w:rFonts w:ascii="Times New Roman" w:eastAsia="Times New Roman" w:hAnsi="Times New Roman" w:cs="Times New Roman"/>
          <w:color w:val="000000"/>
          <w:sz w:val="24"/>
          <w:szCs w:val="24"/>
          <w:u w:val="single"/>
          <w:lang w:eastAsia="ru-RU"/>
        </w:rPr>
      </w:pPr>
      <w:r w:rsidRPr="00A93FDC">
        <w:rPr>
          <w:rFonts w:ascii="Times New Roman" w:eastAsia="Times New Roman" w:hAnsi="Times New Roman" w:cs="Times New Roman"/>
          <w:color w:val="000000"/>
          <w:sz w:val="24"/>
          <w:szCs w:val="24"/>
          <w:u w:val="single"/>
          <w:lang w:eastAsia="ru-RU"/>
        </w:rPr>
        <w:t>Вопросы для оценки качества освоения дисциплины</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Местное управление и местное самоуправление.</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Понятие компетенции и ее связь со стратегическим развитием МО</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Территории муниципальных образований, территориальное развитие</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Способы решения муниципальных задач и их использование в стратегическом развитии</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Общая характеристика ресурсов местного самоуправления и их использования в стратегическом развитии.</w:t>
      </w:r>
      <w:r w:rsidRPr="00513BC0">
        <w:rPr>
          <w:rFonts w:ascii="Times New Roman" w:hAnsi="Times New Roman" w:cs="Times New Roman"/>
          <w:i/>
          <w:iCs/>
          <w:sz w:val="24"/>
          <w:szCs w:val="24"/>
        </w:rPr>
        <w:t xml:space="preserve"> </w:t>
      </w:r>
      <w:r w:rsidRPr="00513BC0">
        <w:rPr>
          <w:rFonts w:ascii="Times New Roman" w:hAnsi="Times New Roman" w:cs="Times New Roman"/>
          <w:sz w:val="24"/>
          <w:szCs w:val="24"/>
        </w:rPr>
        <w:t xml:space="preserve"> </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Муниципальная собственность и реализация правомочий собственника, обеспечивающая муниципальное развитие</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lastRenderedPageBreak/>
        <w:t>Местный бюджет и возможности его использования в решении задач стратегического развития</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Правовой  ресурс  в стратегическом планировании</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Информационный ресурс и муниципальная статистика  в реализации  стратегических программ</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Организационная структура стратегического развития</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Муниципальные кадры и обеспечение их участия в стратегическом развитии</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Современная российская модель организационных структур местного самоуправления</w:t>
      </w:r>
      <w:r w:rsidRPr="00513BC0">
        <w:rPr>
          <w:rFonts w:ascii="Times New Roman" w:hAnsi="Times New Roman" w:cs="Times New Roman"/>
          <w:i/>
          <w:iCs/>
          <w:sz w:val="24"/>
          <w:szCs w:val="24"/>
        </w:rPr>
        <w:t>.</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 xml:space="preserve"> Распределение задач стратегического развития между органами местного самоуправления</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 xml:space="preserve">Участие населения в принятии и реализации муниципальной стратегии.  </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 xml:space="preserve">Основные этапы стратегического планирования.     </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Взаимодействие с органами государственной власти по вопросам развития территории</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Реестр расходных обязательств муниципального образования как правовая основа реализации муниципальной стратегии.</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Особенности бюджетного процесса, обеспечивающего развитие муниципального образования</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 xml:space="preserve">Обеспечение соответствия </w:t>
      </w:r>
      <w:proofErr w:type="spellStart"/>
      <w:r w:rsidRPr="00513BC0">
        <w:rPr>
          <w:rFonts w:ascii="Times New Roman" w:hAnsi="Times New Roman" w:cs="Times New Roman"/>
          <w:sz w:val="24"/>
          <w:szCs w:val="24"/>
        </w:rPr>
        <w:t>оргструктуры</w:t>
      </w:r>
      <w:proofErr w:type="spellEnd"/>
      <w:r w:rsidRPr="00513BC0">
        <w:rPr>
          <w:rFonts w:ascii="Times New Roman" w:hAnsi="Times New Roman" w:cs="Times New Roman"/>
          <w:sz w:val="24"/>
          <w:szCs w:val="24"/>
        </w:rPr>
        <w:t xml:space="preserve"> потребностям реализации  муниципальной стратегии</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Привлечение средств для реализации муниципальных проектов и программ.</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 xml:space="preserve">Мониторинг реализации программы стратегического развития.    </w:t>
      </w:r>
    </w:p>
    <w:p w:rsidR="00513BC0" w:rsidRPr="00513BC0" w:rsidRDefault="00513BC0" w:rsidP="007C1AF7">
      <w:pPr>
        <w:numPr>
          <w:ilvl w:val="0"/>
          <w:numId w:val="48"/>
        </w:numPr>
        <w:spacing w:after="0"/>
        <w:jc w:val="both"/>
        <w:rPr>
          <w:rFonts w:ascii="Times New Roman" w:hAnsi="Times New Roman" w:cs="Times New Roman"/>
          <w:sz w:val="24"/>
          <w:szCs w:val="24"/>
        </w:rPr>
      </w:pPr>
      <w:r w:rsidRPr="00513BC0">
        <w:rPr>
          <w:rFonts w:ascii="Times New Roman" w:hAnsi="Times New Roman" w:cs="Times New Roman"/>
          <w:sz w:val="24"/>
          <w:szCs w:val="24"/>
        </w:rPr>
        <w:t>Муниципальные программы и проекты.</w:t>
      </w:r>
    </w:p>
    <w:p w:rsidR="000C6631" w:rsidRDefault="000C6631" w:rsidP="000C6631">
      <w:pPr>
        <w:tabs>
          <w:tab w:val="left" w:pos="720"/>
        </w:tabs>
        <w:spacing w:after="0" w:line="360" w:lineRule="auto"/>
        <w:jc w:val="both"/>
        <w:rPr>
          <w:rFonts w:ascii="Times New Roman" w:hAnsi="Times New Roman" w:cs="Times New Roman"/>
          <w:sz w:val="24"/>
          <w:szCs w:val="24"/>
        </w:rPr>
      </w:pPr>
    </w:p>
    <w:p w:rsidR="00A93FDC" w:rsidRPr="00A93FDC" w:rsidRDefault="00355D72" w:rsidP="000C6631">
      <w:pPr>
        <w:tabs>
          <w:tab w:val="left" w:pos="72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A93FDC" w:rsidRPr="00A93FDC">
        <w:rPr>
          <w:rFonts w:ascii="Times New Roman" w:hAnsi="Times New Roman" w:cs="Times New Roman"/>
          <w:b/>
          <w:sz w:val="28"/>
          <w:szCs w:val="28"/>
        </w:rPr>
        <w:t>. Учебно-методическое и информационное сопровождение дисциплины</w:t>
      </w:r>
    </w:p>
    <w:p w:rsidR="007C1AF7" w:rsidRPr="007C1AF7" w:rsidRDefault="007C1AF7" w:rsidP="007C1AF7">
      <w:pPr>
        <w:spacing w:after="0"/>
        <w:jc w:val="both"/>
        <w:rPr>
          <w:rFonts w:ascii="Times New Roman" w:hAnsi="Times New Roman" w:cs="Times New Roman"/>
          <w:iCs/>
          <w:sz w:val="28"/>
          <w:szCs w:val="28"/>
          <w:u w:val="single"/>
        </w:rPr>
      </w:pPr>
      <w:r>
        <w:rPr>
          <w:rFonts w:ascii="Times New Roman" w:hAnsi="Times New Roman" w:cs="Times New Roman"/>
          <w:iCs/>
          <w:sz w:val="24"/>
          <w:szCs w:val="24"/>
        </w:rPr>
        <w:tab/>
      </w:r>
      <w:r w:rsidRPr="007C1AF7">
        <w:rPr>
          <w:rFonts w:ascii="Times New Roman" w:hAnsi="Times New Roman" w:cs="Times New Roman"/>
          <w:iCs/>
          <w:sz w:val="28"/>
          <w:szCs w:val="28"/>
          <w:u w:val="single"/>
        </w:rPr>
        <w:t>Основная литература</w:t>
      </w:r>
    </w:p>
    <w:p w:rsidR="007C1AF7" w:rsidRPr="007C1AF7" w:rsidRDefault="007C1AF7" w:rsidP="007C1AF7">
      <w:pPr>
        <w:numPr>
          <w:ilvl w:val="0"/>
          <w:numId w:val="42"/>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Воронин А.Г. Муниципальное хозяйствование и управление. М. Финансы и статистика. 2004</w:t>
      </w:r>
    </w:p>
    <w:p w:rsidR="007C1AF7" w:rsidRPr="007C1AF7" w:rsidRDefault="007C1AF7" w:rsidP="007C1AF7">
      <w:pPr>
        <w:numPr>
          <w:ilvl w:val="0"/>
          <w:numId w:val="42"/>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Муниципальное управление.</w:t>
      </w:r>
      <w:r w:rsidRPr="007C1AF7">
        <w:rPr>
          <w:rFonts w:ascii="Times New Roman" w:hAnsi="Times New Roman" w:cs="Times New Roman"/>
          <w:sz w:val="24"/>
          <w:szCs w:val="24"/>
        </w:rPr>
        <w:t xml:space="preserve"> </w:t>
      </w:r>
      <w:r w:rsidRPr="007C1AF7">
        <w:rPr>
          <w:rFonts w:ascii="Times New Roman" w:hAnsi="Times New Roman" w:cs="Times New Roman"/>
          <w:iCs/>
          <w:sz w:val="24"/>
          <w:szCs w:val="24"/>
        </w:rPr>
        <w:t xml:space="preserve">Учебное пособие. М., АНХ при Правительстве РФ. 2005 </w:t>
      </w:r>
    </w:p>
    <w:p w:rsidR="007C1AF7" w:rsidRPr="007C1AF7" w:rsidRDefault="007C1AF7" w:rsidP="007C1AF7">
      <w:pPr>
        <w:numPr>
          <w:ilvl w:val="0"/>
          <w:numId w:val="42"/>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 xml:space="preserve">Материалы проекта ТАСИС «Институциональный, правовой и экономический федерализм в РФ»  </w:t>
      </w:r>
      <w:hyperlink r:id="rId9" w:history="1">
        <w:r w:rsidRPr="007C1AF7">
          <w:rPr>
            <w:rStyle w:val="a3"/>
            <w:rFonts w:ascii="Times New Roman" w:hAnsi="Times New Roman" w:cs="Times New Roman"/>
            <w:color w:val="auto"/>
            <w:sz w:val="24"/>
            <w:szCs w:val="24"/>
          </w:rPr>
          <w:t>http://www.</w:t>
        </w:r>
        <w:r w:rsidRPr="007C1AF7">
          <w:rPr>
            <w:rStyle w:val="a3"/>
            <w:rFonts w:ascii="Times New Roman" w:hAnsi="Times New Roman" w:cs="Times New Roman"/>
            <w:color w:val="auto"/>
            <w:sz w:val="24"/>
            <w:szCs w:val="24"/>
            <w:lang w:val="en-US"/>
          </w:rPr>
          <w:t>federalism</w:t>
        </w:r>
        <w:r w:rsidRPr="007C1AF7">
          <w:rPr>
            <w:rStyle w:val="a3"/>
            <w:rFonts w:ascii="Times New Roman" w:hAnsi="Times New Roman" w:cs="Times New Roman"/>
            <w:color w:val="auto"/>
            <w:sz w:val="24"/>
            <w:szCs w:val="24"/>
          </w:rPr>
          <w:t>.</w:t>
        </w:r>
        <w:proofErr w:type="spellStart"/>
        <w:r w:rsidRPr="007C1AF7">
          <w:rPr>
            <w:rStyle w:val="a3"/>
            <w:rFonts w:ascii="Times New Roman" w:hAnsi="Times New Roman" w:cs="Times New Roman"/>
            <w:color w:val="auto"/>
            <w:sz w:val="24"/>
            <w:szCs w:val="24"/>
          </w:rPr>
          <w:t>ru</w:t>
        </w:r>
        <w:proofErr w:type="spellEnd"/>
        <w:r w:rsidRPr="007C1AF7">
          <w:rPr>
            <w:rStyle w:val="a3"/>
            <w:rFonts w:ascii="Times New Roman" w:hAnsi="Times New Roman" w:cs="Times New Roman"/>
            <w:color w:val="auto"/>
            <w:sz w:val="24"/>
            <w:szCs w:val="24"/>
          </w:rPr>
          <w:t>/</w:t>
        </w:r>
      </w:hyperlink>
    </w:p>
    <w:p w:rsidR="007C1AF7" w:rsidRPr="007C1AF7" w:rsidRDefault="007C1AF7" w:rsidP="007C1AF7">
      <w:pPr>
        <w:spacing w:after="0"/>
        <w:ind w:left="1101"/>
        <w:jc w:val="both"/>
        <w:rPr>
          <w:rFonts w:ascii="Times New Roman" w:hAnsi="Times New Roman" w:cs="Times New Roman"/>
          <w:iCs/>
          <w:sz w:val="24"/>
          <w:szCs w:val="24"/>
        </w:rPr>
      </w:pPr>
    </w:p>
    <w:p w:rsidR="007C1AF7" w:rsidRPr="007C1AF7" w:rsidRDefault="007C1AF7" w:rsidP="007C1AF7">
      <w:pPr>
        <w:pStyle w:val="a8"/>
        <w:widowControl/>
        <w:autoSpaceDN/>
        <w:snapToGrid/>
        <w:spacing w:line="276" w:lineRule="auto"/>
        <w:ind w:firstLine="708"/>
        <w:rPr>
          <w:sz w:val="28"/>
          <w:szCs w:val="28"/>
          <w:u w:val="single"/>
        </w:rPr>
      </w:pPr>
      <w:r>
        <w:rPr>
          <w:b/>
        </w:rPr>
        <w:t xml:space="preserve"> </w:t>
      </w:r>
      <w:r w:rsidRPr="007C1AF7">
        <w:rPr>
          <w:sz w:val="28"/>
          <w:szCs w:val="28"/>
          <w:u w:val="single"/>
        </w:rPr>
        <w:t>Дополнительная литература</w:t>
      </w:r>
    </w:p>
    <w:p w:rsidR="007C1AF7" w:rsidRPr="007C1AF7" w:rsidRDefault="007C1AF7" w:rsidP="007C1AF7">
      <w:pPr>
        <w:numPr>
          <w:ilvl w:val="0"/>
          <w:numId w:val="43"/>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 xml:space="preserve">Васильев А.А. Муниципальное управление. </w:t>
      </w:r>
      <w:proofErr w:type="spellStart"/>
      <w:r w:rsidRPr="007C1AF7">
        <w:rPr>
          <w:rFonts w:ascii="Times New Roman" w:hAnsi="Times New Roman" w:cs="Times New Roman"/>
          <w:iCs/>
          <w:sz w:val="24"/>
          <w:szCs w:val="24"/>
        </w:rPr>
        <w:t>Н.Новгород</w:t>
      </w:r>
      <w:proofErr w:type="spellEnd"/>
      <w:r w:rsidRPr="007C1AF7">
        <w:rPr>
          <w:rFonts w:ascii="Times New Roman" w:hAnsi="Times New Roman" w:cs="Times New Roman"/>
          <w:iCs/>
          <w:sz w:val="24"/>
          <w:szCs w:val="24"/>
        </w:rPr>
        <w:t xml:space="preserve">, 2005 </w:t>
      </w:r>
    </w:p>
    <w:p w:rsidR="007C1AF7" w:rsidRPr="007C1AF7" w:rsidRDefault="007C1AF7" w:rsidP="007C1AF7">
      <w:pPr>
        <w:numPr>
          <w:ilvl w:val="0"/>
          <w:numId w:val="43"/>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Велихов  Л.</w:t>
      </w:r>
      <w:r w:rsidRPr="007C1AF7">
        <w:rPr>
          <w:rFonts w:ascii="Times New Roman" w:hAnsi="Times New Roman" w:cs="Times New Roman"/>
          <w:sz w:val="24"/>
          <w:szCs w:val="24"/>
        </w:rPr>
        <w:t>. Основы городского хозяйства. Часть 2, Государственное издательство. 1928</w:t>
      </w:r>
    </w:p>
    <w:p w:rsidR="007C1AF7" w:rsidRPr="007C1AF7" w:rsidRDefault="007C1AF7" w:rsidP="007C1AF7">
      <w:pPr>
        <w:numPr>
          <w:ilvl w:val="0"/>
          <w:numId w:val="43"/>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 xml:space="preserve">Велихов Л.А. Опыт муниципальной программы. Материалы для академического курса и перспективных планов городского хозяйства (1926 г.). Фрагменты. // В кн.: </w:t>
      </w:r>
      <w:proofErr w:type="spellStart"/>
      <w:r w:rsidRPr="007C1AF7">
        <w:rPr>
          <w:rFonts w:ascii="Times New Roman" w:hAnsi="Times New Roman" w:cs="Times New Roman"/>
          <w:iCs/>
          <w:sz w:val="24"/>
          <w:szCs w:val="24"/>
        </w:rPr>
        <w:lastRenderedPageBreak/>
        <w:t>Говорёнкова</w:t>
      </w:r>
      <w:proofErr w:type="spellEnd"/>
      <w:r w:rsidRPr="007C1AF7">
        <w:rPr>
          <w:rFonts w:ascii="Times New Roman" w:hAnsi="Times New Roman" w:cs="Times New Roman"/>
          <w:iCs/>
          <w:sz w:val="24"/>
          <w:szCs w:val="24"/>
        </w:rPr>
        <w:t xml:space="preserve"> Т.М. Читаем Велихова вместе. – М.: РИЦ «Муниципальная власть», 1999. </w:t>
      </w:r>
    </w:p>
    <w:p w:rsidR="007C1AF7" w:rsidRPr="007C1AF7" w:rsidRDefault="007C1AF7" w:rsidP="007C1AF7">
      <w:pPr>
        <w:numPr>
          <w:ilvl w:val="0"/>
          <w:numId w:val="43"/>
        </w:numPr>
        <w:spacing w:after="0"/>
        <w:jc w:val="both"/>
        <w:rPr>
          <w:rFonts w:ascii="Times New Roman" w:hAnsi="Times New Roman" w:cs="Times New Roman"/>
          <w:iCs/>
          <w:sz w:val="24"/>
          <w:szCs w:val="24"/>
        </w:rPr>
      </w:pPr>
      <w:r w:rsidRPr="007C1AF7">
        <w:rPr>
          <w:rFonts w:ascii="Times New Roman" w:hAnsi="Times New Roman" w:cs="Times New Roman"/>
          <w:iCs/>
          <w:sz w:val="24"/>
          <w:szCs w:val="24"/>
        </w:rPr>
        <w:t>Муниципальное управление. М., РИЦ «Муниципальная власть», 2001</w:t>
      </w:r>
    </w:p>
    <w:p w:rsidR="007C1AF7" w:rsidRDefault="007C1AF7" w:rsidP="007C1AF7">
      <w:pPr>
        <w:numPr>
          <w:ilvl w:val="0"/>
          <w:numId w:val="43"/>
        </w:numPr>
        <w:spacing w:after="0"/>
        <w:jc w:val="both"/>
        <w:rPr>
          <w:rFonts w:ascii="Times New Roman" w:hAnsi="Times New Roman" w:cs="Times New Roman"/>
          <w:sz w:val="24"/>
          <w:szCs w:val="24"/>
        </w:rPr>
      </w:pPr>
      <w:r w:rsidRPr="007C1AF7">
        <w:rPr>
          <w:rFonts w:ascii="Times New Roman" w:hAnsi="Times New Roman" w:cs="Times New Roman"/>
          <w:sz w:val="24"/>
          <w:szCs w:val="24"/>
        </w:rPr>
        <w:t>Френкель З.Г. Волостное самоуправление. Его значение, задачи и взаимоотношения с кооперацией. – М., 1999.</w:t>
      </w:r>
    </w:p>
    <w:p w:rsidR="007C1AF7" w:rsidRPr="007C1AF7" w:rsidRDefault="007C1AF7" w:rsidP="007C1AF7">
      <w:pPr>
        <w:rPr>
          <w:rFonts w:ascii="Times New Roman" w:hAnsi="Times New Roman" w:cs="Times New Roman"/>
          <w:bCs/>
          <w:sz w:val="28"/>
          <w:szCs w:val="28"/>
          <w:u w:val="single"/>
        </w:rPr>
      </w:pPr>
      <w:r w:rsidRPr="007C1AF7">
        <w:rPr>
          <w:rFonts w:ascii="Times New Roman" w:hAnsi="Times New Roman" w:cs="Times New Roman"/>
          <w:bCs/>
          <w:sz w:val="28"/>
          <w:szCs w:val="28"/>
          <w:u w:val="single"/>
        </w:rPr>
        <w:t>Официальные документы:</w:t>
      </w:r>
    </w:p>
    <w:p w:rsidR="007C1AF7" w:rsidRPr="007C1AF7" w:rsidRDefault="007C1AF7" w:rsidP="007C1AF7">
      <w:pPr>
        <w:numPr>
          <w:ilvl w:val="0"/>
          <w:numId w:val="46"/>
        </w:numPr>
        <w:tabs>
          <w:tab w:val="left" w:pos="1080"/>
        </w:tabs>
        <w:autoSpaceDE w:val="0"/>
        <w:autoSpaceDN w:val="0"/>
        <w:spacing w:after="0"/>
        <w:rPr>
          <w:rFonts w:ascii="Times New Roman" w:hAnsi="Times New Roman" w:cs="Times New Roman"/>
          <w:sz w:val="24"/>
          <w:szCs w:val="24"/>
        </w:rPr>
      </w:pPr>
      <w:r w:rsidRPr="007C1AF7">
        <w:rPr>
          <w:rFonts w:ascii="Times New Roman" w:hAnsi="Times New Roman" w:cs="Times New Roman"/>
          <w:sz w:val="24"/>
          <w:szCs w:val="24"/>
        </w:rPr>
        <w:t xml:space="preserve">Конституция Российской Федерации (Основной Закон). – М., 1993. </w:t>
      </w:r>
      <w:hyperlink r:id="rId10" w:history="1">
        <w:r w:rsidRPr="007C1AF7">
          <w:rPr>
            <w:rStyle w:val="a3"/>
            <w:rFonts w:ascii="Times New Roman" w:hAnsi="Times New Roman" w:cs="Times New Roman"/>
            <w:sz w:val="24"/>
            <w:szCs w:val="24"/>
          </w:rPr>
          <w:t>http://www.constitution.garant.ru/DOC_83126.htm</w:t>
        </w:r>
      </w:hyperlink>
      <w:r w:rsidRPr="007C1AF7">
        <w:rPr>
          <w:rFonts w:ascii="Times New Roman" w:hAnsi="Times New Roman" w:cs="Times New Roman"/>
          <w:sz w:val="24"/>
          <w:szCs w:val="24"/>
        </w:rPr>
        <w:t xml:space="preserve"> </w:t>
      </w:r>
    </w:p>
    <w:p w:rsidR="007C1AF7" w:rsidRPr="007C1AF7" w:rsidRDefault="007C1AF7" w:rsidP="007C1AF7">
      <w:pPr>
        <w:numPr>
          <w:ilvl w:val="0"/>
          <w:numId w:val="46"/>
        </w:numPr>
        <w:tabs>
          <w:tab w:val="left" w:pos="1080"/>
        </w:tabs>
        <w:autoSpaceDE w:val="0"/>
        <w:autoSpaceDN w:val="0"/>
        <w:spacing w:after="0"/>
        <w:rPr>
          <w:rFonts w:ascii="Times New Roman" w:hAnsi="Times New Roman" w:cs="Times New Roman"/>
          <w:sz w:val="24"/>
          <w:szCs w:val="24"/>
        </w:rPr>
      </w:pPr>
      <w:r w:rsidRPr="007C1AF7">
        <w:rPr>
          <w:rFonts w:ascii="Times New Roman" w:hAnsi="Times New Roman" w:cs="Times New Roman"/>
          <w:sz w:val="24"/>
          <w:szCs w:val="24"/>
        </w:rPr>
        <w:t xml:space="preserve">Закон РФ «Об общих принципах организации местного самоуправления в Российской Федерации»/ Собрание законодательства Российской Федерации. – М.: </w:t>
      </w:r>
      <w:proofErr w:type="spellStart"/>
      <w:r w:rsidRPr="007C1AF7">
        <w:rPr>
          <w:rFonts w:ascii="Times New Roman" w:hAnsi="Times New Roman" w:cs="Times New Roman"/>
          <w:sz w:val="24"/>
          <w:szCs w:val="24"/>
        </w:rPr>
        <w:t>Изд</w:t>
      </w:r>
      <w:proofErr w:type="spellEnd"/>
      <w:r w:rsidRPr="007C1AF7">
        <w:rPr>
          <w:rFonts w:ascii="Times New Roman" w:hAnsi="Times New Roman" w:cs="Times New Roman"/>
          <w:sz w:val="24"/>
          <w:szCs w:val="24"/>
        </w:rPr>
        <w:t xml:space="preserve">-е офиц., 1995, № 35. </w:t>
      </w:r>
      <w:hyperlink r:id="rId11" w:history="1">
        <w:r w:rsidRPr="007C1AF7">
          <w:rPr>
            <w:rStyle w:val="a3"/>
            <w:rFonts w:ascii="Times New Roman" w:hAnsi="Times New Roman" w:cs="Times New Roman"/>
            <w:sz w:val="24"/>
            <w:szCs w:val="24"/>
          </w:rPr>
          <w:t>http://www.akdi.ru/gd/proekt/078734GD.SHTM</w:t>
        </w:r>
      </w:hyperlink>
      <w:r w:rsidRPr="007C1AF7">
        <w:rPr>
          <w:rFonts w:ascii="Times New Roman" w:hAnsi="Times New Roman" w:cs="Times New Roman"/>
          <w:sz w:val="24"/>
          <w:szCs w:val="24"/>
        </w:rPr>
        <w:t xml:space="preserve"> </w:t>
      </w:r>
    </w:p>
    <w:p w:rsidR="007C1AF7" w:rsidRPr="007C1AF7" w:rsidRDefault="007C1AF7" w:rsidP="007C1AF7">
      <w:pPr>
        <w:numPr>
          <w:ilvl w:val="0"/>
          <w:numId w:val="46"/>
        </w:numPr>
        <w:tabs>
          <w:tab w:val="left" w:pos="1080"/>
        </w:tabs>
        <w:autoSpaceDE w:val="0"/>
        <w:autoSpaceDN w:val="0"/>
        <w:spacing w:after="0"/>
        <w:rPr>
          <w:rFonts w:ascii="Times New Roman" w:hAnsi="Times New Roman" w:cs="Times New Roman"/>
          <w:sz w:val="24"/>
          <w:szCs w:val="24"/>
        </w:rPr>
      </w:pPr>
      <w:r w:rsidRPr="007C1AF7">
        <w:rPr>
          <w:rFonts w:ascii="Times New Roman" w:hAnsi="Times New Roman" w:cs="Times New Roman"/>
          <w:sz w:val="24"/>
          <w:szCs w:val="24"/>
        </w:rPr>
        <w:t xml:space="preserve">Закон РФ «Об основах муниципальной службы в Российской Федерации». Собрание законодательства Российской Федерации. – М.: </w:t>
      </w:r>
      <w:proofErr w:type="spellStart"/>
      <w:r w:rsidRPr="007C1AF7">
        <w:rPr>
          <w:rFonts w:ascii="Times New Roman" w:hAnsi="Times New Roman" w:cs="Times New Roman"/>
          <w:sz w:val="24"/>
          <w:szCs w:val="24"/>
        </w:rPr>
        <w:t>Изд</w:t>
      </w:r>
      <w:proofErr w:type="spellEnd"/>
      <w:r w:rsidRPr="007C1AF7">
        <w:rPr>
          <w:rFonts w:ascii="Times New Roman" w:hAnsi="Times New Roman" w:cs="Times New Roman"/>
          <w:sz w:val="24"/>
          <w:szCs w:val="24"/>
        </w:rPr>
        <w:t xml:space="preserve">-е офиц., 1998, №2. </w:t>
      </w:r>
      <w:hyperlink r:id="rId12" w:history="1">
        <w:r w:rsidRPr="007C1AF7">
          <w:rPr>
            <w:rStyle w:val="a3"/>
            <w:rFonts w:ascii="Times New Roman" w:hAnsi="Times New Roman" w:cs="Times New Roman"/>
            <w:sz w:val="24"/>
            <w:szCs w:val="24"/>
          </w:rPr>
          <w:t>http://www.akdi.ru/gd/proekt/090679GD.SHTM</w:t>
        </w:r>
      </w:hyperlink>
      <w:r w:rsidRPr="007C1AF7">
        <w:rPr>
          <w:rFonts w:ascii="Times New Roman" w:hAnsi="Times New Roman" w:cs="Times New Roman"/>
          <w:sz w:val="24"/>
          <w:szCs w:val="24"/>
        </w:rPr>
        <w:t xml:space="preserve"> </w:t>
      </w:r>
    </w:p>
    <w:p w:rsidR="007C1AF7" w:rsidRPr="007C1AF7" w:rsidRDefault="007C1AF7" w:rsidP="007C1AF7">
      <w:pPr>
        <w:numPr>
          <w:ilvl w:val="0"/>
          <w:numId w:val="46"/>
        </w:numPr>
        <w:tabs>
          <w:tab w:val="left" w:pos="1080"/>
        </w:tabs>
        <w:autoSpaceDE w:val="0"/>
        <w:autoSpaceDN w:val="0"/>
        <w:spacing w:after="0"/>
        <w:rPr>
          <w:rFonts w:ascii="Times New Roman" w:hAnsi="Times New Roman" w:cs="Times New Roman"/>
          <w:sz w:val="24"/>
          <w:szCs w:val="24"/>
        </w:rPr>
      </w:pPr>
      <w:r w:rsidRPr="007C1AF7">
        <w:rPr>
          <w:rFonts w:ascii="Times New Roman" w:hAnsi="Times New Roman" w:cs="Times New Roman"/>
          <w:sz w:val="24"/>
          <w:szCs w:val="24"/>
        </w:rPr>
        <w:t xml:space="preserve">Федеральный закон от 6 октября 2003 г. N 131-ФЗ "Об общих принципах организации местного самоуправления в Российской Федерации" </w:t>
      </w:r>
      <w:hyperlink r:id="rId13" w:history="1">
        <w:r w:rsidRPr="007C1AF7">
          <w:rPr>
            <w:rStyle w:val="a3"/>
            <w:rFonts w:ascii="Times New Roman" w:hAnsi="Times New Roman" w:cs="Times New Roman"/>
            <w:sz w:val="24"/>
            <w:szCs w:val="24"/>
          </w:rPr>
          <w:t>http://www.admobl.kurgan.ru/131-fz.jsp</w:t>
        </w:r>
      </w:hyperlink>
      <w:r w:rsidRPr="007C1AF7">
        <w:rPr>
          <w:rFonts w:ascii="Times New Roman" w:hAnsi="Times New Roman" w:cs="Times New Roman"/>
          <w:sz w:val="24"/>
          <w:szCs w:val="24"/>
        </w:rPr>
        <w:t xml:space="preserve"> </w:t>
      </w:r>
    </w:p>
    <w:p w:rsidR="007C1AF7" w:rsidRPr="007C1AF7" w:rsidRDefault="007C1AF7" w:rsidP="007C1AF7">
      <w:pPr>
        <w:numPr>
          <w:ilvl w:val="0"/>
          <w:numId w:val="46"/>
        </w:numPr>
        <w:tabs>
          <w:tab w:val="left" w:pos="1080"/>
        </w:tabs>
        <w:autoSpaceDE w:val="0"/>
        <w:autoSpaceDN w:val="0"/>
        <w:spacing w:after="0"/>
        <w:rPr>
          <w:rFonts w:ascii="Times New Roman" w:hAnsi="Times New Roman" w:cs="Times New Roman"/>
          <w:sz w:val="24"/>
          <w:szCs w:val="24"/>
        </w:rPr>
      </w:pPr>
      <w:r w:rsidRPr="007C1AF7">
        <w:rPr>
          <w:rFonts w:ascii="Times New Roman" w:hAnsi="Times New Roman" w:cs="Times New Roman"/>
          <w:sz w:val="24"/>
          <w:szCs w:val="24"/>
        </w:rPr>
        <w:t xml:space="preserve">Европейская Хартия местного самоуправления, принятая членами Европейского Совета 15 октября 1985 года. </w:t>
      </w:r>
      <w:hyperlink r:id="rId14" w:history="1">
        <w:r w:rsidRPr="007C1AF7">
          <w:rPr>
            <w:rStyle w:val="a3"/>
            <w:rFonts w:ascii="Times New Roman" w:hAnsi="Times New Roman" w:cs="Times New Roman"/>
            <w:sz w:val="24"/>
            <w:szCs w:val="24"/>
          </w:rPr>
          <w:t>http://www.ln.mid.ru/dip_vest.nsf/0/aeba527b850ae525c32568890028b0ee?OpenDocument</w:t>
        </w:r>
      </w:hyperlink>
      <w:r w:rsidRPr="007C1AF7">
        <w:rPr>
          <w:rFonts w:ascii="Times New Roman" w:hAnsi="Times New Roman" w:cs="Times New Roman"/>
          <w:sz w:val="24"/>
          <w:szCs w:val="24"/>
        </w:rPr>
        <w:t xml:space="preserve"> </w:t>
      </w:r>
    </w:p>
    <w:p w:rsidR="007C1AF7" w:rsidRPr="007C1AF7" w:rsidRDefault="007C1AF7" w:rsidP="007C1AF7">
      <w:pPr>
        <w:tabs>
          <w:tab w:val="left" w:pos="1080"/>
        </w:tabs>
        <w:autoSpaceDE w:val="0"/>
        <w:autoSpaceDN w:val="0"/>
        <w:spacing w:after="0"/>
        <w:ind w:left="360"/>
        <w:rPr>
          <w:rFonts w:ascii="Times New Roman" w:hAnsi="Times New Roman" w:cs="Times New Roman"/>
          <w:sz w:val="24"/>
          <w:szCs w:val="24"/>
        </w:rPr>
      </w:pPr>
    </w:p>
    <w:p w:rsidR="007C1AF7" w:rsidRPr="007C1AF7" w:rsidRDefault="007C1AF7" w:rsidP="007C1AF7">
      <w:pPr>
        <w:rPr>
          <w:rFonts w:ascii="Times New Roman" w:hAnsi="Times New Roman" w:cs="Times New Roman"/>
          <w:sz w:val="28"/>
          <w:szCs w:val="28"/>
          <w:u w:val="single"/>
        </w:rPr>
      </w:pPr>
      <w:r w:rsidRPr="007C1AF7">
        <w:rPr>
          <w:rFonts w:ascii="Times New Roman" w:hAnsi="Times New Roman" w:cs="Times New Roman"/>
          <w:sz w:val="28"/>
          <w:szCs w:val="28"/>
          <w:u w:val="single"/>
        </w:rPr>
        <w:t>Информационные ресурсы</w:t>
      </w:r>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Ассоциация сибирских и дальневосточных городов - </w:t>
      </w:r>
      <w:hyperlink r:id="rId15" w:history="1">
        <w:r w:rsidRPr="007C1AF7">
          <w:rPr>
            <w:rStyle w:val="a3"/>
            <w:rFonts w:ascii="Times New Roman" w:hAnsi="Times New Roman" w:cs="Times New Roman"/>
            <w:sz w:val="24"/>
            <w:szCs w:val="24"/>
          </w:rPr>
          <w:t>http://www.asdg.ru/</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bCs/>
          <w:sz w:val="24"/>
          <w:szCs w:val="24"/>
        </w:rPr>
        <w:t xml:space="preserve">Вопросы местного самоуправления - </w:t>
      </w:r>
      <w:hyperlink r:id="rId16" w:history="1">
        <w:r w:rsidRPr="007C1AF7">
          <w:rPr>
            <w:rStyle w:val="a3"/>
            <w:rFonts w:ascii="Times New Roman" w:hAnsi="Times New Roman" w:cs="Times New Roman"/>
            <w:bCs/>
            <w:sz w:val="24"/>
            <w:szCs w:val="24"/>
          </w:rPr>
          <w:t>http://www.vmsu.ru/</w:t>
        </w:r>
      </w:hyperlink>
      <w:r w:rsidRPr="007C1AF7">
        <w:rPr>
          <w:rFonts w:ascii="Times New Roman" w:hAnsi="Times New Roman" w:cs="Times New Roman"/>
          <w:bCs/>
          <w:sz w:val="24"/>
          <w:szCs w:val="24"/>
        </w:rPr>
        <w:t xml:space="preserve"> </w:t>
      </w:r>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Институт муниципального управления , г. Обнинск  </w:t>
      </w:r>
      <w:hyperlink r:id="rId17" w:history="1">
        <w:r w:rsidRPr="007C1AF7">
          <w:rPr>
            <w:rStyle w:val="a3"/>
            <w:rFonts w:ascii="Times New Roman" w:hAnsi="Times New Roman" w:cs="Times New Roman"/>
            <w:sz w:val="24"/>
            <w:szCs w:val="24"/>
            <w:lang w:val="en-US"/>
          </w:rPr>
          <w:t>www</w:t>
        </w:r>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rels</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obninsk</w:t>
        </w:r>
        <w:proofErr w:type="spellEnd"/>
        <w:r w:rsidRPr="007C1AF7">
          <w:rPr>
            <w:rStyle w:val="a3"/>
            <w:rFonts w:ascii="Times New Roman" w:hAnsi="Times New Roman" w:cs="Times New Roman"/>
            <w:sz w:val="24"/>
            <w:szCs w:val="24"/>
          </w:rPr>
          <w:t>.</w:t>
        </w:r>
        <w:r w:rsidRPr="007C1AF7">
          <w:rPr>
            <w:rStyle w:val="a3"/>
            <w:rFonts w:ascii="Times New Roman" w:hAnsi="Times New Roman" w:cs="Times New Roman"/>
            <w:sz w:val="24"/>
            <w:szCs w:val="24"/>
            <w:lang w:val="en-US"/>
          </w:rPr>
          <w:t>com</w:t>
        </w:r>
        <w:r w:rsidRPr="007C1AF7">
          <w:rPr>
            <w:rStyle w:val="a3"/>
            <w:rFonts w:ascii="Times New Roman" w:hAnsi="Times New Roman" w:cs="Times New Roman"/>
            <w:sz w:val="24"/>
            <w:szCs w:val="24"/>
          </w:rPr>
          <w:t>/</w:t>
        </w:r>
      </w:hyperlink>
      <w:r w:rsidRPr="007C1AF7">
        <w:rPr>
          <w:rFonts w:ascii="Times New Roman" w:hAnsi="Times New Roman" w:cs="Times New Roman"/>
          <w:sz w:val="24"/>
          <w:szCs w:val="24"/>
        </w:rPr>
        <w:t xml:space="preserve">  </w:t>
      </w:r>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Исполнительное бюро ООН-ХАБИТАТ г. Москва - </w:t>
      </w:r>
      <w:hyperlink r:id="rId18" w:history="1">
        <w:r w:rsidRPr="007C1AF7">
          <w:rPr>
            <w:rStyle w:val="a3"/>
            <w:rFonts w:ascii="Times New Roman" w:hAnsi="Times New Roman" w:cs="Times New Roman"/>
            <w:sz w:val="24"/>
            <w:szCs w:val="24"/>
          </w:rPr>
          <w:t>http://www.unhabitatmoscow.ru/</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Комитет по вопросам местного самоуправления Государственной Думы - </w:t>
      </w:r>
      <w:hyperlink r:id="rId19" w:history="1">
        <w:r w:rsidRPr="007C1AF7">
          <w:rPr>
            <w:rStyle w:val="a3"/>
            <w:rFonts w:ascii="Times New Roman" w:hAnsi="Times New Roman" w:cs="Times New Roman"/>
            <w:sz w:val="24"/>
            <w:szCs w:val="24"/>
          </w:rPr>
          <w:t>http://www.duma.gov.ru/localcom/</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Конгресс муниципальных образований Российской Федерации - </w:t>
      </w:r>
      <w:hyperlink r:id="rId20" w:history="1">
        <w:r w:rsidRPr="007C1AF7">
          <w:rPr>
            <w:rStyle w:val="a3"/>
            <w:rFonts w:ascii="Times New Roman" w:hAnsi="Times New Roman" w:cs="Times New Roman"/>
            <w:sz w:val="24"/>
            <w:szCs w:val="24"/>
          </w:rPr>
          <w:t>http://www.</w:t>
        </w:r>
        <w:proofErr w:type="spellStart"/>
        <w:r w:rsidRPr="007C1AF7">
          <w:rPr>
            <w:rStyle w:val="a3"/>
            <w:rFonts w:ascii="Times New Roman" w:hAnsi="Times New Roman" w:cs="Times New Roman"/>
            <w:sz w:val="24"/>
            <w:szCs w:val="24"/>
            <w:lang w:val="en-US"/>
          </w:rPr>
          <w:t>kmo</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rPr>
          <w:t>ru</w:t>
        </w:r>
        <w:proofErr w:type="spellEnd"/>
        <w:r w:rsidRPr="007C1AF7">
          <w:rPr>
            <w:rStyle w:val="a3"/>
            <w:rFonts w:ascii="Times New Roman" w:hAnsi="Times New Roman" w:cs="Times New Roman"/>
            <w:sz w:val="24"/>
            <w:szCs w:val="24"/>
          </w:rPr>
          <w:t>/</w:t>
        </w:r>
      </w:hyperlink>
    </w:p>
    <w:p w:rsidR="007C1AF7" w:rsidRPr="007C1AF7" w:rsidRDefault="007C1AF7" w:rsidP="007C1AF7">
      <w:pPr>
        <w:numPr>
          <w:ilvl w:val="0"/>
          <w:numId w:val="47"/>
        </w:numPr>
        <w:spacing w:after="0"/>
        <w:rPr>
          <w:rFonts w:ascii="Times New Roman" w:hAnsi="Times New Roman" w:cs="Times New Roman"/>
          <w:sz w:val="24"/>
          <w:szCs w:val="24"/>
        </w:rPr>
      </w:pPr>
      <w:proofErr w:type="spellStart"/>
      <w:r w:rsidRPr="007C1AF7">
        <w:rPr>
          <w:rFonts w:ascii="Times New Roman" w:hAnsi="Times New Roman" w:cs="Times New Roman"/>
          <w:sz w:val="24"/>
          <w:szCs w:val="24"/>
        </w:rPr>
        <w:t>Леонтьевский</w:t>
      </w:r>
      <w:proofErr w:type="spellEnd"/>
      <w:r w:rsidRPr="007C1AF7">
        <w:rPr>
          <w:rFonts w:ascii="Times New Roman" w:hAnsi="Times New Roman" w:cs="Times New Roman"/>
          <w:sz w:val="24"/>
          <w:szCs w:val="24"/>
        </w:rPr>
        <w:t xml:space="preserve"> центр, г. Санкт-Петербург  </w:t>
      </w:r>
      <w:hyperlink r:id="rId21" w:history="1">
        <w:r w:rsidRPr="007C1AF7">
          <w:rPr>
            <w:rStyle w:val="a3"/>
            <w:rFonts w:ascii="Times New Roman" w:hAnsi="Times New Roman" w:cs="Times New Roman"/>
            <w:sz w:val="24"/>
            <w:szCs w:val="24"/>
            <w:lang w:val="en-US"/>
          </w:rPr>
          <w:t>www</w:t>
        </w:r>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ltontief</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ru</w:t>
        </w:r>
        <w:proofErr w:type="spellEnd"/>
        <w:r w:rsidRPr="007C1AF7">
          <w:rPr>
            <w:rStyle w:val="a3"/>
            <w:rFonts w:ascii="Times New Roman" w:hAnsi="Times New Roman" w:cs="Times New Roman"/>
            <w:sz w:val="24"/>
            <w:szCs w:val="24"/>
          </w:rPr>
          <w:t>/</w:t>
        </w:r>
      </w:hyperlink>
      <w:r w:rsidRPr="007C1AF7">
        <w:rPr>
          <w:rFonts w:ascii="Times New Roman" w:hAnsi="Times New Roman" w:cs="Times New Roman"/>
          <w:sz w:val="24"/>
          <w:szCs w:val="24"/>
        </w:rPr>
        <w:t xml:space="preserve"> </w:t>
      </w:r>
    </w:p>
    <w:p w:rsidR="007C1AF7" w:rsidRPr="007C1AF7" w:rsidRDefault="007C1AF7" w:rsidP="007C1AF7">
      <w:pPr>
        <w:numPr>
          <w:ilvl w:val="0"/>
          <w:numId w:val="47"/>
        </w:numPr>
        <w:spacing w:after="0"/>
        <w:rPr>
          <w:rFonts w:ascii="Times New Roman" w:hAnsi="Times New Roman" w:cs="Times New Roman"/>
          <w:color w:val="000000"/>
          <w:sz w:val="24"/>
          <w:szCs w:val="24"/>
        </w:rPr>
      </w:pPr>
      <w:r w:rsidRPr="007C1AF7">
        <w:rPr>
          <w:rFonts w:ascii="Times New Roman" w:hAnsi="Times New Roman" w:cs="Times New Roman"/>
          <w:color w:val="000000"/>
          <w:sz w:val="24"/>
          <w:szCs w:val="24"/>
        </w:rPr>
        <w:t>Межрегиональный фонд информационных технологий -</w:t>
      </w:r>
      <w:hyperlink r:id="rId22" w:history="1">
        <w:r w:rsidRPr="007C1AF7">
          <w:rPr>
            <w:rStyle w:val="a3"/>
            <w:rFonts w:ascii="Times New Roman" w:hAnsi="Times New Roman" w:cs="Times New Roman"/>
            <w:sz w:val="24"/>
            <w:szCs w:val="24"/>
          </w:rPr>
          <w:t>http://www.mfit.ru/</w:t>
        </w:r>
      </w:hyperlink>
    </w:p>
    <w:p w:rsidR="007C1AF7" w:rsidRPr="007C1AF7" w:rsidRDefault="007C1AF7" w:rsidP="007C1AF7">
      <w:pPr>
        <w:numPr>
          <w:ilvl w:val="0"/>
          <w:numId w:val="47"/>
        </w:numPr>
        <w:spacing w:after="0"/>
        <w:rPr>
          <w:rFonts w:ascii="Times New Roman" w:hAnsi="Times New Roman" w:cs="Times New Roman"/>
          <w:color w:val="000000"/>
          <w:sz w:val="24"/>
          <w:szCs w:val="24"/>
        </w:rPr>
      </w:pPr>
      <w:r w:rsidRPr="007C1AF7">
        <w:rPr>
          <w:rFonts w:ascii="Times New Roman" w:hAnsi="Times New Roman" w:cs="Times New Roman"/>
          <w:bCs/>
          <w:sz w:val="24"/>
          <w:szCs w:val="24"/>
        </w:rPr>
        <w:t>Менеджмент муниципальных услуг -</w:t>
      </w:r>
      <w:hyperlink r:id="rId23" w:history="1">
        <w:r w:rsidRPr="007C1AF7">
          <w:rPr>
            <w:rStyle w:val="a3"/>
            <w:rFonts w:ascii="Times New Roman" w:hAnsi="Times New Roman" w:cs="Times New Roman"/>
            <w:sz w:val="24"/>
            <w:szCs w:val="24"/>
          </w:rPr>
          <w:t>http://www.tacis-muse.ru/</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Местное самоуправление - </w:t>
      </w:r>
      <w:hyperlink r:id="rId24" w:history="1">
        <w:r w:rsidRPr="007C1AF7">
          <w:rPr>
            <w:rStyle w:val="a3"/>
            <w:rFonts w:ascii="Times New Roman" w:hAnsi="Times New Roman" w:cs="Times New Roman"/>
            <w:bCs/>
            <w:sz w:val="24"/>
            <w:szCs w:val="24"/>
          </w:rPr>
          <w:t>http://vff-s.narod.ru/msu/msu.html</w:t>
        </w:r>
      </w:hyperlink>
      <w:r w:rsidRPr="007C1AF7">
        <w:rPr>
          <w:rFonts w:ascii="Times New Roman" w:hAnsi="Times New Roman" w:cs="Times New Roman"/>
          <w:sz w:val="24"/>
          <w:szCs w:val="24"/>
        </w:rPr>
        <w:t xml:space="preserve"> </w:t>
      </w:r>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Московский общественный научный фонд Местное самоуправление в Российской Федерации - </w:t>
      </w:r>
      <w:hyperlink r:id="rId25" w:history="1">
        <w:r w:rsidRPr="007C1AF7">
          <w:rPr>
            <w:rStyle w:val="a3"/>
            <w:rFonts w:ascii="Times New Roman" w:hAnsi="Times New Roman" w:cs="Times New Roman"/>
            <w:sz w:val="24"/>
            <w:szCs w:val="24"/>
          </w:rPr>
          <w:t>http://locgov.mpsf.org/</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Муниципальное экономическое развитие МЭР - </w:t>
      </w:r>
      <w:hyperlink r:id="rId26" w:history="1">
        <w:r w:rsidRPr="007C1AF7">
          <w:rPr>
            <w:rStyle w:val="a3"/>
            <w:rFonts w:ascii="Times New Roman" w:hAnsi="Times New Roman" w:cs="Times New Roman"/>
            <w:sz w:val="24"/>
            <w:szCs w:val="24"/>
          </w:rPr>
          <w:t>http://www.</w:t>
        </w:r>
        <w:proofErr w:type="spellStart"/>
        <w:r w:rsidRPr="007C1AF7">
          <w:rPr>
            <w:rStyle w:val="a3"/>
            <w:rFonts w:ascii="Times New Roman" w:hAnsi="Times New Roman" w:cs="Times New Roman"/>
            <w:sz w:val="24"/>
            <w:szCs w:val="24"/>
            <w:lang w:val="en-US"/>
          </w:rPr>
          <w:t>rustowns</w:t>
        </w:r>
        <w:proofErr w:type="spellEnd"/>
        <w:r w:rsidRPr="007C1AF7">
          <w:rPr>
            <w:rStyle w:val="a3"/>
            <w:rFonts w:ascii="Times New Roman" w:hAnsi="Times New Roman" w:cs="Times New Roman"/>
            <w:sz w:val="24"/>
            <w:szCs w:val="24"/>
          </w:rPr>
          <w:t>.</w:t>
        </w:r>
        <w:r w:rsidRPr="007C1AF7">
          <w:rPr>
            <w:rStyle w:val="a3"/>
            <w:rFonts w:ascii="Times New Roman" w:hAnsi="Times New Roman" w:cs="Times New Roman"/>
            <w:sz w:val="24"/>
            <w:szCs w:val="24"/>
            <w:lang w:val="en-US"/>
          </w:rPr>
          <w:t>com</w:t>
        </w:r>
        <w:r w:rsidRPr="007C1AF7">
          <w:rPr>
            <w:rStyle w:val="a3"/>
            <w:rFonts w:ascii="Times New Roman" w:hAnsi="Times New Roman" w:cs="Times New Roman"/>
            <w:sz w:val="24"/>
            <w:szCs w:val="24"/>
          </w:rPr>
          <w:t>/</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«Российская муниципальная академия» общероссийская общественная организация - </w:t>
      </w:r>
      <w:hyperlink r:id="rId27" w:history="1">
        <w:r w:rsidRPr="007C1AF7">
          <w:rPr>
            <w:rStyle w:val="a3"/>
            <w:rFonts w:ascii="Times New Roman" w:hAnsi="Times New Roman" w:cs="Times New Roman"/>
            <w:sz w:val="24"/>
            <w:szCs w:val="24"/>
          </w:rPr>
          <w:t>http://municipal.akad.ru/</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Союз Российских городов - </w:t>
      </w:r>
      <w:hyperlink r:id="rId28" w:history="1">
        <w:r w:rsidRPr="007C1AF7">
          <w:rPr>
            <w:rStyle w:val="a3"/>
            <w:rFonts w:ascii="Times New Roman" w:hAnsi="Times New Roman" w:cs="Times New Roman"/>
            <w:sz w:val="24"/>
            <w:szCs w:val="24"/>
          </w:rPr>
          <w:t>http://www.urc.ru/</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Стратегическое планирование в городах и регионах России - </w:t>
      </w:r>
      <w:hyperlink r:id="rId29" w:history="1">
        <w:r w:rsidRPr="007C1AF7">
          <w:rPr>
            <w:rStyle w:val="a3"/>
            <w:rFonts w:ascii="Times New Roman" w:hAnsi="Times New Roman" w:cs="Times New Roman"/>
            <w:sz w:val="24"/>
            <w:szCs w:val="24"/>
            <w:lang w:val="en-US"/>
          </w:rPr>
          <w:t>http</w:t>
        </w:r>
        <w:r w:rsidRPr="007C1AF7">
          <w:rPr>
            <w:rStyle w:val="a3"/>
            <w:rFonts w:ascii="Times New Roman" w:hAnsi="Times New Roman" w:cs="Times New Roman"/>
            <w:sz w:val="24"/>
            <w:szCs w:val="24"/>
          </w:rPr>
          <w:t>://</w:t>
        </w:r>
        <w:r w:rsidRPr="007C1AF7">
          <w:rPr>
            <w:rStyle w:val="a3"/>
            <w:rFonts w:ascii="Times New Roman" w:hAnsi="Times New Roman" w:cs="Times New Roman"/>
            <w:sz w:val="24"/>
            <w:szCs w:val="24"/>
            <w:lang w:val="en-US"/>
          </w:rPr>
          <w:t>www</w:t>
        </w:r>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citystrategy</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leontief</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lang w:val="en-US"/>
          </w:rPr>
          <w:t>ru</w:t>
        </w:r>
        <w:proofErr w:type="spellEnd"/>
        <w:r w:rsidRPr="007C1AF7">
          <w:rPr>
            <w:rStyle w:val="a3"/>
            <w:rFonts w:ascii="Times New Roman" w:hAnsi="Times New Roman" w:cs="Times New Roman"/>
            <w:sz w:val="24"/>
            <w:szCs w:val="24"/>
          </w:rPr>
          <w:t>/</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lastRenderedPageBreak/>
        <w:t xml:space="preserve">Фонд «Институт экономики города» - </w:t>
      </w:r>
      <w:hyperlink r:id="rId30" w:history="1">
        <w:r w:rsidRPr="007C1AF7">
          <w:rPr>
            <w:rStyle w:val="a3"/>
            <w:rFonts w:ascii="Times New Roman" w:hAnsi="Times New Roman" w:cs="Times New Roman"/>
            <w:sz w:val="24"/>
            <w:szCs w:val="24"/>
            <w:lang w:val="en-US"/>
          </w:rPr>
          <w:t>http</w:t>
        </w:r>
        <w:r w:rsidRPr="007C1AF7">
          <w:rPr>
            <w:rStyle w:val="a3"/>
            <w:rFonts w:ascii="Times New Roman" w:hAnsi="Times New Roman" w:cs="Times New Roman"/>
            <w:sz w:val="24"/>
            <w:szCs w:val="24"/>
          </w:rPr>
          <w:t>://www.urbaneconomics.ru/</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color w:val="000000"/>
          <w:sz w:val="24"/>
          <w:szCs w:val="24"/>
        </w:rPr>
        <w:t xml:space="preserve">Форум местного экономического развития - </w:t>
      </w:r>
      <w:hyperlink r:id="rId31" w:history="1">
        <w:r w:rsidRPr="007C1AF7">
          <w:rPr>
            <w:rStyle w:val="a3"/>
            <w:rFonts w:ascii="Times New Roman" w:hAnsi="Times New Roman" w:cs="Times New Roman"/>
            <w:sz w:val="24"/>
            <w:szCs w:val="24"/>
          </w:rPr>
          <w:t>http://led.org.ua/</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«Центр правовой поддержки местного самоуправления» автономная некоммерческая организация - </w:t>
      </w:r>
      <w:hyperlink r:id="rId32" w:history="1">
        <w:r w:rsidRPr="007C1AF7">
          <w:rPr>
            <w:rStyle w:val="a3"/>
            <w:rFonts w:ascii="Times New Roman" w:hAnsi="Times New Roman" w:cs="Times New Roman"/>
            <w:sz w:val="24"/>
            <w:szCs w:val="24"/>
          </w:rPr>
          <w:t>http://www.</w:t>
        </w:r>
        <w:proofErr w:type="spellStart"/>
        <w:r w:rsidRPr="007C1AF7">
          <w:rPr>
            <w:rStyle w:val="a3"/>
            <w:rFonts w:ascii="Times New Roman" w:hAnsi="Times New Roman" w:cs="Times New Roman"/>
            <w:sz w:val="24"/>
            <w:szCs w:val="24"/>
            <w:lang w:val="en-US"/>
          </w:rPr>
          <w:t>lslg</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rPr>
          <w:t>ru</w:t>
        </w:r>
        <w:proofErr w:type="spellEnd"/>
        <w:r w:rsidRPr="007C1AF7">
          <w:rPr>
            <w:rStyle w:val="a3"/>
            <w:rFonts w:ascii="Times New Roman" w:hAnsi="Times New Roman" w:cs="Times New Roman"/>
            <w:sz w:val="24"/>
            <w:szCs w:val="24"/>
          </w:rPr>
          <w:t>/</w:t>
        </w:r>
      </w:hyperlink>
    </w:p>
    <w:p w:rsidR="007C1AF7" w:rsidRPr="007C1AF7" w:rsidRDefault="007C1AF7" w:rsidP="007C1AF7">
      <w:pPr>
        <w:numPr>
          <w:ilvl w:val="0"/>
          <w:numId w:val="47"/>
        </w:numPr>
        <w:spacing w:after="0"/>
        <w:rPr>
          <w:rFonts w:ascii="Times New Roman" w:hAnsi="Times New Roman" w:cs="Times New Roman"/>
          <w:sz w:val="24"/>
          <w:szCs w:val="24"/>
        </w:rPr>
      </w:pPr>
      <w:r w:rsidRPr="007C1AF7">
        <w:rPr>
          <w:rFonts w:ascii="Times New Roman" w:hAnsi="Times New Roman" w:cs="Times New Roman"/>
          <w:sz w:val="24"/>
          <w:szCs w:val="24"/>
        </w:rPr>
        <w:t xml:space="preserve">Центр стратегических исследований ПФО - </w:t>
      </w:r>
      <w:hyperlink r:id="rId33" w:history="1">
        <w:r w:rsidRPr="007C1AF7">
          <w:rPr>
            <w:rStyle w:val="a3"/>
            <w:rFonts w:ascii="Times New Roman" w:hAnsi="Times New Roman" w:cs="Times New Roman"/>
            <w:sz w:val="24"/>
            <w:szCs w:val="24"/>
          </w:rPr>
          <w:t>http://www.</w:t>
        </w:r>
        <w:proofErr w:type="spellStart"/>
        <w:r w:rsidRPr="007C1AF7">
          <w:rPr>
            <w:rStyle w:val="a3"/>
            <w:rFonts w:ascii="Times New Roman" w:hAnsi="Times New Roman" w:cs="Times New Roman"/>
            <w:sz w:val="24"/>
            <w:szCs w:val="24"/>
            <w:lang w:val="en-US"/>
          </w:rPr>
          <w:t>prometa</w:t>
        </w:r>
        <w:proofErr w:type="spellEnd"/>
        <w:r w:rsidRPr="007C1AF7">
          <w:rPr>
            <w:rStyle w:val="a3"/>
            <w:rFonts w:ascii="Times New Roman" w:hAnsi="Times New Roman" w:cs="Times New Roman"/>
            <w:sz w:val="24"/>
            <w:szCs w:val="24"/>
          </w:rPr>
          <w:t>.</w:t>
        </w:r>
        <w:proofErr w:type="spellStart"/>
        <w:r w:rsidRPr="007C1AF7">
          <w:rPr>
            <w:rStyle w:val="a3"/>
            <w:rFonts w:ascii="Times New Roman" w:hAnsi="Times New Roman" w:cs="Times New Roman"/>
            <w:sz w:val="24"/>
            <w:szCs w:val="24"/>
          </w:rPr>
          <w:t>ru</w:t>
        </w:r>
        <w:proofErr w:type="spellEnd"/>
        <w:r w:rsidRPr="007C1AF7">
          <w:rPr>
            <w:rStyle w:val="a3"/>
            <w:rFonts w:ascii="Times New Roman" w:hAnsi="Times New Roman" w:cs="Times New Roman"/>
            <w:sz w:val="24"/>
            <w:szCs w:val="24"/>
          </w:rPr>
          <w:t>/</w:t>
        </w:r>
      </w:hyperlink>
    </w:p>
    <w:p w:rsidR="007C1AF7" w:rsidRDefault="007C1AF7" w:rsidP="007C1AF7">
      <w:pPr>
        <w:spacing w:after="0"/>
        <w:rPr>
          <w:rStyle w:val="a3"/>
          <w:rFonts w:ascii="Times New Roman" w:hAnsi="Times New Roman" w:cs="Times New Roman"/>
          <w:sz w:val="24"/>
          <w:szCs w:val="24"/>
        </w:rPr>
      </w:pPr>
      <w:r w:rsidRPr="007C1AF7">
        <w:rPr>
          <w:rFonts w:ascii="Times New Roman" w:hAnsi="Times New Roman" w:cs="Times New Roman"/>
          <w:sz w:val="24"/>
          <w:szCs w:val="24"/>
        </w:rPr>
        <w:t xml:space="preserve">Энциклопедия местного самоуправления - </w:t>
      </w:r>
      <w:hyperlink r:id="rId34" w:history="1">
        <w:r w:rsidRPr="007C1AF7">
          <w:rPr>
            <w:rStyle w:val="a3"/>
            <w:rFonts w:ascii="Times New Roman" w:hAnsi="Times New Roman" w:cs="Times New Roman"/>
            <w:sz w:val="24"/>
            <w:szCs w:val="24"/>
          </w:rPr>
          <w:t>http://rels.obninsk.com/</w:t>
        </w:r>
      </w:hyperlink>
    </w:p>
    <w:p w:rsidR="00355D72" w:rsidRDefault="00355D72" w:rsidP="007C1AF7">
      <w:pPr>
        <w:spacing w:after="0"/>
        <w:rPr>
          <w:rStyle w:val="a3"/>
          <w:rFonts w:ascii="Times New Roman" w:hAnsi="Times New Roman" w:cs="Times New Roman"/>
          <w:sz w:val="24"/>
          <w:szCs w:val="24"/>
        </w:rPr>
      </w:pPr>
    </w:p>
    <w:p w:rsidR="007C1AF7" w:rsidRPr="007C1AF7" w:rsidRDefault="00355D72" w:rsidP="007C1AF7">
      <w:pPr>
        <w:spacing w:after="0"/>
        <w:rPr>
          <w:rStyle w:val="a9"/>
          <w:rFonts w:ascii="Times New Roman" w:hAnsi="Times New Roman" w:cs="Times New Roman"/>
          <w:sz w:val="28"/>
          <w:szCs w:val="28"/>
        </w:rPr>
      </w:pPr>
      <w:r>
        <w:rPr>
          <w:rStyle w:val="a9"/>
          <w:rFonts w:ascii="Times New Roman" w:hAnsi="Times New Roman" w:cs="Times New Roman"/>
          <w:sz w:val="28"/>
          <w:szCs w:val="28"/>
        </w:rPr>
        <w:t>10</w:t>
      </w:r>
      <w:r w:rsidR="007C1AF7" w:rsidRPr="007C1AF7">
        <w:rPr>
          <w:rStyle w:val="a9"/>
          <w:rFonts w:ascii="Times New Roman" w:hAnsi="Times New Roman" w:cs="Times New Roman"/>
          <w:sz w:val="28"/>
          <w:szCs w:val="28"/>
        </w:rPr>
        <w:t>. Материально-техническое обеспечение дисциплины</w:t>
      </w:r>
    </w:p>
    <w:p w:rsidR="00355D72" w:rsidRPr="00355D72" w:rsidRDefault="00355D72" w:rsidP="00355D72">
      <w:pPr>
        <w:ind w:firstLine="567"/>
        <w:rPr>
          <w:rFonts w:ascii="Times New Roman" w:hAnsi="Times New Roman" w:cs="Times New Roman"/>
          <w:sz w:val="24"/>
          <w:szCs w:val="24"/>
        </w:rPr>
      </w:pPr>
      <w:r w:rsidRPr="00355D72">
        <w:rPr>
          <w:rFonts w:ascii="Times New Roman" w:hAnsi="Times New Roman" w:cs="Times New Roman"/>
          <w:sz w:val="24"/>
          <w:szCs w:val="24"/>
        </w:rPr>
        <w:t xml:space="preserve">Для преподавания дисциплины необходимы лекционная и семинарская аудитории, оснащённые компьютером и мультимедийным проектором с экраном. </w:t>
      </w:r>
    </w:p>
    <w:p w:rsidR="007C1AF7" w:rsidRPr="007C1AF7" w:rsidRDefault="007C1AF7" w:rsidP="007C1AF7">
      <w:pPr>
        <w:spacing w:after="0"/>
        <w:jc w:val="both"/>
        <w:rPr>
          <w:rFonts w:ascii="Times New Roman" w:hAnsi="Times New Roman" w:cs="Times New Roman"/>
          <w:sz w:val="24"/>
          <w:szCs w:val="24"/>
        </w:rPr>
      </w:pPr>
    </w:p>
    <w:p w:rsidR="000C6631" w:rsidRDefault="000C6631" w:rsidP="000C6631">
      <w:pPr>
        <w:tabs>
          <w:tab w:val="left" w:pos="720"/>
        </w:tabs>
        <w:spacing w:after="0" w:line="360" w:lineRule="auto"/>
        <w:jc w:val="both"/>
        <w:rPr>
          <w:rFonts w:ascii="Times New Roman" w:hAnsi="Times New Roman" w:cs="Times New Roman"/>
          <w:sz w:val="24"/>
          <w:szCs w:val="24"/>
        </w:rPr>
      </w:pPr>
    </w:p>
    <w:p w:rsidR="000C6631" w:rsidRDefault="000C6631" w:rsidP="000C6631">
      <w:pPr>
        <w:tabs>
          <w:tab w:val="left" w:pos="720"/>
        </w:tabs>
        <w:spacing w:after="0" w:line="360" w:lineRule="auto"/>
        <w:jc w:val="both"/>
        <w:rPr>
          <w:rFonts w:ascii="Times New Roman" w:hAnsi="Times New Roman" w:cs="Times New Roman"/>
          <w:sz w:val="24"/>
          <w:szCs w:val="24"/>
        </w:rPr>
      </w:pPr>
    </w:p>
    <w:p w:rsidR="000C6631" w:rsidRPr="000C6631" w:rsidRDefault="00355D72" w:rsidP="000C663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А</w:t>
      </w:r>
      <w:r w:rsidR="000C6631">
        <w:rPr>
          <w:rFonts w:ascii="Times New Roman" w:hAnsi="Times New Roman" w:cs="Times New Roman"/>
          <w:sz w:val="24"/>
          <w:szCs w:val="24"/>
        </w:rPr>
        <w:t>втор программы: _</w:t>
      </w:r>
      <w:r w:rsidR="00513BC0">
        <w:rPr>
          <w:rFonts w:ascii="Times New Roman" w:hAnsi="Times New Roman" w:cs="Times New Roman"/>
          <w:sz w:val="24"/>
          <w:szCs w:val="24"/>
        </w:rPr>
        <w:t xml:space="preserve">_______________ / проф., </w:t>
      </w:r>
      <w:proofErr w:type="spellStart"/>
      <w:r w:rsidR="00513BC0">
        <w:rPr>
          <w:rFonts w:ascii="Times New Roman" w:hAnsi="Times New Roman" w:cs="Times New Roman"/>
          <w:sz w:val="24"/>
          <w:szCs w:val="24"/>
        </w:rPr>
        <w:t>док.экон</w:t>
      </w:r>
      <w:r w:rsidR="000C6631">
        <w:rPr>
          <w:rFonts w:ascii="Times New Roman" w:hAnsi="Times New Roman" w:cs="Times New Roman"/>
          <w:sz w:val="24"/>
          <w:szCs w:val="24"/>
        </w:rPr>
        <w:t>.наук</w:t>
      </w:r>
      <w:proofErr w:type="spellEnd"/>
      <w:r w:rsidR="000C6631">
        <w:rPr>
          <w:rFonts w:ascii="Times New Roman" w:hAnsi="Times New Roman" w:cs="Times New Roman"/>
          <w:sz w:val="24"/>
          <w:szCs w:val="24"/>
        </w:rPr>
        <w:t xml:space="preserve"> </w:t>
      </w:r>
      <w:r w:rsidR="00513BC0">
        <w:rPr>
          <w:rFonts w:ascii="Times New Roman" w:hAnsi="Times New Roman" w:cs="Times New Roman"/>
          <w:sz w:val="24"/>
          <w:szCs w:val="24"/>
        </w:rPr>
        <w:t xml:space="preserve">А.В. </w:t>
      </w:r>
      <w:proofErr w:type="spellStart"/>
      <w:r w:rsidR="00513BC0">
        <w:rPr>
          <w:rFonts w:ascii="Times New Roman" w:hAnsi="Times New Roman" w:cs="Times New Roman"/>
          <w:sz w:val="24"/>
          <w:szCs w:val="24"/>
        </w:rPr>
        <w:t>Боговиз</w:t>
      </w:r>
      <w:proofErr w:type="spellEnd"/>
    </w:p>
    <w:sectPr w:rsidR="000C6631" w:rsidRPr="000C6631" w:rsidSect="00355D72">
      <w:headerReference w:type="default" r:id="rId35"/>
      <w:footerReference w:type="even" r:id="rId36"/>
      <w:footerReference w:type="default" r:id="rId37"/>
      <w:pgSz w:w="11906" w:h="16838"/>
      <w:pgMar w:top="1440" w:right="1077" w:bottom="1134" w:left="107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F9" w:rsidRDefault="007C58F9" w:rsidP="00A83CCE">
      <w:pPr>
        <w:spacing w:after="0" w:line="240" w:lineRule="auto"/>
      </w:pPr>
      <w:r>
        <w:separator/>
      </w:r>
    </w:p>
  </w:endnote>
  <w:endnote w:type="continuationSeparator" w:id="0">
    <w:p w:rsidR="007C58F9" w:rsidRDefault="007C58F9" w:rsidP="00A8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F9" w:rsidRDefault="007C58F9" w:rsidP="00F34917">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C58F9" w:rsidRDefault="007C58F9" w:rsidP="00355D72">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F9" w:rsidRDefault="007C58F9" w:rsidP="00F34917">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834A6">
      <w:rPr>
        <w:rStyle w:val="af0"/>
        <w:noProof/>
      </w:rPr>
      <w:t>2</w:t>
    </w:r>
    <w:r>
      <w:rPr>
        <w:rStyle w:val="af0"/>
      </w:rPr>
      <w:fldChar w:fldCharType="end"/>
    </w:r>
  </w:p>
  <w:p w:rsidR="007C58F9" w:rsidRDefault="007C58F9" w:rsidP="00355D72">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F9" w:rsidRDefault="007C58F9" w:rsidP="00A83CCE">
      <w:pPr>
        <w:spacing w:after="0" w:line="240" w:lineRule="auto"/>
      </w:pPr>
      <w:r>
        <w:separator/>
      </w:r>
    </w:p>
  </w:footnote>
  <w:footnote w:type="continuationSeparator" w:id="0">
    <w:p w:rsidR="007C58F9" w:rsidRDefault="007C58F9" w:rsidP="00A83C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6"/>
      <w:gridCol w:w="8568"/>
    </w:tblGrid>
    <w:tr w:rsidR="007C58F9" w:rsidTr="00A83CCE">
      <w:tc>
        <w:tcPr>
          <w:tcW w:w="872" w:type="dxa"/>
        </w:tcPr>
        <w:p w:rsidR="007C58F9" w:rsidRDefault="007C58F9" w:rsidP="00A83CCE">
          <w:pPr>
            <w:pStyle w:val="aa"/>
          </w:pPr>
          <w:r>
            <w:rPr>
              <w:rFonts w:ascii="Tahoma" w:hAnsi="Tahoma" w:cs="Tahoma"/>
              <w:noProof/>
              <w:sz w:val="20"/>
              <w:szCs w:val="20"/>
              <w:lang w:val="en-US" w:eastAsia="ru-RU"/>
            </w:rPr>
            <w:drawing>
              <wp:inline distT="0" distB="0" distL="0" distR="0" wp14:anchorId="59759A56" wp14:editId="0FAEAB57">
                <wp:extent cx="419100" cy="457200"/>
                <wp:effectExtent l="0" t="0" r="12700" b="0"/>
                <wp:docPr id="6"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8592" w:type="dxa"/>
        </w:tcPr>
        <w:p w:rsidR="007C58F9" w:rsidRPr="00F34917" w:rsidRDefault="007C58F9" w:rsidP="00F34917">
          <w:pPr>
            <w:jc w:val="center"/>
            <w:rPr>
              <w:rFonts w:ascii="Times New Roman" w:hAnsi="Times New Roman" w:cs="Times New Roman"/>
              <w:sz w:val="20"/>
              <w:szCs w:val="20"/>
              <w:lang w:val="en-US"/>
            </w:rPr>
          </w:pPr>
          <w:r w:rsidRPr="00F34917">
            <w:rPr>
              <w:rFonts w:ascii="Times New Roman" w:hAnsi="Times New Roman" w:cs="Times New Roman"/>
              <w:sz w:val="20"/>
              <w:szCs w:val="20"/>
            </w:rPr>
            <w:t>Национальный исследовательский университет «Высшая школа экономики»</w:t>
          </w:r>
          <w:r w:rsidRPr="00F34917">
            <w:rPr>
              <w:rFonts w:ascii="Times New Roman" w:hAnsi="Times New Roman" w:cs="Times New Roman"/>
              <w:sz w:val="20"/>
              <w:szCs w:val="20"/>
            </w:rPr>
            <w:br/>
            <w:t xml:space="preserve">Программа дисциплины </w:t>
          </w:r>
          <w:r w:rsidRPr="00F34917">
            <w:rPr>
              <w:rFonts w:ascii="Times New Roman" w:hAnsi="Times New Roman" w:cs="Times New Roman"/>
              <w:sz w:val="20"/>
              <w:szCs w:val="20"/>
            </w:rPr>
            <w:fldChar w:fldCharType="begin"/>
          </w:r>
          <w:r w:rsidRPr="00F34917">
            <w:rPr>
              <w:rFonts w:ascii="Times New Roman" w:hAnsi="Times New Roman" w:cs="Times New Roman"/>
              <w:sz w:val="20"/>
              <w:szCs w:val="20"/>
            </w:rPr>
            <w:instrText xml:space="preserve"> FILLIN   \* MERGEFORMAT </w:instrText>
          </w:r>
          <w:r w:rsidRPr="00F34917">
            <w:rPr>
              <w:rFonts w:ascii="Times New Roman" w:hAnsi="Times New Roman" w:cs="Times New Roman"/>
              <w:sz w:val="20"/>
              <w:szCs w:val="20"/>
            </w:rPr>
            <w:fldChar w:fldCharType="separate"/>
          </w:r>
          <w:r w:rsidRPr="00F34917">
            <w:rPr>
              <w:rFonts w:ascii="Times New Roman" w:hAnsi="Times New Roman" w:cs="Times New Roman"/>
              <w:sz w:val="20"/>
              <w:szCs w:val="20"/>
            </w:rPr>
            <w:t>"Прогнозирование и стратегическое управление муниципалитетами "</w:t>
          </w:r>
          <w:r w:rsidRPr="00F34917">
            <w:rPr>
              <w:rFonts w:ascii="Times New Roman" w:hAnsi="Times New Roman" w:cs="Times New Roman"/>
              <w:sz w:val="20"/>
              <w:szCs w:val="20"/>
            </w:rPr>
            <w:fldChar w:fldCharType="end"/>
          </w:r>
          <w:r w:rsidRPr="00F34917">
            <w:rPr>
              <w:rFonts w:ascii="Times New Roman" w:hAnsi="Times New Roman" w:cs="Times New Roman"/>
              <w:sz w:val="20"/>
              <w:szCs w:val="20"/>
            </w:rPr>
            <w:t xml:space="preserve"> для специальности </w:t>
          </w:r>
          <w:r w:rsidRPr="00F34917">
            <w:rPr>
              <w:rFonts w:ascii="Times New Roman" w:hAnsi="Times New Roman" w:cs="Times New Roman"/>
              <w:sz w:val="20"/>
              <w:szCs w:val="20"/>
            </w:rPr>
            <w:br/>
          </w:r>
          <w:r w:rsidRPr="00F34917">
            <w:rPr>
              <w:rFonts w:ascii="Times New Roman" w:hAnsi="Times New Roman" w:cs="Times New Roman"/>
              <w:sz w:val="20"/>
              <w:szCs w:val="20"/>
            </w:rPr>
            <w:fldChar w:fldCharType="begin"/>
          </w:r>
          <w:r w:rsidRPr="00F34917">
            <w:rPr>
              <w:rFonts w:ascii="Times New Roman" w:hAnsi="Times New Roman" w:cs="Times New Roman"/>
              <w:sz w:val="20"/>
              <w:szCs w:val="20"/>
            </w:rPr>
            <w:instrText xml:space="preserve"> FILLIN   \* MERGEFORMAT </w:instrText>
          </w:r>
          <w:r w:rsidRPr="00F34917">
            <w:rPr>
              <w:rFonts w:ascii="Times New Roman" w:hAnsi="Times New Roman" w:cs="Times New Roman"/>
              <w:sz w:val="20"/>
              <w:szCs w:val="20"/>
            </w:rPr>
            <w:fldChar w:fldCharType="separate"/>
          </w:r>
          <w:r w:rsidRPr="00F34917">
            <w:rPr>
              <w:rFonts w:ascii="Times New Roman" w:hAnsi="Times New Roman" w:cs="Times New Roman"/>
              <w:sz w:val="20"/>
              <w:szCs w:val="20"/>
            </w:rPr>
            <w:t>080504.65  Государственное и муниципальное управление подготовки специалиста</w:t>
          </w:r>
          <w:r w:rsidRPr="00F34917">
            <w:rPr>
              <w:rFonts w:ascii="Times New Roman" w:hAnsi="Times New Roman" w:cs="Times New Roman"/>
              <w:sz w:val="20"/>
              <w:szCs w:val="20"/>
            </w:rPr>
            <w:fldChar w:fldCharType="end"/>
          </w:r>
        </w:p>
      </w:tc>
    </w:tr>
  </w:tbl>
  <w:p w:rsidR="007C58F9" w:rsidRDefault="007C58F9">
    <w:pPr>
      <w:pStyle w:val="a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3"/>
    <w:multiLevelType w:val="multilevel"/>
    <w:tmpl w:val="00000043"/>
    <w:name w:val="WW8Num6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45"/>
    <w:multiLevelType w:val="multilevel"/>
    <w:tmpl w:val="00000045"/>
    <w:name w:val="WW8Num7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46"/>
    <w:multiLevelType w:val="multilevel"/>
    <w:tmpl w:val="00000046"/>
    <w:name w:val="WW8Num7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47"/>
    <w:multiLevelType w:val="multilevel"/>
    <w:tmpl w:val="00000047"/>
    <w:name w:val="WW8Num7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48"/>
    <w:multiLevelType w:val="multilevel"/>
    <w:tmpl w:val="00000048"/>
    <w:name w:val="WW8Num7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49"/>
    <w:multiLevelType w:val="multilevel"/>
    <w:tmpl w:val="00000049"/>
    <w:name w:val="WW8Num7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4A"/>
    <w:multiLevelType w:val="multilevel"/>
    <w:tmpl w:val="0000004A"/>
    <w:name w:val="WW8Num7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4B"/>
    <w:multiLevelType w:val="multilevel"/>
    <w:tmpl w:val="0000004B"/>
    <w:name w:val="WW8Num7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4C"/>
    <w:multiLevelType w:val="multilevel"/>
    <w:tmpl w:val="0000004C"/>
    <w:name w:val="WW8Num7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4D"/>
    <w:multiLevelType w:val="multilevel"/>
    <w:tmpl w:val="0000004D"/>
    <w:name w:val="WW8Num7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4E"/>
    <w:multiLevelType w:val="multilevel"/>
    <w:tmpl w:val="0000004E"/>
    <w:name w:val="WW8Num7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4F"/>
    <w:multiLevelType w:val="multilevel"/>
    <w:tmpl w:val="0000004F"/>
    <w:name w:val="WW8Num8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50"/>
    <w:multiLevelType w:val="multilevel"/>
    <w:tmpl w:val="00000050"/>
    <w:name w:val="WW8Num8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51"/>
    <w:multiLevelType w:val="multilevel"/>
    <w:tmpl w:val="00000051"/>
    <w:name w:val="WW8Num8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52"/>
    <w:multiLevelType w:val="multilevel"/>
    <w:tmpl w:val="00000052"/>
    <w:name w:val="WW8Num8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53"/>
    <w:multiLevelType w:val="multilevel"/>
    <w:tmpl w:val="00000053"/>
    <w:name w:val="WW8Num8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54"/>
    <w:multiLevelType w:val="multilevel"/>
    <w:tmpl w:val="00000054"/>
    <w:name w:val="WW8Num8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55"/>
    <w:multiLevelType w:val="multilevel"/>
    <w:tmpl w:val="00000055"/>
    <w:name w:val="WW8Num8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56"/>
    <w:multiLevelType w:val="multilevel"/>
    <w:tmpl w:val="00000056"/>
    <w:name w:val="WW8Num8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57"/>
    <w:multiLevelType w:val="multilevel"/>
    <w:tmpl w:val="00000057"/>
    <w:name w:val="WW8Num8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58"/>
    <w:multiLevelType w:val="multilevel"/>
    <w:tmpl w:val="00000058"/>
    <w:name w:val="WW8Num8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59"/>
    <w:multiLevelType w:val="multilevel"/>
    <w:tmpl w:val="00000059"/>
    <w:name w:val="WW8Num9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5A"/>
    <w:multiLevelType w:val="multilevel"/>
    <w:tmpl w:val="0000005A"/>
    <w:name w:val="WW8Num9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5B"/>
    <w:multiLevelType w:val="multilevel"/>
    <w:tmpl w:val="0000005B"/>
    <w:name w:val="WW8Num9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5C"/>
    <w:multiLevelType w:val="multilevel"/>
    <w:tmpl w:val="0000005C"/>
    <w:name w:val="WW8Num9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9B"/>
    <w:multiLevelType w:val="multilevel"/>
    <w:tmpl w:val="0000009B"/>
    <w:name w:val="WW8Num1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16E18DA"/>
    <w:multiLevelType w:val="hybridMultilevel"/>
    <w:tmpl w:val="8B0CE556"/>
    <w:lvl w:ilvl="0" w:tplc="3000B710">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27">
    <w:nsid w:val="042666A4"/>
    <w:multiLevelType w:val="hybridMultilevel"/>
    <w:tmpl w:val="04AE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862377A"/>
    <w:multiLevelType w:val="hybridMultilevel"/>
    <w:tmpl w:val="27927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047CF3"/>
    <w:multiLevelType w:val="hybridMultilevel"/>
    <w:tmpl w:val="A71EC3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E97FC5"/>
    <w:multiLevelType w:val="hybridMultilevel"/>
    <w:tmpl w:val="13924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5362D5"/>
    <w:multiLevelType w:val="hybridMultilevel"/>
    <w:tmpl w:val="80245A1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174FB8"/>
    <w:multiLevelType w:val="hybridMultilevel"/>
    <w:tmpl w:val="F3D61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797136"/>
    <w:multiLevelType w:val="hybridMultilevel"/>
    <w:tmpl w:val="CD5CC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2A2318"/>
    <w:multiLevelType w:val="hybridMultilevel"/>
    <w:tmpl w:val="BE6CC0A4"/>
    <w:lvl w:ilvl="0" w:tplc="9B2428EE">
      <w:start w:val="5"/>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A6629EA"/>
    <w:multiLevelType w:val="hybridMultilevel"/>
    <w:tmpl w:val="61CC50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D7D25D4"/>
    <w:multiLevelType w:val="hybridMultilevel"/>
    <w:tmpl w:val="E430AF1E"/>
    <w:lvl w:ilvl="0" w:tplc="E12CF92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455058B3"/>
    <w:multiLevelType w:val="hybridMultilevel"/>
    <w:tmpl w:val="19C4F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0818ED"/>
    <w:multiLevelType w:val="hybridMultilevel"/>
    <w:tmpl w:val="F9D06A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9">
    <w:nsid w:val="49EE7893"/>
    <w:multiLevelType w:val="hybridMultilevel"/>
    <w:tmpl w:val="BE34728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DE16C48"/>
    <w:multiLevelType w:val="hybridMultilevel"/>
    <w:tmpl w:val="A4EC8CEE"/>
    <w:lvl w:ilvl="0" w:tplc="463A862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3CB4C1F"/>
    <w:multiLevelType w:val="hybridMultilevel"/>
    <w:tmpl w:val="B05E984A"/>
    <w:lvl w:ilvl="0" w:tplc="195893C0">
      <w:start w:val="1"/>
      <w:numFmt w:val="decimal"/>
      <w:lvlText w:val="%1."/>
      <w:lvlJc w:val="left"/>
      <w:pPr>
        <w:tabs>
          <w:tab w:val="num" w:pos="1044"/>
        </w:tabs>
        <w:ind w:left="1044" w:hanging="360"/>
      </w:pPr>
      <w:rPr>
        <w:rFonts w:hint="default"/>
        <w:sz w:val="24"/>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42">
    <w:nsid w:val="6013089A"/>
    <w:multiLevelType w:val="hybridMultilevel"/>
    <w:tmpl w:val="825C88D2"/>
    <w:lvl w:ilvl="0" w:tplc="D4DE03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57411D"/>
    <w:multiLevelType w:val="hybridMultilevel"/>
    <w:tmpl w:val="4782D8C6"/>
    <w:lvl w:ilvl="0" w:tplc="FE2C631A">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44">
    <w:nsid w:val="701B0772"/>
    <w:multiLevelType w:val="hybridMultilevel"/>
    <w:tmpl w:val="BFA0F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351A24"/>
    <w:multiLevelType w:val="multilevel"/>
    <w:tmpl w:val="F84061F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6">
    <w:nsid w:val="771C3F54"/>
    <w:multiLevelType w:val="hybridMultilevel"/>
    <w:tmpl w:val="7C069256"/>
    <w:lvl w:ilvl="0" w:tplc="09BEFA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F96CCF"/>
    <w:multiLevelType w:val="hybridMultilevel"/>
    <w:tmpl w:val="8A6CE82C"/>
    <w:lvl w:ilvl="0" w:tplc="04AC89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40"/>
  </w:num>
  <w:num w:numId="3">
    <w:abstractNumId w:val="38"/>
  </w:num>
  <w:num w:numId="4">
    <w:abstractNumId w:val="29"/>
  </w:num>
  <w:num w:numId="5">
    <w:abstractNumId w:val="35"/>
  </w:num>
  <w:num w:numId="6">
    <w:abstractNumId w:val="44"/>
  </w:num>
  <w:num w:numId="7">
    <w:abstractNumId w:val="45"/>
  </w:num>
  <w:num w:numId="8">
    <w:abstractNumId w:val="37"/>
  </w:num>
  <w:num w:numId="9">
    <w:abstractNumId w:val="27"/>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4"/>
  </w:num>
  <w:num w:numId="34">
    <w:abstractNumId w:val="28"/>
  </w:num>
  <w:num w:numId="35">
    <w:abstractNumId w:val="0"/>
  </w:num>
  <w:num w:numId="36">
    <w:abstractNumId w:val="32"/>
  </w:num>
  <w:num w:numId="37">
    <w:abstractNumId w:val="33"/>
  </w:num>
  <w:num w:numId="38">
    <w:abstractNumId w:val="30"/>
  </w:num>
  <w:num w:numId="39">
    <w:abstractNumId w:val="25"/>
  </w:num>
  <w:num w:numId="40">
    <w:abstractNumId w:val="31"/>
  </w:num>
  <w:num w:numId="41">
    <w:abstractNumId w:val="39"/>
  </w:num>
  <w:num w:numId="42">
    <w:abstractNumId w:val="43"/>
  </w:num>
  <w:num w:numId="43">
    <w:abstractNumId w:val="26"/>
  </w:num>
  <w:num w:numId="44">
    <w:abstractNumId w:val="36"/>
  </w:num>
  <w:num w:numId="45">
    <w:abstractNumId w:val="34"/>
  </w:num>
  <w:num w:numId="46">
    <w:abstractNumId w:val="46"/>
  </w:num>
  <w:num w:numId="47">
    <w:abstractNumId w:val="4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B1"/>
    <w:rsid w:val="000124B1"/>
    <w:rsid w:val="00016A8E"/>
    <w:rsid w:val="000A15D2"/>
    <w:rsid w:val="000A5ECF"/>
    <w:rsid w:val="000B30F1"/>
    <w:rsid w:val="000C6631"/>
    <w:rsid w:val="000C77FF"/>
    <w:rsid w:val="000F7FDD"/>
    <w:rsid w:val="0012253B"/>
    <w:rsid w:val="002235F7"/>
    <w:rsid w:val="00271A7D"/>
    <w:rsid w:val="0028146E"/>
    <w:rsid w:val="002A5107"/>
    <w:rsid w:val="00300C31"/>
    <w:rsid w:val="0030190D"/>
    <w:rsid w:val="00301C91"/>
    <w:rsid w:val="00310582"/>
    <w:rsid w:val="00351867"/>
    <w:rsid w:val="003556EB"/>
    <w:rsid w:val="00355D72"/>
    <w:rsid w:val="0039602B"/>
    <w:rsid w:val="003F02DD"/>
    <w:rsid w:val="00450D64"/>
    <w:rsid w:val="00481EFB"/>
    <w:rsid w:val="004E47A0"/>
    <w:rsid w:val="00513BC0"/>
    <w:rsid w:val="0052364C"/>
    <w:rsid w:val="00563CCD"/>
    <w:rsid w:val="00565867"/>
    <w:rsid w:val="00570E72"/>
    <w:rsid w:val="005834A6"/>
    <w:rsid w:val="00610FBE"/>
    <w:rsid w:val="0066265A"/>
    <w:rsid w:val="00682C52"/>
    <w:rsid w:val="006D7034"/>
    <w:rsid w:val="006D792C"/>
    <w:rsid w:val="006E1EF6"/>
    <w:rsid w:val="006E3E01"/>
    <w:rsid w:val="00713339"/>
    <w:rsid w:val="007C1AF7"/>
    <w:rsid w:val="007C58F9"/>
    <w:rsid w:val="008957F5"/>
    <w:rsid w:val="00895865"/>
    <w:rsid w:val="0094697C"/>
    <w:rsid w:val="00A325B1"/>
    <w:rsid w:val="00A55581"/>
    <w:rsid w:val="00A62F26"/>
    <w:rsid w:val="00A83CCE"/>
    <w:rsid w:val="00A87D86"/>
    <w:rsid w:val="00A93FDC"/>
    <w:rsid w:val="00AC7A32"/>
    <w:rsid w:val="00AE01D6"/>
    <w:rsid w:val="00B1251B"/>
    <w:rsid w:val="00B6612E"/>
    <w:rsid w:val="00B904A0"/>
    <w:rsid w:val="00BD63C2"/>
    <w:rsid w:val="00C40709"/>
    <w:rsid w:val="00C55E72"/>
    <w:rsid w:val="00C709EB"/>
    <w:rsid w:val="00C925E7"/>
    <w:rsid w:val="00C95B08"/>
    <w:rsid w:val="00CE0997"/>
    <w:rsid w:val="00D32F16"/>
    <w:rsid w:val="00DB101E"/>
    <w:rsid w:val="00DE16C4"/>
    <w:rsid w:val="00E46249"/>
    <w:rsid w:val="00E94ABC"/>
    <w:rsid w:val="00EA28BF"/>
    <w:rsid w:val="00EF2C15"/>
    <w:rsid w:val="00F31912"/>
    <w:rsid w:val="00F34917"/>
    <w:rsid w:val="00F70F5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4B1"/>
    <w:rPr>
      <w:color w:val="0000FF" w:themeColor="hyperlink"/>
      <w:u w:val="single"/>
    </w:rPr>
  </w:style>
  <w:style w:type="table" w:styleId="a4">
    <w:name w:val="Table Grid"/>
    <w:basedOn w:val="a1"/>
    <w:rsid w:val="000124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24B1"/>
    <w:pPr>
      <w:ind w:left="720"/>
      <w:contextualSpacing/>
    </w:pPr>
  </w:style>
  <w:style w:type="paragraph" w:styleId="a6">
    <w:name w:val="Body Text"/>
    <w:basedOn w:val="a"/>
    <w:link w:val="a7"/>
    <w:rsid w:val="00F31912"/>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rsid w:val="00F31912"/>
    <w:rPr>
      <w:rFonts w:ascii="Times New Roman" w:eastAsia="Times New Roman" w:hAnsi="Times New Roman" w:cs="Times New Roman"/>
      <w:sz w:val="20"/>
      <w:szCs w:val="20"/>
      <w:lang w:eastAsia="ar-SA"/>
    </w:rPr>
  </w:style>
  <w:style w:type="paragraph" w:customStyle="1" w:styleId="a8">
    <w:name w:val="Стиль"/>
    <w:rsid w:val="00BD63C2"/>
    <w:pPr>
      <w:widowControl w:val="0"/>
      <w:autoSpaceDN w:val="0"/>
      <w:snapToGrid w:val="0"/>
      <w:spacing w:after="0" w:line="240" w:lineRule="auto"/>
    </w:pPr>
    <w:rPr>
      <w:rFonts w:ascii="Times New Roman" w:eastAsia="Times New Roman" w:hAnsi="Times New Roman" w:cs="Times New Roman"/>
      <w:noProof/>
      <w:spacing w:val="-1"/>
      <w:kern w:val="3276"/>
      <w:position w:val="-1"/>
      <w:sz w:val="24"/>
      <w:szCs w:val="24"/>
      <w:lang w:eastAsia="ru-RU"/>
    </w:rPr>
  </w:style>
  <w:style w:type="paragraph" w:styleId="3">
    <w:name w:val="Body Text Indent 3"/>
    <w:basedOn w:val="a"/>
    <w:link w:val="30"/>
    <w:uiPriority w:val="99"/>
    <w:semiHidden/>
    <w:unhideWhenUsed/>
    <w:rsid w:val="00570E72"/>
    <w:pPr>
      <w:spacing w:after="120"/>
      <w:ind w:left="283"/>
    </w:pPr>
    <w:rPr>
      <w:sz w:val="16"/>
      <w:szCs w:val="16"/>
    </w:rPr>
  </w:style>
  <w:style w:type="character" w:customStyle="1" w:styleId="30">
    <w:name w:val="Основной текст с отступом 3 Знак"/>
    <w:basedOn w:val="a0"/>
    <w:link w:val="3"/>
    <w:uiPriority w:val="99"/>
    <w:semiHidden/>
    <w:rsid w:val="00570E72"/>
    <w:rPr>
      <w:sz w:val="16"/>
      <w:szCs w:val="16"/>
    </w:rPr>
  </w:style>
  <w:style w:type="paragraph" w:customStyle="1" w:styleId="21">
    <w:name w:val="Основной текст 21"/>
    <w:basedOn w:val="a"/>
    <w:rsid w:val="00570E72"/>
    <w:pPr>
      <w:overflowPunct w:val="0"/>
      <w:autoSpaceDE w:val="0"/>
      <w:autoSpaceDN w:val="0"/>
      <w:adjustRightInd w:val="0"/>
      <w:spacing w:after="0" w:line="240" w:lineRule="auto"/>
      <w:ind w:firstLine="720"/>
      <w:jc w:val="both"/>
      <w:textAlignment w:val="baseline"/>
    </w:pPr>
    <w:rPr>
      <w:rFonts w:ascii="Arial" w:eastAsia="Times New Roman" w:hAnsi="Arial" w:cs="Times New Roman"/>
      <w:noProof/>
      <w:sz w:val="28"/>
      <w:szCs w:val="20"/>
      <w:lang w:eastAsia="ru-RU"/>
    </w:rPr>
  </w:style>
  <w:style w:type="paragraph" w:styleId="2">
    <w:name w:val="Body Text 2"/>
    <w:basedOn w:val="a"/>
    <w:link w:val="20"/>
    <w:uiPriority w:val="99"/>
    <w:semiHidden/>
    <w:unhideWhenUsed/>
    <w:rsid w:val="00570E72"/>
    <w:pPr>
      <w:spacing w:after="120" w:line="480" w:lineRule="auto"/>
    </w:pPr>
  </w:style>
  <w:style w:type="character" w:customStyle="1" w:styleId="20">
    <w:name w:val="Основной текст 2 Знак"/>
    <w:basedOn w:val="a0"/>
    <w:link w:val="2"/>
    <w:uiPriority w:val="99"/>
    <w:semiHidden/>
    <w:rsid w:val="00570E72"/>
  </w:style>
  <w:style w:type="character" w:styleId="a9">
    <w:name w:val="Strong"/>
    <w:basedOn w:val="a0"/>
    <w:qFormat/>
    <w:rsid w:val="00570E72"/>
    <w:rPr>
      <w:b/>
      <w:bCs/>
    </w:rPr>
  </w:style>
  <w:style w:type="paragraph" w:styleId="aa">
    <w:name w:val="header"/>
    <w:basedOn w:val="a"/>
    <w:link w:val="ab"/>
    <w:uiPriority w:val="99"/>
    <w:unhideWhenUsed/>
    <w:rsid w:val="00A83C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3CCE"/>
  </w:style>
  <w:style w:type="paragraph" w:styleId="ac">
    <w:name w:val="footer"/>
    <w:basedOn w:val="a"/>
    <w:link w:val="ad"/>
    <w:uiPriority w:val="99"/>
    <w:unhideWhenUsed/>
    <w:rsid w:val="00A83C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3CCE"/>
  </w:style>
  <w:style w:type="paragraph" w:styleId="ae">
    <w:name w:val="Balloon Text"/>
    <w:basedOn w:val="a"/>
    <w:link w:val="af"/>
    <w:uiPriority w:val="99"/>
    <w:semiHidden/>
    <w:unhideWhenUsed/>
    <w:rsid w:val="00A83CCE"/>
    <w:pPr>
      <w:spacing w:after="0" w:line="240" w:lineRule="auto"/>
    </w:pPr>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A83CCE"/>
    <w:rPr>
      <w:rFonts w:ascii="Lucida Grande CY" w:hAnsi="Lucida Grande CY" w:cs="Lucida Grande CY"/>
      <w:sz w:val="18"/>
      <w:szCs w:val="18"/>
    </w:rPr>
  </w:style>
  <w:style w:type="character" w:styleId="af0">
    <w:name w:val="page number"/>
    <w:basedOn w:val="a0"/>
    <w:uiPriority w:val="99"/>
    <w:semiHidden/>
    <w:unhideWhenUsed/>
    <w:rsid w:val="00355D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4B1"/>
    <w:rPr>
      <w:color w:val="0000FF" w:themeColor="hyperlink"/>
      <w:u w:val="single"/>
    </w:rPr>
  </w:style>
  <w:style w:type="table" w:styleId="a4">
    <w:name w:val="Table Grid"/>
    <w:basedOn w:val="a1"/>
    <w:rsid w:val="000124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24B1"/>
    <w:pPr>
      <w:ind w:left="720"/>
      <w:contextualSpacing/>
    </w:pPr>
  </w:style>
  <w:style w:type="paragraph" w:styleId="a6">
    <w:name w:val="Body Text"/>
    <w:basedOn w:val="a"/>
    <w:link w:val="a7"/>
    <w:rsid w:val="00F31912"/>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rsid w:val="00F31912"/>
    <w:rPr>
      <w:rFonts w:ascii="Times New Roman" w:eastAsia="Times New Roman" w:hAnsi="Times New Roman" w:cs="Times New Roman"/>
      <w:sz w:val="20"/>
      <w:szCs w:val="20"/>
      <w:lang w:eastAsia="ar-SA"/>
    </w:rPr>
  </w:style>
  <w:style w:type="paragraph" w:customStyle="1" w:styleId="a8">
    <w:name w:val="Стиль"/>
    <w:rsid w:val="00BD63C2"/>
    <w:pPr>
      <w:widowControl w:val="0"/>
      <w:autoSpaceDN w:val="0"/>
      <w:snapToGrid w:val="0"/>
      <w:spacing w:after="0" w:line="240" w:lineRule="auto"/>
    </w:pPr>
    <w:rPr>
      <w:rFonts w:ascii="Times New Roman" w:eastAsia="Times New Roman" w:hAnsi="Times New Roman" w:cs="Times New Roman"/>
      <w:noProof/>
      <w:spacing w:val="-1"/>
      <w:kern w:val="3276"/>
      <w:position w:val="-1"/>
      <w:sz w:val="24"/>
      <w:szCs w:val="24"/>
      <w:lang w:eastAsia="ru-RU"/>
    </w:rPr>
  </w:style>
  <w:style w:type="paragraph" w:styleId="3">
    <w:name w:val="Body Text Indent 3"/>
    <w:basedOn w:val="a"/>
    <w:link w:val="30"/>
    <w:uiPriority w:val="99"/>
    <w:semiHidden/>
    <w:unhideWhenUsed/>
    <w:rsid w:val="00570E72"/>
    <w:pPr>
      <w:spacing w:after="120"/>
      <w:ind w:left="283"/>
    </w:pPr>
    <w:rPr>
      <w:sz w:val="16"/>
      <w:szCs w:val="16"/>
    </w:rPr>
  </w:style>
  <w:style w:type="character" w:customStyle="1" w:styleId="30">
    <w:name w:val="Основной текст с отступом 3 Знак"/>
    <w:basedOn w:val="a0"/>
    <w:link w:val="3"/>
    <w:uiPriority w:val="99"/>
    <w:semiHidden/>
    <w:rsid w:val="00570E72"/>
    <w:rPr>
      <w:sz w:val="16"/>
      <w:szCs w:val="16"/>
    </w:rPr>
  </w:style>
  <w:style w:type="paragraph" w:customStyle="1" w:styleId="21">
    <w:name w:val="Основной текст 21"/>
    <w:basedOn w:val="a"/>
    <w:rsid w:val="00570E72"/>
    <w:pPr>
      <w:overflowPunct w:val="0"/>
      <w:autoSpaceDE w:val="0"/>
      <w:autoSpaceDN w:val="0"/>
      <w:adjustRightInd w:val="0"/>
      <w:spacing w:after="0" w:line="240" w:lineRule="auto"/>
      <w:ind w:firstLine="720"/>
      <w:jc w:val="both"/>
      <w:textAlignment w:val="baseline"/>
    </w:pPr>
    <w:rPr>
      <w:rFonts w:ascii="Arial" w:eastAsia="Times New Roman" w:hAnsi="Arial" w:cs="Times New Roman"/>
      <w:noProof/>
      <w:sz w:val="28"/>
      <w:szCs w:val="20"/>
      <w:lang w:eastAsia="ru-RU"/>
    </w:rPr>
  </w:style>
  <w:style w:type="paragraph" w:styleId="2">
    <w:name w:val="Body Text 2"/>
    <w:basedOn w:val="a"/>
    <w:link w:val="20"/>
    <w:uiPriority w:val="99"/>
    <w:semiHidden/>
    <w:unhideWhenUsed/>
    <w:rsid w:val="00570E72"/>
    <w:pPr>
      <w:spacing w:after="120" w:line="480" w:lineRule="auto"/>
    </w:pPr>
  </w:style>
  <w:style w:type="character" w:customStyle="1" w:styleId="20">
    <w:name w:val="Основной текст 2 Знак"/>
    <w:basedOn w:val="a0"/>
    <w:link w:val="2"/>
    <w:uiPriority w:val="99"/>
    <w:semiHidden/>
    <w:rsid w:val="00570E72"/>
  </w:style>
  <w:style w:type="character" w:styleId="a9">
    <w:name w:val="Strong"/>
    <w:basedOn w:val="a0"/>
    <w:qFormat/>
    <w:rsid w:val="00570E72"/>
    <w:rPr>
      <w:b/>
      <w:bCs/>
    </w:rPr>
  </w:style>
  <w:style w:type="paragraph" w:styleId="aa">
    <w:name w:val="header"/>
    <w:basedOn w:val="a"/>
    <w:link w:val="ab"/>
    <w:uiPriority w:val="99"/>
    <w:unhideWhenUsed/>
    <w:rsid w:val="00A83C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3CCE"/>
  </w:style>
  <w:style w:type="paragraph" w:styleId="ac">
    <w:name w:val="footer"/>
    <w:basedOn w:val="a"/>
    <w:link w:val="ad"/>
    <w:uiPriority w:val="99"/>
    <w:unhideWhenUsed/>
    <w:rsid w:val="00A83C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3CCE"/>
  </w:style>
  <w:style w:type="paragraph" w:styleId="ae">
    <w:name w:val="Balloon Text"/>
    <w:basedOn w:val="a"/>
    <w:link w:val="af"/>
    <w:uiPriority w:val="99"/>
    <w:semiHidden/>
    <w:unhideWhenUsed/>
    <w:rsid w:val="00A83CCE"/>
    <w:pPr>
      <w:spacing w:after="0" w:line="240" w:lineRule="auto"/>
    </w:pPr>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A83CCE"/>
    <w:rPr>
      <w:rFonts w:ascii="Lucida Grande CY" w:hAnsi="Lucida Grande CY" w:cs="Lucida Grande CY"/>
      <w:sz w:val="18"/>
      <w:szCs w:val="18"/>
    </w:rPr>
  </w:style>
  <w:style w:type="character" w:styleId="af0">
    <w:name w:val="page number"/>
    <w:basedOn w:val="a0"/>
    <w:uiPriority w:val="99"/>
    <w:semiHidden/>
    <w:unhideWhenUsed/>
    <w:rsid w:val="0035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kmo.ru/" TargetMode="External"/><Relationship Id="rId21" Type="http://schemas.openxmlformats.org/officeDocument/2006/relationships/hyperlink" Target="http://www.ltontief.ru/" TargetMode="External"/><Relationship Id="rId22" Type="http://schemas.openxmlformats.org/officeDocument/2006/relationships/hyperlink" Target="http://www.mfit.ru/" TargetMode="External"/><Relationship Id="rId23" Type="http://schemas.openxmlformats.org/officeDocument/2006/relationships/hyperlink" Target="http://www.tacis-muse.ru/" TargetMode="External"/><Relationship Id="rId24" Type="http://schemas.openxmlformats.org/officeDocument/2006/relationships/hyperlink" Target="http://vff-s.narod.ru/msu/msu.html" TargetMode="External"/><Relationship Id="rId25" Type="http://schemas.openxmlformats.org/officeDocument/2006/relationships/hyperlink" Target="http://locgov.mpsf.org/" TargetMode="External"/><Relationship Id="rId26" Type="http://schemas.openxmlformats.org/officeDocument/2006/relationships/hyperlink" Target="http://www.rustowns.com/" TargetMode="External"/><Relationship Id="rId27" Type="http://schemas.openxmlformats.org/officeDocument/2006/relationships/hyperlink" Target="http://municipal.akad.ru/" TargetMode="External"/><Relationship Id="rId28" Type="http://schemas.openxmlformats.org/officeDocument/2006/relationships/hyperlink" Target="http://www.urc.ru/" TargetMode="External"/><Relationship Id="rId29" Type="http://schemas.openxmlformats.org/officeDocument/2006/relationships/hyperlink" Target="http://www.citystrategy.leontief.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rbaneconomics.ru/" TargetMode="External"/><Relationship Id="rId31" Type="http://schemas.openxmlformats.org/officeDocument/2006/relationships/hyperlink" Target="http://led.org.ua/" TargetMode="External"/><Relationship Id="rId32" Type="http://schemas.openxmlformats.org/officeDocument/2006/relationships/hyperlink" Target="http://www.lslg.ru/" TargetMode="External"/><Relationship Id="rId9" Type="http://schemas.openxmlformats.org/officeDocument/2006/relationships/hyperlink" Target="http://www.federalism.r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prometa.ru/" TargetMode="External"/><Relationship Id="rId34" Type="http://schemas.openxmlformats.org/officeDocument/2006/relationships/hyperlink" Target="http://rels.obninsk.com/"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www.constitution.garant.ru/DOC_83126.htm" TargetMode="External"/><Relationship Id="rId11" Type="http://schemas.openxmlformats.org/officeDocument/2006/relationships/hyperlink" Target="http://www.akdi.ru/gd/proekt/078734GD.SHTM" TargetMode="External"/><Relationship Id="rId12" Type="http://schemas.openxmlformats.org/officeDocument/2006/relationships/hyperlink" Target="http://www.akdi.ru/gd/proekt/090679GD.SHTM" TargetMode="External"/><Relationship Id="rId13" Type="http://schemas.openxmlformats.org/officeDocument/2006/relationships/hyperlink" Target="http://www.admobl.kurgan.ru/131-fz.jsp" TargetMode="External"/><Relationship Id="rId14" Type="http://schemas.openxmlformats.org/officeDocument/2006/relationships/hyperlink" Target="http://www.ln.mid.ru/dip_vest.nsf/0/aeba527b850ae525c32568890028b0ee?OpenDocument" TargetMode="External"/><Relationship Id="rId15" Type="http://schemas.openxmlformats.org/officeDocument/2006/relationships/hyperlink" Target="http://www.asdg.ru/" TargetMode="External"/><Relationship Id="rId16" Type="http://schemas.openxmlformats.org/officeDocument/2006/relationships/hyperlink" Target="http://www.vmsu.ru/" TargetMode="External"/><Relationship Id="rId17" Type="http://schemas.openxmlformats.org/officeDocument/2006/relationships/hyperlink" Target="http://www.rels.obninsk.com/" TargetMode="External"/><Relationship Id="rId18" Type="http://schemas.openxmlformats.org/officeDocument/2006/relationships/hyperlink" Target="http://www.unhabitatmoscow.ru/" TargetMode="External"/><Relationship Id="rId19" Type="http://schemas.openxmlformats.org/officeDocument/2006/relationships/hyperlink" Target="http://www.duma.gov.ru/localcom/"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hse.ru/text/image/4011945.html" TargetMode="External"/><Relationship Id="rId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E8F9-DDD6-F44A-9743-761F1E21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2778</Words>
  <Characters>15840</Characters>
  <Application>Microsoft Macintosh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macair</cp:lastModifiedBy>
  <cp:revision>2</cp:revision>
  <dcterms:created xsi:type="dcterms:W3CDTF">2013-05-14T06:10:00Z</dcterms:created>
  <dcterms:modified xsi:type="dcterms:W3CDTF">2013-05-14T06:10:00Z</dcterms:modified>
</cp:coreProperties>
</file>