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B7" w:rsidRPr="00503952" w:rsidRDefault="00DA18B7" w:rsidP="00DA18B7">
      <w:pPr>
        <w:pStyle w:val="FR1"/>
        <w:tabs>
          <w:tab w:val="left" w:pos="5420"/>
        </w:tabs>
        <w:spacing w:before="0"/>
        <w:ind w:left="0" w:right="0"/>
        <w:rPr>
          <w:sz w:val="26"/>
          <w:szCs w:val="26"/>
        </w:rPr>
      </w:pPr>
      <w:r w:rsidRPr="00503952">
        <w:rPr>
          <w:sz w:val="26"/>
          <w:szCs w:val="26"/>
        </w:rPr>
        <w:t>Правительство Российской Федерации</w:t>
      </w:r>
    </w:p>
    <w:p w:rsidR="00DA18B7" w:rsidRPr="00503952" w:rsidRDefault="00DA18B7" w:rsidP="00DA18B7">
      <w:pPr>
        <w:pStyle w:val="FR1"/>
        <w:tabs>
          <w:tab w:val="left" w:pos="5420"/>
        </w:tabs>
        <w:spacing w:before="0"/>
        <w:ind w:left="0" w:right="0"/>
        <w:rPr>
          <w:sz w:val="26"/>
          <w:szCs w:val="26"/>
        </w:rPr>
      </w:pPr>
    </w:p>
    <w:p w:rsidR="00DA18B7" w:rsidRPr="00503952" w:rsidRDefault="00DA18B7" w:rsidP="00DA18B7">
      <w:pPr>
        <w:pStyle w:val="FR1"/>
        <w:tabs>
          <w:tab w:val="left" w:pos="5420"/>
        </w:tabs>
        <w:spacing w:before="0"/>
        <w:ind w:left="0" w:right="0"/>
        <w:rPr>
          <w:color w:val="000000"/>
          <w:sz w:val="26"/>
          <w:szCs w:val="26"/>
        </w:rPr>
      </w:pPr>
      <w:r w:rsidRPr="00503952">
        <w:rPr>
          <w:color w:val="000000"/>
          <w:sz w:val="26"/>
          <w:szCs w:val="26"/>
        </w:rPr>
        <w:t xml:space="preserve">Федеральное государственное автономное образовательное учреждение </w:t>
      </w:r>
    </w:p>
    <w:p w:rsidR="00DA18B7" w:rsidRPr="00503952" w:rsidRDefault="00DA18B7" w:rsidP="00DA18B7">
      <w:pPr>
        <w:pStyle w:val="FR1"/>
        <w:tabs>
          <w:tab w:val="left" w:pos="5420"/>
        </w:tabs>
        <w:spacing w:before="0"/>
        <w:ind w:left="0" w:right="0"/>
        <w:rPr>
          <w:color w:val="000000"/>
          <w:sz w:val="26"/>
          <w:szCs w:val="26"/>
        </w:rPr>
      </w:pPr>
      <w:r w:rsidRPr="00503952">
        <w:rPr>
          <w:color w:val="000000"/>
          <w:sz w:val="26"/>
          <w:szCs w:val="26"/>
        </w:rPr>
        <w:t>высшего профессионального образования</w:t>
      </w:r>
    </w:p>
    <w:p w:rsidR="00DA18B7" w:rsidRPr="00503952" w:rsidRDefault="00DA18B7" w:rsidP="00DA18B7">
      <w:pPr>
        <w:pStyle w:val="FR1"/>
        <w:tabs>
          <w:tab w:val="left" w:pos="5420"/>
        </w:tabs>
        <w:spacing w:before="0"/>
        <w:ind w:left="0" w:right="0"/>
        <w:rPr>
          <w:sz w:val="26"/>
          <w:szCs w:val="26"/>
        </w:rPr>
      </w:pPr>
    </w:p>
    <w:p w:rsidR="00DA18B7" w:rsidRPr="00503952" w:rsidRDefault="00DA18B7" w:rsidP="00DA18B7">
      <w:pPr>
        <w:pStyle w:val="FR1"/>
        <w:spacing w:before="0"/>
        <w:ind w:left="0" w:right="-6"/>
        <w:rPr>
          <w:sz w:val="26"/>
          <w:szCs w:val="26"/>
        </w:rPr>
      </w:pPr>
      <w:r w:rsidRPr="00503952">
        <w:rPr>
          <w:sz w:val="26"/>
          <w:szCs w:val="26"/>
        </w:rPr>
        <w:t xml:space="preserve">«Национальный исследовательский университет </w:t>
      </w:r>
      <w:r w:rsidRPr="00503952">
        <w:rPr>
          <w:sz w:val="26"/>
          <w:szCs w:val="26"/>
        </w:rPr>
        <w:br/>
        <w:t>«Высшая школа экономики»</w:t>
      </w:r>
    </w:p>
    <w:p w:rsidR="00DA18B7" w:rsidRPr="00503952" w:rsidRDefault="00DA18B7" w:rsidP="00DA18B7">
      <w:pPr>
        <w:rPr>
          <w:rFonts w:ascii="Times New Roman" w:eastAsia="Times New Roman" w:hAnsi="Times New Roman" w:cs="Times New Roman"/>
          <w:sz w:val="26"/>
          <w:szCs w:val="26"/>
        </w:rPr>
      </w:pPr>
    </w:p>
    <w:p w:rsidR="00F0236E" w:rsidRDefault="00DA18B7" w:rsidP="00D95F19">
      <w:pPr>
        <w:pStyle w:val="6"/>
        <w:jc w:val="center"/>
        <w:rPr>
          <w:sz w:val="26"/>
          <w:szCs w:val="26"/>
        </w:rPr>
      </w:pPr>
      <w:r w:rsidRPr="00503952">
        <w:rPr>
          <w:sz w:val="26"/>
          <w:szCs w:val="26"/>
        </w:rPr>
        <w:t>Факультет</w:t>
      </w:r>
      <w:r w:rsidR="00F0236E">
        <w:rPr>
          <w:sz w:val="26"/>
          <w:szCs w:val="26"/>
        </w:rPr>
        <w:t>:</w:t>
      </w:r>
      <w:r w:rsidR="00C5774C" w:rsidRPr="00503952">
        <w:rPr>
          <w:sz w:val="26"/>
          <w:szCs w:val="26"/>
        </w:rPr>
        <w:t xml:space="preserve"> </w:t>
      </w:r>
      <w:r w:rsidR="00F0236E">
        <w:rPr>
          <w:sz w:val="26"/>
          <w:szCs w:val="26"/>
        </w:rPr>
        <w:t xml:space="preserve"> </w:t>
      </w:r>
      <w:r w:rsidR="00C5774C" w:rsidRPr="00503952">
        <w:rPr>
          <w:sz w:val="26"/>
          <w:szCs w:val="26"/>
        </w:rPr>
        <w:t>Г</w:t>
      </w:r>
      <w:r w:rsidR="00C94424">
        <w:rPr>
          <w:sz w:val="26"/>
          <w:szCs w:val="26"/>
        </w:rPr>
        <w:t>осударственного и Муниципального Управления</w:t>
      </w:r>
    </w:p>
    <w:p w:rsidR="00DA18B7" w:rsidRPr="00503952" w:rsidRDefault="00F0236E" w:rsidP="00D95F19">
      <w:pPr>
        <w:pStyle w:val="6"/>
        <w:jc w:val="center"/>
        <w:rPr>
          <w:sz w:val="26"/>
          <w:szCs w:val="26"/>
        </w:rPr>
      </w:pPr>
      <w:r>
        <w:rPr>
          <w:sz w:val="26"/>
          <w:szCs w:val="26"/>
        </w:rPr>
        <w:t xml:space="preserve">Кафедра:  </w:t>
      </w:r>
      <w:hyperlink r:id="rId9" w:history="1">
        <w:r w:rsidR="008D1AE4" w:rsidRPr="008D1AE4">
          <w:rPr>
            <w:rStyle w:val="ab"/>
            <w:bCs w:val="0"/>
            <w:color w:val="auto"/>
            <w:sz w:val="26"/>
            <w:szCs w:val="26"/>
            <w:u w:val="none"/>
            <w:bdr w:val="none" w:sz="0" w:space="0" w:color="auto" w:frame="1"/>
            <w:shd w:val="clear" w:color="auto" w:fill="FFFFFF"/>
          </w:rPr>
          <w:t>Финансового менеджмента в государственном секторе</w:t>
        </w:r>
      </w:hyperlink>
    </w:p>
    <w:p w:rsidR="00DA18B7" w:rsidRPr="00503952" w:rsidRDefault="00DA18B7" w:rsidP="00DA18B7">
      <w:pPr>
        <w:autoSpaceDE w:val="0"/>
        <w:autoSpaceDN w:val="0"/>
        <w:adjustRightInd w:val="0"/>
        <w:jc w:val="center"/>
        <w:rPr>
          <w:rFonts w:ascii="Times New Roman" w:eastAsia="Times New Roman" w:hAnsi="Times New Roman" w:cs="Times New Roman"/>
          <w:sz w:val="26"/>
          <w:szCs w:val="26"/>
        </w:rPr>
      </w:pPr>
    </w:p>
    <w:p w:rsidR="00DA18B7" w:rsidRPr="00503952" w:rsidRDefault="00DA18B7" w:rsidP="004537A7">
      <w:pPr>
        <w:autoSpaceDE w:val="0"/>
        <w:autoSpaceDN w:val="0"/>
        <w:adjustRightInd w:val="0"/>
        <w:rPr>
          <w:rFonts w:ascii="Times New Roman" w:eastAsia="Times New Roman" w:hAnsi="Times New Roman" w:cs="Times New Roman"/>
          <w:sz w:val="26"/>
          <w:szCs w:val="26"/>
        </w:rPr>
      </w:pPr>
    </w:p>
    <w:p w:rsidR="00DA18B7" w:rsidRPr="00503952" w:rsidRDefault="00DA18B7" w:rsidP="00CA306C">
      <w:pPr>
        <w:pStyle w:val="6"/>
        <w:jc w:val="center"/>
        <w:rPr>
          <w:b w:val="0"/>
          <w:bCs w:val="0"/>
          <w:sz w:val="26"/>
          <w:szCs w:val="26"/>
        </w:rPr>
      </w:pPr>
      <w:r w:rsidRPr="00503952">
        <w:rPr>
          <w:sz w:val="26"/>
          <w:szCs w:val="26"/>
        </w:rPr>
        <w:t>ВЫПУСКНАЯ</w:t>
      </w:r>
      <w:r w:rsidRPr="00503952">
        <w:rPr>
          <w:b w:val="0"/>
          <w:bCs w:val="0"/>
          <w:sz w:val="26"/>
          <w:szCs w:val="26"/>
        </w:rPr>
        <w:t xml:space="preserve"> </w:t>
      </w:r>
      <w:r w:rsidRPr="00503952">
        <w:rPr>
          <w:bCs w:val="0"/>
          <w:sz w:val="26"/>
          <w:szCs w:val="26"/>
        </w:rPr>
        <w:t>КВАЛИФИКАЦИОННАЯ РАБОТА</w:t>
      </w:r>
    </w:p>
    <w:p w:rsidR="00DA18B7" w:rsidRPr="00503952" w:rsidRDefault="00DA18B7" w:rsidP="00DA18B7">
      <w:pPr>
        <w:autoSpaceDE w:val="0"/>
        <w:autoSpaceDN w:val="0"/>
        <w:adjustRightInd w:val="0"/>
        <w:jc w:val="center"/>
        <w:rPr>
          <w:rFonts w:ascii="Times New Roman" w:eastAsia="Times New Roman" w:hAnsi="Times New Roman" w:cs="Times New Roman"/>
          <w:b/>
          <w:bCs/>
          <w:sz w:val="26"/>
          <w:szCs w:val="26"/>
        </w:rPr>
      </w:pPr>
    </w:p>
    <w:p w:rsidR="00DA18B7" w:rsidRPr="00F0236E" w:rsidRDefault="00DA18B7" w:rsidP="00D95F19">
      <w:pPr>
        <w:pStyle w:val="21"/>
        <w:jc w:val="both"/>
        <w:rPr>
          <w:sz w:val="28"/>
          <w:szCs w:val="28"/>
        </w:rPr>
      </w:pPr>
      <w:r w:rsidRPr="00F0236E">
        <w:rPr>
          <w:sz w:val="28"/>
          <w:szCs w:val="28"/>
        </w:rPr>
        <w:t>На тему</w:t>
      </w:r>
      <w:r w:rsidR="00240CAC">
        <w:rPr>
          <w:sz w:val="28"/>
          <w:szCs w:val="28"/>
        </w:rPr>
        <w:t xml:space="preserve">: </w:t>
      </w:r>
      <w:r w:rsidR="004537A7" w:rsidRPr="004537A7">
        <w:rPr>
          <w:sz w:val="28"/>
          <w:szCs w:val="28"/>
        </w:rPr>
        <w:t xml:space="preserve"> </w:t>
      </w:r>
      <w:r w:rsidR="004537A7">
        <w:rPr>
          <w:sz w:val="28"/>
          <w:szCs w:val="28"/>
        </w:rPr>
        <w:t xml:space="preserve">Теоретические </w:t>
      </w:r>
      <w:r w:rsidR="00D01E1B">
        <w:rPr>
          <w:sz w:val="28"/>
          <w:szCs w:val="28"/>
        </w:rPr>
        <w:t>о</w:t>
      </w:r>
      <w:r w:rsidR="00240CAC">
        <w:rPr>
          <w:sz w:val="28"/>
          <w:szCs w:val="28"/>
        </w:rPr>
        <w:t>сновы бюджетного ф</w:t>
      </w:r>
      <w:r w:rsidR="00C5774C" w:rsidRPr="00F0236E">
        <w:rPr>
          <w:sz w:val="28"/>
          <w:szCs w:val="28"/>
        </w:rPr>
        <w:t>едерализма и современная практика</w:t>
      </w:r>
    </w:p>
    <w:p w:rsidR="00DA18B7" w:rsidRPr="004537A7" w:rsidRDefault="00DA18B7" w:rsidP="00C5774C">
      <w:pPr>
        <w:autoSpaceDE w:val="0"/>
        <w:autoSpaceDN w:val="0"/>
        <w:adjustRightInd w:val="0"/>
        <w:spacing w:before="35"/>
        <w:jc w:val="both"/>
        <w:rPr>
          <w:rFonts w:ascii="Times New Roman" w:eastAsia="Times New Roman" w:hAnsi="Times New Roman" w:cs="Times New Roman"/>
          <w:sz w:val="26"/>
          <w:szCs w:val="26"/>
        </w:rPr>
      </w:pPr>
    </w:p>
    <w:p w:rsidR="00DA18B7" w:rsidRPr="00503952" w:rsidRDefault="00DA18B7" w:rsidP="00D95F19">
      <w:pPr>
        <w:tabs>
          <w:tab w:val="left" w:pos="8820"/>
        </w:tabs>
        <w:spacing w:line="360" w:lineRule="auto"/>
        <w:ind w:left="4956" w:right="818"/>
        <w:rPr>
          <w:rFonts w:ascii="Times New Roman" w:eastAsia="Times New Roman" w:hAnsi="Times New Roman" w:cs="Times New Roman"/>
          <w:sz w:val="26"/>
          <w:szCs w:val="26"/>
        </w:rPr>
      </w:pPr>
      <w:r w:rsidRPr="00503952">
        <w:rPr>
          <w:rFonts w:ascii="Times New Roman" w:eastAsia="Times New Roman" w:hAnsi="Times New Roman" w:cs="Times New Roman"/>
          <w:sz w:val="26"/>
          <w:szCs w:val="26"/>
        </w:rPr>
        <w:t>Студент</w:t>
      </w:r>
      <w:r w:rsidR="00240CAC">
        <w:rPr>
          <w:rFonts w:ascii="Times New Roman" w:eastAsia="Times New Roman" w:hAnsi="Times New Roman" w:cs="Times New Roman"/>
          <w:sz w:val="26"/>
          <w:szCs w:val="26"/>
        </w:rPr>
        <w:t>ка</w:t>
      </w:r>
      <w:r w:rsidRPr="00503952">
        <w:rPr>
          <w:rFonts w:ascii="Times New Roman" w:eastAsia="Times New Roman" w:hAnsi="Times New Roman" w:cs="Times New Roman"/>
          <w:sz w:val="26"/>
          <w:szCs w:val="26"/>
        </w:rPr>
        <w:t xml:space="preserve"> группы № </w:t>
      </w:r>
      <w:r w:rsidR="00C5774C" w:rsidRPr="00503952">
        <w:rPr>
          <w:rFonts w:ascii="Times New Roman" w:hAnsi="Times New Roman" w:cs="Times New Roman"/>
          <w:sz w:val="26"/>
          <w:szCs w:val="26"/>
        </w:rPr>
        <w:t>492</w:t>
      </w:r>
    </w:p>
    <w:p w:rsidR="00DA18B7" w:rsidRPr="00503952" w:rsidRDefault="00C5774C" w:rsidP="00CA306C">
      <w:pPr>
        <w:tabs>
          <w:tab w:val="left" w:pos="8820"/>
        </w:tabs>
        <w:spacing w:line="360" w:lineRule="auto"/>
        <w:ind w:left="4956" w:right="818"/>
        <w:rPr>
          <w:rFonts w:ascii="Times New Roman" w:eastAsia="Times New Roman" w:hAnsi="Times New Roman" w:cs="Times New Roman"/>
          <w:sz w:val="26"/>
          <w:szCs w:val="26"/>
        </w:rPr>
      </w:pPr>
      <w:r w:rsidRPr="00503952">
        <w:rPr>
          <w:rFonts w:ascii="Times New Roman" w:hAnsi="Times New Roman" w:cs="Times New Roman"/>
          <w:sz w:val="26"/>
          <w:szCs w:val="26"/>
        </w:rPr>
        <w:t>Вершинина Ксения Вячеславовна</w:t>
      </w:r>
    </w:p>
    <w:p w:rsidR="00DA18B7" w:rsidRPr="00503952" w:rsidRDefault="00DA18B7" w:rsidP="00D95F19">
      <w:pPr>
        <w:tabs>
          <w:tab w:val="left" w:pos="8820"/>
        </w:tabs>
        <w:spacing w:line="360" w:lineRule="auto"/>
        <w:ind w:left="4956" w:right="818"/>
        <w:rPr>
          <w:rFonts w:ascii="Times New Roman" w:eastAsia="Times New Roman" w:hAnsi="Times New Roman" w:cs="Times New Roman"/>
          <w:sz w:val="26"/>
          <w:szCs w:val="26"/>
        </w:rPr>
      </w:pPr>
      <w:r w:rsidRPr="00503952">
        <w:rPr>
          <w:rFonts w:ascii="Times New Roman" w:eastAsia="Times New Roman" w:hAnsi="Times New Roman" w:cs="Times New Roman"/>
          <w:sz w:val="26"/>
          <w:szCs w:val="26"/>
        </w:rPr>
        <w:t>Руководитель ВКР</w:t>
      </w:r>
    </w:p>
    <w:p w:rsidR="00C5774C" w:rsidRPr="00503952" w:rsidRDefault="00C5774C" w:rsidP="00D95F19">
      <w:pPr>
        <w:spacing w:line="360" w:lineRule="auto"/>
        <w:ind w:left="4956"/>
        <w:rPr>
          <w:rFonts w:ascii="Times New Roman" w:hAnsi="Times New Roman" w:cs="Times New Roman"/>
          <w:sz w:val="24"/>
          <w:szCs w:val="24"/>
        </w:rPr>
      </w:pPr>
      <w:r w:rsidRPr="00503952">
        <w:rPr>
          <w:rFonts w:ascii="Times New Roman" w:hAnsi="Times New Roman" w:cs="Times New Roman"/>
          <w:sz w:val="24"/>
          <w:szCs w:val="24"/>
        </w:rPr>
        <w:t xml:space="preserve">Старший преподаватель </w:t>
      </w:r>
    </w:p>
    <w:p w:rsidR="00C5774C" w:rsidRPr="00503952" w:rsidRDefault="00C5774C" w:rsidP="00D95F19">
      <w:pPr>
        <w:spacing w:line="360" w:lineRule="auto"/>
        <w:ind w:left="4956"/>
        <w:rPr>
          <w:rFonts w:ascii="Times New Roman" w:eastAsia="Times New Roman" w:hAnsi="Times New Roman" w:cs="Times New Roman"/>
          <w:sz w:val="24"/>
          <w:szCs w:val="24"/>
        </w:rPr>
      </w:pPr>
      <w:proofErr w:type="spellStart"/>
      <w:r w:rsidRPr="00503952">
        <w:rPr>
          <w:rFonts w:ascii="Times New Roman" w:hAnsi="Times New Roman" w:cs="Times New Roman"/>
          <w:sz w:val="24"/>
          <w:szCs w:val="24"/>
        </w:rPr>
        <w:t>Шамьюнов</w:t>
      </w:r>
      <w:proofErr w:type="spellEnd"/>
      <w:r w:rsidRPr="00503952">
        <w:rPr>
          <w:rFonts w:ascii="Times New Roman" w:hAnsi="Times New Roman" w:cs="Times New Roman"/>
          <w:sz w:val="24"/>
          <w:szCs w:val="24"/>
        </w:rPr>
        <w:t xml:space="preserve"> Марат Маратович</w:t>
      </w:r>
    </w:p>
    <w:p w:rsidR="00DA18B7" w:rsidRDefault="00CA306C" w:rsidP="00DA18B7">
      <w:pPr>
        <w:ind w:left="495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Рецензент ВКР</w:t>
      </w:r>
    </w:p>
    <w:p w:rsidR="00CA306C" w:rsidRDefault="00CA306C" w:rsidP="00CA306C">
      <w:pPr>
        <w:spacing w:line="360" w:lineRule="auto"/>
        <w:ind w:left="4956"/>
        <w:rPr>
          <w:rFonts w:ascii="Times New Roman" w:eastAsia="Times New Roman" w:hAnsi="Times New Roman" w:cs="Times New Roman"/>
          <w:sz w:val="24"/>
          <w:szCs w:val="24"/>
        </w:rPr>
      </w:pPr>
      <w:r w:rsidRPr="00503952">
        <w:rPr>
          <w:rFonts w:ascii="Times New Roman" w:hAnsi="Times New Roman" w:cs="Times New Roman"/>
          <w:sz w:val="24"/>
          <w:szCs w:val="24"/>
        </w:rPr>
        <w:t>Стар</w:t>
      </w:r>
      <w:bookmarkStart w:id="0" w:name="_GoBack"/>
      <w:bookmarkEnd w:id="0"/>
      <w:r w:rsidRPr="00503952">
        <w:rPr>
          <w:rFonts w:ascii="Times New Roman" w:hAnsi="Times New Roman" w:cs="Times New Roman"/>
          <w:sz w:val="24"/>
          <w:szCs w:val="24"/>
        </w:rPr>
        <w:t xml:space="preserve">ший преподаватель </w:t>
      </w:r>
    </w:p>
    <w:p w:rsidR="00CA306C" w:rsidRPr="00503952" w:rsidRDefault="00CA306C" w:rsidP="00CA306C">
      <w:pPr>
        <w:spacing w:line="360" w:lineRule="auto"/>
        <w:ind w:left="4956"/>
        <w:rPr>
          <w:rFonts w:ascii="Times New Roman" w:hAnsi="Times New Roman" w:cs="Times New Roman"/>
          <w:sz w:val="24"/>
          <w:szCs w:val="24"/>
        </w:rPr>
      </w:pPr>
      <w:r>
        <w:rPr>
          <w:rFonts w:ascii="Times New Roman" w:eastAsia="Times New Roman" w:hAnsi="Times New Roman" w:cs="Times New Roman"/>
          <w:sz w:val="24"/>
          <w:szCs w:val="24"/>
        </w:rPr>
        <w:t>Саакян Татьяна Васильевна</w:t>
      </w:r>
    </w:p>
    <w:p w:rsidR="00CA306C" w:rsidRPr="00CA306C" w:rsidRDefault="00CA306C" w:rsidP="00DA18B7">
      <w:pPr>
        <w:ind w:left="4956"/>
        <w:jc w:val="both"/>
        <w:rPr>
          <w:rFonts w:ascii="Times New Roman" w:eastAsia="Times New Roman" w:hAnsi="Times New Roman" w:cs="Times New Roman"/>
          <w:sz w:val="26"/>
          <w:szCs w:val="26"/>
        </w:rPr>
      </w:pPr>
    </w:p>
    <w:p w:rsidR="00DA18B7" w:rsidRPr="00503952" w:rsidRDefault="00DA18B7" w:rsidP="00DA18B7">
      <w:pPr>
        <w:ind w:left="4956"/>
        <w:jc w:val="both"/>
        <w:rPr>
          <w:rFonts w:ascii="Times New Roman" w:eastAsia="Times New Roman" w:hAnsi="Times New Roman" w:cs="Times New Roman"/>
          <w:sz w:val="26"/>
          <w:szCs w:val="26"/>
        </w:rPr>
      </w:pPr>
    </w:p>
    <w:p w:rsidR="00DA18B7" w:rsidRPr="00503952" w:rsidRDefault="00DA18B7" w:rsidP="00DA18B7">
      <w:pPr>
        <w:jc w:val="both"/>
        <w:rPr>
          <w:rFonts w:ascii="Times New Roman" w:hAnsi="Times New Roman" w:cs="Times New Roman"/>
          <w:sz w:val="26"/>
          <w:szCs w:val="26"/>
        </w:rPr>
      </w:pPr>
    </w:p>
    <w:p w:rsidR="00237064" w:rsidRPr="002D1D9F" w:rsidRDefault="00DA18B7" w:rsidP="003106B1">
      <w:pPr>
        <w:autoSpaceDE w:val="0"/>
        <w:autoSpaceDN w:val="0"/>
        <w:adjustRightInd w:val="0"/>
        <w:jc w:val="center"/>
        <w:rPr>
          <w:rFonts w:ascii="Times New Roman" w:hAnsi="Times New Roman" w:cs="Times New Roman"/>
          <w:sz w:val="28"/>
          <w:szCs w:val="28"/>
        </w:rPr>
      </w:pPr>
      <w:r w:rsidRPr="002D1D9F">
        <w:rPr>
          <w:rFonts w:ascii="Times New Roman" w:eastAsia="Times New Roman" w:hAnsi="Times New Roman" w:cs="Times New Roman"/>
          <w:sz w:val="28"/>
          <w:szCs w:val="28"/>
        </w:rPr>
        <w:t>Москва, 20</w:t>
      </w:r>
      <w:r w:rsidR="00C5774C" w:rsidRPr="002D1D9F">
        <w:rPr>
          <w:rFonts w:ascii="Times New Roman" w:hAnsi="Times New Roman" w:cs="Times New Roman"/>
          <w:sz w:val="28"/>
          <w:szCs w:val="28"/>
        </w:rPr>
        <w:t>13</w:t>
      </w:r>
    </w:p>
    <w:sdt>
      <w:sdtPr>
        <w:rPr>
          <w:rFonts w:ascii="Times New Roman" w:eastAsiaTheme="minorEastAsia" w:hAnsi="Times New Roman" w:cs="Times New Roman"/>
          <w:b w:val="0"/>
          <w:bCs w:val="0"/>
          <w:color w:val="auto"/>
          <w:sz w:val="22"/>
          <w:szCs w:val="22"/>
          <w:lang w:eastAsia="ru-RU"/>
        </w:rPr>
        <w:id w:val="1452735"/>
        <w:docPartObj>
          <w:docPartGallery w:val="Table of Contents"/>
          <w:docPartUnique/>
        </w:docPartObj>
      </w:sdtPr>
      <w:sdtEndPr>
        <w:rPr>
          <w:rFonts w:asciiTheme="minorHAnsi" w:hAnsiTheme="minorHAnsi" w:cstheme="minorBidi"/>
        </w:rPr>
      </w:sdtEndPr>
      <w:sdtContent>
        <w:p w:rsidR="00946CA0" w:rsidRPr="002D1D9F" w:rsidRDefault="00946CA0">
          <w:pPr>
            <w:pStyle w:val="af2"/>
            <w:rPr>
              <w:rFonts w:ascii="Times New Roman" w:hAnsi="Times New Roman" w:cs="Times New Roman"/>
              <w:color w:val="auto"/>
            </w:rPr>
          </w:pPr>
          <w:r w:rsidRPr="002D1D9F">
            <w:rPr>
              <w:rFonts w:ascii="Times New Roman" w:hAnsi="Times New Roman" w:cs="Times New Roman"/>
              <w:color w:val="auto"/>
            </w:rPr>
            <w:t>Оглавление</w:t>
          </w:r>
        </w:p>
        <w:p w:rsidR="002D1D9F" w:rsidRPr="002D1D9F" w:rsidRDefault="007F2A0E">
          <w:pPr>
            <w:pStyle w:val="13"/>
            <w:tabs>
              <w:tab w:val="right" w:leader="dot" w:pos="9060"/>
            </w:tabs>
            <w:rPr>
              <w:rFonts w:ascii="Times New Roman" w:hAnsi="Times New Roman" w:cs="Times New Roman"/>
              <w:noProof/>
              <w:sz w:val="28"/>
              <w:szCs w:val="28"/>
            </w:rPr>
          </w:pPr>
          <w:r w:rsidRPr="002D1D9F">
            <w:rPr>
              <w:rFonts w:ascii="Times New Roman" w:hAnsi="Times New Roman" w:cs="Times New Roman"/>
              <w:sz w:val="28"/>
              <w:szCs w:val="28"/>
            </w:rPr>
            <w:fldChar w:fldCharType="begin"/>
          </w:r>
          <w:r w:rsidR="00946CA0" w:rsidRPr="002D1D9F">
            <w:rPr>
              <w:rFonts w:ascii="Times New Roman" w:hAnsi="Times New Roman" w:cs="Times New Roman"/>
              <w:sz w:val="28"/>
              <w:szCs w:val="28"/>
            </w:rPr>
            <w:instrText xml:space="preserve"> TOC \o "1-3" \h \z \u </w:instrText>
          </w:r>
          <w:r w:rsidRPr="002D1D9F">
            <w:rPr>
              <w:rFonts w:ascii="Times New Roman" w:hAnsi="Times New Roman" w:cs="Times New Roman"/>
              <w:sz w:val="28"/>
              <w:szCs w:val="28"/>
            </w:rPr>
            <w:fldChar w:fldCharType="separate"/>
          </w:r>
          <w:hyperlink w:anchor="_Toc357725507" w:history="1">
            <w:r w:rsidR="002D1D9F" w:rsidRPr="002D1D9F">
              <w:rPr>
                <w:rStyle w:val="ab"/>
                <w:rFonts w:ascii="Times New Roman" w:hAnsi="Times New Roman" w:cs="Times New Roman"/>
                <w:noProof/>
                <w:sz w:val="28"/>
                <w:szCs w:val="28"/>
              </w:rPr>
              <w:t>Введение</w:t>
            </w:r>
            <w:r w:rsidR="002D1D9F" w:rsidRPr="002D1D9F">
              <w:rPr>
                <w:rFonts w:ascii="Times New Roman" w:hAnsi="Times New Roman" w:cs="Times New Roman"/>
                <w:noProof/>
                <w:webHidden/>
                <w:sz w:val="28"/>
                <w:szCs w:val="28"/>
              </w:rPr>
              <w:tab/>
            </w:r>
            <w:r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_Toc357725507 \h </w:instrText>
            </w:r>
            <w:r w:rsidRPr="002D1D9F">
              <w:rPr>
                <w:rFonts w:ascii="Times New Roman" w:hAnsi="Times New Roman" w:cs="Times New Roman"/>
                <w:noProof/>
                <w:webHidden/>
                <w:sz w:val="28"/>
                <w:szCs w:val="28"/>
              </w:rPr>
            </w:r>
            <w:r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3</w:t>
            </w:r>
            <w:r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08" w:history="1">
            <w:r w:rsidR="002D1D9F" w:rsidRPr="002D1D9F">
              <w:rPr>
                <w:rStyle w:val="ab"/>
                <w:rFonts w:ascii="Times New Roman" w:hAnsi="Times New Roman" w:cs="Times New Roman"/>
                <w:noProof/>
                <w:sz w:val="28"/>
                <w:szCs w:val="28"/>
                <w:shd w:val="clear" w:color="auto" w:fill="FFFFFF"/>
              </w:rPr>
              <w:t xml:space="preserve">ГЛАВА 1.  </w:t>
            </w:r>
            <w:r w:rsidR="002D1D9F" w:rsidRPr="007B7D5E">
              <w:rPr>
                <w:rStyle w:val="ab"/>
                <w:rFonts w:ascii="Times New Roman" w:hAnsi="Times New Roman" w:cs="Times New Roman"/>
                <w:i/>
                <w:noProof/>
                <w:sz w:val="28"/>
                <w:szCs w:val="28"/>
                <w:shd w:val="clear" w:color="auto" w:fill="FFFFFF"/>
              </w:rPr>
              <w:t>Экономическая сущность бюджетного федерализма</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_Toc357725508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5</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09" w:history="1">
            <w:r w:rsidR="002D1D9F" w:rsidRPr="002D1D9F">
              <w:rPr>
                <w:rStyle w:val="ab"/>
                <w:rFonts w:ascii="Times New Roman" w:hAnsi="Times New Roman" w:cs="Times New Roman"/>
                <w:noProof/>
                <w:sz w:val="28"/>
                <w:szCs w:val="28"/>
                <w:shd w:val="clear" w:color="auto" w:fill="FFFFFF"/>
              </w:rPr>
              <w:t>1.2. Понятие  бюджетного федерализма</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_Toc357725509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5</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0" w:history="1">
            <w:r w:rsidR="002D1D9F" w:rsidRPr="002D1D9F">
              <w:rPr>
                <w:rStyle w:val="ab"/>
                <w:rFonts w:ascii="Times New Roman" w:hAnsi="Times New Roman" w:cs="Times New Roman"/>
                <w:noProof/>
                <w:sz w:val="28"/>
                <w:szCs w:val="28"/>
                <w:shd w:val="clear" w:color="auto" w:fill="FFFFFF"/>
              </w:rPr>
              <w:t>1.2. Особенности и принципы бюджетного федерализма</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_Toc357725510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14</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1" w:history="1">
            <w:r w:rsidR="002D1D9F" w:rsidRPr="002D1D9F">
              <w:rPr>
                <w:rStyle w:val="ab"/>
                <w:rFonts w:ascii="Times New Roman" w:hAnsi="Times New Roman" w:cs="Times New Roman"/>
                <w:noProof/>
                <w:sz w:val="28"/>
                <w:szCs w:val="28"/>
                <w:shd w:val="clear" w:color="auto" w:fill="FFFFFF"/>
              </w:rPr>
              <w:t>1.3. Существующие мировые модели федерализма. Зарубежный опыт</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_Toc357725511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18</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2" w:history="1">
            <w:r w:rsidR="002D1D9F" w:rsidRPr="002D1D9F">
              <w:rPr>
                <w:rStyle w:val="ab"/>
                <w:rFonts w:ascii="Times New Roman" w:hAnsi="Times New Roman" w:cs="Times New Roman"/>
                <w:noProof/>
                <w:sz w:val="28"/>
                <w:szCs w:val="28"/>
              </w:rPr>
              <w:t xml:space="preserve">ГЛАВА 2.  </w:t>
            </w:r>
            <w:r w:rsidR="002D1D9F" w:rsidRPr="007B7D5E">
              <w:rPr>
                <w:rStyle w:val="ab"/>
                <w:rFonts w:ascii="Times New Roman" w:hAnsi="Times New Roman" w:cs="Times New Roman"/>
                <w:i/>
                <w:noProof/>
                <w:sz w:val="28"/>
                <w:szCs w:val="28"/>
              </w:rPr>
              <w:t xml:space="preserve"> Реализация бюджетного федерализма в РФ</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_Toc357725512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22</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3" w:history="1">
            <w:r w:rsidR="002D1D9F" w:rsidRPr="002D1D9F">
              <w:rPr>
                <w:rStyle w:val="ab"/>
                <w:rFonts w:ascii="Times New Roman" w:hAnsi="Times New Roman" w:cs="Times New Roman"/>
                <w:noProof/>
                <w:sz w:val="28"/>
                <w:szCs w:val="28"/>
              </w:rPr>
              <w:t>2.1 Распределение расходов между бюджетами бюджетной системы</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_Toc357725513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24</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4" w:history="1">
            <w:r w:rsidR="002D1D9F" w:rsidRPr="002D1D9F">
              <w:rPr>
                <w:rStyle w:val="ab"/>
                <w:rFonts w:ascii="Times New Roman" w:hAnsi="Times New Roman" w:cs="Times New Roman"/>
                <w:noProof/>
                <w:sz w:val="28"/>
                <w:szCs w:val="28"/>
                <w:shd w:val="clear" w:color="auto" w:fill="FFFFFF"/>
              </w:rPr>
              <w:t>2.2. Какая из существующих мировых моделей наиболее применима в РФ</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_Toc357725514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32</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5" w:history="1">
            <w:r w:rsidR="002D1D9F" w:rsidRPr="002D1D9F">
              <w:rPr>
                <w:rStyle w:val="ab"/>
                <w:rFonts w:ascii="Times New Roman" w:hAnsi="Times New Roman" w:cs="Times New Roman"/>
                <w:noProof/>
                <w:sz w:val="28"/>
                <w:szCs w:val="28"/>
                <w:shd w:val="clear" w:color="auto" w:fill="FFFFFF"/>
              </w:rPr>
              <w:t xml:space="preserve">ГЛАВА 3.  </w:t>
            </w:r>
            <w:r w:rsidR="002D1D9F" w:rsidRPr="007B7D5E">
              <w:rPr>
                <w:rStyle w:val="ab"/>
                <w:rFonts w:ascii="Times New Roman" w:hAnsi="Times New Roman" w:cs="Times New Roman"/>
                <w:i/>
                <w:noProof/>
                <w:sz w:val="28"/>
                <w:szCs w:val="28"/>
              </w:rPr>
              <w:t>Проблемы бюджетного федерализма в РФ и перспективы развития</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_Toc357725515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37</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6" w:history="1">
            <w:r w:rsidR="002D1D9F" w:rsidRPr="002D1D9F">
              <w:rPr>
                <w:rStyle w:val="ab"/>
                <w:rFonts w:ascii="Times New Roman" w:hAnsi="Times New Roman" w:cs="Times New Roman"/>
                <w:noProof/>
                <w:sz w:val="28"/>
                <w:szCs w:val="28"/>
              </w:rPr>
              <w:t>3.1 Проблемы бюджетного федерализма в РФ</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_Toc357725516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37</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7" w:history="1">
            <w:r w:rsidR="002D1D9F" w:rsidRPr="002D1D9F">
              <w:rPr>
                <w:rStyle w:val="ab"/>
                <w:rFonts w:ascii="Times New Roman" w:hAnsi="Times New Roman" w:cs="Times New Roman"/>
                <w:noProof/>
                <w:sz w:val="28"/>
                <w:szCs w:val="28"/>
              </w:rPr>
              <w:t>3.2 Перспективы и пути совершенствования бюджетного федерализма в РФ</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_Toc357725517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44</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8" w:history="1">
            <w:r w:rsidR="002D1D9F" w:rsidRPr="002D1D9F">
              <w:rPr>
                <w:rStyle w:val="ab"/>
                <w:rFonts w:ascii="Times New Roman" w:hAnsi="Times New Roman" w:cs="Times New Roman"/>
                <w:noProof/>
                <w:sz w:val="28"/>
                <w:szCs w:val="28"/>
              </w:rPr>
              <w:t>Заключение</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_Toc357725518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53</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19" w:history="1">
            <w:r w:rsidR="002D1D9F" w:rsidRPr="002D1D9F">
              <w:rPr>
                <w:rStyle w:val="ab"/>
                <w:rFonts w:ascii="Times New Roman" w:hAnsi="Times New Roman" w:cs="Times New Roman"/>
                <w:noProof/>
                <w:sz w:val="28"/>
                <w:szCs w:val="28"/>
              </w:rPr>
              <w:t>Библиографический список</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_Toc357725519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56</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20" w:history="1">
            <w:r w:rsidR="002D1D9F" w:rsidRPr="002D1D9F">
              <w:rPr>
                <w:rStyle w:val="ab"/>
                <w:rFonts w:ascii="Times New Roman" w:hAnsi="Times New Roman" w:cs="Times New Roman"/>
                <w:noProof/>
                <w:sz w:val="28"/>
                <w:szCs w:val="28"/>
              </w:rPr>
              <w:t>Приложение №1.</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_Toc357725520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60</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21" w:history="1">
            <w:r w:rsidR="002D1D9F" w:rsidRPr="002D1D9F">
              <w:rPr>
                <w:rStyle w:val="ab"/>
                <w:rFonts w:ascii="Times New Roman" w:hAnsi="Times New Roman" w:cs="Times New Roman"/>
                <w:noProof/>
                <w:sz w:val="28"/>
                <w:szCs w:val="28"/>
              </w:rPr>
              <w:t>Приложение №2</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_Toc357725521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61</w:t>
            </w:r>
            <w:r w:rsidR="007F2A0E" w:rsidRPr="002D1D9F">
              <w:rPr>
                <w:rFonts w:ascii="Times New Roman" w:hAnsi="Times New Roman" w:cs="Times New Roman"/>
                <w:noProof/>
                <w:webHidden/>
                <w:sz w:val="28"/>
                <w:szCs w:val="28"/>
              </w:rPr>
              <w:fldChar w:fldCharType="end"/>
            </w:r>
          </w:hyperlink>
        </w:p>
        <w:p w:rsidR="002D1D9F" w:rsidRPr="002D1D9F" w:rsidRDefault="00B0325C">
          <w:pPr>
            <w:pStyle w:val="13"/>
            <w:tabs>
              <w:tab w:val="right" w:leader="dot" w:pos="9060"/>
            </w:tabs>
            <w:rPr>
              <w:rFonts w:ascii="Times New Roman" w:hAnsi="Times New Roman" w:cs="Times New Roman"/>
              <w:noProof/>
              <w:sz w:val="28"/>
              <w:szCs w:val="28"/>
            </w:rPr>
          </w:pPr>
          <w:hyperlink w:anchor="_Toc357725522" w:history="1">
            <w:r w:rsidR="002D1D9F" w:rsidRPr="002D1D9F">
              <w:rPr>
                <w:rStyle w:val="ab"/>
                <w:rFonts w:ascii="Times New Roman" w:hAnsi="Times New Roman" w:cs="Times New Roman"/>
                <w:noProof/>
                <w:sz w:val="28"/>
                <w:szCs w:val="28"/>
              </w:rPr>
              <w:t>Приложение №3</w:t>
            </w:r>
            <w:r w:rsidR="002D1D9F" w:rsidRPr="002D1D9F">
              <w:rPr>
                <w:rFonts w:ascii="Times New Roman" w:hAnsi="Times New Roman" w:cs="Times New Roman"/>
                <w:noProof/>
                <w:webHidden/>
                <w:sz w:val="28"/>
                <w:szCs w:val="28"/>
              </w:rPr>
              <w:tab/>
            </w:r>
            <w:r w:rsidR="007F2A0E" w:rsidRPr="002D1D9F">
              <w:rPr>
                <w:rFonts w:ascii="Times New Roman" w:hAnsi="Times New Roman" w:cs="Times New Roman"/>
                <w:noProof/>
                <w:webHidden/>
                <w:sz w:val="28"/>
                <w:szCs w:val="28"/>
              </w:rPr>
              <w:fldChar w:fldCharType="begin"/>
            </w:r>
            <w:r w:rsidR="002D1D9F" w:rsidRPr="002D1D9F">
              <w:rPr>
                <w:rFonts w:ascii="Times New Roman" w:hAnsi="Times New Roman" w:cs="Times New Roman"/>
                <w:noProof/>
                <w:webHidden/>
                <w:sz w:val="28"/>
                <w:szCs w:val="28"/>
              </w:rPr>
              <w:instrText xml:space="preserve"> PAGEREF _Toc357725522 \h </w:instrText>
            </w:r>
            <w:r w:rsidR="007F2A0E" w:rsidRPr="002D1D9F">
              <w:rPr>
                <w:rFonts w:ascii="Times New Roman" w:hAnsi="Times New Roman" w:cs="Times New Roman"/>
                <w:noProof/>
                <w:webHidden/>
                <w:sz w:val="28"/>
                <w:szCs w:val="28"/>
              </w:rPr>
            </w:r>
            <w:r w:rsidR="007F2A0E" w:rsidRPr="002D1D9F">
              <w:rPr>
                <w:rFonts w:ascii="Times New Roman" w:hAnsi="Times New Roman" w:cs="Times New Roman"/>
                <w:noProof/>
                <w:webHidden/>
                <w:sz w:val="28"/>
                <w:szCs w:val="28"/>
              </w:rPr>
              <w:fldChar w:fldCharType="separate"/>
            </w:r>
            <w:r w:rsidR="007124E6">
              <w:rPr>
                <w:rFonts w:ascii="Times New Roman" w:hAnsi="Times New Roman" w:cs="Times New Roman"/>
                <w:noProof/>
                <w:webHidden/>
                <w:sz w:val="28"/>
                <w:szCs w:val="28"/>
              </w:rPr>
              <w:t>62</w:t>
            </w:r>
            <w:r w:rsidR="007F2A0E" w:rsidRPr="002D1D9F">
              <w:rPr>
                <w:rFonts w:ascii="Times New Roman" w:hAnsi="Times New Roman" w:cs="Times New Roman"/>
                <w:noProof/>
                <w:webHidden/>
                <w:sz w:val="28"/>
                <w:szCs w:val="28"/>
              </w:rPr>
              <w:fldChar w:fldCharType="end"/>
            </w:r>
          </w:hyperlink>
        </w:p>
        <w:p w:rsidR="00946CA0" w:rsidRDefault="007F2A0E" w:rsidP="00A8440C">
          <w:pPr>
            <w:spacing w:line="360" w:lineRule="auto"/>
          </w:pPr>
          <w:r w:rsidRPr="002D1D9F">
            <w:rPr>
              <w:rFonts w:ascii="Times New Roman" w:hAnsi="Times New Roman" w:cs="Times New Roman"/>
              <w:sz w:val="28"/>
              <w:szCs w:val="28"/>
            </w:rPr>
            <w:fldChar w:fldCharType="end"/>
          </w:r>
        </w:p>
      </w:sdtContent>
    </w:sdt>
    <w:p w:rsidR="008E6E98" w:rsidRDefault="008E6E98"/>
    <w:p w:rsidR="00B401C4" w:rsidRDefault="00B401C4"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E11898" w:rsidRDefault="00E11898" w:rsidP="00B401C4">
      <w:pPr>
        <w:tabs>
          <w:tab w:val="left" w:pos="2985"/>
        </w:tabs>
        <w:rPr>
          <w:rFonts w:ascii="Times New Roman" w:hAnsi="Times New Roman" w:cs="Times New Roman"/>
        </w:rPr>
      </w:pPr>
    </w:p>
    <w:p w:rsidR="00B401C4" w:rsidRDefault="00B401C4" w:rsidP="00B401C4">
      <w:pPr>
        <w:tabs>
          <w:tab w:val="left" w:pos="2985"/>
        </w:tabs>
        <w:rPr>
          <w:rFonts w:ascii="Times New Roman" w:hAnsi="Times New Roman" w:cs="Times New Roman"/>
        </w:rPr>
      </w:pPr>
    </w:p>
    <w:p w:rsidR="00B401C4" w:rsidRPr="00D95F19" w:rsidRDefault="00B401C4" w:rsidP="003C615C">
      <w:pPr>
        <w:pStyle w:val="1"/>
        <w:jc w:val="center"/>
        <w:rPr>
          <w:color w:val="auto"/>
        </w:rPr>
      </w:pPr>
      <w:bookmarkStart w:id="1" w:name="_Toc357725507"/>
      <w:r w:rsidRPr="00D95F19">
        <w:rPr>
          <w:color w:val="auto"/>
        </w:rPr>
        <w:lastRenderedPageBreak/>
        <w:t>Введение</w:t>
      </w:r>
      <w:bookmarkEnd w:id="1"/>
    </w:p>
    <w:p w:rsidR="00B401C4" w:rsidRPr="00A53B96" w:rsidRDefault="00B401C4" w:rsidP="00A53B96">
      <w:pPr>
        <w:shd w:val="clear" w:color="auto" w:fill="FFFFFF"/>
        <w:spacing w:before="100" w:beforeAutospacing="1" w:after="0" w:line="360" w:lineRule="auto"/>
        <w:ind w:firstLine="680"/>
        <w:jc w:val="both"/>
        <w:rPr>
          <w:rFonts w:ascii="Times New Roman" w:eastAsia="Times New Roman" w:hAnsi="Times New Roman" w:cs="Times New Roman"/>
          <w:bCs/>
          <w:color w:val="000000"/>
          <w:sz w:val="28"/>
          <w:szCs w:val="28"/>
        </w:rPr>
      </w:pPr>
      <w:r w:rsidRPr="00A53B96">
        <w:rPr>
          <w:rFonts w:ascii="Times New Roman" w:eastAsia="Times New Roman" w:hAnsi="Times New Roman" w:cs="Times New Roman"/>
          <w:bCs/>
          <w:color w:val="000000"/>
          <w:sz w:val="28"/>
          <w:szCs w:val="28"/>
        </w:rPr>
        <w:t xml:space="preserve">Прогрессивное и стабильно эффективное развитие общества напрямую зависит от активного государственного вмешательства в экономическую сферу. Экономическое развитие же, в свою очередь, напрямую зависит от бюджетной и денежно-кредитной политики. </w:t>
      </w:r>
    </w:p>
    <w:p w:rsidR="008712F8" w:rsidRPr="00A53B96" w:rsidRDefault="008712F8" w:rsidP="00A53B96">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highlight w:val="yellow"/>
        </w:rPr>
      </w:pPr>
      <w:r w:rsidRPr="00A53B96">
        <w:rPr>
          <w:rFonts w:ascii="Times New Roman" w:eastAsia="Times New Roman" w:hAnsi="Times New Roman" w:cs="Times New Roman"/>
          <w:color w:val="000000"/>
          <w:sz w:val="28"/>
          <w:szCs w:val="28"/>
        </w:rPr>
        <w:t>Государственный бюджет играет большую роль</w:t>
      </w:r>
      <w:r w:rsidR="00B7305A" w:rsidRPr="00A53B96">
        <w:rPr>
          <w:rFonts w:ascii="Times New Roman" w:eastAsia="Times New Roman" w:hAnsi="Times New Roman" w:cs="Times New Roman"/>
          <w:color w:val="000000"/>
          <w:sz w:val="28"/>
          <w:szCs w:val="28"/>
        </w:rPr>
        <w:t xml:space="preserve"> в финансовой системе, по средствам которой осуществляется</w:t>
      </w:r>
      <w:r w:rsidRPr="00A53B96">
        <w:rPr>
          <w:rFonts w:ascii="Times New Roman" w:eastAsia="Times New Roman" w:hAnsi="Times New Roman" w:cs="Times New Roman"/>
          <w:color w:val="000000"/>
          <w:sz w:val="28"/>
          <w:szCs w:val="28"/>
        </w:rPr>
        <w:t xml:space="preserve"> экономическо</w:t>
      </w:r>
      <w:r w:rsidR="00B7305A" w:rsidRPr="00A53B96">
        <w:rPr>
          <w:rFonts w:ascii="Times New Roman" w:eastAsia="Times New Roman" w:hAnsi="Times New Roman" w:cs="Times New Roman"/>
          <w:color w:val="000000"/>
          <w:sz w:val="28"/>
          <w:szCs w:val="28"/>
        </w:rPr>
        <w:t>е</w:t>
      </w:r>
      <w:r w:rsidRPr="00A53B96">
        <w:rPr>
          <w:rFonts w:ascii="Times New Roman" w:eastAsia="Times New Roman" w:hAnsi="Times New Roman" w:cs="Times New Roman"/>
          <w:color w:val="000000"/>
          <w:sz w:val="28"/>
          <w:szCs w:val="28"/>
        </w:rPr>
        <w:t xml:space="preserve"> и социально</w:t>
      </w:r>
      <w:r w:rsidR="00B7305A" w:rsidRPr="00A53B96">
        <w:rPr>
          <w:rFonts w:ascii="Times New Roman" w:eastAsia="Times New Roman" w:hAnsi="Times New Roman" w:cs="Times New Roman"/>
          <w:color w:val="000000"/>
          <w:sz w:val="28"/>
          <w:szCs w:val="28"/>
        </w:rPr>
        <w:t xml:space="preserve">е </w:t>
      </w:r>
      <w:r w:rsidRPr="00A53B96">
        <w:rPr>
          <w:rFonts w:ascii="Times New Roman" w:eastAsia="Times New Roman" w:hAnsi="Times New Roman" w:cs="Times New Roman"/>
          <w:color w:val="000000"/>
          <w:sz w:val="28"/>
          <w:szCs w:val="28"/>
        </w:rPr>
        <w:t>регулировани</w:t>
      </w:r>
      <w:r w:rsidR="00B7305A" w:rsidRPr="00A53B96">
        <w:rPr>
          <w:rFonts w:ascii="Times New Roman" w:eastAsia="Times New Roman" w:hAnsi="Times New Roman" w:cs="Times New Roman"/>
          <w:color w:val="000000"/>
          <w:sz w:val="28"/>
          <w:szCs w:val="28"/>
        </w:rPr>
        <w:t>е государством.</w:t>
      </w:r>
    </w:p>
    <w:p w:rsidR="00B7305A" w:rsidRPr="00A53B96" w:rsidRDefault="00B7305A" w:rsidP="00A53B96">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rPr>
      </w:pPr>
      <w:r w:rsidRPr="00A53B96">
        <w:rPr>
          <w:rFonts w:ascii="Times New Roman" w:eastAsia="Times New Roman" w:hAnsi="Times New Roman" w:cs="Times New Roman"/>
          <w:color w:val="000000"/>
          <w:sz w:val="28"/>
          <w:szCs w:val="28"/>
        </w:rPr>
        <w:t xml:space="preserve">С помощью бюджета государство реализовывает централизованные  и децентрализованные фонды денежных средств, что обеспечивает возможность осуществления функций государственных органов. </w:t>
      </w:r>
    </w:p>
    <w:p w:rsidR="00B401C4" w:rsidRPr="00A53B96" w:rsidRDefault="00B401C4" w:rsidP="00A53B96">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rPr>
      </w:pPr>
      <w:r w:rsidRPr="00A53B96">
        <w:rPr>
          <w:rFonts w:ascii="Times New Roman" w:eastAsia="Times New Roman" w:hAnsi="Times New Roman" w:cs="Times New Roman"/>
          <w:color w:val="000000"/>
          <w:sz w:val="28"/>
          <w:szCs w:val="28"/>
        </w:rPr>
        <w:t>Важность изучения выбранной мною темы обусловлена необходимостью более ясного восприятия реалий современного бюджетного федерализма, углубленного понимания мотивации и характера взаимоотношений центра и периферии, противоречий регионального развития.</w:t>
      </w:r>
    </w:p>
    <w:p w:rsidR="00B7305A" w:rsidRPr="00A53B96" w:rsidRDefault="00B7305A" w:rsidP="00A53B96">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rPr>
      </w:pPr>
      <w:r w:rsidRPr="00A53B96">
        <w:rPr>
          <w:rFonts w:ascii="Times New Roman" w:eastAsia="Times New Roman" w:hAnsi="Times New Roman" w:cs="Times New Roman"/>
          <w:color w:val="000000"/>
          <w:sz w:val="28"/>
          <w:szCs w:val="28"/>
        </w:rPr>
        <w:t>Целью данной квалификационной работы является изучение и анализ понятия «бюджетного федерализма», а также исследование перспектив его развития в Российской Федерации.</w:t>
      </w:r>
    </w:p>
    <w:p w:rsidR="00DA18B7" w:rsidRPr="00A53B96" w:rsidRDefault="00920046" w:rsidP="00A53B96">
      <w:pPr>
        <w:shd w:val="clear" w:color="auto" w:fill="FFFFFF"/>
        <w:spacing w:before="100" w:beforeAutospacing="1" w:after="0" w:line="360" w:lineRule="auto"/>
        <w:ind w:firstLine="680"/>
        <w:jc w:val="both"/>
        <w:rPr>
          <w:rFonts w:ascii="Times New Roman" w:eastAsia="Times New Roman" w:hAnsi="Times New Roman" w:cs="Times New Roman"/>
          <w:color w:val="000000"/>
          <w:sz w:val="28"/>
          <w:szCs w:val="28"/>
        </w:rPr>
      </w:pPr>
      <w:r w:rsidRPr="00A53B96">
        <w:rPr>
          <w:rFonts w:ascii="Times New Roman" w:eastAsia="Times New Roman" w:hAnsi="Times New Roman" w:cs="Times New Roman"/>
          <w:color w:val="000000"/>
          <w:sz w:val="28"/>
          <w:szCs w:val="28"/>
        </w:rPr>
        <w:t>В данной работе хотелось бы дать характеристику бюджетной системе Российской Федерации</w:t>
      </w:r>
      <w:r w:rsidR="00B7305A" w:rsidRPr="00A53B96">
        <w:rPr>
          <w:rFonts w:ascii="Times New Roman" w:eastAsia="Times New Roman" w:hAnsi="Times New Roman" w:cs="Times New Roman"/>
          <w:color w:val="000000"/>
          <w:sz w:val="28"/>
          <w:szCs w:val="28"/>
        </w:rPr>
        <w:t>, а</w:t>
      </w:r>
      <w:r w:rsidRPr="00A53B96">
        <w:rPr>
          <w:rFonts w:ascii="Times New Roman" w:eastAsia="Times New Roman" w:hAnsi="Times New Roman" w:cs="Times New Roman"/>
          <w:color w:val="000000"/>
          <w:sz w:val="28"/>
          <w:szCs w:val="28"/>
        </w:rPr>
        <w:t xml:space="preserve"> также выделить основные тенденции развития межбюджетных отношений в РФ, доходных полномочий и т.д.</w:t>
      </w:r>
    </w:p>
    <w:p w:rsidR="00B7305A" w:rsidRPr="00A53B96" w:rsidRDefault="00B7305A" w:rsidP="00A53B96">
      <w:pPr>
        <w:spacing w:before="100" w:beforeAutospacing="1" w:after="0" w:line="360" w:lineRule="auto"/>
        <w:ind w:firstLine="680"/>
        <w:jc w:val="both"/>
        <w:rPr>
          <w:rFonts w:ascii="Times New Roman" w:hAnsi="Times New Roman" w:cs="Times New Roman"/>
          <w:color w:val="000000"/>
          <w:sz w:val="28"/>
          <w:szCs w:val="28"/>
        </w:rPr>
      </w:pPr>
      <w:r w:rsidRPr="00A53B96">
        <w:rPr>
          <w:rFonts w:ascii="Times New Roman" w:hAnsi="Times New Roman" w:cs="Times New Roman"/>
          <w:color w:val="000000"/>
          <w:sz w:val="28"/>
          <w:szCs w:val="28"/>
        </w:rPr>
        <w:t>Представленная работа состоит из введения</w:t>
      </w:r>
      <w:r w:rsidR="003A0511" w:rsidRPr="00A53B96">
        <w:rPr>
          <w:rFonts w:ascii="Times New Roman" w:hAnsi="Times New Roman" w:cs="Times New Roman"/>
          <w:color w:val="000000"/>
          <w:sz w:val="28"/>
          <w:szCs w:val="28"/>
        </w:rPr>
        <w:t xml:space="preserve">, трех глав, каждая из которых включает ряд </w:t>
      </w:r>
      <w:r w:rsidR="00D30DD9" w:rsidRPr="00A53B96">
        <w:rPr>
          <w:rFonts w:ascii="Times New Roman" w:hAnsi="Times New Roman" w:cs="Times New Roman"/>
          <w:color w:val="000000"/>
          <w:sz w:val="28"/>
          <w:szCs w:val="28"/>
        </w:rPr>
        <w:t>параграфов</w:t>
      </w:r>
      <w:r w:rsidR="003A0511" w:rsidRPr="00A53B96">
        <w:rPr>
          <w:rFonts w:ascii="Times New Roman" w:hAnsi="Times New Roman" w:cs="Times New Roman"/>
          <w:color w:val="000000"/>
          <w:sz w:val="28"/>
          <w:szCs w:val="28"/>
        </w:rPr>
        <w:t>, заключения, сп</w:t>
      </w:r>
      <w:r w:rsidR="00D30DD9" w:rsidRPr="00A53B96">
        <w:rPr>
          <w:rFonts w:ascii="Times New Roman" w:hAnsi="Times New Roman" w:cs="Times New Roman"/>
          <w:color w:val="000000"/>
          <w:sz w:val="28"/>
          <w:szCs w:val="28"/>
        </w:rPr>
        <w:t>иска использованной литературы, приложения.</w:t>
      </w:r>
    </w:p>
    <w:p w:rsidR="003A0511" w:rsidRPr="00A53B96" w:rsidRDefault="00DA18B7" w:rsidP="00A53B96">
      <w:pPr>
        <w:spacing w:before="100" w:beforeAutospacing="1" w:after="0" w:line="360" w:lineRule="auto"/>
        <w:ind w:firstLine="680"/>
        <w:jc w:val="both"/>
        <w:rPr>
          <w:rFonts w:ascii="Times New Roman" w:hAnsi="Times New Roman" w:cs="Times New Roman"/>
          <w:color w:val="000000"/>
          <w:sz w:val="28"/>
          <w:szCs w:val="28"/>
        </w:rPr>
      </w:pPr>
      <w:r w:rsidRPr="00A53B96">
        <w:rPr>
          <w:rFonts w:ascii="Times New Roman" w:hAnsi="Times New Roman" w:cs="Times New Roman"/>
          <w:color w:val="000000"/>
          <w:sz w:val="28"/>
          <w:szCs w:val="28"/>
        </w:rPr>
        <w:lastRenderedPageBreak/>
        <w:t xml:space="preserve">В первой главе рассматриваются </w:t>
      </w:r>
      <w:r w:rsidR="003A0511" w:rsidRPr="00A53B96">
        <w:rPr>
          <w:rFonts w:ascii="Times New Roman" w:hAnsi="Times New Roman" w:cs="Times New Roman"/>
          <w:color w:val="000000"/>
          <w:sz w:val="28"/>
          <w:szCs w:val="28"/>
        </w:rPr>
        <w:t>понятие, концепция</w:t>
      </w:r>
      <w:r w:rsidRPr="00A53B96">
        <w:rPr>
          <w:rFonts w:ascii="Times New Roman" w:hAnsi="Times New Roman" w:cs="Times New Roman"/>
          <w:color w:val="000000"/>
          <w:sz w:val="28"/>
          <w:szCs w:val="28"/>
        </w:rPr>
        <w:t xml:space="preserve"> и принципы бюджетного федерализма в РФ. </w:t>
      </w:r>
      <w:r w:rsidR="003A0511" w:rsidRPr="00A53B96">
        <w:rPr>
          <w:rFonts w:ascii="Times New Roman" w:hAnsi="Times New Roman" w:cs="Times New Roman"/>
          <w:color w:val="000000"/>
          <w:sz w:val="28"/>
          <w:szCs w:val="28"/>
        </w:rPr>
        <w:t xml:space="preserve"> Вторая глава посвящена анализу </w:t>
      </w:r>
      <w:r w:rsidR="003A0511" w:rsidRPr="00A53B96">
        <w:rPr>
          <w:rFonts w:ascii="Times New Roman" w:hAnsi="Times New Roman" w:cs="Times New Roman"/>
          <w:sz w:val="28"/>
          <w:szCs w:val="28"/>
        </w:rPr>
        <w:t xml:space="preserve">бюджетного федерализма в РФ, в третьей главе будут рассмотрены основные </w:t>
      </w:r>
      <w:r w:rsidR="003A0511" w:rsidRPr="00A53B96">
        <w:rPr>
          <w:rFonts w:ascii="Times New Roman" w:hAnsi="Times New Roman" w:cs="Times New Roman"/>
          <w:color w:val="000000"/>
          <w:sz w:val="28"/>
          <w:szCs w:val="28"/>
        </w:rPr>
        <w:t>проблемы бюджетного федерализма в РФ и перспективы развития.</w:t>
      </w:r>
    </w:p>
    <w:p w:rsidR="00A3414A" w:rsidRPr="00A53B96" w:rsidRDefault="00A3414A" w:rsidP="00A53B96">
      <w:pPr>
        <w:spacing w:line="360" w:lineRule="auto"/>
        <w:jc w:val="both"/>
        <w:rPr>
          <w:rFonts w:ascii="Times New Roman" w:hAnsi="Times New Roman" w:cs="Times New Roman"/>
          <w:color w:val="000000"/>
          <w:sz w:val="28"/>
          <w:szCs w:val="28"/>
          <w:shd w:val="clear" w:color="auto" w:fill="FFFFFF"/>
        </w:rPr>
      </w:pPr>
    </w:p>
    <w:p w:rsidR="00A3414A" w:rsidRPr="00102361" w:rsidRDefault="00A3414A" w:rsidP="003106B1">
      <w:pPr>
        <w:spacing w:line="360" w:lineRule="auto"/>
        <w:jc w:val="both"/>
        <w:rPr>
          <w:rFonts w:ascii="Times New Roman" w:hAnsi="Times New Roman" w:cs="Times New Roman"/>
          <w:color w:val="000000"/>
          <w:sz w:val="28"/>
          <w:szCs w:val="28"/>
          <w:shd w:val="clear" w:color="auto" w:fill="FFFFFF"/>
        </w:rPr>
      </w:pPr>
    </w:p>
    <w:p w:rsidR="00A3414A" w:rsidRPr="00102361" w:rsidRDefault="00A3414A" w:rsidP="003106B1">
      <w:pPr>
        <w:spacing w:line="360" w:lineRule="auto"/>
        <w:jc w:val="both"/>
        <w:rPr>
          <w:rFonts w:ascii="Times New Roman" w:hAnsi="Times New Roman" w:cs="Times New Roman"/>
          <w:color w:val="000000"/>
          <w:sz w:val="28"/>
          <w:szCs w:val="28"/>
          <w:shd w:val="clear" w:color="auto" w:fill="FFFFFF"/>
        </w:rPr>
      </w:pPr>
    </w:p>
    <w:p w:rsidR="00A3414A" w:rsidRPr="00102361" w:rsidRDefault="00A3414A" w:rsidP="003106B1">
      <w:pPr>
        <w:spacing w:line="360" w:lineRule="auto"/>
        <w:jc w:val="both"/>
        <w:rPr>
          <w:rFonts w:ascii="Times New Roman" w:hAnsi="Times New Roman" w:cs="Times New Roman"/>
          <w:color w:val="000000"/>
          <w:sz w:val="28"/>
          <w:szCs w:val="28"/>
          <w:shd w:val="clear" w:color="auto" w:fill="FFFFFF"/>
        </w:rPr>
      </w:pPr>
    </w:p>
    <w:p w:rsidR="00A3414A" w:rsidRDefault="00A3414A" w:rsidP="003106B1">
      <w:pPr>
        <w:spacing w:line="360" w:lineRule="auto"/>
        <w:jc w:val="both"/>
        <w:rPr>
          <w:rFonts w:ascii="Times New Roman" w:hAnsi="Times New Roman" w:cs="Times New Roman"/>
          <w:color w:val="000000"/>
          <w:sz w:val="28"/>
          <w:szCs w:val="28"/>
        </w:rPr>
      </w:pPr>
    </w:p>
    <w:p w:rsidR="00B7305A" w:rsidRDefault="00B7305A" w:rsidP="003106B1">
      <w:pPr>
        <w:spacing w:line="360" w:lineRule="auto"/>
        <w:jc w:val="both"/>
        <w:rPr>
          <w:rFonts w:ascii="Times New Roman" w:hAnsi="Times New Roman" w:cs="Times New Roman"/>
          <w:color w:val="000000"/>
          <w:sz w:val="28"/>
          <w:szCs w:val="28"/>
        </w:rPr>
      </w:pPr>
    </w:p>
    <w:p w:rsidR="00B7305A" w:rsidRPr="00102361" w:rsidRDefault="00B7305A" w:rsidP="003106B1">
      <w:pPr>
        <w:spacing w:line="360" w:lineRule="auto"/>
        <w:jc w:val="both"/>
        <w:rPr>
          <w:rFonts w:ascii="Times New Roman" w:hAnsi="Times New Roman" w:cs="Times New Roman"/>
          <w:color w:val="000000"/>
          <w:sz w:val="28"/>
          <w:szCs w:val="28"/>
        </w:rPr>
      </w:pPr>
    </w:p>
    <w:p w:rsidR="00BA6299" w:rsidRPr="00102361" w:rsidRDefault="00BA6299" w:rsidP="003106B1">
      <w:pPr>
        <w:spacing w:line="360" w:lineRule="auto"/>
        <w:jc w:val="both"/>
        <w:rPr>
          <w:rFonts w:ascii="Times New Roman" w:hAnsi="Times New Roman" w:cs="Times New Roman"/>
          <w:color w:val="000000"/>
          <w:sz w:val="28"/>
          <w:szCs w:val="28"/>
        </w:rPr>
      </w:pPr>
    </w:p>
    <w:p w:rsidR="00BA6299" w:rsidRDefault="00BA6299" w:rsidP="003106B1">
      <w:pPr>
        <w:spacing w:line="360" w:lineRule="auto"/>
        <w:jc w:val="both"/>
        <w:rPr>
          <w:rFonts w:ascii="Times New Roman" w:hAnsi="Times New Roman" w:cs="Times New Roman"/>
          <w:color w:val="000000"/>
          <w:sz w:val="28"/>
          <w:szCs w:val="28"/>
        </w:rPr>
      </w:pPr>
    </w:p>
    <w:p w:rsidR="00503952" w:rsidRDefault="00503952" w:rsidP="003106B1">
      <w:pPr>
        <w:spacing w:line="360" w:lineRule="auto"/>
        <w:jc w:val="both"/>
        <w:rPr>
          <w:rFonts w:ascii="Times New Roman" w:hAnsi="Times New Roman" w:cs="Times New Roman"/>
          <w:color w:val="000000"/>
          <w:sz w:val="28"/>
          <w:szCs w:val="28"/>
        </w:rPr>
      </w:pPr>
    </w:p>
    <w:p w:rsidR="00503952" w:rsidRDefault="00503952" w:rsidP="003106B1">
      <w:pPr>
        <w:spacing w:line="360" w:lineRule="auto"/>
        <w:jc w:val="both"/>
        <w:rPr>
          <w:rFonts w:ascii="Times New Roman" w:hAnsi="Times New Roman" w:cs="Times New Roman"/>
          <w:color w:val="000000"/>
          <w:sz w:val="28"/>
          <w:szCs w:val="28"/>
        </w:rPr>
      </w:pPr>
    </w:p>
    <w:p w:rsidR="00503952" w:rsidRDefault="00503952" w:rsidP="003106B1">
      <w:pPr>
        <w:spacing w:line="360" w:lineRule="auto"/>
        <w:jc w:val="both"/>
        <w:rPr>
          <w:rFonts w:ascii="Times New Roman" w:hAnsi="Times New Roman" w:cs="Times New Roman"/>
          <w:color w:val="000000"/>
          <w:sz w:val="28"/>
          <w:szCs w:val="28"/>
        </w:rPr>
      </w:pPr>
    </w:p>
    <w:p w:rsidR="00503952" w:rsidRDefault="00503952" w:rsidP="003106B1">
      <w:pPr>
        <w:spacing w:line="360" w:lineRule="auto"/>
        <w:jc w:val="both"/>
        <w:rPr>
          <w:rFonts w:ascii="Times New Roman" w:hAnsi="Times New Roman" w:cs="Times New Roman"/>
          <w:color w:val="000000"/>
          <w:sz w:val="28"/>
          <w:szCs w:val="28"/>
        </w:rPr>
      </w:pPr>
    </w:p>
    <w:p w:rsidR="00503952" w:rsidRDefault="00503952" w:rsidP="003106B1">
      <w:pPr>
        <w:spacing w:line="360" w:lineRule="auto"/>
        <w:jc w:val="both"/>
        <w:rPr>
          <w:rFonts w:ascii="Times New Roman" w:hAnsi="Times New Roman" w:cs="Times New Roman"/>
          <w:color w:val="000000"/>
          <w:sz w:val="28"/>
          <w:szCs w:val="28"/>
        </w:rPr>
      </w:pPr>
    </w:p>
    <w:p w:rsidR="00503952" w:rsidRDefault="00503952" w:rsidP="003106B1">
      <w:pPr>
        <w:spacing w:line="360" w:lineRule="auto"/>
        <w:jc w:val="both"/>
        <w:rPr>
          <w:rFonts w:ascii="Times New Roman" w:hAnsi="Times New Roman" w:cs="Times New Roman"/>
          <w:color w:val="000000"/>
          <w:sz w:val="28"/>
          <w:szCs w:val="28"/>
        </w:rPr>
      </w:pPr>
    </w:p>
    <w:p w:rsidR="009968D1" w:rsidRDefault="009968D1" w:rsidP="003106B1">
      <w:pPr>
        <w:spacing w:line="360" w:lineRule="auto"/>
        <w:rPr>
          <w:rFonts w:ascii="Times New Roman" w:hAnsi="Times New Roman" w:cs="Times New Roman"/>
          <w:color w:val="000000"/>
          <w:sz w:val="28"/>
          <w:szCs w:val="28"/>
        </w:rPr>
      </w:pPr>
    </w:p>
    <w:p w:rsidR="003C615C" w:rsidRDefault="003C615C" w:rsidP="003106B1">
      <w:pPr>
        <w:spacing w:line="360" w:lineRule="auto"/>
        <w:rPr>
          <w:rFonts w:ascii="Times New Roman" w:hAnsi="Times New Roman" w:cs="Times New Roman"/>
          <w:color w:val="000000"/>
          <w:sz w:val="28"/>
          <w:szCs w:val="28"/>
        </w:rPr>
      </w:pPr>
    </w:p>
    <w:p w:rsidR="009968D1" w:rsidRPr="00A53B96" w:rsidRDefault="00DA18B7" w:rsidP="00A53B96">
      <w:pPr>
        <w:pStyle w:val="1"/>
        <w:spacing w:line="360" w:lineRule="auto"/>
        <w:jc w:val="both"/>
        <w:rPr>
          <w:rStyle w:val="a4"/>
          <w:rFonts w:ascii="Times New Roman" w:hAnsi="Times New Roman" w:cs="Times New Roman"/>
          <w:b/>
          <w:color w:val="auto"/>
          <w:shd w:val="clear" w:color="auto" w:fill="FFFFFF"/>
        </w:rPr>
      </w:pPr>
      <w:bookmarkStart w:id="2" w:name="_Toc357725508"/>
      <w:r w:rsidRPr="00D95F19">
        <w:rPr>
          <w:rFonts w:ascii="Times New Roman" w:hAnsi="Times New Roman" w:cs="Times New Roman"/>
          <w:color w:val="auto"/>
          <w:shd w:val="clear" w:color="auto" w:fill="FFFFFF"/>
        </w:rPr>
        <w:lastRenderedPageBreak/>
        <w:t>ГЛАВА 1</w:t>
      </w:r>
      <w:r w:rsidR="00D95F19" w:rsidRPr="00D95F19">
        <w:rPr>
          <w:rFonts w:ascii="Times New Roman" w:hAnsi="Times New Roman" w:cs="Times New Roman"/>
          <w:color w:val="auto"/>
          <w:shd w:val="clear" w:color="auto" w:fill="FFFFFF"/>
        </w:rPr>
        <w:t>.</w:t>
      </w:r>
      <w:r w:rsidRPr="00D95F19">
        <w:rPr>
          <w:rFonts w:ascii="Times New Roman" w:hAnsi="Times New Roman" w:cs="Times New Roman"/>
          <w:color w:val="auto"/>
          <w:shd w:val="clear" w:color="auto" w:fill="FFFFFF"/>
        </w:rPr>
        <w:t xml:space="preserve">  </w:t>
      </w:r>
      <w:r w:rsidRPr="007B7D5E">
        <w:rPr>
          <w:rStyle w:val="a4"/>
          <w:rFonts w:ascii="Times New Roman" w:hAnsi="Times New Roman" w:cs="Times New Roman"/>
          <w:i/>
          <w:color w:val="auto"/>
          <w:shd w:val="clear" w:color="auto" w:fill="FFFFFF"/>
        </w:rPr>
        <w:t>Экономическая сущность бюджетного федерализма</w:t>
      </w:r>
      <w:bookmarkEnd w:id="2"/>
    </w:p>
    <w:p w:rsidR="00DA18B7" w:rsidRPr="00A53B96" w:rsidRDefault="00DA18B7" w:rsidP="00A53B96">
      <w:pPr>
        <w:pStyle w:val="1"/>
        <w:spacing w:line="360" w:lineRule="auto"/>
        <w:jc w:val="both"/>
        <w:rPr>
          <w:rFonts w:ascii="Times New Roman" w:hAnsi="Times New Roman" w:cs="Times New Roman"/>
          <w:color w:val="auto"/>
          <w:shd w:val="clear" w:color="auto" w:fill="FFFFFF"/>
        </w:rPr>
      </w:pPr>
      <w:bookmarkStart w:id="3" w:name="_Toc357725509"/>
      <w:r w:rsidRPr="00A53B96">
        <w:rPr>
          <w:rFonts w:ascii="Times New Roman" w:hAnsi="Times New Roman" w:cs="Times New Roman"/>
          <w:color w:val="auto"/>
          <w:shd w:val="clear" w:color="auto" w:fill="FFFFFF"/>
        </w:rPr>
        <w:t>1.2. Понятие  бюджетного федерализма</w:t>
      </w:r>
      <w:bookmarkEnd w:id="3"/>
    </w:p>
    <w:p w:rsidR="00B40293" w:rsidRPr="00A53B96" w:rsidRDefault="00F35EB8" w:rsidP="00A53B96">
      <w:pPr>
        <w:spacing w:before="100" w:beforeAutospacing="1" w:after="0" w:line="360" w:lineRule="auto"/>
        <w:ind w:firstLine="709"/>
        <w:jc w:val="both"/>
        <w:rPr>
          <w:rFonts w:ascii="Times New Roman" w:hAnsi="Times New Roman" w:cs="Times New Roman"/>
          <w:bCs/>
          <w:color w:val="000000"/>
          <w:sz w:val="28"/>
          <w:szCs w:val="28"/>
          <w:shd w:val="clear" w:color="auto" w:fill="FFFFFF"/>
        </w:rPr>
      </w:pPr>
      <w:r w:rsidRPr="00A53B96">
        <w:rPr>
          <w:rFonts w:ascii="Times New Roman" w:hAnsi="Times New Roman" w:cs="Times New Roman"/>
          <w:color w:val="000000"/>
          <w:sz w:val="28"/>
          <w:szCs w:val="28"/>
          <w:shd w:val="clear" w:color="auto" w:fill="FFFFFF"/>
        </w:rPr>
        <w:t>Бюджетный (</w:t>
      </w:r>
      <w:r w:rsidR="00B40293" w:rsidRPr="00A53B96">
        <w:rPr>
          <w:rFonts w:ascii="Times New Roman" w:hAnsi="Times New Roman" w:cs="Times New Roman"/>
          <w:color w:val="000000"/>
          <w:sz w:val="28"/>
          <w:szCs w:val="28"/>
          <w:shd w:val="clear" w:color="auto" w:fill="FFFFFF"/>
        </w:rPr>
        <w:t>фискальный) федерализм представляет собой совокупность бюджетных отношений между уровнями власти, которая основывается на юридических нормах</w:t>
      </w:r>
      <w:r w:rsidR="00B40293" w:rsidRPr="00A53B96">
        <w:rPr>
          <w:rFonts w:ascii="Times New Roman" w:hAnsi="Times New Roman" w:cs="Times New Roman"/>
          <w:bCs/>
          <w:color w:val="000000"/>
          <w:sz w:val="28"/>
          <w:szCs w:val="28"/>
          <w:shd w:val="clear" w:color="auto" w:fill="FFFFFF"/>
        </w:rPr>
        <w:t xml:space="preserve">, </w:t>
      </w:r>
      <w:r w:rsidR="00BA6299" w:rsidRPr="00A53B96">
        <w:rPr>
          <w:rFonts w:ascii="Times New Roman" w:hAnsi="Times New Roman" w:cs="Times New Roman"/>
          <w:color w:val="000000"/>
          <w:sz w:val="28"/>
          <w:szCs w:val="28"/>
          <w:shd w:val="clear" w:color="auto" w:fill="FFFFFF"/>
        </w:rPr>
        <w:t xml:space="preserve">которые позволяют каждому уровню власти реализовать полномочия и автономно проводить собственную бюджетно-налоговую политику. </w:t>
      </w:r>
    </w:p>
    <w:p w:rsidR="003E135A" w:rsidRPr="00A53B96" w:rsidRDefault="00B40293" w:rsidP="00A53B96">
      <w:pPr>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A53B96">
        <w:rPr>
          <w:rFonts w:ascii="Times New Roman" w:hAnsi="Times New Roman" w:cs="Times New Roman"/>
          <w:color w:val="000000"/>
          <w:sz w:val="28"/>
          <w:szCs w:val="28"/>
          <w:shd w:val="clear" w:color="auto" w:fill="FFFFFF"/>
        </w:rPr>
        <w:t>Также, ф</w:t>
      </w:r>
      <w:r w:rsidR="00FC4F8B" w:rsidRPr="00A53B96">
        <w:rPr>
          <w:rFonts w:ascii="Times New Roman" w:hAnsi="Times New Roman" w:cs="Times New Roman"/>
          <w:color w:val="000000"/>
          <w:sz w:val="28"/>
          <w:szCs w:val="28"/>
          <w:shd w:val="clear" w:color="auto" w:fill="FFFFFF"/>
        </w:rPr>
        <w:t>едерализм</w:t>
      </w:r>
      <w:r w:rsidRPr="00A53B96">
        <w:rPr>
          <w:rFonts w:ascii="Times New Roman" w:hAnsi="Times New Roman" w:cs="Times New Roman"/>
          <w:color w:val="000000"/>
          <w:sz w:val="28"/>
          <w:szCs w:val="28"/>
          <w:shd w:val="clear" w:color="auto" w:fill="FFFFFF"/>
        </w:rPr>
        <w:t xml:space="preserve"> можно определить как </w:t>
      </w:r>
      <w:r w:rsidR="00FC4F8B" w:rsidRPr="00A53B96">
        <w:rPr>
          <w:rFonts w:ascii="Times New Roman" w:hAnsi="Times New Roman" w:cs="Times New Roman"/>
          <w:color w:val="000000"/>
          <w:sz w:val="28"/>
          <w:szCs w:val="28"/>
          <w:shd w:val="clear" w:color="auto" w:fill="FFFFFF"/>
        </w:rPr>
        <w:t xml:space="preserve">явление, характерное для политико-правовой науки. Но стоит отметить, что большинство ученых признают, что в понятии «федерализм» </w:t>
      </w:r>
      <w:r w:rsidR="006A2D94" w:rsidRPr="00A53B96">
        <w:rPr>
          <w:rFonts w:ascii="Times New Roman" w:hAnsi="Times New Roman" w:cs="Times New Roman"/>
          <w:color w:val="000000"/>
          <w:sz w:val="28"/>
          <w:szCs w:val="28"/>
          <w:shd w:val="clear" w:color="auto" w:fill="FFFFFF"/>
        </w:rPr>
        <w:t>проявляется</w:t>
      </w:r>
      <w:r w:rsidR="00FC4F8B" w:rsidRPr="00A53B96">
        <w:rPr>
          <w:rFonts w:ascii="Times New Roman" w:hAnsi="Times New Roman" w:cs="Times New Roman"/>
          <w:color w:val="000000"/>
          <w:sz w:val="28"/>
          <w:szCs w:val="28"/>
          <w:shd w:val="clear" w:color="auto" w:fill="FFFFFF"/>
        </w:rPr>
        <w:t xml:space="preserve"> и бюджетно-правов</w:t>
      </w:r>
      <w:r w:rsidR="00451253" w:rsidRPr="00A53B96">
        <w:rPr>
          <w:rFonts w:ascii="Times New Roman" w:hAnsi="Times New Roman" w:cs="Times New Roman"/>
          <w:color w:val="000000"/>
          <w:sz w:val="28"/>
          <w:szCs w:val="28"/>
          <w:shd w:val="clear" w:color="auto" w:fill="FFFFFF"/>
        </w:rPr>
        <w:t>о</w:t>
      </w:r>
      <w:r w:rsidR="00FC4F8B" w:rsidRPr="00A53B96">
        <w:rPr>
          <w:rFonts w:ascii="Times New Roman" w:hAnsi="Times New Roman" w:cs="Times New Roman"/>
          <w:color w:val="000000"/>
          <w:sz w:val="28"/>
          <w:szCs w:val="28"/>
          <w:shd w:val="clear" w:color="auto" w:fill="FFFFFF"/>
        </w:rPr>
        <w:t xml:space="preserve">й аспект. Федерация не жизнеспособна, если федеративные отношения не распространены на самую важную сферу политики – бюджетную. </w:t>
      </w:r>
      <w:r w:rsidR="00BA6299" w:rsidRPr="00A53B96">
        <w:rPr>
          <w:rFonts w:ascii="Times New Roman" w:hAnsi="Times New Roman" w:cs="Times New Roman"/>
          <w:color w:val="000000"/>
          <w:sz w:val="28"/>
          <w:szCs w:val="28"/>
          <w:shd w:val="clear" w:color="auto" w:fill="FFFFFF"/>
        </w:rPr>
        <w:t xml:space="preserve"> </w:t>
      </w:r>
    </w:p>
    <w:p w:rsidR="0034025C" w:rsidRPr="00A53B96" w:rsidRDefault="0034025C" w:rsidP="00A53B96">
      <w:pPr>
        <w:spacing w:before="100" w:beforeAutospacing="1" w:after="0" w:line="360" w:lineRule="auto"/>
        <w:ind w:firstLine="709"/>
        <w:jc w:val="both"/>
        <w:rPr>
          <w:rFonts w:ascii="Times New Roman" w:hAnsi="Times New Roman" w:cs="Times New Roman"/>
          <w:color w:val="000000"/>
          <w:sz w:val="28"/>
          <w:szCs w:val="28"/>
        </w:rPr>
      </w:pPr>
      <w:r w:rsidRPr="00A53B96">
        <w:rPr>
          <w:rFonts w:ascii="Times New Roman" w:eastAsia="Times New Roman" w:hAnsi="Times New Roman" w:cs="Times New Roman"/>
          <w:color w:val="000000"/>
          <w:sz w:val="28"/>
          <w:szCs w:val="28"/>
        </w:rPr>
        <w:t xml:space="preserve">Концепция бюджетного федерализма содержит основополагающие идеи федерализма как территориальной формы демократии. Она должна обеспечивать реализацию прав каждой личности и территориальных общностей людей на получение определенного объема социальных услуг соответствующего их запросам качества и в отвечающих их интересам и потребностям формах. </w:t>
      </w:r>
    </w:p>
    <w:p w:rsidR="0034025C" w:rsidRPr="00A53B96" w:rsidRDefault="0034025C" w:rsidP="00A53B96">
      <w:pPr>
        <w:spacing w:before="100" w:beforeAutospacing="1" w:after="0" w:line="360" w:lineRule="auto"/>
        <w:ind w:firstLine="709"/>
        <w:jc w:val="both"/>
        <w:rPr>
          <w:rFonts w:ascii="Times New Roman" w:hAnsi="Times New Roman" w:cs="Times New Roman"/>
          <w:sz w:val="28"/>
          <w:szCs w:val="28"/>
        </w:rPr>
      </w:pPr>
      <w:r w:rsidRPr="00A53B96">
        <w:rPr>
          <w:rFonts w:ascii="Times New Roman" w:eastAsia="Times New Roman" w:hAnsi="Times New Roman" w:cs="Times New Roman"/>
          <w:color w:val="000000"/>
          <w:sz w:val="28"/>
          <w:szCs w:val="28"/>
        </w:rPr>
        <w:t>Теория</w:t>
      </w:r>
      <w:r w:rsidRPr="00A53B96">
        <w:rPr>
          <w:rFonts w:ascii="Times New Roman" w:hAnsi="Times New Roman" w:cs="Times New Roman"/>
          <w:bCs/>
          <w:sz w:val="28"/>
          <w:szCs w:val="28"/>
        </w:rPr>
        <w:t xml:space="preserve"> федерализма – это </w:t>
      </w:r>
      <w:r w:rsidRPr="00A53B96">
        <w:rPr>
          <w:rFonts w:ascii="Times New Roman" w:hAnsi="Times New Roman" w:cs="Times New Roman"/>
          <w:sz w:val="28"/>
          <w:szCs w:val="28"/>
        </w:rPr>
        <w:t>теория общественных финансов для государств со специфической системой политического устройства. Она выполняет ряд функций описанных ниже:</w:t>
      </w:r>
    </w:p>
    <w:p w:rsidR="0034025C" w:rsidRPr="00A53B96" w:rsidRDefault="0034025C" w:rsidP="00A53B96">
      <w:pPr>
        <w:pStyle w:val="a8"/>
        <w:numPr>
          <w:ilvl w:val="0"/>
          <w:numId w:val="3"/>
        </w:numPr>
        <w:spacing w:before="100" w:beforeAutospacing="1" w:after="0" w:line="360" w:lineRule="auto"/>
        <w:ind w:left="0" w:firstLine="709"/>
        <w:jc w:val="both"/>
        <w:rPr>
          <w:rFonts w:ascii="Times New Roman" w:hAnsi="Times New Roman" w:cs="Times New Roman"/>
          <w:sz w:val="28"/>
          <w:szCs w:val="28"/>
        </w:rPr>
      </w:pPr>
      <w:r w:rsidRPr="00A53B96">
        <w:rPr>
          <w:rFonts w:ascii="Times New Roman" w:hAnsi="Times New Roman" w:cs="Times New Roman"/>
          <w:sz w:val="28"/>
          <w:szCs w:val="28"/>
        </w:rPr>
        <w:t xml:space="preserve">объясняет причины, по которым возможно рассредоточение полномочий между различными уровнями власти </w:t>
      </w:r>
    </w:p>
    <w:p w:rsidR="0034025C" w:rsidRPr="00A53B96" w:rsidRDefault="0034025C" w:rsidP="00A53B96">
      <w:pPr>
        <w:pStyle w:val="a8"/>
        <w:numPr>
          <w:ilvl w:val="0"/>
          <w:numId w:val="3"/>
        </w:numPr>
        <w:spacing w:before="100" w:beforeAutospacing="1" w:after="0" w:line="360" w:lineRule="auto"/>
        <w:ind w:left="0" w:firstLine="709"/>
        <w:jc w:val="both"/>
        <w:rPr>
          <w:rFonts w:ascii="Times New Roman" w:hAnsi="Times New Roman" w:cs="Times New Roman"/>
          <w:sz w:val="28"/>
          <w:szCs w:val="28"/>
        </w:rPr>
      </w:pPr>
      <w:r w:rsidRPr="00A53B96">
        <w:rPr>
          <w:rFonts w:ascii="Times New Roman" w:hAnsi="Times New Roman" w:cs="Times New Roman"/>
          <w:sz w:val="28"/>
          <w:szCs w:val="28"/>
        </w:rPr>
        <w:t xml:space="preserve">предлагает трактовки оптимального распределения функций государства между органами власти разных уровней </w:t>
      </w:r>
    </w:p>
    <w:p w:rsidR="0034025C" w:rsidRPr="00A53B96" w:rsidRDefault="0034025C" w:rsidP="00A53B96">
      <w:pPr>
        <w:pStyle w:val="a8"/>
        <w:numPr>
          <w:ilvl w:val="0"/>
          <w:numId w:val="3"/>
        </w:numPr>
        <w:spacing w:before="100" w:beforeAutospacing="1" w:after="0" w:line="360" w:lineRule="auto"/>
        <w:ind w:left="0" w:firstLine="709"/>
        <w:jc w:val="both"/>
        <w:rPr>
          <w:rFonts w:ascii="Times New Roman" w:hAnsi="Times New Roman" w:cs="Times New Roman"/>
          <w:sz w:val="28"/>
          <w:szCs w:val="28"/>
        </w:rPr>
      </w:pPr>
      <w:r w:rsidRPr="00A53B96">
        <w:rPr>
          <w:rFonts w:ascii="Times New Roman" w:hAnsi="Times New Roman" w:cs="Times New Roman"/>
          <w:sz w:val="28"/>
          <w:szCs w:val="28"/>
        </w:rPr>
        <w:lastRenderedPageBreak/>
        <w:t>позволяет оценивать варианты реализации общих принципов федерализма применительно к реалиям конкретных стран</w:t>
      </w:r>
    </w:p>
    <w:p w:rsidR="0034025C" w:rsidRPr="00A53B96" w:rsidRDefault="0034025C" w:rsidP="00A53B96">
      <w:pPr>
        <w:spacing w:before="100" w:beforeAutospacing="1" w:after="0" w:line="360" w:lineRule="auto"/>
        <w:ind w:firstLine="709"/>
        <w:jc w:val="both"/>
        <w:rPr>
          <w:rFonts w:ascii="Times New Roman" w:hAnsi="Times New Roman" w:cs="Times New Roman"/>
          <w:sz w:val="28"/>
          <w:szCs w:val="28"/>
        </w:rPr>
      </w:pPr>
      <w:r w:rsidRPr="00A53B96">
        <w:rPr>
          <w:rFonts w:ascii="Times New Roman" w:hAnsi="Times New Roman" w:cs="Times New Roman"/>
          <w:sz w:val="28"/>
          <w:szCs w:val="28"/>
        </w:rPr>
        <w:t>Существуют определенные условия, без которых бюджетный федерализм не возможен. И это в первую очередь демократия, так как политика государства рассматривается как результат взаимодействия граждан, каждый из которых максимизирует собственную функцию полезности.</w:t>
      </w:r>
    </w:p>
    <w:p w:rsidR="0034025C" w:rsidRPr="00A53B96" w:rsidRDefault="0034025C" w:rsidP="00A53B96">
      <w:pPr>
        <w:spacing w:before="100" w:beforeAutospacing="1" w:after="0" w:line="360" w:lineRule="auto"/>
        <w:ind w:firstLine="709"/>
        <w:jc w:val="both"/>
        <w:rPr>
          <w:rFonts w:ascii="Times New Roman" w:hAnsi="Times New Roman" w:cs="Times New Roman"/>
          <w:sz w:val="28"/>
          <w:szCs w:val="28"/>
        </w:rPr>
      </w:pPr>
      <w:r w:rsidRPr="00A53B96">
        <w:rPr>
          <w:rFonts w:ascii="Times New Roman" w:hAnsi="Times New Roman" w:cs="Times New Roman"/>
          <w:sz w:val="28"/>
          <w:szCs w:val="28"/>
        </w:rPr>
        <w:t xml:space="preserve">Следующим обязательным условием является децентрализация, ввиду того, что представители  власти разного уровня обладают собственными полномочиями, за исполнение которых отвечают перед избирателями, а не перед вышестоящим уровнем власти.  Сюда же можем отнести </w:t>
      </w:r>
      <w:proofErr w:type="spellStart"/>
      <w:r w:rsidRPr="00A53B96">
        <w:rPr>
          <w:rFonts w:ascii="Times New Roman" w:hAnsi="Times New Roman" w:cs="Times New Roman"/>
          <w:sz w:val="28"/>
          <w:szCs w:val="28"/>
        </w:rPr>
        <w:t>деконцентрацию</w:t>
      </w:r>
      <w:proofErr w:type="spellEnd"/>
      <w:r w:rsidRPr="00A53B96">
        <w:rPr>
          <w:rFonts w:ascii="Times New Roman" w:hAnsi="Times New Roman" w:cs="Times New Roman"/>
          <w:sz w:val="28"/>
          <w:szCs w:val="28"/>
        </w:rPr>
        <w:t xml:space="preserve">, делегирование и </w:t>
      </w:r>
      <w:proofErr w:type="spellStart"/>
      <w:r w:rsidRPr="00A53B96">
        <w:rPr>
          <w:rFonts w:ascii="Times New Roman" w:hAnsi="Times New Roman" w:cs="Times New Roman"/>
          <w:sz w:val="28"/>
          <w:szCs w:val="28"/>
        </w:rPr>
        <w:t>деволюцию</w:t>
      </w:r>
      <w:proofErr w:type="spellEnd"/>
      <w:r w:rsidRPr="00A53B96">
        <w:rPr>
          <w:rFonts w:ascii="Times New Roman" w:hAnsi="Times New Roman" w:cs="Times New Roman"/>
          <w:sz w:val="28"/>
          <w:szCs w:val="28"/>
        </w:rPr>
        <w:t>.</w:t>
      </w:r>
    </w:p>
    <w:p w:rsidR="005111C9" w:rsidRPr="00A53B96" w:rsidRDefault="0034025C" w:rsidP="00A53B96">
      <w:pPr>
        <w:spacing w:before="100" w:beforeAutospacing="1" w:after="0" w:line="360" w:lineRule="auto"/>
        <w:ind w:firstLine="709"/>
        <w:jc w:val="both"/>
        <w:rPr>
          <w:rFonts w:ascii="Times New Roman" w:hAnsi="Times New Roman" w:cs="Times New Roman"/>
          <w:sz w:val="28"/>
          <w:szCs w:val="28"/>
        </w:rPr>
      </w:pPr>
      <w:r w:rsidRPr="00A53B96">
        <w:rPr>
          <w:rFonts w:ascii="Times New Roman" w:hAnsi="Times New Roman" w:cs="Times New Roman"/>
          <w:sz w:val="28"/>
          <w:szCs w:val="28"/>
        </w:rPr>
        <w:t>Компетенция (задачи, полномочия) – это еще один обязательный пункт, для наличия бюджетного федерализма. Они должны быть разграничены. Разграничению содержательных задач должно соответствовать разграничение ресурсных возможностей (</w:t>
      </w:r>
      <w:r w:rsidRPr="00A53B96">
        <w:rPr>
          <w:rFonts w:ascii="Times New Roman" w:hAnsi="Times New Roman" w:cs="Times New Roman"/>
          <w:bCs/>
          <w:sz w:val="28"/>
          <w:szCs w:val="28"/>
        </w:rPr>
        <w:t>фискальных полномочий</w:t>
      </w:r>
      <w:r w:rsidRPr="00A53B96">
        <w:rPr>
          <w:rFonts w:ascii="Times New Roman" w:hAnsi="Times New Roman" w:cs="Times New Roman"/>
          <w:sz w:val="28"/>
          <w:szCs w:val="28"/>
        </w:rPr>
        <w:t>).</w:t>
      </w:r>
    </w:p>
    <w:p w:rsidR="00BA6299" w:rsidRPr="00A53B96" w:rsidRDefault="0034025C" w:rsidP="00A53B96">
      <w:pPr>
        <w:spacing w:before="100" w:beforeAutospacing="1" w:after="0" w:line="360" w:lineRule="auto"/>
        <w:ind w:firstLine="709"/>
        <w:jc w:val="both"/>
        <w:rPr>
          <w:rFonts w:ascii="Times New Roman" w:hAnsi="Times New Roman" w:cs="Times New Roman"/>
          <w:color w:val="000000"/>
          <w:sz w:val="28"/>
          <w:szCs w:val="28"/>
          <w:highlight w:val="yellow"/>
          <w:shd w:val="clear" w:color="auto" w:fill="FFFFFF"/>
        </w:rPr>
      </w:pPr>
      <w:r w:rsidRPr="00A53B96">
        <w:rPr>
          <w:rFonts w:ascii="Times New Roman" w:hAnsi="Times New Roman" w:cs="Times New Roman"/>
          <w:color w:val="000000"/>
          <w:sz w:val="28"/>
          <w:szCs w:val="28"/>
          <w:shd w:val="clear" w:color="auto" w:fill="FFFFFF"/>
        </w:rPr>
        <w:t>Суть фискального федерализма заключается в поддержании дея</w:t>
      </w:r>
      <w:r w:rsidR="00667A26" w:rsidRPr="00A53B96">
        <w:rPr>
          <w:rFonts w:ascii="Times New Roman" w:hAnsi="Times New Roman" w:cs="Times New Roman"/>
          <w:color w:val="000000"/>
          <w:sz w:val="28"/>
          <w:szCs w:val="28"/>
          <w:shd w:val="clear" w:color="auto" w:fill="FFFFFF"/>
        </w:rPr>
        <w:t>те</w:t>
      </w:r>
      <w:r w:rsidRPr="00A53B96">
        <w:rPr>
          <w:rFonts w:ascii="Times New Roman" w:hAnsi="Times New Roman" w:cs="Times New Roman"/>
          <w:color w:val="000000"/>
          <w:sz w:val="28"/>
          <w:szCs w:val="28"/>
          <w:shd w:val="clear" w:color="auto" w:fill="FFFFFF"/>
        </w:rPr>
        <w:t xml:space="preserve">льности федеральной системы за счет децентрализации, о которой говорилось выше, основанной на бюджетной автономии  </w:t>
      </w:r>
      <w:r w:rsidR="00667A26" w:rsidRPr="00A53B96">
        <w:rPr>
          <w:rFonts w:ascii="Times New Roman" w:hAnsi="Times New Roman" w:cs="Times New Roman"/>
          <w:color w:val="000000"/>
          <w:sz w:val="28"/>
          <w:szCs w:val="28"/>
          <w:shd w:val="clear" w:color="auto" w:fill="FFFFFF"/>
        </w:rPr>
        <w:t xml:space="preserve">региональных властей. </w:t>
      </w:r>
      <w:r w:rsidR="00BA6299" w:rsidRPr="00A53B96">
        <w:rPr>
          <w:rFonts w:ascii="Times New Roman" w:hAnsi="Times New Roman" w:cs="Times New Roman"/>
          <w:color w:val="000000"/>
          <w:sz w:val="28"/>
          <w:szCs w:val="28"/>
          <w:shd w:val="clear" w:color="auto" w:fill="FFFFFF"/>
        </w:rPr>
        <w:t>Децентрализация</w:t>
      </w:r>
      <w:r w:rsidR="004E3A36" w:rsidRPr="00A53B96">
        <w:rPr>
          <w:rFonts w:ascii="Times New Roman" w:hAnsi="Times New Roman" w:cs="Times New Roman"/>
          <w:color w:val="000000"/>
          <w:sz w:val="28"/>
          <w:szCs w:val="28"/>
          <w:shd w:val="clear" w:color="auto" w:fill="FFFFFF"/>
        </w:rPr>
        <w:t xml:space="preserve">  содействует политической стабильности, снижению издержек принятия решений государством, также ограничению влияния центрального правительства, экономическому развитию. Но, стоит отметить, что эффект от </w:t>
      </w:r>
      <w:r w:rsidR="00BA6299" w:rsidRPr="00A53B96">
        <w:rPr>
          <w:rFonts w:ascii="Times New Roman" w:hAnsi="Times New Roman" w:cs="Times New Roman"/>
          <w:color w:val="000000"/>
          <w:sz w:val="28"/>
          <w:szCs w:val="28"/>
          <w:shd w:val="clear" w:color="auto" w:fill="FFFFFF"/>
        </w:rPr>
        <w:t xml:space="preserve">децентрализации в федеративных государствах будет </w:t>
      </w:r>
      <w:r w:rsidR="004E3A36" w:rsidRPr="00A53B96">
        <w:rPr>
          <w:rFonts w:ascii="Times New Roman" w:hAnsi="Times New Roman" w:cs="Times New Roman"/>
          <w:color w:val="000000"/>
          <w:sz w:val="28"/>
          <w:szCs w:val="28"/>
          <w:shd w:val="clear" w:color="auto" w:fill="FFFFFF"/>
        </w:rPr>
        <w:t>различен, так как</w:t>
      </w:r>
      <w:r w:rsidR="00BA6299" w:rsidRPr="00A53B96">
        <w:rPr>
          <w:rFonts w:ascii="Times New Roman" w:hAnsi="Times New Roman" w:cs="Times New Roman"/>
          <w:color w:val="000000"/>
          <w:sz w:val="28"/>
          <w:szCs w:val="28"/>
          <w:shd w:val="clear" w:color="auto" w:fill="FFFFFF"/>
        </w:rPr>
        <w:t xml:space="preserve"> виды децентрализации могут </w:t>
      </w:r>
      <w:r w:rsidR="004E3A36" w:rsidRPr="00A53B96">
        <w:rPr>
          <w:rFonts w:ascii="Times New Roman" w:hAnsi="Times New Roman" w:cs="Times New Roman"/>
          <w:color w:val="000000"/>
          <w:sz w:val="28"/>
          <w:szCs w:val="28"/>
          <w:shd w:val="clear" w:color="auto" w:fill="FFFFFF"/>
        </w:rPr>
        <w:t>меняться</w:t>
      </w:r>
      <w:r w:rsidR="00BA6299" w:rsidRPr="00A53B96">
        <w:rPr>
          <w:rFonts w:ascii="Times New Roman" w:hAnsi="Times New Roman" w:cs="Times New Roman"/>
          <w:color w:val="000000"/>
          <w:sz w:val="28"/>
          <w:szCs w:val="28"/>
          <w:shd w:val="clear" w:color="auto" w:fill="FFFFFF"/>
        </w:rPr>
        <w:t xml:space="preserve"> от централизма до автономии.</w:t>
      </w:r>
    </w:p>
    <w:p w:rsidR="0055232B" w:rsidRPr="00A53B96" w:rsidRDefault="0055232B" w:rsidP="00A53B96">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A53B96">
        <w:rPr>
          <w:rFonts w:ascii="Times New Roman" w:hAnsi="Times New Roman" w:cs="Times New Roman"/>
          <w:color w:val="000000"/>
          <w:sz w:val="28"/>
          <w:szCs w:val="28"/>
          <w:shd w:val="clear" w:color="auto" w:fill="FFFFFF"/>
        </w:rPr>
        <w:lastRenderedPageBreak/>
        <w:t>Эффективность децентрализации заключается в  максимальном удовлетворении предпочтений потребителей,  в  максимизации общественного благосостояния за счет передачи ресурсов и полномочий на местный уровень. В соответствие с этим основой экономики  являются муниципальные образования, которые способны фиксировать издержки  и выгоды на местах.</w:t>
      </w:r>
    </w:p>
    <w:p w:rsidR="00903E36" w:rsidRPr="00A53B96" w:rsidRDefault="00903E36" w:rsidP="00A53B96">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A53B96">
        <w:rPr>
          <w:rFonts w:ascii="Times New Roman" w:hAnsi="Times New Roman" w:cs="Times New Roman"/>
          <w:color w:val="000000"/>
          <w:sz w:val="28"/>
          <w:szCs w:val="28"/>
          <w:shd w:val="clear" w:color="auto" w:fill="FFFFFF"/>
        </w:rPr>
        <w:t>Основные преимущества децентрализации:</w:t>
      </w:r>
    </w:p>
    <w:p w:rsidR="00903E36" w:rsidRPr="00A53B96" w:rsidRDefault="00903E36" w:rsidP="00A53B96">
      <w:pPr>
        <w:pStyle w:val="a8"/>
        <w:numPr>
          <w:ilvl w:val="0"/>
          <w:numId w:val="9"/>
        </w:num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A53B96">
        <w:rPr>
          <w:rFonts w:ascii="Times New Roman" w:hAnsi="Times New Roman" w:cs="Times New Roman"/>
          <w:color w:val="000000"/>
          <w:sz w:val="28"/>
          <w:szCs w:val="28"/>
          <w:shd w:val="clear" w:color="auto" w:fill="FFFFFF"/>
        </w:rPr>
        <w:t>Теорема о децентрализации</w:t>
      </w:r>
    </w:p>
    <w:p w:rsidR="00903E36" w:rsidRPr="00A53B96" w:rsidRDefault="00903E36" w:rsidP="00A53B96">
      <w:pPr>
        <w:pStyle w:val="a8"/>
        <w:numPr>
          <w:ilvl w:val="0"/>
          <w:numId w:val="9"/>
        </w:num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A53B96">
        <w:rPr>
          <w:rFonts w:ascii="Times New Roman" w:hAnsi="Times New Roman" w:cs="Times New Roman"/>
          <w:color w:val="000000"/>
          <w:sz w:val="28"/>
          <w:szCs w:val="28"/>
          <w:shd w:val="clear" w:color="auto" w:fill="FFFFFF"/>
        </w:rPr>
        <w:t>Теория клубов</w:t>
      </w:r>
    </w:p>
    <w:p w:rsidR="00903E36" w:rsidRPr="00A53B96" w:rsidRDefault="00903E36" w:rsidP="00A53B96">
      <w:pPr>
        <w:pStyle w:val="a8"/>
        <w:numPr>
          <w:ilvl w:val="0"/>
          <w:numId w:val="9"/>
        </w:num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A53B96">
        <w:rPr>
          <w:rFonts w:ascii="Times New Roman" w:hAnsi="Times New Roman" w:cs="Times New Roman"/>
          <w:color w:val="000000"/>
          <w:sz w:val="28"/>
          <w:szCs w:val="28"/>
          <w:shd w:val="clear" w:color="auto" w:fill="FFFFFF"/>
        </w:rPr>
        <w:t xml:space="preserve">Гипотеза </w:t>
      </w:r>
      <w:proofErr w:type="spellStart"/>
      <w:r w:rsidRPr="00A53B96">
        <w:rPr>
          <w:rFonts w:ascii="Times New Roman" w:hAnsi="Times New Roman" w:cs="Times New Roman"/>
          <w:color w:val="000000"/>
          <w:sz w:val="28"/>
          <w:szCs w:val="28"/>
          <w:shd w:val="clear" w:color="auto" w:fill="FFFFFF"/>
        </w:rPr>
        <w:t>Тибу</w:t>
      </w:r>
      <w:proofErr w:type="spellEnd"/>
    </w:p>
    <w:p w:rsidR="00D30DD9" w:rsidRPr="00A53B96" w:rsidRDefault="009968D1" w:rsidP="00A53B96">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t>Отдельно проанализируем</w:t>
      </w:r>
      <w:r w:rsidR="00D30DD9" w:rsidRPr="00A53B96">
        <w:rPr>
          <w:rFonts w:ascii="Times New Roman" w:hAnsi="Times New Roman" w:cs="Times New Roman"/>
          <w:sz w:val="28"/>
          <w:szCs w:val="28"/>
          <w:shd w:val="clear" w:color="auto" w:fill="FFFFFF"/>
        </w:rPr>
        <w:t xml:space="preserve"> каждое из </w:t>
      </w:r>
      <w:r w:rsidR="00451253" w:rsidRPr="00A53B96">
        <w:rPr>
          <w:rFonts w:ascii="Times New Roman" w:hAnsi="Times New Roman" w:cs="Times New Roman"/>
          <w:sz w:val="28"/>
          <w:szCs w:val="28"/>
          <w:shd w:val="clear" w:color="auto" w:fill="FFFFFF"/>
        </w:rPr>
        <w:t>перечисленных преимуществ.</w:t>
      </w:r>
    </w:p>
    <w:p w:rsidR="00F56560" w:rsidRPr="00A53B96" w:rsidRDefault="00936305" w:rsidP="00A53B96">
      <w:pPr>
        <w:tabs>
          <w:tab w:val="left" w:pos="2985"/>
        </w:tabs>
        <w:spacing w:before="100" w:beforeAutospacing="1" w:after="0" w:line="360" w:lineRule="auto"/>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t xml:space="preserve">          </w:t>
      </w:r>
      <w:r w:rsidR="004F2BF2" w:rsidRPr="00A53B96">
        <w:rPr>
          <w:rFonts w:ascii="Times New Roman" w:hAnsi="Times New Roman" w:cs="Times New Roman"/>
          <w:sz w:val="28"/>
          <w:szCs w:val="28"/>
          <w:shd w:val="clear" w:color="auto" w:fill="FFFFFF"/>
        </w:rPr>
        <w:t>Теорема о децентрализации</w:t>
      </w:r>
      <w:r w:rsidR="00F56560" w:rsidRPr="00A53B96">
        <w:rPr>
          <w:rFonts w:ascii="Times New Roman" w:hAnsi="Times New Roman" w:cs="Times New Roman"/>
          <w:sz w:val="28"/>
          <w:szCs w:val="28"/>
          <w:shd w:val="clear" w:color="auto" w:fill="FFFFFF"/>
        </w:rPr>
        <w:t xml:space="preserve"> звучит следующим образом: если децентрализация не влияет на уровень издержек, то децентрализованное принятие решения</w:t>
      </w:r>
      <w:r w:rsidR="00451253" w:rsidRPr="00A53B96">
        <w:rPr>
          <w:rFonts w:ascii="Times New Roman" w:hAnsi="Times New Roman" w:cs="Times New Roman"/>
          <w:sz w:val="28"/>
          <w:szCs w:val="28"/>
          <w:shd w:val="clear" w:color="auto" w:fill="FFFFFF"/>
        </w:rPr>
        <w:t xml:space="preserve"> </w:t>
      </w:r>
      <w:r w:rsidR="008F1ECC" w:rsidRPr="00A53B96">
        <w:rPr>
          <w:rFonts w:ascii="Times New Roman" w:hAnsi="Times New Roman" w:cs="Times New Roman"/>
          <w:sz w:val="28"/>
          <w:szCs w:val="28"/>
          <w:shd w:val="clear" w:color="auto" w:fill="FFFFFF"/>
        </w:rPr>
        <w:t>в отношении поставки локального общественного блага будет эффективнее централиз</w:t>
      </w:r>
      <w:r w:rsidR="0054544E" w:rsidRPr="00A53B96">
        <w:rPr>
          <w:rFonts w:ascii="Times New Roman" w:hAnsi="Times New Roman" w:cs="Times New Roman"/>
          <w:sz w:val="28"/>
          <w:szCs w:val="28"/>
          <w:shd w:val="clear" w:color="auto" w:fill="FFFFFF"/>
        </w:rPr>
        <w:t>о</w:t>
      </w:r>
      <w:r w:rsidR="008F1ECC" w:rsidRPr="00A53B96">
        <w:rPr>
          <w:rFonts w:ascii="Times New Roman" w:hAnsi="Times New Roman" w:cs="Times New Roman"/>
          <w:sz w:val="28"/>
          <w:szCs w:val="28"/>
          <w:shd w:val="clear" w:color="auto" w:fill="FFFFFF"/>
        </w:rPr>
        <w:t>ванного</w:t>
      </w:r>
      <w:r w:rsidR="0054544E" w:rsidRPr="00A53B96">
        <w:rPr>
          <w:rFonts w:ascii="Times New Roman" w:hAnsi="Times New Roman" w:cs="Times New Roman"/>
          <w:sz w:val="28"/>
          <w:szCs w:val="28"/>
          <w:shd w:val="clear" w:color="auto" w:fill="FFFFFF"/>
        </w:rPr>
        <w:t>,</w:t>
      </w:r>
      <w:r w:rsidR="008F1ECC" w:rsidRPr="00A53B96">
        <w:rPr>
          <w:rFonts w:ascii="Times New Roman" w:hAnsi="Times New Roman" w:cs="Times New Roman"/>
          <w:sz w:val="28"/>
          <w:szCs w:val="28"/>
          <w:shd w:val="clear" w:color="auto" w:fill="FFFFFF"/>
        </w:rPr>
        <w:t xml:space="preserve"> или не будет ему уступать с позиции эффективности.</w:t>
      </w:r>
    </w:p>
    <w:p w:rsidR="008F1ECC" w:rsidRPr="00A53B96" w:rsidRDefault="008F1ECC" w:rsidP="00A53B96">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t xml:space="preserve">Критериями оптимума в каждый момент </w:t>
      </w:r>
      <w:r w:rsidR="00653AE5" w:rsidRPr="00A53B96">
        <w:rPr>
          <w:rFonts w:ascii="Times New Roman" w:hAnsi="Times New Roman" w:cs="Times New Roman"/>
          <w:sz w:val="28"/>
          <w:szCs w:val="28"/>
          <w:shd w:val="clear" w:color="auto" w:fill="FFFFFF"/>
        </w:rPr>
        <w:t>времени</w:t>
      </w:r>
      <w:r w:rsidRPr="00A53B96">
        <w:rPr>
          <w:rFonts w:ascii="Times New Roman" w:hAnsi="Times New Roman" w:cs="Times New Roman"/>
          <w:sz w:val="28"/>
          <w:szCs w:val="28"/>
          <w:shd w:val="clear" w:color="auto" w:fill="FFFFFF"/>
        </w:rPr>
        <w:t xml:space="preserve"> выступают наличие или отсутствие устойчивого территориального социально-экономического развития, минимизация дотационных и депрессивных территорий, рост благосостояния граждан. Данный оптимум динамичен по своей сути.</w:t>
      </w:r>
    </w:p>
    <w:p w:rsidR="008F1ECC" w:rsidRPr="00A53B96" w:rsidRDefault="008F1ECC" w:rsidP="00A53B96">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t xml:space="preserve">Фискальная децентрализация предполагает определенную степень автономии местных </w:t>
      </w:r>
      <w:r w:rsidR="00653AE5" w:rsidRPr="00A53B96">
        <w:rPr>
          <w:rFonts w:ascii="Times New Roman" w:hAnsi="Times New Roman" w:cs="Times New Roman"/>
          <w:sz w:val="28"/>
          <w:szCs w:val="28"/>
          <w:shd w:val="clear" w:color="auto" w:fill="FFFFFF"/>
        </w:rPr>
        <w:t>органов</w:t>
      </w:r>
      <w:r w:rsidRPr="00A53B96">
        <w:rPr>
          <w:rFonts w:ascii="Times New Roman" w:hAnsi="Times New Roman" w:cs="Times New Roman"/>
          <w:sz w:val="28"/>
          <w:szCs w:val="28"/>
          <w:shd w:val="clear" w:color="auto" w:fill="FFFFFF"/>
        </w:rPr>
        <w:t xml:space="preserve"> власти</w:t>
      </w:r>
      <w:r w:rsidR="00653AE5" w:rsidRPr="00A53B96">
        <w:rPr>
          <w:rFonts w:ascii="Times New Roman" w:hAnsi="Times New Roman" w:cs="Times New Roman"/>
          <w:sz w:val="28"/>
          <w:szCs w:val="28"/>
          <w:shd w:val="clear" w:color="auto" w:fill="FFFFFF"/>
        </w:rPr>
        <w:t>, которая позволяет им принимать независимые решения в налогово-бюджетной сфере.</w:t>
      </w:r>
    </w:p>
    <w:p w:rsidR="004F2BF2" w:rsidRPr="00A53B96" w:rsidRDefault="0054544E" w:rsidP="00A53B96">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bCs/>
          <w:sz w:val="28"/>
          <w:szCs w:val="28"/>
          <w:shd w:val="clear" w:color="auto" w:fill="FFFFFF"/>
        </w:rPr>
        <w:t>Можно выделить следующие п</w:t>
      </w:r>
      <w:r w:rsidR="004F2BF2" w:rsidRPr="00A53B96">
        <w:rPr>
          <w:rFonts w:ascii="Times New Roman" w:hAnsi="Times New Roman" w:cs="Times New Roman"/>
          <w:bCs/>
          <w:sz w:val="28"/>
          <w:szCs w:val="28"/>
          <w:shd w:val="clear" w:color="auto" w:fill="FFFFFF"/>
        </w:rPr>
        <w:t xml:space="preserve">редпосылки </w:t>
      </w:r>
      <w:r w:rsidRPr="00A53B96">
        <w:rPr>
          <w:rFonts w:ascii="Times New Roman" w:hAnsi="Times New Roman" w:cs="Times New Roman"/>
          <w:bCs/>
          <w:sz w:val="28"/>
          <w:szCs w:val="28"/>
          <w:shd w:val="clear" w:color="auto" w:fill="FFFFFF"/>
        </w:rPr>
        <w:t xml:space="preserve">представленной </w:t>
      </w:r>
      <w:r w:rsidR="004F2BF2" w:rsidRPr="00A53B96">
        <w:rPr>
          <w:rFonts w:ascii="Times New Roman" w:hAnsi="Times New Roman" w:cs="Times New Roman"/>
          <w:bCs/>
          <w:sz w:val="28"/>
          <w:szCs w:val="28"/>
          <w:shd w:val="clear" w:color="auto" w:fill="FFFFFF"/>
        </w:rPr>
        <w:t>модели:</w:t>
      </w:r>
      <w:r w:rsidR="004F2BF2" w:rsidRPr="00A53B96">
        <w:rPr>
          <w:rFonts w:ascii="Times New Roman" w:hAnsi="Times New Roman" w:cs="Times New Roman"/>
          <w:sz w:val="28"/>
          <w:szCs w:val="28"/>
          <w:shd w:val="clear" w:color="auto" w:fill="FFFFFF"/>
        </w:rPr>
        <w:t xml:space="preserve"> </w:t>
      </w:r>
    </w:p>
    <w:p w:rsidR="00902924" w:rsidRPr="00A53B96" w:rsidRDefault="00902924" w:rsidP="00A53B96">
      <w:pPr>
        <w:numPr>
          <w:ilvl w:val="0"/>
          <w:numId w:val="15"/>
        </w:num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lastRenderedPageBreak/>
        <w:t>неизменна структура распреде</w:t>
      </w:r>
      <w:r w:rsidR="0054544E" w:rsidRPr="00A53B96">
        <w:rPr>
          <w:rFonts w:ascii="Times New Roman" w:hAnsi="Times New Roman" w:cs="Times New Roman"/>
          <w:sz w:val="28"/>
          <w:szCs w:val="28"/>
          <w:shd w:val="clear" w:color="auto" w:fill="FFFFFF"/>
        </w:rPr>
        <w:t>ления населения по территориям;</w:t>
      </w:r>
    </w:p>
    <w:p w:rsidR="00902924" w:rsidRPr="00A53B96" w:rsidRDefault="00902924" w:rsidP="00A53B96">
      <w:pPr>
        <w:numPr>
          <w:ilvl w:val="0"/>
          <w:numId w:val="15"/>
        </w:num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t>отсутствует экономия</w:t>
      </w:r>
      <w:r w:rsidR="0054544E" w:rsidRPr="00A53B96">
        <w:rPr>
          <w:rFonts w:ascii="Times New Roman" w:hAnsi="Times New Roman" w:cs="Times New Roman"/>
          <w:sz w:val="28"/>
          <w:szCs w:val="28"/>
          <w:shd w:val="clear" w:color="auto" w:fill="FFFFFF"/>
        </w:rPr>
        <w:t xml:space="preserve"> от масштаба при производстве общественных благ;</w:t>
      </w:r>
    </w:p>
    <w:p w:rsidR="00902924" w:rsidRPr="00A53B96" w:rsidRDefault="00902924" w:rsidP="00A53B96">
      <w:pPr>
        <w:numPr>
          <w:ilvl w:val="0"/>
          <w:numId w:val="15"/>
        </w:num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A53B96">
        <w:rPr>
          <w:rFonts w:ascii="Times New Roman" w:hAnsi="Times New Roman" w:cs="Times New Roman"/>
          <w:sz w:val="28"/>
          <w:szCs w:val="28"/>
          <w:shd w:val="clear" w:color="auto" w:fill="FFFFFF"/>
        </w:rPr>
        <w:t>отсутствуют меж</w:t>
      </w:r>
      <w:r w:rsidR="00A53B96">
        <w:rPr>
          <w:rFonts w:ascii="Times New Roman" w:hAnsi="Times New Roman" w:cs="Times New Roman"/>
          <w:sz w:val="28"/>
          <w:szCs w:val="28"/>
          <w:shd w:val="clear" w:color="auto" w:fill="FFFFFF"/>
        </w:rPr>
        <w:t>территориальные внешние эффекты.</w:t>
      </w:r>
    </w:p>
    <w:p w:rsidR="003852B4" w:rsidRPr="007B7D5E" w:rsidRDefault="004F2BF2" w:rsidP="00A53B96">
      <w:pPr>
        <w:tabs>
          <w:tab w:val="left" w:pos="2985"/>
        </w:tabs>
        <w:spacing w:before="100" w:beforeAutospacing="1" w:after="0" w:line="360" w:lineRule="auto"/>
        <w:ind w:firstLine="709"/>
        <w:jc w:val="both"/>
        <w:rPr>
          <w:rFonts w:ascii="Times New Roman" w:hAnsi="Times New Roman" w:cs="Times New Roman"/>
          <w:bCs/>
          <w:sz w:val="28"/>
          <w:szCs w:val="28"/>
          <w:shd w:val="clear" w:color="auto" w:fill="FFFFFF"/>
        </w:rPr>
      </w:pPr>
      <w:r w:rsidRPr="00A53B96">
        <w:rPr>
          <w:rFonts w:ascii="Times New Roman" w:hAnsi="Times New Roman" w:cs="Times New Roman"/>
          <w:bCs/>
          <w:sz w:val="28"/>
          <w:szCs w:val="28"/>
          <w:shd w:val="clear" w:color="auto" w:fill="FFFFFF"/>
        </w:rPr>
        <w:t>При этих условиях производство общественных благ на основе децентрализованного принятия решений, по крайней мере, столь же эффективно, как на основе централизованного</w:t>
      </w:r>
      <w:r w:rsidRPr="00A53B96">
        <w:rPr>
          <w:rStyle w:val="a7"/>
          <w:rFonts w:ascii="Times New Roman" w:hAnsi="Times New Roman" w:cs="Times New Roman"/>
          <w:bCs/>
          <w:sz w:val="28"/>
          <w:szCs w:val="28"/>
          <w:shd w:val="clear" w:color="auto" w:fill="FFFFFF"/>
        </w:rPr>
        <w:footnoteReference w:id="1"/>
      </w:r>
      <w:r w:rsidR="007B7D5E" w:rsidRPr="007B7D5E">
        <w:rPr>
          <w:rFonts w:ascii="Times New Roman" w:hAnsi="Times New Roman" w:cs="Times New Roman"/>
          <w:bCs/>
          <w:sz w:val="28"/>
          <w:szCs w:val="28"/>
          <w:shd w:val="clear" w:color="auto" w:fill="FFFFFF"/>
        </w:rPr>
        <w:t>.</w:t>
      </w:r>
    </w:p>
    <w:p w:rsidR="004F2BF2" w:rsidRPr="00A87528" w:rsidRDefault="004F2BF2" w:rsidP="000D7A53">
      <w:pPr>
        <w:tabs>
          <w:tab w:val="left" w:pos="2985"/>
        </w:tabs>
        <w:spacing w:before="100" w:beforeAutospacing="1" w:after="0" w:line="360" w:lineRule="auto"/>
        <w:ind w:firstLine="709"/>
        <w:jc w:val="both"/>
        <w:rPr>
          <w:rFonts w:ascii="Times New Roman" w:hAnsi="Times New Roman" w:cs="Times New Roman"/>
          <w:sz w:val="26"/>
          <w:szCs w:val="26"/>
          <w:shd w:val="clear" w:color="auto" w:fill="FFFFFF"/>
        </w:rPr>
      </w:pPr>
      <w:r w:rsidRPr="00A87528">
        <w:rPr>
          <w:rFonts w:ascii="Times New Roman" w:hAnsi="Times New Roman" w:cs="Times New Roman"/>
          <w:sz w:val="26"/>
          <w:szCs w:val="26"/>
          <w:shd w:val="clear" w:color="auto" w:fill="FFFFFF"/>
        </w:rPr>
        <w:t xml:space="preserve">Каждый гражданин </w:t>
      </w:r>
      <w:r w:rsidR="00DC7E78" w:rsidRPr="00A87528">
        <w:rPr>
          <w:rFonts w:ascii="Times New Roman" w:hAnsi="Times New Roman" w:cs="Times New Roman"/>
          <w:sz w:val="26"/>
          <w:szCs w:val="26"/>
          <w:shd w:val="clear" w:color="auto" w:fill="FFFFFF"/>
        </w:rPr>
        <w:t>определяет</w:t>
      </w:r>
      <w:r w:rsidRPr="00A87528">
        <w:rPr>
          <w:rFonts w:ascii="Times New Roman" w:hAnsi="Times New Roman" w:cs="Times New Roman"/>
          <w:sz w:val="26"/>
          <w:szCs w:val="26"/>
          <w:shd w:val="clear" w:color="auto" w:fill="FFFFFF"/>
        </w:rPr>
        <w:t xml:space="preserve"> для себя юрисдикцию с наиболее благоприятным, с точки зрения его функции полезности, соотношением налогов и поставки локального общественного блага. При этом в рамках каждой из юрисдикций собираются  граждане с однородными предпочтениями, а </w:t>
      </w:r>
      <w:r w:rsidR="00DC7E78" w:rsidRPr="00A87528">
        <w:rPr>
          <w:rFonts w:ascii="Times New Roman" w:hAnsi="Times New Roman" w:cs="Times New Roman"/>
          <w:sz w:val="26"/>
          <w:szCs w:val="26"/>
          <w:shd w:val="clear" w:color="auto" w:fill="FFFFFF"/>
        </w:rPr>
        <w:t>индивиды</w:t>
      </w:r>
      <w:r w:rsidRPr="00A87528">
        <w:rPr>
          <w:rFonts w:ascii="Times New Roman" w:hAnsi="Times New Roman" w:cs="Times New Roman"/>
          <w:sz w:val="26"/>
          <w:szCs w:val="26"/>
          <w:shd w:val="clear" w:color="auto" w:fill="FFFFFF"/>
        </w:rPr>
        <w:t xml:space="preserve"> с разными предпочтениями расселяются по разным </w:t>
      </w:r>
      <w:r w:rsidR="00DC7E78" w:rsidRPr="00A87528">
        <w:rPr>
          <w:rFonts w:ascii="Times New Roman" w:hAnsi="Times New Roman" w:cs="Times New Roman"/>
          <w:sz w:val="26"/>
          <w:szCs w:val="26"/>
          <w:shd w:val="clear" w:color="auto" w:fill="FFFFFF"/>
        </w:rPr>
        <w:t>населенным пунктам</w:t>
      </w:r>
      <w:r w:rsidRPr="00A87528">
        <w:rPr>
          <w:rFonts w:ascii="Times New Roman" w:hAnsi="Times New Roman" w:cs="Times New Roman"/>
          <w:sz w:val="26"/>
          <w:szCs w:val="26"/>
          <w:shd w:val="clear" w:color="auto" w:fill="FFFFFF"/>
        </w:rPr>
        <w:t xml:space="preserve">: смешанное проживание людей с различными вкусами при допущениях модели неэффективно. </w:t>
      </w:r>
    </w:p>
    <w:p w:rsidR="00E93E44" w:rsidRPr="00745384" w:rsidRDefault="001E3A02" w:rsidP="00745384">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Децентрализация будет бол</w:t>
      </w:r>
      <w:r w:rsidR="00DC7E78" w:rsidRPr="00745384">
        <w:rPr>
          <w:rFonts w:ascii="Times New Roman" w:hAnsi="Times New Roman" w:cs="Times New Roman"/>
          <w:sz w:val="28"/>
          <w:szCs w:val="28"/>
          <w:shd w:val="clear" w:color="auto" w:fill="FFFFFF"/>
        </w:rPr>
        <w:t>е</w:t>
      </w:r>
      <w:r w:rsidRPr="00745384">
        <w:rPr>
          <w:rFonts w:ascii="Times New Roman" w:hAnsi="Times New Roman" w:cs="Times New Roman"/>
          <w:sz w:val="28"/>
          <w:szCs w:val="28"/>
          <w:shd w:val="clear" w:color="auto" w:fill="FFFFFF"/>
        </w:rPr>
        <w:t>е эффективна при условии,</w:t>
      </w:r>
      <w:r w:rsidR="00DC7E78" w:rsidRPr="00745384">
        <w:rPr>
          <w:rFonts w:ascii="Times New Roman" w:hAnsi="Times New Roman" w:cs="Times New Roman"/>
          <w:sz w:val="28"/>
          <w:szCs w:val="28"/>
          <w:shd w:val="clear" w:color="auto" w:fill="FFFFFF"/>
        </w:rPr>
        <w:t xml:space="preserve"> </w:t>
      </w:r>
      <w:r w:rsidRPr="00745384">
        <w:rPr>
          <w:rFonts w:ascii="Times New Roman" w:hAnsi="Times New Roman" w:cs="Times New Roman"/>
          <w:sz w:val="28"/>
          <w:szCs w:val="28"/>
          <w:shd w:val="clear" w:color="auto" w:fill="FFFFFF"/>
        </w:rPr>
        <w:t>что:</w:t>
      </w:r>
    </w:p>
    <w:p w:rsidR="00902924" w:rsidRPr="00745384" w:rsidRDefault="00902924" w:rsidP="00745384">
      <w:pPr>
        <w:numPr>
          <w:ilvl w:val="0"/>
          <w:numId w:val="16"/>
        </w:num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меньше разнообразие индивидуальных предпочтений в отношении общественных благ внутри каждой из отдельных юрисдикций,</w:t>
      </w:r>
    </w:p>
    <w:p w:rsidR="00902924" w:rsidRPr="00745384" w:rsidRDefault="00902924" w:rsidP="00745384">
      <w:pPr>
        <w:numPr>
          <w:ilvl w:val="0"/>
          <w:numId w:val="16"/>
        </w:num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 xml:space="preserve">больше различия между юрисдикциями в отношении того, какие индивидуальные предпочтения характерны для каждой из них. </w:t>
      </w:r>
    </w:p>
    <w:p w:rsidR="00C15DFC" w:rsidRPr="00745384" w:rsidRDefault="00936305" w:rsidP="00745384">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Перейдем к описанию следующего преимущества – теории клубов. Данная модель</w:t>
      </w:r>
      <w:r w:rsidR="00C15DFC" w:rsidRPr="00745384">
        <w:rPr>
          <w:rFonts w:ascii="Times New Roman" w:hAnsi="Times New Roman" w:cs="Times New Roman"/>
          <w:sz w:val="28"/>
          <w:szCs w:val="28"/>
          <w:shd w:val="clear" w:color="auto" w:fill="FFFFFF"/>
        </w:rPr>
        <w:t xml:space="preserve"> исследует оптимальные условия обеспечения смешанными благами безотносительно к территориальному распределению населения </w:t>
      </w:r>
    </w:p>
    <w:p w:rsidR="00C15DFC" w:rsidRPr="00745384" w:rsidRDefault="00EC0C1C" w:rsidP="00745384">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lastRenderedPageBreak/>
        <w:t>В постиндустриальном производстве существенно возрастает роль челов</w:t>
      </w:r>
      <w:r w:rsidR="0054544E" w:rsidRPr="00745384">
        <w:rPr>
          <w:rFonts w:ascii="Times New Roman" w:hAnsi="Times New Roman" w:cs="Times New Roman"/>
          <w:sz w:val="28"/>
          <w:szCs w:val="28"/>
          <w:shd w:val="clear" w:color="auto" w:fill="FFFFFF"/>
        </w:rPr>
        <w:t>е</w:t>
      </w:r>
      <w:r w:rsidRPr="00745384">
        <w:rPr>
          <w:rFonts w:ascii="Times New Roman" w:hAnsi="Times New Roman" w:cs="Times New Roman"/>
          <w:sz w:val="28"/>
          <w:szCs w:val="28"/>
          <w:shd w:val="clear" w:color="auto" w:fill="FFFFFF"/>
        </w:rPr>
        <w:t>ческого капитала, на приумножение и во</w:t>
      </w:r>
      <w:r w:rsidR="0054544E" w:rsidRPr="00745384">
        <w:rPr>
          <w:rFonts w:ascii="Times New Roman" w:hAnsi="Times New Roman" w:cs="Times New Roman"/>
          <w:sz w:val="28"/>
          <w:szCs w:val="28"/>
          <w:shd w:val="clear" w:color="auto" w:fill="FFFFFF"/>
        </w:rPr>
        <w:t>спро</w:t>
      </w:r>
      <w:r w:rsidRPr="00745384">
        <w:rPr>
          <w:rFonts w:ascii="Times New Roman" w:hAnsi="Times New Roman" w:cs="Times New Roman"/>
          <w:sz w:val="28"/>
          <w:szCs w:val="28"/>
          <w:shd w:val="clear" w:color="auto" w:fill="FFFFFF"/>
        </w:rPr>
        <w:t xml:space="preserve">изводство которого </w:t>
      </w:r>
      <w:r w:rsidR="002230F2" w:rsidRPr="00745384">
        <w:rPr>
          <w:rFonts w:ascii="Times New Roman" w:hAnsi="Times New Roman" w:cs="Times New Roman"/>
          <w:sz w:val="28"/>
          <w:szCs w:val="28"/>
          <w:shd w:val="clear" w:color="auto" w:fill="FFFFFF"/>
        </w:rPr>
        <w:t>должно быть направлено основное воздейст</w:t>
      </w:r>
      <w:r w:rsidR="00C77EEE" w:rsidRPr="00745384">
        <w:rPr>
          <w:rFonts w:ascii="Times New Roman" w:hAnsi="Times New Roman" w:cs="Times New Roman"/>
          <w:sz w:val="28"/>
          <w:szCs w:val="28"/>
          <w:shd w:val="clear" w:color="auto" w:fill="FFFFFF"/>
        </w:rPr>
        <w:t>вие институциональных изменений</w:t>
      </w:r>
      <w:r w:rsidR="002230F2" w:rsidRPr="00745384">
        <w:rPr>
          <w:rFonts w:ascii="Times New Roman" w:hAnsi="Times New Roman" w:cs="Times New Roman"/>
          <w:sz w:val="28"/>
          <w:szCs w:val="28"/>
          <w:shd w:val="clear" w:color="auto" w:fill="FFFFFF"/>
        </w:rPr>
        <w:t>.</w:t>
      </w:r>
    </w:p>
    <w:p w:rsidR="002230F2" w:rsidRPr="00745384" w:rsidRDefault="002230F2" w:rsidP="00745384">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В то же время содержание и смысл экономических институтов при переходе к постиндустриальному обществу состоит в том, чтобы обеспечить свою оптимальную функциональную организацию общественно-хозяйственного взаимодействия людей, их групп и сообществ на каждом этапе формирования постиндустриальной модернизации экономики.</w:t>
      </w:r>
    </w:p>
    <w:p w:rsidR="002230F2" w:rsidRPr="00745384" w:rsidRDefault="002230F2" w:rsidP="00745384">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В классической теории клубов не предполагается участия государства в рациональном определении размера клуба и количестве клубных благ. Клуб или его подобие формируется на основе добровольных соглашений, и эти соглашения могут достигать оптимума.</w:t>
      </w:r>
    </w:p>
    <w:p w:rsidR="002230F2" w:rsidRPr="00745384" w:rsidRDefault="002230F2" w:rsidP="00745384">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745384">
        <w:rPr>
          <w:rFonts w:ascii="Times New Roman" w:hAnsi="Times New Roman" w:cs="Times New Roman"/>
          <w:sz w:val="28"/>
          <w:szCs w:val="28"/>
          <w:shd w:val="clear" w:color="auto" w:fill="FFFFFF"/>
        </w:rPr>
        <w:t xml:space="preserve">Существует также муниципальный клуб, суть </w:t>
      </w:r>
      <w:r w:rsidR="00D26BAC" w:rsidRPr="00745384">
        <w:rPr>
          <w:rFonts w:ascii="Times New Roman" w:hAnsi="Times New Roman" w:cs="Times New Roman"/>
          <w:sz w:val="28"/>
          <w:szCs w:val="28"/>
          <w:shd w:val="clear" w:color="auto" w:fill="FFFFFF"/>
        </w:rPr>
        <w:t xml:space="preserve">которого заключается в том, что </w:t>
      </w:r>
      <w:r w:rsidR="00902924" w:rsidRPr="00745384">
        <w:rPr>
          <w:rFonts w:ascii="Times New Roman" w:hAnsi="Times New Roman" w:cs="Times New Roman"/>
          <w:sz w:val="28"/>
          <w:szCs w:val="28"/>
          <w:shd w:val="clear" w:color="auto" w:fill="FFFFFF"/>
        </w:rPr>
        <w:t>это</w:t>
      </w:r>
      <w:r w:rsidRPr="00745384">
        <w:rPr>
          <w:rFonts w:ascii="Times New Roman" w:hAnsi="Times New Roman" w:cs="Times New Roman"/>
          <w:sz w:val="28"/>
          <w:szCs w:val="28"/>
          <w:shd w:val="clear" w:color="auto" w:fill="FFFFFF"/>
        </w:rPr>
        <w:t xml:space="preserve"> основа</w:t>
      </w:r>
      <w:r w:rsidR="00902924" w:rsidRPr="00745384">
        <w:rPr>
          <w:rFonts w:ascii="Times New Roman" w:hAnsi="Times New Roman" w:cs="Times New Roman"/>
          <w:sz w:val="28"/>
          <w:szCs w:val="28"/>
          <w:shd w:val="clear" w:color="auto" w:fill="FFFFFF"/>
        </w:rPr>
        <w:t>нное</w:t>
      </w:r>
      <w:r w:rsidR="00D26BAC" w:rsidRPr="00745384">
        <w:rPr>
          <w:rFonts w:ascii="Times New Roman" w:hAnsi="Times New Roman" w:cs="Times New Roman"/>
          <w:sz w:val="28"/>
          <w:szCs w:val="28"/>
          <w:shd w:val="clear" w:color="auto" w:fill="FFFFFF"/>
        </w:rPr>
        <w:t xml:space="preserve"> на общении объединение граждан, которое в свою очеред</w:t>
      </w:r>
      <w:r w:rsidRPr="00745384">
        <w:rPr>
          <w:rFonts w:ascii="Times New Roman" w:hAnsi="Times New Roman" w:cs="Times New Roman"/>
          <w:sz w:val="28"/>
          <w:szCs w:val="28"/>
          <w:shd w:val="clear" w:color="auto" w:fill="FFFFFF"/>
        </w:rPr>
        <w:t>ь создано и управляется муниципалитетом для того, чтобы</w:t>
      </w:r>
      <w:r w:rsidR="00902924" w:rsidRPr="00745384">
        <w:rPr>
          <w:rFonts w:ascii="Times New Roman" w:hAnsi="Times New Roman" w:cs="Times New Roman"/>
          <w:sz w:val="28"/>
          <w:szCs w:val="28"/>
          <w:shd w:val="clear" w:color="auto" w:fill="FFFFFF"/>
        </w:rPr>
        <w:t xml:space="preserve"> регулярно контактировать с ч</w:t>
      </w:r>
      <w:r w:rsidR="00D26BAC" w:rsidRPr="00745384">
        <w:rPr>
          <w:rFonts w:ascii="Times New Roman" w:hAnsi="Times New Roman" w:cs="Times New Roman"/>
          <w:sz w:val="28"/>
          <w:szCs w:val="28"/>
          <w:shd w:val="clear" w:color="auto" w:fill="FFFFFF"/>
        </w:rPr>
        <w:t>ле</w:t>
      </w:r>
      <w:r w:rsidR="00902924" w:rsidRPr="00745384">
        <w:rPr>
          <w:rFonts w:ascii="Times New Roman" w:hAnsi="Times New Roman" w:cs="Times New Roman"/>
          <w:sz w:val="28"/>
          <w:szCs w:val="28"/>
          <w:shd w:val="clear" w:color="auto" w:fill="FFFFFF"/>
        </w:rPr>
        <w:t>нами клуба и предлагать ценный для них пакет привилегий с целью повышений гражданской и социальной активности на основе эмоциональных взаимоотношений.  Основная цель создания м</w:t>
      </w:r>
      <w:r w:rsidR="00C1634B" w:rsidRPr="00745384">
        <w:rPr>
          <w:rFonts w:ascii="Times New Roman" w:hAnsi="Times New Roman" w:cs="Times New Roman"/>
          <w:sz w:val="28"/>
          <w:szCs w:val="28"/>
          <w:shd w:val="clear" w:color="auto" w:fill="FFFFFF"/>
        </w:rPr>
        <w:t>униципальных</w:t>
      </w:r>
      <w:r w:rsidR="00902924" w:rsidRPr="00745384">
        <w:rPr>
          <w:rFonts w:ascii="Times New Roman" w:hAnsi="Times New Roman" w:cs="Times New Roman"/>
          <w:sz w:val="28"/>
          <w:szCs w:val="28"/>
          <w:shd w:val="clear" w:color="auto" w:fill="FFFFFF"/>
        </w:rPr>
        <w:t xml:space="preserve"> клубов – притяжение общественной жизни, гражданской инициативы, общественного самосознания</w:t>
      </w:r>
      <w:r w:rsidR="00FE4773" w:rsidRPr="00745384">
        <w:rPr>
          <w:rFonts w:ascii="Times New Roman" w:hAnsi="Times New Roman" w:cs="Times New Roman"/>
          <w:sz w:val="28"/>
          <w:szCs w:val="28"/>
          <w:shd w:val="clear" w:color="auto" w:fill="FFFFFF"/>
        </w:rPr>
        <w:t>.</w:t>
      </w:r>
    </w:p>
    <w:p w:rsidR="009968D1" w:rsidRPr="00745384" w:rsidRDefault="009968D1" w:rsidP="00745384">
      <w:pPr>
        <w:pStyle w:val="a3"/>
        <w:shd w:val="clear" w:color="auto" w:fill="FFFFFF"/>
        <w:spacing w:after="0" w:afterAutospacing="0" w:line="360" w:lineRule="auto"/>
        <w:ind w:firstLine="709"/>
        <w:jc w:val="both"/>
        <w:rPr>
          <w:color w:val="000000"/>
          <w:sz w:val="28"/>
          <w:szCs w:val="28"/>
        </w:rPr>
      </w:pPr>
      <w:r w:rsidRPr="00745384">
        <w:rPr>
          <w:color w:val="000000"/>
          <w:sz w:val="28"/>
          <w:szCs w:val="28"/>
        </w:rPr>
        <w:t xml:space="preserve">Анализ гипотезы </w:t>
      </w:r>
      <w:proofErr w:type="spellStart"/>
      <w:r w:rsidRPr="00745384">
        <w:rPr>
          <w:color w:val="000000"/>
          <w:sz w:val="28"/>
          <w:szCs w:val="28"/>
        </w:rPr>
        <w:t>Тибу</w:t>
      </w:r>
      <w:proofErr w:type="spellEnd"/>
      <w:r w:rsidR="00C77EEE" w:rsidRPr="00745384">
        <w:rPr>
          <w:color w:val="000000"/>
          <w:sz w:val="28"/>
          <w:szCs w:val="28"/>
        </w:rPr>
        <w:t>, третьего основного преимущества децентрализации,</w:t>
      </w:r>
      <w:r w:rsidRPr="00745384">
        <w:rPr>
          <w:color w:val="000000"/>
          <w:sz w:val="28"/>
          <w:szCs w:val="28"/>
        </w:rPr>
        <w:t xml:space="preserve"> дает возможность проводить более эффективную распределительную политику между звеньями бюджетной системы через механизм налогов и трансфертов.</w:t>
      </w:r>
    </w:p>
    <w:p w:rsidR="009968D1" w:rsidRPr="007B7D5E" w:rsidRDefault="009968D1" w:rsidP="00745384">
      <w:pPr>
        <w:pStyle w:val="a3"/>
        <w:shd w:val="clear" w:color="auto" w:fill="FFFFFF"/>
        <w:spacing w:after="0" w:afterAutospacing="0" w:line="360" w:lineRule="auto"/>
        <w:ind w:firstLine="709"/>
        <w:jc w:val="both"/>
        <w:rPr>
          <w:i/>
          <w:sz w:val="28"/>
          <w:szCs w:val="28"/>
        </w:rPr>
      </w:pPr>
      <w:r w:rsidRPr="00745384">
        <w:rPr>
          <w:sz w:val="28"/>
          <w:szCs w:val="28"/>
        </w:rPr>
        <w:lastRenderedPageBreak/>
        <w:t xml:space="preserve">Гипотеза </w:t>
      </w:r>
      <w:proofErr w:type="spellStart"/>
      <w:r w:rsidRPr="00745384">
        <w:rPr>
          <w:sz w:val="28"/>
          <w:szCs w:val="28"/>
        </w:rPr>
        <w:t>Тибу</w:t>
      </w:r>
      <w:proofErr w:type="spellEnd"/>
      <w:r w:rsidRPr="00745384">
        <w:rPr>
          <w:sz w:val="28"/>
          <w:szCs w:val="28"/>
        </w:rPr>
        <w:t xml:space="preserve"> формулируется следующим образом:</w:t>
      </w:r>
      <w:r w:rsidRPr="00745384">
        <w:rPr>
          <w:rStyle w:val="apple-converted-space"/>
          <w:sz w:val="28"/>
          <w:szCs w:val="28"/>
        </w:rPr>
        <w:t> </w:t>
      </w:r>
      <w:r w:rsidRPr="00745384">
        <w:rPr>
          <w:rStyle w:val="af0"/>
          <w:i w:val="0"/>
          <w:sz w:val="28"/>
          <w:szCs w:val="28"/>
        </w:rPr>
        <w:t xml:space="preserve">при наличии большого числа территориальных единиц и интенсивной миграции населения бюджетная децентрализация способствует </w:t>
      </w:r>
      <w:proofErr w:type="gramStart"/>
      <w:r w:rsidRPr="00745384">
        <w:rPr>
          <w:rStyle w:val="af0"/>
          <w:i w:val="0"/>
          <w:sz w:val="28"/>
          <w:szCs w:val="28"/>
        </w:rPr>
        <w:t>Парето-улучшениям</w:t>
      </w:r>
      <w:proofErr w:type="gramEnd"/>
      <w:r w:rsidRPr="00745384">
        <w:rPr>
          <w:rStyle w:val="af0"/>
          <w:i w:val="0"/>
          <w:sz w:val="28"/>
          <w:szCs w:val="28"/>
        </w:rPr>
        <w:t>, так как она создаёт предпосылки для адекватного выявления предпочтений, касающихся локальных общественных благ, и наиболее  полной реализации этих предпочтений</w:t>
      </w:r>
      <w:r w:rsidRPr="00745384">
        <w:rPr>
          <w:rStyle w:val="a7"/>
          <w:i/>
          <w:sz w:val="28"/>
          <w:szCs w:val="28"/>
        </w:rPr>
        <w:footnoteReference w:id="2"/>
      </w:r>
      <w:r w:rsidR="007B7D5E" w:rsidRPr="007B7D5E">
        <w:rPr>
          <w:rStyle w:val="af0"/>
          <w:i w:val="0"/>
          <w:sz w:val="28"/>
          <w:szCs w:val="28"/>
        </w:rPr>
        <w:t>.</w:t>
      </w:r>
    </w:p>
    <w:p w:rsidR="009968D1" w:rsidRPr="00745384" w:rsidRDefault="009968D1" w:rsidP="00745384">
      <w:pPr>
        <w:pStyle w:val="a3"/>
        <w:shd w:val="clear" w:color="auto" w:fill="FFFFFF"/>
        <w:spacing w:after="0" w:afterAutospacing="0" w:line="360" w:lineRule="auto"/>
        <w:ind w:firstLine="709"/>
        <w:jc w:val="both"/>
        <w:rPr>
          <w:color w:val="000000"/>
          <w:sz w:val="28"/>
          <w:szCs w:val="28"/>
        </w:rPr>
      </w:pPr>
      <w:r w:rsidRPr="00745384">
        <w:rPr>
          <w:color w:val="000000"/>
          <w:sz w:val="28"/>
          <w:szCs w:val="28"/>
        </w:rPr>
        <w:t xml:space="preserve">Модель </w:t>
      </w:r>
      <w:proofErr w:type="spellStart"/>
      <w:r w:rsidRPr="00745384">
        <w:rPr>
          <w:color w:val="000000"/>
          <w:sz w:val="28"/>
          <w:szCs w:val="28"/>
        </w:rPr>
        <w:t>Тибу</w:t>
      </w:r>
      <w:proofErr w:type="spellEnd"/>
      <w:r w:rsidRPr="00745384">
        <w:rPr>
          <w:color w:val="000000"/>
          <w:sz w:val="28"/>
          <w:szCs w:val="28"/>
        </w:rPr>
        <w:t xml:space="preserve"> рассматривает технологию выбора индивидом места, территории для проживания, жизнедеятельности. Так же, в ней предлагается решение «проблемы безбилетника» на уровне местного самоуправления. </w:t>
      </w:r>
    </w:p>
    <w:p w:rsidR="009968D1" w:rsidRPr="00745384" w:rsidRDefault="009968D1" w:rsidP="00745384">
      <w:pPr>
        <w:pStyle w:val="a3"/>
        <w:shd w:val="clear" w:color="auto" w:fill="FFFFFF"/>
        <w:spacing w:after="0" w:afterAutospacing="0" w:line="360" w:lineRule="auto"/>
        <w:ind w:firstLine="709"/>
        <w:jc w:val="both"/>
        <w:rPr>
          <w:color w:val="000000"/>
          <w:sz w:val="28"/>
          <w:szCs w:val="28"/>
        </w:rPr>
      </w:pPr>
      <w:r w:rsidRPr="00745384">
        <w:rPr>
          <w:color w:val="000000"/>
          <w:sz w:val="28"/>
          <w:szCs w:val="28"/>
        </w:rPr>
        <w:t xml:space="preserve">В рассматриваемой модели основным принципом выбора места жизнедеятельности индивида является возможность достижения оптимального соотношения социальной удовлетворённости и уровня налогообложения. Исходя из этого, в данной модели применяется термин «голосование ногами», суть которого заключается в перенесении жизнедеятельности индивида в более благоприятные, с точки зрения экономической эффективности, районы проживания. </w:t>
      </w:r>
    </w:p>
    <w:p w:rsidR="009968D1" w:rsidRPr="00745384" w:rsidRDefault="009968D1" w:rsidP="00745384">
      <w:pPr>
        <w:pStyle w:val="a3"/>
        <w:shd w:val="clear" w:color="auto" w:fill="FFFFFF"/>
        <w:spacing w:after="0" w:afterAutospacing="0" w:line="360" w:lineRule="auto"/>
        <w:ind w:firstLine="709"/>
        <w:jc w:val="both"/>
        <w:rPr>
          <w:sz w:val="28"/>
          <w:szCs w:val="28"/>
        </w:rPr>
      </w:pPr>
      <w:r w:rsidRPr="00745384">
        <w:rPr>
          <w:sz w:val="28"/>
          <w:szCs w:val="28"/>
        </w:rPr>
        <w:t xml:space="preserve">При первоначальной публикации теории </w:t>
      </w:r>
      <w:proofErr w:type="spellStart"/>
      <w:r w:rsidRPr="00745384">
        <w:rPr>
          <w:sz w:val="28"/>
          <w:szCs w:val="28"/>
        </w:rPr>
        <w:t>Тибу</w:t>
      </w:r>
      <w:proofErr w:type="spellEnd"/>
      <w:r w:rsidRPr="00745384">
        <w:rPr>
          <w:sz w:val="28"/>
          <w:szCs w:val="28"/>
        </w:rPr>
        <w:t xml:space="preserve"> (1956г.) были выдвинуты следующие условия, при которых возможно достичь максимальной социально-экономической эффективности в предоставлении общественных благ на уровне  местного самоуправления:</w:t>
      </w:r>
    </w:p>
    <w:p w:rsidR="009968D1" w:rsidRPr="00745384" w:rsidRDefault="009968D1" w:rsidP="00745384">
      <w:pPr>
        <w:pStyle w:val="a3"/>
        <w:shd w:val="clear" w:color="auto" w:fill="FFFFFF"/>
        <w:spacing w:after="0" w:afterAutospacing="0" w:line="360" w:lineRule="auto"/>
        <w:ind w:firstLine="709"/>
        <w:jc w:val="both"/>
        <w:rPr>
          <w:sz w:val="28"/>
          <w:szCs w:val="28"/>
        </w:rPr>
      </w:pPr>
      <w:r w:rsidRPr="00745384">
        <w:rPr>
          <w:sz w:val="28"/>
          <w:szCs w:val="28"/>
        </w:rPr>
        <w:t xml:space="preserve">Данная модель раскрывает  одну из особенностей системы самоуправления: для достижения максимальной  Парето-эффективности, требуется система функционирования, ограниченная в своем масштабе. Из этого вытекает, что провалы государства, неэффективная политика и невозможность полного контроля производства общественных благ </w:t>
      </w:r>
      <w:r w:rsidRPr="00745384">
        <w:rPr>
          <w:sz w:val="28"/>
          <w:szCs w:val="28"/>
        </w:rPr>
        <w:lastRenderedPageBreak/>
        <w:t>проистекают из размера его территории, который предопределяет более высокий процент ошибок, по причине дефектов в управлении высокоорганизованных систем. Соответственно необходимость образования систем местного самоуправления должна быть организационно обусловлена решениями государства, т.е. не прямым участием в управлении,  а путем делегирования основных полномочий по организации социально-экономической деятельности местным организа</w:t>
      </w:r>
      <w:r w:rsidR="007B7D5E">
        <w:rPr>
          <w:sz w:val="28"/>
          <w:szCs w:val="28"/>
        </w:rPr>
        <w:t>циям самоуправления и патронажа</w:t>
      </w:r>
      <w:r w:rsidRPr="00745384">
        <w:rPr>
          <w:rStyle w:val="a7"/>
          <w:sz w:val="28"/>
          <w:szCs w:val="28"/>
        </w:rPr>
        <w:footnoteReference w:id="3"/>
      </w:r>
      <w:r w:rsidR="007B7D5E">
        <w:rPr>
          <w:sz w:val="28"/>
          <w:szCs w:val="28"/>
        </w:rPr>
        <w:t>.</w:t>
      </w:r>
    </w:p>
    <w:p w:rsidR="009968D1" w:rsidRPr="0007309D" w:rsidRDefault="009968D1" w:rsidP="0007309D">
      <w:pPr>
        <w:pStyle w:val="a3"/>
        <w:shd w:val="clear" w:color="auto" w:fill="FFFFFF"/>
        <w:spacing w:after="0" w:afterAutospacing="0" w:line="360" w:lineRule="auto"/>
        <w:ind w:firstLine="709"/>
        <w:jc w:val="both"/>
        <w:rPr>
          <w:color w:val="000000"/>
          <w:sz w:val="28"/>
          <w:szCs w:val="28"/>
          <w:highlight w:val="yellow"/>
        </w:rPr>
      </w:pPr>
      <w:r w:rsidRPr="0007309D">
        <w:rPr>
          <w:color w:val="000000"/>
          <w:sz w:val="28"/>
          <w:szCs w:val="28"/>
        </w:rPr>
        <w:t>В условиях децентрализованного бюджета активная трудовая миграция  между различными территориальными образованиями страны допускает сосредоточить  человеческий капитал в местах наиболее перспективной (развитой) экономико-социальной ситуации наибольшей экономико-социальной перспективы. Это позволяет, в первую очередь, удовлетворить потребности населения, а также приводит к эффективному распределению.</w:t>
      </w:r>
    </w:p>
    <w:p w:rsidR="009968D1" w:rsidRPr="007B7D5E" w:rsidRDefault="009968D1" w:rsidP="0007309D">
      <w:pPr>
        <w:pStyle w:val="a3"/>
        <w:shd w:val="clear" w:color="auto" w:fill="FFFFFF"/>
        <w:spacing w:after="0" w:afterAutospacing="0" w:line="360" w:lineRule="auto"/>
        <w:ind w:firstLine="709"/>
        <w:jc w:val="both"/>
        <w:rPr>
          <w:color w:val="000000"/>
          <w:sz w:val="28"/>
          <w:szCs w:val="28"/>
        </w:rPr>
      </w:pPr>
      <w:r w:rsidRPr="0007309D">
        <w:rPr>
          <w:color w:val="000000"/>
          <w:sz w:val="28"/>
          <w:szCs w:val="28"/>
        </w:rPr>
        <w:t>Итак,  при повышенной концентрации индивидов со схожими потребностями, представляется возможным ликвидировать проблему  безбилетника с</w:t>
      </w:r>
      <w:r w:rsidR="001F42AC" w:rsidRPr="0007309D">
        <w:rPr>
          <w:color w:val="000000"/>
          <w:sz w:val="28"/>
          <w:szCs w:val="28"/>
        </w:rPr>
        <w:t xml:space="preserve"> помощью социальных объединений, </w:t>
      </w:r>
      <w:r w:rsidRPr="0007309D">
        <w:rPr>
          <w:color w:val="000000"/>
          <w:sz w:val="28"/>
          <w:szCs w:val="28"/>
        </w:rPr>
        <w:t xml:space="preserve">осуществляющих функцию контроля и обеспечения потребностей в регулировании общественных благ. Примером таких объединений служат муниципальные образования. Данная модель описывает муниципалитеты в регионе как структуры, предлагающие различные корзины товаров (муниципальных услуг) по различным ценам (налоговым ставкам). </w:t>
      </w:r>
      <w:r w:rsidRPr="0007309D">
        <w:rPr>
          <w:sz w:val="28"/>
          <w:szCs w:val="28"/>
        </w:rPr>
        <w:t>Ввиду того, что потребности людей различны и возможности платить налоги также не одинаковы, переходить от одного местного сообщества к другому, пока не найдут то, которое будет  максимизировать  их полезность.</w:t>
      </w:r>
      <w:r w:rsidRPr="0007309D">
        <w:rPr>
          <w:color w:val="000000"/>
          <w:sz w:val="28"/>
          <w:szCs w:val="28"/>
        </w:rPr>
        <w:t xml:space="preserve"> Гипотеза </w:t>
      </w:r>
      <w:proofErr w:type="spellStart"/>
      <w:r w:rsidRPr="0007309D">
        <w:rPr>
          <w:color w:val="000000"/>
          <w:sz w:val="28"/>
          <w:szCs w:val="28"/>
        </w:rPr>
        <w:t>Тибу</w:t>
      </w:r>
      <w:proofErr w:type="spellEnd"/>
      <w:r w:rsidRPr="0007309D">
        <w:rPr>
          <w:color w:val="000000"/>
          <w:sz w:val="28"/>
          <w:szCs w:val="28"/>
        </w:rPr>
        <w:t xml:space="preserve"> утверждает, что благодаря процессу такого выбора, будет определяться равновесие предоставления местных </w:t>
      </w:r>
      <w:r w:rsidRPr="0007309D">
        <w:rPr>
          <w:color w:val="000000"/>
          <w:sz w:val="28"/>
          <w:szCs w:val="28"/>
        </w:rPr>
        <w:lastRenderedPageBreak/>
        <w:t xml:space="preserve">общественных благ в соответствии со вкусами жителей, что в свою очередь приведёт к группировке людей в оптимальные общины, со сбалансированными потребностями. Модель имеет преимущество в решении двух основных проблем с  предоставлением локальных общественных благ: откровенные предпочтения и предпочтения агрегации (распределения). Модель </w:t>
      </w:r>
      <w:proofErr w:type="spellStart"/>
      <w:r w:rsidRPr="0007309D">
        <w:rPr>
          <w:color w:val="000000"/>
          <w:sz w:val="28"/>
          <w:szCs w:val="28"/>
        </w:rPr>
        <w:t>Тибу</w:t>
      </w:r>
      <w:proofErr w:type="spellEnd"/>
      <w:r w:rsidRPr="0007309D">
        <w:rPr>
          <w:color w:val="000000"/>
          <w:sz w:val="28"/>
          <w:szCs w:val="28"/>
        </w:rPr>
        <w:t xml:space="preserve"> опирается на набор базовых предположений. Потребители свободны в выборе своих общин, пользуясь совершенной мобильностью и полной информацией. В сущности, это означает, что они могут передвигаться от сообщества к сообществу на безвозмездной основе, и что они имеют полную информацию об услугах, предоставляемых органами местного самоуправления и  о налоговых ставках</w:t>
      </w:r>
      <w:r w:rsidR="007B7D5E">
        <w:rPr>
          <w:color w:val="000000"/>
          <w:sz w:val="28"/>
          <w:szCs w:val="28"/>
        </w:rPr>
        <w:t xml:space="preserve"> во всех местных органах власти</w:t>
      </w:r>
      <w:r w:rsidRPr="0007309D">
        <w:rPr>
          <w:rStyle w:val="a7"/>
          <w:color w:val="000000"/>
          <w:sz w:val="28"/>
          <w:szCs w:val="28"/>
        </w:rPr>
        <w:footnoteReference w:id="4"/>
      </w:r>
      <w:r w:rsidR="007B7D5E" w:rsidRPr="007B7D5E">
        <w:rPr>
          <w:color w:val="000000"/>
          <w:sz w:val="28"/>
          <w:szCs w:val="28"/>
        </w:rPr>
        <w:t>.</w:t>
      </w:r>
    </w:p>
    <w:p w:rsidR="009968D1" w:rsidRPr="0007309D" w:rsidRDefault="009968D1" w:rsidP="0007309D">
      <w:pPr>
        <w:pStyle w:val="a3"/>
        <w:shd w:val="clear" w:color="auto" w:fill="FFFFFF"/>
        <w:spacing w:after="0" w:afterAutospacing="0" w:line="360" w:lineRule="auto"/>
        <w:ind w:firstLine="709"/>
        <w:jc w:val="both"/>
        <w:rPr>
          <w:color w:val="000000"/>
          <w:sz w:val="28"/>
          <w:szCs w:val="28"/>
        </w:rPr>
      </w:pPr>
      <w:r w:rsidRPr="0007309D">
        <w:rPr>
          <w:color w:val="000000"/>
          <w:sz w:val="28"/>
          <w:szCs w:val="28"/>
        </w:rPr>
        <w:t xml:space="preserve">Рассматривая гипотезу применительно к реальным примерам функционирования экономических и социальных систем, необходимо учесть факт невыполнимости некоторых требований и допущений теории </w:t>
      </w:r>
      <w:proofErr w:type="spellStart"/>
      <w:r w:rsidRPr="0007309D">
        <w:rPr>
          <w:color w:val="000000"/>
          <w:sz w:val="28"/>
          <w:szCs w:val="28"/>
        </w:rPr>
        <w:t>Тибу</w:t>
      </w:r>
      <w:proofErr w:type="spellEnd"/>
      <w:r w:rsidRPr="0007309D">
        <w:rPr>
          <w:color w:val="000000"/>
          <w:sz w:val="28"/>
          <w:szCs w:val="28"/>
        </w:rPr>
        <w:t xml:space="preserve">, в частности, о полноте информации и отсутствии затрат, связанных с переездом на новое место жительства. Ясно, что эти условия на практике невыполнимы, однако тенденции и механизмы перемещения, представленные в данной теории, являются распространёнными явлениями социально-экономических отношений, и в некоторых случаях достигается минимизация данных ограничений. </w:t>
      </w:r>
    </w:p>
    <w:p w:rsidR="009968D1" w:rsidRPr="007B7D5E" w:rsidRDefault="009968D1" w:rsidP="0007309D">
      <w:pPr>
        <w:pStyle w:val="a3"/>
        <w:shd w:val="clear" w:color="auto" w:fill="FFFFFF"/>
        <w:spacing w:after="0" w:afterAutospacing="0" w:line="360" w:lineRule="auto"/>
        <w:ind w:firstLine="709"/>
        <w:jc w:val="both"/>
        <w:rPr>
          <w:color w:val="000000"/>
          <w:sz w:val="28"/>
          <w:szCs w:val="28"/>
        </w:rPr>
      </w:pPr>
      <w:r w:rsidRPr="0007309D">
        <w:rPr>
          <w:color w:val="000000"/>
          <w:sz w:val="28"/>
          <w:szCs w:val="28"/>
        </w:rPr>
        <w:t xml:space="preserve">Применяя гипотезу </w:t>
      </w:r>
      <w:proofErr w:type="spellStart"/>
      <w:r w:rsidRPr="0007309D">
        <w:rPr>
          <w:color w:val="000000"/>
          <w:sz w:val="28"/>
          <w:szCs w:val="28"/>
        </w:rPr>
        <w:t>Тибу</w:t>
      </w:r>
      <w:proofErr w:type="spellEnd"/>
      <w:r w:rsidRPr="0007309D">
        <w:rPr>
          <w:color w:val="000000"/>
          <w:sz w:val="28"/>
          <w:szCs w:val="28"/>
        </w:rPr>
        <w:t xml:space="preserve"> к анализу современных проблем глобальной экономики, можно выявить закономерность, которая заключается в том, что при увеличении масштаба экономико-социальных возможностей, многие проблемы микро- и макро-уровня порождают схожие проблемы и закономерности в</w:t>
      </w:r>
      <w:r w:rsidR="00DA02F9" w:rsidRPr="0007309D">
        <w:rPr>
          <w:color w:val="000000"/>
          <w:sz w:val="28"/>
          <w:szCs w:val="28"/>
        </w:rPr>
        <w:t xml:space="preserve"> мировой экономике, то есть</w:t>
      </w:r>
      <w:r w:rsidRPr="0007309D">
        <w:rPr>
          <w:color w:val="000000"/>
          <w:sz w:val="28"/>
          <w:szCs w:val="28"/>
        </w:rPr>
        <w:t xml:space="preserve"> можно говорить, о расширении ареала функционирования данных взаимосвязей в глобальном масштабе. Для изучения и регулирования подобных процессов </w:t>
      </w:r>
      <w:r w:rsidRPr="0007309D">
        <w:rPr>
          <w:color w:val="000000"/>
          <w:sz w:val="28"/>
          <w:szCs w:val="28"/>
        </w:rPr>
        <w:lastRenderedPageBreak/>
        <w:t>необходима  разработка современной концепции, опирающейся  на рассматр</w:t>
      </w:r>
      <w:r w:rsidR="007B7D5E">
        <w:rPr>
          <w:color w:val="000000"/>
          <w:sz w:val="28"/>
          <w:szCs w:val="28"/>
        </w:rPr>
        <w:t>иваемые теоретические положения</w:t>
      </w:r>
      <w:r w:rsidRPr="0007309D">
        <w:rPr>
          <w:rStyle w:val="a7"/>
          <w:color w:val="000000"/>
          <w:sz w:val="28"/>
          <w:szCs w:val="28"/>
        </w:rPr>
        <w:footnoteReference w:id="5"/>
      </w:r>
      <w:r w:rsidR="007B7D5E" w:rsidRPr="007B7D5E">
        <w:rPr>
          <w:color w:val="000000"/>
          <w:sz w:val="28"/>
          <w:szCs w:val="28"/>
        </w:rPr>
        <w:t>.</w:t>
      </w:r>
    </w:p>
    <w:p w:rsidR="0003552A" w:rsidRPr="0007309D" w:rsidRDefault="009968D1"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t xml:space="preserve">Детально разобрав гипотезу </w:t>
      </w:r>
      <w:proofErr w:type="spellStart"/>
      <w:r w:rsidRPr="0007309D">
        <w:rPr>
          <w:rFonts w:ascii="Times New Roman" w:hAnsi="Times New Roman" w:cs="Times New Roman"/>
          <w:color w:val="000000"/>
          <w:sz w:val="28"/>
          <w:szCs w:val="28"/>
          <w:shd w:val="clear" w:color="auto" w:fill="FFFFFF"/>
        </w:rPr>
        <w:t>Тибу</w:t>
      </w:r>
      <w:proofErr w:type="spellEnd"/>
      <w:r w:rsidR="006A60FC" w:rsidRPr="0007309D">
        <w:rPr>
          <w:rFonts w:ascii="Times New Roman" w:hAnsi="Times New Roman" w:cs="Times New Roman"/>
          <w:color w:val="000000"/>
          <w:sz w:val="28"/>
          <w:szCs w:val="28"/>
          <w:shd w:val="clear" w:color="auto" w:fill="FFFFFF"/>
        </w:rPr>
        <w:t xml:space="preserve"> и другие преимущества децентрализации</w:t>
      </w:r>
      <w:r w:rsidRPr="0007309D">
        <w:rPr>
          <w:rFonts w:ascii="Times New Roman" w:hAnsi="Times New Roman" w:cs="Times New Roman"/>
          <w:color w:val="000000"/>
          <w:sz w:val="28"/>
          <w:szCs w:val="28"/>
          <w:shd w:val="clear" w:color="auto" w:fill="FFFFFF"/>
        </w:rPr>
        <w:t>, перейдем к рассмотрению и анализу</w:t>
      </w:r>
      <w:r w:rsidR="001C509D" w:rsidRPr="0007309D">
        <w:rPr>
          <w:rFonts w:ascii="Times New Roman" w:hAnsi="Times New Roman" w:cs="Times New Roman"/>
          <w:color w:val="000000"/>
          <w:sz w:val="28"/>
          <w:szCs w:val="28"/>
          <w:shd w:val="clear" w:color="auto" w:fill="FFFFFF"/>
        </w:rPr>
        <w:t xml:space="preserve"> экономическ</w:t>
      </w:r>
      <w:r w:rsidRPr="0007309D">
        <w:rPr>
          <w:rFonts w:ascii="Times New Roman" w:hAnsi="Times New Roman" w:cs="Times New Roman"/>
          <w:color w:val="000000"/>
          <w:sz w:val="28"/>
          <w:szCs w:val="28"/>
          <w:shd w:val="clear" w:color="auto" w:fill="FFFFFF"/>
        </w:rPr>
        <w:t>ого</w:t>
      </w:r>
      <w:r w:rsidR="001C509D" w:rsidRPr="0007309D">
        <w:rPr>
          <w:rFonts w:ascii="Times New Roman" w:hAnsi="Times New Roman" w:cs="Times New Roman"/>
          <w:color w:val="000000"/>
          <w:sz w:val="28"/>
          <w:szCs w:val="28"/>
          <w:shd w:val="clear" w:color="auto" w:fill="FFFFFF"/>
        </w:rPr>
        <w:t xml:space="preserve"> аспект</w:t>
      </w:r>
      <w:r w:rsidRPr="0007309D">
        <w:rPr>
          <w:rFonts w:ascii="Times New Roman" w:hAnsi="Times New Roman" w:cs="Times New Roman"/>
          <w:color w:val="000000"/>
          <w:sz w:val="28"/>
          <w:szCs w:val="28"/>
          <w:shd w:val="clear" w:color="auto" w:fill="FFFFFF"/>
        </w:rPr>
        <w:t>а</w:t>
      </w:r>
      <w:r w:rsidR="001C509D" w:rsidRPr="0007309D">
        <w:rPr>
          <w:rFonts w:ascii="Times New Roman" w:hAnsi="Times New Roman" w:cs="Times New Roman"/>
          <w:color w:val="000000"/>
          <w:sz w:val="28"/>
          <w:szCs w:val="28"/>
          <w:shd w:val="clear" w:color="auto" w:fill="FFFFFF"/>
        </w:rPr>
        <w:t xml:space="preserve"> фискального федерализма. С этой точки зрения он содействует эффективному </w:t>
      </w:r>
      <w:r w:rsidR="00BA6299" w:rsidRPr="0007309D">
        <w:rPr>
          <w:rFonts w:ascii="Times New Roman" w:hAnsi="Times New Roman" w:cs="Times New Roman"/>
          <w:color w:val="000000"/>
          <w:sz w:val="28"/>
          <w:szCs w:val="28"/>
          <w:shd w:val="clear" w:color="auto" w:fill="FFFFFF"/>
        </w:rPr>
        <w:t xml:space="preserve"> размещению ограниченных ресурсов и факторов прои</w:t>
      </w:r>
      <w:r w:rsidR="001C509D" w:rsidRPr="0007309D">
        <w:rPr>
          <w:rFonts w:ascii="Times New Roman" w:hAnsi="Times New Roman" w:cs="Times New Roman"/>
          <w:color w:val="000000"/>
          <w:sz w:val="28"/>
          <w:szCs w:val="28"/>
          <w:shd w:val="clear" w:color="auto" w:fill="FFFFFF"/>
        </w:rPr>
        <w:t xml:space="preserve">зводства между уровнями власти.  Данный аспект имеет свое отражение в работах известных специалистов в этой области, в таких исследованиях как </w:t>
      </w:r>
      <w:r w:rsidR="0003552A" w:rsidRPr="0007309D">
        <w:rPr>
          <w:rFonts w:ascii="Times New Roman" w:hAnsi="Times New Roman" w:cs="Times New Roman"/>
          <w:color w:val="000000"/>
          <w:sz w:val="28"/>
          <w:szCs w:val="28"/>
          <w:shd w:val="clear" w:color="auto" w:fill="FFFFFF"/>
        </w:rPr>
        <w:t xml:space="preserve">В.Н. </w:t>
      </w:r>
      <w:proofErr w:type="spellStart"/>
      <w:r w:rsidR="0003552A" w:rsidRPr="0007309D">
        <w:rPr>
          <w:rFonts w:ascii="Times New Roman" w:hAnsi="Times New Roman" w:cs="Times New Roman"/>
          <w:color w:val="000000"/>
          <w:sz w:val="28"/>
          <w:szCs w:val="28"/>
          <w:shd w:val="clear" w:color="auto" w:fill="FFFFFF"/>
        </w:rPr>
        <w:t>Горегляда</w:t>
      </w:r>
      <w:proofErr w:type="spellEnd"/>
      <w:r w:rsidR="0003552A" w:rsidRPr="0007309D">
        <w:rPr>
          <w:rFonts w:ascii="Times New Roman" w:hAnsi="Times New Roman" w:cs="Times New Roman"/>
          <w:color w:val="000000"/>
          <w:sz w:val="28"/>
          <w:szCs w:val="28"/>
          <w:shd w:val="clear" w:color="auto" w:fill="FFFFFF"/>
        </w:rPr>
        <w:t>, А.М. Лаврова и др.</w:t>
      </w:r>
    </w:p>
    <w:p w:rsidR="006A2D94" w:rsidRPr="007B7D5E" w:rsidRDefault="001C509D" w:rsidP="0007309D">
      <w:pPr>
        <w:tabs>
          <w:tab w:val="left" w:pos="2985"/>
        </w:tabs>
        <w:spacing w:before="100" w:beforeAutospacing="1" w:after="0" w:line="360" w:lineRule="auto"/>
        <w:ind w:firstLine="709"/>
        <w:jc w:val="both"/>
        <w:rPr>
          <w:rFonts w:ascii="Times New Roman" w:hAnsi="Times New Roman" w:cs="Times New Roman"/>
          <w:color w:val="000000"/>
          <w:sz w:val="28"/>
          <w:szCs w:val="28"/>
        </w:rPr>
      </w:pPr>
      <w:r w:rsidRPr="0007309D">
        <w:rPr>
          <w:rFonts w:ascii="Times New Roman" w:hAnsi="Times New Roman" w:cs="Times New Roman"/>
          <w:color w:val="000000"/>
          <w:sz w:val="28"/>
          <w:szCs w:val="28"/>
          <w:shd w:val="clear" w:color="auto" w:fill="FFFFFF"/>
        </w:rPr>
        <w:t xml:space="preserve">В своей статье </w:t>
      </w:r>
      <w:r w:rsidR="006A2D94" w:rsidRPr="0007309D">
        <w:rPr>
          <w:rFonts w:ascii="Times New Roman" w:hAnsi="Times New Roman" w:cs="Times New Roman"/>
          <w:color w:val="000000"/>
          <w:sz w:val="28"/>
          <w:szCs w:val="28"/>
        </w:rPr>
        <w:t xml:space="preserve"> «Межбюджетные отношения и финансовая стабилизация» </w:t>
      </w:r>
      <w:r w:rsidR="0086584B" w:rsidRPr="0007309D">
        <w:rPr>
          <w:rFonts w:ascii="Times New Roman" w:hAnsi="Times New Roman" w:cs="Times New Roman"/>
          <w:color w:val="000000"/>
          <w:sz w:val="28"/>
          <w:szCs w:val="28"/>
        </w:rPr>
        <w:t xml:space="preserve">Лавров А.М. анализирует фискальный федерализм с точки зрения системы </w:t>
      </w:r>
      <w:r w:rsidR="006A2D94" w:rsidRPr="0007309D">
        <w:rPr>
          <w:rFonts w:ascii="Times New Roman" w:hAnsi="Times New Roman" w:cs="Times New Roman"/>
          <w:color w:val="000000"/>
          <w:sz w:val="28"/>
          <w:szCs w:val="28"/>
        </w:rPr>
        <w:t>налогово-бюджетных взаимоотношений органов власти</w:t>
      </w:r>
      <w:r w:rsidR="0086584B" w:rsidRPr="0007309D">
        <w:rPr>
          <w:rFonts w:ascii="Times New Roman" w:hAnsi="Times New Roman" w:cs="Times New Roman"/>
          <w:color w:val="000000"/>
          <w:sz w:val="28"/>
          <w:szCs w:val="28"/>
        </w:rPr>
        <w:t xml:space="preserve">. Лавров отдает приоритет </w:t>
      </w:r>
      <w:r w:rsidR="006A2D94" w:rsidRPr="0007309D">
        <w:rPr>
          <w:rFonts w:ascii="Times New Roman" w:hAnsi="Times New Roman" w:cs="Times New Roman"/>
          <w:color w:val="000000"/>
          <w:sz w:val="28"/>
          <w:szCs w:val="28"/>
        </w:rPr>
        <w:t>самостояте</w:t>
      </w:r>
      <w:r w:rsidR="0086584B" w:rsidRPr="0007309D">
        <w:rPr>
          <w:rFonts w:ascii="Times New Roman" w:hAnsi="Times New Roman" w:cs="Times New Roman"/>
          <w:color w:val="000000"/>
          <w:sz w:val="28"/>
          <w:szCs w:val="28"/>
        </w:rPr>
        <w:t xml:space="preserve">льности бюджетов разных уровней. В статье говорится о том, что самостоятельность базируется на праве самостоятельно назначать направления  расходования фискальных полномочий, на праве </w:t>
      </w:r>
      <w:r w:rsidR="00C77EEE" w:rsidRPr="0007309D">
        <w:rPr>
          <w:rFonts w:ascii="Times New Roman" w:hAnsi="Times New Roman" w:cs="Times New Roman"/>
          <w:color w:val="000000"/>
          <w:sz w:val="28"/>
          <w:szCs w:val="28"/>
        </w:rPr>
        <w:t>компенсации</w:t>
      </w:r>
      <w:r w:rsidR="006A2D94" w:rsidRPr="0007309D">
        <w:rPr>
          <w:rFonts w:ascii="Times New Roman" w:hAnsi="Times New Roman" w:cs="Times New Roman"/>
          <w:color w:val="000000"/>
          <w:sz w:val="28"/>
          <w:szCs w:val="28"/>
        </w:rPr>
        <w:t xml:space="preserve"> расходов, полученных в результате решений вышестоящих органо</w:t>
      </w:r>
      <w:r w:rsidR="007B7D5E">
        <w:rPr>
          <w:rFonts w:ascii="Times New Roman" w:hAnsi="Times New Roman" w:cs="Times New Roman"/>
          <w:color w:val="000000"/>
          <w:sz w:val="28"/>
          <w:szCs w:val="28"/>
        </w:rPr>
        <w:t>в</w:t>
      </w:r>
      <w:r w:rsidR="0086584B" w:rsidRPr="0007309D">
        <w:rPr>
          <w:rStyle w:val="a7"/>
          <w:rFonts w:ascii="Times New Roman" w:hAnsi="Times New Roman" w:cs="Times New Roman"/>
          <w:color w:val="000000"/>
          <w:sz w:val="28"/>
          <w:szCs w:val="28"/>
        </w:rPr>
        <w:footnoteReference w:id="6"/>
      </w:r>
      <w:r w:rsidR="007B7D5E" w:rsidRPr="007B7D5E">
        <w:rPr>
          <w:rFonts w:ascii="Times New Roman" w:hAnsi="Times New Roman" w:cs="Times New Roman"/>
          <w:color w:val="000000"/>
          <w:sz w:val="28"/>
          <w:szCs w:val="28"/>
        </w:rPr>
        <w:t>.</w:t>
      </w:r>
    </w:p>
    <w:p w:rsidR="006A2D94" w:rsidRPr="007B7D5E" w:rsidRDefault="001015C7" w:rsidP="0007309D">
      <w:pPr>
        <w:pStyle w:val="a3"/>
        <w:shd w:val="clear" w:color="auto" w:fill="FFFFFF"/>
        <w:spacing w:after="0" w:afterAutospacing="0" w:line="360" w:lineRule="auto"/>
        <w:ind w:right="150" w:firstLine="709"/>
        <w:jc w:val="both"/>
        <w:rPr>
          <w:color w:val="000000"/>
          <w:sz w:val="28"/>
          <w:szCs w:val="28"/>
        </w:rPr>
      </w:pPr>
      <w:r w:rsidRPr="0007309D">
        <w:rPr>
          <w:color w:val="000000"/>
          <w:sz w:val="28"/>
          <w:szCs w:val="28"/>
        </w:rPr>
        <w:t xml:space="preserve">Данный подход к определению понятия фискального федерализма  также разделяет В. </w:t>
      </w:r>
      <w:proofErr w:type="spellStart"/>
      <w:r w:rsidRPr="0007309D">
        <w:rPr>
          <w:color w:val="000000"/>
          <w:sz w:val="28"/>
          <w:szCs w:val="28"/>
        </w:rPr>
        <w:t>Горегляд</w:t>
      </w:r>
      <w:proofErr w:type="spellEnd"/>
      <w:r w:rsidRPr="0007309D">
        <w:rPr>
          <w:color w:val="000000"/>
          <w:sz w:val="28"/>
          <w:szCs w:val="28"/>
        </w:rPr>
        <w:t>, который говорит о том, что</w:t>
      </w:r>
      <w:r w:rsidR="006A2D94" w:rsidRPr="0007309D">
        <w:rPr>
          <w:color w:val="000000"/>
          <w:sz w:val="28"/>
          <w:szCs w:val="28"/>
        </w:rPr>
        <w:t xml:space="preserve">: «Главным в понимании бюджетного федерализма является то, что он не ограничиваются сферой межбюджетных отношений, а пронизывает всю бюджетную систему. По существу бюджетный федерализм, как форма бюджетного устройства в федеративном государстве, предполагает реальное участие всех звеньев бюджетной системы в едином бюджетном процессе, в равной степени ориентированном и на учет </w:t>
      </w:r>
      <w:r w:rsidR="006A2D94" w:rsidRPr="0007309D">
        <w:rPr>
          <w:color w:val="000000"/>
          <w:sz w:val="28"/>
          <w:szCs w:val="28"/>
        </w:rPr>
        <w:lastRenderedPageBreak/>
        <w:t>общегосударственных интересов, и на реализацию</w:t>
      </w:r>
      <w:r w:rsidR="007B7D5E">
        <w:rPr>
          <w:color w:val="000000"/>
          <w:sz w:val="28"/>
          <w:szCs w:val="28"/>
        </w:rPr>
        <w:t xml:space="preserve"> интересов субъектов Федерации»</w:t>
      </w:r>
      <w:r w:rsidR="00EF6EB2" w:rsidRPr="0007309D">
        <w:rPr>
          <w:rStyle w:val="a7"/>
          <w:color w:val="000000"/>
          <w:sz w:val="28"/>
          <w:szCs w:val="28"/>
        </w:rPr>
        <w:footnoteReference w:id="7"/>
      </w:r>
      <w:r w:rsidR="007B7D5E" w:rsidRPr="007B7D5E">
        <w:rPr>
          <w:color w:val="000000"/>
          <w:sz w:val="28"/>
          <w:szCs w:val="28"/>
        </w:rPr>
        <w:t>.</w:t>
      </w:r>
    </w:p>
    <w:p w:rsidR="00F35EB8" w:rsidRPr="0007309D" w:rsidRDefault="003E79C7" w:rsidP="0007309D">
      <w:pPr>
        <w:pStyle w:val="a3"/>
        <w:shd w:val="clear" w:color="auto" w:fill="FFFFFF"/>
        <w:spacing w:after="0" w:afterAutospacing="0" w:line="360" w:lineRule="auto"/>
        <w:ind w:right="150" w:firstLine="709"/>
        <w:jc w:val="both"/>
        <w:rPr>
          <w:color w:val="000000"/>
          <w:sz w:val="28"/>
          <w:szCs w:val="28"/>
          <w:shd w:val="clear" w:color="auto" w:fill="FFFFFF"/>
        </w:rPr>
      </w:pPr>
      <w:r w:rsidRPr="0007309D">
        <w:rPr>
          <w:color w:val="000000"/>
          <w:sz w:val="28"/>
          <w:szCs w:val="28"/>
        </w:rPr>
        <w:t>Согласно ФЗ №184 (</w:t>
      </w:r>
      <w:r w:rsidRPr="0007309D">
        <w:rPr>
          <w:bCs/>
          <w:sz w:val="28"/>
          <w:szCs w:val="28"/>
          <w:shd w:val="clear" w:color="auto" w:fill="FFFFFF"/>
        </w:rPr>
        <w:t>от 6 октября 1999 г.)</w:t>
      </w:r>
      <w:r w:rsidRPr="0007309D">
        <w:rPr>
          <w:b/>
          <w:bCs/>
          <w:color w:val="000080"/>
          <w:sz w:val="28"/>
          <w:szCs w:val="28"/>
          <w:shd w:val="clear" w:color="auto" w:fill="FFFFFF"/>
        </w:rPr>
        <w:t xml:space="preserve">  </w:t>
      </w:r>
      <w:r w:rsidRPr="0007309D">
        <w:rPr>
          <w:color w:val="000000"/>
          <w:sz w:val="28"/>
          <w:szCs w:val="28"/>
          <w:shd w:val="clear" w:color="auto" w:fill="FFFFFF"/>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A737F0" w:rsidRPr="0007309D" w:rsidRDefault="003E79C7" w:rsidP="0007309D">
      <w:pPr>
        <w:pStyle w:val="a3"/>
        <w:shd w:val="clear" w:color="auto" w:fill="FFFFFF"/>
        <w:spacing w:after="0" w:afterAutospacing="0" w:line="360" w:lineRule="auto"/>
        <w:ind w:right="150" w:firstLine="709"/>
        <w:jc w:val="both"/>
        <w:rPr>
          <w:color w:val="000000"/>
          <w:sz w:val="28"/>
          <w:szCs w:val="28"/>
          <w:shd w:val="clear" w:color="auto" w:fill="FFFFFF"/>
        </w:rPr>
      </w:pPr>
      <w:r w:rsidRPr="0007309D">
        <w:rPr>
          <w:color w:val="000000"/>
          <w:sz w:val="28"/>
          <w:szCs w:val="28"/>
          <w:shd w:val="clear" w:color="auto" w:fill="FFFFFF"/>
        </w:rPr>
        <w:t>Здесь же стоит отметить, что  общие правовые, территориальные, организационные и экономические принципы организации местного самоуправления в РФ</w:t>
      </w:r>
      <w:r w:rsidR="00A737F0" w:rsidRPr="0007309D">
        <w:rPr>
          <w:color w:val="000000"/>
          <w:sz w:val="28"/>
          <w:szCs w:val="28"/>
          <w:shd w:val="clear" w:color="auto" w:fill="FFFFFF"/>
        </w:rPr>
        <w:t xml:space="preserve"> </w:t>
      </w:r>
      <w:r w:rsidRPr="0007309D">
        <w:rPr>
          <w:color w:val="000000"/>
          <w:sz w:val="28"/>
          <w:szCs w:val="28"/>
          <w:shd w:val="clear" w:color="auto" w:fill="FFFFFF"/>
        </w:rPr>
        <w:t>устанавливаются ФЗ № 131</w:t>
      </w:r>
      <w:r w:rsidR="00A737F0" w:rsidRPr="0007309D">
        <w:rPr>
          <w:color w:val="000000"/>
          <w:sz w:val="28"/>
          <w:szCs w:val="28"/>
          <w:shd w:val="clear" w:color="auto" w:fill="FFFFFF"/>
        </w:rPr>
        <w:t xml:space="preserve">, а также он </w:t>
      </w:r>
      <w:r w:rsidRPr="0007309D">
        <w:rPr>
          <w:color w:val="000000"/>
          <w:sz w:val="28"/>
          <w:szCs w:val="28"/>
          <w:shd w:val="clear" w:color="auto" w:fill="FFFFFF"/>
        </w:rPr>
        <w:t>определя</w:t>
      </w:r>
      <w:r w:rsidR="00A737F0" w:rsidRPr="0007309D">
        <w:rPr>
          <w:color w:val="000000"/>
          <w:sz w:val="28"/>
          <w:szCs w:val="28"/>
          <w:shd w:val="clear" w:color="auto" w:fill="FFFFFF"/>
        </w:rPr>
        <w:t>ет государственные гарантии его осуществления.</w:t>
      </w:r>
    </w:p>
    <w:p w:rsidR="00B35A81" w:rsidRPr="0007309D" w:rsidRDefault="00B35A81" w:rsidP="0007309D">
      <w:pPr>
        <w:pStyle w:val="1"/>
        <w:spacing w:line="360" w:lineRule="auto"/>
        <w:jc w:val="both"/>
        <w:rPr>
          <w:rFonts w:ascii="Times New Roman" w:hAnsi="Times New Roman" w:cs="Times New Roman"/>
          <w:color w:val="auto"/>
          <w:shd w:val="clear" w:color="auto" w:fill="FFFFFF"/>
        </w:rPr>
      </w:pPr>
      <w:bookmarkStart w:id="4" w:name="_Toc357725510"/>
      <w:r w:rsidRPr="0007309D">
        <w:rPr>
          <w:rFonts w:ascii="Times New Roman" w:hAnsi="Times New Roman" w:cs="Times New Roman"/>
          <w:color w:val="auto"/>
          <w:shd w:val="clear" w:color="auto" w:fill="FFFFFF"/>
        </w:rPr>
        <w:t>1.2. Особенности и принципы бюджетного федерализма</w:t>
      </w:r>
      <w:bookmarkEnd w:id="4"/>
    </w:p>
    <w:p w:rsidR="005F697C" w:rsidRPr="0007309D" w:rsidRDefault="002726E5"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t xml:space="preserve">Как принцип государственного устройства фискальный федерализм необходим для поддержания равновесия частей и целого. Он является механизмом государственной власти, который позволяет минимизировать различного рода противоречия, будь то политические или социальные, которые потенциально способны привести к распаду единого государства. </w:t>
      </w:r>
    </w:p>
    <w:p w:rsidR="00766C42" w:rsidRPr="0007309D" w:rsidRDefault="009252D4"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t xml:space="preserve">Система бюджетного федерализма, как и любая другая система, состоит из элементов. Субъектами фискального федерализма являются органы власти разных уровней. Федеральный центр, является главным компонентом системы, который олицетворяет Правительство РФ в настоящее время. </w:t>
      </w:r>
    </w:p>
    <w:p w:rsidR="005111C9" w:rsidRPr="0007309D" w:rsidRDefault="005111C9" w:rsidP="0007309D">
      <w:pPr>
        <w:pStyle w:val="a3"/>
        <w:shd w:val="clear" w:color="auto" w:fill="FFFFFF"/>
        <w:spacing w:after="0" w:afterAutospacing="0" w:line="360" w:lineRule="auto"/>
        <w:ind w:right="150" w:firstLine="709"/>
        <w:jc w:val="both"/>
        <w:rPr>
          <w:sz w:val="28"/>
          <w:szCs w:val="28"/>
        </w:rPr>
      </w:pPr>
      <w:r w:rsidRPr="0007309D">
        <w:rPr>
          <w:sz w:val="28"/>
          <w:szCs w:val="28"/>
        </w:rPr>
        <w:t xml:space="preserve">Россия имеет уникальное государственное устройство, где органически сочетаются признаки и территориальной, национальной </w:t>
      </w:r>
      <w:r w:rsidRPr="0007309D">
        <w:rPr>
          <w:sz w:val="28"/>
          <w:szCs w:val="28"/>
        </w:rPr>
        <w:lastRenderedPageBreak/>
        <w:t>федерации в соответствии с Конституцией. Российская Федерация «состоит из республик, краев, областей, городов федерального значения, автономных областей, автономных округов – равноправных</w:t>
      </w:r>
      <w:r w:rsidR="007B7D5E">
        <w:rPr>
          <w:sz w:val="28"/>
          <w:szCs w:val="28"/>
        </w:rPr>
        <w:t xml:space="preserve"> субъектов Российской Федераци</w:t>
      </w:r>
      <w:r w:rsidR="003E032F">
        <w:rPr>
          <w:sz w:val="28"/>
          <w:szCs w:val="28"/>
        </w:rPr>
        <w:t>и</w:t>
      </w:r>
      <w:r w:rsidRPr="0007309D">
        <w:rPr>
          <w:rStyle w:val="a7"/>
          <w:sz w:val="28"/>
          <w:szCs w:val="28"/>
        </w:rPr>
        <w:footnoteReference w:id="8"/>
      </w:r>
      <w:r w:rsidRPr="0007309D">
        <w:rPr>
          <w:sz w:val="28"/>
          <w:szCs w:val="28"/>
        </w:rPr>
        <w:t>. «Федеральное устройство Российской Федерации основано на ее государственной целостности. Единство системы государственной власти, разграничении предметов ведения и полномочий между органами государственной власти и органами государственной власти субъектов РФ, равноправие и самоопределение народов в Российской Федерации».</w:t>
      </w:r>
    </w:p>
    <w:p w:rsidR="00B05620" w:rsidRPr="0007309D" w:rsidRDefault="009252D4"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t xml:space="preserve">Государственная </w:t>
      </w:r>
      <w:r w:rsidR="00266212" w:rsidRPr="0007309D">
        <w:rPr>
          <w:rFonts w:ascii="Times New Roman" w:hAnsi="Times New Roman" w:cs="Times New Roman"/>
          <w:color w:val="000000"/>
          <w:sz w:val="28"/>
          <w:szCs w:val="28"/>
          <w:shd w:val="clear" w:color="auto" w:fill="FFFFFF"/>
        </w:rPr>
        <w:t>фискальная</w:t>
      </w:r>
      <w:r w:rsidRPr="0007309D">
        <w:rPr>
          <w:rFonts w:ascii="Times New Roman" w:hAnsi="Times New Roman" w:cs="Times New Roman"/>
          <w:color w:val="000000"/>
          <w:sz w:val="28"/>
          <w:szCs w:val="28"/>
          <w:shd w:val="clear" w:color="auto" w:fill="FFFFFF"/>
        </w:rPr>
        <w:t xml:space="preserve"> </w:t>
      </w:r>
      <w:r w:rsidR="00266212" w:rsidRPr="0007309D">
        <w:rPr>
          <w:rFonts w:ascii="Times New Roman" w:hAnsi="Times New Roman" w:cs="Times New Roman"/>
          <w:color w:val="000000"/>
          <w:sz w:val="28"/>
          <w:szCs w:val="28"/>
          <w:shd w:val="clear" w:color="auto" w:fill="FFFFFF"/>
        </w:rPr>
        <w:t>политика, которая охватывает всех</w:t>
      </w:r>
      <w:r w:rsidRPr="0007309D">
        <w:rPr>
          <w:rFonts w:ascii="Times New Roman" w:hAnsi="Times New Roman" w:cs="Times New Roman"/>
          <w:color w:val="000000"/>
          <w:sz w:val="28"/>
          <w:szCs w:val="28"/>
          <w:shd w:val="clear" w:color="auto" w:fill="FFFFFF"/>
        </w:rPr>
        <w:t xml:space="preserve"> участников межбюджетных отношений, ориентированная на интересы регионов, должна представлять собой </w:t>
      </w:r>
      <w:r w:rsidR="00757FC0" w:rsidRPr="0007309D">
        <w:rPr>
          <w:rFonts w:ascii="Times New Roman" w:hAnsi="Times New Roman" w:cs="Times New Roman"/>
          <w:color w:val="000000"/>
          <w:sz w:val="28"/>
          <w:szCs w:val="28"/>
          <w:shd w:val="clear" w:color="auto" w:fill="FFFFFF"/>
        </w:rPr>
        <w:t xml:space="preserve">интересы всех </w:t>
      </w:r>
      <w:r w:rsidRPr="0007309D">
        <w:rPr>
          <w:rFonts w:ascii="Times New Roman" w:hAnsi="Times New Roman" w:cs="Times New Roman"/>
          <w:color w:val="000000"/>
          <w:sz w:val="28"/>
          <w:szCs w:val="28"/>
          <w:shd w:val="clear" w:color="auto" w:fill="FFFFFF"/>
        </w:rPr>
        <w:t>регионов страны</w:t>
      </w:r>
      <w:r w:rsidR="00266212" w:rsidRPr="0007309D">
        <w:rPr>
          <w:rFonts w:ascii="Times New Roman" w:hAnsi="Times New Roman" w:cs="Times New Roman"/>
          <w:color w:val="000000"/>
          <w:sz w:val="28"/>
          <w:szCs w:val="28"/>
          <w:shd w:val="clear" w:color="auto" w:fill="FFFFFF"/>
        </w:rPr>
        <w:t>, а не каждого отдельно</w:t>
      </w:r>
      <w:r w:rsidRPr="0007309D">
        <w:rPr>
          <w:rFonts w:ascii="Times New Roman" w:hAnsi="Times New Roman" w:cs="Times New Roman"/>
          <w:color w:val="000000"/>
          <w:sz w:val="28"/>
          <w:szCs w:val="28"/>
          <w:shd w:val="clear" w:color="auto" w:fill="FFFFFF"/>
        </w:rPr>
        <w:t xml:space="preserve">. Бюджетная компетенция РФ </w:t>
      </w:r>
      <w:r w:rsidR="00266212" w:rsidRPr="0007309D">
        <w:rPr>
          <w:rFonts w:ascii="Times New Roman" w:hAnsi="Times New Roman" w:cs="Times New Roman"/>
          <w:color w:val="000000"/>
          <w:sz w:val="28"/>
          <w:szCs w:val="28"/>
          <w:shd w:val="clear" w:color="auto" w:fill="FFFFFF"/>
        </w:rPr>
        <w:t xml:space="preserve">выражается </w:t>
      </w:r>
      <w:r w:rsidRPr="0007309D">
        <w:rPr>
          <w:rFonts w:ascii="Times New Roman" w:hAnsi="Times New Roman" w:cs="Times New Roman"/>
          <w:color w:val="000000"/>
          <w:sz w:val="28"/>
          <w:szCs w:val="28"/>
          <w:shd w:val="clear" w:color="auto" w:fill="FFFFFF"/>
        </w:rPr>
        <w:t xml:space="preserve">в </w:t>
      </w:r>
      <w:r w:rsidR="00B57F69" w:rsidRPr="0007309D">
        <w:rPr>
          <w:rFonts w:ascii="Times New Roman" w:hAnsi="Times New Roman" w:cs="Times New Roman"/>
          <w:color w:val="000000"/>
          <w:sz w:val="28"/>
          <w:szCs w:val="28"/>
          <w:shd w:val="clear" w:color="auto" w:fill="FFFFFF"/>
        </w:rPr>
        <w:t>различных</w:t>
      </w:r>
      <w:r w:rsidRPr="0007309D">
        <w:rPr>
          <w:rFonts w:ascii="Times New Roman" w:hAnsi="Times New Roman" w:cs="Times New Roman"/>
          <w:color w:val="000000"/>
          <w:sz w:val="28"/>
          <w:szCs w:val="28"/>
          <w:shd w:val="clear" w:color="auto" w:fill="FFFFFF"/>
        </w:rPr>
        <w:t xml:space="preserve"> сферах, важнейш</w:t>
      </w:r>
      <w:r w:rsidR="00266212" w:rsidRPr="0007309D">
        <w:rPr>
          <w:rFonts w:ascii="Times New Roman" w:hAnsi="Times New Roman" w:cs="Times New Roman"/>
          <w:color w:val="000000"/>
          <w:sz w:val="28"/>
          <w:szCs w:val="28"/>
          <w:shd w:val="clear" w:color="auto" w:fill="FFFFFF"/>
        </w:rPr>
        <w:t>ей</w:t>
      </w:r>
      <w:r w:rsidRPr="0007309D">
        <w:rPr>
          <w:rFonts w:ascii="Times New Roman" w:hAnsi="Times New Roman" w:cs="Times New Roman"/>
          <w:color w:val="000000"/>
          <w:sz w:val="28"/>
          <w:szCs w:val="28"/>
          <w:shd w:val="clear" w:color="auto" w:fill="FFFFFF"/>
        </w:rPr>
        <w:t xml:space="preserve"> из которых является федеральный бюджет. Централизация денежных средств в общегосударственном фонде имеет важное экономическое и политическое значени</w:t>
      </w:r>
      <w:r w:rsidR="00B57F69" w:rsidRPr="0007309D">
        <w:rPr>
          <w:rFonts w:ascii="Times New Roman" w:hAnsi="Times New Roman" w:cs="Times New Roman"/>
          <w:color w:val="000000"/>
          <w:sz w:val="28"/>
          <w:szCs w:val="28"/>
          <w:shd w:val="clear" w:color="auto" w:fill="FFFFFF"/>
        </w:rPr>
        <w:t>е</w:t>
      </w:r>
      <w:r w:rsidRPr="0007309D">
        <w:rPr>
          <w:rFonts w:ascii="Times New Roman" w:hAnsi="Times New Roman" w:cs="Times New Roman"/>
          <w:color w:val="000000"/>
          <w:sz w:val="28"/>
          <w:szCs w:val="28"/>
          <w:shd w:val="clear" w:color="auto" w:fill="FFFFFF"/>
        </w:rPr>
        <w:t>.</w:t>
      </w:r>
      <w:r w:rsidR="00B05620" w:rsidRPr="0007309D">
        <w:rPr>
          <w:rFonts w:ascii="Times New Roman" w:hAnsi="Times New Roman" w:cs="Times New Roman"/>
          <w:color w:val="000000"/>
          <w:sz w:val="28"/>
          <w:szCs w:val="28"/>
          <w:shd w:val="clear" w:color="auto" w:fill="FFFFFF"/>
        </w:rPr>
        <w:t xml:space="preserve"> Это позволяет проводить экономическую и финансовую политику на всей территории страны, обращать финансовые средства на важные сферы государственной деятельности, а также регионального развития.</w:t>
      </w:r>
    </w:p>
    <w:p w:rsidR="009252D4" w:rsidRPr="0007309D" w:rsidRDefault="004C2F83"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t xml:space="preserve">Централизация денежных средств </w:t>
      </w:r>
      <w:r w:rsidR="00FA5974" w:rsidRPr="0007309D">
        <w:rPr>
          <w:rFonts w:ascii="Times New Roman" w:hAnsi="Times New Roman" w:cs="Times New Roman"/>
          <w:color w:val="000000"/>
          <w:sz w:val="28"/>
          <w:szCs w:val="28"/>
          <w:shd w:val="clear" w:color="auto" w:fill="FFFFFF"/>
        </w:rPr>
        <w:t xml:space="preserve">дает возможность </w:t>
      </w:r>
      <w:r w:rsidRPr="0007309D">
        <w:rPr>
          <w:rFonts w:ascii="Times New Roman" w:hAnsi="Times New Roman" w:cs="Times New Roman"/>
          <w:color w:val="000000"/>
          <w:sz w:val="28"/>
          <w:szCs w:val="28"/>
          <w:shd w:val="clear" w:color="auto" w:fill="FFFFFF"/>
        </w:rPr>
        <w:t xml:space="preserve"> государству контролировать действие рыночного механизма</w:t>
      </w:r>
      <w:r w:rsidR="00FA5974" w:rsidRPr="0007309D">
        <w:rPr>
          <w:rFonts w:ascii="Times New Roman" w:hAnsi="Times New Roman" w:cs="Times New Roman"/>
          <w:color w:val="000000"/>
          <w:sz w:val="28"/>
          <w:szCs w:val="28"/>
          <w:shd w:val="clear" w:color="auto" w:fill="FFFFFF"/>
        </w:rPr>
        <w:t>, который в свою очередь самостоятельно регулируется</w:t>
      </w:r>
      <w:r w:rsidRPr="0007309D">
        <w:rPr>
          <w:rFonts w:ascii="Times New Roman" w:hAnsi="Times New Roman" w:cs="Times New Roman"/>
          <w:color w:val="000000"/>
          <w:sz w:val="28"/>
          <w:szCs w:val="28"/>
          <w:shd w:val="clear" w:color="auto" w:fill="FFFFFF"/>
        </w:rPr>
        <w:t>.</w:t>
      </w:r>
      <w:r w:rsidR="00B05620" w:rsidRPr="0007309D">
        <w:rPr>
          <w:rFonts w:ascii="Times New Roman" w:hAnsi="Times New Roman" w:cs="Times New Roman"/>
          <w:color w:val="000000"/>
          <w:sz w:val="28"/>
          <w:szCs w:val="28"/>
          <w:shd w:val="clear" w:color="auto" w:fill="FFFFFF"/>
        </w:rPr>
        <w:t xml:space="preserve"> </w:t>
      </w:r>
      <w:r w:rsidR="00FA5974" w:rsidRPr="0007309D">
        <w:rPr>
          <w:rFonts w:ascii="Times New Roman" w:hAnsi="Times New Roman" w:cs="Times New Roman"/>
          <w:color w:val="000000"/>
          <w:sz w:val="28"/>
          <w:szCs w:val="28"/>
          <w:shd w:val="clear" w:color="auto" w:fill="FFFFFF"/>
        </w:rPr>
        <w:t>П</w:t>
      </w:r>
      <w:r w:rsidRPr="0007309D">
        <w:rPr>
          <w:rFonts w:ascii="Times New Roman" w:hAnsi="Times New Roman" w:cs="Times New Roman"/>
          <w:color w:val="000000"/>
          <w:sz w:val="28"/>
          <w:szCs w:val="28"/>
          <w:shd w:val="clear" w:color="auto" w:fill="FFFFFF"/>
        </w:rPr>
        <w:t xml:space="preserve">роисходит частичное перераспределение денежных средств федерального бюджета между субъектами РФ </w:t>
      </w:r>
      <w:r w:rsidR="00FA5974" w:rsidRPr="0007309D">
        <w:rPr>
          <w:rFonts w:ascii="Times New Roman" w:hAnsi="Times New Roman" w:cs="Times New Roman"/>
          <w:color w:val="000000"/>
          <w:sz w:val="28"/>
          <w:szCs w:val="28"/>
          <w:shd w:val="clear" w:color="auto" w:fill="FFFFFF"/>
        </w:rPr>
        <w:t>для</w:t>
      </w:r>
      <w:r w:rsidRPr="0007309D">
        <w:rPr>
          <w:rFonts w:ascii="Times New Roman" w:hAnsi="Times New Roman" w:cs="Times New Roman"/>
          <w:color w:val="000000"/>
          <w:sz w:val="28"/>
          <w:szCs w:val="28"/>
          <w:shd w:val="clear" w:color="auto" w:fill="FFFFFF"/>
        </w:rPr>
        <w:t xml:space="preserve"> выравнивания их социально-экономических условий</w:t>
      </w:r>
      <w:r w:rsidR="00FA5974" w:rsidRPr="0007309D">
        <w:rPr>
          <w:rFonts w:ascii="Times New Roman" w:hAnsi="Times New Roman" w:cs="Times New Roman"/>
          <w:color w:val="000000"/>
          <w:sz w:val="28"/>
          <w:szCs w:val="28"/>
          <w:shd w:val="clear" w:color="auto" w:fill="FFFFFF"/>
        </w:rPr>
        <w:t>, в ходе осуществления Федеральным уровнем власти своих функций.</w:t>
      </w:r>
    </w:p>
    <w:p w:rsidR="00350DE1" w:rsidRPr="0007309D" w:rsidRDefault="00072ED6"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t>К субъектам фискального федерализма мы также можем отнести властные органы субъектов Федерации.</w:t>
      </w:r>
    </w:p>
    <w:p w:rsidR="000929CC" w:rsidRPr="0007309D" w:rsidRDefault="00072ED6" w:rsidP="0007309D">
      <w:pPr>
        <w:tabs>
          <w:tab w:val="left" w:pos="2985"/>
        </w:tabs>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07309D">
        <w:rPr>
          <w:rFonts w:ascii="Times New Roman" w:hAnsi="Times New Roman" w:cs="Times New Roman"/>
          <w:color w:val="000000"/>
          <w:sz w:val="28"/>
          <w:szCs w:val="28"/>
          <w:shd w:val="clear" w:color="auto" w:fill="FFFFFF"/>
        </w:rPr>
        <w:lastRenderedPageBreak/>
        <w:t>Существование системы бюджетного федерализма обуславливает наделение субъе</w:t>
      </w:r>
      <w:r w:rsidR="00757FC0" w:rsidRPr="0007309D">
        <w:rPr>
          <w:rFonts w:ascii="Times New Roman" w:hAnsi="Times New Roman" w:cs="Times New Roman"/>
          <w:color w:val="000000"/>
          <w:sz w:val="28"/>
          <w:szCs w:val="28"/>
          <w:shd w:val="clear" w:color="auto" w:fill="FFFFFF"/>
        </w:rPr>
        <w:t>к</w:t>
      </w:r>
      <w:r w:rsidRPr="0007309D">
        <w:rPr>
          <w:rFonts w:ascii="Times New Roman" w:hAnsi="Times New Roman" w:cs="Times New Roman"/>
          <w:color w:val="000000"/>
          <w:sz w:val="28"/>
          <w:szCs w:val="28"/>
          <w:shd w:val="clear" w:color="auto" w:fill="FFFFFF"/>
        </w:rPr>
        <w:t>тов РФ собственной компетенцией в сфере бюджетной деятельности, но это не предоставляет им полной автономии от федерального центра.</w:t>
      </w:r>
    </w:p>
    <w:p w:rsidR="000D7A53" w:rsidRPr="00086B80" w:rsidRDefault="00790B98" w:rsidP="000D7A53">
      <w:pPr>
        <w:jc w:val="center"/>
        <w:rPr>
          <w:rFonts w:ascii="Times New Roman" w:hAnsi="Times New Roman" w:cs="Times New Roman"/>
          <w:color w:val="000000"/>
          <w:sz w:val="28"/>
          <w:szCs w:val="28"/>
        </w:rPr>
      </w:pPr>
      <w:r w:rsidRPr="00086B80">
        <w:rPr>
          <w:rFonts w:ascii="Times New Roman" w:hAnsi="Times New Roman" w:cs="Times New Roman"/>
          <w:color w:val="000000"/>
          <w:sz w:val="28"/>
          <w:szCs w:val="28"/>
        </w:rPr>
        <w:t>Система бюджетного федерализма</w:t>
      </w:r>
    </w:p>
    <w:p w:rsidR="00790B98" w:rsidRPr="000D7A53" w:rsidRDefault="00B0325C" w:rsidP="000D7A53">
      <w:pPr>
        <w:jc w:val="center"/>
        <w:rPr>
          <w:rFonts w:ascii="Times New Roman" w:hAnsi="Times New Roman" w:cs="Times New Roman"/>
          <w:color w:val="000000"/>
          <w:sz w:val="26"/>
          <w:szCs w:val="26"/>
        </w:rPr>
      </w:pPr>
      <w:r>
        <w:rPr>
          <w:rFonts w:ascii="Times New Roman" w:hAnsi="Times New Roman" w:cs="Times New Roman"/>
          <w:b/>
          <w:noProof/>
          <w:color w:val="000000"/>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293.7pt;margin-top:24.3pt;width:46.5pt;height:27.75pt;z-index:251664384" o:connectortype="straight">
            <v:stroke endarrow="block"/>
          </v:shape>
        </w:pict>
      </w:r>
      <w:r>
        <w:rPr>
          <w:rFonts w:ascii="Times New Roman" w:hAnsi="Times New Roman" w:cs="Times New Roman"/>
          <w:noProof/>
          <w:color w:val="000000"/>
          <w:sz w:val="28"/>
          <w:szCs w:val="28"/>
        </w:rPr>
        <w:pict>
          <v:shape id="_x0000_s1027" type="#_x0000_t32" style="position:absolute;left:0;text-align:left;margin-left:73.2pt;margin-top:24.3pt;width:48pt;height:27.75pt;flip:x;z-index:251659264" o:connectortype="straight">
            <v:stroke endarrow="block"/>
          </v:shape>
        </w:pict>
      </w:r>
      <w:r>
        <w:rPr>
          <w:rFonts w:ascii="Times New Roman" w:hAnsi="Times New Roman" w:cs="Times New Roman"/>
          <w:noProof/>
          <w:color w:val="000000"/>
          <w:sz w:val="28"/>
          <w:szCs w:val="28"/>
        </w:rPr>
        <w:pict>
          <v:oval id="_x0000_s1026" style="position:absolute;left:0;text-align:left;margin-left:121.2pt;margin-top:10.05pt;width:172.5pt;height:26.25pt;z-index:251658240">
            <v:textbox style="mso-next-textbox:#_x0000_s1026">
              <w:txbxContent>
                <w:p w:rsidR="007B7D5E" w:rsidRPr="00790B98" w:rsidRDefault="007B7D5E" w:rsidP="00790B98">
                  <w:pPr>
                    <w:jc w:val="center"/>
                    <w:rPr>
                      <w:rFonts w:ascii="Times New Roman" w:hAnsi="Times New Roman" w:cs="Times New Roman"/>
                    </w:rPr>
                  </w:pPr>
                  <w:r w:rsidRPr="00790B98">
                    <w:rPr>
                      <w:rFonts w:ascii="Times New Roman" w:hAnsi="Times New Roman" w:cs="Times New Roman"/>
                    </w:rPr>
                    <w:t>Федеральный Уровень</w:t>
                  </w:r>
                </w:p>
              </w:txbxContent>
            </v:textbox>
          </v:oval>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28" style="position:absolute;margin-left:-16.8pt;margin-top:23.5pt;width:113.25pt;height:21pt;z-index:251660288">
            <v:textbox style="mso-next-textbox:#_x0000_s1028">
              <w:txbxContent>
                <w:p w:rsidR="007B7D5E" w:rsidRPr="00790B98" w:rsidRDefault="007B7D5E">
                  <w:pPr>
                    <w:rPr>
                      <w:rFonts w:ascii="Times New Roman" w:hAnsi="Times New Roman" w:cs="Times New Roman"/>
                    </w:rPr>
                  </w:pPr>
                  <w:r w:rsidRPr="00790B98">
                    <w:rPr>
                      <w:rFonts w:ascii="Times New Roman" w:hAnsi="Times New Roman" w:cs="Times New Roman"/>
                    </w:rPr>
                    <w:t>Бюджетные доходы</w:t>
                  </w:r>
                </w:p>
              </w:txbxContent>
            </v:textbox>
          </v:rect>
        </w:pict>
      </w:r>
      <w:r>
        <w:rPr>
          <w:rFonts w:ascii="Times New Roman" w:hAnsi="Times New Roman" w:cs="Times New Roman"/>
          <w:b/>
          <w:noProof/>
          <w:color w:val="000000"/>
          <w:sz w:val="28"/>
          <w:szCs w:val="28"/>
        </w:rPr>
        <w:pict>
          <v:rect id="_x0000_s1031" style="position:absolute;margin-left:298.2pt;margin-top:23.5pt;width:142.5pt;height:21pt;z-index:251663360">
            <v:textbox style="mso-next-textbox:#_x0000_s1031">
              <w:txbxContent>
                <w:p w:rsidR="007B7D5E" w:rsidRPr="00790B98" w:rsidRDefault="007B7D5E" w:rsidP="00790B98">
                  <w:pPr>
                    <w:rPr>
                      <w:rFonts w:ascii="Times New Roman" w:hAnsi="Times New Roman" w:cs="Times New Roman"/>
                    </w:rPr>
                  </w:pPr>
                  <w:r w:rsidRPr="00790B98">
                    <w:rPr>
                      <w:rFonts w:ascii="Times New Roman" w:hAnsi="Times New Roman" w:cs="Times New Roman"/>
                    </w:rPr>
                    <w:t>Бюджетное выравнивание</w:t>
                  </w:r>
                </w:p>
              </w:txbxContent>
            </v:textbox>
          </v:rect>
        </w:pict>
      </w:r>
      <w:r>
        <w:rPr>
          <w:rFonts w:ascii="Times New Roman" w:hAnsi="Times New Roman" w:cs="Times New Roman"/>
          <w:b/>
          <w:noProof/>
          <w:color w:val="000000"/>
          <w:sz w:val="28"/>
          <w:szCs w:val="28"/>
        </w:rPr>
        <w:pict>
          <v:shape id="_x0000_s1030" type="#_x0000_t32" style="position:absolute;margin-left:203.7pt;margin-top:7.75pt;width:.75pt;height:15.75pt;flip:x;z-index:251662336" o:connectortype="straight">
            <v:stroke endarrow="block"/>
          </v:shape>
        </w:pict>
      </w:r>
      <w:r>
        <w:rPr>
          <w:rFonts w:ascii="Times New Roman" w:hAnsi="Times New Roman" w:cs="Times New Roman"/>
          <w:b/>
          <w:noProof/>
          <w:color w:val="000000"/>
          <w:sz w:val="28"/>
          <w:szCs w:val="28"/>
        </w:rPr>
        <w:pict>
          <v:rect id="_x0000_s1029" style="position:absolute;margin-left:147.45pt;margin-top:23.5pt;width:113.25pt;height:21pt;z-index:251661312">
            <v:textbox style="mso-next-textbox:#_x0000_s1029">
              <w:txbxContent>
                <w:p w:rsidR="007B7D5E" w:rsidRPr="00790B98" w:rsidRDefault="007B7D5E" w:rsidP="00790B98">
                  <w:pPr>
                    <w:rPr>
                      <w:rFonts w:ascii="Times New Roman" w:hAnsi="Times New Roman" w:cs="Times New Roman"/>
                    </w:rPr>
                  </w:pPr>
                  <w:r w:rsidRPr="00790B98">
                    <w:rPr>
                      <w:rFonts w:ascii="Times New Roman" w:hAnsi="Times New Roman" w:cs="Times New Roman"/>
                    </w:rPr>
                    <w:t xml:space="preserve">Бюджетные </w:t>
                  </w:r>
                  <w:r>
                    <w:rPr>
                      <w:rFonts w:ascii="Times New Roman" w:hAnsi="Times New Roman" w:cs="Times New Roman"/>
                    </w:rPr>
                    <w:t>расходы</w:t>
                  </w:r>
                </w:p>
              </w:txbxContent>
            </v:textbox>
          </v:rec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shape id="_x0000_s1081" type="#_x0000_t32" style="position:absolute;margin-left:472.2pt;margin-top:4.75pt;width:0;height:354.75pt;z-index:251710464" o:connectortype="straight"/>
        </w:pict>
      </w:r>
      <w:r>
        <w:rPr>
          <w:rFonts w:ascii="Times New Roman" w:hAnsi="Times New Roman" w:cs="Times New Roman"/>
          <w:b/>
          <w:noProof/>
          <w:color w:val="000000"/>
          <w:sz w:val="28"/>
          <w:szCs w:val="28"/>
        </w:rPr>
        <w:pict>
          <v:shape id="_x0000_s1080" type="#_x0000_t32" style="position:absolute;margin-left:440.7pt;margin-top:4.75pt;width:31.5pt;height:0;z-index:251709440" o:connectortype="straight"/>
        </w:pict>
      </w:r>
      <w:r>
        <w:rPr>
          <w:rFonts w:ascii="Times New Roman" w:hAnsi="Times New Roman" w:cs="Times New Roman"/>
          <w:b/>
          <w:noProof/>
          <w:color w:val="000000"/>
          <w:sz w:val="28"/>
          <w:szCs w:val="28"/>
        </w:rPr>
        <w:pict>
          <v:shape id="_x0000_s1075" type="#_x0000_t32" style="position:absolute;margin-left:-47.55pt;margin-top:4.75pt;width:0;height:354.75pt;z-index:251705344" o:connectortype="straight"/>
        </w:pict>
      </w:r>
      <w:r>
        <w:rPr>
          <w:rFonts w:ascii="Times New Roman" w:hAnsi="Times New Roman" w:cs="Times New Roman"/>
          <w:b/>
          <w:noProof/>
          <w:color w:val="000000"/>
          <w:sz w:val="28"/>
          <w:szCs w:val="28"/>
        </w:rPr>
        <w:pict>
          <v:shape id="_x0000_s1073" type="#_x0000_t32" style="position:absolute;margin-left:-47.55pt;margin-top:4.75pt;width:30.75pt;height:0;flip:x;z-index:251704320" o:connectortype="straight"/>
        </w:pict>
      </w:r>
      <w:r>
        <w:rPr>
          <w:rFonts w:ascii="Times New Roman" w:hAnsi="Times New Roman" w:cs="Times New Roman"/>
          <w:b/>
          <w:noProof/>
          <w:color w:val="000000"/>
          <w:sz w:val="28"/>
          <w:szCs w:val="28"/>
        </w:rPr>
        <w:pict>
          <v:shape id="_x0000_s1033" type="#_x0000_t32" style="position:absolute;margin-left:345.45pt;margin-top:16pt;width:.75pt;height:15pt;z-index:251665408" o:connectortype="straigh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38" style="position:absolute;margin-left:209.7pt;margin-top:15.25pt;width:168.75pt;height:21pt;z-index:251670528">
            <v:textbox style="mso-next-textbox:#_x0000_s1038">
              <w:txbxContent>
                <w:p w:rsidR="007B7D5E" w:rsidRPr="00314F6A" w:rsidRDefault="007B7D5E" w:rsidP="00314F6A">
                  <w:pPr>
                    <w:rPr>
                      <w:rFonts w:ascii="Times New Roman" w:hAnsi="Times New Roman" w:cs="Times New Roman"/>
                      <w:sz w:val="18"/>
                      <w:szCs w:val="18"/>
                    </w:rPr>
                  </w:pPr>
                  <w:r>
                    <w:rPr>
                      <w:rFonts w:ascii="Times New Roman" w:hAnsi="Times New Roman" w:cs="Times New Roman"/>
                      <w:sz w:val="18"/>
                      <w:szCs w:val="18"/>
                    </w:rPr>
                    <w:t>Отчисления от регулирующих налогов</w:t>
                  </w:r>
                </w:p>
              </w:txbxContent>
            </v:textbox>
          </v:rect>
        </w:pict>
      </w:r>
      <w:r>
        <w:rPr>
          <w:rFonts w:ascii="Times New Roman" w:hAnsi="Times New Roman" w:cs="Times New Roman"/>
          <w:b/>
          <w:noProof/>
          <w:color w:val="000000"/>
          <w:sz w:val="28"/>
          <w:szCs w:val="28"/>
        </w:rPr>
        <w:pict>
          <v:rect id="_x0000_s1037" style="position:absolute;margin-left:16.95pt;margin-top:15.25pt;width:130.5pt;height:21pt;z-index:251669504">
            <v:textbox style="mso-next-textbox:#_x0000_s1037">
              <w:txbxContent>
                <w:p w:rsidR="007B7D5E" w:rsidRPr="00314F6A" w:rsidRDefault="007B7D5E" w:rsidP="00314F6A">
                  <w:pPr>
                    <w:rPr>
                      <w:rFonts w:ascii="Times New Roman" w:hAnsi="Times New Roman" w:cs="Times New Roman"/>
                      <w:sz w:val="18"/>
                      <w:szCs w:val="18"/>
                    </w:rPr>
                  </w:pPr>
                  <w:r w:rsidRPr="00314F6A">
                    <w:rPr>
                      <w:rFonts w:ascii="Times New Roman" w:hAnsi="Times New Roman" w:cs="Times New Roman"/>
                      <w:sz w:val="18"/>
                      <w:szCs w:val="18"/>
                    </w:rPr>
                    <w:t>Прямая финансовая помощь</w:t>
                  </w:r>
                </w:p>
              </w:txbxContent>
            </v:textbox>
          </v:rect>
        </w:pict>
      </w:r>
      <w:r>
        <w:rPr>
          <w:rFonts w:ascii="Times New Roman" w:hAnsi="Times New Roman" w:cs="Times New Roman"/>
          <w:b/>
          <w:noProof/>
          <w:color w:val="000000"/>
          <w:sz w:val="28"/>
          <w:szCs w:val="28"/>
        </w:rPr>
        <w:pict>
          <v:shape id="_x0000_s1036" type="#_x0000_t32" style="position:absolute;margin-left:298.2pt;margin-top:2.55pt;width:0;height:12.7pt;z-index:251668480" o:connectortype="straight">
            <v:stroke endarrow="block"/>
          </v:shape>
        </w:pict>
      </w:r>
      <w:r>
        <w:rPr>
          <w:rFonts w:ascii="Times New Roman" w:hAnsi="Times New Roman" w:cs="Times New Roman"/>
          <w:b/>
          <w:noProof/>
          <w:color w:val="000000"/>
          <w:sz w:val="28"/>
          <w:szCs w:val="28"/>
        </w:rPr>
        <w:pict>
          <v:shape id="_x0000_s1035" type="#_x0000_t32" style="position:absolute;margin-left:136.2pt;margin-top:2.55pt;width:0;height:12.7pt;z-index:251667456" o:connectortype="straight">
            <v:stroke endarrow="block"/>
          </v:shape>
        </w:pict>
      </w:r>
      <w:r>
        <w:rPr>
          <w:rFonts w:ascii="Times New Roman" w:hAnsi="Times New Roman" w:cs="Times New Roman"/>
          <w:b/>
          <w:noProof/>
          <w:color w:val="000000"/>
          <w:sz w:val="28"/>
          <w:szCs w:val="28"/>
        </w:rPr>
        <w:pict>
          <v:shape id="_x0000_s1034" type="#_x0000_t32" style="position:absolute;margin-left:136.2pt;margin-top:2.5pt;width:209.25pt;height:.05pt;flip:x;z-index:251666432" o:connectortype="straigh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52" style="position:absolute;margin-left:231.45pt;margin-top:24.25pt;width:62.25pt;height:31.5pt;z-index:251683840">
            <v:textbox style="mso-next-textbox:#_x0000_s1052">
              <w:txbxContent>
                <w:p w:rsidR="007B7D5E" w:rsidRPr="00314F6A" w:rsidRDefault="007B7D5E" w:rsidP="00BD7EB5">
                  <w:pPr>
                    <w:rPr>
                      <w:rFonts w:ascii="Times New Roman" w:hAnsi="Times New Roman" w:cs="Times New Roman"/>
                      <w:sz w:val="20"/>
                      <w:szCs w:val="20"/>
                    </w:rPr>
                  </w:pPr>
                  <w:r>
                    <w:rPr>
                      <w:rFonts w:ascii="Times New Roman" w:hAnsi="Times New Roman" w:cs="Times New Roman"/>
                      <w:sz w:val="20"/>
                      <w:szCs w:val="20"/>
                    </w:rPr>
                    <w:t>Взаимные расчеты</w:t>
                  </w:r>
                </w:p>
              </w:txbxContent>
            </v:textbox>
          </v:rect>
        </w:pict>
      </w:r>
      <w:r>
        <w:rPr>
          <w:rFonts w:ascii="Times New Roman" w:hAnsi="Times New Roman" w:cs="Times New Roman"/>
          <w:b/>
          <w:noProof/>
          <w:color w:val="000000"/>
          <w:sz w:val="28"/>
          <w:szCs w:val="28"/>
        </w:rPr>
        <w:pict>
          <v:shape id="_x0000_s1046" type="#_x0000_t32" style="position:absolute;margin-left:260.7pt;margin-top:16.75pt;width:0;height:7.5pt;z-index:251678720" o:connectortype="straight">
            <v:stroke endarrow="block"/>
          </v:shape>
        </w:pict>
      </w:r>
      <w:r>
        <w:rPr>
          <w:rFonts w:ascii="Times New Roman" w:hAnsi="Times New Roman" w:cs="Times New Roman"/>
          <w:b/>
          <w:noProof/>
          <w:color w:val="000000"/>
          <w:sz w:val="28"/>
          <w:szCs w:val="28"/>
        </w:rPr>
        <w:pict>
          <v:shape id="_x0000_s1091" type="#_x0000_t32" style="position:absolute;margin-left:1.2pt;margin-top:15.25pt;width:259.5pt;height:.75pt;z-index:251719680" o:connectortype="straight"/>
        </w:pict>
      </w:r>
      <w:r>
        <w:rPr>
          <w:rFonts w:ascii="Times New Roman" w:hAnsi="Times New Roman" w:cs="Times New Roman"/>
          <w:b/>
          <w:noProof/>
          <w:color w:val="000000"/>
          <w:sz w:val="28"/>
          <w:szCs w:val="28"/>
        </w:rPr>
        <w:pict>
          <v:rect id="_x0000_s1049" style="position:absolute;margin-left:121.2pt;margin-top:23.5pt;width:58.5pt;height:21.75pt;z-index:251681792">
            <v:textbox style="mso-next-textbox:#_x0000_s1049">
              <w:txbxContent>
                <w:p w:rsidR="007B7D5E" w:rsidRPr="00314F6A" w:rsidRDefault="007B7D5E" w:rsidP="00314F6A">
                  <w:pPr>
                    <w:rPr>
                      <w:rFonts w:ascii="Times New Roman" w:hAnsi="Times New Roman" w:cs="Times New Roman"/>
                      <w:sz w:val="20"/>
                      <w:szCs w:val="20"/>
                    </w:rPr>
                  </w:pPr>
                  <w:r>
                    <w:rPr>
                      <w:rFonts w:ascii="Times New Roman" w:hAnsi="Times New Roman" w:cs="Times New Roman"/>
                      <w:sz w:val="20"/>
                      <w:szCs w:val="20"/>
                    </w:rPr>
                    <w:t>Субсидии</w:t>
                  </w:r>
                </w:p>
              </w:txbxContent>
            </v:textbox>
          </v:rect>
        </w:pict>
      </w:r>
      <w:r>
        <w:rPr>
          <w:rFonts w:ascii="Times New Roman" w:hAnsi="Times New Roman" w:cs="Times New Roman"/>
          <w:b/>
          <w:noProof/>
          <w:color w:val="000000"/>
          <w:sz w:val="28"/>
          <w:szCs w:val="28"/>
        </w:rPr>
        <w:pict>
          <v:rect id="_x0000_s1048" style="position:absolute;margin-left:34.95pt;margin-top:23.5pt;width:66.75pt;height:21.75pt;z-index:251680768">
            <v:textbox style="mso-next-textbox:#_x0000_s1048">
              <w:txbxContent>
                <w:p w:rsidR="007B7D5E" w:rsidRPr="00314F6A" w:rsidRDefault="007B7D5E" w:rsidP="00314F6A">
                  <w:pPr>
                    <w:rPr>
                      <w:rFonts w:ascii="Times New Roman" w:hAnsi="Times New Roman" w:cs="Times New Roman"/>
                      <w:sz w:val="20"/>
                      <w:szCs w:val="20"/>
                    </w:rPr>
                  </w:pPr>
                  <w:r>
                    <w:rPr>
                      <w:rFonts w:ascii="Times New Roman" w:hAnsi="Times New Roman" w:cs="Times New Roman"/>
                      <w:sz w:val="20"/>
                      <w:szCs w:val="20"/>
                    </w:rPr>
                    <w:t>Субвенции</w:t>
                  </w:r>
                </w:p>
              </w:txbxContent>
            </v:textbox>
          </v:rect>
        </w:pict>
      </w:r>
      <w:r>
        <w:rPr>
          <w:rFonts w:ascii="Times New Roman" w:hAnsi="Times New Roman" w:cs="Times New Roman"/>
          <w:b/>
          <w:noProof/>
          <w:color w:val="000000"/>
          <w:sz w:val="28"/>
          <w:szCs w:val="28"/>
        </w:rPr>
        <w:pict>
          <v:rect id="_x0000_s1047" style="position:absolute;margin-left:-25.8pt;margin-top:23.5pt;width:52.5pt;height:21.75pt;z-index:251679744">
            <v:textbox style="mso-next-textbox:#_x0000_s1047">
              <w:txbxContent>
                <w:p w:rsidR="007B7D5E" w:rsidRPr="00314F6A" w:rsidRDefault="007B7D5E">
                  <w:pPr>
                    <w:rPr>
                      <w:rFonts w:ascii="Times New Roman" w:hAnsi="Times New Roman" w:cs="Times New Roman"/>
                      <w:sz w:val="20"/>
                      <w:szCs w:val="20"/>
                    </w:rPr>
                  </w:pPr>
                  <w:r w:rsidRPr="00314F6A">
                    <w:rPr>
                      <w:rFonts w:ascii="Times New Roman" w:hAnsi="Times New Roman" w:cs="Times New Roman"/>
                      <w:sz w:val="20"/>
                      <w:szCs w:val="20"/>
                    </w:rPr>
                    <w:t>Дотации</w:t>
                  </w:r>
                </w:p>
              </w:txbxContent>
            </v:textbox>
          </v:rect>
        </w:pict>
      </w:r>
      <w:r>
        <w:rPr>
          <w:rFonts w:ascii="Times New Roman" w:hAnsi="Times New Roman" w:cs="Times New Roman"/>
          <w:b/>
          <w:noProof/>
          <w:color w:val="000000"/>
          <w:sz w:val="28"/>
          <w:szCs w:val="28"/>
        </w:rPr>
        <w:pict>
          <v:shape id="_x0000_s1043" type="#_x0000_t32" style="position:absolute;margin-left:151.95pt;margin-top:15.25pt;width:0;height:7.5pt;z-index:251675648" o:connectortype="straight">
            <v:stroke endarrow="block"/>
          </v:shape>
        </w:pict>
      </w:r>
      <w:r>
        <w:rPr>
          <w:rFonts w:ascii="Times New Roman" w:hAnsi="Times New Roman" w:cs="Times New Roman"/>
          <w:b/>
          <w:noProof/>
          <w:color w:val="000000"/>
          <w:sz w:val="28"/>
          <w:szCs w:val="28"/>
        </w:rPr>
        <w:pict>
          <v:shape id="_x0000_s1042" type="#_x0000_t32" style="position:absolute;margin-left:56.7pt;margin-top:16pt;width:0;height:7.5pt;z-index:251674624" o:connectortype="straight">
            <v:stroke endarrow="block"/>
          </v:shape>
        </w:pict>
      </w:r>
      <w:r>
        <w:rPr>
          <w:rFonts w:ascii="Times New Roman" w:hAnsi="Times New Roman" w:cs="Times New Roman"/>
          <w:b/>
          <w:noProof/>
          <w:color w:val="000000"/>
          <w:sz w:val="28"/>
          <w:szCs w:val="28"/>
        </w:rPr>
        <w:pict>
          <v:shape id="_x0000_s1041" type="#_x0000_t32" style="position:absolute;margin-left:1.2pt;margin-top:16pt;width:0;height:7.5pt;z-index:251673600" o:connectortype="straight">
            <v:stroke endarrow="block"/>
          </v:shape>
        </w:pict>
      </w:r>
      <w:r>
        <w:rPr>
          <w:rFonts w:ascii="Times New Roman" w:hAnsi="Times New Roman" w:cs="Times New Roman"/>
          <w:b/>
          <w:noProof/>
          <w:color w:val="000000"/>
          <w:sz w:val="28"/>
          <w:szCs w:val="28"/>
        </w:rPr>
        <w:pict>
          <v:shape id="_x0000_s1039" type="#_x0000_t32" style="position:absolute;margin-left:64.95pt;margin-top:7.75pt;width:0;height:7.5pt;z-index:251671552" o:connectortype="straight">
            <v:stroke endarrow="block"/>
          </v:shape>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shape id="_x0000_s1067" type="#_x0000_t32" style="position:absolute;margin-left:147.45pt;margin-top:16.7pt;width:0;height:32.25pt;z-index:251698176" o:connectortype="straight"/>
        </w:pict>
      </w:r>
      <w:r>
        <w:rPr>
          <w:rFonts w:ascii="Times New Roman" w:hAnsi="Times New Roman" w:cs="Times New Roman"/>
          <w:b/>
          <w:noProof/>
          <w:color w:val="000000"/>
          <w:sz w:val="28"/>
          <w:szCs w:val="28"/>
        </w:rPr>
        <w:pict>
          <v:shape id="_x0000_s1055" type="#_x0000_t32" style="position:absolute;margin-left:57.45pt;margin-top:16.7pt;width:.75pt;height:16.5pt;flip:x;z-index:251686912" o:connectortype="straight"/>
        </w:pict>
      </w:r>
      <w:r>
        <w:rPr>
          <w:rFonts w:ascii="Times New Roman" w:hAnsi="Times New Roman" w:cs="Times New Roman"/>
          <w:b/>
          <w:noProof/>
          <w:color w:val="000000"/>
          <w:sz w:val="28"/>
          <w:szCs w:val="28"/>
        </w:rPr>
        <w:pict>
          <v:shape id="_x0000_s1054" type="#_x0000_t32" style="position:absolute;margin-left:-5.55pt;margin-top:16.7pt;width:.75pt;height:16.5pt;flip:x;z-index:251685888" o:connectortype="straigh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68" style="position:absolute;margin-left:121.2pt;margin-top:20.45pt;width:70.5pt;height:42.75pt;z-index:251699200">
            <v:textbox style="mso-next-textbox:#_x0000_s1068">
              <w:txbxContent>
                <w:p w:rsidR="007B7D5E" w:rsidRPr="00FD6B42" w:rsidRDefault="007B7D5E" w:rsidP="004E2B0A">
                  <w:pPr>
                    <w:rPr>
                      <w:rFonts w:ascii="Times New Roman" w:hAnsi="Times New Roman" w:cs="Times New Roman"/>
                      <w:sz w:val="18"/>
                      <w:szCs w:val="18"/>
                    </w:rPr>
                  </w:pPr>
                  <w:proofErr w:type="spellStart"/>
                  <w:r>
                    <w:rPr>
                      <w:rFonts w:ascii="Times New Roman" w:hAnsi="Times New Roman" w:cs="Times New Roman"/>
                      <w:sz w:val="18"/>
                      <w:szCs w:val="18"/>
                    </w:rPr>
                    <w:t>Фед</w:t>
                  </w:r>
                  <w:proofErr w:type="spellEnd"/>
                  <w:r>
                    <w:rPr>
                      <w:rFonts w:ascii="Times New Roman" w:hAnsi="Times New Roman" w:cs="Times New Roman"/>
                      <w:sz w:val="18"/>
                      <w:szCs w:val="18"/>
                    </w:rPr>
                    <w:t>.</w:t>
                  </w:r>
                  <w:r w:rsidRPr="00FD6B42">
                    <w:rPr>
                      <w:rFonts w:ascii="Times New Roman" w:hAnsi="Times New Roman" w:cs="Times New Roman"/>
                      <w:sz w:val="18"/>
                      <w:szCs w:val="18"/>
                    </w:rPr>
                    <w:t xml:space="preserve">  </w:t>
                  </w:r>
                  <w:r>
                    <w:rPr>
                      <w:rFonts w:ascii="Times New Roman" w:hAnsi="Times New Roman" w:cs="Times New Roman"/>
                      <w:sz w:val="18"/>
                      <w:szCs w:val="18"/>
                    </w:rPr>
                    <w:t>Региональные программы</w:t>
                  </w:r>
                </w:p>
              </w:txbxContent>
            </v:textbox>
          </v:rect>
        </w:pict>
      </w:r>
      <w:r>
        <w:rPr>
          <w:rFonts w:ascii="Times New Roman" w:hAnsi="Times New Roman" w:cs="Times New Roman"/>
          <w:b/>
          <w:noProof/>
          <w:color w:val="000000"/>
          <w:sz w:val="28"/>
          <w:szCs w:val="28"/>
        </w:rPr>
        <w:pict>
          <v:rect id="_x0000_s1057" style="position:absolute;margin-left:31.2pt;margin-top:4.7pt;width:81.75pt;height:41.25pt;z-index:251688960">
            <v:textbox style="mso-next-textbox:#_x0000_s1057">
              <w:txbxContent>
                <w:p w:rsidR="007B7D5E" w:rsidRPr="00403305" w:rsidRDefault="007B7D5E" w:rsidP="00403305">
                  <w:pPr>
                    <w:rPr>
                      <w:rFonts w:ascii="Times New Roman" w:hAnsi="Times New Roman" w:cs="Times New Roman"/>
                      <w:sz w:val="18"/>
                      <w:szCs w:val="18"/>
                    </w:rPr>
                  </w:pPr>
                  <w:r w:rsidRPr="00403305">
                    <w:rPr>
                      <w:rFonts w:ascii="Times New Roman" w:hAnsi="Times New Roman" w:cs="Times New Roman"/>
                      <w:sz w:val="18"/>
                      <w:szCs w:val="18"/>
                    </w:rPr>
                    <w:t>Гос. Финансовая поддержка районов Севера</w:t>
                  </w:r>
                </w:p>
              </w:txbxContent>
            </v:textbox>
          </v:rect>
        </w:pict>
      </w:r>
      <w:r>
        <w:rPr>
          <w:rFonts w:ascii="Times New Roman" w:hAnsi="Times New Roman" w:cs="Times New Roman"/>
          <w:b/>
          <w:noProof/>
          <w:color w:val="000000"/>
          <w:sz w:val="28"/>
          <w:szCs w:val="28"/>
        </w:rPr>
        <w:pict>
          <v:rect id="_x0000_s1056" style="position:absolute;margin-left:-30.3pt;margin-top:4.7pt;width:57pt;height:20.25pt;z-index:251687936">
            <v:textbox style="mso-next-textbox:#_x0000_s1056">
              <w:txbxContent>
                <w:p w:rsidR="007B7D5E" w:rsidRPr="00403305" w:rsidRDefault="007B7D5E">
                  <w:pPr>
                    <w:rPr>
                      <w:rFonts w:ascii="Times New Roman" w:hAnsi="Times New Roman" w:cs="Times New Roman"/>
                    </w:rPr>
                  </w:pPr>
                  <w:r w:rsidRPr="00403305">
                    <w:rPr>
                      <w:rFonts w:ascii="Times New Roman" w:hAnsi="Times New Roman" w:cs="Times New Roman"/>
                    </w:rPr>
                    <w:t>ФФПР</w:t>
                  </w:r>
                </w:p>
              </w:txbxContent>
            </v:textbox>
          </v:rec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shape id="_x0000_s1058" type="#_x0000_t32" style="position:absolute;margin-left:56.7pt;margin-top:18.2pt;width:0;height:12pt;z-index:251689984" o:connectortype="straigh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60" style="position:absolute;margin-left:31.2pt;margin-top:1.7pt;width:81.75pt;height:31.5pt;z-index:251691008">
            <v:textbox style="mso-next-textbox:#_x0000_s1060">
              <w:txbxContent>
                <w:p w:rsidR="007B7D5E" w:rsidRPr="00FD6B42" w:rsidRDefault="007B7D5E" w:rsidP="00FD6B42">
                  <w:pPr>
                    <w:rPr>
                      <w:rFonts w:ascii="Times New Roman" w:hAnsi="Times New Roman" w:cs="Times New Roman"/>
                      <w:sz w:val="18"/>
                      <w:szCs w:val="18"/>
                    </w:rPr>
                  </w:pPr>
                  <w:r w:rsidRPr="00FD6B42">
                    <w:rPr>
                      <w:rFonts w:ascii="Times New Roman" w:hAnsi="Times New Roman" w:cs="Times New Roman"/>
                      <w:sz w:val="18"/>
                      <w:szCs w:val="18"/>
                    </w:rPr>
                    <w:t>Фин</w:t>
                  </w:r>
                  <w:r>
                    <w:rPr>
                      <w:rFonts w:ascii="Times New Roman" w:hAnsi="Times New Roman" w:cs="Times New Roman"/>
                      <w:sz w:val="18"/>
                      <w:szCs w:val="18"/>
                    </w:rPr>
                    <w:t>.</w:t>
                  </w:r>
                  <w:r w:rsidRPr="00FD6B42">
                    <w:rPr>
                      <w:rFonts w:ascii="Times New Roman" w:hAnsi="Times New Roman" w:cs="Times New Roman"/>
                      <w:sz w:val="18"/>
                      <w:szCs w:val="18"/>
                    </w:rPr>
                    <w:t xml:space="preserve"> поддержка  ЗАТО</w:t>
                  </w:r>
                </w:p>
              </w:txbxContent>
            </v:textbox>
          </v:rec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62" style="position:absolute;margin-left:31.2pt;margin-top:16.65pt;width:81.75pt;height:42pt;z-index:251693056">
            <v:textbox style="mso-next-textbox:#_x0000_s1062">
              <w:txbxContent>
                <w:p w:rsidR="007B7D5E" w:rsidRPr="00FD6B42" w:rsidRDefault="007B7D5E" w:rsidP="00FD6B42">
                  <w:pPr>
                    <w:rPr>
                      <w:rFonts w:ascii="Times New Roman" w:hAnsi="Times New Roman" w:cs="Times New Roman"/>
                      <w:sz w:val="18"/>
                      <w:szCs w:val="18"/>
                    </w:rPr>
                  </w:pPr>
                  <w:r w:rsidRPr="00FD6B42">
                    <w:rPr>
                      <w:rFonts w:ascii="Times New Roman" w:hAnsi="Times New Roman" w:cs="Times New Roman"/>
                      <w:sz w:val="18"/>
                      <w:szCs w:val="18"/>
                    </w:rPr>
                    <w:t>Фин</w:t>
                  </w:r>
                  <w:r>
                    <w:rPr>
                      <w:rFonts w:ascii="Times New Roman" w:hAnsi="Times New Roman" w:cs="Times New Roman"/>
                      <w:sz w:val="18"/>
                      <w:szCs w:val="18"/>
                    </w:rPr>
                    <w:t>.</w:t>
                  </w:r>
                  <w:r w:rsidRPr="00FD6B42">
                    <w:rPr>
                      <w:rFonts w:ascii="Times New Roman" w:hAnsi="Times New Roman" w:cs="Times New Roman"/>
                      <w:sz w:val="18"/>
                      <w:szCs w:val="18"/>
                    </w:rPr>
                    <w:t xml:space="preserve"> поддержка  </w:t>
                  </w:r>
                  <w:r>
                    <w:rPr>
                      <w:rFonts w:ascii="Times New Roman" w:hAnsi="Times New Roman" w:cs="Times New Roman"/>
                      <w:sz w:val="18"/>
                      <w:szCs w:val="18"/>
                    </w:rPr>
                    <w:t>по отраслевым каналам</w:t>
                  </w:r>
                </w:p>
              </w:txbxContent>
            </v:textbox>
          </v:rect>
        </w:pict>
      </w:r>
      <w:r>
        <w:rPr>
          <w:rFonts w:ascii="Times New Roman" w:hAnsi="Times New Roman" w:cs="Times New Roman"/>
          <w:b/>
          <w:noProof/>
          <w:color w:val="000000"/>
          <w:sz w:val="28"/>
          <w:szCs w:val="28"/>
        </w:rPr>
        <w:pict>
          <v:shape id="_x0000_s1061" type="#_x0000_t32" style="position:absolute;margin-left:56.7pt;margin-top:4.65pt;width:0;height:12pt;z-index:251692032" o:connectortype="straight"/>
        </w:pict>
      </w:r>
    </w:p>
    <w:p w:rsidR="00790B98" w:rsidRDefault="00790B98" w:rsidP="009026EB">
      <w:pPr>
        <w:rPr>
          <w:rFonts w:ascii="Times New Roman" w:hAnsi="Times New Roman" w:cs="Times New Roman"/>
          <w:b/>
          <w:color w:val="000000"/>
          <w:sz w:val="28"/>
          <w:szCs w:val="28"/>
        </w:rPr>
      </w:pP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64" style="position:absolute;margin-left:31.2pt;margin-top:13.65pt;width:81.75pt;height:20.25pt;z-index:251695104">
            <v:textbox style="mso-next-textbox:#_x0000_s1064">
              <w:txbxContent>
                <w:p w:rsidR="007B7D5E" w:rsidRPr="00403305" w:rsidRDefault="007B7D5E" w:rsidP="004E2B0A">
                  <w:pPr>
                    <w:rPr>
                      <w:rFonts w:ascii="Times New Roman" w:hAnsi="Times New Roman" w:cs="Times New Roman"/>
                    </w:rPr>
                  </w:pPr>
                  <w:r w:rsidRPr="00403305">
                    <w:rPr>
                      <w:rFonts w:ascii="Times New Roman" w:hAnsi="Times New Roman" w:cs="Times New Roman"/>
                    </w:rPr>
                    <w:t>Ф</w:t>
                  </w:r>
                  <w:r>
                    <w:rPr>
                      <w:rFonts w:ascii="Times New Roman" w:hAnsi="Times New Roman" w:cs="Times New Roman"/>
                    </w:rPr>
                    <w:t>Р</w:t>
                  </w:r>
                  <w:r w:rsidRPr="00403305">
                    <w:rPr>
                      <w:rFonts w:ascii="Times New Roman" w:hAnsi="Times New Roman" w:cs="Times New Roman"/>
                    </w:rPr>
                    <w:t>Р</w:t>
                  </w:r>
                  <w:r>
                    <w:rPr>
                      <w:rFonts w:ascii="Times New Roman" w:hAnsi="Times New Roman" w:cs="Times New Roman"/>
                    </w:rPr>
                    <w:t>Ф</w:t>
                  </w:r>
                </w:p>
              </w:txbxContent>
            </v:textbox>
          </v:rect>
        </w:pict>
      </w:r>
      <w:r>
        <w:rPr>
          <w:rFonts w:ascii="Times New Roman" w:hAnsi="Times New Roman" w:cs="Times New Roman"/>
          <w:b/>
          <w:noProof/>
          <w:color w:val="000000"/>
          <w:sz w:val="28"/>
          <w:szCs w:val="28"/>
        </w:rPr>
        <w:pict>
          <v:shape id="_x0000_s1063" type="#_x0000_t32" style="position:absolute;margin-left:56.7pt;margin-top:1.65pt;width:0;height:12pt;z-index:251694080" o:connectortype="straight"/>
        </w:pict>
      </w: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rect id="_x0000_s1065" style="position:absolute;margin-left:31.2pt;margin-top:17.4pt;width:81.75pt;height:30.75pt;z-index:251696128">
            <v:textbox style="mso-next-textbox:#_x0000_s1065">
              <w:txbxContent>
                <w:p w:rsidR="007B7D5E" w:rsidRPr="004E2B0A" w:rsidRDefault="007B7D5E" w:rsidP="004E2B0A">
                  <w:pPr>
                    <w:rPr>
                      <w:rFonts w:ascii="Times New Roman" w:hAnsi="Times New Roman" w:cs="Times New Roman"/>
                      <w:sz w:val="18"/>
                      <w:szCs w:val="18"/>
                    </w:rPr>
                  </w:pPr>
                  <w:r w:rsidRPr="004E2B0A">
                    <w:rPr>
                      <w:rFonts w:ascii="Times New Roman" w:hAnsi="Times New Roman" w:cs="Times New Roman"/>
                      <w:sz w:val="18"/>
                      <w:szCs w:val="18"/>
                    </w:rPr>
                    <w:t>Фонд компенсаций</w:t>
                  </w:r>
                </w:p>
              </w:txbxContent>
            </v:textbox>
          </v:rect>
        </w:pict>
      </w:r>
      <w:r>
        <w:rPr>
          <w:rFonts w:ascii="Times New Roman" w:hAnsi="Times New Roman" w:cs="Times New Roman"/>
          <w:b/>
          <w:noProof/>
          <w:color w:val="000000"/>
          <w:sz w:val="28"/>
          <w:szCs w:val="28"/>
        </w:rPr>
        <w:pict>
          <v:shape id="_x0000_s1066" type="#_x0000_t32" style="position:absolute;margin-left:56.7pt;margin-top:5.4pt;width:0;height:12pt;z-index:251697152" o:connectortype="straight"/>
        </w:pict>
      </w:r>
    </w:p>
    <w:p w:rsidR="00790B98" w:rsidRDefault="00790B98" w:rsidP="009026EB">
      <w:pPr>
        <w:rPr>
          <w:rFonts w:ascii="Times New Roman" w:hAnsi="Times New Roman" w:cs="Times New Roman"/>
          <w:b/>
          <w:color w:val="000000"/>
          <w:sz w:val="28"/>
          <w:szCs w:val="28"/>
        </w:rPr>
      </w:pPr>
    </w:p>
    <w:p w:rsidR="00790B98" w:rsidRDefault="00B0325C" w:rsidP="009026EB">
      <w:pPr>
        <w:rPr>
          <w:rFonts w:ascii="Times New Roman" w:hAnsi="Times New Roman" w:cs="Times New Roman"/>
          <w:b/>
          <w:color w:val="000000"/>
          <w:sz w:val="28"/>
          <w:szCs w:val="28"/>
        </w:rPr>
      </w:pPr>
      <w:r>
        <w:rPr>
          <w:rFonts w:ascii="Times New Roman" w:hAnsi="Times New Roman" w:cs="Times New Roman"/>
          <w:b/>
          <w:noProof/>
          <w:color w:val="000000"/>
          <w:sz w:val="28"/>
          <w:szCs w:val="28"/>
        </w:rPr>
        <w:pict>
          <v:shape id="_x0000_s1079" type="#_x0000_t32" style="position:absolute;margin-left:311.7pt;margin-top:17.35pt;width:160.5pt;height:0;z-index:251708416" o:connectortype="straight"/>
        </w:pict>
      </w:r>
      <w:r>
        <w:rPr>
          <w:rFonts w:ascii="Times New Roman" w:hAnsi="Times New Roman" w:cs="Times New Roman"/>
          <w:b/>
          <w:noProof/>
          <w:color w:val="000000"/>
          <w:sz w:val="28"/>
          <w:szCs w:val="28"/>
        </w:rPr>
        <w:pict>
          <v:rect id="_x0000_s1078" style="position:absolute;margin-left:157.95pt;margin-top:7.6pt;width:153.75pt;height:19.5pt;z-index:251707392">
            <v:textbox style="mso-next-textbox:#_x0000_s1078">
              <w:txbxContent>
                <w:p w:rsidR="007B7D5E" w:rsidRPr="008347FB" w:rsidRDefault="007B7D5E">
                  <w:pPr>
                    <w:rPr>
                      <w:rFonts w:ascii="Times New Roman" w:hAnsi="Times New Roman" w:cs="Times New Roman"/>
                      <w:sz w:val="18"/>
                      <w:szCs w:val="18"/>
                    </w:rPr>
                  </w:pPr>
                  <w:r w:rsidRPr="008347FB">
                    <w:rPr>
                      <w:rFonts w:ascii="Times New Roman" w:hAnsi="Times New Roman" w:cs="Times New Roman"/>
                      <w:sz w:val="18"/>
                      <w:szCs w:val="18"/>
                    </w:rPr>
                    <w:t>Региональный и местный уровни</w:t>
                  </w:r>
                </w:p>
              </w:txbxContent>
            </v:textbox>
          </v:rect>
        </w:pict>
      </w:r>
      <w:r>
        <w:rPr>
          <w:rFonts w:ascii="Times New Roman" w:hAnsi="Times New Roman" w:cs="Times New Roman"/>
          <w:b/>
          <w:noProof/>
          <w:color w:val="000000"/>
          <w:sz w:val="28"/>
          <w:szCs w:val="28"/>
        </w:rPr>
        <w:pict>
          <v:shape id="_x0000_s1077" type="#_x0000_t32" style="position:absolute;margin-left:-47.55pt;margin-top:17.35pt;width:205.5pt;height:0;z-index:251706368" o:connectortype="straight"/>
        </w:pict>
      </w:r>
    </w:p>
    <w:p w:rsidR="00790B98" w:rsidRPr="00086B80" w:rsidRDefault="00CD7793" w:rsidP="00086B80">
      <w:pPr>
        <w:spacing w:before="100" w:beforeAutospacing="1" w:after="0" w:line="360" w:lineRule="auto"/>
        <w:ind w:firstLine="709"/>
        <w:jc w:val="both"/>
        <w:rPr>
          <w:rFonts w:ascii="Times New Roman" w:hAnsi="Times New Roman" w:cs="Times New Roman"/>
          <w:color w:val="000000"/>
          <w:sz w:val="28"/>
          <w:szCs w:val="28"/>
        </w:rPr>
      </w:pPr>
      <w:r w:rsidRPr="00086B80">
        <w:rPr>
          <w:rFonts w:ascii="Times New Roman" w:hAnsi="Times New Roman" w:cs="Times New Roman"/>
          <w:color w:val="000000"/>
          <w:sz w:val="28"/>
          <w:szCs w:val="28"/>
        </w:rPr>
        <w:t xml:space="preserve">Таким образом,  бюджетный федерализм обеспечивает сочетание интересов на всех уровнях бюджетной системы. Бюджетный федерализм представляет собой составную часть механизма государственной власти, то есть часть отношений между центральными, региональными и местными органами власти федеративного государства по поводу формирования и распределения бюджетных средств и направленную на целостности РФ и сочетание интересов ее уровней. </w:t>
      </w:r>
    </w:p>
    <w:p w:rsidR="00F35EB8" w:rsidRPr="00086B80" w:rsidRDefault="00CB1E08" w:rsidP="00086B80">
      <w:pPr>
        <w:spacing w:before="100" w:beforeAutospacing="1" w:after="0" w:line="360" w:lineRule="auto"/>
        <w:ind w:firstLine="709"/>
        <w:jc w:val="both"/>
        <w:rPr>
          <w:rFonts w:ascii="Times New Roman" w:hAnsi="Times New Roman" w:cs="Times New Roman"/>
          <w:color w:val="000000"/>
          <w:sz w:val="28"/>
          <w:szCs w:val="28"/>
        </w:rPr>
      </w:pPr>
      <w:r w:rsidRPr="00086B80">
        <w:rPr>
          <w:rFonts w:ascii="Times New Roman" w:hAnsi="Times New Roman" w:cs="Times New Roman"/>
          <w:color w:val="000000"/>
          <w:sz w:val="28"/>
          <w:szCs w:val="28"/>
        </w:rPr>
        <w:lastRenderedPageBreak/>
        <w:t xml:space="preserve">Межбюджетные отношения могут быть </w:t>
      </w:r>
      <w:r w:rsidR="006F7984" w:rsidRPr="00086B80">
        <w:rPr>
          <w:rFonts w:ascii="Times New Roman" w:hAnsi="Times New Roman" w:cs="Times New Roman"/>
          <w:color w:val="000000"/>
          <w:sz w:val="28"/>
          <w:szCs w:val="28"/>
        </w:rPr>
        <w:t>характерны</w:t>
      </w:r>
      <w:r w:rsidRPr="00086B80">
        <w:rPr>
          <w:rFonts w:ascii="Times New Roman" w:hAnsi="Times New Roman" w:cs="Times New Roman"/>
          <w:color w:val="000000"/>
          <w:sz w:val="28"/>
          <w:szCs w:val="28"/>
        </w:rPr>
        <w:t xml:space="preserve"> как </w:t>
      </w:r>
      <w:r w:rsidR="006F7984" w:rsidRPr="00086B80">
        <w:rPr>
          <w:rFonts w:ascii="Times New Roman" w:hAnsi="Times New Roman" w:cs="Times New Roman"/>
          <w:color w:val="000000"/>
          <w:sz w:val="28"/>
          <w:szCs w:val="28"/>
        </w:rPr>
        <w:t xml:space="preserve">для </w:t>
      </w:r>
      <w:r w:rsidRPr="00086B80">
        <w:rPr>
          <w:rFonts w:ascii="Times New Roman" w:hAnsi="Times New Roman" w:cs="Times New Roman"/>
          <w:color w:val="000000"/>
          <w:sz w:val="28"/>
          <w:szCs w:val="28"/>
        </w:rPr>
        <w:t>федеративно</w:t>
      </w:r>
      <w:r w:rsidR="006F7984" w:rsidRPr="00086B80">
        <w:rPr>
          <w:rFonts w:ascii="Times New Roman" w:hAnsi="Times New Roman" w:cs="Times New Roman"/>
          <w:color w:val="000000"/>
          <w:sz w:val="28"/>
          <w:szCs w:val="28"/>
        </w:rPr>
        <w:t>го</w:t>
      </w:r>
      <w:r w:rsidRPr="00086B80">
        <w:rPr>
          <w:rFonts w:ascii="Times New Roman" w:hAnsi="Times New Roman" w:cs="Times New Roman"/>
          <w:color w:val="000000"/>
          <w:sz w:val="28"/>
          <w:szCs w:val="28"/>
        </w:rPr>
        <w:t xml:space="preserve">, так и </w:t>
      </w:r>
      <w:r w:rsidR="006F7984" w:rsidRPr="00086B80">
        <w:rPr>
          <w:rFonts w:ascii="Times New Roman" w:hAnsi="Times New Roman" w:cs="Times New Roman"/>
          <w:color w:val="000000"/>
          <w:sz w:val="28"/>
          <w:szCs w:val="28"/>
        </w:rPr>
        <w:t xml:space="preserve">для </w:t>
      </w:r>
      <w:r w:rsidRPr="00086B80">
        <w:rPr>
          <w:rFonts w:ascii="Times New Roman" w:hAnsi="Times New Roman" w:cs="Times New Roman"/>
          <w:color w:val="000000"/>
          <w:sz w:val="28"/>
          <w:szCs w:val="28"/>
        </w:rPr>
        <w:t>унитарно</w:t>
      </w:r>
      <w:r w:rsidR="006F7984" w:rsidRPr="00086B80">
        <w:rPr>
          <w:rFonts w:ascii="Times New Roman" w:hAnsi="Times New Roman" w:cs="Times New Roman"/>
          <w:color w:val="000000"/>
          <w:sz w:val="28"/>
          <w:szCs w:val="28"/>
        </w:rPr>
        <w:t>го</w:t>
      </w:r>
      <w:r w:rsidRPr="00086B80">
        <w:rPr>
          <w:rFonts w:ascii="Times New Roman" w:hAnsi="Times New Roman" w:cs="Times New Roman"/>
          <w:color w:val="000000"/>
          <w:sz w:val="28"/>
          <w:szCs w:val="28"/>
        </w:rPr>
        <w:t xml:space="preserve"> государств</w:t>
      </w:r>
      <w:r w:rsidR="006F7984" w:rsidRPr="00086B80">
        <w:rPr>
          <w:rFonts w:ascii="Times New Roman" w:hAnsi="Times New Roman" w:cs="Times New Roman"/>
          <w:color w:val="000000"/>
          <w:sz w:val="28"/>
          <w:szCs w:val="28"/>
        </w:rPr>
        <w:t>а</w:t>
      </w:r>
      <w:r w:rsidRPr="00086B80">
        <w:rPr>
          <w:rFonts w:ascii="Times New Roman" w:hAnsi="Times New Roman" w:cs="Times New Roman"/>
          <w:color w:val="000000"/>
          <w:sz w:val="28"/>
          <w:szCs w:val="28"/>
        </w:rPr>
        <w:t xml:space="preserve">.  Фискальный федерализм в свою очередь, представляет собой совокупность межбюджетных отношений </w:t>
      </w:r>
      <w:r w:rsidR="006F7984" w:rsidRPr="00086B80">
        <w:rPr>
          <w:rFonts w:ascii="Times New Roman" w:hAnsi="Times New Roman" w:cs="Times New Roman"/>
          <w:color w:val="000000"/>
          <w:sz w:val="28"/>
          <w:szCs w:val="28"/>
        </w:rPr>
        <w:t xml:space="preserve">только в </w:t>
      </w:r>
      <w:r w:rsidRPr="00086B80">
        <w:rPr>
          <w:rFonts w:ascii="Times New Roman" w:hAnsi="Times New Roman" w:cs="Times New Roman"/>
          <w:color w:val="000000"/>
          <w:sz w:val="28"/>
          <w:szCs w:val="28"/>
        </w:rPr>
        <w:t xml:space="preserve"> федеративном государстве. Межбюджетные отношения </w:t>
      </w:r>
      <w:r w:rsidR="006F7984" w:rsidRPr="00086B80">
        <w:rPr>
          <w:rFonts w:ascii="Times New Roman" w:hAnsi="Times New Roman" w:cs="Times New Roman"/>
          <w:color w:val="000000"/>
          <w:sz w:val="28"/>
          <w:szCs w:val="28"/>
        </w:rPr>
        <w:t>воспроизводят только финансовые потоки между бюджетами, а бюджетный федерализм отражает взаимоотношения властей разных уровней по вопросам разделения расходных и доходных полномочий и ответственности.</w:t>
      </w:r>
    </w:p>
    <w:p w:rsidR="00746A3F" w:rsidRPr="00086B80" w:rsidRDefault="00746A3F" w:rsidP="00086B80">
      <w:pPr>
        <w:spacing w:before="100" w:beforeAutospacing="1" w:after="0" w:line="360" w:lineRule="auto"/>
        <w:ind w:firstLine="709"/>
        <w:jc w:val="both"/>
        <w:rPr>
          <w:rFonts w:ascii="Times New Roman" w:hAnsi="Times New Roman" w:cs="Times New Roman"/>
          <w:color w:val="000000"/>
          <w:sz w:val="28"/>
          <w:szCs w:val="28"/>
        </w:rPr>
      </w:pPr>
    </w:p>
    <w:p w:rsidR="00746A3F" w:rsidRPr="00086B80" w:rsidRDefault="00746A3F" w:rsidP="00086B80">
      <w:pPr>
        <w:spacing w:line="360" w:lineRule="auto"/>
        <w:jc w:val="both"/>
        <w:rPr>
          <w:rFonts w:ascii="Times New Roman" w:hAnsi="Times New Roman" w:cs="Times New Roman"/>
          <w:color w:val="000000"/>
          <w:sz w:val="28"/>
          <w:szCs w:val="28"/>
        </w:rPr>
      </w:pPr>
    </w:p>
    <w:p w:rsidR="00746A3F" w:rsidRDefault="00746A3F" w:rsidP="00F35EB8">
      <w:pPr>
        <w:spacing w:line="360" w:lineRule="auto"/>
        <w:jc w:val="both"/>
        <w:rPr>
          <w:rFonts w:ascii="Times New Roman" w:hAnsi="Times New Roman" w:cs="Times New Roman"/>
          <w:color w:val="000000"/>
          <w:sz w:val="26"/>
          <w:szCs w:val="26"/>
        </w:rPr>
      </w:pPr>
    </w:p>
    <w:p w:rsidR="00746A3F" w:rsidRPr="00746A3F" w:rsidRDefault="00746A3F" w:rsidP="00F35EB8">
      <w:pPr>
        <w:spacing w:line="360" w:lineRule="auto"/>
        <w:jc w:val="both"/>
        <w:rPr>
          <w:rFonts w:ascii="Times New Roman" w:hAnsi="Times New Roman" w:cs="Times New Roman"/>
          <w:color w:val="000000"/>
          <w:sz w:val="26"/>
          <w:szCs w:val="26"/>
        </w:rPr>
      </w:pPr>
    </w:p>
    <w:p w:rsidR="00F35EB8" w:rsidRDefault="00F35EB8" w:rsidP="00F35EB8">
      <w:pPr>
        <w:spacing w:line="360" w:lineRule="auto"/>
        <w:jc w:val="both"/>
        <w:rPr>
          <w:rFonts w:ascii="Times New Roman" w:hAnsi="Times New Roman" w:cs="Times New Roman"/>
          <w:color w:val="000000"/>
          <w:sz w:val="28"/>
          <w:szCs w:val="28"/>
        </w:rPr>
      </w:pPr>
    </w:p>
    <w:p w:rsidR="00F35EB8" w:rsidRDefault="00F35EB8" w:rsidP="00F35EB8">
      <w:pPr>
        <w:spacing w:line="360" w:lineRule="auto"/>
        <w:jc w:val="both"/>
        <w:rPr>
          <w:rFonts w:ascii="Times New Roman" w:hAnsi="Times New Roman" w:cs="Times New Roman"/>
          <w:color w:val="000000"/>
          <w:sz w:val="28"/>
          <w:szCs w:val="28"/>
        </w:rPr>
      </w:pPr>
    </w:p>
    <w:p w:rsidR="00F35EB8" w:rsidRDefault="00F35EB8" w:rsidP="00F35EB8">
      <w:pPr>
        <w:spacing w:line="360" w:lineRule="auto"/>
        <w:jc w:val="both"/>
        <w:rPr>
          <w:rFonts w:ascii="Times New Roman" w:hAnsi="Times New Roman" w:cs="Times New Roman"/>
          <w:color w:val="000000"/>
          <w:sz w:val="28"/>
          <w:szCs w:val="28"/>
        </w:rPr>
      </w:pPr>
    </w:p>
    <w:p w:rsidR="00F35EB8" w:rsidRDefault="00F35EB8" w:rsidP="00F35EB8">
      <w:pPr>
        <w:spacing w:line="360" w:lineRule="auto"/>
        <w:jc w:val="both"/>
        <w:rPr>
          <w:rFonts w:ascii="Times New Roman" w:hAnsi="Times New Roman" w:cs="Times New Roman"/>
          <w:color w:val="000000"/>
          <w:sz w:val="28"/>
          <w:szCs w:val="28"/>
        </w:rPr>
      </w:pPr>
    </w:p>
    <w:p w:rsidR="00F35EB8" w:rsidRDefault="00F35EB8" w:rsidP="00F35EB8">
      <w:pPr>
        <w:spacing w:line="360" w:lineRule="auto"/>
        <w:jc w:val="both"/>
        <w:rPr>
          <w:rFonts w:ascii="Times New Roman" w:hAnsi="Times New Roman" w:cs="Times New Roman"/>
          <w:color w:val="000000"/>
          <w:sz w:val="28"/>
          <w:szCs w:val="28"/>
        </w:rPr>
      </w:pPr>
    </w:p>
    <w:p w:rsidR="000D7A53" w:rsidRDefault="000D7A53" w:rsidP="00F35EB8">
      <w:pPr>
        <w:spacing w:line="360" w:lineRule="auto"/>
        <w:jc w:val="both"/>
        <w:rPr>
          <w:rFonts w:ascii="Times New Roman" w:hAnsi="Times New Roman" w:cs="Times New Roman"/>
          <w:color w:val="000000"/>
          <w:sz w:val="28"/>
          <w:szCs w:val="28"/>
        </w:rPr>
      </w:pPr>
    </w:p>
    <w:p w:rsidR="000D7A53" w:rsidRDefault="000D7A53" w:rsidP="00F35EB8">
      <w:pPr>
        <w:spacing w:line="360" w:lineRule="auto"/>
        <w:jc w:val="both"/>
        <w:rPr>
          <w:rFonts w:ascii="Times New Roman" w:hAnsi="Times New Roman" w:cs="Times New Roman"/>
          <w:color w:val="000000"/>
          <w:sz w:val="28"/>
          <w:szCs w:val="28"/>
        </w:rPr>
      </w:pPr>
    </w:p>
    <w:p w:rsidR="000D7A53" w:rsidRDefault="000D7A53" w:rsidP="00F35EB8">
      <w:pPr>
        <w:spacing w:line="360" w:lineRule="auto"/>
        <w:jc w:val="both"/>
        <w:rPr>
          <w:rFonts w:ascii="Times New Roman" w:hAnsi="Times New Roman" w:cs="Times New Roman"/>
          <w:color w:val="000000"/>
          <w:sz w:val="28"/>
          <w:szCs w:val="28"/>
        </w:rPr>
      </w:pPr>
    </w:p>
    <w:p w:rsidR="000D7A53" w:rsidRDefault="000D7A53" w:rsidP="00F35EB8">
      <w:pPr>
        <w:spacing w:line="360" w:lineRule="auto"/>
        <w:jc w:val="both"/>
        <w:rPr>
          <w:rFonts w:ascii="Times New Roman" w:hAnsi="Times New Roman" w:cs="Times New Roman"/>
          <w:color w:val="000000"/>
          <w:sz w:val="28"/>
          <w:szCs w:val="28"/>
        </w:rPr>
      </w:pPr>
    </w:p>
    <w:p w:rsidR="00102361" w:rsidRPr="00071F06" w:rsidRDefault="00102361" w:rsidP="003C615C">
      <w:pPr>
        <w:pStyle w:val="1"/>
        <w:jc w:val="center"/>
        <w:rPr>
          <w:rFonts w:ascii="Times New Roman" w:hAnsi="Times New Roman" w:cs="Times New Roman"/>
          <w:color w:val="auto"/>
          <w:shd w:val="clear" w:color="auto" w:fill="FFFFFF"/>
        </w:rPr>
      </w:pPr>
      <w:bookmarkStart w:id="5" w:name="_Toc357725511"/>
      <w:r w:rsidRPr="00071F06">
        <w:rPr>
          <w:rFonts w:ascii="Times New Roman" w:hAnsi="Times New Roman" w:cs="Times New Roman"/>
          <w:color w:val="auto"/>
          <w:shd w:val="clear" w:color="auto" w:fill="FFFFFF"/>
        </w:rPr>
        <w:lastRenderedPageBreak/>
        <w:t>1.3. Существующие мировые модели федерализма. Зарубежный опыт</w:t>
      </w:r>
      <w:bookmarkEnd w:id="5"/>
    </w:p>
    <w:p w:rsidR="006754FD" w:rsidRPr="005413C6" w:rsidRDefault="006754FD" w:rsidP="000D7A53">
      <w:pPr>
        <w:spacing w:before="100" w:beforeAutospacing="1" w:after="0" w:line="360" w:lineRule="auto"/>
        <w:ind w:firstLine="709"/>
        <w:jc w:val="both"/>
        <w:rPr>
          <w:rFonts w:ascii="Times New Roman" w:eastAsia="Times New Roman" w:hAnsi="Times New Roman" w:cs="Times New Roman"/>
          <w:bCs/>
          <w:sz w:val="28"/>
          <w:szCs w:val="28"/>
        </w:rPr>
      </w:pPr>
      <w:r w:rsidRPr="005413C6">
        <w:rPr>
          <w:rFonts w:ascii="Times New Roman" w:eastAsia="Times New Roman" w:hAnsi="Times New Roman" w:cs="Times New Roman"/>
          <w:bCs/>
          <w:sz w:val="28"/>
          <w:szCs w:val="28"/>
        </w:rPr>
        <w:t>Каждому государству соответствует различный тип федеративного устройства. Для  каждого типа федеративного устройства в свою очередь характерна индивидуальная модель бюджетного федерализма. Широко известными являются</w:t>
      </w:r>
      <w:r w:rsidR="00761453" w:rsidRPr="005413C6">
        <w:rPr>
          <w:rFonts w:ascii="Times New Roman" w:eastAsia="Times New Roman" w:hAnsi="Times New Roman" w:cs="Times New Roman"/>
          <w:bCs/>
          <w:sz w:val="28"/>
          <w:szCs w:val="28"/>
        </w:rPr>
        <w:t xml:space="preserve"> американская (конкурентная) и </w:t>
      </w:r>
      <w:r w:rsidRPr="005413C6">
        <w:rPr>
          <w:rFonts w:ascii="Times New Roman" w:eastAsia="Times New Roman" w:hAnsi="Times New Roman" w:cs="Times New Roman"/>
          <w:bCs/>
          <w:sz w:val="28"/>
          <w:szCs w:val="28"/>
        </w:rPr>
        <w:t>германская</w:t>
      </w:r>
      <w:r w:rsidR="00761453" w:rsidRPr="005413C6">
        <w:rPr>
          <w:rFonts w:ascii="Times New Roman" w:eastAsia="Times New Roman" w:hAnsi="Times New Roman" w:cs="Times New Roman"/>
          <w:bCs/>
          <w:sz w:val="28"/>
          <w:szCs w:val="28"/>
        </w:rPr>
        <w:t xml:space="preserve"> (</w:t>
      </w:r>
      <w:r w:rsidRPr="005413C6">
        <w:rPr>
          <w:rFonts w:ascii="Times New Roman" w:eastAsia="Times New Roman" w:hAnsi="Times New Roman" w:cs="Times New Roman"/>
          <w:bCs/>
          <w:sz w:val="28"/>
          <w:szCs w:val="28"/>
        </w:rPr>
        <w:t>кооперативная) модели.</w:t>
      </w:r>
    </w:p>
    <w:p w:rsidR="006754FD" w:rsidRPr="005413C6" w:rsidRDefault="006754FD" w:rsidP="000D7A53">
      <w:pPr>
        <w:spacing w:before="100" w:beforeAutospacing="1" w:after="0" w:line="360" w:lineRule="auto"/>
        <w:ind w:firstLine="709"/>
        <w:jc w:val="both"/>
        <w:rPr>
          <w:rFonts w:ascii="Times New Roman" w:eastAsia="Times New Roman" w:hAnsi="Times New Roman" w:cs="Times New Roman"/>
          <w:sz w:val="28"/>
          <w:szCs w:val="28"/>
        </w:rPr>
      </w:pPr>
      <w:r w:rsidRPr="005413C6">
        <w:rPr>
          <w:rFonts w:ascii="Times New Roman" w:hAnsi="Times New Roman" w:cs="Times New Roman"/>
          <w:sz w:val="28"/>
          <w:szCs w:val="28"/>
          <w:shd w:val="clear" w:color="auto" w:fill="FEFEFE"/>
        </w:rPr>
        <w:t xml:space="preserve">В первую очередь хотелось бы рассмотреть американскую модель. Данная модель строится на самостоятельности отдельных штатов (регионов). Чаще всего она рассматривается в качестве классической модели бюджетного федерализма. Другими словами данная модель </w:t>
      </w:r>
      <w:r w:rsidRPr="005413C6">
        <w:rPr>
          <w:rFonts w:ascii="Times New Roman" w:eastAsia="Times New Roman" w:hAnsi="Times New Roman" w:cs="Times New Roman"/>
          <w:sz w:val="28"/>
          <w:szCs w:val="28"/>
        </w:rPr>
        <w:t>представляет собой  закрепление конкретных налогов за бюджетом определенного уровня. То есть каждый налог пополняет федеральный, региональный или местный бюджет. При этом закрепление налогов произведено таким образом, чтобы снизить количество необходимых межбюджетных трансфертов.</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В США отсутствует система горизонтального долевого распределения доходов. Большинство федеральных субсидий штатам зависит от объемов долевого финансирования штатными и местными органами власти. Такая политика не направлена на выравнивание социально-экономических условий жи</w:t>
      </w:r>
      <w:r w:rsidR="007B7D5E">
        <w:rPr>
          <w:rFonts w:ascii="Times New Roman" w:hAnsi="Times New Roman" w:cs="Times New Roman"/>
          <w:sz w:val="28"/>
          <w:szCs w:val="28"/>
          <w:shd w:val="clear" w:color="auto" w:fill="FEFEFE"/>
        </w:rPr>
        <w:t>знедеятельности регионов</w:t>
      </w:r>
      <w:r w:rsidRPr="005413C6">
        <w:rPr>
          <w:rStyle w:val="a7"/>
          <w:rFonts w:ascii="Times New Roman" w:hAnsi="Times New Roman" w:cs="Times New Roman"/>
          <w:sz w:val="28"/>
          <w:szCs w:val="28"/>
          <w:shd w:val="clear" w:color="auto" w:fill="FEFEFE"/>
        </w:rPr>
        <w:footnoteReference w:id="9"/>
      </w:r>
      <w:r w:rsidR="007B7D5E" w:rsidRPr="007B7D5E">
        <w:rPr>
          <w:rFonts w:ascii="Times New Roman" w:hAnsi="Times New Roman" w:cs="Times New Roman"/>
          <w:sz w:val="28"/>
          <w:szCs w:val="28"/>
          <w:shd w:val="clear" w:color="auto" w:fill="FEFEFE"/>
        </w:rPr>
        <w:t>.</w:t>
      </w:r>
      <w:r w:rsidRPr="005413C6">
        <w:rPr>
          <w:rFonts w:ascii="Times New Roman" w:hAnsi="Times New Roman" w:cs="Times New Roman"/>
          <w:sz w:val="28"/>
          <w:szCs w:val="28"/>
          <w:shd w:val="clear" w:color="auto" w:fill="FEFEFE"/>
        </w:rPr>
        <w:t xml:space="preserve"> Таким образом, она способствует развитию наиболее развитых и обеспеченных штатов.</w:t>
      </w:r>
    </w:p>
    <w:p w:rsidR="00F0236E" w:rsidRPr="007B7D5E"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 xml:space="preserve">Отдельные штаты, местные органы власти имеют право осуществлять собственную налоговую политику. Федерация, штаты, муниципалитеты имеют собственные непересекающиеся налоги. Регионы значительно отличаются по налогам и расходам друг от друга. Столь </w:t>
      </w:r>
      <w:r w:rsidRPr="005413C6">
        <w:rPr>
          <w:rFonts w:ascii="Times New Roman" w:hAnsi="Times New Roman" w:cs="Times New Roman"/>
          <w:sz w:val="28"/>
          <w:szCs w:val="28"/>
          <w:shd w:val="clear" w:color="auto" w:fill="FEFEFE"/>
        </w:rPr>
        <w:lastRenderedPageBreak/>
        <w:t xml:space="preserve">существенная региональная диспропорция по-разному оценивается специалистами с позиции ее влияния на </w:t>
      </w:r>
      <w:proofErr w:type="spellStart"/>
      <w:r w:rsidRPr="005413C6">
        <w:rPr>
          <w:rFonts w:ascii="Times New Roman" w:hAnsi="Times New Roman" w:cs="Times New Roman"/>
          <w:sz w:val="28"/>
          <w:szCs w:val="28"/>
          <w:shd w:val="clear" w:color="auto" w:fill="FEFEFE"/>
        </w:rPr>
        <w:t>аллакационную</w:t>
      </w:r>
      <w:proofErr w:type="spellEnd"/>
      <w:r w:rsidRPr="005413C6">
        <w:rPr>
          <w:rFonts w:ascii="Times New Roman" w:hAnsi="Times New Roman" w:cs="Times New Roman"/>
          <w:sz w:val="28"/>
          <w:szCs w:val="28"/>
          <w:shd w:val="clear" w:color="auto" w:fill="FEFEFE"/>
        </w:rPr>
        <w:t xml:space="preserve"> эфф</w:t>
      </w:r>
      <w:r w:rsidR="007B7D5E">
        <w:rPr>
          <w:rFonts w:ascii="Times New Roman" w:hAnsi="Times New Roman" w:cs="Times New Roman"/>
          <w:sz w:val="28"/>
          <w:szCs w:val="28"/>
          <w:shd w:val="clear" w:color="auto" w:fill="FEFEFE"/>
        </w:rPr>
        <w:t>ективность и экономический рост</w:t>
      </w:r>
      <w:r w:rsidRPr="005413C6">
        <w:rPr>
          <w:rStyle w:val="a7"/>
          <w:rFonts w:ascii="Times New Roman" w:hAnsi="Times New Roman" w:cs="Times New Roman"/>
          <w:sz w:val="28"/>
          <w:szCs w:val="28"/>
          <w:shd w:val="clear" w:color="auto" w:fill="FEFEFE"/>
        </w:rPr>
        <w:footnoteReference w:id="10"/>
      </w:r>
      <w:r w:rsidR="007B7D5E" w:rsidRPr="007B7D5E">
        <w:rPr>
          <w:rFonts w:ascii="Times New Roman" w:hAnsi="Times New Roman" w:cs="Times New Roman"/>
          <w:sz w:val="28"/>
          <w:szCs w:val="28"/>
          <w:shd w:val="clear" w:color="auto" w:fill="FEFEFE"/>
        </w:rPr>
        <w:t>.</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Германская модель фискального федерализма характерна возрастающая тенденция к одинаковому, единообразному разделению ресурсов между территориями.</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 xml:space="preserve">Представленная модель бюджетного федерализма базируется на принципе «разделения» </w:t>
      </w:r>
      <w:r w:rsidRPr="005413C6">
        <w:rPr>
          <w:rFonts w:ascii="Times New Roman" w:eastAsia="Times New Roman" w:hAnsi="Times New Roman" w:cs="Times New Roman"/>
          <w:sz w:val="28"/>
          <w:szCs w:val="28"/>
        </w:rPr>
        <w:t>общенационального налога на бюджеты разного уровня в определенных пропорциях.</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Межбюджетные отношения в данной модели строятся в первую очередь на налогах, поступления от которых распределяются между всеми ее уровнями.</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При всем при этом осуществляется их частичное перераспределение таким образом, чтобы сократить разрыв между территориями с различными доходами. Прямая финансовая помощь из вышестоящих бюджетов небольшая, но существует большое количество крупных  федеральных и совместных программ регионального развития.</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 xml:space="preserve">Германская модель бюджетного федерализма образовала вероятность для высокой степени однородности региональных общественно полезных услуг для населения. </w:t>
      </w:r>
    </w:p>
    <w:p w:rsidR="006754FD" w:rsidRPr="005413C6" w:rsidRDefault="006754FD" w:rsidP="000D7A53">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 xml:space="preserve">Система бюджетного налогового выравнивания возможностей в Германии вызывает действие разнонаправленных стимулов. Экономически развитые земли не всегда заинтересованы в укреплении своей налоговой базы или пресекать попытки лиц, которые стараются уклоняться от </w:t>
      </w:r>
      <w:r w:rsidRPr="005413C6">
        <w:rPr>
          <w:rFonts w:ascii="Times New Roman" w:hAnsi="Times New Roman" w:cs="Times New Roman"/>
          <w:sz w:val="28"/>
          <w:szCs w:val="28"/>
          <w:shd w:val="clear" w:color="auto" w:fill="FEFEFE"/>
        </w:rPr>
        <w:lastRenderedPageBreak/>
        <w:t xml:space="preserve">налогов, ввиду того, что большие суммы собственных доходов через федеральное правительство перечисляются в финансово слабые земли. </w:t>
      </w:r>
    </w:p>
    <w:p w:rsidR="006754FD" w:rsidRPr="005413C6" w:rsidRDefault="006754FD" w:rsidP="000D7A53">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Конституция Германии гласит  о необходимости установления по всей стране одинаковых условий жизни населения.</w:t>
      </w:r>
      <w:r w:rsidRPr="005413C6">
        <w:rPr>
          <w:rStyle w:val="apple-converted-space"/>
          <w:rFonts w:ascii="Times New Roman" w:hAnsi="Times New Roman" w:cs="Times New Roman"/>
          <w:sz w:val="28"/>
          <w:szCs w:val="28"/>
          <w:shd w:val="clear" w:color="auto" w:fill="FEFEFE"/>
        </w:rPr>
        <w:t> </w:t>
      </w:r>
    </w:p>
    <w:p w:rsidR="006754FD" w:rsidRPr="005413C6" w:rsidRDefault="006754FD" w:rsidP="0098008B">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Style w:val="apple-converted-space"/>
          <w:rFonts w:ascii="Times New Roman" w:hAnsi="Times New Roman" w:cs="Times New Roman"/>
          <w:sz w:val="28"/>
          <w:szCs w:val="28"/>
          <w:shd w:val="clear" w:color="auto" w:fill="FEFEFE"/>
        </w:rPr>
        <w:t>Кроме выше представленных двух моделей фискального федерализма, существует и так называемая Канадская модель федерализма.</w:t>
      </w:r>
      <w:r w:rsidR="0098008B" w:rsidRPr="005413C6">
        <w:rPr>
          <w:rStyle w:val="apple-converted-space"/>
          <w:rFonts w:ascii="Times New Roman" w:hAnsi="Times New Roman" w:cs="Times New Roman"/>
          <w:sz w:val="28"/>
          <w:szCs w:val="28"/>
          <w:shd w:val="clear" w:color="auto" w:fill="FEFEFE"/>
        </w:rPr>
        <w:t xml:space="preserve"> </w:t>
      </w:r>
      <w:r w:rsidRPr="005413C6">
        <w:rPr>
          <w:rStyle w:val="apple-converted-space"/>
          <w:rFonts w:ascii="Times New Roman" w:hAnsi="Times New Roman" w:cs="Times New Roman"/>
          <w:sz w:val="28"/>
          <w:szCs w:val="28"/>
          <w:shd w:val="clear" w:color="auto" w:fill="FEFEFE"/>
        </w:rPr>
        <w:t>Во многом данная модель схожа, с американской моделью</w:t>
      </w:r>
      <w:r w:rsidRPr="005413C6">
        <w:rPr>
          <w:rFonts w:ascii="Times New Roman" w:hAnsi="Times New Roman" w:cs="Times New Roman"/>
          <w:sz w:val="28"/>
          <w:szCs w:val="28"/>
          <w:shd w:val="clear" w:color="auto" w:fill="FEFEFE"/>
        </w:rPr>
        <w:t xml:space="preserve">. </w:t>
      </w:r>
    </w:p>
    <w:p w:rsidR="006754FD" w:rsidRPr="005413C6" w:rsidRDefault="006754FD" w:rsidP="005413C6">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Провинции самостоятельно определяют для себя собственную налоговую политику. Они также вправе решать и самостоятельно  принимать законы  по региональным и местным вопросам.</w:t>
      </w:r>
    </w:p>
    <w:p w:rsidR="006754FD" w:rsidRPr="005413C6" w:rsidRDefault="006754FD" w:rsidP="005413C6">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Но, не смотря на некоторую схожесть канадской и американской моделей, есть существенно различие. Заключается оно в том, что в канадской модели бюджетного федерализма важную роль играют  процессы повсеместного выравнивания социально-экономических условий жизнедеятельности населения, в отличие от американской модели.</w:t>
      </w:r>
    </w:p>
    <w:p w:rsidR="006754FD" w:rsidRPr="007B7D5E" w:rsidRDefault="006754FD" w:rsidP="005413C6">
      <w:pPr>
        <w:spacing w:before="100" w:beforeAutospacing="1" w:after="0" w:line="360" w:lineRule="auto"/>
        <w:ind w:firstLine="709"/>
        <w:jc w:val="both"/>
        <w:rPr>
          <w:rFonts w:ascii="Times New Roman" w:hAnsi="Times New Roman" w:cs="Times New Roman"/>
          <w:sz w:val="28"/>
          <w:szCs w:val="28"/>
        </w:rPr>
      </w:pPr>
      <w:r w:rsidRPr="005413C6">
        <w:rPr>
          <w:rFonts w:ascii="Times New Roman" w:hAnsi="Times New Roman" w:cs="Times New Roman"/>
          <w:sz w:val="28"/>
          <w:szCs w:val="28"/>
          <w:shd w:val="clear" w:color="auto" w:fill="FEFEFE"/>
        </w:rPr>
        <w:t xml:space="preserve">Это задача как общенациональных, так и провинциальных органов власти Канады. Однако размеры трансфертов на выравнивание финансовых возможностей слабым </w:t>
      </w:r>
      <w:r w:rsidRPr="005413C6">
        <w:rPr>
          <w:rFonts w:ascii="Times New Roman" w:hAnsi="Times New Roman" w:cs="Times New Roman"/>
          <w:sz w:val="28"/>
          <w:szCs w:val="28"/>
        </w:rPr>
        <w:t xml:space="preserve">провинциям меньше, чем в Германии. Критерием выделения трансфертов в Канаде служит степень отставания финансовой обеспеченности провинций от средне </w:t>
      </w:r>
      <w:r w:rsidR="007B7D5E">
        <w:rPr>
          <w:rFonts w:ascii="Times New Roman" w:hAnsi="Times New Roman" w:cs="Times New Roman"/>
          <w:sz w:val="28"/>
          <w:szCs w:val="28"/>
        </w:rPr>
        <w:t>национального расчетного уровня</w:t>
      </w:r>
      <w:r w:rsidRPr="005413C6">
        <w:rPr>
          <w:rStyle w:val="a7"/>
          <w:rFonts w:ascii="Times New Roman" w:hAnsi="Times New Roman" w:cs="Times New Roman"/>
          <w:sz w:val="28"/>
          <w:szCs w:val="28"/>
        </w:rPr>
        <w:footnoteReference w:id="11"/>
      </w:r>
      <w:r w:rsidR="007B7D5E" w:rsidRPr="007B7D5E">
        <w:rPr>
          <w:rFonts w:ascii="Times New Roman" w:hAnsi="Times New Roman" w:cs="Times New Roman"/>
          <w:sz w:val="28"/>
          <w:szCs w:val="28"/>
        </w:rPr>
        <w:t>.</w:t>
      </w:r>
    </w:p>
    <w:p w:rsidR="007110F6" w:rsidRDefault="007110F6" w:rsidP="005413C6">
      <w:pPr>
        <w:spacing w:before="100" w:beforeAutospacing="1" w:after="0" w:line="360" w:lineRule="auto"/>
        <w:ind w:firstLine="709"/>
        <w:jc w:val="both"/>
        <w:rPr>
          <w:rFonts w:ascii="Times New Roman" w:hAnsi="Times New Roman" w:cs="Times New Roman"/>
          <w:sz w:val="28"/>
          <w:szCs w:val="28"/>
        </w:rPr>
      </w:pPr>
    </w:p>
    <w:p w:rsidR="007110F6" w:rsidRPr="005413C6" w:rsidRDefault="007110F6" w:rsidP="005413C6">
      <w:pPr>
        <w:spacing w:before="100" w:beforeAutospacing="1" w:after="0" w:line="360" w:lineRule="auto"/>
        <w:ind w:firstLine="709"/>
        <w:jc w:val="both"/>
        <w:rPr>
          <w:rFonts w:ascii="Times New Roman" w:hAnsi="Times New Roman" w:cs="Times New Roman"/>
          <w:sz w:val="28"/>
          <w:szCs w:val="28"/>
        </w:rPr>
      </w:pPr>
    </w:p>
    <w:p w:rsidR="006754FD" w:rsidRPr="005413C6" w:rsidRDefault="006754FD" w:rsidP="005413C6">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rPr>
        <w:lastRenderedPageBreak/>
        <w:t xml:space="preserve">  </w:t>
      </w:r>
      <w:r w:rsidRPr="005413C6">
        <w:rPr>
          <w:rFonts w:ascii="Times New Roman" w:hAnsi="Times New Roman" w:cs="Times New Roman"/>
          <w:sz w:val="28"/>
          <w:szCs w:val="28"/>
          <w:shd w:val="clear" w:color="auto" w:fill="FEFEFE"/>
        </w:rPr>
        <w:t>В Канаде существуют следующие налоги для каждого уровня власти:</w:t>
      </w:r>
    </w:p>
    <w:p w:rsidR="006754FD" w:rsidRPr="005413C6" w:rsidRDefault="006754FD" w:rsidP="005413C6">
      <w:pPr>
        <w:pStyle w:val="a8"/>
        <w:numPr>
          <w:ilvl w:val="0"/>
          <w:numId w:val="8"/>
        </w:numPr>
        <w:spacing w:before="100" w:beforeAutospacing="1" w:after="0" w:line="360" w:lineRule="auto"/>
        <w:ind w:left="0"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Общие</w:t>
      </w:r>
    </w:p>
    <w:p w:rsidR="006754FD" w:rsidRPr="005413C6" w:rsidRDefault="006754FD" w:rsidP="005413C6">
      <w:pPr>
        <w:pStyle w:val="a8"/>
        <w:numPr>
          <w:ilvl w:val="0"/>
          <w:numId w:val="8"/>
        </w:numPr>
        <w:spacing w:before="100" w:beforeAutospacing="1" w:after="0" w:line="360" w:lineRule="auto"/>
        <w:ind w:left="0" w:firstLine="709"/>
        <w:jc w:val="both"/>
        <w:rPr>
          <w:rFonts w:ascii="Times New Roman" w:hAnsi="Times New Roman" w:cs="Times New Roman"/>
          <w:sz w:val="28"/>
          <w:szCs w:val="28"/>
          <w:shd w:val="clear" w:color="auto" w:fill="FEFEFE"/>
        </w:rPr>
      </w:pPr>
      <w:r w:rsidRPr="005413C6">
        <w:rPr>
          <w:rFonts w:ascii="Times New Roman" w:hAnsi="Times New Roman" w:cs="Times New Roman"/>
          <w:sz w:val="28"/>
          <w:szCs w:val="28"/>
          <w:shd w:val="clear" w:color="auto" w:fill="FEFEFE"/>
        </w:rPr>
        <w:t>Индивидуальные</w:t>
      </w:r>
    </w:p>
    <w:p w:rsidR="006754FD" w:rsidRPr="005413C6" w:rsidRDefault="006754FD" w:rsidP="005413C6">
      <w:pPr>
        <w:spacing w:before="100" w:beforeAutospacing="1" w:after="0" w:line="360" w:lineRule="auto"/>
        <w:ind w:firstLine="709"/>
        <w:jc w:val="both"/>
        <w:rPr>
          <w:rStyle w:val="apple-converted-space"/>
          <w:sz w:val="28"/>
          <w:szCs w:val="28"/>
        </w:rPr>
      </w:pPr>
      <w:r w:rsidRPr="005413C6">
        <w:rPr>
          <w:rFonts w:ascii="Times New Roman" w:hAnsi="Times New Roman" w:cs="Times New Roman"/>
          <w:sz w:val="28"/>
          <w:szCs w:val="28"/>
          <w:shd w:val="clear" w:color="auto" w:fill="FEFEFE"/>
        </w:rPr>
        <w:t>На федеральном уровне важнейшими налогами являются личный подоходный налог, налог с доходов корпораций, налог на добавленную стоимость.</w:t>
      </w:r>
      <w:r w:rsidRPr="005413C6">
        <w:rPr>
          <w:rStyle w:val="apple-converted-space"/>
          <w:rFonts w:ascii="Times New Roman" w:hAnsi="Times New Roman" w:cs="Times New Roman"/>
          <w:sz w:val="28"/>
          <w:szCs w:val="28"/>
          <w:shd w:val="clear" w:color="auto" w:fill="FEFEFE"/>
        </w:rPr>
        <w:t> </w:t>
      </w:r>
    </w:p>
    <w:p w:rsidR="006754FD" w:rsidRPr="005413C6" w:rsidRDefault="006754FD" w:rsidP="005413C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5413C6">
        <w:rPr>
          <w:rStyle w:val="apple-converted-space"/>
          <w:rFonts w:ascii="Times New Roman" w:hAnsi="Times New Roman" w:cs="Times New Roman"/>
          <w:sz w:val="28"/>
          <w:szCs w:val="28"/>
          <w:shd w:val="clear" w:color="auto" w:fill="FEFEFE"/>
        </w:rPr>
        <w:t>Немаловажным фактом является то, что в Канаде отсутствует единая система налоговых сборов.</w:t>
      </w:r>
    </w:p>
    <w:p w:rsidR="000D7A53" w:rsidRPr="004A36FE" w:rsidRDefault="00652B08" w:rsidP="004A36FE">
      <w:pPr>
        <w:spacing w:before="100" w:beforeAutospacing="1" w:after="0" w:line="360" w:lineRule="auto"/>
        <w:ind w:firstLine="709"/>
        <w:jc w:val="both"/>
        <w:rPr>
          <w:rFonts w:ascii="Times New Roman" w:hAnsi="Times New Roman" w:cs="Times New Roman"/>
          <w:sz w:val="28"/>
          <w:szCs w:val="28"/>
          <w:shd w:val="clear" w:color="auto" w:fill="FEFEFE"/>
        </w:rPr>
      </w:pPr>
      <w:r w:rsidRPr="005413C6">
        <w:rPr>
          <w:rStyle w:val="apple-converted-space"/>
          <w:rFonts w:ascii="Times New Roman" w:hAnsi="Times New Roman" w:cs="Times New Roman"/>
          <w:sz w:val="28"/>
          <w:szCs w:val="28"/>
          <w:shd w:val="clear" w:color="auto" w:fill="FEFEFE"/>
        </w:rPr>
        <w:t xml:space="preserve">Подводя некоторый итог, ниже представлена сводная таблица </w:t>
      </w:r>
      <w:r w:rsidR="004A36FE">
        <w:rPr>
          <w:rStyle w:val="apple-converted-space"/>
          <w:rFonts w:ascii="Times New Roman" w:hAnsi="Times New Roman" w:cs="Times New Roman"/>
          <w:sz w:val="28"/>
          <w:szCs w:val="28"/>
          <w:shd w:val="clear" w:color="auto" w:fill="FEFEFE"/>
        </w:rPr>
        <w:t xml:space="preserve">1 </w:t>
      </w:r>
      <w:r w:rsidRPr="005413C6">
        <w:rPr>
          <w:rStyle w:val="apple-converted-space"/>
          <w:rFonts w:ascii="Times New Roman" w:hAnsi="Times New Roman" w:cs="Times New Roman"/>
          <w:sz w:val="28"/>
          <w:szCs w:val="28"/>
          <w:shd w:val="clear" w:color="auto" w:fill="FEFEFE"/>
        </w:rPr>
        <w:t>данных по двум основным моделям бюджетного федерализма: американской и германской.</w:t>
      </w:r>
    </w:p>
    <w:p w:rsidR="004828AE" w:rsidRPr="004A36FE" w:rsidRDefault="004A36FE" w:rsidP="004828AE">
      <w:pPr>
        <w:rPr>
          <w:rFonts w:ascii="Times New Roman" w:hAnsi="Times New Roman" w:cs="Times New Roman"/>
          <w:i/>
          <w:sz w:val="28"/>
          <w:szCs w:val="28"/>
        </w:rPr>
      </w:pPr>
      <w:r w:rsidRPr="004A36FE">
        <w:rPr>
          <w:rFonts w:ascii="Times New Roman" w:hAnsi="Times New Roman" w:cs="Times New Roman"/>
          <w:i/>
          <w:sz w:val="28"/>
          <w:szCs w:val="28"/>
        </w:rPr>
        <w:t>Таблица 1</w:t>
      </w:r>
    </w:p>
    <w:p w:rsidR="004828AE" w:rsidRPr="004828AE" w:rsidRDefault="004828AE" w:rsidP="004828AE">
      <w:r>
        <w:rPr>
          <w:noProof/>
        </w:rPr>
        <w:drawing>
          <wp:inline distT="0" distB="0" distL="0" distR="0">
            <wp:extent cx="5753100" cy="27146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753100" cy="2714625"/>
                    </a:xfrm>
                    <a:prstGeom prst="rect">
                      <a:avLst/>
                    </a:prstGeom>
                    <a:noFill/>
                    <a:ln w="9525">
                      <a:noFill/>
                      <a:miter lim="800000"/>
                      <a:headEnd/>
                      <a:tailEnd/>
                    </a:ln>
                  </pic:spPr>
                </pic:pic>
              </a:graphicData>
            </a:graphic>
          </wp:inline>
        </w:drawing>
      </w:r>
    </w:p>
    <w:p w:rsidR="000D7A53" w:rsidRDefault="000D7A53" w:rsidP="000D7A53"/>
    <w:p w:rsidR="000D7A53" w:rsidRDefault="000D7A53" w:rsidP="000D7A53"/>
    <w:p w:rsidR="000D7A53" w:rsidRDefault="000D7A53" w:rsidP="000D7A53"/>
    <w:p w:rsidR="00266B9F" w:rsidRPr="00D95F19" w:rsidRDefault="00266B9F" w:rsidP="00782766">
      <w:pPr>
        <w:pStyle w:val="1"/>
        <w:rPr>
          <w:rFonts w:ascii="Times New Roman" w:hAnsi="Times New Roman" w:cs="Times New Roman"/>
          <w:color w:val="auto"/>
        </w:rPr>
      </w:pPr>
      <w:bookmarkStart w:id="6" w:name="_Toc357725512"/>
      <w:r w:rsidRPr="00D95F19">
        <w:rPr>
          <w:rFonts w:ascii="Times New Roman" w:hAnsi="Times New Roman" w:cs="Times New Roman"/>
          <w:color w:val="auto"/>
        </w:rPr>
        <w:lastRenderedPageBreak/>
        <w:t>ГЛАВА 2</w:t>
      </w:r>
      <w:r w:rsidR="00071F06" w:rsidRPr="00071F06">
        <w:rPr>
          <w:rFonts w:ascii="Times New Roman" w:hAnsi="Times New Roman" w:cs="Times New Roman"/>
          <w:color w:val="auto"/>
        </w:rPr>
        <w:t>.</w:t>
      </w:r>
      <w:r w:rsidRPr="00D95F19">
        <w:rPr>
          <w:rFonts w:ascii="Times New Roman" w:hAnsi="Times New Roman" w:cs="Times New Roman"/>
          <w:color w:val="auto"/>
        </w:rPr>
        <w:t xml:space="preserve">   </w:t>
      </w:r>
      <w:r w:rsidRPr="007124E6">
        <w:rPr>
          <w:rFonts w:ascii="Times New Roman" w:hAnsi="Times New Roman" w:cs="Times New Roman"/>
          <w:b w:val="0"/>
          <w:i/>
          <w:color w:val="auto"/>
        </w:rPr>
        <w:t>Реализация бюджетного федерализма в РФ</w:t>
      </w:r>
      <w:bookmarkEnd w:id="6"/>
    </w:p>
    <w:p w:rsidR="00266B9F" w:rsidRPr="007110F6" w:rsidRDefault="00266B9F"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proofErr w:type="gramStart"/>
      <w:r w:rsidRPr="007110F6">
        <w:rPr>
          <w:rStyle w:val="apple-converted-space"/>
          <w:rFonts w:ascii="Times New Roman" w:hAnsi="Times New Roman" w:cs="Times New Roman"/>
          <w:sz w:val="28"/>
          <w:szCs w:val="28"/>
          <w:shd w:val="clear" w:color="auto" w:fill="FEFEFE"/>
        </w:rPr>
        <w:t>Формирование российской модели бюджетного федерализма происходила на основе высококонцентрированной советской системы унитарного государства, которая характеризовалась отсутствием самостоятельности региональных  властей в проведении финансово-экономической политики и огромным разрывом в экономическом</w:t>
      </w:r>
      <w:r w:rsidR="007B7D5E">
        <w:rPr>
          <w:rStyle w:val="apple-converted-space"/>
          <w:rFonts w:ascii="Times New Roman" w:hAnsi="Times New Roman" w:cs="Times New Roman"/>
          <w:sz w:val="28"/>
          <w:szCs w:val="28"/>
          <w:shd w:val="clear" w:color="auto" w:fill="FEFEFE"/>
        </w:rPr>
        <w:t xml:space="preserve"> потенциале российских регионов</w:t>
      </w:r>
      <w:r w:rsidRPr="007110F6">
        <w:rPr>
          <w:rStyle w:val="a7"/>
          <w:rFonts w:ascii="Times New Roman" w:hAnsi="Times New Roman" w:cs="Times New Roman"/>
          <w:sz w:val="28"/>
          <w:szCs w:val="28"/>
          <w:shd w:val="clear" w:color="auto" w:fill="FEFEFE"/>
        </w:rPr>
        <w:footnoteReference w:id="12"/>
      </w:r>
      <w:r w:rsidR="007B7D5E" w:rsidRPr="007B7D5E">
        <w:rPr>
          <w:rStyle w:val="apple-converted-space"/>
          <w:rFonts w:ascii="Times New Roman" w:hAnsi="Times New Roman" w:cs="Times New Roman"/>
          <w:sz w:val="28"/>
          <w:szCs w:val="28"/>
          <w:shd w:val="clear" w:color="auto" w:fill="FEFEFE"/>
        </w:rPr>
        <w:t>.</w:t>
      </w:r>
      <w:r w:rsidR="004902DE" w:rsidRPr="007110F6">
        <w:rPr>
          <w:rStyle w:val="apple-converted-space"/>
          <w:rFonts w:ascii="Times New Roman" w:hAnsi="Times New Roman" w:cs="Times New Roman"/>
          <w:sz w:val="28"/>
          <w:szCs w:val="28"/>
          <w:shd w:val="clear" w:color="auto" w:fill="FEFEFE"/>
        </w:rPr>
        <w:t xml:space="preserve"> </w:t>
      </w:r>
      <w:r w:rsidR="00CD0471">
        <w:rPr>
          <w:rStyle w:val="apple-converted-space"/>
          <w:rFonts w:ascii="Times New Roman" w:hAnsi="Times New Roman" w:cs="Times New Roman"/>
          <w:sz w:val="28"/>
          <w:szCs w:val="28"/>
          <w:shd w:val="clear" w:color="auto" w:fill="FEFEFE"/>
        </w:rPr>
        <w:t xml:space="preserve"> Отношения, которые перешли </w:t>
      </w:r>
      <w:r w:rsidRPr="007110F6">
        <w:rPr>
          <w:rStyle w:val="apple-converted-space"/>
          <w:rFonts w:ascii="Times New Roman" w:hAnsi="Times New Roman" w:cs="Times New Roman"/>
          <w:sz w:val="28"/>
          <w:szCs w:val="28"/>
          <w:shd w:val="clear" w:color="auto" w:fill="FEFEFE"/>
        </w:rPr>
        <w:t xml:space="preserve">между уровнями власти </w:t>
      </w:r>
      <w:r w:rsidR="00CD0471">
        <w:rPr>
          <w:rStyle w:val="apple-converted-space"/>
          <w:rFonts w:ascii="Times New Roman" w:hAnsi="Times New Roman" w:cs="Times New Roman"/>
          <w:sz w:val="28"/>
          <w:szCs w:val="28"/>
          <w:shd w:val="clear" w:color="auto" w:fill="FEFEFE"/>
        </w:rPr>
        <w:t xml:space="preserve"> в какой-то степени </w:t>
      </w:r>
      <w:r w:rsidRPr="007110F6">
        <w:rPr>
          <w:rStyle w:val="apple-converted-space"/>
          <w:rFonts w:ascii="Times New Roman" w:hAnsi="Times New Roman" w:cs="Times New Roman"/>
          <w:sz w:val="28"/>
          <w:szCs w:val="28"/>
          <w:shd w:val="clear" w:color="auto" w:fill="FEFEFE"/>
        </w:rPr>
        <w:t xml:space="preserve">противоречили сущности </w:t>
      </w:r>
      <w:r w:rsidR="00CD0471">
        <w:rPr>
          <w:rStyle w:val="apple-converted-space"/>
          <w:rFonts w:ascii="Times New Roman" w:hAnsi="Times New Roman" w:cs="Times New Roman"/>
          <w:sz w:val="28"/>
          <w:szCs w:val="28"/>
          <w:shd w:val="clear" w:color="auto" w:fill="FEFEFE"/>
        </w:rPr>
        <w:t xml:space="preserve">федерализма, в первую очередь, приостанавливали </w:t>
      </w:r>
      <w:r w:rsidRPr="007110F6">
        <w:rPr>
          <w:rStyle w:val="apple-converted-space"/>
          <w:rFonts w:ascii="Times New Roman" w:hAnsi="Times New Roman" w:cs="Times New Roman"/>
          <w:sz w:val="28"/>
          <w:szCs w:val="28"/>
          <w:shd w:val="clear" w:color="auto" w:fill="FEFEFE"/>
        </w:rPr>
        <w:t xml:space="preserve"> процесс демократизации, а также проведение реформ экономического характера.</w:t>
      </w:r>
      <w:proofErr w:type="gramEnd"/>
      <w:r w:rsidRPr="007110F6">
        <w:rPr>
          <w:rStyle w:val="apple-converted-space"/>
          <w:rFonts w:ascii="Times New Roman" w:hAnsi="Times New Roman" w:cs="Times New Roman"/>
          <w:sz w:val="28"/>
          <w:szCs w:val="28"/>
          <w:shd w:val="clear" w:color="auto" w:fill="FEFEFE"/>
        </w:rPr>
        <w:t xml:space="preserve"> Ввиду этого наблюдался постоянн</w:t>
      </w:r>
      <w:r w:rsidR="00CD0471">
        <w:rPr>
          <w:rStyle w:val="apple-converted-space"/>
          <w:rFonts w:ascii="Times New Roman" w:hAnsi="Times New Roman" w:cs="Times New Roman"/>
          <w:sz w:val="28"/>
          <w:szCs w:val="28"/>
          <w:shd w:val="clear" w:color="auto" w:fill="FEFEFE"/>
        </w:rPr>
        <w:t xml:space="preserve">ое увеличение </w:t>
      </w:r>
      <w:r w:rsidRPr="007110F6">
        <w:rPr>
          <w:rStyle w:val="apple-converted-space"/>
          <w:rFonts w:ascii="Times New Roman" w:hAnsi="Times New Roman" w:cs="Times New Roman"/>
          <w:sz w:val="28"/>
          <w:szCs w:val="28"/>
          <w:shd w:val="clear" w:color="auto" w:fill="FEFEFE"/>
        </w:rPr>
        <w:t>политической напряженно</w:t>
      </w:r>
      <w:r w:rsidR="00EC333C">
        <w:rPr>
          <w:rStyle w:val="apple-converted-space"/>
          <w:rFonts w:ascii="Times New Roman" w:hAnsi="Times New Roman" w:cs="Times New Roman"/>
          <w:sz w:val="28"/>
          <w:szCs w:val="28"/>
          <w:shd w:val="clear" w:color="auto" w:fill="FEFEFE"/>
        </w:rPr>
        <w:t>сти между уровнями власти, что мешало  поискам</w:t>
      </w:r>
      <w:r w:rsidRPr="007110F6">
        <w:rPr>
          <w:rStyle w:val="apple-converted-space"/>
          <w:rFonts w:ascii="Times New Roman" w:hAnsi="Times New Roman" w:cs="Times New Roman"/>
          <w:sz w:val="28"/>
          <w:szCs w:val="28"/>
          <w:shd w:val="clear" w:color="auto" w:fill="FEFEFE"/>
        </w:rPr>
        <w:t xml:space="preserve"> решений реальной децентрал</w:t>
      </w:r>
      <w:r w:rsidR="00EC333C">
        <w:rPr>
          <w:rStyle w:val="apple-converted-space"/>
          <w:rFonts w:ascii="Times New Roman" w:hAnsi="Times New Roman" w:cs="Times New Roman"/>
          <w:sz w:val="28"/>
          <w:szCs w:val="28"/>
          <w:shd w:val="clear" w:color="auto" w:fill="FEFEFE"/>
        </w:rPr>
        <w:t>изации, установлению</w:t>
      </w:r>
      <w:r w:rsidRPr="007110F6">
        <w:rPr>
          <w:rStyle w:val="apple-converted-space"/>
          <w:rFonts w:ascii="Times New Roman" w:hAnsi="Times New Roman" w:cs="Times New Roman"/>
          <w:sz w:val="28"/>
          <w:szCs w:val="28"/>
          <w:shd w:val="clear" w:color="auto" w:fill="FEFEFE"/>
        </w:rPr>
        <w:t xml:space="preserve"> межбюджетных отношений, которые свойственны</w:t>
      </w:r>
      <w:r w:rsidR="00EC333C">
        <w:rPr>
          <w:rStyle w:val="apple-converted-space"/>
          <w:rFonts w:ascii="Times New Roman" w:hAnsi="Times New Roman" w:cs="Times New Roman"/>
          <w:sz w:val="28"/>
          <w:szCs w:val="28"/>
          <w:shd w:val="clear" w:color="auto" w:fill="FEFEFE"/>
        </w:rPr>
        <w:t xml:space="preserve"> федерализму, и в целом развитию</w:t>
      </w:r>
      <w:r w:rsidRPr="007110F6">
        <w:rPr>
          <w:rStyle w:val="apple-converted-space"/>
          <w:rFonts w:ascii="Times New Roman" w:hAnsi="Times New Roman" w:cs="Times New Roman"/>
          <w:sz w:val="28"/>
          <w:szCs w:val="28"/>
          <w:shd w:val="clear" w:color="auto" w:fill="FEFEFE"/>
        </w:rPr>
        <w:t xml:space="preserve"> фискального федерализма.</w:t>
      </w:r>
    </w:p>
    <w:p w:rsidR="00266B9F" w:rsidRPr="00223360" w:rsidRDefault="00266B9F"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223360">
        <w:rPr>
          <w:rStyle w:val="apple-converted-space"/>
          <w:rFonts w:ascii="Times New Roman" w:hAnsi="Times New Roman" w:cs="Times New Roman"/>
          <w:sz w:val="28"/>
          <w:szCs w:val="28"/>
          <w:shd w:val="clear" w:color="auto" w:fill="FEFEFE"/>
        </w:rPr>
        <w:t xml:space="preserve">На данный момент в России не реализована эффективная модель фискального федерализма. </w:t>
      </w:r>
      <w:proofErr w:type="gramStart"/>
      <w:r w:rsidRPr="00223360">
        <w:rPr>
          <w:rStyle w:val="apple-converted-space"/>
          <w:rFonts w:ascii="Times New Roman" w:hAnsi="Times New Roman" w:cs="Times New Roman"/>
          <w:sz w:val="28"/>
          <w:szCs w:val="28"/>
          <w:shd w:val="clear" w:color="auto" w:fill="FEFEFE"/>
        </w:rPr>
        <w:t>Ввиду этого, в данной главе предоставляется необходимым раскрыть теоретические аспекты, которые напрямую связаны с развитием федеративных систем и реализацией бюджетного федерализма в Российской Федерации.</w:t>
      </w:r>
      <w:proofErr w:type="gramEnd"/>
    </w:p>
    <w:p w:rsidR="00266B9F" w:rsidRPr="00223360" w:rsidRDefault="00266B9F"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223360">
        <w:rPr>
          <w:rStyle w:val="apple-converted-space"/>
          <w:rFonts w:ascii="Times New Roman" w:hAnsi="Times New Roman" w:cs="Times New Roman"/>
          <w:sz w:val="28"/>
          <w:szCs w:val="28"/>
          <w:shd w:val="clear" w:color="auto" w:fill="FEFEFE"/>
        </w:rPr>
        <w:t xml:space="preserve">Реализация данной эффективной федеративной  модели </w:t>
      </w:r>
      <w:r w:rsidR="0098008B" w:rsidRPr="00223360">
        <w:rPr>
          <w:rStyle w:val="apple-converted-space"/>
          <w:rFonts w:ascii="Times New Roman" w:hAnsi="Times New Roman" w:cs="Times New Roman"/>
          <w:sz w:val="28"/>
          <w:szCs w:val="28"/>
          <w:shd w:val="clear" w:color="auto" w:fill="FEFEFE"/>
        </w:rPr>
        <w:t xml:space="preserve">даст </w:t>
      </w:r>
      <w:r w:rsidRPr="00223360">
        <w:rPr>
          <w:rStyle w:val="apple-converted-space"/>
          <w:rFonts w:ascii="Times New Roman" w:hAnsi="Times New Roman" w:cs="Times New Roman"/>
          <w:sz w:val="28"/>
          <w:szCs w:val="28"/>
          <w:shd w:val="clear" w:color="auto" w:fill="FEFEFE"/>
        </w:rPr>
        <w:t>возможность для улучшения положения местных органов власти, предоставив при этом им самостоятельность (автономию) в решении территориальных проблем и проведении местных реформ. Здесь же можно говорить о расширении доходной базы, которая необходима для региональных и местных бюджетов.</w:t>
      </w:r>
    </w:p>
    <w:p w:rsidR="00266B9F" w:rsidRPr="00DD5B03" w:rsidRDefault="00266B9F"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7110F6">
        <w:rPr>
          <w:rStyle w:val="apple-converted-space"/>
          <w:rFonts w:ascii="Times New Roman" w:hAnsi="Times New Roman" w:cs="Times New Roman"/>
          <w:sz w:val="28"/>
          <w:szCs w:val="28"/>
          <w:shd w:val="clear" w:color="auto" w:fill="FEFEFE"/>
        </w:rPr>
        <w:lastRenderedPageBreak/>
        <w:t xml:space="preserve">Современное состояние российского федерализма исследуется в работах Р.Г. </w:t>
      </w:r>
      <w:proofErr w:type="spellStart"/>
      <w:r w:rsidRPr="007110F6">
        <w:rPr>
          <w:rStyle w:val="apple-converted-space"/>
          <w:rFonts w:ascii="Times New Roman" w:hAnsi="Times New Roman" w:cs="Times New Roman"/>
          <w:sz w:val="28"/>
          <w:szCs w:val="28"/>
          <w:shd w:val="clear" w:color="auto" w:fill="FEFEFE"/>
        </w:rPr>
        <w:t>Абдулатипова</w:t>
      </w:r>
      <w:proofErr w:type="spellEnd"/>
      <w:r w:rsidRPr="007110F6">
        <w:rPr>
          <w:rStyle w:val="apple-converted-space"/>
          <w:rFonts w:ascii="Times New Roman" w:hAnsi="Times New Roman" w:cs="Times New Roman"/>
          <w:sz w:val="28"/>
          <w:szCs w:val="28"/>
          <w:shd w:val="clear" w:color="auto" w:fill="FEFEFE"/>
        </w:rPr>
        <w:t xml:space="preserve">, Л.Ф. </w:t>
      </w:r>
      <w:proofErr w:type="spellStart"/>
      <w:r w:rsidRPr="007110F6">
        <w:rPr>
          <w:rStyle w:val="apple-converted-space"/>
          <w:rFonts w:ascii="Times New Roman" w:hAnsi="Times New Roman" w:cs="Times New Roman"/>
          <w:sz w:val="28"/>
          <w:szCs w:val="28"/>
          <w:shd w:val="clear" w:color="auto" w:fill="FEFEFE"/>
        </w:rPr>
        <w:t>Болтенковой</w:t>
      </w:r>
      <w:proofErr w:type="spellEnd"/>
      <w:r w:rsidRPr="007110F6">
        <w:rPr>
          <w:rStyle w:val="apple-converted-space"/>
          <w:rFonts w:ascii="Times New Roman" w:hAnsi="Times New Roman" w:cs="Times New Roman"/>
          <w:sz w:val="28"/>
          <w:szCs w:val="28"/>
          <w:shd w:val="clear" w:color="auto" w:fill="FEFEFE"/>
        </w:rPr>
        <w:t>, И.А. Умновой, В.Ф. Шумейко, Л.М. Кара</w:t>
      </w:r>
      <w:r w:rsidR="00DD5B03">
        <w:rPr>
          <w:rStyle w:val="apple-converted-space"/>
          <w:rFonts w:ascii="Times New Roman" w:hAnsi="Times New Roman" w:cs="Times New Roman"/>
          <w:sz w:val="28"/>
          <w:szCs w:val="28"/>
          <w:shd w:val="clear" w:color="auto" w:fill="FEFEFE"/>
        </w:rPr>
        <w:t>петяна, Г.В. Марченко и других</w:t>
      </w:r>
      <w:r w:rsidRPr="007110F6">
        <w:rPr>
          <w:rStyle w:val="a7"/>
          <w:rFonts w:ascii="Times New Roman" w:hAnsi="Times New Roman" w:cs="Times New Roman"/>
          <w:sz w:val="28"/>
          <w:szCs w:val="28"/>
          <w:shd w:val="clear" w:color="auto" w:fill="FEFEFE"/>
        </w:rPr>
        <w:footnoteReference w:id="13"/>
      </w:r>
      <w:r w:rsidR="00DD5B03" w:rsidRPr="00DD5B03">
        <w:rPr>
          <w:rStyle w:val="apple-converted-space"/>
          <w:rFonts w:ascii="Times New Roman" w:hAnsi="Times New Roman" w:cs="Times New Roman"/>
          <w:sz w:val="28"/>
          <w:szCs w:val="28"/>
          <w:shd w:val="clear" w:color="auto" w:fill="FEFEFE"/>
        </w:rPr>
        <w:t>.</w:t>
      </w:r>
    </w:p>
    <w:p w:rsidR="00266B9F" w:rsidRPr="00DD5B03" w:rsidRDefault="00266B9F"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7110F6">
        <w:rPr>
          <w:rStyle w:val="apple-converted-space"/>
          <w:rFonts w:ascii="Times New Roman" w:hAnsi="Times New Roman" w:cs="Times New Roman"/>
          <w:sz w:val="28"/>
          <w:szCs w:val="28"/>
          <w:shd w:val="clear" w:color="auto" w:fill="FEFEFE"/>
        </w:rPr>
        <w:t>В работе Шумейко В.Ф. рассматривается широкий круг проблем реализации и становления российского фискального федерализма в совокупности с процессами демократических преобразований и проведения экономических реформ в России. Критическому анализу подвергается опыт создания бюджетного федерализма, приватизации, преобразования в сферах природопользования, в инвестиционной политике, территориальной системе управления. Выражаются идеи по совершенствованию механизма федеративных отношений, дальнейшему развитию экономических ре</w:t>
      </w:r>
      <w:r w:rsidR="00DD5B03">
        <w:rPr>
          <w:rStyle w:val="apple-converted-space"/>
          <w:rFonts w:ascii="Times New Roman" w:hAnsi="Times New Roman" w:cs="Times New Roman"/>
          <w:sz w:val="28"/>
          <w:szCs w:val="28"/>
          <w:shd w:val="clear" w:color="auto" w:fill="FEFEFE"/>
        </w:rPr>
        <w:t>форм</w:t>
      </w:r>
      <w:r w:rsidRPr="007110F6">
        <w:rPr>
          <w:rStyle w:val="a7"/>
          <w:rFonts w:ascii="Times New Roman" w:hAnsi="Times New Roman" w:cs="Times New Roman"/>
          <w:sz w:val="28"/>
          <w:szCs w:val="28"/>
          <w:shd w:val="clear" w:color="auto" w:fill="FEFEFE"/>
        </w:rPr>
        <w:footnoteReference w:id="14"/>
      </w:r>
      <w:r w:rsidR="00DD5B03" w:rsidRPr="00DD5B03">
        <w:rPr>
          <w:rStyle w:val="apple-converted-space"/>
          <w:rFonts w:ascii="Times New Roman" w:hAnsi="Times New Roman" w:cs="Times New Roman"/>
          <w:sz w:val="28"/>
          <w:szCs w:val="28"/>
          <w:shd w:val="clear" w:color="auto" w:fill="FEFEFE"/>
        </w:rPr>
        <w:t>.</w:t>
      </w:r>
    </w:p>
    <w:p w:rsidR="00266B9F" w:rsidRPr="00DD5B03" w:rsidRDefault="00266B9F"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7110F6">
        <w:rPr>
          <w:rStyle w:val="apple-converted-space"/>
          <w:rFonts w:ascii="Times New Roman" w:hAnsi="Times New Roman" w:cs="Times New Roman"/>
          <w:sz w:val="28"/>
          <w:szCs w:val="28"/>
          <w:shd w:val="clear" w:color="auto" w:fill="FEFEFE"/>
        </w:rPr>
        <w:t>Политическая теория территориальной организации общества и политический анализ взаимоотношений центра и регионов начали разрабатываться в нашей стране сравнительно недавно. Комплексное оформление данная теория получила в работах Д.В. Доленко. В них была выработана концепция политико-территориальной организации общества как системы.  Один из аспектов данной концепции представляется анализ теории форм государственной вл</w:t>
      </w:r>
      <w:r w:rsidR="00DD5B03">
        <w:rPr>
          <w:rStyle w:val="apple-converted-space"/>
          <w:rFonts w:ascii="Times New Roman" w:hAnsi="Times New Roman" w:cs="Times New Roman"/>
          <w:sz w:val="28"/>
          <w:szCs w:val="28"/>
          <w:shd w:val="clear" w:color="auto" w:fill="FEFEFE"/>
        </w:rPr>
        <w:t>асти, в том числе – федерализма</w:t>
      </w:r>
      <w:r w:rsidRPr="007110F6">
        <w:rPr>
          <w:rStyle w:val="a7"/>
          <w:rFonts w:ascii="Times New Roman" w:hAnsi="Times New Roman" w:cs="Times New Roman"/>
          <w:sz w:val="28"/>
          <w:szCs w:val="28"/>
          <w:shd w:val="clear" w:color="auto" w:fill="FEFEFE"/>
        </w:rPr>
        <w:footnoteReference w:id="15"/>
      </w:r>
      <w:r w:rsidR="00DD5B03" w:rsidRPr="00DD5B03">
        <w:rPr>
          <w:rStyle w:val="apple-converted-space"/>
          <w:rFonts w:ascii="Times New Roman" w:hAnsi="Times New Roman" w:cs="Times New Roman"/>
          <w:sz w:val="28"/>
          <w:szCs w:val="28"/>
          <w:shd w:val="clear" w:color="auto" w:fill="FEFEFE"/>
        </w:rPr>
        <w:t>.</w:t>
      </w:r>
    </w:p>
    <w:p w:rsidR="00266B9F" w:rsidRPr="00893901" w:rsidRDefault="00223360" w:rsidP="007110F6">
      <w:pPr>
        <w:spacing w:before="100" w:beforeAutospacing="1" w:after="0" w:line="360" w:lineRule="auto"/>
        <w:ind w:firstLine="709"/>
        <w:jc w:val="both"/>
        <w:rPr>
          <w:rStyle w:val="apple-converted-space"/>
          <w:rFonts w:ascii="Times New Roman" w:hAnsi="Times New Roman" w:cs="Times New Roman"/>
          <w:sz w:val="28"/>
          <w:szCs w:val="28"/>
          <w:shd w:val="clear" w:color="auto" w:fill="FEFEFE"/>
        </w:rPr>
      </w:pPr>
      <w:r w:rsidRPr="00893901">
        <w:rPr>
          <w:rStyle w:val="apple-converted-space"/>
          <w:rFonts w:ascii="Times New Roman" w:hAnsi="Times New Roman" w:cs="Times New Roman"/>
          <w:sz w:val="28"/>
          <w:szCs w:val="28"/>
          <w:shd w:val="clear" w:color="auto" w:fill="FEFEFE"/>
        </w:rPr>
        <w:t>Подробное рассмотрение</w:t>
      </w:r>
      <w:r w:rsidR="00266B9F" w:rsidRPr="00893901">
        <w:rPr>
          <w:rStyle w:val="apple-converted-space"/>
          <w:rFonts w:ascii="Times New Roman" w:hAnsi="Times New Roman" w:cs="Times New Roman"/>
          <w:sz w:val="28"/>
          <w:szCs w:val="28"/>
          <w:shd w:val="clear" w:color="auto" w:fill="FEFEFE"/>
        </w:rPr>
        <w:t xml:space="preserve"> </w:t>
      </w:r>
      <w:r w:rsidRPr="00893901">
        <w:rPr>
          <w:rStyle w:val="apple-converted-space"/>
          <w:rFonts w:ascii="Times New Roman" w:hAnsi="Times New Roman" w:cs="Times New Roman"/>
          <w:sz w:val="28"/>
          <w:szCs w:val="28"/>
          <w:shd w:val="clear" w:color="auto" w:fill="FEFEFE"/>
        </w:rPr>
        <w:t>теоретических</w:t>
      </w:r>
      <w:r w:rsidR="00266B9F" w:rsidRPr="00893901">
        <w:rPr>
          <w:rStyle w:val="apple-converted-space"/>
          <w:rFonts w:ascii="Times New Roman" w:hAnsi="Times New Roman" w:cs="Times New Roman"/>
          <w:sz w:val="28"/>
          <w:szCs w:val="28"/>
          <w:shd w:val="clear" w:color="auto" w:fill="FEFEFE"/>
        </w:rPr>
        <w:t xml:space="preserve"> вопросов исследования механизма федеративных отношений </w:t>
      </w:r>
      <w:r w:rsidRPr="00893901">
        <w:rPr>
          <w:rStyle w:val="apple-converted-space"/>
          <w:rFonts w:ascii="Times New Roman" w:hAnsi="Times New Roman" w:cs="Times New Roman"/>
          <w:sz w:val="28"/>
          <w:szCs w:val="28"/>
          <w:shd w:val="clear" w:color="auto" w:fill="FEFEFE"/>
        </w:rPr>
        <w:t>реализовано</w:t>
      </w:r>
      <w:r w:rsidR="00266B9F" w:rsidRPr="00893901">
        <w:rPr>
          <w:rStyle w:val="apple-converted-space"/>
          <w:rFonts w:ascii="Times New Roman" w:hAnsi="Times New Roman" w:cs="Times New Roman"/>
          <w:sz w:val="28"/>
          <w:szCs w:val="28"/>
          <w:shd w:val="clear" w:color="auto" w:fill="FEFEFE"/>
        </w:rPr>
        <w:t xml:space="preserve"> в исследова</w:t>
      </w:r>
      <w:r w:rsidRPr="00893901">
        <w:rPr>
          <w:rStyle w:val="apple-converted-space"/>
          <w:rFonts w:ascii="Times New Roman" w:hAnsi="Times New Roman" w:cs="Times New Roman"/>
          <w:sz w:val="28"/>
          <w:szCs w:val="28"/>
          <w:shd w:val="clear" w:color="auto" w:fill="FEFEFE"/>
        </w:rPr>
        <w:t xml:space="preserve">тельской работе </w:t>
      </w:r>
      <w:r w:rsidR="00893901" w:rsidRPr="00893901">
        <w:rPr>
          <w:rStyle w:val="apple-converted-space"/>
          <w:rFonts w:ascii="Times New Roman" w:hAnsi="Times New Roman" w:cs="Times New Roman"/>
          <w:sz w:val="28"/>
          <w:szCs w:val="28"/>
          <w:shd w:val="clear" w:color="auto" w:fill="FEFEFE"/>
        </w:rPr>
        <w:t xml:space="preserve"> </w:t>
      </w:r>
      <w:proofErr w:type="spellStart"/>
      <w:r w:rsidR="00893901" w:rsidRPr="00893901">
        <w:rPr>
          <w:rStyle w:val="apple-converted-space"/>
          <w:rFonts w:ascii="Times New Roman" w:hAnsi="Times New Roman" w:cs="Times New Roman"/>
          <w:sz w:val="28"/>
          <w:szCs w:val="28"/>
          <w:shd w:val="clear" w:color="auto" w:fill="FEFEFE"/>
        </w:rPr>
        <w:t>Бахлова</w:t>
      </w:r>
      <w:proofErr w:type="spellEnd"/>
      <w:r w:rsidR="00893901" w:rsidRPr="00893901">
        <w:rPr>
          <w:rStyle w:val="apple-converted-space"/>
          <w:rFonts w:ascii="Times New Roman" w:hAnsi="Times New Roman" w:cs="Times New Roman"/>
          <w:sz w:val="28"/>
          <w:szCs w:val="28"/>
          <w:shd w:val="clear" w:color="auto" w:fill="FEFEFE"/>
        </w:rPr>
        <w:t xml:space="preserve"> И.В. «</w:t>
      </w:r>
      <w:r w:rsidR="00266B9F" w:rsidRPr="00893901">
        <w:rPr>
          <w:rStyle w:val="apple-converted-space"/>
          <w:rFonts w:ascii="Times New Roman" w:hAnsi="Times New Roman" w:cs="Times New Roman"/>
          <w:sz w:val="28"/>
          <w:szCs w:val="28"/>
          <w:shd w:val="clear" w:color="auto" w:fill="FEFEFE"/>
        </w:rPr>
        <w:t xml:space="preserve">Современное федеративное государство». В </w:t>
      </w:r>
      <w:r w:rsidRPr="00893901">
        <w:rPr>
          <w:rStyle w:val="apple-converted-space"/>
          <w:rFonts w:ascii="Times New Roman" w:hAnsi="Times New Roman" w:cs="Times New Roman"/>
          <w:sz w:val="28"/>
          <w:szCs w:val="28"/>
          <w:shd w:val="clear" w:color="auto" w:fill="FEFEFE"/>
        </w:rPr>
        <w:t xml:space="preserve">исследовании И.П.  </w:t>
      </w:r>
      <w:r w:rsidR="00266B9F" w:rsidRPr="00893901">
        <w:rPr>
          <w:rStyle w:val="apple-converted-space"/>
          <w:rFonts w:ascii="Times New Roman" w:hAnsi="Times New Roman" w:cs="Times New Roman"/>
          <w:sz w:val="28"/>
          <w:szCs w:val="28"/>
          <w:shd w:val="clear" w:color="auto" w:fill="FEFEFE"/>
        </w:rPr>
        <w:t xml:space="preserve">Склярова «Современный российский федерализм» рассматривается </w:t>
      </w:r>
      <w:r w:rsidRPr="00893901">
        <w:rPr>
          <w:rStyle w:val="apple-converted-space"/>
          <w:rFonts w:ascii="Times New Roman" w:hAnsi="Times New Roman" w:cs="Times New Roman"/>
          <w:sz w:val="28"/>
          <w:szCs w:val="28"/>
          <w:shd w:val="clear" w:color="auto" w:fill="FEFEFE"/>
        </w:rPr>
        <w:t>особенность</w:t>
      </w:r>
      <w:r w:rsidR="00266B9F" w:rsidRPr="00893901">
        <w:rPr>
          <w:rStyle w:val="apple-converted-space"/>
          <w:rFonts w:ascii="Times New Roman" w:hAnsi="Times New Roman" w:cs="Times New Roman"/>
          <w:sz w:val="28"/>
          <w:szCs w:val="28"/>
          <w:shd w:val="clear" w:color="auto" w:fill="FEFEFE"/>
        </w:rPr>
        <w:t xml:space="preserve"> функционирования государственного механизма России </w:t>
      </w:r>
      <w:r w:rsidRPr="00893901">
        <w:rPr>
          <w:rStyle w:val="apple-converted-space"/>
          <w:rFonts w:ascii="Times New Roman" w:hAnsi="Times New Roman" w:cs="Times New Roman"/>
          <w:sz w:val="28"/>
          <w:szCs w:val="28"/>
          <w:shd w:val="clear" w:color="auto" w:fill="FEFEFE"/>
        </w:rPr>
        <w:t>в современных реалиях</w:t>
      </w:r>
      <w:r w:rsidR="00ED352F" w:rsidRPr="00893901">
        <w:rPr>
          <w:rStyle w:val="apple-converted-space"/>
          <w:rFonts w:ascii="Times New Roman" w:hAnsi="Times New Roman" w:cs="Times New Roman"/>
          <w:sz w:val="28"/>
          <w:szCs w:val="28"/>
          <w:shd w:val="clear" w:color="auto" w:fill="FEFEFE"/>
        </w:rPr>
        <w:t xml:space="preserve"> с точки зрения </w:t>
      </w:r>
      <w:r w:rsidRPr="00893901">
        <w:rPr>
          <w:rStyle w:val="apple-converted-space"/>
          <w:rFonts w:ascii="Times New Roman" w:hAnsi="Times New Roman" w:cs="Times New Roman"/>
          <w:sz w:val="28"/>
          <w:szCs w:val="28"/>
          <w:shd w:val="clear" w:color="auto" w:fill="FEFEFE"/>
        </w:rPr>
        <w:t>фискального</w:t>
      </w:r>
      <w:r w:rsidR="00266B9F" w:rsidRPr="00893901">
        <w:rPr>
          <w:rStyle w:val="apple-converted-space"/>
          <w:rFonts w:ascii="Times New Roman" w:hAnsi="Times New Roman" w:cs="Times New Roman"/>
          <w:sz w:val="28"/>
          <w:szCs w:val="28"/>
          <w:shd w:val="clear" w:color="auto" w:fill="FEFEFE"/>
        </w:rPr>
        <w:t xml:space="preserve"> федерализма.</w:t>
      </w:r>
    </w:p>
    <w:p w:rsidR="00266B9F" w:rsidRPr="000B688C" w:rsidRDefault="00266B9F" w:rsidP="000B688C">
      <w:pPr>
        <w:pStyle w:val="1"/>
        <w:jc w:val="both"/>
        <w:rPr>
          <w:rFonts w:ascii="Times New Roman" w:hAnsi="Times New Roman" w:cs="Times New Roman"/>
          <w:color w:val="auto"/>
        </w:rPr>
      </w:pPr>
      <w:bookmarkStart w:id="7" w:name="_Toc357725513"/>
      <w:r w:rsidRPr="000B688C">
        <w:rPr>
          <w:rFonts w:ascii="Times New Roman" w:hAnsi="Times New Roman" w:cs="Times New Roman"/>
          <w:color w:val="auto"/>
        </w:rPr>
        <w:lastRenderedPageBreak/>
        <w:t>2.1 Распределение расходов между бюджетами бюджетной системы</w:t>
      </w:r>
      <w:bookmarkEnd w:id="7"/>
    </w:p>
    <w:p w:rsidR="00266B9F" w:rsidRPr="000B688C" w:rsidRDefault="00266B9F" w:rsidP="000B688C">
      <w:pPr>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 xml:space="preserve">В настоящее время одним из наиболее обсуждаемых экономических аспектов федеративных отношений являются межбюджетные отношения, так как они являются ключевыми для сохранения целостности и эффективного экономического развития. Примером из истории РФ может послужить распад СССР, где немалую роль сыграл фактор бюджетного сепаратизма. </w:t>
      </w:r>
    </w:p>
    <w:p w:rsidR="00266B9F" w:rsidRPr="000B688C" w:rsidRDefault="00266B9F"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 xml:space="preserve">Вопрос о государственном регулировании территориального развития в настоящее время встает довольно остро. На данном этапе развития необходимо провести своевременный и актуальный анализ взглядов на проблемы российского федерализма и способов его реализации – фискального федерализма, пути их решения. </w:t>
      </w:r>
    </w:p>
    <w:p w:rsidR="000A5193" w:rsidRPr="000B688C" w:rsidRDefault="000A5193"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Россия  – это государство  со сложным федеративным устройством. Развитие этого государства происходит по двум принципам: территориальному и национальному.</w:t>
      </w:r>
    </w:p>
    <w:p w:rsidR="00266B9F" w:rsidRPr="000B688C" w:rsidRDefault="00DB4B3C"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 xml:space="preserve">Хотелось бы выделить один из основных минусов российского бюджетного федерализма, он заключается в том, что решение вопросов финансового содержания зависит не от установленных законом правил, а  от происходящего взаимодействия федеральных и </w:t>
      </w:r>
      <w:r w:rsidR="00266B9F" w:rsidRPr="000B688C">
        <w:rPr>
          <w:rFonts w:ascii="Times New Roman" w:hAnsi="Times New Roman" w:cs="Times New Roman"/>
          <w:sz w:val="28"/>
          <w:szCs w:val="28"/>
        </w:rPr>
        <w:t>региональных органов исполнительной власти</w:t>
      </w:r>
      <w:r w:rsidRPr="000B688C">
        <w:rPr>
          <w:rFonts w:ascii="Times New Roman" w:hAnsi="Times New Roman" w:cs="Times New Roman"/>
          <w:sz w:val="28"/>
          <w:szCs w:val="28"/>
        </w:rPr>
        <w:t>.</w:t>
      </w:r>
    </w:p>
    <w:p w:rsidR="00266B9F" w:rsidRPr="00DD5B03" w:rsidRDefault="00266B9F"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Федеративное устройство Российской Федерации основано на ее государственной целостности, единстве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равноправии и самоопределен</w:t>
      </w:r>
      <w:r w:rsidR="00DD5B03">
        <w:rPr>
          <w:rFonts w:ascii="Times New Roman" w:hAnsi="Times New Roman" w:cs="Times New Roman"/>
          <w:sz w:val="28"/>
          <w:szCs w:val="28"/>
        </w:rPr>
        <w:t>ии народов Российской Федерации</w:t>
      </w:r>
      <w:r w:rsidRPr="000B688C">
        <w:rPr>
          <w:rStyle w:val="a7"/>
          <w:rFonts w:ascii="Times New Roman" w:hAnsi="Times New Roman" w:cs="Times New Roman"/>
          <w:sz w:val="28"/>
          <w:szCs w:val="28"/>
        </w:rPr>
        <w:footnoteReference w:id="16"/>
      </w:r>
      <w:r w:rsidR="00DD5B03" w:rsidRPr="00DD5B03">
        <w:rPr>
          <w:rFonts w:ascii="Times New Roman" w:hAnsi="Times New Roman" w:cs="Times New Roman"/>
          <w:sz w:val="28"/>
          <w:szCs w:val="28"/>
        </w:rPr>
        <w:t>.</w:t>
      </w:r>
    </w:p>
    <w:p w:rsidR="008C10FE" w:rsidRPr="000B688C" w:rsidRDefault="008C10FE"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lastRenderedPageBreak/>
        <w:t>Субъекты Российской Федерации располагают своими бюджетами. Бюджеты, в свою очередь, составляют бюджетную систему РФ.</w:t>
      </w:r>
    </w:p>
    <w:p w:rsidR="00266B9F" w:rsidRPr="00DD5B03" w:rsidRDefault="00266B9F"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 xml:space="preserve">Бюджетная система представляет собой целостную совокупность бюджетов всех уровней, основанную на принципах построения бюджетной системы </w:t>
      </w:r>
      <w:r w:rsidR="00DD5B03">
        <w:rPr>
          <w:rFonts w:ascii="Times New Roman" w:hAnsi="Times New Roman" w:cs="Times New Roman"/>
          <w:sz w:val="28"/>
          <w:szCs w:val="28"/>
        </w:rPr>
        <w:t>федеративного государства</w:t>
      </w:r>
      <w:r w:rsidRPr="000B688C">
        <w:rPr>
          <w:rStyle w:val="a7"/>
          <w:rFonts w:ascii="Times New Roman" w:hAnsi="Times New Roman" w:cs="Times New Roman"/>
          <w:sz w:val="28"/>
          <w:szCs w:val="28"/>
        </w:rPr>
        <w:footnoteReference w:id="17"/>
      </w:r>
      <w:r w:rsidR="00DD5B03" w:rsidRPr="00DD5B03">
        <w:rPr>
          <w:rFonts w:ascii="Times New Roman" w:hAnsi="Times New Roman" w:cs="Times New Roman"/>
          <w:sz w:val="28"/>
          <w:szCs w:val="28"/>
        </w:rPr>
        <w:t>.</w:t>
      </w:r>
    </w:p>
    <w:p w:rsidR="00266B9F" w:rsidRPr="000B688C" w:rsidRDefault="00266B9F"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Согласно статье 10 Бюджетного Кодекса в России закреплена трехуровневая бюджетная система:</w:t>
      </w:r>
    </w:p>
    <w:p w:rsidR="00266B9F" w:rsidRPr="000B688C" w:rsidRDefault="00266B9F" w:rsidP="000B688C">
      <w:pPr>
        <w:pStyle w:val="a8"/>
        <w:numPr>
          <w:ilvl w:val="0"/>
          <w:numId w:val="10"/>
        </w:num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Федеральный бюджет и бюджеты государственных внебюджетных фондов РФ;</w:t>
      </w:r>
    </w:p>
    <w:p w:rsidR="00266B9F" w:rsidRPr="000B688C" w:rsidRDefault="00266B9F" w:rsidP="000B688C">
      <w:pPr>
        <w:pStyle w:val="a8"/>
        <w:numPr>
          <w:ilvl w:val="0"/>
          <w:numId w:val="10"/>
        </w:num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 xml:space="preserve"> Бюджеты субъектов РФ и бюджеты территориальных государственных внебюджетных фондов;</w:t>
      </w:r>
    </w:p>
    <w:p w:rsidR="00266B9F" w:rsidRPr="000B688C" w:rsidRDefault="00266B9F" w:rsidP="000B688C">
      <w:pPr>
        <w:pStyle w:val="a8"/>
        <w:numPr>
          <w:ilvl w:val="0"/>
          <w:numId w:val="10"/>
        </w:num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Местные бюджеты, в том числе бюджеты муниципальных районов, бюджеты городских  округов, бюджеты внутригородских муниципальных образований городов федерального зна</w:t>
      </w:r>
      <w:r w:rsidR="00DD5B03">
        <w:rPr>
          <w:rFonts w:ascii="Times New Roman" w:hAnsi="Times New Roman" w:cs="Times New Roman"/>
          <w:sz w:val="28"/>
          <w:szCs w:val="28"/>
        </w:rPr>
        <w:t>чения Москвы и Санкт-Петербурга</w:t>
      </w:r>
      <w:r w:rsidR="00893901">
        <w:rPr>
          <w:rStyle w:val="a7"/>
          <w:rFonts w:ascii="Times New Roman" w:hAnsi="Times New Roman" w:cs="Times New Roman"/>
          <w:sz w:val="28"/>
          <w:szCs w:val="28"/>
        </w:rPr>
        <w:footnoteReference w:id="18"/>
      </w:r>
      <w:r w:rsidR="00DD5B03" w:rsidRPr="00DD5B03">
        <w:rPr>
          <w:rFonts w:ascii="Times New Roman" w:hAnsi="Times New Roman" w:cs="Times New Roman"/>
          <w:sz w:val="28"/>
          <w:szCs w:val="28"/>
        </w:rPr>
        <w:t>;</w:t>
      </w:r>
    </w:p>
    <w:p w:rsidR="00266B9F" w:rsidRPr="000B688C" w:rsidRDefault="00266B9F" w:rsidP="000B688C">
      <w:pPr>
        <w:tabs>
          <w:tab w:val="left" w:pos="2985"/>
        </w:tabs>
        <w:spacing w:before="100" w:beforeAutospacing="1" w:after="0" w:line="360" w:lineRule="auto"/>
        <w:ind w:firstLine="709"/>
        <w:jc w:val="both"/>
        <w:rPr>
          <w:rFonts w:ascii="Times New Roman" w:hAnsi="Times New Roman" w:cs="Times New Roman"/>
          <w:sz w:val="28"/>
          <w:szCs w:val="28"/>
        </w:rPr>
      </w:pPr>
      <w:r w:rsidRPr="000B688C">
        <w:rPr>
          <w:rFonts w:ascii="Times New Roman" w:hAnsi="Times New Roman" w:cs="Times New Roman"/>
          <w:sz w:val="28"/>
          <w:szCs w:val="28"/>
        </w:rPr>
        <w:t>Каждый из бю</w:t>
      </w:r>
      <w:r w:rsidR="00D64410" w:rsidRPr="000B688C">
        <w:rPr>
          <w:rFonts w:ascii="Times New Roman" w:hAnsi="Times New Roman" w:cs="Times New Roman"/>
          <w:sz w:val="28"/>
          <w:szCs w:val="28"/>
        </w:rPr>
        <w:t>д</w:t>
      </w:r>
      <w:r w:rsidRPr="000B688C">
        <w:rPr>
          <w:rFonts w:ascii="Times New Roman" w:hAnsi="Times New Roman" w:cs="Times New Roman"/>
          <w:sz w:val="28"/>
          <w:szCs w:val="28"/>
        </w:rPr>
        <w:t>жетов на своем уровне служит финансовой основой для де</w:t>
      </w:r>
      <w:r w:rsidR="00D64410" w:rsidRPr="000B688C">
        <w:rPr>
          <w:rFonts w:ascii="Times New Roman" w:hAnsi="Times New Roman" w:cs="Times New Roman"/>
          <w:sz w:val="28"/>
          <w:szCs w:val="28"/>
        </w:rPr>
        <w:t>я</w:t>
      </w:r>
      <w:r w:rsidRPr="000B688C">
        <w:rPr>
          <w:rFonts w:ascii="Times New Roman" w:hAnsi="Times New Roman" w:cs="Times New Roman"/>
          <w:sz w:val="28"/>
          <w:szCs w:val="28"/>
        </w:rPr>
        <w:t>тельности соответствующих государственных или местных органов.  Для наглядности выше</w:t>
      </w:r>
      <w:r w:rsidR="00D64410" w:rsidRPr="000B688C">
        <w:rPr>
          <w:rFonts w:ascii="Times New Roman" w:hAnsi="Times New Roman" w:cs="Times New Roman"/>
          <w:sz w:val="28"/>
          <w:szCs w:val="28"/>
        </w:rPr>
        <w:t xml:space="preserve"> </w:t>
      </w:r>
      <w:r w:rsidRPr="000B688C">
        <w:rPr>
          <w:rFonts w:ascii="Times New Roman" w:hAnsi="Times New Roman" w:cs="Times New Roman"/>
          <w:sz w:val="28"/>
          <w:szCs w:val="28"/>
        </w:rPr>
        <w:t xml:space="preserve">изложенного бюджетная система РФ представлена на схеме №1. </w:t>
      </w:r>
    </w:p>
    <w:p w:rsidR="00266B9F" w:rsidRPr="00782766" w:rsidRDefault="00266B9F" w:rsidP="00266B9F">
      <w:pPr>
        <w:tabs>
          <w:tab w:val="left" w:pos="2985"/>
        </w:tabs>
        <w:spacing w:line="360" w:lineRule="auto"/>
        <w:jc w:val="both"/>
        <w:rPr>
          <w:rFonts w:ascii="Times New Roman" w:hAnsi="Times New Roman" w:cs="Times New Roman"/>
          <w:sz w:val="26"/>
          <w:szCs w:val="26"/>
        </w:rPr>
      </w:pPr>
    </w:p>
    <w:p w:rsidR="00266B9F" w:rsidRPr="00782766" w:rsidRDefault="00266B9F" w:rsidP="00266B9F">
      <w:pPr>
        <w:tabs>
          <w:tab w:val="left" w:pos="2985"/>
        </w:tabs>
        <w:spacing w:line="360" w:lineRule="auto"/>
        <w:jc w:val="both"/>
        <w:rPr>
          <w:rFonts w:ascii="Times New Roman" w:hAnsi="Times New Roman" w:cs="Times New Roman"/>
          <w:sz w:val="26"/>
          <w:szCs w:val="26"/>
        </w:rPr>
      </w:pPr>
    </w:p>
    <w:p w:rsidR="00266B9F" w:rsidRDefault="00266B9F" w:rsidP="00266B9F">
      <w:pPr>
        <w:tabs>
          <w:tab w:val="left" w:pos="2985"/>
        </w:tabs>
        <w:spacing w:line="360" w:lineRule="auto"/>
        <w:jc w:val="both"/>
        <w:rPr>
          <w:rFonts w:ascii="Times New Roman" w:hAnsi="Times New Roman" w:cs="Times New Roman"/>
          <w:sz w:val="26"/>
          <w:szCs w:val="26"/>
        </w:rPr>
      </w:pPr>
    </w:p>
    <w:p w:rsidR="00782766" w:rsidRDefault="00782766" w:rsidP="00266B9F">
      <w:pPr>
        <w:tabs>
          <w:tab w:val="left" w:pos="2985"/>
        </w:tabs>
        <w:spacing w:line="360" w:lineRule="auto"/>
        <w:jc w:val="both"/>
        <w:rPr>
          <w:rFonts w:ascii="Times New Roman" w:hAnsi="Times New Roman" w:cs="Times New Roman"/>
          <w:sz w:val="26"/>
          <w:szCs w:val="26"/>
        </w:rPr>
      </w:pPr>
    </w:p>
    <w:p w:rsidR="00782766" w:rsidRPr="004A36FE" w:rsidRDefault="00782766" w:rsidP="00266B9F">
      <w:pPr>
        <w:tabs>
          <w:tab w:val="left" w:pos="2985"/>
        </w:tabs>
        <w:spacing w:line="360" w:lineRule="auto"/>
        <w:jc w:val="both"/>
        <w:rPr>
          <w:rFonts w:ascii="Times New Roman" w:hAnsi="Times New Roman" w:cs="Times New Roman"/>
          <w:sz w:val="28"/>
          <w:szCs w:val="28"/>
        </w:rPr>
      </w:pPr>
    </w:p>
    <w:p w:rsidR="00E10E89" w:rsidRPr="004A36FE" w:rsidRDefault="004031D6" w:rsidP="00E10E89">
      <w:pPr>
        <w:tabs>
          <w:tab w:val="left" w:pos="2985"/>
        </w:tabs>
        <w:spacing w:line="360" w:lineRule="auto"/>
        <w:jc w:val="both"/>
        <w:rPr>
          <w:rFonts w:ascii="Times New Roman" w:hAnsi="Times New Roman" w:cs="Times New Roman"/>
          <w:i/>
          <w:sz w:val="28"/>
          <w:szCs w:val="28"/>
        </w:rPr>
      </w:pPr>
      <w:r w:rsidRPr="004A36FE">
        <w:rPr>
          <w:rFonts w:ascii="Times New Roman" w:hAnsi="Times New Roman" w:cs="Times New Roman"/>
          <w:b/>
          <w:i/>
          <w:sz w:val="28"/>
          <w:szCs w:val="28"/>
        </w:rPr>
        <w:lastRenderedPageBreak/>
        <w:t>Схема №</w:t>
      </w:r>
      <w:r w:rsidR="0007472A" w:rsidRPr="004A36FE">
        <w:rPr>
          <w:rFonts w:ascii="Times New Roman" w:hAnsi="Times New Roman" w:cs="Times New Roman"/>
          <w:b/>
          <w:i/>
          <w:sz w:val="28"/>
          <w:szCs w:val="28"/>
        </w:rPr>
        <w:t>1</w:t>
      </w:r>
    </w:p>
    <w:p w:rsidR="00E10E89" w:rsidRDefault="00E10E89" w:rsidP="00266B9F">
      <w:pPr>
        <w:tabs>
          <w:tab w:val="left" w:pos="2985"/>
        </w:tabs>
        <w:spacing w:line="360" w:lineRule="auto"/>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528586" cy="6976997"/>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31513" cy="6980691"/>
                    </a:xfrm>
                    <a:prstGeom prst="rect">
                      <a:avLst/>
                    </a:prstGeom>
                    <a:noFill/>
                    <a:ln w="9525">
                      <a:noFill/>
                      <a:miter lim="800000"/>
                      <a:headEnd/>
                      <a:tailEnd/>
                    </a:ln>
                  </pic:spPr>
                </pic:pic>
              </a:graphicData>
            </a:graphic>
          </wp:inline>
        </w:drawing>
      </w:r>
    </w:p>
    <w:p w:rsidR="00E10E89" w:rsidRPr="0007472A" w:rsidRDefault="0007472A" w:rsidP="00266B9F">
      <w:pPr>
        <w:tabs>
          <w:tab w:val="left" w:pos="2985"/>
        </w:tabs>
        <w:spacing w:line="360" w:lineRule="auto"/>
        <w:rPr>
          <w:rFonts w:ascii="Times New Roman" w:hAnsi="Times New Roman" w:cs="Times New Roman"/>
          <w:i/>
          <w:sz w:val="28"/>
          <w:szCs w:val="28"/>
        </w:rPr>
      </w:pPr>
      <w:r w:rsidRPr="0007472A">
        <w:rPr>
          <w:rFonts w:ascii="Times New Roman" w:hAnsi="Times New Roman" w:cs="Times New Roman"/>
          <w:i/>
          <w:sz w:val="28"/>
          <w:szCs w:val="28"/>
        </w:rPr>
        <w:t xml:space="preserve">Источник: </w:t>
      </w:r>
      <w:proofErr w:type="spellStart"/>
      <w:r w:rsidRPr="0007472A">
        <w:rPr>
          <w:rFonts w:ascii="Times New Roman" w:hAnsi="Times New Roman" w:cs="Times New Roman"/>
          <w:i/>
          <w:sz w:val="28"/>
          <w:szCs w:val="28"/>
        </w:rPr>
        <w:t>Предеина</w:t>
      </w:r>
      <w:proofErr w:type="spellEnd"/>
      <w:r w:rsidRPr="0007472A">
        <w:rPr>
          <w:rFonts w:ascii="Times New Roman" w:hAnsi="Times New Roman" w:cs="Times New Roman"/>
          <w:i/>
          <w:sz w:val="28"/>
          <w:szCs w:val="28"/>
        </w:rPr>
        <w:t xml:space="preserve"> Е.В. “Бюджетная система РФ: учебное пособие”</w:t>
      </w:r>
    </w:p>
    <w:p w:rsidR="00E10E89" w:rsidRDefault="00E10E89" w:rsidP="00266B9F">
      <w:pPr>
        <w:tabs>
          <w:tab w:val="left" w:pos="2985"/>
        </w:tabs>
        <w:spacing w:line="360" w:lineRule="auto"/>
        <w:rPr>
          <w:rFonts w:ascii="Times New Roman" w:hAnsi="Times New Roman" w:cs="Times New Roman"/>
          <w:color w:val="FF0000"/>
          <w:sz w:val="28"/>
          <w:szCs w:val="28"/>
        </w:rPr>
      </w:pPr>
    </w:p>
    <w:p w:rsidR="00266B9F" w:rsidRDefault="00266B9F" w:rsidP="00266B9F">
      <w:pPr>
        <w:tabs>
          <w:tab w:val="left" w:pos="2985"/>
        </w:tabs>
        <w:spacing w:line="360" w:lineRule="auto"/>
        <w:rPr>
          <w:rFonts w:ascii="Times New Roman" w:hAnsi="Times New Roman" w:cs="Times New Roman"/>
          <w:color w:val="FF0000"/>
          <w:sz w:val="28"/>
          <w:szCs w:val="28"/>
        </w:rPr>
      </w:pP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b/>
          <w:sz w:val="28"/>
          <w:szCs w:val="28"/>
        </w:rPr>
      </w:pPr>
      <w:r w:rsidRPr="008376D4">
        <w:rPr>
          <w:rFonts w:ascii="Times New Roman" w:hAnsi="Times New Roman" w:cs="Times New Roman"/>
          <w:sz w:val="28"/>
          <w:szCs w:val="28"/>
        </w:rPr>
        <w:lastRenderedPageBreak/>
        <w:t>Бюджетная система РФ включает:</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1.</w:t>
      </w:r>
      <w:r w:rsidRPr="008376D4">
        <w:rPr>
          <w:rFonts w:ascii="Times New Roman" w:hAnsi="Times New Roman" w:cs="Times New Roman"/>
          <w:sz w:val="28"/>
          <w:szCs w:val="28"/>
        </w:rPr>
        <w:t xml:space="preserve"> Федеральный бюджет;</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2.</w:t>
      </w:r>
      <w:r w:rsidRPr="008376D4">
        <w:rPr>
          <w:rFonts w:ascii="Times New Roman" w:hAnsi="Times New Roman" w:cs="Times New Roman"/>
          <w:sz w:val="28"/>
          <w:szCs w:val="28"/>
        </w:rPr>
        <w:t xml:space="preserve"> 21 республиканский бюджет республик в составе РФ;</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3.</w:t>
      </w:r>
      <w:r w:rsidRPr="008376D4">
        <w:rPr>
          <w:rFonts w:ascii="Times New Roman" w:hAnsi="Times New Roman" w:cs="Times New Roman"/>
          <w:sz w:val="28"/>
          <w:szCs w:val="28"/>
        </w:rPr>
        <w:t xml:space="preserve">  9 краевых и 46 областных бюджетов;</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4.</w:t>
      </w:r>
      <w:r w:rsidRPr="008376D4">
        <w:rPr>
          <w:rFonts w:ascii="Times New Roman" w:hAnsi="Times New Roman" w:cs="Times New Roman"/>
          <w:sz w:val="28"/>
          <w:szCs w:val="28"/>
        </w:rPr>
        <w:t xml:space="preserve">  Бюджеты 2 городов федерального значения Москвы и Санкт-Петербурга;</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 xml:space="preserve">5. </w:t>
      </w:r>
      <w:r w:rsidRPr="008376D4">
        <w:rPr>
          <w:rFonts w:ascii="Times New Roman" w:hAnsi="Times New Roman" w:cs="Times New Roman"/>
          <w:sz w:val="28"/>
          <w:szCs w:val="28"/>
        </w:rPr>
        <w:t>1 бюджет автономной области;</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6.</w:t>
      </w:r>
      <w:r w:rsidRPr="008376D4">
        <w:rPr>
          <w:rFonts w:ascii="Times New Roman" w:hAnsi="Times New Roman" w:cs="Times New Roman"/>
          <w:sz w:val="28"/>
          <w:szCs w:val="28"/>
        </w:rPr>
        <w:t xml:space="preserve"> 4 бюджетов автономных округов;</w:t>
      </w:r>
    </w:p>
    <w:p w:rsidR="00266B9F" w:rsidRPr="00DD5B03"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b/>
          <w:sz w:val="28"/>
          <w:szCs w:val="28"/>
        </w:rPr>
        <w:t>7.</w:t>
      </w:r>
      <w:r w:rsidRPr="008376D4">
        <w:rPr>
          <w:rFonts w:ascii="Times New Roman" w:hAnsi="Times New Roman" w:cs="Times New Roman"/>
          <w:sz w:val="28"/>
          <w:szCs w:val="28"/>
        </w:rPr>
        <w:t xml:space="preserve">  Приблизительно 30 тысяч местн</w:t>
      </w:r>
      <w:r w:rsidR="000E705E" w:rsidRPr="008376D4">
        <w:rPr>
          <w:rFonts w:ascii="Times New Roman" w:hAnsi="Times New Roman" w:cs="Times New Roman"/>
          <w:sz w:val="28"/>
          <w:szCs w:val="28"/>
        </w:rPr>
        <w:t>ых бюджетов (</w:t>
      </w:r>
      <w:r w:rsidRPr="008376D4">
        <w:rPr>
          <w:rFonts w:ascii="Times New Roman" w:hAnsi="Times New Roman" w:cs="Times New Roman"/>
          <w:sz w:val="28"/>
          <w:szCs w:val="28"/>
        </w:rPr>
        <w:t>районные, городские,</w:t>
      </w:r>
      <w:r w:rsidR="00DD5B03">
        <w:rPr>
          <w:rFonts w:ascii="Times New Roman" w:hAnsi="Times New Roman" w:cs="Times New Roman"/>
          <w:sz w:val="28"/>
          <w:szCs w:val="28"/>
        </w:rPr>
        <w:t xml:space="preserve"> поселковые и сельские бюджеты)</w:t>
      </w:r>
      <w:r w:rsidR="00020AF4" w:rsidRPr="008376D4">
        <w:rPr>
          <w:rStyle w:val="a7"/>
          <w:rFonts w:ascii="Times New Roman" w:hAnsi="Times New Roman" w:cs="Times New Roman"/>
          <w:sz w:val="28"/>
          <w:szCs w:val="28"/>
        </w:rPr>
        <w:footnoteReference w:id="19"/>
      </w:r>
      <w:r w:rsidR="00DD5B03" w:rsidRPr="00DD5B03">
        <w:rPr>
          <w:rFonts w:ascii="Times New Roman" w:hAnsi="Times New Roman" w:cs="Times New Roman"/>
          <w:sz w:val="28"/>
          <w:szCs w:val="28"/>
        </w:rPr>
        <w:t>;</w:t>
      </w:r>
    </w:p>
    <w:p w:rsidR="00406387" w:rsidRPr="008376D4" w:rsidRDefault="00406387"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Группировка расходов бюджетов всех уровней – это не что иное, как классификация расходов бюджетов. Она, в свою очередь,  воспроизводит направление бюджетных средств на осуществление базовых функций единиц</w:t>
      </w:r>
      <w:r w:rsidR="00691373" w:rsidRPr="008376D4">
        <w:rPr>
          <w:rFonts w:ascii="Times New Roman" w:hAnsi="Times New Roman" w:cs="Times New Roman"/>
          <w:sz w:val="28"/>
          <w:szCs w:val="28"/>
        </w:rPr>
        <w:t xml:space="preserve">ами </w:t>
      </w:r>
      <w:r w:rsidRPr="008376D4">
        <w:rPr>
          <w:rFonts w:ascii="Times New Roman" w:hAnsi="Times New Roman" w:cs="Times New Roman"/>
          <w:sz w:val="28"/>
          <w:szCs w:val="28"/>
        </w:rPr>
        <w:t xml:space="preserve">сектора государственного управления и местного самоуправления. </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 xml:space="preserve">Классификация расходов состоит </w:t>
      </w:r>
      <w:proofErr w:type="gramStart"/>
      <w:r w:rsidRPr="008376D4">
        <w:rPr>
          <w:rFonts w:ascii="Times New Roman" w:hAnsi="Times New Roman" w:cs="Times New Roman"/>
          <w:sz w:val="28"/>
          <w:szCs w:val="28"/>
        </w:rPr>
        <w:t>из</w:t>
      </w:r>
      <w:proofErr w:type="gramEnd"/>
      <w:r w:rsidRPr="008376D4">
        <w:rPr>
          <w:rFonts w:ascii="Times New Roman" w:hAnsi="Times New Roman" w:cs="Times New Roman"/>
          <w:sz w:val="28"/>
          <w:szCs w:val="28"/>
        </w:rPr>
        <w:t>:</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1. кода главного распорядителя бюджетных средств;</w:t>
      </w: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2. кода раздела, подраздела, целевой статьи и видов расходов;</w:t>
      </w:r>
    </w:p>
    <w:p w:rsidR="00266B9F" w:rsidRPr="00DD5B03"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 xml:space="preserve">3. кода классификации операций сектора государственного управления, </w:t>
      </w:r>
      <w:r w:rsidR="00DD5B03">
        <w:rPr>
          <w:rFonts w:ascii="Times New Roman" w:hAnsi="Times New Roman" w:cs="Times New Roman"/>
          <w:sz w:val="28"/>
          <w:szCs w:val="28"/>
        </w:rPr>
        <w:t>относящихся к расходам бюджетов</w:t>
      </w:r>
      <w:r w:rsidRPr="008376D4">
        <w:rPr>
          <w:rStyle w:val="a7"/>
          <w:rFonts w:ascii="Times New Roman" w:hAnsi="Times New Roman" w:cs="Times New Roman"/>
          <w:sz w:val="28"/>
          <w:szCs w:val="28"/>
        </w:rPr>
        <w:footnoteReference w:id="20"/>
      </w:r>
      <w:r w:rsidR="00DD5B03" w:rsidRPr="00DD5B03">
        <w:rPr>
          <w:rFonts w:ascii="Times New Roman" w:hAnsi="Times New Roman" w:cs="Times New Roman"/>
          <w:sz w:val="28"/>
          <w:szCs w:val="28"/>
        </w:rPr>
        <w:t>;</w:t>
      </w:r>
    </w:p>
    <w:p w:rsidR="00CB0776" w:rsidRPr="008376D4" w:rsidRDefault="00CB0776" w:rsidP="008376D4">
      <w:pPr>
        <w:tabs>
          <w:tab w:val="left" w:pos="2985"/>
        </w:tabs>
        <w:spacing w:before="100" w:beforeAutospacing="1" w:after="0" w:line="360" w:lineRule="auto"/>
        <w:ind w:firstLine="709"/>
        <w:jc w:val="both"/>
        <w:rPr>
          <w:rFonts w:ascii="Times New Roman" w:hAnsi="Times New Roman" w:cs="Times New Roman"/>
          <w:sz w:val="28"/>
          <w:szCs w:val="28"/>
        </w:rPr>
      </w:pPr>
    </w:p>
    <w:p w:rsidR="00266B9F" w:rsidRPr="008376D4" w:rsidRDefault="00266B9F"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lastRenderedPageBreak/>
        <w:t>Требованиями утвержденной структуры классификации расходов бюджетов, которые необходимо соблюдать всем органам власти являются:</w:t>
      </w:r>
    </w:p>
    <w:p w:rsidR="00266B9F" w:rsidRPr="008376D4" w:rsidRDefault="00855D06" w:rsidP="008376D4">
      <w:pPr>
        <w:pStyle w:val="a8"/>
        <w:numPr>
          <w:ilvl w:val="0"/>
          <w:numId w:val="14"/>
        </w:num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причисление</w:t>
      </w:r>
      <w:r w:rsidR="00266B9F" w:rsidRPr="008376D4">
        <w:rPr>
          <w:rFonts w:ascii="Times New Roman" w:hAnsi="Times New Roman" w:cs="Times New Roman"/>
          <w:sz w:val="28"/>
          <w:szCs w:val="28"/>
        </w:rPr>
        <w:t xml:space="preserve"> расходов на </w:t>
      </w:r>
      <w:r w:rsidRPr="008376D4">
        <w:rPr>
          <w:rFonts w:ascii="Times New Roman" w:hAnsi="Times New Roman" w:cs="Times New Roman"/>
          <w:sz w:val="28"/>
          <w:szCs w:val="28"/>
        </w:rPr>
        <w:t xml:space="preserve">выполнение </w:t>
      </w:r>
      <w:r w:rsidR="00266B9F" w:rsidRPr="008376D4">
        <w:rPr>
          <w:rFonts w:ascii="Times New Roman" w:hAnsi="Times New Roman" w:cs="Times New Roman"/>
          <w:sz w:val="28"/>
          <w:szCs w:val="28"/>
        </w:rPr>
        <w:t>функций общегосударственного характера;</w:t>
      </w:r>
    </w:p>
    <w:p w:rsidR="00266B9F" w:rsidRPr="008376D4" w:rsidRDefault="00266B9F" w:rsidP="008376D4">
      <w:pPr>
        <w:pStyle w:val="a8"/>
        <w:numPr>
          <w:ilvl w:val="0"/>
          <w:numId w:val="14"/>
        </w:num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 xml:space="preserve">отнесение расходов на руководство и управление </w:t>
      </w:r>
      <w:r w:rsidR="004902DE" w:rsidRPr="008376D4">
        <w:rPr>
          <w:rFonts w:ascii="Times New Roman" w:hAnsi="Times New Roman" w:cs="Times New Roman"/>
          <w:sz w:val="28"/>
          <w:szCs w:val="28"/>
        </w:rPr>
        <w:t>в сфере установленных функций (</w:t>
      </w:r>
      <w:r w:rsidRPr="008376D4">
        <w:rPr>
          <w:rFonts w:ascii="Times New Roman" w:hAnsi="Times New Roman" w:cs="Times New Roman"/>
          <w:sz w:val="28"/>
          <w:szCs w:val="28"/>
        </w:rPr>
        <w:t>административных расходов) на соответствующие этим функциям разделы и подразделы;</w:t>
      </w:r>
    </w:p>
    <w:p w:rsidR="00266B9F" w:rsidRPr="008376D4" w:rsidRDefault="00266B9F" w:rsidP="008376D4">
      <w:pPr>
        <w:pStyle w:val="a8"/>
        <w:numPr>
          <w:ilvl w:val="0"/>
          <w:numId w:val="14"/>
        </w:num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разделение расходов в сфере науки на фундаментальные исследования и прикладные научные исследования с отнесением расходов в части прикладных научных исследований на соответствующие разделы классификации расходов;</w:t>
      </w:r>
    </w:p>
    <w:p w:rsidR="00266B9F" w:rsidRPr="008376D4" w:rsidRDefault="00266B9F" w:rsidP="008376D4">
      <w:pPr>
        <w:pStyle w:val="a8"/>
        <w:numPr>
          <w:ilvl w:val="0"/>
          <w:numId w:val="14"/>
        </w:num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 xml:space="preserve"> отнесение расходов на бюджетные инвестиции на все разделы и подразделы в соответствии с отраслевой принадлежностью и формой собственности;</w:t>
      </w:r>
    </w:p>
    <w:p w:rsidR="00964722" w:rsidRPr="008376D4" w:rsidRDefault="00266B9F" w:rsidP="008376D4">
      <w:pPr>
        <w:pStyle w:val="a8"/>
        <w:numPr>
          <w:ilvl w:val="0"/>
          <w:numId w:val="14"/>
        </w:num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отнесение расходов на предоставление межбюджетных трансфертов (за исключением дотаций и иных межбюджетных трансфертов общего характера) на все подразделы в соответствии с отраслевой принадлежностью;</w:t>
      </w:r>
    </w:p>
    <w:p w:rsidR="00266B9F" w:rsidRPr="008376D4" w:rsidRDefault="00964722" w:rsidP="008376D4">
      <w:pPr>
        <w:pStyle w:val="a8"/>
        <w:numPr>
          <w:ilvl w:val="0"/>
          <w:numId w:val="14"/>
        </w:num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отображение</w:t>
      </w:r>
      <w:r w:rsidR="00266B9F" w:rsidRPr="008376D4">
        <w:rPr>
          <w:rFonts w:ascii="Times New Roman" w:hAnsi="Times New Roman" w:cs="Times New Roman"/>
          <w:sz w:val="28"/>
          <w:szCs w:val="28"/>
        </w:rPr>
        <w:t xml:space="preserve"> расходов на </w:t>
      </w:r>
      <w:r w:rsidRPr="008376D4">
        <w:rPr>
          <w:rFonts w:ascii="Times New Roman" w:hAnsi="Times New Roman" w:cs="Times New Roman"/>
          <w:sz w:val="28"/>
          <w:szCs w:val="28"/>
        </w:rPr>
        <w:t xml:space="preserve">выполнение </w:t>
      </w:r>
      <w:r w:rsidR="00266B9F" w:rsidRPr="008376D4">
        <w:rPr>
          <w:rFonts w:ascii="Times New Roman" w:hAnsi="Times New Roman" w:cs="Times New Roman"/>
          <w:sz w:val="28"/>
          <w:szCs w:val="28"/>
        </w:rPr>
        <w:t xml:space="preserve"> целевых программ по всем направлениям финансирования</w:t>
      </w:r>
      <w:r w:rsidRPr="008376D4">
        <w:rPr>
          <w:rFonts w:ascii="Times New Roman" w:hAnsi="Times New Roman" w:cs="Times New Roman"/>
          <w:sz w:val="28"/>
          <w:szCs w:val="28"/>
        </w:rPr>
        <w:t>; (бюджетные инвестиции, научно-исследовательские работы и др.)</w:t>
      </w:r>
      <w:r w:rsidR="00266B9F" w:rsidRPr="008376D4">
        <w:rPr>
          <w:rFonts w:ascii="Times New Roman" w:hAnsi="Times New Roman" w:cs="Times New Roman"/>
          <w:sz w:val="28"/>
          <w:szCs w:val="28"/>
        </w:rPr>
        <w:t>, по соответствующим пок</w:t>
      </w:r>
      <w:r w:rsidR="00DD5B03">
        <w:rPr>
          <w:rFonts w:ascii="Times New Roman" w:hAnsi="Times New Roman" w:cs="Times New Roman"/>
          <w:sz w:val="28"/>
          <w:szCs w:val="28"/>
        </w:rPr>
        <w:t>азателям классификации расходов</w:t>
      </w:r>
      <w:r w:rsidR="00266B9F" w:rsidRPr="008376D4">
        <w:rPr>
          <w:rStyle w:val="a7"/>
          <w:rFonts w:ascii="Times New Roman" w:hAnsi="Times New Roman" w:cs="Times New Roman"/>
          <w:sz w:val="28"/>
          <w:szCs w:val="28"/>
        </w:rPr>
        <w:footnoteReference w:id="21"/>
      </w:r>
      <w:r w:rsidR="00DD5B03" w:rsidRPr="00DD5B03">
        <w:rPr>
          <w:rFonts w:ascii="Times New Roman" w:hAnsi="Times New Roman" w:cs="Times New Roman"/>
          <w:sz w:val="28"/>
          <w:szCs w:val="28"/>
        </w:rPr>
        <w:t>;</w:t>
      </w:r>
    </w:p>
    <w:p w:rsidR="00C539ED" w:rsidRPr="008376D4" w:rsidRDefault="00C55798"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В приложении № 1 представлена Динамика расходов консолидированных бюджетов субъектов Российской Федерации в 2010-2012 годах</w:t>
      </w:r>
      <w:r w:rsidR="00E4594E" w:rsidRPr="008376D4">
        <w:rPr>
          <w:rFonts w:ascii="Times New Roman" w:hAnsi="Times New Roman" w:cs="Times New Roman"/>
          <w:sz w:val="28"/>
          <w:szCs w:val="28"/>
        </w:rPr>
        <w:t xml:space="preserve">; </w:t>
      </w:r>
      <w:r w:rsidR="00971F09" w:rsidRPr="008376D4">
        <w:rPr>
          <w:rFonts w:ascii="Times New Roman" w:hAnsi="Times New Roman" w:cs="Times New Roman"/>
          <w:sz w:val="28"/>
          <w:szCs w:val="28"/>
        </w:rPr>
        <w:t>структура расходов консолидированных бюджетов субъектов РФ на 1 февраля 2011 и 2012 годов</w:t>
      </w:r>
      <w:r w:rsidR="002D327A" w:rsidRPr="008376D4">
        <w:rPr>
          <w:rFonts w:ascii="Times New Roman" w:hAnsi="Times New Roman" w:cs="Times New Roman"/>
          <w:sz w:val="28"/>
          <w:szCs w:val="28"/>
        </w:rPr>
        <w:t xml:space="preserve">, а также информация об исполнении </w:t>
      </w:r>
      <w:r w:rsidR="002D327A" w:rsidRPr="008376D4">
        <w:rPr>
          <w:rFonts w:ascii="Times New Roman" w:hAnsi="Times New Roman" w:cs="Times New Roman"/>
          <w:sz w:val="28"/>
          <w:szCs w:val="28"/>
        </w:rPr>
        <w:lastRenderedPageBreak/>
        <w:t>консолидированных бюджетов субъектов РФ на 1 февраля 2012г по данным Министерства Финансов</w:t>
      </w:r>
      <w:r w:rsidR="000E03BB" w:rsidRPr="008376D4">
        <w:rPr>
          <w:rFonts w:ascii="Times New Roman" w:hAnsi="Times New Roman" w:cs="Times New Roman"/>
          <w:sz w:val="28"/>
          <w:szCs w:val="28"/>
        </w:rPr>
        <w:t xml:space="preserve"> РФ</w:t>
      </w:r>
      <w:r w:rsidR="001F436C">
        <w:rPr>
          <w:rFonts w:ascii="Times New Roman" w:hAnsi="Times New Roman" w:cs="Times New Roman"/>
          <w:sz w:val="28"/>
          <w:szCs w:val="28"/>
        </w:rPr>
        <w:t xml:space="preserve"> в приложении 3</w:t>
      </w:r>
      <w:r w:rsidR="002D327A" w:rsidRPr="008376D4">
        <w:rPr>
          <w:rFonts w:ascii="Times New Roman" w:hAnsi="Times New Roman" w:cs="Times New Roman"/>
          <w:sz w:val="28"/>
          <w:szCs w:val="28"/>
        </w:rPr>
        <w:t>.</w:t>
      </w:r>
    </w:p>
    <w:p w:rsidR="00E4594E" w:rsidRPr="008376D4" w:rsidRDefault="00E4594E" w:rsidP="008376D4">
      <w:pPr>
        <w:tabs>
          <w:tab w:val="left" w:pos="2985"/>
        </w:tabs>
        <w:spacing w:before="100" w:beforeAutospacing="1" w:after="0" w:line="360" w:lineRule="auto"/>
        <w:ind w:firstLine="709"/>
        <w:jc w:val="both"/>
        <w:rPr>
          <w:rFonts w:ascii="Times New Roman" w:hAnsi="Times New Roman" w:cs="Times New Roman"/>
          <w:sz w:val="28"/>
          <w:szCs w:val="28"/>
        </w:rPr>
      </w:pPr>
      <w:r w:rsidRPr="008376D4">
        <w:rPr>
          <w:rFonts w:ascii="Times New Roman" w:hAnsi="Times New Roman" w:cs="Times New Roman"/>
          <w:sz w:val="28"/>
          <w:szCs w:val="28"/>
        </w:rPr>
        <w:t>Ниже представлен общий график расходов на период</w:t>
      </w:r>
      <w:r w:rsidR="006C49D5" w:rsidRPr="008376D4">
        <w:rPr>
          <w:rFonts w:ascii="Times New Roman" w:hAnsi="Times New Roman" w:cs="Times New Roman"/>
          <w:sz w:val="28"/>
          <w:szCs w:val="28"/>
        </w:rPr>
        <w:t xml:space="preserve"> с 2010 по 2012 года по месяцам.</w:t>
      </w:r>
    </w:p>
    <w:p w:rsidR="00E4594E" w:rsidRDefault="00E4594E" w:rsidP="00E4594E">
      <w:pPr>
        <w:tabs>
          <w:tab w:val="left" w:pos="2985"/>
        </w:tabs>
        <w:spacing w:line="360" w:lineRule="auto"/>
        <w:jc w:val="both"/>
        <w:rPr>
          <w:rFonts w:ascii="Times New Roman" w:hAnsi="Times New Roman" w:cs="Times New Roman"/>
          <w:sz w:val="28"/>
          <w:szCs w:val="28"/>
        </w:rPr>
      </w:pPr>
      <w:r w:rsidRPr="00B13F1C">
        <w:rPr>
          <w:rFonts w:ascii="Times New Roman" w:hAnsi="Times New Roman" w:cs="Times New Roman"/>
          <w:noProof/>
          <w:sz w:val="28"/>
          <w:szCs w:val="28"/>
        </w:rPr>
        <w:drawing>
          <wp:inline distT="0" distB="0" distL="0" distR="0">
            <wp:extent cx="5934075" cy="398145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4075" cy="3981450"/>
                    </a:xfrm>
                    <a:prstGeom prst="rect">
                      <a:avLst/>
                    </a:prstGeom>
                    <a:noFill/>
                    <a:ln w="9525">
                      <a:noFill/>
                      <a:miter lim="800000"/>
                      <a:headEnd/>
                      <a:tailEnd/>
                    </a:ln>
                  </pic:spPr>
                </pic:pic>
              </a:graphicData>
            </a:graphic>
          </wp:inline>
        </w:drawing>
      </w:r>
    </w:p>
    <w:p w:rsidR="00E4594E" w:rsidRDefault="00E4594E" w:rsidP="00E4594E">
      <w:pPr>
        <w:tabs>
          <w:tab w:val="left" w:pos="2985"/>
        </w:tabs>
        <w:spacing w:line="360" w:lineRule="auto"/>
        <w:jc w:val="both"/>
        <w:rPr>
          <w:rFonts w:ascii="Times New Roman" w:hAnsi="Times New Roman" w:cs="Times New Roman"/>
          <w:sz w:val="28"/>
          <w:szCs w:val="28"/>
        </w:rPr>
      </w:pPr>
    </w:p>
    <w:p w:rsidR="00E148AC" w:rsidRPr="00DD5B03" w:rsidRDefault="00746A3F" w:rsidP="004A36FE">
      <w:pPr>
        <w:spacing w:before="100" w:beforeAutospacing="1" w:after="0" w:line="360" w:lineRule="auto"/>
        <w:ind w:firstLine="709"/>
        <w:jc w:val="both"/>
        <w:rPr>
          <w:rFonts w:ascii="Times New Roman" w:hAnsi="Times New Roman" w:cs="Times New Roman"/>
          <w:sz w:val="28"/>
          <w:szCs w:val="28"/>
        </w:rPr>
      </w:pPr>
      <w:r w:rsidRPr="00A2315A">
        <w:rPr>
          <w:rFonts w:ascii="Times New Roman" w:hAnsi="Times New Roman" w:cs="Times New Roman"/>
          <w:sz w:val="28"/>
          <w:szCs w:val="28"/>
        </w:rPr>
        <w:t xml:space="preserve">Перейдем к </w:t>
      </w:r>
      <w:r w:rsidR="006137C6" w:rsidRPr="00A2315A">
        <w:rPr>
          <w:rFonts w:ascii="Times New Roman" w:hAnsi="Times New Roman" w:cs="Times New Roman"/>
          <w:sz w:val="28"/>
          <w:szCs w:val="28"/>
        </w:rPr>
        <w:t>сравнительной характеристике</w:t>
      </w:r>
      <w:r w:rsidR="00C539ED" w:rsidRPr="00A2315A">
        <w:rPr>
          <w:rFonts w:ascii="Times New Roman" w:hAnsi="Times New Roman" w:cs="Times New Roman"/>
          <w:sz w:val="28"/>
          <w:szCs w:val="28"/>
        </w:rPr>
        <w:t xml:space="preserve"> разграничения и </w:t>
      </w:r>
      <w:r w:rsidR="007A48B8" w:rsidRPr="00A2315A">
        <w:rPr>
          <w:rFonts w:ascii="Times New Roman" w:hAnsi="Times New Roman" w:cs="Times New Roman"/>
          <w:sz w:val="28"/>
          <w:szCs w:val="28"/>
        </w:rPr>
        <w:t xml:space="preserve"> распределения</w:t>
      </w:r>
      <w:r w:rsidR="00CD6C3D" w:rsidRPr="00A2315A">
        <w:rPr>
          <w:rFonts w:ascii="Times New Roman" w:hAnsi="Times New Roman" w:cs="Times New Roman"/>
          <w:sz w:val="28"/>
          <w:szCs w:val="28"/>
        </w:rPr>
        <w:t xml:space="preserve"> доходов между бюджетами бюджетной системы Российской Федерации</w:t>
      </w:r>
      <w:r w:rsidR="00CD6C3D" w:rsidRPr="00A2315A">
        <w:rPr>
          <w:rStyle w:val="a7"/>
          <w:rFonts w:ascii="Times New Roman" w:hAnsi="Times New Roman" w:cs="Times New Roman"/>
          <w:sz w:val="28"/>
          <w:szCs w:val="28"/>
        </w:rPr>
        <w:footnoteReference w:id="22"/>
      </w:r>
      <w:r w:rsidR="00DD5B03" w:rsidRPr="00DD5B03">
        <w:rPr>
          <w:rFonts w:ascii="Times New Roman" w:hAnsi="Times New Roman" w:cs="Times New Roman"/>
          <w:sz w:val="28"/>
          <w:szCs w:val="28"/>
        </w:rPr>
        <w:t>.</w:t>
      </w:r>
    </w:p>
    <w:p w:rsidR="00E148AC" w:rsidRPr="004A36FE" w:rsidRDefault="004A36FE" w:rsidP="000D7A53">
      <w:pPr>
        <w:spacing w:before="100" w:beforeAutospacing="1" w:after="0" w:line="360" w:lineRule="auto"/>
        <w:ind w:firstLine="709"/>
        <w:jc w:val="both"/>
        <w:rPr>
          <w:rFonts w:ascii="Times New Roman" w:hAnsi="Times New Roman" w:cs="Times New Roman"/>
          <w:bCs/>
          <w:i/>
          <w:sz w:val="28"/>
          <w:szCs w:val="28"/>
        </w:rPr>
      </w:pPr>
      <w:r w:rsidRPr="004A36FE">
        <w:rPr>
          <w:rFonts w:ascii="Times New Roman" w:hAnsi="Times New Roman" w:cs="Times New Roman"/>
          <w:bCs/>
          <w:i/>
          <w:sz w:val="28"/>
          <w:szCs w:val="28"/>
        </w:rPr>
        <w:t xml:space="preserve">Таблица </w:t>
      </w:r>
      <w:r>
        <w:rPr>
          <w:rFonts w:ascii="Times New Roman" w:hAnsi="Times New Roman" w:cs="Times New Roman"/>
          <w:bCs/>
          <w:i/>
          <w:sz w:val="28"/>
          <w:szCs w:val="28"/>
        </w:rPr>
        <w:t>2</w:t>
      </w:r>
    </w:p>
    <w:p w:rsidR="0039760D" w:rsidRDefault="00E768BA" w:rsidP="000D7A53">
      <w:pPr>
        <w:spacing w:line="360" w:lineRule="auto"/>
        <w:jc w:val="both"/>
        <w:rPr>
          <w:color w:val="31849B" w:themeColor="accent5" w:themeShade="BF"/>
          <w:sz w:val="28"/>
          <w:szCs w:val="28"/>
        </w:rPr>
      </w:pPr>
      <w:r>
        <w:rPr>
          <w:noProof/>
          <w:color w:val="31849B" w:themeColor="accent5" w:themeShade="BF"/>
          <w:sz w:val="28"/>
          <w:szCs w:val="28"/>
        </w:rPr>
        <w:lastRenderedPageBreak/>
        <w:drawing>
          <wp:inline distT="0" distB="0" distL="0" distR="0">
            <wp:extent cx="6089142" cy="7053510"/>
            <wp:effectExtent l="19050" t="0" r="685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89142" cy="7053510"/>
                    </a:xfrm>
                    <a:prstGeom prst="rect">
                      <a:avLst/>
                    </a:prstGeom>
                    <a:noFill/>
                    <a:ln w="9525">
                      <a:noFill/>
                      <a:miter lim="800000"/>
                      <a:headEnd/>
                      <a:tailEnd/>
                    </a:ln>
                  </pic:spPr>
                </pic:pic>
              </a:graphicData>
            </a:graphic>
          </wp:inline>
        </w:drawing>
      </w:r>
    </w:p>
    <w:p w:rsidR="004A36FE" w:rsidRDefault="004A36FE" w:rsidP="00CF442F">
      <w:pPr>
        <w:spacing w:before="100" w:beforeAutospacing="1" w:after="0" w:line="360" w:lineRule="auto"/>
        <w:ind w:firstLine="709"/>
        <w:jc w:val="both"/>
        <w:rPr>
          <w:rFonts w:ascii="Times New Roman" w:hAnsi="Times New Roman" w:cs="Times New Roman"/>
          <w:sz w:val="28"/>
          <w:szCs w:val="28"/>
        </w:rPr>
      </w:pPr>
      <w:r w:rsidRPr="004A36FE">
        <w:rPr>
          <w:rFonts w:ascii="Times New Roman" w:hAnsi="Times New Roman" w:cs="Times New Roman"/>
          <w:i/>
          <w:sz w:val="28"/>
          <w:szCs w:val="28"/>
        </w:rPr>
        <w:t>Источник: Горлова О.С., Разграничение и распределение доходов между бюджетами бюджетной системы Российской Федерации  // Бухгалтерский учет в бюджетных и некоммерческих организациях. - № 17, сентябрь 2006. – С. 67-75.</w:t>
      </w:r>
    </w:p>
    <w:p w:rsidR="004A36FE" w:rsidRDefault="004A36FE" w:rsidP="004A36FE">
      <w:pPr>
        <w:spacing w:before="100" w:beforeAutospacing="1" w:after="0" w:line="360" w:lineRule="auto"/>
        <w:jc w:val="both"/>
        <w:rPr>
          <w:rFonts w:ascii="Times New Roman" w:hAnsi="Times New Roman" w:cs="Times New Roman"/>
          <w:sz w:val="28"/>
          <w:szCs w:val="28"/>
        </w:rPr>
      </w:pPr>
    </w:p>
    <w:p w:rsidR="008A45A7" w:rsidRPr="00CF442F" w:rsidRDefault="0039760D"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lastRenderedPageBreak/>
        <w:t>Ввиду приведенн</w:t>
      </w:r>
      <w:r w:rsidR="00C539ED" w:rsidRPr="00CF442F">
        <w:rPr>
          <w:rFonts w:ascii="Times New Roman" w:hAnsi="Times New Roman" w:cs="Times New Roman"/>
          <w:sz w:val="28"/>
          <w:szCs w:val="28"/>
        </w:rPr>
        <w:t>ой</w:t>
      </w:r>
      <w:r w:rsidRPr="00CF442F">
        <w:rPr>
          <w:rFonts w:ascii="Times New Roman" w:hAnsi="Times New Roman" w:cs="Times New Roman"/>
          <w:sz w:val="28"/>
          <w:szCs w:val="28"/>
        </w:rPr>
        <w:t xml:space="preserve"> таблиц</w:t>
      </w:r>
      <w:r w:rsidR="00C539ED" w:rsidRPr="00CF442F">
        <w:rPr>
          <w:rFonts w:ascii="Times New Roman" w:hAnsi="Times New Roman" w:cs="Times New Roman"/>
          <w:sz w:val="28"/>
          <w:szCs w:val="28"/>
        </w:rPr>
        <w:t>ы</w:t>
      </w:r>
      <w:r w:rsidRPr="00CF442F">
        <w:rPr>
          <w:rFonts w:ascii="Times New Roman" w:hAnsi="Times New Roman" w:cs="Times New Roman"/>
          <w:sz w:val="28"/>
          <w:szCs w:val="28"/>
        </w:rPr>
        <w:t xml:space="preserve">, сделаем некоторые выводы. </w:t>
      </w:r>
      <w:r w:rsidR="008A45A7" w:rsidRPr="00CF442F">
        <w:rPr>
          <w:rFonts w:ascii="Times New Roman" w:hAnsi="Times New Roman" w:cs="Times New Roman"/>
          <w:sz w:val="28"/>
          <w:szCs w:val="28"/>
        </w:rPr>
        <w:t>Распределение доходов между бюджетами может осуществляться органами власти каждого из уровней и органами местного самоуправления, а разграничение доходов между бюджетами, в свою очередь, относится только к федеральным органам государственной власти. При всем этом, показатели по доходам, которые закрепляются за бюджетами в порядке их разделения, формулируется БК РФ; показатели отчислений по доходам могут определяться другими актами бюджетного законодательства РФ. ( Не только Бюджетным Кодексом РФ)</w:t>
      </w:r>
      <w:r w:rsidR="001E5846" w:rsidRPr="00CF442F">
        <w:rPr>
          <w:rFonts w:ascii="Times New Roman" w:hAnsi="Times New Roman" w:cs="Times New Roman"/>
          <w:sz w:val="28"/>
          <w:szCs w:val="28"/>
        </w:rPr>
        <w:t xml:space="preserve">. </w:t>
      </w:r>
    </w:p>
    <w:p w:rsidR="001E5846" w:rsidRPr="00CF442F" w:rsidRDefault="001E5846"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 xml:space="preserve">Законодательством РФ предусматривается </w:t>
      </w:r>
      <w:r w:rsidR="003465F1" w:rsidRPr="00CF442F">
        <w:rPr>
          <w:rFonts w:ascii="Times New Roman" w:hAnsi="Times New Roman" w:cs="Times New Roman"/>
          <w:sz w:val="28"/>
          <w:szCs w:val="28"/>
        </w:rPr>
        <w:t>консолидация доходов в порядке разграничения  и передача доходов, которые необходимы к зачислению в другие бюджеты, для бюджетов субъектов РФ и бюджетов муниципальных образований.</w:t>
      </w:r>
    </w:p>
    <w:p w:rsidR="003465F1" w:rsidRPr="00CF442F" w:rsidRDefault="00E14796"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 xml:space="preserve">Но, в бюджеты внутригородских муниципальных образований городов федерального значения  могут зачисляться только доходы, которые передаются им органами государственной власти таких городов как Санкт-Петербург и Москва, а в федеральный бюджет зачисляются, в свою очередь, только закрепленные за ним доходы. БК РФ формулируются основные показатели перевода в бюджеты всех видов налогов, которые предусмотрены Налоговым Кодексом РФ. Также определяются единые показатели для </w:t>
      </w:r>
      <w:r w:rsidR="00DA7EC4" w:rsidRPr="00CF442F">
        <w:rPr>
          <w:rFonts w:ascii="Times New Roman" w:hAnsi="Times New Roman" w:cs="Times New Roman"/>
          <w:sz w:val="28"/>
          <w:szCs w:val="28"/>
        </w:rPr>
        <w:t xml:space="preserve">следующих </w:t>
      </w:r>
      <w:r w:rsidRPr="00CF442F">
        <w:rPr>
          <w:rFonts w:ascii="Times New Roman" w:hAnsi="Times New Roman" w:cs="Times New Roman"/>
          <w:sz w:val="28"/>
          <w:szCs w:val="28"/>
        </w:rPr>
        <w:t>бюджетов</w:t>
      </w:r>
      <w:r w:rsidR="00DA7EC4" w:rsidRPr="00CF442F">
        <w:rPr>
          <w:rFonts w:ascii="Times New Roman" w:hAnsi="Times New Roman" w:cs="Times New Roman"/>
          <w:sz w:val="28"/>
          <w:szCs w:val="28"/>
        </w:rPr>
        <w:t>: бюджетов</w:t>
      </w:r>
      <w:r w:rsidRPr="00CF442F">
        <w:rPr>
          <w:rFonts w:ascii="Times New Roman" w:hAnsi="Times New Roman" w:cs="Times New Roman"/>
          <w:sz w:val="28"/>
          <w:szCs w:val="28"/>
        </w:rPr>
        <w:t xml:space="preserve"> субъектов РФ, поселений, муниципальных районов и для </w:t>
      </w:r>
      <w:r w:rsidR="00DA7EC4" w:rsidRPr="00CF442F">
        <w:rPr>
          <w:rFonts w:ascii="Times New Roman" w:hAnsi="Times New Roman" w:cs="Times New Roman"/>
          <w:sz w:val="28"/>
          <w:szCs w:val="28"/>
        </w:rPr>
        <w:t xml:space="preserve">бюджетов </w:t>
      </w:r>
      <w:r w:rsidRPr="00CF442F">
        <w:rPr>
          <w:rFonts w:ascii="Times New Roman" w:hAnsi="Times New Roman" w:cs="Times New Roman"/>
          <w:sz w:val="28"/>
          <w:szCs w:val="28"/>
        </w:rPr>
        <w:t>городских округов, которые фиксируются</w:t>
      </w:r>
      <w:r w:rsidR="00DA7EC4" w:rsidRPr="00CF442F">
        <w:rPr>
          <w:rFonts w:ascii="Times New Roman" w:hAnsi="Times New Roman" w:cs="Times New Roman"/>
          <w:sz w:val="28"/>
          <w:szCs w:val="28"/>
        </w:rPr>
        <w:t xml:space="preserve"> за бюджетами на постоянной основе. </w:t>
      </w:r>
    </w:p>
    <w:p w:rsidR="00E44498" w:rsidRPr="00CF442F" w:rsidRDefault="00E44498"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 xml:space="preserve">Передача доходов в режиме их распределения реализовывается установлением показателей отчислений в </w:t>
      </w:r>
      <w:proofErr w:type="gramStart"/>
      <w:r w:rsidRPr="00CF442F">
        <w:rPr>
          <w:rFonts w:ascii="Times New Roman" w:hAnsi="Times New Roman" w:cs="Times New Roman"/>
          <w:sz w:val="28"/>
          <w:szCs w:val="28"/>
        </w:rPr>
        <w:t>нижестоящее</w:t>
      </w:r>
      <w:proofErr w:type="gramEnd"/>
      <w:r w:rsidRPr="00CF442F">
        <w:rPr>
          <w:rFonts w:ascii="Times New Roman" w:hAnsi="Times New Roman" w:cs="Times New Roman"/>
          <w:sz w:val="28"/>
          <w:szCs w:val="28"/>
        </w:rPr>
        <w:t xml:space="preserve"> бюджеты от любых видов налогов, которые  включаются в бюджеты субъектов РФ и в бюджеты муниципальных районов.</w:t>
      </w:r>
    </w:p>
    <w:p w:rsidR="00550E3C" w:rsidRPr="00CF442F" w:rsidRDefault="00CF5FA5" w:rsidP="00CF442F">
      <w:pPr>
        <w:tabs>
          <w:tab w:val="left" w:pos="2985"/>
        </w:tabs>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lastRenderedPageBreak/>
        <w:t>В приложении №</w:t>
      </w:r>
      <w:r w:rsidR="0039760D" w:rsidRPr="00CF442F">
        <w:rPr>
          <w:rFonts w:ascii="Times New Roman" w:hAnsi="Times New Roman" w:cs="Times New Roman"/>
          <w:sz w:val="28"/>
          <w:szCs w:val="28"/>
        </w:rPr>
        <w:t>2</w:t>
      </w:r>
      <w:r w:rsidRPr="00CF442F">
        <w:rPr>
          <w:rFonts w:ascii="Times New Roman" w:hAnsi="Times New Roman" w:cs="Times New Roman"/>
          <w:sz w:val="28"/>
          <w:szCs w:val="28"/>
        </w:rPr>
        <w:t xml:space="preserve"> представлен</w:t>
      </w:r>
      <w:r w:rsidR="00CE257A" w:rsidRPr="00CF442F">
        <w:rPr>
          <w:rFonts w:ascii="Times New Roman" w:hAnsi="Times New Roman" w:cs="Times New Roman"/>
          <w:sz w:val="28"/>
          <w:szCs w:val="28"/>
        </w:rPr>
        <w:t>о</w:t>
      </w:r>
      <w:r w:rsidRPr="00CF442F">
        <w:rPr>
          <w:rFonts w:ascii="Times New Roman" w:hAnsi="Times New Roman" w:cs="Times New Roman"/>
          <w:sz w:val="28"/>
          <w:szCs w:val="28"/>
        </w:rPr>
        <w:t xml:space="preserve"> графическое изображение структуры налоговых доходов консолидированных бюджетов субъектов РФ на 1 февраля 2011 и 2012 годов</w:t>
      </w:r>
      <w:r w:rsidR="00B13F1C" w:rsidRPr="00CF442F">
        <w:rPr>
          <w:rFonts w:ascii="Times New Roman" w:hAnsi="Times New Roman" w:cs="Times New Roman"/>
          <w:sz w:val="28"/>
          <w:szCs w:val="28"/>
        </w:rPr>
        <w:t xml:space="preserve">; </w:t>
      </w:r>
    </w:p>
    <w:p w:rsidR="00550E3C" w:rsidRPr="00CF442F" w:rsidRDefault="00550E3C" w:rsidP="00CF442F">
      <w:pPr>
        <w:tabs>
          <w:tab w:val="left" w:pos="2985"/>
        </w:tabs>
        <w:spacing w:line="360" w:lineRule="auto"/>
        <w:jc w:val="both"/>
        <w:rPr>
          <w:rFonts w:ascii="Times New Roman" w:hAnsi="Times New Roman" w:cs="Times New Roman"/>
          <w:sz w:val="28"/>
          <w:szCs w:val="28"/>
        </w:rPr>
      </w:pPr>
    </w:p>
    <w:p w:rsidR="00266B9F" w:rsidRPr="00CF442F" w:rsidRDefault="004663EE" w:rsidP="00CF442F">
      <w:pPr>
        <w:pStyle w:val="1"/>
        <w:spacing w:line="360" w:lineRule="auto"/>
        <w:jc w:val="both"/>
        <w:rPr>
          <w:rFonts w:ascii="Times New Roman" w:hAnsi="Times New Roman" w:cs="Times New Roman"/>
          <w:color w:val="auto"/>
          <w:shd w:val="clear" w:color="auto" w:fill="FFFFFF"/>
        </w:rPr>
      </w:pPr>
      <w:bookmarkStart w:id="8" w:name="_Toc357725514"/>
      <w:r>
        <w:rPr>
          <w:rFonts w:ascii="Times New Roman" w:hAnsi="Times New Roman" w:cs="Times New Roman"/>
          <w:color w:val="auto"/>
          <w:shd w:val="clear" w:color="auto" w:fill="FFFFFF"/>
        </w:rPr>
        <w:t>2.2</w:t>
      </w:r>
      <w:r w:rsidR="00266B9F" w:rsidRPr="00CF442F">
        <w:rPr>
          <w:rFonts w:ascii="Times New Roman" w:hAnsi="Times New Roman" w:cs="Times New Roman"/>
          <w:color w:val="auto"/>
          <w:shd w:val="clear" w:color="auto" w:fill="FFFFFF"/>
        </w:rPr>
        <w:t>. Какая из существующих мировых моделей наиболее применима в РФ</w:t>
      </w:r>
      <w:bookmarkEnd w:id="8"/>
    </w:p>
    <w:p w:rsidR="00266B9F" w:rsidRPr="00CF442F" w:rsidRDefault="00266B9F" w:rsidP="00CF442F">
      <w:pPr>
        <w:tabs>
          <w:tab w:val="left" w:pos="2985"/>
        </w:tabs>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Проблемы бюджетного федерализма достаточно трудно решать в периоды политических коренных изменений в стране. Дореформенная модель отношений, иллюстрирующая предыдущий опыт, оказывается не актуальной для современного этапа развития. Ее инструменты не могут эффективно использоваться в настоящих реалиях.</w:t>
      </w:r>
    </w:p>
    <w:p w:rsidR="00266B9F" w:rsidRPr="00CF442F" w:rsidRDefault="00266B9F" w:rsidP="00CF442F">
      <w:pPr>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CF442F">
        <w:rPr>
          <w:rFonts w:ascii="Times New Roman" w:hAnsi="Times New Roman" w:cs="Times New Roman"/>
          <w:color w:val="000000"/>
          <w:sz w:val="28"/>
          <w:szCs w:val="28"/>
          <w:shd w:val="clear" w:color="auto" w:fill="FFFFFF"/>
        </w:rPr>
        <w:t xml:space="preserve">Зарубежный опыт для Российской Федерации для организации бюджетной системы действительно важен, ввиду неэффективности существующей системы. Исследователи выделяют 2 основные модели: Американскую и Германскую, конкурентную и кооперативная соответственно. Конкурентная модель способствует эффективности и увеличению темпов экономического роста. Кооперативная или  Германская модель бюджетного федерализма нацелена на бюджетное выравнивание региональных диспропорций, то есть на территориальную справедливость. </w:t>
      </w:r>
    </w:p>
    <w:p w:rsidR="00746A3F" w:rsidRPr="00CF442F" w:rsidRDefault="00266B9F" w:rsidP="00CF442F">
      <w:pPr>
        <w:spacing w:before="100" w:beforeAutospacing="1" w:after="0" w:line="360" w:lineRule="auto"/>
        <w:ind w:firstLine="709"/>
        <w:jc w:val="both"/>
        <w:rPr>
          <w:rFonts w:ascii="Times New Roman" w:hAnsi="Times New Roman" w:cs="Times New Roman"/>
          <w:color w:val="000000"/>
          <w:sz w:val="28"/>
          <w:szCs w:val="28"/>
          <w:shd w:val="clear" w:color="auto" w:fill="FFFFFF"/>
        </w:rPr>
      </w:pPr>
      <w:r w:rsidRPr="00CF442F">
        <w:rPr>
          <w:rFonts w:ascii="Times New Roman" w:hAnsi="Times New Roman" w:cs="Times New Roman"/>
          <w:color w:val="000000"/>
          <w:sz w:val="28"/>
          <w:szCs w:val="28"/>
          <w:shd w:val="clear" w:color="auto" w:fill="FFFFFF"/>
        </w:rPr>
        <w:t xml:space="preserve">Ввиду вышесказанного, делаем вывод о том, что модель, направленная на выравнивание региональных диспропорций и т.д., то есть Германская модель, в наибольшей степени подходит в качестве «зарубежного опыта» для России. Механизм выравнивания бюджетных доходов в настоящее время в условиях федеративного государства не является эффективным, в нем нет основы распределительных отношений, которая содержит в себе финансовые интересы России, а также являются </w:t>
      </w:r>
      <w:r w:rsidRPr="00CF442F">
        <w:rPr>
          <w:rFonts w:ascii="Times New Roman" w:hAnsi="Times New Roman" w:cs="Times New Roman"/>
          <w:color w:val="000000"/>
          <w:sz w:val="28"/>
          <w:szCs w:val="28"/>
          <w:shd w:val="clear" w:color="auto" w:fill="FFFFFF"/>
        </w:rPr>
        <w:lastRenderedPageBreak/>
        <w:t>стимулом к повышению расходной части региональных бюджетов.  Вертикальное выравнивание не решает всех проблем бюджетного сбалансирования.</w:t>
      </w:r>
    </w:p>
    <w:p w:rsidR="00746A3F" w:rsidRPr="00CF442F" w:rsidRDefault="00746A3F" w:rsidP="00CF442F">
      <w:pPr>
        <w:spacing w:before="100" w:beforeAutospacing="1" w:after="0" w:line="360" w:lineRule="auto"/>
        <w:ind w:firstLine="709"/>
        <w:jc w:val="both"/>
        <w:rPr>
          <w:rFonts w:ascii="Times New Roman" w:hAnsi="Times New Roman" w:cs="Times New Roman"/>
          <w:color w:val="548DD4" w:themeColor="text2" w:themeTint="99"/>
          <w:sz w:val="28"/>
          <w:szCs w:val="28"/>
        </w:rPr>
      </w:pPr>
      <w:r w:rsidRPr="00CF442F">
        <w:rPr>
          <w:rFonts w:ascii="Times New Roman" w:hAnsi="Times New Roman" w:cs="Times New Roman"/>
          <w:sz w:val="28"/>
          <w:szCs w:val="28"/>
        </w:rPr>
        <w:t xml:space="preserve">Анализ вертикальной структуры бюджетной системы РФ представляет, что на протяжении последних лет постоянно увеличивается тенденция к централизации значительной части бюджетных средств на федеральном уровне. </w:t>
      </w:r>
      <w:r w:rsidR="000D4056" w:rsidRPr="00CF442F">
        <w:rPr>
          <w:rFonts w:ascii="Times New Roman" w:hAnsi="Times New Roman" w:cs="Times New Roman"/>
          <w:sz w:val="28"/>
          <w:szCs w:val="28"/>
        </w:rPr>
        <w:t xml:space="preserve">В некотором смысле, </w:t>
      </w:r>
      <w:r w:rsidRPr="00CF442F">
        <w:rPr>
          <w:rFonts w:ascii="Times New Roman" w:hAnsi="Times New Roman" w:cs="Times New Roman"/>
          <w:sz w:val="28"/>
          <w:szCs w:val="28"/>
        </w:rPr>
        <w:t>концентрация финансовых ресурсов на «верхнем» уровне государственного управления оправдана: решение общенациональных задач, в том числе связанных со структурными преобразованиями в экономике и социальной сфере, необходимость укрепления национальной безопасности, повышение эффективности деятельности государственных структур требуют бюджетных средств именно на федеральном уровне. Однако это не должно приводить к излишней концентрации сре</w:t>
      </w:r>
      <w:proofErr w:type="gramStart"/>
      <w:r w:rsidRPr="00CF442F">
        <w:rPr>
          <w:rFonts w:ascii="Times New Roman" w:hAnsi="Times New Roman" w:cs="Times New Roman"/>
          <w:sz w:val="28"/>
          <w:szCs w:val="28"/>
        </w:rPr>
        <w:t>дств в ф</w:t>
      </w:r>
      <w:proofErr w:type="gramEnd"/>
      <w:r w:rsidRPr="00CF442F">
        <w:rPr>
          <w:rFonts w:ascii="Times New Roman" w:hAnsi="Times New Roman" w:cs="Times New Roman"/>
          <w:sz w:val="28"/>
          <w:szCs w:val="28"/>
        </w:rPr>
        <w:t>едеральном звене бюджетной системы РФ и происходить за счет ослабления территориальных бюджетов.</w:t>
      </w:r>
    </w:p>
    <w:p w:rsidR="00746A3F" w:rsidRPr="00CF442F" w:rsidRDefault="00746A3F"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Но в России именно таким образом происходит данный процесс. Субъекты РФ, не говоря уже о муниципальных образованиях, не наделены сегодня теми доходными источниками, которые позволяли бы им самостоятельно распоряжаться бюджетными поступлениями. Характерной тенденцией последних лет является постепенное уменьшение удельного веса налоговых поступлений в доходах территориальных бюджетов</w:t>
      </w:r>
      <w:r w:rsidRPr="00CF442F">
        <w:rPr>
          <w:rStyle w:val="a7"/>
          <w:rFonts w:ascii="Times New Roman" w:hAnsi="Times New Roman" w:cs="Times New Roman"/>
          <w:sz w:val="28"/>
          <w:szCs w:val="28"/>
        </w:rPr>
        <w:footnoteReference w:id="23"/>
      </w:r>
      <w:r w:rsidR="004031D6" w:rsidRPr="00CF442F">
        <w:rPr>
          <w:rFonts w:ascii="Times New Roman" w:hAnsi="Times New Roman" w:cs="Times New Roman"/>
          <w:sz w:val="28"/>
          <w:szCs w:val="28"/>
        </w:rPr>
        <w:t>.</w:t>
      </w:r>
    </w:p>
    <w:p w:rsidR="00746A3F" w:rsidRPr="00CF442F" w:rsidRDefault="00746A3F"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 xml:space="preserve">В связи с уменьшением налоговых поступлений в составе доходов территориальных бюджетов резко возросла зависимость региональных бюджетов от </w:t>
      </w:r>
      <w:proofErr w:type="gramStart"/>
      <w:r w:rsidRPr="00CF442F">
        <w:rPr>
          <w:rFonts w:ascii="Times New Roman" w:hAnsi="Times New Roman" w:cs="Times New Roman"/>
          <w:sz w:val="28"/>
          <w:szCs w:val="28"/>
        </w:rPr>
        <w:t>федерального</w:t>
      </w:r>
      <w:proofErr w:type="gramEnd"/>
      <w:r w:rsidRPr="00CF442F">
        <w:rPr>
          <w:rFonts w:ascii="Times New Roman" w:hAnsi="Times New Roman" w:cs="Times New Roman"/>
          <w:sz w:val="28"/>
          <w:szCs w:val="28"/>
        </w:rPr>
        <w:t xml:space="preserve">, а местных бюджетов – от региональных. Сложившаяся ситуация противоречит принципу реальной </w:t>
      </w:r>
      <w:r w:rsidRPr="00CF442F">
        <w:rPr>
          <w:rFonts w:ascii="Times New Roman" w:hAnsi="Times New Roman" w:cs="Times New Roman"/>
          <w:sz w:val="28"/>
          <w:szCs w:val="28"/>
        </w:rPr>
        <w:lastRenderedPageBreak/>
        <w:t>самостоятельности региональных и местных бюджетов, не способствует развитию местной инициативы, порождает финансовое иждивенчество.</w:t>
      </w:r>
    </w:p>
    <w:p w:rsidR="00746A3F" w:rsidRPr="00CF442F" w:rsidRDefault="00746A3F" w:rsidP="00CF442F">
      <w:pPr>
        <w:spacing w:before="100" w:beforeAutospacing="1" w:after="0" w:line="360" w:lineRule="auto"/>
        <w:ind w:firstLine="709"/>
        <w:jc w:val="both"/>
        <w:rPr>
          <w:rFonts w:ascii="Times New Roman" w:hAnsi="Times New Roman" w:cs="Times New Roman"/>
          <w:sz w:val="28"/>
          <w:szCs w:val="28"/>
        </w:rPr>
      </w:pPr>
      <w:r w:rsidRPr="00CF442F">
        <w:rPr>
          <w:rFonts w:ascii="Times New Roman" w:hAnsi="Times New Roman" w:cs="Times New Roman"/>
          <w:sz w:val="28"/>
          <w:szCs w:val="28"/>
        </w:rPr>
        <w:t>В настоящее время реальный баланс между доходами и расходами в территориальных бюджетах обеспечивается не за счет роста налоговых доходов, адекватных росту расходов, в том числе передаваемых с федерального уровня, а за счет оказания финансовой помощи, выделяемой из федерального бюджета.</w:t>
      </w:r>
    </w:p>
    <w:p w:rsidR="006F697E" w:rsidRDefault="00746A3F" w:rsidP="00CF442F">
      <w:pPr>
        <w:spacing w:before="100" w:beforeAutospacing="1" w:after="0" w:line="360" w:lineRule="auto"/>
        <w:ind w:firstLine="709"/>
        <w:jc w:val="both"/>
        <w:rPr>
          <w:rFonts w:ascii="Times New Roman" w:hAnsi="Times New Roman" w:cs="Times New Roman"/>
          <w:sz w:val="28"/>
          <w:szCs w:val="28"/>
          <w:shd w:val="clear" w:color="auto" w:fill="FFFFFF"/>
        </w:rPr>
      </w:pPr>
      <w:r w:rsidRPr="00CF442F">
        <w:rPr>
          <w:rFonts w:ascii="Times New Roman" w:hAnsi="Times New Roman" w:cs="Times New Roman"/>
          <w:color w:val="000000"/>
          <w:sz w:val="28"/>
          <w:szCs w:val="28"/>
          <w:shd w:val="clear" w:color="auto" w:fill="FFFFFF"/>
        </w:rPr>
        <w:t>Вертикальное выравнивание</w:t>
      </w:r>
      <w:r w:rsidR="00266B9F" w:rsidRPr="00CF442F">
        <w:rPr>
          <w:rFonts w:ascii="Times New Roman" w:hAnsi="Times New Roman" w:cs="Times New Roman"/>
          <w:color w:val="000000"/>
          <w:sz w:val="28"/>
          <w:szCs w:val="28"/>
          <w:shd w:val="clear" w:color="auto" w:fill="FFFFFF"/>
        </w:rPr>
        <w:t xml:space="preserve"> должно быть в совокупности с горизонтальной сбалансированностью, которая в свою очередь является пропорциональным распределением налогов между субъектами федерации, целью которого является снижение неравенства в налоговых возможностях территорий.  В Российской Федерации задача горизонтального выравнивания достаточно сложна, в сравнении с другими странами.  Обеспечение каждому обещанных государством объемов товаров и услуг (благ) связано с различиями в экономическом положении, уровнем затрат в регионах. </w:t>
      </w:r>
      <w:r w:rsidR="006F697E" w:rsidRPr="00CF442F">
        <w:rPr>
          <w:rFonts w:ascii="Times New Roman" w:hAnsi="Times New Roman" w:cs="Times New Roman"/>
          <w:sz w:val="28"/>
          <w:szCs w:val="28"/>
          <w:shd w:val="clear" w:color="auto" w:fill="FFFFFF"/>
        </w:rPr>
        <w:t>Для наиболее ясного представления выше</w:t>
      </w:r>
      <w:r w:rsidR="00E908AB" w:rsidRPr="00CF442F">
        <w:rPr>
          <w:rFonts w:ascii="Times New Roman" w:hAnsi="Times New Roman" w:cs="Times New Roman"/>
          <w:sz w:val="28"/>
          <w:szCs w:val="28"/>
          <w:shd w:val="clear" w:color="auto" w:fill="FFFFFF"/>
        </w:rPr>
        <w:t xml:space="preserve"> </w:t>
      </w:r>
      <w:r w:rsidR="006F697E" w:rsidRPr="00CF442F">
        <w:rPr>
          <w:rFonts w:ascii="Times New Roman" w:hAnsi="Times New Roman" w:cs="Times New Roman"/>
          <w:sz w:val="28"/>
          <w:szCs w:val="28"/>
          <w:shd w:val="clear" w:color="auto" w:fill="FFFFFF"/>
        </w:rPr>
        <w:t>изложенного, приведена таблица</w:t>
      </w:r>
      <w:r w:rsidR="004A36FE">
        <w:rPr>
          <w:rFonts w:ascii="Times New Roman" w:hAnsi="Times New Roman" w:cs="Times New Roman"/>
          <w:sz w:val="28"/>
          <w:szCs w:val="28"/>
          <w:shd w:val="clear" w:color="auto" w:fill="FFFFFF"/>
        </w:rPr>
        <w:t xml:space="preserve"> 3</w:t>
      </w:r>
      <w:r w:rsidR="006F697E" w:rsidRPr="00CF442F">
        <w:rPr>
          <w:rFonts w:ascii="Times New Roman" w:hAnsi="Times New Roman" w:cs="Times New Roman"/>
          <w:sz w:val="28"/>
          <w:szCs w:val="28"/>
          <w:shd w:val="clear" w:color="auto" w:fill="FFFFFF"/>
        </w:rPr>
        <w:t>:</w:t>
      </w:r>
    </w:p>
    <w:p w:rsidR="00125777" w:rsidRDefault="00125777" w:rsidP="00CF442F">
      <w:pPr>
        <w:spacing w:before="100" w:beforeAutospacing="1" w:after="0" w:line="360" w:lineRule="auto"/>
        <w:ind w:firstLine="709"/>
        <w:jc w:val="both"/>
        <w:rPr>
          <w:rFonts w:ascii="Times New Roman" w:hAnsi="Times New Roman" w:cs="Times New Roman"/>
          <w:sz w:val="28"/>
          <w:szCs w:val="28"/>
          <w:shd w:val="clear" w:color="auto" w:fill="FFFFFF"/>
        </w:rPr>
      </w:pPr>
    </w:p>
    <w:p w:rsidR="00125777" w:rsidRDefault="00125777" w:rsidP="00CF442F">
      <w:pPr>
        <w:spacing w:before="100" w:beforeAutospacing="1" w:after="0" w:line="360" w:lineRule="auto"/>
        <w:ind w:firstLine="709"/>
        <w:jc w:val="both"/>
        <w:rPr>
          <w:rFonts w:ascii="Times New Roman" w:hAnsi="Times New Roman" w:cs="Times New Roman"/>
          <w:sz w:val="28"/>
          <w:szCs w:val="28"/>
          <w:shd w:val="clear" w:color="auto" w:fill="FFFFFF"/>
        </w:rPr>
      </w:pPr>
    </w:p>
    <w:p w:rsidR="00125777" w:rsidRDefault="00125777" w:rsidP="00CF442F">
      <w:pPr>
        <w:spacing w:before="100" w:beforeAutospacing="1" w:after="0" w:line="360" w:lineRule="auto"/>
        <w:ind w:firstLine="709"/>
        <w:jc w:val="both"/>
        <w:rPr>
          <w:rFonts w:ascii="Times New Roman" w:hAnsi="Times New Roman" w:cs="Times New Roman"/>
          <w:sz w:val="28"/>
          <w:szCs w:val="28"/>
          <w:shd w:val="clear" w:color="auto" w:fill="FFFFFF"/>
        </w:rPr>
      </w:pPr>
    </w:p>
    <w:p w:rsidR="00125777" w:rsidRDefault="00125777" w:rsidP="004A36FE">
      <w:pPr>
        <w:spacing w:before="100" w:beforeAutospacing="1" w:after="0" w:line="360" w:lineRule="auto"/>
        <w:jc w:val="both"/>
        <w:rPr>
          <w:rFonts w:ascii="Times New Roman" w:hAnsi="Times New Roman" w:cs="Times New Roman"/>
          <w:sz w:val="28"/>
          <w:szCs w:val="28"/>
          <w:shd w:val="clear" w:color="auto" w:fill="FFFFFF"/>
        </w:rPr>
      </w:pPr>
    </w:p>
    <w:p w:rsidR="008B668B" w:rsidRDefault="008B668B" w:rsidP="004A36FE">
      <w:pPr>
        <w:spacing w:before="100" w:beforeAutospacing="1" w:after="0" w:line="360" w:lineRule="auto"/>
        <w:jc w:val="both"/>
        <w:rPr>
          <w:rFonts w:ascii="Times New Roman" w:hAnsi="Times New Roman" w:cs="Times New Roman"/>
          <w:sz w:val="28"/>
          <w:szCs w:val="28"/>
          <w:shd w:val="clear" w:color="auto" w:fill="FFFFFF"/>
        </w:rPr>
      </w:pPr>
    </w:p>
    <w:p w:rsidR="008B668B" w:rsidRDefault="008B668B" w:rsidP="004A36FE">
      <w:pPr>
        <w:spacing w:before="100" w:beforeAutospacing="1" w:after="0" w:line="360" w:lineRule="auto"/>
        <w:jc w:val="both"/>
        <w:rPr>
          <w:rFonts w:ascii="Times New Roman" w:hAnsi="Times New Roman" w:cs="Times New Roman"/>
          <w:sz w:val="28"/>
          <w:szCs w:val="28"/>
          <w:shd w:val="clear" w:color="auto" w:fill="FFFFFF"/>
        </w:rPr>
      </w:pPr>
    </w:p>
    <w:p w:rsidR="008B668B" w:rsidRDefault="008B668B" w:rsidP="004A36FE">
      <w:pPr>
        <w:spacing w:before="100" w:beforeAutospacing="1" w:after="0" w:line="360" w:lineRule="auto"/>
        <w:jc w:val="both"/>
        <w:rPr>
          <w:rFonts w:ascii="Times New Roman" w:hAnsi="Times New Roman" w:cs="Times New Roman"/>
          <w:sz w:val="28"/>
          <w:szCs w:val="28"/>
          <w:shd w:val="clear" w:color="auto" w:fill="FFFFFF"/>
        </w:rPr>
      </w:pPr>
    </w:p>
    <w:p w:rsidR="008A1949" w:rsidRPr="008A1949" w:rsidRDefault="004A36FE" w:rsidP="008A1949">
      <w:pPr>
        <w:spacing w:before="100" w:beforeAutospacing="1" w:after="0" w:line="360" w:lineRule="auto"/>
        <w:ind w:firstLine="709"/>
        <w:jc w:val="both"/>
        <w:rPr>
          <w:rFonts w:ascii="Times New Roman" w:hAnsi="Times New Roman" w:cs="Times New Roman"/>
          <w:i/>
          <w:sz w:val="28"/>
          <w:szCs w:val="28"/>
          <w:shd w:val="clear" w:color="auto" w:fill="FFFFFF"/>
        </w:rPr>
      </w:pPr>
      <w:r w:rsidRPr="004A36FE">
        <w:rPr>
          <w:rFonts w:ascii="Times New Roman" w:hAnsi="Times New Roman" w:cs="Times New Roman"/>
          <w:i/>
          <w:sz w:val="28"/>
          <w:szCs w:val="28"/>
          <w:shd w:val="clear" w:color="auto" w:fill="FFFFFF"/>
        </w:rPr>
        <w:lastRenderedPageBreak/>
        <w:t>Таблица 3</w:t>
      </w:r>
    </w:p>
    <w:p w:rsidR="006C3555" w:rsidRDefault="008A1949" w:rsidP="00E12B78">
      <w:pPr>
        <w:spacing w:before="100" w:beforeAutospacing="1" w:after="0" w:line="360" w:lineRule="auto"/>
        <w:jc w:val="center"/>
        <w:rPr>
          <w:rFonts w:ascii="Times New Roman" w:hAnsi="Times New Roman" w:cs="Times New Roman"/>
          <w:sz w:val="26"/>
          <w:szCs w:val="26"/>
          <w:shd w:val="clear" w:color="auto" w:fill="FFFFFF"/>
        </w:rPr>
      </w:pPr>
      <w:r>
        <w:rPr>
          <w:rFonts w:ascii="Times New Roman" w:hAnsi="Times New Roman" w:cs="Times New Roman"/>
          <w:noProof/>
          <w:sz w:val="26"/>
          <w:szCs w:val="26"/>
          <w:shd w:val="clear" w:color="auto" w:fill="FFFFFF"/>
        </w:rPr>
        <w:drawing>
          <wp:inline distT="0" distB="0" distL="0" distR="0">
            <wp:extent cx="5600700" cy="122940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600700" cy="1229406"/>
                    </a:xfrm>
                    <a:prstGeom prst="rect">
                      <a:avLst/>
                    </a:prstGeom>
                    <a:noFill/>
                    <a:ln w="9525">
                      <a:noFill/>
                      <a:miter lim="800000"/>
                      <a:headEnd/>
                      <a:tailEnd/>
                    </a:ln>
                  </pic:spPr>
                </pic:pic>
              </a:graphicData>
            </a:graphic>
          </wp:inline>
        </w:drawing>
      </w:r>
    </w:p>
    <w:p w:rsidR="006C3555" w:rsidRDefault="006C3555" w:rsidP="00E12B78">
      <w:pPr>
        <w:spacing w:before="100" w:beforeAutospacing="1" w:after="0" w:line="360" w:lineRule="auto"/>
        <w:rPr>
          <w:rFonts w:ascii="Times New Roman" w:hAnsi="Times New Roman" w:cs="Times New Roman"/>
          <w:sz w:val="26"/>
          <w:szCs w:val="26"/>
          <w:shd w:val="clear" w:color="auto" w:fill="FFFFFF"/>
        </w:rPr>
      </w:pPr>
      <w:r>
        <w:rPr>
          <w:rFonts w:ascii="Times New Roman" w:hAnsi="Times New Roman" w:cs="Times New Roman"/>
          <w:noProof/>
          <w:sz w:val="26"/>
          <w:szCs w:val="26"/>
          <w:shd w:val="clear" w:color="auto" w:fill="FFFFFF"/>
        </w:rPr>
        <w:drawing>
          <wp:inline distT="0" distB="0" distL="0" distR="0">
            <wp:extent cx="5952424" cy="55816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956066" cy="5585065"/>
                    </a:xfrm>
                    <a:prstGeom prst="rect">
                      <a:avLst/>
                    </a:prstGeom>
                    <a:noFill/>
                    <a:ln w="9525">
                      <a:noFill/>
                      <a:miter lim="800000"/>
                      <a:headEnd/>
                      <a:tailEnd/>
                    </a:ln>
                  </pic:spPr>
                </pic:pic>
              </a:graphicData>
            </a:graphic>
          </wp:inline>
        </w:drawing>
      </w:r>
    </w:p>
    <w:p w:rsidR="004E4BA5" w:rsidRPr="005838C0" w:rsidRDefault="005838C0" w:rsidP="006C3555">
      <w:pPr>
        <w:spacing w:before="100" w:beforeAutospacing="1" w:after="0" w:line="360" w:lineRule="auto"/>
        <w:jc w:val="both"/>
        <w:rPr>
          <w:rFonts w:ascii="Times New Roman" w:hAnsi="Times New Roman" w:cs="Times New Roman"/>
          <w:i/>
          <w:sz w:val="28"/>
          <w:szCs w:val="28"/>
          <w:shd w:val="clear" w:color="auto" w:fill="FFFFFF"/>
        </w:rPr>
      </w:pPr>
      <w:r w:rsidRPr="005838C0">
        <w:rPr>
          <w:rFonts w:ascii="Times New Roman" w:hAnsi="Times New Roman" w:cs="Times New Roman"/>
          <w:i/>
          <w:sz w:val="28"/>
          <w:szCs w:val="28"/>
          <w:shd w:val="clear" w:color="auto" w:fill="FFFFFF"/>
        </w:rPr>
        <w:t xml:space="preserve">Источник: </w:t>
      </w:r>
      <w:r w:rsidRPr="005838C0">
        <w:rPr>
          <w:rFonts w:ascii="Times New Roman" w:hAnsi="Times New Roman" w:cs="Times New Roman"/>
          <w:i/>
          <w:sz w:val="28"/>
          <w:szCs w:val="28"/>
        </w:rPr>
        <w:t xml:space="preserve">Энциклопедия Экономиста </w:t>
      </w:r>
      <w:r>
        <w:rPr>
          <w:rFonts w:ascii="Times New Roman" w:hAnsi="Times New Roman" w:cs="Times New Roman"/>
          <w:i/>
          <w:sz w:val="28"/>
          <w:szCs w:val="28"/>
        </w:rPr>
        <w:t xml:space="preserve"> </w:t>
      </w:r>
      <w:r w:rsidRPr="005838C0">
        <w:rPr>
          <w:rFonts w:ascii="Times New Roman" w:hAnsi="Times New Roman" w:cs="Times New Roman"/>
          <w:i/>
          <w:sz w:val="28"/>
          <w:szCs w:val="28"/>
        </w:rPr>
        <w:t>http://</w:t>
      </w:r>
      <w:r w:rsidRPr="005838C0">
        <w:rPr>
          <w:rFonts w:ascii="Times New Roman" w:hAnsi="Times New Roman" w:cs="Times New Roman"/>
          <w:i/>
          <w:sz w:val="28"/>
          <w:szCs w:val="28"/>
          <w:lang w:val="en-US"/>
        </w:rPr>
        <w:t>www</w:t>
      </w:r>
      <w:r w:rsidRPr="005838C0">
        <w:rPr>
          <w:rFonts w:ascii="Times New Roman" w:hAnsi="Times New Roman" w:cs="Times New Roman"/>
          <w:i/>
          <w:sz w:val="28"/>
          <w:szCs w:val="28"/>
        </w:rPr>
        <w:t>.</w:t>
      </w:r>
      <w:proofErr w:type="spellStart"/>
      <w:r w:rsidRPr="005838C0">
        <w:rPr>
          <w:rFonts w:ascii="Times New Roman" w:hAnsi="Times New Roman" w:cs="Times New Roman"/>
          <w:i/>
          <w:sz w:val="28"/>
          <w:szCs w:val="28"/>
          <w:lang w:val="en-US"/>
        </w:rPr>
        <w:t>grandars</w:t>
      </w:r>
      <w:proofErr w:type="spellEnd"/>
      <w:r w:rsidRPr="005838C0">
        <w:rPr>
          <w:rFonts w:ascii="Times New Roman" w:hAnsi="Times New Roman" w:cs="Times New Roman"/>
          <w:i/>
          <w:sz w:val="28"/>
          <w:szCs w:val="28"/>
        </w:rPr>
        <w:t>.</w:t>
      </w:r>
      <w:proofErr w:type="spellStart"/>
      <w:r w:rsidRPr="005838C0">
        <w:rPr>
          <w:rFonts w:ascii="Times New Roman" w:hAnsi="Times New Roman" w:cs="Times New Roman"/>
          <w:i/>
          <w:sz w:val="28"/>
          <w:szCs w:val="28"/>
          <w:lang w:val="en-US"/>
        </w:rPr>
        <w:t>ru</w:t>
      </w:r>
      <w:proofErr w:type="spellEnd"/>
      <w:r w:rsidRPr="005838C0">
        <w:rPr>
          <w:rFonts w:ascii="Times New Roman" w:hAnsi="Times New Roman" w:cs="Times New Roman"/>
          <w:i/>
          <w:sz w:val="28"/>
          <w:szCs w:val="28"/>
        </w:rPr>
        <w:t xml:space="preserve"> /</w:t>
      </w:r>
    </w:p>
    <w:p w:rsidR="004E4BA5" w:rsidRPr="006C3555" w:rsidRDefault="004E4BA5" w:rsidP="006C3555">
      <w:pPr>
        <w:spacing w:before="100" w:beforeAutospacing="1" w:after="0" w:line="360" w:lineRule="auto"/>
        <w:jc w:val="both"/>
        <w:rPr>
          <w:rFonts w:ascii="Times New Roman" w:hAnsi="Times New Roman" w:cs="Times New Roman"/>
          <w:sz w:val="26"/>
          <w:szCs w:val="26"/>
          <w:shd w:val="clear" w:color="auto" w:fill="FFFFFF"/>
        </w:rPr>
      </w:pPr>
    </w:p>
    <w:p w:rsidR="00266B9F" w:rsidRPr="00FA05A7" w:rsidRDefault="006C3555" w:rsidP="006C3555">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w:t>
      </w:r>
      <w:r w:rsidR="00266B9F" w:rsidRPr="00FA05A7">
        <w:rPr>
          <w:rFonts w:ascii="Times New Roman" w:hAnsi="Times New Roman" w:cs="Times New Roman"/>
          <w:sz w:val="28"/>
          <w:szCs w:val="28"/>
        </w:rPr>
        <w:t xml:space="preserve">о, </w:t>
      </w:r>
      <w:r>
        <w:rPr>
          <w:rFonts w:ascii="Times New Roman" w:hAnsi="Times New Roman" w:cs="Times New Roman"/>
          <w:sz w:val="28"/>
          <w:szCs w:val="28"/>
        </w:rPr>
        <w:t>не</w:t>
      </w:r>
      <w:r w:rsidR="00266B9F" w:rsidRPr="00FA05A7">
        <w:rPr>
          <w:rFonts w:ascii="Times New Roman" w:hAnsi="Times New Roman" w:cs="Times New Roman"/>
          <w:sz w:val="28"/>
          <w:szCs w:val="28"/>
        </w:rPr>
        <w:t xml:space="preserve"> смотря на сходство в поставленных целях у РФ и Германии (</w:t>
      </w:r>
      <w:r>
        <w:rPr>
          <w:rFonts w:ascii="Times New Roman" w:hAnsi="Times New Roman" w:cs="Times New Roman"/>
          <w:color w:val="000000"/>
          <w:sz w:val="28"/>
          <w:szCs w:val="28"/>
          <w:shd w:val="clear" w:color="auto" w:fill="FFFFFF"/>
        </w:rPr>
        <w:t>бюджетное выравнивание ре</w:t>
      </w:r>
      <w:r w:rsidR="00266B9F" w:rsidRPr="00FA05A7">
        <w:rPr>
          <w:rFonts w:ascii="Times New Roman" w:hAnsi="Times New Roman" w:cs="Times New Roman"/>
          <w:color w:val="000000"/>
          <w:sz w:val="28"/>
          <w:szCs w:val="28"/>
          <w:shd w:val="clear" w:color="auto" w:fill="FFFFFF"/>
        </w:rPr>
        <w:t>гиональных диспропорций</w:t>
      </w:r>
      <w:r w:rsidR="00266B9F" w:rsidRPr="00FA05A7">
        <w:rPr>
          <w:rFonts w:ascii="Times New Roman" w:hAnsi="Times New Roman" w:cs="Times New Roman"/>
          <w:sz w:val="28"/>
          <w:szCs w:val="28"/>
        </w:rPr>
        <w:t>) не стоит отрицать тот факт, что проблемы фискального федерализма в России</w:t>
      </w:r>
      <w:r w:rsidR="00A36D1B" w:rsidRPr="00FA05A7">
        <w:rPr>
          <w:rFonts w:ascii="Times New Roman" w:hAnsi="Times New Roman" w:cs="Times New Roman"/>
          <w:sz w:val="28"/>
          <w:szCs w:val="28"/>
        </w:rPr>
        <w:t xml:space="preserve"> и в ФРГ поставлены по-разному.</w:t>
      </w:r>
    </w:p>
    <w:p w:rsidR="00266B9F" w:rsidRPr="00FA05A7" w:rsidRDefault="00266B9F"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Если мы говорим  о текущей ситуации в Германии, то, несмотря на стагнацию экономики в течение нескольких последних лет, ее никаким образом нельзя сравнивать с текущей ситуацией в России. В ФРГ присутствуют: высокая собираемость налогов, сравнительно низкие темпы инфляции, отработанная система формирования бюджетов всех уровней и  прослеживается четкое распределение финансовой ответственности за решения различного рода задач, огромные доходы бюджета. Следует выделить немаловажный факт того, что в Германии </w:t>
      </w:r>
      <w:proofErr w:type="spellStart"/>
      <w:r w:rsidRPr="00FA05A7">
        <w:rPr>
          <w:rFonts w:ascii="Times New Roman" w:hAnsi="Times New Roman" w:cs="Times New Roman"/>
          <w:sz w:val="28"/>
          <w:szCs w:val="28"/>
        </w:rPr>
        <w:t>отработанны</w:t>
      </w:r>
      <w:proofErr w:type="spellEnd"/>
      <w:r w:rsidRPr="00FA05A7">
        <w:rPr>
          <w:rFonts w:ascii="Times New Roman" w:hAnsi="Times New Roman" w:cs="Times New Roman"/>
          <w:sz w:val="28"/>
          <w:szCs w:val="28"/>
        </w:rPr>
        <w:t xml:space="preserve"> эффективные финансовые механизмы регулирования территориального развития. </w:t>
      </w:r>
    </w:p>
    <w:p w:rsidR="00266B9F" w:rsidRPr="00FA05A7" w:rsidRDefault="00266B9F"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При всех различиях перечисленных выше между ситуацией в России и Германии,  применение опыта Германии  в области межбюджетных отношений в РФ не </w:t>
      </w:r>
      <w:r w:rsidR="001F436C" w:rsidRPr="00FA05A7">
        <w:rPr>
          <w:rFonts w:ascii="Times New Roman" w:hAnsi="Times New Roman" w:cs="Times New Roman"/>
          <w:sz w:val="28"/>
          <w:szCs w:val="28"/>
        </w:rPr>
        <w:t>оспорим,</w:t>
      </w:r>
      <w:r w:rsidRPr="00FA05A7">
        <w:rPr>
          <w:rFonts w:ascii="Times New Roman" w:hAnsi="Times New Roman" w:cs="Times New Roman"/>
          <w:sz w:val="28"/>
          <w:szCs w:val="28"/>
        </w:rPr>
        <w:t xml:space="preserve"> и он представляет собой значительный интерес для государственной экономической политики. </w:t>
      </w:r>
    </w:p>
    <w:p w:rsidR="00266B9F" w:rsidRPr="00FA05A7" w:rsidRDefault="00266B9F"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В Германии в течение длительного времени существуют эффективные финансовые механизмы регулирования территориального развития, заимствование которых Россией может стать продуктивном шагом в развитии страны.</w:t>
      </w:r>
    </w:p>
    <w:p w:rsidR="00266B9F" w:rsidRPr="00FA05A7" w:rsidRDefault="00266B9F"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Так как возможности  полностью </w:t>
      </w:r>
      <w:proofErr w:type="gramStart"/>
      <w:r w:rsidRPr="00FA05A7">
        <w:rPr>
          <w:rFonts w:ascii="Times New Roman" w:hAnsi="Times New Roman" w:cs="Times New Roman"/>
          <w:sz w:val="28"/>
          <w:szCs w:val="28"/>
        </w:rPr>
        <w:t>перенять положительный зарубежный опыт построения модели  фискального федерализма нет, необходимо адаптировать к современным российским условиям  самое лучшее из германской практики межбюджетных отношений</w:t>
      </w:r>
      <w:proofErr w:type="gramEnd"/>
      <w:r w:rsidRPr="00FA05A7">
        <w:rPr>
          <w:rFonts w:ascii="Times New Roman" w:hAnsi="Times New Roman" w:cs="Times New Roman"/>
          <w:sz w:val="28"/>
          <w:szCs w:val="28"/>
        </w:rPr>
        <w:t xml:space="preserve">. </w:t>
      </w:r>
    </w:p>
    <w:p w:rsidR="00971F09" w:rsidRPr="00FA05A7" w:rsidRDefault="00971F09" w:rsidP="00FA05A7">
      <w:pPr>
        <w:tabs>
          <w:tab w:val="left" w:pos="2985"/>
        </w:tabs>
        <w:spacing w:line="360" w:lineRule="auto"/>
        <w:jc w:val="both"/>
        <w:rPr>
          <w:rFonts w:ascii="Times New Roman" w:hAnsi="Times New Roman" w:cs="Times New Roman"/>
          <w:sz w:val="28"/>
          <w:szCs w:val="28"/>
        </w:rPr>
      </w:pPr>
    </w:p>
    <w:p w:rsidR="002B25EB" w:rsidRPr="00DD5B03" w:rsidRDefault="002B25EB" w:rsidP="00FA05A7">
      <w:pPr>
        <w:pStyle w:val="1"/>
        <w:spacing w:before="100" w:beforeAutospacing="1" w:line="360" w:lineRule="auto"/>
        <w:jc w:val="both"/>
        <w:rPr>
          <w:rFonts w:ascii="Times New Roman" w:hAnsi="Times New Roman" w:cs="Times New Roman"/>
          <w:i/>
          <w:color w:val="auto"/>
          <w:shd w:val="clear" w:color="auto" w:fill="FFFFFF"/>
        </w:rPr>
      </w:pPr>
      <w:bookmarkStart w:id="9" w:name="_Toc357725515"/>
      <w:r w:rsidRPr="00FA05A7">
        <w:rPr>
          <w:rFonts w:ascii="Times New Roman" w:hAnsi="Times New Roman" w:cs="Times New Roman"/>
          <w:color w:val="auto"/>
          <w:shd w:val="clear" w:color="auto" w:fill="FFFFFF"/>
        </w:rPr>
        <w:lastRenderedPageBreak/>
        <w:t>ГЛАВА 3</w:t>
      </w:r>
      <w:r w:rsidR="004031D6" w:rsidRPr="00FA05A7">
        <w:rPr>
          <w:rFonts w:ascii="Times New Roman" w:hAnsi="Times New Roman" w:cs="Times New Roman"/>
          <w:color w:val="auto"/>
          <w:shd w:val="clear" w:color="auto" w:fill="FFFFFF"/>
        </w:rPr>
        <w:t>.</w:t>
      </w:r>
      <w:r w:rsidRPr="00FA05A7">
        <w:rPr>
          <w:rFonts w:ascii="Times New Roman" w:hAnsi="Times New Roman" w:cs="Times New Roman"/>
          <w:color w:val="auto"/>
          <w:shd w:val="clear" w:color="auto" w:fill="FFFFFF"/>
        </w:rPr>
        <w:t xml:space="preserve">  </w:t>
      </w:r>
      <w:r w:rsidRPr="00DD5B03">
        <w:rPr>
          <w:rFonts w:ascii="Times New Roman" w:hAnsi="Times New Roman" w:cs="Times New Roman"/>
          <w:b w:val="0"/>
          <w:i/>
          <w:color w:val="auto"/>
        </w:rPr>
        <w:t>Проблемы бюджетного федерализма в РФ и перспективы развития</w:t>
      </w:r>
      <w:bookmarkEnd w:id="9"/>
    </w:p>
    <w:p w:rsidR="002B25EB" w:rsidRPr="00FA05A7" w:rsidRDefault="002B25EB" w:rsidP="00FA05A7">
      <w:pPr>
        <w:pStyle w:val="1"/>
        <w:spacing w:before="100" w:beforeAutospacing="1" w:line="360" w:lineRule="auto"/>
        <w:ind w:firstLine="709"/>
        <w:jc w:val="both"/>
        <w:rPr>
          <w:rFonts w:ascii="Times New Roman" w:hAnsi="Times New Roman" w:cs="Times New Roman"/>
          <w:i/>
          <w:color w:val="auto"/>
        </w:rPr>
      </w:pPr>
      <w:bookmarkStart w:id="10" w:name="_Toc357725516"/>
      <w:r w:rsidRPr="00FA05A7">
        <w:rPr>
          <w:rFonts w:ascii="Times New Roman" w:hAnsi="Times New Roman" w:cs="Times New Roman"/>
          <w:color w:val="auto"/>
        </w:rPr>
        <w:t>3.1 Проблемы бюджетного федерализма в РФ</w:t>
      </w:r>
      <w:bookmarkEnd w:id="10"/>
    </w:p>
    <w:p w:rsidR="002B25EB" w:rsidRPr="00FA05A7" w:rsidRDefault="002B25EB" w:rsidP="00FA05A7">
      <w:pPr>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Исследование проблемы федерализма в России берет свое начало еще в дореволюционный период. Не стоит также забывать о том, что в советское время фискальный федерализм анализировался как  новый тип бюджетного федерализма, как со стороны экономической сферы, так и со стороны политической.</w:t>
      </w:r>
    </w:p>
    <w:p w:rsidR="002B25EB" w:rsidRPr="00FA05A7" w:rsidRDefault="002B25EB" w:rsidP="00FA05A7">
      <w:pPr>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Проанализируем текущую ситуацию в Российской Федерации, состояние федерализма в России, которое отражено в работах таких специалистов этой области как Л.Ф. </w:t>
      </w:r>
      <w:proofErr w:type="spellStart"/>
      <w:r w:rsidRPr="00FA05A7">
        <w:rPr>
          <w:rFonts w:ascii="Times New Roman" w:hAnsi="Times New Roman" w:cs="Times New Roman"/>
          <w:sz w:val="28"/>
          <w:szCs w:val="28"/>
        </w:rPr>
        <w:t>Болтенковой</w:t>
      </w:r>
      <w:proofErr w:type="spellEnd"/>
      <w:r w:rsidRPr="00FA05A7">
        <w:rPr>
          <w:rFonts w:ascii="Times New Roman" w:hAnsi="Times New Roman" w:cs="Times New Roman"/>
          <w:sz w:val="28"/>
          <w:szCs w:val="28"/>
        </w:rPr>
        <w:t>, Г.В. Марченко, А.Н. Аринина и т.д.</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На основании анализа Конституции РФ 1993 года наиболее важным признаком, характеризующим федеративное устройство России, является единство финансовой политики и бюджетной деятельности на всех уровнях Федерации и субъектов. Неизменность любой федерации в большей мере зависит от устойчивого регулирования внутри федеративных отношений. Фискальный федерализм здесь можно рассматривать как принцип, в соответствие с которым регулирование финансовых отношений между бюджетами разных уровней должно быть направлено на укрепление федеративных отношений в государстве.</w:t>
      </w:r>
    </w:p>
    <w:p w:rsidR="002F2591"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FA05A7">
        <w:rPr>
          <w:rFonts w:ascii="Times New Roman" w:hAnsi="Times New Roman" w:cs="Times New Roman"/>
          <w:sz w:val="28"/>
          <w:szCs w:val="28"/>
        </w:rPr>
        <w:t xml:space="preserve">Федеративное устройство России отличает </w:t>
      </w:r>
      <w:r w:rsidRPr="00FA05A7">
        <w:rPr>
          <w:rFonts w:ascii="Times New Roman" w:hAnsi="Times New Roman" w:cs="Times New Roman"/>
          <w:sz w:val="28"/>
          <w:szCs w:val="28"/>
          <w:shd w:val="clear" w:color="auto" w:fill="FFFFFF"/>
        </w:rPr>
        <w:t xml:space="preserve">отсутствие  правовой регламентации взаимосвязей между целым и составляющими частями. </w:t>
      </w:r>
    </w:p>
    <w:p w:rsidR="00FA05A7" w:rsidRPr="00FA05A7" w:rsidRDefault="002B25EB" w:rsidP="008A66FD">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FA05A7">
        <w:rPr>
          <w:rFonts w:ascii="Times New Roman" w:hAnsi="Times New Roman" w:cs="Times New Roman"/>
          <w:sz w:val="28"/>
          <w:szCs w:val="28"/>
          <w:shd w:val="clear" w:color="auto" w:fill="FFFFFF"/>
        </w:rPr>
        <w:t xml:space="preserve">В условиях существования бюджетной системы важную роль  играют два основных принципа: </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FA05A7">
        <w:rPr>
          <w:rFonts w:ascii="Times New Roman" w:hAnsi="Times New Roman" w:cs="Times New Roman"/>
          <w:sz w:val="28"/>
          <w:szCs w:val="28"/>
          <w:shd w:val="clear" w:color="auto" w:fill="FFFFFF"/>
        </w:rPr>
        <w:t>1.  «Часть целого» не имеет возможности преобладать над «целым»;</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FA05A7">
        <w:rPr>
          <w:rFonts w:ascii="Times New Roman" w:hAnsi="Times New Roman" w:cs="Times New Roman"/>
          <w:sz w:val="28"/>
          <w:szCs w:val="28"/>
          <w:shd w:val="clear" w:color="auto" w:fill="FFFFFF"/>
        </w:rPr>
        <w:lastRenderedPageBreak/>
        <w:t>2.  Целостность системы тем выше, чем крепче взаимосвязь между ее элементами;</w:t>
      </w:r>
    </w:p>
    <w:p w:rsidR="002B25EB" w:rsidRPr="00DD5B03"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shd w:val="clear" w:color="auto" w:fill="FFFFFF"/>
        </w:rPr>
      </w:pPr>
      <w:r w:rsidRPr="00FA05A7">
        <w:rPr>
          <w:rFonts w:ascii="Times New Roman" w:hAnsi="Times New Roman" w:cs="Times New Roman"/>
          <w:sz w:val="28"/>
          <w:szCs w:val="28"/>
          <w:shd w:val="clear" w:color="auto" w:fill="FFFFFF"/>
        </w:rPr>
        <w:t>То есть, главное в бюджетной деятельности субъектов РФ – преобразование территориальной части государства в реально фу</w:t>
      </w:r>
      <w:r w:rsidR="00DD5B03">
        <w:rPr>
          <w:rFonts w:ascii="Times New Roman" w:hAnsi="Times New Roman" w:cs="Times New Roman"/>
          <w:sz w:val="28"/>
          <w:szCs w:val="28"/>
          <w:shd w:val="clear" w:color="auto" w:fill="FFFFFF"/>
        </w:rPr>
        <w:t>нкционирующую единицу Федерации</w:t>
      </w:r>
      <w:r w:rsidRPr="00FA05A7">
        <w:rPr>
          <w:rStyle w:val="a7"/>
          <w:rFonts w:ascii="Times New Roman" w:hAnsi="Times New Roman" w:cs="Times New Roman"/>
          <w:sz w:val="28"/>
          <w:szCs w:val="28"/>
          <w:shd w:val="clear" w:color="auto" w:fill="FFFFFF"/>
        </w:rPr>
        <w:footnoteReference w:id="24"/>
      </w:r>
      <w:r w:rsidR="00DD5B03" w:rsidRPr="00DD5B03">
        <w:rPr>
          <w:rFonts w:ascii="Times New Roman" w:hAnsi="Times New Roman" w:cs="Times New Roman"/>
          <w:sz w:val="28"/>
          <w:szCs w:val="28"/>
          <w:shd w:val="clear" w:color="auto" w:fill="FFFFFF"/>
        </w:rPr>
        <w:t>.</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shd w:val="clear" w:color="auto" w:fill="FFFFFF"/>
        </w:rPr>
        <w:t xml:space="preserve">Законодательство, которое на данный момент существует и действует в рамках Российской Федерации и регулирует бюджетные отношения между РФ и ее субъектами, </w:t>
      </w:r>
      <w:r w:rsidRPr="00FA05A7">
        <w:rPr>
          <w:rFonts w:ascii="Times New Roman" w:hAnsi="Times New Roman" w:cs="Times New Roman"/>
          <w:sz w:val="28"/>
          <w:szCs w:val="28"/>
        </w:rPr>
        <w:t>далеко от того, каким оно должно быть. В нем существует ряд пробелов, которые негативно сказываются на многих процессах в различных сферах. Поэтому, мы можем говорить о со</w:t>
      </w:r>
      <w:r w:rsidR="002F2591" w:rsidRPr="00FA05A7">
        <w:rPr>
          <w:rFonts w:ascii="Times New Roman" w:hAnsi="Times New Roman" w:cs="Times New Roman"/>
          <w:sz w:val="28"/>
          <w:szCs w:val="28"/>
        </w:rPr>
        <w:t>здании более совершенной системы</w:t>
      </w:r>
      <w:r w:rsidRPr="00FA05A7">
        <w:rPr>
          <w:rFonts w:ascii="Times New Roman" w:hAnsi="Times New Roman" w:cs="Times New Roman"/>
          <w:sz w:val="28"/>
          <w:szCs w:val="28"/>
        </w:rPr>
        <w:t xml:space="preserve"> законодательства в сфере межбюджетных отношений.</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Если мы говорим о проблемах бюджетного федерализма в РФ, то следует выделить «ассиметричные федеративные межбюджетные отношения», которые образуются в результате наличия конституционного и договорного способов разграничения бюджетной обязанности между федерацией и ее субъектами одновременно. </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Немаловажной особенностью является то, что  на данном этапе развития РФ присутствует некоторая незавершенность формирования внутренней структуры государства, также отсутствие четкого  разграничения компетенции между уровнями власти и самоуправления; все это приводит к неблагоприятным последствиям в отношениях между уровнями власти. </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color w:val="FF0000"/>
          <w:sz w:val="28"/>
          <w:szCs w:val="28"/>
          <w:highlight w:val="yellow"/>
        </w:rPr>
      </w:pPr>
      <w:r w:rsidRPr="00FA05A7">
        <w:rPr>
          <w:rFonts w:ascii="Times New Roman" w:hAnsi="Times New Roman" w:cs="Times New Roman"/>
          <w:sz w:val="28"/>
          <w:szCs w:val="28"/>
        </w:rPr>
        <w:t>Наряду с другими проблемами в России существует проблема, которая связана с взаимоотношениями федерального центра и регионов.</w:t>
      </w:r>
      <w:r w:rsidRPr="00FA05A7">
        <w:rPr>
          <w:rFonts w:ascii="Times New Roman" w:hAnsi="Times New Roman" w:cs="Times New Roman"/>
          <w:color w:val="FF0000"/>
          <w:sz w:val="28"/>
          <w:szCs w:val="28"/>
        </w:rPr>
        <w:t xml:space="preserve"> </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lastRenderedPageBreak/>
        <w:t>Устранение советской системы административно-политических отношений вызвало потребность в  новой системе, которая так и  не сформировалась  по сегодняшний день. При этом острым вопросом является отсутствие стратегии в строительстве истинного федеративного государства в РФ, что обусловлено некорректным восприятием понятия фискального федерализма в целом, а также сущности фискального федерализма, в частности.</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Ввиду всего этого, в условиях становления рыночной экономики и становления российской государственности, одним из актуальных становится вопрос о разграничении функций федерального бюджета, бюджетов субъектов Российской Федерации и местных бюджетов, а также установления правовых отношений между звеньями финансовой системы всей страны. </w:t>
      </w:r>
    </w:p>
    <w:p w:rsidR="002B25EB" w:rsidRPr="00FA05A7" w:rsidRDefault="002B25EB" w:rsidP="00FA05A7">
      <w:pPr>
        <w:tabs>
          <w:tab w:val="left" w:pos="2985"/>
        </w:tabs>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Межбюджетные отношения в большей степени воздействуют на экономическую ситуацию и темпы экономического </w:t>
      </w:r>
      <w:proofErr w:type="gramStart"/>
      <w:r w:rsidRPr="00FA05A7">
        <w:rPr>
          <w:rFonts w:ascii="Times New Roman" w:hAnsi="Times New Roman" w:cs="Times New Roman"/>
          <w:sz w:val="28"/>
          <w:szCs w:val="28"/>
        </w:rPr>
        <w:t>роста</w:t>
      </w:r>
      <w:proofErr w:type="gramEnd"/>
      <w:r w:rsidRPr="00FA05A7">
        <w:rPr>
          <w:rFonts w:ascii="Times New Roman" w:hAnsi="Times New Roman" w:cs="Times New Roman"/>
          <w:sz w:val="28"/>
          <w:szCs w:val="28"/>
        </w:rPr>
        <w:t xml:space="preserve"> как в регионах, так и в стране в целом, на социально-политическую обстановку, на интенсивность и  направленность миграционных потоков. При этом остро встает проблема соответствия налоговых поступлений финансовым поставленным задачам центра и субъектам федерации.</w:t>
      </w:r>
    </w:p>
    <w:p w:rsidR="002B25EB" w:rsidRPr="00FA05A7" w:rsidRDefault="002B25EB" w:rsidP="00FA05A7">
      <w:pPr>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 xml:space="preserve">Отметим немаловажный факт того, что взаимоотношения между центром и регионами в РФ с каждым годом становятся все более напряженными. Это можно объяснить спадом производства и сокращением объемов бюджетов. Даже если речь идет о минимальных необходимых расходах, то они тоже тяжело реализуются в рамках экономики нашей страны. </w:t>
      </w:r>
    </w:p>
    <w:p w:rsidR="002B25EB" w:rsidRPr="00512DD2" w:rsidRDefault="002B25EB" w:rsidP="00512DD2">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sz w:val="28"/>
          <w:szCs w:val="28"/>
        </w:rPr>
        <w:t xml:space="preserve">Если мы проанализируем современную ситуацию в России, то мы заметим, что Конституция устанавливает </w:t>
      </w:r>
      <w:proofErr w:type="spellStart"/>
      <w:r w:rsidRPr="00FA05A7">
        <w:rPr>
          <w:rFonts w:ascii="Times New Roman" w:hAnsi="Times New Roman" w:cs="Times New Roman"/>
          <w:sz w:val="28"/>
          <w:szCs w:val="28"/>
        </w:rPr>
        <w:t>разграниченность</w:t>
      </w:r>
      <w:proofErr w:type="spellEnd"/>
      <w:r w:rsidRPr="00FA05A7">
        <w:rPr>
          <w:rFonts w:ascii="Times New Roman" w:hAnsi="Times New Roman" w:cs="Times New Roman"/>
          <w:sz w:val="28"/>
          <w:szCs w:val="28"/>
        </w:rPr>
        <w:t xml:space="preserve"> и </w:t>
      </w:r>
      <w:r w:rsidRPr="00FA05A7">
        <w:rPr>
          <w:rFonts w:ascii="Times New Roman" w:hAnsi="Times New Roman" w:cs="Times New Roman"/>
          <w:sz w:val="28"/>
          <w:szCs w:val="28"/>
        </w:rPr>
        <w:lastRenderedPageBreak/>
        <w:t xml:space="preserve">автономность бюджетов разных уровней. Определение таких общих принципов дает нам право говорить о существовании конституционной модели бюджетного федерализма. Особую роль в конституционной модели играют </w:t>
      </w:r>
      <w:r w:rsidRPr="00FA05A7">
        <w:rPr>
          <w:rFonts w:ascii="Times New Roman" w:hAnsi="Times New Roman" w:cs="Times New Roman"/>
          <w:color w:val="000000"/>
          <w:sz w:val="28"/>
          <w:szCs w:val="28"/>
        </w:rPr>
        <w:t>совместные бюджетные и налоговые полномочи</w:t>
      </w:r>
      <w:r w:rsidR="00B1006D">
        <w:rPr>
          <w:rFonts w:ascii="Times New Roman" w:hAnsi="Times New Roman" w:cs="Times New Roman"/>
          <w:color w:val="000000"/>
          <w:sz w:val="28"/>
          <w:szCs w:val="28"/>
        </w:rPr>
        <w:t>я Федерац</w:t>
      </w:r>
      <w:proofErr w:type="gramStart"/>
      <w:r w:rsidR="00B1006D">
        <w:rPr>
          <w:rFonts w:ascii="Times New Roman" w:hAnsi="Times New Roman" w:cs="Times New Roman"/>
          <w:color w:val="000000"/>
          <w:sz w:val="28"/>
          <w:szCs w:val="28"/>
        </w:rPr>
        <w:t xml:space="preserve">ии </w:t>
      </w:r>
      <w:r w:rsidRPr="00FA05A7">
        <w:rPr>
          <w:rFonts w:ascii="Times New Roman" w:hAnsi="Times New Roman" w:cs="Times New Roman"/>
          <w:color w:val="000000"/>
          <w:sz w:val="28"/>
          <w:szCs w:val="28"/>
        </w:rPr>
        <w:t>и ее</w:t>
      </w:r>
      <w:proofErr w:type="gramEnd"/>
      <w:r w:rsidRPr="00FA05A7">
        <w:rPr>
          <w:rFonts w:ascii="Times New Roman" w:hAnsi="Times New Roman" w:cs="Times New Roman"/>
          <w:color w:val="000000"/>
          <w:sz w:val="28"/>
          <w:szCs w:val="28"/>
        </w:rPr>
        <w:t xml:space="preserve"> субъектов. С одной стороны, они ограничивают возможности центра и регионов, но с другой, они определяют их взаимосвязь и взаимозависимость, устанавливая единство систем: бюджетной и налоговой.</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Эффективное межбюджетное взаимодействие центра и регионов дает возможность решать сложные задачи экономическими методами.</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Из всего вышесказанного делаем вывод о совершенствовании законодательной системы в целом, в сфере экономики и бюджета в частности.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В последнее время в России органы местного самоуправления, наделенные  финансово правами  стали  обязательной составляющей системы государственного управления.  Увеличилась роль территориальных финансов в общегосударственной финансовой системе, и как следствие растет значимость местных бюджетов.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Немаловажной проблемой в рамках развития бюджетного устройства РФ является пересмотр существующих отношений между бюджетами различных уровней. Для России на современном этапе развития большую роль играет проблема учреждения бюджетного устройства, которое  в свою очередь базируется  на принципах фискального федерализма.</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Под бюджетным федерализмом подразумевается система налогово-бюджетных взаимоотношений органов власти, основанная на следующих принципах:</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lastRenderedPageBreak/>
        <w:t>- автономность бюджетов разных уровней;</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 наличие особых методик разрешения конфликтов между уровнями власти, а также достижение компромиссов по вопросам налогово-бюджетной политики;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формализованные методы регулирования межбюджетных отношений и предоставление финансовой поддержки</w:t>
      </w:r>
      <w:r w:rsidRPr="00FA05A7">
        <w:rPr>
          <w:rStyle w:val="a7"/>
          <w:rFonts w:ascii="Times New Roman" w:hAnsi="Times New Roman" w:cs="Times New Roman"/>
          <w:color w:val="000000"/>
          <w:sz w:val="28"/>
          <w:szCs w:val="28"/>
        </w:rPr>
        <w:footnoteReference w:id="25"/>
      </w:r>
      <w:r w:rsidRPr="00FA05A7">
        <w:rPr>
          <w:rFonts w:ascii="Times New Roman" w:hAnsi="Times New Roman" w:cs="Times New Roman"/>
          <w:color w:val="000000"/>
          <w:sz w:val="28"/>
          <w:szCs w:val="28"/>
        </w:rPr>
        <w:t>;</w:t>
      </w:r>
    </w:p>
    <w:p w:rsidR="002B25EB" w:rsidRPr="00FA05A7" w:rsidRDefault="002B25EB" w:rsidP="00FA05A7">
      <w:pPr>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Бюджетный федерализм это одно из наиболее сложных направлений экономических реформ.</w:t>
      </w:r>
    </w:p>
    <w:p w:rsidR="00142216" w:rsidRDefault="002B25EB" w:rsidP="008A66FD">
      <w:pPr>
        <w:spacing w:before="100" w:beforeAutospacing="1" w:after="0" w:line="360" w:lineRule="auto"/>
        <w:ind w:firstLine="709"/>
        <w:jc w:val="both"/>
        <w:rPr>
          <w:rFonts w:ascii="Times New Roman" w:hAnsi="Times New Roman" w:cs="Times New Roman"/>
          <w:sz w:val="28"/>
          <w:szCs w:val="28"/>
        </w:rPr>
      </w:pPr>
      <w:r w:rsidRPr="00FA05A7">
        <w:rPr>
          <w:rFonts w:ascii="Times New Roman" w:hAnsi="Times New Roman" w:cs="Times New Roman"/>
          <w:sz w:val="28"/>
          <w:szCs w:val="28"/>
        </w:rPr>
        <w:t>В России в настоящее время осуществляются достаточно медленными темпами шаги к становлению истинно федеративных отношений между бюджетами разных уровней. Но</w:t>
      </w:r>
      <w:r w:rsidR="00654D64">
        <w:rPr>
          <w:rFonts w:ascii="Times New Roman" w:hAnsi="Times New Roman" w:cs="Times New Roman"/>
          <w:sz w:val="28"/>
          <w:szCs w:val="28"/>
        </w:rPr>
        <w:t>,</w:t>
      </w:r>
      <w:r w:rsidRPr="00FA05A7">
        <w:rPr>
          <w:rFonts w:ascii="Times New Roman" w:hAnsi="Times New Roman" w:cs="Times New Roman"/>
          <w:sz w:val="28"/>
          <w:szCs w:val="28"/>
        </w:rPr>
        <w:t xml:space="preserve"> не смотря на это, основы к их форми</w:t>
      </w:r>
      <w:r w:rsidR="002F2591" w:rsidRPr="00FA05A7">
        <w:rPr>
          <w:rFonts w:ascii="Times New Roman" w:hAnsi="Times New Roman" w:cs="Times New Roman"/>
          <w:sz w:val="28"/>
          <w:szCs w:val="28"/>
        </w:rPr>
        <w:t>р</w:t>
      </w:r>
      <w:r w:rsidRPr="00FA05A7">
        <w:rPr>
          <w:rFonts w:ascii="Times New Roman" w:hAnsi="Times New Roman" w:cs="Times New Roman"/>
          <w:sz w:val="28"/>
          <w:szCs w:val="28"/>
        </w:rPr>
        <w:t>ованию уже были созданы, также стоит отметить, что определенные успехи в развитии фискального федерализма были достигнуты, не смотря на ряд проблем, которые также имеют место быть.</w:t>
      </w:r>
    </w:p>
    <w:p w:rsidR="00700FDA" w:rsidRPr="00FA05A7" w:rsidRDefault="00700FDA"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Представим ряд задач, которые были бы уместны для развития эффективной экономико-бюджетной политики на территории РФ:</w:t>
      </w:r>
    </w:p>
    <w:p w:rsidR="007950FE" w:rsidRPr="00AE1B75" w:rsidRDefault="007950FE" w:rsidP="00FA05A7">
      <w:pPr>
        <w:pStyle w:val="a8"/>
        <w:numPr>
          <w:ilvl w:val="0"/>
          <w:numId w:val="21"/>
        </w:numPr>
        <w:spacing w:line="360" w:lineRule="auto"/>
        <w:jc w:val="both"/>
        <w:rPr>
          <w:rFonts w:ascii="Times New Roman" w:hAnsi="Times New Roman" w:cs="Times New Roman"/>
          <w:sz w:val="28"/>
          <w:szCs w:val="28"/>
        </w:rPr>
      </w:pPr>
      <w:r w:rsidRPr="00AE1B75">
        <w:rPr>
          <w:rFonts w:ascii="Times New Roman" w:hAnsi="Times New Roman" w:cs="Times New Roman"/>
          <w:sz w:val="28"/>
          <w:szCs w:val="28"/>
        </w:rPr>
        <w:t xml:space="preserve">Необходимо </w:t>
      </w:r>
      <w:r w:rsidR="00AE1B75" w:rsidRPr="00AE1B75">
        <w:rPr>
          <w:rFonts w:ascii="Times New Roman" w:hAnsi="Times New Roman" w:cs="Times New Roman"/>
          <w:sz w:val="28"/>
          <w:szCs w:val="28"/>
        </w:rPr>
        <w:t>совершенствовать</w:t>
      </w:r>
      <w:r w:rsidRPr="00AE1B75">
        <w:rPr>
          <w:rFonts w:ascii="Times New Roman" w:hAnsi="Times New Roman" w:cs="Times New Roman"/>
          <w:sz w:val="28"/>
          <w:szCs w:val="28"/>
        </w:rPr>
        <w:t xml:space="preserve"> систему   разграничений компетенции между уровнями власти и самоуправления и в этом случае отношения между уровнями власти не будут иметь неблагоприятных последствий;</w:t>
      </w:r>
      <w:r w:rsidR="00AE1B75" w:rsidRPr="00AE1B75">
        <w:rPr>
          <w:rFonts w:ascii="Times New Roman" w:hAnsi="Times New Roman" w:cs="Times New Roman"/>
          <w:sz w:val="28"/>
          <w:szCs w:val="28"/>
        </w:rPr>
        <w:t xml:space="preserve"> </w:t>
      </w:r>
    </w:p>
    <w:p w:rsidR="007950FE" w:rsidRPr="00FA05A7" w:rsidRDefault="007950FE" w:rsidP="00FA05A7">
      <w:pPr>
        <w:pStyle w:val="a8"/>
        <w:numPr>
          <w:ilvl w:val="0"/>
          <w:numId w:val="21"/>
        </w:numPr>
        <w:spacing w:line="360" w:lineRule="auto"/>
        <w:jc w:val="both"/>
        <w:rPr>
          <w:rFonts w:ascii="Times New Roman" w:hAnsi="Times New Roman" w:cs="Times New Roman"/>
          <w:sz w:val="28"/>
          <w:szCs w:val="28"/>
        </w:rPr>
      </w:pPr>
      <w:r w:rsidRPr="00FA05A7">
        <w:rPr>
          <w:rFonts w:ascii="Times New Roman" w:hAnsi="Times New Roman" w:cs="Times New Roman"/>
          <w:color w:val="000000"/>
          <w:sz w:val="28"/>
          <w:szCs w:val="28"/>
          <w:shd w:val="clear" w:color="auto" w:fill="FFFFFF"/>
        </w:rPr>
        <w:t xml:space="preserve">Сделать более доступной  миграцию населения между территориями РФ, с целью выбора выгодных для людей условий проживания (налогов, жилья и </w:t>
      </w:r>
      <w:proofErr w:type="spellStart"/>
      <w:r w:rsidRPr="00FA05A7">
        <w:rPr>
          <w:rFonts w:ascii="Times New Roman" w:hAnsi="Times New Roman" w:cs="Times New Roman"/>
          <w:color w:val="000000"/>
          <w:sz w:val="28"/>
          <w:szCs w:val="28"/>
          <w:shd w:val="clear" w:color="auto" w:fill="FFFFFF"/>
        </w:rPr>
        <w:t>тд</w:t>
      </w:r>
      <w:proofErr w:type="spellEnd"/>
      <w:r w:rsidRPr="00FA05A7">
        <w:rPr>
          <w:rFonts w:ascii="Times New Roman" w:hAnsi="Times New Roman" w:cs="Times New Roman"/>
          <w:color w:val="000000"/>
          <w:sz w:val="28"/>
          <w:szCs w:val="28"/>
          <w:shd w:val="clear" w:color="auto" w:fill="FFFFFF"/>
        </w:rPr>
        <w:t xml:space="preserve">.). Таким образом, согласно гипотезе </w:t>
      </w:r>
      <w:proofErr w:type="spellStart"/>
      <w:r w:rsidRPr="00FA05A7">
        <w:rPr>
          <w:rFonts w:ascii="Times New Roman" w:hAnsi="Times New Roman" w:cs="Times New Roman"/>
          <w:color w:val="000000"/>
          <w:sz w:val="28"/>
          <w:szCs w:val="28"/>
          <w:shd w:val="clear" w:color="auto" w:fill="FFFFFF"/>
        </w:rPr>
        <w:t>Тибу</w:t>
      </w:r>
      <w:proofErr w:type="spellEnd"/>
      <w:r w:rsidRPr="00FA05A7">
        <w:rPr>
          <w:rFonts w:ascii="Times New Roman" w:hAnsi="Times New Roman" w:cs="Times New Roman"/>
          <w:color w:val="000000"/>
          <w:sz w:val="28"/>
          <w:szCs w:val="28"/>
          <w:shd w:val="clear" w:color="auto" w:fill="FFFFFF"/>
        </w:rPr>
        <w:t xml:space="preserve">, будут выявляться наиболее благоприятные территории для проживания; </w:t>
      </w:r>
      <w:r w:rsidR="00F91B9A">
        <w:rPr>
          <w:rFonts w:ascii="Times New Roman" w:hAnsi="Times New Roman" w:cs="Times New Roman"/>
          <w:color w:val="000000"/>
          <w:sz w:val="28"/>
          <w:szCs w:val="28"/>
          <w:shd w:val="clear" w:color="auto" w:fill="FFFFFF"/>
        </w:rPr>
        <w:t xml:space="preserve"> Все регионы так или иначе должны быть </w:t>
      </w:r>
      <w:r w:rsidR="00F91B9A">
        <w:rPr>
          <w:rFonts w:ascii="Times New Roman" w:hAnsi="Times New Roman" w:cs="Times New Roman"/>
          <w:color w:val="000000"/>
          <w:sz w:val="28"/>
          <w:szCs w:val="28"/>
          <w:shd w:val="clear" w:color="auto" w:fill="FFFFFF"/>
        </w:rPr>
        <w:lastRenderedPageBreak/>
        <w:t xml:space="preserve">заинтересованы в </w:t>
      </w:r>
      <w:r w:rsidR="004E39EE">
        <w:rPr>
          <w:rFonts w:ascii="Times New Roman" w:hAnsi="Times New Roman" w:cs="Times New Roman"/>
          <w:color w:val="000000"/>
          <w:sz w:val="28"/>
          <w:szCs w:val="28"/>
          <w:shd w:val="clear" w:color="auto" w:fill="FFFFFF"/>
        </w:rPr>
        <w:t>притоке населения,</w:t>
      </w:r>
      <w:r w:rsidR="00F91B9A">
        <w:rPr>
          <w:rFonts w:ascii="Times New Roman" w:hAnsi="Times New Roman" w:cs="Times New Roman"/>
          <w:color w:val="000000"/>
          <w:sz w:val="28"/>
          <w:szCs w:val="28"/>
          <w:shd w:val="clear" w:color="auto" w:fill="FFFFFF"/>
        </w:rPr>
        <w:t xml:space="preserve"> особенно, если речь идет о слабо населенных и слаборазвитых регионах. Для этого, им необходимо предоставлять более выгодные условия проживания</w:t>
      </w:r>
      <w:r w:rsidR="006B7C9E">
        <w:rPr>
          <w:rFonts w:ascii="Times New Roman" w:hAnsi="Times New Roman" w:cs="Times New Roman"/>
          <w:color w:val="000000"/>
          <w:sz w:val="28"/>
          <w:szCs w:val="28"/>
          <w:shd w:val="clear" w:color="auto" w:fill="FFFFFF"/>
        </w:rPr>
        <w:t>,  сюда же можно отнести предоставление выгодных для «мигрантов» условий ведения бизнеса; Таким образом, регионы будут становиться более развитыми и конкурентоспособными, соответственно будет</w:t>
      </w:r>
      <w:r w:rsidR="004E39EE">
        <w:rPr>
          <w:rFonts w:ascii="Times New Roman" w:hAnsi="Times New Roman" w:cs="Times New Roman"/>
          <w:color w:val="000000"/>
          <w:sz w:val="28"/>
          <w:szCs w:val="28"/>
          <w:shd w:val="clear" w:color="auto" w:fill="FFFFFF"/>
        </w:rPr>
        <w:t xml:space="preserve"> увеличиваться </w:t>
      </w:r>
      <w:r w:rsidR="006B7C9E">
        <w:rPr>
          <w:rFonts w:ascii="Times New Roman" w:hAnsi="Times New Roman" w:cs="Times New Roman"/>
          <w:color w:val="000000"/>
          <w:sz w:val="28"/>
          <w:szCs w:val="28"/>
          <w:shd w:val="clear" w:color="auto" w:fill="FFFFFF"/>
        </w:rPr>
        <w:t>приток людей на территорию того или иного региона. Все это</w:t>
      </w:r>
      <w:r w:rsidR="004E39EE">
        <w:rPr>
          <w:rFonts w:ascii="Times New Roman" w:hAnsi="Times New Roman" w:cs="Times New Roman"/>
          <w:color w:val="000000"/>
          <w:sz w:val="28"/>
          <w:szCs w:val="28"/>
          <w:shd w:val="clear" w:color="auto" w:fill="FFFFFF"/>
        </w:rPr>
        <w:t>,</w:t>
      </w:r>
      <w:r w:rsidR="00E21CED">
        <w:rPr>
          <w:rFonts w:ascii="Times New Roman" w:hAnsi="Times New Roman" w:cs="Times New Roman"/>
          <w:color w:val="000000"/>
          <w:sz w:val="28"/>
          <w:szCs w:val="28"/>
          <w:shd w:val="clear" w:color="auto" w:fill="FFFFFF"/>
        </w:rPr>
        <w:t xml:space="preserve"> в долгосрочной</w:t>
      </w:r>
      <w:r w:rsidR="006B7C9E">
        <w:rPr>
          <w:rFonts w:ascii="Times New Roman" w:hAnsi="Times New Roman" w:cs="Times New Roman"/>
          <w:color w:val="000000"/>
          <w:sz w:val="28"/>
          <w:szCs w:val="28"/>
          <w:shd w:val="clear" w:color="auto" w:fill="FFFFFF"/>
        </w:rPr>
        <w:t xml:space="preserve"> перспективе</w:t>
      </w:r>
      <w:r w:rsidR="004E39EE">
        <w:rPr>
          <w:rFonts w:ascii="Times New Roman" w:hAnsi="Times New Roman" w:cs="Times New Roman"/>
          <w:color w:val="000000"/>
          <w:sz w:val="28"/>
          <w:szCs w:val="28"/>
          <w:shd w:val="clear" w:color="auto" w:fill="FFFFFF"/>
        </w:rPr>
        <w:t>,</w:t>
      </w:r>
      <w:r w:rsidR="006B7C9E">
        <w:rPr>
          <w:rFonts w:ascii="Times New Roman" w:hAnsi="Times New Roman" w:cs="Times New Roman"/>
          <w:color w:val="000000"/>
          <w:sz w:val="28"/>
          <w:szCs w:val="28"/>
          <w:shd w:val="clear" w:color="auto" w:fill="FFFFFF"/>
        </w:rPr>
        <w:t xml:space="preserve"> ведет к снижению доли выделяемых дотаций на развитие регионов и как следствие снижение доли нагрузки на федеральный бюджет;</w:t>
      </w:r>
    </w:p>
    <w:p w:rsidR="00BD7B4F" w:rsidRDefault="007950FE" w:rsidP="00276EC3">
      <w:pPr>
        <w:pStyle w:val="a8"/>
        <w:numPr>
          <w:ilvl w:val="0"/>
          <w:numId w:val="21"/>
        </w:numPr>
        <w:spacing w:line="360" w:lineRule="auto"/>
        <w:jc w:val="both"/>
        <w:rPr>
          <w:rFonts w:ascii="Times New Roman" w:hAnsi="Times New Roman" w:cs="Times New Roman"/>
          <w:sz w:val="28"/>
          <w:szCs w:val="28"/>
        </w:rPr>
      </w:pPr>
      <w:r w:rsidRPr="00FA05A7">
        <w:rPr>
          <w:rFonts w:ascii="Times New Roman" w:hAnsi="Times New Roman" w:cs="Times New Roman"/>
          <w:sz w:val="28"/>
          <w:szCs w:val="28"/>
        </w:rPr>
        <w:t>Укрепление федеративного государства с</w:t>
      </w:r>
      <w:r w:rsidR="004E39EE">
        <w:rPr>
          <w:rFonts w:ascii="Times New Roman" w:hAnsi="Times New Roman" w:cs="Times New Roman"/>
          <w:sz w:val="28"/>
          <w:szCs w:val="28"/>
        </w:rPr>
        <w:t xml:space="preserve"> помощью более равномерного распределения</w:t>
      </w:r>
      <w:r w:rsidRPr="00FA05A7">
        <w:rPr>
          <w:rFonts w:ascii="Times New Roman" w:hAnsi="Times New Roman" w:cs="Times New Roman"/>
          <w:sz w:val="28"/>
          <w:szCs w:val="28"/>
        </w:rPr>
        <w:t xml:space="preserve"> финансовых ресурсов между его субъектами</w:t>
      </w:r>
      <w:r w:rsidR="00865586" w:rsidRPr="00FA05A7">
        <w:rPr>
          <w:rFonts w:ascii="Times New Roman" w:hAnsi="Times New Roman" w:cs="Times New Roman"/>
          <w:sz w:val="28"/>
          <w:szCs w:val="28"/>
        </w:rPr>
        <w:t>;</w:t>
      </w:r>
      <w:r w:rsidR="00276EC3">
        <w:rPr>
          <w:rFonts w:ascii="Times New Roman" w:hAnsi="Times New Roman" w:cs="Times New Roman"/>
          <w:sz w:val="28"/>
          <w:szCs w:val="28"/>
        </w:rPr>
        <w:t xml:space="preserve">   </w:t>
      </w:r>
      <w:r w:rsidR="003873E2">
        <w:rPr>
          <w:rFonts w:ascii="Times New Roman" w:hAnsi="Times New Roman" w:cs="Times New Roman"/>
          <w:sz w:val="28"/>
          <w:szCs w:val="28"/>
        </w:rPr>
        <w:t>в</w:t>
      </w:r>
      <w:r w:rsidR="00BD7B4F">
        <w:rPr>
          <w:rFonts w:ascii="Times New Roman" w:hAnsi="Times New Roman" w:cs="Times New Roman"/>
          <w:sz w:val="28"/>
          <w:szCs w:val="28"/>
        </w:rPr>
        <w:t xml:space="preserve"> качестве одного из методов мож</w:t>
      </w:r>
      <w:r w:rsidR="00A44A13">
        <w:rPr>
          <w:rFonts w:ascii="Times New Roman" w:hAnsi="Times New Roman" w:cs="Times New Roman"/>
          <w:sz w:val="28"/>
          <w:szCs w:val="28"/>
        </w:rPr>
        <w:t>но рассмотреть усиление тенденции</w:t>
      </w:r>
      <w:r w:rsidRPr="00276EC3">
        <w:rPr>
          <w:rFonts w:ascii="Times New Roman" w:hAnsi="Times New Roman" w:cs="Times New Roman"/>
          <w:sz w:val="28"/>
          <w:szCs w:val="28"/>
        </w:rPr>
        <w:t xml:space="preserve">  к единообразному распределению ресурсов между землями.</w:t>
      </w:r>
      <w:r w:rsidR="00A44A13">
        <w:rPr>
          <w:rFonts w:ascii="Times New Roman" w:hAnsi="Times New Roman" w:cs="Times New Roman"/>
          <w:sz w:val="28"/>
          <w:szCs w:val="28"/>
        </w:rPr>
        <w:t xml:space="preserve">  </w:t>
      </w:r>
    </w:p>
    <w:p w:rsidR="000B21E2" w:rsidRPr="007A6401" w:rsidRDefault="000B21E2" w:rsidP="00BD7B4F">
      <w:pPr>
        <w:pStyle w:val="a8"/>
        <w:spacing w:line="360" w:lineRule="auto"/>
        <w:jc w:val="both"/>
        <w:rPr>
          <w:rFonts w:ascii="Times New Roman" w:hAnsi="Times New Roman" w:cs="Times New Roman"/>
          <w:sz w:val="28"/>
          <w:szCs w:val="28"/>
        </w:rPr>
      </w:pPr>
      <w:r w:rsidRPr="007A6401">
        <w:rPr>
          <w:rFonts w:ascii="Times New Roman" w:hAnsi="Times New Roman" w:cs="Times New Roman"/>
          <w:sz w:val="28"/>
          <w:szCs w:val="28"/>
        </w:rPr>
        <w:t xml:space="preserve">Также, </w:t>
      </w:r>
      <w:r w:rsidR="00114A2A">
        <w:rPr>
          <w:rFonts w:ascii="Times New Roman" w:hAnsi="Times New Roman" w:cs="Times New Roman"/>
          <w:sz w:val="28"/>
          <w:szCs w:val="28"/>
        </w:rPr>
        <w:t>перенести различные крупные предприятия и филиалы</w:t>
      </w:r>
      <w:r w:rsidRPr="007A6401">
        <w:rPr>
          <w:rFonts w:ascii="Times New Roman" w:hAnsi="Times New Roman" w:cs="Times New Roman"/>
          <w:sz w:val="28"/>
          <w:szCs w:val="28"/>
        </w:rPr>
        <w:t xml:space="preserve"> крупных</w:t>
      </w:r>
      <w:r w:rsidR="00114A2A">
        <w:rPr>
          <w:rFonts w:ascii="Times New Roman" w:hAnsi="Times New Roman" w:cs="Times New Roman"/>
          <w:sz w:val="28"/>
          <w:szCs w:val="28"/>
        </w:rPr>
        <w:t xml:space="preserve"> иностранных</w:t>
      </w:r>
      <w:r w:rsidRPr="007A6401">
        <w:rPr>
          <w:rFonts w:ascii="Times New Roman" w:hAnsi="Times New Roman" w:cs="Times New Roman"/>
          <w:sz w:val="28"/>
          <w:szCs w:val="28"/>
        </w:rPr>
        <w:t xml:space="preserve"> компаний из «центра», расположив их в регионах, в частности слаборазвитых. Осуществив подобную меру, в перспективе мы можем говорить о развитии и привлечении потока мигрантов в тот или иной регион и как следствие росте</w:t>
      </w:r>
      <w:r w:rsidR="00FC48A7">
        <w:rPr>
          <w:rFonts w:ascii="Times New Roman" w:hAnsi="Times New Roman" w:cs="Times New Roman"/>
          <w:sz w:val="28"/>
          <w:szCs w:val="28"/>
        </w:rPr>
        <w:t xml:space="preserve"> его</w:t>
      </w:r>
      <w:r w:rsidRPr="007A6401">
        <w:rPr>
          <w:rFonts w:ascii="Times New Roman" w:hAnsi="Times New Roman" w:cs="Times New Roman"/>
          <w:sz w:val="28"/>
          <w:szCs w:val="28"/>
        </w:rPr>
        <w:t xml:space="preserve"> социально-экономической значимости.  В этом случае регион станет более конкурентоспособ</w:t>
      </w:r>
      <w:r w:rsidR="00FC48A7">
        <w:rPr>
          <w:rFonts w:ascii="Times New Roman" w:hAnsi="Times New Roman" w:cs="Times New Roman"/>
          <w:sz w:val="28"/>
          <w:szCs w:val="28"/>
        </w:rPr>
        <w:t>ным.</w:t>
      </w:r>
    </w:p>
    <w:p w:rsidR="00CA05B4" w:rsidRPr="006E00C0" w:rsidRDefault="00CA05B4" w:rsidP="00A64E1F">
      <w:pPr>
        <w:pStyle w:val="a8"/>
        <w:numPr>
          <w:ilvl w:val="0"/>
          <w:numId w:val="21"/>
        </w:numPr>
        <w:spacing w:line="360" w:lineRule="auto"/>
        <w:jc w:val="both"/>
        <w:rPr>
          <w:rFonts w:ascii="Times New Roman" w:hAnsi="Times New Roman" w:cs="Times New Roman"/>
          <w:sz w:val="28"/>
          <w:szCs w:val="28"/>
        </w:rPr>
      </w:pPr>
      <w:r w:rsidRPr="00A64E1F">
        <w:rPr>
          <w:rFonts w:ascii="Times New Roman" w:hAnsi="Times New Roman" w:cs="Times New Roman"/>
          <w:sz w:val="28"/>
          <w:szCs w:val="28"/>
        </w:rPr>
        <w:t>Если говорить о становлении децентрализованного государства</w:t>
      </w:r>
      <w:r w:rsidR="006E00C0">
        <w:rPr>
          <w:rFonts w:ascii="Times New Roman" w:hAnsi="Times New Roman" w:cs="Times New Roman"/>
          <w:sz w:val="28"/>
          <w:szCs w:val="28"/>
        </w:rPr>
        <w:t xml:space="preserve"> в перспективе</w:t>
      </w:r>
      <w:r w:rsidRPr="00A64E1F">
        <w:rPr>
          <w:rFonts w:ascii="Times New Roman" w:hAnsi="Times New Roman" w:cs="Times New Roman"/>
          <w:sz w:val="28"/>
          <w:szCs w:val="28"/>
        </w:rPr>
        <w:t>,</w:t>
      </w:r>
      <w:r w:rsidR="00A64E1F" w:rsidRPr="00A64E1F">
        <w:rPr>
          <w:rFonts w:ascii="Times New Roman" w:hAnsi="Times New Roman" w:cs="Times New Roman"/>
          <w:sz w:val="28"/>
          <w:szCs w:val="28"/>
        </w:rPr>
        <w:t xml:space="preserve"> в качестве одной из ключевых задач, стоящ</w:t>
      </w:r>
      <w:r w:rsidR="006E00C0">
        <w:rPr>
          <w:rFonts w:ascii="Times New Roman" w:hAnsi="Times New Roman" w:cs="Times New Roman"/>
          <w:sz w:val="28"/>
          <w:szCs w:val="28"/>
        </w:rPr>
        <w:t>их</w:t>
      </w:r>
      <w:r w:rsidR="00A64E1F" w:rsidRPr="00A64E1F">
        <w:rPr>
          <w:rFonts w:ascii="Times New Roman" w:hAnsi="Times New Roman" w:cs="Times New Roman"/>
          <w:sz w:val="28"/>
          <w:szCs w:val="28"/>
        </w:rPr>
        <w:t xml:space="preserve"> перед государством,</w:t>
      </w:r>
      <w:r w:rsidRPr="00A64E1F">
        <w:rPr>
          <w:rFonts w:ascii="Times New Roman" w:hAnsi="Times New Roman" w:cs="Times New Roman"/>
          <w:sz w:val="28"/>
          <w:szCs w:val="28"/>
        </w:rPr>
        <w:t xml:space="preserve"> то  </w:t>
      </w:r>
      <w:r w:rsidR="006E00C0">
        <w:rPr>
          <w:rFonts w:ascii="Times New Roman" w:hAnsi="Times New Roman" w:cs="Times New Roman"/>
          <w:color w:val="000000"/>
          <w:sz w:val="28"/>
          <w:szCs w:val="28"/>
          <w:shd w:val="clear" w:color="auto" w:fill="FFFFFF"/>
        </w:rPr>
        <w:t>м</w:t>
      </w:r>
      <w:r w:rsidRPr="00A64E1F">
        <w:rPr>
          <w:rFonts w:ascii="Times New Roman" w:hAnsi="Times New Roman" w:cs="Times New Roman"/>
          <w:color w:val="000000"/>
          <w:sz w:val="28"/>
          <w:szCs w:val="28"/>
          <w:shd w:val="clear" w:color="auto" w:fill="FFFFFF"/>
        </w:rPr>
        <w:t xml:space="preserve">етодология исследования данного вопроса </w:t>
      </w:r>
      <w:r w:rsidR="00BA5B55">
        <w:rPr>
          <w:rFonts w:ascii="Times New Roman" w:hAnsi="Times New Roman" w:cs="Times New Roman"/>
          <w:color w:val="000000"/>
          <w:sz w:val="28"/>
          <w:szCs w:val="28"/>
          <w:shd w:val="clear" w:color="auto" w:fill="FFFFFF"/>
        </w:rPr>
        <w:t>основывается</w:t>
      </w:r>
      <w:r w:rsidR="00A64E1F" w:rsidRPr="00A64E1F">
        <w:rPr>
          <w:rFonts w:ascii="Times New Roman" w:hAnsi="Times New Roman" w:cs="Times New Roman"/>
          <w:color w:val="000000"/>
          <w:sz w:val="28"/>
          <w:szCs w:val="28"/>
          <w:shd w:val="clear" w:color="auto" w:fill="FFFFFF"/>
        </w:rPr>
        <w:t xml:space="preserve"> </w:t>
      </w:r>
      <w:r w:rsidRPr="00A64E1F">
        <w:rPr>
          <w:rFonts w:ascii="Times New Roman" w:hAnsi="Times New Roman" w:cs="Times New Roman"/>
          <w:color w:val="000000"/>
          <w:sz w:val="28"/>
          <w:szCs w:val="28"/>
          <w:shd w:val="clear" w:color="auto" w:fill="FFFFFF"/>
        </w:rPr>
        <w:t xml:space="preserve"> на анализе противоречий и </w:t>
      </w:r>
      <w:r w:rsidR="00A64E1F" w:rsidRPr="00A64E1F">
        <w:rPr>
          <w:rFonts w:ascii="Times New Roman" w:hAnsi="Times New Roman" w:cs="Times New Roman"/>
          <w:color w:val="000000"/>
          <w:sz w:val="28"/>
          <w:szCs w:val="28"/>
          <w:shd w:val="clear" w:color="auto" w:fill="FFFFFF"/>
        </w:rPr>
        <w:t>многофакторных</w:t>
      </w:r>
      <w:r w:rsidRPr="00A64E1F">
        <w:rPr>
          <w:rFonts w:ascii="Times New Roman" w:hAnsi="Times New Roman" w:cs="Times New Roman"/>
          <w:color w:val="000000"/>
          <w:sz w:val="28"/>
          <w:szCs w:val="28"/>
          <w:shd w:val="clear" w:color="auto" w:fill="FFFFFF"/>
        </w:rPr>
        <w:t xml:space="preserve"> эффектов. </w:t>
      </w:r>
    </w:p>
    <w:p w:rsidR="006E00C0" w:rsidRDefault="006E00C0" w:rsidP="006E00C0">
      <w:pPr>
        <w:pStyle w:val="a8"/>
        <w:spacing w:line="360" w:lineRule="auto"/>
        <w:jc w:val="both"/>
        <w:rPr>
          <w:rFonts w:ascii="Times New Roman" w:hAnsi="Times New Roman" w:cs="Times New Roman"/>
          <w:color w:val="000000"/>
          <w:sz w:val="28"/>
          <w:szCs w:val="28"/>
          <w:shd w:val="clear" w:color="auto" w:fill="FFFFFF"/>
        </w:rPr>
      </w:pPr>
      <w:r w:rsidRPr="008D73F1">
        <w:rPr>
          <w:rFonts w:ascii="Times New Roman" w:hAnsi="Times New Roman" w:cs="Times New Roman"/>
          <w:color w:val="000000"/>
          <w:sz w:val="28"/>
          <w:szCs w:val="28"/>
          <w:shd w:val="clear" w:color="auto" w:fill="FFFFFF"/>
        </w:rPr>
        <w:t xml:space="preserve">Здесь необходимо отметить опыт Америки и ее модели бюджетного федерализма. Полностью децентрализованное государство, в котором </w:t>
      </w:r>
      <w:r w:rsidR="008D73F1">
        <w:rPr>
          <w:rFonts w:ascii="Times New Roman" w:hAnsi="Times New Roman" w:cs="Times New Roman"/>
          <w:color w:val="000000"/>
          <w:sz w:val="28"/>
          <w:szCs w:val="28"/>
          <w:shd w:val="clear" w:color="auto" w:fill="FFFFFF"/>
        </w:rPr>
        <w:t>его составным частям (</w:t>
      </w:r>
      <w:r w:rsidRPr="008D73F1">
        <w:rPr>
          <w:rFonts w:ascii="Times New Roman" w:hAnsi="Times New Roman" w:cs="Times New Roman"/>
          <w:color w:val="000000"/>
          <w:sz w:val="28"/>
          <w:szCs w:val="28"/>
          <w:shd w:val="clear" w:color="auto" w:fill="FFFFFF"/>
        </w:rPr>
        <w:t xml:space="preserve">штатам) в большей степени </w:t>
      </w:r>
      <w:r w:rsidRPr="008D73F1">
        <w:rPr>
          <w:rFonts w:ascii="Times New Roman" w:hAnsi="Times New Roman" w:cs="Times New Roman"/>
          <w:color w:val="000000"/>
          <w:sz w:val="28"/>
          <w:szCs w:val="28"/>
          <w:shd w:val="clear" w:color="auto" w:fill="FFFFFF"/>
        </w:rPr>
        <w:lastRenderedPageBreak/>
        <w:t>переданы полномочия от центра</w:t>
      </w:r>
      <w:r w:rsidR="008D73F1" w:rsidRPr="008D73F1">
        <w:rPr>
          <w:rFonts w:ascii="Times New Roman" w:hAnsi="Times New Roman" w:cs="Times New Roman"/>
          <w:color w:val="000000"/>
          <w:sz w:val="28"/>
          <w:szCs w:val="28"/>
          <w:shd w:val="clear" w:color="auto" w:fill="FFFFFF"/>
        </w:rPr>
        <w:t>. Не смотря на автономию регионов, они представляют собой единую эффективно функционирующую систему, речи о полной самостоятельности и отделени</w:t>
      </w:r>
      <w:r w:rsidR="00802894">
        <w:rPr>
          <w:rFonts w:ascii="Times New Roman" w:hAnsi="Times New Roman" w:cs="Times New Roman"/>
          <w:color w:val="000000"/>
          <w:sz w:val="28"/>
          <w:szCs w:val="28"/>
          <w:shd w:val="clear" w:color="auto" w:fill="FFFFFF"/>
        </w:rPr>
        <w:t>я</w:t>
      </w:r>
      <w:r w:rsidR="008D73F1" w:rsidRPr="008D73F1">
        <w:rPr>
          <w:rFonts w:ascii="Times New Roman" w:hAnsi="Times New Roman" w:cs="Times New Roman"/>
          <w:color w:val="000000"/>
          <w:sz w:val="28"/>
          <w:szCs w:val="28"/>
          <w:shd w:val="clear" w:color="auto" w:fill="FFFFFF"/>
        </w:rPr>
        <w:t xml:space="preserve"> </w:t>
      </w:r>
      <w:r w:rsidR="00FC48A7">
        <w:rPr>
          <w:rFonts w:ascii="Times New Roman" w:hAnsi="Times New Roman" w:cs="Times New Roman"/>
          <w:color w:val="000000"/>
          <w:sz w:val="28"/>
          <w:szCs w:val="28"/>
          <w:shd w:val="clear" w:color="auto" w:fill="FFFFFF"/>
        </w:rPr>
        <w:t xml:space="preserve">штатов </w:t>
      </w:r>
      <w:r w:rsidR="008D73F1" w:rsidRPr="008D73F1">
        <w:rPr>
          <w:rFonts w:ascii="Times New Roman" w:hAnsi="Times New Roman" w:cs="Times New Roman"/>
          <w:color w:val="000000"/>
          <w:sz w:val="28"/>
          <w:szCs w:val="28"/>
          <w:shd w:val="clear" w:color="auto" w:fill="FFFFFF"/>
        </w:rPr>
        <w:t>нет.</w:t>
      </w:r>
    </w:p>
    <w:p w:rsidR="0033656A" w:rsidRDefault="00453A36" w:rsidP="006213DC">
      <w:pPr>
        <w:pStyle w:val="a8"/>
        <w:spacing w:line="360" w:lineRule="auto"/>
        <w:jc w:val="both"/>
        <w:rPr>
          <w:rFonts w:ascii="Times New Roman" w:hAnsi="Times New Roman" w:cs="Times New Roman"/>
          <w:sz w:val="28"/>
          <w:szCs w:val="28"/>
          <w:shd w:val="clear" w:color="auto" w:fill="FFFFFF"/>
        </w:rPr>
      </w:pPr>
      <w:r w:rsidRPr="00453A36">
        <w:rPr>
          <w:rFonts w:ascii="Times New Roman" w:hAnsi="Times New Roman" w:cs="Times New Roman"/>
          <w:color w:val="000000"/>
          <w:sz w:val="28"/>
          <w:szCs w:val="28"/>
          <w:shd w:val="clear" w:color="auto" w:fill="FFFFFF"/>
        </w:rPr>
        <w:t xml:space="preserve">По моему мнению, </w:t>
      </w:r>
      <w:r w:rsidRPr="00453A36">
        <w:rPr>
          <w:rFonts w:ascii="Times New Roman" w:hAnsi="Times New Roman" w:cs="Times New Roman"/>
          <w:sz w:val="28"/>
          <w:szCs w:val="28"/>
          <w:shd w:val="clear" w:color="auto" w:fill="FFFFFF"/>
        </w:rPr>
        <w:t xml:space="preserve">передача некоторого объема функций (полномочий) на региональный уровень </w:t>
      </w:r>
      <w:r w:rsidRPr="008A66FD">
        <w:rPr>
          <w:rFonts w:ascii="Times New Roman" w:hAnsi="Times New Roman" w:cs="Times New Roman"/>
          <w:sz w:val="28"/>
          <w:szCs w:val="28"/>
          <w:shd w:val="clear" w:color="auto" w:fill="FFFFFF"/>
        </w:rPr>
        <w:t>обеспечит большую долю самостоятельности регионов.</w:t>
      </w:r>
      <w:r w:rsidR="007D3AEE" w:rsidRPr="008A66FD">
        <w:rPr>
          <w:rFonts w:ascii="Times New Roman" w:hAnsi="Times New Roman" w:cs="Times New Roman"/>
          <w:sz w:val="28"/>
          <w:szCs w:val="28"/>
          <w:shd w:val="clear" w:color="auto" w:fill="FFFFFF"/>
        </w:rPr>
        <w:t xml:space="preserve"> Как уже заявлял </w:t>
      </w:r>
      <w:r w:rsidR="00345515">
        <w:rPr>
          <w:rFonts w:ascii="Times New Roman" w:hAnsi="Times New Roman" w:cs="Times New Roman"/>
          <w:sz w:val="28"/>
          <w:szCs w:val="28"/>
          <w:shd w:val="clear" w:color="auto" w:fill="FFFFFF"/>
        </w:rPr>
        <w:t>в</w:t>
      </w:r>
      <w:r w:rsidR="007D3AEE" w:rsidRPr="008A66FD">
        <w:rPr>
          <w:rFonts w:ascii="Times New Roman" w:hAnsi="Times New Roman" w:cs="Times New Roman"/>
          <w:sz w:val="28"/>
          <w:szCs w:val="28"/>
          <w:shd w:val="clear" w:color="auto" w:fill="FFFFFF"/>
        </w:rPr>
        <w:t> 2011 году Дмит</w:t>
      </w:r>
      <w:r w:rsidR="00345515">
        <w:rPr>
          <w:rFonts w:ascii="Times New Roman" w:hAnsi="Times New Roman" w:cs="Times New Roman"/>
          <w:sz w:val="28"/>
          <w:szCs w:val="28"/>
          <w:shd w:val="clear" w:color="auto" w:fill="FFFFFF"/>
        </w:rPr>
        <w:t xml:space="preserve">рий Медведев: </w:t>
      </w:r>
      <w:r w:rsidR="007D3AEE" w:rsidRPr="008A66FD">
        <w:rPr>
          <w:rFonts w:ascii="Times New Roman" w:hAnsi="Times New Roman" w:cs="Times New Roman"/>
          <w:sz w:val="28"/>
          <w:szCs w:val="28"/>
          <w:shd w:val="clear" w:color="auto" w:fill="FFFFFF"/>
        </w:rPr>
        <w:t>«</w:t>
      </w:r>
      <w:r w:rsidR="00345515">
        <w:rPr>
          <w:rFonts w:ascii="Times New Roman" w:hAnsi="Times New Roman" w:cs="Times New Roman"/>
          <w:sz w:val="28"/>
          <w:szCs w:val="28"/>
          <w:shd w:val="clear" w:color="auto" w:fill="FFFFFF"/>
        </w:rPr>
        <w:t>Н</w:t>
      </w:r>
      <w:r w:rsidR="007D3AEE" w:rsidRPr="008A66FD">
        <w:rPr>
          <w:rFonts w:ascii="Times New Roman" w:hAnsi="Times New Roman" w:cs="Times New Roman"/>
          <w:sz w:val="28"/>
          <w:szCs w:val="28"/>
          <w:shd w:val="clear" w:color="auto" w:fill="FFFFFF"/>
        </w:rPr>
        <w:t>еобходимо увеличить число полномочий, переданных с федерального уровня на </w:t>
      </w:r>
      <w:proofErr w:type="gramStart"/>
      <w:r w:rsidR="007D3AEE" w:rsidRPr="008A66FD">
        <w:rPr>
          <w:rFonts w:ascii="Times New Roman" w:hAnsi="Times New Roman" w:cs="Times New Roman"/>
          <w:sz w:val="28"/>
          <w:szCs w:val="28"/>
          <w:shd w:val="clear" w:color="auto" w:fill="FFFFFF"/>
        </w:rPr>
        <w:t>региональный</w:t>
      </w:r>
      <w:proofErr w:type="gramEnd"/>
      <w:r w:rsidR="007D3AEE" w:rsidRPr="008A66FD">
        <w:rPr>
          <w:rFonts w:ascii="Times New Roman" w:hAnsi="Times New Roman" w:cs="Times New Roman"/>
          <w:sz w:val="28"/>
          <w:szCs w:val="28"/>
          <w:shd w:val="clear" w:color="auto" w:fill="FFFFFF"/>
        </w:rPr>
        <w:t>, поскольку их исполнение на региональном уровне может быть более эффективным».</w:t>
      </w:r>
      <w:r w:rsidR="007D3AEE">
        <w:rPr>
          <w:rStyle w:val="apple-converted-space"/>
          <w:rFonts w:ascii="Helvetica" w:hAnsi="Helvetica"/>
          <w:color w:val="333333"/>
          <w:sz w:val="21"/>
          <w:szCs w:val="21"/>
          <w:shd w:val="clear" w:color="auto" w:fill="FFFFFF"/>
        </w:rPr>
        <w:t> </w:t>
      </w:r>
      <w:r w:rsidRPr="00453A36">
        <w:rPr>
          <w:rFonts w:ascii="Times New Roman" w:hAnsi="Times New Roman" w:cs="Times New Roman"/>
          <w:sz w:val="28"/>
          <w:szCs w:val="28"/>
          <w:shd w:val="clear" w:color="auto" w:fill="FFFFFF"/>
        </w:rPr>
        <w:t xml:space="preserve"> </w:t>
      </w:r>
    </w:p>
    <w:p w:rsidR="00453A36" w:rsidRDefault="000B21E2" w:rsidP="00453A36">
      <w:pPr>
        <w:pStyle w:val="a8"/>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На почве увеличения полномочий у субъектов может появиться желание о полной автономности. З</w:t>
      </w:r>
      <w:r w:rsidR="00453A36" w:rsidRPr="00453A36">
        <w:rPr>
          <w:rFonts w:ascii="Times New Roman" w:hAnsi="Times New Roman" w:cs="Times New Roman"/>
          <w:sz w:val="28"/>
          <w:szCs w:val="28"/>
          <w:shd w:val="clear" w:color="auto" w:fill="FFFFFF"/>
        </w:rPr>
        <w:t xml:space="preserve">десь </w:t>
      </w:r>
      <w:r>
        <w:rPr>
          <w:rFonts w:ascii="Times New Roman" w:hAnsi="Times New Roman" w:cs="Times New Roman"/>
          <w:sz w:val="28"/>
          <w:szCs w:val="28"/>
          <w:shd w:val="clear" w:color="auto" w:fill="FFFFFF"/>
        </w:rPr>
        <w:t>возникает проблема</w:t>
      </w:r>
      <w:r w:rsidR="00345515">
        <w:rPr>
          <w:rFonts w:ascii="Times New Roman" w:hAnsi="Times New Roman" w:cs="Times New Roman"/>
          <w:sz w:val="28"/>
          <w:szCs w:val="28"/>
          <w:shd w:val="clear" w:color="auto" w:fill="FFFFFF"/>
        </w:rPr>
        <w:t xml:space="preserve"> под </w:t>
      </w:r>
      <w:r w:rsidR="00453A36" w:rsidRPr="00453A36">
        <w:rPr>
          <w:rFonts w:ascii="Times New Roman" w:hAnsi="Times New Roman" w:cs="Times New Roman"/>
          <w:sz w:val="28"/>
          <w:szCs w:val="28"/>
          <w:shd w:val="clear" w:color="auto" w:fill="FFFFFF"/>
        </w:rPr>
        <w:t>наз</w:t>
      </w:r>
      <w:r w:rsidR="00345515">
        <w:rPr>
          <w:rFonts w:ascii="Times New Roman" w:hAnsi="Times New Roman" w:cs="Times New Roman"/>
          <w:sz w:val="28"/>
          <w:szCs w:val="28"/>
          <w:shd w:val="clear" w:color="auto" w:fill="FFFFFF"/>
        </w:rPr>
        <w:t xml:space="preserve">ванием </w:t>
      </w:r>
      <w:r w:rsidR="00453A36" w:rsidRPr="00453A36">
        <w:rPr>
          <w:rFonts w:ascii="Times New Roman" w:hAnsi="Times New Roman" w:cs="Times New Roman"/>
          <w:sz w:val="28"/>
          <w:szCs w:val="28"/>
          <w:shd w:val="clear" w:color="auto" w:fill="FFFFFF"/>
        </w:rPr>
        <w:t>«Дилемм</w:t>
      </w:r>
      <w:r w:rsidR="00345515">
        <w:rPr>
          <w:rFonts w:ascii="Times New Roman" w:hAnsi="Times New Roman" w:cs="Times New Roman"/>
          <w:sz w:val="28"/>
          <w:szCs w:val="28"/>
          <w:shd w:val="clear" w:color="auto" w:fill="FFFFFF"/>
        </w:rPr>
        <w:t xml:space="preserve">а </w:t>
      </w:r>
      <w:r w:rsidR="00453A36" w:rsidRPr="00453A36">
        <w:rPr>
          <w:rFonts w:ascii="Times New Roman" w:hAnsi="Times New Roman" w:cs="Times New Roman"/>
          <w:sz w:val="28"/>
          <w:szCs w:val="28"/>
          <w:shd w:val="clear" w:color="auto" w:fill="FFFFFF"/>
        </w:rPr>
        <w:t xml:space="preserve">треугольника», которая заключается в </w:t>
      </w:r>
      <w:r w:rsidR="00453A36" w:rsidRPr="00453A36">
        <w:rPr>
          <w:rFonts w:ascii="Times New Roman" w:hAnsi="Times New Roman" w:cs="Times New Roman"/>
          <w:color w:val="000000"/>
          <w:sz w:val="28"/>
          <w:szCs w:val="28"/>
          <w:shd w:val="clear" w:color="auto" w:fill="FFFFFF"/>
        </w:rPr>
        <w:t xml:space="preserve">противоречивости сочетания достижения целей экономической эффективности, социальной справедливости и макроэкономической стабильности, которые </w:t>
      </w:r>
      <w:r w:rsidR="007A6401">
        <w:rPr>
          <w:rFonts w:ascii="Times New Roman" w:hAnsi="Times New Roman" w:cs="Times New Roman"/>
          <w:color w:val="000000"/>
          <w:sz w:val="28"/>
          <w:szCs w:val="28"/>
          <w:shd w:val="clear" w:color="auto" w:fill="FFFFFF"/>
        </w:rPr>
        <w:t xml:space="preserve">на практике представляют собой </w:t>
      </w:r>
      <w:r w:rsidR="00453A36" w:rsidRPr="00453A36">
        <w:rPr>
          <w:rFonts w:ascii="Times New Roman" w:hAnsi="Times New Roman" w:cs="Times New Roman"/>
          <w:color w:val="000000"/>
          <w:sz w:val="28"/>
          <w:szCs w:val="28"/>
          <w:shd w:val="clear" w:color="auto" w:fill="FFFFFF"/>
        </w:rPr>
        <w:t xml:space="preserve"> вертикальный и горизонтальный дисбаланс бюджетной системы. Подробно рассмотрим представленную дилемму в таблице 4.</w:t>
      </w:r>
    </w:p>
    <w:p w:rsidR="00453A36" w:rsidRDefault="00453A36" w:rsidP="00453A36">
      <w:pPr>
        <w:pStyle w:val="a8"/>
        <w:spacing w:line="360" w:lineRule="auto"/>
        <w:jc w:val="both"/>
        <w:rPr>
          <w:rFonts w:ascii="Times New Roman" w:hAnsi="Times New Roman" w:cs="Times New Roman"/>
          <w:color w:val="000000"/>
          <w:sz w:val="28"/>
          <w:szCs w:val="28"/>
          <w:shd w:val="clear" w:color="auto" w:fill="FFFFFF"/>
        </w:rPr>
      </w:pPr>
    </w:p>
    <w:p w:rsidR="00453A36" w:rsidRDefault="00453A36" w:rsidP="00453A36">
      <w:pPr>
        <w:pStyle w:val="a8"/>
        <w:spacing w:line="360" w:lineRule="auto"/>
        <w:jc w:val="both"/>
        <w:rPr>
          <w:rFonts w:ascii="Times New Roman" w:hAnsi="Times New Roman" w:cs="Times New Roman"/>
          <w:color w:val="000000"/>
          <w:sz w:val="28"/>
          <w:szCs w:val="28"/>
          <w:shd w:val="clear" w:color="auto" w:fill="FFFFFF"/>
        </w:rPr>
      </w:pPr>
    </w:p>
    <w:p w:rsidR="00453A36" w:rsidRDefault="00453A36" w:rsidP="00453A36">
      <w:pPr>
        <w:pStyle w:val="a8"/>
        <w:spacing w:line="360" w:lineRule="auto"/>
        <w:jc w:val="both"/>
        <w:rPr>
          <w:rFonts w:ascii="Times New Roman" w:hAnsi="Times New Roman" w:cs="Times New Roman"/>
          <w:color w:val="000000"/>
          <w:sz w:val="28"/>
          <w:szCs w:val="28"/>
          <w:shd w:val="clear" w:color="auto" w:fill="FFFFFF"/>
        </w:rPr>
      </w:pPr>
    </w:p>
    <w:p w:rsidR="00453A36" w:rsidRDefault="00453A36" w:rsidP="00142CF8">
      <w:pPr>
        <w:spacing w:line="360" w:lineRule="auto"/>
        <w:jc w:val="both"/>
        <w:rPr>
          <w:rFonts w:ascii="Times New Roman" w:hAnsi="Times New Roman" w:cs="Times New Roman"/>
          <w:color w:val="000000"/>
          <w:sz w:val="28"/>
          <w:szCs w:val="28"/>
          <w:shd w:val="clear" w:color="auto" w:fill="FFFFFF"/>
        </w:rPr>
      </w:pPr>
    </w:p>
    <w:p w:rsidR="008A66FD" w:rsidRDefault="008A66FD" w:rsidP="007A6401">
      <w:pPr>
        <w:spacing w:line="360" w:lineRule="auto"/>
        <w:jc w:val="both"/>
        <w:rPr>
          <w:rFonts w:ascii="Times New Roman" w:hAnsi="Times New Roman" w:cs="Times New Roman"/>
          <w:color w:val="000000"/>
          <w:sz w:val="28"/>
          <w:szCs w:val="28"/>
          <w:shd w:val="clear" w:color="auto" w:fill="FFFFFF"/>
        </w:rPr>
      </w:pPr>
    </w:p>
    <w:p w:rsidR="00FC48A7" w:rsidRDefault="00FC48A7" w:rsidP="007A6401">
      <w:pPr>
        <w:spacing w:line="360" w:lineRule="auto"/>
        <w:jc w:val="both"/>
        <w:rPr>
          <w:rFonts w:ascii="Times New Roman" w:hAnsi="Times New Roman" w:cs="Times New Roman"/>
          <w:color w:val="000000"/>
          <w:sz w:val="28"/>
          <w:szCs w:val="28"/>
          <w:shd w:val="clear" w:color="auto" w:fill="FFFFFF"/>
        </w:rPr>
      </w:pPr>
    </w:p>
    <w:p w:rsidR="00453A36" w:rsidRDefault="00453A36" w:rsidP="00435BBF">
      <w:pPr>
        <w:spacing w:line="360" w:lineRule="auto"/>
        <w:jc w:val="both"/>
        <w:rPr>
          <w:rFonts w:ascii="Times New Roman" w:hAnsi="Times New Roman" w:cs="Times New Roman"/>
          <w:color w:val="000000"/>
          <w:sz w:val="28"/>
          <w:szCs w:val="28"/>
          <w:shd w:val="clear" w:color="auto" w:fill="FFFFFF"/>
          <w:lang w:val="en-US"/>
        </w:rPr>
      </w:pPr>
    </w:p>
    <w:p w:rsidR="00DD5B03" w:rsidRDefault="00DD5B03" w:rsidP="00435BBF">
      <w:pPr>
        <w:spacing w:line="360" w:lineRule="auto"/>
        <w:jc w:val="both"/>
        <w:rPr>
          <w:rFonts w:ascii="Times New Roman" w:hAnsi="Times New Roman" w:cs="Times New Roman"/>
          <w:color w:val="000000"/>
          <w:sz w:val="28"/>
          <w:szCs w:val="28"/>
          <w:shd w:val="clear" w:color="auto" w:fill="FFFFFF"/>
          <w:lang w:val="en-US"/>
        </w:rPr>
      </w:pPr>
    </w:p>
    <w:p w:rsidR="00DD5B03" w:rsidRDefault="00DD5B03" w:rsidP="00435BBF">
      <w:pPr>
        <w:spacing w:line="360" w:lineRule="auto"/>
        <w:jc w:val="both"/>
        <w:rPr>
          <w:rFonts w:ascii="Times New Roman" w:hAnsi="Times New Roman" w:cs="Times New Roman"/>
          <w:color w:val="000000"/>
          <w:sz w:val="28"/>
          <w:szCs w:val="28"/>
          <w:shd w:val="clear" w:color="auto" w:fill="FFFFFF"/>
          <w:lang w:val="en-US"/>
        </w:rPr>
      </w:pPr>
    </w:p>
    <w:p w:rsidR="00DD5B03" w:rsidRPr="00DD5B03" w:rsidRDefault="00DD5B03" w:rsidP="00435BBF">
      <w:pPr>
        <w:spacing w:line="360" w:lineRule="auto"/>
        <w:jc w:val="both"/>
        <w:rPr>
          <w:rFonts w:ascii="Times New Roman" w:hAnsi="Times New Roman" w:cs="Times New Roman"/>
          <w:color w:val="000000"/>
          <w:sz w:val="28"/>
          <w:szCs w:val="28"/>
          <w:shd w:val="clear" w:color="auto" w:fill="FFFFFF"/>
          <w:lang w:val="en-US"/>
        </w:rPr>
      </w:pPr>
    </w:p>
    <w:p w:rsidR="00453A36" w:rsidRPr="00453A36" w:rsidRDefault="00453A36" w:rsidP="00453A36">
      <w:pPr>
        <w:pStyle w:val="a8"/>
        <w:spacing w:line="360" w:lineRule="auto"/>
        <w:jc w:val="both"/>
        <w:rPr>
          <w:rFonts w:ascii="Times New Roman" w:hAnsi="Times New Roman" w:cs="Times New Roman"/>
          <w:i/>
          <w:color w:val="000000"/>
          <w:sz w:val="28"/>
          <w:szCs w:val="28"/>
          <w:shd w:val="clear" w:color="auto" w:fill="FFFFFF"/>
        </w:rPr>
      </w:pPr>
      <w:r w:rsidRPr="00453A36">
        <w:rPr>
          <w:rFonts w:ascii="Times New Roman" w:hAnsi="Times New Roman" w:cs="Times New Roman"/>
          <w:i/>
          <w:color w:val="000000"/>
          <w:sz w:val="28"/>
          <w:szCs w:val="28"/>
          <w:shd w:val="clear" w:color="auto" w:fill="FFFFFF"/>
        </w:rPr>
        <w:lastRenderedPageBreak/>
        <w:t>Таблица 4</w:t>
      </w:r>
    </w:p>
    <w:p w:rsidR="00453A36" w:rsidRPr="0086465B" w:rsidRDefault="00345515" w:rsidP="00453A36">
      <w:pPr>
        <w:spacing w:line="360" w:lineRule="auto"/>
        <w:jc w:val="both"/>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extent cx="4114800" cy="537210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114800" cy="5372100"/>
                    </a:xfrm>
                    <a:prstGeom prst="rect">
                      <a:avLst/>
                    </a:prstGeom>
                    <a:noFill/>
                    <a:ln w="9525">
                      <a:noFill/>
                      <a:miter lim="800000"/>
                      <a:headEnd/>
                      <a:tailEnd/>
                    </a:ln>
                  </pic:spPr>
                </pic:pic>
              </a:graphicData>
            </a:graphic>
          </wp:inline>
        </w:drawing>
      </w:r>
    </w:p>
    <w:p w:rsidR="00453A36" w:rsidRPr="0086465B" w:rsidRDefault="00453A36" w:rsidP="00453A36">
      <w:pPr>
        <w:spacing w:line="360" w:lineRule="auto"/>
        <w:jc w:val="both"/>
        <w:rPr>
          <w:rFonts w:ascii="Times New Roman" w:hAnsi="Times New Roman" w:cs="Times New Roman"/>
          <w:i/>
          <w:sz w:val="28"/>
          <w:szCs w:val="28"/>
        </w:rPr>
      </w:pPr>
      <w:r w:rsidRPr="0086465B">
        <w:rPr>
          <w:rFonts w:ascii="Times New Roman" w:hAnsi="Times New Roman" w:cs="Times New Roman"/>
          <w:i/>
          <w:iCs/>
          <w:sz w:val="28"/>
          <w:szCs w:val="28"/>
          <w:shd w:val="clear" w:color="auto" w:fill="FFFFFF"/>
        </w:rPr>
        <w:t>Источник</w:t>
      </w:r>
      <w:r>
        <w:rPr>
          <w:rFonts w:ascii="Times New Roman" w:hAnsi="Times New Roman" w:cs="Times New Roman"/>
          <w:i/>
          <w:sz w:val="28"/>
          <w:szCs w:val="28"/>
          <w:shd w:val="clear" w:color="auto" w:fill="FFFFFF"/>
        </w:rPr>
        <w:t xml:space="preserve">: </w:t>
      </w:r>
      <w:r w:rsidRPr="0086465B">
        <w:rPr>
          <w:rFonts w:ascii="Times New Roman" w:hAnsi="Times New Roman" w:cs="Times New Roman"/>
          <w:i/>
          <w:sz w:val="28"/>
          <w:szCs w:val="28"/>
          <w:shd w:val="clear" w:color="auto" w:fill="FFFFFF"/>
        </w:rPr>
        <w:t>Развитие бюджетного федерализма: международный опыт и российская практика. / Общ</w:t>
      </w:r>
      <w:proofErr w:type="gramStart"/>
      <w:r w:rsidRPr="0086465B">
        <w:rPr>
          <w:rFonts w:ascii="Times New Roman" w:hAnsi="Times New Roman" w:cs="Times New Roman"/>
          <w:i/>
          <w:sz w:val="28"/>
          <w:szCs w:val="28"/>
          <w:shd w:val="clear" w:color="auto" w:fill="FFFFFF"/>
        </w:rPr>
        <w:t>.</w:t>
      </w:r>
      <w:proofErr w:type="gramEnd"/>
      <w:r w:rsidRPr="0086465B">
        <w:rPr>
          <w:rFonts w:ascii="Times New Roman" w:hAnsi="Times New Roman" w:cs="Times New Roman"/>
          <w:i/>
          <w:sz w:val="28"/>
          <w:szCs w:val="28"/>
          <w:shd w:val="clear" w:color="auto" w:fill="FFFFFF"/>
        </w:rPr>
        <w:t xml:space="preserve"> </w:t>
      </w:r>
      <w:proofErr w:type="gramStart"/>
      <w:r w:rsidRPr="0086465B">
        <w:rPr>
          <w:rFonts w:ascii="Times New Roman" w:hAnsi="Times New Roman" w:cs="Times New Roman"/>
          <w:i/>
          <w:sz w:val="28"/>
          <w:szCs w:val="28"/>
          <w:shd w:val="clear" w:color="auto" w:fill="FFFFFF"/>
        </w:rPr>
        <w:t>р</w:t>
      </w:r>
      <w:proofErr w:type="gramEnd"/>
      <w:r w:rsidRPr="0086465B">
        <w:rPr>
          <w:rFonts w:ascii="Times New Roman" w:hAnsi="Times New Roman" w:cs="Times New Roman"/>
          <w:i/>
          <w:sz w:val="28"/>
          <w:szCs w:val="28"/>
          <w:shd w:val="clear" w:color="auto" w:fill="FFFFFF"/>
        </w:rPr>
        <w:t>ед. М. де Сильвы, Г. Курляндской; Науч. ред. Центр фискальной политики. – М.: Изд-во «Весь Мир», 2006. С. 6-8.</w:t>
      </w:r>
    </w:p>
    <w:p w:rsidR="002B25EB" w:rsidRPr="00FA05A7" w:rsidRDefault="002B25EB" w:rsidP="0080362D">
      <w:pPr>
        <w:pStyle w:val="1"/>
        <w:spacing w:before="100" w:beforeAutospacing="1" w:line="360" w:lineRule="auto"/>
        <w:jc w:val="both"/>
        <w:rPr>
          <w:rFonts w:ascii="Times New Roman" w:hAnsi="Times New Roman" w:cs="Times New Roman"/>
          <w:i/>
          <w:color w:val="auto"/>
        </w:rPr>
      </w:pPr>
      <w:bookmarkStart w:id="11" w:name="_Toc357725517"/>
      <w:r w:rsidRPr="00FA05A7">
        <w:rPr>
          <w:rFonts w:ascii="Times New Roman" w:hAnsi="Times New Roman" w:cs="Times New Roman"/>
          <w:color w:val="auto"/>
        </w:rPr>
        <w:t>3.2 Перспективы и пути совершенствования бюджетного федерализма в РФ</w:t>
      </w:r>
      <w:bookmarkEnd w:id="11"/>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Ключевую роль в становлении «эффективной экономики» играют вопросы упрочения финансовой базы регионов и муниципальных образований, базирующихся на основе принципов фискального федерализма. Если механизм межбюджетных отношений построен </w:t>
      </w:r>
      <w:r w:rsidRPr="00FA05A7">
        <w:rPr>
          <w:rFonts w:ascii="Times New Roman" w:hAnsi="Times New Roman" w:cs="Times New Roman"/>
          <w:color w:val="000000"/>
          <w:sz w:val="28"/>
          <w:szCs w:val="28"/>
        </w:rPr>
        <w:lastRenderedPageBreak/>
        <w:t>рационально, то функции бюджетов различных уровней будут в наибольшей степени эффективны. Распределение расходных полномочий  - это основа взаимоотношения бюджетов.</w:t>
      </w:r>
    </w:p>
    <w:p w:rsidR="002B25EB" w:rsidRPr="00FA05A7" w:rsidRDefault="002B25EB" w:rsidP="00FA05A7">
      <w:pPr>
        <w:spacing w:before="100" w:beforeAutospacing="1" w:after="0" w:line="360" w:lineRule="auto"/>
        <w:ind w:firstLine="709"/>
        <w:jc w:val="both"/>
        <w:rPr>
          <w:rFonts w:ascii="Times New Roman" w:hAnsi="Times New Roman" w:cs="Times New Roman"/>
          <w:sz w:val="28"/>
          <w:szCs w:val="28"/>
        </w:rPr>
      </w:pPr>
      <w:proofErr w:type="spellStart"/>
      <w:r w:rsidRPr="00FA05A7">
        <w:rPr>
          <w:rFonts w:ascii="Times New Roman" w:hAnsi="Times New Roman" w:cs="Times New Roman"/>
          <w:color w:val="000000"/>
          <w:sz w:val="28"/>
          <w:szCs w:val="28"/>
        </w:rPr>
        <w:t>Первоцелью</w:t>
      </w:r>
      <w:proofErr w:type="spellEnd"/>
      <w:r w:rsidRPr="00FA05A7">
        <w:rPr>
          <w:rFonts w:ascii="Times New Roman" w:hAnsi="Times New Roman" w:cs="Times New Roman"/>
          <w:color w:val="000000"/>
          <w:sz w:val="28"/>
          <w:szCs w:val="28"/>
        </w:rPr>
        <w:t xml:space="preserve"> в Российской Федерации должно быть укрепление федеративного государства с ключевыми элементами в сторону более </w:t>
      </w:r>
      <w:r w:rsidRPr="00FA05A7">
        <w:rPr>
          <w:rFonts w:ascii="Times New Roman" w:hAnsi="Times New Roman" w:cs="Times New Roman"/>
          <w:sz w:val="28"/>
          <w:szCs w:val="28"/>
        </w:rPr>
        <w:t>равномерного распределения финансовых ресурсов между его субъектами.</w:t>
      </w:r>
    </w:p>
    <w:p w:rsidR="002B25EB" w:rsidRPr="00DD5B03" w:rsidRDefault="002B25EB" w:rsidP="00FA05A7">
      <w:pPr>
        <w:pStyle w:val="a3"/>
        <w:shd w:val="clear" w:color="auto" w:fill="FFFFFF"/>
        <w:spacing w:after="0" w:afterAutospacing="0" w:line="360" w:lineRule="auto"/>
        <w:ind w:firstLine="709"/>
        <w:jc w:val="both"/>
        <w:rPr>
          <w:sz w:val="28"/>
          <w:szCs w:val="28"/>
        </w:rPr>
      </w:pPr>
      <w:bookmarkStart w:id="12" w:name="sub_1385"/>
      <w:r w:rsidRPr="00FA05A7">
        <w:rPr>
          <w:sz w:val="28"/>
          <w:szCs w:val="28"/>
        </w:rPr>
        <w:t>Федеральный бюджет на 2011–2013</w:t>
      </w:r>
      <w:r w:rsidRPr="00FA05A7">
        <w:rPr>
          <w:rStyle w:val="apple-converted-space"/>
          <w:sz w:val="28"/>
          <w:szCs w:val="28"/>
        </w:rPr>
        <w:t> </w:t>
      </w:r>
      <w:r w:rsidRPr="00FA05A7">
        <w:rPr>
          <w:sz w:val="28"/>
          <w:szCs w:val="28"/>
        </w:rPr>
        <w:t xml:space="preserve">годы представляет аналитическое распределение расходов по государственным программам. В частности, в соответствии с федеральным законом о федеральном бюджете до 2013 года расходы по комплексу государственных программ «Инновационное развитие и модернизация экономики» будут составлять более 1,5 </w:t>
      </w:r>
      <w:proofErr w:type="gramStart"/>
      <w:r w:rsidRPr="00FA05A7">
        <w:rPr>
          <w:sz w:val="28"/>
          <w:szCs w:val="28"/>
        </w:rPr>
        <w:t>т</w:t>
      </w:r>
      <w:r w:rsidR="00DD5B03">
        <w:rPr>
          <w:sz w:val="28"/>
          <w:szCs w:val="28"/>
        </w:rPr>
        <w:t>рлн</w:t>
      </w:r>
      <w:proofErr w:type="gramEnd"/>
      <w:r w:rsidR="00DD5B03">
        <w:rPr>
          <w:sz w:val="28"/>
          <w:szCs w:val="28"/>
        </w:rPr>
        <w:t xml:space="preserve"> руб. ежегодно</w:t>
      </w:r>
      <w:r w:rsidRPr="00FA05A7">
        <w:rPr>
          <w:rStyle w:val="a7"/>
          <w:sz w:val="28"/>
          <w:szCs w:val="28"/>
        </w:rPr>
        <w:footnoteReference w:id="26"/>
      </w:r>
      <w:r w:rsidR="00DD5B03" w:rsidRPr="00DD5B03">
        <w:rPr>
          <w:sz w:val="28"/>
          <w:szCs w:val="28"/>
        </w:rPr>
        <w:t>.</w:t>
      </w:r>
    </w:p>
    <w:p w:rsidR="002B25EB" w:rsidRPr="00FA05A7" w:rsidRDefault="002B25EB" w:rsidP="00FA05A7">
      <w:pPr>
        <w:pStyle w:val="a3"/>
        <w:shd w:val="clear" w:color="auto" w:fill="FFFFFF"/>
        <w:spacing w:after="0" w:afterAutospacing="0" w:line="360" w:lineRule="auto"/>
        <w:ind w:firstLine="709"/>
        <w:jc w:val="both"/>
        <w:rPr>
          <w:sz w:val="28"/>
          <w:szCs w:val="28"/>
        </w:rPr>
      </w:pPr>
      <w:r w:rsidRPr="00FA05A7">
        <w:rPr>
          <w:sz w:val="28"/>
          <w:szCs w:val="28"/>
        </w:rPr>
        <w:t xml:space="preserve">Стоит отметить немаловажный факт того, что </w:t>
      </w:r>
      <w:bookmarkStart w:id="13" w:name="sub_100"/>
      <w:bookmarkEnd w:id="12"/>
      <w:r w:rsidRPr="00FA05A7">
        <w:rPr>
          <w:sz w:val="28"/>
          <w:szCs w:val="28"/>
        </w:rPr>
        <w:t>в Бюджетный кодекс были внесены некоторые изменения, которые затрагивают внедрение новой бюджетной классификации и перехода к программному бюджету - в качестве преобразований в законодательной сфере.</w:t>
      </w:r>
    </w:p>
    <w:p w:rsidR="002B25EB" w:rsidRPr="00FA05A7" w:rsidRDefault="002B25EB" w:rsidP="00FA05A7">
      <w:pPr>
        <w:pStyle w:val="a3"/>
        <w:shd w:val="clear" w:color="auto" w:fill="FFFFFF"/>
        <w:spacing w:after="0" w:afterAutospacing="0" w:line="360" w:lineRule="auto"/>
        <w:ind w:firstLine="709"/>
        <w:jc w:val="both"/>
        <w:rPr>
          <w:sz w:val="28"/>
          <w:szCs w:val="28"/>
        </w:rPr>
      </w:pPr>
      <w:r w:rsidRPr="00FA05A7">
        <w:rPr>
          <w:sz w:val="28"/>
          <w:szCs w:val="28"/>
        </w:rPr>
        <w:t>Также, было дано право субъектам РФ и муниципальным образованиям, переходить на программную структуру. Это в свою очередь говорит о введении новых целевых статей расходов и группировку по государственным программам.</w:t>
      </w:r>
    </w:p>
    <w:p w:rsidR="002B25EB" w:rsidRPr="00DD5B03" w:rsidRDefault="002B25EB" w:rsidP="00FA05A7">
      <w:pPr>
        <w:pStyle w:val="a3"/>
        <w:shd w:val="clear" w:color="auto" w:fill="FFFFFF"/>
        <w:spacing w:after="0" w:afterAutospacing="0" w:line="360" w:lineRule="auto"/>
        <w:ind w:firstLine="709"/>
        <w:jc w:val="both"/>
        <w:rPr>
          <w:sz w:val="28"/>
          <w:szCs w:val="28"/>
        </w:rPr>
      </w:pPr>
      <w:r w:rsidRPr="00FA05A7">
        <w:rPr>
          <w:sz w:val="28"/>
          <w:szCs w:val="28"/>
        </w:rPr>
        <w:t xml:space="preserve">Была проведена работа по созданию государственных программ Российской Федерации. По каждой из 41 программ, существующих и </w:t>
      </w:r>
      <w:r w:rsidRPr="00FA05A7">
        <w:rPr>
          <w:sz w:val="28"/>
          <w:szCs w:val="28"/>
        </w:rPr>
        <w:lastRenderedPageBreak/>
        <w:t>одобренных Правительством РФ, есть объемы расходов в рамках формирования долгосрочной</w:t>
      </w:r>
      <w:r w:rsidRPr="00FA05A7">
        <w:rPr>
          <w:rStyle w:val="apple-converted-space"/>
          <w:bCs/>
          <w:sz w:val="28"/>
          <w:szCs w:val="28"/>
        </w:rPr>
        <w:t> </w:t>
      </w:r>
      <w:r w:rsidRPr="00FA05A7">
        <w:rPr>
          <w:bCs/>
          <w:sz w:val="28"/>
          <w:szCs w:val="28"/>
        </w:rPr>
        <w:t>бюджетной стратегии</w:t>
      </w:r>
      <w:r w:rsidRPr="00FA05A7">
        <w:rPr>
          <w:rStyle w:val="a7"/>
          <w:sz w:val="28"/>
          <w:szCs w:val="28"/>
        </w:rPr>
        <w:footnoteReference w:id="27"/>
      </w:r>
      <w:r w:rsidR="00DD5B03" w:rsidRPr="00DD5B03">
        <w:rPr>
          <w:bCs/>
          <w:sz w:val="28"/>
          <w:szCs w:val="28"/>
        </w:rPr>
        <w:t>.</w:t>
      </w:r>
    </w:p>
    <w:p w:rsidR="002B25EB" w:rsidRPr="00FA05A7" w:rsidRDefault="00E20D0B" w:rsidP="00FA05A7">
      <w:pPr>
        <w:pStyle w:val="a3"/>
        <w:shd w:val="clear" w:color="auto" w:fill="FFFFFF"/>
        <w:spacing w:after="0" w:afterAutospacing="0" w:line="360" w:lineRule="auto"/>
        <w:ind w:firstLine="709"/>
        <w:jc w:val="both"/>
        <w:rPr>
          <w:sz w:val="28"/>
          <w:szCs w:val="28"/>
        </w:rPr>
      </w:pPr>
      <w:r w:rsidRPr="00FA05A7">
        <w:rPr>
          <w:sz w:val="28"/>
          <w:szCs w:val="28"/>
        </w:rPr>
        <w:t xml:space="preserve">Одним из важнейших элементов любой государственной программы является взаимодействие с </w:t>
      </w:r>
      <w:r w:rsidR="002B25EB" w:rsidRPr="00FA05A7">
        <w:rPr>
          <w:sz w:val="28"/>
          <w:szCs w:val="28"/>
        </w:rPr>
        <w:t>субъектами РФ.</w:t>
      </w:r>
      <w:r w:rsidRPr="00FA05A7">
        <w:rPr>
          <w:sz w:val="28"/>
          <w:szCs w:val="28"/>
        </w:rPr>
        <w:t xml:space="preserve"> Экономическая политика государства </w:t>
      </w:r>
      <w:r w:rsidR="00B327AE" w:rsidRPr="00FA05A7">
        <w:rPr>
          <w:sz w:val="28"/>
          <w:szCs w:val="28"/>
        </w:rPr>
        <w:t xml:space="preserve">весьма разнится в зависимости от развитости или ее отсутствии регионов. </w:t>
      </w:r>
      <w:r w:rsidR="002B25EB" w:rsidRPr="00FA05A7">
        <w:rPr>
          <w:sz w:val="28"/>
          <w:szCs w:val="28"/>
        </w:rPr>
        <w:t xml:space="preserve"> </w:t>
      </w:r>
      <w:r w:rsidRPr="00FA05A7">
        <w:rPr>
          <w:sz w:val="28"/>
          <w:szCs w:val="28"/>
        </w:rPr>
        <w:t>Для слаборазвитых</w:t>
      </w:r>
      <w:r w:rsidR="00A01CE5" w:rsidRPr="00FA05A7">
        <w:rPr>
          <w:sz w:val="28"/>
          <w:szCs w:val="28"/>
        </w:rPr>
        <w:t xml:space="preserve"> - </w:t>
      </w:r>
      <w:r w:rsidRPr="00FA05A7">
        <w:rPr>
          <w:sz w:val="28"/>
          <w:szCs w:val="28"/>
        </w:rPr>
        <w:t xml:space="preserve"> </w:t>
      </w:r>
      <w:r w:rsidR="00B327AE" w:rsidRPr="00FA05A7">
        <w:rPr>
          <w:sz w:val="28"/>
          <w:szCs w:val="28"/>
        </w:rPr>
        <w:t xml:space="preserve"> это в первую очередь участие Федерации в </w:t>
      </w:r>
      <w:r w:rsidR="0005533D" w:rsidRPr="00FA05A7">
        <w:rPr>
          <w:sz w:val="28"/>
          <w:szCs w:val="28"/>
        </w:rPr>
        <w:t xml:space="preserve">создании условий для привлечения инвестиций, а также разработка системы финансовой поддержки. Если говорить о развитых регионах, то здесь стоит отметить, что политика основывается на </w:t>
      </w:r>
      <w:r w:rsidR="002B25EB" w:rsidRPr="00FA05A7">
        <w:rPr>
          <w:sz w:val="28"/>
          <w:szCs w:val="28"/>
        </w:rPr>
        <w:t>принципах долевого участия в</w:t>
      </w:r>
      <w:r w:rsidR="0005533D" w:rsidRPr="00FA05A7">
        <w:rPr>
          <w:sz w:val="28"/>
          <w:szCs w:val="28"/>
        </w:rPr>
        <w:t xml:space="preserve"> коллективных </w:t>
      </w:r>
      <w:r w:rsidR="002B25EB" w:rsidRPr="00FA05A7">
        <w:rPr>
          <w:sz w:val="28"/>
          <w:szCs w:val="28"/>
        </w:rPr>
        <w:t xml:space="preserve"> проектах.</w:t>
      </w:r>
    </w:p>
    <w:p w:rsidR="002B25EB" w:rsidRPr="00FA05A7" w:rsidRDefault="00E20D0B" w:rsidP="00FA05A7">
      <w:pPr>
        <w:pStyle w:val="a3"/>
        <w:shd w:val="clear" w:color="auto" w:fill="FFFFFF"/>
        <w:spacing w:after="0" w:afterAutospacing="0" w:line="360" w:lineRule="auto"/>
        <w:ind w:firstLine="709"/>
        <w:jc w:val="both"/>
        <w:rPr>
          <w:sz w:val="28"/>
          <w:szCs w:val="28"/>
        </w:rPr>
      </w:pPr>
      <w:r w:rsidRPr="00FA05A7">
        <w:rPr>
          <w:sz w:val="28"/>
          <w:szCs w:val="28"/>
        </w:rPr>
        <w:t xml:space="preserve">В 2014 году планируется заключить соглашения о мерах по увеличению эффективности использования бюджетных средств  и увеличению поступлений налоговых и неналоговых доходов  с дотационными субъектами РФ. Также, следует осуществить ряд проверок отчетов об исполнении соответствующих бюджетов за 2013 гол – задача для контрольных органов. </w:t>
      </w:r>
    </w:p>
    <w:p w:rsidR="002B25EB" w:rsidRPr="00DD5B03" w:rsidRDefault="002B25EB" w:rsidP="00FA05A7">
      <w:pPr>
        <w:pStyle w:val="a3"/>
        <w:shd w:val="clear" w:color="auto" w:fill="FFFFFF"/>
        <w:spacing w:after="0" w:afterAutospacing="0" w:line="360" w:lineRule="auto"/>
        <w:ind w:firstLine="709"/>
        <w:jc w:val="both"/>
        <w:rPr>
          <w:color w:val="1A1A1A"/>
          <w:sz w:val="28"/>
          <w:szCs w:val="28"/>
        </w:rPr>
      </w:pPr>
      <w:r w:rsidRPr="00FA05A7">
        <w:rPr>
          <w:color w:val="1A1A1A"/>
          <w:sz w:val="28"/>
          <w:szCs w:val="28"/>
        </w:rPr>
        <w:t>И в методических рекомендациях, которые утверждены совместным приказом Минфина России и Минэкономразвития России, специально обращено внимание на то, что государственные программы по вопросам совместного ведения должны содержать блоки правового регулирования в этой сфере рамочного законодательства для субъектов РФ, общие требования к государственным программам, аналогичным</w:t>
      </w:r>
      <w:r w:rsidR="00DD5B03">
        <w:rPr>
          <w:color w:val="1A1A1A"/>
          <w:sz w:val="28"/>
          <w:szCs w:val="28"/>
        </w:rPr>
        <w:t xml:space="preserve"> программам субъектов Федерации</w:t>
      </w:r>
      <w:r w:rsidRPr="00FA05A7">
        <w:rPr>
          <w:rStyle w:val="a7"/>
          <w:color w:val="1A1A1A"/>
          <w:sz w:val="28"/>
          <w:szCs w:val="28"/>
        </w:rPr>
        <w:footnoteReference w:id="28"/>
      </w:r>
      <w:r w:rsidR="00DD5B03" w:rsidRPr="00DD5B03">
        <w:rPr>
          <w:color w:val="1A1A1A"/>
          <w:sz w:val="28"/>
          <w:szCs w:val="28"/>
        </w:rPr>
        <w:t>.</w:t>
      </w:r>
    </w:p>
    <w:p w:rsidR="002B25EB" w:rsidRPr="00FA05A7" w:rsidRDefault="00402C6C" w:rsidP="00FA05A7">
      <w:pPr>
        <w:pStyle w:val="a3"/>
        <w:shd w:val="clear" w:color="auto" w:fill="FFFFFF"/>
        <w:spacing w:after="0" w:afterAutospacing="0" w:line="360" w:lineRule="auto"/>
        <w:ind w:firstLine="709"/>
        <w:jc w:val="both"/>
        <w:rPr>
          <w:sz w:val="28"/>
          <w:szCs w:val="28"/>
        </w:rPr>
      </w:pPr>
      <w:r w:rsidRPr="00FA05A7">
        <w:rPr>
          <w:sz w:val="28"/>
          <w:szCs w:val="28"/>
        </w:rPr>
        <w:t xml:space="preserve">Единовременно проходит работа по укреплению субсидий в </w:t>
      </w:r>
      <w:r w:rsidR="002B25EB" w:rsidRPr="00FA05A7">
        <w:rPr>
          <w:sz w:val="28"/>
          <w:szCs w:val="28"/>
        </w:rPr>
        <w:t xml:space="preserve">рамках государственных программ для </w:t>
      </w:r>
      <w:r w:rsidRPr="00FA05A7">
        <w:rPr>
          <w:sz w:val="28"/>
          <w:szCs w:val="28"/>
        </w:rPr>
        <w:t>уменьшения</w:t>
      </w:r>
      <w:r w:rsidR="002B25EB" w:rsidRPr="00FA05A7">
        <w:rPr>
          <w:sz w:val="28"/>
          <w:szCs w:val="28"/>
        </w:rPr>
        <w:t xml:space="preserve"> их количества.</w:t>
      </w:r>
      <w:r w:rsidRPr="00FA05A7">
        <w:rPr>
          <w:sz w:val="28"/>
          <w:szCs w:val="28"/>
        </w:rPr>
        <w:t xml:space="preserve">  Все это </w:t>
      </w:r>
      <w:r w:rsidRPr="00FA05A7">
        <w:rPr>
          <w:sz w:val="28"/>
          <w:szCs w:val="28"/>
        </w:rPr>
        <w:lastRenderedPageBreak/>
        <w:t xml:space="preserve">ведется к тому, чтобы иметь лишь одну субсидию в рамках государственной программы, которая позволит существенно увеличить автономность </w:t>
      </w:r>
      <w:r w:rsidR="002B25EB" w:rsidRPr="00FA05A7">
        <w:rPr>
          <w:sz w:val="28"/>
          <w:szCs w:val="28"/>
        </w:rPr>
        <w:t>су</w:t>
      </w:r>
      <w:r w:rsidR="00E20D0B" w:rsidRPr="00FA05A7">
        <w:rPr>
          <w:sz w:val="28"/>
          <w:szCs w:val="28"/>
        </w:rPr>
        <w:t>бъекта.</w:t>
      </w:r>
    </w:p>
    <w:p w:rsidR="002B25EB" w:rsidRPr="004537A7" w:rsidRDefault="002B25EB" w:rsidP="00FA05A7">
      <w:pPr>
        <w:pStyle w:val="a3"/>
        <w:shd w:val="clear" w:color="auto" w:fill="FFFFFF"/>
        <w:spacing w:after="0" w:afterAutospacing="0" w:line="360" w:lineRule="auto"/>
        <w:ind w:firstLine="709"/>
        <w:jc w:val="both"/>
        <w:rPr>
          <w:color w:val="1A1A1A"/>
          <w:sz w:val="28"/>
          <w:szCs w:val="28"/>
        </w:rPr>
      </w:pPr>
      <w:r w:rsidRPr="00FA05A7">
        <w:rPr>
          <w:color w:val="1A1A1A"/>
          <w:sz w:val="28"/>
          <w:szCs w:val="28"/>
        </w:rPr>
        <w:t>Все эти решения требуют внесения изменений в нормативно-правовые акты. Такая идеология заложена в программе повышения э</w:t>
      </w:r>
      <w:r w:rsidR="00DD5B03">
        <w:rPr>
          <w:color w:val="1A1A1A"/>
          <w:sz w:val="28"/>
          <w:szCs w:val="28"/>
        </w:rPr>
        <w:t>ффективности бюджетных расходов</w:t>
      </w:r>
      <w:r w:rsidRPr="00FA05A7">
        <w:rPr>
          <w:rStyle w:val="a7"/>
          <w:color w:val="1A1A1A"/>
          <w:sz w:val="28"/>
          <w:szCs w:val="28"/>
        </w:rPr>
        <w:footnoteReference w:id="29"/>
      </w:r>
      <w:bookmarkStart w:id="14" w:name="sub_300"/>
      <w:bookmarkEnd w:id="13"/>
      <w:r w:rsidR="00DD5B03" w:rsidRPr="004537A7">
        <w:rPr>
          <w:color w:val="1A1A1A"/>
          <w:sz w:val="28"/>
          <w:szCs w:val="28"/>
        </w:rPr>
        <w:t>.</w:t>
      </w:r>
    </w:p>
    <w:p w:rsidR="002B25EB" w:rsidRPr="00FA05A7" w:rsidRDefault="002B25EB" w:rsidP="00FA05A7">
      <w:pPr>
        <w:pStyle w:val="a3"/>
        <w:shd w:val="clear" w:color="auto" w:fill="FFFFFF"/>
        <w:spacing w:after="0" w:afterAutospacing="0" w:line="360" w:lineRule="auto"/>
        <w:ind w:firstLine="709"/>
        <w:jc w:val="both"/>
        <w:rPr>
          <w:color w:val="000000"/>
          <w:sz w:val="28"/>
          <w:szCs w:val="28"/>
        </w:rPr>
      </w:pPr>
      <w:r w:rsidRPr="00FA05A7">
        <w:rPr>
          <w:color w:val="1A1A1A"/>
          <w:sz w:val="28"/>
          <w:szCs w:val="28"/>
        </w:rPr>
        <w:t xml:space="preserve">Рассмотрим некоторые сферы, в которых на данном этапе реализуются приоритетные </w:t>
      </w:r>
      <w:r w:rsidRPr="00FA05A7">
        <w:rPr>
          <w:color w:val="000000"/>
          <w:sz w:val="28"/>
          <w:szCs w:val="28"/>
        </w:rPr>
        <w:t xml:space="preserve">национальные проекты,  которые направлены на улучшение социальной сферы в целом: сфера образования; здравоохранения, </w:t>
      </w:r>
      <w:bookmarkEnd w:id="14"/>
      <w:r w:rsidRPr="00FA05A7">
        <w:rPr>
          <w:color w:val="000000"/>
          <w:sz w:val="28"/>
          <w:szCs w:val="28"/>
        </w:rPr>
        <w:t>ЖКХ.</w:t>
      </w:r>
    </w:p>
    <w:p w:rsidR="002B25EB" w:rsidRPr="00FA05A7" w:rsidRDefault="002B25EB" w:rsidP="00FA05A7">
      <w:pPr>
        <w:pStyle w:val="a3"/>
        <w:shd w:val="clear" w:color="auto" w:fill="FFFFFF"/>
        <w:spacing w:after="0" w:afterAutospacing="0" w:line="360" w:lineRule="auto"/>
        <w:ind w:firstLine="709"/>
        <w:jc w:val="both"/>
        <w:rPr>
          <w:color w:val="000000"/>
          <w:sz w:val="28"/>
          <w:szCs w:val="28"/>
        </w:rPr>
      </w:pPr>
      <w:r w:rsidRPr="00FA05A7">
        <w:rPr>
          <w:color w:val="000000"/>
          <w:sz w:val="28"/>
          <w:szCs w:val="28"/>
        </w:rPr>
        <w:t xml:space="preserve">Реализация действий в области образования в перспективе нацелена на повышение качества образования, и в то же время его доступности для населения. Реализуемые меры в сфере образования предоставляет возможность для повышения качества «человеческого капитала».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Политика в области здравоохранения согласно «Концепции развития здравоохранения до 2020 года», направлена на улучшение многих факторов, важнейшим из которых является «состояние здоровья населения» путем улучшения доступности и качества медицинской помощи, за счет улучшенных условий предоставления медицинских услуг. Внедрение инновационных технологий («информатизация»), стандартизация, автоматизация и многое другое также входит в обязательные условия политики преобразования представленной сферы.</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В рамках реализации Концепции демографического развития России на период до 2015 г. предполагается увеличение размеров пособий по </w:t>
      </w:r>
      <w:r w:rsidRPr="00FA05A7">
        <w:rPr>
          <w:rFonts w:ascii="Times New Roman" w:hAnsi="Times New Roman" w:cs="Times New Roman"/>
          <w:color w:val="000000"/>
          <w:sz w:val="28"/>
          <w:szCs w:val="28"/>
        </w:rPr>
        <w:lastRenderedPageBreak/>
        <w:t>материнству (пособий при рождении ребенка и т.п.). На реализацию этих мероприятий будет выделено порядка 32,5 млрд. руб.</w:t>
      </w:r>
    </w:p>
    <w:p w:rsidR="002B25EB" w:rsidRPr="00FA05A7" w:rsidRDefault="002B25EB" w:rsidP="00FA05A7">
      <w:pPr>
        <w:spacing w:before="100" w:beforeAutospacing="1" w:after="0" w:line="360" w:lineRule="auto"/>
        <w:ind w:firstLine="709"/>
        <w:jc w:val="both"/>
        <w:rPr>
          <w:rFonts w:ascii="Times New Roman" w:hAnsi="Times New Roman" w:cs="Times New Roman"/>
          <w:color w:val="FF0000"/>
          <w:sz w:val="28"/>
          <w:szCs w:val="28"/>
        </w:rPr>
      </w:pPr>
      <w:r w:rsidRPr="00FA05A7">
        <w:rPr>
          <w:rFonts w:ascii="Times New Roman" w:hAnsi="Times New Roman" w:cs="Times New Roman"/>
          <w:color w:val="000000"/>
          <w:sz w:val="28"/>
          <w:szCs w:val="28"/>
        </w:rPr>
        <w:t>Итак, увеличение количества программ, которые затрагивают различные вопросы, говорит об увеличении влияния государства в области экономики.</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Их тематическая направленность программ в последнее время демонстрирует пристальное внимание государства к системе  межбюджетных отношений, а также  к проблемам развития экономического федерализма.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Из вышесказанного делаем вывод, что в российских реалиях четко проявляется особенность экономической функции государства, которая напрямую объединена с ее федеративным государственным устройством.</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Отметим, что существует большое количество затруднений в реализации программ и их сопоставлении с законодательством по времени. Часто получается так, что цели и действия, согласно различным программам не реализуются до конца.  Путем решения подобной проблемы может стать определение принципов эффективности программ, а также через законодательное закрепление правил их реализации.</w:t>
      </w:r>
    </w:p>
    <w:p w:rsidR="002B25EB"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На данном этапе развитие фискального федерализма в РФ зависит в большей степени от способности государства как единого целого преодолеть существующие проблемы в различных областях. Решение проблем бюджетного федерализма в итоге позволит стабилизировать рыночную экономическую систему. Поэтому представляется необходимым фискальный федерализм соединять с макроэкономической политикой рыночных реформ. </w:t>
      </w:r>
    </w:p>
    <w:p w:rsidR="00142CF8" w:rsidRDefault="00142CF8" w:rsidP="00FA05A7">
      <w:pPr>
        <w:spacing w:before="100" w:beforeAutospacing="1" w:after="0" w:line="360" w:lineRule="auto"/>
        <w:ind w:firstLine="709"/>
        <w:jc w:val="both"/>
        <w:rPr>
          <w:rFonts w:ascii="Times New Roman" w:hAnsi="Times New Roman" w:cs="Times New Roman"/>
          <w:color w:val="000000"/>
          <w:sz w:val="28"/>
          <w:szCs w:val="28"/>
        </w:rPr>
      </w:pPr>
    </w:p>
    <w:p w:rsidR="0080362D" w:rsidRPr="00A541B7" w:rsidRDefault="00142CF8" w:rsidP="00A541B7">
      <w:pPr>
        <w:spacing w:before="100" w:beforeAutospacing="1" w:after="0" w:line="360" w:lineRule="auto"/>
        <w:ind w:firstLine="709"/>
        <w:jc w:val="both"/>
        <w:rPr>
          <w:rFonts w:ascii="Times New Roman" w:hAnsi="Times New Roman" w:cs="Times New Roman"/>
          <w:sz w:val="28"/>
          <w:szCs w:val="28"/>
          <w:shd w:val="clear" w:color="auto" w:fill="FFFFFF"/>
        </w:rPr>
      </w:pPr>
      <w:r w:rsidRPr="00A541B7">
        <w:rPr>
          <w:rFonts w:ascii="Times New Roman" w:hAnsi="Times New Roman" w:cs="Times New Roman"/>
          <w:sz w:val="28"/>
          <w:szCs w:val="28"/>
          <w:shd w:val="clear" w:color="auto" w:fill="FFFFFF"/>
        </w:rPr>
        <w:lastRenderedPageBreak/>
        <w:t xml:space="preserve">Параллельно </w:t>
      </w:r>
      <w:r w:rsidR="00A541B7" w:rsidRPr="00A541B7">
        <w:rPr>
          <w:rFonts w:ascii="Times New Roman" w:hAnsi="Times New Roman" w:cs="Times New Roman"/>
          <w:sz w:val="28"/>
          <w:szCs w:val="28"/>
          <w:shd w:val="clear" w:color="auto" w:fill="FFFFFF"/>
        </w:rPr>
        <w:t>со всеми действиями, направленными на эффективную финансовую политику, необходимо</w:t>
      </w:r>
      <w:r w:rsidRPr="00A541B7">
        <w:rPr>
          <w:rFonts w:ascii="Times New Roman" w:hAnsi="Times New Roman" w:cs="Times New Roman"/>
          <w:sz w:val="28"/>
          <w:szCs w:val="28"/>
          <w:shd w:val="clear" w:color="auto" w:fill="FFFFFF"/>
        </w:rPr>
        <w:t xml:space="preserve"> провести финансовую децентрализацию, которая предоставит регионам дополнительные средства для реализации этих полномочий</w:t>
      </w:r>
      <w:r w:rsidR="00A541B7" w:rsidRPr="00A541B7">
        <w:rPr>
          <w:rFonts w:ascii="Times New Roman" w:hAnsi="Times New Roman" w:cs="Times New Roman"/>
          <w:sz w:val="28"/>
          <w:szCs w:val="28"/>
          <w:shd w:val="clear" w:color="auto" w:fill="FFFFFF"/>
        </w:rPr>
        <w:t>, о которых говорилось в представленной главе</w:t>
      </w:r>
      <w:r w:rsidRPr="00A541B7">
        <w:rPr>
          <w:rFonts w:ascii="Times New Roman" w:hAnsi="Times New Roman" w:cs="Times New Roman"/>
          <w:sz w:val="28"/>
          <w:szCs w:val="28"/>
          <w:shd w:val="clear" w:color="auto" w:fill="FFFFFF"/>
        </w:rPr>
        <w:t>.</w:t>
      </w:r>
      <w:r w:rsidR="00A541B7" w:rsidRPr="00A541B7">
        <w:rPr>
          <w:rFonts w:ascii="Times New Roman" w:hAnsi="Times New Roman" w:cs="Times New Roman"/>
          <w:sz w:val="28"/>
          <w:szCs w:val="28"/>
          <w:shd w:val="clear" w:color="auto" w:fill="FFFFFF"/>
        </w:rPr>
        <w:t xml:space="preserve"> В качестве одного из инструментов решения данной задачи можно представить расширение источников доходов </w:t>
      </w:r>
      <w:r w:rsidRPr="00A541B7">
        <w:rPr>
          <w:rFonts w:ascii="Times New Roman" w:hAnsi="Times New Roman" w:cs="Times New Roman"/>
          <w:sz w:val="28"/>
          <w:szCs w:val="28"/>
          <w:shd w:val="clear" w:color="auto" w:fill="FFFFFF"/>
        </w:rPr>
        <w:t xml:space="preserve">региональных и местных бюджетов, включая их собственные источники, для </w:t>
      </w:r>
      <w:proofErr w:type="gramStart"/>
      <w:r w:rsidRPr="00A541B7">
        <w:rPr>
          <w:rFonts w:ascii="Times New Roman" w:hAnsi="Times New Roman" w:cs="Times New Roman"/>
          <w:sz w:val="28"/>
          <w:szCs w:val="28"/>
          <w:shd w:val="clear" w:color="auto" w:fill="FFFFFF"/>
        </w:rPr>
        <w:t>реализации</w:t>
      </w:r>
      <w:proofErr w:type="gramEnd"/>
      <w:r w:rsidRPr="00A541B7">
        <w:rPr>
          <w:rFonts w:ascii="Times New Roman" w:hAnsi="Times New Roman" w:cs="Times New Roman"/>
          <w:sz w:val="28"/>
          <w:szCs w:val="28"/>
          <w:shd w:val="clear" w:color="auto" w:fill="FFFFFF"/>
        </w:rPr>
        <w:t xml:space="preserve"> как возможных полномочий, так и уже существующих</w:t>
      </w:r>
      <w:r w:rsidR="00A541B7">
        <w:rPr>
          <w:rFonts w:ascii="Times New Roman" w:hAnsi="Times New Roman" w:cs="Times New Roman"/>
          <w:sz w:val="28"/>
          <w:szCs w:val="28"/>
          <w:shd w:val="clear" w:color="auto" w:fill="FFFFFF"/>
        </w:rPr>
        <w:t xml:space="preserve">, по словам Дмитрия Медведева. </w:t>
      </w:r>
    </w:p>
    <w:p w:rsidR="0033656A" w:rsidRDefault="0033656A" w:rsidP="0033656A">
      <w:pPr>
        <w:spacing w:before="100" w:beforeAutospacing="1" w:after="0" w:line="360" w:lineRule="auto"/>
        <w:ind w:firstLine="709"/>
        <w:jc w:val="both"/>
        <w:rPr>
          <w:rFonts w:ascii="Times New Roman" w:hAnsi="Times New Roman" w:cs="Times New Roman"/>
          <w:sz w:val="28"/>
          <w:szCs w:val="28"/>
          <w:shd w:val="clear" w:color="auto" w:fill="FFFFFF"/>
        </w:rPr>
      </w:pPr>
      <w:r w:rsidRPr="005D5226">
        <w:rPr>
          <w:rFonts w:ascii="Times New Roman" w:hAnsi="Times New Roman" w:cs="Times New Roman"/>
          <w:sz w:val="28"/>
          <w:szCs w:val="28"/>
          <w:shd w:val="clear" w:color="auto" w:fill="FFFFFF"/>
        </w:rPr>
        <w:t>Возвращаясь к пункту 4. Настоящей главы (3.1) стоит отметить некоторые немаловажные  моменты</w:t>
      </w:r>
      <w:r w:rsidR="00F15C3C">
        <w:rPr>
          <w:rFonts w:ascii="Times New Roman" w:hAnsi="Times New Roman" w:cs="Times New Roman"/>
          <w:sz w:val="28"/>
          <w:szCs w:val="28"/>
          <w:shd w:val="clear" w:color="auto" w:fill="FFFFFF"/>
        </w:rPr>
        <w:t>, возникающие в ходе реализации некоторых поставленных задач</w:t>
      </w:r>
      <w:r w:rsidRPr="005D5226">
        <w:rPr>
          <w:rFonts w:ascii="Times New Roman" w:hAnsi="Times New Roman" w:cs="Times New Roman"/>
          <w:sz w:val="28"/>
          <w:szCs w:val="28"/>
          <w:shd w:val="clear" w:color="auto" w:fill="FFFFFF"/>
        </w:rPr>
        <w:t>. По словам Д.Н. Козака</w:t>
      </w:r>
      <w:r w:rsidR="005D5226" w:rsidRPr="005D5226">
        <w:rPr>
          <w:rFonts w:ascii="Times New Roman" w:hAnsi="Times New Roman" w:cs="Times New Roman"/>
          <w:sz w:val="28"/>
          <w:szCs w:val="28"/>
          <w:shd w:val="clear" w:color="auto" w:fill="FFFFFF"/>
        </w:rPr>
        <w:t xml:space="preserve"> (</w:t>
      </w:r>
      <w:r w:rsidR="005D5226">
        <w:rPr>
          <w:rFonts w:ascii="Times New Roman" w:hAnsi="Times New Roman" w:cs="Times New Roman"/>
          <w:color w:val="000000"/>
          <w:sz w:val="28"/>
          <w:szCs w:val="28"/>
          <w:shd w:val="clear" w:color="auto" w:fill="FFFFFF"/>
        </w:rPr>
        <w:t>Заместителя</w:t>
      </w:r>
      <w:r w:rsidR="005D5226" w:rsidRPr="005D5226">
        <w:rPr>
          <w:rFonts w:ascii="Times New Roman" w:hAnsi="Times New Roman" w:cs="Times New Roman"/>
          <w:color w:val="000000"/>
          <w:sz w:val="28"/>
          <w:szCs w:val="28"/>
          <w:shd w:val="clear" w:color="auto" w:fill="FFFFFF"/>
        </w:rPr>
        <w:t xml:space="preserve"> Председателя Правительства)</w:t>
      </w:r>
      <w:r w:rsidR="005D52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80362D" w:rsidRPr="0033656A">
        <w:rPr>
          <w:rFonts w:ascii="Times New Roman" w:hAnsi="Times New Roman" w:cs="Times New Roman"/>
          <w:sz w:val="28"/>
          <w:szCs w:val="28"/>
          <w:shd w:val="clear" w:color="auto" w:fill="FFFFFF"/>
        </w:rPr>
        <w:t>возможности по существенному расширению собственных полномочий субъектов РФ уже исчерпаны. Поэтому реформу в части перераспределения полномочий предлагается ограничить масштабным делегированием федеральных мандатов субъектам РФ</w:t>
      </w:r>
      <w:r w:rsidR="00DD5B03">
        <w:rPr>
          <w:rStyle w:val="a7"/>
          <w:rFonts w:ascii="Times New Roman" w:hAnsi="Times New Roman" w:cs="Times New Roman"/>
          <w:sz w:val="28"/>
          <w:szCs w:val="28"/>
          <w:shd w:val="clear" w:color="auto" w:fill="FFFFFF"/>
        </w:rPr>
        <w:footnoteReference w:id="30"/>
      </w:r>
      <w:r>
        <w:rPr>
          <w:rFonts w:ascii="Times New Roman" w:hAnsi="Times New Roman" w:cs="Times New Roman"/>
          <w:sz w:val="28"/>
          <w:szCs w:val="28"/>
          <w:shd w:val="clear" w:color="auto" w:fill="FFFFFF"/>
        </w:rPr>
        <w:t>»</w:t>
      </w:r>
      <w:r w:rsidR="0080362D" w:rsidRPr="0033656A">
        <w:rPr>
          <w:rFonts w:ascii="Times New Roman" w:hAnsi="Times New Roman" w:cs="Times New Roman"/>
          <w:sz w:val="28"/>
          <w:szCs w:val="28"/>
          <w:shd w:val="clear" w:color="auto" w:fill="FFFFFF"/>
        </w:rPr>
        <w:t>.</w:t>
      </w:r>
    </w:p>
    <w:p w:rsidR="0033656A" w:rsidRDefault="0033656A" w:rsidP="0033656A">
      <w:pPr>
        <w:spacing w:before="100" w:beforeAutospacing="1" w:after="0" w:line="360" w:lineRule="auto"/>
        <w:ind w:firstLine="709"/>
        <w:jc w:val="both"/>
        <w:rPr>
          <w:rFonts w:ascii="Times New Roman" w:hAnsi="Times New Roman" w:cs="Times New Roman"/>
          <w:sz w:val="28"/>
          <w:szCs w:val="28"/>
          <w:shd w:val="clear" w:color="auto" w:fill="FFFFFF"/>
        </w:rPr>
      </w:pPr>
      <w:proofErr w:type="gramStart"/>
      <w:r w:rsidRPr="0033656A">
        <w:rPr>
          <w:rFonts w:ascii="Times New Roman" w:hAnsi="Times New Roman" w:cs="Times New Roman"/>
          <w:sz w:val="28"/>
          <w:szCs w:val="28"/>
        </w:rPr>
        <w:t xml:space="preserve">Если все же говорить о децентрализации как о пути решения проблем возникающих в РФ, то здесь к месту будут слова Председателя Совета Федерации В.И. Матвиенко, которая сообщила, что </w:t>
      </w:r>
      <w:r w:rsidRPr="0033656A">
        <w:rPr>
          <w:rFonts w:ascii="Times New Roman" w:hAnsi="Times New Roman" w:cs="Times New Roman"/>
          <w:sz w:val="28"/>
          <w:szCs w:val="28"/>
          <w:shd w:val="clear" w:color="auto" w:fill="FFFFFF"/>
        </w:rPr>
        <w:t>использование при децентрализации исключительно процедуры делегирования полномочий не является верным, «так как в этом случае для вышестоящего уровня власти сохраняется соблазн действовать в соответствии с известным принципом: хочу — дал, хочу — взял</w:t>
      </w:r>
      <w:proofErr w:type="gramEnd"/>
      <w:r w:rsidRPr="0033656A">
        <w:rPr>
          <w:rFonts w:ascii="Times New Roman" w:hAnsi="Times New Roman" w:cs="Times New Roman"/>
          <w:sz w:val="28"/>
          <w:szCs w:val="28"/>
          <w:shd w:val="clear" w:color="auto" w:fill="FFFFFF"/>
        </w:rPr>
        <w:t xml:space="preserve"> обратно. Такое положение расхолаживает регионы и муниципалитеты. Поэтому мы за то, чтобы передаваемые уровням власти полномочия имели максимально возможный статус собственных полномочий, закреплялись за ними как неотъемлемые».</w:t>
      </w:r>
    </w:p>
    <w:p w:rsidR="00F15C3C" w:rsidRDefault="00F15C3C" w:rsidP="0033656A">
      <w:pPr>
        <w:spacing w:before="100" w:beforeAutospacing="1"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Такая  форма как «делегирование» имеет как достоинства, так и недостатки. В действительности, можно согласиться со словами В.И. Матвиенко, и говорить о том, что лучше всего передавать регионам полномочия в полной мере, «как собственные». </w:t>
      </w:r>
    </w:p>
    <w:p w:rsidR="00772B98" w:rsidRPr="00187217" w:rsidRDefault="00187217" w:rsidP="00187217">
      <w:pPr>
        <w:spacing w:before="100" w:beforeAutospacing="1"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Губернаторы имеют право и возможность воздействия на чиновников, которые в свою очередь выполняют определенные функции в регионах. Данный тезис и возмо</w:t>
      </w:r>
      <w:r w:rsidR="005C65D8">
        <w:rPr>
          <w:rFonts w:ascii="Times New Roman" w:hAnsi="Times New Roman" w:cs="Times New Roman"/>
          <w:sz w:val="28"/>
          <w:szCs w:val="28"/>
          <w:shd w:val="clear" w:color="auto" w:fill="FFFFFF"/>
        </w:rPr>
        <w:t>ж</w:t>
      </w:r>
      <w:r>
        <w:rPr>
          <w:rFonts w:ascii="Times New Roman" w:hAnsi="Times New Roman" w:cs="Times New Roman"/>
          <w:sz w:val="28"/>
          <w:szCs w:val="28"/>
          <w:shd w:val="clear" w:color="auto" w:fill="FFFFFF"/>
        </w:rPr>
        <w:t>ность можно рассматривать как положительный элемент «Делегирования». Рассмотрим один из существенных недостатков. Ответственность</w:t>
      </w:r>
      <w:r w:rsidR="005C65D8">
        <w:rPr>
          <w:rFonts w:ascii="Times New Roman" w:hAnsi="Times New Roman" w:cs="Times New Roman"/>
          <w:sz w:val="28"/>
          <w:szCs w:val="28"/>
          <w:shd w:val="clear" w:color="auto" w:fill="FFFFFF"/>
        </w:rPr>
        <w:t xml:space="preserve">, в этом случае, будет </w:t>
      </w:r>
      <w:r>
        <w:rPr>
          <w:rFonts w:ascii="Times New Roman" w:hAnsi="Times New Roman" w:cs="Times New Roman"/>
          <w:sz w:val="28"/>
          <w:szCs w:val="28"/>
          <w:shd w:val="clear" w:color="auto" w:fill="FFFFFF"/>
        </w:rPr>
        <w:t xml:space="preserve"> неявно определена и распределена между центром и регионами.  Подобное следствие не приведет к желаемой максимизации эффективности управления. Также это не приведет к снижению административной нагрузки. </w:t>
      </w:r>
    </w:p>
    <w:p w:rsidR="00772B98" w:rsidRPr="00187217" w:rsidRDefault="00772B98" w:rsidP="00636385">
      <w:pPr>
        <w:spacing w:before="100" w:beforeAutospacing="1" w:after="0" w:line="360" w:lineRule="auto"/>
        <w:ind w:firstLine="709"/>
        <w:jc w:val="both"/>
        <w:rPr>
          <w:rFonts w:ascii="Times New Roman" w:hAnsi="Times New Roman" w:cs="Times New Roman"/>
          <w:sz w:val="28"/>
          <w:szCs w:val="28"/>
          <w:shd w:val="clear" w:color="auto" w:fill="FFFFFF"/>
        </w:rPr>
      </w:pPr>
      <w:r w:rsidRPr="00187217">
        <w:rPr>
          <w:rFonts w:ascii="Times New Roman" w:hAnsi="Times New Roman" w:cs="Times New Roman"/>
          <w:sz w:val="28"/>
          <w:szCs w:val="28"/>
          <w:shd w:val="clear" w:color="auto" w:fill="FFFFFF"/>
        </w:rPr>
        <w:t xml:space="preserve">Если вести речь о перспективах развития бюджетного федерализма, то отметим </w:t>
      </w:r>
      <w:r w:rsidR="00B73DE2">
        <w:rPr>
          <w:rFonts w:ascii="Times New Roman" w:hAnsi="Times New Roman" w:cs="Times New Roman"/>
          <w:sz w:val="28"/>
          <w:szCs w:val="28"/>
          <w:shd w:val="clear" w:color="auto" w:fill="FFFFFF"/>
        </w:rPr>
        <w:t>понятие «Единая субвенция» на территории РФ.</w:t>
      </w:r>
    </w:p>
    <w:p w:rsidR="00C30061" w:rsidRPr="00AA19FC" w:rsidRDefault="00AA19FC" w:rsidP="00636385">
      <w:pPr>
        <w:spacing w:before="100" w:beforeAutospacing="1" w:after="0" w:line="360" w:lineRule="auto"/>
        <w:ind w:firstLine="709"/>
        <w:jc w:val="both"/>
        <w:rPr>
          <w:rFonts w:ascii="Times New Roman" w:hAnsi="Times New Roman" w:cs="Times New Roman"/>
          <w:sz w:val="28"/>
          <w:szCs w:val="28"/>
          <w:shd w:val="clear" w:color="auto" w:fill="FFFFFF"/>
        </w:rPr>
      </w:pPr>
      <w:r w:rsidRPr="00AA19FC">
        <w:rPr>
          <w:rFonts w:ascii="Times New Roman" w:hAnsi="Times New Roman" w:cs="Times New Roman"/>
          <w:sz w:val="28"/>
          <w:szCs w:val="28"/>
          <w:shd w:val="clear" w:color="auto" w:fill="FFFFFF"/>
        </w:rPr>
        <w:t>Реализация подобной меры</w:t>
      </w:r>
      <w:r w:rsidR="00B73DE2">
        <w:rPr>
          <w:rFonts w:ascii="Times New Roman" w:hAnsi="Times New Roman" w:cs="Times New Roman"/>
          <w:sz w:val="28"/>
          <w:szCs w:val="28"/>
          <w:shd w:val="clear" w:color="auto" w:fill="FFFFFF"/>
        </w:rPr>
        <w:t xml:space="preserve"> обсуждала</w:t>
      </w:r>
      <w:r w:rsidR="00C30061" w:rsidRPr="00AA19FC">
        <w:rPr>
          <w:rFonts w:ascii="Times New Roman" w:hAnsi="Times New Roman" w:cs="Times New Roman"/>
          <w:sz w:val="28"/>
          <w:szCs w:val="28"/>
          <w:shd w:val="clear" w:color="auto" w:fill="FFFFFF"/>
        </w:rPr>
        <w:t xml:space="preserve">сь на одном из последних заседаний Госсовета. Там же было высказано предложение </w:t>
      </w:r>
      <w:proofErr w:type="gramStart"/>
      <w:r w:rsidR="00C30061" w:rsidRPr="00AA19FC">
        <w:rPr>
          <w:rFonts w:ascii="Times New Roman" w:hAnsi="Times New Roman" w:cs="Times New Roman"/>
          <w:sz w:val="28"/>
          <w:szCs w:val="28"/>
          <w:shd w:val="clear" w:color="auto" w:fill="FFFFFF"/>
        </w:rPr>
        <w:t>пересмотреть</w:t>
      </w:r>
      <w:proofErr w:type="gramEnd"/>
      <w:r w:rsidR="00C30061" w:rsidRPr="00AA19FC">
        <w:rPr>
          <w:rFonts w:ascii="Times New Roman" w:hAnsi="Times New Roman" w:cs="Times New Roman"/>
          <w:sz w:val="28"/>
          <w:szCs w:val="28"/>
          <w:shd w:val="clear" w:color="auto" w:fill="FFFFFF"/>
        </w:rPr>
        <w:t xml:space="preserve">  условия передачи федеральных пол</w:t>
      </w:r>
      <w:r>
        <w:rPr>
          <w:rFonts w:ascii="Times New Roman" w:hAnsi="Times New Roman" w:cs="Times New Roman"/>
          <w:sz w:val="28"/>
          <w:szCs w:val="28"/>
          <w:shd w:val="clear" w:color="auto" w:fill="FFFFFF"/>
        </w:rPr>
        <w:t>номочий на региональный уровень, о которых уже было сказано выше.</w:t>
      </w:r>
    </w:p>
    <w:p w:rsidR="00402648" w:rsidRPr="004537A7" w:rsidRDefault="00402648" w:rsidP="00402648">
      <w:pPr>
        <w:pStyle w:val="a3"/>
        <w:shd w:val="clear" w:color="auto" w:fill="FFFFFF"/>
        <w:spacing w:before="0" w:beforeAutospacing="0" w:after="0" w:afterAutospacing="0" w:line="360" w:lineRule="auto"/>
        <w:ind w:firstLine="360"/>
        <w:jc w:val="both"/>
        <w:rPr>
          <w:sz w:val="28"/>
          <w:szCs w:val="28"/>
        </w:rPr>
      </w:pPr>
      <w:r>
        <w:rPr>
          <w:sz w:val="28"/>
          <w:szCs w:val="28"/>
        </w:rPr>
        <w:t>На данный момент в РФ предоставляется 21 субвенция регионам.  В случае ухода от предоставления «индивидуальных субвенций» под каждое делегируемое полномочие и взамен консолидировать в рамках единой субвенции нынешний объем субвенций, который составил 250 миллиардов рублей и расходы, которые Федерация тратит на обеспечение функций своих территориальных органов, власти регионов получат возможность самостоятельно определять для себя приоритеты расходования. В случае же  образов</w:t>
      </w:r>
      <w:r w:rsidR="00DD5B03">
        <w:rPr>
          <w:sz w:val="28"/>
          <w:szCs w:val="28"/>
        </w:rPr>
        <w:t>ания экономии оставлять ее себе</w:t>
      </w:r>
      <w:r>
        <w:rPr>
          <w:rStyle w:val="a7"/>
          <w:sz w:val="28"/>
          <w:szCs w:val="28"/>
        </w:rPr>
        <w:footnoteReference w:id="31"/>
      </w:r>
      <w:r w:rsidR="00DD5B03" w:rsidRPr="004537A7">
        <w:rPr>
          <w:sz w:val="28"/>
          <w:szCs w:val="28"/>
        </w:rPr>
        <w:t>.</w:t>
      </w:r>
    </w:p>
    <w:p w:rsidR="00402648" w:rsidRPr="00DD5B03" w:rsidRDefault="00402648" w:rsidP="00402648">
      <w:pPr>
        <w:pStyle w:val="a3"/>
        <w:shd w:val="clear" w:color="auto" w:fill="FFFFFF"/>
        <w:spacing w:before="0" w:beforeAutospacing="0" w:after="0" w:afterAutospacing="0" w:line="360" w:lineRule="auto"/>
        <w:ind w:firstLine="360"/>
        <w:jc w:val="both"/>
        <w:rPr>
          <w:sz w:val="28"/>
          <w:szCs w:val="28"/>
        </w:rPr>
      </w:pPr>
      <w:r>
        <w:rPr>
          <w:sz w:val="28"/>
          <w:szCs w:val="28"/>
        </w:rPr>
        <w:lastRenderedPageBreak/>
        <w:t>Однако, поскольку за соответствующими федеральными органами исполнительной власти сохраняется общая ответственность за реализацию делегируемых полномочий, их влияние и возможности предложено усилить. Например, наделить их правом давать поручения соответствующим региональным органам, отменять их акты, вносить губернаторам представления об отстранении от должн</w:t>
      </w:r>
      <w:r w:rsidR="00DD5B03">
        <w:rPr>
          <w:sz w:val="28"/>
          <w:szCs w:val="28"/>
        </w:rPr>
        <w:t>ости руководителей этих органов</w:t>
      </w:r>
      <w:r>
        <w:rPr>
          <w:rStyle w:val="a7"/>
          <w:sz w:val="28"/>
          <w:szCs w:val="28"/>
        </w:rPr>
        <w:footnoteReference w:id="32"/>
      </w:r>
      <w:r w:rsidR="00DD5B03" w:rsidRPr="00DD5B03">
        <w:rPr>
          <w:sz w:val="28"/>
          <w:szCs w:val="28"/>
        </w:rPr>
        <w:t>.</w:t>
      </w:r>
    </w:p>
    <w:p w:rsidR="00402648" w:rsidRDefault="00402648" w:rsidP="00402648">
      <w:pPr>
        <w:pStyle w:val="a3"/>
        <w:shd w:val="clear" w:color="auto" w:fill="FFFFFF"/>
        <w:spacing w:before="0" w:beforeAutospacing="0" w:after="0" w:afterAutospacing="0" w:line="360" w:lineRule="auto"/>
        <w:ind w:firstLine="360"/>
        <w:jc w:val="both"/>
        <w:rPr>
          <w:sz w:val="28"/>
          <w:szCs w:val="28"/>
        </w:rPr>
      </w:pPr>
      <w:r>
        <w:rPr>
          <w:sz w:val="28"/>
          <w:szCs w:val="28"/>
        </w:rPr>
        <w:t>На тему введения «Единой субвенции» есть множество различных и противоречивых мнений. Многие считают, что на данном этапе регионы наглядно оценивают</w:t>
      </w:r>
      <w:r w:rsidR="00E21CED">
        <w:rPr>
          <w:sz w:val="28"/>
          <w:szCs w:val="28"/>
        </w:rPr>
        <w:t>,</w:t>
      </w:r>
      <w:r>
        <w:rPr>
          <w:sz w:val="28"/>
          <w:szCs w:val="28"/>
        </w:rPr>
        <w:t xml:space="preserve"> как финансируется каждое полномочие и в курсе того, «что и сколько стоит», </w:t>
      </w:r>
    </w:p>
    <w:p w:rsidR="00402648" w:rsidRDefault="00402648" w:rsidP="00402648">
      <w:pPr>
        <w:pStyle w:val="a3"/>
        <w:shd w:val="clear" w:color="auto" w:fill="FFFFFF"/>
        <w:spacing w:before="0" w:beforeAutospacing="0" w:after="0" w:afterAutospacing="0" w:line="360" w:lineRule="auto"/>
        <w:ind w:firstLine="360"/>
        <w:jc w:val="both"/>
        <w:rPr>
          <w:sz w:val="28"/>
          <w:szCs w:val="28"/>
        </w:rPr>
      </w:pPr>
      <w:r>
        <w:rPr>
          <w:sz w:val="28"/>
          <w:szCs w:val="28"/>
        </w:rPr>
        <w:t>Многие регионы выдвигают жалобы, ввиду недостатка финансовых средств на исполнение переданных им полномочий. Зачастую выдвигаемые «обвинения» справедливы, но случается, что нет. Примеры регионов, которые тратят в разы больше средств, чем им предоставляется субвенция, также имеют место быть. Если произойдет слияние финансовых средств воедино, то регионам будет достаточно сложно произвести оценку объемов расходов на то или иное полномочие. Сюда же можно отнести факт того, что им будет гораздо сложнее обосновывать необходимость увеличения доли этих расходов.</w:t>
      </w:r>
    </w:p>
    <w:p w:rsidR="00402648" w:rsidRDefault="00402648" w:rsidP="00402648">
      <w:pPr>
        <w:pStyle w:val="a3"/>
        <w:shd w:val="clear" w:color="auto" w:fill="FFFFFF"/>
        <w:spacing w:before="0" w:beforeAutospacing="0" w:after="0" w:afterAutospacing="0" w:line="360" w:lineRule="auto"/>
        <w:ind w:firstLine="360"/>
        <w:jc w:val="both"/>
      </w:pPr>
      <w:r>
        <w:rPr>
          <w:sz w:val="28"/>
          <w:szCs w:val="28"/>
        </w:rPr>
        <w:t xml:space="preserve">Федеральные министерства, в свою очередь, не смогут произвести анализ потраченных средств, которые выделяются из центра. Здесь будет уместна цитата </w:t>
      </w:r>
      <w:proofErr w:type="spellStart"/>
      <w:r>
        <w:rPr>
          <w:sz w:val="28"/>
          <w:szCs w:val="28"/>
        </w:rPr>
        <w:t>Дерюгина</w:t>
      </w:r>
      <w:proofErr w:type="spellEnd"/>
      <w:r>
        <w:rPr>
          <w:sz w:val="28"/>
          <w:szCs w:val="28"/>
        </w:rPr>
        <w:t xml:space="preserve">, </w:t>
      </w:r>
      <w:r>
        <w:rPr>
          <w:sz w:val="28"/>
          <w:szCs w:val="28"/>
          <w:shd w:val="clear" w:color="auto" w:fill="FFFFFF"/>
        </w:rPr>
        <w:t>Заместитель директора Центра фискальной политики</w:t>
      </w:r>
      <w:r>
        <w:rPr>
          <w:sz w:val="28"/>
          <w:szCs w:val="28"/>
        </w:rPr>
        <w:t xml:space="preserve">, </w:t>
      </w:r>
    </w:p>
    <w:p w:rsidR="00402648" w:rsidRDefault="00402648" w:rsidP="00402648">
      <w:pPr>
        <w:pStyle w:val="a3"/>
        <w:shd w:val="clear" w:color="auto" w:fill="FFFFFF"/>
        <w:spacing w:before="0" w:beforeAutospacing="0" w:after="0" w:afterAutospacing="0" w:line="360" w:lineRule="auto"/>
        <w:ind w:firstLine="360"/>
        <w:jc w:val="both"/>
        <w:rPr>
          <w:sz w:val="28"/>
          <w:szCs w:val="28"/>
        </w:rPr>
      </w:pPr>
      <w:r>
        <w:rPr>
          <w:sz w:val="28"/>
          <w:szCs w:val="28"/>
        </w:rPr>
        <w:t xml:space="preserve"> «Субвенции идут на исполнение федеральных полномочий, которые закреплены за конкретными ведомствами, — объясняет </w:t>
      </w:r>
      <w:proofErr w:type="spellStart"/>
      <w:r>
        <w:rPr>
          <w:sz w:val="28"/>
          <w:szCs w:val="28"/>
        </w:rPr>
        <w:t>Дерюгин</w:t>
      </w:r>
      <w:proofErr w:type="spellEnd"/>
      <w:r>
        <w:rPr>
          <w:sz w:val="28"/>
          <w:szCs w:val="28"/>
        </w:rPr>
        <w:t xml:space="preserve">. — Так как мы переходим на программный бюджет, каждое ведомство будет иметь собственную программу и нести ответственность, в том числе за исполнение полномочий, передаваемых на региональный уровень. </w:t>
      </w:r>
      <w:r>
        <w:rPr>
          <w:sz w:val="28"/>
          <w:szCs w:val="28"/>
        </w:rPr>
        <w:lastRenderedPageBreak/>
        <w:t xml:space="preserve">Может получиться так, что в рамках единой большой субвенции главный распорядитель потратит на исполнение полномочия одни деньги, а регион, исходя из каких-то своих соображений, совсем другие. Здесь возникает проблема контроля исполнения данного полномочия и вообще, </w:t>
      </w:r>
      <w:proofErr w:type="gramStart"/>
      <w:r>
        <w:rPr>
          <w:sz w:val="28"/>
          <w:szCs w:val="28"/>
        </w:rPr>
        <w:t>контроля за</w:t>
      </w:r>
      <w:proofErr w:type="gramEnd"/>
      <w:r>
        <w:rPr>
          <w:sz w:val="28"/>
          <w:szCs w:val="28"/>
        </w:rPr>
        <w:t xml:space="preserve"> рас</w:t>
      </w:r>
      <w:r w:rsidR="00DD5B03">
        <w:rPr>
          <w:sz w:val="28"/>
          <w:szCs w:val="28"/>
        </w:rPr>
        <w:t>ходованием финансовых ресурсов</w:t>
      </w:r>
      <w:r w:rsidR="00DD5B03">
        <w:rPr>
          <w:rStyle w:val="a7"/>
          <w:sz w:val="28"/>
          <w:szCs w:val="28"/>
        </w:rPr>
        <w:footnoteReference w:id="33"/>
      </w:r>
      <w:r w:rsidR="00DD5B03">
        <w:rPr>
          <w:sz w:val="28"/>
          <w:szCs w:val="28"/>
        </w:rPr>
        <w:t>»</w:t>
      </w:r>
      <w:r w:rsidR="00DD5B03" w:rsidRPr="00DD5B03">
        <w:rPr>
          <w:sz w:val="28"/>
          <w:szCs w:val="28"/>
        </w:rPr>
        <w:t>.</w:t>
      </w:r>
    </w:p>
    <w:p w:rsidR="00402648" w:rsidRDefault="00402648" w:rsidP="00636385">
      <w:pPr>
        <w:pStyle w:val="a3"/>
        <w:shd w:val="clear" w:color="auto" w:fill="FFFFFF"/>
        <w:spacing w:before="0" w:beforeAutospacing="0" w:after="0" w:afterAutospacing="0" w:line="360" w:lineRule="auto"/>
        <w:ind w:firstLine="360"/>
        <w:jc w:val="both"/>
        <w:rPr>
          <w:sz w:val="28"/>
          <w:szCs w:val="28"/>
        </w:rPr>
      </w:pPr>
    </w:p>
    <w:p w:rsidR="006B5E62" w:rsidRPr="00187217" w:rsidRDefault="006B5E62" w:rsidP="00636385">
      <w:pPr>
        <w:pStyle w:val="a3"/>
        <w:shd w:val="clear" w:color="auto" w:fill="FFFFFF"/>
        <w:spacing w:before="0" w:beforeAutospacing="0" w:after="0" w:afterAutospacing="0" w:line="360" w:lineRule="auto"/>
        <w:ind w:firstLine="360"/>
        <w:jc w:val="both"/>
        <w:rPr>
          <w:sz w:val="28"/>
          <w:szCs w:val="28"/>
        </w:rPr>
      </w:pPr>
      <w:r w:rsidRPr="00187217">
        <w:rPr>
          <w:sz w:val="28"/>
          <w:szCs w:val="28"/>
        </w:rPr>
        <w:t xml:space="preserve">На данном этапе разработано Постановление Правительства РФ от 27 марта 2013 г. № 275 “Об утверждении Правил формирования и предоставления из федерального бюджета единой субвенции бюджетам </w:t>
      </w:r>
      <w:r w:rsidR="00B2237F" w:rsidRPr="00187217">
        <w:rPr>
          <w:sz w:val="28"/>
          <w:szCs w:val="28"/>
        </w:rPr>
        <w:t>субъектов Российской Федерации”, которое еще не вступило в силу.</w:t>
      </w:r>
    </w:p>
    <w:p w:rsidR="00636385" w:rsidRPr="00187217" w:rsidRDefault="00636385" w:rsidP="00636385">
      <w:pPr>
        <w:pStyle w:val="a3"/>
        <w:shd w:val="clear" w:color="auto" w:fill="FFFFFF"/>
        <w:spacing w:before="0" w:beforeAutospacing="0" w:after="0" w:afterAutospacing="0" w:line="360" w:lineRule="auto"/>
        <w:ind w:firstLine="360"/>
        <w:jc w:val="both"/>
        <w:rPr>
          <w:sz w:val="28"/>
          <w:szCs w:val="28"/>
        </w:rPr>
      </w:pPr>
      <w:r w:rsidRPr="00187217">
        <w:rPr>
          <w:sz w:val="28"/>
          <w:szCs w:val="28"/>
        </w:rPr>
        <w:t>В представленном постановлении выделены следующие основные моменты.</w:t>
      </w:r>
    </w:p>
    <w:p w:rsidR="006B5E62" w:rsidRPr="00187217" w:rsidRDefault="006B5E62" w:rsidP="00636385">
      <w:pPr>
        <w:pStyle w:val="a3"/>
        <w:shd w:val="clear" w:color="auto" w:fill="FFFFFF"/>
        <w:spacing w:before="75" w:beforeAutospacing="0" w:after="180" w:afterAutospacing="0" w:line="360" w:lineRule="auto"/>
        <w:jc w:val="both"/>
        <w:rPr>
          <w:sz w:val="28"/>
          <w:szCs w:val="28"/>
        </w:rPr>
      </w:pPr>
      <w:bookmarkStart w:id="15" w:name="0"/>
      <w:bookmarkEnd w:id="15"/>
      <w:r w:rsidRPr="00187217">
        <w:rPr>
          <w:sz w:val="28"/>
          <w:szCs w:val="28"/>
        </w:rPr>
        <w:t>Правительство Российской Федерации постановляет:</w:t>
      </w:r>
    </w:p>
    <w:p w:rsidR="006B5E62" w:rsidRPr="00187217" w:rsidRDefault="006B5E62" w:rsidP="00636385">
      <w:pPr>
        <w:pStyle w:val="a3"/>
        <w:shd w:val="clear" w:color="auto" w:fill="FFFFFF"/>
        <w:spacing w:before="75" w:beforeAutospacing="0" w:after="180" w:afterAutospacing="0" w:line="360" w:lineRule="auto"/>
        <w:jc w:val="both"/>
        <w:rPr>
          <w:sz w:val="28"/>
          <w:szCs w:val="28"/>
        </w:rPr>
      </w:pPr>
      <w:r w:rsidRPr="00187217">
        <w:rPr>
          <w:sz w:val="28"/>
          <w:szCs w:val="28"/>
        </w:rPr>
        <w:t xml:space="preserve">1. Утвердить </w:t>
      </w:r>
      <w:r w:rsidRPr="00AA19FC">
        <w:rPr>
          <w:sz w:val="28"/>
          <w:szCs w:val="28"/>
        </w:rPr>
        <w:t>прилагаемые</w:t>
      </w:r>
      <w:r w:rsidRPr="00AA19FC">
        <w:rPr>
          <w:rStyle w:val="apple-converted-space"/>
          <w:sz w:val="28"/>
          <w:szCs w:val="28"/>
        </w:rPr>
        <w:t> </w:t>
      </w:r>
      <w:hyperlink r:id="rId17" w:anchor="1000" w:history="1">
        <w:r w:rsidR="00AA19FC">
          <w:rPr>
            <w:rStyle w:val="ab"/>
            <w:color w:val="auto"/>
            <w:sz w:val="28"/>
            <w:szCs w:val="28"/>
            <w:u w:val="none"/>
          </w:rPr>
          <w:t>п</w:t>
        </w:r>
        <w:r w:rsidRPr="00AA19FC">
          <w:rPr>
            <w:rStyle w:val="ab"/>
            <w:color w:val="auto"/>
            <w:sz w:val="28"/>
            <w:szCs w:val="28"/>
            <w:u w:val="none"/>
          </w:rPr>
          <w:t>равила</w:t>
        </w:r>
      </w:hyperlink>
      <w:r w:rsidRPr="00187217">
        <w:rPr>
          <w:rStyle w:val="apple-converted-space"/>
          <w:sz w:val="28"/>
          <w:szCs w:val="28"/>
        </w:rPr>
        <w:t> </w:t>
      </w:r>
      <w:r w:rsidRPr="00187217">
        <w:rPr>
          <w:sz w:val="28"/>
          <w:szCs w:val="28"/>
        </w:rPr>
        <w:t>формирования и предоставления из федерального бюджета единой субвенции бюджетам субъектов Российской Федерации.</w:t>
      </w:r>
    </w:p>
    <w:p w:rsidR="006B5E62" w:rsidRPr="00DD5B03" w:rsidRDefault="006B5E62" w:rsidP="00636385">
      <w:pPr>
        <w:pStyle w:val="a3"/>
        <w:shd w:val="clear" w:color="auto" w:fill="FFFFFF"/>
        <w:spacing w:before="75" w:beforeAutospacing="0" w:after="180" w:afterAutospacing="0" w:line="360" w:lineRule="auto"/>
        <w:jc w:val="both"/>
        <w:rPr>
          <w:sz w:val="28"/>
          <w:szCs w:val="28"/>
        </w:rPr>
      </w:pPr>
      <w:r w:rsidRPr="00187217">
        <w:rPr>
          <w:sz w:val="28"/>
          <w:szCs w:val="28"/>
        </w:rPr>
        <w:t>2. Министерству финансов Российской Федерации при формировании проекта федерального закона о федеральном бюджете на очередной финансовый год и плановый период предусматривать в качестве главного распорядителя средств федерального бюджета, осуществляющего предоставление из федерального бюджета единой субвенции бюджетам субъектов Российской Федерации, Министерство региональног</w:t>
      </w:r>
      <w:r w:rsidR="00DD5B03">
        <w:rPr>
          <w:sz w:val="28"/>
          <w:szCs w:val="28"/>
        </w:rPr>
        <w:t>о развития Российской Федерации</w:t>
      </w:r>
      <w:r w:rsidR="00B2237F" w:rsidRPr="00187217">
        <w:rPr>
          <w:rStyle w:val="a7"/>
          <w:sz w:val="28"/>
          <w:szCs w:val="28"/>
        </w:rPr>
        <w:footnoteReference w:id="34"/>
      </w:r>
      <w:r w:rsidR="00DD5B03" w:rsidRPr="00DD5B03">
        <w:rPr>
          <w:sz w:val="28"/>
          <w:szCs w:val="28"/>
        </w:rPr>
        <w:t>.</w:t>
      </w:r>
    </w:p>
    <w:p w:rsidR="00C30061" w:rsidRPr="00636385" w:rsidRDefault="00C30061" w:rsidP="00636385">
      <w:pPr>
        <w:spacing w:before="100" w:beforeAutospacing="1" w:after="0" w:line="360" w:lineRule="auto"/>
        <w:ind w:firstLine="709"/>
        <w:jc w:val="both"/>
        <w:rPr>
          <w:rFonts w:ascii="Times New Roman" w:hAnsi="Times New Roman" w:cs="Times New Roman"/>
          <w:color w:val="943634" w:themeColor="accent2" w:themeShade="BF"/>
          <w:sz w:val="28"/>
          <w:szCs w:val="28"/>
          <w:shd w:val="clear" w:color="auto" w:fill="FFFFFF"/>
        </w:rPr>
      </w:pPr>
    </w:p>
    <w:p w:rsidR="00772B98" w:rsidRDefault="00772B98" w:rsidP="00FA05A7">
      <w:pPr>
        <w:spacing w:before="100" w:beforeAutospacing="1" w:after="0" w:line="360" w:lineRule="auto"/>
        <w:ind w:firstLine="709"/>
        <w:jc w:val="both"/>
        <w:rPr>
          <w:rFonts w:ascii="Arial" w:hAnsi="Arial" w:cs="Arial"/>
          <w:color w:val="1A1A1A"/>
          <w:sz w:val="21"/>
          <w:szCs w:val="21"/>
          <w:shd w:val="clear" w:color="auto" w:fill="FFFFFF"/>
        </w:rPr>
      </w:pPr>
    </w:p>
    <w:p w:rsidR="00772B98" w:rsidRDefault="00772B98" w:rsidP="00FA05A7">
      <w:pPr>
        <w:spacing w:before="100" w:beforeAutospacing="1" w:after="0" w:line="360" w:lineRule="auto"/>
        <w:ind w:firstLine="709"/>
        <w:jc w:val="both"/>
        <w:rPr>
          <w:rFonts w:ascii="Arial" w:hAnsi="Arial" w:cs="Arial"/>
          <w:color w:val="1A1A1A"/>
          <w:sz w:val="21"/>
          <w:szCs w:val="21"/>
          <w:shd w:val="clear" w:color="auto" w:fill="FFFFFF"/>
        </w:rPr>
      </w:pPr>
    </w:p>
    <w:p w:rsidR="006A7C27" w:rsidRPr="00FA05A7" w:rsidRDefault="002B25EB" w:rsidP="007E32D9">
      <w:pPr>
        <w:pStyle w:val="1"/>
        <w:spacing w:before="100" w:beforeAutospacing="1" w:line="360" w:lineRule="auto"/>
        <w:ind w:firstLine="709"/>
        <w:jc w:val="center"/>
        <w:rPr>
          <w:rFonts w:ascii="Times New Roman" w:hAnsi="Times New Roman" w:cs="Times New Roman"/>
          <w:color w:val="auto"/>
        </w:rPr>
      </w:pPr>
      <w:bookmarkStart w:id="16" w:name="_Toc357725518"/>
      <w:r w:rsidRPr="00FA05A7">
        <w:rPr>
          <w:rFonts w:ascii="Times New Roman" w:hAnsi="Times New Roman" w:cs="Times New Roman"/>
          <w:color w:val="auto"/>
        </w:rPr>
        <w:t>Заключение</w:t>
      </w:r>
      <w:bookmarkEnd w:id="16"/>
    </w:p>
    <w:p w:rsidR="002B25EB" w:rsidRPr="00FA05A7" w:rsidRDefault="002B25EB" w:rsidP="00FA05A7">
      <w:pPr>
        <w:spacing w:line="360" w:lineRule="auto"/>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В федеративных государствах бюджетное  устройство основывается на общих принципах, которые</w:t>
      </w:r>
      <w:r w:rsidR="00BA354E">
        <w:rPr>
          <w:rFonts w:ascii="Times New Roman" w:hAnsi="Times New Roman" w:cs="Times New Roman"/>
          <w:color w:val="000000"/>
          <w:sz w:val="28"/>
          <w:szCs w:val="28"/>
        </w:rPr>
        <w:t>, в свою очередь,</w:t>
      </w:r>
      <w:r w:rsidRPr="00FA05A7">
        <w:rPr>
          <w:rFonts w:ascii="Times New Roman" w:hAnsi="Times New Roman" w:cs="Times New Roman"/>
          <w:color w:val="000000"/>
          <w:sz w:val="28"/>
          <w:szCs w:val="28"/>
        </w:rPr>
        <w:t xml:space="preserve"> определяются понятием «фискального федерализма». Наиболее полная реализация принципов федерализма – одно из важнейших условий стабильного развития государства с федеративным устройством. </w:t>
      </w:r>
      <w:r w:rsidR="00C94550">
        <w:rPr>
          <w:rFonts w:ascii="Times New Roman" w:hAnsi="Times New Roman" w:cs="Times New Roman"/>
          <w:color w:val="000000"/>
          <w:sz w:val="28"/>
          <w:szCs w:val="28"/>
        </w:rPr>
        <w:t>Определение</w:t>
      </w:r>
      <w:r w:rsidRPr="00FA05A7">
        <w:rPr>
          <w:rFonts w:ascii="Times New Roman" w:hAnsi="Times New Roman" w:cs="Times New Roman"/>
          <w:color w:val="000000"/>
          <w:sz w:val="28"/>
          <w:szCs w:val="28"/>
        </w:rPr>
        <w:t xml:space="preserve"> федерализма как структурно-организационного принципа, </w:t>
      </w:r>
      <w:r w:rsidR="00C94550">
        <w:rPr>
          <w:rFonts w:ascii="Times New Roman" w:hAnsi="Times New Roman" w:cs="Times New Roman"/>
          <w:color w:val="000000"/>
          <w:sz w:val="28"/>
          <w:szCs w:val="28"/>
        </w:rPr>
        <w:t>на базе которого</w:t>
      </w:r>
      <w:r w:rsidRPr="00FA05A7">
        <w:rPr>
          <w:rFonts w:ascii="Times New Roman" w:hAnsi="Times New Roman" w:cs="Times New Roman"/>
          <w:color w:val="000000"/>
          <w:sz w:val="28"/>
          <w:szCs w:val="28"/>
        </w:rPr>
        <w:t xml:space="preserve"> строятся взаимоотношения федерального центра и регионов, предусматривает </w:t>
      </w:r>
      <w:r w:rsidR="00C94550">
        <w:rPr>
          <w:rFonts w:ascii="Times New Roman" w:hAnsi="Times New Roman" w:cs="Times New Roman"/>
          <w:color w:val="000000"/>
          <w:sz w:val="28"/>
          <w:szCs w:val="28"/>
        </w:rPr>
        <w:t xml:space="preserve">определенную </w:t>
      </w:r>
      <w:r w:rsidRPr="00FA05A7">
        <w:rPr>
          <w:rFonts w:ascii="Times New Roman" w:hAnsi="Times New Roman" w:cs="Times New Roman"/>
          <w:color w:val="000000"/>
          <w:sz w:val="28"/>
          <w:szCs w:val="28"/>
        </w:rPr>
        <w:t xml:space="preserve">конкретику во взаимосвязях центрального и регионального уровней власти. </w:t>
      </w:r>
    </w:p>
    <w:p w:rsidR="006A7C27" w:rsidRPr="00FA05A7" w:rsidRDefault="006A7C27" w:rsidP="00FA05A7">
      <w:pPr>
        <w:spacing w:line="360" w:lineRule="auto"/>
        <w:jc w:val="both"/>
        <w:rPr>
          <w:rFonts w:ascii="Times New Roman" w:hAnsi="Times New Roman" w:cs="Times New Roman"/>
          <w:color w:val="000000"/>
          <w:sz w:val="28"/>
          <w:szCs w:val="28"/>
        </w:rPr>
      </w:pPr>
      <w:r w:rsidRPr="00FA05A7">
        <w:rPr>
          <w:rFonts w:ascii="Times New Roman" w:hAnsi="Times New Roman" w:cs="Times New Roman"/>
          <w:sz w:val="28"/>
          <w:szCs w:val="28"/>
        </w:rPr>
        <w:t>Стоит отметить тот факт, что Российская Федерация существует в качестве федеративного государства сравнительно недолго, а именно ее становление было с 1991. Ввиду этого ряд проблем возникает в разрезе «фискального федерализма» из-за недостат</w:t>
      </w:r>
      <w:r w:rsidR="00191B7D">
        <w:rPr>
          <w:rFonts w:ascii="Times New Roman" w:hAnsi="Times New Roman" w:cs="Times New Roman"/>
          <w:sz w:val="28"/>
          <w:szCs w:val="28"/>
        </w:rPr>
        <w:t xml:space="preserve">ка </w:t>
      </w:r>
      <w:r w:rsidRPr="00FA05A7">
        <w:rPr>
          <w:rFonts w:ascii="Times New Roman" w:hAnsi="Times New Roman" w:cs="Times New Roman"/>
          <w:sz w:val="28"/>
          <w:szCs w:val="28"/>
        </w:rPr>
        <w:t>опыта.</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Как уже было сказано ранее</w:t>
      </w:r>
      <w:r w:rsidR="00D74D46">
        <w:rPr>
          <w:rFonts w:ascii="Times New Roman" w:hAnsi="Times New Roman" w:cs="Times New Roman"/>
          <w:color w:val="000000"/>
          <w:sz w:val="28"/>
          <w:szCs w:val="28"/>
        </w:rPr>
        <w:t>,</w:t>
      </w:r>
      <w:r w:rsidRPr="00FA05A7">
        <w:rPr>
          <w:rFonts w:ascii="Times New Roman" w:hAnsi="Times New Roman" w:cs="Times New Roman"/>
          <w:color w:val="000000"/>
          <w:sz w:val="28"/>
          <w:szCs w:val="28"/>
        </w:rPr>
        <w:t xml:space="preserve"> важнейшую сторону механизма межуровневых отношений в федеративном государстве</w:t>
      </w:r>
      <w:r w:rsidR="00D74D46">
        <w:rPr>
          <w:rFonts w:ascii="Times New Roman" w:hAnsi="Times New Roman" w:cs="Times New Roman"/>
          <w:color w:val="000000"/>
          <w:sz w:val="28"/>
          <w:szCs w:val="28"/>
        </w:rPr>
        <w:t>,</w:t>
      </w:r>
      <w:r w:rsidRPr="00FA05A7">
        <w:rPr>
          <w:rFonts w:ascii="Times New Roman" w:hAnsi="Times New Roman" w:cs="Times New Roman"/>
          <w:color w:val="000000"/>
          <w:sz w:val="28"/>
          <w:szCs w:val="28"/>
        </w:rPr>
        <w:t xml:space="preserve"> составляет взаимодействие центра и субъектов федерации в финансово-экономической сфере.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Таким образом, бюджетный федерализм представляет собой соста</w:t>
      </w:r>
      <w:r w:rsidR="00C23F9D" w:rsidRPr="00FA05A7">
        <w:rPr>
          <w:rFonts w:ascii="Times New Roman" w:hAnsi="Times New Roman" w:cs="Times New Roman"/>
          <w:color w:val="000000"/>
          <w:sz w:val="28"/>
          <w:szCs w:val="28"/>
        </w:rPr>
        <w:t>вную ч</w:t>
      </w:r>
      <w:r w:rsidRPr="00FA05A7">
        <w:rPr>
          <w:rFonts w:ascii="Times New Roman" w:hAnsi="Times New Roman" w:cs="Times New Roman"/>
          <w:color w:val="000000"/>
          <w:sz w:val="28"/>
          <w:szCs w:val="28"/>
        </w:rPr>
        <w:t>асть государственного механизма, те составную часть отношений между центральными, региональными и местными органами власти федеративного государства по поводу фо</w:t>
      </w:r>
      <w:r w:rsidR="00C23F9D" w:rsidRPr="00FA05A7">
        <w:rPr>
          <w:rFonts w:ascii="Times New Roman" w:hAnsi="Times New Roman" w:cs="Times New Roman"/>
          <w:color w:val="000000"/>
          <w:sz w:val="28"/>
          <w:szCs w:val="28"/>
        </w:rPr>
        <w:t>р</w:t>
      </w:r>
      <w:r w:rsidRPr="00FA05A7">
        <w:rPr>
          <w:rFonts w:ascii="Times New Roman" w:hAnsi="Times New Roman" w:cs="Times New Roman"/>
          <w:color w:val="000000"/>
          <w:sz w:val="28"/>
          <w:szCs w:val="28"/>
        </w:rPr>
        <w:t>мирования и распределения бюджетных средств и направленные на обеспечение целостности РФ</w:t>
      </w:r>
      <w:r w:rsidR="00C23F9D" w:rsidRPr="00FA05A7">
        <w:rPr>
          <w:rFonts w:ascii="Times New Roman" w:hAnsi="Times New Roman" w:cs="Times New Roman"/>
          <w:color w:val="000000"/>
          <w:sz w:val="28"/>
          <w:szCs w:val="28"/>
        </w:rPr>
        <w:t xml:space="preserve"> и сочетание ин</w:t>
      </w:r>
      <w:r w:rsidRPr="00FA05A7">
        <w:rPr>
          <w:rFonts w:ascii="Times New Roman" w:hAnsi="Times New Roman" w:cs="Times New Roman"/>
          <w:color w:val="000000"/>
          <w:sz w:val="28"/>
          <w:szCs w:val="28"/>
        </w:rPr>
        <w:t>тер</w:t>
      </w:r>
      <w:r w:rsidR="00C23F9D" w:rsidRPr="00FA05A7">
        <w:rPr>
          <w:rFonts w:ascii="Times New Roman" w:hAnsi="Times New Roman" w:cs="Times New Roman"/>
          <w:color w:val="000000"/>
          <w:sz w:val="28"/>
          <w:szCs w:val="28"/>
        </w:rPr>
        <w:t>е</w:t>
      </w:r>
      <w:r w:rsidRPr="00FA05A7">
        <w:rPr>
          <w:rFonts w:ascii="Times New Roman" w:hAnsi="Times New Roman" w:cs="Times New Roman"/>
          <w:color w:val="000000"/>
          <w:sz w:val="28"/>
          <w:szCs w:val="28"/>
        </w:rPr>
        <w:t xml:space="preserve">сов ее уровней. Фискальный федерализм  представляет собой совокупность межбюджетных отношений в федеративном государстве, не смотря на то, что межбюджетные отношения могут </w:t>
      </w:r>
      <w:proofErr w:type="gramStart"/>
      <w:r w:rsidRPr="00FA05A7">
        <w:rPr>
          <w:rFonts w:ascii="Times New Roman" w:hAnsi="Times New Roman" w:cs="Times New Roman"/>
          <w:color w:val="000000"/>
          <w:sz w:val="28"/>
          <w:szCs w:val="28"/>
        </w:rPr>
        <w:t>относится</w:t>
      </w:r>
      <w:proofErr w:type="gramEnd"/>
      <w:r w:rsidRPr="00FA05A7">
        <w:rPr>
          <w:rFonts w:ascii="Times New Roman" w:hAnsi="Times New Roman" w:cs="Times New Roman"/>
          <w:color w:val="000000"/>
          <w:sz w:val="28"/>
          <w:szCs w:val="28"/>
        </w:rPr>
        <w:t xml:space="preserve"> как к федеративному гос</w:t>
      </w:r>
      <w:r w:rsidR="00C23F9D" w:rsidRPr="00FA05A7">
        <w:rPr>
          <w:rFonts w:ascii="Times New Roman" w:hAnsi="Times New Roman" w:cs="Times New Roman"/>
          <w:color w:val="000000"/>
          <w:sz w:val="28"/>
          <w:szCs w:val="28"/>
        </w:rPr>
        <w:t>у</w:t>
      </w:r>
      <w:r w:rsidRPr="00FA05A7">
        <w:rPr>
          <w:rFonts w:ascii="Times New Roman" w:hAnsi="Times New Roman" w:cs="Times New Roman"/>
          <w:color w:val="000000"/>
          <w:sz w:val="28"/>
          <w:szCs w:val="28"/>
        </w:rPr>
        <w:t xml:space="preserve">дарству, так и к </w:t>
      </w:r>
      <w:r w:rsidRPr="00FA05A7">
        <w:rPr>
          <w:rFonts w:ascii="Times New Roman" w:hAnsi="Times New Roman" w:cs="Times New Roman"/>
          <w:color w:val="000000"/>
          <w:sz w:val="28"/>
          <w:szCs w:val="28"/>
        </w:rPr>
        <w:lastRenderedPageBreak/>
        <w:t xml:space="preserve">унитарному. Таким образом, межбюджетные отношения реализуются между различными уровнями власти по поводу распределения мобилизуемых доходов и использования их в целях социально-экономического развития страны и каждой территории. Это составная часть любой бюджетной системы. Межбюджетные отношения предполагают только финансовые потоки между бюджетами, а бюджетный федерализм – взаимоотношения властей разных уровней по вопросам разграничения расходных и доходных полномочий и ответственности.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Субъектами федерализма являются органы власти федерального, регионального и местного уровней, а объектами – бюджетные доходы, бюджетные расходы и бюджетное регулирование.</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Существуют известные мировые модели бюджетного федерализма: американская  германская. Часто их называют </w:t>
      </w:r>
      <w:proofErr w:type="gramStart"/>
      <w:r w:rsidRPr="00FA05A7">
        <w:rPr>
          <w:rFonts w:ascii="Times New Roman" w:hAnsi="Times New Roman" w:cs="Times New Roman"/>
          <w:color w:val="000000"/>
          <w:sz w:val="28"/>
          <w:szCs w:val="28"/>
        </w:rPr>
        <w:t>конкурентная</w:t>
      </w:r>
      <w:proofErr w:type="gramEnd"/>
      <w:r w:rsidRPr="00FA05A7">
        <w:rPr>
          <w:rFonts w:ascii="Times New Roman" w:hAnsi="Times New Roman" w:cs="Times New Roman"/>
          <w:color w:val="000000"/>
          <w:sz w:val="28"/>
          <w:szCs w:val="28"/>
        </w:rPr>
        <w:t xml:space="preserve"> и кооперативная, соответственно. Россия – это страна, которая нуждается в использовании  международного опыта, ввиду несовершенства и неэффективности современной ситуации. Германская модель в большей степени подходит для реализации ее основных принципов на территории РФ. Так как в полном объеме перенять опыт Германии не предоставляется </w:t>
      </w:r>
      <w:proofErr w:type="gramStart"/>
      <w:r w:rsidRPr="00FA05A7">
        <w:rPr>
          <w:rFonts w:ascii="Times New Roman" w:hAnsi="Times New Roman" w:cs="Times New Roman"/>
          <w:color w:val="000000"/>
          <w:sz w:val="28"/>
          <w:szCs w:val="28"/>
        </w:rPr>
        <w:t>возможным</w:t>
      </w:r>
      <w:proofErr w:type="gramEnd"/>
      <w:r w:rsidRPr="00FA05A7">
        <w:rPr>
          <w:rFonts w:ascii="Times New Roman" w:hAnsi="Times New Roman" w:cs="Times New Roman"/>
          <w:color w:val="000000"/>
          <w:sz w:val="28"/>
          <w:szCs w:val="28"/>
        </w:rPr>
        <w:t>, так как положение данных стран в сравнении слишком разное, необходимо позаимствовать основные способы и методы реализации эффективной политики.</w:t>
      </w:r>
      <w:r w:rsidR="006A7C27" w:rsidRPr="00FA05A7">
        <w:rPr>
          <w:rFonts w:ascii="Times New Roman" w:hAnsi="Times New Roman" w:cs="Times New Roman"/>
          <w:color w:val="000000"/>
          <w:sz w:val="28"/>
          <w:szCs w:val="28"/>
        </w:rPr>
        <w:t xml:space="preserve"> А так как уже было отмечено ранее, Россия во многом сможет сама сконцентрировать свои силы и направить их на реализацию эффективной модели управления, без большого объема заимствований. </w:t>
      </w:r>
    </w:p>
    <w:p w:rsidR="002B25EB" w:rsidRPr="00FA05A7" w:rsidRDefault="002B25EB" w:rsidP="00FA05A7">
      <w:pPr>
        <w:spacing w:before="100" w:beforeAutospacing="1" w:after="0" w:line="360" w:lineRule="auto"/>
        <w:ind w:firstLine="709"/>
        <w:jc w:val="both"/>
        <w:rPr>
          <w:rFonts w:ascii="Times New Roman" w:hAnsi="Times New Roman" w:cs="Times New Roman"/>
          <w:color w:val="000000"/>
          <w:sz w:val="28"/>
          <w:szCs w:val="28"/>
        </w:rPr>
      </w:pPr>
      <w:r w:rsidRPr="00FA05A7">
        <w:rPr>
          <w:rFonts w:ascii="Times New Roman" w:hAnsi="Times New Roman" w:cs="Times New Roman"/>
          <w:color w:val="000000"/>
          <w:sz w:val="28"/>
          <w:szCs w:val="28"/>
        </w:rPr>
        <w:t xml:space="preserve">Таким образом, создание эффективной государственной власти в условиях современных реалиях возможно лишь на основе совместных усилий всех уровней власти, как федерального правительства, так и субъектов РФ и органов местного самоуправления. Для слаженно </w:t>
      </w:r>
      <w:r w:rsidRPr="00FA05A7">
        <w:rPr>
          <w:rFonts w:ascii="Times New Roman" w:hAnsi="Times New Roman" w:cs="Times New Roman"/>
          <w:color w:val="000000"/>
          <w:sz w:val="28"/>
          <w:szCs w:val="28"/>
        </w:rPr>
        <w:lastRenderedPageBreak/>
        <w:t>работающей системы «фискального федерализма» необходимо воссоединить эти усилия и объединить интересы всех уровней, все это реально на пути к поставленной цели. Данная система будет иметь основное направление – решение задач подъема экономики страны, и  не будет способствовать  стагнации и распространению «бедности».</w:t>
      </w:r>
      <w:r w:rsidR="008A66FD">
        <w:rPr>
          <w:rFonts w:ascii="Times New Roman" w:hAnsi="Times New Roman" w:cs="Times New Roman"/>
          <w:color w:val="000000"/>
          <w:sz w:val="28"/>
          <w:szCs w:val="28"/>
        </w:rPr>
        <w:t xml:space="preserve"> </w:t>
      </w:r>
    </w:p>
    <w:p w:rsidR="00E908AB" w:rsidRDefault="00E908AB" w:rsidP="00B401C4">
      <w:pPr>
        <w:tabs>
          <w:tab w:val="left" w:pos="2985"/>
        </w:tabs>
        <w:rPr>
          <w:rFonts w:ascii="Times New Roman" w:hAnsi="Times New Roman" w:cs="Times New Roman"/>
          <w:sz w:val="24"/>
          <w:szCs w:val="24"/>
        </w:rPr>
      </w:pPr>
    </w:p>
    <w:p w:rsidR="00E908AB" w:rsidRDefault="00E908AB"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6116A7" w:rsidRDefault="006116A7" w:rsidP="00B401C4">
      <w:pPr>
        <w:tabs>
          <w:tab w:val="left" w:pos="2985"/>
        </w:tabs>
        <w:rPr>
          <w:rFonts w:ascii="Times New Roman" w:hAnsi="Times New Roman" w:cs="Times New Roman"/>
          <w:sz w:val="24"/>
          <w:szCs w:val="24"/>
        </w:rPr>
      </w:pPr>
    </w:p>
    <w:p w:rsidR="00E908AB" w:rsidRDefault="00E908AB" w:rsidP="00B401C4">
      <w:pPr>
        <w:tabs>
          <w:tab w:val="left" w:pos="2985"/>
        </w:tabs>
        <w:rPr>
          <w:rFonts w:ascii="Times New Roman" w:hAnsi="Times New Roman" w:cs="Times New Roman"/>
          <w:sz w:val="24"/>
          <w:szCs w:val="24"/>
        </w:rPr>
      </w:pPr>
    </w:p>
    <w:p w:rsidR="00E76FBD" w:rsidRDefault="00E76FBD" w:rsidP="00E76FBD">
      <w:pPr>
        <w:spacing w:line="360" w:lineRule="auto"/>
        <w:rPr>
          <w:sz w:val="28"/>
          <w:szCs w:val="28"/>
        </w:rPr>
      </w:pPr>
    </w:p>
    <w:p w:rsidR="00402648" w:rsidRDefault="00402648" w:rsidP="00E76FBD">
      <w:pPr>
        <w:spacing w:line="360" w:lineRule="auto"/>
        <w:rPr>
          <w:sz w:val="28"/>
          <w:szCs w:val="28"/>
        </w:rPr>
      </w:pPr>
    </w:p>
    <w:p w:rsidR="00402648" w:rsidRPr="00E76FBD" w:rsidRDefault="00402648" w:rsidP="00E76FBD">
      <w:pPr>
        <w:spacing w:line="360" w:lineRule="auto"/>
        <w:rPr>
          <w:sz w:val="28"/>
          <w:szCs w:val="28"/>
        </w:rPr>
      </w:pPr>
    </w:p>
    <w:p w:rsidR="003F3AB8" w:rsidRDefault="003F3AB8" w:rsidP="002D5DE6"/>
    <w:p w:rsidR="00E76FBD" w:rsidRDefault="00E76FBD" w:rsidP="002D5DE6"/>
    <w:p w:rsidR="002D5DE6" w:rsidRDefault="004663EE" w:rsidP="002D5DE6">
      <w:pPr>
        <w:pStyle w:val="1"/>
        <w:jc w:val="center"/>
        <w:rPr>
          <w:color w:val="auto"/>
        </w:rPr>
      </w:pPr>
      <w:bookmarkStart w:id="17" w:name="_Toc357725519"/>
      <w:r>
        <w:rPr>
          <w:color w:val="auto"/>
        </w:rPr>
        <w:lastRenderedPageBreak/>
        <w:t>Библиографический список</w:t>
      </w:r>
      <w:bookmarkEnd w:id="17"/>
    </w:p>
    <w:p w:rsidR="00B05B07" w:rsidRPr="00B05B07" w:rsidRDefault="00B05B07" w:rsidP="00B05B07"/>
    <w:p w:rsidR="004A18AA" w:rsidRPr="001C0C83" w:rsidRDefault="004A18AA"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Бюджетный Кодекс Российской Федерации</w:t>
      </w:r>
    </w:p>
    <w:p w:rsidR="0013797E" w:rsidRPr="001C0C83" w:rsidRDefault="0013797E"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Конституция Российской Федерации</w:t>
      </w:r>
    </w:p>
    <w:p w:rsidR="006A78FC" w:rsidRPr="001C0C83"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Федеральный закон от 7.10.2011 г. № 272-ФЗ «Об исполнении федерального бюджета за 2010 год»</w:t>
      </w:r>
    </w:p>
    <w:p w:rsidR="006A78FC" w:rsidRPr="001C0C83"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Федеральный закон от 30.11.2011 г. № 371-ФЗ «О федеральном бюджете на 2012 год и на плановый период 2013 и 2014 годов»</w:t>
      </w:r>
    </w:p>
    <w:p w:rsidR="006A78FC" w:rsidRPr="001C0C83"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Федеральный закон от 2.10.2012 г. № 151-ФЗ «Об исполнении федерального бюджета за 2011 год»</w:t>
      </w:r>
    </w:p>
    <w:p w:rsidR="006A78FC" w:rsidRPr="001C0C83"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Федерального закона от 03.12.2012 г. № 216-ФЗ «О федеральном бюджете на 2013 год и плановый период 2014 и 2015 годов»</w:t>
      </w:r>
    </w:p>
    <w:p w:rsidR="00395C47" w:rsidRPr="001C0C83" w:rsidRDefault="00395C47"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 xml:space="preserve">Федеральный закон от </w:t>
      </w:r>
      <w:r w:rsidR="00836362" w:rsidRPr="001C0C83">
        <w:rPr>
          <w:rFonts w:ascii="Times New Roman" w:hAnsi="Times New Roman" w:cs="Times New Roman"/>
          <w:sz w:val="28"/>
          <w:szCs w:val="28"/>
        </w:rPr>
        <w:t>0</w:t>
      </w:r>
      <w:r w:rsidRPr="001C0C83">
        <w:rPr>
          <w:rFonts w:ascii="Times New Roman" w:hAnsi="Times New Roman" w:cs="Times New Roman"/>
          <w:sz w:val="28"/>
          <w:szCs w:val="28"/>
        </w:rPr>
        <w:t>6</w:t>
      </w:r>
      <w:r w:rsidR="00836362" w:rsidRPr="001C0C83">
        <w:rPr>
          <w:rFonts w:ascii="Times New Roman" w:hAnsi="Times New Roman" w:cs="Times New Roman"/>
          <w:sz w:val="28"/>
          <w:szCs w:val="28"/>
        </w:rPr>
        <w:t>.10.</w:t>
      </w:r>
      <w:r w:rsidRPr="001C0C83">
        <w:rPr>
          <w:rFonts w:ascii="Times New Roman" w:hAnsi="Times New Roman" w:cs="Times New Roman"/>
          <w:sz w:val="28"/>
          <w:szCs w:val="28"/>
        </w:rPr>
        <w:t>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p>
    <w:p w:rsidR="006E2E24" w:rsidRPr="001C0C83" w:rsidRDefault="006E2E24"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Федеральный Закон</w:t>
      </w:r>
      <w:r w:rsidR="00836362" w:rsidRPr="001C0C83">
        <w:rPr>
          <w:rFonts w:ascii="Times New Roman" w:hAnsi="Times New Roman" w:cs="Times New Roman"/>
          <w:sz w:val="28"/>
          <w:szCs w:val="28"/>
        </w:rPr>
        <w:t xml:space="preserve"> </w:t>
      </w:r>
      <w:r w:rsidR="00836362" w:rsidRPr="001C0C83">
        <w:rPr>
          <w:rFonts w:ascii="Times New Roman" w:hAnsi="Times New Roman" w:cs="Times New Roman"/>
          <w:bCs/>
          <w:sz w:val="28"/>
          <w:szCs w:val="28"/>
        </w:rPr>
        <w:t>06.10.2003 г. N 131-ФЗ</w:t>
      </w:r>
      <w:r w:rsidRPr="001C0C83">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55702D" w:rsidRPr="001C0C83">
        <w:rPr>
          <w:rFonts w:ascii="Times New Roman" w:hAnsi="Times New Roman" w:cs="Times New Roman"/>
          <w:sz w:val="28"/>
          <w:szCs w:val="28"/>
        </w:rPr>
        <w:t xml:space="preserve"> (Закон о МСУ)</w:t>
      </w:r>
    </w:p>
    <w:p w:rsidR="004A18AA" w:rsidRPr="001C0C83" w:rsidRDefault="004A18AA"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Журнал «Бюджет»</w:t>
      </w:r>
    </w:p>
    <w:p w:rsidR="00395C47" w:rsidRPr="001C0C83" w:rsidRDefault="00395C47"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Программа Правительства РФ по повышению эффективности бюджетных расходов до 2012 года;</w:t>
      </w:r>
    </w:p>
    <w:p w:rsidR="00395C47" w:rsidRPr="005C65D8" w:rsidRDefault="008510A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5C65D8">
        <w:rPr>
          <w:rFonts w:ascii="Times New Roman" w:hAnsi="Times New Roman" w:cs="Times New Roman"/>
          <w:bCs/>
          <w:sz w:val="28"/>
          <w:szCs w:val="28"/>
        </w:rPr>
        <w:t xml:space="preserve">Приказ </w:t>
      </w:r>
      <w:r w:rsidR="00395C47" w:rsidRPr="005C65D8">
        <w:rPr>
          <w:rFonts w:ascii="Times New Roman" w:hAnsi="Times New Roman" w:cs="Times New Roman"/>
          <w:bCs/>
          <w:sz w:val="28"/>
          <w:szCs w:val="28"/>
        </w:rPr>
        <w:t>Минфина РФ от 28.12.2010 N 190н (ред. от 14.06.2011) "</w:t>
      </w:r>
      <w:r w:rsidR="003254EF" w:rsidRPr="005C65D8">
        <w:rPr>
          <w:rFonts w:ascii="Times New Roman" w:hAnsi="Times New Roman" w:cs="Times New Roman"/>
          <w:bCs/>
          <w:sz w:val="28"/>
          <w:szCs w:val="28"/>
        </w:rPr>
        <w:t>Об утверждении указаний о порядке применения бюджетной классификации Российской Федерации»</w:t>
      </w:r>
      <w:r w:rsidR="00395C47" w:rsidRPr="005C65D8">
        <w:rPr>
          <w:rFonts w:ascii="Times New Roman" w:hAnsi="Times New Roman" w:cs="Times New Roman"/>
          <w:bCs/>
          <w:sz w:val="28"/>
          <w:szCs w:val="28"/>
        </w:rPr>
        <w:t xml:space="preserve"> (Указания)</w:t>
      </w:r>
    </w:p>
    <w:p w:rsidR="005C65D8" w:rsidRPr="005C65D8" w:rsidRDefault="005C65D8"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5C65D8">
        <w:rPr>
          <w:rFonts w:ascii="Times New Roman" w:hAnsi="Times New Roman" w:cs="Times New Roman"/>
          <w:sz w:val="28"/>
          <w:szCs w:val="28"/>
        </w:rPr>
        <w:t>Постановление Правительства РФ от 27 марта 2013 г. № 275 “Об утверждении Правил формирования и предоставления из федерального бюджета единой субвенции бюджетам субъектов Российской Федерации”</w:t>
      </w:r>
    </w:p>
    <w:p w:rsidR="004A18AA" w:rsidRPr="001C0C83" w:rsidRDefault="004A18AA"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lastRenderedPageBreak/>
        <w:t>Концепция долгосрочного социально-экономического развития Российской Федерации на период до 2020 года. (Распоряжение от 17 ноября 2008 г. N 1662-р, (в ред. распоряжения Правительства РФ от 08.08.2009 N 1121-р);</w:t>
      </w:r>
    </w:p>
    <w:p w:rsidR="004A18AA" w:rsidRPr="001C0C83" w:rsidRDefault="004A18AA"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Концепция межбюджетных отношений и организации бюджетного процесса в субъектах Российской Федерации и муниципальных образованиях до 2013 года. (Распоряжение от 8 августа 2009 г. N 1123-р);</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 xml:space="preserve">Артемьева С., Совершенствование системы межбюджетных отношений в современных условиях. // Вопросы экономики. </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Афанасьев М.П., Основы бюджетной системы, Учебная литература. – М.: Издательство «ГУ ВШЭ»</w:t>
      </w:r>
    </w:p>
    <w:p w:rsidR="0013797E" w:rsidRPr="001C0C83" w:rsidRDefault="0013797E"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sz w:val="28"/>
          <w:szCs w:val="28"/>
        </w:rPr>
        <w:t>Балацкий</w:t>
      </w:r>
      <w:proofErr w:type="spellEnd"/>
      <w:r w:rsidRPr="001C0C83">
        <w:rPr>
          <w:rFonts w:ascii="Times New Roman" w:hAnsi="Times New Roman" w:cs="Times New Roman"/>
          <w:sz w:val="28"/>
          <w:szCs w:val="28"/>
        </w:rPr>
        <w:t xml:space="preserve"> Е., Екимова Н. Финансовая несостоятельность регионов и совершенствование межбюджетных отношений. / </w:t>
      </w:r>
      <w:proofErr w:type="spellStart"/>
      <w:r w:rsidRPr="001C0C83">
        <w:rPr>
          <w:rFonts w:ascii="Times New Roman" w:hAnsi="Times New Roman" w:cs="Times New Roman"/>
          <w:sz w:val="28"/>
          <w:szCs w:val="28"/>
        </w:rPr>
        <w:t>Балацкий</w:t>
      </w:r>
      <w:proofErr w:type="spellEnd"/>
      <w:r w:rsidRPr="001C0C83">
        <w:rPr>
          <w:rFonts w:ascii="Times New Roman" w:hAnsi="Times New Roman" w:cs="Times New Roman"/>
          <w:sz w:val="28"/>
          <w:szCs w:val="28"/>
        </w:rPr>
        <w:t xml:space="preserve"> Е., Екимова Н. // Общество и экономика – 2010</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Березин М.Ю., Особенности межбюджетного распределения доходов от региональных и местных налогов // Законодательство и экономика</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sz w:val="28"/>
          <w:szCs w:val="28"/>
        </w:rPr>
        <w:t>Бобкова</w:t>
      </w:r>
      <w:proofErr w:type="spellEnd"/>
      <w:r w:rsidRPr="001C0C83">
        <w:rPr>
          <w:rFonts w:ascii="Times New Roman" w:hAnsi="Times New Roman" w:cs="Times New Roman"/>
          <w:sz w:val="28"/>
          <w:szCs w:val="28"/>
        </w:rPr>
        <w:t xml:space="preserve"> О.В., Борисов М.С., </w:t>
      </w:r>
      <w:proofErr w:type="spellStart"/>
      <w:r w:rsidRPr="001C0C83">
        <w:rPr>
          <w:rFonts w:ascii="Times New Roman" w:hAnsi="Times New Roman" w:cs="Times New Roman"/>
          <w:sz w:val="28"/>
          <w:szCs w:val="28"/>
        </w:rPr>
        <w:t>Гатин</w:t>
      </w:r>
      <w:proofErr w:type="spellEnd"/>
      <w:r w:rsidRPr="001C0C83">
        <w:rPr>
          <w:rFonts w:ascii="Times New Roman" w:hAnsi="Times New Roman" w:cs="Times New Roman"/>
          <w:sz w:val="28"/>
          <w:szCs w:val="28"/>
        </w:rPr>
        <w:t xml:space="preserve"> А.М., Колпаков Р.В., Никитина О.В., Романова Е.В., Степанова О.Н. Комментарий к Бюджетному кодексу Российской Федерации. – М.: Финансы и статистика. </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Богов X.М., Развитие межбюджетных отношений и предпосылок экономического роста // Бухгалтерский учет в бюджетных и некоммерческих организациях.</w:t>
      </w:r>
    </w:p>
    <w:p w:rsidR="001C0C83" w:rsidRPr="001C0C83" w:rsidRDefault="001C0C83"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sz w:val="28"/>
          <w:szCs w:val="28"/>
        </w:rPr>
        <w:t>Болтенкова</w:t>
      </w:r>
      <w:proofErr w:type="spellEnd"/>
      <w:r w:rsidRPr="001C0C83">
        <w:rPr>
          <w:rFonts w:ascii="Times New Roman" w:hAnsi="Times New Roman" w:cs="Times New Roman"/>
          <w:sz w:val="28"/>
          <w:szCs w:val="28"/>
        </w:rPr>
        <w:t xml:space="preserve"> Л.Ф.  «Опыты Федерализма»</w:t>
      </w:r>
    </w:p>
    <w:p w:rsidR="0013797E" w:rsidRPr="001C0C83" w:rsidRDefault="0013797E"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iCs/>
          <w:sz w:val="28"/>
          <w:szCs w:val="28"/>
          <w:shd w:val="clear" w:color="auto" w:fill="FFFFFF"/>
        </w:rPr>
        <w:t>Горегляд</w:t>
      </w:r>
      <w:proofErr w:type="spellEnd"/>
      <w:r w:rsidRPr="001C0C83">
        <w:rPr>
          <w:rFonts w:ascii="Times New Roman" w:hAnsi="Times New Roman" w:cs="Times New Roman"/>
          <w:iCs/>
          <w:sz w:val="28"/>
          <w:szCs w:val="28"/>
          <w:shd w:val="clear" w:color="auto" w:fill="FFFFFF"/>
        </w:rPr>
        <w:t xml:space="preserve"> В.</w:t>
      </w:r>
      <w:r w:rsidRPr="001C0C83">
        <w:rPr>
          <w:rStyle w:val="apple-converted-space"/>
          <w:rFonts w:ascii="Times New Roman" w:hAnsi="Times New Roman" w:cs="Times New Roman"/>
          <w:sz w:val="28"/>
          <w:szCs w:val="28"/>
          <w:shd w:val="clear" w:color="auto" w:fill="FFFFFF"/>
        </w:rPr>
        <w:t> </w:t>
      </w:r>
      <w:r w:rsidRPr="001C0C83">
        <w:rPr>
          <w:rFonts w:ascii="Times New Roman" w:hAnsi="Times New Roman" w:cs="Times New Roman"/>
          <w:sz w:val="28"/>
          <w:szCs w:val="28"/>
          <w:shd w:val="clear" w:color="auto" w:fill="FFFFFF"/>
        </w:rPr>
        <w:t>Формирование современной модели бюджетного федерализма в России: вопросы методологии // Федерализм. — 2002</w:t>
      </w:r>
    </w:p>
    <w:p w:rsidR="0013797E" w:rsidRPr="001C0C83" w:rsidRDefault="001C0C83"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 xml:space="preserve">Горлова О.С., Разграничение и распределение доходов между бюджетами бюджетной системы Российской Федерации  // </w:t>
      </w:r>
      <w:r w:rsidRPr="001C0C83">
        <w:rPr>
          <w:rFonts w:ascii="Times New Roman" w:hAnsi="Times New Roman" w:cs="Times New Roman"/>
          <w:sz w:val="28"/>
          <w:szCs w:val="28"/>
        </w:rPr>
        <w:lastRenderedPageBreak/>
        <w:t>Бухгалтерский учет в бюджетных и некоммерческих организациях. - № 17, сентябрь 2006. – С. 67-75.</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 xml:space="preserve">Джордж Андерсон. Федерализм: ведение. М: Экономика, 2009. [пер. с англ. А. </w:t>
      </w:r>
      <w:proofErr w:type="spellStart"/>
      <w:r w:rsidRPr="001C0C83">
        <w:rPr>
          <w:rFonts w:ascii="Times New Roman" w:hAnsi="Times New Roman" w:cs="Times New Roman"/>
          <w:sz w:val="28"/>
          <w:szCs w:val="28"/>
        </w:rPr>
        <w:t>Куряева</w:t>
      </w:r>
      <w:proofErr w:type="spellEnd"/>
      <w:r w:rsidRPr="001C0C83">
        <w:rPr>
          <w:rFonts w:ascii="Times New Roman" w:hAnsi="Times New Roman" w:cs="Times New Roman"/>
          <w:sz w:val="28"/>
          <w:szCs w:val="28"/>
        </w:rPr>
        <w:t>, Т. Даниловой]</w:t>
      </w:r>
    </w:p>
    <w:p w:rsidR="001C0C83" w:rsidRPr="001C0C83" w:rsidRDefault="001C0C83"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Доленко Д.В. “Политика и территория. Основы  политического регионоведения”</w:t>
      </w:r>
    </w:p>
    <w:p w:rsidR="001C0C83" w:rsidRPr="001C0C83" w:rsidRDefault="001C0C83"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shd w:val="clear" w:color="auto" w:fill="FFFFFF"/>
        </w:rPr>
        <w:t>Лавров A.M. Межбюджетные отношения и финансовая стабилизация. //ЭКО. 1995. -№9</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 xml:space="preserve">Научная работа Холодов А.С., Косенко С.Т. «Гипотеза </w:t>
      </w:r>
      <w:proofErr w:type="spellStart"/>
      <w:r w:rsidRPr="001C0C83">
        <w:rPr>
          <w:rFonts w:ascii="Times New Roman" w:hAnsi="Times New Roman" w:cs="Times New Roman"/>
          <w:sz w:val="28"/>
          <w:szCs w:val="28"/>
        </w:rPr>
        <w:t>Тибу</w:t>
      </w:r>
      <w:proofErr w:type="spellEnd"/>
      <w:r w:rsidRPr="001C0C83">
        <w:rPr>
          <w:rFonts w:ascii="Times New Roman" w:hAnsi="Times New Roman" w:cs="Times New Roman"/>
          <w:sz w:val="28"/>
          <w:szCs w:val="28"/>
        </w:rPr>
        <w:t xml:space="preserve"> и возможности ее реализации»</w:t>
      </w:r>
    </w:p>
    <w:p w:rsidR="006116A7" w:rsidRPr="001C0C83" w:rsidRDefault="006116A7"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Новикова Н. И. Бюджетный федерализм: понятие и сущность в РФ</w:t>
      </w:r>
    </w:p>
    <w:p w:rsidR="006116A7" w:rsidRPr="001C0C83" w:rsidRDefault="006116A7"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sz w:val="28"/>
          <w:szCs w:val="28"/>
        </w:rPr>
        <w:t>Пешина</w:t>
      </w:r>
      <w:proofErr w:type="spellEnd"/>
      <w:r w:rsidRPr="001C0C83">
        <w:rPr>
          <w:rFonts w:ascii="Times New Roman" w:hAnsi="Times New Roman" w:cs="Times New Roman"/>
          <w:sz w:val="28"/>
          <w:szCs w:val="28"/>
        </w:rPr>
        <w:t xml:space="preserve"> Э.В., Бюджетный федерализм и экономические реформы в России // Бухгалтерский учет в бюджетных и некоммерческих организациях. – № 24, декабрь 2006. – С. 29-32</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sz w:val="28"/>
          <w:szCs w:val="28"/>
        </w:rPr>
        <w:t>Предеина</w:t>
      </w:r>
      <w:proofErr w:type="spellEnd"/>
      <w:r w:rsidRPr="001C0C83">
        <w:rPr>
          <w:rFonts w:ascii="Times New Roman" w:hAnsi="Times New Roman" w:cs="Times New Roman"/>
          <w:sz w:val="28"/>
          <w:szCs w:val="28"/>
        </w:rPr>
        <w:t xml:space="preserve"> Е.В. «Бюджетная система РФ: учебное пособие»</w:t>
      </w:r>
    </w:p>
    <w:p w:rsidR="0013797E" w:rsidRDefault="0013797E"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Родионова В.М., Совершенствование бюджетного законодательства - необходимое условие осуществления преобразований в бюджетной сфере России // Бухгалтерский учет в бюджетных и некоммерческих организациях". - №  2, январь 2006 . – С. 55-63.</w:t>
      </w:r>
    </w:p>
    <w:p w:rsidR="006E433A" w:rsidRPr="006E433A" w:rsidRDefault="006E433A" w:rsidP="006E433A">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6E433A">
        <w:rPr>
          <w:rFonts w:ascii="Times New Roman" w:hAnsi="Times New Roman" w:cs="Times New Roman"/>
          <w:color w:val="000000"/>
          <w:sz w:val="28"/>
          <w:szCs w:val="28"/>
          <w:shd w:val="clear" w:color="auto" w:fill="FFFFFF"/>
        </w:rPr>
        <w:t>Сопова</w:t>
      </w:r>
      <w:proofErr w:type="spellEnd"/>
      <w:r w:rsidRPr="006E433A">
        <w:rPr>
          <w:rFonts w:ascii="Times New Roman" w:hAnsi="Times New Roman" w:cs="Times New Roman"/>
          <w:color w:val="000000"/>
          <w:sz w:val="28"/>
          <w:szCs w:val="28"/>
          <w:shd w:val="clear" w:color="auto" w:fill="FFFFFF"/>
        </w:rPr>
        <w:t xml:space="preserve"> </w:t>
      </w:r>
      <w:r w:rsidRPr="006E433A">
        <w:rPr>
          <w:color w:val="000000"/>
          <w:sz w:val="28"/>
          <w:szCs w:val="28"/>
          <w:shd w:val="clear" w:color="auto" w:fill="FFFFFF"/>
        </w:rPr>
        <w:t>И</w:t>
      </w:r>
      <w:r w:rsidRPr="006E433A">
        <w:rPr>
          <w:rFonts w:ascii="Times New Roman" w:hAnsi="Times New Roman" w:cs="Times New Roman"/>
          <w:color w:val="000000"/>
          <w:sz w:val="28"/>
          <w:szCs w:val="28"/>
          <w:shd w:val="clear" w:color="auto" w:fill="FFFFFF"/>
        </w:rPr>
        <w:t>.</w:t>
      </w:r>
      <w:r w:rsidRPr="006E433A">
        <w:rPr>
          <w:color w:val="000000"/>
          <w:sz w:val="28"/>
          <w:szCs w:val="28"/>
          <w:shd w:val="clear" w:color="auto" w:fill="FFFFFF"/>
        </w:rPr>
        <w:t>В.</w:t>
      </w:r>
      <w:r w:rsidRPr="006E433A">
        <w:rPr>
          <w:rFonts w:ascii="Times New Roman" w:hAnsi="Times New Roman" w:cs="Times New Roman"/>
          <w:color w:val="000000"/>
          <w:sz w:val="28"/>
          <w:szCs w:val="28"/>
          <w:shd w:val="clear" w:color="auto" w:fill="FFFFFF"/>
        </w:rPr>
        <w:t xml:space="preserve"> </w:t>
      </w:r>
      <w:r w:rsidRPr="006E433A">
        <w:rPr>
          <w:color w:val="000000"/>
          <w:sz w:val="28"/>
          <w:szCs w:val="28"/>
          <w:shd w:val="clear" w:color="auto" w:fill="FFFFFF"/>
        </w:rPr>
        <w:t>«</w:t>
      </w:r>
      <w:r w:rsidRPr="006E433A">
        <w:rPr>
          <w:rFonts w:ascii="Times New Roman" w:hAnsi="Times New Roman" w:cs="Times New Roman"/>
          <w:color w:val="000000"/>
          <w:sz w:val="28"/>
          <w:szCs w:val="28"/>
          <w:shd w:val="clear" w:color="auto" w:fill="FFFFFF"/>
        </w:rPr>
        <w:t>Бюджетный федерализм (Теория и российская практика)</w:t>
      </w:r>
      <w:r w:rsidRPr="006E433A">
        <w:rPr>
          <w:color w:val="000000"/>
          <w:sz w:val="28"/>
          <w:szCs w:val="28"/>
          <w:shd w:val="clear" w:color="auto" w:fill="FFFFFF"/>
        </w:rPr>
        <w:t>»</w:t>
      </w:r>
      <w:r w:rsidRPr="006E433A">
        <w:rPr>
          <w:rFonts w:ascii="Times New Roman" w:hAnsi="Times New Roman" w:cs="Times New Roman"/>
          <w:color w:val="000000"/>
          <w:sz w:val="28"/>
          <w:szCs w:val="28"/>
          <w:shd w:val="clear" w:color="auto" w:fill="FFFFFF"/>
        </w:rPr>
        <w:t xml:space="preserve">: </w:t>
      </w:r>
      <w:proofErr w:type="spellStart"/>
      <w:r w:rsidRPr="006E433A">
        <w:rPr>
          <w:rFonts w:ascii="Times New Roman" w:hAnsi="Times New Roman" w:cs="Times New Roman"/>
          <w:color w:val="000000"/>
          <w:sz w:val="28"/>
          <w:szCs w:val="28"/>
          <w:shd w:val="clear" w:color="auto" w:fill="FFFFFF"/>
        </w:rPr>
        <w:t>Дис</w:t>
      </w:r>
      <w:proofErr w:type="spellEnd"/>
      <w:r w:rsidRPr="006E433A">
        <w:rPr>
          <w:rFonts w:ascii="Times New Roman" w:hAnsi="Times New Roman" w:cs="Times New Roman"/>
          <w:color w:val="000000"/>
          <w:sz w:val="28"/>
          <w:szCs w:val="28"/>
          <w:shd w:val="clear" w:color="auto" w:fill="FFFFFF"/>
        </w:rPr>
        <w:t xml:space="preserve">. канд. </w:t>
      </w:r>
      <w:proofErr w:type="spellStart"/>
      <w:r w:rsidRPr="006E433A">
        <w:rPr>
          <w:rFonts w:ascii="Times New Roman" w:hAnsi="Times New Roman" w:cs="Times New Roman"/>
          <w:color w:val="000000"/>
          <w:sz w:val="28"/>
          <w:szCs w:val="28"/>
          <w:shd w:val="clear" w:color="auto" w:fill="FFFFFF"/>
        </w:rPr>
        <w:t>экон</w:t>
      </w:r>
      <w:proofErr w:type="spellEnd"/>
      <w:r w:rsidRPr="006E433A">
        <w:rPr>
          <w:rFonts w:ascii="Times New Roman" w:hAnsi="Times New Roman" w:cs="Times New Roman"/>
          <w:color w:val="000000"/>
          <w:sz w:val="28"/>
          <w:szCs w:val="28"/>
          <w:shd w:val="clear" w:color="auto" w:fill="FFFFFF"/>
        </w:rPr>
        <w:t xml:space="preserve">. </w:t>
      </w:r>
      <w:r w:rsidR="003A3097">
        <w:rPr>
          <w:rFonts w:ascii="Times New Roman" w:hAnsi="Times New Roman" w:cs="Times New Roman"/>
          <w:color w:val="000000"/>
          <w:sz w:val="28"/>
          <w:szCs w:val="28"/>
          <w:shd w:val="clear" w:color="auto" w:fill="FFFFFF"/>
        </w:rPr>
        <w:t>н</w:t>
      </w:r>
      <w:r w:rsidRPr="006E433A">
        <w:rPr>
          <w:rFonts w:ascii="Times New Roman" w:hAnsi="Times New Roman" w:cs="Times New Roman"/>
          <w:color w:val="000000"/>
          <w:sz w:val="28"/>
          <w:szCs w:val="28"/>
          <w:shd w:val="clear" w:color="auto" w:fill="FFFFFF"/>
        </w:rPr>
        <w:t xml:space="preserve">аук; Новосибирск, 2004 </w:t>
      </w:r>
    </w:p>
    <w:p w:rsidR="00DB29AE" w:rsidRPr="00DB29AE" w:rsidRDefault="00DB29AE" w:rsidP="00DB29AE">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8B0D3C">
        <w:rPr>
          <w:rFonts w:ascii="Times New Roman" w:hAnsi="Times New Roman" w:cs="Times New Roman"/>
          <w:color w:val="000000"/>
          <w:sz w:val="28"/>
          <w:szCs w:val="28"/>
          <w:shd w:val="clear" w:color="auto" w:fill="FFFFFF"/>
        </w:rPr>
        <w:t xml:space="preserve">Фролова </w:t>
      </w:r>
      <w:r>
        <w:rPr>
          <w:rFonts w:ascii="Times New Roman" w:hAnsi="Times New Roman" w:cs="Times New Roman"/>
          <w:color w:val="000000"/>
          <w:sz w:val="28"/>
          <w:szCs w:val="28"/>
          <w:shd w:val="clear" w:color="auto" w:fill="FFFFFF"/>
        </w:rPr>
        <w:t xml:space="preserve"> </w:t>
      </w:r>
      <w:r w:rsidRPr="008B0D3C">
        <w:rPr>
          <w:rFonts w:ascii="Times New Roman" w:hAnsi="Times New Roman" w:cs="Times New Roman"/>
          <w:color w:val="000000"/>
          <w:sz w:val="28"/>
          <w:szCs w:val="28"/>
          <w:shd w:val="clear" w:color="auto" w:fill="FFFFFF"/>
        </w:rPr>
        <w:t xml:space="preserve">Т.А. </w:t>
      </w:r>
      <w:r>
        <w:rPr>
          <w:rFonts w:ascii="Times New Roman" w:hAnsi="Times New Roman" w:cs="Times New Roman"/>
          <w:color w:val="000000"/>
          <w:sz w:val="28"/>
          <w:szCs w:val="28"/>
          <w:shd w:val="clear" w:color="auto" w:fill="FFFFFF"/>
        </w:rPr>
        <w:t xml:space="preserve"> </w:t>
      </w:r>
      <w:r w:rsidRPr="008B0D3C">
        <w:rPr>
          <w:rFonts w:ascii="Times New Roman" w:hAnsi="Times New Roman" w:cs="Times New Roman"/>
          <w:color w:val="000000"/>
          <w:sz w:val="28"/>
          <w:szCs w:val="28"/>
          <w:shd w:val="clear" w:color="auto" w:fill="FFFFFF"/>
        </w:rPr>
        <w:t>«</w:t>
      </w:r>
      <w:r w:rsidRPr="008B0D3C">
        <w:rPr>
          <w:rStyle w:val="a4"/>
          <w:rFonts w:ascii="Times New Roman" w:eastAsiaTheme="majorEastAsia" w:hAnsi="Times New Roman" w:cs="Times New Roman"/>
          <w:b w:val="0"/>
          <w:color w:val="000000"/>
          <w:sz w:val="28"/>
          <w:szCs w:val="28"/>
          <w:shd w:val="clear" w:color="auto" w:fill="FFFFFF"/>
        </w:rPr>
        <w:t>Финансы и кредит</w:t>
      </w:r>
      <w:r w:rsidRPr="008B0D3C">
        <w:rPr>
          <w:rStyle w:val="a4"/>
          <w:rFonts w:ascii="Times New Roman" w:eastAsiaTheme="majorEastAsia" w:hAnsi="Times New Roman" w:cs="Times New Roman"/>
          <w:color w:val="000000"/>
          <w:sz w:val="28"/>
          <w:szCs w:val="28"/>
          <w:shd w:val="clear" w:color="auto" w:fill="FFFFFF"/>
        </w:rPr>
        <w:t>»</w:t>
      </w:r>
      <w:r w:rsidRPr="008B0D3C">
        <w:rPr>
          <w:rFonts w:ascii="Times New Roman" w:hAnsi="Times New Roman" w:cs="Times New Roman"/>
          <w:color w:val="000000"/>
          <w:sz w:val="28"/>
          <w:szCs w:val="28"/>
        </w:rPr>
        <w:t xml:space="preserve">  </w:t>
      </w:r>
      <w:r w:rsidRPr="008B0D3C">
        <w:rPr>
          <w:rFonts w:ascii="Times New Roman" w:hAnsi="Times New Roman" w:cs="Times New Roman"/>
          <w:color w:val="000000"/>
          <w:sz w:val="28"/>
          <w:szCs w:val="28"/>
          <w:shd w:val="clear" w:color="auto" w:fill="FFFFFF"/>
        </w:rPr>
        <w:t>Таганрог: ТТИ ЮФУ, 2007</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proofErr w:type="spellStart"/>
      <w:r w:rsidRPr="001C0C83">
        <w:rPr>
          <w:rFonts w:ascii="Times New Roman" w:hAnsi="Times New Roman" w:cs="Times New Roman"/>
          <w:sz w:val="28"/>
          <w:szCs w:val="28"/>
        </w:rPr>
        <w:t>Циммерман</w:t>
      </w:r>
      <w:proofErr w:type="spellEnd"/>
      <w:r w:rsidRPr="001C0C83">
        <w:rPr>
          <w:rFonts w:ascii="Times New Roman" w:hAnsi="Times New Roman" w:cs="Times New Roman"/>
          <w:sz w:val="28"/>
          <w:szCs w:val="28"/>
        </w:rPr>
        <w:t xml:space="preserve"> Хорст, «Муниципальные финансы», Дело и сервис, 2003</w:t>
      </w:r>
    </w:p>
    <w:p w:rsidR="001C0C83" w:rsidRPr="001C0C83" w:rsidRDefault="001C0C83"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Шумейко В.Ф. “Российские реформы и Федерализм”</w:t>
      </w:r>
    </w:p>
    <w:p w:rsidR="002D5DE6" w:rsidRPr="001C0C83" w:rsidRDefault="002D5DE6"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Якобсон, Л. И., глава «Бюджетный федерализм» в учебнике «Государственный сектор экономики: экономическая теория и политика», ГУ-ВШЭ, 2000</w:t>
      </w:r>
    </w:p>
    <w:p w:rsidR="00395C47" w:rsidRPr="001C0C83" w:rsidRDefault="00395C47" w:rsidP="001C0C83">
      <w:pPr>
        <w:numPr>
          <w:ilvl w:val="0"/>
          <w:numId w:val="27"/>
        </w:numPr>
        <w:tabs>
          <w:tab w:val="num" w:pos="840"/>
        </w:tabs>
        <w:spacing w:after="0" w:line="360" w:lineRule="auto"/>
        <w:ind w:left="426" w:hanging="426"/>
        <w:jc w:val="both"/>
        <w:rPr>
          <w:rFonts w:ascii="Times New Roman" w:hAnsi="Times New Roman" w:cs="Times New Roman"/>
          <w:sz w:val="28"/>
          <w:szCs w:val="28"/>
          <w:lang w:val="en-US"/>
        </w:rPr>
      </w:pPr>
      <w:r w:rsidRPr="001C0C83">
        <w:rPr>
          <w:rFonts w:ascii="Times New Roman" w:hAnsi="Times New Roman" w:cs="Times New Roman"/>
          <w:sz w:val="28"/>
          <w:szCs w:val="28"/>
          <w:lang w:val="en-US"/>
        </w:rPr>
        <w:t xml:space="preserve">Charles </w:t>
      </w:r>
      <w:proofErr w:type="spellStart"/>
      <w:r w:rsidRPr="001C0C83">
        <w:rPr>
          <w:rFonts w:ascii="Times New Roman" w:hAnsi="Times New Roman" w:cs="Times New Roman"/>
          <w:sz w:val="28"/>
          <w:szCs w:val="28"/>
          <w:lang w:val="en-US"/>
        </w:rPr>
        <w:t>Tiebout</w:t>
      </w:r>
      <w:proofErr w:type="spellEnd"/>
      <w:r w:rsidRPr="001C0C83">
        <w:rPr>
          <w:rFonts w:ascii="Times New Roman" w:hAnsi="Times New Roman" w:cs="Times New Roman"/>
          <w:sz w:val="28"/>
          <w:szCs w:val="28"/>
          <w:lang w:val="en-US"/>
        </w:rPr>
        <w:t>, “A Pure Theory of Local Expenditures”,</w:t>
      </w:r>
      <w:r w:rsidRPr="001C0C83">
        <w:rPr>
          <w:rFonts w:ascii="Times New Roman" w:hAnsi="Times New Roman" w:cs="Times New Roman"/>
          <w:bCs/>
          <w:iCs/>
          <w:sz w:val="28"/>
          <w:szCs w:val="28"/>
          <w:lang w:val="en-US"/>
        </w:rPr>
        <w:t xml:space="preserve"> </w:t>
      </w:r>
      <w:r w:rsidRPr="001C0C83">
        <w:rPr>
          <w:rFonts w:ascii="Times New Roman" w:hAnsi="Times New Roman" w:cs="Times New Roman"/>
          <w:iCs/>
          <w:sz w:val="28"/>
          <w:szCs w:val="28"/>
          <w:lang w:val="en-US"/>
        </w:rPr>
        <w:t>Journal of Political Economy</w:t>
      </w:r>
      <w:r w:rsidRPr="001C0C83">
        <w:rPr>
          <w:rFonts w:ascii="Times New Roman" w:hAnsi="Times New Roman" w:cs="Times New Roman"/>
          <w:sz w:val="28"/>
          <w:szCs w:val="28"/>
          <w:lang w:val="en-US"/>
        </w:rPr>
        <w:t>, 64, pp. 416-24, 1956</w:t>
      </w:r>
    </w:p>
    <w:p w:rsidR="00395C47" w:rsidRPr="001C0C83" w:rsidRDefault="00395C47" w:rsidP="001C0C83">
      <w:pPr>
        <w:numPr>
          <w:ilvl w:val="0"/>
          <w:numId w:val="27"/>
        </w:numPr>
        <w:tabs>
          <w:tab w:val="num" w:pos="840"/>
        </w:tabs>
        <w:spacing w:after="0" w:line="360" w:lineRule="auto"/>
        <w:ind w:left="426" w:hanging="426"/>
        <w:jc w:val="both"/>
        <w:rPr>
          <w:rFonts w:ascii="Times New Roman" w:hAnsi="Times New Roman" w:cs="Times New Roman"/>
          <w:sz w:val="28"/>
          <w:szCs w:val="28"/>
          <w:lang w:val="en-US"/>
        </w:rPr>
      </w:pPr>
      <w:r w:rsidRPr="001C0C83">
        <w:rPr>
          <w:rFonts w:ascii="Times New Roman" w:hAnsi="Times New Roman" w:cs="Times New Roman"/>
          <w:sz w:val="28"/>
          <w:szCs w:val="28"/>
          <w:lang w:val="en-US"/>
        </w:rPr>
        <w:lastRenderedPageBreak/>
        <w:t xml:space="preserve">Oates, Wallace E., “On the Welfare gains from Fiscal Decentralization” </w:t>
      </w:r>
      <w:r w:rsidRPr="001C0C83">
        <w:rPr>
          <w:rFonts w:ascii="Times New Roman" w:hAnsi="Times New Roman" w:cs="Times New Roman"/>
          <w:iCs/>
          <w:sz w:val="28"/>
          <w:szCs w:val="28"/>
          <w:lang w:val="en-US"/>
        </w:rPr>
        <w:t xml:space="preserve">Journal of Public Finance and Public Choice 2-3, </w:t>
      </w:r>
      <w:r w:rsidRPr="001C0C83">
        <w:rPr>
          <w:rFonts w:ascii="Times New Roman" w:hAnsi="Times New Roman" w:cs="Times New Roman"/>
          <w:sz w:val="28"/>
          <w:szCs w:val="28"/>
          <w:lang w:val="en-US"/>
        </w:rPr>
        <w:t>1997</w:t>
      </w:r>
    </w:p>
    <w:p w:rsidR="00395C47" w:rsidRPr="001C0C83" w:rsidRDefault="00395C47" w:rsidP="001C0C83">
      <w:pPr>
        <w:numPr>
          <w:ilvl w:val="0"/>
          <w:numId w:val="27"/>
        </w:numPr>
        <w:tabs>
          <w:tab w:val="num" w:pos="840"/>
        </w:tabs>
        <w:spacing w:after="0" w:line="360" w:lineRule="auto"/>
        <w:ind w:left="426" w:hanging="426"/>
        <w:jc w:val="both"/>
        <w:rPr>
          <w:rFonts w:ascii="Times New Roman" w:hAnsi="Times New Roman" w:cs="Times New Roman"/>
          <w:sz w:val="28"/>
          <w:szCs w:val="28"/>
          <w:lang w:val="en-US"/>
        </w:rPr>
      </w:pPr>
      <w:r w:rsidRPr="001C0C83">
        <w:rPr>
          <w:rFonts w:ascii="Times New Roman" w:hAnsi="Times New Roman" w:cs="Times New Roman"/>
          <w:sz w:val="28"/>
          <w:szCs w:val="28"/>
          <w:lang w:val="en-US"/>
        </w:rPr>
        <w:t xml:space="preserve">Oates, Wallace E., “Toward A Second-Generation Theory of Fiscal Federalism”, </w:t>
      </w:r>
      <w:r w:rsidRPr="001C0C83">
        <w:rPr>
          <w:rFonts w:ascii="Times New Roman" w:hAnsi="Times New Roman" w:cs="Times New Roman"/>
          <w:iCs/>
          <w:sz w:val="28"/>
          <w:szCs w:val="28"/>
          <w:lang w:val="en-US"/>
        </w:rPr>
        <w:t xml:space="preserve">International Tax and Public Finance, </w:t>
      </w:r>
      <w:r w:rsidRPr="001C0C83">
        <w:rPr>
          <w:rFonts w:ascii="Times New Roman" w:hAnsi="Times New Roman" w:cs="Times New Roman"/>
          <w:sz w:val="28"/>
          <w:szCs w:val="28"/>
          <w:lang w:val="en-US"/>
        </w:rPr>
        <w:t>2005</w:t>
      </w:r>
    </w:p>
    <w:p w:rsidR="00395C47" w:rsidRPr="001C0C83" w:rsidRDefault="00395C47" w:rsidP="001C0C83">
      <w:pPr>
        <w:numPr>
          <w:ilvl w:val="0"/>
          <w:numId w:val="27"/>
        </w:numPr>
        <w:tabs>
          <w:tab w:val="num" w:pos="840"/>
        </w:tabs>
        <w:spacing w:after="0" w:line="360" w:lineRule="auto"/>
        <w:ind w:left="426" w:hanging="426"/>
        <w:jc w:val="both"/>
        <w:rPr>
          <w:rFonts w:ascii="Times New Roman" w:hAnsi="Times New Roman" w:cs="Times New Roman"/>
          <w:sz w:val="28"/>
          <w:szCs w:val="28"/>
          <w:lang w:val="en-US"/>
        </w:rPr>
      </w:pPr>
      <w:proofErr w:type="spellStart"/>
      <w:r w:rsidRPr="001C0C83">
        <w:rPr>
          <w:rFonts w:ascii="Times New Roman" w:hAnsi="Times New Roman" w:cs="Times New Roman"/>
          <w:sz w:val="28"/>
          <w:szCs w:val="28"/>
          <w:lang w:val="en-US"/>
        </w:rPr>
        <w:t>Qian</w:t>
      </w:r>
      <w:proofErr w:type="spellEnd"/>
      <w:r w:rsidRPr="001C0C83">
        <w:rPr>
          <w:rFonts w:ascii="Times New Roman" w:hAnsi="Times New Roman" w:cs="Times New Roman"/>
          <w:sz w:val="28"/>
          <w:szCs w:val="28"/>
          <w:lang w:val="en-US"/>
        </w:rPr>
        <w:t xml:space="preserve">, Y., and </w:t>
      </w:r>
      <w:proofErr w:type="spellStart"/>
      <w:r w:rsidRPr="001C0C83">
        <w:rPr>
          <w:rFonts w:ascii="Times New Roman" w:hAnsi="Times New Roman" w:cs="Times New Roman"/>
          <w:sz w:val="28"/>
          <w:szCs w:val="28"/>
          <w:lang w:val="en-US"/>
        </w:rPr>
        <w:t>Weingast</w:t>
      </w:r>
      <w:proofErr w:type="spellEnd"/>
      <w:r w:rsidRPr="001C0C83">
        <w:rPr>
          <w:rFonts w:ascii="Times New Roman" w:hAnsi="Times New Roman" w:cs="Times New Roman"/>
          <w:sz w:val="28"/>
          <w:szCs w:val="28"/>
          <w:lang w:val="en-US"/>
        </w:rPr>
        <w:t xml:space="preserve"> Barry R. Federalism as a Commitment to Preserving Market Incentives, </w:t>
      </w:r>
      <w:r w:rsidRPr="001C0C83">
        <w:rPr>
          <w:rFonts w:ascii="Times New Roman" w:hAnsi="Times New Roman" w:cs="Times New Roman"/>
          <w:iCs/>
          <w:sz w:val="28"/>
          <w:szCs w:val="28"/>
          <w:lang w:val="en-US"/>
        </w:rPr>
        <w:t>Journal of Economic Perspectives</w:t>
      </w:r>
      <w:r w:rsidRPr="001C0C83">
        <w:rPr>
          <w:rFonts w:ascii="Times New Roman" w:hAnsi="Times New Roman" w:cs="Times New Roman"/>
          <w:sz w:val="28"/>
          <w:szCs w:val="28"/>
          <w:lang w:val="en-US"/>
        </w:rPr>
        <w:t>, v. 11, №4 (Fall 1997)</w:t>
      </w:r>
    </w:p>
    <w:p w:rsidR="006A78FC" w:rsidRPr="001C0C83"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eastAsia="Calibri" w:hAnsi="Times New Roman" w:cs="Times New Roman"/>
          <w:sz w:val="28"/>
          <w:szCs w:val="28"/>
        </w:rPr>
        <w:t>Официальный сайт Министерства финансов Российской Федерации (</w:t>
      </w:r>
      <w:hyperlink r:id="rId18" w:history="1">
        <w:r w:rsidR="00395C47" w:rsidRPr="001C0C83">
          <w:rPr>
            <w:rStyle w:val="ab"/>
            <w:rFonts w:ascii="Times New Roman" w:hAnsi="Times New Roman" w:cs="Times New Roman"/>
            <w:color w:val="auto"/>
            <w:sz w:val="28"/>
            <w:szCs w:val="28"/>
            <w:u w:val="none"/>
          </w:rPr>
          <w:t>http://www.minfin.ru/ru/</w:t>
        </w:r>
      </w:hyperlink>
      <w:r w:rsidR="00395C47" w:rsidRPr="001C0C83">
        <w:rPr>
          <w:rFonts w:ascii="Times New Roman" w:hAnsi="Times New Roman" w:cs="Times New Roman"/>
          <w:sz w:val="28"/>
          <w:szCs w:val="28"/>
        </w:rPr>
        <w:t>)</w:t>
      </w:r>
    </w:p>
    <w:p w:rsidR="006A78FC" w:rsidRPr="001C0C83"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eastAsia="Calibri" w:hAnsi="Times New Roman" w:cs="Times New Roman"/>
          <w:sz w:val="28"/>
          <w:szCs w:val="28"/>
        </w:rPr>
        <w:t xml:space="preserve">Официальный сайт Федерального </w:t>
      </w:r>
      <w:r w:rsidRPr="001C0C83">
        <w:rPr>
          <w:rFonts w:ascii="Times New Roman" w:hAnsi="Times New Roman" w:cs="Times New Roman"/>
          <w:sz w:val="28"/>
          <w:szCs w:val="28"/>
        </w:rPr>
        <w:t>к</w:t>
      </w:r>
      <w:r w:rsidRPr="001C0C83">
        <w:rPr>
          <w:rFonts w:ascii="Times New Roman" w:eastAsia="Calibri" w:hAnsi="Times New Roman" w:cs="Times New Roman"/>
          <w:sz w:val="28"/>
          <w:szCs w:val="28"/>
        </w:rPr>
        <w:t>азначейства Российской Федерации (</w:t>
      </w:r>
      <w:hyperlink r:id="rId19" w:history="1">
        <w:r w:rsidRPr="001C0C83">
          <w:rPr>
            <w:rStyle w:val="ab"/>
            <w:rFonts w:ascii="Times New Roman" w:hAnsi="Times New Roman" w:cs="Times New Roman"/>
            <w:color w:val="auto"/>
            <w:sz w:val="28"/>
            <w:szCs w:val="28"/>
            <w:u w:val="none"/>
          </w:rPr>
          <w:t>http://www.roskazna.ru/</w:t>
        </w:r>
      </w:hyperlink>
      <w:r w:rsidRPr="001C0C83">
        <w:rPr>
          <w:rFonts w:ascii="Times New Roman" w:hAnsi="Times New Roman" w:cs="Times New Roman"/>
          <w:sz w:val="28"/>
          <w:szCs w:val="28"/>
        </w:rPr>
        <w:t xml:space="preserve">) </w:t>
      </w:r>
    </w:p>
    <w:p w:rsidR="006A78FC" w:rsidRPr="008B0D3C" w:rsidRDefault="006A78F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Официальный сайт Федеральной службы государственной статистики (</w:t>
      </w:r>
      <w:hyperlink r:id="rId20" w:history="1">
        <w:r w:rsidRPr="001C0C83">
          <w:rPr>
            <w:rStyle w:val="ab"/>
            <w:rFonts w:ascii="Times New Roman" w:hAnsi="Times New Roman" w:cs="Times New Roman"/>
            <w:color w:val="auto"/>
            <w:sz w:val="28"/>
            <w:szCs w:val="28"/>
            <w:u w:val="none"/>
          </w:rPr>
          <w:t>http://www.gks.ru/</w:t>
        </w:r>
      </w:hyperlink>
      <w:r w:rsidRPr="001C0C83">
        <w:rPr>
          <w:rFonts w:ascii="Times New Roman" w:hAnsi="Times New Roman" w:cs="Times New Roman"/>
          <w:sz w:val="28"/>
          <w:szCs w:val="28"/>
        </w:rPr>
        <w:t xml:space="preserve">) </w:t>
      </w:r>
    </w:p>
    <w:p w:rsidR="00222F49" w:rsidRPr="001C0C83" w:rsidRDefault="00B0325C" w:rsidP="001C0C83">
      <w:pPr>
        <w:numPr>
          <w:ilvl w:val="0"/>
          <w:numId w:val="27"/>
        </w:numPr>
        <w:tabs>
          <w:tab w:val="num" w:pos="840"/>
        </w:tabs>
        <w:spacing w:after="0" w:line="360" w:lineRule="auto"/>
        <w:ind w:left="426" w:hanging="426"/>
        <w:jc w:val="both"/>
        <w:rPr>
          <w:rFonts w:ascii="Times New Roman" w:hAnsi="Times New Roman" w:cs="Times New Roman"/>
          <w:sz w:val="28"/>
          <w:szCs w:val="28"/>
        </w:rPr>
      </w:pPr>
      <w:hyperlink r:id="rId21" w:history="1">
        <w:r w:rsidR="006E2E24" w:rsidRPr="001C0C83">
          <w:rPr>
            <w:rStyle w:val="ab"/>
            <w:rFonts w:ascii="Times New Roman" w:hAnsi="Times New Roman" w:cs="Times New Roman"/>
            <w:color w:val="auto"/>
            <w:sz w:val="28"/>
            <w:szCs w:val="28"/>
            <w:u w:val="none"/>
            <w:shd w:val="clear" w:color="auto" w:fill="FFFFFF"/>
          </w:rPr>
          <w:t>http://www.consultant.ru/popular/selfgovernment/</w:t>
        </w:r>
      </w:hyperlink>
      <w:r w:rsidR="006E2E24" w:rsidRPr="001C0C83">
        <w:rPr>
          <w:rFonts w:ascii="Times New Roman" w:hAnsi="Times New Roman" w:cs="Times New Roman"/>
          <w:sz w:val="28"/>
          <w:szCs w:val="28"/>
          <w:shd w:val="clear" w:color="auto" w:fill="FFFFFF"/>
        </w:rPr>
        <w:t xml:space="preserve">  </w:t>
      </w:r>
      <w:proofErr w:type="spellStart"/>
      <w:r w:rsidR="006E2E24" w:rsidRPr="001C0C83">
        <w:rPr>
          <w:rFonts w:ascii="Times New Roman" w:hAnsi="Times New Roman" w:cs="Times New Roman"/>
          <w:sz w:val="28"/>
          <w:szCs w:val="28"/>
          <w:shd w:val="clear" w:color="auto" w:fill="FFFFFF"/>
        </w:rPr>
        <w:t>КонсультантПлюс</w:t>
      </w:r>
      <w:proofErr w:type="spellEnd"/>
    </w:p>
    <w:p w:rsidR="002D2D35" w:rsidRDefault="002D2D35" w:rsidP="00AE0B2C">
      <w:pPr>
        <w:numPr>
          <w:ilvl w:val="0"/>
          <w:numId w:val="27"/>
        </w:numPr>
        <w:tabs>
          <w:tab w:val="num" w:pos="840"/>
        </w:tabs>
        <w:spacing w:after="0" w:line="360" w:lineRule="auto"/>
        <w:ind w:left="426" w:hanging="426"/>
        <w:jc w:val="both"/>
        <w:rPr>
          <w:rFonts w:ascii="Times New Roman" w:hAnsi="Times New Roman" w:cs="Times New Roman"/>
          <w:sz w:val="28"/>
          <w:szCs w:val="28"/>
        </w:rPr>
      </w:pPr>
      <w:r w:rsidRPr="001C0C83">
        <w:rPr>
          <w:rFonts w:ascii="Times New Roman" w:hAnsi="Times New Roman" w:cs="Times New Roman"/>
          <w:sz w:val="28"/>
          <w:szCs w:val="28"/>
        </w:rPr>
        <w:t>Энциклопе</w:t>
      </w:r>
      <w:r w:rsidRPr="00AE0B2C">
        <w:rPr>
          <w:rFonts w:ascii="Times New Roman" w:hAnsi="Times New Roman" w:cs="Times New Roman"/>
          <w:sz w:val="28"/>
          <w:szCs w:val="28"/>
        </w:rPr>
        <w:t>дия Экономиста http://</w:t>
      </w:r>
      <w:r w:rsidRPr="00AE0B2C">
        <w:rPr>
          <w:rFonts w:ascii="Times New Roman" w:hAnsi="Times New Roman" w:cs="Times New Roman"/>
          <w:sz w:val="28"/>
          <w:szCs w:val="28"/>
          <w:lang w:val="en-US"/>
        </w:rPr>
        <w:t>www</w:t>
      </w:r>
      <w:r w:rsidRPr="00AE0B2C">
        <w:rPr>
          <w:rFonts w:ascii="Times New Roman" w:hAnsi="Times New Roman" w:cs="Times New Roman"/>
          <w:sz w:val="28"/>
          <w:szCs w:val="28"/>
        </w:rPr>
        <w:t>.</w:t>
      </w:r>
      <w:proofErr w:type="spellStart"/>
      <w:r w:rsidRPr="00AE0B2C">
        <w:rPr>
          <w:rFonts w:ascii="Times New Roman" w:hAnsi="Times New Roman" w:cs="Times New Roman"/>
          <w:sz w:val="28"/>
          <w:szCs w:val="28"/>
          <w:lang w:val="en-US"/>
        </w:rPr>
        <w:t>grandars</w:t>
      </w:r>
      <w:proofErr w:type="spellEnd"/>
      <w:r w:rsidRPr="00AE0B2C">
        <w:rPr>
          <w:rFonts w:ascii="Times New Roman" w:hAnsi="Times New Roman" w:cs="Times New Roman"/>
          <w:sz w:val="28"/>
          <w:szCs w:val="28"/>
        </w:rPr>
        <w:t>.</w:t>
      </w:r>
      <w:proofErr w:type="spellStart"/>
      <w:r w:rsidRPr="00AE0B2C">
        <w:rPr>
          <w:rFonts w:ascii="Times New Roman" w:hAnsi="Times New Roman" w:cs="Times New Roman"/>
          <w:sz w:val="28"/>
          <w:szCs w:val="28"/>
          <w:lang w:val="en-US"/>
        </w:rPr>
        <w:t>ru</w:t>
      </w:r>
      <w:proofErr w:type="spellEnd"/>
      <w:r w:rsidRPr="00AE0B2C">
        <w:rPr>
          <w:rFonts w:ascii="Times New Roman" w:hAnsi="Times New Roman" w:cs="Times New Roman"/>
          <w:sz w:val="28"/>
          <w:szCs w:val="28"/>
        </w:rPr>
        <w:t xml:space="preserve"> /</w:t>
      </w: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spacing w:after="0" w:line="360" w:lineRule="auto"/>
        <w:ind w:left="426"/>
        <w:jc w:val="both"/>
        <w:rPr>
          <w:rFonts w:ascii="Times New Roman" w:hAnsi="Times New Roman" w:cs="Times New Roman"/>
          <w:sz w:val="28"/>
          <w:szCs w:val="28"/>
        </w:rPr>
      </w:pPr>
    </w:p>
    <w:p w:rsidR="00AE0B2C" w:rsidRDefault="00AE0B2C" w:rsidP="00AE0B2C">
      <w:pPr>
        <w:tabs>
          <w:tab w:val="left" w:pos="2985"/>
        </w:tabs>
        <w:rPr>
          <w:rFonts w:ascii="Times New Roman" w:hAnsi="Times New Roman" w:cs="Times New Roman"/>
          <w:sz w:val="24"/>
          <w:szCs w:val="24"/>
        </w:rPr>
      </w:pPr>
    </w:p>
    <w:p w:rsidR="00AE0B2C" w:rsidRDefault="00AE0B2C" w:rsidP="00AE0B2C">
      <w:pPr>
        <w:pStyle w:val="1"/>
        <w:jc w:val="center"/>
        <w:rPr>
          <w:color w:val="auto"/>
        </w:rPr>
      </w:pPr>
      <w:bookmarkStart w:id="18" w:name="_Toc357725520"/>
      <w:r>
        <w:rPr>
          <w:color w:val="auto"/>
        </w:rPr>
        <w:lastRenderedPageBreak/>
        <w:t>Приложение №1.</w:t>
      </w:r>
      <w:bookmarkEnd w:id="18"/>
    </w:p>
    <w:p w:rsidR="00AE0B2C" w:rsidRDefault="00AE0B2C" w:rsidP="00AE0B2C">
      <w:pPr>
        <w:tabs>
          <w:tab w:val="left" w:pos="298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7250" cy="4070985"/>
            <wp:effectExtent l="19050" t="0" r="635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5937250" cy="4070985"/>
                    </a:xfrm>
                    <a:prstGeom prst="rect">
                      <a:avLst/>
                    </a:prstGeom>
                    <a:noFill/>
                    <a:ln w="9525">
                      <a:noFill/>
                      <a:miter lim="800000"/>
                      <a:headEnd/>
                      <a:tailEnd/>
                    </a:ln>
                  </pic:spPr>
                </pic:pic>
              </a:graphicData>
            </a:graphic>
          </wp:inline>
        </w:drawing>
      </w:r>
    </w:p>
    <w:p w:rsidR="00AE0B2C" w:rsidRDefault="00AE0B2C" w:rsidP="00AE0B2C">
      <w:pPr>
        <w:tabs>
          <w:tab w:val="left" w:pos="2985"/>
        </w:tabs>
        <w:rPr>
          <w:rFonts w:ascii="Times New Roman" w:hAnsi="Times New Roman" w:cs="Times New Roman"/>
          <w:sz w:val="24"/>
          <w:szCs w:val="24"/>
        </w:rPr>
      </w:pPr>
    </w:p>
    <w:p w:rsidR="00AE0B2C" w:rsidRDefault="00AE0B2C" w:rsidP="00AE0B2C">
      <w:pPr>
        <w:tabs>
          <w:tab w:val="left" w:pos="2985"/>
        </w:tabs>
        <w:rPr>
          <w:rFonts w:ascii="Times New Roman" w:hAnsi="Times New Roman" w:cs="Times New Roman"/>
          <w:sz w:val="24"/>
          <w:szCs w:val="24"/>
        </w:rPr>
      </w:pPr>
    </w:p>
    <w:p w:rsidR="00AE0B2C" w:rsidRDefault="00AE0B2C" w:rsidP="00AE0B2C">
      <w:pPr>
        <w:tabs>
          <w:tab w:val="left" w:pos="298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7250" cy="3419475"/>
            <wp:effectExtent l="19050" t="0" r="635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5937250" cy="3419475"/>
                    </a:xfrm>
                    <a:prstGeom prst="rect">
                      <a:avLst/>
                    </a:prstGeom>
                    <a:noFill/>
                    <a:ln w="9525">
                      <a:noFill/>
                      <a:miter lim="800000"/>
                      <a:headEnd/>
                      <a:tailEnd/>
                    </a:ln>
                  </pic:spPr>
                </pic:pic>
              </a:graphicData>
            </a:graphic>
          </wp:inline>
        </w:drawing>
      </w:r>
    </w:p>
    <w:p w:rsidR="00AE0B2C" w:rsidRDefault="00AE0B2C" w:rsidP="00AE0B2C">
      <w:pPr>
        <w:pStyle w:val="1"/>
        <w:jc w:val="center"/>
        <w:rPr>
          <w:color w:val="auto"/>
        </w:rPr>
      </w:pPr>
      <w:bookmarkStart w:id="19" w:name="_Toc357725521"/>
      <w:r>
        <w:rPr>
          <w:color w:val="auto"/>
        </w:rPr>
        <w:lastRenderedPageBreak/>
        <w:t>Приложение №2</w:t>
      </w:r>
      <w:bookmarkEnd w:id="19"/>
    </w:p>
    <w:p w:rsidR="00AE0B2C" w:rsidRDefault="00AE0B2C" w:rsidP="00AE0B2C">
      <w:pPr>
        <w:tabs>
          <w:tab w:val="left" w:pos="298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9950" cy="32067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a:stretch>
                      <a:fillRect/>
                    </a:stretch>
                  </pic:blipFill>
                  <pic:spPr bwMode="auto">
                    <a:xfrm>
                      <a:off x="0" y="0"/>
                      <a:ext cx="5949950" cy="3206750"/>
                    </a:xfrm>
                    <a:prstGeom prst="rect">
                      <a:avLst/>
                    </a:prstGeom>
                    <a:noFill/>
                    <a:ln w="9525">
                      <a:noFill/>
                      <a:miter lim="800000"/>
                      <a:headEnd/>
                      <a:tailEnd/>
                    </a:ln>
                  </pic:spPr>
                </pic:pic>
              </a:graphicData>
            </a:graphic>
          </wp:inline>
        </w:drawing>
      </w:r>
    </w:p>
    <w:p w:rsidR="00AE0B2C" w:rsidRDefault="00AE0B2C" w:rsidP="00AE0B2C"/>
    <w:p w:rsidR="00AE0B2C" w:rsidRDefault="00AE0B2C" w:rsidP="00AE0B2C"/>
    <w:p w:rsidR="00AE0B2C" w:rsidRDefault="00AE0B2C" w:rsidP="00AE0B2C"/>
    <w:p w:rsidR="00AE0B2C" w:rsidRDefault="00AE0B2C" w:rsidP="00AE0B2C"/>
    <w:p w:rsidR="00AE0B2C" w:rsidRDefault="00AE0B2C" w:rsidP="00AE0B2C">
      <w:pPr>
        <w:pStyle w:val="1"/>
        <w:rPr>
          <w:rFonts w:asciiTheme="minorHAnsi" w:eastAsiaTheme="minorEastAsia" w:hAnsiTheme="minorHAnsi" w:cstheme="minorBidi"/>
          <w:b w:val="0"/>
          <w:bCs w:val="0"/>
          <w:color w:val="auto"/>
          <w:sz w:val="22"/>
          <w:szCs w:val="22"/>
        </w:rPr>
      </w:pPr>
    </w:p>
    <w:p w:rsidR="00AE0B2C" w:rsidRDefault="00AE0B2C" w:rsidP="00AE0B2C"/>
    <w:p w:rsidR="00AE0B2C" w:rsidRDefault="00AE0B2C" w:rsidP="00AE0B2C"/>
    <w:p w:rsidR="00AE0B2C" w:rsidRDefault="00AE0B2C" w:rsidP="00AE0B2C"/>
    <w:p w:rsidR="00AE0B2C" w:rsidRDefault="00AE0B2C" w:rsidP="00AE0B2C"/>
    <w:p w:rsidR="00AE0B2C" w:rsidRDefault="00AE0B2C" w:rsidP="00AE0B2C"/>
    <w:p w:rsidR="00AE0B2C" w:rsidRDefault="00AE0B2C" w:rsidP="00AE0B2C"/>
    <w:p w:rsidR="00AE0B2C" w:rsidRPr="00AE0B2C" w:rsidRDefault="00AE0B2C" w:rsidP="00AE0B2C"/>
    <w:p w:rsidR="00AE0B2C" w:rsidRPr="00EB57AE" w:rsidRDefault="00AE0B2C" w:rsidP="00AE0B2C"/>
    <w:p w:rsidR="00AE0B2C" w:rsidRPr="00E76FBD" w:rsidRDefault="00AE0B2C" w:rsidP="00AE0B2C">
      <w:pPr>
        <w:pStyle w:val="1"/>
        <w:jc w:val="center"/>
        <w:rPr>
          <w:color w:val="auto"/>
        </w:rPr>
      </w:pPr>
      <w:bookmarkStart w:id="20" w:name="_Toc357725522"/>
      <w:r>
        <w:rPr>
          <w:color w:val="auto"/>
        </w:rPr>
        <w:lastRenderedPageBreak/>
        <w:t>Приложение №3</w:t>
      </w:r>
      <w:bookmarkEnd w:id="20"/>
    </w:p>
    <w:p w:rsidR="00AE0B2C" w:rsidRPr="00DD5B03" w:rsidRDefault="00AE0B2C" w:rsidP="00AE0B2C">
      <w:pPr>
        <w:tabs>
          <w:tab w:val="left" w:pos="2985"/>
        </w:tabs>
        <w:spacing w:line="360" w:lineRule="auto"/>
        <w:jc w:val="both"/>
        <w:rPr>
          <w:rFonts w:ascii="Times New Roman" w:hAnsi="Times New Roman" w:cs="Times New Roman"/>
          <w:sz w:val="28"/>
          <w:szCs w:val="28"/>
        </w:rPr>
      </w:pPr>
      <w:r w:rsidRPr="00E76FBD">
        <w:rPr>
          <w:rFonts w:ascii="Times New Roman" w:hAnsi="Times New Roman" w:cs="Times New Roman"/>
          <w:b/>
          <w:sz w:val="28"/>
          <w:szCs w:val="28"/>
        </w:rPr>
        <w:t xml:space="preserve">Информация об исполнении консолидированных бюджетов субъектов РФ на 1 февраля 2012г </w:t>
      </w:r>
      <w:r w:rsidR="00DD5B03">
        <w:rPr>
          <w:rFonts w:ascii="Times New Roman" w:hAnsi="Times New Roman" w:cs="Times New Roman"/>
          <w:b/>
          <w:sz w:val="28"/>
          <w:szCs w:val="28"/>
        </w:rPr>
        <w:t>по данным Министерства Финансов</w:t>
      </w:r>
      <w:r w:rsidRPr="00E76FBD">
        <w:rPr>
          <w:rStyle w:val="a7"/>
          <w:rFonts w:ascii="Times New Roman" w:hAnsi="Times New Roman" w:cs="Times New Roman"/>
          <w:b/>
          <w:sz w:val="28"/>
          <w:szCs w:val="28"/>
        </w:rPr>
        <w:footnoteReference w:id="35"/>
      </w:r>
      <w:r w:rsidR="00DD5B03" w:rsidRPr="00DD5B03">
        <w:rPr>
          <w:rFonts w:ascii="Times New Roman" w:hAnsi="Times New Roman" w:cs="Times New Roman"/>
          <w:b/>
          <w:sz w:val="28"/>
          <w:szCs w:val="28"/>
        </w:rPr>
        <w:t>.</w:t>
      </w:r>
    </w:p>
    <w:p w:rsidR="00AE0B2C" w:rsidRPr="00E76FBD" w:rsidRDefault="00E5121B" w:rsidP="00AE0B2C">
      <w:pPr>
        <w:numPr>
          <w:ilvl w:val="0"/>
          <w:numId w:val="25"/>
        </w:numPr>
        <w:spacing w:after="120" w:line="360" w:lineRule="auto"/>
        <w:ind w:lef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E0B2C" w:rsidRPr="00E76FBD">
        <w:rPr>
          <w:rFonts w:ascii="Times New Roman" w:eastAsia="Times New Roman" w:hAnsi="Times New Roman" w:cs="Times New Roman"/>
          <w:sz w:val="28"/>
          <w:szCs w:val="28"/>
        </w:rPr>
        <w:t>Доходы составили 395 млрд. руб. с ростом на 27% (+84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Поступление налоговых и неналоговых доходов возросло на 8% (+21 млрд. руб.), составив 270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Поступление налога на прибыль увеличилось на 5% (+3 млрд. руб.) по сравнению с 2011 годом, объем которого составил 62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Поступление НДФЛ возросло на 9% (+9 млрд. руб.) относительно уровня 2011 года, составив 106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Поступление акцизов увеличилось на 27% (+7 млрд. руб.) по сравнению с 2011 годом, объем которых достиг 33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Доходы от других налогов поступили в сумме 40 млрд. руб. и выросли на 29% (+9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Неналоговые доходы сократились на 21% (-6 млрд. руб.), составив 24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Безвозмездные поступления из федерального бюджета поступили в объеме 171 млрд. руб., с ростом на 62% (+66 млрд. руб.), что составляет 43% доходов.</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Расходы профинансированы в объеме 275 млрд. руб., с ростом на 29% (+62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Расходы на выплату заработной платы составили 27 млрд. руб., и снизились на 61% (-42 млрд. руб.).</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Расходы инвестиционного характера возросли на 9% (+0,8 млрд. руб.) и составляют 10 млрд. руб., с удельным весом 4% (аналогично 2011 году).</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lastRenderedPageBreak/>
        <w:t xml:space="preserve">Профицит региональных бюджетов 120 млрд. рублей (в 2011 году профицит - 98 млрд. рублей). С дефицитом исполнены бюджеты 10 регионов (против 10 в 2011 году), с суммарным дефицитом 5 млрд. рублей. С профицитом исполнены бюджеты 73 регионов (против 73 в 2011 году), с </w:t>
      </w:r>
      <w:proofErr w:type="gramStart"/>
      <w:r w:rsidRPr="00E76FBD">
        <w:rPr>
          <w:rFonts w:ascii="Times New Roman" w:eastAsia="Times New Roman" w:hAnsi="Times New Roman" w:cs="Times New Roman"/>
          <w:sz w:val="28"/>
          <w:szCs w:val="28"/>
        </w:rPr>
        <w:t>суммарным</w:t>
      </w:r>
      <w:proofErr w:type="gramEnd"/>
      <w:r w:rsidRPr="00E76FBD">
        <w:rPr>
          <w:rFonts w:ascii="Times New Roman" w:eastAsia="Times New Roman" w:hAnsi="Times New Roman" w:cs="Times New Roman"/>
          <w:sz w:val="28"/>
          <w:szCs w:val="28"/>
        </w:rPr>
        <w:t xml:space="preserve"> профицитом 125 млрд. рублей.</w:t>
      </w:r>
    </w:p>
    <w:p w:rsidR="00AE0B2C" w:rsidRPr="00E76FBD"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Привлечение кредитов кредитных организаций составило 13 млрд. рублей,  погашение - 24 млрд. рублей (в 2011 году - 11 и 16 млрд. рублей соответственно).</w:t>
      </w:r>
    </w:p>
    <w:p w:rsidR="00AE0B2C" w:rsidRPr="00E5121B" w:rsidRDefault="00AE0B2C" w:rsidP="00AE0B2C">
      <w:pPr>
        <w:numPr>
          <w:ilvl w:val="0"/>
          <w:numId w:val="25"/>
        </w:numPr>
        <w:spacing w:after="120" w:line="360" w:lineRule="auto"/>
        <w:ind w:left="425"/>
        <w:jc w:val="both"/>
        <w:rPr>
          <w:rFonts w:ascii="Times New Roman" w:eastAsia="Times New Roman" w:hAnsi="Times New Roman" w:cs="Times New Roman"/>
          <w:sz w:val="28"/>
          <w:szCs w:val="28"/>
        </w:rPr>
      </w:pPr>
      <w:r w:rsidRPr="00E76FBD">
        <w:rPr>
          <w:rFonts w:ascii="Times New Roman" w:eastAsia="Times New Roman" w:hAnsi="Times New Roman" w:cs="Times New Roman"/>
          <w:sz w:val="28"/>
          <w:szCs w:val="28"/>
        </w:rPr>
        <w:t>Остатки средств бюджетов на 1 февраля 2012 года составили 598 млрд. рублей и возросли с начала года на 23% (+110 млрд. руб.</w:t>
      </w:r>
      <w:r w:rsidR="00E5121B">
        <w:rPr>
          <w:rFonts w:ascii="Times New Roman" w:eastAsia="Times New Roman" w:hAnsi="Times New Roman" w:cs="Times New Roman"/>
          <w:sz w:val="28"/>
          <w:szCs w:val="28"/>
        </w:rPr>
        <w:t xml:space="preserve">)» </w:t>
      </w:r>
      <w:r w:rsidR="00E5121B" w:rsidRPr="00E5121B">
        <w:rPr>
          <w:rFonts w:ascii="Times New Roman" w:eastAsia="Times New Roman" w:hAnsi="Times New Roman" w:cs="Times New Roman"/>
          <w:sz w:val="28"/>
          <w:szCs w:val="28"/>
        </w:rPr>
        <w:t>(</w:t>
      </w:r>
      <w:r w:rsidR="00E5121B" w:rsidRPr="00E5121B">
        <w:rPr>
          <w:rFonts w:ascii="Times New Roman" w:hAnsi="Times New Roman" w:cs="Times New Roman"/>
          <w:sz w:val="28"/>
          <w:szCs w:val="28"/>
        </w:rPr>
        <w:t>Министерство Финансов РФ http://minfin.ru/ru/)</w:t>
      </w:r>
    </w:p>
    <w:p w:rsidR="00AE0B2C" w:rsidRPr="00AE0B2C" w:rsidRDefault="00AE0B2C" w:rsidP="00AE0B2C">
      <w:pPr>
        <w:spacing w:after="0" w:line="360" w:lineRule="auto"/>
        <w:ind w:left="426"/>
        <w:jc w:val="both"/>
        <w:rPr>
          <w:rFonts w:ascii="Times New Roman" w:hAnsi="Times New Roman" w:cs="Times New Roman"/>
          <w:sz w:val="28"/>
          <w:szCs w:val="28"/>
        </w:rPr>
      </w:pPr>
    </w:p>
    <w:sectPr w:rsidR="00AE0B2C" w:rsidRPr="00AE0B2C" w:rsidSect="0017551D">
      <w:headerReference w:type="default" r:id="rId25"/>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5C" w:rsidRDefault="00B0325C" w:rsidP="00DA18B7">
      <w:pPr>
        <w:spacing w:after="0" w:line="240" w:lineRule="auto"/>
      </w:pPr>
      <w:r>
        <w:separator/>
      </w:r>
    </w:p>
  </w:endnote>
  <w:endnote w:type="continuationSeparator" w:id="0">
    <w:p w:rsidR="00B0325C" w:rsidRDefault="00B0325C" w:rsidP="00DA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5C" w:rsidRDefault="00B0325C" w:rsidP="00DA18B7">
      <w:pPr>
        <w:spacing w:after="0" w:line="240" w:lineRule="auto"/>
      </w:pPr>
      <w:r>
        <w:separator/>
      </w:r>
    </w:p>
  </w:footnote>
  <w:footnote w:type="continuationSeparator" w:id="0">
    <w:p w:rsidR="00B0325C" w:rsidRDefault="00B0325C" w:rsidP="00DA18B7">
      <w:pPr>
        <w:spacing w:after="0" w:line="240" w:lineRule="auto"/>
      </w:pPr>
      <w:r>
        <w:continuationSeparator/>
      </w:r>
    </w:p>
  </w:footnote>
  <w:footnote w:id="1">
    <w:p w:rsidR="007B7D5E" w:rsidRPr="00D95F19" w:rsidRDefault="007B7D5E" w:rsidP="004F2BF2">
      <w:pPr>
        <w:pStyle w:val="a5"/>
        <w:rPr>
          <w:lang w:val="en-US"/>
        </w:rPr>
      </w:pPr>
      <w:r w:rsidRPr="00D95F19">
        <w:rPr>
          <w:rStyle w:val="a7"/>
        </w:rPr>
        <w:footnoteRef/>
      </w:r>
      <w:r w:rsidRPr="00D95F19">
        <w:rPr>
          <w:lang w:val="en-US"/>
        </w:rPr>
        <w:t xml:space="preserve"> Oates, W. E., </w:t>
      </w:r>
      <w:r w:rsidRPr="00D95F19">
        <w:rPr>
          <w:iCs/>
          <w:lang w:val="en-US"/>
        </w:rPr>
        <w:t>Fiscal Federalism</w:t>
      </w:r>
      <w:r w:rsidRPr="00D95F19">
        <w:rPr>
          <w:lang w:val="en-US"/>
        </w:rPr>
        <w:t>, New York: Harcourt, Brace, Jovanovich, 1972</w:t>
      </w:r>
    </w:p>
    <w:p w:rsidR="007B7D5E" w:rsidRPr="004F2BF2" w:rsidRDefault="007B7D5E">
      <w:pPr>
        <w:pStyle w:val="a5"/>
        <w:rPr>
          <w:lang w:val="en-US"/>
        </w:rPr>
      </w:pPr>
    </w:p>
  </w:footnote>
  <w:footnote w:id="2">
    <w:p w:rsidR="007B7D5E" w:rsidRPr="00570B88" w:rsidRDefault="007B7D5E" w:rsidP="009968D1">
      <w:pPr>
        <w:pStyle w:val="a5"/>
      </w:pPr>
      <w:r w:rsidRPr="00570B88">
        <w:rPr>
          <w:rStyle w:val="a7"/>
        </w:rPr>
        <w:footnoteRef/>
      </w:r>
      <w:r w:rsidRPr="00570B88">
        <w:t xml:space="preserve"> Л. </w:t>
      </w:r>
      <w:r w:rsidRPr="00570B88">
        <w:rPr>
          <w:lang w:val="en-US"/>
        </w:rPr>
        <w:t> </w:t>
      </w:r>
      <w:r w:rsidRPr="00570B88">
        <w:t>И. Якобсон гл. Бюджетный Федерализм</w:t>
      </w:r>
      <w:r>
        <w:t>. Гл.13 с 327-334</w:t>
      </w:r>
    </w:p>
  </w:footnote>
  <w:footnote w:id="3">
    <w:p w:rsidR="007B7D5E" w:rsidRPr="00BB7497" w:rsidRDefault="007B7D5E" w:rsidP="009968D1">
      <w:pPr>
        <w:pStyle w:val="a5"/>
        <w:rPr>
          <w:lang w:val="en-US"/>
        </w:rPr>
      </w:pPr>
      <w:r w:rsidRPr="00570B88">
        <w:rPr>
          <w:rStyle w:val="a7"/>
        </w:rPr>
        <w:footnoteRef/>
      </w:r>
      <w:r w:rsidRPr="00570B88">
        <w:t xml:space="preserve"> Л. </w:t>
      </w:r>
      <w:r w:rsidRPr="00570B88">
        <w:rPr>
          <w:lang w:val="en-US"/>
        </w:rPr>
        <w:t> </w:t>
      </w:r>
      <w:r w:rsidRPr="00570B88">
        <w:t>И. Якобсон гл. Бюджетный</w:t>
      </w:r>
      <w:r w:rsidRPr="004537A7">
        <w:rPr>
          <w:lang w:val="en-US"/>
        </w:rPr>
        <w:t xml:space="preserve"> </w:t>
      </w:r>
      <w:r w:rsidRPr="00570B88">
        <w:t>Федерализм</w:t>
      </w:r>
      <w:r w:rsidRPr="004537A7">
        <w:rPr>
          <w:lang w:val="en-US"/>
        </w:rPr>
        <w:t xml:space="preserve">. </w:t>
      </w:r>
      <w:proofErr w:type="spellStart"/>
      <w:r>
        <w:t>Гл</w:t>
      </w:r>
      <w:proofErr w:type="spellEnd"/>
      <w:r w:rsidRPr="00BB7497">
        <w:rPr>
          <w:lang w:val="en-US"/>
        </w:rPr>
        <w:t xml:space="preserve">.13 </w:t>
      </w:r>
      <w:r>
        <w:t>с</w:t>
      </w:r>
      <w:r w:rsidRPr="00BB7497">
        <w:rPr>
          <w:lang w:val="en-US"/>
        </w:rPr>
        <w:t xml:space="preserve"> 327-334</w:t>
      </w:r>
    </w:p>
  </w:footnote>
  <w:footnote w:id="4">
    <w:p w:rsidR="007B7D5E" w:rsidRPr="00D95F19" w:rsidRDefault="007B7D5E" w:rsidP="00DA02F9">
      <w:pPr>
        <w:pStyle w:val="a5"/>
        <w:rPr>
          <w:lang w:val="en-US"/>
        </w:rPr>
      </w:pPr>
      <w:r w:rsidRPr="00D95F19">
        <w:rPr>
          <w:rStyle w:val="a7"/>
        </w:rPr>
        <w:footnoteRef/>
      </w:r>
      <w:r w:rsidRPr="00D95F19">
        <w:rPr>
          <w:lang w:val="en-US"/>
        </w:rPr>
        <w:t xml:space="preserve"> </w:t>
      </w:r>
      <w:proofErr w:type="spellStart"/>
      <w:r w:rsidRPr="00D95F19">
        <w:rPr>
          <w:color w:val="000000"/>
          <w:lang w:val="en-US"/>
        </w:rPr>
        <w:t>Tiebout</w:t>
      </w:r>
      <w:proofErr w:type="spellEnd"/>
      <w:r w:rsidRPr="00D95F19">
        <w:rPr>
          <w:color w:val="000000"/>
          <w:lang w:val="en-US"/>
        </w:rPr>
        <w:t>, C.,</w:t>
      </w:r>
      <w:r>
        <w:rPr>
          <w:color w:val="000000"/>
          <w:lang w:val="en-US"/>
        </w:rPr>
        <w:t xml:space="preserve"> “</w:t>
      </w:r>
      <w:r w:rsidRPr="00D95F19">
        <w:rPr>
          <w:color w:val="000000"/>
          <w:lang w:val="en-US"/>
        </w:rPr>
        <w:t>A Pu</w:t>
      </w:r>
      <w:r>
        <w:rPr>
          <w:color w:val="000000"/>
          <w:lang w:val="en-US"/>
        </w:rPr>
        <w:t>re Theory of Local Expenditures”</w:t>
      </w:r>
      <w:r w:rsidRPr="00D95F19">
        <w:rPr>
          <w:color w:val="000000"/>
          <w:lang w:val="en-US"/>
        </w:rPr>
        <w:t>, Journal of Political Economy</w:t>
      </w:r>
      <w:r>
        <w:rPr>
          <w:color w:val="000000"/>
          <w:lang w:val="en-US"/>
        </w:rPr>
        <w:t>, 1956</w:t>
      </w:r>
    </w:p>
  </w:footnote>
  <w:footnote w:id="5">
    <w:p w:rsidR="007B7D5E" w:rsidRPr="00071F06" w:rsidRDefault="007B7D5E" w:rsidP="00086B80">
      <w:pPr>
        <w:spacing w:line="240" w:lineRule="auto"/>
        <w:rPr>
          <w:rFonts w:ascii="Times New Roman" w:eastAsia="Times New Roman" w:hAnsi="Times New Roman" w:cs="Times New Roman"/>
          <w:sz w:val="20"/>
          <w:szCs w:val="20"/>
        </w:rPr>
      </w:pPr>
      <w:r w:rsidRPr="00D95F19">
        <w:rPr>
          <w:rStyle w:val="a7"/>
          <w:rFonts w:ascii="Times New Roman" w:hAnsi="Times New Roman" w:cs="Times New Roman"/>
          <w:sz w:val="20"/>
          <w:szCs w:val="20"/>
        </w:rPr>
        <w:footnoteRef/>
      </w:r>
      <w:r w:rsidRPr="00D95F19">
        <w:rPr>
          <w:rFonts w:ascii="Times New Roman" w:hAnsi="Times New Roman" w:cs="Times New Roman"/>
          <w:sz w:val="20"/>
          <w:szCs w:val="20"/>
        </w:rPr>
        <w:t xml:space="preserve"> Научная раб</w:t>
      </w:r>
      <w:r>
        <w:rPr>
          <w:rFonts w:ascii="Times New Roman" w:hAnsi="Times New Roman" w:cs="Times New Roman"/>
          <w:sz w:val="20"/>
          <w:szCs w:val="20"/>
        </w:rPr>
        <w:t xml:space="preserve">ота Холодов А.С., Косенко С.Т. </w:t>
      </w:r>
      <w:r w:rsidRPr="00071F06">
        <w:rPr>
          <w:rFonts w:ascii="Times New Roman" w:hAnsi="Times New Roman" w:cs="Times New Roman"/>
          <w:sz w:val="20"/>
          <w:szCs w:val="20"/>
        </w:rPr>
        <w:t>“</w:t>
      </w:r>
      <w:r w:rsidRPr="00D95F19">
        <w:rPr>
          <w:rFonts w:ascii="Times New Roman" w:hAnsi="Times New Roman" w:cs="Times New Roman"/>
          <w:sz w:val="20"/>
          <w:szCs w:val="20"/>
        </w:rPr>
        <w:t xml:space="preserve">Гипотеза </w:t>
      </w:r>
      <w:proofErr w:type="spellStart"/>
      <w:r w:rsidRPr="00D95F19">
        <w:rPr>
          <w:rFonts w:ascii="Times New Roman" w:hAnsi="Times New Roman" w:cs="Times New Roman"/>
          <w:sz w:val="20"/>
          <w:szCs w:val="20"/>
        </w:rPr>
        <w:t>Тиб</w:t>
      </w:r>
      <w:r>
        <w:rPr>
          <w:rFonts w:ascii="Times New Roman" w:hAnsi="Times New Roman" w:cs="Times New Roman"/>
          <w:sz w:val="20"/>
          <w:szCs w:val="20"/>
        </w:rPr>
        <w:t>у</w:t>
      </w:r>
      <w:proofErr w:type="spellEnd"/>
      <w:r>
        <w:rPr>
          <w:rFonts w:ascii="Times New Roman" w:hAnsi="Times New Roman" w:cs="Times New Roman"/>
          <w:sz w:val="20"/>
          <w:szCs w:val="20"/>
        </w:rPr>
        <w:t xml:space="preserve"> и возможности ее реализации</w:t>
      </w:r>
      <w:r w:rsidRPr="00071F06">
        <w:rPr>
          <w:rFonts w:ascii="Times New Roman" w:hAnsi="Times New Roman" w:cs="Times New Roman"/>
          <w:sz w:val="20"/>
          <w:szCs w:val="20"/>
        </w:rPr>
        <w:t>”</w:t>
      </w:r>
    </w:p>
    <w:p w:rsidR="007B7D5E" w:rsidRDefault="007B7D5E" w:rsidP="00086B80">
      <w:pPr>
        <w:pStyle w:val="a5"/>
      </w:pPr>
    </w:p>
  </w:footnote>
  <w:footnote w:id="6">
    <w:p w:rsidR="007B7D5E" w:rsidRPr="00071F06" w:rsidRDefault="007B7D5E" w:rsidP="00086B80">
      <w:pPr>
        <w:pStyle w:val="a5"/>
      </w:pPr>
      <w:r w:rsidRPr="00071F06">
        <w:rPr>
          <w:rStyle w:val="a7"/>
        </w:rPr>
        <w:footnoteRef/>
      </w:r>
      <w:r w:rsidRPr="00071F06">
        <w:t xml:space="preserve"> </w:t>
      </w:r>
      <w:r w:rsidRPr="00071F06">
        <w:rPr>
          <w:shd w:val="clear" w:color="auto" w:fill="FFFFFF"/>
        </w:rPr>
        <w:t>Лавров A.M. Межбюджетные отношения и финансовая</w:t>
      </w:r>
      <w:r>
        <w:rPr>
          <w:shd w:val="clear" w:color="auto" w:fill="FFFFFF"/>
        </w:rPr>
        <w:t xml:space="preserve"> стабилизация. //ЭКО. 1995. -№9</w:t>
      </w:r>
    </w:p>
  </w:footnote>
  <w:footnote w:id="7">
    <w:p w:rsidR="007B7D5E" w:rsidRPr="00071F06" w:rsidRDefault="007B7D5E" w:rsidP="00DA02F9">
      <w:pPr>
        <w:pStyle w:val="a5"/>
      </w:pPr>
      <w:r w:rsidRPr="00071F06">
        <w:rPr>
          <w:rStyle w:val="a7"/>
        </w:rPr>
        <w:footnoteRef/>
      </w:r>
      <w:r w:rsidRPr="00071F06">
        <w:t xml:space="preserve"> </w:t>
      </w:r>
      <w:proofErr w:type="spellStart"/>
      <w:r w:rsidRPr="00071F06">
        <w:rPr>
          <w:iCs/>
          <w:shd w:val="clear" w:color="auto" w:fill="FFFFFF"/>
        </w:rPr>
        <w:t>Горегляд</w:t>
      </w:r>
      <w:proofErr w:type="spellEnd"/>
      <w:r w:rsidRPr="00071F06">
        <w:rPr>
          <w:iCs/>
          <w:shd w:val="clear" w:color="auto" w:fill="FFFFFF"/>
        </w:rPr>
        <w:t xml:space="preserve"> В.</w:t>
      </w:r>
      <w:r w:rsidRPr="00071F06">
        <w:rPr>
          <w:rStyle w:val="apple-converted-space"/>
          <w:shd w:val="clear" w:color="auto" w:fill="FFFFFF"/>
        </w:rPr>
        <w:t> </w:t>
      </w:r>
      <w:r w:rsidRPr="00071F06">
        <w:rPr>
          <w:shd w:val="clear" w:color="auto" w:fill="FFFFFF"/>
        </w:rPr>
        <w:t>Формирование современной модели бюджетного федерализма в России: вопросы ме</w:t>
      </w:r>
      <w:r>
        <w:rPr>
          <w:shd w:val="clear" w:color="auto" w:fill="FFFFFF"/>
        </w:rPr>
        <w:t>тодологии // Федерализм. — 2002</w:t>
      </w:r>
    </w:p>
  </w:footnote>
  <w:footnote w:id="8">
    <w:p w:rsidR="007B7D5E" w:rsidRPr="00570B88" w:rsidRDefault="007B7D5E" w:rsidP="00A06C75">
      <w:pPr>
        <w:spacing w:line="240" w:lineRule="auto"/>
        <w:rPr>
          <w:rFonts w:ascii="Times New Roman" w:hAnsi="Times New Roman" w:cs="Times New Roman"/>
          <w:sz w:val="20"/>
          <w:szCs w:val="20"/>
        </w:rPr>
      </w:pPr>
      <w:r w:rsidRPr="00570B88">
        <w:rPr>
          <w:rStyle w:val="a7"/>
          <w:rFonts w:ascii="Times New Roman" w:hAnsi="Times New Roman" w:cs="Times New Roman"/>
          <w:sz w:val="20"/>
          <w:szCs w:val="20"/>
        </w:rPr>
        <w:footnoteRef/>
      </w:r>
      <w:r w:rsidRPr="00570B88">
        <w:rPr>
          <w:rFonts w:ascii="Times New Roman" w:hAnsi="Times New Roman" w:cs="Times New Roman"/>
          <w:sz w:val="20"/>
          <w:szCs w:val="20"/>
        </w:rPr>
        <w:t xml:space="preserve"> Конституция Российской Федерации</w:t>
      </w:r>
      <w:proofErr w:type="gramStart"/>
      <w:r w:rsidRPr="00570B88">
        <w:rPr>
          <w:rFonts w:ascii="Times New Roman" w:hAnsi="Times New Roman" w:cs="Times New Roman"/>
          <w:sz w:val="20"/>
          <w:szCs w:val="20"/>
        </w:rPr>
        <w:t xml:space="preserve"> </w:t>
      </w:r>
      <w:r>
        <w:rPr>
          <w:rFonts w:ascii="Times New Roman" w:hAnsi="Times New Roman" w:cs="Times New Roman"/>
          <w:sz w:val="20"/>
          <w:szCs w:val="20"/>
        </w:rPr>
        <w:t>С</w:t>
      </w:r>
      <w:proofErr w:type="gramEnd"/>
      <w:r>
        <w:rPr>
          <w:rFonts w:ascii="Times New Roman" w:hAnsi="Times New Roman" w:cs="Times New Roman"/>
          <w:sz w:val="20"/>
          <w:szCs w:val="20"/>
        </w:rPr>
        <w:t>т.5</w:t>
      </w:r>
    </w:p>
  </w:footnote>
  <w:footnote w:id="9">
    <w:p w:rsidR="007B7D5E" w:rsidRPr="00071F06" w:rsidRDefault="007B7D5E" w:rsidP="005413C6">
      <w:pPr>
        <w:pStyle w:val="a5"/>
      </w:pPr>
      <w:r w:rsidRPr="006754FD">
        <w:rPr>
          <w:rStyle w:val="a7"/>
        </w:rPr>
        <w:footnoteRef/>
      </w:r>
      <w:r w:rsidRPr="006754FD">
        <w:t xml:space="preserve"> </w:t>
      </w:r>
      <w:proofErr w:type="spellStart"/>
      <w:r w:rsidRPr="006754FD">
        <w:t>Балацкий</w:t>
      </w:r>
      <w:proofErr w:type="spellEnd"/>
      <w:r w:rsidRPr="006754FD">
        <w:t xml:space="preserve"> Е., Екимова Н. Финансовая несостоятельность регионов и совершенствование межбюджетных отношений. / </w:t>
      </w:r>
      <w:proofErr w:type="spellStart"/>
      <w:r w:rsidRPr="006754FD">
        <w:t>Балацкий</w:t>
      </w:r>
      <w:proofErr w:type="spellEnd"/>
      <w:r w:rsidRPr="006754FD">
        <w:t xml:space="preserve"> Е., Екимова Н. </w:t>
      </w:r>
      <w:r>
        <w:t>// Общество и экономика - 2010</w:t>
      </w:r>
    </w:p>
  </w:footnote>
  <w:footnote w:id="10">
    <w:p w:rsidR="007B7D5E" w:rsidRDefault="007B7D5E" w:rsidP="005413C6">
      <w:pPr>
        <w:pStyle w:val="a5"/>
      </w:pPr>
      <w:r>
        <w:rPr>
          <w:rStyle w:val="a7"/>
        </w:rPr>
        <w:footnoteRef/>
      </w:r>
      <w:r>
        <w:t xml:space="preserve"> </w:t>
      </w:r>
      <w:proofErr w:type="spellStart"/>
      <w:r w:rsidRPr="006754FD">
        <w:t>Балацкий</w:t>
      </w:r>
      <w:proofErr w:type="spellEnd"/>
      <w:r w:rsidRPr="006754FD">
        <w:t xml:space="preserve"> Е., Екимова Н. Финансовая несостоятельность регионов и совершенствование межбюджетных отношений. / </w:t>
      </w:r>
      <w:proofErr w:type="spellStart"/>
      <w:r w:rsidRPr="006754FD">
        <w:t>Балацкий</w:t>
      </w:r>
      <w:proofErr w:type="spellEnd"/>
      <w:r w:rsidRPr="006754FD">
        <w:t xml:space="preserve"> Е., Екимова Н. // Общество и экономика - 2010</w:t>
      </w:r>
    </w:p>
  </w:footnote>
  <w:footnote w:id="11">
    <w:p w:rsidR="007B7D5E" w:rsidRPr="00071F06" w:rsidRDefault="007B7D5E" w:rsidP="005413C6">
      <w:pPr>
        <w:pStyle w:val="a5"/>
      </w:pPr>
      <w:r w:rsidRPr="00071F06">
        <w:rPr>
          <w:rStyle w:val="a7"/>
        </w:rPr>
        <w:footnoteRef/>
      </w:r>
      <w:r w:rsidRPr="00071F06">
        <w:t xml:space="preserve"> </w:t>
      </w:r>
      <w:proofErr w:type="spellStart"/>
      <w:r w:rsidRPr="00071F06">
        <w:t>Балацкий</w:t>
      </w:r>
      <w:proofErr w:type="spellEnd"/>
      <w:r w:rsidRPr="00071F06">
        <w:t xml:space="preserve"> Е., Екимова Н. Финансовая несостоятельность регионов и совершенствование межбюджетных отношений. / </w:t>
      </w:r>
      <w:proofErr w:type="spellStart"/>
      <w:r w:rsidRPr="00071F06">
        <w:t>Балацкий</w:t>
      </w:r>
      <w:proofErr w:type="spellEnd"/>
      <w:r w:rsidRPr="00071F06">
        <w:t xml:space="preserve"> Е., Екимова Н. // Общество и экономика - 2010</w:t>
      </w:r>
    </w:p>
  </w:footnote>
  <w:footnote w:id="12">
    <w:p w:rsidR="007B7D5E" w:rsidRPr="00570B88" w:rsidRDefault="007B7D5E" w:rsidP="000B688C">
      <w:pPr>
        <w:pStyle w:val="a5"/>
      </w:pPr>
      <w:r w:rsidRPr="00570B88">
        <w:rPr>
          <w:rStyle w:val="a7"/>
        </w:rPr>
        <w:footnoteRef/>
      </w:r>
      <w:r w:rsidRPr="00570B88">
        <w:t xml:space="preserve"> </w:t>
      </w:r>
      <w:proofErr w:type="spellStart"/>
      <w:r w:rsidRPr="00570B88">
        <w:rPr>
          <w:shd w:val="clear" w:color="auto" w:fill="FBFBF9"/>
        </w:rPr>
        <w:t>Сопова</w:t>
      </w:r>
      <w:proofErr w:type="spellEnd"/>
      <w:r w:rsidRPr="00570B88">
        <w:rPr>
          <w:shd w:val="clear" w:color="auto" w:fill="FBFBF9"/>
        </w:rPr>
        <w:t xml:space="preserve"> И.В. «Бюджетный Федерализм»</w:t>
      </w:r>
    </w:p>
  </w:footnote>
  <w:footnote w:id="13">
    <w:p w:rsidR="007B7D5E" w:rsidRPr="00C92345" w:rsidRDefault="007B7D5E" w:rsidP="000B688C">
      <w:pPr>
        <w:pStyle w:val="a5"/>
        <w:rPr>
          <w:color w:val="FF0000"/>
        </w:rPr>
      </w:pPr>
      <w:r w:rsidRPr="00570B88">
        <w:rPr>
          <w:rStyle w:val="a7"/>
        </w:rPr>
        <w:footnoteRef/>
      </w:r>
      <w:r w:rsidRPr="00570B88">
        <w:t xml:space="preserve"> Опыты Федерализма Л.Ф. </w:t>
      </w:r>
      <w:proofErr w:type="spellStart"/>
      <w:r w:rsidRPr="00570B88">
        <w:t>Болтенкова</w:t>
      </w:r>
      <w:proofErr w:type="spellEnd"/>
    </w:p>
  </w:footnote>
  <w:footnote w:id="14">
    <w:p w:rsidR="007B7D5E" w:rsidRPr="00570B88" w:rsidRDefault="007B7D5E" w:rsidP="000B688C">
      <w:pPr>
        <w:pStyle w:val="a5"/>
      </w:pPr>
      <w:r w:rsidRPr="00570B88">
        <w:rPr>
          <w:rStyle w:val="a7"/>
        </w:rPr>
        <w:footnoteRef/>
      </w:r>
      <w:r w:rsidRPr="00570B88">
        <w:t xml:space="preserve">  Шумейко В.Ф. “Российские реформы и Федерализм”</w:t>
      </w:r>
    </w:p>
  </w:footnote>
  <w:footnote w:id="15">
    <w:p w:rsidR="007B7D5E" w:rsidRPr="004031D6" w:rsidRDefault="007B7D5E" w:rsidP="000B688C">
      <w:pPr>
        <w:pStyle w:val="a5"/>
      </w:pPr>
      <w:r w:rsidRPr="00570B88">
        <w:rPr>
          <w:rStyle w:val="a7"/>
        </w:rPr>
        <w:footnoteRef/>
      </w:r>
      <w:r w:rsidRPr="00570B88">
        <w:t xml:space="preserve">  Доленко Д.В. “Политика и территория. Основы  политического регионоведения”</w:t>
      </w:r>
    </w:p>
  </w:footnote>
  <w:footnote w:id="16">
    <w:p w:rsidR="007B7D5E" w:rsidRPr="00570B88" w:rsidRDefault="007B7D5E" w:rsidP="00266B9F">
      <w:pPr>
        <w:pStyle w:val="a5"/>
      </w:pPr>
      <w:r w:rsidRPr="00570B88">
        <w:rPr>
          <w:rStyle w:val="a7"/>
        </w:rPr>
        <w:footnoteRef/>
      </w:r>
      <w:r w:rsidRPr="00570B88">
        <w:t xml:space="preserve">  Конституция Российской Федерации, ст. 5</w:t>
      </w:r>
    </w:p>
  </w:footnote>
  <w:footnote w:id="17">
    <w:p w:rsidR="007B7D5E" w:rsidRPr="00570B88" w:rsidRDefault="007B7D5E" w:rsidP="00266B9F">
      <w:pPr>
        <w:pStyle w:val="a5"/>
      </w:pPr>
      <w:r w:rsidRPr="00570B88">
        <w:rPr>
          <w:rStyle w:val="a7"/>
        </w:rPr>
        <w:footnoteRef/>
      </w:r>
      <w:r w:rsidRPr="00570B88">
        <w:t xml:space="preserve">  </w:t>
      </w:r>
      <w:proofErr w:type="spellStart"/>
      <w:r w:rsidRPr="00570B88">
        <w:t>Предеина</w:t>
      </w:r>
      <w:proofErr w:type="spellEnd"/>
      <w:r w:rsidRPr="00570B88">
        <w:t xml:space="preserve"> Е.В. “Бюджетная система РФ: учебное пособие”</w:t>
      </w:r>
    </w:p>
  </w:footnote>
  <w:footnote w:id="18">
    <w:p w:rsidR="007B7D5E" w:rsidRDefault="007B7D5E">
      <w:pPr>
        <w:pStyle w:val="a5"/>
      </w:pPr>
      <w:r>
        <w:rPr>
          <w:rStyle w:val="a7"/>
        </w:rPr>
        <w:footnoteRef/>
      </w:r>
      <w:r>
        <w:t xml:space="preserve"> Бюджетный Кодекс Российской Федерации ст.10</w:t>
      </w:r>
    </w:p>
  </w:footnote>
  <w:footnote w:id="19">
    <w:p w:rsidR="007B7D5E" w:rsidRDefault="007B7D5E">
      <w:pPr>
        <w:pStyle w:val="a5"/>
      </w:pPr>
      <w:r>
        <w:rPr>
          <w:rStyle w:val="a7"/>
        </w:rPr>
        <w:footnoteRef/>
      </w:r>
      <w:r>
        <w:t xml:space="preserve"> </w:t>
      </w:r>
      <w:proofErr w:type="spellStart"/>
      <w:r w:rsidRPr="00570B88">
        <w:t>Предеина</w:t>
      </w:r>
      <w:proofErr w:type="spellEnd"/>
      <w:r w:rsidRPr="00570B88">
        <w:t xml:space="preserve"> Е.В. “Бюджетная система РФ: учебное пособие”</w:t>
      </w:r>
    </w:p>
  </w:footnote>
  <w:footnote w:id="20">
    <w:p w:rsidR="007B7D5E" w:rsidRPr="00DD5B03" w:rsidRDefault="007B7D5E" w:rsidP="00266B9F">
      <w:pPr>
        <w:pStyle w:val="a5"/>
      </w:pPr>
      <w:r w:rsidRPr="00570B88">
        <w:rPr>
          <w:rStyle w:val="a7"/>
        </w:rPr>
        <w:footnoteRef/>
      </w:r>
      <w:r w:rsidRPr="00570B88">
        <w:t xml:space="preserve"> </w:t>
      </w:r>
      <w:proofErr w:type="spellStart"/>
      <w:r w:rsidR="00DD5B03" w:rsidRPr="00570B88">
        <w:t>Предеина</w:t>
      </w:r>
      <w:proofErr w:type="spellEnd"/>
      <w:r w:rsidR="00DD5B03" w:rsidRPr="00570B88">
        <w:t xml:space="preserve"> Е.В. “Бюджетная система РФ: учебное пособие”</w:t>
      </w:r>
    </w:p>
  </w:footnote>
  <w:footnote w:id="21">
    <w:p w:rsidR="007B7D5E" w:rsidRPr="008376D4" w:rsidRDefault="007B7D5E" w:rsidP="008376D4">
      <w:pPr>
        <w:pStyle w:val="af8"/>
        <w:rPr>
          <w:rFonts w:ascii="Times New Roman" w:hAnsi="Times New Roman" w:cs="Times New Roman"/>
          <w:b/>
          <w:bCs/>
          <w:sz w:val="20"/>
          <w:szCs w:val="20"/>
        </w:rPr>
      </w:pPr>
      <w:r w:rsidRPr="00A2315A">
        <w:rPr>
          <w:rFonts w:ascii="Times New Roman" w:hAnsi="Times New Roman" w:cs="Times New Roman"/>
          <w:sz w:val="20"/>
          <w:szCs w:val="20"/>
          <w:vertAlign w:val="superscript"/>
        </w:rPr>
        <w:footnoteRef/>
      </w:r>
      <w:r w:rsidRPr="008376D4">
        <w:rPr>
          <w:rFonts w:ascii="Times New Roman" w:hAnsi="Times New Roman" w:cs="Times New Roman"/>
          <w:sz w:val="20"/>
          <w:szCs w:val="20"/>
        </w:rPr>
        <w:t xml:space="preserve"> </w:t>
      </w:r>
      <w:r>
        <w:rPr>
          <w:rFonts w:ascii="Times New Roman" w:hAnsi="Times New Roman" w:cs="Times New Roman"/>
          <w:bCs/>
          <w:sz w:val="20"/>
          <w:szCs w:val="20"/>
        </w:rPr>
        <w:t>Приказ</w:t>
      </w:r>
      <w:r w:rsidRPr="008376D4">
        <w:rPr>
          <w:rFonts w:ascii="Times New Roman" w:hAnsi="Times New Roman" w:cs="Times New Roman"/>
          <w:bCs/>
          <w:sz w:val="20"/>
          <w:szCs w:val="20"/>
        </w:rPr>
        <w:t xml:space="preserve"> Минфина РФ от 28.12.2010 N 190н (ред. от 14.06.2011) "Об утверждении указаний о порядке применения бюджетной классификации Российской Федерации» (Указания)</w:t>
      </w:r>
    </w:p>
    <w:p w:rsidR="007B7D5E" w:rsidRPr="00570B88" w:rsidRDefault="007B7D5E" w:rsidP="00266B9F">
      <w:pPr>
        <w:pStyle w:val="a5"/>
      </w:pPr>
    </w:p>
  </w:footnote>
  <w:footnote w:id="22">
    <w:p w:rsidR="007B7D5E" w:rsidRDefault="007B7D5E" w:rsidP="00A2315A">
      <w:pPr>
        <w:pStyle w:val="a5"/>
      </w:pPr>
      <w:r w:rsidRPr="006224C3">
        <w:rPr>
          <w:rStyle w:val="a7"/>
        </w:rPr>
        <w:footnoteRef/>
      </w:r>
      <w:r w:rsidRPr="006224C3">
        <w:t xml:space="preserve"> Горлова О.С., Разграничение и распределение доходов между бюджетами бюджетной системы Российской Федерации  // Бухгалтерский учет в бюджетных и некоммерческих организациях. - №</w:t>
      </w:r>
      <w:r>
        <w:t xml:space="preserve"> 17, сентябрь 2006. – С. 67-75.</w:t>
      </w:r>
    </w:p>
  </w:footnote>
  <w:footnote w:id="23">
    <w:p w:rsidR="007B7D5E" w:rsidRPr="006224C3" w:rsidRDefault="007B7D5E" w:rsidP="00125777">
      <w:pPr>
        <w:pStyle w:val="a5"/>
      </w:pPr>
      <w:r w:rsidRPr="006224C3">
        <w:rPr>
          <w:rStyle w:val="a7"/>
        </w:rPr>
        <w:footnoteRef/>
      </w:r>
      <w:r w:rsidRPr="006224C3">
        <w:t xml:space="preserve"> Родионова В.М., Совершенствование бюджетного законодательства - необходимое условие осуществления преобразований в бюджетной сфере России // Бухгалтерский учет </w:t>
      </w:r>
      <w:proofErr w:type="gramStart"/>
      <w:r w:rsidRPr="006224C3">
        <w:t>в</w:t>
      </w:r>
      <w:proofErr w:type="gramEnd"/>
      <w:r w:rsidRPr="006224C3">
        <w:t xml:space="preserve"> бюджетных </w:t>
      </w:r>
    </w:p>
    <w:p w:rsidR="007B7D5E" w:rsidRDefault="007B7D5E" w:rsidP="00125777">
      <w:pPr>
        <w:pStyle w:val="a5"/>
      </w:pPr>
      <w:r w:rsidRPr="006224C3">
        <w:t xml:space="preserve">и некоммерческих </w:t>
      </w:r>
      <w:proofErr w:type="gramStart"/>
      <w:r w:rsidRPr="006224C3">
        <w:t>организациях</w:t>
      </w:r>
      <w:proofErr w:type="gramEnd"/>
      <w:r w:rsidRPr="006224C3">
        <w:t>". - №  2, январь 2006 . – С. 55-63.</w:t>
      </w:r>
    </w:p>
  </w:footnote>
  <w:footnote w:id="24">
    <w:p w:rsidR="007B7D5E" w:rsidRPr="00C92345" w:rsidRDefault="007B7D5E" w:rsidP="00A36D1B">
      <w:pPr>
        <w:pStyle w:val="af8"/>
        <w:rPr>
          <w:rFonts w:ascii="Times New Roman" w:hAnsi="Times New Roman" w:cs="Times New Roman"/>
          <w:color w:val="FF0000"/>
          <w:sz w:val="20"/>
          <w:szCs w:val="20"/>
        </w:rPr>
      </w:pPr>
      <w:r w:rsidRPr="00570B88">
        <w:rPr>
          <w:rStyle w:val="a7"/>
          <w:rFonts w:ascii="Times New Roman" w:hAnsi="Times New Roman" w:cs="Times New Roman"/>
          <w:sz w:val="20"/>
          <w:szCs w:val="20"/>
        </w:rPr>
        <w:footnoteRef/>
      </w:r>
      <w:r w:rsidRPr="00570B88">
        <w:rPr>
          <w:rFonts w:ascii="Times New Roman" w:hAnsi="Times New Roman" w:cs="Times New Roman"/>
          <w:sz w:val="20"/>
          <w:szCs w:val="20"/>
        </w:rPr>
        <w:t xml:space="preserve"> </w:t>
      </w:r>
      <w:r w:rsidRPr="00A36D1B">
        <w:rPr>
          <w:rFonts w:ascii="Times New Roman" w:hAnsi="Times New Roman" w:cs="Times New Roman"/>
          <w:sz w:val="20"/>
          <w:szCs w:val="20"/>
        </w:rPr>
        <w:t>Новикова Н. И. Бюджетный федерализм: понятие и сущность в РФ</w:t>
      </w:r>
    </w:p>
  </w:footnote>
  <w:footnote w:id="25">
    <w:p w:rsidR="007B7D5E" w:rsidRDefault="007B7D5E" w:rsidP="005C42FB">
      <w:pPr>
        <w:pStyle w:val="a5"/>
      </w:pPr>
      <w:r w:rsidRPr="006224C3">
        <w:rPr>
          <w:rStyle w:val="a7"/>
        </w:rPr>
        <w:footnoteRef/>
      </w:r>
      <w:r w:rsidRPr="006224C3">
        <w:t xml:space="preserve"> </w:t>
      </w:r>
      <w:proofErr w:type="spellStart"/>
      <w:r w:rsidRPr="006224C3">
        <w:t>Пешина</w:t>
      </w:r>
      <w:proofErr w:type="spellEnd"/>
      <w:r w:rsidRPr="006224C3">
        <w:t xml:space="preserve"> Э.В., Бюджетный федерализм и экономические реформы в России // Бухгалтерский учет в бюджетных и некоммерческих организациях. – </w:t>
      </w:r>
      <w:r>
        <w:t>№ 24, декабрь 2006. – С. 37-46.</w:t>
      </w:r>
    </w:p>
  </w:footnote>
  <w:footnote w:id="26">
    <w:p w:rsidR="007B7D5E" w:rsidRPr="00B1006D" w:rsidRDefault="007B7D5E" w:rsidP="005C42FB">
      <w:pPr>
        <w:spacing w:line="240" w:lineRule="auto"/>
        <w:rPr>
          <w:rFonts w:ascii="Times New Roman" w:hAnsi="Times New Roman" w:cs="Times New Roman"/>
          <w:sz w:val="20"/>
          <w:szCs w:val="20"/>
        </w:rPr>
      </w:pPr>
      <w:r w:rsidRPr="00B1006D">
        <w:rPr>
          <w:rStyle w:val="a7"/>
          <w:rFonts w:ascii="Times New Roman" w:hAnsi="Times New Roman" w:cs="Times New Roman"/>
          <w:b/>
          <w:sz w:val="20"/>
          <w:szCs w:val="20"/>
        </w:rPr>
        <w:footnoteRef/>
      </w:r>
      <w:r w:rsidRPr="00B1006D">
        <w:rPr>
          <w:rFonts w:ascii="Times New Roman" w:hAnsi="Times New Roman" w:cs="Times New Roman"/>
          <w:sz w:val="20"/>
          <w:szCs w:val="20"/>
        </w:rPr>
        <w:t xml:space="preserve"> </w:t>
      </w:r>
      <w:r w:rsidRPr="00B1006D">
        <w:rPr>
          <w:rFonts w:ascii="Times New Roman" w:hAnsi="Times New Roman" w:cs="Times New Roman"/>
          <w:sz w:val="20"/>
          <w:szCs w:val="20"/>
          <w:shd w:val="clear" w:color="auto" w:fill="FFFFFF"/>
        </w:rPr>
        <w:t>Журнал «Бюджет». Статья «</w:t>
      </w:r>
      <w:r w:rsidRPr="00B1006D">
        <w:rPr>
          <w:rFonts w:ascii="Times New Roman" w:hAnsi="Times New Roman" w:cs="Times New Roman"/>
          <w:sz w:val="20"/>
          <w:szCs w:val="20"/>
        </w:rPr>
        <w:t>Федеральный бюджет на 2012 год и на плановый период 2013 и 2014 годов»</w:t>
      </w:r>
    </w:p>
    <w:p w:rsidR="007B7D5E" w:rsidRPr="00865586" w:rsidRDefault="007B7D5E" w:rsidP="002B25EB">
      <w:pPr>
        <w:pStyle w:val="a5"/>
      </w:pPr>
    </w:p>
  </w:footnote>
  <w:footnote w:id="27">
    <w:p w:rsidR="007B7D5E" w:rsidRPr="00B1006D" w:rsidRDefault="007B7D5E" w:rsidP="0055702D">
      <w:pPr>
        <w:spacing w:line="240" w:lineRule="auto"/>
        <w:rPr>
          <w:rFonts w:ascii="Times New Roman" w:hAnsi="Times New Roman" w:cs="Times New Roman"/>
          <w:sz w:val="20"/>
          <w:szCs w:val="20"/>
        </w:rPr>
      </w:pPr>
      <w:r w:rsidRPr="00B1006D">
        <w:rPr>
          <w:rStyle w:val="a7"/>
          <w:rFonts w:ascii="Times New Roman" w:hAnsi="Times New Roman" w:cs="Times New Roman"/>
          <w:sz w:val="20"/>
          <w:szCs w:val="20"/>
        </w:rPr>
        <w:footnoteRef/>
      </w:r>
      <w:r w:rsidRPr="00B1006D">
        <w:rPr>
          <w:rFonts w:ascii="Times New Roman" w:hAnsi="Times New Roman" w:cs="Times New Roman"/>
          <w:sz w:val="20"/>
          <w:szCs w:val="20"/>
        </w:rPr>
        <w:t xml:space="preserve">  </w:t>
      </w:r>
      <w:r w:rsidRPr="00B1006D">
        <w:rPr>
          <w:rFonts w:ascii="Times New Roman" w:hAnsi="Times New Roman" w:cs="Times New Roman"/>
          <w:sz w:val="20"/>
          <w:szCs w:val="20"/>
          <w:shd w:val="clear" w:color="auto" w:fill="FFFFFF"/>
        </w:rPr>
        <w:t>Журнал «Бюджет». Статья «</w:t>
      </w:r>
      <w:r w:rsidRPr="00B1006D">
        <w:rPr>
          <w:rFonts w:ascii="Times New Roman" w:hAnsi="Times New Roman" w:cs="Times New Roman"/>
          <w:sz w:val="20"/>
          <w:szCs w:val="20"/>
        </w:rPr>
        <w:t xml:space="preserve">Федеральный бюджет на 2012 год и на плановый период 2013 и 2014 годов» </w:t>
      </w:r>
    </w:p>
  </w:footnote>
  <w:footnote w:id="28">
    <w:p w:rsidR="007B7D5E" w:rsidRPr="00B1006D" w:rsidRDefault="007B7D5E" w:rsidP="00B1006D">
      <w:pPr>
        <w:pStyle w:val="a5"/>
      </w:pPr>
      <w:r w:rsidRPr="00B1006D">
        <w:rPr>
          <w:rStyle w:val="a7"/>
        </w:rPr>
        <w:footnoteRef/>
      </w:r>
      <w:r w:rsidRPr="00B1006D">
        <w:t xml:space="preserve"> Журнал «Бюджет».</w:t>
      </w:r>
    </w:p>
  </w:footnote>
  <w:footnote w:id="29">
    <w:p w:rsidR="007B7D5E" w:rsidRPr="00B1006D" w:rsidRDefault="007B7D5E" w:rsidP="00B1006D">
      <w:pPr>
        <w:spacing w:line="240" w:lineRule="auto"/>
        <w:rPr>
          <w:rFonts w:ascii="Times New Roman" w:hAnsi="Times New Roman" w:cs="Times New Roman"/>
          <w:sz w:val="20"/>
          <w:szCs w:val="20"/>
        </w:rPr>
      </w:pPr>
      <w:r w:rsidRPr="00B1006D">
        <w:rPr>
          <w:rStyle w:val="a7"/>
          <w:rFonts w:ascii="Times New Roman" w:hAnsi="Times New Roman" w:cs="Times New Roman"/>
          <w:sz w:val="20"/>
          <w:szCs w:val="20"/>
        </w:rPr>
        <w:footnoteRef/>
      </w:r>
      <w:r w:rsidRPr="00B1006D">
        <w:rPr>
          <w:rFonts w:ascii="Times New Roman" w:hAnsi="Times New Roman" w:cs="Times New Roman"/>
          <w:sz w:val="20"/>
          <w:szCs w:val="20"/>
        </w:rPr>
        <w:t xml:space="preserve"> </w:t>
      </w:r>
      <w:r w:rsidRPr="00B1006D">
        <w:rPr>
          <w:rFonts w:ascii="Times New Roman" w:hAnsi="Times New Roman" w:cs="Times New Roman"/>
          <w:sz w:val="20"/>
          <w:szCs w:val="20"/>
          <w:shd w:val="clear" w:color="auto" w:fill="FFFFFF"/>
        </w:rPr>
        <w:t>Журнал «Бюджет». Статья «</w:t>
      </w:r>
      <w:r w:rsidRPr="00B1006D">
        <w:rPr>
          <w:rFonts w:ascii="Times New Roman" w:hAnsi="Times New Roman" w:cs="Times New Roman"/>
          <w:sz w:val="20"/>
          <w:szCs w:val="20"/>
        </w:rPr>
        <w:t>Федеральный бюджет на 2012 год и на плановый период 2013 и 2014 годов»</w:t>
      </w:r>
    </w:p>
    <w:p w:rsidR="007B7D5E" w:rsidRPr="00865586" w:rsidRDefault="007B7D5E" w:rsidP="002B25EB">
      <w:pPr>
        <w:pStyle w:val="a5"/>
      </w:pPr>
    </w:p>
  </w:footnote>
  <w:footnote w:id="30">
    <w:p w:rsidR="00DD5B03" w:rsidRPr="00B73DE2" w:rsidRDefault="00DD5B03" w:rsidP="00DD5B03">
      <w:pPr>
        <w:pStyle w:val="a5"/>
        <w:jc w:val="both"/>
      </w:pPr>
      <w:r w:rsidRPr="00B73DE2">
        <w:rPr>
          <w:rStyle w:val="a7"/>
        </w:rPr>
        <w:footnoteRef/>
      </w:r>
      <w:r w:rsidRPr="00B73DE2">
        <w:t xml:space="preserve"> Журнал «Бюджет». </w:t>
      </w:r>
      <w:hyperlink r:id="rId1" w:history="1">
        <w:r w:rsidRPr="00B73DE2">
          <w:rPr>
            <w:rStyle w:val="ab"/>
            <w:color w:val="auto"/>
            <w:u w:val="none"/>
          </w:rPr>
          <w:t>http://bujet.ru/article/181793.php</w:t>
        </w:r>
      </w:hyperlink>
    </w:p>
  </w:footnote>
  <w:footnote w:id="31">
    <w:p w:rsidR="007B7D5E" w:rsidRDefault="007B7D5E" w:rsidP="00402648">
      <w:pPr>
        <w:pStyle w:val="a5"/>
      </w:pPr>
      <w:r>
        <w:rPr>
          <w:rStyle w:val="a7"/>
        </w:rPr>
        <w:footnoteRef/>
      </w:r>
      <w:r>
        <w:t xml:space="preserve"> Журнал «Бюджет» </w:t>
      </w:r>
      <w:hyperlink r:id="rId2" w:history="1">
        <w:r>
          <w:rPr>
            <w:rStyle w:val="ab"/>
          </w:rPr>
          <w:t>http://bujet.ru/article/181793.php</w:t>
        </w:r>
      </w:hyperlink>
    </w:p>
  </w:footnote>
  <w:footnote w:id="32">
    <w:p w:rsidR="007B7D5E" w:rsidRDefault="007B7D5E" w:rsidP="00402648">
      <w:pPr>
        <w:pStyle w:val="a5"/>
        <w:jc w:val="both"/>
      </w:pPr>
      <w:r>
        <w:rPr>
          <w:rStyle w:val="a7"/>
        </w:rPr>
        <w:footnoteRef/>
      </w:r>
      <w:r>
        <w:t xml:space="preserve"> Журнал «Бюджет» </w:t>
      </w:r>
      <w:hyperlink r:id="rId3" w:history="1">
        <w:r>
          <w:rPr>
            <w:rStyle w:val="ab"/>
          </w:rPr>
          <w:t>http://bujet.ru/article/181793.php</w:t>
        </w:r>
      </w:hyperlink>
    </w:p>
  </w:footnote>
  <w:footnote w:id="33">
    <w:p w:rsidR="00DD5B03" w:rsidRDefault="00DD5B03" w:rsidP="00DD5B03">
      <w:pPr>
        <w:pStyle w:val="a5"/>
      </w:pPr>
      <w:r>
        <w:rPr>
          <w:rStyle w:val="a7"/>
        </w:rPr>
        <w:footnoteRef/>
      </w:r>
      <w:r>
        <w:t xml:space="preserve"> Журнал «Бюджет» </w:t>
      </w:r>
      <w:hyperlink r:id="rId4" w:history="1">
        <w:r>
          <w:rPr>
            <w:rStyle w:val="ab"/>
          </w:rPr>
          <w:t>http://bujet.ru/article/181793.php</w:t>
        </w:r>
      </w:hyperlink>
    </w:p>
  </w:footnote>
  <w:footnote w:id="34">
    <w:p w:rsidR="007B7D5E" w:rsidRDefault="007B7D5E" w:rsidP="00B2237F">
      <w:pPr>
        <w:pStyle w:val="a5"/>
        <w:jc w:val="both"/>
      </w:pPr>
      <w:r>
        <w:rPr>
          <w:rStyle w:val="a7"/>
        </w:rPr>
        <w:footnoteRef/>
      </w:r>
      <w:r>
        <w:t xml:space="preserve"> </w:t>
      </w:r>
      <w:r w:rsidRPr="00B2237F">
        <w:t>Постановление Правительства РФ от 27 марта 2013 г. № 275 “Об утверждении Правил формирования и предоставления из федерального бюджета единой субвенции бюджетам субъектов Российской Федерации”</w:t>
      </w:r>
    </w:p>
  </w:footnote>
  <w:footnote w:id="35">
    <w:p w:rsidR="007B7D5E" w:rsidRDefault="007B7D5E" w:rsidP="00AE0B2C">
      <w:pPr>
        <w:pStyle w:val="a5"/>
      </w:pPr>
      <w:r>
        <w:rPr>
          <w:rStyle w:val="a7"/>
        </w:rPr>
        <w:footnoteRef/>
      </w:r>
      <w:r>
        <w:t xml:space="preserve"> Министерство Финансов РФ http://minfin.ru/ru/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9160"/>
      <w:docPartObj>
        <w:docPartGallery w:val="Page Numbers (Top of Page)"/>
        <w:docPartUnique/>
      </w:docPartObj>
    </w:sdtPr>
    <w:sdtEndPr/>
    <w:sdtContent>
      <w:p w:rsidR="007B7D5E" w:rsidRDefault="007B7D5E">
        <w:pPr>
          <w:pStyle w:val="ac"/>
          <w:jc w:val="center"/>
        </w:pPr>
        <w:r>
          <w:fldChar w:fldCharType="begin"/>
        </w:r>
        <w:r>
          <w:instrText>PAGE   \* MERGEFORMAT</w:instrText>
        </w:r>
        <w:r>
          <w:fldChar w:fldCharType="separate"/>
        </w:r>
        <w:r w:rsidR="004537A7">
          <w:rPr>
            <w:noProof/>
          </w:rPr>
          <w:t>3</w:t>
        </w:r>
        <w:r>
          <w:fldChar w:fldCharType="end"/>
        </w:r>
      </w:p>
    </w:sdtContent>
  </w:sdt>
  <w:p w:rsidR="007B7D5E" w:rsidRDefault="007B7D5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D79"/>
    <w:multiLevelType w:val="hybridMultilevel"/>
    <w:tmpl w:val="32B6C7C2"/>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059962D6"/>
    <w:multiLevelType w:val="hybridMultilevel"/>
    <w:tmpl w:val="FD705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251EB"/>
    <w:multiLevelType w:val="hybridMultilevel"/>
    <w:tmpl w:val="B7A24902"/>
    <w:lvl w:ilvl="0" w:tplc="60646C1E">
      <w:start w:val="1"/>
      <w:numFmt w:val="bullet"/>
      <w:lvlText w:val=""/>
      <w:lvlJc w:val="left"/>
      <w:pPr>
        <w:tabs>
          <w:tab w:val="num" w:pos="720"/>
        </w:tabs>
        <w:ind w:left="720" w:hanging="360"/>
      </w:pPr>
      <w:rPr>
        <w:rFonts w:ascii="Wingdings" w:hAnsi="Wingdings" w:hint="default"/>
      </w:rPr>
    </w:lvl>
    <w:lvl w:ilvl="1" w:tplc="446A0AC2" w:tentative="1">
      <w:start w:val="1"/>
      <w:numFmt w:val="bullet"/>
      <w:lvlText w:val=""/>
      <w:lvlJc w:val="left"/>
      <w:pPr>
        <w:tabs>
          <w:tab w:val="num" w:pos="1440"/>
        </w:tabs>
        <w:ind w:left="1440" w:hanging="360"/>
      </w:pPr>
      <w:rPr>
        <w:rFonts w:ascii="Wingdings" w:hAnsi="Wingdings" w:hint="default"/>
      </w:rPr>
    </w:lvl>
    <w:lvl w:ilvl="2" w:tplc="2EAE4EF2" w:tentative="1">
      <w:start w:val="1"/>
      <w:numFmt w:val="bullet"/>
      <w:lvlText w:val=""/>
      <w:lvlJc w:val="left"/>
      <w:pPr>
        <w:tabs>
          <w:tab w:val="num" w:pos="2160"/>
        </w:tabs>
        <w:ind w:left="2160" w:hanging="360"/>
      </w:pPr>
      <w:rPr>
        <w:rFonts w:ascii="Wingdings" w:hAnsi="Wingdings" w:hint="default"/>
      </w:rPr>
    </w:lvl>
    <w:lvl w:ilvl="3" w:tplc="2BB64008" w:tentative="1">
      <w:start w:val="1"/>
      <w:numFmt w:val="bullet"/>
      <w:lvlText w:val=""/>
      <w:lvlJc w:val="left"/>
      <w:pPr>
        <w:tabs>
          <w:tab w:val="num" w:pos="2880"/>
        </w:tabs>
        <w:ind w:left="2880" w:hanging="360"/>
      </w:pPr>
      <w:rPr>
        <w:rFonts w:ascii="Wingdings" w:hAnsi="Wingdings" w:hint="default"/>
      </w:rPr>
    </w:lvl>
    <w:lvl w:ilvl="4" w:tplc="C7E43456" w:tentative="1">
      <w:start w:val="1"/>
      <w:numFmt w:val="bullet"/>
      <w:lvlText w:val=""/>
      <w:lvlJc w:val="left"/>
      <w:pPr>
        <w:tabs>
          <w:tab w:val="num" w:pos="3600"/>
        </w:tabs>
        <w:ind w:left="3600" w:hanging="360"/>
      </w:pPr>
      <w:rPr>
        <w:rFonts w:ascii="Wingdings" w:hAnsi="Wingdings" w:hint="default"/>
      </w:rPr>
    </w:lvl>
    <w:lvl w:ilvl="5" w:tplc="4EA68B86" w:tentative="1">
      <w:start w:val="1"/>
      <w:numFmt w:val="bullet"/>
      <w:lvlText w:val=""/>
      <w:lvlJc w:val="left"/>
      <w:pPr>
        <w:tabs>
          <w:tab w:val="num" w:pos="4320"/>
        </w:tabs>
        <w:ind w:left="4320" w:hanging="360"/>
      </w:pPr>
      <w:rPr>
        <w:rFonts w:ascii="Wingdings" w:hAnsi="Wingdings" w:hint="default"/>
      </w:rPr>
    </w:lvl>
    <w:lvl w:ilvl="6" w:tplc="F828A72C" w:tentative="1">
      <w:start w:val="1"/>
      <w:numFmt w:val="bullet"/>
      <w:lvlText w:val=""/>
      <w:lvlJc w:val="left"/>
      <w:pPr>
        <w:tabs>
          <w:tab w:val="num" w:pos="5040"/>
        </w:tabs>
        <w:ind w:left="5040" w:hanging="360"/>
      </w:pPr>
      <w:rPr>
        <w:rFonts w:ascii="Wingdings" w:hAnsi="Wingdings" w:hint="default"/>
      </w:rPr>
    </w:lvl>
    <w:lvl w:ilvl="7" w:tplc="C16AA306" w:tentative="1">
      <w:start w:val="1"/>
      <w:numFmt w:val="bullet"/>
      <w:lvlText w:val=""/>
      <w:lvlJc w:val="left"/>
      <w:pPr>
        <w:tabs>
          <w:tab w:val="num" w:pos="5760"/>
        </w:tabs>
        <w:ind w:left="5760" w:hanging="360"/>
      </w:pPr>
      <w:rPr>
        <w:rFonts w:ascii="Wingdings" w:hAnsi="Wingdings" w:hint="default"/>
      </w:rPr>
    </w:lvl>
    <w:lvl w:ilvl="8" w:tplc="BDACE16E" w:tentative="1">
      <w:start w:val="1"/>
      <w:numFmt w:val="bullet"/>
      <w:lvlText w:val=""/>
      <w:lvlJc w:val="left"/>
      <w:pPr>
        <w:tabs>
          <w:tab w:val="num" w:pos="6480"/>
        </w:tabs>
        <w:ind w:left="6480" w:hanging="360"/>
      </w:pPr>
      <w:rPr>
        <w:rFonts w:ascii="Wingdings" w:hAnsi="Wingdings" w:hint="default"/>
      </w:rPr>
    </w:lvl>
  </w:abstractNum>
  <w:abstractNum w:abstractNumId="3">
    <w:nsid w:val="0B0325AB"/>
    <w:multiLevelType w:val="hybridMultilevel"/>
    <w:tmpl w:val="B6685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07FF2"/>
    <w:multiLevelType w:val="hybridMultilevel"/>
    <w:tmpl w:val="FC46AD00"/>
    <w:lvl w:ilvl="0" w:tplc="0419000B">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5">
    <w:nsid w:val="0BF61F76"/>
    <w:multiLevelType w:val="hybridMultilevel"/>
    <w:tmpl w:val="3DAAE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62C6C"/>
    <w:multiLevelType w:val="hybridMultilevel"/>
    <w:tmpl w:val="AE52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F5708"/>
    <w:multiLevelType w:val="hybridMultilevel"/>
    <w:tmpl w:val="0BC25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23026"/>
    <w:multiLevelType w:val="hybridMultilevel"/>
    <w:tmpl w:val="061A5EEE"/>
    <w:lvl w:ilvl="0" w:tplc="6B0ADBF2">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E0E59"/>
    <w:multiLevelType w:val="multilevel"/>
    <w:tmpl w:val="442A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E3586"/>
    <w:multiLevelType w:val="hybridMultilevel"/>
    <w:tmpl w:val="EA14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720C3"/>
    <w:multiLevelType w:val="hybridMultilevel"/>
    <w:tmpl w:val="8D2C73FE"/>
    <w:lvl w:ilvl="0" w:tplc="4A90D1B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7E072C2"/>
    <w:multiLevelType w:val="hybridMultilevel"/>
    <w:tmpl w:val="6156B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15846"/>
    <w:multiLevelType w:val="hybridMultilevel"/>
    <w:tmpl w:val="F0FC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05876"/>
    <w:multiLevelType w:val="hybridMultilevel"/>
    <w:tmpl w:val="021E71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E21675"/>
    <w:multiLevelType w:val="hybridMultilevel"/>
    <w:tmpl w:val="62AE2C82"/>
    <w:lvl w:ilvl="0" w:tplc="EE16491A">
      <w:start w:val="1"/>
      <w:numFmt w:val="bullet"/>
      <w:lvlText w:val=""/>
      <w:lvlJc w:val="left"/>
      <w:pPr>
        <w:tabs>
          <w:tab w:val="num" w:pos="720"/>
        </w:tabs>
        <w:ind w:left="720" w:hanging="360"/>
      </w:pPr>
    </w:lvl>
    <w:lvl w:ilvl="1" w:tplc="BE7C4B72" w:tentative="1">
      <w:start w:val="1"/>
      <w:numFmt w:val="bullet"/>
      <w:lvlText w:val=""/>
      <w:lvlJc w:val="left"/>
      <w:pPr>
        <w:tabs>
          <w:tab w:val="num" w:pos="1440"/>
        </w:tabs>
        <w:ind w:left="1440" w:hanging="360"/>
      </w:pPr>
      <w:rPr>
        <w:rFonts w:ascii="Wingdings" w:hAnsi="Wingdings" w:hint="default"/>
      </w:rPr>
    </w:lvl>
    <w:lvl w:ilvl="2" w:tplc="CB8AF35A" w:tentative="1">
      <w:start w:val="1"/>
      <w:numFmt w:val="bullet"/>
      <w:lvlText w:val=""/>
      <w:lvlJc w:val="left"/>
      <w:pPr>
        <w:tabs>
          <w:tab w:val="num" w:pos="2160"/>
        </w:tabs>
        <w:ind w:left="2160" w:hanging="360"/>
      </w:pPr>
      <w:rPr>
        <w:rFonts w:ascii="Wingdings" w:hAnsi="Wingdings" w:hint="default"/>
      </w:rPr>
    </w:lvl>
    <w:lvl w:ilvl="3" w:tplc="4E4C3CCE" w:tentative="1">
      <w:start w:val="1"/>
      <w:numFmt w:val="bullet"/>
      <w:lvlText w:val=""/>
      <w:lvlJc w:val="left"/>
      <w:pPr>
        <w:tabs>
          <w:tab w:val="num" w:pos="2880"/>
        </w:tabs>
        <w:ind w:left="2880" w:hanging="360"/>
      </w:pPr>
      <w:rPr>
        <w:rFonts w:ascii="Wingdings" w:hAnsi="Wingdings" w:hint="default"/>
      </w:rPr>
    </w:lvl>
    <w:lvl w:ilvl="4" w:tplc="2EB084F6" w:tentative="1">
      <w:start w:val="1"/>
      <w:numFmt w:val="bullet"/>
      <w:lvlText w:val=""/>
      <w:lvlJc w:val="left"/>
      <w:pPr>
        <w:tabs>
          <w:tab w:val="num" w:pos="3600"/>
        </w:tabs>
        <w:ind w:left="3600" w:hanging="360"/>
      </w:pPr>
      <w:rPr>
        <w:rFonts w:ascii="Wingdings" w:hAnsi="Wingdings" w:hint="default"/>
      </w:rPr>
    </w:lvl>
    <w:lvl w:ilvl="5" w:tplc="48D4396A" w:tentative="1">
      <w:start w:val="1"/>
      <w:numFmt w:val="bullet"/>
      <w:lvlText w:val=""/>
      <w:lvlJc w:val="left"/>
      <w:pPr>
        <w:tabs>
          <w:tab w:val="num" w:pos="4320"/>
        </w:tabs>
        <w:ind w:left="4320" w:hanging="360"/>
      </w:pPr>
      <w:rPr>
        <w:rFonts w:ascii="Wingdings" w:hAnsi="Wingdings" w:hint="default"/>
      </w:rPr>
    </w:lvl>
    <w:lvl w:ilvl="6" w:tplc="0BB46622" w:tentative="1">
      <w:start w:val="1"/>
      <w:numFmt w:val="bullet"/>
      <w:lvlText w:val=""/>
      <w:lvlJc w:val="left"/>
      <w:pPr>
        <w:tabs>
          <w:tab w:val="num" w:pos="5040"/>
        </w:tabs>
        <w:ind w:left="5040" w:hanging="360"/>
      </w:pPr>
      <w:rPr>
        <w:rFonts w:ascii="Wingdings" w:hAnsi="Wingdings" w:hint="default"/>
      </w:rPr>
    </w:lvl>
    <w:lvl w:ilvl="7" w:tplc="BE4AA928" w:tentative="1">
      <w:start w:val="1"/>
      <w:numFmt w:val="bullet"/>
      <w:lvlText w:val=""/>
      <w:lvlJc w:val="left"/>
      <w:pPr>
        <w:tabs>
          <w:tab w:val="num" w:pos="5760"/>
        </w:tabs>
        <w:ind w:left="5760" w:hanging="360"/>
      </w:pPr>
      <w:rPr>
        <w:rFonts w:ascii="Wingdings" w:hAnsi="Wingdings" w:hint="default"/>
      </w:rPr>
    </w:lvl>
    <w:lvl w:ilvl="8" w:tplc="DF70669A" w:tentative="1">
      <w:start w:val="1"/>
      <w:numFmt w:val="bullet"/>
      <w:lvlText w:val=""/>
      <w:lvlJc w:val="left"/>
      <w:pPr>
        <w:tabs>
          <w:tab w:val="num" w:pos="6480"/>
        </w:tabs>
        <w:ind w:left="6480" w:hanging="360"/>
      </w:pPr>
      <w:rPr>
        <w:rFonts w:ascii="Wingdings" w:hAnsi="Wingdings" w:hint="default"/>
      </w:rPr>
    </w:lvl>
  </w:abstractNum>
  <w:abstractNum w:abstractNumId="16">
    <w:nsid w:val="3E4F2175"/>
    <w:multiLevelType w:val="singleLevel"/>
    <w:tmpl w:val="04190001"/>
    <w:lvl w:ilvl="0">
      <w:start w:val="1"/>
      <w:numFmt w:val="bullet"/>
      <w:lvlText w:val=""/>
      <w:lvlJc w:val="left"/>
      <w:pPr>
        <w:ind w:left="720" w:hanging="360"/>
      </w:pPr>
      <w:rPr>
        <w:rFonts w:ascii="Symbol" w:hAnsi="Symbol" w:hint="default"/>
      </w:rPr>
    </w:lvl>
  </w:abstractNum>
  <w:abstractNum w:abstractNumId="17">
    <w:nsid w:val="45970218"/>
    <w:multiLevelType w:val="hybridMultilevel"/>
    <w:tmpl w:val="F8F45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853CAF"/>
    <w:multiLevelType w:val="hybridMultilevel"/>
    <w:tmpl w:val="908A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706C32"/>
    <w:multiLevelType w:val="hybridMultilevel"/>
    <w:tmpl w:val="F2AEAD64"/>
    <w:lvl w:ilvl="0" w:tplc="871CA74A">
      <w:start w:val="1"/>
      <w:numFmt w:val="bullet"/>
      <w:lvlText w:val="•"/>
      <w:lvlJc w:val="left"/>
      <w:pPr>
        <w:tabs>
          <w:tab w:val="num" w:pos="720"/>
        </w:tabs>
        <w:ind w:left="720" w:hanging="360"/>
      </w:pPr>
      <w:rPr>
        <w:rFonts w:ascii="Times New Roman" w:hAnsi="Times New Roman" w:hint="default"/>
      </w:rPr>
    </w:lvl>
    <w:lvl w:ilvl="1" w:tplc="41B2B1D8" w:tentative="1">
      <w:start w:val="1"/>
      <w:numFmt w:val="bullet"/>
      <w:lvlText w:val="•"/>
      <w:lvlJc w:val="left"/>
      <w:pPr>
        <w:tabs>
          <w:tab w:val="num" w:pos="1440"/>
        </w:tabs>
        <w:ind w:left="1440" w:hanging="360"/>
      </w:pPr>
      <w:rPr>
        <w:rFonts w:ascii="Times New Roman" w:hAnsi="Times New Roman" w:hint="default"/>
      </w:rPr>
    </w:lvl>
    <w:lvl w:ilvl="2" w:tplc="3F32E41A" w:tentative="1">
      <w:start w:val="1"/>
      <w:numFmt w:val="bullet"/>
      <w:lvlText w:val="•"/>
      <w:lvlJc w:val="left"/>
      <w:pPr>
        <w:tabs>
          <w:tab w:val="num" w:pos="2160"/>
        </w:tabs>
        <w:ind w:left="2160" w:hanging="360"/>
      </w:pPr>
      <w:rPr>
        <w:rFonts w:ascii="Times New Roman" w:hAnsi="Times New Roman" w:hint="default"/>
      </w:rPr>
    </w:lvl>
    <w:lvl w:ilvl="3" w:tplc="7A20B048" w:tentative="1">
      <w:start w:val="1"/>
      <w:numFmt w:val="bullet"/>
      <w:lvlText w:val="•"/>
      <w:lvlJc w:val="left"/>
      <w:pPr>
        <w:tabs>
          <w:tab w:val="num" w:pos="2880"/>
        </w:tabs>
        <w:ind w:left="2880" w:hanging="360"/>
      </w:pPr>
      <w:rPr>
        <w:rFonts w:ascii="Times New Roman" w:hAnsi="Times New Roman" w:hint="default"/>
      </w:rPr>
    </w:lvl>
    <w:lvl w:ilvl="4" w:tplc="2FA2CEE8" w:tentative="1">
      <w:start w:val="1"/>
      <w:numFmt w:val="bullet"/>
      <w:lvlText w:val="•"/>
      <w:lvlJc w:val="left"/>
      <w:pPr>
        <w:tabs>
          <w:tab w:val="num" w:pos="3600"/>
        </w:tabs>
        <w:ind w:left="3600" w:hanging="360"/>
      </w:pPr>
      <w:rPr>
        <w:rFonts w:ascii="Times New Roman" w:hAnsi="Times New Roman" w:hint="default"/>
      </w:rPr>
    </w:lvl>
    <w:lvl w:ilvl="5" w:tplc="20C0E762" w:tentative="1">
      <w:start w:val="1"/>
      <w:numFmt w:val="bullet"/>
      <w:lvlText w:val="•"/>
      <w:lvlJc w:val="left"/>
      <w:pPr>
        <w:tabs>
          <w:tab w:val="num" w:pos="4320"/>
        </w:tabs>
        <w:ind w:left="4320" w:hanging="360"/>
      </w:pPr>
      <w:rPr>
        <w:rFonts w:ascii="Times New Roman" w:hAnsi="Times New Roman" w:hint="default"/>
      </w:rPr>
    </w:lvl>
    <w:lvl w:ilvl="6" w:tplc="41D88966" w:tentative="1">
      <w:start w:val="1"/>
      <w:numFmt w:val="bullet"/>
      <w:lvlText w:val="•"/>
      <w:lvlJc w:val="left"/>
      <w:pPr>
        <w:tabs>
          <w:tab w:val="num" w:pos="5040"/>
        </w:tabs>
        <w:ind w:left="5040" w:hanging="360"/>
      </w:pPr>
      <w:rPr>
        <w:rFonts w:ascii="Times New Roman" w:hAnsi="Times New Roman" w:hint="default"/>
      </w:rPr>
    </w:lvl>
    <w:lvl w:ilvl="7" w:tplc="AF70E31C" w:tentative="1">
      <w:start w:val="1"/>
      <w:numFmt w:val="bullet"/>
      <w:lvlText w:val="•"/>
      <w:lvlJc w:val="left"/>
      <w:pPr>
        <w:tabs>
          <w:tab w:val="num" w:pos="5760"/>
        </w:tabs>
        <w:ind w:left="5760" w:hanging="360"/>
      </w:pPr>
      <w:rPr>
        <w:rFonts w:ascii="Times New Roman" w:hAnsi="Times New Roman" w:hint="default"/>
      </w:rPr>
    </w:lvl>
    <w:lvl w:ilvl="8" w:tplc="557877D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C126262"/>
    <w:multiLevelType w:val="hybridMultilevel"/>
    <w:tmpl w:val="0F6ACC2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880"/>
        </w:tabs>
        <w:ind w:left="2880" w:hanging="36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decimal"/>
      <w:lvlText w:val="%5."/>
      <w:lvlJc w:val="left"/>
      <w:pPr>
        <w:tabs>
          <w:tab w:val="num" w:pos="4320"/>
        </w:tabs>
        <w:ind w:left="4320" w:hanging="360"/>
      </w:pPr>
      <w:rPr>
        <w:rFonts w:cs="Times New Roman"/>
      </w:rPr>
    </w:lvl>
    <w:lvl w:ilvl="5" w:tplc="0419001B">
      <w:start w:val="1"/>
      <w:numFmt w:val="decimal"/>
      <w:lvlText w:val="%6."/>
      <w:lvlJc w:val="left"/>
      <w:pPr>
        <w:tabs>
          <w:tab w:val="num" w:pos="5040"/>
        </w:tabs>
        <w:ind w:left="5040" w:hanging="36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decimal"/>
      <w:lvlText w:val="%8."/>
      <w:lvlJc w:val="left"/>
      <w:pPr>
        <w:tabs>
          <w:tab w:val="num" w:pos="6480"/>
        </w:tabs>
        <w:ind w:left="6480" w:hanging="360"/>
      </w:pPr>
      <w:rPr>
        <w:rFonts w:cs="Times New Roman"/>
      </w:rPr>
    </w:lvl>
    <w:lvl w:ilvl="8" w:tplc="0419001B">
      <w:start w:val="1"/>
      <w:numFmt w:val="decimal"/>
      <w:lvlText w:val="%9."/>
      <w:lvlJc w:val="left"/>
      <w:pPr>
        <w:tabs>
          <w:tab w:val="num" w:pos="7200"/>
        </w:tabs>
        <w:ind w:left="7200" w:hanging="360"/>
      </w:pPr>
      <w:rPr>
        <w:rFonts w:cs="Times New Roman"/>
      </w:rPr>
    </w:lvl>
  </w:abstractNum>
  <w:abstractNum w:abstractNumId="21">
    <w:nsid w:val="5F730A4B"/>
    <w:multiLevelType w:val="hybridMultilevel"/>
    <w:tmpl w:val="5C5A6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9A105B"/>
    <w:multiLevelType w:val="hybridMultilevel"/>
    <w:tmpl w:val="583A1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610A2E"/>
    <w:multiLevelType w:val="hybridMultilevel"/>
    <w:tmpl w:val="6E94C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F159D9"/>
    <w:multiLevelType w:val="hybridMultilevel"/>
    <w:tmpl w:val="47E23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2D131A"/>
    <w:multiLevelType w:val="hybridMultilevel"/>
    <w:tmpl w:val="F146D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2F7A92"/>
    <w:multiLevelType w:val="multilevel"/>
    <w:tmpl w:val="FC74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61BEF"/>
    <w:multiLevelType w:val="hybridMultilevel"/>
    <w:tmpl w:val="0E5AE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1"/>
  </w:num>
  <w:num w:numId="4">
    <w:abstractNumId w:val="15"/>
  </w:num>
  <w:num w:numId="5">
    <w:abstractNumId w:val="14"/>
  </w:num>
  <w:num w:numId="6">
    <w:abstractNumId w:val="27"/>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24"/>
  </w:num>
  <w:num w:numId="12">
    <w:abstractNumId w:val="22"/>
  </w:num>
  <w:num w:numId="13">
    <w:abstractNumId w:val="23"/>
  </w:num>
  <w:num w:numId="14">
    <w:abstractNumId w:val="3"/>
  </w:num>
  <w:num w:numId="15">
    <w:abstractNumId w:val="19"/>
  </w:num>
  <w:num w:numId="16">
    <w:abstractNumId w:val="2"/>
  </w:num>
  <w:num w:numId="17">
    <w:abstractNumId w:val="9"/>
  </w:num>
  <w:num w:numId="18">
    <w:abstractNumId w:val="12"/>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1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26"/>
  </w:num>
  <w:num w:numId="30">
    <w:abstractNumId w:val="10"/>
  </w:num>
  <w:num w:numId="31">
    <w:abstractNumId w:val="6"/>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01C4"/>
    <w:rsid w:val="000023ED"/>
    <w:rsid w:val="000046D1"/>
    <w:rsid w:val="0001657C"/>
    <w:rsid w:val="000208D6"/>
    <w:rsid w:val="00020AF4"/>
    <w:rsid w:val="00023894"/>
    <w:rsid w:val="0003552A"/>
    <w:rsid w:val="00041333"/>
    <w:rsid w:val="0005533D"/>
    <w:rsid w:val="0006400E"/>
    <w:rsid w:val="00071F06"/>
    <w:rsid w:val="00072ED6"/>
    <w:rsid w:val="0007309D"/>
    <w:rsid w:val="00073326"/>
    <w:rsid w:val="0007468F"/>
    <w:rsid w:val="0007472A"/>
    <w:rsid w:val="00086B80"/>
    <w:rsid w:val="000929CC"/>
    <w:rsid w:val="000A5193"/>
    <w:rsid w:val="000A73B3"/>
    <w:rsid w:val="000B21E2"/>
    <w:rsid w:val="000B688C"/>
    <w:rsid w:val="000D4056"/>
    <w:rsid w:val="000D7A53"/>
    <w:rsid w:val="000E03BB"/>
    <w:rsid w:val="000E705E"/>
    <w:rsid w:val="00100EF8"/>
    <w:rsid w:val="001015C7"/>
    <w:rsid w:val="00101B1C"/>
    <w:rsid w:val="00102361"/>
    <w:rsid w:val="001049BD"/>
    <w:rsid w:val="00110AE7"/>
    <w:rsid w:val="00111A3A"/>
    <w:rsid w:val="00114A2A"/>
    <w:rsid w:val="00125777"/>
    <w:rsid w:val="00125AE9"/>
    <w:rsid w:val="0013797E"/>
    <w:rsid w:val="00142216"/>
    <w:rsid w:val="00142CF8"/>
    <w:rsid w:val="0017551D"/>
    <w:rsid w:val="001824B3"/>
    <w:rsid w:val="00187217"/>
    <w:rsid w:val="00191B7D"/>
    <w:rsid w:val="001A017C"/>
    <w:rsid w:val="001A63DB"/>
    <w:rsid w:val="001A6D38"/>
    <w:rsid w:val="001C0C83"/>
    <w:rsid w:val="001C509D"/>
    <w:rsid w:val="001D5D49"/>
    <w:rsid w:val="001E1FFF"/>
    <w:rsid w:val="001E3A02"/>
    <w:rsid w:val="001E471B"/>
    <w:rsid w:val="001E5846"/>
    <w:rsid w:val="001F42AC"/>
    <w:rsid w:val="001F436C"/>
    <w:rsid w:val="00203F24"/>
    <w:rsid w:val="0022133C"/>
    <w:rsid w:val="00222F49"/>
    <w:rsid w:val="002230F2"/>
    <w:rsid w:val="00223360"/>
    <w:rsid w:val="002242DD"/>
    <w:rsid w:val="00227B96"/>
    <w:rsid w:val="002332CF"/>
    <w:rsid w:val="00237064"/>
    <w:rsid w:val="00240CAC"/>
    <w:rsid w:val="00245FB8"/>
    <w:rsid w:val="00251FCB"/>
    <w:rsid w:val="00266212"/>
    <w:rsid w:val="00266B9F"/>
    <w:rsid w:val="00266DC1"/>
    <w:rsid w:val="002726E5"/>
    <w:rsid w:val="0027479A"/>
    <w:rsid w:val="002750A9"/>
    <w:rsid w:val="00276EC3"/>
    <w:rsid w:val="00286E2C"/>
    <w:rsid w:val="002903D8"/>
    <w:rsid w:val="002942E5"/>
    <w:rsid w:val="00297B4F"/>
    <w:rsid w:val="002B25EB"/>
    <w:rsid w:val="002C7DAB"/>
    <w:rsid w:val="002D1D9F"/>
    <w:rsid w:val="002D2D35"/>
    <w:rsid w:val="002D327A"/>
    <w:rsid w:val="002D5DE6"/>
    <w:rsid w:val="002F2591"/>
    <w:rsid w:val="002F651B"/>
    <w:rsid w:val="003106B1"/>
    <w:rsid w:val="00314F6A"/>
    <w:rsid w:val="00321D8E"/>
    <w:rsid w:val="003254EF"/>
    <w:rsid w:val="00326E22"/>
    <w:rsid w:val="003311C7"/>
    <w:rsid w:val="0033656A"/>
    <w:rsid w:val="00336636"/>
    <w:rsid w:val="0034025C"/>
    <w:rsid w:val="00342D36"/>
    <w:rsid w:val="00345515"/>
    <w:rsid w:val="003465F1"/>
    <w:rsid w:val="003476B7"/>
    <w:rsid w:val="00350DE1"/>
    <w:rsid w:val="00356CCE"/>
    <w:rsid w:val="00357C9D"/>
    <w:rsid w:val="00370911"/>
    <w:rsid w:val="003751C6"/>
    <w:rsid w:val="0038275A"/>
    <w:rsid w:val="003852B4"/>
    <w:rsid w:val="003873E2"/>
    <w:rsid w:val="00391428"/>
    <w:rsid w:val="00395C47"/>
    <w:rsid w:val="0039760D"/>
    <w:rsid w:val="003A0511"/>
    <w:rsid w:val="003A1AC3"/>
    <w:rsid w:val="003A3097"/>
    <w:rsid w:val="003A7699"/>
    <w:rsid w:val="003B45A9"/>
    <w:rsid w:val="003C615C"/>
    <w:rsid w:val="003D2045"/>
    <w:rsid w:val="003E032F"/>
    <w:rsid w:val="003E135A"/>
    <w:rsid w:val="003E3202"/>
    <w:rsid w:val="003E79C7"/>
    <w:rsid w:val="003F3AB8"/>
    <w:rsid w:val="00402648"/>
    <w:rsid w:val="00402C6C"/>
    <w:rsid w:val="004031D6"/>
    <w:rsid w:val="00403305"/>
    <w:rsid w:val="00404709"/>
    <w:rsid w:val="00406387"/>
    <w:rsid w:val="004345FE"/>
    <w:rsid w:val="00435BBF"/>
    <w:rsid w:val="00442011"/>
    <w:rsid w:val="00443BF0"/>
    <w:rsid w:val="004458AF"/>
    <w:rsid w:val="00451253"/>
    <w:rsid w:val="004537A7"/>
    <w:rsid w:val="00453A36"/>
    <w:rsid w:val="00456499"/>
    <w:rsid w:val="00460520"/>
    <w:rsid w:val="004663EE"/>
    <w:rsid w:val="004747EC"/>
    <w:rsid w:val="00481140"/>
    <w:rsid w:val="004828AE"/>
    <w:rsid w:val="00482DA5"/>
    <w:rsid w:val="004902DE"/>
    <w:rsid w:val="004A18AA"/>
    <w:rsid w:val="004A36FE"/>
    <w:rsid w:val="004B7D27"/>
    <w:rsid w:val="004C2F83"/>
    <w:rsid w:val="004D2A95"/>
    <w:rsid w:val="004D70BA"/>
    <w:rsid w:val="004E2B0A"/>
    <w:rsid w:val="004E39EE"/>
    <w:rsid w:val="004E3A36"/>
    <w:rsid w:val="004E4BA5"/>
    <w:rsid w:val="004E726F"/>
    <w:rsid w:val="004F2BF2"/>
    <w:rsid w:val="004F4954"/>
    <w:rsid w:val="00502599"/>
    <w:rsid w:val="00503952"/>
    <w:rsid w:val="005111C9"/>
    <w:rsid w:val="00512DD2"/>
    <w:rsid w:val="005150CB"/>
    <w:rsid w:val="0052011C"/>
    <w:rsid w:val="005204FB"/>
    <w:rsid w:val="00521D36"/>
    <w:rsid w:val="00525366"/>
    <w:rsid w:val="0052756C"/>
    <w:rsid w:val="005413C6"/>
    <w:rsid w:val="0054544E"/>
    <w:rsid w:val="00550E3C"/>
    <w:rsid w:val="0055232B"/>
    <w:rsid w:val="0055702D"/>
    <w:rsid w:val="00570B88"/>
    <w:rsid w:val="005726E5"/>
    <w:rsid w:val="005838C0"/>
    <w:rsid w:val="00592575"/>
    <w:rsid w:val="0059597A"/>
    <w:rsid w:val="005A4552"/>
    <w:rsid w:val="005A5BBA"/>
    <w:rsid w:val="005B5A52"/>
    <w:rsid w:val="005C42FB"/>
    <w:rsid w:val="005C65D8"/>
    <w:rsid w:val="005D5226"/>
    <w:rsid w:val="005D6840"/>
    <w:rsid w:val="005E18CF"/>
    <w:rsid w:val="005F697C"/>
    <w:rsid w:val="00604C0E"/>
    <w:rsid w:val="006116A7"/>
    <w:rsid w:val="006137B2"/>
    <w:rsid w:val="006137C6"/>
    <w:rsid w:val="00620BCD"/>
    <w:rsid w:val="006213DC"/>
    <w:rsid w:val="00636385"/>
    <w:rsid w:val="00637C90"/>
    <w:rsid w:val="00652B08"/>
    <w:rsid w:val="00652EDA"/>
    <w:rsid w:val="00653AE5"/>
    <w:rsid w:val="00653D12"/>
    <w:rsid w:val="00654D64"/>
    <w:rsid w:val="0066218E"/>
    <w:rsid w:val="006679FB"/>
    <w:rsid w:val="00667A26"/>
    <w:rsid w:val="006708CB"/>
    <w:rsid w:val="00674117"/>
    <w:rsid w:val="006754FD"/>
    <w:rsid w:val="00691373"/>
    <w:rsid w:val="00694825"/>
    <w:rsid w:val="006A2D94"/>
    <w:rsid w:val="006A60FC"/>
    <w:rsid w:val="006A78FC"/>
    <w:rsid w:val="006A7C27"/>
    <w:rsid w:val="006B4581"/>
    <w:rsid w:val="006B459A"/>
    <w:rsid w:val="006B5E62"/>
    <w:rsid w:val="006B7C9E"/>
    <w:rsid w:val="006C1B95"/>
    <w:rsid w:val="006C3157"/>
    <w:rsid w:val="006C3555"/>
    <w:rsid w:val="006C49D5"/>
    <w:rsid w:val="006D3369"/>
    <w:rsid w:val="006E00C0"/>
    <w:rsid w:val="006E22D7"/>
    <w:rsid w:val="006E233A"/>
    <w:rsid w:val="006E2D02"/>
    <w:rsid w:val="006E2E24"/>
    <w:rsid w:val="006E433A"/>
    <w:rsid w:val="006F4F34"/>
    <w:rsid w:val="006F521A"/>
    <w:rsid w:val="006F52C6"/>
    <w:rsid w:val="006F697E"/>
    <w:rsid w:val="006F6BC1"/>
    <w:rsid w:val="006F7648"/>
    <w:rsid w:val="006F7984"/>
    <w:rsid w:val="00700FDA"/>
    <w:rsid w:val="00705D44"/>
    <w:rsid w:val="007110F6"/>
    <w:rsid w:val="007124E6"/>
    <w:rsid w:val="007219C9"/>
    <w:rsid w:val="00745384"/>
    <w:rsid w:val="00746A3F"/>
    <w:rsid w:val="00751268"/>
    <w:rsid w:val="00757D49"/>
    <w:rsid w:val="00757FC0"/>
    <w:rsid w:val="00761453"/>
    <w:rsid w:val="00766C42"/>
    <w:rsid w:val="00771E6A"/>
    <w:rsid w:val="00772B98"/>
    <w:rsid w:val="00773CBC"/>
    <w:rsid w:val="00782766"/>
    <w:rsid w:val="00782C91"/>
    <w:rsid w:val="0078405A"/>
    <w:rsid w:val="00790B98"/>
    <w:rsid w:val="007950FE"/>
    <w:rsid w:val="007A0F94"/>
    <w:rsid w:val="007A48B8"/>
    <w:rsid w:val="007A6401"/>
    <w:rsid w:val="007B7D5E"/>
    <w:rsid w:val="007C10CF"/>
    <w:rsid w:val="007D3AEE"/>
    <w:rsid w:val="007D3C63"/>
    <w:rsid w:val="007D5C8C"/>
    <w:rsid w:val="007E32D9"/>
    <w:rsid w:val="007F2A0E"/>
    <w:rsid w:val="007F5FCC"/>
    <w:rsid w:val="007F7612"/>
    <w:rsid w:val="00802894"/>
    <w:rsid w:val="0080362D"/>
    <w:rsid w:val="008347FB"/>
    <w:rsid w:val="00836362"/>
    <w:rsid w:val="008376D4"/>
    <w:rsid w:val="008476D9"/>
    <w:rsid w:val="008510AC"/>
    <w:rsid w:val="00851526"/>
    <w:rsid w:val="00855D06"/>
    <w:rsid w:val="008651A6"/>
    <w:rsid w:val="00865586"/>
    <w:rsid w:val="0086584B"/>
    <w:rsid w:val="008712F8"/>
    <w:rsid w:val="00873F93"/>
    <w:rsid w:val="0087701A"/>
    <w:rsid w:val="00882523"/>
    <w:rsid w:val="0088592E"/>
    <w:rsid w:val="00893901"/>
    <w:rsid w:val="008A016C"/>
    <w:rsid w:val="008A1949"/>
    <w:rsid w:val="008A45A7"/>
    <w:rsid w:val="008A66FD"/>
    <w:rsid w:val="008B0D3C"/>
    <w:rsid w:val="008B10DB"/>
    <w:rsid w:val="008B668B"/>
    <w:rsid w:val="008C10FE"/>
    <w:rsid w:val="008D1AE4"/>
    <w:rsid w:val="008D4570"/>
    <w:rsid w:val="008D50AB"/>
    <w:rsid w:val="008D73F1"/>
    <w:rsid w:val="008E6E98"/>
    <w:rsid w:val="008F1ECC"/>
    <w:rsid w:val="008F5F94"/>
    <w:rsid w:val="009026EB"/>
    <w:rsid w:val="00902924"/>
    <w:rsid w:val="00903E36"/>
    <w:rsid w:val="00912047"/>
    <w:rsid w:val="00920046"/>
    <w:rsid w:val="009252D4"/>
    <w:rsid w:val="00926820"/>
    <w:rsid w:val="00936305"/>
    <w:rsid w:val="00946CA0"/>
    <w:rsid w:val="00964722"/>
    <w:rsid w:val="00970DD2"/>
    <w:rsid w:val="00971F09"/>
    <w:rsid w:val="0098008B"/>
    <w:rsid w:val="009968D1"/>
    <w:rsid w:val="009A18AF"/>
    <w:rsid w:val="009C2A26"/>
    <w:rsid w:val="009F1895"/>
    <w:rsid w:val="00A01CE5"/>
    <w:rsid w:val="00A06C75"/>
    <w:rsid w:val="00A15EF7"/>
    <w:rsid w:val="00A2315A"/>
    <w:rsid w:val="00A2768A"/>
    <w:rsid w:val="00A3414A"/>
    <w:rsid w:val="00A36D1B"/>
    <w:rsid w:val="00A44A13"/>
    <w:rsid w:val="00A44B8F"/>
    <w:rsid w:val="00A51E25"/>
    <w:rsid w:val="00A53B96"/>
    <w:rsid w:val="00A541B7"/>
    <w:rsid w:val="00A54EF4"/>
    <w:rsid w:val="00A64E1F"/>
    <w:rsid w:val="00A737F0"/>
    <w:rsid w:val="00A831D2"/>
    <w:rsid w:val="00A8440C"/>
    <w:rsid w:val="00A86F47"/>
    <w:rsid w:val="00A87528"/>
    <w:rsid w:val="00A90CB8"/>
    <w:rsid w:val="00AA19FC"/>
    <w:rsid w:val="00AA4DC2"/>
    <w:rsid w:val="00AC2AF7"/>
    <w:rsid w:val="00AD2ACD"/>
    <w:rsid w:val="00AD33C4"/>
    <w:rsid w:val="00AE0B2C"/>
    <w:rsid w:val="00AE1B75"/>
    <w:rsid w:val="00AF54A1"/>
    <w:rsid w:val="00B014EA"/>
    <w:rsid w:val="00B0325C"/>
    <w:rsid w:val="00B05620"/>
    <w:rsid w:val="00B05B07"/>
    <w:rsid w:val="00B06588"/>
    <w:rsid w:val="00B1006D"/>
    <w:rsid w:val="00B13F1C"/>
    <w:rsid w:val="00B2237F"/>
    <w:rsid w:val="00B25B91"/>
    <w:rsid w:val="00B327AE"/>
    <w:rsid w:val="00B35A81"/>
    <w:rsid w:val="00B401C4"/>
    <w:rsid w:val="00B40226"/>
    <w:rsid w:val="00B40293"/>
    <w:rsid w:val="00B43B41"/>
    <w:rsid w:val="00B57F69"/>
    <w:rsid w:val="00B65EB1"/>
    <w:rsid w:val="00B66A22"/>
    <w:rsid w:val="00B7305A"/>
    <w:rsid w:val="00B73DE2"/>
    <w:rsid w:val="00B80F54"/>
    <w:rsid w:val="00B97D84"/>
    <w:rsid w:val="00B97FF7"/>
    <w:rsid w:val="00BA354E"/>
    <w:rsid w:val="00BA5B55"/>
    <w:rsid w:val="00BA6299"/>
    <w:rsid w:val="00BB5C46"/>
    <w:rsid w:val="00BB7497"/>
    <w:rsid w:val="00BC279B"/>
    <w:rsid w:val="00BD7B4F"/>
    <w:rsid w:val="00BD7EB5"/>
    <w:rsid w:val="00C15DFC"/>
    <w:rsid w:val="00C1634B"/>
    <w:rsid w:val="00C23F9D"/>
    <w:rsid w:val="00C246F7"/>
    <w:rsid w:val="00C30061"/>
    <w:rsid w:val="00C428E0"/>
    <w:rsid w:val="00C4442D"/>
    <w:rsid w:val="00C464ED"/>
    <w:rsid w:val="00C539ED"/>
    <w:rsid w:val="00C55798"/>
    <w:rsid w:val="00C55BD8"/>
    <w:rsid w:val="00C5774C"/>
    <w:rsid w:val="00C77EEE"/>
    <w:rsid w:val="00C900C2"/>
    <w:rsid w:val="00C92345"/>
    <w:rsid w:val="00C93A46"/>
    <w:rsid w:val="00C94424"/>
    <w:rsid w:val="00C94550"/>
    <w:rsid w:val="00CA05B4"/>
    <w:rsid w:val="00CA306C"/>
    <w:rsid w:val="00CA6E42"/>
    <w:rsid w:val="00CA73FD"/>
    <w:rsid w:val="00CB0776"/>
    <w:rsid w:val="00CB1E08"/>
    <w:rsid w:val="00CB340D"/>
    <w:rsid w:val="00CB37F3"/>
    <w:rsid w:val="00CB5E1C"/>
    <w:rsid w:val="00CD0471"/>
    <w:rsid w:val="00CD6C3D"/>
    <w:rsid w:val="00CD7793"/>
    <w:rsid w:val="00CE1FBD"/>
    <w:rsid w:val="00CE257A"/>
    <w:rsid w:val="00CE4D3C"/>
    <w:rsid w:val="00CF442F"/>
    <w:rsid w:val="00CF5FA5"/>
    <w:rsid w:val="00D01E1B"/>
    <w:rsid w:val="00D07CEE"/>
    <w:rsid w:val="00D14011"/>
    <w:rsid w:val="00D14713"/>
    <w:rsid w:val="00D14CBF"/>
    <w:rsid w:val="00D169F0"/>
    <w:rsid w:val="00D25A92"/>
    <w:rsid w:val="00D26BAC"/>
    <w:rsid w:val="00D30DD9"/>
    <w:rsid w:val="00D40DAF"/>
    <w:rsid w:val="00D47860"/>
    <w:rsid w:val="00D51288"/>
    <w:rsid w:val="00D51D85"/>
    <w:rsid w:val="00D51DFA"/>
    <w:rsid w:val="00D5655D"/>
    <w:rsid w:val="00D64410"/>
    <w:rsid w:val="00D74D46"/>
    <w:rsid w:val="00D83B0E"/>
    <w:rsid w:val="00D84D13"/>
    <w:rsid w:val="00D95F19"/>
    <w:rsid w:val="00DA02F9"/>
    <w:rsid w:val="00DA18B7"/>
    <w:rsid w:val="00DA3D82"/>
    <w:rsid w:val="00DA7EC4"/>
    <w:rsid w:val="00DB09C5"/>
    <w:rsid w:val="00DB29AE"/>
    <w:rsid w:val="00DB2EBC"/>
    <w:rsid w:val="00DB4B3C"/>
    <w:rsid w:val="00DB54D3"/>
    <w:rsid w:val="00DC7BB9"/>
    <w:rsid w:val="00DC7E78"/>
    <w:rsid w:val="00DD09DB"/>
    <w:rsid w:val="00DD5B03"/>
    <w:rsid w:val="00DF3E22"/>
    <w:rsid w:val="00E10D82"/>
    <w:rsid w:val="00E10E89"/>
    <w:rsid w:val="00E11898"/>
    <w:rsid w:val="00E12B78"/>
    <w:rsid w:val="00E14796"/>
    <w:rsid w:val="00E148AC"/>
    <w:rsid w:val="00E20D0B"/>
    <w:rsid w:val="00E21CED"/>
    <w:rsid w:val="00E3206D"/>
    <w:rsid w:val="00E33EC1"/>
    <w:rsid w:val="00E355BF"/>
    <w:rsid w:val="00E44498"/>
    <w:rsid w:val="00E4594E"/>
    <w:rsid w:val="00E5121B"/>
    <w:rsid w:val="00E701DF"/>
    <w:rsid w:val="00E71CAF"/>
    <w:rsid w:val="00E71CB2"/>
    <w:rsid w:val="00E768BA"/>
    <w:rsid w:val="00E76FBD"/>
    <w:rsid w:val="00E908AB"/>
    <w:rsid w:val="00E93E44"/>
    <w:rsid w:val="00E95FE5"/>
    <w:rsid w:val="00E976DD"/>
    <w:rsid w:val="00EB57AE"/>
    <w:rsid w:val="00EC0C1C"/>
    <w:rsid w:val="00EC333C"/>
    <w:rsid w:val="00EC5895"/>
    <w:rsid w:val="00ED1955"/>
    <w:rsid w:val="00ED352F"/>
    <w:rsid w:val="00EF008B"/>
    <w:rsid w:val="00EF6EB2"/>
    <w:rsid w:val="00F0236E"/>
    <w:rsid w:val="00F15C3C"/>
    <w:rsid w:val="00F23837"/>
    <w:rsid w:val="00F35EB8"/>
    <w:rsid w:val="00F4572A"/>
    <w:rsid w:val="00F46028"/>
    <w:rsid w:val="00F47D10"/>
    <w:rsid w:val="00F55014"/>
    <w:rsid w:val="00F56560"/>
    <w:rsid w:val="00F65E54"/>
    <w:rsid w:val="00F660A3"/>
    <w:rsid w:val="00F77BA5"/>
    <w:rsid w:val="00F80F03"/>
    <w:rsid w:val="00F84616"/>
    <w:rsid w:val="00F91B9A"/>
    <w:rsid w:val="00F931EF"/>
    <w:rsid w:val="00FA05A7"/>
    <w:rsid w:val="00FA5974"/>
    <w:rsid w:val="00FC48A7"/>
    <w:rsid w:val="00FC4F8B"/>
    <w:rsid w:val="00FD6B42"/>
    <w:rsid w:val="00FE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_x0000_s1081"/>
        <o:r id="V:Rule2" type="connector" idref="#_x0000_s1066"/>
        <o:r id="V:Rule3" type="connector" idref="#_x0000_s1091"/>
        <o:r id="V:Rule4" type="connector" idref="#_x0000_s1032"/>
        <o:r id="V:Rule5" type="connector" idref="#_x0000_s1079"/>
        <o:r id="V:Rule6" type="connector" idref="#_x0000_s1036"/>
        <o:r id="V:Rule7" type="connector" idref="#_x0000_s1055"/>
        <o:r id="V:Rule8" type="connector" idref="#_x0000_s1073"/>
        <o:r id="V:Rule9" type="connector" idref="#_x0000_s1033"/>
        <o:r id="V:Rule10" type="connector" idref="#_x0000_s1075"/>
        <o:r id="V:Rule11" type="connector" idref="#_x0000_s1077"/>
        <o:r id="V:Rule12" type="connector" idref="#_x0000_s1042"/>
        <o:r id="V:Rule13" type="connector" idref="#_x0000_s1054"/>
        <o:r id="V:Rule14" type="connector" idref="#_x0000_s1039"/>
        <o:r id="V:Rule15" type="connector" idref="#_x0000_s1030"/>
        <o:r id="V:Rule16" type="connector" idref="#_x0000_s1034"/>
        <o:r id="V:Rule17" type="connector" idref="#_x0000_s1035"/>
        <o:r id="V:Rule18" type="connector" idref="#_x0000_s1063"/>
        <o:r id="V:Rule19" type="connector" idref="#_x0000_s1058"/>
        <o:r id="V:Rule20" type="connector" idref="#_x0000_s1046"/>
        <o:r id="V:Rule21" type="connector" idref="#_x0000_s1080"/>
        <o:r id="V:Rule22" type="connector" idref="#_x0000_s1061"/>
        <o:r id="V:Rule23" type="connector" idref="#_x0000_s1027"/>
        <o:r id="V:Rule24" type="connector" idref="#_x0000_s1067"/>
        <o:r id="V:Rule25" type="connector" idref="#_x0000_s1043"/>
        <o:r id="V:Rule26"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95"/>
  </w:style>
  <w:style w:type="paragraph" w:styleId="1">
    <w:name w:val="heading 1"/>
    <w:basedOn w:val="a"/>
    <w:next w:val="a"/>
    <w:link w:val="10"/>
    <w:uiPriority w:val="9"/>
    <w:qFormat/>
    <w:rsid w:val="00DF3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401C4"/>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652B0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A18B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401C4"/>
    <w:rPr>
      <w:rFonts w:ascii="Arial" w:eastAsia="Times New Roman" w:hAnsi="Arial" w:cs="Arial"/>
      <w:b/>
      <w:bCs/>
      <w:i/>
      <w:iCs/>
      <w:sz w:val="28"/>
      <w:szCs w:val="28"/>
    </w:rPr>
  </w:style>
  <w:style w:type="paragraph" w:styleId="a3">
    <w:name w:val="Normal (Web)"/>
    <w:basedOn w:val="a"/>
    <w:uiPriority w:val="99"/>
    <w:unhideWhenUsed/>
    <w:rsid w:val="00B401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01C4"/>
    <w:rPr>
      <w:b/>
      <w:bCs/>
    </w:rPr>
  </w:style>
  <w:style w:type="paragraph" w:customStyle="1" w:styleId="11">
    <w:name w:val="Стиль1"/>
    <w:uiPriority w:val="99"/>
    <w:rsid w:val="00DA18B7"/>
    <w:pPr>
      <w:widowControl w:val="0"/>
      <w:spacing w:after="0" w:line="360" w:lineRule="auto"/>
      <w:ind w:firstLine="720"/>
      <w:jc w:val="both"/>
    </w:pPr>
    <w:rPr>
      <w:rFonts w:ascii="Times New Roman" w:eastAsia="Times New Roman" w:hAnsi="Times New Roman" w:cs="Times New Roman"/>
      <w:noProof/>
      <w:spacing w:val="-6"/>
      <w:sz w:val="28"/>
      <w:szCs w:val="20"/>
    </w:rPr>
  </w:style>
  <w:style w:type="character" w:customStyle="1" w:styleId="60">
    <w:name w:val="Заголовок 6 Знак"/>
    <w:basedOn w:val="a0"/>
    <w:link w:val="6"/>
    <w:rsid w:val="00DA18B7"/>
    <w:rPr>
      <w:rFonts w:ascii="Times New Roman" w:eastAsia="Times New Roman" w:hAnsi="Times New Roman" w:cs="Times New Roman"/>
      <w:b/>
      <w:bCs/>
    </w:rPr>
  </w:style>
  <w:style w:type="paragraph" w:customStyle="1" w:styleId="FR1">
    <w:name w:val="FR1"/>
    <w:rsid w:val="00DA18B7"/>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21">
    <w:name w:val="Body Text 2"/>
    <w:basedOn w:val="a"/>
    <w:link w:val="22"/>
    <w:rsid w:val="00DA18B7"/>
    <w:pPr>
      <w:autoSpaceDE w:val="0"/>
      <w:autoSpaceDN w:val="0"/>
      <w:adjustRightInd w:val="0"/>
      <w:spacing w:before="35" w:after="0" w:line="240" w:lineRule="auto"/>
      <w:ind w:right="278"/>
    </w:pPr>
    <w:rPr>
      <w:rFonts w:ascii="Times New Roman" w:eastAsia="Times New Roman" w:hAnsi="Times New Roman" w:cs="Times New Roman"/>
      <w:sz w:val="24"/>
      <w:szCs w:val="18"/>
    </w:rPr>
  </w:style>
  <w:style w:type="character" w:customStyle="1" w:styleId="22">
    <w:name w:val="Основной текст 2 Знак"/>
    <w:basedOn w:val="a0"/>
    <w:link w:val="21"/>
    <w:rsid w:val="00DA18B7"/>
    <w:rPr>
      <w:rFonts w:ascii="Times New Roman" w:eastAsia="Times New Roman" w:hAnsi="Times New Roman" w:cs="Times New Roman"/>
      <w:sz w:val="24"/>
      <w:szCs w:val="18"/>
    </w:rPr>
  </w:style>
  <w:style w:type="paragraph" w:styleId="a5">
    <w:name w:val="footnote text"/>
    <w:basedOn w:val="a"/>
    <w:link w:val="a6"/>
    <w:uiPriority w:val="99"/>
    <w:semiHidden/>
    <w:rsid w:val="00DA18B7"/>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DA18B7"/>
    <w:rPr>
      <w:rFonts w:ascii="Times New Roman" w:eastAsia="Times New Roman" w:hAnsi="Times New Roman" w:cs="Times New Roman"/>
      <w:sz w:val="20"/>
      <w:szCs w:val="20"/>
    </w:rPr>
  </w:style>
  <w:style w:type="character" w:styleId="a7">
    <w:name w:val="footnote reference"/>
    <w:basedOn w:val="a0"/>
    <w:uiPriority w:val="99"/>
    <w:rsid w:val="00DA18B7"/>
    <w:rPr>
      <w:vertAlign w:val="superscript"/>
    </w:rPr>
  </w:style>
  <w:style w:type="character" w:customStyle="1" w:styleId="apple-converted-space">
    <w:name w:val="apple-converted-space"/>
    <w:basedOn w:val="a0"/>
    <w:rsid w:val="00A3414A"/>
  </w:style>
  <w:style w:type="paragraph" w:styleId="a8">
    <w:name w:val="List Paragraph"/>
    <w:basedOn w:val="a"/>
    <w:uiPriority w:val="34"/>
    <w:qFormat/>
    <w:rsid w:val="00BA6299"/>
    <w:pPr>
      <w:ind w:left="720"/>
      <w:contextualSpacing/>
    </w:pPr>
  </w:style>
  <w:style w:type="paragraph" w:styleId="a9">
    <w:name w:val="Balloon Text"/>
    <w:basedOn w:val="a"/>
    <w:link w:val="aa"/>
    <w:uiPriority w:val="99"/>
    <w:semiHidden/>
    <w:unhideWhenUsed/>
    <w:rsid w:val="00BD7E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7EB5"/>
    <w:rPr>
      <w:rFonts w:ascii="Tahoma" w:hAnsi="Tahoma" w:cs="Tahoma"/>
      <w:sz w:val="16"/>
      <w:szCs w:val="16"/>
    </w:rPr>
  </w:style>
  <w:style w:type="character" w:styleId="ab">
    <w:name w:val="Hyperlink"/>
    <w:basedOn w:val="a0"/>
    <w:uiPriority w:val="99"/>
    <w:unhideWhenUsed/>
    <w:rsid w:val="00DF3E22"/>
    <w:rPr>
      <w:color w:val="0000FF"/>
      <w:u w:val="single"/>
    </w:rPr>
  </w:style>
  <w:style w:type="character" w:customStyle="1" w:styleId="10">
    <w:name w:val="Заголовок 1 Знак"/>
    <w:basedOn w:val="a0"/>
    <w:link w:val="1"/>
    <w:uiPriority w:val="9"/>
    <w:rsid w:val="00DF3E22"/>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B014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014EA"/>
  </w:style>
  <w:style w:type="paragraph" w:styleId="ae">
    <w:name w:val="footer"/>
    <w:basedOn w:val="a"/>
    <w:link w:val="af"/>
    <w:uiPriority w:val="99"/>
    <w:unhideWhenUsed/>
    <w:rsid w:val="00B014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14EA"/>
  </w:style>
  <w:style w:type="character" w:styleId="af0">
    <w:name w:val="Emphasis"/>
    <w:basedOn w:val="a0"/>
    <w:uiPriority w:val="20"/>
    <w:qFormat/>
    <w:rsid w:val="009968D1"/>
    <w:rPr>
      <w:i/>
      <w:iCs/>
    </w:rPr>
  </w:style>
  <w:style w:type="character" w:customStyle="1" w:styleId="af1">
    <w:name w:val="Символ сноски"/>
    <w:rsid w:val="00751268"/>
  </w:style>
  <w:style w:type="table" w:styleId="12">
    <w:name w:val="Table Grid 1"/>
    <w:basedOn w:val="a1"/>
    <w:uiPriority w:val="99"/>
    <w:rsid w:val="00CD6C3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40">
    <w:name w:val="Заголовок 4 Знак"/>
    <w:basedOn w:val="a0"/>
    <w:link w:val="4"/>
    <w:uiPriority w:val="9"/>
    <w:semiHidden/>
    <w:rsid w:val="00652B08"/>
    <w:rPr>
      <w:rFonts w:asciiTheme="majorHAnsi" w:eastAsiaTheme="majorEastAsia" w:hAnsiTheme="majorHAnsi" w:cstheme="majorBidi"/>
      <w:b/>
      <w:bCs/>
      <w:i/>
      <w:iCs/>
      <w:color w:val="4F81BD" w:themeColor="accent1"/>
    </w:rPr>
  </w:style>
  <w:style w:type="paragraph" w:styleId="af2">
    <w:name w:val="TOC Heading"/>
    <w:basedOn w:val="1"/>
    <w:next w:val="a"/>
    <w:uiPriority w:val="39"/>
    <w:semiHidden/>
    <w:unhideWhenUsed/>
    <w:qFormat/>
    <w:rsid w:val="008E6E98"/>
    <w:pPr>
      <w:outlineLvl w:val="9"/>
    </w:pPr>
    <w:rPr>
      <w:lang w:eastAsia="en-US"/>
    </w:rPr>
  </w:style>
  <w:style w:type="paragraph" w:styleId="13">
    <w:name w:val="toc 1"/>
    <w:basedOn w:val="a"/>
    <w:next w:val="a"/>
    <w:autoRedefine/>
    <w:uiPriority w:val="39"/>
    <w:unhideWhenUsed/>
    <w:rsid w:val="00946CA0"/>
    <w:pPr>
      <w:spacing w:after="100"/>
    </w:pPr>
  </w:style>
  <w:style w:type="table" w:styleId="af3">
    <w:name w:val="Table Grid"/>
    <w:basedOn w:val="a1"/>
    <w:uiPriority w:val="59"/>
    <w:rsid w:val="00A44B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22F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endnote text"/>
    <w:basedOn w:val="a"/>
    <w:link w:val="af5"/>
    <w:uiPriority w:val="99"/>
    <w:semiHidden/>
    <w:unhideWhenUsed/>
    <w:rsid w:val="004031D6"/>
    <w:pPr>
      <w:spacing w:after="0" w:line="240" w:lineRule="auto"/>
    </w:pPr>
    <w:rPr>
      <w:sz w:val="20"/>
      <w:szCs w:val="20"/>
    </w:rPr>
  </w:style>
  <w:style w:type="character" w:customStyle="1" w:styleId="af5">
    <w:name w:val="Текст концевой сноски Знак"/>
    <w:basedOn w:val="a0"/>
    <w:link w:val="af4"/>
    <w:uiPriority w:val="99"/>
    <w:semiHidden/>
    <w:rsid w:val="004031D6"/>
    <w:rPr>
      <w:sz w:val="20"/>
      <w:szCs w:val="20"/>
    </w:rPr>
  </w:style>
  <w:style w:type="character" w:styleId="af6">
    <w:name w:val="endnote reference"/>
    <w:basedOn w:val="a0"/>
    <w:uiPriority w:val="99"/>
    <w:semiHidden/>
    <w:unhideWhenUsed/>
    <w:rsid w:val="004031D6"/>
    <w:rPr>
      <w:vertAlign w:val="superscript"/>
    </w:rPr>
  </w:style>
  <w:style w:type="character" w:styleId="af7">
    <w:name w:val="FollowedHyperlink"/>
    <w:basedOn w:val="a0"/>
    <w:uiPriority w:val="99"/>
    <w:semiHidden/>
    <w:unhideWhenUsed/>
    <w:rsid w:val="004031D6"/>
    <w:rPr>
      <w:color w:val="800080" w:themeColor="followedHyperlink"/>
      <w:u w:val="single"/>
    </w:rPr>
  </w:style>
  <w:style w:type="paragraph" w:styleId="af8">
    <w:name w:val="No Spacing"/>
    <w:uiPriority w:val="1"/>
    <w:qFormat/>
    <w:rsid w:val="0052011C"/>
    <w:pPr>
      <w:spacing w:after="0" w:line="240" w:lineRule="auto"/>
    </w:pPr>
  </w:style>
  <w:style w:type="paragraph" w:customStyle="1" w:styleId="Default">
    <w:name w:val="Default"/>
    <w:rsid w:val="0013797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923">
      <w:bodyDiv w:val="1"/>
      <w:marLeft w:val="0"/>
      <w:marRight w:val="0"/>
      <w:marTop w:val="0"/>
      <w:marBottom w:val="0"/>
      <w:divBdr>
        <w:top w:val="none" w:sz="0" w:space="0" w:color="auto"/>
        <w:left w:val="none" w:sz="0" w:space="0" w:color="auto"/>
        <w:bottom w:val="none" w:sz="0" w:space="0" w:color="auto"/>
        <w:right w:val="none" w:sz="0" w:space="0" w:color="auto"/>
      </w:divBdr>
    </w:div>
    <w:div w:id="117914741">
      <w:bodyDiv w:val="1"/>
      <w:marLeft w:val="0"/>
      <w:marRight w:val="0"/>
      <w:marTop w:val="0"/>
      <w:marBottom w:val="0"/>
      <w:divBdr>
        <w:top w:val="none" w:sz="0" w:space="0" w:color="auto"/>
        <w:left w:val="none" w:sz="0" w:space="0" w:color="auto"/>
        <w:bottom w:val="none" w:sz="0" w:space="0" w:color="auto"/>
        <w:right w:val="none" w:sz="0" w:space="0" w:color="auto"/>
      </w:divBdr>
    </w:div>
    <w:div w:id="354843259">
      <w:bodyDiv w:val="1"/>
      <w:marLeft w:val="0"/>
      <w:marRight w:val="0"/>
      <w:marTop w:val="0"/>
      <w:marBottom w:val="0"/>
      <w:divBdr>
        <w:top w:val="none" w:sz="0" w:space="0" w:color="auto"/>
        <w:left w:val="none" w:sz="0" w:space="0" w:color="auto"/>
        <w:bottom w:val="none" w:sz="0" w:space="0" w:color="auto"/>
        <w:right w:val="none" w:sz="0" w:space="0" w:color="auto"/>
      </w:divBdr>
    </w:div>
    <w:div w:id="437606474">
      <w:bodyDiv w:val="1"/>
      <w:marLeft w:val="0"/>
      <w:marRight w:val="0"/>
      <w:marTop w:val="0"/>
      <w:marBottom w:val="0"/>
      <w:divBdr>
        <w:top w:val="none" w:sz="0" w:space="0" w:color="auto"/>
        <w:left w:val="none" w:sz="0" w:space="0" w:color="auto"/>
        <w:bottom w:val="none" w:sz="0" w:space="0" w:color="auto"/>
        <w:right w:val="none" w:sz="0" w:space="0" w:color="auto"/>
      </w:divBdr>
    </w:div>
    <w:div w:id="521431738">
      <w:bodyDiv w:val="1"/>
      <w:marLeft w:val="0"/>
      <w:marRight w:val="0"/>
      <w:marTop w:val="0"/>
      <w:marBottom w:val="0"/>
      <w:divBdr>
        <w:top w:val="none" w:sz="0" w:space="0" w:color="auto"/>
        <w:left w:val="none" w:sz="0" w:space="0" w:color="auto"/>
        <w:bottom w:val="none" w:sz="0" w:space="0" w:color="auto"/>
        <w:right w:val="none" w:sz="0" w:space="0" w:color="auto"/>
      </w:divBdr>
      <w:divsChild>
        <w:div w:id="641739046">
          <w:marLeft w:val="0"/>
          <w:marRight w:val="0"/>
          <w:marTop w:val="0"/>
          <w:marBottom w:val="0"/>
          <w:divBdr>
            <w:top w:val="none" w:sz="0" w:space="0" w:color="auto"/>
            <w:left w:val="none" w:sz="0" w:space="0" w:color="auto"/>
            <w:bottom w:val="none" w:sz="0" w:space="0" w:color="auto"/>
            <w:right w:val="none" w:sz="0" w:space="0" w:color="auto"/>
          </w:divBdr>
        </w:div>
      </w:divsChild>
    </w:div>
    <w:div w:id="625240760">
      <w:bodyDiv w:val="1"/>
      <w:marLeft w:val="0"/>
      <w:marRight w:val="0"/>
      <w:marTop w:val="0"/>
      <w:marBottom w:val="0"/>
      <w:divBdr>
        <w:top w:val="none" w:sz="0" w:space="0" w:color="auto"/>
        <w:left w:val="none" w:sz="0" w:space="0" w:color="auto"/>
        <w:bottom w:val="none" w:sz="0" w:space="0" w:color="auto"/>
        <w:right w:val="none" w:sz="0" w:space="0" w:color="auto"/>
      </w:divBdr>
    </w:div>
    <w:div w:id="659313982">
      <w:bodyDiv w:val="1"/>
      <w:marLeft w:val="0"/>
      <w:marRight w:val="0"/>
      <w:marTop w:val="0"/>
      <w:marBottom w:val="0"/>
      <w:divBdr>
        <w:top w:val="none" w:sz="0" w:space="0" w:color="auto"/>
        <w:left w:val="none" w:sz="0" w:space="0" w:color="auto"/>
        <w:bottom w:val="none" w:sz="0" w:space="0" w:color="auto"/>
        <w:right w:val="none" w:sz="0" w:space="0" w:color="auto"/>
      </w:divBdr>
    </w:div>
    <w:div w:id="664209323">
      <w:bodyDiv w:val="1"/>
      <w:marLeft w:val="0"/>
      <w:marRight w:val="0"/>
      <w:marTop w:val="0"/>
      <w:marBottom w:val="0"/>
      <w:divBdr>
        <w:top w:val="none" w:sz="0" w:space="0" w:color="auto"/>
        <w:left w:val="none" w:sz="0" w:space="0" w:color="auto"/>
        <w:bottom w:val="none" w:sz="0" w:space="0" w:color="auto"/>
        <w:right w:val="none" w:sz="0" w:space="0" w:color="auto"/>
      </w:divBdr>
      <w:divsChild>
        <w:div w:id="24601157">
          <w:marLeft w:val="547"/>
          <w:marRight w:val="0"/>
          <w:marTop w:val="96"/>
          <w:marBottom w:val="0"/>
          <w:divBdr>
            <w:top w:val="none" w:sz="0" w:space="0" w:color="auto"/>
            <w:left w:val="none" w:sz="0" w:space="0" w:color="auto"/>
            <w:bottom w:val="none" w:sz="0" w:space="0" w:color="auto"/>
            <w:right w:val="none" w:sz="0" w:space="0" w:color="auto"/>
          </w:divBdr>
        </w:div>
        <w:div w:id="1518806622">
          <w:marLeft w:val="547"/>
          <w:marRight w:val="0"/>
          <w:marTop w:val="96"/>
          <w:marBottom w:val="0"/>
          <w:divBdr>
            <w:top w:val="none" w:sz="0" w:space="0" w:color="auto"/>
            <w:left w:val="none" w:sz="0" w:space="0" w:color="auto"/>
            <w:bottom w:val="none" w:sz="0" w:space="0" w:color="auto"/>
            <w:right w:val="none" w:sz="0" w:space="0" w:color="auto"/>
          </w:divBdr>
        </w:div>
      </w:divsChild>
    </w:div>
    <w:div w:id="760493246">
      <w:bodyDiv w:val="1"/>
      <w:marLeft w:val="0"/>
      <w:marRight w:val="0"/>
      <w:marTop w:val="0"/>
      <w:marBottom w:val="0"/>
      <w:divBdr>
        <w:top w:val="none" w:sz="0" w:space="0" w:color="auto"/>
        <w:left w:val="none" w:sz="0" w:space="0" w:color="auto"/>
        <w:bottom w:val="none" w:sz="0" w:space="0" w:color="auto"/>
        <w:right w:val="none" w:sz="0" w:space="0" w:color="auto"/>
      </w:divBdr>
    </w:div>
    <w:div w:id="790706967">
      <w:bodyDiv w:val="1"/>
      <w:marLeft w:val="0"/>
      <w:marRight w:val="0"/>
      <w:marTop w:val="0"/>
      <w:marBottom w:val="0"/>
      <w:divBdr>
        <w:top w:val="none" w:sz="0" w:space="0" w:color="auto"/>
        <w:left w:val="none" w:sz="0" w:space="0" w:color="auto"/>
        <w:bottom w:val="none" w:sz="0" w:space="0" w:color="auto"/>
        <w:right w:val="none" w:sz="0" w:space="0" w:color="auto"/>
      </w:divBdr>
    </w:div>
    <w:div w:id="877474911">
      <w:bodyDiv w:val="1"/>
      <w:marLeft w:val="0"/>
      <w:marRight w:val="0"/>
      <w:marTop w:val="0"/>
      <w:marBottom w:val="0"/>
      <w:divBdr>
        <w:top w:val="none" w:sz="0" w:space="0" w:color="auto"/>
        <w:left w:val="none" w:sz="0" w:space="0" w:color="auto"/>
        <w:bottom w:val="none" w:sz="0" w:space="0" w:color="auto"/>
        <w:right w:val="none" w:sz="0" w:space="0" w:color="auto"/>
      </w:divBdr>
    </w:div>
    <w:div w:id="1160001570">
      <w:bodyDiv w:val="1"/>
      <w:marLeft w:val="0"/>
      <w:marRight w:val="0"/>
      <w:marTop w:val="0"/>
      <w:marBottom w:val="0"/>
      <w:divBdr>
        <w:top w:val="none" w:sz="0" w:space="0" w:color="auto"/>
        <w:left w:val="none" w:sz="0" w:space="0" w:color="auto"/>
        <w:bottom w:val="none" w:sz="0" w:space="0" w:color="auto"/>
        <w:right w:val="none" w:sz="0" w:space="0" w:color="auto"/>
      </w:divBdr>
      <w:divsChild>
        <w:div w:id="316617045">
          <w:marLeft w:val="562"/>
          <w:marRight w:val="0"/>
          <w:marTop w:val="96"/>
          <w:marBottom w:val="0"/>
          <w:divBdr>
            <w:top w:val="none" w:sz="0" w:space="0" w:color="auto"/>
            <w:left w:val="none" w:sz="0" w:space="0" w:color="auto"/>
            <w:bottom w:val="none" w:sz="0" w:space="0" w:color="auto"/>
            <w:right w:val="none" w:sz="0" w:space="0" w:color="auto"/>
          </w:divBdr>
        </w:div>
        <w:div w:id="670331026">
          <w:marLeft w:val="562"/>
          <w:marRight w:val="0"/>
          <w:marTop w:val="96"/>
          <w:marBottom w:val="0"/>
          <w:divBdr>
            <w:top w:val="none" w:sz="0" w:space="0" w:color="auto"/>
            <w:left w:val="none" w:sz="0" w:space="0" w:color="auto"/>
            <w:bottom w:val="none" w:sz="0" w:space="0" w:color="auto"/>
            <w:right w:val="none" w:sz="0" w:space="0" w:color="auto"/>
          </w:divBdr>
        </w:div>
        <w:div w:id="1285766098">
          <w:marLeft w:val="562"/>
          <w:marRight w:val="0"/>
          <w:marTop w:val="96"/>
          <w:marBottom w:val="0"/>
          <w:divBdr>
            <w:top w:val="none" w:sz="0" w:space="0" w:color="auto"/>
            <w:left w:val="none" w:sz="0" w:space="0" w:color="auto"/>
            <w:bottom w:val="none" w:sz="0" w:space="0" w:color="auto"/>
            <w:right w:val="none" w:sz="0" w:space="0" w:color="auto"/>
          </w:divBdr>
        </w:div>
      </w:divsChild>
    </w:div>
    <w:div w:id="1203590351">
      <w:bodyDiv w:val="1"/>
      <w:marLeft w:val="0"/>
      <w:marRight w:val="0"/>
      <w:marTop w:val="0"/>
      <w:marBottom w:val="0"/>
      <w:divBdr>
        <w:top w:val="none" w:sz="0" w:space="0" w:color="auto"/>
        <w:left w:val="none" w:sz="0" w:space="0" w:color="auto"/>
        <w:bottom w:val="none" w:sz="0" w:space="0" w:color="auto"/>
        <w:right w:val="none" w:sz="0" w:space="0" w:color="auto"/>
      </w:divBdr>
    </w:div>
    <w:div w:id="1310016618">
      <w:bodyDiv w:val="1"/>
      <w:marLeft w:val="0"/>
      <w:marRight w:val="0"/>
      <w:marTop w:val="0"/>
      <w:marBottom w:val="0"/>
      <w:divBdr>
        <w:top w:val="none" w:sz="0" w:space="0" w:color="auto"/>
        <w:left w:val="none" w:sz="0" w:space="0" w:color="auto"/>
        <w:bottom w:val="none" w:sz="0" w:space="0" w:color="auto"/>
        <w:right w:val="none" w:sz="0" w:space="0" w:color="auto"/>
      </w:divBdr>
    </w:div>
    <w:div w:id="1449738051">
      <w:bodyDiv w:val="1"/>
      <w:marLeft w:val="0"/>
      <w:marRight w:val="0"/>
      <w:marTop w:val="0"/>
      <w:marBottom w:val="0"/>
      <w:divBdr>
        <w:top w:val="none" w:sz="0" w:space="0" w:color="auto"/>
        <w:left w:val="none" w:sz="0" w:space="0" w:color="auto"/>
        <w:bottom w:val="none" w:sz="0" w:space="0" w:color="auto"/>
        <w:right w:val="none" w:sz="0" w:space="0" w:color="auto"/>
      </w:divBdr>
    </w:div>
    <w:div w:id="1634024447">
      <w:bodyDiv w:val="1"/>
      <w:marLeft w:val="0"/>
      <w:marRight w:val="0"/>
      <w:marTop w:val="0"/>
      <w:marBottom w:val="0"/>
      <w:divBdr>
        <w:top w:val="none" w:sz="0" w:space="0" w:color="auto"/>
        <w:left w:val="none" w:sz="0" w:space="0" w:color="auto"/>
        <w:bottom w:val="none" w:sz="0" w:space="0" w:color="auto"/>
        <w:right w:val="none" w:sz="0" w:space="0" w:color="auto"/>
      </w:divBdr>
      <w:divsChild>
        <w:div w:id="745997915">
          <w:marLeft w:val="547"/>
          <w:marRight w:val="0"/>
          <w:marTop w:val="96"/>
          <w:marBottom w:val="0"/>
          <w:divBdr>
            <w:top w:val="none" w:sz="0" w:space="0" w:color="auto"/>
            <w:left w:val="none" w:sz="0" w:space="0" w:color="auto"/>
            <w:bottom w:val="none" w:sz="0" w:space="0" w:color="auto"/>
            <w:right w:val="none" w:sz="0" w:space="0" w:color="auto"/>
          </w:divBdr>
        </w:div>
        <w:div w:id="1511987820">
          <w:marLeft w:val="547"/>
          <w:marRight w:val="0"/>
          <w:marTop w:val="96"/>
          <w:marBottom w:val="0"/>
          <w:divBdr>
            <w:top w:val="none" w:sz="0" w:space="0" w:color="auto"/>
            <w:left w:val="none" w:sz="0" w:space="0" w:color="auto"/>
            <w:bottom w:val="none" w:sz="0" w:space="0" w:color="auto"/>
            <w:right w:val="none" w:sz="0" w:space="0" w:color="auto"/>
          </w:divBdr>
        </w:div>
      </w:divsChild>
    </w:div>
    <w:div w:id="1645963615">
      <w:bodyDiv w:val="1"/>
      <w:marLeft w:val="0"/>
      <w:marRight w:val="0"/>
      <w:marTop w:val="0"/>
      <w:marBottom w:val="0"/>
      <w:divBdr>
        <w:top w:val="none" w:sz="0" w:space="0" w:color="auto"/>
        <w:left w:val="none" w:sz="0" w:space="0" w:color="auto"/>
        <w:bottom w:val="none" w:sz="0" w:space="0" w:color="auto"/>
        <w:right w:val="none" w:sz="0" w:space="0" w:color="auto"/>
      </w:divBdr>
    </w:div>
    <w:div w:id="1654681243">
      <w:bodyDiv w:val="1"/>
      <w:marLeft w:val="0"/>
      <w:marRight w:val="0"/>
      <w:marTop w:val="0"/>
      <w:marBottom w:val="0"/>
      <w:divBdr>
        <w:top w:val="none" w:sz="0" w:space="0" w:color="auto"/>
        <w:left w:val="none" w:sz="0" w:space="0" w:color="auto"/>
        <w:bottom w:val="none" w:sz="0" w:space="0" w:color="auto"/>
        <w:right w:val="none" w:sz="0" w:space="0" w:color="auto"/>
      </w:divBdr>
    </w:div>
    <w:div w:id="18268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minfin.r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popular/selfgovernment/"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garant.ru/products/ipo/prime/doc/702484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http://www.roskazna.ru/" TargetMode="External"/><Relationship Id="rId4" Type="http://schemas.microsoft.com/office/2007/relationships/stylesWithEffects" Target="stylesWithEffects.xml"/><Relationship Id="rId9" Type="http://schemas.openxmlformats.org/officeDocument/2006/relationships/hyperlink" Target="http://gmu.hse.ru/publfin/"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ujet.ru/article/181793.php" TargetMode="External"/><Relationship Id="rId2" Type="http://schemas.openxmlformats.org/officeDocument/2006/relationships/hyperlink" Target="http://bujet.ru/article/181793.php" TargetMode="External"/><Relationship Id="rId1" Type="http://schemas.openxmlformats.org/officeDocument/2006/relationships/hyperlink" Target="http://bujet.ru/article/181793.php" TargetMode="External"/><Relationship Id="rId4" Type="http://schemas.openxmlformats.org/officeDocument/2006/relationships/hyperlink" Target="http://bujet.ru/article/18179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4D7E-B7B3-4770-AD70-A438E7D6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63</Pages>
  <Words>11192</Words>
  <Characters>63797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dc:creator>
  <cp:lastModifiedBy>Студент НИУ ВШЭ</cp:lastModifiedBy>
  <cp:revision>129</cp:revision>
  <dcterms:created xsi:type="dcterms:W3CDTF">2013-05-29T15:46:00Z</dcterms:created>
  <dcterms:modified xsi:type="dcterms:W3CDTF">2013-06-03T08:00:00Z</dcterms:modified>
</cp:coreProperties>
</file>