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98E" w:rsidRDefault="00C23CA7" w:rsidP="00E5298E">
      <w:pPr>
        <w:pStyle w:val="2"/>
        <w:ind w:left="0" w:firstLine="0"/>
        <w:jc w:val="center"/>
      </w:pPr>
      <w:r w:rsidRPr="00E5298E">
        <w:t xml:space="preserve">Национальный исследовательский университет    </w:t>
      </w:r>
    </w:p>
    <w:p w:rsidR="00C23CA7" w:rsidRPr="00E5298E" w:rsidRDefault="00C23CA7" w:rsidP="00E5298E">
      <w:pPr>
        <w:pStyle w:val="2"/>
        <w:ind w:left="0" w:firstLine="0"/>
        <w:jc w:val="center"/>
      </w:pPr>
      <w:r w:rsidRPr="00E5298E">
        <w:t>Высшая школа экономики</w:t>
      </w:r>
    </w:p>
    <w:p w:rsidR="00C23CA7" w:rsidRPr="00C23CA7" w:rsidRDefault="00C23CA7" w:rsidP="00C23CA7">
      <w:pPr>
        <w:pStyle w:val="5"/>
        <w:rPr>
          <w:rFonts w:ascii="Times New Roman" w:hAnsi="Times New Roman"/>
          <w:sz w:val="32"/>
          <w:szCs w:val="28"/>
        </w:rPr>
      </w:pPr>
    </w:p>
    <w:p w:rsidR="00C23CA7" w:rsidRPr="00C23CA7" w:rsidRDefault="00C23CA7" w:rsidP="00C23CA7">
      <w:pPr>
        <w:pStyle w:val="2"/>
        <w:ind w:left="0" w:firstLine="0"/>
        <w:jc w:val="center"/>
        <w:rPr>
          <w:sz w:val="32"/>
        </w:rPr>
      </w:pPr>
      <w:r w:rsidRPr="00C23CA7">
        <w:rPr>
          <w:sz w:val="32"/>
        </w:rPr>
        <w:t>Факультет логистики</w:t>
      </w:r>
    </w:p>
    <w:p w:rsidR="00C23CA7" w:rsidRPr="00C23CA7" w:rsidRDefault="00C23CA7" w:rsidP="00C23CA7">
      <w:pPr>
        <w:spacing w:before="240"/>
        <w:ind w:left="2640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C23CA7" w:rsidRPr="00C23CA7" w:rsidRDefault="00C23CA7" w:rsidP="00C23CA7">
      <w:pPr>
        <w:pStyle w:val="FR3"/>
        <w:jc w:val="center"/>
        <w:rPr>
          <w:rFonts w:ascii="Times New Roman" w:hAnsi="Times New Roman"/>
          <w:sz w:val="32"/>
        </w:rPr>
      </w:pPr>
      <w:r w:rsidRPr="00C23CA7">
        <w:rPr>
          <w:rFonts w:ascii="Times New Roman" w:hAnsi="Times New Roman"/>
          <w:sz w:val="32"/>
        </w:rPr>
        <w:t>Программа дисциплины</w:t>
      </w:r>
    </w:p>
    <w:p w:rsidR="00C23CA7" w:rsidRPr="00C23CA7" w:rsidRDefault="00C23CA7" w:rsidP="00C23CA7">
      <w:pPr>
        <w:pStyle w:val="FR3"/>
        <w:jc w:val="center"/>
        <w:rPr>
          <w:rFonts w:ascii="Times New Roman" w:hAnsi="Times New Roman"/>
          <w:sz w:val="32"/>
        </w:rPr>
      </w:pPr>
    </w:p>
    <w:p w:rsidR="00C23CA7" w:rsidRPr="00C23CA7" w:rsidRDefault="00C23CA7" w:rsidP="00C23CA7">
      <w:pPr>
        <w:pStyle w:val="FR3"/>
        <w:jc w:val="center"/>
        <w:rPr>
          <w:rFonts w:ascii="Times New Roman" w:hAnsi="Times New Roman"/>
          <w:sz w:val="32"/>
        </w:rPr>
      </w:pPr>
      <w:r w:rsidRPr="00C23CA7">
        <w:rPr>
          <w:rFonts w:ascii="Times New Roman" w:hAnsi="Times New Roman"/>
          <w:sz w:val="32"/>
        </w:rPr>
        <w:t>«</w:t>
      </w:r>
      <w:r>
        <w:rPr>
          <w:rFonts w:ascii="Times New Roman" w:hAnsi="Times New Roman"/>
          <w:sz w:val="32"/>
        </w:rPr>
        <w:t>Моделирование бизнес-процессов (</w:t>
      </w:r>
      <w:r w:rsidRPr="00C23CA7">
        <w:rPr>
          <w:rFonts w:ascii="Times New Roman" w:hAnsi="Times New Roman"/>
          <w:sz w:val="32"/>
        </w:rPr>
        <w:t>в логистике</w:t>
      </w:r>
      <w:r>
        <w:rPr>
          <w:rFonts w:ascii="Times New Roman" w:hAnsi="Times New Roman"/>
          <w:sz w:val="32"/>
        </w:rPr>
        <w:t>)</w:t>
      </w:r>
      <w:r w:rsidRPr="00C23CA7">
        <w:rPr>
          <w:rFonts w:ascii="Times New Roman" w:hAnsi="Times New Roman"/>
          <w:sz w:val="32"/>
        </w:rPr>
        <w:t>»</w:t>
      </w:r>
    </w:p>
    <w:p w:rsidR="00C23CA7" w:rsidRPr="00C23CA7" w:rsidRDefault="00C23CA7" w:rsidP="00C23CA7">
      <w:pPr>
        <w:pStyle w:val="FR3"/>
        <w:jc w:val="center"/>
        <w:rPr>
          <w:rFonts w:ascii="Times New Roman" w:hAnsi="Times New Roman"/>
          <w:sz w:val="32"/>
        </w:rPr>
      </w:pPr>
    </w:p>
    <w:p w:rsidR="00C23CA7" w:rsidRPr="00C23CA7" w:rsidRDefault="00C23CA7" w:rsidP="00C23CA7">
      <w:pPr>
        <w:jc w:val="both"/>
        <w:rPr>
          <w:rFonts w:ascii="Times New Roman" w:eastAsia="Times New Roman" w:hAnsi="Times New Roman" w:cs="Times New Roman"/>
          <w:i/>
          <w:sz w:val="32"/>
          <w:szCs w:val="28"/>
        </w:rPr>
      </w:pPr>
      <w:r w:rsidRPr="00C23CA7">
        <w:rPr>
          <w:rFonts w:ascii="Times New Roman" w:eastAsia="Times New Roman" w:hAnsi="Times New Roman" w:cs="Times New Roman"/>
          <w:sz w:val="32"/>
          <w:szCs w:val="19"/>
        </w:rPr>
        <w:t>По направлению 080200.62 "Менеджмент", профиль специальных</w:t>
      </w:r>
      <w:r w:rsidRPr="00C23CA7">
        <w:rPr>
          <w:rFonts w:ascii="Times New Roman" w:eastAsia="Times New Roman" w:hAnsi="Times New Roman" w:cs="Times New Roman"/>
          <w:sz w:val="32"/>
          <w:szCs w:val="19"/>
        </w:rPr>
        <w:br/>
        <w:t>дисциплин "Логистика и управление цепями поставок"</w:t>
      </w:r>
    </w:p>
    <w:p w:rsidR="00C23CA7" w:rsidRPr="00C23CA7" w:rsidRDefault="00C23CA7" w:rsidP="00C23CA7">
      <w:pPr>
        <w:pStyle w:val="FR2"/>
        <w:ind w:left="0"/>
        <w:rPr>
          <w:rFonts w:ascii="Times New Roman" w:hAnsi="Times New Roman"/>
          <w:sz w:val="32"/>
          <w:szCs w:val="28"/>
        </w:rPr>
      </w:pPr>
      <w:r w:rsidRPr="00C23CA7">
        <w:rPr>
          <w:rFonts w:ascii="Times New Roman" w:hAnsi="Times New Roman"/>
          <w:sz w:val="32"/>
          <w:szCs w:val="28"/>
        </w:rPr>
        <w:t xml:space="preserve">                </w:t>
      </w:r>
    </w:p>
    <w:p w:rsidR="00C23CA7" w:rsidRPr="00C23CA7" w:rsidRDefault="00C23CA7" w:rsidP="00C23CA7">
      <w:pPr>
        <w:pStyle w:val="FR2"/>
        <w:ind w:left="0"/>
        <w:jc w:val="center"/>
        <w:rPr>
          <w:rFonts w:ascii="Times New Roman" w:hAnsi="Times New Roman"/>
          <w:b w:val="0"/>
          <w:sz w:val="32"/>
          <w:szCs w:val="28"/>
        </w:rPr>
      </w:pPr>
      <w:r w:rsidRPr="00C23CA7">
        <w:rPr>
          <w:rFonts w:ascii="Times New Roman" w:hAnsi="Times New Roman"/>
          <w:b w:val="0"/>
          <w:sz w:val="32"/>
          <w:szCs w:val="28"/>
        </w:rPr>
        <w:t>подготовки бакалавра</w:t>
      </w:r>
    </w:p>
    <w:p w:rsidR="00C23CA7" w:rsidRDefault="00C23CA7" w:rsidP="00C23CA7">
      <w:pPr>
        <w:pStyle w:val="FR2"/>
        <w:spacing w:before="420"/>
        <w:ind w:left="1416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Автор: старший преподаватель Левина Тамара Владимировна (</w:t>
      </w:r>
      <w:r>
        <w:rPr>
          <w:rFonts w:ascii="Times New Roman" w:hAnsi="Times New Roman"/>
          <w:b w:val="0"/>
          <w:sz w:val="28"/>
          <w:szCs w:val="28"/>
          <w:lang w:val="en-US"/>
        </w:rPr>
        <w:t>levina</w:t>
      </w:r>
      <w:r w:rsidRPr="00C23CA7">
        <w:rPr>
          <w:rFonts w:ascii="Times New Roman" w:hAnsi="Times New Roman"/>
          <w:b w:val="0"/>
          <w:sz w:val="28"/>
          <w:szCs w:val="28"/>
        </w:rPr>
        <w:t>@</w:t>
      </w:r>
      <w:r>
        <w:rPr>
          <w:rFonts w:ascii="Times New Roman" w:hAnsi="Times New Roman"/>
          <w:b w:val="0"/>
          <w:sz w:val="28"/>
          <w:szCs w:val="28"/>
          <w:lang w:val="en-US"/>
        </w:rPr>
        <w:t>mclog</w:t>
      </w:r>
      <w:r w:rsidRPr="00C23CA7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  <w:lang w:val="en-US"/>
        </w:rPr>
        <w:t>ru</w:t>
      </w:r>
      <w:r>
        <w:rPr>
          <w:rFonts w:ascii="Times New Roman" w:hAnsi="Times New Roman"/>
          <w:b w:val="0"/>
          <w:sz w:val="28"/>
          <w:szCs w:val="28"/>
        </w:rPr>
        <w:t xml:space="preserve">) </w:t>
      </w:r>
    </w:p>
    <w:p w:rsidR="00C23CA7" w:rsidRDefault="00C23CA7" w:rsidP="00C23CA7">
      <w:pPr>
        <w:pStyle w:val="FR2"/>
        <w:spacing w:before="420"/>
        <w:ind w:left="1416"/>
        <w:rPr>
          <w:rFonts w:ascii="Times New Roman" w:hAnsi="Times New Roman"/>
          <w:b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6"/>
        <w:gridCol w:w="4735"/>
      </w:tblGrid>
      <w:tr w:rsidR="00C23CA7" w:rsidRPr="00E5298E" w:rsidTr="00C23CA7">
        <w:tc>
          <w:tcPr>
            <w:tcW w:w="4785" w:type="dxa"/>
          </w:tcPr>
          <w:p w:rsidR="00C23CA7" w:rsidRPr="00E5298E" w:rsidRDefault="00C23CA7" w:rsidP="00E5298E">
            <w:pPr>
              <w:pStyle w:val="FR2"/>
              <w:spacing w:before="420"/>
              <w:ind w:left="0"/>
              <w:contextualSpacing/>
              <w:rPr>
                <w:rFonts w:ascii="Times New Roman" w:hAnsi="Times New Roman"/>
                <w:b w:val="0"/>
                <w:iCs/>
                <w:sz w:val="28"/>
                <w:szCs w:val="24"/>
              </w:rPr>
            </w:pPr>
            <w:r w:rsidRPr="00E5298E">
              <w:rPr>
                <w:rFonts w:ascii="Times New Roman" w:hAnsi="Times New Roman"/>
                <w:b w:val="0"/>
                <w:iCs/>
                <w:sz w:val="28"/>
                <w:szCs w:val="24"/>
              </w:rPr>
              <w:t>Рекомендована секцией УМС</w:t>
            </w:r>
          </w:p>
          <w:p w:rsidR="00C23CA7" w:rsidRDefault="00C23CA7" w:rsidP="00C23CA7">
            <w:pPr>
              <w:pStyle w:val="FR2"/>
              <w:pBdr>
                <w:bottom w:val="single" w:sz="12" w:space="1" w:color="auto"/>
              </w:pBdr>
              <w:spacing w:before="420"/>
              <w:ind w:left="0"/>
              <w:contextualSpacing/>
              <w:rPr>
                <w:rFonts w:ascii="Times New Roman" w:hAnsi="Times New Roman"/>
                <w:b w:val="0"/>
                <w:sz w:val="28"/>
                <w:szCs w:val="24"/>
              </w:rPr>
            </w:pPr>
          </w:p>
          <w:p w:rsidR="00E5298E" w:rsidRPr="00E5298E" w:rsidRDefault="00E5298E" w:rsidP="00C23CA7">
            <w:pPr>
              <w:pStyle w:val="FR2"/>
              <w:pBdr>
                <w:bottom w:val="single" w:sz="12" w:space="1" w:color="auto"/>
              </w:pBdr>
              <w:spacing w:before="420"/>
              <w:ind w:left="0"/>
              <w:contextualSpacing/>
              <w:rPr>
                <w:rFonts w:ascii="Times New Roman" w:hAnsi="Times New Roman"/>
                <w:b w:val="0"/>
                <w:sz w:val="28"/>
                <w:szCs w:val="24"/>
              </w:rPr>
            </w:pPr>
          </w:p>
          <w:p w:rsidR="00C23CA7" w:rsidRPr="00E5298E" w:rsidRDefault="00C23CA7" w:rsidP="00C23CA7">
            <w:pPr>
              <w:pStyle w:val="FR2"/>
              <w:spacing w:before="420"/>
              <w:ind w:left="0"/>
              <w:contextualSpacing/>
              <w:rPr>
                <w:rFonts w:ascii="Times New Roman" w:hAnsi="Times New Roman"/>
                <w:b w:val="0"/>
                <w:iCs/>
                <w:sz w:val="28"/>
                <w:szCs w:val="24"/>
              </w:rPr>
            </w:pPr>
            <w:r w:rsidRPr="00E5298E">
              <w:rPr>
                <w:rFonts w:ascii="Times New Roman" w:hAnsi="Times New Roman"/>
                <w:b w:val="0"/>
                <w:iCs/>
                <w:sz w:val="28"/>
                <w:szCs w:val="24"/>
              </w:rPr>
              <w:t>Председатель</w:t>
            </w:r>
          </w:p>
          <w:p w:rsidR="00C23CA7" w:rsidRPr="00E5298E" w:rsidRDefault="00C23CA7" w:rsidP="00C23CA7">
            <w:pPr>
              <w:pStyle w:val="FR2"/>
              <w:pBdr>
                <w:bottom w:val="single" w:sz="12" w:space="1" w:color="auto"/>
              </w:pBdr>
              <w:spacing w:before="420"/>
              <w:ind w:left="0"/>
              <w:contextualSpacing/>
              <w:rPr>
                <w:rFonts w:ascii="Times New Roman" w:hAnsi="Times New Roman"/>
                <w:b w:val="0"/>
                <w:sz w:val="28"/>
                <w:szCs w:val="24"/>
              </w:rPr>
            </w:pPr>
          </w:p>
          <w:p w:rsidR="00C23CA7" w:rsidRPr="00E5298E" w:rsidRDefault="00C23CA7" w:rsidP="00C23CA7">
            <w:pPr>
              <w:pStyle w:val="FR2"/>
              <w:spacing w:before="420"/>
              <w:ind w:left="0"/>
              <w:contextualSpacing/>
              <w:rPr>
                <w:rFonts w:ascii="Times New Roman" w:hAnsi="Times New Roman"/>
                <w:b w:val="0"/>
                <w:iCs/>
                <w:sz w:val="28"/>
                <w:szCs w:val="24"/>
              </w:rPr>
            </w:pPr>
          </w:p>
          <w:p w:rsidR="00C23CA7" w:rsidRPr="00E5298E" w:rsidRDefault="00C23CA7" w:rsidP="00C23CA7">
            <w:pPr>
              <w:pStyle w:val="FR2"/>
              <w:spacing w:before="420"/>
              <w:ind w:left="0"/>
              <w:contextualSpacing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E5298E">
              <w:rPr>
                <w:rFonts w:ascii="Times New Roman" w:hAnsi="Times New Roman"/>
                <w:b w:val="0"/>
                <w:iCs/>
                <w:sz w:val="28"/>
                <w:szCs w:val="24"/>
              </w:rPr>
              <w:t xml:space="preserve">«_____» __________________ 2013   г. </w:t>
            </w:r>
          </w:p>
        </w:tc>
        <w:tc>
          <w:tcPr>
            <w:tcW w:w="4786" w:type="dxa"/>
          </w:tcPr>
          <w:p w:rsidR="00C23CA7" w:rsidRPr="00E5298E" w:rsidRDefault="00C23CA7" w:rsidP="00C23CA7">
            <w:pPr>
              <w:pStyle w:val="FR2"/>
              <w:pBdr>
                <w:bottom w:val="single" w:sz="12" w:space="1" w:color="auto"/>
              </w:pBdr>
              <w:spacing w:before="420"/>
              <w:ind w:left="0"/>
              <w:contextualSpacing/>
              <w:rPr>
                <w:rFonts w:ascii="Times New Roman" w:hAnsi="Times New Roman"/>
                <w:b w:val="0"/>
                <w:iCs/>
                <w:sz w:val="28"/>
                <w:szCs w:val="24"/>
              </w:rPr>
            </w:pPr>
            <w:r w:rsidRPr="00E5298E">
              <w:rPr>
                <w:rFonts w:ascii="Times New Roman" w:hAnsi="Times New Roman"/>
                <w:b w:val="0"/>
                <w:iCs/>
                <w:sz w:val="28"/>
                <w:szCs w:val="24"/>
              </w:rPr>
              <w:t>Одобрена на заседании кафедры логистики</w:t>
            </w:r>
          </w:p>
          <w:p w:rsidR="00C23CA7" w:rsidRPr="00E5298E" w:rsidRDefault="00C23CA7" w:rsidP="00C23CA7">
            <w:pPr>
              <w:pStyle w:val="FR2"/>
              <w:pBdr>
                <w:bottom w:val="single" w:sz="12" w:space="1" w:color="auto"/>
              </w:pBdr>
              <w:spacing w:before="420"/>
              <w:ind w:left="0"/>
              <w:contextualSpacing/>
              <w:rPr>
                <w:rFonts w:ascii="Times New Roman" w:hAnsi="Times New Roman"/>
                <w:b w:val="0"/>
                <w:iCs/>
                <w:sz w:val="28"/>
                <w:szCs w:val="24"/>
              </w:rPr>
            </w:pPr>
          </w:p>
          <w:p w:rsidR="00C23CA7" w:rsidRPr="00E5298E" w:rsidRDefault="00C23CA7" w:rsidP="00C23CA7">
            <w:pPr>
              <w:pStyle w:val="FR2"/>
              <w:spacing w:before="420"/>
              <w:ind w:left="0"/>
              <w:contextualSpacing/>
              <w:rPr>
                <w:rFonts w:ascii="Times New Roman" w:hAnsi="Times New Roman"/>
                <w:b w:val="0"/>
                <w:iCs/>
                <w:sz w:val="28"/>
                <w:szCs w:val="24"/>
              </w:rPr>
            </w:pPr>
            <w:r w:rsidRPr="00E5298E">
              <w:rPr>
                <w:rFonts w:ascii="Times New Roman" w:hAnsi="Times New Roman"/>
                <w:b w:val="0"/>
                <w:iCs/>
                <w:sz w:val="28"/>
                <w:szCs w:val="24"/>
              </w:rPr>
              <w:t>Зав. Кафедрой</w:t>
            </w:r>
          </w:p>
          <w:p w:rsidR="00C23CA7" w:rsidRPr="00E5298E" w:rsidRDefault="00C23CA7" w:rsidP="00C23CA7">
            <w:pPr>
              <w:pStyle w:val="FR2"/>
              <w:pBdr>
                <w:bottom w:val="single" w:sz="12" w:space="1" w:color="auto"/>
              </w:pBdr>
              <w:spacing w:before="420"/>
              <w:ind w:left="0"/>
              <w:contextualSpacing/>
              <w:rPr>
                <w:rFonts w:ascii="Times New Roman" w:hAnsi="Times New Roman"/>
                <w:b w:val="0"/>
                <w:sz w:val="28"/>
                <w:szCs w:val="24"/>
              </w:rPr>
            </w:pPr>
          </w:p>
          <w:p w:rsidR="00C23CA7" w:rsidRPr="00E5298E" w:rsidRDefault="00C23CA7" w:rsidP="00C23CA7">
            <w:pPr>
              <w:pStyle w:val="FR2"/>
              <w:spacing w:before="420"/>
              <w:ind w:left="0"/>
              <w:contextualSpacing/>
              <w:rPr>
                <w:rFonts w:ascii="Times New Roman" w:hAnsi="Times New Roman"/>
                <w:b w:val="0"/>
                <w:iCs/>
                <w:sz w:val="28"/>
                <w:szCs w:val="24"/>
              </w:rPr>
            </w:pPr>
          </w:p>
          <w:p w:rsidR="00C23CA7" w:rsidRPr="00E5298E" w:rsidRDefault="00C23CA7" w:rsidP="00C23CA7">
            <w:pPr>
              <w:pStyle w:val="FR2"/>
              <w:spacing w:before="420"/>
              <w:ind w:left="0"/>
              <w:contextualSpacing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E5298E">
              <w:rPr>
                <w:rFonts w:ascii="Times New Roman" w:hAnsi="Times New Roman"/>
                <w:b w:val="0"/>
                <w:iCs/>
                <w:sz w:val="28"/>
                <w:szCs w:val="24"/>
              </w:rPr>
              <w:t xml:space="preserve">«_____» __________________ 2013   г. </w:t>
            </w:r>
          </w:p>
        </w:tc>
      </w:tr>
      <w:tr w:rsidR="00C23CA7" w:rsidRPr="00E5298E" w:rsidTr="00C23CA7">
        <w:tc>
          <w:tcPr>
            <w:tcW w:w="4785" w:type="dxa"/>
          </w:tcPr>
          <w:p w:rsidR="00C23CA7" w:rsidRPr="00E5298E" w:rsidRDefault="00C23CA7" w:rsidP="00C23CA7">
            <w:pPr>
              <w:rPr>
                <w:rFonts w:ascii="Times New Roman" w:hAnsi="Times New Roman" w:cs="Times New Roman"/>
                <w:sz w:val="28"/>
              </w:rPr>
            </w:pPr>
          </w:p>
          <w:p w:rsidR="00C23CA7" w:rsidRPr="00E5298E" w:rsidRDefault="00C23CA7" w:rsidP="00C23C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E5298E">
              <w:rPr>
                <w:rFonts w:ascii="Times New Roman" w:eastAsia="Times New Roman" w:hAnsi="Times New Roman" w:cs="Times New Roman"/>
                <w:sz w:val="28"/>
              </w:rPr>
              <w:t>Утверждена УС факультета</w:t>
            </w:r>
          </w:p>
          <w:p w:rsidR="00C23CA7" w:rsidRPr="00E5298E" w:rsidRDefault="00C23CA7" w:rsidP="00C23C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E5298E">
              <w:rPr>
                <w:rFonts w:ascii="Times New Roman" w:eastAsia="Times New Roman" w:hAnsi="Times New Roman" w:cs="Times New Roman"/>
                <w:sz w:val="28"/>
              </w:rPr>
              <w:t>_________________________________</w:t>
            </w:r>
          </w:p>
          <w:p w:rsidR="00C23CA7" w:rsidRPr="00E5298E" w:rsidRDefault="00C23CA7" w:rsidP="00C23C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E5298E">
              <w:rPr>
                <w:rFonts w:ascii="Times New Roman" w:eastAsia="Times New Roman" w:hAnsi="Times New Roman" w:cs="Times New Roman"/>
                <w:sz w:val="28"/>
              </w:rPr>
              <w:t>Ученый секретарь</w:t>
            </w:r>
          </w:p>
          <w:p w:rsidR="00C23CA7" w:rsidRPr="00E5298E" w:rsidRDefault="00C23CA7" w:rsidP="00C23C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E5298E">
              <w:rPr>
                <w:rFonts w:ascii="Times New Roman" w:eastAsia="Times New Roman" w:hAnsi="Times New Roman" w:cs="Times New Roman"/>
                <w:sz w:val="28"/>
              </w:rPr>
              <w:t>_________________________________</w:t>
            </w:r>
          </w:p>
          <w:p w:rsidR="00C23CA7" w:rsidRPr="00E5298E" w:rsidRDefault="00C23CA7" w:rsidP="00C23CA7">
            <w:pPr>
              <w:rPr>
                <w:rFonts w:ascii="Times New Roman" w:hAnsi="Times New Roman" w:cs="Times New Roman"/>
                <w:sz w:val="28"/>
              </w:rPr>
            </w:pPr>
          </w:p>
          <w:p w:rsidR="00C23CA7" w:rsidRPr="00E5298E" w:rsidRDefault="00C23CA7" w:rsidP="00C23CA7">
            <w:pPr>
              <w:rPr>
                <w:rFonts w:ascii="Times New Roman" w:hAnsi="Times New Roman" w:cs="Times New Roman"/>
                <w:sz w:val="28"/>
              </w:rPr>
            </w:pPr>
            <w:r w:rsidRPr="00E5298E">
              <w:rPr>
                <w:rFonts w:ascii="Times New Roman" w:eastAsia="Times New Roman" w:hAnsi="Times New Roman" w:cs="Times New Roman"/>
                <w:sz w:val="28"/>
              </w:rPr>
              <w:t>« ____» ___________________2013  г.</w:t>
            </w:r>
          </w:p>
          <w:p w:rsidR="00C23CA7" w:rsidRPr="00E5298E" w:rsidRDefault="00C23CA7" w:rsidP="00C23CA7">
            <w:pPr>
              <w:tabs>
                <w:tab w:val="left" w:pos="1459"/>
              </w:tabs>
              <w:rPr>
                <w:sz w:val="28"/>
              </w:rPr>
            </w:pPr>
            <w:r w:rsidRPr="00E5298E">
              <w:rPr>
                <w:sz w:val="28"/>
              </w:rPr>
              <w:tab/>
            </w:r>
          </w:p>
        </w:tc>
        <w:tc>
          <w:tcPr>
            <w:tcW w:w="4786" w:type="dxa"/>
          </w:tcPr>
          <w:p w:rsidR="00C23CA7" w:rsidRPr="00E5298E" w:rsidRDefault="00C23CA7" w:rsidP="00C23CA7">
            <w:pPr>
              <w:pStyle w:val="FR2"/>
              <w:spacing w:before="420"/>
              <w:ind w:left="0"/>
              <w:contextualSpacing/>
              <w:rPr>
                <w:rFonts w:ascii="Times New Roman" w:hAnsi="Times New Roman"/>
                <w:b w:val="0"/>
                <w:sz w:val="28"/>
                <w:szCs w:val="24"/>
              </w:rPr>
            </w:pPr>
          </w:p>
        </w:tc>
      </w:tr>
    </w:tbl>
    <w:p w:rsidR="00C23CA7" w:rsidRPr="00C23CA7" w:rsidRDefault="00C23CA7" w:rsidP="00C23CA7">
      <w:pPr>
        <w:spacing w:before="920"/>
        <w:jc w:val="center"/>
        <w:rPr>
          <w:rFonts w:ascii="Times New Roman" w:eastAsia="Times New Roman" w:hAnsi="Times New Roman" w:cs="Times New Roman"/>
          <w:sz w:val="28"/>
        </w:rPr>
      </w:pPr>
      <w:r w:rsidRPr="00C23CA7">
        <w:rPr>
          <w:rFonts w:ascii="Times New Roman" w:eastAsia="Times New Roman" w:hAnsi="Times New Roman" w:cs="Times New Roman"/>
          <w:sz w:val="28"/>
        </w:rPr>
        <w:t>Москва, 2013</w:t>
      </w:r>
    </w:p>
    <w:p w:rsidR="00676A8A" w:rsidRPr="00676A8A" w:rsidRDefault="00676A8A" w:rsidP="00676A8A">
      <w:pPr>
        <w:pStyle w:val="2"/>
        <w:ind w:left="0" w:firstLine="0"/>
        <w:jc w:val="center"/>
      </w:pPr>
      <w:r w:rsidRPr="00676A8A">
        <w:lastRenderedPageBreak/>
        <w:t>Тематический план учебной дисциплины</w:t>
      </w:r>
    </w:p>
    <w:p w:rsidR="00975549" w:rsidRDefault="0097554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"/>
        <w:gridCol w:w="3965"/>
        <w:gridCol w:w="964"/>
        <w:gridCol w:w="1116"/>
        <w:gridCol w:w="1457"/>
        <w:gridCol w:w="1585"/>
      </w:tblGrid>
      <w:tr w:rsidR="00676A8A" w:rsidRPr="00676A8A" w:rsidTr="00676A8A">
        <w:tc>
          <w:tcPr>
            <w:tcW w:w="0" w:type="auto"/>
            <w:vMerge w:val="restart"/>
            <w:vAlign w:val="center"/>
          </w:tcPr>
          <w:p w:rsidR="00676A8A" w:rsidRPr="00676A8A" w:rsidRDefault="00676A8A" w:rsidP="00676A8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6A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  <w:vAlign w:val="center"/>
          </w:tcPr>
          <w:p w:rsidR="00676A8A" w:rsidRPr="00676A8A" w:rsidRDefault="00676A8A" w:rsidP="00676A8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6A8A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0" w:type="auto"/>
            <w:vMerge w:val="restart"/>
            <w:vAlign w:val="center"/>
          </w:tcPr>
          <w:p w:rsidR="00676A8A" w:rsidRPr="00676A8A" w:rsidRDefault="00676A8A" w:rsidP="00676A8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6A8A"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</w:t>
            </w:r>
          </w:p>
        </w:tc>
        <w:tc>
          <w:tcPr>
            <w:tcW w:w="0" w:type="auto"/>
            <w:gridSpan w:val="2"/>
            <w:vAlign w:val="center"/>
          </w:tcPr>
          <w:p w:rsidR="00676A8A" w:rsidRPr="00676A8A" w:rsidRDefault="00676A8A" w:rsidP="00676A8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6A8A">
              <w:rPr>
                <w:rFonts w:ascii="Times New Roman" w:hAnsi="Times New Roman" w:cs="Times New Roman"/>
                <w:sz w:val="28"/>
                <w:szCs w:val="28"/>
              </w:rPr>
              <w:t>Аудиторные часы</w:t>
            </w:r>
          </w:p>
        </w:tc>
        <w:tc>
          <w:tcPr>
            <w:tcW w:w="0" w:type="auto"/>
            <w:vMerge w:val="restart"/>
            <w:vAlign w:val="center"/>
          </w:tcPr>
          <w:p w:rsidR="00676A8A" w:rsidRPr="00676A8A" w:rsidRDefault="00676A8A" w:rsidP="00676A8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6A8A"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r w:rsidRPr="00676A8A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тельная работа</w:t>
            </w:r>
          </w:p>
        </w:tc>
      </w:tr>
      <w:tr w:rsidR="00676A8A" w:rsidRPr="00676A8A" w:rsidTr="00676A8A">
        <w:tc>
          <w:tcPr>
            <w:tcW w:w="0" w:type="auto"/>
            <w:vMerge/>
          </w:tcPr>
          <w:p w:rsidR="00676A8A" w:rsidRPr="00676A8A" w:rsidRDefault="00676A8A" w:rsidP="00676A8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76A8A" w:rsidRPr="00676A8A" w:rsidRDefault="00676A8A" w:rsidP="00676A8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76A8A" w:rsidRPr="00676A8A" w:rsidRDefault="00676A8A" w:rsidP="00676A8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76A8A" w:rsidRPr="00676A8A" w:rsidRDefault="00676A8A" w:rsidP="00676A8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6A8A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0" w:type="auto"/>
            <w:vAlign w:val="center"/>
          </w:tcPr>
          <w:p w:rsidR="00676A8A" w:rsidRPr="00676A8A" w:rsidRDefault="00676A8A" w:rsidP="00676A8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6A8A">
              <w:rPr>
                <w:rFonts w:ascii="Times New Roman" w:hAnsi="Times New Roman" w:cs="Times New Roman"/>
                <w:sz w:val="28"/>
                <w:szCs w:val="28"/>
              </w:rPr>
              <w:t>Семинары</w:t>
            </w:r>
          </w:p>
        </w:tc>
        <w:tc>
          <w:tcPr>
            <w:tcW w:w="0" w:type="auto"/>
            <w:vMerge/>
          </w:tcPr>
          <w:p w:rsidR="00676A8A" w:rsidRPr="00676A8A" w:rsidRDefault="00676A8A" w:rsidP="00676A8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A8A" w:rsidRPr="00676A8A" w:rsidTr="00676A8A">
        <w:tc>
          <w:tcPr>
            <w:tcW w:w="0" w:type="auto"/>
          </w:tcPr>
          <w:p w:rsidR="00676A8A" w:rsidRPr="00676A8A" w:rsidRDefault="00676A8A" w:rsidP="00676A8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6A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76A8A" w:rsidRPr="00676A8A" w:rsidRDefault="00F237A7" w:rsidP="00676A8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моделирование бизнес-процессов (в логистике)</w:t>
            </w:r>
          </w:p>
        </w:tc>
        <w:tc>
          <w:tcPr>
            <w:tcW w:w="0" w:type="auto"/>
          </w:tcPr>
          <w:p w:rsidR="00676A8A" w:rsidRPr="00676A8A" w:rsidRDefault="00676A8A" w:rsidP="00676A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A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76A8A" w:rsidRPr="00676A8A" w:rsidRDefault="00676A8A" w:rsidP="00676A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A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76A8A" w:rsidRPr="00676A8A" w:rsidRDefault="00676A8A" w:rsidP="00676A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A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76A8A" w:rsidRPr="00676A8A" w:rsidRDefault="00676A8A" w:rsidP="00676A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A8A" w:rsidRPr="00676A8A" w:rsidTr="00676A8A">
        <w:tc>
          <w:tcPr>
            <w:tcW w:w="0" w:type="auto"/>
          </w:tcPr>
          <w:p w:rsidR="00676A8A" w:rsidRPr="00676A8A" w:rsidRDefault="00676A8A" w:rsidP="00676A8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6A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76A8A" w:rsidRPr="00676A8A" w:rsidRDefault="00676A8A" w:rsidP="00676A8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6A8A">
              <w:rPr>
                <w:rFonts w:ascii="Times New Roman" w:hAnsi="Times New Roman" w:cs="Times New Roman"/>
                <w:sz w:val="28"/>
                <w:szCs w:val="28"/>
              </w:rPr>
              <w:t>Основные подходы к моделированию бизнес-процессы. Принципы идентификации и определения границ процессов</w:t>
            </w:r>
          </w:p>
        </w:tc>
        <w:tc>
          <w:tcPr>
            <w:tcW w:w="0" w:type="auto"/>
          </w:tcPr>
          <w:p w:rsidR="00676A8A" w:rsidRPr="00676A8A" w:rsidRDefault="00676A8A" w:rsidP="00676A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A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76A8A" w:rsidRPr="00676A8A" w:rsidRDefault="00676A8A" w:rsidP="00676A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A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76A8A" w:rsidRPr="00676A8A" w:rsidRDefault="00676A8A" w:rsidP="00676A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A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76A8A" w:rsidRPr="00676A8A" w:rsidRDefault="00676A8A" w:rsidP="00676A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A8A" w:rsidRPr="00676A8A" w:rsidTr="00676A8A">
        <w:tc>
          <w:tcPr>
            <w:tcW w:w="0" w:type="auto"/>
          </w:tcPr>
          <w:p w:rsidR="00676A8A" w:rsidRPr="00676A8A" w:rsidRDefault="00676A8A" w:rsidP="00676A8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6A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76A8A" w:rsidRPr="00676A8A" w:rsidRDefault="00676A8A" w:rsidP="00676A8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6A8A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средства моделирования бизнес-процессов </w:t>
            </w:r>
          </w:p>
        </w:tc>
        <w:tc>
          <w:tcPr>
            <w:tcW w:w="0" w:type="auto"/>
          </w:tcPr>
          <w:p w:rsidR="00676A8A" w:rsidRPr="00676A8A" w:rsidRDefault="00676A8A" w:rsidP="00676A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A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676A8A" w:rsidRPr="00676A8A" w:rsidRDefault="00676A8A" w:rsidP="00676A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A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76A8A" w:rsidRPr="00676A8A" w:rsidRDefault="00676A8A" w:rsidP="00676A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A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676A8A" w:rsidRPr="00676A8A" w:rsidRDefault="00676A8A" w:rsidP="00676A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A8A" w:rsidRPr="00676A8A" w:rsidTr="00676A8A">
        <w:tc>
          <w:tcPr>
            <w:tcW w:w="0" w:type="auto"/>
          </w:tcPr>
          <w:p w:rsidR="00676A8A" w:rsidRPr="00676A8A" w:rsidRDefault="00676A8A" w:rsidP="00676A8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6A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76A8A" w:rsidRPr="00676A8A" w:rsidRDefault="00676A8A" w:rsidP="00676A8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6A8A">
              <w:rPr>
                <w:rFonts w:ascii="Times New Roman" w:hAnsi="Times New Roman" w:cs="Times New Roman"/>
                <w:sz w:val="28"/>
                <w:szCs w:val="28"/>
              </w:rPr>
              <w:t>Инструменты диагностики бизнес-процессов, определения направлений  совершенствования и оценки целесообразности реорганизации бизнес-процессов (в логистике)</w:t>
            </w:r>
          </w:p>
        </w:tc>
        <w:tc>
          <w:tcPr>
            <w:tcW w:w="0" w:type="auto"/>
          </w:tcPr>
          <w:p w:rsidR="00676A8A" w:rsidRPr="00676A8A" w:rsidRDefault="00676A8A" w:rsidP="00676A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A8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676A8A" w:rsidRPr="00676A8A" w:rsidRDefault="00676A8A" w:rsidP="00676A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A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676A8A" w:rsidRPr="00676A8A" w:rsidRDefault="00676A8A" w:rsidP="00676A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A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676A8A" w:rsidRPr="00676A8A" w:rsidRDefault="00676A8A" w:rsidP="00676A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A8A" w:rsidRPr="00676A8A" w:rsidTr="00676A8A">
        <w:tc>
          <w:tcPr>
            <w:tcW w:w="0" w:type="auto"/>
          </w:tcPr>
          <w:p w:rsidR="00676A8A" w:rsidRPr="00676A8A" w:rsidRDefault="00676A8A" w:rsidP="00676A8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6A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676A8A" w:rsidRPr="00676A8A" w:rsidRDefault="00676A8A" w:rsidP="00676A8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6A8A">
              <w:rPr>
                <w:rFonts w:ascii="Times New Roman" w:hAnsi="Times New Roman" w:cs="Times New Roman"/>
                <w:sz w:val="28"/>
                <w:szCs w:val="28"/>
              </w:rPr>
              <w:t>Индивидуальная аналитическая работа</w:t>
            </w:r>
          </w:p>
        </w:tc>
        <w:tc>
          <w:tcPr>
            <w:tcW w:w="0" w:type="auto"/>
          </w:tcPr>
          <w:p w:rsidR="00676A8A" w:rsidRPr="00676A8A" w:rsidRDefault="00676A8A" w:rsidP="00676A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A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676A8A" w:rsidRPr="00676A8A" w:rsidRDefault="00676A8A" w:rsidP="00676A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A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676A8A" w:rsidRPr="00676A8A" w:rsidRDefault="00676A8A" w:rsidP="00676A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A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676A8A" w:rsidRPr="00676A8A" w:rsidRDefault="00676A8A" w:rsidP="00676A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A8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676A8A" w:rsidRPr="00676A8A" w:rsidTr="00676A8A">
        <w:tc>
          <w:tcPr>
            <w:tcW w:w="0" w:type="auto"/>
          </w:tcPr>
          <w:p w:rsidR="00676A8A" w:rsidRPr="00676A8A" w:rsidRDefault="00676A8A" w:rsidP="00676A8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76A8A" w:rsidRPr="00676A8A" w:rsidRDefault="00676A8A" w:rsidP="00676A8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6A8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:rsidR="00676A8A" w:rsidRPr="00676A8A" w:rsidRDefault="00676A8A" w:rsidP="00676A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A8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0" w:type="auto"/>
          </w:tcPr>
          <w:p w:rsidR="00676A8A" w:rsidRPr="00676A8A" w:rsidRDefault="00676A8A" w:rsidP="00676A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A8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676A8A" w:rsidRPr="00676A8A" w:rsidRDefault="00676A8A" w:rsidP="00676A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A8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676A8A" w:rsidRPr="00676A8A" w:rsidRDefault="00676A8A" w:rsidP="00676A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A8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</w:tbl>
    <w:p w:rsidR="00676A8A" w:rsidRDefault="00676A8A"/>
    <w:p w:rsidR="00676A8A" w:rsidRPr="006821DB" w:rsidRDefault="00676A8A" w:rsidP="00676A8A">
      <w:pPr>
        <w:pStyle w:val="2"/>
      </w:pPr>
      <w:r w:rsidRPr="006821DB">
        <w:t>Базовые  учебники</w:t>
      </w:r>
    </w:p>
    <w:p w:rsidR="00676A8A" w:rsidRPr="006821DB" w:rsidRDefault="00676A8A" w:rsidP="00F237A7">
      <w:pPr>
        <w:pStyle w:val="a4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6821DB">
        <w:rPr>
          <w:rFonts w:ascii="Times New Roman" w:hAnsi="Times New Roman" w:cs="Times New Roman"/>
          <w:sz w:val="28"/>
          <w:szCs w:val="28"/>
        </w:rPr>
        <w:t>Елиферов В.Г.,  Репнин В.В. Процессный подход к управлению. Моделирование бизнес-процессов. – М.: РИА «Стандарты и качество», 2004. – 408 с. – (Серия «Практический менеджмент»)</w:t>
      </w:r>
    </w:p>
    <w:p w:rsidR="00676A8A" w:rsidRPr="006821DB" w:rsidRDefault="00676A8A" w:rsidP="00676A8A">
      <w:pPr>
        <w:pStyle w:val="2"/>
      </w:pPr>
      <w:r w:rsidRPr="006821DB">
        <w:t>Формы контроля:</w:t>
      </w:r>
    </w:p>
    <w:p w:rsidR="00676A8A" w:rsidRPr="006821DB" w:rsidRDefault="00676A8A" w:rsidP="00F237A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21DB">
        <w:rPr>
          <w:rFonts w:ascii="Times New Roman" w:hAnsi="Times New Roman" w:cs="Times New Roman"/>
          <w:sz w:val="28"/>
          <w:szCs w:val="28"/>
        </w:rPr>
        <w:t>Форма итогового контроля знаний студентов - дифференцированный зачёт.</w:t>
      </w:r>
    </w:p>
    <w:p w:rsidR="00F237A7" w:rsidRPr="006821DB" w:rsidRDefault="00F237A7" w:rsidP="00F237A7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676A8A" w:rsidRPr="006821DB" w:rsidRDefault="00676A8A" w:rsidP="00F237A7">
      <w:pPr>
        <w:spacing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821DB">
        <w:rPr>
          <w:rFonts w:ascii="Times New Roman" w:eastAsia="Times New Roman" w:hAnsi="Times New Roman" w:cs="Times New Roman"/>
          <w:iCs/>
          <w:sz w:val="28"/>
          <w:szCs w:val="28"/>
        </w:rPr>
        <w:t>Итоговая оценка по учебной дисциплине складывается из следующих элементов:</w:t>
      </w:r>
    </w:p>
    <w:p w:rsidR="00676A8A" w:rsidRPr="006821DB" w:rsidRDefault="00676A8A" w:rsidP="00F237A7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21DB">
        <w:rPr>
          <w:rFonts w:ascii="Times New Roman" w:hAnsi="Times New Roman" w:cs="Times New Roman"/>
          <w:sz w:val="28"/>
          <w:szCs w:val="28"/>
        </w:rPr>
        <w:t>Результат работы на семинарах (решение кейсов, подготовка докладов, презентаций, уровень активности) име</w:t>
      </w:r>
      <w:r w:rsidR="00F237A7" w:rsidRPr="006821DB">
        <w:rPr>
          <w:rFonts w:ascii="Times New Roman" w:hAnsi="Times New Roman" w:cs="Times New Roman"/>
          <w:sz w:val="28"/>
          <w:szCs w:val="28"/>
        </w:rPr>
        <w:t>е</w:t>
      </w:r>
      <w:r w:rsidRPr="006821DB">
        <w:rPr>
          <w:rFonts w:ascii="Times New Roman" w:hAnsi="Times New Roman" w:cs="Times New Roman"/>
          <w:sz w:val="28"/>
          <w:szCs w:val="28"/>
        </w:rPr>
        <w:t xml:space="preserve">ют вес в итоговой оценке по дисциплине – </w:t>
      </w:r>
      <w:r w:rsidR="00E87BB5" w:rsidRPr="006821DB">
        <w:rPr>
          <w:rFonts w:ascii="Times New Roman" w:hAnsi="Times New Roman" w:cs="Times New Roman"/>
          <w:sz w:val="28"/>
          <w:szCs w:val="28"/>
        </w:rPr>
        <w:t>30</w:t>
      </w:r>
      <w:r w:rsidRPr="006821DB">
        <w:rPr>
          <w:rFonts w:ascii="Times New Roman" w:hAnsi="Times New Roman" w:cs="Times New Roman"/>
          <w:sz w:val="28"/>
          <w:szCs w:val="28"/>
        </w:rPr>
        <w:t>%.</w:t>
      </w:r>
    </w:p>
    <w:p w:rsidR="00676A8A" w:rsidRPr="006821DB" w:rsidRDefault="00676A8A" w:rsidP="00F237A7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21DB">
        <w:rPr>
          <w:rFonts w:ascii="Times New Roman" w:hAnsi="Times New Roman" w:cs="Times New Roman"/>
          <w:sz w:val="28"/>
          <w:szCs w:val="28"/>
        </w:rPr>
        <w:t xml:space="preserve">Результат защиты индивидуальной аналитической работы, имеющей вес в итоговой оценке по дисциплине – </w:t>
      </w:r>
      <w:r w:rsidR="00E87BB5" w:rsidRPr="006821DB">
        <w:rPr>
          <w:rFonts w:ascii="Times New Roman" w:hAnsi="Times New Roman" w:cs="Times New Roman"/>
          <w:sz w:val="28"/>
          <w:szCs w:val="28"/>
        </w:rPr>
        <w:t>70</w:t>
      </w:r>
      <w:r w:rsidRPr="006821DB">
        <w:rPr>
          <w:rFonts w:ascii="Times New Roman" w:hAnsi="Times New Roman" w:cs="Times New Roman"/>
          <w:sz w:val="28"/>
          <w:szCs w:val="28"/>
        </w:rPr>
        <w:t>%.</w:t>
      </w:r>
    </w:p>
    <w:p w:rsidR="00F237A7" w:rsidRDefault="00F237A7" w:rsidP="006821DB">
      <w:pPr>
        <w:pStyle w:val="2"/>
      </w:pPr>
      <w:r>
        <w:br w:type="page"/>
      </w:r>
      <w:r w:rsidRPr="00F237A7">
        <w:lastRenderedPageBreak/>
        <w:t>Содержание программы</w:t>
      </w:r>
    </w:p>
    <w:p w:rsidR="00F237A7" w:rsidRPr="00F237A7" w:rsidRDefault="00F237A7" w:rsidP="00F237A7">
      <w:pPr>
        <w:pStyle w:val="2"/>
        <w:ind w:left="0" w:firstLine="0"/>
      </w:pPr>
      <w:r w:rsidRPr="00F237A7">
        <w:t xml:space="preserve">Тема 1. </w:t>
      </w:r>
      <w:r>
        <w:t>Введение в моделирование бизнес-процессов (в логистике)</w:t>
      </w:r>
    </w:p>
    <w:p w:rsidR="00E87BB5" w:rsidRDefault="00E87BB5" w:rsidP="00E87BB5">
      <w:pPr>
        <w:pStyle w:val="4"/>
      </w:pPr>
    </w:p>
    <w:p w:rsidR="000F07A7" w:rsidRDefault="000F07A7" w:rsidP="000F07A7">
      <w:pPr>
        <w:pStyle w:val="4"/>
        <w:jc w:val="both"/>
        <w:rPr>
          <w:szCs w:val="28"/>
        </w:rPr>
      </w:pPr>
      <w:r>
        <w:rPr>
          <w:i w:val="0"/>
          <w:szCs w:val="28"/>
        </w:rPr>
        <w:t>Определение категории «процесс». Классификация процессов. Процессы в логистике. Анализ основных подходов к определению «бизнес-процесс»</w:t>
      </w:r>
      <w:r>
        <w:rPr>
          <w:i w:val="0"/>
        </w:rPr>
        <w:t>.  Процессный подход к определениям логистики и управления цепями поставок. Место процессов логистики и управления цепями поставок в различных моделях бизнес-процессов.</w:t>
      </w:r>
    </w:p>
    <w:p w:rsidR="000F07A7" w:rsidRPr="00727ADC" w:rsidRDefault="000F07A7" w:rsidP="000F07A7">
      <w:pPr>
        <w:pStyle w:val="4"/>
        <w:jc w:val="both"/>
        <w:rPr>
          <w:i w:val="0"/>
          <w:szCs w:val="28"/>
        </w:rPr>
      </w:pPr>
      <w:r w:rsidRPr="00727ADC">
        <w:rPr>
          <w:i w:val="0"/>
          <w:szCs w:val="28"/>
        </w:rPr>
        <w:t xml:space="preserve">Понятие моделирования. Основные классы моделей бизнеса: статические и динамические модели. Характеристика статических моделей бизнеса: основные направления применения и примеры. Характеристика динамических моделей бизнеса: основные направления применения и примеры в логистике.   </w:t>
      </w:r>
    </w:p>
    <w:p w:rsidR="00975549" w:rsidRPr="00727ADC" w:rsidRDefault="00E87BB5" w:rsidP="00727ADC">
      <w:pPr>
        <w:pStyle w:val="4"/>
        <w:jc w:val="both"/>
        <w:rPr>
          <w:szCs w:val="28"/>
        </w:rPr>
      </w:pPr>
      <w:r w:rsidRPr="00727ADC">
        <w:rPr>
          <w:i w:val="0"/>
          <w:szCs w:val="28"/>
        </w:rPr>
        <w:t xml:space="preserve">Задачи  и основные </w:t>
      </w:r>
      <w:r w:rsidR="00727ADC" w:rsidRPr="00727ADC">
        <w:rPr>
          <w:i w:val="0"/>
          <w:szCs w:val="28"/>
        </w:rPr>
        <w:t>области</w:t>
      </w:r>
      <w:r w:rsidRPr="00727ADC">
        <w:rPr>
          <w:i w:val="0"/>
          <w:szCs w:val="28"/>
        </w:rPr>
        <w:t xml:space="preserve"> моделирования бизнес-процессов при совершенствовании логистических систем</w:t>
      </w:r>
      <w:r w:rsidR="00727ADC" w:rsidRPr="00727ADC">
        <w:rPr>
          <w:i w:val="0"/>
          <w:szCs w:val="28"/>
        </w:rPr>
        <w:t>: совершенствование организационных структур управления логистикой в компании, планирование персонала, проектирование систем контроллинга логистики, внедрение информационных систем, внедрение передовых логистических концепций/технологий.</w:t>
      </w:r>
      <w:r w:rsidR="00944918" w:rsidRPr="00727ADC">
        <w:rPr>
          <w:szCs w:val="28"/>
        </w:rPr>
        <w:t xml:space="preserve"> </w:t>
      </w:r>
    </w:p>
    <w:p w:rsidR="00975549" w:rsidRPr="00727ADC" w:rsidRDefault="00944918" w:rsidP="00727ADC">
      <w:pPr>
        <w:pStyle w:val="4"/>
        <w:ind w:left="360" w:firstLine="0"/>
        <w:jc w:val="both"/>
        <w:rPr>
          <w:szCs w:val="28"/>
        </w:rPr>
      </w:pPr>
      <w:r w:rsidRPr="00727ADC">
        <w:rPr>
          <w:szCs w:val="28"/>
        </w:rPr>
        <w:t xml:space="preserve"> </w:t>
      </w:r>
    </w:p>
    <w:p w:rsidR="00E87BB5" w:rsidRPr="00727ADC" w:rsidRDefault="00E87BB5" w:rsidP="00727ADC">
      <w:pPr>
        <w:pStyle w:val="4"/>
        <w:ind w:firstLine="0"/>
        <w:jc w:val="both"/>
        <w:rPr>
          <w:szCs w:val="28"/>
        </w:rPr>
      </w:pPr>
      <w:r w:rsidRPr="00727ADC">
        <w:rPr>
          <w:szCs w:val="28"/>
        </w:rPr>
        <w:t>Основная литература:</w:t>
      </w:r>
    </w:p>
    <w:p w:rsidR="001362BC" w:rsidRPr="001362BC" w:rsidRDefault="00727ADC" w:rsidP="001362BC">
      <w:pPr>
        <w:numPr>
          <w:ilvl w:val="0"/>
          <w:numId w:val="1"/>
        </w:numPr>
        <w:tabs>
          <w:tab w:val="clear" w:pos="1440"/>
          <w:tab w:val="num" w:pos="720"/>
        </w:tabs>
        <w:spacing w:after="0" w:line="240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1362BC">
        <w:rPr>
          <w:rFonts w:ascii="Times New Roman" w:hAnsi="Times New Roman" w:cs="Times New Roman"/>
          <w:sz w:val="28"/>
          <w:szCs w:val="28"/>
        </w:rPr>
        <w:t>Елиферов В.Г.,  Репнин В.В. Процессный подход к управлению. Моделирование бизнес-процессов. – М.: РИА «Стандарты и качество», 2004. – 408 с. – (Серия «Практический менеджмент»)</w:t>
      </w:r>
    </w:p>
    <w:p w:rsidR="001362BC" w:rsidRPr="001362BC" w:rsidRDefault="001362BC" w:rsidP="001362BC">
      <w:pPr>
        <w:numPr>
          <w:ilvl w:val="0"/>
          <w:numId w:val="1"/>
        </w:numPr>
        <w:tabs>
          <w:tab w:val="clear" w:pos="1440"/>
          <w:tab w:val="num" w:pos="720"/>
        </w:tabs>
        <w:spacing w:after="0" w:line="240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1362BC">
        <w:rPr>
          <w:rFonts w:ascii="Times New Roman" w:hAnsi="Times New Roman" w:cs="Times New Roman"/>
          <w:sz w:val="28"/>
          <w:szCs w:val="28"/>
        </w:rPr>
        <w:t>Марка Дэвид А., МакГоуэн Клемент Л. Методология структурного анализа и проектирования SADT.— М.: МетаТехнология, 1993. — 240 с.</w:t>
      </w:r>
    </w:p>
    <w:p w:rsidR="00727ADC" w:rsidRPr="00727ADC" w:rsidRDefault="00727ADC" w:rsidP="001362BC">
      <w:pPr>
        <w:numPr>
          <w:ilvl w:val="0"/>
          <w:numId w:val="1"/>
        </w:numPr>
        <w:tabs>
          <w:tab w:val="clear" w:pos="1440"/>
          <w:tab w:val="num" w:pos="720"/>
        </w:tabs>
        <w:spacing w:after="0" w:line="240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1362BC">
        <w:rPr>
          <w:rFonts w:ascii="Times New Roman" w:hAnsi="Times New Roman" w:cs="Times New Roman"/>
          <w:sz w:val="28"/>
          <w:szCs w:val="28"/>
        </w:rPr>
        <w:t>Шеер А.-В. Бизнес-процессы. Основные понятия. Теория. Методы. – М.: Весть-МетаТехнология</w:t>
      </w:r>
      <w:r w:rsidRPr="00727ADC">
        <w:rPr>
          <w:rFonts w:ascii="Times New Roman" w:hAnsi="Times New Roman" w:cs="Times New Roman"/>
          <w:sz w:val="28"/>
          <w:szCs w:val="28"/>
        </w:rPr>
        <w:t>, 1999</w:t>
      </w:r>
    </w:p>
    <w:p w:rsidR="00E87BB5" w:rsidRPr="00727ADC" w:rsidRDefault="00E87BB5" w:rsidP="00727ADC">
      <w:pPr>
        <w:pStyle w:val="4"/>
        <w:ind w:firstLine="0"/>
        <w:rPr>
          <w:szCs w:val="28"/>
        </w:rPr>
      </w:pPr>
      <w:r w:rsidRPr="00727ADC">
        <w:rPr>
          <w:szCs w:val="28"/>
        </w:rPr>
        <w:t>Дополнительная литература:</w:t>
      </w:r>
    </w:p>
    <w:p w:rsidR="00727ADC" w:rsidRPr="00727ADC" w:rsidRDefault="00727ADC" w:rsidP="00727ADC">
      <w:pPr>
        <w:pStyle w:val="a4"/>
        <w:numPr>
          <w:ilvl w:val="1"/>
          <w:numId w:val="8"/>
        </w:numPr>
        <w:spacing w:after="0" w:line="240" w:lineRule="auto"/>
        <w:ind w:left="358" w:hanging="74"/>
        <w:rPr>
          <w:rFonts w:ascii="Times New Roman" w:hAnsi="Times New Roman" w:cs="Times New Roman"/>
          <w:sz w:val="28"/>
          <w:szCs w:val="28"/>
        </w:rPr>
      </w:pPr>
      <w:r w:rsidRPr="00727ADC">
        <w:rPr>
          <w:rFonts w:ascii="Times New Roman" w:hAnsi="Times New Roman" w:cs="Times New Roman"/>
          <w:sz w:val="28"/>
          <w:szCs w:val="28"/>
        </w:rPr>
        <w:t>Дыбская В.В., Зайцев Е.И., Сергеев В.И., Стерлигова А.Н. Логистика: интеграция и оптимизация логистических бизнес-процессов в цепях поставок /Учебник под ред. проф. В.И. Сергеева. – М.: Эксмо, 2008. 944 с. (Полный курс МВА).</w:t>
      </w:r>
    </w:p>
    <w:p w:rsidR="00727ADC" w:rsidRDefault="00727ADC" w:rsidP="00727ADC">
      <w:pPr>
        <w:pStyle w:val="a4"/>
        <w:numPr>
          <w:ilvl w:val="1"/>
          <w:numId w:val="8"/>
        </w:numPr>
        <w:spacing w:after="0" w:line="240" w:lineRule="auto"/>
        <w:ind w:left="358" w:hanging="74"/>
        <w:rPr>
          <w:rFonts w:ascii="Times New Roman" w:hAnsi="Times New Roman" w:cs="Times New Roman"/>
          <w:sz w:val="28"/>
          <w:szCs w:val="28"/>
        </w:rPr>
      </w:pPr>
      <w:r w:rsidRPr="00727ADC">
        <w:rPr>
          <w:rFonts w:ascii="Times New Roman" w:hAnsi="Times New Roman" w:cs="Times New Roman"/>
          <w:sz w:val="28"/>
          <w:szCs w:val="28"/>
        </w:rPr>
        <w:t>Иванов Д.А. Управление цепями поставок – СПб,: Изд-во Политехн. ун-та, 2009. – 660 с.</w:t>
      </w:r>
    </w:p>
    <w:p w:rsidR="00727ADC" w:rsidRDefault="00727ADC" w:rsidP="00727ADC"/>
    <w:p w:rsidR="00F237A7" w:rsidRPr="00727ADC" w:rsidRDefault="00F237A7" w:rsidP="00727ADC">
      <w:pPr>
        <w:pStyle w:val="2"/>
        <w:ind w:left="0" w:firstLine="0"/>
      </w:pPr>
      <w:r w:rsidRPr="00F237A7">
        <w:t>Тема 2.  Основные подходы к моделированию бизнес-процесс</w:t>
      </w:r>
      <w:r w:rsidR="00727ADC">
        <w:t>ов</w:t>
      </w:r>
      <w:r w:rsidRPr="00F237A7">
        <w:t>. Принципы идентификации и определения границ процессов</w:t>
      </w:r>
    </w:p>
    <w:p w:rsidR="001214C2" w:rsidRDefault="001214C2" w:rsidP="001214C2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727ADC" w:rsidRDefault="00727ADC" w:rsidP="001362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14C2">
        <w:rPr>
          <w:rFonts w:ascii="Times New Roman" w:hAnsi="Times New Roman" w:cs="Times New Roman"/>
          <w:sz w:val="28"/>
        </w:rPr>
        <w:t>Основные средства опис</w:t>
      </w:r>
      <w:r w:rsidR="001214C2" w:rsidRPr="001214C2">
        <w:rPr>
          <w:rFonts w:ascii="Times New Roman" w:hAnsi="Times New Roman" w:cs="Times New Roman"/>
          <w:sz w:val="28"/>
        </w:rPr>
        <w:t>а</w:t>
      </w:r>
      <w:r w:rsidRPr="001214C2">
        <w:rPr>
          <w:rFonts w:ascii="Times New Roman" w:hAnsi="Times New Roman" w:cs="Times New Roman"/>
          <w:sz w:val="28"/>
        </w:rPr>
        <w:t xml:space="preserve">ния бизнес-процессов. </w:t>
      </w:r>
      <w:r w:rsidR="001214C2" w:rsidRPr="001214C2">
        <w:rPr>
          <w:rFonts w:ascii="Times New Roman" w:hAnsi="Times New Roman" w:cs="Times New Roman"/>
          <w:sz w:val="28"/>
        </w:rPr>
        <w:t xml:space="preserve">Компоненты бизнес-процессов. Иерархическая структура бизнес-процессов: понятие </w:t>
      </w:r>
      <w:r w:rsidR="001214C2" w:rsidRPr="001214C2">
        <w:rPr>
          <w:rFonts w:ascii="Times New Roman" w:hAnsi="Times New Roman" w:cs="Times New Roman"/>
          <w:sz w:val="28"/>
        </w:rPr>
        <w:lastRenderedPageBreak/>
        <w:t>декомпозиции, основные принципы декомпозиции.</w:t>
      </w:r>
      <w:r w:rsidR="001214C2">
        <w:rPr>
          <w:rFonts w:ascii="Times New Roman" w:hAnsi="Times New Roman" w:cs="Times New Roman"/>
          <w:sz w:val="28"/>
        </w:rPr>
        <w:t xml:space="preserve"> Основные подходы к моделированию бизнес-процессов</w:t>
      </w:r>
      <w:r w:rsidR="001214C2" w:rsidRPr="001214C2">
        <w:rPr>
          <w:rFonts w:ascii="Times New Roman" w:hAnsi="Times New Roman" w:cs="Times New Roman"/>
          <w:sz w:val="28"/>
        </w:rPr>
        <w:t>: «</w:t>
      </w:r>
      <w:r w:rsidR="001214C2">
        <w:rPr>
          <w:rFonts w:ascii="Times New Roman" w:hAnsi="Times New Roman" w:cs="Times New Roman"/>
          <w:bCs/>
          <w:sz w:val="28"/>
          <w:szCs w:val="28"/>
        </w:rPr>
        <w:t>функциональный</w:t>
      </w:r>
      <w:r w:rsidR="001214C2" w:rsidRPr="001214C2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1214C2">
        <w:rPr>
          <w:rFonts w:ascii="Times New Roman" w:hAnsi="Times New Roman" w:cs="Times New Roman"/>
          <w:bCs/>
          <w:sz w:val="28"/>
          <w:szCs w:val="28"/>
        </w:rPr>
        <w:t xml:space="preserve">(сетевой) </w:t>
      </w:r>
      <w:r w:rsidR="001214C2" w:rsidRPr="001214C2">
        <w:rPr>
          <w:rFonts w:ascii="Times New Roman" w:hAnsi="Times New Roman" w:cs="Times New Roman"/>
          <w:bCs/>
          <w:sz w:val="28"/>
          <w:szCs w:val="28"/>
        </w:rPr>
        <w:t>и «сквозной».</w:t>
      </w:r>
      <w:r w:rsidR="001214C2">
        <w:rPr>
          <w:rFonts w:ascii="Times New Roman" w:hAnsi="Times New Roman" w:cs="Times New Roman"/>
          <w:bCs/>
          <w:sz w:val="28"/>
          <w:szCs w:val="28"/>
        </w:rPr>
        <w:t xml:space="preserve"> Функциональный подход к моделированию </w:t>
      </w:r>
      <w:r w:rsidR="001214C2">
        <w:rPr>
          <w:rFonts w:ascii="Times New Roman" w:hAnsi="Times New Roman" w:cs="Times New Roman"/>
          <w:sz w:val="28"/>
        </w:rPr>
        <w:t>бизнес-процессов</w:t>
      </w:r>
      <w:r w:rsidR="001214C2" w:rsidRPr="001214C2">
        <w:rPr>
          <w:rFonts w:ascii="Times New Roman" w:hAnsi="Times New Roman" w:cs="Times New Roman"/>
          <w:sz w:val="28"/>
        </w:rPr>
        <w:t>:</w:t>
      </w:r>
      <w:r w:rsidR="001214C2">
        <w:rPr>
          <w:rFonts w:ascii="Times New Roman" w:hAnsi="Times New Roman" w:cs="Times New Roman"/>
          <w:sz w:val="28"/>
        </w:rPr>
        <w:t xml:space="preserve"> предпосылки, этапы, приемы, инструменты, достоинства и недостатки. </w:t>
      </w:r>
      <w:r w:rsidR="000F07A7">
        <w:rPr>
          <w:rFonts w:ascii="Times New Roman" w:hAnsi="Times New Roman" w:cs="Times New Roman"/>
          <w:bCs/>
          <w:sz w:val="28"/>
          <w:szCs w:val="28"/>
        </w:rPr>
        <w:t>«Сквозной»</w:t>
      </w:r>
      <w:r w:rsidR="000F07A7" w:rsidRPr="000F0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14C2">
        <w:rPr>
          <w:rFonts w:ascii="Times New Roman" w:hAnsi="Times New Roman" w:cs="Times New Roman"/>
          <w:bCs/>
          <w:sz w:val="28"/>
          <w:szCs w:val="28"/>
        </w:rPr>
        <w:t xml:space="preserve"> подход к моделированию </w:t>
      </w:r>
      <w:r w:rsidR="001214C2">
        <w:rPr>
          <w:rFonts w:ascii="Times New Roman" w:hAnsi="Times New Roman" w:cs="Times New Roman"/>
          <w:sz w:val="28"/>
        </w:rPr>
        <w:t>бизнес-процессов</w:t>
      </w:r>
      <w:r w:rsidR="001214C2" w:rsidRPr="001214C2">
        <w:rPr>
          <w:rFonts w:ascii="Times New Roman" w:hAnsi="Times New Roman" w:cs="Times New Roman"/>
          <w:sz w:val="28"/>
        </w:rPr>
        <w:t>:</w:t>
      </w:r>
      <w:r w:rsidR="001214C2">
        <w:rPr>
          <w:rFonts w:ascii="Times New Roman" w:hAnsi="Times New Roman" w:cs="Times New Roman"/>
          <w:sz w:val="28"/>
        </w:rPr>
        <w:t xml:space="preserve"> предпосылки, этапы, приемы, инструменты, достоинства и недостатки. Расхождения моделей бизнес-процессов, идентифицированных  на основе «</w:t>
      </w:r>
      <w:r w:rsidR="001214C2">
        <w:rPr>
          <w:rFonts w:ascii="Times New Roman" w:hAnsi="Times New Roman" w:cs="Times New Roman"/>
          <w:bCs/>
          <w:sz w:val="28"/>
          <w:szCs w:val="28"/>
        </w:rPr>
        <w:t>функционального» и «</w:t>
      </w:r>
      <w:r w:rsidR="001214C2" w:rsidRPr="001214C2">
        <w:rPr>
          <w:rFonts w:ascii="Times New Roman" w:hAnsi="Times New Roman" w:cs="Times New Roman"/>
          <w:bCs/>
          <w:sz w:val="28"/>
          <w:szCs w:val="28"/>
        </w:rPr>
        <w:t>сквозно</w:t>
      </w:r>
      <w:r w:rsidR="001214C2">
        <w:rPr>
          <w:rFonts w:ascii="Times New Roman" w:hAnsi="Times New Roman" w:cs="Times New Roman"/>
          <w:bCs/>
          <w:sz w:val="28"/>
          <w:szCs w:val="28"/>
        </w:rPr>
        <w:t>го» подходов. Интеграция подходов.</w:t>
      </w:r>
    </w:p>
    <w:p w:rsidR="001362BC" w:rsidRPr="000F07A7" w:rsidRDefault="001214C2" w:rsidP="001362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Идентификация и определение границ процессов с использованием </w:t>
      </w:r>
      <w:r w:rsidR="00714022">
        <w:rPr>
          <w:rFonts w:ascii="Times New Roman" w:hAnsi="Times New Roman" w:cs="Times New Roman"/>
          <w:bCs/>
          <w:sz w:val="28"/>
          <w:szCs w:val="28"/>
        </w:rPr>
        <w:t>рекомендуемых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моделей</w:t>
      </w:r>
      <w:r w:rsidR="00714022">
        <w:rPr>
          <w:rFonts w:ascii="Times New Roman" w:hAnsi="Times New Roman" w:cs="Times New Roman"/>
          <w:bCs/>
          <w:sz w:val="28"/>
          <w:szCs w:val="28"/>
        </w:rPr>
        <w:t xml:space="preserve"> бизнес-процессов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362BC" w:rsidRPr="00727ADC" w:rsidRDefault="001362BC" w:rsidP="001362BC">
      <w:pPr>
        <w:pStyle w:val="4"/>
        <w:ind w:firstLine="0"/>
        <w:jc w:val="both"/>
        <w:rPr>
          <w:szCs w:val="28"/>
        </w:rPr>
      </w:pPr>
      <w:r w:rsidRPr="00727ADC">
        <w:rPr>
          <w:szCs w:val="28"/>
        </w:rPr>
        <w:t>Основная литература:</w:t>
      </w:r>
    </w:p>
    <w:p w:rsidR="001362BC" w:rsidRPr="001362BC" w:rsidRDefault="001362BC" w:rsidP="001362BC">
      <w:pPr>
        <w:pStyle w:val="a4"/>
        <w:numPr>
          <w:ilvl w:val="0"/>
          <w:numId w:val="10"/>
        </w:numPr>
        <w:tabs>
          <w:tab w:val="clear" w:pos="1440"/>
          <w:tab w:val="num" w:pos="567"/>
        </w:tabs>
        <w:spacing w:after="0" w:line="24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 w:rsidRPr="001362BC">
        <w:rPr>
          <w:rFonts w:ascii="Times New Roman" w:hAnsi="Times New Roman" w:cs="Times New Roman"/>
          <w:sz w:val="28"/>
          <w:szCs w:val="28"/>
        </w:rPr>
        <w:t>Елиферов В.Г.,  Репнин В.В. Процессный подход к управлению. Моделирование бизнес-процессов. – М.: РИА «Стандарты и качество», 2004. – 408 с. – (Серия «Практический менеджмент»)</w:t>
      </w:r>
    </w:p>
    <w:p w:rsidR="001362BC" w:rsidRPr="001362BC" w:rsidRDefault="001362BC" w:rsidP="001362BC">
      <w:pPr>
        <w:pStyle w:val="a4"/>
        <w:numPr>
          <w:ilvl w:val="0"/>
          <w:numId w:val="10"/>
        </w:numPr>
        <w:tabs>
          <w:tab w:val="clear" w:pos="1440"/>
          <w:tab w:val="num" w:pos="567"/>
        </w:tabs>
        <w:spacing w:after="0" w:line="24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 w:rsidRPr="001362BC">
        <w:rPr>
          <w:rFonts w:ascii="Times New Roman" w:hAnsi="Times New Roman" w:cs="Times New Roman"/>
          <w:sz w:val="28"/>
          <w:szCs w:val="28"/>
        </w:rPr>
        <w:t>Марка Дэвид А., МакГоуэн Клемент Л. Методология структурного анализа и проектирования SADT.— М.: МетаТехнология, 1993. — 240 с.</w:t>
      </w:r>
    </w:p>
    <w:p w:rsidR="001362BC" w:rsidRPr="001362BC" w:rsidRDefault="001362BC" w:rsidP="001362BC">
      <w:pPr>
        <w:pStyle w:val="a4"/>
        <w:numPr>
          <w:ilvl w:val="0"/>
          <w:numId w:val="10"/>
        </w:numPr>
        <w:tabs>
          <w:tab w:val="clear" w:pos="1440"/>
          <w:tab w:val="num" w:pos="567"/>
        </w:tabs>
        <w:spacing w:after="0" w:line="24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 w:rsidRPr="001362BC">
        <w:rPr>
          <w:rFonts w:ascii="Times New Roman" w:hAnsi="Times New Roman" w:cs="Times New Roman"/>
          <w:sz w:val="28"/>
          <w:szCs w:val="28"/>
        </w:rPr>
        <w:t>Шеер А.-В. Бизнес-процессы. Основные понятия. Теория. Методы. – М.: Весть-МетаТехнология, 1999</w:t>
      </w:r>
    </w:p>
    <w:p w:rsidR="001362BC" w:rsidRPr="001362BC" w:rsidRDefault="001362BC" w:rsidP="001362BC">
      <w:pPr>
        <w:pStyle w:val="a4"/>
        <w:numPr>
          <w:ilvl w:val="0"/>
          <w:numId w:val="10"/>
        </w:numPr>
        <w:tabs>
          <w:tab w:val="clear" w:pos="1440"/>
          <w:tab w:val="num" w:pos="567"/>
        </w:tabs>
        <w:spacing w:after="0" w:line="24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 w:rsidRPr="001362BC">
        <w:rPr>
          <w:rFonts w:ascii="Times New Roman" w:hAnsi="Times New Roman" w:cs="Times New Roman"/>
          <w:sz w:val="28"/>
          <w:szCs w:val="28"/>
        </w:rPr>
        <w:t>Харрингтон Дж., Эсселинг K.C., Нимвеген Х.В. Оптимизация бизнес-процессов. Документирование, анализ, управление, оптимизация. - СПб.: АЗБУКА Б-Микро, 2002. - 320 с.</w:t>
      </w:r>
    </w:p>
    <w:p w:rsidR="001362BC" w:rsidRPr="001362BC" w:rsidRDefault="001362BC" w:rsidP="00136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2BC" w:rsidRPr="00727ADC" w:rsidRDefault="001362BC" w:rsidP="001362BC">
      <w:pPr>
        <w:pStyle w:val="4"/>
        <w:ind w:firstLine="0"/>
        <w:jc w:val="both"/>
        <w:rPr>
          <w:szCs w:val="28"/>
        </w:rPr>
      </w:pPr>
      <w:r w:rsidRPr="00727ADC">
        <w:rPr>
          <w:szCs w:val="28"/>
        </w:rPr>
        <w:t>Дополнительная литература:</w:t>
      </w:r>
    </w:p>
    <w:p w:rsidR="001362BC" w:rsidRPr="001362BC" w:rsidRDefault="001362BC" w:rsidP="001362BC">
      <w:pPr>
        <w:pStyle w:val="a4"/>
        <w:numPr>
          <w:ilvl w:val="0"/>
          <w:numId w:val="12"/>
        </w:numPr>
        <w:tabs>
          <w:tab w:val="clear" w:pos="1440"/>
          <w:tab w:val="num" w:pos="567"/>
        </w:tabs>
        <w:spacing w:after="0" w:line="24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 w:rsidRPr="001362BC">
        <w:rPr>
          <w:rFonts w:ascii="Times New Roman" w:hAnsi="Times New Roman" w:cs="Times New Roman"/>
          <w:sz w:val="28"/>
          <w:szCs w:val="28"/>
        </w:rPr>
        <w:t>Абдикеев Н.М. Реинжиниринг бизнес - процессов. Полный курс МВА: учебник. М.: Эксмо, 2005. С. 592 </w:t>
      </w:r>
    </w:p>
    <w:p w:rsidR="001362BC" w:rsidRPr="001362BC" w:rsidRDefault="001362BC" w:rsidP="001362BC">
      <w:pPr>
        <w:pStyle w:val="a4"/>
        <w:numPr>
          <w:ilvl w:val="0"/>
          <w:numId w:val="12"/>
        </w:numPr>
        <w:tabs>
          <w:tab w:val="clear" w:pos="1440"/>
          <w:tab w:val="num" w:pos="567"/>
        </w:tabs>
        <w:spacing w:after="0" w:line="24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 w:rsidRPr="001362BC">
        <w:rPr>
          <w:rFonts w:ascii="Times New Roman" w:hAnsi="Times New Roman" w:cs="Times New Roman"/>
          <w:sz w:val="28"/>
          <w:szCs w:val="28"/>
        </w:rPr>
        <w:t>Андерсен Бьёрн. Бизнес-процессы. Инструменты совершенствования /Пер. с англ. С.В. Ариничева /Науч. ред. Ю.П. Адлер. - М.: РИА «Стандарты и качество», 2003.- 272 с - (Серия «Практический менеджмент»).</w:t>
      </w:r>
    </w:p>
    <w:p w:rsidR="001362BC" w:rsidRPr="001362BC" w:rsidRDefault="001362BC" w:rsidP="001362BC">
      <w:pPr>
        <w:pStyle w:val="a4"/>
        <w:numPr>
          <w:ilvl w:val="0"/>
          <w:numId w:val="12"/>
        </w:numPr>
        <w:tabs>
          <w:tab w:val="clear" w:pos="1440"/>
          <w:tab w:val="num" w:pos="567"/>
        </w:tabs>
        <w:spacing w:after="0" w:line="24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 w:rsidRPr="001362BC">
        <w:rPr>
          <w:rFonts w:ascii="Times New Roman" w:hAnsi="Times New Roman" w:cs="Times New Roman"/>
          <w:sz w:val="28"/>
          <w:szCs w:val="28"/>
        </w:rPr>
        <w:t>Громов А., Каменнова М.,Шматалюк А, Ферапонтов М. Моделирование бизнеса. Методология ARIS. Практическое руководство/Изд.  Весть-Метатехнология, 2001. – 327 с.</w:t>
      </w:r>
    </w:p>
    <w:p w:rsidR="001362BC" w:rsidRPr="001362BC" w:rsidRDefault="001362BC" w:rsidP="001362BC">
      <w:pPr>
        <w:pStyle w:val="a4"/>
        <w:numPr>
          <w:ilvl w:val="0"/>
          <w:numId w:val="12"/>
        </w:numPr>
        <w:tabs>
          <w:tab w:val="clear" w:pos="1440"/>
          <w:tab w:val="num" w:pos="567"/>
        </w:tabs>
        <w:spacing w:after="0" w:line="24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 w:rsidRPr="001362BC">
        <w:rPr>
          <w:rFonts w:ascii="Times New Roman" w:hAnsi="Times New Roman" w:cs="Times New Roman"/>
          <w:sz w:val="28"/>
          <w:szCs w:val="28"/>
        </w:rPr>
        <w:t>Черемных С.В., Семенов И.О., Ручкин В.С. Структурный анализ систем. IDEF - технологии. – М.: Финансы и статистика, 2001. – 208 с</w:t>
      </w:r>
    </w:p>
    <w:p w:rsidR="001362BC" w:rsidRPr="001362BC" w:rsidRDefault="001362BC" w:rsidP="001362BC">
      <w:pPr>
        <w:pStyle w:val="a4"/>
        <w:numPr>
          <w:ilvl w:val="0"/>
          <w:numId w:val="12"/>
        </w:numPr>
        <w:tabs>
          <w:tab w:val="clear" w:pos="1440"/>
          <w:tab w:val="num" w:pos="567"/>
        </w:tabs>
        <w:spacing w:after="0" w:line="24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 w:rsidRPr="001362BC">
        <w:rPr>
          <w:rFonts w:ascii="Times New Roman" w:hAnsi="Times New Roman" w:cs="Times New Roman"/>
          <w:sz w:val="28"/>
          <w:szCs w:val="28"/>
        </w:rPr>
        <w:t>Шеер А.-В. Моделирование бизнес-процессов. – М.: Весть-МетаТехнология, 2000</w:t>
      </w:r>
    </w:p>
    <w:p w:rsidR="001362BC" w:rsidRPr="005522C3" w:rsidRDefault="001362BC" w:rsidP="00136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7A7" w:rsidRPr="005522C3" w:rsidRDefault="00F237A7" w:rsidP="00F237A7">
      <w:pPr>
        <w:pStyle w:val="2"/>
        <w:ind w:left="0" w:firstLine="0"/>
      </w:pPr>
      <w:r w:rsidRPr="00F237A7">
        <w:t>Тема 3.  Основные инструменты моделирования бизнес-процессов</w:t>
      </w:r>
    </w:p>
    <w:p w:rsidR="001362BC" w:rsidRPr="005522C3" w:rsidRDefault="001362BC" w:rsidP="001362BC"/>
    <w:p w:rsidR="001362BC" w:rsidRPr="002141A2" w:rsidRDefault="001362BC" w:rsidP="001039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141A2">
        <w:rPr>
          <w:rFonts w:ascii="Times New Roman" w:hAnsi="Times New Roman" w:cs="Times New Roman"/>
          <w:sz w:val="28"/>
        </w:rPr>
        <w:t xml:space="preserve">Основные типы диаграмм </w:t>
      </w:r>
      <w:r w:rsidR="002141A2" w:rsidRPr="002141A2">
        <w:rPr>
          <w:rFonts w:ascii="Times New Roman" w:hAnsi="Times New Roman" w:cs="Times New Roman"/>
          <w:sz w:val="28"/>
        </w:rPr>
        <w:t>бизнес-</w:t>
      </w:r>
      <w:r w:rsidRPr="002141A2">
        <w:rPr>
          <w:rFonts w:ascii="Times New Roman" w:hAnsi="Times New Roman" w:cs="Times New Roman"/>
          <w:sz w:val="28"/>
        </w:rPr>
        <w:t>процессов: функциональные</w:t>
      </w:r>
      <w:r w:rsidR="002141A2">
        <w:rPr>
          <w:rFonts w:ascii="Times New Roman" w:hAnsi="Times New Roman" w:cs="Times New Roman"/>
          <w:sz w:val="28"/>
        </w:rPr>
        <w:t>,</w:t>
      </w:r>
      <w:r w:rsidRPr="002141A2">
        <w:rPr>
          <w:rFonts w:ascii="Times New Roman" w:hAnsi="Times New Roman" w:cs="Times New Roman"/>
          <w:sz w:val="28"/>
        </w:rPr>
        <w:t xml:space="preserve"> </w:t>
      </w:r>
      <w:r w:rsidRPr="002141A2">
        <w:rPr>
          <w:rFonts w:ascii="Times New Roman" w:hAnsi="Times New Roman" w:cs="Times New Roman"/>
          <w:sz w:val="28"/>
          <w:lang w:val="en-US"/>
        </w:rPr>
        <w:t>work</w:t>
      </w:r>
      <w:r w:rsidRPr="002141A2">
        <w:rPr>
          <w:rFonts w:ascii="Times New Roman" w:hAnsi="Times New Roman" w:cs="Times New Roman"/>
          <w:sz w:val="28"/>
        </w:rPr>
        <w:t>-</w:t>
      </w:r>
      <w:r w:rsidRPr="002141A2">
        <w:rPr>
          <w:rFonts w:ascii="Times New Roman" w:hAnsi="Times New Roman" w:cs="Times New Roman"/>
          <w:sz w:val="28"/>
          <w:lang w:val="en-US"/>
        </w:rPr>
        <w:t>flow</w:t>
      </w:r>
      <w:r w:rsidR="002141A2">
        <w:rPr>
          <w:rFonts w:ascii="Times New Roman" w:hAnsi="Times New Roman" w:cs="Times New Roman"/>
          <w:sz w:val="28"/>
        </w:rPr>
        <w:t xml:space="preserve">, </w:t>
      </w:r>
      <w:r w:rsidR="002141A2">
        <w:rPr>
          <w:rFonts w:ascii="Times New Roman" w:hAnsi="Times New Roman" w:cs="Times New Roman"/>
          <w:sz w:val="28"/>
          <w:lang w:val="en-US"/>
        </w:rPr>
        <w:t>data</w:t>
      </w:r>
      <w:r w:rsidR="002141A2" w:rsidRPr="002141A2">
        <w:rPr>
          <w:rFonts w:ascii="Times New Roman" w:hAnsi="Times New Roman" w:cs="Times New Roman"/>
          <w:sz w:val="28"/>
        </w:rPr>
        <w:t xml:space="preserve"> - </w:t>
      </w:r>
      <w:r w:rsidR="002141A2">
        <w:rPr>
          <w:rFonts w:ascii="Times New Roman" w:hAnsi="Times New Roman" w:cs="Times New Roman"/>
          <w:sz w:val="28"/>
        </w:rPr>
        <w:t>модели</w:t>
      </w:r>
      <w:r w:rsidRPr="002141A2">
        <w:rPr>
          <w:rFonts w:ascii="Times New Roman" w:hAnsi="Times New Roman" w:cs="Times New Roman"/>
          <w:sz w:val="28"/>
        </w:rPr>
        <w:t>. Понятие нотации</w:t>
      </w:r>
      <w:r w:rsidR="002141A2" w:rsidRPr="002141A2">
        <w:rPr>
          <w:rFonts w:ascii="Times New Roman" w:hAnsi="Times New Roman" w:cs="Times New Roman"/>
          <w:sz w:val="28"/>
        </w:rPr>
        <w:t xml:space="preserve"> в моделировании </w:t>
      </w:r>
      <w:r w:rsidRPr="002141A2">
        <w:rPr>
          <w:rFonts w:ascii="Times New Roman" w:hAnsi="Times New Roman" w:cs="Times New Roman"/>
          <w:sz w:val="28"/>
        </w:rPr>
        <w:t xml:space="preserve"> </w:t>
      </w:r>
      <w:r w:rsidR="002141A2" w:rsidRPr="002141A2">
        <w:rPr>
          <w:rFonts w:ascii="Times New Roman" w:hAnsi="Times New Roman" w:cs="Times New Roman"/>
          <w:sz w:val="28"/>
        </w:rPr>
        <w:t>бизнес-процессов.</w:t>
      </w:r>
      <w:r w:rsidR="002141A2">
        <w:rPr>
          <w:rFonts w:ascii="Times New Roman" w:hAnsi="Times New Roman" w:cs="Times New Roman"/>
          <w:sz w:val="28"/>
        </w:rPr>
        <w:t xml:space="preserve"> Основные стандарты моделирования </w:t>
      </w:r>
      <w:r w:rsidR="002141A2" w:rsidRPr="002141A2">
        <w:rPr>
          <w:rFonts w:ascii="Times New Roman" w:hAnsi="Times New Roman" w:cs="Times New Roman"/>
          <w:sz w:val="28"/>
        </w:rPr>
        <w:t>бизнес-процессов</w:t>
      </w:r>
      <w:r w:rsidR="002141A2">
        <w:rPr>
          <w:rFonts w:ascii="Times New Roman" w:hAnsi="Times New Roman" w:cs="Times New Roman"/>
          <w:sz w:val="28"/>
        </w:rPr>
        <w:t xml:space="preserve">: </w:t>
      </w:r>
      <w:r w:rsidR="002141A2" w:rsidRPr="002141A2">
        <w:rPr>
          <w:rFonts w:ascii="Times New Roman" w:hAnsi="Times New Roman" w:cs="Times New Roman"/>
          <w:sz w:val="28"/>
          <w:lang w:val="arn-CL"/>
        </w:rPr>
        <w:t>SADT</w:t>
      </w:r>
      <w:r w:rsidR="002141A2">
        <w:rPr>
          <w:rFonts w:ascii="Times New Roman" w:hAnsi="Times New Roman" w:cs="Times New Roman"/>
          <w:sz w:val="28"/>
        </w:rPr>
        <w:t xml:space="preserve">, </w:t>
      </w:r>
      <w:r w:rsidR="002141A2" w:rsidRPr="002141A2">
        <w:rPr>
          <w:rFonts w:ascii="Times New Roman" w:hAnsi="Times New Roman" w:cs="Times New Roman"/>
          <w:sz w:val="28"/>
          <w:lang w:val="arn-CL"/>
        </w:rPr>
        <w:t>ARIS</w:t>
      </w:r>
      <w:r w:rsidR="002141A2">
        <w:rPr>
          <w:rFonts w:ascii="Times New Roman" w:hAnsi="Times New Roman" w:cs="Times New Roman"/>
          <w:sz w:val="28"/>
        </w:rPr>
        <w:t xml:space="preserve">. Стандарт моделирования </w:t>
      </w:r>
      <w:r w:rsidR="002141A2" w:rsidRPr="002141A2">
        <w:rPr>
          <w:rFonts w:ascii="Times New Roman" w:hAnsi="Times New Roman" w:cs="Times New Roman"/>
          <w:sz w:val="28"/>
          <w:lang w:val="arn-CL"/>
        </w:rPr>
        <w:t>SADT</w:t>
      </w:r>
      <w:r w:rsidR="002141A2">
        <w:rPr>
          <w:rFonts w:ascii="Times New Roman" w:hAnsi="Times New Roman" w:cs="Times New Roman"/>
          <w:sz w:val="28"/>
        </w:rPr>
        <w:t xml:space="preserve">: основные классы моделей, их особенности и </w:t>
      </w:r>
      <w:r w:rsidR="002141A2">
        <w:rPr>
          <w:rFonts w:ascii="Times New Roman" w:hAnsi="Times New Roman" w:cs="Times New Roman"/>
          <w:sz w:val="28"/>
        </w:rPr>
        <w:lastRenderedPageBreak/>
        <w:t xml:space="preserve">направления применения, правила моделирования, инструменты моделирования (программное обеспечение). Стандарт моделирования </w:t>
      </w:r>
      <w:r w:rsidR="002141A2" w:rsidRPr="002141A2">
        <w:rPr>
          <w:rFonts w:ascii="Times New Roman" w:hAnsi="Times New Roman" w:cs="Times New Roman"/>
          <w:sz w:val="28"/>
          <w:lang w:val="arn-CL"/>
        </w:rPr>
        <w:t>ARIS</w:t>
      </w:r>
      <w:r w:rsidR="002141A2">
        <w:rPr>
          <w:rFonts w:ascii="Times New Roman" w:hAnsi="Times New Roman" w:cs="Times New Roman"/>
          <w:sz w:val="28"/>
        </w:rPr>
        <w:t xml:space="preserve">: основные классы моделей, их особенности и направления применения, инструменты моделирования (программное обеспечение). Альтернативные стандарты моделирования </w:t>
      </w:r>
      <w:r w:rsidR="002141A2" w:rsidRPr="002141A2">
        <w:rPr>
          <w:rFonts w:ascii="Times New Roman" w:hAnsi="Times New Roman" w:cs="Times New Roman"/>
          <w:sz w:val="28"/>
        </w:rPr>
        <w:t>бизнес-процессов</w:t>
      </w:r>
      <w:r w:rsidR="002141A2">
        <w:rPr>
          <w:rFonts w:ascii="Times New Roman" w:hAnsi="Times New Roman" w:cs="Times New Roman"/>
          <w:sz w:val="28"/>
        </w:rPr>
        <w:t xml:space="preserve"> (</w:t>
      </w:r>
      <w:r w:rsidR="002141A2" w:rsidRPr="002141A2">
        <w:rPr>
          <w:rFonts w:ascii="Times New Roman" w:hAnsi="Times New Roman" w:cs="Times New Roman"/>
          <w:bCs/>
          <w:sz w:val="28"/>
        </w:rPr>
        <w:t>BPMN</w:t>
      </w:r>
      <w:r w:rsidR="002141A2">
        <w:rPr>
          <w:rFonts w:ascii="Times New Roman" w:hAnsi="Times New Roman" w:cs="Times New Roman"/>
          <w:sz w:val="28"/>
        </w:rPr>
        <w:t>).</w:t>
      </w:r>
    </w:p>
    <w:p w:rsidR="002141A2" w:rsidRPr="00727ADC" w:rsidRDefault="002141A2" w:rsidP="002141A2">
      <w:pPr>
        <w:pStyle w:val="4"/>
        <w:ind w:firstLine="0"/>
        <w:jc w:val="both"/>
        <w:rPr>
          <w:szCs w:val="28"/>
        </w:rPr>
      </w:pPr>
      <w:r w:rsidRPr="00727ADC">
        <w:rPr>
          <w:szCs w:val="28"/>
        </w:rPr>
        <w:t>Основная литература:</w:t>
      </w:r>
    </w:p>
    <w:p w:rsidR="002141A2" w:rsidRPr="002141A2" w:rsidRDefault="002141A2" w:rsidP="002141A2">
      <w:pPr>
        <w:pStyle w:val="a4"/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2141A2">
        <w:rPr>
          <w:rFonts w:ascii="Times New Roman" w:hAnsi="Times New Roman" w:cs="Times New Roman"/>
          <w:sz w:val="28"/>
          <w:szCs w:val="28"/>
        </w:rPr>
        <w:t>Марка Дэвид А., МакГоуэн Клемент Л. Методология структурного анализа и проектирования SADT.— М.: МетаТехнология, 1993. — 240 с.</w:t>
      </w:r>
    </w:p>
    <w:p w:rsidR="002141A2" w:rsidRPr="001362BC" w:rsidRDefault="002141A2" w:rsidP="002141A2">
      <w:pPr>
        <w:pStyle w:val="a4"/>
        <w:numPr>
          <w:ilvl w:val="0"/>
          <w:numId w:val="1"/>
        </w:numPr>
        <w:tabs>
          <w:tab w:val="clear" w:pos="1440"/>
          <w:tab w:val="num" w:pos="426"/>
        </w:tabs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1362BC">
        <w:rPr>
          <w:rFonts w:ascii="Times New Roman" w:hAnsi="Times New Roman" w:cs="Times New Roman"/>
          <w:sz w:val="28"/>
          <w:szCs w:val="28"/>
        </w:rPr>
        <w:t>Громов А., Каменнова М.,Шматалюк А, Ферапонтов М. Моделирование бизнеса. Методология ARIS. Практическое руководство/Изд.  Весть-Метатехнология, 2001. – 327 с.</w:t>
      </w:r>
    </w:p>
    <w:p w:rsidR="002141A2" w:rsidRPr="001362BC" w:rsidRDefault="002141A2" w:rsidP="002141A2">
      <w:pPr>
        <w:pStyle w:val="a4"/>
        <w:numPr>
          <w:ilvl w:val="0"/>
          <w:numId w:val="1"/>
        </w:numPr>
        <w:tabs>
          <w:tab w:val="clear" w:pos="1440"/>
          <w:tab w:val="num" w:pos="426"/>
        </w:tabs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1362BC">
        <w:rPr>
          <w:rFonts w:ascii="Times New Roman" w:hAnsi="Times New Roman" w:cs="Times New Roman"/>
          <w:sz w:val="28"/>
          <w:szCs w:val="28"/>
        </w:rPr>
        <w:t>Черемных С.В., Семенов И.О., Ручкин В.С. Структурный анализ систем. IDEF - технологии. – М.: Финансы и статистика, 2001. – 208 с</w:t>
      </w:r>
    </w:p>
    <w:p w:rsidR="002141A2" w:rsidRPr="001362BC" w:rsidRDefault="002141A2" w:rsidP="00214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1A2" w:rsidRPr="00727ADC" w:rsidRDefault="002141A2" w:rsidP="002141A2">
      <w:pPr>
        <w:pStyle w:val="4"/>
        <w:ind w:firstLine="0"/>
        <w:jc w:val="both"/>
        <w:rPr>
          <w:szCs w:val="28"/>
        </w:rPr>
      </w:pPr>
      <w:r w:rsidRPr="00727ADC">
        <w:rPr>
          <w:szCs w:val="28"/>
        </w:rPr>
        <w:t>Дополнительная литература:</w:t>
      </w:r>
    </w:p>
    <w:p w:rsidR="002141A2" w:rsidRPr="002141A2" w:rsidRDefault="002141A2" w:rsidP="002141A2">
      <w:pPr>
        <w:pStyle w:val="a4"/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2141A2">
        <w:rPr>
          <w:rFonts w:ascii="Times New Roman" w:hAnsi="Times New Roman" w:cs="Times New Roman"/>
          <w:sz w:val="28"/>
          <w:szCs w:val="28"/>
        </w:rPr>
        <w:t>Войнов И. В., Пудовкина С. Г., Телегин А. И. Моделирование экономических систем и процессов. Опыт построения ARIS-моделей: Монография. – Челябинск: Изд. ЮУрГУ, 2002. – 392 с</w:t>
      </w:r>
    </w:p>
    <w:p w:rsidR="002141A2" w:rsidRDefault="002141A2" w:rsidP="002141A2">
      <w:pPr>
        <w:pStyle w:val="a4"/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2141A2">
        <w:rPr>
          <w:rFonts w:ascii="Times New Roman" w:hAnsi="Times New Roman" w:cs="Times New Roman"/>
          <w:sz w:val="28"/>
          <w:szCs w:val="28"/>
        </w:rPr>
        <w:t>Елиферов В.Г.,  Репнин В.В. Процессный подход к управлению. Моделирование бизнес-процессов. – М.: РИА «Стандарты и качество», 2004. – 408 с. – (Серия «Практический менеджмент»)</w:t>
      </w:r>
    </w:p>
    <w:p w:rsidR="002141A2" w:rsidRPr="001362BC" w:rsidRDefault="002141A2" w:rsidP="002141A2">
      <w:pPr>
        <w:pStyle w:val="a4"/>
        <w:numPr>
          <w:ilvl w:val="0"/>
          <w:numId w:val="1"/>
        </w:numPr>
        <w:tabs>
          <w:tab w:val="clear" w:pos="1440"/>
          <w:tab w:val="num" w:pos="426"/>
        </w:tabs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1362BC">
        <w:rPr>
          <w:rFonts w:ascii="Times New Roman" w:hAnsi="Times New Roman" w:cs="Times New Roman"/>
          <w:sz w:val="28"/>
          <w:szCs w:val="28"/>
        </w:rPr>
        <w:t>Шеер А.-В. Моделирование бизнес-процессов. – М.: Весть-МетаТехнология, 2000</w:t>
      </w:r>
    </w:p>
    <w:p w:rsidR="001362BC" w:rsidRPr="001362BC" w:rsidRDefault="001362BC" w:rsidP="001362BC"/>
    <w:p w:rsidR="00F237A7" w:rsidRPr="00F237A7" w:rsidRDefault="00F237A7" w:rsidP="00F237A7">
      <w:pPr>
        <w:pStyle w:val="2"/>
        <w:ind w:left="0" w:firstLine="0"/>
      </w:pPr>
      <w:r w:rsidRPr="00F237A7">
        <w:t>Тема 4.  Инструменты диагностики бизнес-процессов, определения направлений  совершенствования и оценки целесообразности реорганизации бизнес-процессов (в логистике)</w:t>
      </w:r>
    </w:p>
    <w:p w:rsidR="00676A8A" w:rsidRDefault="00676A8A"/>
    <w:p w:rsidR="002141A2" w:rsidRPr="00E341A8" w:rsidRDefault="002141A2" w:rsidP="00D96A1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1A8">
        <w:rPr>
          <w:rFonts w:ascii="Times New Roman" w:hAnsi="Times New Roman" w:cs="Times New Roman"/>
          <w:sz w:val="28"/>
          <w:szCs w:val="28"/>
        </w:rPr>
        <w:t xml:space="preserve">Основы аудита </w:t>
      </w:r>
      <w:r>
        <w:rPr>
          <w:rFonts w:ascii="Times New Roman" w:hAnsi="Times New Roman" w:cs="Times New Roman"/>
          <w:sz w:val="28"/>
          <w:szCs w:val="28"/>
        </w:rPr>
        <w:t>бизнес-процессов в логистике.</w:t>
      </w:r>
      <w:r w:rsidRPr="00E34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6A1F" w:rsidRPr="00E341A8">
        <w:rPr>
          <w:rFonts w:ascii="Times New Roman" w:hAnsi="Times New Roman" w:cs="Times New Roman"/>
          <w:sz w:val="28"/>
          <w:szCs w:val="28"/>
        </w:rPr>
        <w:t>Модели</w:t>
      </w:r>
      <w:r w:rsidR="00D96A1F">
        <w:rPr>
          <w:rFonts w:ascii="Times New Roman" w:hAnsi="Times New Roman" w:cs="Times New Roman"/>
          <w:sz w:val="28"/>
          <w:szCs w:val="28"/>
        </w:rPr>
        <w:t xml:space="preserve"> зрелости</w:t>
      </w:r>
      <w:r w:rsidR="00D96A1F" w:rsidRPr="00E341A8">
        <w:rPr>
          <w:rFonts w:ascii="Times New Roman" w:hAnsi="Times New Roman" w:cs="Times New Roman"/>
          <w:sz w:val="28"/>
          <w:szCs w:val="28"/>
        </w:rPr>
        <w:t xml:space="preserve"> </w:t>
      </w:r>
      <w:r w:rsidR="00D96A1F">
        <w:rPr>
          <w:rFonts w:ascii="Times New Roman" w:hAnsi="Times New Roman" w:cs="Times New Roman"/>
          <w:sz w:val="28"/>
          <w:szCs w:val="28"/>
        </w:rPr>
        <w:t>бизнес-процессов в логистике</w:t>
      </w:r>
      <w:r w:rsidR="00D96A1F" w:rsidRPr="00E341A8">
        <w:rPr>
          <w:rFonts w:ascii="Times New Roman" w:hAnsi="Times New Roman" w:cs="Times New Roman"/>
          <w:sz w:val="28"/>
          <w:szCs w:val="28"/>
        </w:rPr>
        <w:t>.</w:t>
      </w:r>
      <w:r w:rsidR="00D96A1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Toc302436288"/>
      <w:r w:rsidR="00D96A1F">
        <w:rPr>
          <w:rFonts w:ascii="Times New Roman" w:hAnsi="Times New Roman" w:cs="Times New Roman"/>
          <w:sz w:val="28"/>
          <w:szCs w:val="28"/>
        </w:rPr>
        <w:t xml:space="preserve">Аудит и определение направлений совершенствования бизнес-процессов в логистике на основе </w:t>
      </w:r>
      <w:r w:rsidR="00D96A1F">
        <w:rPr>
          <w:rFonts w:ascii="Times New Roman" w:hAnsi="Times New Roman" w:cs="Times New Roman"/>
          <w:bCs/>
          <w:sz w:val="28"/>
          <w:szCs w:val="28"/>
        </w:rPr>
        <w:t>б</w:t>
      </w:r>
      <w:r w:rsidR="00D96A1F" w:rsidRPr="00E341A8">
        <w:rPr>
          <w:rFonts w:ascii="Times New Roman" w:hAnsi="Times New Roman" w:cs="Times New Roman"/>
          <w:bCs/>
          <w:sz w:val="28"/>
          <w:szCs w:val="28"/>
        </w:rPr>
        <w:t>енчмаркинг</w:t>
      </w:r>
      <w:r w:rsidR="00D96A1F">
        <w:rPr>
          <w:rFonts w:ascii="Times New Roman" w:hAnsi="Times New Roman" w:cs="Times New Roman"/>
          <w:bCs/>
          <w:sz w:val="28"/>
          <w:szCs w:val="28"/>
        </w:rPr>
        <w:t>а</w:t>
      </w:r>
      <w:r w:rsidR="00D96A1F" w:rsidRPr="00E341A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96A1F">
        <w:rPr>
          <w:rFonts w:ascii="Times New Roman" w:hAnsi="Times New Roman" w:cs="Times New Roman"/>
          <w:sz w:val="28"/>
          <w:szCs w:val="28"/>
        </w:rPr>
        <w:t>Аудит и определение направлений совершенствования бизнес-процессов в логистике на основе</w:t>
      </w:r>
      <w:r w:rsidR="00D96A1F" w:rsidRPr="00E341A8">
        <w:rPr>
          <w:rFonts w:ascii="Times New Roman" w:hAnsi="Times New Roman" w:cs="Times New Roman"/>
          <w:sz w:val="28"/>
          <w:szCs w:val="28"/>
        </w:rPr>
        <w:t xml:space="preserve"> </w:t>
      </w:r>
      <w:r w:rsidR="00D96A1F">
        <w:rPr>
          <w:rFonts w:ascii="Times New Roman" w:hAnsi="Times New Roman" w:cs="Times New Roman"/>
          <w:sz w:val="28"/>
          <w:szCs w:val="28"/>
        </w:rPr>
        <w:t>ф</w:t>
      </w:r>
      <w:r w:rsidRPr="00E341A8">
        <w:rPr>
          <w:rFonts w:ascii="Times New Roman" w:hAnsi="Times New Roman" w:cs="Times New Roman"/>
          <w:sz w:val="28"/>
          <w:szCs w:val="28"/>
        </w:rPr>
        <w:t>ункционально-стоимостно</w:t>
      </w:r>
      <w:r w:rsidR="00D96A1F">
        <w:rPr>
          <w:rFonts w:ascii="Times New Roman" w:hAnsi="Times New Roman" w:cs="Times New Roman"/>
          <w:sz w:val="28"/>
          <w:szCs w:val="28"/>
        </w:rPr>
        <w:t>го</w:t>
      </w:r>
      <w:r w:rsidRPr="00E341A8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D96A1F">
        <w:rPr>
          <w:rFonts w:ascii="Times New Roman" w:hAnsi="Times New Roman" w:cs="Times New Roman"/>
          <w:sz w:val="28"/>
          <w:szCs w:val="28"/>
        </w:rPr>
        <w:t>а</w:t>
      </w:r>
      <w:r w:rsidRPr="00E341A8">
        <w:rPr>
          <w:rFonts w:ascii="Times New Roman" w:hAnsi="Times New Roman" w:cs="Times New Roman"/>
          <w:sz w:val="28"/>
          <w:szCs w:val="28"/>
        </w:rPr>
        <w:t xml:space="preserve">. </w:t>
      </w:r>
      <w:bookmarkEnd w:id="0"/>
      <w:r w:rsidR="00D96A1F">
        <w:rPr>
          <w:rFonts w:ascii="Times New Roman" w:hAnsi="Times New Roman" w:cs="Times New Roman"/>
          <w:sz w:val="28"/>
          <w:szCs w:val="28"/>
        </w:rPr>
        <w:t xml:space="preserve">Аудит и определение направлений совершенствования бизнес-процессов в логистике на основе </w:t>
      </w:r>
      <w:r w:rsidR="00D96A1F">
        <w:rPr>
          <w:rFonts w:ascii="Times New Roman" w:hAnsi="Times New Roman" w:cs="Times New Roman"/>
          <w:sz w:val="28"/>
          <w:szCs w:val="28"/>
          <w:lang w:val="en-US"/>
        </w:rPr>
        <w:t>SCOR</w:t>
      </w:r>
      <w:r w:rsidR="00D96A1F" w:rsidRPr="00D96A1F">
        <w:rPr>
          <w:rFonts w:ascii="Times New Roman" w:hAnsi="Times New Roman" w:cs="Times New Roman"/>
          <w:sz w:val="28"/>
          <w:szCs w:val="28"/>
        </w:rPr>
        <w:t>-</w:t>
      </w:r>
      <w:r w:rsidR="00D96A1F">
        <w:rPr>
          <w:rFonts w:ascii="Times New Roman" w:hAnsi="Times New Roman" w:cs="Times New Roman"/>
          <w:sz w:val="28"/>
          <w:szCs w:val="28"/>
        </w:rPr>
        <w:t>модели</w:t>
      </w:r>
      <w:r w:rsidRPr="00E341A8">
        <w:rPr>
          <w:rFonts w:ascii="Times New Roman" w:hAnsi="Times New Roman" w:cs="Times New Roman"/>
          <w:sz w:val="28"/>
          <w:szCs w:val="28"/>
        </w:rPr>
        <w:t xml:space="preserve">. </w:t>
      </w:r>
      <w:r w:rsidR="00D96A1F">
        <w:rPr>
          <w:rFonts w:ascii="Times New Roman" w:hAnsi="Times New Roman" w:cs="Times New Roman"/>
          <w:sz w:val="28"/>
          <w:szCs w:val="28"/>
        </w:rPr>
        <w:t xml:space="preserve">Аудит и определение направлений совершенствования бизнес-процессов в логистике на основе </w:t>
      </w:r>
      <w:r w:rsidR="00D96A1F" w:rsidRPr="00E341A8">
        <w:rPr>
          <w:rFonts w:ascii="Times New Roman" w:hAnsi="Times New Roman" w:cs="Times New Roman"/>
          <w:sz w:val="28"/>
          <w:szCs w:val="28"/>
        </w:rPr>
        <w:t>LEAN-SIX SIGMA</w:t>
      </w:r>
      <w:r w:rsidR="00D96A1F">
        <w:rPr>
          <w:rFonts w:ascii="Times New Roman" w:hAnsi="Times New Roman" w:cs="Times New Roman"/>
          <w:sz w:val="28"/>
          <w:szCs w:val="28"/>
        </w:rPr>
        <w:t>.</w:t>
      </w:r>
      <w:r w:rsidR="00D96A1F" w:rsidRPr="00E341A8">
        <w:rPr>
          <w:rFonts w:ascii="Times New Roman" w:hAnsi="Times New Roman" w:cs="Times New Roman"/>
          <w:sz w:val="28"/>
          <w:szCs w:val="28"/>
        </w:rPr>
        <w:t xml:space="preserve"> </w:t>
      </w:r>
      <w:r w:rsidRPr="00E341A8">
        <w:rPr>
          <w:rFonts w:ascii="Times New Roman" w:hAnsi="Times New Roman" w:cs="Times New Roman"/>
          <w:sz w:val="28"/>
          <w:szCs w:val="28"/>
        </w:rPr>
        <w:t>Интегрированный подход</w:t>
      </w:r>
      <w:r w:rsidR="00D96A1F">
        <w:rPr>
          <w:rFonts w:ascii="Times New Roman" w:hAnsi="Times New Roman" w:cs="Times New Roman"/>
          <w:sz w:val="28"/>
          <w:szCs w:val="28"/>
        </w:rPr>
        <w:t xml:space="preserve"> к аудиту бизнес-процессов в логистике</w:t>
      </w:r>
      <w:r w:rsidRPr="00E341A8">
        <w:rPr>
          <w:rFonts w:ascii="Times New Roman" w:hAnsi="Times New Roman" w:cs="Times New Roman"/>
          <w:sz w:val="28"/>
          <w:szCs w:val="28"/>
        </w:rPr>
        <w:t xml:space="preserve"> SCOR-LEAN-SIX SIGMA.  </w:t>
      </w:r>
      <w:r w:rsidR="00D96A1F">
        <w:rPr>
          <w:rFonts w:ascii="Times New Roman" w:hAnsi="Times New Roman" w:cs="Times New Roman"/>
          <w:sz w:val="28"/>
          <w:szCs w:val="28"/>
        </w:rPr>
        <w:t>Симптомы «дисфункциональности»</w:t>
      </w:r>
      <w:r w:rsidR="00D96A1F" w:rsidRPr="00E341A8">
        <w:rPr>
          <w:rFonts w:ascii="Times New Roman" w:hAnsi="Times New Roman" w:cs="Times New Roman"/>
          <w:sz w:val="28"/>
          <w:szCs w:val="28"/>
        </w:rPr>
        <w:t xml:space="preserve"> процессов. </w:t>
      </w:r>
      <w:r w:rsidRPr="00E341A8">
        <w:rPr>
          <w:rFonts w:ascii="Times New Roman" w:hAnsi="Times New Roman" w:cs="Times New Roman"/>
          <w:bCs/>
          <w:sz w:val="28"/>
          <w:szCs w:val="28"/>
        </w:rPr>
        <w:t>Выбор подходов к совершенствованию бизнес-процессов</w:t>
      </w:r>
      <w:r w:rsidR="00D96A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6A1F" w:rsidRPr="00E341A8">
        <w:rPr>
          <w:rFonts w:ascii="Times New Roman" w:hAnsi="Times New Roman" w:cs="Times New Roman"/>
          <w:sz w:val="28"/>
          <w:szCs w:val="28"/>
        </w:rPr>
        <w:t>в логистике</w:t>
      </w:r>
      <w:r w:rsidRPr="00E341A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341A8">
        <w:rPr>
          <w:rFonts w:ascii="Times New Roman" w:hAnsi="Times New Roman" w:cs="Times New Roman"/>
          <w:sz w:val="28"/>
          <w:szCs w:val="28"/>
        </w:rPr>
        <w:t xml:space="preserve">Основные подходы к оценке целесообразности реорганизации бизнес-процессов (в логистике). </w:t>
      </w:r>
    </w:p>
    <w:p w:rsidR="00AA31DF" w:rsidRPr="00727ADC" w:rsidRDefault="00AA31DF" w:rsidP="00AA31DF">
      <w:pPr>
        <w:pStyle w:val="4"/>
        <w:ind w:firstLine="0"/>
        <w:jc w:val="both"/>
        <w:rPr>
          <w:szCs w:val="28"/>
        </w:rPr>
      </w:pPr>
      <w:r w:rsidRPr="00727ADC">
        <w:rPr>
          <w:szCs w:val="28"/>
        </w:rPr>
        <w:lastRenderedPageBreak/>
        <w:t>Основная литература:</w:t>
      </w:r>
    </w:p>
    <w:p w:rsidR="00AA31DF" w:rsidRDefault="00AA31DF" w:rsidP="00AA31DF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AA31DF" w:rsidRPr="00AA31DF" w:rsidRDefault="00AA31DF" w:rsidP="00AA31DF">
      <w:pPr>
        <w:pStyle w:val="a4"/>
        <w:numPr>
          <w:ilvl w:val="0"/>
          <w:numId w:val="13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1DF">
        <w:rPr>
          <w:rFonts w:ascii="Times New Roman" w:hAnsi="Times New Roman" w:cs="Times New Roman"/>
          <w:sz w:val="28"/>
          <w:szCs w:val="28"/>
        </w:rPr>
        <w:t>Елиферов В.Г.,  Репнин В.В. Процессный подход к управлению. Моделирование бизнес-процессов. – М.: РИА «Стандарты и качество», 2004. – 408 с. – (Серия «Практический менеджмент»)</w:t>
      </w:r>
    </w:p>
    <w:p w:rsidR="006821DB" w:rsidRDefault="006821DB" w:rsidP="00AA31DF">
      <w:pPr>
        <w:pStyle w:val="4"/>
        <w:ind w:firstLine="0"/>
        <w:jc w:val="both"/>
        <w:rPr>
          <w:szCs w:val="28"/>
        </w:rPr>
      </w:pPr>
    </w:p>
    <w:p w:rsidR="00AA31DF" w:rsidRPr="00727ADC" w:rsidRDefault="00AA31DF" w:rsidP="00AA31DF">
      <w:pPr>
        <w:pStyle w:val="4"/>
        <w:ind w:firstLine="0"/>
        <w:jc w:val="both"/>
        <w:rPr>
          <w:szCs w:val="28"/>
        </w:rPr>
      </w:pPr>
      <w:r w:rsidRPr="00727ADC">
        <w:rPr>
          <w:szCs w:val="28"/>
        </w:rPr>
        <w:t>Дополнительная литература:</w:t>
      </w:r>
    </w:p>
    <w:p w:rsidR="00AA31DF" w:rsidRDefault="00AA31DF" w:rsidP="00AA31DF">
      <w:pPr>
        <w:pStyle w:val="a4"/>
        <w:numPr>
          <w:ilvl w:val="1"/>
          <w:numId w:val="1"/>
        </w:numPr>
        <w:tabs>
          <w:tab w:val="clear" w:pos="1440"/>
          <w:tab w:val="num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AA31DF">
        <w:rPr>
          <w:rFonts w:ascii="Times New Roman" w:hAnsi="Times New Roman" w:cs="Times New Roman"/>
          <w:sz w:val="28"/>
          <w:szCs w:val="28"/>
        </w:rPr>
        <w:t>Абдикеев Н.М. Реинжиниринг бизнес - процессов. Полный курс МВА: учебник. М.: Эксмо, 2005. С. 592 </w:t>
      </w:r>
    </w:p>
    <w:p w:rsidR="00AA31DF" w:rsidRDefault="00AA31DF" w:rsidP="00AA31DF">
      <w:pPr>
        <w:pStyle w:val="a4"/>
        <w:numPr>
          <w:ilvl w:val="1"/>
          <w:numId w:val="1"/>
        </w:numPr>
        <w:tabs>
          <w:tab w:val="clear" w:pos="1440"/>
          <w:tab w:val="num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AA31DF">
        <w:rPr>
          <w:rFonts w:ascii="Times New Roman" w:hAnsi="Times New Roman" w:cs="Times New Roman"/>
          <w:sz w:val="28"/>
          <w:szCs w:val="28"/>
        </w:rPr>
        <w:t>Андерсен Бьёрн. Бизнес-процессы. Инструменты совершенствования /Пер. с англ. С.В. Ариничева /Науч. ред. Ю.П. Адлер. - М.: РИА «Стандарты и качество», 2003.- 272 с - (Серия «Практический менеджмент»).</w:t>
      </w:r>
    </w:p>
    <w:p w:rsidR="00AA31DF" w:rsidRDefault="00AA31DF" w:rsidP="00AA31DF">
      <w:pPr>
        <w:pStyle w:val="a4"/>
        <w:numPr>
          <w:ilvl w:val="1"/>
          <w:numId w:val="1"/>
        </w:numPr>
        <w:tabs>
          <w:tab w:val="clear" w:pos="1440"/>
          <w:tab w:val="num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AA31DF">
        <w:rPr>
          <w:rFonts w:ascii="Times New Roman" w:hAnsi="Times New Roman" w:cs="Times New Roman"/>
          <w:sz w:val="28"/>
          <w:szCs w:val="28"/>
        </w:rPr>
        <w:t>Громов А., Каменнова М.,Шматалюк А, Ферапонтов М. Моделирование бизнеса. Методология ARIS. Практическое руководство/Изд.  Весть-Метатехнология, 2001. – 327 с.</w:t>
      </w:r>
    </w:p>
    <w:p w:rsidR="00AA31DF" w:rsidRDefault="00AA31DF" w:rsidP="00AA31DF">
      <w:pPr>
        <w:pStyle w:val="a4"/>
        <w:numPr>
          <w:ilvl w:val="1"/>
          <w:numId w:val="1"/>
        </w:numPr>
        <w:tabs>
          <w:tab w:val="clear" w:pos="1440"/>
          <w:tab w:val="num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AA31DF">
        <w:rPr>
          <w:rFonts w:ascii="Times New Roman" w:hAnsi="Times New Roman" w:cs="Times New Roman"/>
          <w:sz w:val="28"/>
          <w:szCs w:val="28"/>
        </w:rPr>
        <w:t>Керцнер Гарольд. Стратегическое планирование для управления проектами с использованием модели зрелости : Пер. с англ. - М.:  Компания АйТи; М.: ДМК  - Пресс, 2003. – 320 с.</w:t>
      </w:r>
    </w:p>
    <w:p w:rsidR="00AA31DF" w:rsidRDefault="00AA31DF" w:rsidP="00AA31DF">
      <w:pPr>
        <w:pStyle w:val="a4"/>
        <w:numPr>
          <w:ilvl w:val="1"/>
          <w:numId w:val="1"/>
        </w:numPr>
        <w:tabs>
          <w:tab w:val="clear" w:pos="1440"/>
          <w:tab w:val="num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AA31DF">
        <w:rPr>
          <w:rFonts w:ascii="Times New Roman" w:hAnsi="Times New Roman" w:cs="Times New Roman"/>
          <w:sz w:val="28"/>
          <w:szCs w:val="28"/>
        </w:rPr>
        <w:t>Марка Дэвид А., МакГоуэн Клемент Л. Методология структурного анализа и проектирования SADT.— М.: МетаТехнология, 1993. — 240 с.</w:t>
      </w:r>
    </w:p>
    <w:p w:rsidR="00AA31DF" w:rsidRDefault="00AA31DF" w:rsidP="00AA31DF">
      <w:pPr>
        <w:pStyle w:val="a4"/>
        <w:numPr>
          <w:ilvl w:val="1"/>
          <w:numId w:val="1"/>
        </w:numPr>
        <w:tabs>
          <w:tab w:val="clear" w:pos="1440"/>
          <w:tab w:val="num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AA31DF">
        <w:rPr>
          <w:rFonts w:ascii="Times New Roman" w:hAnsi="Times New Roman" w:cs="Times New Roman"/>
          <w:sz w:val="28"/>
          <w:szCs w:val="28"/>
        </w:rPr>
        <w:t>Маслов Д.В., Вылгина Ю.В. Современные инструменты управления: модель совершенствования EFQM: Учебное пособие / Иван. гос. энерг. ун-т. – Иваново, 2006. – 107 с.</w:t>
      </w:r>
    </w:p>
    <w:p w:rsidR="00AA31DF" w:rsidRDefault="00AA31DF" w:rsidP="00AA31DF">
      <w:pPr>
        <w:pStyle w:val="a4"/>
        <w:numPr>
          <w:ilvl w:val="1"/>
          <w:numId w:val="1"/>
        </w:numPr>
        <w:tabs>
          <w:tab w:val="clear" w:pos="1440"/>
          <w:tab w:val="num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AA31DF">
        <w:rPr>
          <w:rFonts w:ascii="Times New Roman" w:hAnsi="Times New Roman" w:cs="Times New Roman"/>
          <w:sz w:val="28"/>
          <w:szCs w:val="28"/>
        </w:rPr>
        <w:t>Панде П., Холп Л. Что такое «шесть сигм»? Революционный метод управления качеством/Пер, с англ. — 2-е изд. — М.: Альпина Бизнес Букс, 2005. — 160 с.</w:t>
      </w:r>
    </w:p>
    <w:p w:rsidR="00AA31DF" w:rsidRDefault="00AA31DF" w:rsidP="00AA31DF">
      <w:pPr>
        <w:pStyle w:val="a4"/>
        <w:numPr>
          <w:ilvl w:val="1"/>
          <w:numId w:val="1"/>
        </w:numPr>
        <w:tabs>
          <w:tab w:val="clear" w:pos="1440"/>
          <w:tab w:val="num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AA31DF">
        <w:rPr>
          <w:rFonts w:ascii="Times New Roman" w:hAnsi="Times New Roman" w:cs="Times New Roman"/>
          <w:sz w:val="28"/>
          <w:szCs w:val="28"/>
        </w:rPr>
        <w:t>Паулк Марк, Куртис Билл и др. Модель зрелости процессов разработки программного обеспечения/ М.: Изд. Интерфейс-Пресс - 256 с.</w:t>
      </w:r>
    </w:p>
    <w:p w:rsidR="00AA31DF" w:rsidRDefault="00AA31DF" w:rsidP="00AA31DF">
      <w:pPr>
        <w:pStyle w:val="a4"/>
        <w:numPr>
          <w:ilvl w:val="1"/>
          <w:numId w:val="1"/>
        </w:numPr>
        <w:tabs>
          <w:tab w:val="clear" w:pos="1440"/>
          <w:tab w:val="num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AA31DF">
        <w:rPr>
          <w:rFonts w:ascii="Times New Roman" w:hAnsi="Times New Roman" w:cs="Times New Roman"/>
          <w:sz w:val="28"/>
          <w:szCs w:val="28"/>
        </w:rPr>
        <w:t>Харрингтон Дж., Эсселинг K.C., Нимвеген Х.В. Оптимизация бизнес-процессов. Документирование, анализ, управление, оптимизация. - СПб.: АЗБУКА Б-Микро, 2002. - 320 с.</w:t>
      </w:r>
    </w:p>
    <w:p w:rsidR="00103998" w:rsidRDefault="00AA31DF" w:rsidP="00AA31DF">
      <w:pPr>
        <w:pStyle w:val="a4"/>
        <w:numPr>
          <w:ilvl w:val="1"/>
          <w:numId w:val="1"/>
        </w:numPr>
        <w:tabs>
          <w:tab w:val="clear" w:pos="1440"/>
          <w:tab w:val="num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AA31DF">
        <w:rPr>
          <w:rFonts w:ascii="Times New Roman" w:hAnsi="Times New Roman" w:cs="Times New Roman"/>
          <w:sz w:val="28"/>
          <w:szCs w:val="28"/>
        </w:rPr>
        <w:t>Харрингтон Х. Дж., Харрингтон Дж. С., Бенчмаркинг в лучшем виде!, СПб, "Питер", 2004 г.</w:t>
      </w:r>
    </w:p>
    <w:p w:rsidR="00103998" w:rsidRDefault="00103998" w:rsidP="00103998"/>
    <w:p w:rsidR="006821DB" w:rsidRDefault="006821D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6821DB" w:rsidRDefault="00103998" w:rsidP="00103998">
      <w:pPr>
        <w:pStyle w:val="2"/>
        <w:ind w:left="0" w:firstLine="0"/>
        <w:jc w:val="center"/>
      </w:pPr>
      <w:r w:rsidRPr="004A10C2">
        <w:lastRenderedPageBreak/>
        <w:t xml:space="preserve">СОДЕРЖАНИЕ </w:t>
      </w:r>
    </w:p>
    <w:p w:rsidR="00103998" w:rsidRPr="004A10C2" w:rsidRDefault="006821DB" w:rsidP="00103998">
      <w:pPr>
        <w:pStyle w:val="2"/>
        <w:ind w:left="0" w:firstLine="0"/>
        <w:jc w:val="center"/>
      </w:pPr>
      <w:r w:rsidRPr="006821DB">
        <w:t>индивидуальной аналитической работы</w:t>
      </w:r>
    </w:p>
    <w:p w:rsidR="00975549" w:rsidRDefault="00944918" w:rsidP="006821DB">
      <w:pPr>
        <w:pStyle w:val="a4"/>
        <w:numPr>
          <w:ilvl w:val="0"/>
          <w:numId w:val="16"/>
        </w:numPr>
        <w:ind w:left="714" w:hanging="357"/>
        <w:contextualSpacing w:val="0"/>
        <w:jc w:val="both"/>
        <w:rPr>
          <w:rFonts w:ascii="Times New Roman" w:hAnsi="Times New Roman" w:cs="Times New Roman"/>
          <w:sz w:val="28"/>
        </w:rPr>
      </w:pPr>
      <w:r w:rsidRPr="00103998">
        <w:rPr>
          <w:rFonts w:ascii="Times New Roman" w:hAnsi="Times New Roman" w:cs="Times New Roman"/>
          <w:sz w:val="28"/>
        </w:rPr>
        <w:t xml:space="preserve">Общая характеристика компании </w:t>
      </w:r>
    </w:p>
    <w:p w:rsidR="00975549" w:rsidRPr="00103998" w:rsidRDefault="00944918" w:rsidP="006821DB">
      <w:pPr>
        <w:pStyle w:val="a4"/>
        <w:numPr>
          <w:ilvl w:val="0"/>
          <w:numId w:val="18"/>
        </w:numPr>
        <w:ind w:left="714" w:hanging="357"/>
        <w:contextualSpacing w:val="0"/>
        <w:jc w:val="both"/>
        <w:rPr>
          <w:rFonts w:ascii="Times New Roman" w:hAnsi="Times New Roman" w:cs="Times New Roman"/>
          <w:sz w:val="28"/>
        </w:rPr>
      </w:pPr>
      <w:r w:rsidRPr="00103998">
        <w:rPr>
          <w:rFonts w:ascii="Times New Roman" w:hAnsi="Times New Roman" w:cs="Times New Roman"/>
          <w:sz w:val="28"/>
        </w:rPr>
        <w:t xml:space="preserve">Сфера и масштаб деятельности </w:t>
      </w:r>
    </w:p>
    <w:p w:rsidR="00975549" w:rsidRPr="00103998" w:rsidRDefault="00944918" w:rsidP="006821DB">
      <w:pPr>
        <w:pStyle w:val="a4"/>
        <w:numPr>
          <w:ilvl w:val="0"/>
          <w:numId w:val="18"/>
        </w:numPr>
        <w:ind w:left="714" w:hanging="357"/>
        <w:contextualSpacing w:val="0"/>
        <w:jc w:val="both"/>
        <w:rPr>
          <w:rFonts w:ascii="Times New Roman" w:hAnsi="Times New Roman" w:cs="Times New Roman"/>
          <w:sz w:val="28"/>
        </w:rPr>
      </w:pPr>
      <w:r w:rsidRPr="00103998">
        <w:rPr>
          <w:rFonts w:ascii="Times New Roman" w:hAnsi="Times New Roman" w:cs="Times New Roman"/>
          <w:sz w:val="28"/>
        </w:rPr>
        <w:t xml:space="preserve">Направления деятельности и место на рынке </w:t>
      </w:r>
    </w:p>
    <w:p w:rsidR="00975549" w:rsidRPr="00103998" w:rsidRDefault="00944918" w:rsidP="006821DB">
      <w:pPr>
        <w:pStyle w:val="a4"/>
        <w:numPr>
          <w:ilvl w:val="0"/>
          <w:numId w:val="18"/>
        </w:numPr>
        <w:ind w:left="714" w:hanging="357"/>
        <w:contextualSpacing w:val="0"/>
        <w:jc w:val="both"/>
        <w:rPr>
          <w:rFonts w:ascii="Times New Roman" w:hAnsi="Times New Roman" w:cs="Times New Roman"/>
          <w:sz w:val="28"/>
        </w:rPr>
      </w:pPr>
      <w:r w:rsidRPr="00103998">
        <w:rPr>
          <w:rFonts w:ascii="Times New Roman" w:hAnsi="Times New Roman" w:cs="Times New Roman"/>
          <w:sz w:val="28"/>
        </w:rPr>
        <w:t xml:space="preserve">Характеристика логистической системы компании </w:t>
      </w:r>
    </w:p>
    <w:p w:rsidR="00975549" w:rsidRPr="00103998" w:rsidRDefault="00944918" w:rsidP="006821DB">
      <w:pPr>
        <w:pStyle w:val="a4"/>
        <w:numPr>
          <w:ilvl w:val="0"/>
          <w:numId w:val="16"/>
        </w:numPr>
        <w:ind w:left="714" w:hanging="357"/>
        <w:contextualSpacing w:val="0"/>
        <w:jc w:val="both"/>
        <w:rPr>
          <w:rFonts w:ascii="Times New Roman" w:hAnsi="Times New Roman" w:cs="Times New Roman"/>
          <w:sz w:val="28"/>
        </w:rPr>
      </w:pPr>
      <w:r w:rsidRPr="00103998">
        <w:rPr>
          <w:rFonts w:ascii="Times New Roman" w:hAnsi="Times New Roman" w:cs="Times New Roman"/>
          <w:sz w:val="28"/>
        </w:rPr>
        <w:t xml:space="preserve">Характеристика системы управления </w:t>
      </w:r>
    </w:p>
    <w:p w:rsidR="00975549" w:rsidRPr="00103998" w:rsidRDefault="00944918" w:rsidP="006821DB">
      <w:pPr>
        <w:pStyle w:val="a4"/>
        <w:numPr>
          <w:ilvl w:val="0"/>
          <w:numId w:val="21"/>
        </w:numPr>
        <w:ind w:left="714" w:hanging="357"/>
        <w:contextualSpacing w:val="0"/>
        <w:jc w:val="both"/>
        <w:rPr>
          <w:rFonts w:ascii="Times New Roman" w:hAnsi="Times New Roman" w:cs="Times New Roman"/>
          <w:sz w:val="28"/>
        </w:rPr>
      </w:pPr>
      <w:r w:rsidRPr="00103998">
        <w:rPr>
          <w:rFonts w:ascii="Times New Roman" w:hAnsi="Times New Roman" w:cs="Times New Roman"/>
          <w:sz w:val="28"/>
        </w:rPr>
        <w:t>Организационная структура компании и место ПВЛФ</w:t>
      </w:r>
      <w:r w:rsidR="00103998">
        <w:rPr>
          <w:rFonts w:ascii="Times New Roman" w:hAnsi="Times New Roman" w:cs="Times New Roman"/>
          <w:sz w:val="28"/>
        </w:rPr>
        <w:t xml:space="preserve"> (подразделений, выполняющих логистические функции)</w:t>
      </w:r>
      <w:r w:rsidRPr="00103998">
        <w:rPr>
          <w:rFonts w:ascii="Times New Roman" w:hAnsi="Times New Roman" w:cs="Times New Roman"/>
          <w:sz w:val="28"/>
        </w:rPr>
        <w:t xml:space="preserve"> </w:t>
      </w:r>
    </w:p>
    <w:p w:rsidR="00975549" w:rsidRPr="00103998" w:rsidRDefault="00944918" w:rsidP="006821DB">
      <w:pPr>
        <w:pStyle w:val="a4"/>
        <w:numPr>
          <w:ilvl w:val="0"/>
          <w:numId w:val="21"/>
        </w:numPr>
        <w:ind w:left="714" w:hanging="357"/>
        <w:contextualSpacing w:val="0"/>
        <w:jc w:val="both"/>
        <w:rPr>
          <w:rFonts w:ascii="Times New Roman" w:hAnsi="Times New Roman" w:cs="Times New Roman"/>
          <w:sz w:val="28"/>
        </w:rPr>
      </w:pPr>
      <w:r w:rsidRPr="00103998">
        <w:rPr>
          <w:rFonts w:ascii="Times New Roman" w:hAnsi="Times New Roman" w:cs="Times New Roman"/>
          <w:sz w:val="28"/>
        </w:rPr>
        <w:t xml:space="preserve">Распределение функций и полномочий между сотрудниками ПВЛФ </w:t>
      </w:r>
    </w:p>
    <w:p w:rsidR="00975549" w:rsidRPr="00103998" w:rsidRDefault="00944918" w:rsidP="006821DB">
      <w:pPr>
        <w:pStyle w:val="a4"/>
        <w:numPr>
          <w:ilvl w:val="0"/>
          <w:numId w:val="21"/>
        </w:numPr>
        <w:ind w:left="714" w:hanging="357"/>
        <w:contextualSpacing w:val="0"/>
        <w:jc w:val="both"/>
        <w:rPr>
          <w:rFonts w:ascii="Times New Roman" w:hAnsi="Times New Roman" w:cs="Times New Roman"/>
          <w:sz w:val="28"/>
        </w:rPr>
      </w:pPr>
      <w:r w:rsidRPr="00103998">
        <w:rPr>
          <w:rFonts w:ascii="Times New Roman" w:hAnsi="Times New Roman" w:cs="Times New Roman"/>
          <w:sz w:val="28"/>
        </w:rPr>
        <w:t xml:space="preserve">Характеристика существующей системы планирования, организации и контроля бизнес-процессов в компании </w:t>
      </w:r>
    </w:p>
    <w:p w:rsidR="00103998" w:rsidRDefault="00944918" w:rsidP="006821DB">
      <w:pPr>
        <w:pStyle w:val="a4"/>
        <w:numPr>
          <w:ilvl w:val="0"/>
          <w:numId w:val="16"/>
        </w:numPr>
        <w:ind w:left="714" w:hanging="357"/>
        <w:contextualSpacing w:val="0"/>
        <w:jc w:val="both"/>
        <w:rPr>
          <w:rFonts w:ascii="Times New Roman" w:hAnsi="Times New Roman" w:cs="Times New Roman"/>
          <w:sz w:val="28"/>
        </w:rPr>
      </w:pPr>
      <w:r w:rsidRPr="00103998">
        <w:rPr>
          <w:rFonts w:ascii="Times New Roman" w:hAnsi="Times New Roman" w:cs="Times New Roman"/>
          <w:sz w:val="28"/>
        </w:rPr>
        <w:t xml:space="preserve">Выбор объекта </w:t>
      </w:r>
      <w:r w:rsidR="00103998" w:rsidRPr="00103998">
        <w:rPr>
          <w:rFonts w:ascii="Times New Roman" w:hAnsi="Times New Roman" w:cs="Times New Roman"/>
          <w:sz w:val="28"/>
        </w:rPr>
        <w:t>моделирования («сквозной» процесс, функциональная область логистики, д</w:t>
      </w:r>
      <w:r w:rsidRPr="00103998">
        <w:rPr>
          <w:rFonts w:ascii="Times New Roman" w:hAnsi="Times New Roman" w:cs="Times New Roman"/>
          <w:sz w:val="28"/>
        </w:rPr>
        <w:t>еятельность отдела логистики/управления цепями поставок</w:t>
      </w:r>
      <w:r w:rsidR="00103998" w:rsidRPr="00103998">
        <w:rPr>
          <w:rFonts w:ascii="Times New Roman" w:hAnsi="Times New Roman" w:cs="Times New Roman"/>
          <w:sz w:val="28"/>
        </w:rPr>
        <w:t>, д</w:t>
      </w:r>
      <w:r w:rsidRPr="00103998">
        <w:rPr>
          <w:rFonts w:ascii="Times New Roman" w:hAnsi="Times New Roman" w:cs="Times New Roman"/>
          <w:sz w:val="28"/>
        </w:rPr>
        <w:t>еятельность подразделений, выполняющих логистические функции (ПВЛФ)</w:t>
      </w:r>
      <w:r w:rsidR="00103998" w:rsidRPr="00103998">
        <w:rPr>
          <w:rFonts w:ascii="Times New Roman" w:hAnsi="Times New Roman" w:cs="Times New Roman"/>
          <w:sz w:val="28"/>
        </w:rPr>
        <w:t xml:space="preserve">, </w:t>
      </w:r>
      <w:r w:rsidR="00103998">
        <w:rPr>
          <w:rFonts w:ascii="Times New Roman" w:hAnsi="Times New Roman" w:cs="Times New Roman"/>
          <w:sz w:val="28"/>
        </w:rPr>
        <w:t>д</w:t>
      </w:r>
      <w:r w:rsidRPr="00103998">
        <w:rPr>
          <w:rFonts w:ascii="Times New Roman" w:hAnsi="Times New Roman" w:cs="Times New Roman"/>
          <w:sz w:val="28"/>
        </w:rPr>
        <w:t>ля провайдеров логистических услуг</w:t>
      </w:r>
      <w:r w:rsidR="00103998">
        <w:rPr>
          <w:rFonts w:ascii="Times New Roman" w:hAnsi="Times New Roman" w:cs="Times New Roman"/>
          <w:sz w:val="28"/>
        </w:rPr>
        <w:t xml:space="preserve"> - </w:t>
      </w:r>
      <w:r w:rsidRPr="00103998">
        <w:rPr>
          <w:rFonts w:ascii="Times New Roman" w:hAnsi="Times New Roman" w:cs="Times New Roman"/>
          <w:sz w:val="28"/>
        </w:rPr>
        <w:t xml:space="preserve"> производственный/операционный отдел</w:t>
      </w:r>
      <w:r w:rsidR="00103998">
        <w:rPr>
          <w:rFonts w:ascii="Times New Roman" w:hAnsi="Times New Roman" w:cs="Times New Roman"/>
          <w:sz w:val="28"/>
        </w:rPr>
        <w:t>).</w:t>
      </w:r>
    </w:p>
    <w:p w:rsidR="00975549" w:rsidRPr="006821DB" w:rsidRDefault="00944918" w:rsidP="006821DB">
      <w:pPr>
        <w:pStyle w:val="a4"/>
        <w:numPr>
          <w:ilvl w:val="0"/>
          <w:numId w:val="16"/>
        </w:numPr>
        <w:ind w:left="714" w:hanging="357"/>
        <w:contextualSpacing w:val="0"/>
        <w:jc w:val="both"/>
        <w:rPr>
          <w:rFonts w:ascii="Times New Roman" w:hAnsi="Times New Roman" w:cs="Times New Roman"/>
          <w:sz w:val="28"/>
        </w:rPr>
      </w:pPr>
      <w:r w:rsidRPr="00103998">
        <w:rPr>
          <w:rFonts w:ascii="Times New Roman" w:hAnsi="Times New Roman" w:cs="Times New Roman"/>
          <w:sz w:val="28"/>
        </w:rPr>
        <w:t xml:space="preserve"> </w:t>
      </w:r>
      <w:r w:rsidRPr="006821DB">
        <w:rPr>
          <w:rFonts w:ascii="Times New Roman" w:hAnsi="Times New Roman" w:cs="Times New Roman"/>
          <w:sz w:val="28"/>
        </w:rPr>
        <w:t xml:space="preserve">Моделирование </w:t>
      </w:r>
      <w:r w:rsidR="006821DB">
        <w:rPr>
          <w:rFonts w:ascii="Times New Roman" w:hAnsi="Times New Roman" w:cs="Times New Roman"/>
          <w:sz w:val="28"/>
        </w:rPr>
        <w:t xml:space="preserve">бизнес-процессов </w:t>
      </w:r>
      <w:r w:rsidRPr="006821DB">
        <w:rPr>
          <w:rFonts w:ascii="Times New Roman" w:hAnsi="Times New Roman" w:cs="Times New Roman"/>
          <w:sz w:val="28"/>
        </w:rPr>
        <w:t xml:space="preserve">«как есть» </w:t>
      </w:r>
    </w:p>
    <w:p w:rsidR="00975549" w:rsidRDefault="006821DB" w:rsidP="006821DB">
      <w:pPr>
        <w:pStyle w:val="a4"/>
        <w:numPr>
          <w:ilvl w:val="0"/>
          <w:numId w:val="16"/>
        </w:numPr>
        <w:ind w:left="714" w:hanging="357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Определение направлений совершенствования бизнес-процессов</w:t>
      </w:r>
    </w:p>
    <w:p w:rsidR="006821DB" w:rsidRPr="006821DB" w:rsidRDefault="006821DB" w:rsidP="006821DB">
      <w:pPr>
        <w:pStyle w:val="a4"/>
        <w:numPr>
          <w:ilvl w:val="0"/>
          <w:numId w:val="16"/>
        </w:numPr>
        <w:ind w:left="714" w:hanging="357"/>
        <w:contextualSpacing w:val="0"/>
        <w:jc w:val="both"/>
        <w:rPr>
          <w:rFonts w:ascii="Times New Roman" w:hAnsi="Times New Roman" w:cs="Times New Roman"/>
          <w:sz w:val="28"/>
        </w:rPr>
      </w:pPr>
      <w:r w:rsidRPr="006821DB">
        <w:rPr>
          <w:rFonts w:ascii="Times New Roman" w:hAnsi="Times New Roman" w:cs="Times New Roman"/>
          <w:sz w:val="28"/>
        </w:rPr>
        <w:t>Планирование мероприятий, направленных на совершенствование бизнес-процессов в логистике компании. Оценка экономической целесообразности.</w:t>
      </w:r>
    </w:p>
    <w:p w:rsidR="00103998" w:rsidRPr="00103998" w:rsidRDefault="006821DB" w:rsidP="006821DB">
      <w:pPr>
        <w:pStyle w:val="a4"/>
        <w:numPr>
          <w:ilvl w:val="0"/>
          <w:numId w:val="16"/>
        </w:numPr>
        <w:ind w:left="714" w:hanging="357"/>
        <w:contextualSpacing w:val="0"/>
        <w:jc w:val="both"/>
        <w:rPr>
          <w:rFonts w:ascii="Times New Roman" w:hAnsi="Times New Roman" w:cs="Times New Roman"/>
          <w:sz w:val="28"/>
        </w:rPr>
      </w:pPr>
      <w:r w:rsidRPr="006821DB">
        <w:rPr>
          <w:rFonts w:ascii="Times New Roman" w:hAnsi="Times New Roman" w:cs="Times New Roman"/>
          <w:sz w:val="28"/>
        </w:rPr>
        <w:t xml:space="preserve">Моделирование </w:t>
      </w:r>
      <w:r>
        <w:rPr>
          <w:rFonts w:ascii="Times New Roman" w:hAnsi="Times New Roman" w:cs="Times New Roman"/>
          <w:sz w:val="28"/>
        </w:rPr>
        <w:t xml:space="preserve">бизнес-процессов </w:t>
      </w:r>
      <w:r w:rsidRPr="006821DB">
        <w:rPr>
          <w:rFonts w:ascii="Times New Roman" w:hAnsi="Times New Roman" w:cs="Times New Roman"/>
          <w:sz w:val="28"/>
        </w:rPr>
        <w:t xml:space="preserve">«как </w:t>
      </w:r>
      <w:r>
        <w:rPr>
          <w:rFonts w:ascii="Times New Roman" w:hAnsi="Times New Roman" w:cs="Times New Roman"/>
          <w:sz w:val="28"/>
        </w:rPr>
        <w:t>должно быть</w:t>
      </w:r>
      <w:r w:rsidRPr="006821DB">
        <w:rPr>
          <w:rFonts w:ascii="Times New Roman" w:hAnsi="Times New Roman" w:cs="Times New Roman"/>
          <w:sz w:val="28"/>
        </w:rPr>
        <w:t>»</w:t>
      </w:r>
    </w:p>
    <w:p w:rsidR="00AA31DF" w:rsidRPr="00103998" w:rsidRDefault="00AA31DF" w:rsidP="00103998">
      <w:pPr>
        <w:ind w:firstLine="708"/>
      </w:pPr>
    </w:p>
    <w:sectPr w:rsidR="00AA31DF" w:rsidRPr="00103998" w:rsidSect="0097554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5BF" w:rsidRDefault="008865BF" w:rsidP="006821DB">
      <w:pPr>
        <w:spacing w:after="0" w:line="240" w:lineRule="auto"/>
      </w:pPr>
      <w:r>
        <w:separator/>
      </w:r>
    </w:p>
  </w:endnote>
  <w:endnote w:type="continuationSeparator" w:id="0">
    <w:p w:rsidR="008865BF" w:rsidRDefault="008865BF" w:rsidP="00682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1DB" w:rsidRDefault="006821D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5BF" w:rsidRDefault="008865BF" w:rsidP="006821DB">
      <w:pPr>
        <w:spacing w:after="0" w:line="240" w:lineRule="auto"/>
      </w:pPr>
      <w:r>
        <w:separator/>
      </w:r>
    </w:p>
  </w:footnote>
  <w:footnote w:type="continuationSeparator" w:id="0">
    <w:p w:rsidR="008865BF" w:rsidRDefault="008865BF" w:rsidP="00682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0701"/>
    <w:multiLevelType w:val="hybridMultilevel"/>
    <w:tmpl w:val="A56A689C"/>
    <w:lvl w:ilvl="0" w:tplc="8DBAB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22E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745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9C5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94F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ACF4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020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381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6CA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203D94"/>
    <w:multiLevelType w:val="hybridMultilevel"/>
    <w:tmpl w:val="11344D42"/>
    <w:lvl w:ilvl="0" w:tplc="B8E4A3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C14B2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3240F8"/>
    <w:multiLevelType w:val="multilevel"/>
    <w:tmpl w:val="43A0B1F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A6D2FC3"/>
    <w:multiLevelType w:val="multilevel"/>
    <w:tmpl w:val="2346B50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B15BC6"/>
    <w:multiLevelType w:val="hybridMultilevel"/>
    <w:tmpl w:val="F4144A2E"/>
    <w:lvl w:ilvl="0" w:tplc="4C62D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ECF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D67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ACA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2CB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A88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E68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A68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28A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E2A6382"/>
    <w:multiLevelType w:val="hybridMultilevel"/>
    <w:tmpl w:val="88E8A13A"/>
    <w:lvl w:ilvl="0" w:tplc="B20E4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7CE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C28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1A3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D8B0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50B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1E5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BE3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8A9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FB173AA"/>
    <w:multiLevelType w:val="hybridMultilevel"/>
    <w:tmpl w:val="1AFEDCDC"/>
    <w:lvl w:ilvl="0" w:tplc="A0D44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827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CE4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A05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721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6E5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BC1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BED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783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0EB18EE"/>
    <w:multiLevelType w:val="hybridMultilevel"/>
    <w:tmpl w:val="1B528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609CC"/>
    <w:multiLevelType w:val="hybridMultilevel"/>
    <w:tmpl w:val="1F403950"/>
    <w:lvl w:ilvl="0" w:tplc="B8E4A3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878F9"/>
    <w:multiLevelType w:val="hybridMultilevel"/>
    <w:tmpl w:val="5CC6ABBA"/>
    <w:lvl w:ilvl="0" w:tplc="94EEF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C64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EA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6AB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B68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185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AEE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547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FA7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D9274C0"/>
    <w:multiLevelType w:val="hybridMultilevel"/>
    <w:tmpl w:val="55843C1C"/>
    <w:lvl w:ilvl="0" w:tplc="B8E4A3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825E1"/>
    <w:multiLevelType w:val="hybridMultilevel"/>
    <w:tmpl w:val="480C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12519"/>
    <w:multiLevelType w:val="hybridMultilevel"/>
    <w:tmpl w:val="DB6A0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7850DB"/>
    <w:multiLevelType w:val="hybridMultilevel"/>
    <w:tmpl w:val="2CFC2322"/>
    <w:lvl w:ilvl="0" w:tplc="53AC7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D45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0A4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708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DA9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B4F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3A7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226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044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8016FDE"/>
    <w:multiLevelType w:val="hybridMultilevel"/>
    <w:tmpl w:val="E736810E"/>
    <w:lvl w:ilvl="0" w:tplc="5A0AA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84B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206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349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2AD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AAF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DA0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BC8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F45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95679A5"/>
    <w:multiLevelType w:val="hybridMultilevel"/>
    <w:tmpl w:val="1AA4761C"/>
    <w:lvl w:ilvl="0" w:tplc="79926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C4D9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F2F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FCB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60B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A83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5C8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642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2EA3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B0F221A"/>
    <w:multiLevelType w:val="hybridMultilevel"/>
    <w:tmpl w:val="EB2A3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D33CF"/>
    <w:multiLevelType w:val="hybridMultilevel"/>
    <w:tmpl w:val="11344D42"/>
    <w:lvl w:ilvl="0" w:tplc="B8E4A3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C14B2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6A0216"/>
    <w:multiLevelType w:val="hybridMultilevel"/>
    <w:tmpl w:val="59941C2E"/>
    <w:lvl w:ilvl="0" w:tplc="5512F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606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C00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044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423B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268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94A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BAFD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E01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5C7499E"/>
    <w:multiLevelType w:val="hybridMultilevel"/>
    <w:tmpl w:val="98B86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736BA2"/>
    <w:multiLevelType w:val="hybridMultilevel"/>
    <w:tmpl w:val="11344D42"/>
    <w:lvl w:ilvl="0" w:tplc="B8E4A3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C14B2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D41273"/>
    <w:multiLevelType w:val="hybridMultilevel"/>
    <w:tmpl w:val="FA30ACE2"/>
    <w:lvl w:ilvl="0" w:tplc="DA4E7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FABD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9A4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F67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D05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048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125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DCB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A6F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85825D9"/>
    <w:multiLevelType w:val="hybridMultilevel"/>
    <w:tmpl w:val="53F20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004F88"/>
    <w:multiLevelType w:val="hybridMultilevel"/>
    <w:tmpl w:val="11344D42"/>
    <w:lvl w:ilvl="0" w:tplc="B8E4A3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C14B2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6A2B30"/>
    <w:multiLevelType w:val="hybridMultilevel"/>
    <w:tmpl w:val="FC5E3984"/>
    <w:lvl w:ilvl="0" w:tplc="DE1A2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0E0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68E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108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9A7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001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5C8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9A0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16B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7"/>
  </w:num>
  <w:num w:numId="2">
    <w:abstractNumId w:val="16"/>
  </w:num>
  <w:num w:numId="3">
    <w:abstractNumId w:val="12"/>
  </w:num>
  <w:num w:numId="4">
    <w:abstractNumId w:val="24"/>
  </w:num>
  <w:num w:numId="5">
    <w:abstractNumId w:val="9"/>
  </w:num>
  <w:num w:numId="6">
    <w:abstractNumId w:val="5"/>
  </w:num>
  <w:num w:numId="7">
    <w:abstractNumId w:val="20"/>
  </w:num>
  <w:num w:numId="8">
    <w:abstractNumId w:val="3"/>
  </w:num>
  <w:num w:numId="9">
    <w:abstractNumId w:val="1"/>
  </w:num>
  <w:num w:numId="10">
    <w:abstractNumId w:val="8"/>
  </w:num>
  <w:num w:numId="11">
    <w:abstractNumId w:val="23"/>
  </w:num>
  <w:num w:numId="12">
    <w:abstractNumId w:val="10"/>
  </w:num>
  <w:num w:numId="13">
    <w:abstractNumId w:val="19"/>
  </w:num>
  <w:num w:numId="14">
    <w:abstractNumId w:val="2"/>
  </w:num>
  <w:num w:numId="15">
    <w:abstractNumId w:val="6"/>
  </w:num>
  <w:num w:numId="16">
    <w:abstractNumId w:val="11"/>
  </w:num>
  <w:num w:numId="17">
    <w:abstractNumId w:val="15"/>
  </w:num>
  <w:num w:numId="18">
    <w:abstractNumId w:val="7"/>
  </w:num>
  <w:num w:numId="19">
    <w:abstractNumId w:val="4"/>
  </w:num>
  <w:num w:numId="20">
    <w:abstractNumId w:val="14"/>
  </w:num>
  <w:num w:numId="21">
    <w:abstractNumId w:val="22"/>
  </w:num>
  <w:num w:numId="22">
    <w:abstractNumId w:val="18"/>
  </w:num>
  <w:num w:numId="23">
    <w:abstractNumId w:val="13"/>
  </w:num>
  <w:num w:numId="24">
    <w:abstractNumId w:val="21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3CA7"/>
    <w:rsid w:val="000F07A7"/>
    <w:rsid w:val="00103998"/>
    <w:rsid w:val="001214C2"/>
    <w:rsid w:val="001362BC"/>
    <w:rsid w:val="002141A2"/>
    <w:rsid w:val="003D16E1"/>
    <w:rsid w:val="005522C3"/>
    <w:rsid w:val="00676A8A"/>
    <w:rsid w:val="006821DB"/>
    <w:rsid w:val="00714022"/>
    <w:rsid w:val="00727ADC"/>
    <w:rsid w:val="008865BF"/>
    <w:rsid w:val="008B14EA"/>
    <w:rsid w:val="008C53EF"/>
    <w:rsid w:val="00944918"/>
    <w:rsid w:val="009573BE"/>
    <w:rsid w:val="00971719"/>
    <w:rsid w:val="00975549"/>
    <w:rsid w:val="00AA31DF"/>
    <w:rsid w:val="00C23CA7"/>
    <w:rsid w:val="00D96A1F"/>
    <w:rsid w:val="00E5298E"/>
    <w:rsid w:val="00E87BB5"/>
    <w:rsid w:val="00F23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49"/>
  </w:style>
  <w:style w:type="paragraph" w:styleId="2">
    <w:name w:val="heading 2"/>
    <w:basedOn w:val="a"/>
    <w:next w:val="a"/>
    <w:link w:val="20"/>
    <w:qFormat/>
    <w:rsid w:val="00C23CA7"/>
    <w:pPr>
      <w:keepNext/>
      <w:spacing w:before="240" w:after="0" w:line="240" w:lineRule="auto"/>
      <w:ind w:left="3360" w:firstLine="240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C23CA7"/>
    <w:pPr>
      <w:keepNext/>
      <w:spacing w:after="0" w:line="240" w:lineRule="auto"/>
      <w:ind w:firstLine="709"/>
      <w:outlineLvl w:val="3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5">
    <w:name w:val="heading 5"/>
    <w:basedOn w:val="a"/>
    <w:next w:val="a"/>
    <w:link w:val="50"/>
    <w:qFormat/>
    <w:rsid w:val="00C23CA7"/>
    <w:pPr>
      <w:keepNext/>
      <w:spacing w:after="0" w:line="240" w:lineRule="auto"/>
      <w:jc w:val="center"/>
      <w:outlineLvl w:val="4"/>
    </w:pPr>
    <w:rPr>
      <w:rFonts w:ascii="Tahoma" w:eastAsia="Times New Roman" w:hAnsi="Tahoma" w:cs="Times New Roman"/>
      <w:outline/>
      <w:shadow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3CA7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C23CA7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50">
    <w:name w:val="Заголовок 5 Знак"/>
    <w:basedOn w:val="a0"/>
    <w:link w:val="5"/>
    <w:rsid w:val="00C23CA7"/>
    <w:rPr>
      <w:rFonts w:ascii="Tahoma" w:eastAsia="Times New Roman" w:hAnsi="Tahoma" w:cs="Times New Roman"/>
      <w:outline/>
      <w:shadow/>
      <w:sz w:val="52"/>
      <w:szCs w:val="20"/>
    </w:rPr>
  </w:style>
  <w:style w:type="paragraph" w:customStyle="1" w:styleId="FR1">
    <w:name w:val="FR1"/>
    <w:rsid w:val="00C23CA7"/>
    <w:pPr>
      <w:widowControl w:val="0"/>
      <w:spacing w:after="0" w:line="300" w:lineRule="auto"/>
      <w:ind w:firstLine="720"/>
      <w:jc w:val="both"/>
    </w:pPr>
    <w:rPr>
      <w:rFonts w:ascii="Arial" w:eastAsia="Times New Roman" w:hAnsi="Arial" w:cs="Times New Roman"/>
      <w:b/>
      <w:i/>
      <w:snapToGrid w:val="0"/>
      <w:sz w:val="24"/>
      <w:szCs w:val="20"/>
    </w:rPr>
  </w:style>
  <w:style w:type="paragraph" w:customStyle="1" w:styleId="FR2">
    <w:name w:val="FR2"/>
    <w:rsid w:val="00C23CA7"/>
    <w:pPr>
      <w:widowControl w:val="0"/>
      <w:spacing w:after="0" w:line="240" w:lineRule="auto"/>
      <w:ind w:left="5680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customStyle="1" w:styleId="FR3">
    <w:name w:val="FR3"/>
    <w:rsid w:val="00C23CA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4"/>
      <w:szCs w:val="20"/>
    </w:rPr>
  </w:style>
  <w:style w:type="table" w:styleId="a3">
    <w:name w:val="Table Grid"/>
    <w:basedOn w:val="a1"/>
    <w:uiPriority w:val="59"/>
    <w:rsid w:val="00C23C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A8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21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682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21DB"/>
  </w:style>
  <w:style w:type="paragraph" w:styleId="a8">
    <w:name w:val="footer"/>
    <w:basedOn w:val="a"/>
    <w:link w:val="a9"/>
    <w:uiPriority w:val="99"/>
    <w:unhideWhenUsed/>
    <w:rsid w:val="00682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21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1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0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6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5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27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28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6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7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7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1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5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4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30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0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впв</dc:creator>
  <cp:keywords/>
  <dc:description/>
  <cp:lastModifiedBy>Admin</cp:lastModifiedBy>
  <cp:revision>3</cp:revision>
  <dcterms:created xsi:type="dcterms:W3CDTF">2013-05-05T20:30:00Z</dcterms:created>
  <dcterms:modified xsi:type="dcterms:W3CDTF">2013-05-05T20:31:00Z</dcterms:modified>
</cp:coreProperties>
</file>