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BBE8B" w14:textId="77777777" w:rsidR="00DB777F" w:rsidRDefault="00DB777F" w:rsidP="00DB777F"/>
    <w:p w14:paraId="5B69DE12" w14:textId="77777777" w:rsidR="00DB777F" w:rsidRPr="00C8196D" w:rsidRDefault="00DB777F" w:rsidP="00DB777F">
      <w:pPr>
        <w:jc w:val="center"/>
        <w:rPr>
          <w:b/>
          <w:sz w:val="28"/>
        </w:rPr>
      </w:pPr>
      <w:r w:rsidRPr="00C8196D">
        <w:rPr>
          <w:b/>
          <w:sz w:val="28"/>
        </w:rPr>
        <w:t>Правительство Российской Федерации</w:t>
      </w:r>
    </w:p>
    <w:p w14:paraId="077930E2" w14:textId="77777777" w:rsidR="00DB777F" w:rsidRPr="006C148D" w:rsidRDefault="00DB777F" w:rsidP="00DB777F">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14:paraId="4F55077F" w14:textId="77777777" w:rsidR="00DB777F" w:rsidRDefault="00DB777F" w:rsidP="00DB777F">
      <w:pPr>
        <w:jc w:val="center"/>
      </w:pPr>
    </w:p>
    <w:p w14:paraId="0C0D7239" w14:textId="77777777" w:rsidR="00DB777F" w:rsidRDefault="00DB777F" w:rsidP="00DB777F">
      <w:pPr>
        <w:jc w:val="center"/>
        <w:rPr>
          <w:sz w:val="28"/>
        </w:rPr>
      </w:pPr>
      <w:r w:rsidRPr="00297587">
        <w:rPr>
          <w:sz w:val="28"/>
        </w:rPr>
        <w:t xml:space="preserve">Факультет </w:t>
      </w:r>
      <w:r>
        <w:rPr>
          <w:sz w:val="28"/>
        </w:rPr>
        <w:t>философии, отделение востоковедения</w:t>
      </w:r>
    </w:p>
    <w:p w14:paraId="7AE3BB70" w14:textId="77777777" w:rsidR="00DB777F" w:rsidRPr="00297587" w:rsidRDefault="00DB777F" w:rsidP="00DB777F">
      <w:pPr>
        <w:jc w:val="center"/>
        <w:rPr>
          <w:sz w:val="28"/>
        </w:rPr>
      </w:pPr>
    </w:p>
    <w:p w14:paraId="0D9AA383" w14:textId="77777777" w:rsidR="00DB777F" w:rsidRDefault="00DB777F" w:rsidP="00DB777F">
      <w:pPr>
        <w:jc w:val="center"/>
        <w:rPr>
          <w:sz w:val="28"/>
        </w:rPr>
      </w:pPr>
      <w:r w:rsidRPr="00670437">
        <w:rPr>
          <w:b/>
          <w:sz w:val="28"/>
        </w:rPr>
        <w:t>Программа дисциплины</w:t>
      </w:r>
      <w:r w:rsidRPr="00297587">
        <w:rPr>
          <w:sz w:val="28"/>
        </w:rPr>
        <w:t xml:space="preserve"> </w:t>
      </w:r>
    </w:p>
    <w:p w14:paraId="007F9AC1" w14:textId="77777777" w:rsidR="00DB777F" w:rsidRDefault="00DB777F" w:rsidP="00DB777F">
      <w:pPr>
        <w:jc w:val="center"/>
        <w:rPr>
          <w:sz w:val="28"/>
        </w:rPr>
      </w:pPr>
      <w:r w:rsidRPr="00B34C4A">
        <w:rPr>
          <w:sz w:val="28"/>
        </w:rPr>
        <w:t xml:space="preserve">     История международных отношений:</w:t>
      </w:r>
      <w:r>
        <w:rPr>
          <w:sz w:val="28"/>
        </w:rPr>
        <w:t xml:space="preserve"> </w:t>
      </w:r>
      <w:r w:rsidRPr="00B34C4A">
        <w:rPr>
          <w:sz w:val="28"/>
        </w:rPr>
        <w:t>изучаемый регион и страны мира</w:t>
      </w:r>
    </w:p>
    <w:p w14:paraId="3A60A080" w14:textId="77777777" w:rsidR="00DB777F" w:rsidRDefault="00DB777F" w:rsidP="00DB777F">
      <w:pPr>
        <w:jc w:val="center"/>
        <w:rPr>
          <w:sz w:val="28"/>
        </w:rPr>
      </w:pPr>
    </w:p>
    <w:p w14:paraId="27FA25CB" w14:textId="77777777" w:rsidR="00DB777F" w:rsidRPr="00CA3923" w:rsidRDefault="00DB777F" w:rsidP="00DB777F">
      <w:pPr>
        <w:jc w:val="center"/>
        <w:rPr>
          <w:rFonts w:eastAsia="Times New Roman"/>
        </w:rPr>
      </w:pPr>
      <w:r w:rsidRPr="00CA3923">
        <w:rPr>
          <w:rFonts w:eastAsia="Times New Roman"/>
        </w:rPr>
        <w:t xml:space="preserve">для направления/ специальности 032100.62 Востоковедение, африканистика                           подготовки бакалавра  </w:t>
      </w:r>
    </w:p>
    <w:p w14:paraId="4288B323" w14:textId="77777777" w:rsidR="00DB777F" w:rsidRDefault="00DB777F" w:rsidP="00DB777F">
      <w:pPr>
        <w:jc w:val="center"/>
      </w:pPr>
      <w:r>
        <w:t xml:space="preserve"> </w:t>
      </w:r>
    </w:p>
    <w:p w14:paraId="114D301E" w14:textId="77777777" w:rsidR="00DB777F" w:rsidRDefault="00DB777F" w:rsidP="00DB777F">
      <w:pPr>
        <w:jc w:val="center"/>
      </w:pPr>
    </w:p>
    <w:p w14:paraId="593B9FAD" w14:textId="77777777" w:rsidR="00DB777F" w:rsidRDefault="00DB777F" w:rsidP="00DB777F">
      <w:pPr>
        <w:jc w:val="center"/>
      </w:pPr>
    </w:p>
    <w:p w14:paraId="5F699333" w14:textId="77777777" w:rsidR="00DB777F" w:rsidRDefault="00DB777F" w:rsidP="00DB777F">
      <w:pPr>
        <w:ind w:firstLine="0"/>
      </w:pPr>
      <w:r>
        <w:t>Автор</w:t>
      </w:r>
      <w:r w:rsidRPr="00B4644A">
        <w:t xml:space="preserve"> программы</w:t>
      </w:r>
      <w:r>
        <w:t>:</w:t>
      </w:r>
    </w:p>
    <w:p w14:paraId="7041062F" w14:textId="77777777" w:rsidR="00DB777F" w:rsidRDefault="00DB777F" w:rsidP="00DB777F">
      <w:pPr>
        <w:ind w:firstLine="0"/>
      </w:pPr>
      <w:r>
        <w:t xml:space="preserve">Доцент кафедры цивилизационного развития Востока, кандидат философских наук </w:t>
      </w:r>
      <w:proofErr w:type="spellStart"/>
      <w:r>
        <w:t>Муртазин</w:t>
      </w:r>
      <w:proofErr w:type="spellEnd"/>
      <w:r>
        <w:t xml:space="preserve"> Марат </w:t>
      </w:r>
      <w:proofErr w:type="spellStart"/>
      <w:r>
        <w:t>Фахрисламович</w:t>
      </w:r>
      <w:proofErr w:type="spellEnd"/>
    </w:p>
    <w:p w14:paraId="0997202E" w14:textId="77777777" w:rsidR="00DB777F" w:rsidRDefault="00043A2D" w:rsidP="00DB777F">
      <w:pPr>
        <w:ind w:firstLine="0"/>
        <w:rPr>
          <w:lang w:val="en-US"/>
        </w:rPr>
      </w:pPr>
      <w:hyperlink r:id="rId8" w:history="1">
        <w:r w:rsidR="00DB777F" w:rsidRPr="00A00D2D">
          <w:rPr>
            <w:rStyle w:val="ad"/>
            <w:lang w:val="en-US"/>
          </w:rPr>
          <w:t>mmurtazin</w:t>
        </w:r>
        <w:r w:rsidR="00DB777F" w:rsidRPr="00A00D2D">
          <w:rPr>
            <w:rStyle w:val="ad"/>
          </w:rPr>
          <w:t>@</w:t>
        </w:r>
        <w:r w:rsidR="00DB777F" w:rsidRPr="00A00D2D">
          <w:rPr>
            <w:rStyle w:val="ad"/>
            <w:lang w:val="en-US"/>
          </w:rPr>
          <w:t>mail</w:t>
        </w:r>
        <w:r w:rsidR="00DB777F" w:rsidRPr="00A00D2D">
          <w:rPr>
            <w:rStyle w:val="ad"/>
          </w:rPr>
          <w:t>.</w:t>
        </w:r>
        <w:r w:rsidR="00DB777F" w:rsidRPr="00A00D2D">
          <w:rPr>
            <w:rStyle w:val="ad"/>
            <w:lang w:val="en-US"/>
          </w:rPr>
          <w:t>ru</w:t>
        </w:r>
      </w:hyperlink>
    </w:p>
    <w:p w14:paraId="05BA35CB" w14:textId="77777777" w:rsidR="00DB777F" w:rsidRDefault="00DB777F" w:rsidP="00DB777F">
      <w:pPr>
        <w:ind w:firstLine="0"/>
      </w:pPr>
      <w:r>
        <w:t xml:space="preserve">Преподаватель кафедры цивилизационного развития Востока Демина Мария Олеговна </w:t>
      </w:r>
      <w:hyperlink r:id="rId9" w:history="1">
        <w:proofErr w:type="spellStart"/>
        <w:r>
          <w:rPr>
            <w:rStyle w:val="ad"/>
            <w:rFonts w:eastAsia="SimSun"/>
            <w:lang w:val="en-US" w:eastAsia="zh-CN"/>
          </w:rPr>
          <w:t>mdemina</w:t>
        </w:r>
        <w:proofErr w:type="spellEnd"/>
        <w:r>
          <w:rPr>
            <w:rStyle w:val="ad"/>
            <w:rFonts w:eastAsia="SimSun"/>
            <w:lang w:eastAsia="zh-CN"/>
          </w:rPr>
          <w:t>@</w:t>
        </w:r>
        <w:proofErr w:type="spellStart"/>
        <w:r>
          <w:rPr>
            <w:rStyle w:val="ad"/>
            <w:rFonts w:eastAsia="SimSun"/>
            <w:lang w:val="en-US" w:eastAsia="zh-CN"/>
          </w:rPr>
          <w:t>hse</w:t>
        </w:r>
        <w:proofErr w:type="spellEnd"/>
        <w:r>
          <w:rPr>
            <w:rStyle w:val="ad"/>
            <w:rFonts w:eastAsia="SimSun"/>
            <w:lang w:eastAsia="zh-CN"/>
          </w:rPr>
          <w:t>.</w:t>
        </w:r>
        <w:proofErr w:type="spellStart"/>
        <w:r>
          <w:rPr>
            <w:rStyle w:val="ad"/>
            <w:rFonts w:eastAsia="SimSun"/>
            <w:lang w:val="en-US" w:eastAsia="zh-CN"/>
          </w:rPr>
          <w:t>ru</w:t>
        </w:r>
        <w:proofErr w:type="spellEnd"/>
      </w:hyperlink>
    </w:p>
    <w:p w14:paraId="53AE5F3F" w14:textId="77777777" w:rsidR="00DB777F" w:rsidRPr="00905D7C" w:rsidRDefault="00DB777F" w:rsidP="00DB777F">
      <w:pPr>
        <w:ind w:firstLine="0"/>
      </w:pPr>
    </w:p>
    <w:p w14:paraId="6388DE0F" w14:textId="77777777" w:rsidR="00DB777F" w:rsidRDefault="00DB777F" w:rsidP="00DB777F"/>
    <w:p w14:paraId="14BBCE0D" w14:textId="77777777" w:rsidR="00DB777F" w:rsidRDefault="00DB777F" w:rsidP="00DB777F">
      <w:pPr>
        <w:ind w:firstLine="0"/>
      </w:pPr>
      <w:r>
        <w:t>Одобрена на заседании кафедры цивилизационного развития Востока «___»___________20   г</w:t>
      </w:r>
    </w:p>
    <w:p w14:paraId="03DC9215" w14:textId="77777777" w:rsidR="00DB777F" w:rsidRDefault="00DB777F" w:rsidP="00DB777F">
      <w:pPr>
        <w:ind w:firstLine="0"/>
      </w:pPr>
      <w:r>
        <w:t>Зав. кафедрой Маслов А.А.</w:t>
      </w:r>
    </w:p>
    <w:p w14:paraId="3FDCDC70" w14:textId="77777777" w:rsidR="00DB777F" w:rsidRDefault="00DB777F" w:rsidP="00DB777F"/>
    <w:p w14:paraId="17017FFE" w14:textId="77777777" w:rsidR="00DB777F" w:rsidRDefault="00DB777F" w:rsidP="00DB777F">
      <w:pPr>
        <w:ind w:firstLine="0"/>
      </w:pPr>
    </w:p>
    <w:p w14:paraId="2F97FBCE" w14:textId="77777777" w:rsidR="00DB777F" w:rsidRDefault="00DB777F" w:rsidP="00DB777F">
      <w:pPr>
        <w:ind w:firstLine="0"/>
      </w:pPr>
      <w:r>
        <w:t>Рекомендована секцией УМС                                                           «___»__________  2012   г</w:t>
      </w:r>
    </w:p>
    <w:p w14:paraId="74A3E114" w14:textId="77777777" w:rsidR="00DB777F" w:rsidRDefault="00DB777F" w:rsidP="00DB777F">
      <w:pPr>
        <w:ind w:firstLine="0"/>
      </w:pPr>
      <w:r>
        <w:t>Председатель Маслов А.А._______________________________ (подпись)</w:t>
      </w:r>
    </w:p>
    <w:p w14:paraId="4DFEB4E6" w14:textId="77777777" w:rsidR="00DB777F" w:rsidRDefault="00DB777F" w:rsidP="00DB777F"/>
    <w:p w14:paraId="3F6EC67A" w14:textId="77777777" w:rsidR="00DB777F" w:rsidRDefault="00DB777F" w:rsidP="00DB777F">
      <w:pPr>
        <w:ind w:firstLine="0"/>
      </w:pPr>
      <w:r>
        <w:t>Утверждена УС факультета ______________________</w:t>
      </w:r>
      <w:r>
        <w:tab/>
        <w:t xml:space="preserve">    «___»___</w:t>
      </w:r>
      <w:r>
        <w:rPr>
          <w:rFonts w:eastAsia="PMingLiU"/>
          <w:lang w:eastAsia="zh-HK" w:bidi="ar-BH"/>
        </w:rPr>
        <w:t>______</w:t>
      </w:r>
      <w:r>
        <w:t>2012   г.</w:t>
      </w:r>
    </w:p>
    <w:p w14:paraId="17C117E1" w14:textId="77777777" w:rsidR="00DB777F" w:rsidRDefault="00DB777F" w:rsidP="00DB777F">
      <w:pPr>
        <w:ind w:firstLine="0"/>
      </w:pPr>
      <w:r>
        <w:t>Ученый секретарь  Макеева Л.Б.___________________</w:t>
      </w:r>
      <w:r w:rsidR="00043A2D">
        <w:fldChar w:fldCharType="begin"/>
      </w:r>
      <w:r w:rsidR="00043A2D">
        <w:instrText xml:space="preserve"> FILLIN   \* MERGEFORMAT </w:instrText>
      </w:r>
      <w:r w:rsidR="00043A2D">
        <w:fldChar w:fldCharType="separate"/>
      </w:r>
      <w:r>
        <w:t>(подпись)]</w:t>
      </w:r>
      <w:r w:rsidR="00043A2D">
        <w:fldChar w:fldCharType="end"/>
      </w:r>
    </w:p>
    <w:p w14:paraId="65BDD93E" w14:textId="77777777" w:rsidR="00DB777F" w:rsidRDefault="00DB777F" w:rsidP="00DB777F"/>
    <w:p w14:paraId="3F441CCE" w14:textId="77777777" w:rsidR="00DB777F" w:rsidRDefault="00DB777F" w:rsidP="00DB777F"/>
    <w:p w14:paraId="3311D949" w14:textId="77777777" w:rsidR="00DB777F" w:rsidRDefault="00DB777F" w:rsidP="00DB777F"/>
    <w:p w14:paraId="4EC9A62D" w14:textId="77777777" w:rsidR="00DB777F" w:rsidRDefault="00DB777F" w:rsidP="00DB777F"/>
    <w:p w14:paraId="28F8F254" w14:textId="77777777" w:rsidR="00DB777F" w:rsidRDefault="00DB777F" w:rsidP="00DB777F"/>
    <w:p w14:paraId="71753C28" w14:textId="77777777" w:rsidR="00DB777F" w:rsidRDefault="00DB777F" w:rsidP="00DB777F"/>
    <w:p w14:paraId="3991BAD9" w14:textId="77777777" w:rsidR="00DB777F" w:rsidRPr="00B4644A" w:rsidRDefault="00DB777F" w:rsidP="00DB777F"/>
    <w:p w14:paraId="26B9FB76" w14:textId="77777777" w:rsidR="00DB777F" w:rsidRDefault="00DB777F" w:rsidP="00DB777F">
      <w:pPr>
        <w:jc w:val="center"/>
      </w:pPr>
      <w:r>
        <w:t>Москва, 2012</w:t>
      </w:r>
    </w:p>
    <w:p w14:paraId="47F0B588" w14:textId="77777777" w:rsidR="00DB777F" w:rsidRPr="00B4644A" w:rsidRDefault="00DB777F" w:rsidP="00DB777F">
      <w:r>
        <w:t xml:space="preserve"> </w:t>
      </w:r>
    </w:p>
    <w:p w14:paraId="7871102C" w14:textId="77777777" w:rsidR="00DB777F" w:rsidRPr="00B4644A" w:rsidRDefault="00DB777F" w:rsidP="00DB777F">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14:paraId="24866C29" w14:textId="77777777" w:rsidR="00DB777F" w:rsidRDefault="00DB777F" w:rsidP="00DB777F">
      <w:r>
        <w:br w:type="page"/>
      </w:r>
    </w:p>
    <w:p w14:paraId="7B192E99" w14:textId="101D9DCB" w:rsidR="004575EE" w:rsidRPr="004575EE" w:rsidRDefault="004575EE" w:rsidP="005D6921">
      <w:pPr>
        <w:pStyle w:val="12"/>
      </w:pPr>
      <w:r>
        <w:lastRenderedPageBreak/>
        <w:t>Оглавление</w:t>
      </w:r>
    </w:p>
    <w:p w14:paraId="59CF3FA1" w14:textId="77777777" w:rsidR="004575EE" w:rsidRDefault="004575EE" w:rsidP="005D6921">
      <w:pPr>
        <w:pStyle w:val="12"/>
        <w:rPr>
          <w:rFonts w:asciiTheme="minorHAnsi" w:eastAsiaTheme="minorEastAsia" w:hAnsiTheme="minorHAnsi" w:cstheme="minorBidi"/>
          <w:noProof/>
          <w:lang w:eastAsia="ja-JP"/>
        </w:rPr>
      </w:pPr>
      <w:r>
        <w:fldChar w:fldCharType="begin"/>
      </w:r>
      <w:r>
        <w:instrText xml:space="preserve"> TOC \o "1-1" </w:instrText>
      </w:r>
      <w:r>
        <w:fldChar w:fldCharType="separate"/>
      </w:r>
      <w:r>
        <w:rPr>
          <w:noProof/>
        </w:rPr>
        <w:t>Раздел №1. Арабистика.</w:t>
      </w:r>
      <w:r>
        <w:rPr>
          <w:noProof/>
        </w:rPr>
        <w:tab/>
      </w:r>
      <w:r>
        <w:rPr>
          <w:noProof/>
        </w:rPr>
        <w:fldChar w:fldCharType="begin"/>
      </w:r>
      <w:r>
        <w:rPr>
          <w:noProof/>
        </w:rPr>
        <w:instrText xml:space="preserve"> PAGEREF _Toc232236962 \h </w:instrText>
      </w:r>
      <w:r>
        <w:rPr>
          <w:noProof/>
        </w:rPr>
      </w:r>
      <w:r>
        <w:rPr>
          <w:noProof/>
        </w:rPr>
        <w:fldChar w:fldCharType="separate"/>
      </w:r>
      <w:r>
        <w:rPr>
          <w:noProof/>
        </w:rPr>
        <w:t>3</w:t>
      </w:r>
      <w:r>
        <w:rPr>
          <w:noProof/>
        </w:rPr>
        <w:fldChar w:fldCharType="end"/>
      </w:r>
    </w:p>
    <w:p w14:paraId="7EC8DED3" w14:textId="77777777" w:rsidR="004575EE" w:rsidRDefault="004575EE" w:rsidP="005D6921">
      <w:pPr>
        <w:pStyle w:val="12"/>
        <w:rPr>
          <w:rFonts w:asciiTheme="minorHAnsi" w:eastAsiaTheme="minorEastAsia" w:hAnsiTheme="minorHAnsi" w:cstheme="minorBidi"/>
          <w:noProof/>
          <w:lang w:eastAsia="ja-JP"/>
        </w:rPr>
      </w:pPr>
      <w:r>
        <w:rPr>
          <w:noProof/>
        </w:rPr>
        <w:t>Раздел №2. Японистика.</w:t>
      </w:r>
      <w:r>
        <w:rPr>
          <w:noProof/>
        </w:rPr>
        <w:tab/>
      </w:r>
      <w:r>
        <w:rPr>
          <w:noProof/>
        </w:rPr>
        <w:fldChar w:fldCharType="begin"/>
      </w:r>
      <w:r>
        <w:rPr>
          <w:noProof/>
        </w:rPr>
        <w:instrText xml:space="preserve"> PAGEREF _Toc232236963 \h </w:instrText>
      </w:r>
      <w:r>
        <w:rPr>
          <w:noProof/>
        </w:rPr>
      </w:r>
      <w:r>
        <w:rPr>
          <w:noProof/>
        </w:rPr>
        <w:fldChar w:fldCharType="separate"/>
      </w:r>
      <w:r>
        <w:rPr>
          <w:noProof/>
        </w:rPr>
        <w:t>28</w:t>
      </w:r>
      <w:r>
        <w:rPr>
          <w:noProof/>
        </w:rPr>
        <w:fldChar w:fldCharType="end"/>
      </w:r>
    </w:p>
    <w:p w14:paraId="53F02441" w14:textId="77777777" w:rsidR="00DB777F" w:rsidRDefault="004575EE">
      <w:pPr>
        <w:ind w:firstLine="0"/>
        <w:rPr>
          <w:rFonts w:eastAsia="Times New Roman"/>
          <w:b/>
          <w:bCs/>
          <w:kern w:val="32"/>
          <w:sz w:val="28"/>
          <w:szCs w:val="32"/>
        </w:rPr>
      </w:pPr>
      <w:r>
        <w:fldChar w:fldCharType="end"/>
      </w:r>
      <w:r w:rsidR="00DB777F">
        <w:br w:type="page"/>
      </w:r>
    </w:p>
    <w:p w14:paraId="3EABB6C4" w14:textId="77777777" w:rsidR="00DB777F" w:rsidRDefault="00DB777F" w:rsidP="004575EE">
      <w:pPr>
        <w:pStyle w:val="1"/>
        <w:numPr>
          <w:ilvl w:val="0"/>
          <w:numId w:val="0"/>
        </w:numPr>
        <w:ind w:left="1416"/>
      </w:pPr>
      <w:bookmarkStart w:id="0" w:name="_Toc232236962"/>
      <w:r>
        <w:t>Раздел №1. Арабистика.</w:t>
      </w:r>
      <w:bookmarkEnd w:id="0"/>
    </w:p>
    <w:p w14:paraId="5C8F5F48" w14:textId="77777777" w:rsidR="00FC236A" w:rsidRPr="00FC236A" w:rsidRDefault="00FC236A" w:rsidP="00FC236A">
      <w:pPr>
        <w:numPr>
          <w:ilvl w:val="0"/>
          <w:numId w:val="4"/>
        </w:numPr>
        <w:rPr>
          <w:b/>
          <w:bCs/>
        </w:rPr>
      </w:pPr>
      <w:r w:rsidRPr="00FC236A">
        <w:rPr>
          <w:b/>
          <w:bCs/>
        </w:rPr>
        <w:t>Область применения и нормативные ссылки</w:t>
      </w:r>
    </w:p>
    <w:p w14:paraId="03474472" w14:textId="77777777" w:rsidR="00FC236A" w:rsidRPr="00FC236A" w:rsidRDefault="00FC236A" w:rsidP="00FC236A">
      <w:pPr>
        <w:ind w:firstLine="0"/>
      </w:pPr>
      <w:r w:rsidRPr="00FC236A">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14:paraId="6019837B" w14:textId="77777777" w:rsidR="00FC236A" w:rsidRPr="00FC236A" w:rsidRDefault="00FC236A" w:rsidP="00FC236A">
      <w:pPr>
        <w:ind w:firstLine="0"/>
      </w:pPr>
      <w:r w:rsidRPr="00FC236A">
        <w:t xml:space="preserve">Программа предназначена для преподавателей, ведущих данную дисциплину, учебных ассистентов и студентов направления подготовки/ специальности 032100.62 Востоковедение, африканистика подготовки бакалавра со специализацией «Арабский язык» </w:t>
      </w:r>
    </w:p>
    <w:p w14:paraId="4DD5FD1F" w14:textId="77777777" w:rsidR="00FC236A" w:rsidRPr="00FC236A" w:rsidRDefault="00FC236A" w:rsidP="00FC236A">
      <w:pPr>
        <w:ind w:firstLine="0"/>
      </w:pPr>
      <w:r w:rsidRPr="00FC236A">
        <w:t>Программа разработана в соответствии с положениями и нормативными требованиями:</w:t>
      </w:r>
    </w:p>
    <w:p w14:paraId="255C6D46" w14:textId="77777777" w:rsidR="00FC236A" w:rsidRPr="00FC236A" w:rsidRDefault="00FC236A" w:rsidP="00FC236A">
      <w:pPr>
        <w:numPr>
          <w:ilvl w:val="0"/>
          <w:numId w:val="5"/>
        </w:numPr>
      </w:pPr>
      <w:r w:rsidRPr="00FC236A">
        <w:t>федерального государственного  образовательного стандарта высшего профессионального образования по направлению подготовки 032100 Востоковедение и африканистика (уровень подготовки «бакалавр»);</w:t>
      </w:r>
    </w:p>
    <w:p w14:paraId="65D8D631" w14:textId="77777777" w:rsidR="00FC236A" w:rsidRPr="00FC236A" w:rsidRDefault="00FC236A" w:rsidP="00FC236A">
      <w:pPr>
        <w:numPr>
          <w:ilvl w:val="0"/>
          <w:numId w:val="6"/>
        </w:numPr>
      </w:pPr>
      <w:r w:rsidRPr="00FC236A">
        <w:t>образовательного стандарта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по направлению подготовки 032100.62 Востоковедение и африканистика (уровень подготовки «бакалавр») от 2010 года;</w:t>
      </w:r>
    </w:p>
    <w:p w14:paraId="4A9E05BE" w14:textId="77777777" w:rsidR="00FC236A" w:rsidRPr="00FC236A" w:rsidRDefault="00FC236A" w:rsidP="00FC236A">
      <w:pPr>
        <w:numPr>
          <w:ilvl w:val="0"/>
          <w:numId w:val="7"/>
        </w:numPr>
      </w:pPr>
      <w:r w:rsidRPr="00FC236A">
        <w:t xml:space="preserve">основной образовательной программы </w:t>
      </w:r>
      <w:proofErr w:type="spellStart"/>
      <w:r w:rsidRPr="00FC236A">
        <w:t>бакалавриата</w:t>
      </w:r>
      <w:proofErr w:type="spellEnd"/>
      <w:r w:rsidRPr="00FC236A">
        <w:t xml:space="preserve"> по направлению подготовки 032100 Востоковедение и африканистика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w:t>
      </w:r>
    </w:p>
    <w:p w14:paraId="2B4F321A" w14:textId="77777777" w:rsidR="00FC236A" w:rsidRPr="00FC236A" w:rsidRDefault="00FC236A" w:rsidP="00FC236A">
      <w:pPr>
        <w:numPr>
          <w:ilvl w:val="0"/>
          <w:numId w:val="8"/>
        </w:numPr>
      </w:pPr>
      <w:r w:rsidRPr="00FC236A">
        <w:t>рабочего учебного плана Университета по направлению подготовки/специальности 032100.62 Востоковедение, африканистика подготовки бакалавра, утвержденного в  2012 г.</w:t>
      </w:r>
    </w:p>
    <w:p w14:paraId="1841CE63" w14:textId="77777777" w:rsidR="00FC236A" w:rsidRPr="00FC236A" w:rsidRDefault="00FC236A" w:rsidP="00FC236A">
      <w:pPr>
        <w:numPr>
          <w:ilvl w:val="0"/>
          <w:numId w:val="4"/>
        </w:numPr>
        <w:rPr>
          <w:b/>
          <w:bCs/>
        </w:rPr>
      </w:pPr>
      <w:r w:rsidRPr="00FC236A">
        <w:rPr>
          <w:b/>
          <w:bCs/>
        </w:rPr>
        <w:t>Цели освоения дисциплины</w:t>
      </w:r>
    </w:p>
    <w:p w14:paraId="2F97759F" w14:textId="77777777" w:rsidR="00FC236A" w:rsidRPr="00FC236A" w:rsidRDefault="00FC236A" w:rsidP="00FC236A">
      <w:pPr>
        <w:ind w:firstLine="0"/>
      </w:pPr>
      <w:r w:rsidRPr="00FC236A">
        <w:t>Целями освоения дисциплины История международных отношений: изучаемый регион и страны мира (Арабский Восток) являются:</w:t>
      </w:r>
    </w:p>
    <w:p w14:paraId="60881D71" w14:textId="77777777" w:rsidR="00FC236A" w:rsidRPr="00FC236A" w:rsidRDefault="00FC236A" w:rsidP="00FC236A">
      <w:pPr>
        <w:ind w:firstLine="0"/>
      </w:pPr>
      <w:r w:rsidRPr="00FC236A">
        <w:t>- знание студентами истории формирования и развития международных отношений внутри   Арабского Востока, а также со странами остального мира;</w:t>
      </w:r>
    </w:p>
    <w:p w14:paraId="60DE593B" w14:textId="77777777" w:rsidR="00FC236A" w:rsidRPr="00FC236A" w:rsidRDefault="00FC236A" w:rsidP="00FC236A">
      <w:pPr>
        <w:ind w:firstLine="0"/>
      </w:pPr>
      <w:r w:rsidRPr="00FC236A">
        <w:t>- ознакомление студентов с</w:t>
      </w:r>
      <w:r w:rsidR="00043A2D">
        <w:fldChar w:fldCharType="begin"/>
      </w:r>
      <w:r w:rsidR="00043A2D">
        <w:instrText xml:space="preserve"> FILLIN   \* MERGEFORMAT </w:instrText>
      </w:r>
      <w:r w:rsidR="00043A2D">
        <w:fldChar w:fldCharType="separate"/>
      </w:r>
      <w:r>
        <w:br/>
      </w:r>
      <w:r w:rsidR="00043A2D">
        <w:fldChar w:fldCharType="end"/>
      </w:r>
      <w:r w:rsidRPr="00FC236A">
        <w:t xml:space="preserve">  тенденциями развития международных отношений на Арабском Востоке в диахроническом аспекте;</w:t>
      </w:r>
    </w:p>
    <w:p w14:paraId="4D121CD3" w14:textId="77777777" w:rsidR="00FC236A" w:rsidRPr="00FC236A" w:rsidRDefault="00FC236A" w:rsidP="00FC236A">
      <w:pPr>
        <w:ind w:firstLine="0"/>
      </w:pPr>
      <w:r w:rsidRPr="00FC236A">
        <w:t>- формирование у учащихся систематических представлений о наиболее крупных международных организациях Арабского Востока;</w:t>
      </w:r>
    </w:p>
    <w:p w14:paraId="4AE8B62D" w14:textId="77777777" w:rsidR="00FC236A" w:rsidRPr="00FC236A" w:rsidRDefault="00FC236A" w:rsidP="00FC236A">
      <w:pPr>
        <w:ind w:firstLine="0"/>
      </w:pPr>
      <w:r w:rsidRPr="00FC236A">
        <w:t>- знание студентами истории отношений России и стран Арабского Востока.</w:t>
      </w:r>
    </w:p>
    <w:p w14:paraId="5CA1A8EC" w14:textId="77777777" w:rsidR="00FC236A" w:rsidRPr="00FC236A" w:rsidRDefault="00FC236A" w:rsidP="00FC236A">
      <w:pPr>
        <w:numPr>
          <w:ilvl w:val="0"/>
          <w:numId w:val="4"/>
        </w:numPr>
        <w:rPr>
          <w:b/>
          <w:bCs/>
        </w:rPr>
      </w:pPr>
      <w:r w:rsidRPr="00FC236A">
        <w:rPr>
          <w:b/>
          <w:bCs/>
        </w:rPr>
        <w:t>Компетенции обучающегося, формируемые в результате освоения дисциплины</w:t>
      </w:r>
    </w:p>
    <w:p w14:paraId="40DA5800" w14:textId="77777777" w:rsidR="00FC236A" w:rsidRPr="00FC236A" w:rsidRDefault="00FC236A" w:rsidP="00FC236A">
      <w:pPr>
        <w:ind w:firstLine="0"/>
      </w:pPr>
      <w:r w:rsidRPr="00FC236A">
        <w:t>В результате освоения дисциплины студент должен:</w:t>
      </w:r>
    </w:p>
    <w:p w14:paraId="136ED1EB" w14:textId="77777777" w:rsidR="00FC236A" w:rsidRPr="00FC236A" w:rsidRDefault="00FC236A" w:rsidP="00FC236A">
      <w:pPr>
        <w:numPr>
          <w:ilvl w:val="0"/>
          <w:numId w:val="13"/>
        </w:numPr>
      </w:pPr>
      <w:r w:rsidRPr="00FC236A">
        <w:t>Изучить историю формирования и развития международных отношений внутри   Арабского Востока, а также со странами остального мира;</w:t>
      </w:r>
    </w:p>
    <w:p w14:paraId="1D77D6A7" w14:textId="77777777" w:rsidR="00FC236A" w:rsidRPr="00FC236A" w:rsidRDefault="00FC236A" w:rsidP="00FC236A">
      <w:pPr>
        <w:numPr>
          <w:ilvl w:val="0"/>
          <w:numId w:val="13"/>
        </w:numPr>
      </w:pPr>
      <w:r w:rsidRPr="00FC236A">
        <w:t>Знать тенденции развития международных отношений на Арабском Востоке в диахроническом аспекте.</w:t>
      </w:r>
    </w:p>
    <w:p w14:paraId="19727393" w14:textId="77777777" w:rsidR="00FC236A" w:rsidRPr="00FC236A" w:rsidRDefault="00FC236A" w:rsidP="00FC236A">
      <w:pPr>
        <w:numPr>
          <w:ilvl w:val="0"/>
          <w:numId w:val="1"/>
        </w:numPr>
      </w:pPr>
      <w:r w:rsidRPr="00FC236A">
        <w:t>Сформировать систематические представления о наиболее крупных международных организациях Арабского Востока.</w:t>
      </w:r>
    </w:p>
    <w:p w14:paraId="56C89D00" w14:textId="77777777" w:rsidR="00FC236A" w:rsidRPr="00FC236A" w:rsidRDefault="00FC236A" w:rsidP="00FC236A">
      <w:pPr>
        <w:numPr>
          <w:ilvl w:val="0"/>
          <w:numId w:val="1"/>
        </w:numPr>
      </w:pPr>
      <w:r w:rsidRPr="00FC236A">
        <w:t>Знать историю отношений России и стран Арабского Востока.</w:t>
      </w:r>
    </w:p>
    <w:p w14:paraId="693BF798" w14:textId="77777777" w:rsidR="00FC236A" w:rsidRPr="00FC236A" w:rsidRDefault="00FC236A" w:rsidP="00FC236A">
      <w:pPr>
        <w:numPr>
          <w:ilvl w:val="0"/>
          <w:numId w:val="1"/>
        </w:numPr>
      </w:pPr>
      <w:r w:rsidRPr="00FC236A">
        <w:t xml:space="preserve">Находить необходимую научную информацию в справочной и энциклопедической литературе на языке оригинала. </w:t>
      </w:r>
    </w:p>
    <w:p w14:paraId="3C965FF4" w14:textId="77777777" w:rsidR="00FC236A" w:rsidRPr="00FC236A" w:rsidRDefault="00FC236A" w:rsidP="00FC236A">
      <w:pPr>
        <w:ind w:firstLine="0"/>
      </w:pPr>
      <w:r w:rsidRPr="00FC236A">
        <w:tab/>
        <w:t xml:space="preserve"> </w:t>
      </w:r>
    </w:p>
    <w:p w14:paraId="6FEBF665" w14:textId="77777777" w:rsidR="00FC236A" w:rsidRPr="00FC236A" w:rsidRDefault="00FC236A" w:rsidP="00FC236A">
      <w:pPr>
        <w:ind w:firstLine="0"/>
      </w:pPr>
    </w:p>
    <w:p w14:paraId="4A5869F7" w14:textId="77777777" w:rsidR="00FC236A" w:rsidRPr="00FC236A" w:rsidRDefault="00FC236A" w:rsidP="00FC236A">
      <w:pPr>
        <w:ind w:firstLine="0"/>
      </w:pPr>
    </w:p>
    <w:p w14:paraId="3CE60A83" w14:textId="77777777" w:rsidR="00FC236A" w:rsidRPr="00FC236A" w:rsidRDefault="00FC236A" w:rsidP="00FC236A">
      <w:pPr>
        <w:ind w:firstLine="0"/>
      </w:pPr>
    </w:p>
    <w:p w14:paraId="602E1F00" w14:textId="77777777" w:rsidR="00FC236A" w:rsidRPr="00FC236A" w:rsidRDefault="00FC236A" w:rsidP="00FC236A">
      <w:pPr>
        <w:ind w:firstLine="0"/>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FC236A" w:rsidRPr="00FC236A" w14:paraId="24D178E1" w14:textId="77777777" w:rsidTr="004575EE">
        <w:trPr>
          <w:cantSplit/>
          <w:tblHeader/>
        </w:trPr>
        <w:tc>
          <w:tcPr>
            <w:tcW w:w="2802" w:type="dxa"/>
            <w:vAlign w:val="center"/>
          </w:tcPr>
          <w:p w14:paraId="646833EA" w14:textId="77777777" w:rsidR="00FC236A" w:rsidRPr="00FC236A" w:rsidRDefault="00FC236A" w:rsidP="00FC236A">
            <w:pPr>
              <w:ind w:firstLine="0"/>
            </w:pPr>
            <w:r w:rsidRPr="00FC236A">
              <w:t>Компетенция</w:t>
            </w:r>
          </w:p>
        </w:tc>
        <w:tc>
          <w:tcPr>
            <w:tcW w:w="850" w:type="dxa"/>
            <w:vAlign w:val="center"/>
          </w:tcPr>
          <w:p w14:paraId="0C9C8DF3" w14:textId="77777777" w:rsidR="00FC236A" w:rsidRPr="00FC236A" w:rsidRDefault="00FC236A" w:rsidP="00FC236A">
            <w:pPr>
              <w:ind w:firstLine="0"/>
            </w:pPr>
            <w:r w:rsidRPr="00FC236A">
              <w:t>Код по ФГОС/ НИУ</w:t>
            </w:r>
          </w:p>
        </w:tc>
        <w:tc>
          <w:tcPr>
            <w:tcW w:w="3544" w:type="dxa"/>
            <w:vAlign w:val="center"/>
          </w:tcPr>
          <w:p w14:paraId="6CFE5301" w14:textId="77777777" w:rsidR="00FC236A" w:rsidRPr="00FC236A" w:rsidRDefault="00FC236A" w:rsidP="00FC236A">
            <w:pPr>
              <w:ind w:firstLine="0"/>
            </w:pPr>
            <w:r w:rsidRPr="00FC236A">
              <w:t>Дескрипторы – основные признаки освоения (показатели достижения результата)</w:t>
            </w:r>
          </w:p>
        </w:tc>
        <w:tc>
          <w:tcPr>
            <w:tcW w:w="2976" w:type="dxa"/>
            <w:vAlign w:val="center"/>
          </w:tcPr>
          <w:p w14:paraId="73C34240" w14:textId="77777777" w:rsidR="00FC236A" w:rsidRPr="00FC236A" w:rsidRDefault="00FC236A" w:rsidP="00FC236A">
            <w:pPr>
              <w:ind w:firstLine="0"/>
            </w:pPr>
            <w:r w:rsidRPr="00FC236A">
              <w:t>Формы и методы обучения, способствующие формированию и развитию компетенции</w:t>
            </w:r>
          </w:p>
        </w:tc>
      </w:tr>
      <w:tr w:rsidR="00FC236A" w:rsidRPr="00FC236A" w14:paraId="0FD2F6B6" w14:textId="77777777" w:rsidTr="004575EE">
        <w:tc>
          <w:tcPr>
            <w:tcW w:w="2802" w:type="dxa"/>
          </w:tcPr>
          <w:p w14:paraId="13170B4F" w14:textId="77777777" w:rsidR="00FC236A" w:rsidRPr="00FC236A" w:rsidRDefault="00FC236A" w:rsidP="00FC236A">
            <w:pPr>
              <w:ind w:firstLine="0"/>
            </w:pPr>
            <w:r w:rsidRPr="00FC236A">
              <w:t>Способность использовать в познавательной и профессиональной деятельности</w:t>
            </w:r>
          </w:p>
          <w:p w14:paraId="761998AF" w14:textId="77777777" w:rsidR="00FC236A" w:rsidRPr="00FC236A" w:rsidRDefault="00FC236A" w:rsidP="00FC236A">
            <w:pPr>
              <w:ind w:firstLine="0"/>
            </w:pPr>
            <w:r w:rsidRPr="00FC236A">
              <w:t>базовые и профессионально профилированные знания естественнонаучных дисциплин, основ филологии, истории, экономики, социологии и культурологии;</w:t>
            </w:r>
          </w:p>
        </w:tc>
        <w:tc>
          <w:tcPr>
            <w:tcW w:w="850" w:type="dxa"/>
          </w:tcPr>
          <w:p w14:paraId="4F035A40" w14:textId="77777777" w:rsidR="00FC236A" w:rsidRPr="00FC236A" w:rsidRDefault="00FC236A" w:rsidP="00FC236A">
            <w:pPr>
              <w:ind w:firstLine="0"/>
            </w:pPr>
            <w:r w:rsidRPr="00FC236A">
              <w:t>ОНК-2</w:t>
            </w:r>
          </w:p>
        </w:tc>
        <w:tc>
          <w:tcPr>
            <w:tcW w:w="3544" w:type="dxa"/>
          </w:tcPr>
          <w:p w14:paraId="4EAA19A6" w14:textId="77777777" w:rsidR="00FC236A" w:rsidRPr="00FC236A" w:rsidRDefault="00FC236A" w:rsidP="00FC236A">
            <w:pPr>
              <w:ind w:firstLine="0"/>
            </w:pPr>
            <w:r w:rsidRPr="00FC236A">
              <w:t>Овладел материалом лекций и основных учебников и учебных пособий по дисциплине</w:t>
            </w:r>
          </w:p>
        </w:tc>
        <w:tc>
          <w:tcPr>
            <w:tcW w:w="2976" w:type="dxa"/>
          </w:tcPr>
          <w:p w14:paraId="6EA6CB52" w14:textId="77777777" w:rsidR="00FC236A" w:rsidRPr="00FC236A" w:rsidRDefault="00FC236A" w:rsidP="00FC236A">
            <w:pPr>
              <w:ind w:firstLine="0"/>
            </w:pPr>
            <w:r w:rsidRPr="00FC236A">
              <w:t xml:space="preserve">Прослушивание лекций, участие в семинарах, чтение научной литературы на русском, арабском и европейских языках, самостоятельное изучение источников. </w:t>
            </w:r>
          </w:p>
        </w:tc>
      </w:tr>
      <w:tr w:rsidR="00FC236A" w:rsidRPr="00FC236A" w14:paraId="662C626B" w14:textId="77777777" w:rsidTr="004575EE">
        <w:tc>
          <w:tcPr>
            <w:tcW w:w="2802" w:type="dxa"/>
            <w:vAlign w:val="center"/>
          </w:tcPr>
          <w:p w14:paraId="2B4F6994" w14:textId="77777777" w:rsidR="00FC236A" w:rsidRPr="00FC236A" w:rsidRDefault="00FC236A" w:rsidP="00FC236A">
            <w:pPr>
              <w:ind w:firstLine="0"/>
            </w:pPr>
            <w:r w:rsidRPr="00FC236A">
              <w:t>Способность научно анализировать социально-значимые проблемы процессы, умение</w:t>
            </w:r>
          </w:p>
          <w:p w14:paraId="209214DB" w14:textId="77777777" w:rsidR="00FC236A" w:rsidRPr="00FC236A" w:rsidRDefault="00FC236A" w:rsidP="00FC236A">
            <w:pPr>
              <w:ind w:firstLine="0"/>
            </w:pPr>
            <w:r w:rsidRPr="00FC236A">
              <w:t>использовать основные положения и методы гуманитарных, социальных и</w:t>
            </w:r>
          </w:p>
          <w:p w14:paraId="1F36D0FB" w14:textId="77777777" w:rsidR="00FC236A" w:rsidRPr="00FC236A" w:rsidRDefault="00FC236A" w:rsidP="00FC236A">
            <w:pPr>
              <w:ind w:firstLine="0"/>
            </w:pPr>
            <w:r w:rsidRPr="00FC236A">
              <w:t>экономических наук в различных видах профессиональной и социальной</w:t>
            </w:r>
          </w:p>
          <w:p w14:paraId="14FBE23C" w14:textId="77777777" w:rsidR="00FC236A" w:rsidRPr="00FC236A" w:rsidRDefault="00FC236A" w:rsidP="00FC236A">
            <w:pPr>
              <w:ind w:firstLine="0"/>
            </w:pPr>
            <w:r w:rsidRPr="00FC236A">
              <w:t>деятельности;</w:t>
            </w:r>
          </w:p>
        </w:tc>
        <w:tc>
          <w:tcPr>
            <w:tcW w:w="850" w:type="dxa"/>
            <w:vAlign w:val="center"/>
          </w:tcPr>
          <w:p w14:paraId="1E22E25A" w14:textId="77777777" w:rsidR="00FC236A" w:rsidRPr="00FC236A" w:rsidRDefault="00FC236A" w:rsidP="00FC236A">
            <w:pPr>
              <w:ind w:firstLine="0"/>
            </w:pPr>
            <w:r w:rsidRPr="00FC236A">
              <w:t>ОНК-1</w:t>
            </w:r>
          </w:p>
        </w:tc>
        <w:tc>
          <w:tcPr>
            <w:tcW w:w="3544" w:type="dxa"/>
            <w:vAlign w:val="center"/>
          </w:tcPr>
          <w:p w14:paraId="3B526645" w14:textId="77777777" w:rsidR="00FC236A" w:rsidRPr="00FC236A" w:rsidRDefault="00FC236A" w:rsidP="00FC236A">
            <w:pPr>
              <w:ind w:firstLine="0"/>
            </w:pPr>
            <w:r w:rsidRPr="00FC236A">
              <w:t>Отслеживает и анализирует текущие события в регионе, готовит аналитические материалы для подготовки докладов и аналитических записок</w:t>
            </w:r>
          </w:p>
        </w:tc>
        <w:tc>
          <w:tcPr>
            <w:tcW w:w="2976" w:type="dxa"/>
            <w:vAlign w:val="center"/>
          </w:tcPr>
          <w:p w14:paraId="632A3B28" w14:textId="77777777" w:rsidR="00FC236A" w:rsidRPr="00FC236A" w:rsidRDefault="00FC236A" w:rsidP="00FC236A">
            <w:pPr>
              <w:ind w:firstLine="0"/>
            </w:pPr>
            <w:r w:rsidRPr="00FC236A">
              <w:t>Изучение новой научной и общественно-политической литературы на русском, арабском и европейских языках, анализ периодических изданий.</w:t>
            </w:r>
          </w:p>
        </w:tc>
      </w:tr>
      <w:tr w:rsidR="00FC236A" w:rsidRPr="00FC236A" w14:paraId="328A252E" w14:textId="77777777" w:rsidTr="004575EE">
        <w:tc>
          <w:tcPr>
            <w:tcW w:w="2802" w:type="dxa"/>
          </w:tcPr>
          <w:p w14:paraId="4FC88A7F" w14:textId="77777777" w:rsidR="00FC236A" w:rsidRPr="00FC236A" w:rsidRDefault="00FC236A" w:rsidP="00FC236A">
            <w:pPr>
              <w:ind w:firstLine="0"/>
            </w:pPr>
            <w:r w:rsidRPr="00FC236A">
              <w:t>стремление к саморазвитию, повышению своей квалификации и мастерства;</w:t>
            </w:r>
          </w:p>
        </w:tc>
        <w:tc>
          <w:tcPr>
            <w:tcW w:w="850" w:type="dxa"/>
          </w:tcPr>
          <w:p w14:paraId="5B760BFE" w14:textId="77777777" w:rsidR="00FC236A" w:rsidRPr="00FC236A" w:rsidRDefault="00FC236A" w:rsidP="00FC236A">
            <w:pPr>
              <w:ind w:firstLine="0"/>
            </w:pPr>
            <w:r w:rsidRPr="00FC236A">
              <w:t>СЛК-2</w:t>
            </w:r>
          </w:p>
        </w:tc>
        <w:tc>
          <w:tcPr>
            <w:tcW w:w="3544" w:type="dxa"/>
          </w:tcPr>
          <w:p w14:paraId="5AB6F1A7" w14:textId="77777777" w:rsidR="00FC236A" w:rsidRPr="00FC236A" w:rsidRDefault="00FC236A" w:rsidP="00FC236A">
            <w:pPr>
              <w:ind w:firstLine="0"/>
            </w:pPr>
            <w:r w:rsidRPr="00FC236A">
              <w:t>Участвует в работе студенческих научных обществ, готовит черновики публикаций для студенческих сборников статей, готовит курсовые работы, связанные с материалом дисциплины</w:t>
            </w:r>
          </w:p>
        </w:tc>
        <w:tc>
          <w:tcPr>
            <w:tcW w:w="2976" w:type="dxa"/>
          </w:tcPr>
          <w:p w14:paraId="37618077" w14:textId="77777777" w:rsidR="00FC236A" w:rsidRPr="00FC236A" w:rsidRDefault="00FC236A" w:rsidP="00FC236A">
            <w:pPr>
              <w:ind w:firstLine="0"/>
            </w:pPr>
            <w:r w:rsidRPr="00FC236A">
              <w:t xml:space="preserve">Написание научных сообщений и докладов, тезисов и статей. </w:t>
            </w:r>
          </w:p>
        </w:tc>
      </w:tr>
      <w:tr w:rsidR="00FC236A" w:rsidRPr="00FC236A" w14:paraId="61584566" w14:textId="77777777" w:rsidTr="004575EE">
        <w:tc>
          <w:tcPr>
            <w:tcW w:w="2802" w:type="dxa"/>
          </w:tcPr>
          <w:p w14:paraId="78C12847" w14:textId="77777777" w:rsidR="00FC236A" w:rsidRPr="00FC236A" w:rsidRDefault="00FC236A" w:rsidP="00FC236A">
            <w:pPr>
              <w:ind w:firstLine="0"/>
            </w:pPr>
            <w:r w:rsidRPr="00FC236A">
              <w:t>способность гибкой адаптации к различным ситуациям и к проявлению творческого</w:t>
            </w:r>
          </w:p>
          <w:p w14:paraId="25333271" w14:textId="77777777" w:rsidR="00FC236A" w:rsidRPr="00FC236A" w:rsidRDefault="00FC236A" w:rsidP="00FC236A">
            <w:pPr>
              <w:ind w:firstLine="0"/>
            </w:pPr>
            <w:r w:rsidRPr="00FC236A">
              <w:t>подхода, инициативы и настойчивости в достижении целей профессиональной</w:t>
            </w:r>
          </w:p>
          <w:p w14:paraId="3822DC43" w14:textId="77777777" w:rsidR="00FC236A" w:rsidRPr="00FC236A" w:rsidRDefault="00FC236A" w:rsidP="00FC236A">
            <w:pPr>
              <w:ind w:firstLine="0"/>
            </w:pPr>
            <w:r w:rsidRPr="00FC236A">
              <w:t>деятельности;</w:t>
            </w:r>
          </w:p>
        </w:tc>
        <w:tc>
          <w:tcPr>
            <w:tcW w:w="850" w:type="dxa"/>
          </w:tcPr>
          <w:p w14:paraId="2C68CD8F" w14:textId="77777777" w:rsidR="00FC236A" w:rsidRPr="00FC236A" w:rsidRDefault="00FC236A" w:rsidP="00FC236A">
            <w:pPr>
              <w:ind w:firstLine="0"/>
            </w:pPr>
            <w:r w:rsidRPr="00FC236A">
              <w:t>СЛК-5</w:t>
            </w:r>
          </w:p>
        </w:tc>
        <w:tc>
          <w:tcPr>
            <w:tcW w:w="3544" w:type="dxa"/>
          </w:tcPr>
          <w:p w14:paraId="4BA2AAE9" w14:textId="77777777" w:rsidR="00FC236A" w:rsidRPr="00FC236A" w:rsidRDefault="00FC236A" w:rsidP="00FC236A">
            <w:pPr>
              <w:ind w:firstLine="0"/>
            </w:pPr>
            <w:r w:rsidRPr="00FC236A">
              <w:t>Знает основные тенденции региональной и мировой политики в условиях глобализации</w:t>
            </w:r>
          </w:p>
        </w:tc>
        <w:tc>
          <w:tcPr>
            <w:tcW w:w="2976" w:type="dxa"/>
          </w:tcPr>
          <w:p w14:paraId="3A837CD2" w14:textId="77777777" w:rsidR="00FC236A" w:rsidRPr="00FC236A" w:rsidRDefault="00FC236A" w:rsidP="00FC236A">
            <w:pPr>
              <w:ind w:firstLine="0"/>
            </w:pPr>
            <w:r w:rsidRPr="00FC236A">
              <w:t xml:space="preserve">Анализ региональных изменений, позиции региональных международных организаций по текущим вопросам </w:t>
            </w:r>
          </w:p>
        </w:tc>
      </w:tr>
      <w:tr w:rsidR="00FC236A" w:rsidRPr="00FC236A" w14:paraId="04545680" w14:textId="77777777" w:rsidTr="004575EE">
        <w:tc>
          <w:tcPr>
            <w:tcW w:w="2802" w:type="dxa"/>
          </w:tcPr>
          <w:p w14:paraId="126B5457" w14:textId="77777777" w:rsidR="00FC236A" w:rsidRPr="00FC236A" w:rsidRDefault="00FC236A" w:rsidP="00FC236A">
            <w:pPr>
              <w:ind w:firstLine="0"/>
            </w:pPr>
            <w:r w:rsidRPr="00FC236A">
              <w:t>способность использовать знание и понимание проблем человека в современном мире, ценностей мировой и российской культуры, развитие навыков межкультурного</w:t>
            </w:r>
          </w:p>
          <w:p w14:paraId="3A8F51DE" w14:textId="77777777" w:rsidR="00FC236A" w:rsidRPr="00FC236A" w:rsidRDefault="00FC236A" w:rsidP="00FC236A">
            <w:pPr>
              <w:ind w:firstLine="0"/>
            </w:pPr>
            <w:r w:rsidRPr="00FC236A">
              <w:t>диалога;</w:t>
            </w:r>
          </w:p>
        </w:tc>
        <w:tc>
          <w:tcPr>
            <w:tcW w:w="850" w:type="dxa"/>
          </w:tcPr>
          <w:p w14:paraId="27447755" w14:textId="77777777" w:rsidR="00FC236A" w:rsidRPr="00FC236A" w:rsidRDefault="00FC236A" w:rsidP="00FC236A">
            <w:pPr>
              <w:ind w:firstLine="0"/>
            </w:pPr>
            <w:r w:rsidRPr="00FC236A">
              <w:t>СЛК-6</w:t>
            </w:r>
          </w:p>
        </w:tc>
        <w:tc>
          <w:tcPr>
            <w:tcW w:w="3544" w:type="dxa"/>
          </w:tcPr>
          <w:p w14:paraId="08A2CEE0" w14:textId="77777777" w:rsidR="00FC236A" w:rsidRPr="00FC236A" w:rsidRDefault="00FC236A" w:rsidP="00FC236A">
            <w:pPr>
              <w:ind w:firstLine="0"/>
            </w:pPr>
            <w:r w:rsidRPr="00FC236A">
              <w:t>Анализирует и интерпретирует события в политической и социальной жизни современного мира через призму народов, проживающих на Арабском Востоке</w:t>
            </w:r>
          </w:p>
        </w:tc>
        <w:tc>
          <w:tcPr>
            <w:tcW w:w="2976" w:type="dxa"/>
          </w:tcPr>
          <w:p w14:paraId="68E7166E" w14:textId="77777777" w:rsidR="00FC236A" w:rsidRPr="00FC236A" w:rsidRDefault="00FC236A" w:rsidP="00FC236A">
            <w:pPr>
              <w:ind w:firstLine="0"/>
            </w:pPr>
            <w:r w:rsidRPr="00FC236A">
              <w:t xml:space="preserve">Интерпретация событий в регионе с учетом особенностей религиозных взглядов его народов. </w:t>
            </w:r>
          </w:p>
        </w:tc>
      </w:tr>
    </w:tbl>
    <w:p w14:paraId="32872C7D" w14:textId="77777777" w:rsidR="00FC236A" w:rsidRPr="00FC236A" w:rsidRDefault="00FC236A" w:rsidP="00FC236A">
      <w:pPr>
        <w:ind w:firstLine="0"/>
      </w:pPr>
    </w:p>
    <w:p w14:paraId="06C295E6" w14:textId="77777777" w:rsidR="00FC236A" w:rsidRPr="00FC236A" w:rsidRDefault="00FC236A" w:rsidP="00FC236A">
      <w:pPr>
        <w:numPr>
          <w:ilvl w:val="0"/>
          <w:numId w:val="4"/>
        </w:numPr>
        <w:rPr>
          <w:b/>
          <w:bCs/>
        </w:rPr>
      </w:pPr>
      <w:r w:rsidRPr="00FC236A">
        <w:rPr>
          <w:b/>
          <w:bCs/>
        </w:rPr>
        <w:t>Место дисциплины в структуре образовательной программы</w:t>
      </w:r>
    </w:p>
    <w:p w14:paraId="71FD4DE7" w14:textId="77777777" w:rsidR="00FC236A" w:rsidRPr="00FC236A" w:rsidRDefault="00FC236A" w:rsidP="00FC236A">
      <w:pPr>
        <w:ind w:firstLine="0"/>
      </w:pPr>
      <w:r w:rsidRPr="00FC236A">
        <w:t>Настоящая дисциплина относится к профессиональному циклу дисциплин и блоку дисциплин, обеспечивающих теоретическую подготовку.</w:t>
      </w:r>
    </w:p>
    <w:p w14:paraId="1DA27D59" w14:textId="77777777" w:rsidR="00FC236A" w:rsidRPr="00FC236A" w:rsidRDefault="00FC236A" w:rsidP="00FC236A">
      <w:pPr>
        <w:ind w:firstLine="0"/>
      </w:pPr>
    </w:p>
    <w:p w14:paraId="7DAF7E7E" w14:textId="77777777" w:rsidR="00FC236A" w:rsidRPr="00FC236A" w:rsidRDefault="00FC236A" w:rsidP="00FC236A">
      <w:pPr>
        <w:ind w:firstLine="0"/>
      </w:pPr>
      <w:r w:rsidRPr="00FC236A">
        <w:t>Изучение данной дисциплины базируется на следующих дисциплинах:</w:t>
      </w:r>
    </w:p>
    <w:p w14:paraId="5094ACB2" w14:textId="77777777" w:rsidR="00FC236A" w:rsidRPr="00FC236A" w:rsidRDefault="00FC236A" w:rsidP="00FC236A">
      <w:pPr>
        <w:numPr>
          <w:ilvl w:val="0"/>
          <w:numId w:val="9"/>
        </w:numPr>
      </w:pPr>
      <w:r w:rsidRPr="00FC236A">
        <w:t>Политология</w:t>
      </w:r>
      <w:r w:rsidRPr="00FC236A">
        <w:tab/>
      </w:r>
      <w:r w:rsidRPr="00FC236A">
        <w:tab/>
      </w:r>
      <w:r w:rsidRPr="00FC236A">
        <w:tab/>
      </w:r>
    </w:p>
    <w:p w14:paraId="72B20B7E" w14:textId="77777777" w:rsidR="00FC236A" w:rsidRPr="00FC236A" w:rsidRDefault="00FC236A" w:rsidP="00FC236A">
      <w:pPr>
        <w:numPr>
          <w:ilvl w:val="0"/>
          <w:numId w:val="9"/>
        </w:numPr>
      </w:pPr>
      <w:r w:rsidRPr="00FC236A">
        <w:t>Социология</w:t>
      </w:r>
      <w:r w:rsidRPr="00FC236A">
        <w:tab/>
      </w:r>
      <w:r w:rsidRPr="00FC236A">
        <w:tab/>
      </w:r>
      <w:r w:rsidRPr="00FC236A">
        <w:tab/>
      </w:r>
    </w:p>
    <w:p w14:paraId="336FD104" w14:textId="77777777" w:rsidR="00FC236A" w:rsidRPr="00FC236A" w:rsidRDefault="00FC236A" w:rsidP="00FC236A">
      <w:pPr>
        <w:numPr>
          <w:ilvl w:val="0"/>
          <w:numId w:val="9"/>
        </w:numPr>
      </w:pPr>
      <w:r w:rsidRPr="00FC236A">
        <w:t>История изучаемого региона</w:t>
      </w:r>
    </w:p>
    <w:p w14:paraId="63B26430" w14:textId="77777777" w:rsidR="00FC236A" w:rsidRPr="00FC236A" w:rsidRDefault="00FC236A" w:rsidP="00FC236A">
      <w:pPr>
        <w:numPr>
          <w:ilvl w:val="0"/>
          <w:numId w:val="9"/>
        </w:numPr>
      </w:pPr>
      <w:r w:rsidRPr="00FC236A">
        <w:t>Теория и история международных отношений</w:t>
      </w:r>
      <w:r w:rsidRPr="00FC236A">
        <w:tab/>
      </w:r>
      <w:r w:rsidRPr="00FC236A">
        <w:tab/>
      </w:r>
      <w:r w:rsidRPr="00FC236A">
        <w:tab/>
      </w:r>
    </w:p>
    <w:p w14:paraId="4DBA6831" w14:textId="77777777" w:rsidR="00FC236A" w:rsidRPr="00FC236A" w:rsidRDefault="00FC236A" w:rsidP="00FC236A">
      <w:pPr>
        <w:numPr>
          <w:ilvl w:val="0"/>
          <w:numId w:val="9"/>
        </w:numPr>
      </w:pPr>
      <w:r w:rsidRPr="00FC236A">
        <w:t>Международное право</w:t>
      </w:r>
      <w:r w:rsidRPr="00FC236A">
        <w:tab/>
      </w:r>
      <w:r w:rsidRPr="00FC236A">
        <w:tab/>
      </w:r>
      <w:r w:rsidRPr="00FC236A">
        <w:tab/>
      </w:r>
    </w:p>
    <w:p w14:paraId="033C0914" w14:textId="77777777" w:rsidR="00FC236A" w:rsidRPr="00FC236A" w:rsidRDefault="00FC236A" w:rsidP="00FC236A">
      <w:pPr>
        <w:numPr>
          <w:ilvl w:val="0"/>
          <w:numId w:val="9"/>
        </w:numPr>
      </w:pPr>
      <w:r w:rsidRPr="00FC236A">
        <w:t>Этнология и этнопсихология стран Востока</w:t>
      </w:r>
    </w:p>
    <w:p w14:paraId="3134FF9C" w14:textId="77777777" w:rsidR="00FC236A" w:rsidRPr="00FC236A" w:rsidRDefault="00FC236A" w:rsidP="00FC236A">
      <w:pPr>
        <w:ind w:firstLine="0"/>
      </w:pPr>
    </w:p>
    <w:p w14:paraId="593ED81E" w14:textId="77777777" w:rsidR="00FC236A" w:rsidRPr="00FC236A" w:rsidRDefault="00FC236A" w:rsidP="00FC236A">
      <w:pPr>
        <w:ind w:firstLine="0"/>
      </w:pPr>
      <w:r w:rsidRPr="00FC236A">
        <w:t>Для освоения учебной дисциплины, студенты должны владеть следующими знаниями и компетенциями:</w:t>
      </w:r>
    </w:p>
    <w:p w14:paraId="5AF5DC93" w14:textId="77777777" w:rsidR="00FC236A" w:rsidRPr="00FC236A" w:rsidRDefault="00FC236A" w:rsidP="00FC236A">
      <w:pPr>
        <w:numPr>
          <w:ilvl w:val="0"/>
          <w:numId w:val="1"/>
        </w:numPr>
      </w:pPr>
      <w:r w:rsidRPr="00FC236A">
        <w:t>Знать историю и политическую географию Арабского Востока</w:t>
      </w:r>
    </w:p>
    <w:p w14:paraId="251BDFE7" w14:textId="77777777" w:rsidR="00FC236A" w:rsidRPr="00FC236A" w:rsidRDefault="00FC236A" w:rsidP="00FC236A">
      <w:pPr>
        <w:numPr>
          <w:ilvl w:val="0"/>
          <w:numId w:val="1"/>
        </w:numPr>
      </w:pPr>
      <w:r w:rsidRPr="00FC236A">
        <w:t>Иметь системное представление об основных положениях политологии и социологии</w:t>
      </w:r>
    </w:p>
    <w:p w14:paraId="396954FE" w14:textId="77777777" w:rsidR="00FC236A" w:rsidRPr="00FC236A" w:rsidRDefault="00FC236A" w:rsidP="00FC236A">
      <w:pPr>
        <w:numPr>
          <w:ilvl w:val="0"/>
          <w:numId w:val="1"/>
        </w:numPr>
      </w:pPr>
      <w:r w:rsidRPr="00FC236A">
        <w:t>Иметь представление об основных положениях  теории и истории международных отношений и международного права</w:t>
      </w:r>
    </w:p>
    <w:p w14:paraId="18EE7755" w14:textId="77777777" w:rsidR="00FC236A" w:rsidRPr="00FC236A" w:rsidRDefault="00FC236A" w:rsidP="00FC236A">
      <w:pPr>
        <w:numPr>
          <w:ilvl w:val="0"/>
          <w:numId w:val="1"/>
        </w:numPr>
      </w:pPr>
      <w:r w:rsidRPr="00FC236A">
        <w:t xml:space="preserve">Знать этические, эстетические и этнопсихологические особенности народов Арабского Востока </w:t>
      </w:r>
    </w:p>
    <w:p w14:paraId="0F64B04E" w14:textId="77777777" w:rsidR="00FC236A" w:rsidRPr="00FC236A" w:rsidRDefault="00FC236A" w:rsidP="00FC236A">
      <w:pPr>
        <w:numPr>
          <w:ilvl w:val="0"/>
          <w:numId w:val="1"/>
        </w:numPr>
      </w:pPr>
      <w:r w:rsidRPr="00FC236A">
        <w:t>Владеть навыками чтения и перевода общественно-политических текстов с арабского и английского языка</w:t>
      </w:r>
    </w:p>
    <w:p w14:paraId="24CC4B32" w14:textId="77777777" w:rsidR="00FC236A" w:rsidRPr="00FC236A" w:rsidRDefault="00FC236A" w:rsidP="00FC236A">
      <w:pPr>
        <w:ind w:firstLine="0"/>
      </w:pPr>
    </w:p>
    <w:p w14:paraId="4C6D931B" w14:textId="77777777" w:rsidR="00FC236A" w:rsidRPr="00FC236A" w:rsidRDefault="00FC236A" w:rsidP="00FC236A">
      <w:pPr>
        <w:ind w:firstLine="0"/>
      </w:pPr>
      <w:r w:rsidRPr="00FC236A">
        <w:t>Основные положения дисциплины должны быть использованы в дальнейшем при изучении следующих дисциплин:</w:t>
      </w:r>
    </w:p>
    <w:p w14:paraId="22B159C3" w14:textId="77777777" w:rsidR="00FC236A" w:rsidRPr="00FC236A" w:rsidRDefault="00FC236A" w:rsidP="00FC236A">
      <w:pPr>
        <w:numPr>
          <w:ilvl w:val="0"/>
          <w:numId w:val="9"/>
        </w:numPr>
      </w:pPr>
      <w:r w:rsidRPr="00FC236A">
        <w:t>Россия и страны Востока</w:t>
      </w:r>
      <w:r w:rsidRPr="00FC236A">
        <w:tab/>
      </w:r>
      <w:r w:rsidRPr="00FC236A">
        <w:tab/>
      </w:r>
      <w:r w:rsidRPr="00FC236A">
        <w:tab/>
      </w:r>
      <w:r w:rsidRPr="00FC236A">
        <w:tab/>
      </w:r>
      <w:r w:rsidRPr="00FC236A">
        <w:tab/>
      </w:r>
      <w:r w:rsidRPr="00FC236A">
        <w:tab/>
        <w:t xml:space="preserve"> </w:t>
      </w:r>
    </w:p>
    <w:p w14:paraId="08CD5759" w14:textId="77777777" w:rsidR="00FC236A" w:rsidRPr="00FC236A" w:rsidRDefault="00FC236A" w:rsidP="00FC236A">
      <w:pPr>
        <w:numPr>
          <w:ilvl w:val="0"/>
          <w:numId w:val="9"/>
        </w:numPr>
      </w:pPr>
      <w:r w:rsidRPr="00FC236A">
        <w:t>Конфликты и взаимодействия на Востоке</w:t>
      </w:r>
      <w:r w:rsidRPr="00FC236A">
        <w:tab/>
      </w:r>
      <w:r w:rsidRPr="00FC236A">
        <w:tab/>
      </w:r>
      <w:r w:rsidRPr="00FC236A">
        <w:tab/>
      </w:r>
      <w:r w:rsidRPr="00FC236A">
        <w:tab/>
      </w:r>
      <w:r w:rsidRPr="00FC236A">
        <w:tab/>
        <w:t xml:space="preserve"> </w:t>
      </w:r>
    </w:p>
    <w:p w14:paraId="489CAC13" w14:textId="77777777" w:rsidR="00FC236A" w:rsidRPr="00FC236A" w:rsidRDefault="00FC236A" w:rsidP="00FC236A">
      <w:pPr>
        <w:numPr>
          <w:ilvl w:val="0"/>
          <w:numId w:val="9"/>
        </w:numPr>
      </w:pPr>
      <w:r w:rsidRPr="00FC236A">
        <w:t>Революции и национализм на Востоке</w:t>
      </w:r>
    </w:p>
    <w:p w14:paraId="3D823E54" w14:textId="77777777" w:rsidR="00FC236A" w:rsidRPr="00FC236A" w:rsidRDefault="00FC236A" w:rsidP="00FC236A">
      <w:pPr>
        <w:numPr>
          <w:ilvl w:val="0"/>
          <w:numId w:val="9"/>
        </w:numPr>
      </w:pPr>
      <w:r w:rsidRPr="00FC236A">
        <w:tab/>
        <w:t>Социальные институты и элиты изучаемого региона</w:t>
      </w:r>
      <w:r w:rsidRPr="00FC236A">
        <w:tab/>
      </w:r>
      <w:r w:rsidRPr="00FC236A">
        <w:tab/>
      </w:r>
      <w:r w:rsidRPr="00FC236A">
        <w:tab/>
      </w:r>
    </w:p>
    <w:p w14:paraId="489DE5CC" w14:textId="77777777" w:rsidR="00FC236A" w:rsidRPr="00FC236A" w:rsidRDefault="00FC236A" w:rsidP="00FC236A">
      <w:pPr>
        <w:numPr>
          <w:ilvl w:val="0"/>
          <w:numId w:val="9"/>
        </w:numPr>
      </w:pPr>
      <w:r w:rsidRPr="00FC236A">
        <w:tab/>
        <w:t>Политическое развитие изучаемого региона в Новое и Новейшее время</w:t>
      </w:r>
      <w:r w:rsidRPr="00FC236A">
        <w:tab/>
      </w:r>
      <w:r w:rsidRPr="00FC236A">
        <w:tab/>
        <w:t xml:space="preserve"> </w:t>
      </w:r>
    </w:p>
    <w:p w14:paraId="6C858F4F" w14:textId="77777777" w:rsidR="00FC236A" w:rsidRPr="00FC236A" w:rsidRDefault="00FC236A" w:rsidP="00FC236A">
      <w:pPr>
        <w:ind w:firstLine="0"/>
      </w:pPr>
    </w:p>
    <w:p w14:paraId="5AD7BF7C" w14:textId="77777777" w:rsidR="00FC236A" w:rsidRPr="00FC236A" w:rsidRDefault="00FC236A" w:rsidP="00FC236A">
      <w:pPr>
        <w:numPr>
          <w:ilvl w:val="0"/>
          <w:numId w:val="4"/>
        </w:numPr>
        <w:rPr>
          <w:b/>
          <w:bCs/>
        </w:rPr>
      </w:pPr>
      <w:r w:rsidRPr="00FC236A">
        <w:rPr>
          <w:b/>
          <w:bCs/>
        </w:rPr>
        <w:t>Тематический план учебной дисциплины</w:t>
      </w:r>
    </w:p>
    <w:p w14:paraId="21D9E691" w14:textId="77777777" w:rsidR="00FC236A" w:rsidRPr="00FC236A" w:rsidRDefault="00FC236A" w:rsidP="00FC236A">
      <w:pPr>
        <w:ind w:firstLine="0"/>
      </w:pPr>
    </w:p>
    <w:tbl>
      <w:tblPr>
        <w:tblW w:w="10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7"/>
        <w:gridCol w:w="993"/>
        <w:gridCol w:w="850"/>
        <w:gridCol w:w="850"/>
        <w:gridCol w:w="1229"/>
        <w:gridCol w:w="1276"/>
      </w:tblGrid>
      <w:tr w:rsidR="00FC236A" w:rsidRPr="00FC236A" w14:paraId="15EF220D" w14:textId="77777777" w:rsidTr="004575EE">
        <w:tc>
          <w:tcPr>
            <w:tcW w:w="534" w:type="dxa"/>
            <w:vMerge w:val="restart"/>
            <w:vAlign w:val="center"/>
          </w:tcPr>
          <w:p w14:paraId="3F6F1F71" w14:textId="77777777" w:rsidR="00FC236A" w:rsidRPr="00FC236A" w:rsidRDefault="00FC236A" w:rsidP="00FC236A">
            <w:pPr>
              <w:ind w:firstLine="0"/>
            </w:pPr>
            <w:r w:rsidRPr="00FC236A">
              <w:t>№</w:t>
            </w:r>
          </w:p>
        </w:tc>
        <w:tc>
          <w:tcPr>
            <w:tcW w:w="4677" w:type="dxa"/>
            <w:vMerge w:val="restart"/>
            <w:vAlign w:val="center"/>
          </w:tcPr>
          <w:p w14:paraId="251618EE" w14:textId="77777777" w:rsidR="00FC236A" w:rsidRPr="00FC236A" w:rsidRDefault="00FC236A" w:rsidP="00FC236A">
            <w:pPr>
              <w:ind w:firstLine="0"/>
            </w:pPr>
            <w:r w:rsidRPr="00FC236A">
              <w:t>Название раздела</w:t>
            </w:r>
          </w:p>
        </w:tc>
        <w:tc>
          <w:tcPr>
            <w:tcW w:w="993" w:type="dxa"/>
            <w:vMerge w:val="restart"/>
            <w:vAlign w:val="center"/>
          </w:tcPr>
          <w:p w14:paraId="5BC724FF" w14:textId="77777777" w:rsidR="00FC236A" w:rsidRPr="00FC236A" w:rsidRDefault="00FC236A" w:rsidP="00FC236A">
            <w:pPr>
              <w:ind w:firstLine="0"/>
            </w:pPr>
            <w:r w:rsidRPr="00FC236A">
              <w:t xml:space="preserve">Всего часов </w:t>
            </w:r>
          </w:p>
        </w:tc>
        <w:tc>
          <w:tcPr>
            <w:tcW w:w="2929" w:type="dxa"/>
            <w:gridSpan w:val="3"/>
            <w:vAlign w:val="center"/>
          </w:tcPr>
          <w:p w14:paraId="01E32FDE" w14:textId="77777777" w:rsidR="00FC236A" w:rsidRPr="00FC236A" w:rsidRDefault="00FC236A" w:rsidP="00FC236A">
            <w:pPr>
              <w:ind w:firstLine="0"/>
            </w:pPr>
            <w:r w:rsidRPr="00FC236A">
              <w:t>Аудиторные часы</w:t>
            </w:r>
          </w:p>
        </w:tc>
        <w:tc>
          <w:tcPr>
            <w:tcW w:w="1276" w:type="dxa"/>
            <w:vMerge w:val="restart"/>
            <w:vAlign w:val="center"/>
          </w:tcPr>
          <w:p w14:paraId="03B01A57" w14:textId="77777777" w:rsidR="00FC236A" w:rsidRPr="00FC236A" w:rsidRDefault="00FC236A" w:rsidP="00FC236A">
            <w:pPr>
              <w:ind w:firstLine="0"/>
            </w:pPr>
            <w:r w:rsidRPr="00FC236A">
              <w:t>Самостоя</w:t>
            </w:r>
            <w:r w:rsidRPr="00FC236A">
              <w:softHyphen/>
              <w:t>тельная работа</w:t>
            </w:r>
          </w:p>
        </w:tc>
      </w:tr>
      <w:tr w:rsidR="00FC236A" w:rsidRPr="00FC236A" w14:paraId="39D67DEC" w14:textId="77777777" w:rsidTr="004575EE">
        <w:tc>
          <w:tcPr>
            <w:tcW w:w="534" w:type="dxa"/>
            <w:vMerge/>
          </w:tcPr>
          <w:p w14:paraId="11F9F7CD" w14:textId="77777777" w:rsidR="00FC236A" w:rsidRPr="00FC236A" w:rsidRDefault="00FC236A" w:rsidP="00FC236A">
            <w:pPr>
              <w:ind w:firstLine="0"/>
            </w:pPr>
          </w:p>
        </w:tc>
        <w:tc>
          <w:tcPr>
            <w:tcW w:w="4677" w:type="dxa"/>
            <w:vMerge/>
          </w:tcPr>
          <w:p w14:paraId="3DA428B6" w14:textId="77777777" w:rsidR="00FC236A" w:rsidRPr="00FC236A" w:rsidRDefault="00FC236A" w:rsidP="00FC236A">
            <w:pPr>
              <w:ind w:firstLine="0"/>
            </w:pPr>
          </w:p>
        </w:tc>
        <w:tc>
          <w:tcPr>
            <w:tcW w:w="993" w:type="dxa"/>
            <w:vMerge/>
          </w:tcPr>
          <w:p w14:paraId="5DBA96E9" w14:textId="77777777" w:rsidR="00FC236A" w:rsidRPr="00FC236A" w:rsidRDefault="00FC236A" w:rsidP="00FC236A">
            <w:pPr>
              <w:ind w:firstLine="0"/>
            </w:pPr>
          </w:p>
        </w:tc>
        <w:tc>
          <w:tcPr>
            <w:tcW w:w="850" w:type="dxa"/>
            <w:vAlign w:val="center"/>
          </w:tcPr>
          <w:p w14:paraId="5A3C410F" w14:textId="77777777" w:rsidR="00FC236A" w:rsidRPr="00FC236A" w:rsidRDefault="00FC236A" w:rsidP="00FC236A">
            <w:pPr>
              <w:ind w:firstLine="0"/>
            </w:pPr>
            <w:r w:rsidRPr="00FC236A">
              <w:t>Лекции</w:t>
            </w:r>
          </w:p>
        </w:tc>
        <w:tc>
          <w:tcPr>
            <w:tcW w:w="850" w:type="dxa"/>
            <w:vAlign w:val="center"/>
          </w:tcPr>
          <w:p w14:paraId="5498C32D" w14:textId="77777777" w:rsidR="00FC236A" w:rsidRPr="00FC236A" w:rsidRDefault="00FC236A" w:rsidP="00FC236A">
            <w:pPr>
              <w:ind w:firstLine="0"/>
            </w:pPr>
            <w:r w:rsidRPr="00FC236A">
              <w:t>Семинары</w:t>
            </w:r>
          </w:p>
        </w:tc>
        <w:tc>
          <w:tcPr>
            <w:tcW w:w="1229" w:type="dxa"/>
            <w:vAlign w:val="center"/>
          </w:tcPr>
          <w:p w14:paraId="03847051" w14:textId="77777777" w:rsidR="00FC236A" w:rsidRPr="00FC236A" w:rsidRDefault="00FC236A" w:rsidP="00FC236A">
            <w:pPr>
              <w:ind w:firstLine="0"/>
            </w:pPr>
            <w:r w:rsidRPr="00FC236A">
              <w:t>Практические занятия</w:t>
            </w:r>
          </w:p>
        </w:tc>
        <w:tc>
          <w:tcPr>
            <w:tcW w:w="1276" w:type="dxa"/>
            <w:vMerge/>
          </w:tcPr>
          <w:p w14:paraId="0AD5742C" w14:textId="77777777" w:rsidR="00FC236A" w:rsidRPr="00FC236A" w:rsidRDefault="00FC236A" w:rsidP="00FC236A">
            <w:pPr>
              <w:ind w:firstLine="0"/>
            </w:pPr>
          </w:p>
        </w:tc>
      </w:tr>
      <w:tr w:rsidR="00FC236A" w:rsidRPr="00FC236A" w14:paraId="34CE326E" w14:textId="77777777" w:rsidTr="004575EE">
        <w:tc>
          <w:tcPr>
            <w:tcW w:w="534" w:type="dxa"/>
            <w:vAlign w:val="center"/>
          </w:tcPr>
          <w:p w14:paraId="74A99A94" w14:textId="77777777" w:rsidR="00FC236A" w:rsidRPr="00FC236A" w:rsidRDefault="00FC236A" w:rsidP="00FC236A">
            <w:pPr>
              <w:numPr>
                <w:ilvl w:val="0"/>
                <w:numId w:val="11"/>
              </w:numPr>
            </w:pPr>
          </w:p>
        </w:tc>
        <w:tc>
          <w:tcPr>
            <w:tcW w:w="4677" w:type="dxa"/>
          </w:tcPr>
          <w:p w14:paraId="299C036C" w14:textId="77777777" w:rsidR="00FC236A" w:rsidRPr="00FC236A" w:rsidRDefault="00FC236A" w:rsidP="00FC236A">
            <w:pPr>
              <w:ind w:firstLine="0"/>
            </w:pPr>
            <w:r w:rsidRPr="00FC236A">
              <w:t>Тема 1.</w:t>
            </w:r>
            <w:r w:rsidRPr="00FC236A">
              <w:rPr>
                <w:b/>
              </w:rPr>
              <w:t xml:space="preserve"> </w:t>
            </w:r>
            <w:r w:rsidRPr="00FC236A">
              <w:rPr>
                <w:bCs/>
              </w:rPr>
              <w:t xml:space="preserve">Становление ближневосточной подсистемы международных отношений. </w:t>
            </w:r>
          </w:p>
        </w:tc>
        <w:tc>
          <w:tcPr>
            <w:tcW w:w="993" w:type="dxa"/>
          </w:tcPr>
          <w:p w14:paraId="613C1030" w14:textId="77777777" w:rsidR="00FC236A" w:rsidRPr="00FC236A" w:rsidRDefault="00FC236A" w:rsidP="00FC236A">
            <w:pPr>
              <w:ind w:firstLine="0"/>
            </w:pPr>
            <w:r w:rsidRPr="00FC236A">
              <w:t>22</w:t>
            </w:r>
          </w:p>
        </w:tc>
        <w:tc>
          <w:tcPr>
            <w:tcW w:w="850" w:type="dxa"/>
          </w:tcPr>
          <w:p w14:paraId="5845E5FD" w14:textId="77777777" w:rsidR="00FC236A" w:rsidRPr="00FC236A" w:rsidRDefault="00FC236A" w:rsidP="00FC236A">
            <w:pPr>
              <w:ind w:firstLine="0"/>
            </w:pPr>
            <w:r w:rsidRPr="00FC236A">
              <w:t>4</w:t>
            </w:r>
          </w:p>
        </w:tc>
        <w:tc>
          <w:tcPr>
            <w:tcW w:w="850" w:type="dxa"/>
          </w:tcPr>
          <w:p w14:paraId="0C9511FA" w14:textId="77777777" w:rsidR="00FC236A" w:rsidRPr="00FC236A" w:rsidRDefault="00FC236A" w:rsidP="00FC236A">
            <w:pPr>
              <w:ind w:firstLine="0"/>
            </w:pPr>
            <w:r w:rsidRPr="00FC236A">
              <w:t>4</w:t>
            </w:r>
          </w:p>
        </w:tc>
        <w:tc>
          <w:tcPr>
            <w:tcW w:w="1229" w:type="dxa"/>
          </w:tcPr>
          <w:p w14:paraId="4DDF48FC" w14:textId="77777777" w:rsidR="00FC236A" w:rsidRPr="00FC236A" w:rsidRDefault="00FC236A" w:rsidP="00FC236A">
            <w:pPr>
              <w:ind w:firstLine="0"/>
            </w:pPr>
          </w:p>
        </w:tc>
        <w:tc>
          <w:tcPr>
            <w:tcW w:w="1276" w:type="dxa"/>
          </w:tcPr>
          <w:p w14:paraId="09FFC8FC" w14:textId="77777777" w:rsidR="00FC236A" w:rsidRPr="00FC236A" w:rsidRDefault="00FC236A" w:rsidP="00FC236A">
            <w:pPr>
              <w:ind w:firstLine="0"/>
            </w:pPr>
            <w:r w:rsidRPr="00FC236A">
              <w:t>14</w:t>
            </w:r>
          </w:p>
        </w:tc>
      </w:tr>
      <w:tr w:rsidR="00FC236A" w:rsidRPr="00FC236A" w14:paraId="36EBD4D6" w14:textId="77777777" w:rsidTr="004575EE">
        <w:tc>
          <w:tcPr>
            <w:tcW w:w="534" w:type="dxa"/>
            <w:vAlign w:val="center"/>
          </w:tcPr>
          <w:p w14:paraId="6571795B" w14:textId="77777777" w:rsidR="00FC236A" w:rsidRPr="00FC236A" w:rsidRDefault="00FC236A" w:rsidP="00FC236A">
            <w:pPr>
              <w:numPr>
                <w:ilvl w:val="0"/>
                <w:numId w:val="11"/>
              </w:numPr>
            </w:pPr>
          </w:p>
        </w:tc>
        <w:tc>
          <w:tcPr>
            <w:tcW w:w="4677" w:type="dxa"/>
          </w:tcPr>
          <w:p w14:paraId="4D497844" w14:textId="77777777" w:rsidR="00FC236A" w:rsidRPr="00FC236A" w:rsidRDefault="00FC236A" w:rsidP="00FC236A">
            <w:pPr>
              <w:ind w:firstLine="0"/>
            </w:pPr>
            <w:r w:rsidRPr="00FC236A">
              <w:t xml:space="preserve">Тема 2. Распад колониальной системы. Ближний Восток и Магриб в «холодной войне». </w:t>
            </w:r>
          </w:p>
        </w:tc>
        <w:tc>
          <w:tcPr>
            <w:tcW w:w="993" w:type="dxa"/>
          </w:tcPr>
          <w:p w14:paraId="1697AB3D" w14:textId="77777777" w:rsidR="00FC236A" w:rsidRPr="00FC236A" w:rsidRDefault="00FC236A" w:rsidP="00FC236A">
            <w:pPr>
              <w:ind w:firstLine="0"/>
            </w:pPr>
            <w:r w:rsidRPr="00FC236A">
              <w:t>22</w:t>
            </w:r>
          </w:p>
        </w:tc>
        <w:tc>
          <w:tcPr>
            <w:tcW w:w="850" w:type="dxa"/>
          </w:tcPr>
          <w:p w14:paraId="5390F12A" w14:textId="77777777" w:rsidR="00FC236A" w:rsidRPr="00FC236A" w:rsidRDefault="00FC236A" w:rsidP="00FC236A">
            <w:pPr>
              <w:ind w:firstLine="0"/>
            </w:pPr>
            <w:r w:rsidRPr="00FC236A">
              <w:t>4</w:t>
            </w:r>
          </w:p>
        </w:tc>
        <w:tc>
          <w:tcPr>
            <w:tcW w:w="850" w:type="dxa"/>
          </w:tcPr>
          <w:p w14:paraId="7A80C653" w14:textId="77777777" w:rsidR="00FC236A" w:rsidRPr="00FC236A" w:rsidRDefault="00FC236A" w:rsidP="00FC236A">
            <w:pPr>
              <w:ind w:firstLine="0"/>
            </w:pPr>
            <w:r w:rsidRPr="00FC236A">
              <w:t>4</w:t>
            </w:r>
          </w:p>
        </w:tc>
        <w:tc>
          <w:tcPr>
            <w:tcW w:w="1229" w:type="dxa"/>
          </w:tcPr>
          <w:p w14:paraId="394557D6" w14:textId="77777777" w:rsidR="00FC236A" w:rsidRPr="00FC236A" w:rsidRDefault="00FC236A" w:rsidP="00FC236A">
            <w:pPr>
              <w:ind w:firstLine="0"/>
            </w:pPr>
          </w:p>
        </w:tc>
        <w:tc>
          <w:tcPr>
            <w:tcW w:w="1276" w:type="dxa"/>
          </w:tcPr>
          <w:p w14:paraId="344785FC" w14:textId="77777777" w:rsidR="00FC236A" w:rsidRPr="00FC236A" w:rsidRDefault="00FC236A" w:rsidP="00FC236A">
            <w:pPr>
              <w:ind w:firstLine="0"/>
            </w:pPr>
            <w:r w:rsidRPr="00FC236A">
              <w:t>14</w:t>
            </w:r>
          </w:p>
        </w:tc>
      </w:tr>
      <w:tr w:rsidR="00FC236A" w:rsidRPr="00FC236A" w14:paraId="79D4C007" w14:textId="77777777" w:rsidTr="004575EE">
        <w:tc>
          <w:tcPr>
            <w:tcW w:w="534" w:type="dxa"/>
            <w:vAlign w:val="center"/>
          </w:tcPr>
          <w:p w14:paraId="1050E9BD" w14:textId="77777777" w:rsidR="00FC236A" w:rsidRPr="00FC236A" w:rsidRDefault="00FC236A" w:rsidP="00FC236A">
            <w:pPr>
              <w:numPr>
                <w:ilvl w:val="0"/>
                <w:numId w:val="11"/>
              </w:numPr>
            </w:pPr>
          </w:p>
        </w:tc>
        <w:tc>
          <w:tcPr>
            <w:tcW w:w="4677" w:type="dxa"/>
          </w:tcPr>
          <w:p w14:paraId="0B23C2E4" w14:textId="77777777" w:rsidR="00FC236A" w:rsidRPr="00FC236A" w:rsidRDefault="00FC236A" w:rsidP="00FC236A">
            <w:pPr>
              <w:ind w:firstLine="0"/>
            </w:pPr>
            <w:r w:rsidRPr="00FC236A">
              <w:t xml:space="preserve">Тема 3. Лига арабских государств. </w:t>
            </w:r>
          </w:p>
        </w:tc>
        <w:tc>
          <w:tcPr>
            <w:tcW w:w="993" w:type="dxa"/>
          </w:tcPr>
          <w:p w14:paraId="75F86663" w14:textId="77777777" w:rsidR="00FC236A" w:rsidRPr="00FC236A" w:rsidRDefault="00FC236A" w:rsidP="00FC236A">
            <w:pPr>
              <w:ind w:firstLine="0"/>
            </w:pPr>
            <w:r w:rsidRPr="00FC236A">
              <w:t>22</w:t>
            </w:r>
          </w:p>
        </w:tc>
        <w:tc>
          <w:tcPr>
            <w:tcW w:w="850" w:type="dxa"/>
          </w:tcPr>
          <w:p w14:paraId="557CE1B2" w14:textId="77777777" w:rsidR="00FC236A" w:rsidRPr="00FC236A" w:rsidRDefault="00FC236A" w:rsidP="00FC236A">
            <w:pPr>
              <w:ind w:firstLine="0"/>
            </w:pPr>
            <w:r w:rsidRPr="00FC236A">
              <w:t>4</w:t>
            </w:r>
          </w:p>
        </w:tc>
        <w:tc>
          <w:tcPr>
            <w:tcW w:w="850" w:type="dxa"/>
          </w:tcPr>
          <w:p w14:paraId="32EB3BB6" w14:textId="77777777" w:rsidR="00FC236A" w:rsidRPr="00FC236A" w:rsidRDefault="00FC236A" w:rsidP="00FC236A">
            <w:pPr>
              <w:ind w:firstLine="0"/>
            </w:pPr>
            <w:r w:rsidRPr="00FC236A">
              <w:t>4</w:t>
            </w:r>
          </w:p>
        </w:tc>
        <w:tc>
          <w:tcPr>
            <w:tcW w:w="1229" w:type="dxa"/>
          </w:tcPr>
          <w:p w14:paraId="055E8AFD" w14:textId="77777777" w:rsidR="00FC236A" w:rsidRPr="00FC236A" w:rsidRDefault="00FC236A" w:rsidP="00FC236A">
            <w:pPr>
              <w:ind w:firstLine="0"/>
            </w:pPr>
          </w:p>
        </w:tc>
        <w:tc>
          <w:tcPr>
            <w:tcW w:w="1276" w:type="dxa"/>
          </w:tcPr>
          <w:p w14:paraId="1706C588" w14:textId="77777777" w:rsidR="00FC236A" w:rsidRPr="00FC236A" w:rsidRDefault="00FC236A" w:rsidP="00FC236A">
            <w:pPr>
              <w:ind w:firstLine="0"/>
            </w:pPr>
            <w:r w:rsidRPr="00FC236A">
              <w:t>14</w:t>
            </w:r>
          </w:p>
        </w:tc>
      </w:tr>
      <w:tr w:rsidR="00FC236A" w:rsidRPr="00FC236A" w14:paraId="5F9DBD35" w14:textId="77777777" w:rsidTr="004575EE">
        <w:tc>
          <w:tcPr>
            <w:tcW w:w="534" w:type="dxa"/>
            <w:vAlign w:val="center"/>
          </w:tcPr>
          <w:p w14:paraId="71D7D3A3" w14:textId="77777777" w:rsidR="00FC236A" w:rsidRPr="00FC236A" w:rsidRDefault="00FC236A" w:rsidP="00FC236A">
            <w:pPr>
              <w:numPr>
                <w:ilvl w:val="0"/>
                <w:numId w:val="11"/>
              </w:numPr>
            </w:pPr>
          </w:p>
        </w:tc>
        <w:tc>
          <w:tcPr>
            <w:tcW w:w="4677" w:type="dxa"/>
          </w:tcPr>
          <w:p w14:paraId="7FDF013B" w14:textId="77777777" w:rsidR="00FC236A" w:rsidRPr="00FC236A" w:rsidRDefault="00FC236A" w:rsidP="00FC236A">
            <w:pPr>
              <w:ind w:firstLine="0"/>
            </w:pPr>
            <w:r w:rsidRPr="00FC236A">
              <w:t xml:space="preserve">Тема 4. Арабские межправительственные и неправительственные организации.  </w:t>
            </w:r>
          </w:p>
        </w:tc>
        <w:tc>
          <w:tcPr>
            <w:tcW w:w="993" w:type="dxa"/>
          </w:tcPr>
          <w:p w14:paraId="293F3FBA" w14:textId="77777777" w:rsidR="00FC236A" w:rsidRPr="00FC236A" w:rsidRDefault="00FC236A" w:rsidP="00FC236A">
            <w:pPr>
              <w:ind w:firstLine="0"/>
            </w:pPr>
            <w:r w:rsidRPr="00FC236A">
              <w:t>22</w:t>
            </w:r>
          </w:p>
        </w:tc>
        <w:tc>
          <w:tcPr>
            <w:tcW w:w="850" w:type="dxa"/>
          </w:tcPr>
          <w:p w14:paraId="7A7C8FD1" w14:textId="77777777" w:rsidR="00FC236A" w:rsidRPr="00FC236A" w:rsidRDefault="00FC236A" w:rsidP="00FC236A">
            <w:pPr>
              <w:ind w:firstLine="0"/>
            </w:pPr>
            <w:r w:rsidRPr="00FC236A">
              <w:t>4</w:t>
            </w:r>
          </w:p>
        </w:tc>
        <w:tc>
          <w:tcPr>
            <w:tcW w:w="850" w:type="dxa"/>
          </w:tcPr>
          <w:p w14:paraId="17A64F8C" w14:textId="77777777" w:rsidR="00FC236A" w:rsidRPr="00FC236A" w:rsidRDefault="00FC236A" w:rsidP="00FC236A">
            <w:pPr>
              <w:ind w:firstLine="0"/>
            </w:pPr>
            <w:r w:rsidRPr="00FC236A">
              <w:t>4</w:t>
            </w:r>
          </w:p>
        </w:tc>
        <w:tc>
          <w:tcPr>
            <w:tcW w:w="1229" w:type="dxa"/>
          </w:tcPr>
          <w:p w14:paraId="624662D5" w14:textId="77777777" w:rsidR="00FC236A" w:rsidRPr="00FC236A" w:rsidRDefault="00FC236A" w:rsidP="00FC236A">
            <w:pPr>
              <w:ind w:firstLine="0"/>
            </w:pPr>
          </w:p>
        </w:tc>
        <w:tc>
          <w:tcPr>
            <w:tcW w:w="1276" w:type="dxa"/>
          </w:tcPr>
          <w:p w14:paraId="414A6F54" w14:textId="77777777" w:rsidR="00FC236A" w:rsidRPr="00FC236A" w:rsidRDefault="00FC236A" w:rsidP="00FC236A">
            <w:pPr>
              <w:ind w:firstLine="0"/>
            </w:pPr>
            <w:r w:rsidRPr="00FC236A">
              <w:t>14</w:t>
            </w:r>
          </w:p>
        </w:tc>
      </w:tr>
      <w:tr w:rsidR="00FC236A" w:rsidRPr="00FC236A" w14:paraId="4EFBAD1A" w14:textId="77777777" w:rsidTr="004575EE">
        <w:tc>
          <w:tcPr>
            <w:tcW w:w="534" w:type="dxa"/>
            <w:vAlign w:val="center"/>
          </w:tcPr>
          <w:p w14:paraId="41709656" w14:textId="77777777" w:rsidR="00FC236A" w:rsidRPr="00FC236A" w:rsidRDefault="00FC236A" w:rsidP="00FC236A">
            <w:pPr>
              <w:numPr>
                <w:ilvl w:val="0"/>
                <w:numId w:val="11"/>
              </w:numPr>
            </w:pPr>
          </w:p>
        </w:tc>
        <w:tc>
          <w:tcPr>
            <w:tcW w:w="4677" w:type="dxa"/>
          </w:tcPr>
          <w:p w14:paraId="1744334B" w14:textId="77777777" w:rsidR="00FC236A" w:rsidRPr="00FC236A" w:rsidRDefault="00FC236A" w:rsidP="00FC236A">
            <w:pPr>
              <w:ind w:firstLine="0"/>
            </w:pPr>
            <w:r w:rsidRPr="00FC236A">
              <w:t>Тема 5. Сотрудничество Российской Федерации с арабскими правительственными и неправительственными организациями</w:t>
            </w:r>
          </w:p>
        </w:tc>
        <w:tc>
          <w:tcPr>
            <w:tcW w:w="993" w:type="dxa"/>
          </w:tcPr>
          <w:p w14:paraId="2E7073C1" w14:textId="77777777" w:rsidR="00FC236A" w:rsidRPr="00FC236A" w:rsidRDefault="00FC236A" w:rsidP="00FC236A">
            <w:pPr>
              <w:ind w:firstLine="0"/>
            </w:pPr>
            <w:r w:rsidRPr="00FC236A">
              <w:t>20</w:t>
            </w:r>
          </w:p>
        </w:tc>
        <w:tc>
          <w:tcPr>
            <w:tcW w:w="850" w:type="dxa"/>
          </w:tcPr>
          <w:p w14:paraId="2B156CBC" w14:textId="77777777" w:rsidR="00FC236A" w:rsidRPr="00FC236A" w:rsidRDefault="00FC236A" w:rsidP="00FC236A">
            <w:pPr>
              <w:ind w:firstLine="0"/>
            </w:pPr>
            <w:r w:rsidRPr="00FC236A">
              <w:t>4</w:t>
            </w:r>
          </w:p>
        </w:tc>
        <w:tc>
          <w:tcPr>
            <w:tcW w:w="850" w:type="dxa"/>
          </w:tcPr>
          <w:p w14:paraId="6FF935EC" w14:textId="77777777" w:rsidR="00FC236A" w:rsidRPr="00FC236A" w:rsidRDefault="00FC236A" w:rsidP="00FC236A">
            <w:pPr>
              <w:ind w:firstLine="0"/>
            </w:pPr>
            <w:r w:rsidRPr="00FC236A">
              <w:t>4</w:t>
            </w:r>
          </w:p>
        </w:tc>
        <w:tc>
          <w:tcPr>
            <w:tcW w:w="1229" w:type="dxa"/>
          </w:tcPr>
          <w:p w14:paraId="46967F77" w14:textId="77777777" w:rsidR="00FC236A" w:rsidRPr="00FC236A" w:rsidRDefault="00FC236A" w:rsidP="00FC236A">
            <w:pPr>
              <w:ind w:firstLine="0"/>
            </w:pPr>
          </w:p>
        </w:tc>
        <w:tc>
          <w:tcPr>
            <w:tcW w:w="1276" w:type="dxa"/>
          </w:tcPr>
          <w:p w14:paraId="16A4E541" w14:textId="77777777" w:rsidR="00FC236A" w:rsidRPr="00FC236A" w:rsidRDefault="00FC236A" w:rsidP="00FC236A">
            <w:pPr>
              <w:ind w:firstLine="0"/>
            </w:pPr>
            <w:r w:rsidRPr="00FC236A">
              <w:t>12</w:t>
            </w:r>
          </w:p>
        </w:tc>
      </w:tr>
      <w:tr w:rsidR="00FC236A" w:rsidRPr="00FC236A" w14:paraId="0B66112C" w14:textId="77777777" w:rsidTr="004575EE">
        <w:tc>
          <w:tcPr>
            <w:tcW w:w="534" w:type="dxa"/>
          </w:tcPr>
          <w:p w14:paraId="282CAB05" w14:textId="77777777" w:rsidR="00FC236A" w:rsidRPr="00FC236A" w:rsidRDefault="00FC236A" w:rsidP="00FC236A">
            <w:pPr>
              <w:ind w:firstLine="0"/>
            </w:pPr>
          </w:p>
        </w:tc>
        <w:tc>
          <w:tcPr>
            <w:tcW w:w="4677" w:type="dxa"/>
          </w:tcPr>
          <w:p w14:paraId="54A999DC" w14:textId="77777777" w:rsidR="00FC236A" w:rsidRPr="00FC236A" w:rsidRDefault="00FC236A" w:rsidP="00FC236A">
            <w:pPr>
              <w:ind w:firstLine="0"/>
              <w:rPr>
                <w:b/>
                <w:bCs/>
              </w:rPr>
            </w:pPr>
            <w:r w:rsidRPr="00FC236A">
              <w:rPr>
                <w:b/>
                <w:bCs/>
              </w:rPr>
              <w:t>ИТОГО ЧАСОВ</w:t>
            </w:r>
          </w:p>
        </w:tc>
        <w:tc>
          <w:tcPr>
            <w:tcW w:w="993" w:type="dxa"/>
          </w:tcPr>
          <w:p w14:paraId="09806BDC" w14:textId="77777777" w:rsidR="00FC236A" w:rsidRPr="00FC236A" w:rsidRDefault="00FC236A" w:rsidP="00FC236A">
            <w:pPr>
              <w:ind w:firstLine="0"/>
            </w:pPr>
            <w:r w:rsidRPr="00FC236A">
              <w:t>108</w:t>
            </w:r>
          </w:p>
        </w:tc>
        <w:tc>
          <w:tcPr>
            <w:tcW w:w="850" w:type="dxa"/>
          </w:tcPr>
          <w:p w14:paraId="1EB68FB8" w14:textId="77777777" w:rsidR="00FC236A" w:rsidRPr="00FC236A" w:rsidRDefault="00FC236A" w:rsidP="00FC236A">
            <w:pPr>
              <w:ind w:firstLine="0"/>
            </w:pPr>
            <w:r w:rsidRPr="00FC236A">
              <w:t>20</w:t>
            </w:r>
          </w:p>
        </w:tc>
        <w:tc>
          <w:tcPr>
            <w:tcW w:w="850" w:type="dxa"/>
          </w:tcPr>
          <w:p w14:paraId="5CB4538B" w14:textId="77777777" w:rsidR="00FC236A" w:rsidRPr="00FC236A" w:rsidRDefault="00FC236A" w:rsidP="00FC236A">
            <w:pPr>
              <w:ind w:firstLine="0"/>
            </w:pPr>
            <w:r w:rsidRPr="00FC236A">
              <w:t>20</w:t>
            </w:r>
          </w:p>
        </w:tc>
        <w:tc>
          <w:tcPr>
            <w:tcW w:w="1229" w:type="dxa"/>
          </w:tcPr>
          <w:p w14:paraId="0CF5E333" w14:textId="77777777" w:rsidR="00FC236A" w:rsidRPr="00FC236A" w:rsidRDefault="00FC236A" w:rsidP="00FC236A">
            <w:pPr>
              <w:ind w:firstLine="0"/>
            </w:pPr>
          </w:p>
        </w:tc>
        <w:tc>
          <w:tcPr>
            <w:tcW w:w="1276" w:type="dxa"/>
          </w:tcPr>
          <w:p w14:paraId="5019DDFD" w14:textId="77777777" w:rsidR="00FC236A" w:rsidRPr="00FC236A" w:rsidRDefault="00FC236A" w:rsidP="00FC236A">
            <w:pPr>
              <w:ind w:firstLine="0"/>
            </w:pPr>
            <w:r w:rsidRPr="00FC236A">
              <w:t>68</w:t>
            </w:r>
          </w:p>
        </w:tc>
      </w:tr>
    </w:tbl>
    <w:p w14:paraId="65AD8BCA" w14:textId="77777777" w:rsidR="00FC236A" w:rsidRPr="00FC236A" w:rsidRDefault="00FC236A" w:rsidP="00FC236A">
      <w:pPr>
        <w:ind w:firstLine="0"/>
      </w:pPr>
    </w:p>
    <w:p w14:paraId="4DD8B72C" w14:textId="77777777" w:rsidR="00FC236A" w:rsidRPr="00FC236A" w:rsidRDefault="00FC236A" w:rsidP="00FC236A">
      <w:pPr>
        <w:ind w:firstLine="0"/>
      </w:pPr>
    </w:p>
    <w:p w14:paraId="0DF7F751" w14:textId="77777777" w:rsidR="00FC236A" w:rsidRPr="00FC236A" w:rsidRDefault="00FC236A" w:rsidP="00FC236A">
      <w:pPr>
        <w:numPr>
          <w:ilvl w:val="0"/>
          <w:numId w:val="4"/>
        </w:numPr>
        <w:rPr>
          <w:b/>
          <w:bCs/>
        </w:rPr>
      </w:pPr>
      <w:r w:rsidRPr="00FC236A">
        <w:rPr>
          <w:b/>
          <w:bCs/>
        </w:rPr>
        <w:t>Формы контроля знаний студентов</w:t>
      </w:r>
    </w:p>
    <w:tbl>
      <w:tblPr>
        <w:tblW w:w="7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395"/>
        <w:gridCol w:w="395"/>
        <w:gridCol w:w="395"/>
        <w:gridCol w:w="395"/>
        <w:gridCol w:w="2835"/>
      </w:tblGrid>
      <w:tr w:rsidR="00FC236A" w:rsidRPr="00FC236A" w14:paraId="6E6D0901" w14:textId="77777777" w:rsidTr="004575EE">
        <w:tc>
          <w:tcPr>
            <w:tcW w:w="1101" w:type="dxa"/>
            <w:vMerge w:val="restart"/>
          </w:tcPr>
          <w:p w14:paraId="7CD79A37" w14:textId="77777777" w:rsidR="00FC236A" w:rsidRPr="00FC236A" w:rsidRDefault="00FC236A" w:rsidP="00FC236A">
            <w:pPr>
              <w:ind w:firstLine="0"/>
            </w:pPr>
            <w:r w:rsidRPr="00FC236A">
              <w:t>Тип контроля</w:t>
            </w:r>
          </w:p>
        </w:tc>
        <w:tc>
          <w:tcPr>
            <w:tcW w:w="1559" w:type="dxa"/>
            <w:vMerge w:val="restart"/>
          </w:tcPr>
          <w:p w14:paraId="76442E3B" w14:textId="77777777" w:rsidR="00FC236A" w:rsidRPr="00FC236A" w:rsidRDefault="00FC236A" w:rsidP="00FC236A">
            <w:pPr>
              <w:ind w:firstLine="0"/>
            </w:pPr>
            <w:r w:rsidRPr="00FC236A">
              <w:t>Форма контроля</w:t>
            </w:r>
          </w:p>
        </w:tc>
        <w:tc>
          <w:tcPr>
            <w:tcW w:w="1580" w:type="dxa"/>
            <w:gridSpan w:val="4"/>
          </w:tcPr>
          <w:p w14:paraId="30AE902F" w14:textId="77777777" w:rsidR="00FC236A" w:rsidRPr="00FC236A" w:rsidRDefault="00FC236A" w:rsidP="00FC236A">
            <w:pPr>
              <w:ind w:firstLine="0"/>
            </w:pPr>
            <w:r w:rsidRPr="00FC236A">
              <w:t>1 год</w:t>
            </w:r>
          </w:p>
        </w:tc>
        <w:tc>
          <w:tcPr>
            <w:tcW w:w="2835" w:type="dxa"/>
            <w:vMerge w:val="restart"/>
          </w:tcPr>
          <w:p w14:paraId="33DE3391" w14:textId="77777777" w:rsidR="00FC236A" w:rsidRPr="00FC236A" w:rsidRDefault="00FC236A" w:rsidP="00FC236A">
            <w:pPr>
              <w:ind w:firstLine="0"/>
            </w:pPr>
            <w:r w:rsidRPr="00FC236A">
              <w:t>Параметры **</w:t>
            </w:r>
          </w:p>
        </w:tc>
      </w:tr>
      <w:tr w:rsidR="00FC236A" w:rsidRPr="00FC236A" w14:paraId="7983CABB" w14:textId="77777777" w:rsidTr="004575EE">
        <w:tc>
          <w:tcPr>
            <w:tcW w:w="1101" w:type="dxa"/>
            <w:vMerge/>
          </w:tcPr>
          <w:p w14:paraId="67FF6891" w14:textId="77777777" w:rsidR="00FC236A" w:rsidRPr="00FC236A" w:rsidRDefault="00FC236A" w:rsidP="00FC236A">
            <w:pPr>
              <w:ind w:firstLine="0"/>
            </w:pPr>
          </w:p>
        </w:tc>
        <w:tc>
          <w:tcPr>
            <w:tcW w:w="1559" w:type="dxa"/>
            <w:vMerge/>
          </w:tcPr>
          <w:p w14:paraId="4C5B7098" w14:textId="77777777" w:rsidR="00FC236A" w:rsidRPr="00FC236A" w:rsidRDefault="00FC236A" w:rsidP="00FC236A">
            <w:pPr>
              <w:ind w:firstLine="0"/>
            </w:pPr>
          </w:p>
        </w:tc>
        <w:tc>
          <w:tcPr>
            <w:tcW w:w="395" w:type="dxa"/>
          </w:tcPr>
          <w:p w14:paraId="6AFB62F7" w14:textId="77777777" w:rsidR="00FC236A" w:rsidRPr="00FC236A" w:rsidRDefault="00FC236A" w:rsidP="00FC236A">
            <w:pPr>
              <w:ind w:firstLine="0"/>
            </w:pPr>
            <w:r w:rsidRPr="00FC236A">
              <w:t>1</w:t>
            </w:r>
          </w:p>
        </w:tc>
        <w:tc>
          <w:tcPr>
            <w:tcW w:w="395" w:type="dxa"/>
          </w:tcPr>
          <w:p w14:paraId="49107F36" w14:textId="77777777" w:rsidR="00FC236A" w:rsidRPr="00FC236A" w:rsidRDefault="00FC236A" w:rsidP="00FC236A">
            <w:pPr>
              <w:ind w:firstLine="0"/>
            </w:pPr>
            <w:r w:rsidRPr="00FC236A">
              <w:t>2</w:t>
            </w:r>
          </w:p>
        </w:tc>
        <w:tc>
          <w:tcPr>
            <w:tcW w:w="395" w:type="dxa"/>
          </w:tcPr>
          <w:p w14:paraId="18ED2099" w14:textId="77777777" w:rsidR="00FC236A" w:rsidRPr="00FC236A" w:rsidRDefault="00FC236A" w:rsidP="00FC236A">
            <w:pPr>
              <w:ind w:firstLine="0"/>
            </w:pPr>
            <w:r w:rsidRPr="00FC236A">
              <w:t>3</w:t>
            </w:r>
          </w:p>
        </w:tc>
        <w:tc>
          <w:tcPr>
            <w:tcW w:w="395" w:type="dxa"/>
          </w:tcPr>
          <w:p w14:paraId="5C084939" w14:textId="77777777" w:rsidR="00FC236A" w:rsidRPr="00FC236A" w:rsidRDefault="00FC236A" w:rsidP="00FC236A">
            <w:pPr>
              <w:ind w:firstLine="0"/>
            </w:pPr>
            <w:r w:rsidRPr="00FC236A">
              <w:t>4</w:t>
            </w:r>
          </w:p>
        </w:tc>
        <w:tc>
          <w:tcPr>
            <w:tcW w:w="2835" w:type="dxa"/>
            <w:vMerge/>
          </w:tcPr>
          <w:p w14:paraId="44EE0006" w14:textId="77777777" w:rsidR="00FC236A" w:rsidRPr="00FC236A" w:rsidRDefault="00FC236A" w:rsidP="00FC236A">
            <w:pPr>
              <w:ind w:firstLine="0"/>
            </w:pPr>
          </w:p>
        </w:tc>
      </w:tr>
      <w:tr w:rsidR="00FC236A" w:rsidRPr="00FC236A" w14:paraId="7B311BAB" w14:textId="77777777" w:rsidTr="004575EE">
        <w:tc>
          <w:tcPr>
            <w:tcW w:w="1101" w:type="dxa"/>
            <w:vMerge w:val="restart"/>
          </w:tcPr>
          <w:p w14:paraId="50055EFE" w14:textId="77777777" w:rsidR="00FC236A" w:rsidRPr="00FC236A" w:rsidRDefault="00FC236A" w:rsidP="00FC236A">
            <w:pPr>
              <w:ind w:firstLine="0"/>
            </w:pPr>
            <w:r w:rsidRPr="00FC236A">
              <w:t>Текущий</w:t>
            </w:r>
          </w:p>
          <w:p w14:paraId="791A283C" w14:textId="77777777" w:rsidR="00FC236A" w:rsidRPr="00FC236A" w:rsidRDefault="00FC236A" w:rsidP="00FC236A">
            <w:pPr>
              <w:ind w:firstLine="0"/>
            </w:pPr>
            <w:r w:rsidRPr="00FC236A">
              <w:t>(неделя)</w:t>
            </w:r>
          </w:p>
        </w:tc>
        <w:tc>
          <w:tcPr>
            <w:tcW w:w="1559" w:type="dxa"/>
            <w:vMerge w:val="restart"/>
          </w:tcPr>
          <w:p w14:paraId="7B869090" w14:textId="77777777" w:rsidR="00FC236A" w:rsidRPr="00FC236A" w:rsidRDefault="00FC236A" w:rsidP="00FC236A">
            <w:pPr>
              <w:ind w:firstLine="0"/>
            </w:pPr>
            <w:r w:rsidRPr="00FC236A">
              <w:t>Контрольная работа</w:t>
            </w:r>
          </w:p>
        </w:tc>
        <w:tc>
          <w:tcPr>
            <w:tcW w:w="395" w:type="dxa"/>
          </w:tcPr>
          <w:p w14:paraId="7464CD6F" w14:textId="77777777" w:rsidR="00FC236A" w:rsidRPr="00FC236A" w:rsidRDefault="00FC236A" w:rsidP="00FC236A">
            <w:pPr>
              <w:ind w:firstLine="0"/>
            </w:pPr>
          </w:p>
        </w:tc>
        <w:tc>
          <w:tcPr>
            <w:tcW w:w="395" w:type="dxa"/>
          </w:tcPr>
          <w:p w14:paraId="5A2A1588" w14:textId="77777777" w:rsidR="00FC236A" w:rsidRPr="00FC236A" w:rsidRDefault="00FC236A" w:rsidP="00FC236A">
            <w:pPr>
              <w:ind w:firstLine="0"/>
            </w:pPr>
          </w:p>
        </w:tc>
        <w:tc>
          <w:tcPr>
            <w:tcW w:w="395" w:type="dxa"/>
          </w:tcPr>
          <w:p w14:paraId="1B88E623" w14:textId="77777777" w:rsidR="00FC236A" w:rsidRPr="00FC236A" w:rsidRDefault="00FC236A" w:rsidP="00FC236A">
            <w:pPr>
              <w:ind w:firstLine="0"/>
            </w:pPr>
          </w:p>
        </w:tc>
        <w:tc>
          <w:tcPr>
            <w:tcW w:w="395" w:type="dxa"/>
          </w:tcPr>
          <w:p w14:paraId="6DF19D7C" w14:textId="77777777" w:rsidR="00FC236A" w:rsidRPr="00FC236A" w:rsidRDefault="00FC236A" w:rsidP="00FC236A">
            <w:pPr>
              <w:ind w:firstLine="0"/>
            </w:pPr>
          </w:p>
        </w:tc>
        <w:tc>
          <w:tcPr>
            <w:tcW w:w="2835" w:type="dxa"/>
          </w:tcPr>
          <w:p w14:paraId="693396E7" w14:textId="77777777" w:rsidR="00FC236A" w:rsidRPr="00FC236A" w:rsidRDefault="00FC236A" w:rsidP="00FC236A">
            <w:pPr>
              <w:ind w:firstLine="0"/>
            </w:pPr>
          </w:p>
        </w:tc>
      </w:tr>
      <w:tr w:rsidR="00FC236A" w:rsidRPr="00FC236A" w14:paraId="4D413922" w14:textId="77777777" w:rsidTr="004575EE">
        <w:tc>
          <w:tcPr>
            <w:tcW w:w="1101" w:type="dxa"/>
            <w:vMerge/>
          </w:tcPr>
          <w:p w14:paraId="25FF63B6" w14:textId="77777777" w:rsidR="00FC236A" w:rsidRPr="00FC236A" w:rsidRDefault="00FC236A" w:rsidP="00FC236A">
            <w:pPr>
              <w:ind w:firstLine="0"/>
            </w:pPr>
          </w:p>
        </w:tc>
        <w:tc>
          <w:tcPr>
            <w:tcW w:w="1559" w:type="dxa"/>
            <w:vMerge/>
          </w:tcPr>
          <w:p w14:paraId="51A108DE" w14:textId="77777777" w:rsidR="00FC236A" w:rsidRPr="00FC236A" w:rsidRDefault="00FC236A" w:rsidP="00FC236A">
            <w:pPr>
              <w:ind w:firstLine="0"/>
            </w:pPr>
          </w:p>
        </w:tc>
        <w:tc>
          <w:tcPr>
            <w:tcW w:w="395" w:type="dxa"/>
          </w:tcPr>
          <w:p w14:paraId="29DE1EFE" w14:textId="77777777" w:rsidR="00FC236A" w:rsidRPr="00FC236A" w:rsidRDefault="00FC236A" w:rsidP="00FC236A">
            <w:pPr>
              <w:ind w:firstLine="0"/>
            </w:pPr>
          </w:p>
        </w:tc>
        <w:tc>
          <w:tcPr>
            <w:tcW w:w="395" w:type="dxa"/>
          </w:tcPr>
          <w:p w14:paraId="4957B0CB" w14:textId="77777777" w:rsidR="00FC236A" w:rsidRPr="00FC236A" w:rsidRDefault="00FC236A" w:rsidP="00FC236A">
            <w:pPr>
              <w:ind w:firstLine="0"/>
            </w:pPr>
          </w:p>
        </w:tc>
        <w:tc>
          <w:tcPr>
            <w:tcW w:w="395" w:type="dxa"/>
          </w:tcPr>
          <w:p w14:paraId="44263044" w14:textId="77777777" w:rsidR="00FC236A" w:rsidRPr="00FC236A" w:rsidRDefault="00FC236A" w:rsidP="00FC236A">
            <w:pPr>
              <w:ind w:firstLine="0"/>
            </w:pPr>
          </w:p>
        </w:tc>
        <w:tc>
          <w:tcPr>
            <w:tcW w:w="395" w:type="dxa"/>
          </w:tcPr>
          <w:p w14:paraId="0816765A" w14:textId="77777777" w:rsidR="00FC236A" w:rsidRPr="00FC236A" w:rsidRDefault="00FC236A" w:rsidP="00FC236A">
            <w:pPr>
              <w:ind w:firstLine="0"/>
            </w:pPr>
          </w:p>
        </w:tc>
        <w:tc>
          <w:tcPr>
            <w:tcW w:w="2835" w:type="dxa"/>
          </w:tcPr>
          <w:p w14:paraId="60C6FF69" w14:textId="77777777" w:rsidR="00FC236A" w:rsidRPr="00FC236A" w:rsidRDefault="00FC236A" w:rsidP="00FC236A">
            <w:pPr>
              <w:ind w:firstLine="0"/>
            </w:pPr>
          </w:p>
        </w:tc>
      </w:tr>
      <w:tr w:rsidR="00FC236A" w:rsidRPr="00FC236A" w14:paraId="1DBBB53F" w14:textId="77777777" w:rsidTr="004575EE">
        <w:tc>
          <w:tcPr>
            <w:tcW w:w="1101" w:type="dxa"/>
            <w:vMerge/>
          </w:tcPr>
          <w:p w14:paraId="5A39ACF5" w14:textId="77777777" w:rsidR="00FC236A" w:rsidRPr="00FC236A" w:rsidRDefault="00FC236A" w:rsidP="00FC236A">
            <w:pPr>
              <w:ind w:firstLine="0"/>
            </w:pPr>
          </w:p>
        </w:tc>
        <w:tc>
          <w:tcPr>
            <w:tcW w:w="1559" w:type="dxa"/>
          </w:tcPr>
          <w:p w14:paraId="71AD2A83" w14:textId="77777777" w:rsidR="00FC236A" w:rsidRPr="00FC236A" w:rsidRDefault="00FC236A" w:rsidP="00FC236A">
            <w:pPr>
              <w:ind w:firstLine="0"/>
            </w:pPr>
            <w:r w:rsidRPr="00FC236A">
              <w:t>Эссе</w:t>
            </w:r>
          </w:p>
        </w:tc>
        <w:tc>
          <w:tcPr>
            <w:tcW w:w="395" w:type="dxa"/>
          </w:tcPr>
          <w:p w14:paraId="1B44D8EE" w14:textId="77777777" w:rsidR="00FC236A" w:rsidRPr="00FC236A" w:rsidRDefault="00FC236A" w:rsidP="00FC236A">
            <w:pPr>
              <w:ind w:firstLine="0"/>
            </w:pPr>
          </w:p>
        </w:tc>
        <w:tc>
          <w:tcPr>
            <w:tcW w:w="395" w:type="dxa"/>
          </w:tcPr>
          <w:p w14:paraId="3B42E752" w14:textId="77777777" w:rsidR="00FC236A" w:rsidRPr="00FC236A" w:rsidRDefault="00FC236A" w:rsidP="00FC236A">
            <w:pPr>
              <w:ind w:firstLine="0"/>
            </w:pPr>
          </w:p>
        </w:tc>
        <w:tc>
          <w:tcPr>
            <w:tcW w:w="395" w:type="dxa"/>
          </w:tcPr>
          <w:p w14:paraId="10B10BDC" w14:textId="77777777" w:rsidR="00FC236A" w:rsidRPr="00FC236A" w:rsidRDefault="00FC236A" w:rsidP="00FC236A">
            <w:pPr>
              <w:ind w:firstLine="0"/>
            </w:pPr>
          </w:p>
        </w:tc>
        <w:tc>
          <w:tcPr>
            <w:tcW w:w="395" w:type="dxa"/>
          </w:tcPr>
          <w:p w14:paraId="7320ACF1" w14:textId="77777777" w:rsidR="00FC236A" w:rsidRPr="00FC236A" w:rsidRDefault="00FC236A" w:rsidP="00FC236A">
            <w:pPr>
              <w:ind w:firstLine="0"/>
            </w:pPr>
          </w:p>
        </w:tc>
        <w:tc>
          <w:tcPr>
            <w:tcW w:w="2835" w:type="dxa"/>
          </w:tcPr>
          <w:p w14:paraId="47979854" w14:textId="77777777" w:rsidR="00FC236A" w:rsidRPr="00FC236A" w:rsidRDefault="00FC236A" w:rsidP="00FC236A">
            <w:pPr>
              <w:ind w:firstLine="0"/>
            </w:pPr>
            <w:r w:rsidRPr="00FC236A">
              <w:t xml:space="preserve"> </w:t>
            </w:r>
          </w:p>
        </w:tc>
      </w:tr>
      <w:tr w:rsidR="00FC236A" w:rsidRPr="00FC236A" w14:paraId="6229D2E1" w14:textId="77777777" w:rsidTr="004575EE">
        <w:tc>
          <w:tcPr>
            <w:tcW w:w="1101" w:type="dxa"/>
            <w:vMerge/>
          </w:tcPr>
          <w:p w14:paraId="4524E67D" w14:textId="77777777" w:rsidR="00FC236A" w:rsidRPr="00FC236A" w:rsidRDefault="00FC236A" w:rsidP="00FC236A">
            <w:pPr>
              <w:ind w:firstLine="0"/>
            </w:pPr>
          </w:p>
        </w:tc>
        <w:tc>
          <w:tcPr>
            <w:tcW w:w="1559" w:type="dxa"/>
          </w:tcPr>
          <w:p w14:paraId="33AB1085" w14:textId="77777777" w:rsidR="00FC236A" w:rsidRPr="00FC236A" w:rsidRDefault="00FC236A" w:rsidP="00FC236A">
            <w:pPr>
              <w:ind w:firstLine="0"/>
            </w:pPr>
            <w:r w:rsidRPr="00FC236A">
              <w:t>Реферат</w:t>
            </w:r>
          </w:p>
        </w:tc>
        <w:tc>
          <w:tcPr>
            <w:tcW w:w="395" w:type="dxa"/>
          </w:tcPr>
          <w:p w14:paraId="44A58041" w14:textId="77777777" w:rsidR="00FC236A" w:rsidRPr="00FC236A" w:rsidRDefault="00FC236A" w:rsidP="00FC236A">
            <w:pPr>
              <w:ind w:firstLine="0"/>
            </w:pPr>
          </w:p>
        </w:tc>
        <w:tc>
          <w:tcPr>
            <w:tcW w:w="395" w:type="dxa"/>
          </w:tcPr>
          <w:p w14:paraId="1C361176" w14:textId="77777777" w:rsidR="00FC236A" w:rsidRPr="00FC236A" w:rsidRDefault="00FC236A" w:rsidP="00FC236A">
            <w:pPr>
              <w:ind w:firstLine="0"/>
            </w:pPr>
          </w:p>
        </w:tc>
        <w:tc>
          <w:tcPr>
            <w:tcW w:w="395" w:type="dxa"/>
          </w:tcPr>
          <w:p w14:paraId="61489928" w14:textId="77777777" w:rsidR="00FC236A" w:rsidRPr="00FC236A" w:rsidRDefault="00FC236A" w:rsidP="00FC236A">
            <w:pPr>
              <w:ind w:firstLine="0"/>
            </w:pPr>
          </w:p>
        </w:tc>
        <w:tc>
          <w:tcPr>
            <w:tcW w:w="395" w:type="dxa"/>
          </w:tcPr>
          <w:p w14:paraId="392883B3" w14:textId="77777777" w:rsidR="00FC236A" w:rsidRPr="00FC236A" w:rsidRDefault="00FC236A" w:rsidP="00FC236A">
            <w:pPr>
              <w:ind w:firstLine="0"/>
            </w:pPr>
          </w:p>
        </w:tc>
        <w:tc>
          <w:tcPr>
            <w:tcW w:w="2835" w:type="dxa"/>
          </w:tcPr>
          <w:p w14:paraId="625140A5" w14:textId="77777777" w:rsidR="00FC236A" w:rsidRPr="00FC236A" w:rsidRDefault="00FC236A" w:rsidP="00FC236A">
            <w:pPr>
              <w:ind w:firstLine="0"/>
            </w:pPr>
          </w:p>
        </w:tc>
      </w:tr>
      <w:tr w:rsidR="00FC236A" w:rsidRPr="00FC236A" w14:paraId="719D3289" w14:textId="77777777" w:rsidTr="004575EE">
        <w:tc>
          <w:tcPr>
            <w:tcW w:w="1101" w:type="dxa"/>
            <w:vMerge/>
          </w:tcPr>
          <w:p w14:paraId="798BF2E0" w14:textId="77777777" w:rsidR="00FC236A" w:rsidRPr="00FC236A" w:rsidRDefault="00FC236A" w:rsidP="00FC236A">
            <w:pPr>
              <w:ind w:firstLine="0"/>
            </w:pPr>
          </w:p>
        </w:tc>
        <w:tc>
          <w:tcPr>
            <w:tcW w:w="1559" w:type="dxa"/>
          </w:tcPr>
          <w:p w14:paraId="08F18639" w14:textId="77777777" w:rsidR="00FC236A" w:rsidRPr="00FC236A" w:rsidRDefault="00FC236A" w:rsidP="00FC236A">
            <w:pPr>
              <w:ind w:firstLine="0"/>
            </w:pPr>
            <w:r w:rsidRPr="00FC236A">
              <w:t>Коллоквиум</w:t>
            </w:r>
          </w:p>
        </w:tc>
        <w:tc>
          <w:tcPr>
            <w:tcW w:w="395" w:type="dxa"/>
          </w:tcPr>
          <w:p w14:paraId="34B6DC26" w14:textId="77777777" w:rsidR="00FC236A" w:rsidRPr="00FC236A" w:rsidRDefault="00FC236A" w:rsidP="00FC236A">
            <w:pPr>
              <w:ind w:firstLine="0"/>
            </w:pPr>
          </w:p>
        </w:tc>
        <w:tc>
          <w:tcPr>
            <w:tcW w:w="395" w:type="dxa"/>
          </w:tcPr>
          <w:p w14:paraId="6628746B" w14:textId="77777777" w:rsidR="00FC236A" w:rsidRPr="00FC236A" w:rsidRDefault="00FC236A" w:rsidP="00FC236A">
            <w:pPr>
              <w:ind w:firstLine="0"/>
            </w:pPr>
          </w:p>
        </w:tc>
        <w:tc>
          <w:tcPr>
            <w:tcW w:w="395" w:type="dxa"/>
          </w:tcPr>
          <w:p w14:paraId="39072C2D" w14:textId="77777777" w:rsidR="00FC236A" w:rsidRPr="00FC236A" w:rsidRDefault="00FC236A" w:rsidP="00FC236A">
            <w:pPr>
              <w:ind w:firstLine="0"/>
            </w:pPr>
          </w:p>
        </w:tc>
        <w:tc>
          <w:tcPr>
            <w:tcW w:w="395" w:type="dxa"/>
          </w:tcPr>
          <w:p w14:paraId="63368520" w14:textId="77777777" w:rsidR="00FC236A" w:rsidRPr="00FC236A" w:rsidRDefault="00FC236A" w:rsidP="00FC236A">
            <w:pPr>
              <w:ind w:firstLine="0"/>
            </w:pPr>
          </w:p>
        </w:tc>
        <w:tc>
          <w:tcPr>
            <w:tcW w:w="2835" w:type="dxa"/>
          </w:tcPr>
          <w:p w14:paraId="3D9E011B" w14:textId="77777777" w:rsidR="00FC236A" w:rsidRPr="00FC236A" w:rsidRDefault="00FC236A" w:rsidP="00FC236A">
            <w:pPr>
              <w:ind w:firstLine="0"/>
            </w:pPr>
          </w:p>
        </w:tc>
      </w:tr>
      <w:tr w:rsidR="00FC236A" w:rsidRPr="00FC236A" w14:paraId="6A352F2E" w14:textId="77777777" w:rsidTr="004575EE">
        <w:tc>
          <w:tcPr>
            <w:tcW w:w="1101" w:type="dxa"/>
            <w:vMerge/>
          </w:tcPr>
          <w:p w14:paraId="36A8A7C8" w14:textId="77777777" w:rsidR="00FC236A" w:rsidRPr="00FC236A" w:rsidRDefault="00FC236A" w:rsidP="00FC236A">
            <w:pPr>
              <w:ind w:firstLine="0"/>
            </w:pPr>
          </w:p>
        </w:tc>
        <w:tc>
          <w:tcPr>
            <w:tcW w:w="1559" w:type="dxa"/>
          </w:tcPr>
          <w:p w14:paraId="7F3980CA" w14:textId="77777777" w:rsidR="00FC236A" w:rsidRPr="00FC236A" w:rsidRDefault="00FC236A" w:rsidP="00FC236A">
            <w:pPr>
              <w:ind w:firstLine="0"/>
            </w:pPr>
            <w:r w:rsidRPr="00FC236A">
              <w:t>Домашнее задание</w:t>
            </w:r>
          </w:p>
        </w:tc>
        <w:tc>
          <w:tcPr>
            <w:tcW w:w="395" w:type="dxa"/>
          </w:tcPr>
          <w:p w14:paraId="5C0EBD1E" w14:textId="77777777" w:rsidR="00FC236A" w:rsidRPr="00FC236A" w:rsidRDefault="00FC236A" w:rsidP="00FC236A">
            <w:pPr>
              <w:ind w:firstLine="0"/>
            </w:pPr>
          </w:p>
        </w:tc>
        <w:tc>
          <w:tcPr>
            <w:tcW w:w="395" w:type="dxa"/>
          </w:tcPr>
          <w:p w14:paraId="3C7A0BEE" w14:textId="77777777" w:rsidR="00FC236A" w:rsidRPr="00FC236A" w:rsidRDefault="00FC236A" w:rsidP="00FC236A">
            <w:pPr>
              <w:ind w:firstLine="0"/>
            </w:pPr>
          </w:p>
        </w:tc>
        <w:tc>
          <w:tcPr>
            <w:tcW w:w="395" w:type="dxa"/>
          </w:tcPr>
          <w:p w14:paraId="31286FBF" w14:textId="77777777" w:rsidR="00FC236A" w:rsidRPr="00FC236A" w:rsidRDefault="00FC236A" w:rsidP="00FC236A">
            <w:pPr>
              <w:ind w:firstLine="0"/>
            </w:pPr>
            <w:r w:rsidRPr="00FC236A">
              <w:t>*</w:t>
            </w:r>
          </w:p>
        </w:tc>
        <w:tc>
          <w:tcPr>
            <w:tcW w:w="395" w:type="dxa"/>
          </w:tcPr>
          <w:p w14:paraId="7753B465" w14:textId="77777777" w:rsidR="00FC236A" w:rsidRPr="00FC236A" w:rsidRDefault="00FC236A" w:rsidP="00FC236A">
            <w:pPr>
              <w:ind w:firstLine="0"/>
            </w:pPr>
          </w:p>
        </w:tc>
        <w:tc>
          <w:tcPr>
            <w:tcW w:w="2835" w:type="dxa"/>
          </w:tcPr>
          <w:p w14:paraId="613C87DE" w14:textId="77777777" w:rsidR="00FC236A" w:rsidRPr="00FC236A" w:rsidRDefault="00FC236A" w:rsidP="00FC236A">
            <w:pPr>
              <w:ind w:firstLine="0"/>
            </w:pPr>
            <w:r w:rsidRPr="00FC236A">
              <w:t>Эссе объемом 4 тыс. знаков</w:t>
            </w:r>
          </w:p>
        </w:tc>
      </w:tr>
      <w:tr w:rsidR="00FC236A" w:rsidRPr="00FC236A" w14:paraId="62D0DCF3" w14:textId="77777777" w:rsidTr="004575EE">
        <w:tc>
          <w:tcPr>
            <w:tcW w:w="1101" w:type="dxa"/>
            <w:vMerge w:val="restart"/>
          </w:tcPr>
          <w:p w14:paraId="155FE842" w14:textId="77777777" w:rsidR="00FC236A" w:rsidRPr="00FC236A" w:rsidRDefault="00FC236A" w:rsidP="00FC236A">
            <w:pPr>
              <w:ind w:firstLine="0"/>
            </w:pPr>
            <w:r w:rsidRPr="00FC236A">
              <w:t>Промежу</w:t>
            </w:r>
            <w:r w:rsidRPr="00FC236A">
              <w:softHyphen/>
              <w:t>точный</w:t>
            </w:r>
          </w:p>
        </w:tc>
        <w:tc>
          <w:tcPr>
            <w:tcW w:w="1559" w:type="dxa"/>
          </w:tcPr>
          <w:p w14:paraId="1B5DD8B6" w14:textId="77777777" w:rsidR="00FC236A" w:rsidRPr="00FC236A" w:rsidRDefault="00FC236A" w:rsidP="00FC236A">
            <w:pPr>
              <w:ind w:firstLine="0"/>
            </w:pPr>
            <w:r w:rsidRPr="00FC236A">
              <w:t>Зачет</w:t>
            </w:r>
          </w:p>
        </w:tc>
        <w:tc>
          <w:tcPr>
            <w:tcW w:w="395" w:type="dxa"/>
          </w:tcPr>
          <w:p w14:paraId="7A4F8273" w14:textId="77777777" w:rsidR="00FC236A" w:rsidRPr="00FC236A" w:rsidRDefault="00FC236A" w:rsidP="00FC236A">
            <w:pPr>
              <w:ind w:firstLine="0"/>
            </w:pPr>
          </w:p>
        </w:tc>
        <w:tc>
          <w:tcPr>
            <w:tcW w:w="395" w:type="dxa"/>
          </w:tcPr>
          <w:p w14:paraId="574C68CB" w14:textId="77777777" w:rsidR="00FC236A" w:rsidRPr="00FC236A" w:rsidRDefault="00FC236A" w:rsidP="00FC236A">
            <w:pPr>
              <w:ind w:firstLine="0"/>
            </w:pPr>
          </w:p>
        </w:tc>
        <w:tc>
          <w:tcPr>
            <w:tcW w:w="395" w:type="dxa"/>
          </w:tcPr>
          <w:p w14:paraId="295D06B2" w14:textId="77777777" w:rsidR="00FC236A" w:rsidRPr="00FC236A" w:rsidRDefault="00FC236A" w:rsidP="00FC236A">
            <w:pPr>
              <w:ind w:firstLine="0"/>
            </w:pPr>
          </w:p>
        </w:tc>
        <w:tc>
          <w:tcPr>
            <w:tcW w:w="395" w:type="dxa"/>
          </w:tcPr>
          <w:p w14:paraId="70D6910F" w14:textId="77777777" w:rsidR="00FC236A" w:rsidRPr="00FC236A" w:rsidRDefault="00FC236A" w:rsidP="00FC236A">
            <w:pPr>
              <w:ind w:firstLine="0"/>
            </w:pPr>
          </w:p>
        </w:tc>
        <w:tc>
          <w:tcPr>
            <w:tcW w:w="2835" w:type="dxa"/>
          </w:tcPr>
          <w:p w14:paraId="7287E7B4" w14:textId="77777777" w:rsidR="00FC236A" w:rsidRPr="00FC236A" w:rsidRDefault="00FC236A" w:rsidP="00FC236A">
            <w:pPr>
              <w:ind w:firstLine="0"/>
            </w:pPr>
          </w:p>
        </w:tc>
      </w:tr>
      <w:tr w:rsidR="00FC236A" w:rsidRPr="00FC236A" w14:paraId="3E112BFF" w14:textId="77777777" w:rsidTr="004575EE">
        <w:tc>
          <w:tcPr>
            <w:tcW w:w="1101" w:type="dxa"/>
            <w:vMerge/>
          </w:tcPr>
          <w:p w14:paraId="01B93A29" w14:textId="77777777" w:rsidR="00FC236A" w:rsidRPr="00FC236A" w:rsidRDefault="00FC236A" w:rsidP="00FC236A">
            <w:pPr>
              <w:ind w:firstLine="0"/>
            </w:pPr>
          </w:p>
        </w:tc>
        <w:tc>
          <w:tcPr>
            <w:tcW w:w="1559" w:type="dxa"/>
          </w:tcPr>
          <w:p w14:paraId="39F8EF3E" w14:textId="77777777" w:rsidR="00FC236A" w:rsidRPr="00FC236A" w:rsidRDefault="00FC236A" w:rsidP="00FC236A">
            <w:pPr>
              <w:ind w:firstLine="0"/>
            </w:pPr>
            <w:r w:rsidRPr="00FC236A">
              <w:t>Экзамен</w:t>
            </w:r>
          </w:p>
        </w:tc>
        <w:tc>
          <w:tcPr>
            <w:tcW w:w="395" w:type="dxa"/>
          </w:tcPr>
          <w:p w14:paraId="1DFEE7C8" w14:textId="77777777" w:rsidR="00FC236A" w:rsidRPr="00FC236A" w:rsidRDefault="00FC236A" w:rsidP="00FC236A">
            <w:pPr>
              <w:ind w:firstLine="0"/>
            </w:pPr>
          </w:p>
        </w:tc>
        <w:tc>
          <w:tcPr>
            <w:tcW w:w="395" w:type="dxa"/>
          </w:tcPr>
          <w:p w14:paraId="570EAE5C" w14:textId="77777777" w:rsidR="00FC236A" w:rsidRPr="00FC236A" w:rsidRDefault="00FC236A" w:rsidP="00FC236A">
            <w:pPr>
              <w:ind w:firstLine="0"/>
            </w:pPr>
          </w:p>
        </w:tc>
        <w:tc>
          <w:tcPr>
            <w:tcW w:w="395" w:type="dxa"/>
          </w:tcPr>
          <w:p w14:paraId="6943DCEE" w14:textId="77777777" w:rsidR="00FC236A" w:rsidRPr="00FC236A" w:rsidRDefault="00FC236A" w:rsidP="00FC236A">
            <w:pPr>
              <w:ind w:firstLine="0"/>
            </w:pPr>
          </w:p>
        </w:tc>
        <w:tc>
          <w:tcPr>
            <w:tcW w:w="395" w:type="dxa"/>
          </w:tcPr>
          <w:p w14:paraId="6B7F8AAC" w14:textId="77777777" w:rsidR="00FC236A" w:rsidRPr="00FC236A" w:rsidRDefault="00FC236A" w:rsidP="00FC236A">
            <w:pPr>
              <w:ind w:firstLine="0"/>
            </w:pPr>
          </w:p>
        </w:tc>
        <w:tc>
          <w:tcPr>
            <w:tcW w:w="2835" w:type="dxa"/>
          </w:tcPr>
          <w:p w14:paraId="16F7DE20" w14:textId="77777777" w:rsidR="00FC236A" w:rsidRPr="00FC236A" w:rsidRDefault="00FC236A" w:rsidP="00FC236A">
            <w:pPr>
              <w:ind w:firstLine="0"/>
            </w:pPr>
          </w:p>
        </w:tc>
      </w:tr>
      <w:tr w:rsidR="00FC236A" w:rsidRPr="00FC236A" w14:paraId="49C1357A" w14:textId="77777777" w:rsidTr="004575EE">
        <w:tc>
          <w:tcPr>
            <w:tcW w:w="1101" w:type="dxa"/>
          </w:tcPr>
          <w:p w14:paraId="33D19C38" w14:textId="77777777" w:rsidR="00FC236A" w:rsidRPr="00FC236A" w:rsidRDefault="00FC236A" w:rsidP="00FC236A">
            <w:pPr>
              <w:ind w:firstLine="0"/>
            </w:pPr>
            <w:r w:rsidRPr="00FC236A">
              <w:t>Итоговый</w:t>
            </w:r>
          </w:p>
        </w:tc>
        <w:tc>
          <w:tcPr>
            <w:tcW w:w="1559" w:type="dxa"/>
          </w:tcPr>
          <w:p w14:paraId="0B62EE3C" w14:textId="77777777" w:rsidR="00FC236A" w:rsidRPr="00FC236A" w:rsidRDefault="00FC236A" w:rsidP="00FC236A">
            <w:pPr>
              <w:ind w:firstLine="0"/>
            </w:pPr>
            <w:r w:rsidRPr="00FC236A">
              <w:t>Зачет</w:t>
            </w:r>
          </w:p>
          <w:p w14:paraId="6D5A17C3" w14:textId="77777777" w:rsidR="00FC236A" w:rsidRPr="00FC236A" w:rsidRDefault="00FC236A" w:rsidP="00FC236A">
            <w:pPr>
              <w:ind w:firstLine="0"/>
            </w:pPr>
            <w:r w:rsidRPr="00FC236A">
              <w:t xml:space="preserve"> </w:t>
            </w:r>
          </w:p>
        </w:tc>
        <w:tc>
          <w:tcPr>
            <w:tcW w:w="395" w:type="dxa"/>
          </w:tcPr>
          <w:p w14:paraId="344E74DF" w14:textId="77777777" w:rsidR="00FC236A" w:rsidRPr="00FC236A" w:rsidRDefault="00FC236A" w:rsidP="00FC236A">
            <w:pPr>
              <w:ind w:firstLine="0"/>
            </w:pPr>
          </w:p>
        </w:tc>
        <w:tc>
          <w:tcPr>
            <w:tcW w:w="395" w:type="dxa"/>
          </w:tcPr>
          <w:p w14:paraId="40E6718B" w14:textId="77777777" w:rsidR="00FC236A" w:rsidRPr="00FC236A" w:rsidRDefault="00FC236A" w:rsidP="00FC236A">
            <w:pPr>
              <w:ind w:firstLine="0"/>
            </w:pPr>
          </w:p>
        </w:tc>
        <w:tc>
          <w:tcPr>
            <w:tcW w:w="395" w:type="dxa"/>
          </w:tcPr>
          <w:p w14:paraId="639EB5DD" w14:textId="77777777" w:rsidR="00FC236A" w:rsidRPr="00FC236A" w:rsidRDefault="00FC236A" w:rsidP="00FC236A">
            <w:pPr>
              <w:ind w:firstLine="0"/>
            </w:pPr>
          </w:p>
        </w:tc>
        <w:tc>
          <w:tcPr>
            <w:tcW w:w="395" w:type="dxa"/>
          </w:tcPr>
          <w:p w14:paraId="5AB3CD5A" w14:textId="77777777" w:rsidR="00FC236A" w:rsidRPr="00FC236A" w:rsidRDefault="00FC236A" w:rsidP="00FC236A">
            <w:pPr>
              <w:ind w:firstLine="0"/>
            </w:pPr>
            <w:r w:rsidRPr="00FC236A">
              <w:t>*</w:t>
            </w:r>
          </w:p>
        </w:tc>
        <w:tc>
          <w:tcPr>
            <w:tcW w:w="2835" w:type="dxa"/>
          </w:tcPr>
          <w:p w14:paraId="3ED9EF61" w14:textId="77777777" w:rsidR="00FC236A" w:rsidRPr="00FC236A" w:rsidRDefault="00FC236A" w:rsidP="00FC236A">
            <w:pPr>
              <w:ind w:firstLine="0"/>
            </w:pPr>
            <w:r w:rsidRPr="00FC236A">
              <w:t>Эссе объемом  4 тыс. знаков и устный опрос по билетам</w:t>
            </w:r>
          </w:p>
        </w:tc>
      </w:tr>
    </w:tbl>
    <w:p w14:paraId="142D6FFA" w14:textId="77777777" w:rsidR="00FC236A" w:rsidRPr="00FC236A" w:rsidRDefault="00FC236A" w:rsidP="00FC236A">
      <w:pPr>
        <w:ind w:firstLine="0"/>
      </w:pPr>
    </w:p>
    <w:p w14:paraId="2E2D7774" w14:textId="77777777" w:rsidR="00FC236A" w:rsidRPr="00FC236A" w:rsidRDefault="00FC236A" w:rsidP="00FC236A">
      <w:pPr>
        <w:numPr>
          <w:ilvl w:val="1"/>
          <w:numId w:val="4"/>
        </w:numPr>
        <w:ind w:left="567"/>
        <w:rPr>
          <w:b/>
          <w:bCs/>
          <w:iCs/>
        </w:rPr>
      </w:pPr>
      <w:r w:rsidRPr="00FC236A">
        <w:rPr>
          <w:b/>
          <w:bCs/>
          <w:iCs/>
        </w:rPr>
        <w:t>Критерии оценки знаний, навыков</w:t>
      </w:r>
    </w:p>
    <w:p w14:paraId="214C685F" w14:textId="77777777" w:rsidR="00FC236A" w:rsidRPr="00FC236A" w:rsidRDefault="00FC236A" w:rsidP="00FC236A">
      <w:pPr>
        <w:ind w:firstLine="0"/>
      </w:pPr>
      <w:r w:rsidRPr="00FC236A">
        <w:t xml:space="preserve">В ходе прохождения дисциплины преподаватель  проводит лекции и дает задания и темы сообщений для семинаров. </w:t>
      </w:r>
    </w:p>
    <w:p w14:paraId="0B4CC614" w14:textId="77777777" w:rsidR="00FC236A" w:rsidRPr="00FC236A" w:rsidRDefault="00FC236A" w:rsidP="00FC236A">
      <w:pPr>
        <w:ind w:firstLine="0"/>
      </w:pPr>
      <w:r w:rsidRPr="00FC236A">
        <w:t>В конце 3 модуля студенты выполняют домашнее задание в форме эссе объемом до 4 тысяч знаков, в котором дают описание одной из арабских международных организаций: история создания, состав, цели и задачи. Результаты эссе оцениваются следующим образом:</w:t>
      </w:r>
    </w:p>
    <w:p w14:paraId="1B579E45" w14:textId="77777777" w:rsidR="00FC236A" w:rsidRPr="00FC236A" w:rsidRDefault="00FC236A" w:rsidP="00FC236A">
      <w:pPr>
        <w:numPr>
          <w:ilvl w:val="0"/>
          <w:numId w:val="10"/>
        </w:numPr>
      </w:pPr>
      <w:r w:rsidRPr="00FC236A">
        <w:t>Полнота изложения материала;</w:t>
      </w:r>
    </w:p>
    <w:p w14:paraId="0B5F8EF7" w14:textId="77777777" w:rsidR="00FC236A" w:rsidRPr="00FC236A" w:rsidRDefault="00FC236A" w:rsidP="00FC236A">
      <w:pPr>
        <w:numPr>
          <w:ilvl w:val="0"/>
          <w:numId w:val="10"/>
        </w:numPr>
      </w:pPr>
      <w:r w:rsidRPr="00FC236A">
        <w:t>Правильное использование  арабской и международной терминологии;</w:t>
      </w:r>
    </w:p>
    <w:p w14:paraId="6BFC61A9" w14:textId="77777777" w:rsidR="00FC236A" w:rsidRPr="00FC236A" w:rsidRDefault="00FC236A" w:rsidP="00FC236A">
      <w:pPr>
        <w:numPr>
          <w:ilvl w:val="0"/>
          <w:numId w:val="10"/>
        </w:numPr>
      </w:pPr>
      <w:r w:rsidRPr="00FC236A">
        <w:t>Правильная датировка событий;</w:t>
      </w:r>
    </w:p>
    <w:p w14:paraId="4C3B789F" w14:textId="77777777" w:rsidR="00FC236A" w:rsidRPr="00FC236A" w:rsidRDefault="00FC236A" w:rsidP="00FC236A">
      <w:pPr>
        <w:numPr>
          <w:ilvl w:val="0"/>
          <w:numId w:val="10"/>
        </w:numPr>
      </w:pPr>
      <w:r w:rsidRPr="00FC236A">
        <w:t>Правильные количественные и географические показатели.</w:t>
      </w:r>
    </w:p>
    <w:p w14:paraId="208F38B7" w14:textId="77777777" w:rsidR="00FC236A" w:rsidRPr="00FC236A" w:rsidRDefault="00FC236A" w:rsidP="00FC236A">
      <w:pPr>
        <w:ind w:firstLine="0"/>
      </w:pPr>
      <w:r w:rsidRPr="00FC236A">
        <w:t xml:space="preserve">Общая оценка выводится как среднеарифметическая оценок по четырем указанным выше критериям. </w:t>
      </w:r>
    </w:p>
    <w:p w14:paraId="317F8CDD" w14:textId="77777777" w:rsidR="00FC236A" w:rsidRPr="00FC236A" w:rsidRDefault="00FC236A" w:rsidP="00FC236A">
      <w:pPr>
        <w:ind w:firstLine="0"/>
      </w:pPr>
      <w:r w:rsidRPr="00FC236A">
        <w:t>В конце всего курса 4 модуля проводится итоговый зачет,  который состоит из  разделов:</w:t>
      </w:r>
    </w:p>
    <w:p w14:paraId="054BBF99" w14:textId="77777777" w:rsidR="00FC236A" w:rsidRPr="00FC236A" w:rsidRDefault="00FC236A" w:rsidP="00FC236A">
      <w:pPr>
        <w:numPr>
          <w:ilvl w:val="0"/>
          <w:numId w:val="14"/>
        </w:numPr>
      </w:pPr>
      <w:r w:rsidRPr="00FC236A">
        <w:t xml:space="preserve"> Письменные работы студенты представляют через электронную почту, а разбор письменных работ происходит во время устного зачета.</w:t>
      </w:r>
    </w:p>
    <w:p w14:paraId="460204BB" w14:textId="77777777" w:rsidR="00FC236A" w:rsidRPr="00FC236A" w:rsidRDefault="00FC236A" w:rsidP="00FC236A">
      <w:pPr>
        <w:numPr>
          <w:ilvl w:val="0"/>
          <w:numId w:val="14"/>
        </w:numPr>
      </w:pPr>
      <w:r w:rsidRPr="00FC236A">
        <w:t>Дополнительные вопросы по письменной работе.</w:t>
      </w:r>
    </w:p>
    <w:p w14:paraId="567C63F5" w14:textId="77777777" w:rsidR="00FC236A" w:rsidRPr="00FC236A" w:rsidRDefault="00FC236A" w:rsidP="00FC236A">
      <w:pPr>
        <w:numPr>
          <w:ilvl w:val="0"/>
          <w:numId w:val="14"/>
        </w:numPr>
      </w:pPr>
      <w:r w:rsidRPr="00FC236A">
        <w:t>Устный ответ на 2 вопроса, содержащиеся в зачетном билете.</w:t>
      </w:r>
    </w:p>
    <w:p w14:paraId="7D1388AA" w14:textId="77777777" w:rsidR="00FC236A" w:rsidRPr="00FC236A" w:rsidRDefault="00FC236A" w:rsidP="00FC236A">
      <w:pPr>
        <w:numPr>
          <w:ilvl w:val="0"/>
          <w:numId w:val="14"/>
        </w:numPr>
      </w:pPr>
      <w:r w:rsidRPr="00FC236A">
        <w:t>Перевод на арабский язык названия арабской международной организации.</w:t>
      </w:r>
    </w:p>
    <w:p w14:paraId="716ED9B7" w14:textId="77777777" w:rsidR="00FC236A" w:rsidRPr="00FC236A" w:rsidRDefault="00FC236A" w:rsidP="00FC236A">
      <w:pPr>
        <w:ind w:firstLine="0"/>
      </w:pPr>
    </w:p>
    <w:p w14:paraId="44A33A57" w14:textId="77777777" w:rsidR="00FC236A" w:rsidRPr="00FC236A" w:rsidRDefault="00FC236A" w:rsidP="00FC236A">
      <w:pPr>
        <w:ind w:firstLine="0"/>
      </w:pPr>
      <w:r w:rsidRPr="00FC236A">
        <w:t xml:space="preserve">Общая оценка за зачет выводится как среднеарифметическая оценок по четырем указанным выше критериям. </w:t>
      </w:r>
    </w:p>
    <w:p w14:paraId="4501F4FF" w14:textId="77777777" w:rsidR="00FC236A" w:rsidRPr="00FC236A" w:rsidRDefault="00FC236A" w:rsidP="00FC236A">
      <w:pPr>
        <w:ind w:firstLine="0"/>
      </w:pPr>
      <w:r w:rsidRPr="00FC236A">
        <w:t>Итоговая оценка по курсу составляет как среднеарифметическая из общей текущей оценки и общей оценки за зачет.</w:t>
      </w:r>
    </w:p>
    <w:p w14:paraId="7720A8DC" w14:textId="77777777" w:rsidR="00FC236A" w:rsidRPr="00FC236A" w:rsidRDefault="00FC236A" w:rsidP="00FC236A">
      <w:pPr>
        <w:ind w:firstLine="0"/>
      </w:pPr>
      <w:r w:rsidRPr="00FC236A">
        <w:t xml:space="preserve"> Оценки по всем формам текущего контроля выставляются по 10-ти балльной шкале. </w:t>
      </w:r>
    </w:p>
    <w:p w14:paraId="3AFAF20A" w14:textId="77777777" w:rsidR="00FC236A" w:rsidRPr="00FC236A" w:rsidRDefault="00FC236A" w:rsidP="00FC236A">
      <w:pPr>
        <w:ind w:firstLine="0"/>
      </w:pPr>
      <w:r w:rsidRPr="00FC236A">
        <w:tab/>
      </w:r>
    </w:p>
    <w:p w14:paraId="482435AF" w14:textId="77777777" w:rsidR="00FC236A" w:rsidRPr="00FC236A" w:rsidRDefault="00FC236A" w:rsidP="00FC236A">
      <w:pPr>
        <w:numPr>
          <w:ilvl w:val="0"/>
          <w:numId w:val="4"/>
        </w:numPr>
        <w:rPr>
          <w:b/>
          <w:bCs/>
        </w:rPr>
      </w:pPr>
      <w:r w:rsidRPr="00FC236A">
        <w:rPr>
          <w:b/>
          <w:bCs/>
        </w:rPr>
        <w:t>Содержание дисциплины</w:t>
      </w:r>
    </w:p>
    <w:p w14:paraId="302C626D" w14:textId="77777777" w:rsidR="00FC236A" w:rsidRPr="00FC236A" w:rsidRDefault="00FC236A" w:rsidP="00FC236A">
      <w:pPr>
        <w:ind w:firstLine="0"/>
        <w:rPr>
          <w:b/>
        </w:rPr>
      </w:pPr>
    </w:p>
    <w:p w14:paraId="31C8BFFF" w14:textId="77777777" w:rsidR="00FC236A" w:rsidRPr="00FC236A" w:rsidRDefault="00FC236A" w:rsidP="00FC236A">
      <w:pPr>
        <w:ind w:firstLine="0"/>
        <w:rPr>
          <w:b/>
        </w:rPr>
      </w:pPr>
      <w:r w:rsidRPr="00FC236A">
        <w:rPr>
          <w:b/>
        </w:rPr>
        <w:t xml:space="preserve">ТЕМА 1. СТАНОВЛЕНИЕ БЛИЖНЕВОСТОЧНОЙ ПОДСИСТЕМЫ МЕЖДУНАРОДНЫХ ОТНОШЕНИЙ </w:t>
      </w:r>
    </w:p>
    <w:p w14:paraId="7D7A6FA7" w14:textId="77777777" w:rsidR="00FC236A" w:rsidRPr="00FC236A" w:rsidRDefault="00FC236A" w:rsidP="00FC236A">
      <w:pPr>
        <w:ind w:firstLine="0"/>
        <w:rPr>
          <w:b/>
        </w:rPr>
      </w:pPr>
      <w:r w:rsidRPr="00FC236A">
        <w:rPr>
          <w:bCs/>
        </w:rPr>
        <w:br/>
      </w:r>
      <w:r w:rsidRPr="00FC236A">
        <w:rPr>
          <w:b/>
        </w:rPr>
        <w:t xml:space="preserve">Занятие 1. БЛИЖНИЙ И СРЕДНИЙ ВОСТОК НА ПЕРИФЕРИИ </w:t>
      </w:r>
      <w:r w:rsidRPr="00FC236A">
        <w:rPr>
          <w:b/>
        </w:rPr>
        <w:br/>
        <w:t xml:space="preserve">МЕЖДУНАРОДНЫХ ОТНОШЕНИЙ В 1900-е – 1920-е гг. </w:t>
      </w:r>
      <w:r w:rsidRPr="00FC236A">
        <w:rPr>
          <w:b/>
        </w:rPr>
        <w:br/>
      </w:r>
      <w:r w:rsidRPr="00FC236A">
        <w:rPr>
          <w:b/>
        </w:rPr>
        <w:br/>
      </w:r>
      <w:r w:rsidRPr="00FC236A">
        <w:rPr>
          <w:bCs/>
        </w:rPr>
        <w:t xml:space="preserve">Владения Османской империи на Ближнем Востоке в начале ХХ в. Экспансия Великобритании в регионе и ее результаты к 1914 г. Англо-франко-российские-германские противоречия на Ближнем Востоке. Соглашение Сайкс-Пико 1916 г. Политика Великобритании в Палестине. Сионистское движение. Декларация А. </w:t>
      </w:r>
      <w:proofErr w:type="spellStart"/>
      <w:r w:rsidRPr="00FC236A">
        <w:rPr>
          <w:bCs/>
        </w:rPr>
        <w:t>Бальфура</w:t>
      </w:r>
      <w:proofErr w:type="spellEnd"/>
      <w:r w:rsidRPr="00FC236A">
        <w:rPr>
          <w:bCs/>
        </w:rPr>
        <w:t xml:space="preserve"> и ее значение. Становление арабского национально-освободительного движения в 1910-е гг. и позиция великих держав. Борьба арабов за образование независимого арабского государства в годы Первой мировой войны. Окончание Первой мировой войны на Ближнем Востоке. Формирование мандатной системы в регионе. Конференция в Сан-Ремо 1920 г. и ее решения. </w:t>
      </w:r>
      <w:r w:rsidRPr="00FC236A">
        <w:rPr>
          <w:bCs/>
        </w:rPr>
        <w:br/>
      </w:r>
      <w:r w:rsidRPr="00FC236A">
        <w:rPr>
          <w:b/>
        </w:rPr>
        <w:t>Семинар 1 по теме 1.</w:t>
      </w:r>
    </w:p>
    <w:p w14:paraId="5D1A4796" w14:textId="77777777" w:rsidR="00FC236A" w:rsidRPr="00FC236A" w:rsidRDefault="00FC236A" w:rsidP="00FC236A">
      <w:pPr>
        <w:ind w:firstLine="0"/>
        <w:rPr>
          <w:b/>
        </w:rPr>
      </w:pPr>
      <w:r w:rsidRPr="00FC236A">
        <w:rPr>
          <w:b/>
        </w:rPr>
        <w:t>Вопросы:</w:t>
      </w:r>
    </w:p>
    <w:p w14:paraId="54393150" w14:textId="77777777" w:rsidR="00FC236A" w:rsidRPr="00FC236A" w:rsidRDefault="00FC236A" w:rsidP="00FC236A">
      <w:pPr>
        <w:ind w:firstLine="0"/>
      </w:pPr>
      <w:r w:rsidRPr="00FC236A">
        <w:t>1. Положение арабских стран в составе Османской империи в нач. 20 века.</w:t>
      </w:r>
    </w:p>
    <w:p w14:paraId="3125B284" w14:textId="77777777" w:rsidR="00FC236A" w:rsidRPr="00FC236A" w:rsidRDefault="00FC236A" w:rsidP="00FC236A">
      <w:pPr>
        <w:ind w:firstLine="0"/>
      </w:pPr>
      <w:r w:rsidRPr="00FC236A">
        <w:t>2. Политика европейских государств в отношении арабских регионов.</w:t>
      </w:r>
    </w:p>
    <w:p w14:paraId="0E3E2D60" w14:textId="77777777" w:rsidR="00FC236A" w:rsidRPr="00FC236A" w:rsidRDefault="00FC236A" w:rsidP="00FC236A">
      <w:pPr>
        <w:ind w:firstLine="0"/>
      </w:pPr>
      <w:r w:rsidRPr="00FC236A">
        <w:t>3. Цели и задачи соглашения Сайкс-Пико.</w:t>
      </w:r>
    </w:p>
    <w:p w14:paraId="025F70EE" w14:textId="77777777" w:rsidR="00FC236A" w:rsidRPr="00FC236A" w:rsidRDefault="00FC236A" w:rsidP="00FC236A">
      <w:pPr>
        <w:ind w:firstLine="0"/>
      </w:pPr>
      <w:r w:rsidRPr="00FC236A">
        <w:t xml:space="preserve">4. </w:t>
      </w:r>
      <w:r w:rsidRPr="00FC236A">
        <w:rPr>
          <w:bCs/>
        </w:rPr>
        <w:t>Сионистское движение.</w:t>
      </w:r>
    </w:p>
    <w:p w14:paraId="227BFEA7" w14:textId="77777777" w:rsidR="00FC236A" w:rsidRPr="00FC236A" w:rsidRDefault="00FC236A" w:rsidP="00FC236A">
      <w:pPr>
        <w:ind w:firstLine="0"/>
      </w:pPr>
      <w:r w:rsidRPr="00FC236A">
        <w:t>5. Политика России в отношении арабского региона накануне и в ходе 1 Мировой войны.</w:t>
      </w:r>
    </w:p>
    <w:p w14:paraId="09E51C3F" w14:textId="77777777" w:rsidR="00FC236A" w:rsidRPr="00FC236A" w:rsidRDefault="00FC236A" w:rsidP="00FC236A">
      <w:pPr>
        <w:ind w:firstLine="0"/>
      </w:pPr>
      <w:r w:rsidRPr="00FC236A">
        <w:rPr>
          <w:b/>
        </w:rPr>
        <w:t xml:space="preserve">Занятие 2. БЛИЖНИЙ ВОСТОК В 1920-30-х гг.  И В ПЕРИОД ВТОРОЙ МИРОВОЙ ВОЙНЫ. </w:t>
      </w:r>
      <w:r w:rsidRPr="00FC236A">
        <w:rPr>
          <w:b/>
        </w:rPr>
        <w:br/>
      </w:r>
      <w:r w:rsidRPr="00FC236A">
        <w:rPr>
          <w:b/>
          <w:bCs/>
        </w:rPr>
        <w:t xml:space="preserve">Региональные конфликты на Ближнем Востоке в 1920-х гг. </w:t>
      </w:r>
      <w:r w:rsidRPr="00FC236A">
        <w:rPr>
          <w:b/>
          <w:bCs/>
        </w:rPr>
        <w:br/>
      </w:r>
      <w:r w:rsidRPr="00FC236A">
        <w:t xml:space="preserve">Проблема интеграции арабских стран в Британскую колониальную империю. Антиколониальные восстания в Египте и Ираке (1920 г.). Изменение подхода Великобритании к странам региона: от протекторатов и мандатов к «союзным договорам». Каирская конференция 1921 г. и ее решения. </w:t>
      </w:r>
      <w:r w:rsidRPr="00FC236A">
        <w:br/>
        <w:t xml:space="preserve">Отмена английского протектората над Египтом и провозглашение его независимости (28.02.1922). Англо-иракские договоры 1922 и 1927 гг. Решение вопроса о </w:t>
      </w:r>
      <w:proofErr w:type="spellStart"/>
      <w:r w:rsidRPr="00FC236A">
        <w:t>Мосуле</w:t>
      </w:r>
      <w:proofErr w:type="spellEnd"/>
      <w:r w:rsidRPr="00FC236A">
        <w:t xml:space="preserve"> (1926 г.). Политика Великобритании в отношении Палестины в 1920-е гг. Образование Трансиорданского эмирата (1923 г.). Англо-трансиорданское соглашение 1928 г. </w:t>
      </w:r>
      <w:r w:rsidRPr="00FC236A">
        <w:br/>
        <w:t xml:space="preserve">Подход Франции к подмандатным территориям: политика военного давления и насильственной ассимиляции. Национально-освободительное восстание в Сирии 1925 – 1927 гг. и политическое маневрирование французского правительства. </w:t>
      </w:r>
      <w:r w:rsidRPr="00FC236A">
        <w:br/>
        <w:t xml:space="preserve">Проблема курдов. Курдское восстание 1925 г. </w:t>
      </w:r>
      <w:r w:rsidRPr="00FC236A">
        <w:br/>
      </w:r>
      <w:r w:rsidRPr="00FC236A">
        <w:br/>
      </w:r>
      <w:r w:rsidRPr="00FC236A">
        <w:rPr>
          <w:b/>
          <w:bCs/>
        </w:rPr>
        <w:t xml:space="preserve">Конфликты на Аравийском полуострове в 1920-е гг. </w:t>
      </w:r>
      <w:r w:rsidRPr="00FC236A">
        <w:rPr>
          <w:b/>
          <w:bCs/>
        </w:rPr>
        <w:br/>
      </w:r>
      <w:r w:rsidRPr="00FC236A">
        <w:br/>
        <w:t xml:space="preserve">Ситуация на Аравийском полуострове к моменту завершения Первой мировой войны. Борьба Ибн </w:t>
      </w:r>
      <w:proofErr w:type="spellStart"/>
      <w:r w:rsidRPr="00FC236A">
        <w:t>Сауда</w:t>
      </w:r>
      <w:proofErr w:type="spellEnd"/>
      <w:r w:rsidRPr="00FC236A">
        <w:t xml:space="preserve"> за объединение аравийских земель в 1915 – 1922 гг. и ее результаты. Кувейтская конференция 1923 г. </w:t>
      </w:r>
      <w:proofErr w:type="spellStart"/>
      <w:r w:rsidRPr="00FC236A">
        <w:t>Недждо-хиджазская</w:t>
      </w:r>
      <w:proofErr w:type="spellEnd"/>
      <w:r w:rsidRPr="00FC236A">
        <w:t xml:space="preserve"> война 1924 – 1926 гг. и образование государства «</w:t>
      </w:r>
      <w:proofErr w:type="spellStart"/>
      <w:r w:rsidRPr="00FC236A">
        <w:t>Хиджаз</w:t>
      </w:r>
      <w:proofErr w:type="spellEnd"/>
      <w:r w:rsidRPr="00FC236A">
        <w:t xml:space="preserve">, </w:t>
      </w:r>
      <w:proofErr w:type="spellStart"/>
      <w:r w:rsidRPr="00FC236A">
        <w:t>Неджд</w:t>
      </w:r>
      <w:proofErr w:type="spellEnd"/>
      <w:r w:rsidRPr="00FC236A">
        <w:t xml:space="preserve"> и присоединенные области». Проблема «святых мест» (Мекка и Медина). </w:t>
      </w:r>
      <w:proofErr w:type="spellStart"/>
      <w:r w:rsidRPr="00FC236A">
        <w:t>Джиддинский</w:t>
      </w:r>
      <w:proofErr w:type="spellEnd"/>
      <w:r w:rsidRPr="00FC236A">
        <w:t xml:space="preserve"> договор 1927 г. </w:t>
      </w:r>
      <w:r w:rsidRPr="00FC236A">
        <w:br/>
        <w:t xml:space="preserve">Образование государство Йемен. Борьба </w:t>
      </w:r>
      <w:proofErr w:type="spellStart"/>
      <w:r w:rsidRPr="00FC236A">
        <w:t>Яхья</w:t>
      </w:r>
      <w:proofErr w:type="spellEnd"/>
      <w:r w:rsidRPr="00FC236A">
        <w:t xml:space="preserve"> ибн Мухаммада за объединение Йемена 1918 – 1925 гг. и ее результаты. Проблема Адена. Обострение англо-йеменских отношений. </w:t>
      </w:r>
      <w:proofErr w:type="spellStart"/>
      <w:r w:rsidRPr="00FC236A">
        <w:t>Йеменско</w:t>
      </w:r>
      <w:proofErr w:type="spellEnd"/>
      <w:r w:rsidRPr="00FC236A">
        <w:t xml:space="preserve">-итальянский (1926 г.) и </w:t>
      </w:r>
      <w:proofErr w:type="spellStart"/>
      <w:r w:rsidRPr="00FC236A">
        <w:t>йеменско</w:t>
      </w:r>
      <w:proofErr w:type="spellEnd"/>
      <w:r w:rsidRPr="00FC236A">
        <w:t xml:space="preserve">-советский (1928 г.) договоры «о дружбе и торговле». </w:t>
      </w:r>
      <w:r w:rsidRPr="00FC236A">
        <w:br/>
        <w:t>Роль религиозного фактора в образовании новых государств Аравийского полуострова. «Аравийский изоляционизм» как основа внешней политики государства «</w:t>
      </w:r>
      <w:proofErr w:type="spellStart"/>
      <w:r w:rsidRPr="00FC236A">
        <w:t>Хиджаз</w:t>
      </w:r>
      <w:proofErr w:type="spellEnd"/>
      <w:r w:rsidRPr="00FC236A">
        <w:t xml:space="preserve">, </w:t>
      </w:r>
      <w:proofErr w:type="spellStart"/>
      <w:r w:rsidRPr="00FC236A">
        <w:t>Неджд</w:t>
      </w:r>
      <w:proofErr w:type="spellEnd"/>
      <w:r w:rsidRPr="00FC236A">
        <w:t xml:space="preserve"> и присоединенные области» и Йемена. </w:t>
      </w:r>
      <w:r w:rsidRPr="00FC236A">
        <w:br/>
        <w:t xml:space="preserve">Региональные конфликты на Ближнем и Среднем Востоке в 1930-х гг. </w:t>
      </w:r>
      <w:r w:rsidRPr="00FC236A">
        <w:br/>
      </w:r>
      <w:r w:rsidRPr="00FC236A">
        <w:br/>
      </w:r>
      <w:r w:rsidRPr="00FC236A">
        <w:rPr>
          <w:b/>
          <w:bCs/>
        </w:rPr>
        <w:t>Обострение палестинской проблемы.</w:t>
      </w:r>
      <w:r w:rsidRPr="00FC236A">
        <w:t xml:space="preserve"> </w:t>
      </w:r>
    </w:p>
    <w:p w14:paraId="3579639F" w14:textId="77777777" w:rsidR="00FC236A" w:rsidRPr="00FC236A" w:rsidRDefault="00FC236A" w:rsidP="00FC236A">
      <w:pPr>
        <w:ind w:firstLine="0"/>
      </w:pPr>
      <w:r w:rsidRPr="00FC236A">
        <w:t xml:space="preserve">«Великое арабское восстание» (1936 – 1939 гг.). Лондонская конференция 1939 г. и ее решения. «Белая книга» 1939 г. – поворот в политике Великобритании в отношении Палестины? </w:t>
      </w:r>
      <w:r w:rsidRPr="00FC236A">
        <w:br/>
        <w:t xml:space="preserve">Кризис французской мандатной системы. Переход правительства Народного фронта от мандатной системы к «союзным отношениям» с Сирией (сент. 1936 г.) и Ливаном (ноябрь 1936 г.). Ревизия политики правительства Народного фронта и восстановление колониального режима в Сирии и Ливане. </w:t>
      </w:r>
      <w:r w:rsidRPr="00FC236A">
        <w:br/>
        <w:t xml:space="preserve">Завершение территориального размежевания между государствами Аравийского полуострова. Проблема </w:t>
      </w:r>
      <w:proofErr w:type="spellStart"/>
      <w:r w:rsidRPr="00FC236A">
        <w:t>Хиджаза</w:t>
      </w:r>
      <w:proofErr w:type="spellEnd"/>
      <w:r w:rsidRPr="00FC236A">
        <w:t xml:space="preserve"> в </w:t>
      </w:r>
      <w:proofErr w:type="spellStart"/>
      <w:r w:rsidRPr="00FC236A">
        <w:t>саудовско</w:t>
      </w:r>
      <w:proofErr w:type="spellEnd"/>
      <w:r w:rsidRPr="00FC236A">
        <w:t xml:space="preserve">-трансиорданских отношениях. </w:t>
      </w:r>
      <w:proofErr w:type="spellStart"/>
      <w:r w:rsidRPr="00FC236A">
        <w:t>Саудовско</w:t>
      </w:r>
      <w:proofErr w:type="spellEnd"/>
      <w:r w:rsidRPr="00FC236A">
        <w:t xml:space="preserve">-йеменская война 1934 г. Нормализация англо-йеменских отношений. Вопрос об Адене. </w:t>
      </w:r>
      <w:r w:rsidRPr="00FC236A">
        <w:br/>
      </w:r>
    </w:p>
    <w:p w14:paraId="0CEF9039" w14:textId="77777777" w:rsidR="00FC236A" w:rsidRPr="00FC236A" w:rsidRDefault="00FC236A" w:rsidP="00FC236A">
      <w:pPr>
        <w:ind w:firstLine="0"/>
        <w:rPr>
          <w:b/>
        </w:rPr>
      </w:pPr>
      <w:r w:rsidRPr="00FC236A">
        <w:rPr>
          <w:b/>
          <w:bCs/>
        </w:rPr>
        <w:t xml:space="preserve">Страны Ближнего и Среднего Востока в период Второй мировой войны. </w:t>
      </w:r>
      <w:r w:rsidRPr="00FC236A">
        <w:rPr>
          <w:b/>
          <w:bCs/>
        </w:rPr>
        <w:br/>
      </w:r>
      <w:r w:rsidRPr="00FC236A">
        <w:br/>
        <w:t xml:space="preserve">Германские планы завоевания и организации Ближнего и Среднего Востока. Панарабизм в военно-стратегических расчетах Германии. Общий ход военных действий на Ближнем Востоке в 1940 – 1943 гг. </w:t>
      </w:r>
      <w:r w:rsidRPr="00FC236A">
        <w:br/>
        <w:t xml:space="preserve">Арабские страны в годы Второй мировой войны. Прогерманский переворот в Ираке (1.4.1941 г.). Британско-иракская война (май – июнь 1941 г.). Британская оккупация Сирии и Ливана. Положение в Палестине в годы войны. Включение Саудовской Аравии в сферу влияния США в 1943 – 1945 гг. </w:t>
      </w:r>
      <w:r w:rsidRPr="00FC236A">
        <w:br/>
        <w:t xml:space="preserve">Панарабизм в политике Великобритании и арабских стран в годы Второй мировой войны. Трансиорданский и иракский планы создания объединенного арабского государства. Александрийская конференция (1944 г.) и ее решения. Создание Лиги арабских государств (1945 г.). </w:t>
      </w:r>
      <w:r w:rsidRPr="00FC236A">
        <w:br/>
      </w:r>
      <w:r w:rsidRPr="00FC236A">
        <w:rPr>
          <w:b/>
        </w:rPr>
        <w:t>Семинар 2 по теме 1.</w:t>
      </w:r>
    </w:p>
    <w:p w14:paraId="5D7C9CCB" w14:textId="77777777" w:rsidR="00FC236A" w:rsidRPr="00FC236A" w:rsidRDefault="00FC236A" w:rsidP="00FC236A">
      <w:pPr>
        <w:ind w:firstLine="0"/>
        <w:rPr>
          <w:b/>
        </w:rPr>
      </w:pPr>
      <w:r w:rsidRPr="00FC236A">
        <w:rPr>
          <w:b/>
        </w:rPr>
        <w:t>Вопросы:</w:t>
      </w:r>
    </w:p>
    <w:p w14:paraId="1097F988" w14:textId="77777777" w:rsidR="00FC236A" w:rsidRPr="00FC236A" w:rsidRDefault="00FC236A" w:rsidP="00FC236A">
      <w:pPr>
        <w:ind w:firstLine="0"/>
        <w:rPr>
          <w:bCs/>
        </w:rPr>
      </w:pPr>
      <w:r w:rsidRPr="00FC236A">
        <w:rPr>
          <w:bCs/>
        </w:rPr>
        <w:t xml:space="preserve">1. Ведущая роль Великобритании в ближневосточных проблемах 20-30-х гг. </w:t>
      </w:r>
    </w:p>
    <w:p w14:paraId="314C8B75" w14:textId="77777777" w:rsidR="00FC236A" w:rsidRPr="00FC236A" w:rsidRDefault="00FC236A" w:rsidP="00FC236A">
      <w:pPr>
        <w:ind w:firstLine="0"/>
        <w:rPr>
          <w:bCs/>
        </w:rPr>
      </w:pPr>
      <w:r w:rsidRPr="00FC236A">
        <w:rPr>
          <w:bCs/>
        </w:rPr>
        <w:t>2. Франция и ее политика на Ближнем Востоке и в Северной Африке в 20-30-х гг.</w:t>
      </w:r>
    </w:p>
    <w:p w14:paraId="608ED20E" w14:textId="77777777" w:rsidR="00FC236A" w:rsidRPr="00FC236A" w:rsidRDefault="00FC236A" w:rsidP="00FC236A">
      <w:pPr>
        <w:ind w:firstLine="0"/>
        <w:rPr>
          <w:bCs/>
        </w:rPr>
      </w:pPr>
      <w:r w:rsidRPr="00FC236A">
        <w:rPr>
          <w:bCs/>
        </w:rPr>
        <w:t>3. Страны оси (Германия-Италия-Япония) и их цели на Ближнем Востоке во Второй Мировой войне.</w:t>
      </w:r>
    </w:p>
    <w:p w14:paraId="621D5905" w14:textId="77777777" w:rsidR="00FC236A" w:rsidRPr="00FC236A" w:rsidRDefault="00FC236A" w:rsidP="00FC236A">
      <w:pPr>
        <w:ind w:firstLine="0"/>
        <w:rPr>
          <w:bCs/>
        </w:rPr>
      </w:pPr>
      <w:r w:rsidRPr="00FC236A">
        <w:rPr>
          <w:bCs/>
        </w:rPr>
        <w:t>4. Политика СССР в отношении арабского региона в ходе Второй Мировой войны.</w:t>
      </w:r>
    </w:p>
    <w:p w14:paraId="1AED1146" w14:textId="77777777" w:rsidR="00FC236A" w:rsidRPr="00FC236A" w:rsidRDefault="00FC236A" w:rsidP="00FC236A">
      <w:pPr>
        <w:ind w:firstLine="0"/>
      </w:pPr>
      <w:r w:rsidRPr="00FC236A">
        <w:br/>
      </w:r>
    </w:p>
    <w:p w14:paraId="13BC78F5" w14:textId="77777777" w:rsidR="00FC236A" w:rsidRPr="00FC236A" w:rsidRDefault="00FC236A" w:rsidP="00FC236A">
      <w:pPr>
        <w:ind w:firstLine="0"/>
        <w:rPr>
          <w:b/>
        </w:rPr>
      </w:pPr>
      <w:r w:rsidRPr="00FC236A">
        <w:rPr>
          <w:b/>
        </w:rPr>
        <w:t>ТЕМА 2.</w:t>
      </w:r>
      <w:r w:rsidRPr="00FC236A">
        <w:t xml:space="preserve"> </w:t>
      </w:r>
      <w:r w:rsidRPr="00FC236A">
        <w:rPr>
          <w:b/>
        </w:rPr>
        <w:t>АРАБСКИЕ РЕВОЛЮЦИИ 2 ПОЛОВИНЫ 20 в. БЛИЖНИЙ ВОСТОК И МАГРИБ В «ХОЛОДНОЙ ВОЙНЕ».</w:t>
      </w:r>
    </w:p>
    <w:p w14:paraId="40791044" w14:textId="77777777" w:rsidR="00FC236A" w:rsidRPr="00FC236A" w:rsidRDefault="00FC236A" w:rsidP="00FC236A">
      <w:pPr>
        <w:ind w:firstLine="0"/>
        <w:rPr>
          <w:b/>
        </w:rPr>
      </w:pPr>
    </w:p>
    <w:p w14:paraId="7F71E28E" w14:textId="77777777" w:rsidR="00FC236A" w:rsidRPr="00FC236A" w:rsidRDefault="00FC236A" w:rsidP="00FC236A">
      <w:pPr>
        <w:ind w:firstLine="0"/>
        <w:rPr>
          <w:b/>
        </w:rPr>
      </w:pPr>
      <w:r w:rsidRPr="00FC236A">
        <w:rPr>
          <w:b/>
        </w:rPr>
        <w:t>Занятие 1. БОРЬБА АРАБСКИХ СТРАН ЗА НЕЗАВИСИМОСТЬ</w:t>
      </w:r>
    </w:p>
    <w:p w14:paraId="4F0D6A54" w14:textId="77777777" w:rsidR="00FC236A" w:rsidRPr="00FC236A" w:rsidRDefault="00FC236A" w:rsidP="00FC236A">
      <w:pPr>
        <w:ind w:firstLine="0"/>
        <w:rPr>
          <w:b/>
          <w:bCs/>
        </w:rPr>
      </w:pPr>
      <w:r w:rsidRPr="00FC236A">
        <w:rPr>
          <w:bCs/>
        </w:rPr>
        <w:t xml:space="preserve">Получение независимости арабскими странами: Египет (Обострение отношений Египта с Великобританией и переворот «Свободных офицеров» 23.07.1952, внешняя политика </w:t>
      </w:r>
      <w:proofErr w:type="spellStart"/>
      <w:r w:rsidRPr="00FC236A">
        <w:rPr>
          <w:bCs/>
        </w:rPr>
        <w:t>Гамаля</w:t>
      </w:r>
      <w:proofErr w:type="spellEnd"/>
      <w:r w:rsidRPr="00FC236A">
        <w:rPr>
          <w:bCs/>
        </w:rPr>
        <w:t xml:space="preserve"> Абдель Насера, тройственная агрессия против Египта 1956 г., ОАР (1958-61); Сирия (вывод иностранных войск 1946 г., Ирак, Йемен, Ливия, Алжир, Марокко. Противостояние великих держав и борьба за влияние на Арабском Востоке. СССР и арабские страны: Египет, Сирия, Алжир, Йемен, Ирак, Ливия, </w:t>
      </w:r>
      <w:r w:rsidRPr="00FC236A">
        <w:rPr>
          <w:bCs/>
        </w:rPr>
        <w:br/>
      </w:r>
      <w:r w:rsidRPr="00FC236A">
        <w:rPr>
          <w:b/>
          <w:bCs/>
        </w:rPr>
        <w:t>Семинар 1 по теме 2.</w:t>
      </w:r>
    </w:p>
    <w:p w14:paraId="50B50563" w14:textId="77777777" w:rsidR="00FC236A" w:rsidRPr="00FC236A" w:rsidRDefault="00FC236A" w:rsidP="00FC236A">
      <w:pPr>
        <w:ind w:firstLine="0"/>
        <w:rPr>
          <w:bCs/>
        </w:rPr>
      </w:pPr>
      <w:r w:rsidRPr="00FC236A">
        <w:t>Подготовить сообщения о получении независимости арабской страной (Египет, Сирия, Ирак, Йемен, Ливия, Алжир, страны Персидского залива)</w:t>
      </w:r>
      <w:r w:rsidRPr="00FC236A">
        <w:rPr>
          <w:bCs/>
        </w:rPr>
        <w:t xml:space="preserve">. </w:t>
      </w:r>
    </w:p>
    <w:p w14:paraId="4B9C7DE2" w14:textId="77777777" w:rsidR="00FC236A" w:rsidRPr="00FC236A" w:rsidRDefault="00FC236A" w:rsidP="00FC236A">
      <w:pPr>
        <w:ind w:firstLine="0"/>
        <w:rPr>
          <w:bCs/>
        </w:rPr>
      </w:pPr>
    </w:p>
    <w:p w14:paraId="4D96158D" w14:textId="77777777" w:rsidR="00FC236A" w:rsidRPr="00FC236A" w:rsidRDefault="00FC236A" w:rsidP="00FC236A">
      <w:pPr>
        <w:ind w:firstLine="0"/>
        <w:rPr>
          <w:b/>
        </w:rPr>
      </w:pPr>
      <w:r w:rsidRPr="00FC236A">
        <w:rPr>
          <w:b/>
        </w:rPr>
        <w:t>Занятие 2. БЛИЖНЕВОСТОЧНЫЕ КОНФЛИКТЫ</w:t>
      </w:r>
    </w:p>
    <w:p w14:paraId="11C5A2E2" w14:textId="77777777" w:rsidR="00FC236A" w:rsidRPr="00FC236A" w:rsidRDefault="00FC236A" w:rsidP="00FC236A">
      <w:pPr>
        <w:ind w:firstLine="0"/>
        <w:rPr>
          <w:bCs/>
        </w:rPr>
      </w:pPr>
      <w:r w:rsidRPr="00FC236A">
        <w:rPr>
          <w:bCs/>
        </w:rPr>
        <w:t>Арабо-израильские конфликты. Палестинская проблема после Второй мировой войны. Первая арабо-израильская война (1948 – 1949 гг.). Шестидневная война против Израиля. Израильско-ливанские конфликты. Арабо-израильская война 1973 г. Египет и Израиль в 70-х-90-х гг. Панарабизм и панисламизм в политике арабских государств.</w:t>
      </w:r>
    </w:p>
    <w:p w14:paraId="660677B7" w14:textId="77777777" w:rsidR="00FC236A" w:rsidRPr="00FC236A" w:rsidRDefault="00FC236A" w:rsidP="00FC236A">
      <w:pPr>
        <w:ind w:firstLine="0"/>
        <w:rPr>
          <w:b/>
          <w:bCs/>
        </w:rPr>
      </w:pPr>
      <w:r w:rsidRPr="00FC236A">
        <w:rPr>
          <w:b/>
          <w:bCs/>
        </w:rPr>
        <w:t>Семинар 2 по теме 2.</w:t>
      </w:r>
    </w:p>
    <w:p w14:paraId="212B897D" w14:textId="77777777" w:rsidR="00FC236A" w:rsidRPr="00FC236A" w:rsidRDefault="00FC236A" w:rsidP="00FC236A">
      <w:pPr>
        <w:numPr>
          <w:ilvl w:val="0"/>
          <w:numId w:val="17"/>
        </w:numPr>
        <w:rPr>
          <w:bCs/>
        </w:rPr>
      </w:pPr>
      <w:r w:rsidRPr="00FC236A">
        <w:rPr>
          <w:bCs/>
        </w:rPr>
        <w:t>Решение ООН о создании государства Израиль и Палестина. Фактическая реализации плана ООН.</w:t>
      </w:r>
    </w:p>
    <w:p w14:paraId="1E464A5E" w14:textId="77777777" w:rsidR="00FC236A" w:rsidRPr="00FC236A" w:rsidRDefault="00FC236A" w:rsidP="00FC236A">
      <w:pPr>
        <w:numPr>
          <w:ilvl w:val="0"/>
          <w:numId w:val="17"/>
        </w:numPr>
        <w:rPr>
          <w:bCs/>
        </w:rPr>
      </w:pPr>
      <w:r w:rsidRPr="00FC236A">
        <w:rPr>
          <w:bCs/>
        </w:rPr>
        <w:t>Арабо-израильские войны.</w:t>
      </w:r>
    </w:p>
    <w:p w14:paraId="099FB658" w14:textId="77777777" w:rsidR="00FC236A" w:rsidRPr="00FC236A" w:rsidRDefault="00FC236A" w:rsidP="00FC236A">
      <w:pPr>
        <w:numPr>
          <w:ilvl w:val="0"/>
          <w:numId w:val="17"/>
        </w:numPr>
        <w:rPr>
          <w:bCs/>
        </w:rPr>
      </w:pPr>
      <w:r w:rsidRPr="00FC236A">
        <w:rPr>
          <w:bCs/>
        </w:rPr>
        <w:t>Политика СССР в арабо-израильском конфликте.</w:t>
      </w:r>
    </w:p>
    <w:p w14:paraId="4F22F84D" w14:textId="77777777" w:rsidR="00FC236A" w:rsidRPr="00FC236A" w:rsidRDefault="00FC236A" w:rsidP="00FC236A">
      <w:pPr>
        <w:numPr>
          <w:ilvl w:val="0"/>
          <w:numId w:val="17"/>
        </w:numPr>
        <w:rPr>
          <w:bCs/>
        </w:rPr>
      </w:pPr>
      <w:r w:rsidRPr="00FC236A">
        <w:rPr>
          <w:bCs/>
        </w:rPr>
        <w:t>Политика США  в арабо-израильском конфликте.</w:t>
      </w:r>
    </w:p>
    <w:p w14:paraId="0B9C93DE" w14:textId="77777777" w:rsidR="00FC236A" w:rsidRPr="00FC236A" w:rsidRDefault="00FC236A" w:rsidP="00FC236A">
      <w:pPr>
        <w:ind w:firstLine="0"/>
        <w:rPr>
          <w:b/>
        </w:rPr>
      </w:pPr>
    </w:p>
    <w:p w14:paraId="10E162B9" w14:textId="77777777" w:rsidR="00FC236A" w:rsidRPr="00FC236A" w:rsidRDefault="00FC236A" w:rsidP="00FC236A">
      <w:pPr>
        <w:ind w:firstLine="0"/>
        <w:rPr>
          <w:b/>
        </w:rPr>
      </w:pPr>
      <w:r w:rsidRPr="00FC236A">
        <w:rPr>
          <w:b/>
        </w:rPr>
        <w:t>ТЕМА 3. АРАБСКИЕ МЕЖПРАВИТЕЛЬСТВЕННЫЕ ОРГАНИЗАЦИИ</w:t>
      </w:r>
    </w:p>
    <w:p w14:paraId="31951A17" w14:textId="77777777" w:rsidR="00FC236A" w:rsidRPr="00FC236A" w:rsidRDefault="00FC236A" w:rsidP="00FC236A">
      <w:pPr>
        <w:ind w:firstLine="0"/>
        <w:rPr>
          <w:bCs/>
        </w:rPr>
      </w:pPr>
      <w:r w:rsidRPr="00FC236A">
        <w:rPr>
          <w:b/>
          <w:bCs/>
        </w:rPr>
        <w:t>Занятие 1-2.</w:t>
      </w:r>
      <w:r w:rsidRPr="00FC236A">
        <w:t xml:space="preserve"> </w:t>
      </w:r>
      <w:r w:rsidRPr="00FC236A">
        <w:rPr>
          <w:b/>
          <w:bCs/>
        </w:rPr>
        <w:t>Лига арабских государств</w:t>
      </w:r>
      <w:r w:rsidRPr="00FC236A">
        <w:t xml:space="preserve"> (1945), ЛАГ (</w:t>
      </w:r>
      <w:r w:rsidRPr="00FC236A">
        <w:rPr>
          <w:rFonts w:hint="cs"/>
          <w:b/>
          <w:bCs/>
          <w:rtl/>
          <w:lang w:bidi="ar"/>
        </w:rPr>
        <w:t>جامعة الدول العربية</w:t>
      </w:r>
      <w:r w:rsidRPr="00FC236A">
        <w:rPr>
          <w:b/>
          <w:bCs/>
        </w:rPr>
        <w:t xml:space="preserve">, </w:t>
      </w:r>
      <w:proofErr w:type="spellStart"/>
      <w:r w:rsidRPr="00FC236A">
        <w:rPr>
          <w:bCs/>
        </w:rPr>
        <w:t>Джами`ат</w:t>
      </w:r>
      <w:proofErr w:type="spellEnd"/>
      <w:r w:rsidRPr="00FC236A">
        <w:rPr>
          <w:bCs/>
          <w:lang w:val="en-US"/>
        </w:rPr>
        <w:t xml:space="preserve"> </w:t>
      </w:r>
      <w:r w:rsidRPr="00FC236A">
        <w:rPr>
          <w:bCs/>
        </w:rPr>
        <w:t>ад</w:t>
      </w:r>
      <w:r w:rsidRPr="00FC236A">
        <w:rPr>
          <w:bCs/>
          <w:lang w:val="en-US"/>
        </w:rPr>
        <w:t>-</w:t>
      </w:r>
      <w:proofErr w:type="spellStart"/>
      <w:r w:rsidRPr="00FC236A">
        <w:rPr>
          <w:bCs/>
        </w:rPr>
        <w:t>дуваль</w:t>
      </w:r>
      <w:proofErr w:type="spellEnd"/>
      <w:r w:rsidRPr="00FC236A">
        <w:rPr>
          <w:bCs/>
          <w:lang w:val="en-US"/>
        </w:rPr>
        <w:t xml:space="preserve"> </w:t>
      </w:r>
      <w:r w:rsidRPr="00FC236A">
        <w:rPr>
          <w:bCs/>
        </w:rPr>
        <w:t>аль</w:t>
      </w:r>
      <w:r w:rsidRPr="00FC236A">
        <w:rPr>
          <w:bCs/>
          <w:lang w:val="en-US"/>
        </w:rPr>
        <w:t>-</w:t>
      </w:r>
      <w:proofErr w:type="spellStart"/>
      <w:r w:rsidRPr="00FC236A">
        <w:rPr>
          <w:bCs/>
        </w:rPr>
        <w:t>арабия</w:t>
      </w:r>
      <w:proofErr w:type="spellEnd"/>
      <w:r w:rsidRPr="00FC236A">
        <w:rPr>
          <w:bCs/>
          <w:lang w:val="en-US"/>
        </w:rPr>
        <w:t xml:space="preserve">; League of Arab States, LAS). </w:t>
      </w:r>
      <w:r w:rsidRPr="00FC236A">
        <w:t>Причины создания, состав, структура, руководящие документы и уровень компетенции, символика, практические шаги по достижению декларированных целей и задач.</w:t>
      </w:r>
      <w:r w:rsidRPr="00FC236A">
        <w:rPr>
          <w:bCs/>
        </w:rPr>
        <w:t xml:space="preserve"> </w:t>
      </w:r>
    </w:p>
    <w:p w14:paraId="4016B7C0" w14:textId="77777777" w:rsidR="00FC236A" w:rsidRPr="00FC236A" w:rsidRDefault="00FC236A" w:rsidP="00FC236A">
      <w:pPr>
        <w:ind w:firstLine="0"/>
        <w:rPr>
          <w:b/>
          <w:bCs/>
        </w:rPr>
      </w:pPr>
      <w:r w:rsidRPr="00FC236A">
        <w:rPr>
          <w:b/>
          <w:bCs/>
        </w:rPr>
        <w:t>Семинар 1 по теме 3.</w:t>
      </w:r>
    </w:p>
    <w:p w14:paraId="429420F5" w14:textId="77777777" w:rsidR="00FC236A" w:rsidRPr="00FC236A" w:rsidRDefault="00FC236A" w:rsidP="00FC236A">
      <w:pPr>
        <w:numPr>
          <w:ilvl w:val="0"/>
          <w:numId w:val="21"/>
        </w:numPr>
      </w:pPr>
      <w:r w:rsidRPr="00FC236A">
        <w:rPr>
          <w:b/>
          <w:bCs/>
        </w:rPr>
        <w:t>Общие положения.</w:t>
      </w:r>
      <w:r w:rsidRPr="00FC236A">
        <w:t xml:space="preserve"> Сфера деятельности. Структурные подразделения. Принципы принятия решений. Основополагающие цели. Реализация решений ЛАГ. Наименование ЛАГ.</w:t>
      </w:r>
    </w:p>
    <w:p w14:paraId="47C13989" w14:textId="77777777" w:rsidR="00FC236A" w:rsidRPr="00FC236A" w:rsidRDefault="00FC236A" w:rsidP="00FC236A">
      <w:pPr>
        <w:ind w:firstLine="0"/>
      </w:pPr>
      <w:r w:rsidRPr="00FC236A">
        <w:rPr>
          <w:rtl/>
        </w:rPr>
        <w:t>جامعة الدول العربية هي منظمة تضم دولاً في الشرق الأوسط وأفريقيا ويعتبر أعضاؤها دولاً عربية، ينص ميثاقها على التنسيق بين الدول الأعضاء في الشؤون الاقتصادية، ومن ضمنها العلاقات التجارية، الاتصالات، العلاقات الثقافية، الجنسيات ووثائق وأذونات السفر والعلاقات الاجتماعية والصحة. المقر الدائم لجامعة الدول العربية يقع في القاهرة، عاصمة مصر (تونس من 1979 إلى 1990). وأمينها العام الحاليّ هو نبيل العربي. المجموع الكلي لمساحة الدول الأعضاء في المنظمة 13,953,041 كم² [بحاجة لمصدر]، وتشير إحصاءات 2007 إلى وجود 339,510,535 نسمة فيها [بحاجة لمصدر]، حيث أنّ مجموع مساحة الوطن العربي يجعل مجموعها الثاني عالمياً بعد روسيا ومجموع سكانها هو الرابع عالمياً بعد الصين، الهند والاتحاد الأوروبي [بحاجة لمصدر</w:t>
      </w:r>
      <w:r w:rsidRPr="00FC236A">
        <w:t>].</w:t>
      </w:r>
    </w:p>
    <w:p w14:paraId="5AC91123" w14:textId="77777777" w:rsidR="00FC236A" w:rsidRPr="00FC236A" w:rsidRDefault="00FC236A" w:rsidP="00FC236A">
      <w:pPr>
        <w:ind w:firstLine="0"/>
      </w:pPr>
    </w:p>
    <w:p w14:paraId="6EA359C8" w14:textId="77777777" w:rsidR="00FC236A" w:rsidRPr="00FC236A" w:rsidRDefault="00FC236A" w:rsidP="00FC236A">
      <w:pPr>
        <w:ind w:firstLine="0"/>
      </w:pPr>
      <w:r w:rsidRPr="00FC236A">
        <w:rPr>
          <w:rtl/>
        </w:rPr>
        <w:t>تسهل الجامعة العربية إجراء برامج سياسية واقتصادية وثقافية وعلمية واجتماعية لتنمية مصالح العالم العربي من خلال مؤسساتٍ مثل مؤسسة جامعة الدول العربية للتربية والثقافة والعلوم (أليسكو) ومجلس الوحدة الاقتصادية العربية.[1][2] وقد كانت الجامعة العربية بمثابة منتدىً لتنسيق المواقف السياسية للدول الأعضاء، وللتداول ومناقشة المسائل التي تثير الهم المشترك، ولتسوية بعض المنازعات العربية والحد من صراعاتها، كصراع أزمة لبنان عام 1958.كما مثلت الجامعة منصةً لصياغة وإبرام العديد من الوثائق التاريخية لتعزيز التكامل الاقتصادي بين بلدان الجامعة. أحد أمثلة هذه الوثائق المهمة وثيقة العمل الاقتصادي العربي المشترك، والتي تحدد مبادئ الأنشطة الاقتصادية في المنطقة</w:t>
      </w:r>
      <w:r w:rsidRPr="00FC236A">
        <w:t>.</w:t>
      </w:r>
    </w:p>
    <w:p w14:paraId="0BB84758" w14:textId="77777777" w:rsidR="00FC236A" w:rsidRPr="00FC236A" w:rsidRDefault="00FC236A" w:rsidP="00FC236A">
      <w:pPr>
        <w:ind w:firstLine="0"/>
      </w:pPr>
    </w:p>
    <w:p w14:paraId="3795ADD9" w14:textId="77777777" w:rsidR="00FC236A" w:rsidRPr="00FC236A" w:rsidRDefault="00FC236A" w:rsidP="00FC236A">
      <w:pPr>
        <w:ind w:firstLine="0"/>
      </w:pPr>
      <w:r w:rsidRPr="00FC236A">
        <w:rPr>
          <w:rtl/>
        </w:rPr>
        <w:t>لكل دولةٍ عضوٌ صوتٌ واحدٌ في مجلس الجامعة، ولكن القرارات تلزم الدول التي صوتت لهذه القرارات فقط. كانت أهداف الجامعة في عام 1945: التعزيز والتنسيق في البرامج السياسية والبرامج الثقافية والاقتصادية والاجتماعية لأعضائها، والتوسط في حل النزاعات التي تنشأ بين دولها، أو النزاعات بين دولها وأطرافٍ ثالثة. وعلاوة على ذلك، الدول التي وقعت على اتفاقِ الدفاع المشترك والتعاون الاقتصادي في 13 أبريل 1950 ملزمةٌ على تنسيق تدابير الدفاع العسكري</w:t>
      </w:r>
      <w:r w:rsidRPr="00FC236A">
        <w:t>.</w:t>
      </w:r>
    </w:p>
    <w:p w14:paraId="043B1E20" w14:textId="77777777" w:rsidR="00FC236A" w:rsidRPr="00FC236A" w:rsidRDefault="00FC236A" w:rsidP="00FC236A">
      <w:pPr>
        <w:ind w:firstLine="0"/>
      </w:pPr>
    </w:p>
    <w:p w14:paraId="6AFF5F41" w14:textId="77777777" w:rsidR="00FC236A" w:rsidRPr="00FC236A" w:rsidRDefault="00FC236A" w:rsidP="00FC236A">
      <w:pPr>
        <w:ind w:firstLine="0"/>
      </w:pPr>
      <w:r w:rsidRPr="00FC236A">
        <w:rPr>
          <w:rtl/>
        </w:rPr>
        <w:t>لعبت الجامعةُ العربيةُ دورا هاما في صياغة المناهج الدراسية، والنهوض بدور المرأة في المجتمعات العربية، وتعزيز رعاية الطفولة، وتشجيع برامج الشباب والرياضة، والحفاظ على التراث الثقافي العربي، وتعزيز التبادلات الثقافية بين الدول الاعضاء. [بحاجة لمصدر] فقد تم إطلاق حملاتٍ لمحو الأمية، وعمليات نسخٍ للأعمال الفكرية، وترجمةٍ للمصطلحات التقنية الحديثة لاستخدامها داخل الدول الاعضاء. كما تشجع الجامعة اتخاذ التدابير اللازمة لمكافحة الجريمة وتعاطي المخدرات، وللتعامل مع القضايا العمالية، ولا سيما بين القوى العربية العاملة في المهجر</w:t>
      </w:r>
      <w:r w:rsidRPr="00FC236A">
        <w:t>.</w:t>
      </w:r>
    </w:p>
    <w:p w14:paraId="61F63234" w14:textId="77777777" w:rsidR="00FC236A" w:rsidRPr="00FC236A" w:rsidRDefault="00FC236A" w:rsidP="00FC236A">
      <w:pPr>
        <w:ind w:firstLine="0"/>
      </w:pPr>
      <w:r w:rsidRPr="00FC236A">
        <w:rPr>
          <w:rtl/>
        </w:rPr>
        <w:t>التسمية</w:t>
      </w:r>
    </w:p>
    <w:p w14:paraId="3CF0DCD1" w14:textId="77777777" w:rsidR="00FC236A" w:rsidRPr="00FC236A" w:rsidRDefault="00FC236A" w:rsidP="00FC236A">
      <w:pPr>
        <w:ind w:firstLine="0"/>
      </w:pPr>
    </w:p>
    <w:p w14:paraId="7F54154A" w14:textId="77777777" w:rsidR="00FC236A" w:rsidRPr="00FC236A" w:rsidRDefault="00FC236A" w:rsidP="00FC236A">
      <w:pPr>
        <w:ind w:firstLine="0"/>
      </w:pPr>
      <w:r w:rsidRPr="00FC236A">
        <w:rPr>
          <w:rtl/>
        </w:rPr>
        <w:t>اقترحت سوريا اسم "التحالف العربي" أما العراق أرادت الاسم "الاتحاد العربي"، إلا أن الوفد المصري رأى أن اسم "الجامعة العربية" الذي تقدم به أكثر ملاءمة من الناحية اللغوية والسياسية ومتوافقا مع أهداف الدول العربية، وفي النهاية وافق الجميع على هذا الاسم بعد أن نقحوه من الجامعة العربية إلى جامعة الدول العربية. أصدر المندوبون العرب الذين حضروا اجتماعات اللجنة التحضيرية للمؤتمر العربي العام بالإسكندرية بروتوكولا عرف باسم بروتوكول الإسكندرية ينص على موافقتهم على إنشاء جامعة للدول العربية.</w:t>
      </w:r>
    </w:p>
    <w:p w14:paraId="57C1B024" w14:textId="77777777" w:rsidR="00FC236A" w:rsidRPr="00FC236A" w:rsidRDefault="00FC236A" w:rsidP="00FC236A">
      <w:pPr>
        <w:numPr>
          <w:ilvl w:val="0"/>
          <w:numId w:val="21"/>
        </w:numPr>
        <w:rPr>
          <w:b/>
          <w:bCs/>
        </w:rPr>
      </w:pPr>
      <w:r w:rsidRPr="00FC236A">
        <w:rPr>
          <w:b/>
          <w:bCs/>
        </w:rPr>
        <w:t xml:space="preserve">История формирования ЛАГ.  </w:t>
      </w:r>
      <w:r w:rsidRPr="00FC236A">
        <w:t xml:space="preserve">Предложения министра иностранных дел Великобритании. Позиции Египта, Сирии, Ливана, </w:t>
      </w:r>
      <w:proofErr w:type="spellStart"/>
      <w:r w:rsidRPr="00FC236A">
        <w:t>Трансиордании</w:t>
      </w:r>
      <w:proofErr w:type="spellEnd"/>
      <w:r w:rsidRPr="00FC236A">
        <w:t xml:space="preserve"> относительно идеи создания межарабской организации. «Плодородный полумесяц» или межрегиональная организация? Формирование идеи и варианты наименования.</w:t>
      </w:r>
    </w:p>
    <w:p w14:paraId="3C8F4373" w14:textId="77777777" w:rsidR="00FC236A" w:rsidRPr="00FC236A" w:rsidRDefault="00FC236A" w:rsidP="00FC236A">
      <w:pPr>
        <w:ind w:firstLine="0"/>
      </w:pPr>
      <w:r w:rsidRPr="00FC236A">
        <w:rPr>
          <w:rtl/>
        </w:rPr>
        <w:t>تاريخ</w:t>
      </w:r>
    </w:p>
    <w:p w14:paraId="5F1B5B9B" w14:textId="77777777" w:rsidR="00FC236A" w:rsidRPr="00FC236A" w:rsidRDefault="00FC236A" w:rsidP="00FC236A">
      <w:pPr>
        <w:ind w:firstLine="0"/>
      </w:pPr>
      <w:r w:rsidRPr="00FC236A">
        <w:rPr>
          <w:rtl/>
        </w:rPr>
        <w:t>نشأة فكرتها</w:t>
      </w:r>
    </w:p>
    <w:p w14:paraId="3796386E" w14:textId="77777777" w:rsidR="00FC236A" w:rsidRPr="00FC236A" w:rsidRDefault="00FC236A" w:rsidP="00FC236A">
      <w:pPr>
        <w:ind w:firstLine="0"/>
      </w:pPr>
      <w:r w:rsidRPr="00FC236A">
        <w:rPr>
          <w:rtl/>
        </w:rPr>
        <w:t>في 29 مايو 1941 ألقى أنتونى إيدن وزير خارجية بريطانيا خطاباً ذكر فيه "إن العالم العربي قد خطا خطوات عظيمة منذ التسوية التي تمت عقب الحرب العالمية الماضية، ويرجو كثير من مفكري العرب للشعوب العربية درجة من درجات الوحدة أكبر مما تتمتع به الآن. وإن العرب يتطلعون لنيل تأييدنا في مساعيهم نحو هذا الهدف ولا ينبغي أن نغفل الرد على هذا الطلب من جانب أصدقائنا ويبدو أنه من الطبيعي ومن الحق وجود تقوية الروابط الثقافية والاقتصادية بين البلاد العربية وكذلك الروابط السياسية أيضاً... وحكومة جلالته سوف تبذل تأييدها التام لأيّ خطة تلقى موافقة عامة". وفي 24 فبراير 1943 صرح إيدن في مجلس العموم البريطاني بأن الحكومة البريطانية تنظر بعين "العطف" إلى كل حركة بين العرب ترمي إلى تحقيق وحدتهم الاقتصادية والثقافية والسياسية</w:t>
      </w:r>
      <w:r w:rsidRPr="00FC236A">
        <w:t>.</w:t>
      </w:r>
    </w:p>
    <w:p w14:paraId="18FF95C0" w14:textId="77777777" w:rsidR="00FC236A" w:rsidRPr="00FC236A" w:rsidRDefault="00FC236A" w:rsidP="00FC236A">
      <w:pPr>
        <w:ind w:firstLine="0"/>
      </w:pPr>
    </w:p>
    <w:p w14:paraId="2020ACA9" w14:textId="77777777" w:rsidR="00FC236A" w:rsidRPr="00FC236A" w:rsidRDefault="00FC236A" w:rsidP="00FC236A">
      <w:pPr>
        <w:ind w:firstLine="0"/>
      </w:pPr>
      <w:r w:rsidRPr="00FC236A">
        <w:rPr>
          <w:rtl/>
        </w:rPr>
        <w:t>بعد عام تقريباً من خطاب إيدن، دعا رئيس الوزراء المصري مصطفى النحاس كلا من رئيس الوزراء السوري جميل مردم بك ورئيس الكتلة الوطنية اللبنانية بشارة الخوري للتباحث معهما في القاهرة حول فكرة "إقامة جامعة عربية لتوثيق التعاون بين البلدان العربية المنضمة لها". وكانت هذه أول مرة تثار فيها فكرة الجامعة العربية بمثل هذا الوضوح، ثم عاد بعد نحو شهر من تصريح إيدن أمام مجلس العموم، ليؤكد استعداد الحكومة المصرية لاستطلاع آراء الحكومات العربية في موضوع الوحدة وعقد مؤتمر لمناقشته وهي الفكرة التي أثنى عليها حاكم الأردن في حينه الأمير عبد الله. وإثر ذلك بدأت سلسلة من المشاورات الثنائية بين مصر من جانب وممثلي كل من العراق وسوريا ولبنان والمملكة العربية السعودية والأردن واليمن من جانب آخر وهي المشاورات التي أسفرت عن تبلور اتجاهين رئيسيين بخصوص موضوع الوحدة الاتجاه الأول يدعو إلى ما يمكن وصفه بالوحدة الإقليمية الفرعية أو الجهوية وقوامها سوريا الكبرى أو الهلال الخصيب. والاتجاه الثاني يدعو إلى نوع أعم وأشمل من الوحدة يظلل عموم الدول العربية المستقلة وإن تضمن هذا الاتجاه بدوره رأيين فرعيين أحدهما يدعو لوحدة فيدرالية أو كونفدرالية بين الدول المعنية والآخر يطالب بصيغة وسط تحقق التعاون والتنسيق في سائر المجالات وتحافظ في الوقت نفسه على استقلال الدول وسيادتها</w:t>
      </w:r>
      <w:r w:rsidRPr="00FC236A">
        <w:t>.</w:t>
      </w:r>
    </w:p>
    <w:p w14:paraId="208C94EE" w14:textId="77777777" w:rsidR="00FC236A" w:rsidRPr="00FC236A" w:rsidRDefault="00FC236A" w:rsidP="00FC236A">
      <w:pPr>
        <w:ind w:firstLine="0"/>
      </w:pPr>
    </w:p>
    <w:p w14:paraId="4C3A3784" w14:textId="77777777" w:rsidR="00FC236A" w:rsidRPr="00FC236A" w:rsidRDefault="00FC236A" w:rsidP="00FC236A">
      <w:pPr>
        <w:ind w:firstLine="0"/>
      </w:pPr>
      <w:r w:rsidRPr="00FC236A">
        <w:rPr>
          <w:rtl/>
        </w:rPr>
        <w:t>وعندما اجتمعت لجنة تحضيرية من ممثلين عن كل من سوريا ولبنان والأردن والعراق ومصر واليمن (بصفة مراقب) في الفترة 25 سبتمبر إلى 7 أكتوبر 1944 رجحت الاتجاه الداعي إلى وحدة الدول العربية المستقلة بما لا يمس استقلالها وسيادتها.اقترح الوفد السوري تسمية رابط الدول العربية ب"الاتحاد العربي"، واقترح الوفد العراقي تسميتها ب"التحالف العربي"، إلا أن الوفد المصري قدم التسمية "الجامعة العربية" لما رأى منها من ملائمة من الناحية اللغوية والسياسية، وتوافقاً مع أهداف الدول العربية. ثم نقح الاسم ليصير "جامعة الدول العربية".[4] وعلى ضوء ذلك تم التوصل إلى بروتوكول الإسكندرية الذي صار أول وثيقة تخص الجامعة</w:t>
      </w:r>
      <w:r w:rsidRPr="00FC236A">
        <w:t>.</w:t>
      </w:r>
    </w:p>
    <w:p w14:paraId="7070A09C" w14:textId="77777777" w:rsidR="00FC236A" w:rsidRPr="00FC236A" w:rsidRDefault="00FC236A" w:rsidP="00FC236A">
      <w:pPr>
        <w:numPr>
          <w:ilvl w:val="0"/>
          <w:numId w:val="21"/>
        </w:numPr>
        <w:rPr>
          <w:b/>
          <w:bCs/>
        </w:rPr>
      </w:pPr>
      <w:r w:rsidRPr="00FC236A">
        <w:rPr>
          <w:b/>
          <w:bCs/>
        </w:rPr>
        <w:t xml:space="preserve">Александрийский протокол.  </w:t>
      </w:r>
      <w:r w:rsidRPr="00FC236A">
        <w:t xml:space="preserve">Позиции союзнических государств после победы во Второй Мировой войне по отношению к арабским странам. Оргкомитет Общеарабской конференции. Основные положения Александрийского протокола. Устав ЛАГ. </w:t>
      </w:r>
    </w:p>
    <w:p w14:paraId="2BCE82D3" w14:textId="77777777" w:rsidR="00FC236A" w:rsidRPr="00FC236A" w:rsidRDefault="00FC236A" w:rsidP="00FC236A">
      <w:pPr>
        <w:ind w:firstLine="0"/>
      </w:pPr>
    </w:p>
    <w:p w14:paraId="2C7D9FC3" w14:textId="77777777" w:rsidR="00FC236A" w:rsidRPr="00FC236A" w:rsidRDefault="00FC236A" w:rsidP="00FC236A">
      <w:pPr>
        <w:ind w:firstLine="0"/>
      </w:pPr>
      <w:r w:rsidRPr="00FC236A">
        <w:rPr>
          <w:rtl/>
        </w:rPr>
        <w:t>بروتوكول الإسكندرية</w:t>
      </w:r>
    </w:p>
    <w:p w14:paraId="6A66BDC6" w14:textId="77777777" w:rsidR="00FC236A" w:rsidRPr="00FC236A" w:rsidRDefault="00FC236A" w:rsidP="00FC236A">
      <w:pPr>
        <w:ind w:firstLine="0"/>
      </w:pPr>
      <w:r w:rsidRPr="00FC236A">
        <w:rPr>
          <w:rtl/>
        </w:rPr>
        <w:t>بعد انتهاء الحرب العالمية الثانية وانتصار الحلفاء على دول المحور حاولت الدول الغربية المحتلة التخلي عن وعودها بمنح الاستقلال للدول العربية بالرغم من وقوف الأخيرة معها واستنزاف ثرواتها في المجهود الحربي</w:t>
      </w:r>
      <w:r w:rsidRPr="00FC236A">
        <w:t>.</w:t>
      </w:r>
    </w:p>
    <w:p w14:paraId="028B4F24" w14:textId="77777777" w:rsidR="00FC236A" w:rsidRPr="00FC236A" w:rsidRDefault="00FC236A" w:rsidP="00FC236A">
      <w:pPr>
        <w:ind w:firstLine="0"/>
      </w:pPr>
    </w:p>
    <w:p w14:paraId="3567D55F" w14:textId="77777777" w:rsidR="00FC236A" w:rsidRPr="00FC236A" w:rsidRDefault="00FC236A" w:rsidP="00FC236A">
      <w:pPr>
        <w:ind w:firstLine="0"/>
      </w:pPr>
      <w:r w:rsidRPr="00FC236A">
        <w:rPr>
          <w:rtl/>
        </w:rPr>
        <w:t>وكان الرأي العام العربي قد تهيأ لقيام وحدة عربية وبدأ يضغط عن طريق الأحزاب والصحف في هذا الاتجاه، فوجه مصطفى النحاس باشا في 12 يوليو 1944 الدعوة إلى الحكومات العربية التي شاركت في المشاورات التمهيدية لإرسال مندوبيها للاشتراك في اللجنة التحضيرية للمؤتمر العربي العام التي ستتولى صياغة الاقتراحات المقدمة لتحقيق الوحدة العربية</w:t>
      </w:r>
      <w:r w:rsidRPr="00FC236A">
        <w:t>.</w:t>
      </w:r>
    </w:p>
    <w:p w14:paraId="6B716751" w14:textId="77777777" w:rsidR="00FC236A" w:rsidRPr="00FC236A" w:rsidRDefault="00FC236A" w:rsidP="00FC236A">
      <w:pPr>
        <w:ind w:firstLine="0"/>
      </w:pPr>
    </w:p>
    <w:p w14:paraId="78957C0B" w14:textId="77777777" w:rsidR="00FC236A" w:rsidRPr="00FC236A" w:rsidRDefault="00FC236A" w:rsidP="00FC236A">
      <w:pPr>
        <w:ind w:firstLine="0"/>
      </w:pPr>
      <w:r w:rsidRPr="00FC236A">
        <w:rPr>
          <w:rtl/>
        </w:rPr>
        <w:t>نص البروتوكول على المبادئ الآتية</w:t>
      </w:r>
      <w:r w:rsidRPr="00FC236A">
        <w:t>:</w:t>
      </w:r>
    </w:p>
    <w:p w14:paraId="19C4A84F" w14:textId="77777777" w:rsidR="00FC236A" w:rsidRPr="00FC236A" w:rsidRDefault="00FC236A" w:rsidP="00FC236A">
      <w:pPr>
        <w:ind w:firstLine="0"/>
      </w:pPr>
    </w:p>
    <w:p w14:paraId="2879B159" w14:textId="77777777" w:rsidR="00FC236A" w:rsidRPr="00FC236A" w:rsidRDefault="00FC236A" w:rsidP="00FC236A">
      <w:pPr>
        <w:ind w:firstLine="0"/>
      </w:pPr>
      <w:r w:rsidRPr="00FC236A">
        <w:rPr>
          <w:rtl/>
        </w:rPr>
        <w:t>قيام جامعة الدول العربية من الدول العربية المستقلة التي تقبل الانضمام إليها ويكون لها مجلس تمثل فيه الدول المشتركة في الجامعة على قدم المساواة</w:t>
      </w:r>
    </w:p>
    <w:p w14:paraId="5F956438" w14:textId="77777777" w:rsidR="00FC236A" w:rsidRPr="00FC236A" w:rsidRDefault="00FC236A" w:rsidP="00FC236A">
      <w:pPr>
        <w:ind w:firstLine="0"/>
      </w:pPr>
      <w:r w:rsidRPr="00FC236A">
        <w:rPr>
          <w:rtl/>
        </w:rPr>
        <w:t>مهمة مجلس الجامعة هي: مراعاة تنفيذ ما تبرمه الدول الأعضاء فيما بينها من اتفاقيات وعقد اجتماعات دورية لتوثيق الصلات بينها والتنسيق بين خططها السياسية تحقيقات للتعاون فيما بينها وصيانة استقلالها وسيادتها من كل اعتداء بالوسائل السياسية الممكنة، والنظر بصفة عامة في شؤون البلاد العربية</w:t>
      </w:r>
    </w:p>
    <w:p w14:paraId="01329DBA" w14:textId="77777777" w:rsidR="00FC236A" w:rsidRPr="00FC236A" w:rsidRDefault="00FC236A" w:rsidP="00FC236A">
      <w:pPr>
        <w:ind w:firstLine="0"/>
      </w:pPr>
      <w:r w:rsidRPr="00FC236A">
        <w:rPr>
          <w:rtl/>
        </w:rPr>
        <w:t>قرارات المجلس ملزمة لمن يقبلها فيما عدا الأحوال التي يقع فيها خلاف بين دولتين من أعضاء الجامعة ويلجأ الطرفان إلى المجلس لفض النزاع بينهما. ففي هذه الأحوال تكون قرارات المجلس ملزمة ونافذة</w:t>
      </w:r>
    </w:p>
    <w:p w14:paraId="0DD992D5" w14:textId="77777777" w:rsidR="00FC236A" w:rsidRPr="00FC236A" w:rsidRDefault="00FC236A" w:rsidP="00FC236A">
      <w:pPr>
        <w:ind w:firstLine="0"/>
      </w:pPr>
      <w:r w:rsidRPr="00FC236A">
        <w:rPr>
          <w:rtl/>
        </w:rPr>
        <w:t>لا يجوز الالتجاء إلى القوة لفض المنازعات بين دولتين من دول الجامعة كما لا يجوز اتباع سياسة خارجية تضر بسياسة جامعة الدول العربية أو أية دولة من دولها</w:t>
      </w:r>
    </w:p>
    <w:p w14:paraId="6EE2B9F0" w14:textId="77777777" w:rsidR="00FC236A" w:rsidRPr="00FC236A" w:rsidRDefault="00FC236A" w:rsidP="00FC236A">
      <w:pPr>
        <w:ind w:firstLine="0"/>
      </w:pPr>
      <w:r w:rsidRPr="00FC236A">
        <w:rPr>
          <w:rtl/>
        </w:rPr>
        <w:t>يجوز لكل دولة من الدول الأعضاء ما اشتمل البروتوكول على قرار خاص بضرورة احترام استقلال لبنان وسيادته، وعلى قرار آخر باعتبار فلسطين ركنّا هامًا من أركان البلاد العربية وحقوق العرب فيها لا يمكن المساس بها من غير إضرار بالسلم والاستقلال في العالم العربي، ويجب على الدول العربية تأييد قضية عرب فلسطين بالعمل على تحقيق أمانيهم المشروعة وصون حقوقهم العادلة</w:t>
      </w:r>
      <w:r w:rsidRPr="00FC236A">
        <w:t>.</w:t>
      </w:r>
    </w:p>
    <w:p w14:paraId="0B041940" w14:textId="77777777" w:rsidR="00FC236A" w:rsidRPr="00FC236A" w:rsidRDefault="00FC236A" w:rsidP="00FC236A">
      <w:pPr>
        <w:ind w:firstLine="0"/>
      </w:pPr>
      <w:r w:rsidRPr="00FC236A">
        <w:rPr>
          <w:rtl/>
        </w:rPr>
        <w:t>وأخيراً نص في البروتوكول على أن (تشكل فورًا لجنة فرعية سياسية من أعضاء اللجنة التحضيرية المذكورة للقيام بإعداد مشروع لنظام مجلس الجامعة، ولبحث المسائل السياسية التي يمكن إبرام اتفاقيات فيها بين الدول العربية). ووقع على هذا البروتوكول رؤساء الوفود المشاركة في اللجنة التحضيرية وذلك في 7 أكتوبر 1944 باستثناء السعودية واليمن اللتين وقعتاه في 3 يناير 1945 و5 فبراير 1945 على التوالي بعد أن تم رفعه إلى كل من الملك عبد العزيز آل سعود والإمام يحيى حميد الدين</w:t>
      </w:r>
    </w:p>
    <w:p w14:paraId="37495B15" w14:textId="77777777" w:rsidR="00FC236A" w:rsidRPr="00FC236A" w:rsidRDefault="00FC236A" w:rsidP="00FC236A">
      <w:pPr>
        <w:ind w:firstLine="0"/>
      </w:pPr>
      <w:r w:rsidRPr="00FC236A">
        <w:t>.</w:t>
      </w:r>
    </w:p>
    <w:p w14:paraId="1437FC43" w14:textId="77777777" w:rsidR="00FC236A" w:rsidRPr="00FC236A" w:rsidRDefault="00FC236A" w:rsidP="00FC236A">
      <w:pPr>
        <w:ind w:firstLine="0"/>
      </w:pPr>
      <w:r w:rsidRPr="00FC236A">
        <w:rPr>
          <w:rtl/>
        </w:rPr>
        <w:t>ميثاق الجامعة العربية</w:t>
      </w:r>
    </w:p>
    <w:p w14:paraId="42D562B1" w14:textId="77777777" w:rsidR="00FC236A" w:rsidRPr="00FC236A" w:rsidRDefault="00FC236A" w:rsidP="00FC236A">
      <w:pPr>
        <w:ind w:firstLine="0"/>
      </w:pPr>
      <w:r w:rsidRPr="00FC236A">
        <w:rPr>
          <w:rtl/>
        </w:rPr>
        <w:t>مثّل بروتوكول الإسكندرية الوثيقة الرئيسية التي وضع على أساسها ميثاق جامعة الدول العربية وشارك في إعداده كل من اللجنة السياسية الفرعية التي أوصى بروتوكول الإسكندرية بتشكيلها ومندوبي الدول العربية الموقعين على بروتوكول الإسكندرية، مضافاً إليهم مندوب عام كل من السعودية واليمن وحضر مندوب الأحزاب الفلسطينية كمراقب. وبعد اكتمال مشروع الميثاق كنتاج لستة عشر اجتماعا عقدتها الأطراف المذكورة بمقر وزارة الخارجية المصرية في الفترة بين 17 فبراير و3 مارس 1945 أقر الميثاق بقصر الزعفران بالقاهرة في 19 مارس 1945 بعد إدخال بعض التنقيحات عليه</w:t>
      </w:r>
      <w:r w:rsidRPr="00FC236A">
        <w:t>.</w:t>
      </w:r>
    </w:p>
    <w:p w14:paraId="0F37FDAA" w14:textId="77777777" w:rsidR="00FC236A" w:rsidRPr="00FC236A" w:rsidRDefault="00FC236A" w:rsidP="00FC236A">
      <w:pPr>
        <w:ind w:firstLine="0"/>
      </w:pPr>
    </w:p>
    <w:p w14:paraId="720B22AB" w14:textId="77777777" w:rsidR="00FC236A" w:rsidRPr="00FC236A" w:rsidRDefault="00FC236A" w:rsidP="00FC236A">
      <w:pPr>
        <w:ind w:firstLine="0"/>
      </w:pPr>
      <w:r w:rsidRPr="00FC236A">
        <w:rPr>
          <w:rtl/>
        </w:rPr>
        <w:t>تألف ميثاق الجامعة من ديباجة وعشرين مادة، وثلاثة ملاحق خاصة الملحق الأول خاص بفلسطين وتضمن اختيار مجلس الجامعة مندوباً عنها "أي عن فلسطين" للمشاركة في أعماله لحين حصولها على الاستقلال. والمحلق الثاني خاص بالتعاون مع الدول العربية غير المستقلة وبالتالي غير المشتركة في مجلس الجامعة. أما الملحق الثالث والأخير فهو خاص بتعيين السيد عبد الرحمن عزام الوزير المفوض بوزارة الخارجية المصرية كأول أمين عام للجامعة لمدة عامين. وأشارت الديباجة إلى أن الدول ذات الصلة وافقت على الميثاق بهدف تدعيم العلاقات والوشائج العربية في إطار من احترام الاستقلال والسيادة بما يحقق صالح عموم البلاد العربية</w:t>
      </w:r>
      <w:r w:rsidRPr="00FC236A">
        <w:t>.</w:t>
      </w:r>
    </w:p>
    <w:p w14:paraId="303DF800" w14:textId="77777777" w:rsidR="00FC236A" w:rsidRPr="00FC236A" w:rsidRDefault="00FC236A" w:rsidP="00FC236A">
      <w:pPr>
        <w:ind w:firstLine="0"/>
      </w:pPr>
    </w:p>
    <w:p w14:paraId="545FF7D5" w14:textId="77777777" w:rsidR="00FC236A" w:rsidRPr="00FC236A" w:rsidRDefault="00FC236A" w:rsidP="00FC236A">
      <w:pPr>
        <w:ind w:firstLine="0"/>
      </w:pPr>
      <w:r w:rsidRPr="00FC236A">
        <w:rPr>
          <w:rtl/>
        </w:rPr>
        <w:t>وفى 22 مارس 1945 تم التوقيع على ميثاق جامعة الدول العربية من قبل مندوبي الدول العربية عدا السعودية واليمن اللتين وقعتا على الميثاق في وقت لاحق. وحضر جلسة التوقيع ممثل الأحزاب الفلسطينية وأصبح يوم 22 مارس من كل عام هو يوم الاحتفال بالعيد السنوي لجامعة الدول العربية</w:t>
      </w:r>
      <w:r w:rsidRPr="00FC236A">
        <w:t>.</w:t>
      </w:r>
    </w:p>
    <w:p w14:paraId="00B38C6F" w14:textId="77777777" w:rsidR="00FC236A" w:rsidRPr="00FC236A" w:rsidRDefault="00FC236A" w:rsidP="00FC236A">
      <w:pPr>
        <w:ind w:firstLine="0"/>
      </w:pPr>
      <w:r w:rsidRPr="00FC236A">
        <w:t>.</w:t>
      </w:r>
    </w:p>
    <w:p w14:paraId="031F40F1" w14:textId="77777777" w:rsidR="00FC236A" w:rsidRPr="00FC236A" w:rsidRDefault="00FC236A" w:rsidP="00FC236A">
      <w:pPr>
        <w:numPr>
          <w:ilvl w:val="0"/>
          <w:numId w:val="21"/>
        </w:numPr>
      </w:pPr>
      <w:r w:rsidRPr="00FC236A">
        <w:t>География, древние цивилизации на территории ЛАГ. Членство в ЛАГ. Статус Палестины. Утрата членства.</w:t>
      </w:r>
      <w:r w:rsidRPr="00FC236A">
        <w:br/>
      </w:r>
      <w:r w:rsidRPr="00FC236A">
        <w:br/>
        <w:t xml:space="preserve"> </w:t>
      </w:r>
      <w:r w:rsidRPr="00FC236A">
        <w:rPr>
          <w:rtl/>
        </w:rPr>
        <w:t>الجغرافيا</w:t>
      </w:r>
    </w:p>
    <w:p w14:paraId="610AFD05" w14:textId="77777777" w:rsidR="00FC236A" w:rsidRPr="00FC236A" w:rsidRDefault="00FC236A" w:rsidP="00FC236A">
      <w:pPr>
        <w:ind w:firstLine="0"/>
      </w:pPr>
    </w:p>
    <w:p w14:paraId="7D99993E" w14:textId="77777777" w:rsidR="00FC236A" w:rsidRPr="00FC236A" w:rsidRDefault="00FC236A" w:rsidP="00FC236A">
      <w:pPr>
        <w:ind w:firstLine="0"/>
      </w:pPr>
      <w:r w:rsidRPr="00FC236A">
        <w:rPr>
          <w:rtl/>
        </w:rPr>
        <w:t>تغطي دول الجامعةِ العربيةِ حوالي 14 مليون كم مربع، وتقع هذه الدول في قارتين هما:غرب آسيا، ومنطقة شمال وشمال شرق أفريقيا.وتتألف المنطقة من الصحارى القاحلة كبيرة، والتي هي الصحراء الكبرى. ولكن هذه الأراضي تحتوي مع ذلك على العديد من المناطق الخصبة جدا، مثل منطقة وادي النيل، وجبال الأطلس المرتفعة، ومنطقة الهلال الخصيب التي تمتد من العراق إلى سوريا والأردن ولبنان إلى فلسطين.كما تضم المنطقة الغابات الكثيفة في جنوب الجزيرة العربية وجنوب السودان، وكذلك أجزاءً كبيرةً من أطول نهرٍ في العالم - نهر النيل</w:t>
      </w:r>
      <w:r w:rsidRPr="00FC236A">
        <w:t>.</w:t>
      </w:r>
    </w:p>
    <w:p w14:paraId="0898CAC0" w14:textId="77777777" w:rsidR="00FC236A" w:rsidRPr="00FC236A" w:rsidRDefault="00FC236A" w:rsidP="00FC236A">
      <w:pPr>
        <w:ind w:firstLine="0"/>
      </w:pPr>
    </w:p>
    <w:p w14:paraId="68A6D887" w14:textId="77777777" w:rsidR="00FC236A" w:rsidRPr="00FC236A" w:rsidRDefault="00FC236A" w:rsidP="00FC236A">
      <w:pPr>
        <w:ind w:firstLine="0"/>
      </w:pPr>
      <w:r w:rsidRPr="00FC236A">
        <w:rPr>
          <w:rtl/>
        </w:rPr>
        <w:t>شهدت المنطقة العربية صعود وسقوط العديد من الحضارات القديمة: الحضارات العربية القديمة سبأ.معين.حضرموت.اوسان.حمير.كندة بالإضافة إلى، حضارة مصر القديمة، حضارة روما،حضارة آشور، حضارة بابل، الحضار الفينيقية، حضارة قرطاج، الحضارة الكوشية، والحضارة النبطية</w:t>
      </w:r>
      <w:r w:rsidRPr="00FC236A">
        <w:t>.</w:t>
      </w:r>
    </w:p>
    <w:p w14:paraId="63CD9665" w14:textId="77777777" w:rsidR="00FC236A" w:rsidRPr="00FC236A" w:rsidRDefault="00FC236A" w:rsidP="00FC236A">
      <w:pPr>
        <w:ind w:firstLine="0"/>
      </w:pPr>
    </w:p>
    <w:p w14:paraId="610F9B59" w14:textId="77777777" w:rsidR="00FC236A" w:rsidRPr="00FC236A" w:rsidRDefault="00FC236A" w:rsidP="00FC236A">
      <w:pPr>
        <w:ind w:firstLine="0"/>
      </w:pPr>
      <w:r w:rsidRPr="00FC236A">
        <w:rPr>
          <w:rtl/>
        </w:rPr>
        <w:t>العضوية</w:t>
      </w:r>
    </w:p>
    <w:p w14:paraId="2EC78C6F" w14:textId="77777777" w:rsidR="00FC236A" w:rsidRPr="00FC236A" w:rsidRDefault="00FC236A" w:rsidP="00FC236A">
      <w:pPr>
        <w:ind w:firstLine="0"/>
      </w:pPr>
    </w:p>
    <w:p w14:paraId="386355C4" w14:textId="77777777" w:rsidR="00FC236A" w:rsidRPr="00FC236A" w:rsidRDefault="00FC236A" w:rsidP="00FC236A">
      <w:pPr>
        <w:ind w:firstLine="0"/>
      </w:pPr>
      <w:r w:rsidRPr="00FC236A">
        <w:rPr>
          <w:rtl/>
        </w:rPr>
        <w:t>نصت المادة الأولى من ميثاق الجامعة على أنه يحق لكل دولة عربية مستقلة الانضمام إلى جامعة الدول العربية بعد أن تقدم طلبا بذلك يودع لدى الأمانة العامة الدائمة، ويعرض على المجلس في أول اجتماع يعقد بعد تقديم الطلب. وتنقسم عضوية الجامعة العربية إلى عضوية أصلية وعضوية بالانضمام، والعضوية الأصلية هي المثبتة للدول العربية المستقلة السبع التي وقعت على الميثاق. والعضوية بالانضمام عن طريق تقديم طلب بذلك بعد توافر عدة شروط منها أن تكون الدولة عربية ومستقلة. وقد أثار انضمام الصومال وجيبوتي إلى الجامعة جدلا بين الدول العربية على اعتبار أن لغتهما الرسمية ليست العربية، ولكن مجلس الجامعة رأى أن أصل الشعبين عربي فقبل عضويتهما. كما اعترضت العراق عام 1961 على طلب الكويت بالانضمام مبررة ذلك بأنها جزء من أراضيها وانسحب المندوب العراقي من المجلس احتجاجا على هذا الطلب، فما كان من المجلس إلا أن قبل عضويتها استنادا إلى المادة السابعة من الميثاق التي تقرر أن ما يقرره المجلس بالإجماع يكون ملزما لمن يقبله</w:t>
      </w:r>
      <w:r w:rsidRPr="00FC236A">
        <w:t>.</w:t>
      </w:r>
    </w:p>
    <w:p w14:paraId="55DE1911" w14:textId="77777777" w:rsidR="00FC236A" w:rsidRPr="00FC236A" w:rsidRDefault="00FC236A" w:rsidP="00FC236A">
      <w:pPr>
        <w:ind w:firstLine="0"/>
      </w:pPr>
    </w:p>
    <w:p w14:paraId="44748B59" w14:textId="77777777" w:rsidR="00FC236A" w:rsidRPr="00FC236A" w:rsidRDefault="00FC236A" w:rsidP="00FC236A">
      <w:pPr>
        <w:ind w:firstLine="0"/>
      </w:pPr>
      <w:r w:rsidRPr="00FC236A">
        <w:rPr>
          <w:rtl/>
        </w:rPr>
        <w:t>عضوية فلسطين</w:t>
      </w:r>
    </w:p>
    <w:p w14:paraId="4612BDEF" w14:textId="77777777" w:rsidR="00FC236A" w:rsidRPr="00FC236A" w:rsidRDefault="00FC236A" w:rsidP="00FC236A">
      <w:pPr>
        <w:ind w:firstLine="0"/>
      </w:pPr>
      <w:r w:rsidRPr="00FC236A">
        <w:rPr>
          <w:rtl/>
        </w:rPr>
        <w:t>كان واضعو ميثاق الجامعة واعين لتصريحاتهم السابقةِ الداعمةِ لعرب "فلسطين"، ولذا كانوا مصممين على إدراج فلسطين ضمن الجامعة منذ تأسيسها فقد أعلنت وثيقةٌ مُرفقةٌ للميثاق الآتي:</w:t>
      </w:r>
    </w:p>
    <w:p w14:paraId="580D432E" w14:textId="77777777" w:rsidR="00FC236A" w:rsidRPr="00FC236A" w:rsidRDefault="00FC236A" w:rsidP="00FC236A">
      <w:pPr>
        <w:ind w:firstLine="0"/>
      </w:pPr>
    </w:p>
    <w:p w14:paraId="0FD70EE2" w14:textId="77777777" w:rsidR="00FC236A" w:rsidRPr="00FC236A" w:rsidRDefault="00FC236A" w:rsidP="00FC236A">
      <w:pPr>
        <w:ind w:firstLine="0"/>
      </w:pPr>
      <w:r w:rsidRPr="00FC236A">
        <w:rPr>
          <w:rtl/>
        </w:rPr>
        <w:t>وضع ميثاق عصبة الأمم لفلسطين نظام حكومة، على أساس الاعتراف باستقلالها، ولو كانت فلسطين لا تملك أن تحكم مصيرها. فكيانها بحكم القانون واستقلالها في الأمم صار يقينا، مثلها مثل سائر الدول العربية. [...] فإن الدول الموقعة على اتفاق جامعة الدول العربية ترى للمجلس أن يعين مندوبا لدولة فلسطين، إلى حين استقلالها التام</w:t>
      </w:r>
      <w:r w:rsidRPr="00FC236A">
        <w:t>.</w:t>
      </w:r>
    </w:p>
    <w:p w14:paraId="4862BF68" w14:textId="77777777" w:rsidR="00FC236A" w:rsidRPr="00FC236A" w:rsidRDefault="00FC236A" w:rsidP="00FC236A">
      <w:pPr>
        <w:ind w:firstLine="0"/>
      </w:pPr>
      <w:r w:rsidRPr="00FC236A">
        <w:rPr>
          <w:rtl/>
        </w:rPr>
        <w:t>النص الأصلي بالإنجليزية</w:t>
      </w:r>
    </w:p>
    <w:p w14:paraId="0F55C151" w14:textId="77777777" w:rsidR="00FC236A" w:rsidRPr="00FC236A" w:rsidRDefault="00FC236A" w:rsidP="00FC236A">
      <w:pPr>
        <w:ind w:firstLine="0"/>
      </w:pPr>
      <w:r w:rsidRPr="00FC236A">
        <w:rPr>
          <w:rtl/>
        </w:rPr>
        <w:t>في مؤتمر قمة القاهرة لعام 1964، شرعت جامعة الدول العربية في إنشاء منظمةٍ تُمثل الشعب الفلسطيني. فقد عُقِدَت أولُ جلسةٍ للمجلس الوطني الفلسطيني في القدس الشرقية في التاسع والعشرين من أيار/مايو لعام 1964. وقد تم تأسيس منظمة التحرير الفلسطينية خلال هذا الاجتماع في يوم 2 يونيو، 1964. في قمة بيروت في 28 مارس من عام 2002، اعتمدت الجامعةُ مبادرة السلام العربية،  وهي مبادرةٌ سعوديةُ المنشأ، أوجدت كخطةِ سلامٍ لإنهاء الصراع العربي الإسرائيلي. عَرَضت المبادرةُ التطبيعَ الكامل للعلاقات مع إسرائيل. وطالبت المبادرة إسرائيل في المقابل بالانسحاب من جميع الأراضي المحتلة، بما في ذلك مرتفعات الجولان، وأن تعترف إسرائيلُ بدولةٍ فلسطينيةٍ مستقلةٍ في الضفة الغربية وقطاع غزة، بالقدس الشرقيةِ عاصمةً لها، فضلا عن القيام "بحلٍ عادلٍ" لقضية اللاجئين الفلسطينيين. تم إقرارُ مبادرة السلام العربية مرةً أخرى في عام 2007 في قمة الرياض. وقامت الجامعةُ بإرسال بعثةٍ تألفت من وزيري خارجية مصر والأردن إلى إسرائيل للترويج للمبادرة، وذلك في شهر يوليو من عام 2007، قوبلت تلك المهمةُ بترحابٍ متحفظٍ من قبل إسرائيل</w:t>
      </w:r>
      <w:r w:rsidRPr="00FC236A">
        <w:t>.</w:t>
      </w:r>
    </w:p>
    <w:p w14:paraId="67E5ED4E" w14:textId="77777777" w:rsidR="00FC236A" w:rsidRPr="00FC236A" w:rsidRDefault="00FC236A" w:rsidP="00FC236A">
      <w:pPr>
        <w:ind w:firstLine="0"/>
      </w:pPr>
    </w:p>
    <w:p w14:paraId="7ACDC1F8" w14:textId="77777777" w:rsidR="00FC236A" w:rsidRPr="00FC236A" w:rsidRDefault="00FC236A" w:rsidP="00FC236A">
      <w:pPr>
        <w:ind w:firstLine="0"/>
      </w:pPr>
      <w:r w:rsidRPr="00FC236A">
        <w:rPr>
          <w:rtl/>
        </w:rPr>
        <w:t>فقد العضوية</w:t>
      </w:r>
    </w:p>
    <w:p w14:paraId="429731DE" w14:textId="77777777" w:rsidR="00FC236A" w:rsidRPr="00FC236A" w:rsidRDefault="00FC236A" w:rsidP="00FC236A">
      <w:pPr>
        <w:ind w:firstLine="0"/>
      </w:pPr>
      <w:r w:rsidRPr="00FC236A">
        <w:rPr>
          <w:rtl/>
        </w:rPr>
        <w:t>لكل دولة عضو في جامعة الدول العربية الحق في الانسحاب من عضويتها، بشرط إبلاغ مجلس الجامعة بذلك قبل سنة من تنفيذه، على أن تتحمل الدولة المنسحبة جميع الالتزامات المترتبة على الانسحاب، ولا يشترط المجلس عليها إيضاح أسباب الانسحاب، وقد اشترط المجلس فترة السنة لمحاولة معرفة أسباب الانسحاب ومحاولة إقناع الدولة المنسحبة بالعدول عن قرارها. كما يجوز للدولة العضو الانسحاب إذا تغير الميثاق ولم توافق تلك الدولة على هذا التعديل، وأقر ميثاق الجامعة العربية كذلك جواز فصل أي عضو لم يقم بتنفيذ التزامات العضوية التي حددها الميثاق واشترط ذلك بإجماع أغلبية الأعضاء، لكنه لم يوصد الباب كلية أمام الدولة المفصولة فيحق لها التقدم مرة أخرى بطلب عضوية جديد. تفقد العضوية كذلك بزوال الشخصية القانونية الدولية لأي سبب مثل الاندماج في دولة أخرى، وقد حدث هذا أثناء الوحدة بين مصر وسوريا في فبراير/شباط 1958 بعد أن أصبحتا "الجمهورية العربية المتحدة"، كذلك بعد الاتحاد بين اليمن الشمالي والجنوبي عام 1990 وقيام الجمهورية العربية اليمنية المتحدة. أما فقدان الدولة لسيادتها بالإكراه كما حدث بعد اجتياح العراق للكويت عام 1990 فإنه لم يؤثر على استمرار عضوية الكويت في الجامعة. كما علقت عضوية مصر في عام 1979 بعد قيامها بالتوقيع على معاهدة سلام مع إسرائيل، ونقل مقر الجامعة من القاهرة إلى تونس، إلا إن الدول العربية أعادت العلاقات الدبلوماسية مع مصر في عام 1987 وسمح لمصر بالعودة إلى الجامعة في عام 1989، وأعيد مقر الجامعة إلى القاهرة مرة أخرى. أما حالتا التعليق الباقية، فتمت في عام 2011 بتعليق عضوية ليبيا ومن ثم سوريا بسبب رفض النظامين في البلدين التعامل بجدية مع المبادرات العربية، التي جاءت لإنهاء حالة القمع التي تعرض لها المتظاهرين المطالبين بالإصلاح وإسقاط النظام في البلدين.</w:t>
      </w:r>
    </w:p>
    <w:p w14:paraId="3D60E558" w14:textId="77777777" w:rsidR="00FC236A" w:rsidRPr="00FC236A" w:rsidRDefault="00FC236A" w:rsidP="00FC236A">
      <w:pPr>
        <w:ind w:firstLine="0"/>
      </w:pPr>
    </w:p>
    <w:p w14:paraId="494B36B0" w14:textId="77777777" w:rsidR="00FC236A" w:rsidRPr="00FC236A" w:rsidRDefault="00FC236A" w:rsidP="00FC236A">
      <w:pPr>
        <w:numPr>
          <w:ilvl w:val="0"/>
          <w:numId w:val="21"/>
        </w:numPr>
      </w:pPr>
      <w:r w:rsidRPr="00FC236A">
        <w:rPr>
          <w:b/>
          <w:bCs/>
        </w:rPr>
        <w:t>Структура ЛАГ.</w:t>
      </w:r>
      <w:r w:rsidRPr="00FC236A">
        <w:t xml:space="preserve"> Государства-члены ЛАГ: Государства-учредители (Египет, Ирак, Ливан, Саудовская Аравия, Сирия, </w:t>
      </w:r>
      <w:proofErr w:type="spellStart"/>
      <w:r w:rsidRPr="00FC236A">
        <w:t>Трансиордания</w:t>
      </w:r>
      <w:proofErr w:type="spellEnd"/>
      <w:r w:rsidRPr="00FC236A">
        <w:t>, Йемен). Увеличение членов ЛАГ. Генеральные секретари и руководство ЛАГ.</w:t>
      </w:r>
    </w:p>
    <w:p w14:paraId="657DCFFB" w14:textId="77777777" w:rsidR="00FC236A" w:rsidRPr="00FC236A" w:rsidRDefault="00FC236A" w:rsidP="00FC236A">
      <w:pPr>
        <w:ind w:firstLine="0"/>
      </w:pPr>
    </w:p>
    <w:p w14:paraId="26A0CC6B" w14:textId="77777777" w:rsidR="00FC236A" w:rsidRPr="00FC236A" w:rsidRDefault="00FC236A" w:rsidP="00FC236A">
      <w:pPr>
        <w:ind w:firstLine="0"/>
      </w:pPr>
      <w:r w:rsidRPr="00FC236A">
        <w:rPr>
          <w:rtl/>
        </w:rPr>
        <w:t>الدول الأعضاء في جامعة الدول العربية</w:t>
      </w:r>
    </w:p>
    <w:p w14:paraId="01CEDE7F" w14:textId="77777777" w:rsidR="00FC236A" w:rsidRPr="00FC236A" w:rsidRDefault="00FC236A" w:rsidP="00FC236A">
      <w:pPr>
        <w:ind w:firstLine="0"/>
      </w:pPr>
    </w:p>
    <w:p w14:paraId="783A5565" w14:textId="77777777" w:rsidR="00FC236A" w:rsidRPr="00FC236A" w:rsidRDefault="00FC236A" w:rsidP="00FC236A">
      <w:pPr>
        <w:ind w:firstLine="0"/>
      </w:pPr>
    </w:p>
    <w:p w14:paraId="70EB0AC9" w14:textId="77777777" w:rsidR="00FC236A" w:rsidRPr="00FC236A" w:rsidRDefault="00FC236A" w:rsidP="00FC236A">
      <w:pPr>
        <w:ind w:firstLine="0"/>
      </w:pPr>
      <w:r w:rsidRPr="00FC236A">
        <w:rPr>
          <w:rtl/>
        </w:rPr>
        <w:t>تأسست الجامعة العربية في القاهرة عام 1945، وكانت لحظة إنشائها تضم كل من مصر والعراق ولبنان والسعودية وسوريا وشرق الأردن (الأردن منذ عام 1946) واليمن. زاد عدد الدول الأعضاء زيادة مستمرة خلال النصف الثاني من القرن العشرين بإنضمام 15 دولة عربية إلى الجامعة، لا يوجد في نظام جامعة الدول العربية ما يعرف بالعضوية يصفة مراقب، وهو ما نادت به دول مثل إريتريا، إذ يتحدث برتوكول الأسكندرية الذي يعتبر وثيقة تأسيس لجامعة الدول العريبة عن جامعة تضم في عضويتها الدول العربية المستقلة الراغبة في الإنضمام إليها،). إلا أن ذلك لا يمنع كما يبدو من دعوة دول خارج الجامعة من حضور مؤتمرات القمة العربية بصفة مراقب كما هو في حالة فنزويلا (2006) والهند (2007).</w:t>
      </w:r>
    </w:p>
    <w:p w14:paraId="0409C4F9" w14:textId="77777777" w:rsidR="00FC236A" w:rsidRPr="00FC236A" w:rsidRDefault="00FC236A" w:rsidP="00FC236A">
      <w:pPr>
        <w:ind w:firstLine="0"/>
      </w:pPr>
    </w:p>
    <w:p w14:paraId="05D632FE" w14:textId="77777777" w:rsidR="00FC236A" w:rsidRPr="00FC236A" w:rsidRDefault="00FC236A" w:rsidP="00FC236A">
      <w:pPr>
        <w:ind w:firstLine="0"/>
      </w:pPr>
      <w:r w:rsidRPr="00FC236A">
        <w:rPr>
          <w:rtl/>
        </w:rPr>
        <w:t>على الرغم رجوع 20% من سكان إسرائيل الحاليين إلى أصلٍ عربي وانحدار ما يقرب من نصف عدد سكانها اليهود من اليهود العرب ومن كون اللغة العربية إحدى اللغات الرسمية فيها، فإنها ليست عضو بالجامعة، كما أن تشاد ليست عضو أيضاً رغم أن اللغة العربية تستخدم بشكل رسمي هناك. وكما هو معروف فإن صفة المراقب تعطي الحق في التعبير عن الرأي وتقديم النصح، لكنها لا تعطي الحق في التصويت</w:t>
      </w:r>
      <w:r w:rsidRPr="00FC236A">
        <w:t xml:space="preserve"> </w:t>
      </w:r>
    </w:p>
    <w:p w14:paraId="056EE609" w14:textId="77777777" w:rsidR="00FC236A" w:rsidRPr="00FC236A" w:rsidRDefault="00FC236A" w:rsidP="00FC236A">
      <w:pPr>
        <w:ind w:firstLine="0"/>
      </w:pPr>
    </w:p>
    <w:p w14:paraId="0A7B9DBF" w14:textId="77777777" w:rsidR="00FC236A" w:rsidRPr="00FC236A" w:rsidRDefault="00FC236A" w:rsidP="00FC236A">
      <w:pPr>
        <w:numPr>
          <w:ilvl w:val="0"/>
          <w:numId w:val="1"/>
        </w:numPr>
      </w:pPr>
      <w:r w:rsidRPr="00FC236A">
        <w:rPr>
          <w:rtl/>
        </w:rPr>
        <w:t>جدول بيانات بإحصائيات وتقديرات عن الدول الأعضاء في جامعة الدول العربية من كتاب 2006</w:t>
      </w:r>
      <w:r w:rsidRPr="00FC236A">
        <w:t xml:space="preserve"> </w:t>
      </w:r>
      <w:proofErr w:type="spellStart"/>
      <w:r w:rsidRPr="00FC236A">
        <w:t>World</w:t>
      </w:r>
      <w:proofErr w:type="spellEnd"/>
      <w:r w:rsidRPr="00FC236A">
        <w:t xml:space="preserve"> </w:t>
      </w:r>
      <w:proofErr w:type="spellStart"/>
      <w:r w:rsidRPr="00FC236A">
        <w:t>Factbook</w:t>
      </w:r>
      <w:proofErr w:type="spellEnd"/>
      <w:r w:rsidRPr="00FC236A">
        <w:t xml:space="preserve"> </w:t>
      </w:r>
      <w:r w:rsidRPr="00FC236A">
        <w:rPr>
          <w:rtl/>
        </w:rPr>
        <w:t>الذي يصدره جهاز المخابرات الأمريكية سنويا</w:t>
      </w:r>
      <w:r w:rsidRPr="00FC236A">
        <w:t xml:space="preserve">.  </w:t>
      </w:r>
    </w:p>
    <w:tbl>
      <w:tblPr>
        <w:tblW w:w="3250" w:type="pct"/>
        <w:jc w:val="center"/>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766"/>
        <w:gridCol w:w="1844"/>
        <w:gridCol w:w="1778"/>
        <w:gridCol w:w="1315"/>
        <w:gridCol w:w="843"/>
      </w:tblGrid>
      <w:tr w:rsidR="00FC236A" w:rsidRPr="00FC236A" w14:paraId="74195B13"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35F5DE3" w14:textId="77777777" w:rsidR="00FC236A" w:rsidRPr="00FC236A" w:rsidRDefault="00FC236A" w:rsidP="00FC236A">
            <w:pPr>
              <w:ind w:firstLine="0"/>
              <w:rPr>
                <w:b/>
                <w:bCs/>
              </w:rPr>
            </w:pPr>
            <w:r w:rsidRPr="00FC236A">
              <w:rPr>
                <w:b/>
                <w:bCs/>
                <w:rtl/>
              </w:rPr>
              <w:t>الرقم</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CA19B77" w14:textId="77777777" w:rsidR="00FC236A" w:rsidRPr="00FC236A" w:rsidRDefault="00FC236A" w:rsidP="00FC236A">
            <w:pPr>
              <w:ind w:firstLine="0"/>
              <w:rPr>
                <w:b/>
                <w:bCs/>
              </w:rPr>
            </w:pPr>
            <w:r w:rsidRPr="00FC236A">
              <w:rPr>
                <w:b/>
                <w:bCs/>
                <w:rtl/>
              </w:rPr>
              <w:t>الدولة</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ED60172" w14:textId="77777777" w:rsidR="00FC236A" w:rsidRPr="00FC236A" w:rsidRDefault="00FC236A" w:rsidP="00FC236A">
            <w:pPr>
              <w:ind w:firstLine="0"/>
              <w:rPr>
                <w:b/>
                <w:bCs/>
              </w:rPr>
            </w:pPr>
            <w:r w:rsidRPr="00FC236A">
              <w:rPr>
                <w:b/>
                <w:bCs/>
                <w:rtl/>
              </w:rPr>
              <w:t>عدد السكان (نسمة) 2010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3022465" w14:textId="77777777" w:rsidR="00FC236A" w:rsidRPr="00FC236A" w:rsidRDefault="00FC236A" w:rsidP="00FC236A">
            <w:pPr>
              <w:ind w:firstLine="0"/>
              <w:rPr>
                <w:b/>
                <w:bCs/>
              </w:rPr>
            </w:pPr>
            <w:r w:rsidRPr="00FC236A">
              <w:rPr>
                <w:b/>
                <w:bCs/>
                <w:rtl/>
              </w:rPr>
              <w:t>المساحة (كم</w:t>
            </w:r>
            <w:r w:rsidRPr="00FC236A">
              <w:rPr>
                <w:b/>
                <w:bCs/>
                <w:vertAlign w:val="superscript"/>
              </w:rPr>
              <w:t>2</w:t>
            </w:r>
            <w:r w:rsidRPr="00FC236A">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43AF016" w14:textId="77777777" w:rsidR="00FC236A" w:rsidRPr="00FC236A" w:rsidRDefault="00FC236A" w:rsidP="00FC236A">
            <w:pPr>
              <w:ind w:firstLine="0"/>
              <w:rPr>
                <w:b/>
                <w:bCs/>
              </w:rPr>
            </w:pPr>
            <w:r w:rsidRPr="00FC236A">
              <w:rPr>
                <w:b/>
                <w:bCs/>
                <w:rtl/>
              </w:rPr>
              <w:t>سنة الانضمام</w:t>
            </w:r>
          </w:p>
        </w:tc>
      </w:tr>
      <w:tr w:rsidR="00FC236A" w:rsidRPr="00FC236A" w14:paraId="135F04DD"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BC7D500" w14:textId="77777777" w:rsidR="00FC236A" w:rsidRPr="00FC236A" w:rsidRDefault="00FC236A" w:rsidP="00FC236A">
            <w:pPr>
              <w:ind w:firstLine="0"/>
            </w:pPr>
            <w:r w:rsidRPr="00FC236A">
              <w:t>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C432676" w14:textId="77777777" w:rsidR="00FC236A" w:rsidRPr="00FC236A" w:rsidRDefault="00FC236A" w:rsidP="00FC236A">
            <w:pPr>
              <w:ind w:firstLine="0"/>
            </w:pPr>
            <w:r w:rsidRPr="00FC236A">
              <w:rPr>
                <w:noProof/>
                <w:lang w:val="en-US" w:eastAsia="ru-RU"/>
              </w:rPr>
              <w:drawing>
                <wp:inline distT="0" distB="0" distL="0" distR="0" wp14:anchorId="4CDDFCEA" wp14:editId="7B3C8A66">
                  <wp:extent cx="201930" cy="138430"/>
                  <wp:effectExtent l="0" t="0" r="1270" b="0"/>
                  <wp:docPr id="12" name="Рисунок 1" descr="Flag of Egypt.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lag of Egypt.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12" w:tooltip="جمهورية مصر العربية" w:history="1">
              <w:r w:rsidRPr="00FC236A">
                <w:rPr>
                  <w:rStyle w:val="ad"/>
                  <w:rtl/>
                </w:rPr>
                <w:t>جمهورية مصر العربية</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7273EF5" w14:textId="77777777" w:rsidR="00FC236A" w:rsidRPr="00FC236A" w:rsidRDefault="00FC236A" w:rsidP="00FC236A">
            <w:pPr>
              <w:ind w:firstLine="0"/>
            </w:pPr>
            <w:r w:rsidRPr="00FC236A">
              <w:t>80,471,869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7A6F86D" w14:textId="77777777" w:rsidR="00FC236A" w:rsidRPr="00FC236A" w:rsidRDefault="00FC236A" w:rsidP="00FC236A">
            <w:pPr>
              <w:ind w:firstLine="0"/>
            </w:pPr>
            <w:r w:rsidRPr="00FC236A">
              <w:t>1,001,450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B9522A6" w14:textId="77777777" w:rsidR="00FC236A" w:rsidRPr="00FC236A" w:rsidRDefault="00FC236A" w:rsidP="00FC236A">
            <w:pPr>
              <w:ind w:firstLine="0"/>
            </w:pPr>
            <w:r w:rsidRPr="00FC236A">
              <w:t>1945</w:t>
            </w:r>
          </w:p>
        </w:tc>
      </w:tr>
      <w:tr w:rsidR="00FC236A" w:rsidRPr="00FC236A" w14:paraId="2F29F080"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F4A3B7F" w14:textId="77777777" w:rsidR="00FC236A" w:rsidRPr="00FC236A" w:rsidRDefault="00FC236A" w:rsidP="00FC236A">
            <w:pPr>
              <w:ind w:firstLine="0"/>
            </w:pPr>
            <w:r w:rsidRPr="00FC236A">
              <w:t>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DD94D3B" w14:textId="77777777" w:rsidR="00FC236A" w:rsidRPr="00FC236A" w:rsidRDefault="00FC236A" w:rsidP="00FC236A">
            <w:pPr>
              <w:ind w:firstLine="0"/>
            </w:pPr>
            <w:r w:rsidRPr="00FC236A">
              <w:rPr>
                <w:noProof/>
                <w:lang w:val="en-US" w:eastAsia="ru-RU"/>
              </w:rPr>
              <w:drawing>
                <wp:inline distT="0" distB="0" distL="0" distR="0" wp14:anchorId="5C9672C0" wp14:editId="12BD07CB">
                  <wp:extent cx="201930" cy="138430"/>
                  <wp:effectExtent l="0" t="0" r="1270" b="0"/>
                  <wp:docPr id="13" name="Рисунок 2" descr="Flag of Iraq.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lag of Iraq.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15" w:tooltip="جمهورية العراق" w:history="1">
              <w:r w:rsidRPr="00FC236A">
                <w:rPr>
                  <w:rStyle w:val="ad"/>
                  <w:rtl/>
                </w:rPr>
                <w:t>جمهورية العراق</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4749EF6" w14:textId="77777777" w:rsidR="00FC236A" w:rsidRPr="00FC236A" w:rsidRDefault="00FC236A" w:rsidP="00FC236A">
            <w:pPr>
              <w:ind w:firstLine="0"/>
            </w:pPr>
            <w:r w:rsidRPr="00FC236A">
              <w:t>32,671,605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90304A0" w14:textId="77777777" w:rsidR="00FC236A" w:rsidRPr="00FC236A" w:rsidRDefault="00FC236A" w:rsidP="00FC236A">
            <w:pPr>
              <w:ind w:firstLine="0"/>
            </w:pPr>
            <w:r w:rsidRPr="00FC236A">
              <w:t>437,072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3D57659" w14:textId="77777777" w:rsidR="00FC236A" w:rsidRPr="00FC236A" w:rsidRDefault="00FC236A" w:rsidP="00FC236A">
            <w:pPr>
              <w:ind w:firstLine="0"/>
            </w:pPr>
            <w:r w:rsidRPr="00FC236A">
              <w:t>1945</w:t>
            </w:r>
          </w:p>
        </w:tc>
      </w:tr>
      <w:tr w:rsidR="00FC236A" w:rsidRPr="00FC236A" w14:paraId="7E813D94"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6FC32DE" w14:textId="77777777" w:rsidR="00FC236A" w:rsidRPr="00FC236A" w:rsidRDefault="00FC236A" w:rsidP="00FC236A">
            <w:pPr>
              <w:ind w:firstLine="0"/>
            </w:pPr>
            <w:r w:rsidRPr="00FC236A">
              <w:t>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4385CB8" w14:textId="77777777" w:rsidR="00FC236A" w:rsidRPr="00FC236A" w:rsidRDefault="00FC236A" w:rsidP="00FC236A">
            <w:pPr>
              <w:ind w:firstLine="0"/>
            </w:pPr>
            <w:r w:rsidRPr="00FC236A">
              <w:rPr>
                <w:noProof/>
                <w:lang w:val="en-US" w:eastAsia="ru-RU"/>
              </w:rPr>
              <w:drawing>
                <wp:inline distT="0" distB="0" distL="0" distR="0" wp14:anchorId="78E0BAA1" wp14:editId="6064A20E">
                  <wp:extent cx="201930" cy="138430"/>
                  <wp:effectExtent l="0" t="0" r="1270" b="0"/>
                  <wp:docPr id="14" name="Рисунок 3" descr="Flag of Syria.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lag of Syria.sv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18" w:tooltip="الجمهورية العربية السورية" w:history="1">
              <w:r w:rsidRPr="00FC236A">
                <w:rPr>
                  <w:rStyle w:val="ad"/>
                  <w:rtl/>
                </w:rPr>
                <w:t>الجمهورية العربية السورية</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149D23D" w14:textId="77777777" w:rsidR="00FC236A" w:rsidRPr="00FC236A" w:rsidRDefault="00FC236A" w:rsidP="00FC236A">
            <w:pPr>
              <w:ind w:firstLine="0"/>
            </w:pPr>
            <w:r w:rsidRPr="00FC236A">
              <w:t>22,198,110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8134E5E" w14:textId="77777777" w:rsidR="00FC236A" w:rsidRPr="00FC236A" w:rsidRDefault="00FC236A" w:rsidP="00FC236A">
            <w:pPr>
              <w:ind w:firstLine="0"/>
            </w:pPr>
            <w:r w:rsidRPr="00FC236A">
              <w:t>185,180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7B24EAE" w14:textId="77777777" w:rsidR="00FC236A" w:rsidRPr="00FC236A" w:rsidRDefault="00FC236A" w:rsidP="00FC236A">
            <w:pPr>
              <w:ind w:firstLine="0"/>
            </w:pPr>
            <w:r w:rsidRPr="00FC236A">
              <w:t>1945</w:t>
            </w:r>
          </w:p>
        </w:tc>
      </w:tr>
      <w:tr w:rsidR="00FC236A" w:rsidRPr="00FC236A" w14:paraId="2C64309C"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F2444D6" w14:textId="77777777" w:rsidR="00FC236A" w:rsidRPr="00FC236A" w:rsidRDefault="00FC236A" w:rsidP="00FC236A">
            <w:pPr>
              <w:ind w:firstLine="0"/>
            </w:pPr>
            <w:r w:rsidRPr="00FC236A">
              <w:t>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D719923" w14:textId="77777777" w:rsidR="00FC236A" w:rsidRPr="00FC236A" w:rsidRDefault="00FC236A" w:rsidP="00FC236A">
            <w:pPr>
              <w:ind w:firstLine="0"/>
            </w:pPr>
            <w:r w:rsidRPr="00FC236A">
              <w:rPr>
                <w:noProof/>
                <w:lang w:val="en-US" w:eastAsia="ru-RU"/>
              </w:rPr>
              <w:drawing>
                <wp:inline distT="0" distB="0" distL="0" distR="0" wp14:anchorId="0FA9DEC3" wp14:editId="02D392FE">
                  <wp:extent cx="201930" cy="138430"/>
                  <wp:effectExtent l="0" t="0" r="1270" b="0"/>
                  <wp:docPr id="15" name="Рисунок 4" descr="Flag of Lebanon.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Flag of Lebanon.sv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1" w:tooltip="الجمهورية اللبنانية" w:history="1">
              <w:r w:rsidRPr="00FC236A">
                <w:rPr>
                  <w:rStyle w:val="ad"/>
                  <w:rtl/>
                </w:rPr>
                <w:t>الجمهورية اللبنانية</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A0CB3EC" w14:textId="77777777" w:rsidR="00FC236A" w:rsidRPr="00FC236A" w:rsidRDefault="00FC236A" w:rsidP="00FC236A">
            <w:pPr>
              <w:ind w:firstLine="0"/>
            </w:pPr>
            <w:r w:rsidRPr="00FC236A">
              <w:t>4,125,247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45F4745" w14:textId="77777777" w:rsidR="00FC236A" w:rsidRPr="00FC236A" w:rsidRDefault="00FC236A" w:rsidP="00FC236A">
            <w:pPr>
              <w:ind w:firstLine="0"/>
            </w:pPr>
            <w:r w:rsidRPr="00FC236A">
              <w:t>10,452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63DD013" w14:textId="77777777" w:rsidR="00FC236A" w:rsidRPr="00FC236A" w:rsidRDefault="00FC236A" w:rsidP="00FC236A">
            <w:pPr>
              <w:ind w:firstLine="0"/>
            </w:pPr>
            <w:r w:rsidRPr="00FC236A">
              <w:t>1945</w:t>
            </w:r>
          </w:p>
        </w:tc>
      </w:tr>
      <w:tr w:rsidR="00FC236A" w:rsidRPr="00FC236A" w14:paraId="0F7D1B5B"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AA9A3FF" w14:textId="77777777" w:rsidR="00FC236A" w:rsidRPr="00FC236A" w:rsidRDefault="00FC236A" w:rsidP="00FC236A">
            <w:pPr>
              <w:ind w:firstLine="0"/>
            </w:pPr>
            <w:r w:rsidRPr="00FC236A">
              <w:t>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9052083" w14:textId="77777777" w:rsidR="00FC236A" w:rsidRPr="00FC236A" w:rsidRDefault="00FC236A" w:rsidP="00FC236A">
            <w:pPr>
              <w:ind w:firstLine="0"/>
            </w:pPr>
            <w:r w:rsidRPr="00FC236A">
              <w:rPr>
                <w:noProof/>
                <w:lang w:val="en-US" w:eastAsia="ru-RU"/>
              </w:rPr>
              <w:drawing>
                <wp:inline distT="0" distB="0" distL="0" distR="0" wp14:anchorId="09BADDF0" wp14:editId="60E0F47D">
                  <wp:extent cx="201930" cy="106045"/>
                  <wp:effectExtent l="0" t="0" r="1270" b="0"/>
                  <wp:docPr id="16" name="Рисунок 5" descr="Flag of Jordan.sv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Flag of Jordan.sv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24" w:tooltip="المملكة الأردنية الهاشمية" w:history="1">
              <w:r w:rsidRPr="00FC236A">
                <w:rPr>
                  <w:rStyle w:val="ad"/>
                  <w:rtl/>
                </w:rPr>
                <w:t>المملكة الأردنية الهاشمية</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4BD283E" w14:textId="77777777" w:rsidR="00FC236A" w:rsidRPr="00FC236A" w:rsidRDefault="00FC236A" w:rsidP="00FC236A">
            <w:pPr>
              <w:ind w:firstLine="0"/>
            </w:pPr>
            <w:r w:rsidRPr="00FC236A">
              <w:t>6,407,085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7BDA6AA" w14:textId="77777777" w:rsidR="00FC236A" w:rsidRPr="00FC236A" w:rsidRDefault="00FC236A" w:rsidP="00FC236A">
            <w:pPr>
              <w:ind w:firstLine="0"/>
            </w:pPr>
            <w:r w:rsidRPr="00FC236A">
              <w:t>92,300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1AFC749" w14:textId="77777777" w:rsidR="00FC236A" w:rsidRPr="00FC236A" w:rsidRDefault="00FC236A" w:rsidP="00FC236A">
            <w:pPr>
              <w:ind w:firstLine="0"/>
            </w:pPr>
            <w:r w:rsidRPr="00FC236A">
              <w:t>1945</w:t>
            </w:r>
          </w:p>
        </w:tc>
      </w:tr>
      <w:tr w:rsidR="00FC236A" w:rsidRPr="00FC236A" w14:paraId="2FACEA96"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D8F31BF" w14:textId="77777777" w:rsidR="00FC236A" w:rsidRPr="00FC236A" w:rsidRDefault="00FC236A" w:rsidP="00FC236A">
            <w:pPr>
              <w:ind w:firstLine="0"/>
            </w:pPr>
            <w:r w:rsidRPr="00FC236A">
              <w:t>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974555D" w14:textId="77777777" w:rsidR="00FC236A" w:rsidRPr="00FC236A" w:rsidRDefault="00FC236A" w:rsidP="00FC236A">
            <w:pPr>
              <w:ind w:firstLine="0"/>
            </w:pPr>
            <w:r w:rsidRPr="00FC236A">
              <w:rPr>
                <w:noProof/>
                <w:lang w:val="en-US" w:eastAsia="ru-RU"/>
              </w:rPr>
              <w:drawing>
                <wp:inline distT="0" distB="0" distL="0" distR="0" wp14:anchorId="31104800" wp14:editId="58A7086E">
                  <wp:extent cx="201930" cy="138430"/>
                  <wp:effectExtent l="0" t="0" r="1270" b="0"/>
                  <wp:docPr id="17" name="Рисунок 6" descr="Flag of Saudi Arabia.sv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Flag of Saudi Arabia.sv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7" w:tooltip="المملكة العربية السعودية" w:history="1">
              <w:r w:rsidRPr="00FC236A">
                <w:rPr>
                  <w:rStyle w:val="ad"/>
                  <w:rtl/>
                </w:rPr>
                <w:t>المملكة العربية السعودية</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EFB969E" w14:textId="77777777" w:rsidR="00FC236A" w:rsidRPr="00FC236A" w:rsidRDefault="00FC236A" w:rsidP="00FC236A">
            <w:pPr>
              <w:ind w:firstLine="0"/>
            </w:pPr>
            <w:r w:rsidRPr="00FC236A">
              <w:t>27,136,977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4CE1054" w14:textId="77777777" w:rsidR="00FC236A" w:rsidRPr="00FC236A" w:rsidRDefault="00FC236A" w:rsidP="00FC236A">
            <w:pPr>
              <w:ind w:firstLine="0"/>
            </w:pPr>
            <w:r w:rsidRPr="00FC236A">
              <w:t>2,250,000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05533B2" w14:textId="77777777" w:rsidR="00FC236A" w:rsidRPr="00FC236A" w:rsidRDefault="00FC236A" w:rsidP="00FC236A">
            <w:pPr>
              <w:ind w:firstLine="0"/>
            </w:pPr>
            <w:r w:rsidRPr="00FC236A">
              <w:t>1945</w:t>
            </w:r>
          </w:p>
        </w:tc>
      </w:tr>
      <w:tr w:rsidR="00FC236A" w:rsidRPr="00FC236A" w14:paraId="32F161DE"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7B05BCE" w14:textId="77777777" w:rsidR="00FC236A" w:rsidRPr="00FC236A" w:rsidRDefault="00FC236A" w:rsidP="00FC236A">
            <w:pPr>
              <w:ind w:firstLine="0"/>
            </w:pPr>
            <w:r w:rsidRPr="00FC236A">
              <w:t>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3BEA31C" w14:textId="77777777" w:rsidR="00FC236A" w:rsidRPr="00FC236A" w:rsidRDefault="00FC236A" w:rsidP="00FC236A">
            <w:pPr>
              <w:ind w:firstLine="0"/>
            </w:pPr>
            <w:r w:rsidRPr="00FC236A">
              <w:rPr>
                <w:noProof/>
                <w:lang w:val="en-US" w:eastAsia="ru-RU"/>
              </w:rPr>
              <w:drawing>
                <wp:inline distT="0" distB="0" distL="0" distR="0" wp14:anchorId="1AFB5B66" wp14:editId="37EE2010">
                  <wp:extent cx="201930" cy="138430"/>
                  <wp:effectExtent l="0" t="0" r="1270" b="0"/>
                  <wp:docPr id="18" name="Рисунок 7" descr="Flag of Yemen.sv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Flag of Yemen.sv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30" w:tooltip="الجمهورية اليمنية" w:history="1">
              <w:r w:rsidRPr="00FC236A">
                <w:rPr>
                  <w:rStyle w:val="ad"/>
                  <w:rtl/>
                </w:rPr>
                <w:t>الجمهورية اليمنية</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38448A2" w14:textId="77777777" w:rsidR="00FC236A" w:rsidRPr="00FC236A" w:rsidRDefault="00FC236A" w:rsidP="00FC236A">
            <w:pPr>
              <w:ind w:firstLine="0"/>
            </w:pPr>
            <w:r w:rsidRPr="00FC236A">
              <w:t>23,495,361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4E33210" w14:textId="77777777" w:rsidR="00FC236A" w:rsidRPr="00FC236A" w:rsidRDefault="00FC236A" w:rsidP="00FC236A">
            <w:pPr>
              <w:ind w:firstLine="0"/>
            </w:pPr>
            <w:r w:rsidRPr="00FC236A">
              <w:t>527,970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B046708" w14:textId="77777777" w:rsidR="00FC236A" w:rsidRPr="00FC236A" w:rsidRDefault="00FC236A" w:rsidP="00FC236A">
            <w:pPr>
              <w:ind w:firstLine="0"/>
            </w:pPr>
            <w:r w:rsidRPr="00FC236A">
              <w:t>1945</w:t>
            </w:r>
          </w:p>
        </w:tc>
      </w:tr>
      <w:tr w:rsidR="00FC236A" w:rsidRPr="00FC236A" w14:paraId="608F0CFF"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14451D2" w14:textId="77777777" w:rsidR="00FC236A" w:rsidRPr="00FC236A" w:rsidRDefault="00FC236A" w:rsidP="00FC236A">
            <w:pPr>
              <w:ind w:firstLine="0"/>
            </w:pPr>
            <w:r w:rsidRPr="00FC236A">
              <w:t>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503CCC3" w14:textId="77777777" w:rsidR="00FC236A" w:rsidRPr="00FC236A" w:rsidRDefault="00FC236A" w:rsidP="00FC236A">
            <w:pPr>
              <w:ind w:firstLine="0"/>
            </w:pPr>
            <w:r w:rsidRPr="00FC236A">
              <w:rPr>
                <w:noProof/>
                <w:lang w:val="en-US" w:eastAsia="ru-RU"/>
              </w:rPr>
              <w:drawing>
                <wp:inline distT="0" distB="0" distL="0" distR="0" wp14:anchorId="4550CEA5" wp14:editId="481458B2">
                  <wp:extent cx="201930" cy="106045"/>
                  <wp:effectExtent l="0" t="0" r="1270" b="0"/>
                  <wp:docPr id="19" name="Рисунок 8" descr="Flag of Libya.sv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lag of Libya.sv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33" w:tooltip="ليبيا" w:history="1">
              <w:r w:rsidRPr="00FC236A">
                <w:rPr>
                  <w:rStyle w:val="ad"/>
                  <w:rtl/>
                </w:rPr>
                <w:t>ليبيا</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DD34F32" w14:textId="77777777" w:rsidR="00FC236A" w:rsidRPr="00FC236A" w:rsidRDefault="00FC236A" w:rsidP="00FC236A">
            <w:pPr>
              <w:ind w:firstLine="0"/>
            </w:pPr>
            <w:r w:rsidRPr="00FC236A">
              <w:t>6.597.960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E9222C2" w14:textId="77777777" w:rsidR="00FC236A" w:rsidRPr="00FC236A" w:rsidRDefault="00FC236A" w:rsidP="00FC236A">
            <w:pPr>
              <w:ind w:firstLine="0"/>
            </w:pPr>
            <w:r w:rsidRPr="00FC236A">
              <w:t>1,759,540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74C2E0B" w14:textId="77777777" w:rsidR="00FC236A" w:rsidRPr="00FC236A" w:rsidRDefault="00FC236A" w:rsidP="00FC236A">
            <w:pPr>
              <w:ind w:firstLine="0"/>
            </w:pPr>
            <w:r w:rsidRPr="00FC236A">
              <w:t>1953</w:t>
            </w:r>
          </w:p>
        </w:tc>
      </w:tr>
      <w:tr w:rsidR="00FC236A" w:rsidRPr="00FC236A" w14:paraId="5CD75FBA"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AF28AE5" w14:textId="77777777" w:rsidR="00FC236A" w:rsidRPr="00FC236A" w:rsidRDefault="00FC236A" w:rsidP="00FC236A">
            <w:pPr>
              <w:ind w:firstLine="0"/>
            </w:pPr>
            <w:r w:rsidRPr="00FC236A">
              <w:t>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5C7617C" w14:textId="77777777" w:rsidR="00FC236A" w:rsidRPr="00FC236A" w:rsidRDefault="00FC236A" w:rsidP="00FC236A">
            <w:pPr>
              <w:ind w:firstLine="0"/>
            </w:pPr>
            <w:r w:rsidRPr="00FC236A">
              <w:rPr>
                <w:noProof/>
                <w:lang w:val="en-US" w:eastAsia="ru-RU"/>
              </w:rPr>
              <w:drawing>
                <wp:inline distT="0" distB="0" distL="0" distR="0" wp14:anchorId="4F9B8CD0" wp14:editId="1D75F3D6">
                  <wp:extent cx="201930" cy="106045"/>
                  <wp:effectExtent l="0" t="0" r="1270" b="0"/>
                  <wp:docPr id="20" name="Рисунок 9" descr="Flag of Sudan.sv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Flag of Sudan.sv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36" w:tooltip="جمهورية السودان" w:history="1">
              <w:r w:rsidRPr="00FC236A">
                <w:rPr>
                  <w:rStyle w:val="ad"/>
                  <w:rtl/>
                </w:rPr>
                <w:t>جمهورية السودان</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CF3BA45" w14:textId="77777777" w:rsidR="00FC236A" w:rsidRPr="00FC236A" w:rsidRDefault="00FC236A" w:rsidP="00FC236A">
            <w:pPr>
              <w:ind w:firstLine="0"/>
            </w:pPr>
            <w:r w:rsidRPr="00FC236A">
              <w:t>43,939,598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D3DDC62" w14:textId="77777777" w:rsidR="00FC236A" w:rsidRPr="00FC236A" w:rsidRDefault="00FC236A" w:rsidP="00FC236A">
            <w:pPr>
              <w:ind w:firstLine="0"/>
            </w:pPr>
            <w:r w:rsidRPr="00FC236A">
              <w:t>2,505,810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93C640F" w14:textId="77777777" w:rsidR="00FC236A" w:rsidRPr="00FC236A" w:rsidRDefault="00FC236A" w:rsidP="00FC236A">
            <w:pPr>
              <w:ind w:firstLine="0"/>
            </w:pPr>
            <w:r w:rsidRPr="00FC236A">
              <w:t>1956</w:t>
            </w:r>
          </w:p>
        </w:tc>
      </w:tr>
      <w:tr w:rsidR="00FC236A" w:rsidRPr="00FC236A" w14:paraId="7F6EF883"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D8038F6" w14:textId="77777777" w:rsidR="00FC236A" w:rsidRPr="00FC236A" w:rsidRDefault="00FC236A" w:rsidP="00FC236A">
            <w:pPr>
              <w:ind w:firstLine="0"/>
            </w:pPr>
            <w:r w:rsidRPr="00FC236A">
              <w:t>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B161FC4" w14:textId="77777777" w:rsidR="00FC236A" w:rsidRPr="00FC236A" w:rsidRDefault="00FC236A" w:rsidP="00FC236A">
            <w:pPr>
              <w:ind w:firstLine="0"/>
            </w:pPr>
            <w:r w:rsidRPr="00FC236A">
              <w:rPr>
                <w:noProof/>
                <w:lang w:val="en-US" w:eastAsia="ru-RU"/>
              </w:rPr>
              <w:drawing>
                <wp:inline distT="0" distB="0" distL="0" distR="0" wp14:anchorId="51181E46" wp14:editId="254E52DA">
                  <wp:extent cx="201930" cy="138430"/>
                  <wp:effectExtent l="0" t="0" r="1270" b="0"/>
                  <wp:docPr id="21" name="Рисунок 10" descr="Flag of Morocco.sv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Flag of Morocco.sv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39" w:tooltip="المملكة المغربية" w:history="1">
              <w:r w:rsidRPr="00FC236A">
                <w:rPr>
                  <w:rStyle w:val="ad"/>
                  <w:rtl/>
                </w:rPr>
                <w:t>المملكة المغربية</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ACD7959" w14:textId="77777777" w:rsidR="00FC236A" w:rsidRPr="00FC236A" w:rsidRDefault="00FC236A" w:rsidP="00FC236A">
            <w:pPr>
              <w:ind w:firstLine="0"/>
            </w:pPr>
            <w:r w:rsidRPr="00FC236A">
              <w:t>31,627,428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7B50853" w14:textId="77777777" w:rsidR="00FC236A" w:rsidRPr="00FC236A" w:rsidRDefault="00FC236A" w:rsidP="00FC236A">
            <w:pPr>
              <w:ind w:firstLine="0"/>
            </w:pPr>
            <w:r w:rsidRPr="00FC236A">
              <w:t>710,850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70D2C72" w14:textId="77777777" w:rsidR="00FC236A" w:rsidRPr="00FC236A" w:rsidRDefault="00FC236A" w:rsidP="00FC236A">
            <w:pPr>
              <w:ind w:firstLine="0"/>
            </w:pPr>
            <w:r w:rsidRPr="00FC236A">
              <w:t>1958</w:t>
            </w:r>
          </w:p>
        </w:tc>
      </w:tr>
      <w:tr w:rsidR="00FC236A" w:rsidRPr="00FC236A" w14:paraId="618B844D"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F40B765" w14:textId="77777777" w:rsidR="00FC236A" w:rsidRPr="00FC236A" w:rsidRDefault="00FC236A" w:rsidP="00FC236A">
            <w:pPr>
              <w:ind w:firstLine="0"/>
            </w:pPr>
            <w:r w:rsidRPr="00FC236A">
              <w:t>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0C876A1" w14:textId="77777777" w:rsidR="00FC236A" w:rsidRPr="00FC236A" w:rsidRDefault="00FC236A" w:rsidP="00FC236A">
            <w:pPr>
              <w:ind w:firstLine="0"/>
            </w:pPr>
            <w:r w:rsidRPr="00FC236A">
              <w:rPr>
                <w:noProof/>
                <w:lang w:val="en-US" w:eastAsia="ru-RU"/>
              </w:rPr>
              <w:drawing>
                <wp:inline distT="0" distB="0" distL="0" distR="0" wp14:anchorId="48CD2C7E" wp14:editId="0230B991">
                  <wp:extent cx="201930" cy="138430"/>
                  <wp:effectExtent l="0" t="0" r="1270" b="0"/>
                  <wp:docPr id="22" name="Рисунок 11" descr="Flag of Tunisia.sv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Flag of Tunisia.sv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42" w:tooltip="الجمهورية التونسية" w:history="1">
              <w:r w:rsidRPr="00FC236A">
                <w:rPr>
                  <w:rStyle w:val="ad"/>
                  <w:rtl/>
                </w:rPr>
                <w:t>الجمهورية التونسية</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57BEFA2" w14:textId="77777777" w:rsidR="00FC236A" w:rsidRPr="00FC236A" w:rsidRDefault="00FC236A" w:rsidP="00FC236A">
            <w:pPr>
              <w:ind w:firstLine="0"/>
            </w:pPr>
            <w:r w:rsidRPr="00FC236A">
              <w:t>10,589,025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EA4D7F7" w14:textId="77777777" w:rsidR="00FC236A" w:rsidRPr="00FC236A" w:rsidRDefault="00FC236A" w:rsidP="00FC236A">
            <w:pPr>
              <w:ind w:firstLine="0"/>
            </w:pPr>
            <w:r w:rsidRPr="00FC236A">
              <w:t>163,610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4FE0ED3" w14:textId="77777777" w:rsidR="00FC236A" w:rsidRPr="00FC236A" w:rsidRDefault="00FC236A" w:rsidP="00FC236A">
            <w:pPr>
              <w:ind w:firstLine="0"/>
            </w:pPr>
            <w:r w:rsidRPr="00FC236A">
              <w:t>1958</w:t>
            </w:r>
          </w:p>
        </w:tc>
      </w:tr>
      <w:tr w:rsidR="00FC236A" w:rsidRPr="00FC236A" w14:paraId="22AA3D8C"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05F5B09" w14:textId="77777777" w:rsidR="00FC236A" w:rsidRPr="00FC236A" w:rsidRDefault="00FC236A" w:rsidP="00FC236A">
            <w:pPr>
              <w:ind w:firstLine="0"/>
            </w:pPr>
            <w:r w:rsidRPr="00FC236A">
              <w:t>12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53432AD" w14:textId="77777777" w:rsidR="00FC236A" w:rsidRPr="00FC236A" w:rsidRDefault="00FC236A" w:rsidP="00FC236A">
            <w:pPr>
              <w:ind w:firstLine="0"/>
            </w:pPr>
            <w:r w:rsidRPr="00FC236A">
              <w:rPr>
                <w:noProof/>
                <w:lang w:val="en-US" w:eastAsia="ru-RU"/>
              </w:rPr>
              <w:drawing>
                <wp:inline distT="0" distB="0" distL="0" distR="0" wp14:anchorId="224B9059" wp14:editId="47ED614E">
                  <wp:extent cx="201930" cy="106045"/>
                  <wp:effectExtent l="0" t="0" r="1270" b="0"/>
                  <wp:docPr id="23" name="Рисунок 12" descr="Flag of Kuwait.sv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Flag of Kuwait.sv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45" w:tooltip="دولة الكويت" w:history="1">
              <w:r w:rsidRPr="00FC236A">
                <w:rPr>
                  <w:rStyle w:val="ad"/>
                  <w:rtl/>
                </w:rPr>
                <w:t>دولة الكويت</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E88D87C" w14:textId="77777777" w:rsidR="00FC236A" w:rsidRPr="00FC236A" w:rsidRDefault="00FC236A" w:rsidP="00FC236A">
            <w:pPr>
              <w:ind w:firstLine="0"/>
            </w:pPr>
            <w:r w:rsidRPr="00FC236A">
              <w:t>2,789,132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2E5EB62" w14:textId="77777777" w:rsidR="00FC236A" w:rsidRPr="00FC236A" w:rsidRDefault="00FC236A" w:rsidP="00FC236A">
            <w:pPr>
              <w:ind w:firstLine="0"/>
            </w:pPr>
            <w:r w:rsidRPr="00FC236A">
              <w:t>17,820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983DC61" w14:textId="77777777" w:rsidR="00FC236A" w:rsidRPr="00FC236A" w:rsidRDefault="00FC236A" w:rsidP="00FC236A">
            <w:pPr>
              <w:ind w:firstLine="0"/>
            </w:pPr>
            <w:r w:rsidRPr="00FC236A">
              <w:t>1961</w:t>
            </w:r>
          </w:p>
        </w:tc>
      </w:tr>
      <w:tr w:rsidR="00FC236A" w:rsidRPr="00FC236A" w14:paraId="766DAD41"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807E232" w14:textId="77777777" w:rsidR="00FC236A" w:rsidRPr="00FC236A" w:rsidRDefault="00FC236A" w:rsidP="00FC236A">
            <w:pPr>
              <w:ind w:firstLine="0"/>
            </w:pPr>
            <w:r w:rsidRPr="00FC236A">
              <w:t>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17D9D29" w14:textId="77777777" w:rsidR="00FC236A" w:rsidRPr="00FC236A" w:rsidRDefault="00FC236A" w:rsidP="00FC236A">
            <w:pPr>
              <w:ind w:firstLine="0"/>
            </w:pPr>
            <w:r w:rsidRPr="00FC236A">
              <w:rPr>
                <w:noProof/>
                <w:lang w:val="en-US" w:eastAsia="ru-RU"/>
              </w:rPr>
              <w:drawing>
                <wp:inline distT="0" distB="0" distL="0" distR="0" wp14:anchorId="78BAB5F0" wp14:editId="2DE2B8C4">
                  <wp:extent cx="201930" cy="138430"/>
                  <wp:effectExtent l="0" t="0" r="1270" b="0"/>
                  <wp:docPr id="24" name="Рисунок 13" descr="Flag of Algeria.sv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Flag of Algeria.sv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48" w:tooltip="الجمهورية الجزائرية الديموقراطية الشعبية" w:history="1">
              <w:r w:rsidRPr="00FC236A">
                <w:rPr>
                  <w:rStyle w:val="ad"/>
                  <w:rtl/>
                </w:rPr>
                <w:t>الجمهورية الجزائرية الديموقراطية الشعبية</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B03179F" w14:textId="77777777" w:rsidR="00FC236A" w:rsidRPr="00FC236A" w:rsidRDefault="00FC236A" w:rsidP="00FC236A">
            <w:pPr>
              <w:ind w:firstLine="0"/>
            </w:pPr>
            <w:r w:rsidRPr="00FC236A">
              <w:t>34,586,184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0ADED8E" w14:textId="77777777" w:rsidR="00FC236A" w:rsidRPr="00FC236A" w:rsidRDefault="00FC236A" w:rsidP="00FC236A">
            <w:pPr>
              <w:ind w:firstLine="0"/>
            </w:pPr>
            <w:r w:rsidRPr="00FC236A">
              <w:t>2,381,740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B7F1C4E" w14:textId="77777777" w:rsidR="00FC236A" w:rsidRPr="00FC236A" w:rsidRDefault="00FC236A" w:rsidP="00FC236A">
            <w:pPr>
              <w:ind w:firstLine="0"/>
            </w:pPr>
            <w:r w:rsidRPr="00FC236A">
              <w:t>1962</w:t>
            </w:r>
          </w:p>
        </w:tc>
      </w:tr>
      <w:tr w:rsidR="00FC236A" w:rsidRPr="00FC236A" w14:paraId="31EAE7A1"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89C9D68" w14:textId="77777777" w:rsidR="00FC236A" w:rsidRPr="00FC236A" w:rsidRDefault="00FC236A" w:rsidP="00FC236A">
            <w:pPr>
              <w:ind w:firstLine="0"/>
            </w:pPr>
            <w:r w:rsidRPr="00FC236A">
              <w:t>14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B4F964A" w14:textId="77777777" w:rsidR="00FC236A" w:rsidRPr="00FC236A" w:rsidRDefault="00FC236A" w:rsidP="00FC236A">
            <w:pPr>
              <w:ind w:firstLine="0"/>
            </w:pPr>
            <w:r w:rsidRPr="00FC236A">
              <w:rPr>
                <w:noProof/>
                <w:lang w:val="en-US" w:eastAsia="ru-RU"/>
              </w:rPr>
              <w:drawing>
                <wp:inline distT="0" distB="0" distL="0" distR="0" wp14:anchorId="6DD7055A" wp14:editId="6CF538D7">
                  <wp:extent cx="201930" cy="127635"/>
                  <wp:effectExtent l="0" t="0" r="1270" b="0"/>
                  <wp:docPr id="25" name="Рисунок 14" descr="Flag of Bahrain.sv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Flag of Bahrain.sv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1930" cy="127635"/>
                          </a:xfrm>
                          <a:prstGeom prst="rect">
                            <a:avLst/>
                          </a:prstGeom>
                          <a:noFill/>
                          <a:ln>
                            <a:noFill/>
                          </a:ln>
                        </pic:spPr>
                      </pic:pic>
                    </a:graphicData>
                  </a:graphic>
                </wp:inline>
              </w:drawing>
            </w:r>
            <w:r w:rsidRPr="00FC236A">
              <w:t> </w:t>
            </w:r>
            <w:hyperlink r:id="rId51" w:tooltip="مملكة البحرين" w:history="1">
              <w:r w:rsidRPr="00FC236A">
                <w:rPr>
                  <w:rStyle w:val="ad"/>
                  <w:rtl/>
                </w:rPr>
                <w:t>مملكة البحرين</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7458A39" w14:textId="77777777" w:rsidR="00FC236A" w:rsidRPr="00FC236A" w:rsidRDefault="00FC236A" w:rsidP="00FC236A">
            <w:pPr>
              <w:ind w:firstLine="0"/>
            </w:pPr>
            <w:r w:rsidRPr="00FC236A">
              <w:t>738,004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1D4716A" w14:textId="77777777" w:rsidR="00FC236A" w:rsidRPr="00FC236A" w:rsidRDefault="00FC236A" w:rsidP="00FC236A">
            <w:pPr>
              <w:ind w:firstLine="0"/>
            </w:pPr>
            <w:r w:rsidRPr="00FC236A">
              <w:t>665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E0FDF01" w14:textId="77777777" w:rsidR="00FC236A" w:rsidRPr="00FC236A" w:rsidRDefault="00FC236A" w:rsidP="00FC236A">
            <w:pPr>
              <w:ind w:firstLine="0"/>
            </w:pPr>
            <w:r w:rsidRPr="00FC236A">
              <w:t>1971</w:t>
            </w:r>
          </w:p>
        </w:tc>
      </w:tr>
      <w:tr w:rsidR="00FC236A" w:rsidRPr="00FC236A" w14:paraId="2A905F7C"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BC4E328" w14:textId="77777777" w:rsidR="00FC236A" w:rsidRPr="00FC236A" w:rsidRDefault="00FC236A" w:rsidP="00FC236A">
            <w:pPr>
              <w:ind w:firstLine="0"/>
            </w:pPr>
            <w:r w:rsidRPr="00FC236A">
              <w:t>15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B4B3CF0" w14:textId="77777777" w:rsidR="00FC236A" w:rsidRPr="00FC236A" w:rsidRDefault="00FC236A" w:rsidP="00FC236A">
            <w:pPr>
              <w:ind w:firstLine="0"/>
            </w:pPr>
            <w:r w:rsidRPr="00FC236A">
              <w:rPr>
                <w:noProof/>
                <w:lang w:val="en-US" w:eastAsia="ru-RU"/>
              </w:rPr>
              <w:drawing>
                <wp:inline distT="0" distB="0" distL="0" distR="0" wp14:anchorId="169286B8" wp14:editId="0E470901">
                  <wp:extent cx="201930" cy="85090"/>
                  <wp:effectExtent l="0" t="0" r="1270" b="0"/>
                  <wp:docPr id="26" name="Рисунок 15" descr="Flag of Qatar.sv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Flag of Qatar.sv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1930" cy="85090"/>
                          </a:xfrm>
                          <a:prstGeom prst="rect">
                            <a:avLst/>
                          </a:prstGeom>
                          <a:noFill/>
                          <a:ln>
                            <a:noFill/>
                          </a:ln>
                        </pic:spPr>
                      </pic:pic>
                    </a:graphicData>
                  </a:graphic>
                </wp:inline>
              </w:drawing>
            </w:r>
            <w:r w:rsidRPr="00FC236A">
              <w:t> </w:t>
            </w:r>
            <w:hyperlink r:id="rId54" w:tooltip="دولة قطر" w:history="1">
              <w:r w:rsidRPr="00FC236A">
                <w:rPr>
                  <w:rStyle w:val="ad"/>
                  <w:rtl/>
                </w:rPr>
                <w:t>دولة قطر</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06DA0FF" w14:textId="77777777" w:rsidR="00FC236A" w:rsidRPr="00FC236A" w:rsidRDefault="00FC236A" w:rsidP="00FC236A">
            <w:pPr>
              <w:ind w:firstLine="0"/>
            </w:pPr>
            <w:r w:rsidRPr="00FC236A">
              <w:t>840,926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8C6405C" w14:textId="77777777" w:rsidR="00FC236A" w:rsidRPr="00FC236A" w:rsidRDefault="00FC236A" w:rsidP="00FC236A">
            <w:pPr>
              <w:ind w:firstLine="0"/>
            </w:pPr>
            <w:r w:rsidRPr="00FC236A">
              <w:t>11,437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89FEE92" w14:textId="77777777" w:rsidR="00FC236A" w:rsidRPr="00FC236A" w:rsidRDefault="00FC236A" w:rsidP="00FC236A">
            <w:pPr>
              <w:ind w:firstLine="0"/>
            </w:pPr>
            <w:r w:rsidRPr="00FC236A">
              <w:t>1971</w:t>
            </w:r>
          </w:p>
        </w:tc>
      </w:tr>
      <w:tr w:rsidR="00FC236A" w:rsidRPr="00FC236A" w14:paraId="030DFD59"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FABE90A" w14:textId="77777777" w:rsidR="00FC236A" w:rsidRPr="00FC236A" w:rsidRDefault="00FC236A" w:rsidP="00FC236A">
            <w:pPr>
              <w:ind w:firstLine="0"/>
            </w:pPr>
            <w:r w:rsidRPr="00FC236A">
              <w:t>16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1183267" w14:textId="77777777" w:rsidR="00FC236A" w:rsidRPr="00FC236A" w:rsidRDefault="00FC236A" w:rsidP="00FC236A">
            <w:pPr>
              <w:ind w:firstLine="0"/>
            </w:pPr>
            <w:r w:rsidRPr="00FC236A">
              <w:rPr>
                <w:noProof/>
                <w:lang w:val="en-US" w:eastAsia="ru-RU"/>
              </w:rPr>
              <w:drawing>
                <wp:inline distT="0" distB="0" distL="0" distR="0" wp14:anchorId="56311BC4" wp14:editId="35031515">
                  <wp:extent cx="201930" cy="106045"/>
                  <wp:effectExtent l="0" t="0" r="1270" b="0"/>
                  <wp:docPr id="27" name="Рисунок 16" descr="Flag of the United Arab Emirates.sv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Flag of the United Arab Emirates.sv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57" w:tooltip="الإمارات العربية المتحدة" w:history="1">
              <w:r w:rsidRPr="00FC236A">
                <w:rPr>
                  <w:rStyle w:val="ad"/>
                  <w:rtl/>
                </w:rPr>
                <w:t>الإمارات العربية المتحدة</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8524002" w14:textId="77777777" w:rsidR="00FC236A" w:rsidRPr="00FC236A" w:rsidRDefault="00FC236A" w:rsidP="00FC236A">
            <w:pPr>
              <w:ind w:firstLine="0"/>
            </w:pPr>
            <w:r w:rsidRPr="00FC236A">
              <w:t>4,975,593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66E551C" w14:textId="77777777" w:rsidR="00FC236A" w:rsidRPr="00FC236A" w:rsidRDefault="00FC236A" w:rsidP="00FC236A">
            <w:pPr>
              <w:ind w:firstLine="0"/>
            </w:pPr>
            <w:r w:rsidRPr="00FC236A">
              <w:t>83,600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1C3E3FB" w14:textId="77777777" w:rsidR="00FC236A" w:rsidRPr="00FC236A" w:rsidRDefault="00FC236A" w:rsidP="00FC236A">
            <w:pPr>
              <w:ind w:firstLine="0"/>
            </w:pPr>
            <w:r w:rsidRPr="00FC236A">
              <w:t>1971</w:t>
            </w:r>
          </w:p>
        </w:tc>
      </w:tr>
      <w:tr w:rsidR="00FC236A" w:rsidRPr="00FC236A" w14:paraId="257CF61F"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ABD0371" w14:textId="77777777" w:rsidR="00FC236A" w:rsidRPr="00FC236A" w:rsidRDefault="00FC236A" w:rsidP="00FC236A">
            <w:pPr>
              <w:ind w:firstLine="0"/>
            </w:pPr>
            <w:r w:rsidRPr="00FC236A">
              <w:t>17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039E42A" w14:textId="77777777" w:rsidR="00FC236A" w:rsidRPr="00FC236A" w:rsidRDefault="00FC236A" w:rsidP="00FC236A">
            <w:pPr>
              <w:ind w:firstLine="0"/>
            </w:pPr>
            <w:r w:rsidRPr="00FC236A">
              <w:rPr>
                <w:noProof/>
                <w:lang w:val="en-US" w:eastAsia="ru-RU"/>
              </w:rPr>
              <w:drawing>
                <wp:inline distT="0" distB="0" distL="0" distR="0" wp14:anchorId="524C892A" wp14:editId="5D36F57C">
                  <wp:extent cx="201930" cy="106045"/>
                  <wp:effectExtent l="0" t="0" r="1270" b="0"/>
                  <wp:docPr id="28" name="Рисунок 17" descr="Flag of Oman.sv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Flag of Oman.sv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60" w:tooltip="سلطنة عُمان" w:history="1">
              <w:r w:rsidRPr="00FC236A">
                <w:rPr>
                  <w:rStyle w:val="ad"/>
                  <w:rtl/>
                </w:rPr>
                <w:t>سلطنة عُمان</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7F2EF21" w14:textId="77777777" w:rsidR="00FC236A" w:rsidRPr="00FC236A" w:rsidRDefault="00FC236A" w:rsidP="00FC236A">
            <w:pPr>
              <w:ind w:firstLine="0"/>
            </w:pPr>
            <w:r w:rsidRPr="00FC236A">
              <w:t>2,967,717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DCCB6F5" w14:textId="77777777" w:rsidR="00FC236A" w:rsidRPr="00FC236A" w:rsidRDefault="00FC236A" w:rsidP="00FC236A">
            <w:pPr>
              <w:ind w:firstLine="0"/>
            </w:pPr>
            <w:r w:rsidRPr="00FC236A">
              <w:t>309,500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193930B" w14:textId="77777777" w:rsidR="00FC236A" w:rsidRPr="00FC236A" w:rsidRDefault="00FC236A" w:rsidP="00FC236A">
            <w:pPr>
              <w:ind w:firstLine="0"/>
            </w:pPr>
            <w:r w:rsidRPr="00FC236A">
              <w:t>1971</w:t>
            </w:r>
          </w:p>
        </w:tc>
      </w:tr>
      <w:tr w:rsidR="00FC236A" w:rsidRPr="00FC236A" w14:paraId="5A4A92A7"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5FAD708" w14:textId="77777777" w:rsidR="00FC236A" w:rsidRPr="00FC236A" w:rsidRDefault="00FC236A" w:rsidP="00FC236A">
            <w:pPr>
              <w:ind w:firstLine="0"/>
            </w:pPr>
            <w:r w:rsidRPr="00FC236A">
              <w:t>18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3182A98" w14:textId="77777777" w:rsidR="00FC236A" w:rsidRPr="00FC236A" w:rsidRDefault="00FC236A" w:rsidP="00FC236A">
            <w:pPr>
              <w:ind w:firstLine="0"/>
            </w:pPr>
            <w:r w:rsidRPr="00FC236A">
              <w:rPr>
                <w:noProof/>
                <w:lang w:val="en-US" w:eastAsia="ru-RU"/>
              </w:rPr>
              <w:drawing>
                <wp:inline distT="0" distB="0" distL="0" distR="0" wp14:anchorId="20747F19" wp14:editId="303CAEE3">
                  <wp:extent cx="201930" cy="138430"/>
                  <wp:effectExtent l="0" t="0" r="1270" b="0"/>
                  <wp:docPr id="29" name="Рисунок 18" descr="Flag of Mauritania.sv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Flag of Mauritania.sv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63" w:tooltip="الجمهورية الإسلامية الموريتانية" w:history="1">
              <w:r w:rsidRPr="00FC236A">
                <w:rPr>
                  <w:rStyle w:val="ad"/>
                  <w:rtl/>
                </w:rPr>
                <w:t>الجمهورية الإسلامية الموريتانية</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126D726" w14:textId="77777777" w:rsidR="00FC236A" w:rsidRPr="00FC236A" w:rsidRDefault="00FC236A" w:rsidP="00FC236A">
            <w:pPr>
              <w:ind w:firstLine="0"/>
            </w:pPr>
            <w:r w:rsidRPr="00FC236A">
              <w:t>3,205,060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A187CB0" w14:textId="77777777" w:rsidR="00FC236A" w:rsidRPr="00FC236A" w:rsidRDefault="00FC236A" w:rsidP="00FC236A">
            <w:pPr>
              <w:ind w:firstLine="0"/>
            </w:pPr>
            <w:r w:rsidRPr="00FC236A">
              <w:t>1,030,700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8742209" w14:textId="77777777" w:rsidR="00FC236A" w:rsidRPr="00FC236A" w:rsidRDefault="00FC236A" w:rsidP="00FC236A">
            <w:pPr>
              <w:ind w:firstLine="0"/>
            </w:pPr>
            <w:r w:rsidRPr="00FC236A">
              <w:t>1973</w:t>
            </w:r>
          </w:p>
        </w:tc>
      </w:tr>
      <w:tr w:rsidR="00FC236A" w:rsidRPr="00FC236A" w14:paraId="34DFD581"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9E8F345" w14:textId="77777777" w:rsidR="00FC236A" w:rsidRPr="00FC236A" w:rsidRDefault="00FC236A" w:rsidP="00FC236A">
            <w:pPr>
              <w:ind w:firstLine="0"/>
            </w:pPr>
            <w:r w:rsidRPr="00FC236A">
              <w:t>19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8C99FC4" w14:textId="77777777" w:rsidR="00FC236A" w:rsidRPr="00FC236A" w:rsidRDefault="00FC236A" w:rsidP="00FC236A">
            <w:pPr>
              <w:ind w:firstLine="0"/>
            </w:pPr>
            <w:r w:rsidRPr="00FC236A">
              <w:rPr>
                <w:noProof/>
                <w:lang w:val="en-US" w:eastAsia="ru-RU"/>
              </w:rPr>
              <w:drawing>
                <wp:inline distT="0" distB="0" distL="0" distR="0" wp14:anchorId="230DF4E9" wp14:editId="69795C31">
                  <wp:extent cx="201930" cy="138430"/>
                  <wp:effectExtent l="0" t="0" r="1270" b="0"/>
                  <wp:docPr id="30" name="Рисунок 19" descr="Flag of Somalia.sv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Flag of Somalia.sv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66" w:tooltip="جمهورية الصومال" w:history="1">
              <w:r w:rsidRPr="00FC236A">
                <w:rPr>
                  <w:rStyle w:val="ad"/>
                  <w:rtl/>
                </w:rPr>
                <w:t>جمهورية الصومال</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A030C39" w14:textId="77777777" w:rsidR="00FC236A" w:rsidRPr="00FC236A" w:rsidRDefault="00FC236A" w:rsidP="00FC236A">
            <w:pPr>
              <w:ind w:firstLine="0"/>
            </w:pPr>
            <w:r w:rsidRPr="00FC236A">
              <w:t>10,112,453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1F8E7D0" w14:textId="77777777" w:rsidR="00FC236A" w:rsidRPr="00FC236A" w:rsidRDefault="00FC236A" w:rsidP="00FC236A">
            <w:pPr>
              <w:ind w:firstLine="0"/>
            </w:pPr>
            <w:r w:rsidRPr="00FC236A">
              <w:t>637,657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4E1C8C4" w14:textId="77777777" w:rsidR="00FC236A" w:rsidRPr="00FC236A" w:rsidRDefault="00FC236A" w:rsidP="00FC236A">
            <w:pPr>
              <w:ind w:firstLine="0"/>
            </w:pPr>
            <w:r w:rsidRPr="00FC236A">
              <w:t>1974</w:t>
            </w:r>
          </w:p>
        </w:tc>
      </w:tr>
      <w:tr w:rsidR="00FC236A" w:rsidRPr="00FC236A" w14:paraId="60C45A88"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A0E8896" w14:textId="77777777" w:rsidR="00FC236A" w:rsidRPr="00FC236A" w:rsidRDefault="00FC236A" w:rsidP="00FC236A">
            <w:pPr>
              <w:ind w:firstLine="0"/>
            </w:pPr>
            <w:r w:rsidRPr="00FC236A">
              <w:t>20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A9AAA59" w14:textId="77777777" w:rsidR="00FC236A" w:rsidRPr="00FC236A" w:rsidRDefault="00FC236A" w:rsidP="00FC236A">
            <w:pPr>
              <w:ind w:firstLine="0"/>
            </w:pPr>
            <w:r w:rsidRPr="00FC236A">
              <w:rPr>
                <w:noProof/>
                <w:lang w:val="en-US" w:eastAsia="ru-RU"/>
              </w:rPr>
              <w:drawing>
                <wp:inline distT="0" distB="0" distL="0" distR="0" wp14:anchorId="6FD2C3ED" wp14:editId="03B34C2B">
                  <wp:extent cx="201930" cy="106045"/>
                  <wp:effectExtent l="0" t="0" r="1270" b="0"/>
                  <wp:docPr id="31" name="Рисунок 20" descr="Flag of Palestine.sv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Flag of Palestine.sv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69" w:tooltip="دولة فلسطين" w:history="1">
              <w:r w:rsidRPr="00FC236A">
                <w:rPr>
                  <w:rStyle w:val="ad"/>
                  <w:rtl/>
                </w:rPr>
                <w:t>دولة فلسطين</w:t>
              </w:r>
            </w:hyperlink>
            <w:r w:rsidRPr="00FC236A">
              <w:t> </w:t>
            </w:r>
            <w:hyperlink r:id="rId70" w:anchor="cite_note-13" w:history="1">
              <w:r w:rsidRPr="00FC236A">
                <w:rPr>
                  <w:rStyle w:val="ad"/>
                  <w:vertAlign w:val="superscript"/>
                </w:rPr>
                <w:t>[13]</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A85F997" w14:textId="77777777" w:rsidR="00FC236A" w:rsidRPr="00FC236A" w:rsidRDefault="00FC236A" w:rsidP="00FC236A">
            <w:pPr>
              <w:ind w:firstLine="0"/>
            </w:pPr>
            <w:r w:rsidRPr="00FC236A">
              <w:t>3,889,249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0C4E6DB" w14:textId="77777777" w:rsidR="00FC236A" w:rsidRPr="00FC236A" w:rsidRDefault="00FC236A" w:rsidP="00FC236A">
            <w:pPr>
              <w:ind w:firstLine="0"/>
            </w:pPr>
            <w:r w:rsidRPr="00FC236A">
              <w:t>27,687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CD92098" w14:textId="77777777" w:rsidR="00FC236A" w:rsidRPr="00FC236A" w:rsidRDefault="00FC236A" w:rsidP="00FC236A">
            <w:pPr>
              <w:ind w:firstLine="0"/>
            </w:pPr>
            <w:r w:rsidRPr="00FC236A">
              <w:t>1976</w:t>
            </w:r>
          </w:p>
        </w:tc>
      </w:tr>
      <w:tr w:rsidR="00FC236A" w:rsidRPr="00FC236A" w14:paraId="02E07407"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7D20239" w14:textId="77777777" w:rsidR="00FC236A" w:rsidRPr="00FC236A" w:rsidRDefault="00FC236A" w:rsidP="00FC236A">
            <w:pPr>
              <w:ind w:firstLine="0"/>
            </w:pPr>
            <w:r w:rsidRPr="00FC236A">
              <w:t>21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EAC3758" w14:textId="77777777" w:rsidR="00FC236A" w:rsidRPr="00FC236A" w:rsidRDefault="00FC236A" w:rsidP="00FC236A">
            <w:pPr>
              <w:ind w:firstLine="0"/>
            </w:pPr>
            <w:r w:rsidRPr="00FC236A">
              <w:rPr>
                <w:noProof/>
                <w:lang w:val="en-US" w:eastAsia="ru-RU"/>
              </w:rPr>
              <w:drawing>
                <wp:inline distT="0" distB="0" distL="0" distR="0" wp14:anchorId="107DC4D9" wp14:editId="43F5674A">
                  <wp:extent cx="201930" cy="138430"/>
                  <wp:effectExtent l="0" t="0" r="1270" b="0"/>
                  <wp:docPr id="32" name="Рисунок 21" descr="Flag of Djibouti.sv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Flag of Djibouti.sv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73" w:tooltip="جيبوتي" w:history="1">
              <w:r w:rsidRPr="00FC236A">
                <w:rPr>
                  <w:rStyle w:val="ad"/>
                  <w:rtl/>
                </w:rPr>
                <w:t>جمهورية جيبوتي</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FD427BA" w14:textId="77777777" w:rsidR="00FC236A" w:rsidRPr="00FC236A" w:rsidRDefault="00FC236A" w:rsidP="00FC236A">
            <w:pPr>
              <w:ind w:firstLine="0"/>
            </w:pPr>
            <w:r w:rsidRPr="00FC236A">
              <w:t>740,528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904CEAD" w14:textId="77777777" w:rsidR="00FC236A" w:rsidRPr="00FC236A" w:rsidRDefault="00FC236A" w:rsidP="00FC236A">
            <w:pPr>
              <w:ind w:firstLine="0"/>
            </w:pPr>
            <w:r w:rsidRPr="00FC236A">
              <w:t>23,244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879C752" w14:textId="77777777" w:rsidR="00FC236A" w:rsidRPr="00FC236A" w:rsidRDefault="00FC236A" w:rsidP="00FC236A">
            <w:pPr>
              <w:ind w:firstLine="0"/>
            </w:pPr>
            <w:r w:rsidRPr="00FC236A">
              <w:t>1977</w:t>
            </w:r>
          </w:p>
        </w:tc>
      </w:tr>
      <w:tr w:rsidR="00FC236A" w:rsidRPr="00FC236A" w14:paraId="13E6493B"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7CFDED8" w14:textId="77777777" w:rsidR="00FC236A" w:rsidRPr="00FC236A" w:rsidRDefault="00FC236A" w:rsidP="00FC236A">
            <w:pPr>
              <w:ind w:firstLine="0"/>
            </w:pPr>
            <w:r w:rsidRPr="00FC236A">
              <w:t>22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CA50E69" w14:textId="77777777" w:rsidR="00FC236A" w:rsidRPr="00FC236A" w:rsidRDefault="00FC236A" w:rsidP="00FC236A">
            <w:pPr>
              <w:ind w:firstLine="0"/>
            </w:pPr>
            <w:r w:rsidRPr="00FC236A">
              <w:rPr>
                <w:noProof/>
                <w:lang w:val="en-US" w:eastAsia="ru-RU"/>
              </w:rPr>
              <w:drawing>
                <wp:inline distT="0" distB="0" distL="0" distR="0" wp14:anchorId="38884D09" wp14:editId="6000333A">
                  <wp:extent cx="201930" cy="127635"/>
                  <wp:effectExtent l="0" t="0" r="1270" b="0"/>
                  <wp:docPr id="33" name="Рисунок 22" descr="Flag of the Comoros.sv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Flag of the Comoros.sv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1930" cy="127635"/>
                          </a:xfrm>
                          <a:prstGeom prst="rect">
                            <a:avLst/>
                          </a:prstGeom>
                          <a:noFill/>
                          <a:ln>
                            <a:noFill/>
                          </a:ln>
                        </pic:spPr>
                      </pic:pic>
                    </a:graphicData>
                  </a:graphic>
                </wp:inline>
              </w:drawing>
            </w:r>
            <w:r w:rsidRPr="00FC236A">
              <w:t> </w:t>
            </w:r>
            <w:hyperlink r:id="rId76" w:tooltip="جزر القمر" w:history="1">
              <w:r w:rsidRPr="00FC236A">
                <w:rPr>
                  <w:rStyle w:val="ad"/>
                  <w:rtl/>
                </w:rPr>
                <w:t>جمهورية القمر المتحدة</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326D258" w14:textId="77777777" w:rsidR="00FC236A" w:rsidRPr="00FC236A" w:rsidRDefault="00FC236A" w:rsidP="00FC236A">
            <w:pPr>
              <w:ind w:firstLine="0"/>
            </w:pPr>
            <w:r w:rsidRPr="00FC236A">
              <w:t>773,407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3607214" w14:textId="77777777" w:rsidR="00FC236A" w:rsidRPr="00FC236A" w:rsidRDefault="00FC236A" w:rsidP="00FC236A">
            <w:pPr>
              <w:ind w:firstLine="0"/>
            </w:pPr>
            <w:r w:rsidRPr="00FC236A">
              <w:t>2,170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60549A1" w14:textId="77777777" w:rsidR="00FC236A" w:rsidRPr="00FC236A" w:rsidRDefault="00FC236A" w:rsidP="00FC236A">
            <w:pPr>
              <w:ind w:firstLine="0"/>
            </w:pPr>
            <w:r w:rsidRPr="00FC236A">
              <w:t>1993</w:t>
            </w:r>
          </w:p>
        </w:tc>
      </w:tr>
      <w:tr w:rsidR="00FC236A" w:rsidRPr="00FC236A" w14:paraId="5AE7C7EE"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4942891" w14:textId="77777777" w:rsidR="00FC236A" w:rsidRPr="00FC236A" w:rsidRDefault="00FC236A" w:rsidP="00FC236A">
            <w:pPr>
              <w:ind w:firstLine="0"/>
            </w:pPr>
            <w:r w:rsidRPr="00FC236A">
              <w:rPr>
                <w:b/>
                <w:bCs/>
                <w:rtl/>
              </w:rPr>
              <w:t>المجموع</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2E4E4C5" w14:textId="77777777" w:rsidR="00FC236A" w:rsidRPr="00FC236A" w:rsidRDefault="00FC236A" w:rsidP="00FC236A">
            <w:pPr>
              <w:ind w:firstLine="0"/>
            </w:pP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22925D7" w14:textId="77777777" w:rsidR="00FC236A" w:rsidRPr="00FC236A" w:rsidRDefault="00FC236A" w:rsidP="00FC236A">
            <w:pPr>
              <w:ind w:firstLine="0"/>
            </w:pPr>
            <w:r w:rsidRPr="00FC236A">
              <w:rPr>
                <w:b/>
                <w:bCs/>
              </w:rPr>
              <w:t xml:space="preserve">354,310,606 </w:t>
            </w:r>
            <w:r w:rsidRPr="00FC236A">
              <w:rPr>
                <w:b/>
                <w:bCs/>
                <w:rtl/>
              </w:rPr>
              <w:t>نسمة (تقديرات 2010</w:t>
            </w:r>
            <w:r w:rsidRPr="00FC236A">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F9DA5DC" w14:textId="77777777" w:rsidR="00FC236A" w:rsidRPr="00FC236A" w:rsidRDefault="00FC236A" w:rsidP="00FC236A">
            <w:pPr>
              <w:ind w:firstLine="0"/>
            </w:pPr>
            <w:r w:rsidRPr="00FC236A">
              <w:rPr>
                <w:b/>
                <w:bCs/>
              </w:rPr>
              <w:t xml:space="preserve">13,953,041 </w:t>
            </w:r>
            <w:r w:rsidRPr="00FC236A">
              <w:rPr>
                <w:b/>
                <w:bCs/>
                <w:rtl/>
              </w:rPr>
              <w:t>كلم²</w:t>
            </w:r>
          </w:p>
        </w:tc>
        <w:tc>
          <w:tcPr>
            <w:tcW w:w="0" w:type="auto"/>
            <w:shd w:val="clear" w:color="auto" w:fill="F9F9F9"/>
            <w:vAlign w:val="center"/>
            <w:hideMark/>
          </w:tcPr>
          <w:p w14:paraId="3DF0D352" w14:textId="77777777" w:rsidR="00FC236A" w:rsidRPr="00FC236A" w:rsidRDefault="00FC236A" w:rsidP="00FC236A">
            <w:pPr>
              <w:ind w:firstLine="0"/>
            </w:pPr>
          </w:p>
        </w:tc>
      </w:tr>
    </w:tbl>
    <w:p w14:paraId="08EDD8D2" w14:textId="77777777" w:rsidR="00FC236A" w:rsidRPr="00FC236A" w:rsidRDefault="00FC236A" w:rsidP="00FC236A">
      <w:pPr>
        <w:ind w:firstLine="0"/>
      </w:pPr>
    </w:p>
    <w:p w14:paraId="27A39E39" w14:textId="77777777" w:rsidR="00FC236A" w:rsidRPr="00FC236A" w:rsidRDefault="00FC236A" w:rsidP="00FC236A">
      <w:pPr>
        <w:ind w:firstLine="0"/>
      </w:pPr>
    </w:p>
    <w:p w14:paraId="4AF9B172" w14:textId="77777777" w:rsidR="00FC236A" w:rsidRPr="00FC236A" w:rsidRDefault="00FC236A" w:rsidP="00FC236A">
      <w:pPr>
        <w:ind w:firstLine="0"/>
      </w:pPr>
      <w:r w:rsidRPr="00FC236A">
        <w:rPr>
          <w:rtl/>
        </w:rPr>
        <w:t>أمناء الجامعة</w:t>
      </w:r>
    </w:p>
    <w:p w14:paraId="681939DA" w14:textId="77777777" w:rsidR="00FC236A" w:rsidRPr="00FC236A" w:rsidRDefault="00FC236A" w:rsidP="00FC236A">
      <w:pPr>
        <w:ind w:firstLine="0"/>
      </w:pPr>
      <w:r w:rsidRPr="00FC236A">
        <w:rPr>
          <w:rtl/>
        </w:rPr>
        <w:t>بحسب المادة الثانية عشرة من ميثاق جامعة الدول العربية، يتم تعيين أمين عام للجامعة بموافقة ثلثي أعضائها. وهو الممثل الرسمي في جميع المحافل الدولية. ومنذ إنشاء جامعة الدول العربية في مارس</w:t>
      </w:r>
      <w:r w:rsidRPr="00FC236A">
        <w:t> </w:t>
      </w:r>
      <w:hyperlink r:id="rId77" w:tooltip="1945" w:history="1">
        <w:r w:rsidRPr="00FC236A">
          <w:rPr>
            <w:rStyle w:val="ad"/>
          </w:rPr>
          <w:t>1945</w:t>
        </w:r>
      </w:hyperlink>
      <w:r w:rsidRPr="00FC236A">
        <w:t> </w:t>
      </w:r>
      <w:r w:rsidRPr="00FC236A">
        <w:rPr>
          <w:rtl/>
        </w:rPr>
        <w:t>تولى رئاسة الأمانة العامة عدد من الشخصيات العربية المرموقة</w:t>
      </w:r>
      <w:r w:rsidRPr="00FC236A">
        <w:t>.</w:t>
      </w:r>
    </w:p>
    <w:tbl>
      <w:tblPr>
        <w:tblW w:w="3250" w:type="pct"/>
        <w:jc w:val="center"/>
        <w:tblBorders>
          <w:top w:val="single" w:sz="6" w:space="0" w:color="AAAAAA"/>
          <w:left w:val="single" w:sz="6" w:space="0" w:color="AAAAAA"/>
          <w:bottom w:val="single" w:sz="6" w:space="0" w:color="AAAAAA"/>
          <w:right w:val="single" w:sz="6" w:space="0" w:color="AAAAAA"/>
        </w:tblBorders>
        <w:shd w:val="clear" w:color="auto" w:fill="F9F9F9"/>
        <w:tblCellMar>
          <w:top w:w="75" w:type="dxa"/>
          <w:left w:w="75" w:type="dxa"/>
          <w:bottom w:w="75" w:type="dxa"/>
          <w:right w:w="75" w:type="dxa"/>
        </w:tblCellMar>
        <w:tblLook w:val="04A0" w:firstRow="1" w:lastRow="0" w:firstColumn="1" w:lastColumn="0" w:noHBand="0" w:noVBand="1"/>
      </w:tblPr>
      <w:tblGrid>
        <w:gridCol w:w="2553"/>
        <w:gridCol w:w="813"/>
        <w:gridCol w:w="1107"/>
        <w:gridCol w:w="2073"/>
      </w:tblGrid>
      <w:tr w:rsidR="00FC236A" w:rsidRPr="00FC236A" w14:paraId="23D29C69" w14:textId="77777777" w:rsidTr="004575EE">
        <w:trPr>
          <w:jc w:val="center"/>
        </w:trPr>
        <w:tc>
          <w:tcPr>
            <w:tcW w:w="0" w:type="auto"/>
            <w:gridSpan w:val="4"/>
            <w:tcBorders>
              <w:top w:val="nil"/>
              <w:left w:val="nil"/>
              <w:bottom w:val="nil"/>
              <w:right w:val="nil"/>
            </w:tcBorders>
            <w:shd w:val="clear" w:color="auto" w:fill="E9E9E9"/>
            <w:vAlign w:val="center"/>
            <w:hideMark/>
          </w:tcPr>
          <w:p w14:paraId="2ACD5F6D" w14:textId="77777777" w:rsidR="00FC236A" w:rsidRPr="00FC236A" w:rsidRDefault="00FC236A" w:rsidP="00FC236A">
            <w:pPr>
              <w:ind w:firstLine="0"/>
            </w:pPr>
            <w:r w:rsidRPr="00FC236A">
              <w:rPr>
                <w:b/>
                <w:bCs/>
                <w:rtl/>
              </w:rPr>
              <w:t>أمناء جامعة الدول العربية مرتبين حسب سنة التعيين</w:t>
            </w:r>
          </w:p>
        </w:tc>
      </w:tr>
      <w:tr w:rsidR="00FC236A" w:rsidRPr="00FC236A" w14:paraId="55249033"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E9E9E9"/>
            <w:vAlign w:val="center"/>
            <w:hideMark/>
          </w:tcPr>
          <w:p w14:paraId="61C72A61" w14:textId="77777777" w:rsidR="00FC236A" w:rsidRPr="00FC236A" w:rsidRDefault="00FC236A" w:rsidP="00FC236A">
            <w:pPr>
              <w:ind w:firstLine="0"/>
              <w:rPr>
                <w:b/>
                <w:bCs/>
              </w:rPr>
            </w:pPr>
            <w:r w:rsidRPr="00FC236A">
              <w:rPr>
                <w:b/>
                <w:bCs/>
                <w:rtl/>
              </w:rPr>
              <w:t>الاسم</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hideMark/>
          </w:tcPr>
          <w:p w14:paraId="30B1BAF5" w14:textId="77777777" w:rsidR="00FC236A" w:rsidRPr="00FC236A" w:rsidRDefault="00FC236A" w:rsidP="00FC236A">
            <w:pPr>
              <w:ind w:firstLine="0"/>
              <w:rPr>
                <w:b/>
                <w:bCs/>
              </w:rPr>
            </w:pPr>
            <w:r w:rsidRPr="00FC236A">
              <w:rPr>
                <w:b/>
                <w:bCs/>
                <w:rtl/>
              </w:rPr>
              <w:t>الجنسية</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hideMark/>
          </w:tcPr>
          <w:p w14:paraId="2D5E1C2D" w14:textId="77777777" w:rsidR="00FC236A" w:rsidRPr="00FC236A" w:rsidRDefault="00FC236A" w:rsidP="00FC236A">
            <w:pPr>
              <w:ind w:firstLine="0"/>
              <w:rPr>
                <w:b/>
                <w:bCs/>
              </w:rPr>
            </w:pPr>
            <w:r w:rsidRPr="00FC236A">
              <w:rPr>
                <w:b/>
                <w:bCs/>
                <w:rtl/>
              </w:rPr>
              <w:t>سنة التعيين</w:t>
            </w:r>
          </w:p>
        </w:tc>
        <w:tc>
          <w:tcPr>
            <w:tcW w:w="0" w:type="auto"/>
            <w:tcBorders>
              <w:top w:val="outset" w:sz="6" w:space="0" w:color="auto"/>
              <w:left w:val="outset" w:sz="6" w:space="0" w:color="auto"/>
              <w:bottom w:val="outset" w:sz="6" w:space="0" w:color="auto"/>
              <w:right w:val="outset" w:sz="6" w:space="0" w:color="auto"/>
            </w:tcBorders>
            <w:shd w:val="clear" w:color="auto" w:fill="E9E9E9"/>
            <w:vAlign w:val="center"/>
            <w:hideMark/>
          </w:tcPr>
          <w:p w14:paraId="0E6BB5A7" w14:textId="77777777" w:rsidR="00FC236A" w:rsidRPr="00FC236A" w:rsidRDefault="00FC236A" w:rsidP="00FC236A">
            <w:pPr>
              <w:ind w:firstLine="0"/>
              <w:rPr>
                <w:b/>
                <w:bCs/>
              </w:rPr>
            </w:pPr>
            <w:r w:rsidRPr="00FC236A">
              <w:rPr>
                <w:b/>
                <w:bCs/>
                <w:rtl/>
              </w:rPr>
              <w:t>سنة الانتهاء من الخدمة</w:t>
            </w:r>
          </w:p>
        </w:tc>
      </w:tr>
      <w:tr w:rsidR="00FC236A" w:rsidRPr="00FC236A" w14:paraId="678366BF"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6BCC7C5" w14:textId="77777777" w:rsidR="00FC236A" w:rsidRPr="00FC236A" w:rsidRDefault="00FC236A" w:rsidP="00FC236A">
            <w:pPr>
              <w:ind w:firstLine="0"/>
            </w:pPr>
            <w:r w:rsidRPr="00FC236A">
              <w:rPr>
                <w:noProof/>
                <w:lang w:val="en-US" w:eastAsia="ru-RU"/>
              </w:rPr>
              <w:drawing>
                <wp:inline distT="0" distB="0" distL="0" distR="0" wp14:anchorId="02BA1390" wp14:editId="378D2679">
                  <wp:extent cx="201930" cy="138430"/>
                  <wp:effectExtent l="0" t="0" r="1270" b="0"/>
                  <wp:docPr id="34" name="Рисунок 30" descr="Flag of Egypt 1922.sv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Flag of Egypt 1922.sv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80" w:tooltip="عبد الرحمن عزام" w:history="1">
              <w:r w:rsidRPr="00FC236A">
                <w:rPr>
                  <w:rStyle w:val="ad"/>
                  <w:rtl/>
                </w:rPr>
                <w:t>عبد الرحمن عزام</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348C933" w14:textId="77777777" w:rsidR="00FC236A" w:rsidRPr="00FC236A" w:rsidRDefault="00043A2D" w:rsidP="00FC236A">
            <w:pPr>
              <w:ind w:firstLine="0"/>
            </w:pPr>
            <w:hyperlink r:id="rId81" w:tooltip="مصريون" w:history="1">
              <w:r w:rsidR="00FC236A" w:rsidRPr="00FC236A">
                <w:rPr>
                  <w:rStyle w:val="ad"/>
                  <w:rtl/>
                </w:rPr>
                <w:t>مصري</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A5B9473" w14:textId="77777777" w:rsidR="00FC236A" w:rsidRPr="00FC236A" w:rsidRDefault="00043A2D" w:rsidP="00FC236A">
            <w:pPr>
              <w:ind w:firstLine="0"/>
            </w:pPr>
            <w:hyperlink r:id="rId82" w:tooltip="1945" w:history="1">
              <w:r w:rsidR="00FC236A" w:rsidRPr="00FC236A">
                <w:rPr>
                  <w:rStyle w:val="ad"/>
                </w:rPr>
                <w:t>1945</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65AE156" w14:textId="77777777" w:rsidR="00FC236A" w:rsidRPr="00FC236A" w:rsidRDefault="00043A2D" w:rsidP="00FC236A">
            <w:pPr>
              <w:ind w:firstLine="0"/>
            </w:pPr>
            <w:hyperlink r:id="rId83" w:tooltip="1952" w:history="1">
              <w:r w:rsidR="00FC236A" w:rsidRPr="00FC236A">
                <w:rPr>
                  <w:rStyle w:val="ad"/>
                </w:rPr>
                <w:t>1952</w:t>
              </w:r>
            </w:hyperlink>
          </w:p>
        </w:tc>
      </w:tr>
      <w:tr w:rsidR="00FC236A" w:rsidRPr="00FC236A" w14:paraId="17F1F896"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709AAAB" w14:textId="77777777" w:rsidR="00FC236A" w:rsidRPr="00FC236A" w:rsidRDefault="00FC236A" w:rsidP="00FC236A">
            <w:pPr>
              <w:ind w:firstLine="0"/>
            </w:pPr>
            <w:r w:rsidRPr="00FC236A">
              <w:rPr>
                <w:noProof/>
                <w:lang w:val="en-US" w:eastAsia="ru-RU"/>
              </w:rPr>
              <w:drawing>
                <wp:inline distT="0" distB="0" distL="0" distR="0" wp14:anchorId="3D09BB6A" wp14:editId="3967989E">
                  <wp:extent cx="201930" cy="138430"/>
                  <wp:effectExtent l="0" t="0" r="1270" b="0"/>
                  <wp:docPr id="35" name="Рисунок 31" descr="Flag of United Arab Republic.sv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Flag of United Arab Republic.sv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86" w:tooltip="محمد عبد الخالق حسونة" w:history="1">
              <w:r w:rsidRPr="00FC236A">
                <w:rPr>
                  <w:rStyle w:val="ad"/>
                  <w:rtl/>
                </w:rPr>
                <w:t>محمد عبد الخالق حسونة</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8E53093" w14:textId="77777777" w:rsidR="00FC236A" w:rsidRPr="00FC236A" w:rsidRDefault="00043A2D" w:rsidP="00FC236A">
            <w:pPr>
              <w:ind w:firstLine="0"/>
            </w:pPr>
            <w:hyperlink r:id="rId87" w:tooltip="مصريون" w:history="1">
              <w:r w:rsidR="00FC236A" w:rsidRPr="00FC236A">
                <w:rPr>
                  <w:rStyle w:val="ad"/>
                  <w:rtl/>
                </w:rPr>
                <w:t>مصري</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5B8531B2" w14:textId="77777777" w:rsidR="00FC236A" w:rsidRPr="00FC236A" w:rsidRDefault="00043A2D" w:rsidP="00FC236A">
            <w:pPr>
              <w:ind w:firstLine="0"/>
            </w:pPr>
            <w:hyperlink r:id="rId88" w:tooltip="1952" w:history="1">
              <w:r w:rsidR="00FC236A" w:rsidRPr="00FC236A">
                <w:rPr>
                  <w:rStyle w:val="ad"/>
                </w:rPr>
                <w:t>1952</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FD05FA5" w14:textId="77777777" w:rsidR="00FC236A" w:rsidRPr="00FC236A" w:rsidRDefault="00043A2D" w:rsidP="00FC236A">
            <w:pPr>
              <w:ind w:firstLine="0"/>
            </w:pPr>
            <w:hyperlink r:id="rId89" w:tooltip="1972" w:history="1">
              <w:r w:rsidR="00FC236A" w:rsidRPr="00FC236A">
                <w:rPr>
                  <w:rStyle w:val="ad"/>
                </w:rPr>
                <w:t>1972</w:t>
              </w:r>
            </w:hyperlink>
          </w:p>
        </w:tc>
      </w:tr>
      <w:tr w:rsidR="00FC236A" w:rsidRPr="00FC236A" w14:paraId="1C2A98DE"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38DA5C72" w14:textId="77777777" w:rsidR="00FC236A" w:rsidRPr="00FC236A" w:rsidRDefault="00FC236A" w:rsidP="00FC236A">
            <w:pPr>
              <w:ind w:firstLine="0"/>
            </w:pPr>
            <w:r w:rsidRPr="00FC236A">
              <w:rPr>
                <w:noProof/>
                <w:lang w:val="en-US" w:eastAsia="ru-RU"/>
              </w:rPr>
              <w:drawing>
                <wp:inline distT="0" distB="0" distL="0" distR="0" wp14:anchorId="5656A756" wp14:editId="555E6216">
                  <wp:extent cx="201930" cy="138430"/>
                  <wp:effectExtent l="0" t="0" r="1270" b="0"/>
                  <wp:docPr id="36" name="Рисунок 32" descr="Flag of Egypt 1972.sv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Flag of Egypt 1972.sv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92" w:tooltip="محمود رياض" w:history="1">
              <w:r w:rsidRPr="00FC236A">
                <w:rPr>
                  <w:rStyle w:val="ad"/>
                  <w:rtl/>
                </w:rPr>
                <w:t>محمود رياض</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C1965F8" w14:textId="77777777" w:rsidR="00FC236A" w:rsidRPr="00FC236A" w:rsidRDefault="00043A2D" w:rsidP="00FC236A">
            <w:pPr>
              <w:ind w:firstLine="0"/>
            </w:pPr>
            <w:hyperlink r:id="rId93" w:tooltip="مصريون" w:history="1">
              <w:r w:rsidR="00FC236A" w:rsidRPr="00FC236A">
                <w:rPr>
                  <w:rStyle w:val="ad"/>
                  <w:rtl/>
                </w:rPr>
                <w:t>مصري</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569ABCA" w14:textId="77777777" w:rsidR="00FC236A" w:rsidRPr="00FC236A" w:rsidRDefault="00043A2D" w:rsidP="00FC236A">
            <w:pPr>
              <w:ind w:firstLine="0"/>
            </w:pPr>
            <w:hyperlink r:id="rId94" w:tooltip="1972" w:history="1">
              <w:r w:rsidR="00FC236A" w:rsidRPr="00FC236A">
                <w:rPr>
                  <w:rStyle w:val="ad"/>
                </w:rPr>
                <w:t>1972</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1F05647" w14:textId="77777777" w:rsidR="00FC236A" w:rsidRPr="00FC236A" w:rsidRDefault="00043A2D" w:rsidP="00FC236A">
            <w:pPr>
              <w:ind w:firstLine="0"/>
            </w:pPr>
            <w:hyperlink r:id="rId95" w:tooltip="1979" w:history="1">
              <w:r w:rsidR="00FC236A" w:rsidRPr="00FC236A">
                <w:rPr>
                  <w:rStyle w:val="ad"/>
                </w:rPr>
                <w:t>1979</w:t>
              </w:r>
            </w:hyperlink>
          </w:p>
        </w:tc>
      </w:tr>
      <w:tr w:rsidR="00FC236A" w:rsidRPr="00FC236A" w14:paraId="43795D65"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9374388" w14:textId="77777777" w:rsidR="00FC236A" w:rsidRPr="00FC236A" w:rsidRDefault="00FC236A" w:rsidP="00FC236A">
            <w:pPr>
              <w:ind w:firstLine="0"/>
            </w:pPr>
            <w:r w:rsidRPr="00FC236A">
              <w:rPr>
                <w:noProof/>
                <w:lang w:val="en-US" w:eastAsia="ru-RU"/>
              </w:rPr>
              <w:drawing>
                <wp:inline distT="0" distB="0" distL="0" distR="0" wp14:anchorId="20E5C9A6" wp14:editId="2A75AF1C">
                  <wp:extent cx="201930" cy="138430"/>
                  <wp:effectExtent l="0" t="0" r="1270" b="0"/>
                  <wp:docPr id="37" name="Рисунок 33" descr="Flag of Tunisia.sv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Flag of Tunisia.sv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96" w:tooltip="الشاذلي القليبي" w:history="1">
              <w:r w:rsidRPr="00FC236A">
                <w:rPr>
                  <w:rStyle w:val="ad"/>
                  <w:rtl/>
                </w:rPr>
                <w:t>الشاذلي القليبي</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8268BCD" w14:textId="77777777" w:rsidR="00FC236A" w:rsidRPr="00FC236A" w:rsidRDefault="00043A2D" w:rsidP="00FC236A">
            <w:pPr>
              <w:ind w:firstLine="0"/>
            </w:pPr>
            <w:hyperlink r:id="rId97" w:tooltip="تونسي" w:history="1">
              <w:r w:rsidR="00FC236A" w:rsidRPr="00FC236A">
                <w:rPr>
                  <w:rStyle w:val="ad"/>
                  <w:rtl/>
                </w:rPr>
                <w:t>تونسي</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9CE17AF" w14:textId="77777777" w:rsidR="00FC236A" w:rsidRPr="00FC236A" w:rsidRDefault="00043A2D" w:rsidP="00FC236A">
            <w:pPr>
              <w:ind w:firstLine="0"/>
            </w:pPr>
            <w:hyperlink r:id="rId98" w:tooltip="1979" w:history="1">
              <w:r w:rsidR="00FC236A" w:rsidRPr="00FC236A">
                <w:rPr>
                  <w:rStyle w:val="ad"/>
                </w:rPr>
                <w:t>1979</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26F50BE" w14:textId="77777777" w:rsidR="00FC236A" w:rsidRPr="00FC236A" w:rsidRDefault="00043A2D" w:rsidP="00FC236A">
            <w:pPr>
              <w:ind w:firstLine="0"/>
            </w:pPr>
            <w:hyperlink r:id="rId99" w:tooltip="1990" w:history="1">
              <w:r w:rsidR="00FC236A" w:rsidRPr="00FC236A">
                <w:rPr>
                  <w:rStyle w:val="ad"/>
                </w:rPr>
                <w:t>1990</w:t>
              </w:r>
            </w:hyperlink>
          </w:p>
        </w:tc>
      </w:tr>
      <w:tr w:rsidR="00FC236A" w:rsidRPr="00FC236A" w14:paraId="2363B36F"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200B366" w14:textId="77777777" w:rsidR="00FC236A" w:rsidRPr="00FC236A" w:rsidRDefault="00FC236A" w:rsidP="00FC236A">
            <w:pPr>
              <w:ind w:firstLine="0"/>
            </w:pPr>
            <w:r w:rsidRPr="00FC236A">
              <w:rPr>
                <w:noProof/>
                <w:lang w:val="en-US" w:eastAsia="ru-RU"/>
              </w:rPr>
              <w:drawing>
                <wp:inline distT="0" distB="0" distL="0" distR="0" wp14:anchorId="7FCB9BC9" wp14:editId="41246D53">
                  <wp:extent cx="201930" cy="138430"/>
                  <wp:effectExtent l="0" t="0" r="1270" b="0"/>
                  <wp:docPr id="38" name="Рисунок 34" descr="Flag of Egypt.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Flag of Egypt.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100" w:tooltip="أحمد عصمت عبد المجيد" w:history="1">
              <w:r w:rsidRPr="00FC236A">
                <w:rPr>
                  <w:rStyle w:val="ad"/>
                  <w:rtl/>
                </w:rPr>
                <w:t>أحمد عصمت عبد المجيد</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0FEF2361" w14:textId="77777777" w:rsidR="00FC236A" w:rsidRPr="00FC236A" w:rsidRDefault="00043A2D" w:rsidP="00FC236A">
            <w:pPr>
              <w:ind w:firstLine="0"/>
            </w:pPr>
            <w:hyperlink r:id="rId101" w:tooltip="مصريون" w:history="1">
              <w:r w:rsidR="00FC236A" w:rsidRPr="00FC236A">
                <w:rPr>
                  <w:rStyle w:val="ad"/>
                  <w:rtl/>
                </w:rPr>
                <w:t>مصري</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42CF31D" w14:textId="77777777" w:rsidR="00FC236A" w:rsidRPr="00FC236A" w:rsidRDefault="00043A2D" w:rsidP="00FC236A">
            <w:pPr>
              <w:ind w:firstLine="0"/>
            </w:pPr>
            <w:hyperlink r:id="rId102" w:tooltip="1990" w:history="1">
              <w:r w:rsidR="00FC236A" w:rsidRPr="00FC236A">
                <w:rPr>
                  <w:rStyle w:val="ad"/>
                </w:rPr>
                <w:t>1990</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2B778630" w14:textId="77777777" w:rsidR="00FC236A" w:rsidRPr="00FC236A" w:rsidRDefault="00043A2D" w:rsidP="00FC236A">
            <w:pPr>
              <w:ind w:firstLine="0"/>
            </w:pPr>
            <w:hyperlink r:id="rId103" w:tooltip="2001" w:history="1">
              <w:r w:rsidR="00FC236A" w:rsidRPr="00FC236A">
                <w:rPr>
                  <w:rStyle w:val="ad"/>
                </w:rPr>
                <w:t>2001</w:t>
              </w:r>
            </w:hyperlink>
          </w:p>
        </w:tc>
      </w:tr>
      <w:tr w:rsidR="00FC236A" w:rsidRPr="00FC236A" w14:paraId="42D83D1C"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2E7748D" w14:textId="77777777" w:rsidR="00FC236A" w:rsidRPr="00FC236A" w:rsidRDefault="00FC236A" w:rsidP="00FC236A">
            <w:pPr>
              <w:ind w:firstLine="0"/>
            </w:pPr>
            <w:r w:rsidRPr="00FC236A">
              <w:rPr>
                <w:noProof/>
                <w:lang w:val="en-US" w:eastAsia="ru-RU"/>
              </w:rPr>
              <w:drawing>
                <wp:inline distT="0" distB="0" distL="0" distR="0" wp14:anchorId="2D82D402" wp14:editId="0F0C15D0">
                  <wp:extent cx="201930" cy="138430"/>
                  <wp:effectExtent l="0" t="0" r="1270" b="0"/>
                  <wp:docPr id="39" name="Рисунок 35" descr="Flag of Egypt.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Flag of Egypt.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104" w:tooltip="عمرو موسى" w:history="1">
              <w:r w:rsidRPr="00FC236A">
                <w:rPr>
                  <w:rStyle w:val="ad"/>
                  <w:rtl/>
                </w:rPr>
                <w:t>عمرو موسى</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446F2D26" w14:textId="77777777" w:rsidR="00FC236A" w:rsidRPr="00FC236A" w:rsidRDefault="00043A2D" w:rsidP="00FC236A">
            <w:pPr>
              <w:ind w:firstLine="0"/>
            </w:pPr>
            <w:hyperlink r:id="rId105" w:tooltip="مصريون" w:history="1">
              <w:r w:rsidR="00FC236A" w:rsidRPr="00FC236A">
                <w:rPr>
                  <w:rStyle w:val="ad"/>
                  <w:rtl/>
                </w:rPr>
                <w:t>مصري</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823E22B" w14:textId="77777777" w:rsidR="00FC236A" w:rsidRPr="00FC236A" w:rsidRDefault="00043A2D" w:rsidP="00FC236A">
            <w:pPr>
              <w:ind w:firstLine="0"/>
            </w:pPr>
            <w:hyperlink r:id="rId106" w:tooltip="2001" w:history="1">
              <w:r w:rsidR="00FC236A" w:rsidRPr="00FC236A">
                <w:rPr>
                  <w:rStyle w:val="ad"/>
                </w:rPr>
                <w:t>2001</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3A883E2" w14:textId="77777777" w:rsidR="00FC236A" w:rsidRPr="00FC236A" w:rsidRDefault="00043A2D" w:rsidP="00FC236A">
            <w:pPr>
              <w:ind w:firstLine="0"/>
            </w:pPr>
            <w:hyperlink r:id="rId107" w:tooltip="2011" w:history="1">
              <w:r w:rsidR="00FC236A" w:rsidRPr="00FC236A">
                <w:rPr>
                  <w:rStyle w:val="ad"/>
                </w:rPr>
                <w:t>2011</w:t>
              </w:r>
            </w:hyperlink>
          </w:p>
        </w:tc>
      </w:tr>
      <w:tr w:rsidR="00FC236A" w:rsidRPr="00FC236A" w14:paraId="11983C6E" w14:textId="77777777" w:rsidTr="004575EE">
        <w:trPr>
          <w:jc w:val="cent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CAD2400" w14:textId="77777777" w:rsidR="00FC236A" w:rsidRPr="00FC236A" w:rsidRDefault="00FC236A" w:rsidP="00FC236A">
            <w:pPr>
              <w:ind w:firstLine="0"/>
            </w:pPr>
            <w:r w:rsidRPr="00FC236A">
              <w:rPr>
                <w:noProof/>
                <w:lang w:val="en-US" w:eastAsia="ru-RU"/>
              </w:rPr>
              <w:drawing>
                <wp:inline distT="0" distB="0" distL="0" distR="0" wp14:anchorId="5DAD922B" wp14:editId="66CD7201">
                  <wp:extent cx="201930" cy="138430"/>
                  <wp:effectExtent l="0" t="0" r="1270" b="0"/>
                  <wp:docPr id="40" name="Рисунок 36" descr="Flag of Egypt.sv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Flag of Egypt.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108" w:tooltip="نبيل العربي" w:history="1">
              <w:r w:rsidRPr="00FC236A">
                <w:rPr>
                  <w:rStyle w:val="ad"/>
                  <w:rtl/>
                </w:rPr>
                <w:t>نبيل العربي</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194B031F" w14:textId="77777777" w:rsidR="00FC236A" w:rsidRPr="00FC236A" w:rsidRDefault="00043A2D" w:rsidP="00FC236A">
            <w:pPr>
              <w:ind w:firstLine="0"/>
            </w:pPr>
            <w:hyperlink r:id="rId109" w:tooltip="مصريون" w:history="1">
              <w:r w:rsidR="00FC236A" w:rsidRPr="00FC236A">
                <w:rPr>
                  <w:rStyle w:val="ad"/>
                  <w:rtl/>
                </w:rPr>
                <w:t>مصري</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6DC37E1F" w14:textId="77777777" w:rsidR="00FC236A" w:rsidRPr="00FC236A" w:rsidRDefault="00043A2D" w:rsidP="00FC236A">
            <w:pPr>
              <w:ind w:firstLine="0"/>
            </w:pPr>
            <w:hyperlink r:id="rId110" w:tooltip="2011" w:history="1">
              <w:r w:rsidR="00FC236A" w:rsidRPr="00FC236A">
                <w:rPr>
                  <w:rStyle w:val="ad"/>
                </w:rPr>
                <w:t>2011</w:t>
              </w:r>
            </w:hyperlink>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14:paraId="7FCA5E7F" w14:textId="77777777" w:rsidR="00FC236A" w:rsidRPr="00FC236A" w:rsidRDefault="00FC236A" w:rsidP="00FC236A">
            <w:pPr>
              <w:ind w:firstLine="0"/>
            </w:pPr>
            <w:r w:rsidRPr="00FC236A">
              <w:rPr>
                <w:rtl/>
              </w:rPr>
              <w:t>حتى الآن</w:t>
            </w:r>
          </w:p>
        </w:tc>
      </w:tr>
    </w:tbl>
    <w:p w14:paraId="1852F90B" w14:textId="77777777" w:rsidR="00FC236A" w:rsidRPr="00FC236A" w:rsidRDefault="00FC236A" w:rsidP="00FC236A">
      <w:pPr>
        <w:ind w:firstLine="0"/>
      </w:pPr>
      <w:r w:rsidRPr="00FC236A">
        <w:rPr>
          <w:rtl/>
        </w:rPr>
        <w:t>إدارة جامعة الدول العربية</w:t>
      </w:r>
    </w:p>
    <w:p w14:paraId="4228CD7F" w14:textId="77777777" w:rsidR="00FC236A" w:rsidRPr="00FC236A" w:rsidRDefault="00FC236A" w:rsidP="00FC236A">
      <w:pPr>
        <w:ind w:firstLine="0"/>
      </w:pPr>
      <w:r w:rsidRPr="00FC236A">
        <w:rPr>
          <w:rtl/>
        </w:rPr>
        <w:t>أيد ميثاق جامعة الدول العربية</w:t>
      </w:r>
      <w:r w:rsidRPr="00FC236A">
        <w:t xml:space="preserve"> "</w:t>
      </w:r>
      <w:hyperlink r:id="rId111" w:anchor="cite_note-yale-6" w:history="1">
        <w:r w:rsidRPr="00FC236A">
          <w:rPr>
            <w:rStyle w:val="ad"/>
          </w:rPr>
          <w:t>http://ar.wikipedia.org/wiki/%D8%AC%D8%A7%D9%85%D8%B9%D8%A9_%D8%A7%D9%84%D8%AF%D9%88%D9%84_%D8%A7%D9%84%D8%B9%D8%B1%D8%A8%D9%8A%D8%A9 - cite_note-yale-6</w:t>
        </w:r>
      </w:hyperlink>
      <w:r w:rsidRPr="00FC236A">
        <w:rPr>
          <w:vertAlign w:val="superscript"/>
        </w:rPr>
        <w:t xml:space="preserve">  </w:t>
      </w:r>
      <w:r w:rsidRPr="00FC236A">
        <w:t> </w:t>
      </w:r>
      <w:r w:rsidRPr="00FC236A">
        <w:rPr>
          <w:rtl/>
        </w:rPr>
        <w:t>مبدأ</w:t>
      </w:r>
      <w:r w:rsidRPr="00FC236A">
        <w:t> </w:t>
      </w:r>
      <w:hyperlink r:id="rId112" w:tooltip="العروبة" w:history="1">
        <w:r w:rsidRPr="00FC236A">
          <w:rPr>
            <w:rStyle w:val="ad"/>
            <w:rtl/>
          </w:rPr>
          <w:t>الوطن العربي الواحد</w:t>
        </w:r>
      </w:hyperlink>
      <w:r w:rsidRPr="00FC236A">
        <w:rPr>
          <w:rtl/>
        </w:rPr>
        <w:t>، مع إعلان الاحترام</w:t>
      </w:r>
      <w:r w:rsidRPr="00FC236A">
        <w:t> </w:t>
      </w:r>
      <w:hyperlink r:id="rId113" w:tooltip="السيادة" w:history="1">
        <w:r w:rsidRPr="00FC236A">
          <w:rPr>
            <w:rStyle w:val="ad"/>
            <w:rtl/>
          </w:rPr>
          <w:t>للسيادة</w:t>
        </w:r>
      </w:hyperlink>
      <w:r w:rsidRPr="00FC236A">
        <w:t> </w:t>
      </w:r>
      <w:r w:rsidRPr="00FC236A">
        <w:rPr>
          <w:rtl/>
        </w:rPr>
        <w:t>الفردية للدول الأعضاء.تمت الموافقة على النظام الداخلي لمجلس الجامعة</w:t>
      </w:r>
      <w:r w:rsidRPr="00FC236A">
        <w:t> </w:t>
      </w:r>
      <w:r w:rsidRPr="00FC236A">
        <w:rPr>
          <w:rtl/>
        </w:rPr>
        <w:t>ولجانها</w:t>
      </w:r>
      <w:r w:rsidRPr="00FC236A">
        <w:t>  </w:t>
      </w:r>
      <w:r w:rsidRPr="00FC236A">
        <w:rPr>
          <w:rtl/>
        </w:rPr>
        <w:t>في أكتوبر من عام 1951.أما نظام الأمانة العامة فقد تمت الموافقة عليه في مايو أيار عام 1953</w:t>
      </w:r>
    </w:p>
    <w:p w14:paraId="32606B50" w14:textId="77777777" w:rsidR="00FC236A" w:rsidRPr="00FC236A" w:rsidRDefault="00FC236A" w:rsidP="00FC236A">
      <w:pPr>
        <w:ind w:firstLine="0"/>
      </w:pPr>
      <w:r w:rsidRPr="00FC236A">
        <w:rPr>
          <w:rtl/>
        </w:rPr>
        <w:t>ومنذ ذلك الحين، فقد تمت إدارة جامعة الدول العربية على أساس ازدواجيةٍ بين المؤسسية التي تفوق الوطنية، والسيادة الفردية للدول الأعضاء. وقد جاءت المحافظة على السيادة الفردية من الرغبة الطبيعية عند النخب الحاكمة للحفاظ على السلطة والاستقلال في اتخاذ القرارات.أضف إلى ذلك أن مخاوف الأغنياء من مشاركة الفقراء لهم في الثروات، والنزاعات بين الحكام العرب، وتأثير القوى الخارجية التي قد تعارض الوحدة العربية، كلها عقباتٌ تقف في طريق التكامل الأعمق في الجامعة العربية</w:t>
      </w:r>
      <w:r w:rsidRPr="00FC236A">
        <w:t>.</w:t>
      </w:r>
    </w:p>
    <w:p w14:paraId="38019E4D" w14:textId="77777777" w:rsidR="00FC236A" w:rsidRPr="00FC236A" w:rsidRDefault="00FC236A" w:rsidP="00FC236A">
      <w:pPr>
        <w:ind w:firstLine="0"/>
      </w:pPr>
    </w:p>
    <w:p w14:paraId="3122B954" w14:textId="77777777" w:rsidR="00FC236A" w:rsidRPr="00FC236A" w:rsidRDefault="00FC236A" w:rsidP="00FC236A">
      <w:pPr>
        <w:numPr>
          <w:ilvl w:val="0"/>
          <w:numId w:val="21"/>
        </w:numPr>
        <w:rPr>
          <w:b/>
          <w:bCs/>
        </w:rPr>
      </w:pPr>
      <w:r w:rsidRPr="00FC236A">
        <w:rPr>
          <w:b/>
          <w:bCs/>
        </w:rPr>
        <w:t xml:space="preserve">Экономика и население стран ЛАГ. </w:t>
      </w:r>
      <w:r w:rsidRPr="00FC236A">
        <w:t>Нефтегазовые ресурсы. Земледелие. Коммуникации.</w:t>
      </w:r>
    </w:p>
    <w:p w14:paraId="1C2C9EB0" w14:textId="77777777" w:rsidR="00FC236A" w:rsidRPr="00FC236A" w:rsidRDefault="00FC236A" w:rsidP="00FC236A">
      <w:pPr>
        <w:numPr>
          <w:ilvl w:val="1"/>
          <w:numId w:val="4"/>
        </w:numPr>
      </w:pPr>
      <w:r w:rsidRPr="00FC236A">
        <w:rPr>
          <w:iCs/>
        </w:rPr>
        <w:t xml:space="preserve"> </w:t>
      </w:r>
      <w:r w:rsidRPr="00FC236A">
        <w:rPr>
          <w:rtl/>
        </w:rPr>
        <w:t>الاقتصاد</w:t>
      </w:r>
    </w:p>
    <w:p w14:paraId="76D0913D" w14:textId="77777777" w:rsidR="00FC236A" w:rsidRPr="00FC236A" w:rsidRDefault="00FC236A" w:rsidP="00FC236A">
      <w:pPr>
        <w:ind w:firstLine="0"/>
      </w:pPr>
      <w:r w:rsidRPr="00FC236A">
        <w:rPr>
          <w:rtl/>
        </w:rPr>
        <w:t>تُعدُ دول الجامعة العربية دولاً غنيةً بالموارد، ففي الدول العربيةِ مواردُ هائلةٌ من</w:t>
      </w:r>
      <w:r w:rsidRPr="00FC236A">
        <w:t> </w:t>
      </w:r>
      <w:hyperlink r:id="rId114" w:tooltip="النفط" w:history="1">
        <w:r w:rsidRPr="00FC236A">
          <w:rPr>
            <w:rStyle w:val="ad"/>
            <w:rtl/>
          </w:rPr>
          <w:t>النفط</w:t>
        </w:r>
      </w:hyperlink>
      <w:r w:rsidRPr="00FC236A">
        <w:t> </w:t>
      </w:r>
      <w:hyperlink r:id="rId115" w:tooltip="الغاز الطبيعي" w:history="1">
        <w:r w:rsidRPr="00FC236A">
          <w:rPr>
            <w:rStyle w:val="ad"/>
            <w:rtl/>
          </w:rPr>
          <w:t>والغاز الطبيعي</w:t>
        </w:r>
      </w:hyperlink>
      <w:r w:rsidRPr="00FC236A">
        <w:rPr>
          <w:rtl/>
        </w:rPr>
        <w:t>، كما تتمتع أراضيها بخصوبةٍ كبيرةٍ في جنوب السودان مثلاً، مما جعل</w:t>
      </w:r>
      <w:r w:rsidRPr="00FC236A">
        <w:t> </w:t>
      </w:r>
      <w:hyperlink r:id="rId116" w:tooltip="السودان" w:history="1">
        <w:r w:rsidRPr="00FC236A">
          <w:rPr>
            <w:rStyle w:val="ad"/>
            <w:rtl/>
          </w:rPr>
          <w:t>السودان</w:t>
        </w:r>
      </w:hyperlink>
      <w:r w:rsidRPr="00FC236A">
        <w:t> </w:t>
      </w:r>
      <w:r w:rsidRPr="00FC236A">
        <w:rPr>
          <w:rtl/>
        </w:rPr>
        <w:t>يُسمى "سلة غذاء</w:t>
      </w:r>
      <w:r w:rsidRPr="00FC236A">
        <w:t> </w:t>
      </w:r>
      <w:hyperlink r:id="rId117" w:tooltip="العالم العربي" w:history="1">
        <w:r w:rsidRPr="00FC236A">
          <w:rPr>
            <w:rStyle w:val="ad"/>
            <w:rtl/>
          </w:rPr>
          <w:t>العالم العربي</w:t>
        </w:r>
      </w:hyperlink>
      <w:r w:rsidRPr="00FC236A">
        <w:t>".</w:t>
      </w:r>
      <w:r w:rsidRPr="00FC236A">
        <w:rPr>
          <w:rtl/>
        </w:rPr>
        <w:t>لم يؤثر عدم الاستقرار الأمني في المنطقة على قطاع السياحة، بل إن هذا القطاع يعدُ أكثر القطاعات نموا في دول المنطقة، لا سيما في</w:t>
      </w:r>
      <w:r w:rsidRPr="00FC236A">
        <w:t> </w:t>
      </w:r>
      <w:hyperlink r:id="rId118" w:tooltip="مصر" w:history="1">
        <w:r w:rsidRPr="00FC236A">
          <w:rPr>
            <w:rStyle w:val="ad"/>
            <w:rtl/>
          </w:rPr>
          <w:t>مصر</w:t>
        </w:r>
      </w:hyperlink>
      <w:r w:rsidRPr="00FC236A">
        <w:t> </w:t>
      </w:r>
      <w:hyperlink r:id="rId119" w:tooltip="الإمارات" w:history="1">
        <w:r w:rsidRPr="00FC236A">
          <w:rPr>
            <w:rStyle w:val="ad"/>
            <w:rtl/>
          </w:rPr>
          <w:t>والإمارات العربية المتحدة</w:t>
        </w:r>
      </w:hyperlink>
      <w:r w:rsidRPr="00FC236A">
        <w:t> </w:t>
      </w:r>
      <w:hyperlink r:id="rId120" w:tooltip="المغرب" w:history="1">
        <w:r w:rsidRPr="00FC236A">
          <w:rPr>
            <w:rStyle w:val="ad"/>
            <w:rtl/>
          </w:rPr>
          <w:t>والمغرب</w:t>
        </w:r>
      </w:hyperlink>
      <w:r w:rsidRPr="00FC236A">
        <w:t> </w:t>
      </w:r>
      <w:hyperlink r:id="rId121" w:tooltip="تونس" w:history="1">
        <w:r w:rsidRPr="00FC236A">
          <w:rPr>
            <w:rStyle w:val="ad"/>
            <w:rtl/>
          </w:rPr>
          <w:t>وتونس</w:t>
        </w:r>
      </w:hyperlink>
      <w:r w:rsidRPr="00FC236A">
        <w:t> </w:t>
      </w:r>
      <w:hyperlink r:id="rId122" w:tooltip="الأردن" w:history="1">
        <w:r w:rsidRPr="00FC236A">
          <w:rPr>
            <w:rStyle w:val="ad"/>
            <w:rtl/>
          </w:rPr>
          <w:t>والأردن</w:t>
        </w:r>
      </w:hyperlink>
      <w:r w:rsidRPr="00FC236A">
        <w:t>.</w:t>
      </w:r>
      <w:r w:rsidRPr="00FC236A">
        <w:rPr>
          <w:rtl/>
        </w:rPr>
        <w:t>وهناك قطاعٌ آخر ينمو باستمرارٍ مطردٍ أيضا هو قطاع الاتصالات.فقد تمكنت شركاتٌ محليةٌ كشركة</w:t>
      </w:r>
      <w:r w:rsidRPr="00FC236A">
        <w:t> </w:t>
      </w:r>
      <w:hyperlink r:id="rId123" w:tooltip="أوراسكوم" w:history="1">
        <w:r w:rsidRPr="00FC236A">
          <w:rPr>
            <w:rStyle w:val="ad"/>
            <w:rtl/>
          </w:rPr>
          <w:t>أوراسكوم</w:t>
        </w:r>
      </w:hyperlink>
      <w:r w:rsidRPr="00FC236A">
        <w:t> </w:t>
      </w:r>
      <w:r w:rsidRPr="00FC236A">
        <w:rPr>
          <w:rtl/>
        </w:rPr>
        <w:t>وشركة</w:t>
      </w:r>
      <w:r w:rsidRPr="00FC236A">
        <w:t> </w:t>
      </w:r>
      <w:hyperlink r:id="rId124" w:tooltip="اتصالات" w:history="1">
        <w:r w:rsidRPr="00FC236A">
          <w:rPr>
            <w:rStyle w:val="ad"/>
            <w:rtl/>
          </w:rPr>
          <w:t>اتصالات</w:t>
        </w:r>
      </w:hyperlink>
      <w:r w:rsidRPr="00FC236A">
        <w:t> </w:t>
      </w:r>
      <w:r w:rsidRPr="00FC236A">
        <w:rPr>
          <w:rtl/>
        </w:rPr>
        <w:t>من الدخول في المنافسة العالمية، وذلك في أقل من عِقدٍ من الزمن</w:t>
      </w:r>
      <w:r w:rsidRPr="00FC236A">
        <w:t>.</w:t>
      </w:r>
    </w:p>
    <w:p w14:paraId="3A60C00E" w14:textId="77777777" w:rsidR="00FC236A" w:rsidRPr="00FC236A" w:rsidRDefault="00FC236A" w:rsidP="00FC236A">
      <w:pPr>
        <w:ind w:firstLine="0"/>
      </w:pPr>
      <w:r w:rsidRPr="00FC236A">
        <w:rPr>
          <w:rtl/>
        </w:rPr>
        <w:t>لا تثير الانجازات الاقتصادية التي بدأتها الجامعة في دولها الأعضاء الكثير من الإعجاب، وبالأخص إذا ما قورنت بإنجازات المنظمات العربيةِ الأقل حجما، مثل</w:t>
      </w:r>
      <w:r w:rsidRPr="00FC236A">
        <w:t> </w:t>
      </w:r>
      <w:hyperlink r:id="rId125" w:tooltip="مجلس التعاون الخليجي" w:history="1">
        <w:r w:rsidRPr="00FC236A">
          <w:rPr>
            <w:rStyle w:val="ad"/>
            <w:rtl/>
          </w:rPr>
          <w:t>مجلس التعاون الخليجي</w:t>
        </w:r>
      </w:hyperlink>
      <w:r w:rsidRPr="00FC236A">
        <w:t> (GCC).</w:t>
      </w:r>
      <w:r w:rsidRPr="00FC236A">
        <w:rPr>
          <w:rtl/>
        </w:rPr>
        <w:t>ولكن من المتوقع الانتهاءُ من عددٍ من المشاريع الواعدة الاقتصادية الكبرى قريبا</w:t>
      </w:r>
      <w:r w:rsidRPr="00FC236A">
        <w:t> </w:t>
      </w:r>
      <w:r w:rsidRPr="00FC236A">
        <w:rPr>
          <w:rtl/>
        </w:rPr>
        <w:t>فمن بين هذه المشاريعِ مشروعُ</w:t>
      </w:r>
      <w:r w:rsidRPr="00FC236A">
        <w:t xml:space="preserve"> "</w:t>
      </w:r>
      <w:hyperlink r:id="rId126" w:tooltip="خط الغاز العربي" w:history="1">
        <w:r w:rsidRPr="00FC236A">
          <w:rPr>
            <w:rStyle w:val="ad"/>
            <w:rtl/>
          </w:rPr>
          <w:t>خط الغاز العربي</w:t>
        </w:r>
      </w:hyperlink>
      <w:r w:rsidRPr="00FC236A">
        <w:t>"</w:t>
      </w:r>
      <w:r w:rsidRPr="00FC236A">
        <w:rPr>
          <w:rtl/>
        </w:rPr>
        <w:t>، والمقرر إنجازه في عام 2010.سوف ينقل هذا المشروعُ الغازَ المصري والعراقي إلى الأردن وسوريا ولبنان وتركيا. ومن المقرر أيضا أن يبدأ تنفيذ</w:t>
      </w:r>
      <w:r w:rsidRPr="00FC236A">
        <w:t xml:space="preserve"> "</w:t>
      </w:r>
      <w:hyperlink r:id="rId127" w:tooltip="مجلس الوحدة الاقتصادية العربية الكبرى (الصفحة غير موجودة)" w:history="1">
        <w:r w:rsidRPr="00FC236A">
          <w:rPr>
            <w:rStyle w:val="ad"/>
            <w:rtl/>
          </w:rPr>
          <w:t>منطقة التجارة العربية الحرة الكبرى</w:t>
        </w:r>
      </w:hyperlink>
      <w:r w:rsidRPr="00FC236A">
        <w:t xml:space="preserve">" (GAFTA) </w:t>
      </w:r>
      <w:r w:rsidRPr="00FC236A">
        <w:rPr>
          <w:rtl/>
        </w:rPr>
        <w:t>في الأول من يناير 2008، وسيعفي هذا المشروع أكثر من 95 في المئة من كل المنتجات العربية من الرسوم الجمركية</w:t>
      </w:r>
    </w:p>
    <w:p w14:paraId="2CB4AC55" w14:textId="77777777" w:rsidR="00FC236A" w:rsidRPr="00FC236A" w:rsidRDefault="00FC236A" w:rsidP="00FC236A">
      <w:pPr>
        <w:ind w:firstLine="0"/>
      </w:pPr>
      <w:r w:rsidRPr="00FC236A">
        <w:rPr>
          <w:rtl/>
        </w:rPr>
        <w:t>حجم التنمية الاقتصادية في الدول العربية متفاوتٌ جدا.فهناك فروقٌ كبيرةٌ في الثروة والظروف الاقتصادية بين الدول الغنية بالنفط</w:t>
      </w:r>
      <w:r w:rsidRPr="00FC236A">
        <w:t>: </w:t>
      </w:r>
      <w:hyperlink r:id="rId128" w:tooltip="الجزائر" w:history="1">
        <w:r w:rsidRPr="00FC236A">
          <w:rPr>
            <w:rStyle w:val="ad"/>
            <w:rtl/>
          </w:rPr>
          <w:t>الجزائر</w:t>
        </w:r>
      </w:hyperlink>
      <w:r w:rsidRPr="00FC236A">
        <w:t> </w:t>
      </w:r>
      <w:hyperlink r:id="rId129" w:tooltip="قطر" w:history="1">
        <w:r w:rsidRPr="00FC236A">
          <w:rPr>
            <w:rStyle w:val="ad"/>
            <w:rtl/>
          </w:rPr>
          <w:t>وقطر</w:t>
        </w:r>
      </w:hyperlink>
      <w:r w:rsidRPr="00FC236A">
        <w:t> </w:t>
      </w:r>
      <w:hyperlink r:id="rId130" w:tooltip="الكويت" w:history="1">
        <w:r w:rsidRPr="00FC236A">
          <w:rPr>
            <w:rStyle w:val="ad"/>
            <w:rtl/>
          </w:rPr>
          <w:t>والكويت</w:t>
        </w:r>
      </w:hyperlink>
      <w:r w:rsidRPr="00FC236A">
        <w:t> </w:t>
      </w:r>
      <w:hyperlink r:id="rId131" w:tooltip="الإمارات" w:history="1">
        <w:r w:rsidRPr="00FC236A">
          <w:rPr>
            <w:rStyle w:val="ad"/>
            <w:rtl/>
          </w:rPr>
          <w:t>والإمارات العربية المتحدة</w:t>
        </w:r>
      </w:hyperlink>
      <w:r w:rsidRPr="00FC236A">
        <w:t> </w:t>
      </w:r>
      <w:r w:rsidRPr="00FC236A">
        <w:rPr>
          <w:rtl/>
        </w:rPr>
        <w:t>من ناحيةٍ، والدول الفقيرة</w:t>
      </w:r>
      <w:r w:rsidRPr="00FC236A">
        <w:t> </w:t>
      </w:r>
      <w:hyperlink r:id="rId132" w:tooltip="جزر القُمُر" w:history="1">
        <w:r w:rsidRPr="00FC236A">
          <w:rPr>
            <w:rStyle w:val="ad"/>
            <w:rtl/>
          </w:rPr>
          <w:t>كجزر القمر</w:t>
        </w:r>
      </w:hyperlink>
      <w:r w:rsidRPr="00FC236A">
        <w:t> </w:t>
      </w:r>
      <w:hyperlink r:id="rId133" w:tooltip="موريتانيا" w:history="1">
        <w:r w:rsidRPr="00FC236A">
          <w:rPr>
            <w:rStyle w:val="ad"/>
            <w:rtl/>
          </w:rPr>
          <w:t>وموريتانيا</w:t>
        </w:r>
      </w:hyperlink>
      <w:r w:rsidRPr="00FC236A">
        <w:t> </w:t>
      </w:r>
      <w:hyperlink r:id="rId134" w:tooltip="جيبوتي" w:history="1">
        <w:r w:rsidRPr="00FC236A">
          <w:rPr>
            <w:rStyle w:val="ad"/>
            <w:rtl/>
          </w:rPr>
          <w:t>وجيبوتي</w:t>
        </w:r>
      </w:hyperlink>
      <w:r w:rsidRPr="00FC236A">
        <w:t> </w:t>
      </w:r>
      <w:r w:rsidRPr="00FC236A">
        <w:rPr>
          <w:rtl/>
        </w:rPr>
        <w:t>من ناحيةٍ أخرى.لكن التمويل العربي الاقتصادي قيد التطوير الآن.وكمثالٍ على ذلك، نجد موافقة جامعة الدول العربية على دعم منطقة</w:t>
      </w:r>
      <w:r w:rsidRPr="00FC236A">
        <w:t> </w:t>
      </w:r>
      <w:hyperlink r:id="rId135" w:tooltip="دارفور" w:history="1">
        <w:r w:rsidRPr="00FC236A">
          <w:rPr>
            <w:rStyle w:val="ad"/>
            <w:rtl/>
          </w:rPr>
          <w:t>دارفور</w:t>
        </w:r>
      </w:hyperlink>
      <w:r w:rsidRPr="00FC236A">
        <w:t> </w:t>
      </w:r>
      <w:r w:rsidRPr="00FC236A">
        <w:rPr>
          <w:rtl/>
        </w:rPr>
        <w:t>السودانية بخمسمائة مليون دولار، وتخطيط الشركات المصرية والليبية بناءَ عدةِ آبارٍ في هذه المنطقة الجافة من السودان</w:t>
      </w:r>
      <w:r w:rsidRPr="00FC236A">
        <w:t>.</w:t>
      </w:r>
    </w:p>
    <w:p w14:paraId="2A440B27" w14:textId="77777777" w:rsidR="00FC236A" w:rsidRPr="00FC236A" w:rsidRDefault="00FC236A" w:rsidP="00FC236A">
      <w:pPr>
        <w:ind w:firstLine="0"/>
        <w:rPr>
          <w:b/>
          <w:bCs/>
        </w:rPr>
      </w:pPr>
      <w:r w:rsidRPr="00FC236A">
        <w:rPr>
          <w:b/>
          <w:bCs/>
          <w:rtl/>
        </w:rPr>
        <w:t>قائمة الدول الأعضاء بترتيب الناتج المحلي الإجمالي (معادل القوة الشرائية</w:t>
      </w:r>
      <w:r w:rsidRPr="00FC236A">
        <w:rPr>
          <w:b/>
          <w:bCs/>
        </w:rPr>
        <w:t>)</w:t>
      </w:r>
    </w:p>
    <w:p w14:paraId="0F6C9B95" w14:textId="77777777" w:rsidR="00FC236A" w:rsidRPr="00FC236A" w:rsidRDefault="00FC236A" w:rsidP="00FC236A">
      <w:pPr>
        <w:ind w:firstLine="0"/>
      </w:pPr>
    </w:p>
    <w:p w14:paraId="54995062" w14:textId="77777777" w:rsidR="00FC236A" w:rsidRPr="00FC236A" w:rsidRDefault="00FC236A" w:rsidP="00FC236A">
      <w:pPr>
        <w:ind w:firstLine="0"/>
      </w:pPr>
      <w:r w:rsidRPr="00FC236A">
        <w:rPr>
          <w:noProof/>
          <w:lang w:val="en-US" w:eastAsia="ru-RU"/>
        </w:rPr>
        <w:drawing>
          <wp:inline distT="0" distB="0" distL="0" distR="0" wp14:anchorId="729B9043" wp14:editId="54FA5CDD">
            <wp:extent cx="138430" cy="106045"/>
            <wp:effectExtent l="0" t="0" r="0" b="0"/>
            <wp:docPr id="41" name="Рисунок 38" descr="http://bits.wikimedia.org/static-1.21wmf5/skins/common/images/magnify-clip-rtl.png">
              <a:hlinkClick xmlns:a="http://schemas.openxmlformats.org/drawingml/2006/main" r:id="rId136" tooltip="&quot;كبّر&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http://bits.wikimedia.org/static-1.21wmf5/skins/common/images/magnify-clip-rtl.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14:paraId="18ADB4B8" w14:textId="77777777" w:rsidR="00FC236A" w:rsidRPr="00FC236A" w:rsidRDefault="00FC236A" w:rsidP="00FC236A">
      <w:pPr>
        <w:ind w:firstLine="0"/>
      </w:pPr>
      <w:r w:rsidRPr="00FC236A">
        <w:rPr>
          <w:rtl/>
        </w:rPr>
        <w:t>مبنى المقر الرئيسي لجامعة الدول العربية في القاهرة، مصر</w:t>
      </w:r>
      <w:r w:rsidRPr="00FC236A">
        <w:t>.</w:t>
      </w:r>
    </w:p>
    <w:p w14:paraId="5AFAA6A6" w14:textId="77777777" w:rsidR="00FC236A" w:rsidRPr="00FC236A" w:rsidRDefault="00FC236A" w:rsidP="00FC236A">
      <w:pPr>
        <w:ind w:firstLine="0"/>
      </w:pPr>
      <w:r w:rsidRPr="00FC236A">
        <w:rPr>
          <w:rtl/>
        </w:rPr>
        <w:t>يوضح الجدولُ التالي</w:t>
      </w:r>
      <w:r w:rsidRPr="00FC236A">
        <w:t xml:space="preserve"> "</w:t>
      </w:r>
      <w:hyperlink r:id="rId138" w:tooltip="إجمالي الناتج المحلي" w:history="1">
        <w:r w:rsidRPr="00FC236A">
          <w:rPr>
            <w:rStyle w:val="ad"/>
            <w:rtl/>
          </w:rPr>
          <w:t>الناتج المحلي الإجمالي</w:t>
        </w:r>
      </w:hyperlink>
      <w:r w:rsidRPr="00FC236A">
        <w:t xml:space="preserve">" </w:t>
      </w:r>
      <w:r w:rsidRPr="00FC236A">
        <w:rPr>
          <w:rtl/>
        </w:rPr>
        <w:t>لدول الجامعة العربية بناءً على</w:t>
      </w:r>
      <w:r w:rsidRPr="00FC236A">
        <w:t xml:space="preserve"> "</w:t>
      </w:r>
      <w:hyperlink r:id="rId139" w:tooltip="تكافؤ القوة الشرائية" w:history="1">
        <w:r w:rsidRPr="00FC236A">
          <w:rPr>
            <w:rStyle w:val="ad"/>
            <w:rtl/>
          </w:rPr>
          <w:t>معادل القوة الشرائية</w:t>
        </w:r>
      </w:hyperlink>
      <w:r w:rsidRPr="00FC236A">
        <w:t>"</w:t>
      </w:r>
      <w:r w:rsidRPr="00FC236A">
        <w:rPr>
          <w:rtl/>
        </w:rPr>
        <w:t>، والذي يقاس هنا</w:t>
      </w:r>
      <w:r w:rsidRPr="00FC236A">
        <w:t> </w:t>
      </w:r>
      <w:hyperlink r:id="rId140" w:tooltip="الدولار الأمريكي" w:history="1">
        <w:r w:rsidRPr="00FC236A">
          <w:rPr>
            <w:rStyle w:val="ad"/>
            <w:rtl/>
          </w:rPr>
          <w:t>بالدولار الأمريكي</w:t>
        </w:r>
      </w:hyperlink>
      <w:r w:rsidRPr="00FC236A">
        <w:t>.</w:t>
      </w:r>
      <w:r w:rsidRPr="00FC236A">
        <w:rPr>
          <w:rtl/>
        </w:rPr>
        <w:t>وتأتي أغلب هذه الأرقام(إلا إن تم الوضيح بغير ذلك) من بيانات عام 2007: "قاعدة بيانات التوقعات الاقتصادية في العالم"، التي قام</w:t>
      </w:r>
      <w:r w:rsidRPr="00FC236A">
        <w:t xml:space="preserve"> "</w:t>
      </w:r>
      <w:hyperlink r:id="rId141" w:tooltip="صندوق النقد الدولي" w:history="1">
        <w:r w:rsidRPr="00FC236A">
          <w:rPr>
            <w:rStyle w:val="ad"/>
            <w:rtl/>
          </w:rPr>
          <w:t>صندوق النقد الدولي</w:t>
        </w:r>
      </w:hyperlink>
      <w:r w:rsidRPr="00FC236A">
        <w:t xml:space="preserve">" </w:t>
      </w:r>
      <w:r w:rsidRPr="00FC236A">
        <w:rPr>
          <w:rtl/>
        </w:rPr>
        <w:t>بنشرها في أبريل من عام 2008</w:t>
      </w:r>
      <w:r w:rsidRPr="00FC236A">
        <w:t xml:space="preserve">. </w:t>
      </w: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861"/>
        <w:gridCol w:w="3693"/>
        <w:gridCol w:w="4490"/>
      </w:tblGrid>
      <w:tr w:rsidR="00FC236A" w:rsidRPr="00FC236A" w14:paraId="1FF72091" w14:textId="77777777" w:rsidTr="004575EE">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7FFF00"/>
            <w:tcMar>
              <w:top w:w="48" w:type="dxa"/>
              <w:left w:w="315" w:type="dxa"/>
              <w:bottom w:w="48" w:type="dxa"/>
              <w:right w:w="48" w:type="dxa"/>
            </w:tcMar>
            <w:vAlign w:val="center"/>
            <w:hideMark/>
          </w:tcPr>
          <w:p w14:paraId="5CD803CC" w14:textId="77777777" w:rsidR="00FC236A" w:rsidRPr="00FC236A" w:rsidRDefault="00FC236A" w:rsidP="00FC236A">
            <w:pPr>
              <w:ind w:firstLine="0"/>
              <w:rPr>
                <w:b/>
                <w:bCs/>
              </w:rPr>
            </w:pPr>
            <w:r w:rsidRPr="00FC236A">
              <w:rPr>
                <w:b/>
                <w:bCs/>
                <w:rtl/>
              </w:rPr>
              <w:t>الدولة</w:t>
            </w:r>
          </w:p>
        </w:tc>
        <w:tc>
          <w:tcPr>
            <w:tcW w:w="0" w:type="auto"/>
            <w:tcBorders>
              <w:top w:val="single" w:sz="6" w:space="0" w:color="AAAAAA"/>
              <w:left w:val="single" w:sz="6" w:space="0" w:color="AAAAAA"/>
              <w:bottom w:val="single" w:sz="6" w:space="0" w:color="AAAAAA"/>
              <w:right w:val="single" w:sz="6" w:space="0" w:color="AAAAAA"/>
            </w:tcBorders>
            <w:shd w:val="clear" w:color="auto" w:fill="7FFF00"/>
            <w:tcMar>
              <w:top w:w="48" w:type="dxa"/>
              <w:left w:w="315" w:type="dxa"/>
              <w:bottom w:w="48" w:type="dxa"/>
              <w:right w:w="48" w:type="dxa"/>
            </w:tcMar>
            <w:vAlign w:val="center"/>
            <w:hideMark/>
          </w:tcPr>
          <w:p w14:paraId="66168C9D" w14:textId="77777777" w:rsidR="00FC236A" w:rsidRPr="00FC236A" w:rsidRDefault="00FC236A" w:rsidP="00FC236A">
            <w:pPr>
              <w:ind w:firstLine="0"/>
              <w:rPr>
                <w:b/>
                <w:bCs/>
              </w:rPr>
            </w:pPr>
            <w:r w:rsidRPr="00FC236A">
              <w:rPr>
                <w:b/>
                <w:bCs/>
                <w:rtl/>
              </w:rPr>
              <w:t>الناتج المحلي الإجمالي (تعادل القوة الشرائية) بالدولار الأمريكي</w:t>
            </w:r>
          </w:p>
        </w:tc>
        <w:tc>
          <w:tcPr>
            <w:tcW w:w="0" w:type="auto"/>
            <w:tcBorders>
              <w:top w:val="single" w:sz="6" w:space="0" w:color="AAAAAA"/>
              <w:left w:val="single" w:sz="6" w:space="0" w:color="AAAAAA"/>
              <w:bottom w:val="single" w:sz="6" w:space="0" w:color="AAAAAA"/>
              <w:right w:val="single" w:sz="6" w:space="0" w:color="AAAAAA"/>
            </w:tcBorders>
            <w:shd w:val="clear" w:color="auto" w:fill="7FFF00"/>
            <w:tcMar>
              <w:top w:w="48" w:type="dxa"/>
              <w:left w:w="315" w:type="dxa"/>
              <w:bottom w:w="48" w:type="dxa"/>
              <w:right w:w="48" w:type="dxa"/>
            </w:tcMar>
            <w:vAlign w:val="center"/>
            <w:hideMark/>
          </w:tcPr>
          <w:p w14:paraId="0A1D4545" w14:textId="77777777" w:rsidR="00FC236A" w:rsidRPr="00FC236A" w:rsidRDefault="00FC236A" w:rsidP="00FC236A">
            <w:pPr>
              <w:ind w:firstLine="0"/>
              <w:rPr>
                <w:b/>
                <w:bCs/>
              </w:rPr>
            </w:pPr>
            <w:r w:rsidRPr="00FC236A">
              <w:rPr>
                <w:b/>
                <w:bCs/>
                <w:rtl/>
              </w:rPr>
              <w:t>نصيب الفرد من الناتج المحلي الإجمالي (تعادل القوة الشرائية) بالدولار الأمريكي</w:t>
            </w:r>
          </w:p>
        </w:tc>
      </w:tr>
      <w:tr w:rsidR="00FC236A" w:rsidRPr="00FC236A" w14:paraId="201F15FA"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A90C80" w14:textId="77777777" w:rsidR="00FC236A" w:rsidRPr="00FC236A" w:rsidRDefault="00FC236A" w:rsidP="00FC236A">
            <w:pPr>
              <w:ind w:firstLine="0"/>
            </w:pPr>
            <w:r w:rsidRPr="00FC236A">
              <w:rPr>
                <w:i/>
                <w:iCs/>
                <w:noProof/>
                <w:lang w:val="en-US" w:eastAsia="ru-RU"/>
              </w:rPr>
              <w:drawing>
                <wp:inline distT="0" distB="0" distL="0" distR="0" wp14:anchorId="23C97450" wp14:editId="027FD55E">
                  <wp:extent cx="201930" cy="138430"/>
                  <wp:effectExtent l="0" t="0" r="1270" b="0"/>
                  <wp:docPr id="42" name="Рисунок 39" descr="علم جامعة الدول العربية">
                    <a:hlinkClick xmlns:a="http://schemas.openxmlformats.org/drawingml/2006/main" r:id="rId142" tooltip="&quot;علم جامعة الدول العربية&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علم جامعة الدول العربية"/>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rPr>
                <w:i/>
                <w:iCs/>
              </w:rPr>
              <w:t> </w:t>
            </w:r>
            <w:r w:rsidRPr="00FC236A">
              <w:rPr>
                <w:rFonts w:ascii="Microsoft Sans Serif" w:hAnsi="Microsoft Sans Serif" w:cs="Microsoft Sans Serif"/>
                <w:b/>
                <w:bCs/>
                <w:i/>
                <w:iCs/>
                <w:rtl/>
              </w:rPr>
              <w:t>جامعة</w:t>
            </w:r>
            <w:r w:rsidRPr="00FC236A">
              <w:rPr>
                <w:b/>
                <w:bCs/>
                <w:i/>
                <w:iCs/>
                <w:rtl/>
              </w:rPr>
              <w:t xml:space="preserve"> </w:t>
            </w:r>
            <w:r w:rsidRPr="00FC236A">
              <w:rPr>
                <w:rFonts w:ascii="Microsoft Sans Serif" w:hAnsi="Microsoft Sans Serif" w:cs="Microsoft Sans Serif"/>
                <w:b/>
                <w:bCs/>
                <w:i/>
                <w:iCs/>
                <w:rtl/>
              </w:rPr>
              <w:t>الدول</w:t>
            </w:r>
            <w:r w:rsidRPr="00FC236A">
              <w:rPr>
                <w:b/>
                <w:bCs/>
                <w:i/>
                <w:iCs/>
                <w:rtl/>
              </w:rPr>
              <w:t xml:space="preserve"> </w:t>
            </w:r>
            <w:r w:rsidRPr="00FC236A">
              <w:rPr>
                <w:rFonts w:ascii="Microsoft Sans Serif" w:hAnsi="Microsoft Sans Serif" w:cs="Microsoft Sans Serif"/>
                <w:b/>
                <w:bCs/>
                <w:i/>
                <w:iCs/>
                <w:rtl/>
              </w:rPr>
              <w:t>العربية</w:t>
            </w:r>
            <w:r w:rsidRPr="00FC236A">
              <w:t> </w:t>
            </w:r>
            <w:hyperlink r:id="rId144" w:anchor="fn_.D8.A3" w:history="1">
              <w:r w:rsidRPr="00FC236A">
                <w:rPr>
                  <w:rStyle w:val="ad"/>
                  <w:vertAlign w:val="superscript"/>
                  <w:rtl/>
                </w:rPr>
                <w:t>أ</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E5182AE" w14:textId="77777777" w:rsidR="00FC236A" w:rsidRPr="00FC236A" w:rsidRDefault="00FC236A" w:rsidP="00FC236A">
            <w:pPr>
              <w:ind w:firstLine="0"/>
            </w:pPr>
            <w:r w:rsidRPr="00FC236A">
              <w:rPr>
                <w:b/>
                <w:bCs/>
              </w:rPr>
              <w:t>2.340.427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80F5AE7" w14:textId="77777777" w:rsidR="00FC236A" w:rsidRPr="00FC236A" w:rsidRDefault="00FC236A" w:rsidP="00FC236A">
            <w:pPr>
              <w:ind w:firstLine="0"/>
            </w:pPr>
            <w:r w:rsidRPr="00FC236A">
              <w:rPr>
                <w:b/>
                <w:bCs/>
              </w:rPr>
              <w:t>6.844</w:t>
            </w:r>
          </w:p>
        </w:tc>
      </w:tr>
      <w:tr w:rsidR="00FC236A" w:rsidRPr="00FC236A" w14:paraId="56F45AAA"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39AEB4A" w14:textId="77777777" w:rsidR="00FC236A" w:rsidRPr="00FC236A" w:rsidRDefault="00FC236A" w:rsidP="00FC236A">
            <w:pPr>
              <w:ind w:firstLine="0"/>
            </w:pPr>
            <w:r w:rsidRPr="00FC236A">
              <w:rPr>
                <w:noProof/>
                <w:lang w:val="en-US" w:eastAsia="ru-RU"/>
              </w:rPr>
              <w:drawing>
                <wp:inline distT="0" distB="0" distL="0" distR="0" wp14:anchorId="7D292261" wp14:editId="2E18DC07">
                  <wp:extent cx="201930" cy="138430"/>
                  <wp:effectExtent l="0" t="0" r="1270" b="0"/>
                  <wp:docPr id="43" name="Рисунок 40" descr="علم السعودية">
                    <a:hlinkClick xmlns:a="http://schemas.openxmlformats.org/drawingml/2006/main" r:id="rId25" tooltip="&quot;علم السعودية&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علم السعودي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145" w:tooltip="السعودية" w:history="1">
              <w:r w:rsidRPr="00FC236A">
                <w:rPr>
                  <w:rStyle w:val="ad"/>
                  <w:rtl/>
                </w:rPr>
                <w:t>السعودية</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9415D0F" w14:textId="77777777" w:rsidR="00FC236A" w:rsidRPr="00FC236A" w:rsidRDefault="00FC236A" w:rsidP="00FC236A">
            <w:pPr>
              <w:ind w:firstLine="0"/>
            </w:pPr>
            <w:r w:rsidRPr="00FC236A">
              <w:t>564.561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B9BE6DB" w14:textId="77777777" w:rsidR="00FC236A" w:rsidRPr="00FC236A" w:rsidRDefault="00FC236A" w:rsidP="00FC236A">
            <w:pPr>
              <w:ind w:firstLine="0"/>
            </w:pPr>
            <w:r w:rsidRPr="00FC236A">
              <w:t>23،243</w:t>
            </w:r>
          </w:p>
        </w:tc>
      </w:tr>
      <w:tr w:rsidR="00FC236A" w:rsidRPr="00FC236A" w14:paraId="52D6CCD3"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7471661" w14:textId="77777777" w:rsidR="00FC236A" w:rsidRPr="00FC236A" w:rsidRDefault="00FC236A" w:rsidP="00FC236A">
            <w:pPr>
              <w:ind w:firstLine="0"/>
            </w:pPr>
            <w:r w:rsidRPr="00FC236A">
              <w:rPr>
                <w:noProof/>
                <w:lang w:val="en-US" w:eastAsia="ru-RU"/>
              </w:rPr>
              <w:drawing>
                <wp:inline distT="0" distB="0" distL="0" distR="0" wp14:anchorId="0ABDBB9B" wp14:editId="2BD2F297">
                  <wp:extent cx="201930" cy="138430"/>
                  <wp:effectExtent l="0" t="0" r="1270" b="0"/>
                  <wp:docPr id="44" name="Рисунок 41" descr="علم مصر">
                    <a:hlinkClick xmlns:a="http://schemas.openxmlformats.org/drawingml/2006/main" r:id="rId10" tooltip="&quot;علم مصر&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علم مص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146" w:tooltip="مصر" w:history="1">
              <w:r w:rsidRPr="00FC236A">
                <w:rPr>
                  <w:rStyle w:val="ad"/>
                  <w:rtl/>
                </w:rPr>
                <w:t>مصر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D327348" w14:textId="77777777" w:rsidR="00FC236A" w:rsidRPr="00FC236A" w:rsidRDefault="00FC236A" w:rsidP="00FC236A">
            <w:pPr>
              <w:ind w:firstLine="0"/>
            </w:pPr>
            <w:r w:rsidRPr="00FC236A">
              <w:t>403.961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37D8EAA" w14:textId="77777777" w:rsidR="00FC236A" w:rsidRPr="00FC236A" w:rsidRDefault="00FC236A" w:rsidP="00FC236A">
            <w:pPr>
              <w:ind w:firstLine="0"/>
            </w:pPr>
            <w:r w:rsidRPr="00FC236A">
              <w:t>5.491</w:t>
            </w:r>
          </w:p>
        </w:tc>
      </w:tr>
      <w:tr w:rsidR="00FC236A" w:rsidRPr="00FC236A" w14:paraId="202285EA"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57C95EB" w14:textId="77777777" w:rsidR="00FC236A" w:rsidRPr="00FC236A" w:rsidRDefault="00FC236A" w:rsidP="00FC236A">
            <w:pPr>
              <w:ind w:firstLine="0"/>
            </w:pPr>
            <w:r w:rsidRPr="00FC236A">
              <w:rPr>
                <w:noProof/>
                <w:lang w:val="en-US" w:eastAsia="ru-RU"/>
              </w:rPr>
              <w:drawing>
                <wp:inline distT="0" distB="0" distL="0" distR="0" wp14:anchorId="56B1570E" wp14:editId="6C65A9DF">
                  <wp:extent cx="201930" cy="138430"/>
                  <wp:effectExtent l="0" t="0" r="1270" b="0"/>
                  <wp:docPr id="45" name="Рисунок 42" descr="علم الجزائر">
                    <a:hlinkClick xmlns:a="http://schemas.openxmlformats.org/drawingml/2006/main" r:id="rId46" tooltip="&quot;علم الجزائر&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علم الجزائر"/>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147" w:tooltip="الجزائر" w:history="1">
              <w:r w:rsidRPr="00FC236A">
                <w:rPr>
                  <w:rStyle w:val="ad"/>
                  <w:rtl/>
                </w:rPr>
                <w:t>الجزائر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79014FC" w14:textId="77777777" w:rsidR="00FC236A" w:rsidRPr="00FC236A" w:rsidRDefault="00FC236A" w:rsidP="00FC236A">
            <w:pPr>
              <w:ind w:firstLine="0"/>
            </w:pPr>
            <w:r w:rsidRPr="00FC236A">
              <w:t>224.748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D8205BB" w14:textId="77777777" w:rsidR="00FC236A" w:rsidRPr="00FC236A" w:rsidRDefault="00FC236A" w:rsidP="00FC236A">
            <w:pPr>
              <w:ind w:firstLine="0"/>
            </w:pPr>
            <w:r w:rsidRPr="00FC236A">
              <w:t>6.533</w:t>
            </w:r>
          </w:p>
        </w:tc>
      </w:tr>
      <w:tr w:rsidR="00FC236A" w:rsidRPr="00FC236A" w14:paraId="0E251349"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7783793" w14:textId="77777777" w:rsidR="00FC236A" w:rsidRPr="00FC236A" w:rsidRDefault="00FC236A" w:rsidP="00FC236A">
            <w:pPr>
              <w:ind w:firstLine="0"/>
            </w:pPr>
            <w:r w:rsidRPr="00FC236A">
              <w:rPr>
                <w:noProof/>
                <w:lang w:val="en-US" w:eastAsia="ru-RU"/>
              </w:rPr>
              <w:drawing>
                <wp:inline distT="0" distB="0" distL="0" distR="0" wp14:anchorId="1332BE89" wp14:editId="1CC43E40">
                  <wp:extent cx="201930" cy="106045"/>
                  <wp:effectExtent l="0" t="0" r="1270" b="0"/>
                  <wp:docPr id="46" name="Рисунок 43" descr="علم الإمارات العربية المتحدة">
                    <a:hlinkClick xmlns:a="http://schemas.openxmlformats.org/drawingml/2006/main" r:id="rId55" tooltip="&quot;علم الإمارات العربية المتحدة&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علم الإمارات العربية المتحدة"/>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148" w:tooltip="الإمارات العربية المتحدة" w:history="1">
              <w:r w:rsidRPr="00FC236A">
                <w:rPr>
                  <w:rStyle w:val="ad"/>
                  <w:rtl/>
                </w:rPr>
                <w:t>الإمارات العربية المتحدة</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9F8ECE1" w14:textId="77777777" w:rsidR="00FC236A" w:rsidRPr="00FC236A" w:rsidRDefault="00FC236A" w:rsidP="00FC236A">
            <w:pPr>
              <w:ind w:firstLine="0"/>
            </w:pPr>
            <w:r w:rsidRPr="00FC236A">
              <w:t>167.296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DA42B7D" w14:textId="77777777" w:rsidR="00FC236A" w:rsidRPr="00FC236A" w:rsidRDefault="00FC236A" w:rsidP="00FC236A">
            <w:pPr>
              <w:ind w:firstLine="0"/>
            </w:pPr>
            <w:r w:rsidRPr="00FC236A">
              <w:t>37.293</w:t>
            </w:r>
          </w:p>
        </w:tc>
      </w:tr>
      <w:tr w:rsidR="00FC236A" w:rsidRPr="00FC236A" w14:paraId="68478C96"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F6185D3" w14:textId="77777777" w:rsidR="00FC236A" w:rsidRPr="00FC236A" w:rsidRDefault="00FC236A" w:rsidP="00FC236A">
            <w:pPr>
              <w:ind w:firstLine="0"/>
            </w:pPr>
            <w:r w:rsidRPr="00FC236A">
              <w:rPr>
                <w:noProof/>
                <w:lang w:val="en-US" w:eastAsia="ru-RU"/>
              </w:rPr>
              <w:drawing>
                <wp:inline distT="0" distB="0" distL="0" distR="0" wp14:anchorId="2F94E4BC" wp14:editId="7E17BEB5">
                  <wp:extent cx="201930" cy="138430"/>
                  <wp:effectExtent l="0" t="0" r="1270" b="0"/>
                  <wp:docPr id="47" name="Рисунок 44" descr="علم المغرب">
                    <a:hlinkClick xmlns:a="http://schemas.openxmlformats.org/drawingml/2006/main" r:id="rId37" tooltip="&quot;علم المغرب&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علم المغرب"/>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149" w:tooltip="المغرب" w:history="1">
              <w:r w:rsidRPr="00FC236A">
                <w:rPr>
                  <w:rStyle w:val="ad"/>
                  <w:rtl/>
                </w:rPr>
                <w:t>المغرب</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B57D33C" w14:textId="77777777" w:rsidR="00FC236A" w:rsidRPr="00FC236A" w:rsidRDefault="00FC236A" w:rsidP="00FC236A">
            <w:pPr>
              <w:ind w:firstLine="0"/>
            </w:pPr>
            <w:r w:rsidRPr="00FC236A">
              <w:t>138.250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34F67A3" w14:textId="77777777" w:rsidR="00FC236A" w:rsidRPr="00FC236A" w:rsidRDefault="00FC236A" w:rsidP="00FC236A">
            <w:pPr>
              <w:ind w:firstLine="0"/>
            </w:pPr>
            <w:r w:rsidRPr="00FC236A">
              <w:t>4،433</w:t>
            </w:r>
          </w:p>
        </w:tc>
      </w:tr>
      <w:tr w:rsidR="00FC236A" w:rsidRPr="00FC236A" w14:paraId="421BA9A1"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BE9556C" w14:textId="77777777" w:rsidR="00FC236A" w:rsidRPr="00FC236A" w:rsidRDefault="00FC236A" w:rsidP="00FC236A">
            <w:pPr>
              <w:ind w:firstLine="0"/>
            </w:pPr>
            <w:r w:rsidRPr="00FC236A">
              <w:rPr>
                <w:noProof/>
                <w:lang w:val="en-US" w:eastAsia="ru-RU"/>
              </w:rPr>
              <w:drawing>
                <wp:inline distT="0" distB="0" distL="0" distR="0" wp14:anchorId="6FFC31B8" wp14:editId="390C455F">
                  <wp:extent cx="233680" cy="127635"/>
                  <wp:effectExtent l="0" t="0" r="0" b="0"/>
                  <wp:docPr id="48" name="Рисунок 45" descr="الكويت">
                    <a:hlinkClick xmlns:a="http://schemas.openxmlformats.org/drawingml/2006/main" r:id="rId43" tooltip="&quot;الكويت&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الكويت"/>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FC236A">
              <w:t> </w:t>
            </w:r>
            <w:hyperlink r:id="rId151" w:tooltip="الكويت" w:history="1">
              <w:r w:rsidRPr="00FC236A">
                <w:rPr>
                  <w:rStyle w:val="ad"/>
                  <w:rtl/>
                </w:rPr>
                <w:t>الكويت</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17EDE88" w14:textId="77777777" w:rsidR="00FC236A" w:rsidRPr="00FC236A" w:rsidRDefault="00FC236A" w:rsidP="00FC236A">
            <w:pPr>
              <w:ind w:firstLine="0"/>
            </w:pPr>
            <w:r w:rsidRPr="00FC236A">
              <w:t>130.113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B2C007D" w14:textId="77777777" w:rsidR="00FC236A" w:rsidRPr="00FC236A" w:rsidRDefault="00FC236A" w:rsidP="00FC236A">
            <w:pPr>
              <w:ind w:firstLine="0"/>
            </w:pPr>
            <w:r w:rsidRPr="00FC236A">
              <w:t>39،306</w:t>
            </w:r>
          </w:p>
        </w:tc>
      </w:tr>
      <w:tr w:rsidR="00FC236A" w:rsidRPr="00FC236A" w14:paraId="04CABC52"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A4766BF" w14:textId="77777777" w:rsidR="00FC236A" w:rsidRPr="00FC236A" w:rsidRDefault="00FC236A" w:rsidP="00FC236A">
            <w:pPr>
              <w:ind w:firstLine="0"/>
            </w:pPr>
            <w:r w:rsidRPr="00FC236A">
              <w:rPr>
                <w:noProof/>
                <w:lang w:val="en-US" w:eastAsia="ru-RU"/>
              </w:rPr>
              <w:drawing>
                <wp:inline distT="0" distB="0" distL="0" distR="0" wp14:anchorId="26CE2C26" wp14:editId="4E807117">
                  <wp:extent cx="233680" cy="159385"/>
                  <wp:effectExtent l="0" t="0" r="0" b="0"/>
                  <wp:docPr id="49" name="Рисунок 46" descr="Flag of Iraq.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Flag of Iraq.sv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3680" cy="159385"/>
                          </a:xfrm>
                          <a:prstGeom prst="rect">
                            <a:avLst/>
                          </a:prstGeom>
                          <a:noFill/>
                          <a:ln>
                            <a:noFill/>
                          </a:ln>
                        </pic:spPr>
                      </pic:pic>
                    </a:graphicData>
                  </a:graphic>
                </wp:inline>
              </w:drawing>
            </w:r>
            <w:r w:rsidRPr="00FC236A">
              <w:t> </w:t>
            </w:r>
            <w:hyperlink r:id="rId153" w:tooltip="العراق" w:history="1">
              <w:r w:rsidRPr="00FC236A">
                <w:rPr>
                  <w:rStyle w:val="ad"/>
                  <w:rtl/>
                </w:rPr>
                <w:t>العراق</w:t>
              </w:r>
            </w:hyperlink>
            <w:hyperlink r:id="rId154" w:anchor="fn_.D8.A8" w:history="1">
              <w:r w:rsidRPr="00FC236A">
                <w:rPr>
                  <w:rStyle w:val="ad"/>
                  <w:vertAlign w:val="superscript"/>
                  <w:rtl/>
                </w:rPr>
                <w:t>ب</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03D7E62" w14:textId="77777777" w:rsidR="00FC236A" w:rsidRPr="00FC236A" w:rsidRDefault="00FC236A" w:rsidP="00FC236A">
            <w:pPr>
              <w:ind w:firstLine="0"/>
            </w:pPr>
            <w:r w:rsidRPr="00FC236A">
              <w:t>102.300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2265D01" w14:textId="77777777" w:rsidR="00FC236A" w:rsidRPr="00FC236A" w:rsidRDefault="00FC236A" w:rsidP="00FC236A">
            <w:pPr>
              <w:ind w:firstLine="0"/>
            </w:pPr>
            <w:r w:rsidRPr="00FC236A">
              <w:t>3.600</w:t>
            </w:r>
          </w:p>
        </w:tc>
      </w:tr>
      <w:tr w:rsidR="00FC236A" w:rsidRPr="00FC236A" w14:paraId="4D48AA8E"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0A737CE" w14:textId="77777777" w:rsidR="00FC236A" w:rsidRPr="00FC236A" w:rsidRDefault="00FC236A" w:rsidP="00FC236A">
            <w:pPr>
              <w:ind w:firstLine="0"/>
            </w:pPr>
            <w:r w:rsidRPr="00FC236A">
              <w:rPr>
                <w:noProof/>
                <w:lang w:val="en-US" w:eastAsia="ru-RU"/>
              </w:rPr>
              <w:drawing>
                <wp:inline distT="0" distB="0" distL="0" distR="0" wp14:anchorId="307F5D8B" wp14:editId="21345D56">
                  <wp:extent cx="191135" cy="127635"/>
                  <wp:effectExtent l="0" t="0" r="12065" b="0"/>
                  <wp:docPr id="50" name="Рисунок 47" descr="Flag of Syria.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Flag of Syria.sv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91135" cy="127635"/>
                          </a:xfrm>
                          <a:prstGeom prst="rect">
                            <a:avLst/>
                          </a:prstGeom>
                          <a:noFill/>
                          <a:ln>
                            <a:noFill/>
                          </a:ln>
                        </pic:spPr>
                      </pic:pic>
                    </a:graphicData>
                  </a:graphic>
                </wp:inline>
              </w:drawing>
            </w:r>
            <w:r w:rsidRPr="00FC236A">
              <w:t> </w:t>
            </w:r>
            <w:hyperlink r:id="rId156" w:tooltip="سوريا" w:history="1">
              <w:r w:rsidRPr="00FC236A">
                <w:rPr>
                  <w:rStyle w:val="ad"/>
                  <w:rtl/>
                </w:rPr>
                <w:t>سوريا</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A14C582" w14:textId="77777777" w:rsidR="00FC236A" w:rsidRPr="00FC236A" w:rsidRDefault="00FC236A" w:rsidP="00FC236A">
            <w:pPr>
              <w:ind w:firstLine="0"/>
            </w:pPr>
            <w:r w:rsidRPr="00FC236A">
              <w:t>87.091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9E9E6D0" w14:textId="77777777" w:rsidR="00FC236A" w:rsidRPr="00FC236A" w:rsidRDefault="00FC236A" w:rsidP="00FC236A">
            <w:pPr>
              <w:ind w:firstLine="0"/>
            </w:pPr>
            <w:r w:rsidRPr="00FC236A">
              <w:t>4.488</w:t>
            </w:r>
          </w:p>
        </w:tc>
      </w:tr>
      <w:tr w:rsidR="00FC236A" w:rsidRPr="00FC236A" w14:paraId="346CCB8D"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7C3E020" w14:textId="77777777" w:rsidR="00FC236A" w:rsidRPr="00FC236A" w:rsidRDefault="00FC236A" w:rsidP="00FC236A">
            <w:pPr>
              <w:ind w:firstLine="0"/>
            </w:pPr>
            <w:r w:rsidRPr="00FC236A">
              <w:rPr>
                <w:noProof/>
                <w:lang w:val="en-US" w:eastAsia="ru-RU"/>
              </w:rPr>
              <w:drawing>
                <wp:inline distT="0" distB="0" distL="0" distR="0" wp14:anchorId="70ED7CCA" wp14:editId="61D93556">
                  <wp:extent cx="233680" cy="127635"/>
                  <wp:effectExtent l="0" t="0" r="0" b="0"/>
                  <wp:docPr id="51" name="Рисунок 48" descr="Flag of Sudan.sv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Flag of Sudan.sv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FC236A">
              <w:t> </w:t>
            </w:r>
            <w:hyperlink r:id="rId158" w:tooltip="السودان" w:history="1">
              <w:r w:rsidRPr="00FC236A">
                <w:rPr>
                  <w:rStyle w:val="ad"/>
                  <w:rtl/>
                </w:rPr>
                <w:t>السودان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07A23F6" w14:textId="77777777" w:rsidR="00FC236A" w:rsidRPr="00FC236A" w:rsidRDefault="00FC236A" w:rsidP="00FC236A">
            <w:pPr>
              <w:ind w:firstLine="0"/>
            </w:pPr>
            <w:r w:rsidRPr="00FC236A">
              <w:t>80.706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8C2636A" w14:textId="77777777" w:rsidR="00FC236A" w:rsidRPr="00FC236A" w:rsidRDefault="00FC236A" w:rsidP="00FC236A">
            <w:pPr>
              <w:ind w:firstLine="0"/>
            </w:pPr>
            <w:r w:rsidRPr="00FC236A">
              <w:t>2.172</w:t>
            </w:r>
          </w:p>
        </w:tc>
      </w:tr>
      <w:tr w:rsidR="00FC236A" w:rsidRPr="00FC236A" w14:paraId="75CB459E"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CC9A53B" w14:textId="77777777" w:rsidR="00FC236A" w:rsidRPr="00FC236A" w:rsidRDefault="00FC236A" w:rsidP="00FC236A">
            <w:pPr>
              <w:ind w:firstLine="0"/>
            </w:pPr>
            <w:r w:rsidRPr="00FC236A">
              <w:rPr>
                <w:noProof/>
                <w:lang w:val="en-US" w:eastAsia="ru-RU"/>
              </w:rPr>
              <w:drawing>
                <wp:inline distT="0" distB="0" distL="0" distR="0" wp14:anchorId="64E00A11" wp14:editId="01EF289D">
                  <wp:extent cx="201930" cy="138430"/>
                  <wp:effectExtent l="0" t="0" r="1270" b="0"/>
                  <wp:docPr id="52" name="Рисунок 49" descr="علم تونس">
                    <a:hlinkClick xmlns:a="http://schemas.openxmlformats.org/drawingml/2006/main" r:id="rId40" tooltip="&quot;علم تونس&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علم تونس"/>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159" w:tooltip="تونس" w:history="1">
              <w:r w:rsidRPr="00FC236A">
                <w:rPr>
                  <w:rStyle w:val="ad"/>
                  <w:rtl/>
                </w:rPr>
                <w:t>تونس</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ED4AD6F" w14:textId="77777777" w:rsidR="00FC236A" w:rsidRPr="00FC236A" w:rsidRDefault="00FC236A" w:rsidP="00FC236A">
            <w:pPr>
              <w:ind w:firstLine="0"/>
            </w:pPr>
            <w:r w:rsidRPr="00FC236A">
              <w:t>76.999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00E75D4" w14:textId="77777777" w:rsidR="00FC236A" w:rsidRPr="00FC236A" w:rsidRDefault="00FC236A" w:rsidP="00FC236A">
            <w:pPr>
              <w:ind w:firstLine="0"/>
            </w:pPr>
            <w:r w:rsidRPr="00FC236A">
              <w:t>7.473</w:t>
            </w:r>
          </w:p>
        </w:tc>
      </w:tr>
      <w:tr w:rsidR="00FC236A" w:rsidRPr="00FC236A" w14:paraId="741529B4"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23AA521" w14:textId="77777777" w:rsidR="00FC236A" w:rsidRPr="00FC236A" w:rsidRDefault="00FC236A" w:rsidP="00FC236A">
            <w:pPr>
              <w:ind w:firstLine="0"/>
            </w:pPr>
            <w:r w:rsidRPr="00FC236A">
              <w:rPr>
                <w:noProof/>
                <w:lang w:val="en-US" w:eastAsia="ru-RU"/>
              </w:rPr>
              <w:drawing>
                <wp:inline distT="0" distB="0" distL="0" distR="0" wp14:anchorId="4EF5BADE" wp14:editId="440EBA75">
                  <wp:extent cx="233680" cy="95885"/>
                  <wp:effectExtent l="0" t="0" r="0" b="5715"/>
                  <wp:docPr id="53" name="Рисунок 50" descr="قطر">
                    <a:hlinkClick xmlns:a="http://schemas.openxmlformats.org/drawingml/2006/main" r:id="rId52" tooltip="&quot;قطر&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قطر"/>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33680" cy="95885"/>
                          </a:xfrm>
                          <a:prstGeom prst="rect">
                            <a:avLst/>
                          </a:prstGeom>
                          <a:noFill/>
                          <a:ln>
                            <a:noFill/>
                          </a:ln>
                        </pic:spPr>
                      </pic:pic>
                    </a:graphicData>
                  </a:graphic>
                </wp:inline>
              </w:drawing>
            </w:r>
            <w:r w:rsidRPr="00FC236A">
              <w:t> </w:t>
            </w:r>
            <w:hyperlink r:id="rId161" w:tooltip="قطر" w:history="1">
              <w:r w:rsidRPr="00FC236A">
                <w:rPr>
                  <w:rStyle w:val="ad"/>
                  <w:rtl/>
                </w:rPr>
                <w:t>قطر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EDD97A9" w14:textId="77777777" w:rsidR="00FC236A" w:rsidRPr="00FC236A" w:rsidRDefault="00FC236A" w:rsidP="00FC236A">
            <w:pPr>
              <w:ind w:firstLine="0"/>
            </w:pPr>
            <w:r w:rsidRPr="00FC236A">
              <w:t>75،224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61022D5" w14:textId="77777777" w:rsidR="00FC236A" w:rsidRPr="00FC236A" w:rsidRDefault="00FC236A" w:rsidP="00FC236A">
            <w:pPr>
              <w:ind w:firstLine="0"/>
            </w:pPr>
            <w:r w:rsidRPr="00FC236A">
              <w:t>80.870</w:t>
            </w:r>
          </w:p>
        </w:tc>
      </w:tr>
      <w:tr w:rsidR="00FC236A" w:rsidRPr="00FC236A" w14:paraId="24A7CEBB"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AEDE6E8" w14:textId="77777777" w:rsidR="00FC236A" w:rsidRPr="00FC236A" w:rsidRDefault="00FC236A" w:rsidP="00FC236A">
            <w:pPr>
              <w:ind w:firstLine="0"/>
            </w:pPr>
            <w:r w:rsidRPr="00FC236A">
              <w:rPr>
                <w:noProof/>
                <w:lang w:val="en-US" w:eastAsia="ru-RU"/>
              </w:rPr>
              <w:drawing>
                <wp:inline distT="0" distB="0" distL="0" distR="0" wp14:anchorId="0413E2E3" wp14:editId="09F3E3C7">
                  <wp:extent cx="201930" cy="106045"/>
                  <wp:effectExtent l="0" t="0" r="1270" b="0"/>
                  <wp:docPr id="54" name="Рисунок 51" descr="علم ليبيا">
                    <a:hlinkClick xmlns:a="http://schemas.openxmlformats.org/drawingml/2006/main" r:id="rId31" tooltip="&quot;علم ليبيا&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علم ليبيا"/>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162" w:tooltip="ليبيا" w:history="1">
              <w:r w:rsidRPr="00FC236A">
                <w:rPr>
                  <w:rStyle w:val="ad"/>
                  <w:rtl/>
                </w:rPr>
                <w:t>ليبيا</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3C050AF" w14:textId="77777777" w:rsidR="00FC236A" w:rsidRPr="00FC236A" w:rsidRDefault="00FC236A" w:rsidP="00FC236A">
            <w:pPr>
              <w:ind w:firstLine="0"/>
            </w:pPr>
            <w:r w:rsidRPr="00FC236A">
              <w:t>74،752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3E433E6" w14:textId="77777777" w:rsidR="00FC236A" w:rsidRPr="00FC236A" w:rsidRDefault="00FC236A" w:rsidP="00FC236A">
            <w:pPr>
              <w:ind w:firstLine="0"/>
            </w:pPr>
            <w:r w:rsidRPr="00FC236A">
              <w:t>12.277</w:t>
            </w:r>
          </w:p>
        </w:tc>
      </w:tr>
      <w:tr w:rsidR="00FC236A" w:rsidRPr="00FC236A" w14:paraId="7580158D"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4B29D0C" w14:textId="77777777" w:rsidR="00FC236A" w:rsidRPr="00FC236A" w:rsidRDefault="00FC236A" w:rsidP="00FC236A">
            <w:pPr>
              <w:ind w:firstLine="0"/>
            </w:pPr>
            <w:r w:rsidRPr="00FC236A">
              <w:rPr>
                <w:noProof/>
                <w:lang w:val="en-US" w:eastAsia="ru-RU"/>
              </w:rPr>
              <w:drawing>
                <wp:inline distT="0" distB="0" distL="0" distR="0" wp14:anchorId="6C75FD71" wp14:editId="0588C214">
                  <wp:extent cx="233680" cy="127635"/>
                  <wp:effectExtent l="0" t="0" r="0" b="0"/>
                  <wp:docPr id="55" name="Рисунок 52" descr="عُمان">
                    <a:hlinkClick xmlns:a="http://schemas.openxmlformats.org/drawingml/2006/main" r:id="rId58" tooltip="&quot;عُما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عُمان"/>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FC236A">
              <w:t> </w:t>
            </w:r>
            <w:hyperlink r:id="rId164" w:tooltip="عُمان" w:history="1">
              <w:r w:rsidRPr="00FC236A">
                <w:rPr>
                  <w:rStyle w:val="ad"/>
                  <w:rtl/>
                </w:rPr>
                <w:t>عُمان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33FA947" w14:textId="77777777" w:rsidR="00FC236A" w:rsidRPr="00FC236A" w:rsidRDefault="00FC236A" w:rsidP="00FC236A">
            <w:pPr>
              <w:ind w:firstLine="0"/>
            </w:pPr>
            <w:r w:rsidRPr="00FC236A">
              <w:t>61.607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C4DF36B" w14:textId="77777777" w:rsidR="00FC236A" w:rsidRPr="00FC236A" w:rsidRDefault="00FC236A" w:rsidP="00FC236A">
            <w:pPr>
              <w:ind w:firstLine="0"/>
            </w:pPr>
            <w:r w:rsidRPr="00FC236A">
              <w:t>23،967</w:t>
            </w:r>
          </w:p>
        </w:tc>
      </w:tr>
      <w:tr w:rsidR="00FC236A" w:rsidRPr="00FC236A" w14:paraId="37C2B1EB"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DC7BF94" w14:textId="77777777" w:rsidR="00FC236A" w:rsidRPr="00FC236A" w:rsidRDefault="00FC236A" w:rsidP="00FC236A">
            <w:pPr>
              <w:ind w:firstLine="0"/>
            </w:pPr>
            <w:r w:rsidRPr="00FC236A">
              <w:rPr>
                <w:noProof/>
                <w:lang w:val="en-US" w:eastAsia="ru-RU"/>
              </w:rPr>
              <w:drawing>
                <wp:inline distT="0" distB="0" distL="0" distR="0" wp14:anchorId="6A8A2DA3" wp14:editId="5205C525">
                  <wp:extent cx="191135" cy="127635"/>
                  <wp:effectExtent l="0" t="0" r="12065" b="0"/>
                  <wp:docPr id="56" name="Рисунок 53" descr="Flag of Yemen.sv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Flag of Yemen.sv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91135" cy="127635"/>
                          </a:xfrm>
                          <a:prstGeom prst="rect">
                            <a:avLst/>
                          </a:prstGeom>
                          <a:noFill/>
                          <a:ln>
                            <a:noFill/>
                          </a:ln>
                        </pic:spPr>
                      </pic:pic>
                    </a:graphicData>
                  </a:graphic>
                </wp:inline>
              </w:drawing>
            </w:r>
            <w:r w:rsidRPr="00FC236A">
              <w:t> </w:t>
            </w:r>
            <w:hyperlink r:id="rId166" w:tooltip="اليمن" w:history="1">
              <w:r w:rsidRPr="00FC236A">
                <w:rPr>
                  <w:rStyle w:val="ad"/>
                  <w:rtl/>
                </w:rPr>
                <w:t>اليمن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30D6643" w14:textId="77777777" w:rsidR="00FC236A" w:rsidRPr="00FC236A" w:rsidRDefault="00FC236A" w:rsidP="00FC236A">
            <w:pPr>
              <w:ind w:firstLine="0"/>
            </w:pPr>
            <w:r w:rsidRPr="00FC236A">
              <w:t>52،050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418D57B" w14:textId="77777777" w:rsidR="00FC236A" w:rsidRPr="00FC236A" w:rsidRDefault="00FC236A" w:rsidP="00FC236A">
            <w:pPr>
              <w:ind w:firstLine="0"/>
            </w:pPr>
            <w:r w:rsidRPr="00FC236A">
              <w:t>2.335</w:t>
            </w:r>
          </w:p>
        </w:tc>
      </w:tr>
      <w:tr w:rsidR="00FC236A" w:rsidRPr="00FC236A" w14:paraId="571806AC"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33053DF" w14:textId="77777777" w:rsidR="00FC236A" w:rsidRPr="00FC236A" w:rsidRDefault="00FC236A" w:rsidP="00FC236A">
            <w:pPr>
              <w:ind w:firstLine="0"/>
            </w:pPr>
            <w:r w:rsidRPr="00FC236A">
              <w:rPr>
                <w:noProof/>
                <w:lang w:val="en-US" w:eastAsia="ru-RU"/>
              </w:rPr>
              <w:drawing>
                <wp:inline distT="0" distB="0" distL="0" distR="0" wp14:anchorId="4268EABE" wp14:editId="4E024DBE">
                  <wp:extent cx="233680" cy="159385"/>
                  <wp:effectExtent l="0" t="0" r="0" b="0"/>
                  <wp:docPr id="57" name="Рисунок 54" descr="لبنان">
                    <a:hlinkClick xmlns:a="http://schemas.openxmlformats.org/drawingml/2006/main" r:id="rId19" tooltip="&quot;لبنا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لبنان"/>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33680" cy="159385"/>
                          </a:xfrm>
                          <a:prstGeom prst="rect">
                            <a:avLst/>
                          </a:prstGeom>
                          <a:noFill/>
                          <a:ln>
                            <a:noFill/>
                          </a:ln>
                        </pic:spPr>
                      </pic:pic>
                    </a:graphicData>
                  </a:graphic>
                </wp:inline>
              </w:drawing>
            </w:r>
            <w:r w:rsidRPr="00FC236A">
              <w:t> </w:t>
            </w:r>
            <w:hyperlink r:id="rId168" w:tooltip="لبنان" w:history="1">
              <w:r w:rsidRPr="00FC236A">
                <w:rPr>
                  <w:rStyle w:val="ad"/>
                  <w:rtl/>
                </w:rPr>
                <w:t>لبنان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00E6123" w14:textId="77777777" w:rsidR="00FC236A" w:rsidRPr="00FC236A" w:rsidRDefault="00FC236A" w:rsidP="00FC236A">
            <w:pPr>
              <w:ind w:firstLine="0"/>
            </w:pPr>
            <w:r w:rsidRPr="00FC236A">
              <w:t>51.474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2B14E5D" w14:textId="77777777" w:rsidR="00FC236A" w:rsidRPr="00FC236A" w:rsidRDefault="00FC236A" w:rsidP="00FC236A">
            <w:pPr>
              <w:ind w:firstLine="0"/>
            </w:pPr>
            <w:r w:rsidRPr="00FC236A">
              <w:t>13،374</w:t>
            </w:r>
          </w:p>
        </w:tc>
      </w:tr>
      <w:tr w:rsidR="00FC236A" w:rsidRPr="00FC236A" w14:paraId="14875A73"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FC4D9DD" w14:textId="77777777" w:rsidR="00FC236A" w:rsidRPr="00FC236A" w:rsidRDefault="00FC236A" w:rsidP="00FC236A">
            <w:pPr>
              <w:ind w:firstLine="0"/>
            </w:pPr>
            <w:r w:rsidRPr="00FC236A">
              <w:rPr>
                <w:noProof/>
                <w:lang w:val="en-US" w:eastAsia="ru-RU"/>
              </w:rPr>
              <w:drawing>
                <wp:inline distT="0" distB="0" distL="0" distR="0" wp14:anchorId="496D603E" wp14:editId="04120BC9">
                  <wp:extent cx="233680" cy="127635"/>
                  <wp:effectExtent l="0" t="0" r="0" b="0"/>
                  <wp:docPr id="58" name="Рисунок 55" descr="الأردن">
                    <a:hlinkClick xmlns:a="http://schemas.openxmlformats.org/drawingml/2006/main" r:id="rId22" tooltip="&quot;الأرد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الأردن"/>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FC236A">
              <w:t> </w:t>
            </w:r>
            <w:hyperlink r:id="rId170" w:tooltip="الأردن" w:history="1">
              <w:r w:rsidRPr="00FC236A">
                <w:rPr>
                  <w:rStyle w:val="ad"/>
                  <w:rtl/>
                </w:rPr>
                <w:t>الأردن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DE6C3E8" w14:textId="77777777" w:rsidR="00FC236A" w:rsidRPr="00FC236A" w:rsidRDefault="00FC236A" w:rsidP="00FC236A">
            <w:pPr>
              <w:ind w:firstLine="0"/>
            </w:pPr>
            <w:r w:rsidRPr="00FC236A">
              <w:t>27،986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8F68635" w14:textId="77777777" w:rsidR="00FC236A" w:rsidRPr="00FC236A" w:rsidRDefault="00FC236A" w:rsidP="00FC236A">
            <w:pPr>
              <w:ind w:firstLine="0"/>
            </w:pPr>
            <w:r w:rsidRPr="00FC236A">
              <w:t>4.886</w:t>
            </w:r>
          </w:p>
        </w:tc>
      </w:tr>
      <w:tr w:rsidR="00FC236A" w:rsidRPr="00FC236A" w14:paraId="3CAEBD5F"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7A5B449" w14:textId="77777777" w:rsidR="00FC236A" w:rsidRPr="00FC236A" w:rsidRDefault="00FC236A" w:rsidP="00FC236A">
            <w:pPr>
              <w:ind w:firstLine="0"/>
            </w:pPr>
            <w:r w:rsidRPr="00FC236A">
              <w:rPr>
                <w:noProof/>
                <w:lang w:val="en-US" w:eastAsia="ru-RU"/>
              </w:rPr>
              <w:drawing>
                <wp:inline distT="0" distB="0" distL="0" distR="0" wp14:anchorId="435AC8A7" wp14:editId="0CD09613">
                  <wp:extent cx="201930" cy="127635"/>
                  <wp:effectExtent l="0" t="0" r="1270" b="0"/>
                  <wp:docPr id="59" name="Рисунок 56" descr="علم البحرين">
                    <a:hlinkClick xmlns:a="http://schemas.openxmlformats.org/drawingml/2006/main" r:id="rId49" tooltip="&quot;علم البحري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علم البحرين"/>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1930" cy="127635"/>
                          </a:xfrm>
                          <a:prstGeom prst="rect">
                            <a:avLst/>
                          </a:prstGeom>
                          <a:noFill/>
                          <a:ln>
                            <a:noFill/>
                          </a:ln>
                        </pic:spPr>
                      </pic:pic>
                    </a:graphicData>
                  </a:graphic>
                </wp:inline>
              </w:drawing>
            </w:r>
            <w:r w:rsidRPr="00FC236A">
              <w:t> </w:t>
            </w:r>
            <w:hyperlink r:id="rId171" w:tooltip="البحرين" w:history="1">
              <w:r w:rsidRPr="00FC236A">
                <w:rPr>
                  <w:rStyle w:val="ad"/>
                  <w:rtl/>
                </w:rPr>
                <w:t>البحرين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B022B70" w14:textId="77777777" w:rsidR="00FC236A" w:rsidRPr="00FC236A" w:rsidRDefault="00FC236A" w:rsidP="00FC236A">
            <w:pPr>
              <w:ind w:firstLine="0"/>
            </w:pPr>
            <w:r w:rsidRPr="00FC236A">
              <w:t>24.499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D493623" w14:textId="77777777" w:rsidR="00FC236A" w:rsidRPr="00FC236A" w:rsidRDefault="00FC236A" w:rsidP="00FC236A">
            <w:pPr>
              <w:ind w:firstLine="0"/>
            </w:pPr>
            <w:r w:rsidRPr="00FC236A">
              <w:t>32.064</w:t>
            </w:r>
          </w:p>
        </w:tc>
      </w:tr>
      <w:tr w:rsidR="00FC236A" w:rsidRPr="00FC236A" w14:paraId="3A570935"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6A3CB7E" w14:textId="77777777" w:rsidR="00FC236A" w:rsidRPr="00FC236A" w:rsidRDefault="00FC236A" w:rsidP="00FC236A">
            <w:pPr>
              <w:ind w:firstLine="0"/>
            </w:pPr>
            <w:r w:rsidRPr="00FC236A">
              <w:rPr>
                <w:noProof/>
                <w:lang w:val="en-US" w:eastAsia="ru-RU"/>
              </w:rPr>
              <w:drawing>
                <wp:inline distT="0" distB="0" distL="0" distR="0" wp14:anchorId="3919FD7E" wp14:editId="351E9328">
                  <wp:extent cx="201930" cy="138430"/>
                  <wp:effectExtent l="0" t="0" r="1270" b="0"/>
                  <wp:docPr id="60" name="Рисунок 57" descr="علم موريتانيا">
                    <a:hlinkClick xmlns:a="http://schemas.openxmlformats.org/drawingml/2006/main" r:id="rId61" tooltip="&quot;علم موريتانيا&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علم موريتانيا"/>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172" w:tooltip="موريتانيا" w:history="1">
              <w:r w:rsidRPr="00FC236A">
                <w:rPr>
                  <w:rStyle w:val="ad"/>
                  <w:rtl/>
                </w:rPr>
                <w:t>موريتانيا</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4C25C6B" w14:textId="77777777" w:rsidR="00FC236A" w:rsidRPr="00FC236A" w:rsidRDefault="00FC236A" w:rsidP="00FC236A">
            <w:pPr>
              <w:ind w:firstLine="0"/>
            </w:pPr>
            <w:r w:rsidRPr="00FC236A">
              <w:t>5.818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F603ED3" w14:textId="77777777" w:rsidR="00FC236A" w:rsidRPr="00FC236A" w:rsidRDefault="00FC236A" w:rsidP="00FC236A">
            <w:pPr>
              <w:ind w:firstLine="0"/>
            </w:pPr>
            <w:r w:rsidRPr="00FC236A">
              <w:t>1.800</w:t>
            </w:r>
          </w:p>
        </w:tc>
      </w:tr>
      <w:tr w:rsidR="00FC236A" w:rsidRPr="00FC236A" w14:paraId="54571355"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80906F4" w14:textId="77777777" w:rsidR="00FC236A" w:rsidRPr="00FC236A" w:rsidRDefault="00FC236A" w:rsidP="00FC236A">
            <w:pPr>
              <w:ind w:firstLine="0"/>
            </w:pPr>
            <w:r w:rsidRPr="00FC236A">
              <w:rPr>
                <w:noProof/>
                <w:lang w:val="en-US" w:eastAsia="ru-RU"/>
              </w:rPr>
              <w:drawing>
                <wp:inline distT="0" distB="0" distL="0" distR="0" wp14:anchorId="71002AD6" wp14:editId="2E78549F">
                  <wp:extent cx="233680" cy="159385"/>
                  <wp:effectExtent l="0" t="0" r="0" b="0"/>
                  <wp:docPr id="61" name="Рисунок 58" descr="الصومال">
                    <a:hlinkClick xmlns:a="http://schemas.openxmlformats.org/drawingml/2006/main" r:id="rId64" tooltip="&quot;الصومال&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الصومال"/>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33680" cy="159385"/>
                          </a:xfrm>
                          <a:prstGeom prst="rect">
                            <a:avLst/>
                          </a:prstGeom>
                          <a:noFill/>
                          <a:ln>
                            <a:noFill/>
                          </a:ln>
                        </pic:spPr>
                      </pic:pic>
                    </a:graphicData>
                  </a:graphic>
                </wp:inline>
              </w:drawing>
            </w:r>
            <w:r w:rsidRPr="00FC236A">
              <w:t> </w:t>
            </w:r>
            <w:hyperlink r:id="rId174" w:tooltip="الصومال" w:history="1">
              <w:r w:rsidRPr="00FC236A">
                <w:rPr>
                  <w:rStyle w:val="ad"/>
                  <w:rtl/>
                </w:rPr>
                <w:t>الصومال</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D5C8A2B" w14:textId="77777777" w:rsidR="00FC236A" w:rsidRPr="00FC236A" w:rsidRDefault="00FC236A" w:rsidP="00FC236A">
            <w:pPr>
              <w:ind w:firstLine="0"/>
            </w:pPr>
            <w:r w:rsidRPr="00FC236A">
              <w:t>5.575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22D710E" w14:textId="77777777" w:rsidR="00FC236A" w:rsidRPr="00FC236A" w:rsidRDefault="00FC236A" w:rsidP="00FC236A">
            <w:pPr>
              <w:ind w:firstLine="0"/>
            </w:pPr>
            <w:r w:rsidRPr="00FC236A">
              <w:t>600</w:t>
            </w:r>
          </w:p>
        </w:tc>
      </w:tr>
      <w:tr w:rsidR="00FC236A" w:rsidRPr="00FC236A" w14:paraId="63C61F3C"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B8D776D" w14:textId="77777777" w:rsidR="00FC236A" w:rsidRPr="00FC236A" w:rsidRDefault="00FC236A" w:rsidP="00FC236A">
            <w:pPr>
              <w:ind w:firstLine="0"/>
            </w:pPr>
            <w:r w:rsidRPr="00FC236A">
              <w:rPr>
                <w:noProof/>
                <w:lang w:val="en-US" w:eastAsia="ru-RU"/>
              </w:rPr>
              <w:drawing>
                <wp:inline distT="0" distB="0" distL="0" distR="0" wp14:anchorId="59531B6C" wp14:editId="644FD8E5">
                  <wp:extent cx="201930" cy="106045"/>
                  <wp:effectExtent l="0" t="0" r="1270" b="0"/>
                  <wp:docPr id="62" name="Рисунок 59" descr="علم السلطة الوطنية الفلسطينية">
                    <a:hlinkClick xmlns:a="http://schemas.openxmlformats.org/drawingml/2006/main" r:id="rId67" tooltip="&quot;علم السلطة الوطنية الفلسطينية&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علم السلطة الوطنية الفلسطينية"/>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175" w:tooltip="دولة فلسطين" w:history="1">
              <w:r w:rsidRPr="00FC236A">
                <w:rPr>
                  <w:rStyle w:val="ad"/>
                  <w:rtl/>
                </w:rPr>
                <w:t>فلسطين</w:t>
              </w:r>
            </w:hyperlink>
            <w:r w:rsidRPr="00FC236A">
              <w:t> </w:t>
            </w:r>
            <w:hyperlink r:id="rId176" w:anchor="fn_.D8.A8" w:history="1">
              <w:r w:rsidRPr="00FC236A">
                <w:rPr>
                  <w:rStyle w:val="ad"/>
                  <w:vertAlign w:val="superscript"/>
                  <w:rtl/>
                </w:rPr>
                <w:t>ب</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D2B5860" w14:textId="77777777" w:rsidR="00FC236A" w:rsidRPr="00FC236A" w:rsidRDefault="00FC236A" w:rsidP="00FC236A">
            <w:pPr>
              <w:ind w:firstLine="0"/>
            </w:pPr>
            <w:r w:rsidRPr="00FC236A">
              <w:t>5،034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2EA5B87" w14:textId="77777777" w:rsidR="00FC236A" w:rsidRPr="00FC236A" w:rsidRDefault="00FC236A" w:rsidP="00FC236A">
            <w:pPr>
              <w:ind w:firstLine="0"/>
            </w:pPr>
            <w:r w:rsidRPr="00FC236A">
              <w:t>1.100</w:t>
            </w:r>
          </w:p>
        </w:tc>
      </w:tr>
      <w:tr w:rsidR="00FC236A" w:rsidRPr="00FC236A" w14:paraId="4FD35F7A"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2A92ECB" w14:textId="77777777" w:rsidR="00FC236A" w:rsidRPr="00FC236A" w:rsidRDefault="00FC236A" w:rsidP="00FC236A">
            <w:pPr>
              <w:ind w:firstLine="0"/>
            </w:pPr>
            <w:r w:rsidRPr="00FC236A">
              <w:rPr>
                <w:noProof/>
                <w:lang w:val="en-US" w:eastAsia="ru-RU"/>
              </w:rPr>
              <w:drawing>
                <wp:inline distT="0" distB="0" distL="0" distR="0" wp14:anchorId="6640C126" wp14:editId="5D3EC796">
                  <wp:extent cx="191135" cy="127635"/>
                  <wp:effectExtent l="0" t="0" r="12065" b="0"/>
                  <wp:docPr id="63" name="Рисунок 60" descr="Flag of Djibouti.sv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Flag of Djibouti.sv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91135" cy="127635"/>
                          </a:xfrm>
                          <a:prstGeom prst="rect">
                            <a:avLst/>
                          </a:prstGeom>
                          <a:noFill/>
                          <a:ln>
                            <a:noFill/>
                          </a:ln>
                        </pic:spPr>
                      </pic:pic>
                    </a:graphicData>
                  </a:graphic>
                </wp:inline>
              </w:drawing>
            </w:r>
            <w:r w:rsidRPr="00FC236A">
              <w:t> </w:t>
            </w:r>
            <w:hyperlink r:id="rId178" w:tooltip="جيبوتي" w:history="1">
              <w:r w:rsidRPr="00FC236A">
                <w:rPr>
                  <w:rStyle w:val="ad"/>
                  <w:rtl/>
                </w:rPr>
                <w:t>جيبوتي</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F74EE18" w14:textId="77777777" w:rsidR="00FC236A" w:rsidRPr="00FC236A" w:rsidRDefault="00FC236A" w:rsidP="00FC236A">
            <w:pPr>
              <w:ind w:firstLine="0"/>
            </w:pPr>
            <w:r w:rsidRPr="00FC236A">
              <w:t>1.738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3DF1271" w14:textId="77777777" w:rsidR="00FC236A" w:rsidRPr="00FC236A" w:rsidRDefault="00FC236A" w:rsidP="00FC236A">
            <w:pPr>
              <w:ind w:firstLine="0"/>
            </w:pPr>
            <w:r w:rsidRPr="00FC236A">
              <w:t>2.271</w:t>
            </w:r>
          </w:p>
        </w:tc>
      </w:tr>
      <w:tr w:rsidR="00FC236A" w:rsidRPr="00FC236A" w14:paraId="5D941CC6"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B02B0D8" w14:textId="77777777" w:rsidR="00FC236A" w:rsidRPr="00FC236A" w:rsidRDefault="00FC236A" w:rsidP="00FC236A">
            <w:pPr>
              <w:ind w:firstLine="0"/>
            </w:pPr>
            <w:r w:rsidRPr="00FC236A">
              <w:rPr>
                <w:noProof/>
                <w:lang w:val="en-US" w:eastAsia="ru-RU"/>
              </w:rPr>
              <w:drawing>
                <wp:inline distT="0" distB="0" distL="0" distR="0" wp14:anchorId="4C7BBE34" wp14:editId="423C9C45">
                  <wp:extent cx="191135" cy="106045"/>
                  <wp:effectExtent l="0" t="0" r="12065" b="0"/>
                  <wp:docPr id="64" name="Рисунок 61" descr="Flag of the Comoros.sv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Flag of the Comoros.sv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91135" cy="106045"/>
                          </a:xfrm>
                          <a:prstGeom prst="rect">
                            <a:avLst/>
                          </a:prstGeom>
                          <a:noFill/>
                          <a:ln>
                            <a:noFill/>
                          </a:ln>
                        </pic:spPr>
                      </pic:pic>
                    </a:graphicData>
                  </a:graphic>
                </wp:inline>
              </w:drawing>
            </w:r>
            <w:r w:rsidRPr="00FC236A">
              <w:t> </w:t>
            </w:r>
            <w:hyperlink r:id="rId180" w:tooltip="جزر القمر" w:history="1">
              <w:r w:rsidRPr="00FC236A">
                <w:rPr>
                  <w:rStyle w:val="ad"/>
                  <w:rtl/>
                </w:rPr>
                <w:t>جزر القمر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1475365" w14:textId="77777777" w:rsidR="00FC236A" w:rsidRPr="00FC236A" w:rsidRDefault="00FC236A" w:rsidP="00FC236A">
            <w:pPr>
              <w:ind w:firstLine="0"/>
            </w:pPr>
            <w:r w:rsidRPr="00FC236A">
              <w:t>719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8570629" w14:textId="77777777" w:rsidR="00FC236A" w:rsidRPr="00FC236A" w:rsidRDefault="00FC236A" w:rsidP="00FC236A">
            <w:pPr>
              <w:ind w:firstLine="0"/>
            </w:pPr>
            <w:r w:rsidRPr="00FC236A">
              <w:t>1.125</w:t>
            </w:r>
          </w:p>
        </w:tc>
      </w:tr>
    </w:tbl>
    <w:p w14:paraId="1620B585" w14:textId="77777777" w:rsidR="00FC236A" w:rsidRPr="00FC236A" w:rsidRDefault="00FC236A" w:rsidP="00FC236A">
      <w:pPr>
        <w:ind w:firstLine="0"/>
        <w:rPr>
          <w:b/>
          <w:bCs/>
        </w:rPr>
      </w:pPr>
    </w:p>
    <w:p w14:paraId="7FE05DC5" w14:textId="77777777" w:rsidR="00FC236A" w:rsidRPr="00FC236A" w:rsidRDefault="00FC236A" w:rsidP="00FC236A">
      <w:pPr>
        <w:ind w:firstLine="0"/>
      </w:pPr>
    </w:p>
    <w:p w14:paraId="5D7A4015" w14:textId="77777777" w:rsidR="00FC236A" w:rsidRPr="00FC236A" w:rsidRDefault="00FC236A" w:rsidP="00FC236A">
      <w:pPr>
        <w:numPr>
          <w:ilvl w:val="0"/>
          <w:numId w:val="1"/>
        </w:numPr>
      </w:pPr>
      <w:r w:rsidRPr="00FC236A">
        <w:rPr>
          <w:rtl/>
        </w:rPr>
        <w:t>تمتع دول الجامعة العربية بتنوعٍ ٍثقافيٍ وعرقيٍ هائل، وذلك في 22 دولةً عضوا في الجامعة، على الرغم من ذلك، يتألفِ أغلب أعضاء الجامعة من الشعب</w:t>
      </w:r>
      <w:r w:rsidRPr="00FC236A">
        <w:t> </w:t>
      </w:r>
      <w:hyperlink r:id="rId181" w:tooltip="العربية" w:history="1">
        <w:r w:rsidRPr="00FC236A">
          <w:rPr>
            <w:rStyle w:val="ad"/>
            <w:rtl/>
          </w:rPr>
          <w:t>العربي</w:t>
        </w:r>
      </w:hyperlink>
      <w:r w:rsidRPr="00FC236A">
        <w:t>.</w:t>
      </w:r>
      <w:r w:rsidRPr="00FC236A">
        <w:rPr>
          <w:rtl/>
        </w:rPr>
        <w:t>بلغ عدد سكان دول الجامعة العربية 314 مليون نسمة، اعتبارا من الأول من يناير لعام 2007.وينمو عدد السكان في دول الجامعة بمعدلٍ أسرع من أغلب المناطق الأخرى في العالم.ويهدد هذا بتقليل النمو الاقتصادي القليل المتوقع في بلدان الجامعة النامية</w:t>
      </w:r>
      <w:r w:rsidRPr="00FC236A">
        <w:t>. </w:t>
      </w:r>
      <w:hyperlink r:id="rId182" w:tooltip="ويكيبيديا:بحاجة لمصدر" w:history="1">
        <w:r w:rsidRPr="00FC236A">
          <w:rPr>
            <w:rStyle w:val="ad"/>
            <w:vertAlign w:val="superscript"/>
          </w:rPr>
          <w:t>[</w:t>
        </w:r>
        <w:r w:rsidRPr="00FC236A">
          <w:rPr>
            <w:rStyle w:val="ad"/>
            <w:vertAlign w:val="superscript"/>
            <w:rtl/>
          </w:rPr>
          <w:t>بحاجة لمصدر</w:t>
        </w:r>
        <w:r w:rsidRPr="00FC236A">
          <w:rPr>
            <w:rStyle w:val="ad"/>
            <w:vertAlign w:val="superscript"/>
          </w:rPr>
          <w:t>]</w:t>
        </w:r>
      </w:hyperlink>
    </w:p>
    <w:p w14:paraId="35F946A9" w14:textId="77777777" w:rsidR="00FC236A" w:rsidRPr="00FC236A" w:rsidRDefault="00FC236A" w:rsidP="00FC236A">
      <w:pPr>
        <w:numPr>
          <w:ilvl w:val="0"/>
          <w:numId w:val="1"/>
        </w:numPr>
      </w:pPr>
      <w:r w:rsidRPr="00FC236A">
        <w:rPr>
          <w:rtl/>
        </w:rPr>
        <w:t>تُعدُ مصر أكثر دول الجامعة في عدد السكان، فيبلغ عدد سكان</w:t>
      </w:r>
      <w:r w:rsidRPr="00FC236A">
        <w:t> </w:t>
      </w:r>
      <w:hyperlink r:id="rId183" w:tooltip="مصر" w:history="1">
        <w:r w:rsidRPr="00FC236A">
          <w:rPr>
            <w:rStyle w:val="ad"/>
            <w:rtl/>
          </w:rPr>
          <w:t>مصر</w:t>
        </w:r>
      </w:hyperlink>
      <w:r w:rsidRPr="00FC236A">
        <w:t> </w:t>
      </w:r>
      <w:r w:rsidRPr="00FC236A">
        <w:rPr>
          <w:rtl/>
        </w:rPr>
        <w:t>حوالي 80 مليون نسمة.بينما الدولة الأقل في عدد السكان هي</w:t>
      </w:r>
      <w:r w:rsidRPr="00FC236A">
        <w:t> </w:t>
      </w:r>
      <w:hyperlink r:id="rId184" w:tooltip="جيبوتي" w:history="1">
        <w:r w:rsidRPr="00FC236A">
          <w:rPr>
            <w:rStyle w:val="ad"/>
            <w:rtl/>
          </w:rPr>
          <w:t>جيبوتي</w:t>
        </w:r>
      </w:hyperlink>
      <w:r w:rsidRPr="00FC236A">
        <w:rPr>
          <w:rtl/>
        </w:rPr>
        <w:t>، بحوالي 500 ألف نسمةٍ فقط. تملك أغلب دول الخليج العربي أعدادا كبيرةً من العمال الأجانب.وتبلغ نسبة السكان العرب في</w:t>
      </w:r>
      <w:r w:rsidRPr="00FC236A">
        <w:t> </w:t>
      </w:r>
      <w:hyperlink r:id="rId185" w:tooltip="الإمارات" w:history="1">
        <w:r w:rsidRPr="00FC236A">
          <w:rPr>
            <w:rStyle w:val="ad"/>
            <w:rtl/>
          </w:rPr>
          <w:t>دولة الإمارات المتحدة</w:t>
        </w:r>
      </w:hyperlink>
      <w:r w:rsidRPr="00FC236A">
        <w:t> </w:t>
      </w:r>
      <w:r w:rsidRPr="00FC236A">
        <w:rPr>
          <w:rtl/>
        </w:rPr>
        <w:t>مثلا ما يقرب من 20 % فقط من عدد السكان، بينما يأتي حوالي 50 % من عدد سكان الإمارات من دول جنوب</w:t>
      </w:r>
      <w:r w:rsidRPr="00FC236A">
        <w:t> </w:t>
      </w:r>
      <w:hyperlink r:id="rId186" w:tooltip="جنوب شرق آسيا" w:history="1">
        <w:r w:rsidRPr="00FC236A">
          <w:rPr>
            <w:rStyle w:val="ad"/>
            <w:rtl/>
          </w:rPr>
          <w:t>وجنوب شرق آسيا</w:t>
        </w:r>
      </w:hyperlink>
      <w:r w:rsidRPr="00FC236A">
        <w:rPr>
          <w:rtl/>
        </w:rPr>
        <w:t>، مع أنهم ليسوا مواطنين</w:t>
      </w:r>
      <w:r w:rsidRPr="00FC236A">
        <w:t>. </w:t>
      </w:r>
      <w:hyperlink r:id="rId187" w:tooltip="ويكيبيديا:بحاجة لمصدر" w:history="1">
        <w:r w:rsidRPr="00FC236A">
          <w:rPr>
            <w:rStyle w:val="ad"/>
            <w:vertAlign w:val="superscript"/>
          </w:rPr>
          <w:t>[</w:t>
        </w:r>
        <w:r w:rsidRPr="00FC236A">
          <w:rPr>
            <w:rStyle w:val="ad"/>
            <w:vertAlign w:val="superscript"/>
            <w:rtl/>
          </w:rPr>
          <w:t>بحاجة لمصدر</w:t>
        </w:r>
        <w:r w:rsidRPr="00FC236A">
          <w:rPr>
            <w:rStyle w:val="ad"/>
            <w:vertAlign w:val="superscript"/>
          </w:rPr>
          <w:t>]</w:t>
        </w:r>
      </w:hyperlink>
      <w:r w:rsidRPr="00FC236A">
        <w:t> </w:t>
      </w:r>
      <w:r w:rsidRPr="00FC236A">
        <w:rPr>
          <w:rtl/>
        </w:rPr>
        <w:t>تقوم بعض دول الخليج باستقدام اليد العاملة الرخيصة من دولٍ عربيةٍ أخرى</w:t>
      </w:r>
      <w:r w:rsidRPr="00FC236A">
        <w:t> </w:t>
      </w:r>
      <w:hyperlink r:id="rId188" w:tooltip="مصر" w:history="1">
        <w:r w:rsidRPr="00FC236A">
          <w:rPr>
            <w:rStyle w:val="ad"/>
            <w:rtl/>
          </w:rPr>
          <w:t>كمصر</w:t>
        </w:r>
      </w:hyperlink>
      <w:r w:rsidRPr="00FC236A">
        <w:t> </w:t>
      </w:r>
      <w:hyperlink r:id="rId189" w:tooltip="اليمن" w:history="1">
        <w:r w:rsidRPr="00FC236A">
          <w:rPr>
            <w:rStyle w:val="ad"/>
            <w:rtl/>
          </w:rPr>
          <w:t>واليمن</w:t>
        </w:r>
      </w:hyperlink>
      <w:r w:rsidRPr="00FC236A">
        <w:t> </w:t>
      </w:r>
      <w:hyperlink r:id="rId190" w:tooltip="الصومال" w:history="1">
        <w:r w:rsidRPr="00FC236A">
          <w:rPr>
            <w:rStyle w:val="ad"/>
            <w:rtl/>
          </w:rPr>
          <w:t>والصومال</w:t>
        </w:r>
      </w:hyperlink>
      <w:r w:rsidRPr="00FC236A">
        <w:t xml:space="preserve">. </w:t>
      </w:r>
      <w:r w:rsidRPr="00FC236A">
        <w:rPr>
          <w:rtl/>
        </w:rPr>
        <w:t>يتركز العدد الأكبر من سكان دول الجامعة في المدن التي يجري فيها التجارة والصناعة في البلاد، وذلك لأن أجزاءً كبيرةً من دول الجامعة تقع في الصحاري. أكبر</w:t>
      </w:r>
      <w:r w:rsidRPr="00FC236A">
        <w:t> </w:t>
      </w:r>
      <w:hyperlink r:id="rId191" w:tooltip="مدن عربية" w:history="1">
        <w:r w:rsidRPr="00FC236A">
          <w:rPr>
            <w:rStyle w:val="ad"/>
            <w:rtl/>
          </w:rPr>
          <w:t>المدن العربية</w:t>
        </w:r>
      </w:hyperlink>
      <w:r w:rsidRPr="00FC236A">
        <w:t> </w:t>
      </w:r>
      <w:r w:rsidRPr="00FC236A">
        <w:rPr>
          <w:rtl/>
        </w:rPr>
        <w:t>هي مدينة</w:t>
      </w:r>
      <w:r w:rsidRPr="00FC236A">
        <w:t> </w:t>
      </w:r>
      <w:hyperlink r:id="rId192" w:tooltip="القاهرة" w:history="1">
        <w:r w:rsidRPr="00FC236A">
          <w:rPr>
            <w:rStyle w:val="ad"/>
            <w:rtl/>
          </w:rPr>
          <w:t>القاهرة</w:t>
        </w:r>
      </w:hyperlink>
      <w:r w:rsidRPr="00FC236A">
        <w:t> </w:t>
      </w:r>
      <w:r w:rsidRPr="00FC236A">
        <w:rPr>
          <w:rtl/>
        </w:rPr>
        <w:t>المصرية، تليها</w:t>
      </w:r>
      <w:r w:rsidRPr="00FC236A">
        <w:t> </w:t>
      </w:r>
      <w:hyperlink r:id="rId193" w:tooltip="بغداد" w:history="1">
        <w:r w:rsidRPr="00FC236A">
          <w:rPr>
            <w:rStyle w:val="ad"/>
            <w:rtl/>
          </w:rPr>
          <w:t>بغداد</w:t>
        </w:r>
      </w:hyperlink>
      <w:r w:rsidRPr="00FC236A">
        <w:t> </w:t>
      </w:r>
      <w:hyperlink r:id="rId194" w:tooltip="الخرطوم" w:history="1">
        <w:r w:rsidRPr="00FC236A">
          <w:rPr>
            <w:rStyle w:val="ad"/>
            <w:rtl/>
          </w:rPr>
          <w:t>والخرطوم</w:t>
        </w:r>
      </w:hyperlink>
      <w:r w:rsidRPr="00FC236A">
        <w:t> </w:t>
      </w:r>
      <w:hyperlink r:id="rId195" w:tooltip="دمشق" w:history="1">
        <w:r w:rsidRPr="00FC236A">
          <w:rPr>
            <w:rStyle w:val="ad"/>
            <w:rtl/>
          </w:rPr>
          <w:t>ودمشق</w:t>
        </w:r>
      </w:hyperlink>
      <w:r w:rsidRPr="00FC236A">
        <w:t> </w:t>
      </w:r>
      <w:hyperlink r:id="rId196" w:tooltip="الرياض" w:history="1">
        <w:r w:rsidRPr="00FC236A">
          <w:rPr>
            <w:rStyle w:val="ad"/>
            <w:rtl/>
          </w:rPr>
          <w:t>والرياض</w:t>
        </w:r>
      </w:hyperlink>
      <w:r w:rsidRPr="00FC236A">
        <w:t> </w:t>
      </w:r>
      <w:hyperlink r:id="rId197" w:tooltip="الإسكندرية" w:history="1">
        <w:r w:rsidRPr="00FC236A">
          <w:rPr>
            <w:rStyle w:val="ad"/>
            <w:rtl/>
          </w:rPr>
          <w:t>والإسكندرية</w:t>
        </w:r>
      </w:hyperlink>
      <w:r w:rsidRPr="00FC236A">
        <w:t> </w:t>
      </w:r>
      <w:hyperlink r:id="rId198" w:tooltip="الدار البيضاء" w:history="1">
        <w:r w:rsidRPr="00FC236A">
          <w:rPr>
            <w:rStyle w:val="ad"/>
            <w:rtl/>
          </w:rPr>
          <w:t>والدار البيضاء</w:t>
        </w:r>
      </w:hyperlink>
      <w:r w:rsidRPr="00FC236A">
        <w:t> </w:t>
      </w:r>
      <w:hyperlink r:id="rId199" w:tooltip="الجزائر" w:history="1">
        <w:r w:rsidRPr="00FC236A">
          <w:rPr>
            <w:rStyle w:val="ad"/>
            <w:rtl/>
          </w:rPr>
          <w:t>والجزائر</w:t>
        </w:r>
      </w:hyperlink>
      <w:r w:rsidRPr="00FC236A">
        <w:t>.</w:t>
      </w:r>
    </w:p>
    <w:p w14:paraId="3718A3DA" w14:textId="77777777" w:rsidR="00FC236A" w:rsidRPr="00FC236A" w:rsidRDefault="00FC236A" w:rsidP="00FC236A">
      <w:pPr>
        <w:ind w:firstLine="0"/>
        <w:rPr>
          <w:b/>
          <w:bCs/>
        </w:rPr>
      </w:pPr>
      <w:r w:rsidRPr="00FC236A">
        <w:rPr>
          <w:b/>
          <w:bCs/>
          <w:rtl/>
        </w:rPr>
        <w:t>إحصائيات السكان</w:t>
      </w: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643"/>
        <w:gridCol w:w="2159"/>
        <w:gridCol w:w="1296"/>
        <w:gridCol w:w="1949"/>
        <w:gridCol w:w="1674"/>
      </w:tblGrid>
      <w:tr w:rsidR="00FC236A" w:rsidRPr="00FC236A" w14:paraId="4BD942DE" w14:textId="77777777" w:rsidTr="004575EE">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315" w:type="dxa"/>
              <w:bottom w:w="48" w:type="dxa"/>
              <w:right w:w="48" w:type="dxa"/>
            </w:tcMar>
            <w:vAlign w:val="center"/>
            <w:hideMark/>
          </w:tcPr>
          <w:p w14:paraId="4752AF99" w14:textId="77777777" w:rsidR="00FC236A" w:rsidRPr="00FC236A" w:rsidRDefault="00FC236A" w:rsidP="00FC236A">
            <w:pPr>
              <w:ind w:firstLine="0"/>
              <w:rPr>
                <w:b/>
                <w:bCs/>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315" w:type="dxa"/>
              <w:bottom w:w="48" w:type="dxa"/>
              <w:right w:w="48" w:type="dxa"/>
            </w:tcMar>
            <w:vAlign w:val="center"/>
            <w:hideMark/>
          </w:tcPr>
          <w:p w14:paraId="4A274C69" w14:textId="77777777" w:rsidR="00FC236A" w:rsidRPr="00FC236A" w:rsidRDefault="00FC236A" w:rsidP="00FC236A">
            <w:pPr>
              <w:ind w:firstLine="0"/>
              <w:rPr>
                <w:b/>
                <w:bCs/>
              </w:rPr>
            </w:pPr>
            <w:r w:rsidRPr="00FC236A">
              <w:rPr>
                <w:b/>
                <w:bCs/>
                <w:rtl/>
              </w:rPr>
              <w:t>البلد</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315" w:type="dxa"/>
              <w:bottom w:w="48" w:type="dxa"/>
              <w:right w:w="48" w:type="dxa"/>
            </w:tcMar>
            <w:vAlign w:val="center"/>
            <w:hideMark/>
          </w:tcPr>
          <w:p w14:paraId="60AB2B17" w14:textId="77777777" w:rsidR="00FC236A" w:rsidRPr="00FC236A" w:rsidRDefault="00FC236A" w:rsidP="00FC236A">
            <w:pPr>
              <w:ind w:firstLine="0"/>
              <w:rPr>
                <w:b/>
                <w:bCs/>
              </w:rPr>
            </w:pPr>
            <w:r w:rsidRPr="00FC236A">
              <w:rPr>
                <w:b/>
                <w:bCs/>
                <w:rtl/>
              </w:rPr>
              <w:t>السكان</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315" w:type="dxa"/>
              <w:bottom w:w="48" w:type="dxa"/>
              <w:right w:w="48" w:type="dxa"/>
            </w:tcMar>
            <w:vAlign w:val="center"/>
            <w:hideMark/>
          </w:tcPr>
          <w:p w14:paraId="21A0EE1E" w14:textId="77777777" w:rsidR="00FC236A" w:rsidRPr="00FC236A" w:rsidRDefault="00FC236A" w:rsidP="00FC236A">
            <w:pPr>
              <w:ind w:firstLine="0"/>
              <w:rPr>
                <w:b/>
                <w:bCs/>
              </w:rPr>
            </w:pPr>
            <w:r w:rsidRPr="00FC236A">
              <w:rPr>
                <w:b/>
                <w:bCs/>
                <w:rtl/>
              </w:rPr>
              <w:t>الكثافة السكانية (/كم</w:t>
            </w:r>
            <w:r w:rsidRPr="00FC236A">
              <w:rPr>
                <w:b/>
                <w:bCs/>
                <w:vertAlign w:val="superscript"/>
              </w:rPr>
              <w:t>2</w:t>
            </w:r>
            <w:r w:rsidRPr="00FC236A">
              <w:rPr>
                <w:b/>
                <w:bCs/>
              </w:rPr>
              <w: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315" w:type="dxa"/>
              <w:bottom w:w="48" w:type="dxa"/>
              <w:right w:w="48" w:type="dxa"/>
            </w:tcMar>
            <w:vAlign w:val="center"/>
            <w:hideMark/>
          </w:tcPr>
          <w:p w14:paraId="35DBC9CB" w14:textId="77777777" w:rsidR="00FC236A" w:rsidRPr="00FC236A" w:rsidRDefault="00FC236A" w:rsidP="00FC236A">
            <w:pPr>
              <w:ind w:firstLine="0"/>
              <w:rPr>
                <w:b/>
                <w:bCs/>
              </w:rPr>
            </w:pPr>
            <w:r w:rsidRPr="00FC236A">
              <w:rPr>
                <w:b/>
                <w:bCs/>
                <w:rtl/>
              </w:rPr>
              <w:t>الكثافة (ميل مربع</w:t>
            </w:r>
            <w:r w:rsidRPr="00FC236A">
              <w:rPr>
                <w:b/>
                <w:bCs/>
              </w:rPr>
              <w:t>)</w:t>
            </w:r>
          </w:p>
        </w:tc>
      </w:tr>
      <w:tr w:rsidR="00FC236A" w:rsidRPr="00FC236A" w14:paraId="6339E10F"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8E71B7B" w14:textId="77777777" w:rsidR="00FC236A" w:rsidRPr="00FC236A" w:rsidRDefault="00FC236A" w:rsidP="00FC236A">
            <w:pPr>
              <w:ind w:firstLine="0"/>
            </w:pPr>
            <w:r w:rsidRPr="00FC236A">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5163FEA" w14:textId="77777777" w:rsidR="00FC236A" w:rsidRPr="00FC236A" w:rsidRDefault="00FC236A" w:rsidP="00FC236A">
            <w:pPr>
              <w:ind w:firstLine="0"/>
            </w:pPr>
            <w:r w:rsidRPr="00FC236A">
              <w:rPr>
                <w:noProof/>
                <w:lang w:val="en-US" w:eastAsia="ru-RU"/>
              </w:rPr>
              <w:drawing>
                <wp:inline distT="0" distB="0" distL="0" distR="0" wp14:anchorId="2A43D291" wp14:editId="06F1D3CE">
                  <wp:extent cx="201930" cy="138430"/>
                  <wp:effectExtent l="0" t="0" r="1270" b="0"/>
                  <wp:docPr id="65" name="Рисунок 62" descr="علم مصر">
                    <a:hlinkClick xmlns:a="http://schemas.openxmlformats.org/drawingml/2006/main" r:id="rId10" tooltip="&quot;علم مصر&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علم مص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00" w:tooltip="مصر" w:history="1">
              <w:r w:rsidRPr="00FC236A">
                <w:rPr>
                  <w:rStyle w:val="ad"/>
                  <w:rtl/>
                </w:rPr>
                <w:t>مصر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19E9BA5" w14:textId="77777777" w:rsidR="00FC236A" w:rsidRPr="00FC236A" w:rsidRDefault="00FC236A" w:rsidP="00FC236A">
            <w:pPr>
              <w:ind w:firstLine="0"/>
            </w:pPr>
            <w:r w:rsidRPr="00FC236A">
              <w:t>85,436,072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CC5E626" w14:textId="77777777" w:rsidR="00FC236A" w:rsidRPr="00FC236A" w:rsidRDefault="00FC236A" w:rsidP="00FC236A">
            <w:pPr>
              <w:ind w:firstLine="0"/>
            </w:pPr>
            <w:r w:rsidRPr="00FC236A">
              <w:t>82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F1B3E82" w14:textId="77777777" w:rsidR="00FC236A" w:rsidRPr="00FC236A" w:rsidRDefault="00FC236A" w:rsidP="00FC236A">
            <w:pPr>
              <w:ind w:firstLine="0"/>
            </w:pPr>
            <w:r w:rsidRPr="00FC236A">
              <w:t>212</w:t>
            </w:r>
          </w:p>
        </w:tc>
      </w:tr>
      <w:tr w:rsidR="00FC236A" w:rsidRPr="00FC236A" w14:paraId="30C8496A"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E7BE281" w14:textId="77777777" w:rsidR="00FC236A" w:rsidRPr="00FC236A" w:rsidRDefault="00FC236A" w:rsidP="00FC236A">
            <w:pPr>
              <w:ind w:firstLine="0"/>
            </w:pPr>
            <w:r w:rsidRPr="00FC236A">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1AD317A" w14:textId="77777777" w:rsidR="00FC236A" w:rsidRPr="00FC236A" w:rsidRDefault="00FC236A" w:rsidP="00FC236A">
            <w:pPr>
              <w:ind w:firstLine="0"/>
            </w:pPr>
            <w:r w:rsidRPr="00FC236A">
              <w:rPr>
                <w:noProof/>
                <w:lang w:val="en-US" w:eastAsia="ru-RU"/>
              </w:rPr>
              <w:drawing>
                <wp:inline distT="0" distB="0" distL="0" distR="0" wp14:anchorId="0657321F" wp14:editId="5A2A9026">
                  <wp:extent cx="201930" cy="138430"/>
                  <wp:effectExtent l="0" t="0" r="1270" b="0"/>
                  <wp:docPr id="66" name="Рисунок 63" descr="علم الجزائر">
                    <a:hlinkClick xmlns:a="http://schemas.openxmlformats.org/drawingml/2006/main" r:id="rId46" tooltip="&quot;علم الجزائر&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علم الجزائر"/>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01" w:tooltip="الجزائر" w:history="1">
              <w:r w:rsidRPr="00FC236A">
                <w:rPr>
                  <w:rStyle w:val="ad"/>
                  <w:rtl/>
                </w:rPr>
                <w:t>الجزائر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C4FDB27" w14:textId="77777777" w:rsidR="00FC236A" w:rsidRPr="00FC236A" w:rsidRDefault="00FC236A" w:rsidP="00FC236A">
            <w:pPr>
              <w:ind w:firstLine="0"/>
            </w:pPr>
            <w:r w:rsidRPr="00FC236A">
              <w:t>37,100,000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E974C18" w14:textId="77777777" w:rsidR="00FC236A" w:rsidRPr="00FC236A" w:rsidRDefault="00FC236A" w:rsidP="00FC236A">
            <w:pPr>
              <w:ind w:firstLine="0"/>
            </w:pPr>
            <w:r w:rsidRPr="00FC236A">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D4F2843" w14:textId="77777777" w:rsidR="00FC236A" w:rsidRPr="00FC236A" w:rsidRDefault="00FC236A" w:rsidP="00FC236A">
            <w:pPr>
              <w:ind w:firstLine="0"/>
            </w:pPr>
            <w:r w:rsidRPr="00FC236A">
              <w:t>39</w:t>
            </w:r>
          </w:p>
        </w:tc>
      </w:tr>
      <w:tr w:rsidR="00FC236A" w:rsidRPr="00FC236A" w14:paraId="0D94B113"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EB52E65" w14:textId="77777777" w:rsidR="00FC236A" w:rsidRPr="00FC236A" w:rsidRDefault="00FC236A" w:rsidP="00FC236A">
            <w:pPr>
              <w:ind w:firstLine="0"/>
            </w:pPr>
            <w:r w:rsidRPr="00FC236A">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7C185B9" w14:textId="77777777" w:rsidR="00FC236A" w:rsidRPr="00FC236A" w:rsidRDefault="00FC236A" w:rsidP="00FC236A">
            <w:pPr>
              <w:ind w:firstLine="0"/>
            </w:pPr>
            <w:r w:rsidRPr="00FC236A">
              <w:rPr>
                <w:noProof/>
                <w:lang w:val="en-US" w:eastAsia="ru-RU"/>
              </w:rPr>
              <w:drawing>
                <wp:inline distT="0" distB="0" distL="0" distR="0" wp14:anchorId="2DE8E72F" wp14:editId="5AF9C6B2">
                  <wp:extent cx="201930" cy="138430"/>
                  <wp:effectExtent l="0" t="0" r="1270" b="0"/>
                  <wp:docPr id="67" name="Рисунок 64" descr="علم المغرب">
                    <a:hlinkClick xmlns:a="http://schemas.openxmlformats.org/drawingml/2006/main" r:id="rId37" tooltip="&quot;علم المغرب&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علم المغرب"/>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02" w:tooltip="المغرب" w:history="1">
              <w:r w:rsidRPr="00FC236A">
                <w:rPr>
                  <w:rStyle w:val="ad"/>
                  <w:rtl/>
                </w:rPr>
                <w:t>المغرب</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633EA6A" w14:textId="77777777" w:rsidR="00FC236A" w:rsidRPr="00FC236A" w:rsidRDefault="00FC236A" w:rsidP="00FC236A">
            <w:pPr>
              <w:ind w:firstLine="0"/>
            </w:pPr>
            <w:r w:rsidRPr="00FC236A">
              <w:t>32,287,474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0B4C70B" w14:textId="77777777" w:rsidR="00FC236A" w:rsidRPr="00FC236A" w:rsidRDefault="00FC236A" w:rsidP="00FC236A">
            <w:pPr>
              <w:ind w:firstLine="0"/>
            </w:pPr>
            <w:r w:rsidRPr="00FC236A">
              <w:t>73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2449F01" w14:textId="77777777" w:rsidR="00FC236A" w:rsidRPr="00FC236A" w:rsidRDefault="00FC236A" w:rsidP="00FC236A">
            <w:pPr>
              <w:ind w:firstLine="0"/>
            </w:pPr>
            <w:r w:rsidRPr="00FC236A">
              <w:t>189</w:t>
            </w:r>
          </w:p>
        </w:tc>
      </w:tr>
      <w:tr w:rsidR="00FC236A" w:rsidRPr="00FC236A" w14:paraId="10889C24"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C59DE5D" w14:textId="77777777" w:rsidR="00FC236A" w:rsidRPr="00FC236A" w:rsidRDefault="00FC236A" w:rsidP="00FC236A">
            <w:pPr>
              <w:ind w:firstLine="0"/>
            </w:pPr>
            <w:r w:rsidRPr="00FC236A">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EB4574F" w14:textId="77777777" w:rsidR="00FC236A" w:rsidRPr="00FC236A" w:rsidRDefault="00FC236A" w:rsidP="00FC236A">
            <w:pPr>
              <w:ind w:firstLine="0"/>
            </w:pPr>
            <w:r w:rsidRPr="00FC236A">
              <w:rPr>
                <w:noProof/>
                <w:lang w:val="en-US" w:eastAsia="ru-RU"/>
              </w:rPr>
              <w:drawing>
                <wp:inline distT="0" distB="0" distL="0" distR="0" wp14:anchorId="3B488596" wp14:editId="6839AD0C">
                  <wp:extent cx="201930" cy="106045"/>
                  <wp:effectExtent l="0" t="0" r="1270" b="0"/>
                  <wp:docPr id="68" name="Рисунок 65" descr="علم السودان">
                    <a:hlinkClick xmlns:a="http://schemas.openxmlformats.org/drawingml/2006/main" r:id="rId34" tooltip="&quot;علم السودا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علم السودان"/>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203" w:tooltip="السودان" w:history="1">
              <w:r w:rsidRPr="00FC236A">
                <w:rPr>
                  <w:rStyle w:val="ad"/>
                  <w:rtl/>
                </w:rPr>
                <w:t>السودان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78658C4" w14:textId="77777777" w:rsidR="00FC236A" w:rsidRPr="00FC236A" w:rsidRDefault="00FC236A" w:rsidP="00FC236A">
            <w:pPr>
              <w:ind w:firstLine="0"/>
            </w:pPr>
            <w:r w:rsidRPr="00FC236A">
              <w:t>36,894,000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80817F0" w14:textId="77777777" w:rsidR="00FC236A" w:rsidRPr="00FC236A" w:rsidRDefault="00FC236A" w:rsidP="00FC236A">
            <w:pPr>
              <w:ind w:firstLine="0"/>
            </w:pPr>
            <w:r w:rsidRPr="00FC236A">
              <w:t>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98B4FFF" w14:textId="77777777" w:rsidR="00FC236A" w:rsidRPr="00FC236A" w:rsidRDefault="00FC236A" w:rsidP="00FC236A">
            <w:pPr>
              <w:ind w:firstLine="0"/>
            </w:pPr>
            <w:r w:rsidRPr="00FC236A">
              <w:t>44</w:t>
            </w:r>
          </w:p>
        </w:tc>
      </w:tr>
      <w:tr w:rsidR="00FC236A" w:rsidRPr="00FC236A" w14:paraId="44D52E12"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3DAD4E3" w14:textId="77777777" w:rsidR="00FC236A" w:rsidRPr="00FC236A" w:rsidRDefault="00FC236A" w:rsidP="00FC236A">
            <w:pPr>
              <w:ind w:firstLine="0"/>
            </w:pPr>
            <w:r w:rsidRPr="00FC236A">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D25F110" w14:textId="77777777" w:rsidR="00FC236A" w:rsidRPr="00FC236A" w:rsidRDefault="00FC236A" w:rsidP="00FC236A">
            <w:pPr>
              <w:ind w:firstLine="0"/>
            </w:pPr>
            <w:r w:rsidRPr="00FC236A">
              <w:rPr>
                <w:noProof/>
                <w:lang w:val="en-US" w:eastAsia="ru-RU"/>
              </w:rPr>
              <w:drawing>
                <wp:inline distT="0" distB="0" distL="0" distR="0" wp14:anchorId="07B0923C" wp14:editId="1BE6B85A">
                  <wp:extent cx="201930" cy="138430"/>
                  <wp:effectExtent l="0" t="0" r="1270" b="0"/>
                  <wp:docPr id="69" name="Рисунок 66" descr="علم العراق">
                    <a:hlinkClick xmlns:a="http://schemas.openxmlformats.org/drawingml/2006/main" r:id="rId13" tooltip="&quot;علم العراق&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علم العراق"/>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04" w:tooltip="العراق" w:history="1">
              <w:r w:rsidRPr="00FC236A">
                <w:rPr>
                  <w:rStyle w:val="ad"/>
                  <w:rtl/>
                </w:rPr>
                <w:t>العراق</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39DE289" w14:textId="77777777" w:rsidR="00FC236A" w:rsidRPr="00FC236A" w:rsidRDefault="00FC236A" w:rsidP="00FC236A">
            <w:pPr>
              <w:ind w:firstLine="0"/>
            </w:pPr>
            <w:r w:rsidRPr="00FC236A">
              <w:t>30,747,000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B084E94" w14:textId="77777777" w:rsidR="00FC236A" w:rsidRPr="00FC236A" w:rsidRDefault="00FC236A" w:rsidP="00FC236A">
            <w:pPr>
              <w:ind w:firstLine="0"/>
            </w:pPr>
            <w:r w:rsidRPr="00FC236A">
              <w:t>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8BB4F11" w14:textId="77777777" w:rsidR="00FC236A" w:rsidRPr="00FC236A" w:rsidRDefault="00FC236A" w:rsidP="00FC236A">
            <w:pPr>
              <w:ind w:firstLine="0"/>
            </w:pPr>
            <w:r w:rsidRPr="00FC236A">
              <w:t>181</w:t>
            </w:r>
          </w:p>
        </w:tc>
      </w:tr>
      <w:tr w:rsidR="00FC236A" w:rsidRPr="00FC236A" w14:paraId="40170EEE"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1553BC9" w14:textId="77777777" w:rsidR="00FC236A" w:rsidRPr="00FC236A" w:rsidRDefault="00FC236A" w:rsidP="00FC236A">
            <w:pPr>
              <w:ind w:firstLine="0"/>
            </w:pPr>
            <w:r w:rsidRPr="00FC236A">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DE3604A" w14:textId="77777777" w:rsidR="00FC236A" w:rsidRPr="00FC236A" w:rsidRDefault="00FC236A" w:rsidP="00FC236A">
            <w:pPr>
              <w:ind w:firstLine="0"/>
            </w:pPr>
            <w:r w:rsidRPr="00FC236A">
              <w:rPr>
                <w:noProof/>
                <w:lang w:val="en-US" w:eastAsia="ru-RU"/>
              </w:rPr>
              <w:drawing>
                <wp:inline distT="0" distB="0" distL="0" distR="0" wp14:anchorId="7D3B2324" wp14:editId="60C02319">
                  <wp:extent cx="201930" cy="138430"/>
                  <wp:effectExtent l="0" t="0" r="1270" b="0"/>
                  <wp:docPr id="70" name="Рисунок 67" descr="علم السعودية">
                    <a:hlinkClick xmlns:a="http://schemas.openxmlformats.org/drawingml/2006/main" r:id="rId25" tooltip="&quot;علم السعودية&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علم السعودي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05" w:tooltip="السعودية" w:history="1">
              <w:r w:rsidRPr="00FC236A">
                <w:rPr>
                  <w:rStyle w:val="ad"/>
                  <w:rtl/>
                </w:rPr>
                <w:t>السعودية</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6F1E1A9" w14:textId="77777777" w:rsidR="00FC236A" w:rsidRPr="00FC236A" w:rsidRDefault="00FC236A" w:rsidP="00FC236A">
            <w:pPr>
              <w:ind w:firstLine="0"/>
            </w:pPr>
            <w:r w:rsidRPr="00FC236A">
              <w:t>28,146,658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86ABDBA" w14:textId="77777777" w:rsidR="00FC236A" w:rsidRPr="00FC236A" w:rsidRDefault="00FC236A" w:rsidP="00FC236A">
            <w:pPr>
              <w:ind w:firstLine="0"/>
            </w:pPr>
            <w:r w:rsidRPr="00FC236A">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1FD5E4B" w14:textId="77777777" w:rsidR="00FC236A" w:rsidRPr="00FC236A" w:rsidRDefault="00FC236A" w:rsidP="00FC236A">
            <w:pPr>
              <w:ind w:firstLine="0"/>
            </w:pPr>
            <w:r w:rsidRPr="00FC236A">
              <w:t>31</w:t>
            </w:r>
          </w:p>
        </w:tc>
      </w:tr>
      <w:tr w:rsidR="00FC236A" w:rsidRPr="00FC236A" w14:paraId="6A39803F"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FA49654" w14:textId="77777777" w:rsidR="00FC236A" w:rsidRPr="00FC236A" w:rsidRDefault="00FC236A" w:rsidP="00FC236A">
            <w:pPr>
              <w:ind w:firstLine="0"/>
            </w:pPr>
            <w:r w:rsidRPr="00FC236A">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827F47F" w14:textId="77777777" w:rsidR="00FC236A" w:rsidRPr="00FC236A" w:rsidRDefault="00FC236A" w:rsidP="00FC236A">
            <w:pPr>
              <w:ind w:firstLine="0"/>
            </w:pPr>
            <w:r w:rsidRPr="00FC236A">
              <w:rPr>
                <w:noProof/>
                <w:lang w:val="en-US" w:eastAsia="ru-RU"/>
              </w:rPr>
              <w:drawing>
                <wp:inline distT="0" distB="0" distL="0" distR="0" wp14:anchorId="460F5C36" wp14:editId="56514D32">
                  <wp:extent cx="201930" cy="138430"/>
                  <wp:effectExtent l="0" t="0" r="1270" b="0"/>
                  <wp:docPr id="71" name="Рисунок 68" descr="علم اليمن">
                    <a:hlinkClick xmlns:a="http://schemas.openxmlformats.org/drawingml/2006/main" r:id="rId28" tooltip="&quot;علم اليم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علم اليمن"/>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06" w:tooltip="اليمن" w:history="1">
              <w:r w:rsidRPr="00FC236A">
                <w:rPr>
                  <w:rStyle w:val="ad"/>
                  <w:rtl/>
                </w:rPr>
                <w:t>اليمن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FDBA021" w14:textId="77777777" w:rsidR="00FC236A" w:rsidRPr="00FC236A" w:rsidRDefault="00FC236A" w:rsidP="00FC236A">
            <w:pPr>
              <w:ind w:firstLine="0"/>
            </w:pPr>
            <w:r w:rsidRPr="00FC236A">
              <w:t>35,580,000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79ACC5C" w14:textId="77777777" w:rsidR="00FC236A" w:rsidRPr="00FC236A" w:rsidRDefault="00FC236A" w:rsidP="00FC236A">
            <w:pPr>
              <w:ind w:firstLine="0"/>
            </w:pPr>
            <w:r w:rsidRPr="00FC236A">
              <w:t>45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89EAC02" w14:textId="77777777" w:rsidR="00FC236A" w:rsidRPr="00FC236A" w:rsidRDefault="00FC236A" w:rsidP="00FC236A">
            <w:pPr>
              <w:ind w:firstLine="0"/>
            </w:pPr>
            <w:r w:rsidRPr="00FC236A">
              <w:t>117</w:t>
            </w:r>
          </w:p>
        </w:tc>
      </w:tr>
      <w:tr w:rsidR="00FC236A" w:rsidRPr="00FC236A" w14:paraId="2DBEF1AA"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AF9E194" w14:textId="77777777" w:rsidR="00FC236A" w:rsidRPr="00FC236A" w:rsidRDefault="00FC236A" w:rsidP="00FC236A">
            <w:pPr>
              <w:ind w:firstLine="0"/>
            </w:pPr>
            <w:r w:rsidRPr="00FC236A">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F4FCBCD" w14:textId="77777777" w:rsidR="00FC236A" w:rsidRPr="00FC236A" w:rsidRDefault="00FC236A" w:rsidP="00FC236A">
            <w:pPr>
              <w:ind w:firstLine="0"/>
            </w:pPr>
            <w:r w:rsidRPr="00FC236A">
              <w:rPr>
                <w:noProof/>
                <w:lang w:val="en-US" w:eastAsia="ru-RU"/>
              </w:rPr>
              <w:drawing>
                <wp:inline distT="0" distB="0" distL="0" distR="0" wp14:anchorId="080B5F3E" wp14:editId="37518C77">
                  <wp:extent cx="201930" cy="138430"/>
                  <wp:effectExtent l="0" t="0" r="1270" b="0"/>
                  <wp:docPr id="72" name="Рисунок 69" descr="علم سوريا">
                    <a:hlinkClick xmlns:a="http://schemas.openxmlformats.org/drawingml/2006/main" r:id="rId16" tooltip="&quot;علم سوريا&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علم سوريا"/>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07" w:tooltip="سوريا" w:history="1">
              <w:r w:rsidRPr="00FC236A">
                <w:rPr>
                  <w:rStyle w:val="ad"/>
                  <w:rtl/>
                </w:rPr>
                <w:t>سوريا</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34A3390" w14:textId="77777777" w:rsidR="00FC236A" w:rsidRPr="00FC236A" w:rsidRDefault="00FC236A" w:rsidP="00FC236A">
            <w:pPr>
              <w:ind w:firstLine="0"/>
            </w:pPr>
            <w:r w:rsidRPr="00FC236A">
              <w:t>21,906,000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0A90F13" w14:textId="77777777" w:rsidR="00FC236A" w:rsidRPr="00FC236A" w:rsidRDefault="00FC236A" w:rsidP="00FC236A">
            <w:pPr>
              <w:ind w:firstLine="0"/>
            </w:pPr>
            <w:r w:rsidRPr="00FC236A">
              <w:t>118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0B43E18" w14:textId="77777777" w:rsidR="00FC236A" w:rsidRPr="00FC236A" w:rsidRDefault="00FC236A" w:rsidP="00FC236A">
            <w:pPr>
              <w:ind w:firstLine="0"/>
            </w:pPr>
            <w:r w:rsidRPr="00FC236A">
              <w:t>306</w:t>
            </w:r>
          </w:p>
        </w:tc>
      </w:tr>
      <w:tr w:rsidR="00FC236A" w:rsidRPr="00FC236A" w14:paraId="28437001"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149E386" w14:textId="77777777" w:rsidR="00FC236A" w:rsidRPr="00FC236A" w:rsidRDefault="00FC236A" w:rsidP="00FC236A">
            <w:pPr>
              <w:ind w:firstLine="0"/>
            </w:pPr>
            <w:r w:rsidRPr="00FC236A">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AAA3A35" w14:textId="77777777" w:rsidR="00FC236A" w:rsidRPr="00FC236A" w:rsidRDefault="00FC236A" w:rsidP="00FC236A">
            <w:pPr>
              <w:ind w:firstLine="0"/>
            </w:pPr>
            <w:r w:rsidRPr="00FC236A">
              <w:rPr>
                <w:noProof/>
                <w:lang w:val="en-US" w:eastAsia="ru-RU"/>
              </w:rPr>
              <w:drawing>
                <wp:inline distT="0" distB="0" distL="0" distR="0" wp14:anchorId="4E867AE2" wp14:editId="18251F26">
                  <wp:extent cx="201930" cy="138430"/>
                  <wp:effectExtent l="0" t="0" r="1270" b="0"/>
                  <wp:docPr id="73" name="Рисунок 70" descr="علم تونس">
                    <a:hlinkClick xmlns:a="http://schemas.openxmlformats.org/drawingml/2006/main" r:id="rId40" tooltip="&quot;علم تونس&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علم تونس"/>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08" w:tooltip="تونس" w:history="1">
              <w:r w:rsidRPr="00FC236A">
                <w:rPr>
                  <w:rStyle w:val="ad"/>
                  <w:rtl/>
                </w:rPr>
                <w:t>تونس</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F87FBBD" w14:textId="77777777" w:rsidR="00FC236A" w:rsidRPr="00FC236A" w:rsidRDefault="00FC236A" w:rsidP="00FC236A">
            <w:pPr>
              <w:ind w:firstLine="0"/>
            </w:pPr>
            <w:r w:rsidRPr="00FC236A">
              <w:t>10,327,800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ED15E7F" w14:textId="77777777" w:rsidR="00FC236A" w:rsidRPr="00FC236A" w:rsidRDefault="00FC236A" w:rsidP="00FC236A">
            <w:pPr>
              <w:ind w:firstLine="0"/>
            </w:pPr>
            <w:r w:rsidRPr="00FC236A">
              <w:t>63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1230A00" w14:textId="77777777" w:rsidR="00FC236A" w:rsidRPr="00FC236A" w:rsidRDefault="00FC236A" w:rsidP="00FC236A">
            <w:pPr>
              <w:ind w:firstLine="0"/>
            </w:pPr>
            <w:r w:rsidRPr="00FC236A">
              <w:t>163</w:t>
            </w:r>
          </w:p>
        </w:tc>
      </w:tr>
      <w:tr w:rsidR="00FC236A" w:rsidRPr="00FC236A" w14:paraId="22F017B6"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E2C8D36" w14:textId="77777777" w:rsidR="00FC236A" w:rsidRPr="00FC236A" w:rsidRDefault="00FC236A" w:rsidP="00FC236A">
            <w:pPr>
              <w:ind w:firstLine="0"/>
            </w:pPr>
            <w:r w:rsidRPr="00FC236A">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E3228F5" w14:textId="77777777" w:rsidR="00FC236A" w:rsidRPr="00FC236A" w:rsidRDefault="00FC236A" w:rsidP="00FC236A">
            <w:pPr>
              <w:ind w:firstLine="0"/>
            </w:pPr>
            <w:r w:rsidRPr="00FC236A">
              <w:rPr>
                <w:noProof/>
                <w:lang w:val="en-US" w:eastAsia="ru-RU"/>
              </w:rPr>
              <w:drawing>
                <wp:inline distT="0" distB="0" distL="0" distR="0" wp14:anchorId="6328AF9F" wp14:editId="2AE65728">
                  <wp:extent cx="201930" cy="138430"/>
                  <wp:effectExtent l="0" t="0" r="1270" b="0"/>
                  <wp:docPr id="74" name="Рисунок 71" descr="علم الصومال">
                    <a:hlinkClick xmlns:a="http://schemas.openxmlformats.org/drawingml/2006/main" r:id="rId64" tooltip="&quot;علم الصومال&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علم الصومال"/>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09" w:tooltip="الصومال" w:history="1">
              <w:r w:rsidRPr="00FC236A">
                <w:rPr>
                  <w:rStyle w:val="ad"/>
                  <w:rtl/>
                </w:rPr>
                <w:t>الصومال</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55A1EC2" w14:textId="77777777" w:rsidR="00FC236A" w:rsidRPr="00FC236A" w:rsidRDefault="00FC236A" w:rsidP="00FC236A">
            <w:pPr>
              <w:ind w:firstLine="0"/>
            </w:pPr>
            <w:r w:rsidRPr="00FC236A">
              <w:t>9,133,000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D5AFDED" w14:textId="77777777" w:rsidR="00FC236A" w:rsidRPr="00FC236A" w:rsidRDefault="00FC236A" w:rsidP="00FC236A">
            <w:pPr>
              <w:ind w:firstLine="0"/>
            </w:pPr>
            <w:r w:rsidRPr="00FC236A">
              <w:t>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6CC33E8" w14:textId="77777777" w:rsidR="00FC236A" w:rsidRPr="00FC236A" w:rsidRDefault="00FC236A" w:rsidP="00FC236A">
            <w:pPr>
              <w:ind w:firstLine="0"/>
            </w:pPr>
            <w:r w:rsidRPr="00FC236A">
              <w:t>36</w:t>
            </w:r>
          </w:p>
        </w:tc>
      </w:tr>
      <w:tr w:rsidR="00FC236A" w:rsidRPr="00FC236A" w14:paraId="27A11D08"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FCA5F15" w14:textId="77777777" w:rsidR="00FC236A" w:rsidRPr="00FC236A" w:rsidRDefault="00FC236A" w:rsidP="00FC236A">
            <w:pPr>
              <w:ind w:firstLine="0"/>
            </w:pPr>
            <w:r w:rsidRPr="00FC236A">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1AE8AC9" w14:textId="77777777" w:rsidR="00FC236A" w:rsidRPr="00FC236A" w:rsidRDefault="00FC236A" w:rsidP="00FC236A">
            <w:pPr>
              <w:ind w:firstLine="0"/>
            </w:pPr>
            <w:r w:rsidRPr="00FC236A">
              <w:rPr>
                <w:noProof/>
                <w:lang w:val="en-US" w:eastAsia="ru-RU"/>
              </w:rPr>
              <w:drawing>
                <wp:inline distT="0" distB="0" distL="0" distR="0" wp14:anchorId="61AA5EB0" wp14:editId="5FFF78E0">
                  <wp:extent cx="201930" cy="106045"/>
                  <wp:effectExtent l="0" t="0" r="1270" b="0"/>
                  <wp:docPr id="75" name="Рисунок 72" descr="علم الإمارات العربية المتحدة">
                    <a:hlinkClick xmlns:a="http://schemas.openxmlformats.org/drawingml/2006/main" r:id="rId55" tooltip="&quot;علم الإمارات العربية المتحدة&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علم الإمارات العربية المتحدة"/>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210" w:tooltip="الإمارات العربية المتحدة" w:history="1">
              <w:r w:rsidRPr="00FC236A">
                <w:rPr>
                  <w:rStyle w:val="ad"/>
                  <w:rtl/>
                </w:rPr>
                <w:t>الإمارات العربية المتحدة</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00F190F" w14:textId="77777777" w:rsidR="00FC236A" w:rsidRPr="00FC236A" w:rsidRDefault="00FC236A" w:rsidP="00FC236A">
            <w:pPr>
              <w:ind w:firstLine="0"/>
            </w:pPr>
            <w:r w:rsidRPr="00FC236A">
              <w:t>8,264,070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E413EB3" w14:textId="77777777" w:rsidR="00FC236A" w:rsidRPr="00FC236A" w:rsidRDefault="00FC236A" w:rsidP="00FC236A">
            <w:pPr>
              <w:ind w:firstLine="0"/>
            </w:pPr>
            <w:r w:rsidRPr="00FC236A">
              <w:t>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80F223B" w14:textId="77777777" w:rsidR="00FC236A" w:rsidRPr="00FC236A" w:rsidRDefault="00FC236A" w:rsidP="00FC236A">
            <w:pPr>
              <w:ind w:firstLine="0"/>
            </w:pPr>
            <w:r w:rsidRPr="00FC236A">
              <w:t>256</w:t>
            </w:r>
          </w:p>
        </w:tc>
      </w:tr>
      <w:tr w:rsidR="00FC236A" w:rsidRPr="00FC236A" w14:paraId="7FE28717"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AE38F73" w14:textId="77777777" w:rsidR="00FC236A" w:rsidRPr="00FC236A" w:rsidRDefault="00FC236A" w:rsidP="00FC236A">
            <w:pPr>
              <w:ind w:firstLine="0"/>
            </w:pPr>
            <w:r w:rsidRPr="00FC236A">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7031CEC" w14:textId="77777777" w:rsidR="00FC236A" w:rsidRPr="00FC236A" w:rsidRDefault="00FC236A" w:rsidP="00FC236A">
            <w:pPr>
              <w:ind w:firstLine="0"/>
            </w:pPr>
            <w:r w:rsidRPr="00FC236A">
              <w:rPr>
                <w:noProof/>
                <w:lang w:val="en-US" w:eastAsia="ru-RU"/>
              </w:rPr>
              <w:drawing>
                <wp:inline distT="0" distB="0" distL="0" distR="0" wp14:anchorId="66CD1BA3" wp14:editId="65AA3C7D">
                  <wp:extent cx="201930" cy="106045"/>
                  <wp:effectExtent l="0" t="0" r="1270" b="0"/>
                  <wp:docPr id="76" name="Рисунок 73" descr="علم ليبيا">
                    <a:hlinkClick xmlns:a="http://schemas.openxmlformats.org/drawingml/2006/main" r:id="rId31" tooltip="&quot;علم ليبيا&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علم ليبيا"/>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211" w:tooltip="ليبيا" w:history="1">
              <w:r w:rsidRPr="00FC236A">
                <w:rPr>
                  <w:rStyle w:val="ad"/>
                  <w:rtl/>
                </w:rPr>
                <w:t>ليبيا</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D79642D" w14:textId="77777777" w:rsidR="00FC236A" w:rsidRPr="00FC236A" w:rsidRDefault="00FC236A" w:rsidP="00FC236A">
            <w:pPr>
              <w:ind w:firstLine="0"/>
            </w:pPr>
            <w:r w:rsidRPr="00FC236A">
              <w:t>8,420,000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504CF0B" w14:textId="77777777" w:rsidR="00FC236A" w:rsidRPr="00FC236A" w:rsidRDefault="00FC236A" w:rsidP="00FC236A">
            <w:pPr>
              <w:ind w:firstLine="0"/>
            </w:pPr>
            <w:r w:rsidRPr="00FC236A">
              <w:t>3.6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487916B" w14:textId="77777777" w:rsidR="00FC236A" w:rsidRPr="00FC236A" w:rsidRDefault="00FC236A" w:rsidP="00FC236A">
            <w:pPr>
              <w:ind w:firstLine="0"/>
            </w:pPr>
            <w:r w:rsidRPr="00FC236A">
              <w:t>9.3</w:t>
            </w:r>
          </w:p>
        </w:tc>
      </w:tr>
      <w:tr w:rsidR="00FC236A" w:rsidRPr="00FC236A" w14:paraId="2B9376A1"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06579AA" w14:textId="77777777" w:rsidR="00FC236A" w:rsidRPr="00FC236A" w:rsidRDefault="00FC236A" w:rsidP="00FC236A">
            <w:pPr>
              <w:ind w:firstLine="0"/>
            </w:pPr>
            <w:r w:rsidRPr="00FC236A">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FF92F6C" w14:textId="77777777" w:rsidR="00FC236A" w:rsidRPr="00FC236A" w:rsidRDefault="00FC236A" w:rsidP="00FC236A">
            <w:pPr>
              <w:ind w:firstLine="0"/>
            </w:pPr>
            <w:r w:rsidRPr="00FC236A">
              <w:rPr>
                <w:noProof/>
                <w:lang w:val="en-US" w:eastAsia="ru-RU"/>
              </w:rPr>
              <w:drawing>
                <wp:inline distT="0" distB="0" distL="0" distR="0" wp14:anchorId="4EDF866A" wp14:editId="703465C6">
                  <wp:extent cx="201930" cy="106045"/>
                  <wp:effectExtent l="0" t="0" r="1270" b="0"/>
                  <wp:docPr id="77" name="Рисунок 74" descr="علم الأردن">
                    <a:hlinkClick xmlns:a="http://schemas.openxmlformats.org/drawingml/2006/main" r:id="rId22" tooltip="&quot;علم الأرد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علم الأردن"/>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212" w:tooltip="الأردن" w:history="1">
              <w:r w:rsidRPr="00FC236A">
                <w:rPr>
                  <w:rStyle w:val="ad"/>
                  <w:rtl/>
                </w:rPr>
                <w:t>الأردن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59D12B5" w14:textId="77777777" w:rsidR="00FC236A" w:rsidRPr="00FC236A" w:rsidRDefault="00FC236A" w:rsidP="00FC236A">
            <w:pPr>
              <w:ind w:firstLine="0"/>
            </w:pPr>
            <w:r w:rsidRPr="00FC236A">
              <w:t>6,316,000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5E386BE" w14:textId="77777777" w:rsidR="00FC236A" w:rsidRPr="00FC236A" w:rsidRDefault="00FC236A" w:rsidP="00FC236A">
            <w:pPr>
              <w:ind w:firstLine="0"/>
            </w:pPr>
            <w:r w:rsidRPr="00FC236A">
              <w:t>71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4B4EA76" w14:textId="77777777" w:rsidR="00FC236A" w:rsidRPr="00FC236A" w:rsidRDefault="00FC236A" w:rsidP="00FC236A">
            <w:pPr>
              <w:ind w:firstLine="0"/>
            </w:pPr>
            <w:r w:rsidRPr="00FC236A">
              <w:t>184</w:t>
            </w:r>
          </w:p>
        </w:tc>
      </w:tr>
      <w:tr w:rsidR="00FC236A" w:rsidRPr="00FC236A" w14:paraId="403E7A87"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33AB616" w14:textId="77777777" w:rsidR="00FC236A" w:rsidRPr="00FC236A" w:rsidRDefault="00FC236A" w:rsidP="00FC236A">
            <w:pPr>
              <w:ind w:firstLine="0"/>
            </w:pPr>
            <w:r w:rsidRPr="00FC236A">
              <w:t>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E683B4B" w14:textId="77777777" w:rsidR="00FC236A" w:rsidRPr="00FC236A" w:rsidRDefault="00FC236A" w:rsidP="00FC236A">
            <w:pPr>
              <w:ind w:firstLine="0"/>
            </w:pPr>
            <w:r w:rsidRPr="00FC236A">
              <w:rPr>
                <w:noProof/>
                <w:lang w:val="en-US" w:eastAsia="ru-RU"/>
              </w:rPr>
              <w:drawing>
                <wp:inline distT="0" distB="0" distL="0" distR="0" wp14:anchorId="253151E5" wp14:editId="701F867F">
                  <wp:extent cx="201930" cy="138430"/>
                  <wp:effectExtent l="0" t="0" r="1270" b="0"/>
                  <wp:docPr id="78" name="Рисунок 75" descr="علم لبنان">
                    <a:hlinkClick xmlns:a="http://schemas.openxmlformats.org/drawingml/2006/main" r:id="rId19" tooltip="&quot;علم لبنا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علم لبنان"/>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13" w:tooltip="لبنان" w:history="1">
              <w:r w:rsidRPr="00FC236A">
                <w:rPr>
                  <w:rStyle w:val="ad"/>
                  <w:rtl/>
                </w:rPr>
                <w:t>لبنان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FB762CB" w14:textId="77777777" w:rsidR="00FC236A" w:rsidRPr="00FC236A" w:rsidRDefault="00FC236A" w:rsidP="00FC236A">
            <w:pPr>
              <w:ind w:firstLine="0"/>
            </w:pPr>
            <w:r w:rsidRPr="00FC236A">
              <w:t>4,224,000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955E894" w14:textId="77777777" w:rsidR="00FC236A" w:rsidRPr="00FC236A" w:rsidRDefault="00FC236A" w:rsidP="00FC236A">
            <w:pPr>
              <w:ind w:firstLine="0"/>
            </w:pPr>
            <w:r w:rsidRPr="00FC236A">
              <w:t>404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FC83FA4" w14:textId="77777777" w:rsidR="00FC236A" w:rsidRPr="00FC236A" w:rsidRDefault="00FC236A" w:rsidP="00FC236A">
            <w:pPr>
              <w:ind w:firstLine="0"/>
            </w:pPr>
            <w:r w:rsidRPr="00FC236A">
              <w:t>1,046</w:t>
            </w:r>
          </w:p>
        </w:tc>
      </w:tr>
      <w:tr w:rsidR="00FC236A" w:rsidRPr="00FC236A" w14:paraId="0911564D"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7EF61F0" w14:textId="77777777" w:rsidR="00FC236A" w:rsidRPr="00FC236A" w:rsidRDefault="00FC236A" w:rsidP="00FC236A">
            <w:pPr>
              <w:ind w:firstLine="0"/>
            </w:pPr>
            <w:r w:rsidRPr="00FC236A">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58D064E" w14:textId="77777777" w:rsidR="00FC236A" w:rsidRPr="00FC236A" w:rsidRDefault="00FC236A" w:rsidP="00FC236A">
            <w:pPr>
              <w:ind w:firstLine="0"/>
            </w:pPr>
            <w:r w:rsidRPr="00FC236A">
              <w:rPr>
                <w:i/>
                <w:iCs/>
                <w:noProof/>
                <w:lang w:val="en-US" w:eastAsia="ru-RU"/>
              </w:rPr>
              <w:drawing>
                <wp:inline distT="0" distB="0" distL="0" distR="0" wp14:anchorId="04779AD8" wp14:editId="7B7C08BD">
                  <wp:extent cx="201930" cy="106045"/>
                  <wp:effectExtent l="0" t="0" r="1270" b="0"/>
                  <wp:docPr id="79" name="Рисунок 76" descr="علم فلسطين">
                    <a:hlinkClick xmlns:a="http://schemas.openxmlformats.org/drawingml/2006/main" r:id="rId67" tooltip="&quot;علم فلسطي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علم فلسطين"/>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rPr>
                <w:i/>
                <w:iCs/>
              </w:rPr>
              <w:t> </w:t>
            </w:r>
            <w:hyperlink r:id="rId214" w:tooltip="فلسطين" w:history="1">
              <w:r w:rsidRPr="00FC236A">
                <w:rPr>
                  <w:rStyle w:val="ad"/>
                  <w:rFonts w:ascii="Microsoft Sans Serif" w:hAnsi="Microsoft Sans Serif" w:cs="Microsoft Sans Serif"/>
                  <w:i/>
                  <w:iCs/>
                  <w:rtl/>
                </w:rPr>
                <w:t>فلسطين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E37E189" w14:textId="77777777" w:rsidR="00FC236A" w:rsidRPr="00FC236A" w:rsidRDefault="00FC236A" w:rsidP="00FC236A">
            <w:pPr>
              <w:ind w:firstLine="0"/>
            </w:pPr>
            <w:r w:rsidRPr="00FC236A">
              <w:t>4,100,000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0D420B6" w14:textId="77777777" w:rsidR="00FC236A" w:rsidRPr="00FC236A" w:rsidRDefault="00FC236A" w:rsidP="00FC236A">
            <w:pPr>
              <w:ind w:firstLine="0"/>
            </w:pPr>
            <w:r w:rsidRPr="00FC236A">
              <w:t>681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4F794B8" w14:textId="77777777" w:rsidR="00FC236A" w:rsidRPr="00FC236A" w:rsidRDefault="00FC236A" w:rsidP="00FC236A">
            <w:pPr>
              <w:ind w:firstLine="0"/>
            </w:pPr>
            <w:r w:rsidRPr="00FC236A">
              <w:t>1,764</w:t>
            </w:r>
          </w:p>
        </w:tc>
      </w:tr>
      <w:tr w:rsidR="00FC236A" w:rsidRPr="00FC236A" w14:paraId="64C8C38E"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92885C9" w14:textId="77777777" w:rsidR="00FC236A" w:rsidRPr="00FC236A" w:rsidRDefault="00FC236A" w:rsidP="00FC236A">
            <w:pPr>
              <w:ind w:firstLine="0"/>
            </w:pPr>
            <w:r w:rsidRPr="00FC236A">
              <w:t>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2A16A9B" w14:textId="77777777" w:rsidR="00FC236A" w:rsidRPr="00FC236A" w:rsidRDefault="00FC236A" w:rsidP="00FC236A">
            <w:pPr>
              <w:ind w:firstLine="0"/>
            </w:pPr>
            <w:r w:rsidRPr="00FC236A">
              <w:rPr>
                <w:noProof/>
                <w:lang w:val="en-US" w:eastAsia="ru-RU"/>
              </w:rPr>
              <w:drawing>
                <wp:inline distT="0" distB="0" distL="0" distR="0" wp14:anchorId="6068244F" wp14:editId="1645C909">
                  <wp:extent cx="201930" cy="106045"/>
                  <wp:effectExtent l="0" t="0" r="1270" b="0"/>
                  <wp:docPr id="80" name="Рисунок 77" descr="علم الكويت">
                    <a:hlinkClick xmlns:a="http://schemas.openxmlformats.org/drawingml/2006/main" r:id="rId43" tooltip="&quot;علم الكويت&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علم الكويت"/>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215" w:tooltip="الكويت" w:history="1">
              <w:r w:rsidRPr="00FC236A">
                <w:rPr>
                  <w:rStyle w:val="ad"/>
                  <w:rtl/>
                </w:rPr>
                <w:t>الكويت</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5837615" w14:textId="77777777" w:rsidR="00FC236A" w:rsidRPr="00FC236A" w:rsidRDefault="00FC236A" w:rsidP="00FC236A">
            <w:pPr>
              <w:ind w:firstLine="0"/>
            </w:pPr>
            <w:r w:rsidRPr="00FC236A">
              <w:t>3,566,437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F55B8D4" w14:textId="77777777" w:rsidR="00FC236A" w:rsidRPr="00FC236A" w:rsidRDefault="00FC236A" w:rsidP="00FC236A">
            <w:pPr>
              <w:ind w:firstLine="0"/>
            </w:pPr>
            <w:r w:rsidRPr="00FC236A">
              <w:t>200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6A07581" w14:textId="77777777" w:rsidR="00FC236A" w:rsidRPr="00FC236A" w:rsidRDefault="00FC236A" w:rsidP="00FC236A">
            <w:pPr>
              <w:ind w:firstLine="0"/>
            </w:pPr>
            <w:r w:rsidRPr="00FC236A">
              <w:t>518</w:t>
            </w:r>
          </w:p>
        </w:tc>
      </w:tr>
      <w:tr w:rsidR="00FC236A" w:rsidRPr="00FC236A" w14:paraId="332D59C2"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5031BCC" w14:textId="77777777" w:rsidR="00FC236A" w:rsidRPr="00FC236A" w:rsidRDefault="00FC236A" w:rsidP="00FC236A">
            <w:pPr>
              <w:ind w:firstLine="0"/>
            </w:pPr>
            <w:r w:rsidRPr="00FC236A">
              <w:t>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34E023A" w14:textId="77777777" w:rsidR="00FC236A" w:rsidRPr="00FC236A" w:rsidRDefault="00FC236A" w:rsidP="00FC236A">
            <w:pPr>
              <w:ind w:firstLine="0"/>
            </w:pPr>
            <w:r w:rsidRPr="00FC236A">
              <w:rPr>
                <w:noProof/>
                <w:lang w:val="en-US" w:eastAsia="ru-RU"/>
              </w:rPr>
              <w:drawing>
                <wp:inline distT="0" distB="0" distL="0" distR="0" wp14:anchorId="0E3E2C0C" wp14:editId="022C90AB">
                  <wp:extent cx="201930" cy="138430"/>
                  <wp:effectExtent l="0" t="0" r="1270" b="0"/>
                  <wp:docPr id="81" name="Рисунок 78" descr="علم موريتانيا">
                    <a:hlinkClick xmlns:a="http://schemas.openxmlformats.org/drawingml/2006/main" r:id="rId61" tooltip="&quot;علم موريتانيا&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علم موريتانيا"/>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16" w:tooltip="موريتانيا" w:history="1">
              <w:r w:rsidRPr="00FC236A">
                <w:rPr>
                  <w:rStyle w:val="ad"/>
                  <w:rtl/>
                </w:rPr>
                <w:t>موريتانيا</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2B84FD9" w14:textId="77777777" w:rsidR="00FC236A" w:rsidRPr="00FC236A" w:rsidRDefault="00FC236A" w:rsidP="00FC236A">
            <w:pPr>
              <w:ind w:firstLine="0"/>
            </w:pPr>
            <w:r w:rsidRPr="00FC236A">
              <w:t>3,291,000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3DC1D70" w14:textId="77777777" w:rsidR="00FC236A" w:rsidRPr="00FC236A" w:rsidRDefault="00FC236A" w:rsidP="00FC236A">
            <w:pPr>
              <w:ind w:firstLine="0"/>
            </w:pPr>
            <w:r w:rsidRPr="00FC236A">
              <w:t>3.2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E6210DB" w14:textId="77777777" w:rsidR="00FC236A" w:rsidRPr="00FC236A" w:rsidRDefault="00FC236A" w:rsidP="00FC236A">
            <w:pPr>
              <w:ind w:firstLine="0"/>
            </w:pPr>
            <w:r w:rsidRPr="00FC236A">
              <w:t>8.3</w:t>
            </w:r>
          </w:p>
        </w:tc>
      </w:tr>
      <w:tr w:rsidR="00FC236A" w:rsidRPr="00FC236A" w14:paraId="241FEFDB"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DD923CB" w14:textId="77777777" w:rsidR="00FC236A" w:rsidRPr="00FC236A" w:rsidRDefault="00FC236A" w:rsidP="00FC236A">
            <w:pPr>
              <w:ind w:firstLine="0"/>
            </w:pPr>
            <w:r w:rsidRPr="00FC236A">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E3F050D" w14:textId="77777777" w:rsidR="00FC236A" w:rsidRPr="00FC236A" w:rsidRDefault="00FC236A" w:rsidP="00FC236A">
            <w:pPr>
              <w:ind w:firstLine="0"/>
            </w:pPr>
            <w:r w:rsidRPr="00FC236A">
              <w:rPr>
                <w:noProof/>
                <w:lang w:val="en-US" w:eastAsia="ru-RU"/>
              </w:rPr>
              <w:drawing>
                <wp:inline distT="0" distB="0" distL="0" distR="0" wp14:anchorId="02B6AE77" wp14:editId="354FC381">
                  <wp:extent cx="201930" cy="106045"/>
                  <wp:effectExtent l="0" t="0" r="1270" b="0"/>
                  <wp:docPr id="82" name="Рисунок 79" descr="علم عمان">
                    <a:hlinkClick xmlns:a="http://schemas.openxmlformats.org/drawingml/2006/main" r:id="rId58" tooltip="&quot;علم عما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علم عمان"/>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217" w:tooltip="عمان" w:history="1">
              <w:r w:rsidRPr="00FC236A">
                <w:rPr>
                  <w:rStyle w:val="ad"/>
                  <w:rtl/>
                </w:rPr>
                <w:t>عمان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2B1A98E" w14:textId="77777777" w:rsidR="00FC236A" w:rsidRPr="00FC236A" w:rsidRDefault="00FC236A" w:rsidP="00FC236A">
            <w:pPr>
              <w:ind w:firstLine="0"/>
            </w:pPr>
            <w:r w:rsidRPr="00FC236A">
              <w:t>2,845,000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4C25A4B" w14:textId="77777777" w:rsidR="00FC236A" w:rsidRPr="00FC236A" w:rsidRDefault="00FC236A" w:rsidP="00FC236A">
            <w:pPr>
              <w:ind w:firstLine="0"/>
            </w:pPr>
            <w:r w:rsidRPr="00FC236A">
              <w:t>9.2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F0EC171" w14:textId="77777777" w:rsidR="00FC236A" w:rsidRPr="00FC236A" w:rsidRDefault="00FC236A" w:rsidP="00FC236A">
            <w:pPr>
              <w:ind w:firstLine="0"/>
            </w:pPr>
            <w:r w:rsidRPr="00FC236A">
              <w:t>24</w:t>
            </w:r>
          </w:p>
        </w:tc>
      </w:tr>
      <w:tr w:rsidR="00FC236A" w:rsidRPr="00FC236A" w14:paraId="3900A8C2"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8417C4C" w14:textId="77777777" w:rsidR="00FC236A" w:rsidRPr="00FC236A" w:rsidRDefault="00FC236A" w:rsidP="00FC236A">
            <w:pPr>
              <w:ind w:firstLine="0"/>
            </w:pPr>
            <w:r w:rsidRPr="00FC236A">
              <w:t>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34A645A" w14:textId="77777777" w:rsidR="00FC236A" w:rsidRPr="00FC236A" w:rsidRDefault="00FC236A" w:rsidP="00FC236A">
            <w:pPr>
              <w:ind w:firstLine="0"/>
            </w:pPr>
            <w:r w:rsidRPr="00FC236A">
              <w:rPr>
                <w:noProof/>
                <w:lang w:val="en-US" w:eastAsia="ru-RU"/>
              </w:rPr>
              <w:drawing>
                <wp:inline distT="0" distB="0" distL="0" distR="0" wp14:anchorId="500C0626" wp14:editId="7854AD47">
                  <wp:extent cx="201930" cy="85090"/>
                  <wp:effectExtent l="0" t="0" r="1270" b="0"/>
                  <wp:docPr id="83" name="Рисунок 80" descr="علم قطر">
                    <a:hlinkClick xmlns:a="http://schemas.openxmlformats.org/drawingml/2006/main" r:id="rId52" tooltip="&quot;علم قطر&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علم قطر"/>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1930" cy="85090"/>
                          </a:xfrm>
                          <a:prstGeom prst="rect">
                            <a:avLst/>
                          </a:prstGeom>
                          <a:noFill/>
                          <a:ln>
                            <a:noFill/>
                          </a:ln>
                        </pic:spPr>
                      </pic:pic>
                    </a:graphicData>
                  </a:graphic>
                </wp:inline>
              </w:drawing>
            </w:r>
            <w:r w:rsidRPr="00FC236A">
              <w:t> </w:t>
            </w:r>
            <w:hyperlink r:id="rId218" w:tooltip="قطر" w:history="1">
              <w:r w:rsidRPr="00FC236A">
                <w:rPr>
                  <w:rStyle w:val="ad"/>
                  <w:rtl/>
                </w:rPr>
                <w:t>قطر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7F8842B" w14:textId="77777777" w:rsidR="00FC236A" w:rsidRPr="00FC236A" w:rsidRDefault="00FC236A" w:rsidP="00FC236A">
            <w:pPr>
              <w:ind w:firstLine="0"/>
            </w:pPr>
            <w:r w:rsidRPr="00FC236A">
              <w:t>1,409,000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3F35DA8" w14:textId="77777777" w:rsidR="00FC236A" w:rsidRPr="00FC236A" w:rsidRDefault="00FC236A" w:rsidP="00FC236A">
            <w:pPr>
              <w:ind w:firstLine="0"/>
            </w:pPr>
            <w:r w:rsidRPr="00FC236A">
              <w:t>128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A5CE66C" w14:textId="77777777" w:rsidR="00FC236A" w:rsidRPr="00FC236A" w:rsidRDefault="00FC236A" w:rsidP="00FC236A">
            <w:pPr>
              <w:ind w:firstLine="0"/>
            </w:pPr>
            <w:r w:rsidRPr="00FC236A">
              <w:t>332</w:t>
            </w:r>
          </w:p>
        </w:tc>
      </w:tr>
      <w:tr w:rsidR="00FC236A" w:rsidRPr="00FC236A" w14:paraId="4FA15D8D"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956E70D" w14:textId="77777777" w:rsidR="00FC236A" w:rsidRPr="00FC236A" w:rsidRDefault="00FC236A" w:rsidP="00FC236A">
            <w:pPr>
              <w:ind w:firstLine="0"/>
            </w:pPr>
            <w:r w:rsidRPr="00FC236A">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5EACFFD" w14:textId="77777777" w:rsidR="00FC236A" w:rsidRPr="00FC236A" w:rsidRDefault="00FC236A" w:rsidP="00FC236A">
            <w:pPr>
              <w:ind w:firstLine="0"/>
            </w:pPr>
            <w:r w:rsidRPr="00FC236A">
              <w:rPr>
                <w:noProof/>
                <w:lang w:val="en-US" w:eastAsia="ru-RU"/>
              </w:rPr>
              <w:drawing>
                <wp:inline distT="0" distB="0" distL="0" distR="0" wp14:anchorId="638875F3" wp14:editId="0521E08B">
                  <wp:extent cx="201930" cy="127635"/>
                  <wp:effectExtent l="0" t="0" r="1270" b="0"/>
                  <wp:docPr id="84" name="Рисунок 81" descr="علم البحرين">
                    <a:hlinkClick xmlns:a="http://schemas.openxmlformats.org/drawingml/2006/main" r:id="rId49" tooltip="&quot;علم البحري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علم البحرين"/>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1930" cy="127635"/>
                          </a:xfrm>
                          <a:prstGeom prst="rect">
                            <a:avLst/>
                          </a:prstGeom>
                          <a:noFill/>
                          <a:ln>
                            <a:noFill/>
                          </a:ln>
                        </pic:spPr>
                      </pic:pic>
                    </a:graphicData>
                  </a:graphic>
                </wp:inline>
              </w:drawing>
            </w:r>
            <w:r w:rsidRPr="00FC236A">
              <w:t> </w:t>
            </w:r>
            <w:hyperlink r:id="rId219" w:tooltip="البحرين" w:history="1">
              <w:r w:rsidRPr="00FC236A">
                <w:rPr>
                  <w:rStyle w:val="ad"/>
                  <w:rtl/>
                </w:rPr>
                <w:t>البحرين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C39F6D3" w14:textId="77777777" w:rsidR="00FC236A" w:rsidRPr="00FC236A" w:rsidRDefault="00FC236A" w:rsidP="00FC236A">
            <w:pPr>
              <w:ind w:firstLine="0"/>
            </w:pPr>
            <w:r w:rsidRPr="00FC236A">
              <w:t>1,234,596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6BED54B" w14:textId="77777777" w:rsidR="00FC236A" w:rsidRPr="00FC236A" w:rsidRDefault="00FC236A" w:rsidP="00FC236A">
            <w:pPr>
              <w:ind w:firstLine="0"/>
            </w:pPr>
            <w:r w:rsidRPr="00FC236A">
              <w:t>1,646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2097384" w14:textId="77777777" w:rsidR="00FC236A" w:rsidRPr="00FC236A" w:rsidRDefault="00FC236A" w:rsidP="00FC236A">
            <w:pPr>
              <w:ind w:firstLine="0"/>
            </w:pPr>
            <w:r w:rsidRPr="00FC236A">
              <w:t>4,263</w:t>
            </w:r>
          </w:p>
        </w:tc>
      </w:tr>
      <w:tr w:rsidR="00FC236A" w:rsidRPr="00FC236A" w14:paraId="325BACD9"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C8ED8D0" w14:textId="77777777" w:rsidR="00FC236A" w:rsidRPr="00FC236A" w:rsidRDefault="00FC236A" w:rsidP="00FC236A">
            <w:pPr>
              <w:ind w:firstLine="0"/>
            </w:pPr>
            <w:r w:rsidRPr="00FC236A">
              <w:t>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F20A7AA" w14:textId="77777777" w:rsidR="00FC236A" w:rsidRPr="00FC236A" w:rsidRDefault="00FC236A" w:rsidP="00FC236A">
            <w:pPr>
              <w:ind w:firstLine="0"/>
            </w:pPr>
            <w:r w:rsidRPr="00FC236A">
              <w:rPr>
                <w:noProof/>
                <w:lang w:val="en-US" w:eastAsia="ru-RU"/>
              </w:rPr>
              <w:drawing>
                <wp:inline distT="0" distB="0" distL="0" distR="0" wp14:anchorId="7FAFF23C" wp14:editId="1BECDB6A">
                  <wp:extent cx="201930" cy="138430"/>
                  <wp:effectExtent l="0" t="0" r="1270" b="0"/>
                  <wp:docPr id="85" name="Рисунок 82" descr="علم جيبوتي">
                    <a:hlinkClick xmlns:a="http://schemas.openxmlformats.org/drawingml/2006/main" r:id="rId71" tooltip="&quot;علم جيبوتي&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علم جيبوتي"/>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20" w:tooltip="جيبوتي" w:history="1">
              <w:r w:rsidRPr="00FC236A">
                <w:rPr>
                  <w:rStyle w:val="ad"/>
                  <w:rtl/>
                </w:rPr>
                <w:t>جيبوتي</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2CCE139" w14:textId="77777777" w:rsidR="00FC236A" w:rsidRPr="00FC236A" w:rsidRDefault="00FC236A" w:rsidP="00FC236A">
            <w:pPr>
              <w:ind w:firstLine="0"/>
            </w:pPr>
            <w:r w:rsidRPr="00FC236A">
              <w:t>864,000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8E937F3" w14:textId="77777777" w:rsidR="00FC236A" w:rsidRPr="00FC236A" w:rsidRDefault="00FC236A" w:rsidP="00FC236A">
            <w:pPr>
              <w:ind w:firstLine="0"/>
            </w:pPr>
            <w:r w:rsidRPr="00FC236A">
              <w:t>37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144303" w14:textId="77777777" w:rsidR="00FC236A" w:rsidRPr="00FC236A" w:rsidRDefault="00FC236A" w:rsidP="00FC236A">
            <w:pPr>
              <w:ind w:firstLine="0"/>
            </w:pPr>
            <w:r w:rsidRPr="00FC236A">
              <w:t>96</w:t>
            </w:r>
          </w:p>
        </w:tc>
      </w:tr>
      <w:tr w:rsidR="00FC236A" w:rsidRPr="00FC236A" w14:paraId="53B3B94D"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202C3BF" w14:textId="77777777" w:rsidR="00FC236A" w:rsidRPr="00FC236A" w:rsidRDefault="00FC236A" w:rsidP="00FC236A">
            <w:pPr>
              <w:ind w:firstLine="0"/>
            </w:pPr>
            <w:r w:rsidRPr="00FC236A">
              <w:t>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F1C31BB" w14:textId="77777777" w:rsidR="00FC236A" w:rsidRPr="00FC236A" w:rsidRDefault="00FC236A" w:rsidP="00FC236A">
            <w:pPr>
              <w:ind w:firstLine="0"/>
            </w:pPr>
            <w:r w:rsidRPr="00FC236A">
              <w:rPr>
                <w:noProof/>
                <w:lang w:val="en-US" w:eastAsia="ru-RU"/>
              </w:rPr>
              <w:drawing>
                <wp:inline distT="0" distB="0" distL="0" distR="0" wp14:anchorId="68AA2F79" wp14:editId="63EC171C">
                  <wp:extent cx="201930" cy="127635"/>
                  <wp:effectExtent l="0" t="0" r="1270" b="0"/>
                  <wp:docPr id="86" name="Рисунок 83" descr="علم جزر القمر">
                    <a:hlinkClick xmlns:a="http://schemas.openxmlformats.org/drawingml/2006/main" r:id="rId74" tooltip="&quot;علم جزر القمر&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علم جزر القمر"/>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1930" cy="127635"/>
                          </a:xfrm>
                          <a:prstGeom prst="rect">
                            <a:avLst/>
                          </a:prstGeom>
                          <a:noFill/>
                          <a:ln>
                            <a:noFill/>
                          </a:ln>
                        </pic:spPr>
                      </pic:pic>
                    </a:graphicData>
                  </a:graphic>
                </wp:inline>
              </w:drawing>
            </w:r>
            <w:r w:rsidRPr="00FC236A">
              <w:t> </w:t>
            </w:r>
            <w:hyperlink r:id="rId221" w:tooltip="جزر القمر" w:history="1">
              <w:r w:rsidRPr="00FC236A">
                <w:rPr>
                  <w:rStyle w:val="ad"/>
                  <w:rtl/>
                </w:rPr>
                <w:t>جزر القمر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7ACA762" w14:textId="77777777" w:rsidR="00FC236A" w:rsidRPr="00FC236A" w:rsidRDefault="00FC236A" w:rsidP="00FC236A">
            <w:pPr>
              <w:ind w:firstLine="0"/>
            </w:pPr>
            <w:r w:rsidRPr="00FC236A">
              <w:t>676,000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59E19EA" w14:textId="77777777" w:rsidR="00FC236A" w:rsidRPr="00FC236A" w:rsidRDefault="00FC236A" w:rsidP="00FC236A">
            <w:pPr>
              <w:ind w:firstLine="0"/>
            </w:pPr>
            <w:r w:rsidRPr="00FC236A">
              <w:t>302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D551281" w14:textId="77777777" w:rsidR="00FC236A" w:rsidRPr="00FC236A" w:rsidRDefault="00FC236A" w:rsidP="00FC236A">
            <w:pPr>
              <w:ind w:firstLine="0"/>
            </w:pPr>
            <w:r w:rsidRPr="00FC236A">
              <w:t>782</w:t>
            </w:r>
          </w:p>
        </w:tc>
      </w:tr>
      <w:tr w:rsidR="00FC236A" w:rsidRPr="00FC236A" w14:paraId="200ECB5C"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0D8A207" w14:textId="77777777" w:rsidR="00FC236A" w:rsidRPr="00FC236A" w:rsidRDefault="00FC236A" w:rsidP="00FC236A">
            <w:pPr>
              <w:ind w:firstLine="0"/>
            </w:pPr>
            <w:proofErr w:type="spellStart"/>
            <w:r w:rsidRPr="00FC236A">
              <w:rPr>
                <w:b/>
                <w:bCs/>
              </w:rPr>
              <w:t>Total</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1CCC555" w14:textId="77777777" w:rsidR="00FC236A" w:rsidRPr="00FC236A" w:rsidRDefault="00FC236A" w:rsidP="00FC236A">
            <w:pPr>
              <w:ind w:firstLine="0"/>
            </w:pPr>
            <w:r w:rsidRPr="00FC236A">
              <w:rPr>
                <w:noProof/>
                <w:lang w:val="en-US" w:eastAsia="ru-RU"/>
              </w:rPr>
              <w:drawing>
                <wp:inline distT="0" distB="0" distL="0" distR="0" wp14:anchorId="733F8B6C" wp14:editId="67D4B0E8">
                  <wp:extent cx="201930" cy="138430"/>
                  <wp:effectExtent l="0" t="0" r="1270" b="0"/>
                  <wp:docPr id="87" name="Рисунок 84" descr="علم جامعة الدول العربية">
                    <a:hlinkClick xmlns:a="http://schemas.openxmlformats.org/drawingml/2006/main" r:id="rId142" tooltip="&quot;علم جامعة الدول العربية&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علم جامعة الدول العربية"/>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r w:rsidRPr="00FC236A">
              <w:rPr>
                <w:b/>
                <w:bCs/>
                <w:rtl/>
              </w:rPr>
              <w:t>جامعة الدول العربية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7BAF8BD" w14:textId="77777777" w:rsidR="00FC236A" w:rsidRPr="00FC236A" w:rsidRDefault="00FC236A" w:rsidP="00FC236A">
            <w:pPr>
              <w:ind w:firstLine="0"/>
            </w:pPr>
            <w:r w:rsidRPr="00FC236A">
              <w:rPr>
                <w:b/>
                <w:bCs/>
              </w:rPr>
              <w:t>346,563,107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AE5409B" w14:textId="77777777" w:rsidR="00FC236A" w:rsidRPr="00FC236A" w:rsidRDefault="00FC236A" w:rsidP="00FC236A">
            <w:pPr>
              <w:ind w:firstLine="0"/>
            </w:pPr>
            <w:r w:rsidRPr="00FC236A">
              <w:rPr>
                <w:b/>
                <w:bCs/>
              </w:rPr>
              <w:t>26.3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7EC51E6" w14:textId="77777777" w:rsidR="00FC236A" w:rsidRPr="00FC236A" w:rsidRDefault="00FC236A" w:rsidP="00FC236A">
            <w:pPr>
              <w:ind w:firstLine="0"/>
            </w:pPr>
            <w:r w:rsidRPr="00FC236A">
              <w:rPr>
                <w:b/>
                <w:bCs/>
              </w:rPr>
              <w:t>68.1</w:t>
            </w:r>
          </w:p>
        </w:tc>
      </w:tr>
    </w:tbl>
    <w:p w14:paraId="729C43FD" w14:textId="77777777" w:rsidR="00FC236A" w:rsidRPr="00FC236A" w:rsidRDefault="00FC236A" w:rsidP="00FC236A">
      <w:pPr>
        <w:ind w:firstLine="0"/>
        <w:rPr>
          <w:b/>
          <w:bCs/>
        </w:rPr>
      </w:pPr>
      <w:r w:rsidRPr="00FC236A">
        <w:rPr>
          <w:b/>
          <w:bCs/>
          <w:rtl/>
        </w:rPr>
        <w:t>الدين</w:t>
      </w:r>
    </w:p>
    <w:p w14:paraId="6FE92A42" w14:textId="77777777" w:rsidR="00FC236A" w:rsidRPr="00FC236A" w:rsidRDefault="00FC236A" w:rsidP="00FC236A">
      <w:pPr>
        <w:ind w:firstLine="0"/>
        <w:rPr>
          <w:b/>
          <w:bCs/>
        </w:rPr>
      </w:pPr>
    </w:p>
    <w:p w14:paraId="5F070ECD" w14:textId="77777777" w:rsidR="00FC236A" w:rsidRPr="00FC236A" w:rsidRDefault="00FC236A" w:rsidP="00FC236A">
      <w:pPr>
        <w:numPr>
          <w:ilvl w:val="0"/>
          <w:numId w:val="1"/>
        </w:numPr>
      </w:pPr>
      <w:r w:rsidRPr="00FC236A">
        <w:rPr>
          <w:rtl/>
        </w:rPr>
        <w:t>نشأت الأديان</w:t>
      </w:r>
      <w:r w:rsidRPr="00FC236A">
        <w:t>; </w:t>
      </w:r>
      <w:hyperlink r:id="rId222" w:tooltip="اليهودية" w:history="1">
        <w:r w:rsidRPr="00FC236A">
          <w:rPr>
            <w:rStyle w:val="ad"/>
            <w:rtl/>
          </w:rPr>
          <w:t>اليهودية</w:t>
        </w:r>
      </w:hyperlink>
      <w:r w:rsidRPr="00FC236A">
        <w:rPr>
          <w:rtl/>
        </w:rPr>
        <w:t>،</w:t>
      </w:r>
      <w:r w:rsidRPr="00FC236A">
        <w:t> </w:t>
      </w:r>
      <w:hyperlink r:id="rId223" w:tooltip="المسيحية" w:history="1">
        <w:r w:rsidRPr="00FC236A">
          <w:rPr>
            <w:rStyle w:val="ad"/>
            <w:rtl/>
          </w:rPr>
          <w:t>المسيحية</w:t>
        </w:r>
      </w:hyperlink>
      <w:r w:rsidRPr="00FC236A">
        <w:rPr>
          <w:rtl/>
        </w:rPr>
        <w:t>،</w:t>
      </w:r>
      <w:r w:rsidRPr="00FC236A">
        <w:t> </w:t>
      </w:r>
      <w:hyperlink r:id="rId224" w:tooltip="الإسلام" w:history="1">
        <w:r w:rsidRPr="00FC236A">
          <w:rPr>
            <w:rStyle w:val="ad"/>
            <w:rtl/>
          </w:rPr>
          <w:t>والإسلام</w:t>
        </w:r>
      </w:hyperlink>
      <w:r w:rsidRPr="00FC236A">
        <w:t> </w:t>
      </w:r>
      <w:r w:rsidRPr="00FC236A">
        <w:rPr>
          <w:rtl/>
        </w:rPr>
        <w:t>في المناطق التي هي الآن جزء من جامعة الدول العربية. إن الغالبية العظمى من مواطنين جامعة الدول العربية اليوم هم من المسلمين، تليها المسيحية. قبل إنشاء</w:t>
      </w:r>
      <w:r w:rsidRPr="00FC236A">
        <w:t> </w:t>
      </w:r>
      <w:hyperlink r:id="rId225" w:tooltip="إسرائيل" w:history="1">
        <w:r w:rsidRPr="00FC236A">
          <w:rPr>
            <w:rStyle w:val="ad"/>
            <w:rtl/>
          </w:rPr>
          <w:t>إسرائيل</w:t>
        </w:r>
      </w:hyperlink>
      <w:r w:rsidRPr="00FC236A">
        <w:t> </w:t>
      </w:r>
      <w:r w:rsidRPr="00FC236A">
        <w:rPr>
          <w:rtl/>
        </w:rPr>
        <w:t>كان عدد كبير من اليهود يعيشون في البلدان العربية، ولكن هذه المجتمعات قد انقرضت تقريبا منذ هجرة اليهود من الأراضي العربية. أعضاء جامعة الدول العربية يمتلكون مدن مقدسة وغيرها من المواقع الدينية المهمة منها</w:t>
      </w:r>
      <w:r w:rsidRPr="00FC236A">
        <w:t>; </w:t>
      </w:r>
      <w:hyperlink r:id="rId226" w:tooltip="الاسكندرية" w:history="1">
        <w:r w:rsidRPr="00FC236A">
          <w:rPr>
            <w:rStyle w:val="ad"/>
            <w:rtl/>
          </w:rPr>
          <w:t>الاسكندرية</w:t>
        </w:r>
      </w:hyperlink>
      <w:r w:rsidRPr="00FC236A">
        <w:rPr>
          <w:rtl/>
        </w:rPr>
        <w:t>،</w:t>
      </w:r>
      <w:r w:rsidRPr="00FC236A">
        <w:t> </w:t>
      </w:r>
      <w:hyperlink r:id="rId227" w:tooltip="بيت لحم" w:history="1">
        <w:r w:rsidRPr="00FC236A">
          <w:rPr>
            <w:rStyle w:val="ad"/>
            <w:rtl/>
          </w:rPr>
          <w:t>بيت لحم</w:t>
        </w:r>
      </w:hyperlink>
      <w:r w:rsidRPr="00FC236A">
        <w:rPr>
          <w:rtl/>
        </w:rPr>
        <w:t>،</w:t>
      </w:r>
      <w:r w:rsidRPr="00FC236A">
        <w:t> </w:t>
      </w:r>
      <w:hyperlink r:id="rId228" w:tooltip="كربلاء" w:history="1">
        <w:r w:rsidRPr="00FC236A">
          <w:rPr>
            <w:rStyle w:val="ad"/>
            <w:rtl/>
          </w:rPr>
          <w:t>كربلاء</w:t>
        </w:r>
      </w:hyperlink>
      <w:r w:rsidRPr="00FC236A">
        <w:rPr>
          <w:rtl/>
        </w:rPr>
        <w:t>،</w:t>
      </w:r>
      <w:r w:rsidRPr="00FC236A">
        <w:t> </w:t>
      </w:r>
      <w:hyperlink r:id="rId229" w:tooltip="كركوك" w:history="1">
        <w:r w:rsidRPr="00FC236A">
          <w:rPr>
            <w:rStyle w:val="ad"/>
            <w:rtl/>
          </w:rPr>
          <w:t>كركوك</w:t>
        </w:r>
      </w:hyperlink>
      <w:r w:rsidRPr="00FC236A">
        <w:rPr>
          <w:rtl/>
        </w:rPr>
        <w:t>،</w:t>
      </w:r>
      <w:r w:rsidRPr="00FC236A">
        <w:t> </w:t>
      </w:r>
      <w:hyperlink r:id="rId230" w:tooltip="مكة المكرمة" w:history="1">
        <w:r w:rsidRPr="00FC236A">
          <w:rPr>
            <w:rStyle w:val="ad"/>
            <w:rtl/>
          </w:rPr>
          <w:t>مكة المكرمة</w:t>
        </w:r>
      </w:hyperlink>
      <w:r w:rsidRPr="00FC236A">
        <w:rPr>
          <w:rtl/>
        </w:rPr>
        <w:t>،</w:t>
      </w:r>
      <w:r w:rsidRPr="00FC236A">
        <w:t> </w:t>
      </w:r>
      <w:hyperlink r:id="rId231" w:tooltip="المدينة المنورة" w:history="1">
        <w:r w:rsidRPr="00FC236A">
          <w:rPr>
            <w:rStyle w:val="ad"/>
            <w:rtl/>
          </w:rPr>
          <w:t>المدينة المنورة</w:t>
        </w:r>
      </w:hyperlink>
      <w:r w:rsidRPr="00FC236A">
        <w:rPr>
          <w:rtl/>
        </w:rPr>
        <w:t>،</w:t>
      </w:r>
      <w:r w:rsidRPr="00FC236A">
        <w:t> </w:t>
      </w:r>
      <w:hyperlink r:id="rId232" w:tooltip="النجف" w:history="1">
        <w:r w:rsidRPr="00FC236A">
          <w:rPr>
            <w:rStyle w:val="ad"/>
            <w:rtl/>
          </w:rPr>
          <w:t>والنجف الأشرف</w:t>
        </w:r>
      </w:hyperlink>
      <w:r w:rsidRPr="00FC236A">
        <w:t xml:space="preserve">. </w:t>
      </w:r>
      <w:r w:rsidRPr="00FC236A">
        <w:rPr>
          <w:rtl/>
        </w:rPr>
        <w:t>المسلمون السنة يشكلون الغالبية العظمى من مواطني جامعة الدول العربية، ومع ذلك، فإن أعدادا كبيرة من المسلمين الشيعة يشكلون غالبية السكان في</w:t>
      </w:r>
      <w:r w:rsidRPr="00FC236A">
        <w:t> </w:t>
      </w:r>
      <w:hyperlink r:id="rId233" w:tooltip="العراق" w:history="1">
        <w:r w:rsidRPr="00FC236A">
          <w:rPr>
            <w:rStyle w:val="ad"/>
            <w:rtl/>
          </w:rPr>
          <w:t>العراق</w:t>
        </w:r>
      </w:hyperlink>
      <w:r w:rsidRPr="00FC236A">
        <w:t> </w:t>
      </w:r>
      <w:hyperlink r:id="rId234" w:tooltip="البحرين" w:history="1">
        <w:r w:rsidRPr="00FC236A">
          <w:rPr>
            <w:rStyle w:val="ad"/>
            <w:rtl/>
          </w:rPr>
          <w:t>والبحرين</w:t>
        </w:r>
      </w:hyperlink>
      <w:r w:rsidRPr="00FC236A">
        <w:rPr>
          <w:rtl/>
        </w:rPr>
        <w:t>، وكذلك في مناطق في</w:t>
      </w:r>
      <w:r w:rsidRPr="00FC236A">
        <w:t> </w:t>
      </w:r>
      <w:hyperlink r:id="rId235" w:tooltip="لبنان" w:history="1">
        <w:r w:rsidRPr="00FC236A">
          <w:rPr>
            <w:rStyle w:val="ad"/>
            <w:rtl/>
          </w:rPr>
          <w:t>لبنان</w:t>
        </w:r>
      </w:hyperlink>
      <w:r w:rsidRPr="00FC236A">
        <w:rPr>
          <w:rtl/>
        </w:rPr>
        <w:t>،</w:t>
      </w:r>
      <w:r w:rsidRPr="00FC236A">
        <w:t> </w:t>
      </w:r>
      <w:hyperlink r:id="rId236" w:tooltip="الكويت" w:history="1">
        <w:r w:rsidRPr="00FC236A">
          <w:rPr>
            <w:rStyle w:val="ad"/>
            <w:rtl/>
          </w:rPr>
          <w:t>الكويت</w:t>
        </w:r>
      </w:hyperlink>
      <w:r w:rsidRPr="00FC236A">
        <w:rPr>
          <w:rtl/>
        </w:rPr>
        <w:t>،</w:t>
      </w:r>
      <w:r w:rsidRPr="00FC236A">
        <w:t> </w:t>
      </w:r>
      <w:hyperlink r:id="rId237" w:tooltip="العربية السعودية" w:history="1">
        <w:r w:rsidRPr="00FC236A">
          <w:rPr>
            <w:rStyle w:val="ad"/>
            <w:rtl/>
          </w:rPr>
          <w:t>والعربية السعودية</w:t>
        </w:r>
      </w:hyperlink>
      <w:r w:rsidRPr="00FC236A">
        <w:t>.</w:t>
      </w:r>
    </w:p>
    <w:p w14:paraId="2CCFACCF" w14:textId="77777777" w:rsidR="00FC236A" w:rsidRPr="00FC236A" w:rsidRDefault="00043A2D" w:rsidP="00FC236A">
      <w:pPr>
        <w:numPr>
          <w:ilvl w:val="0"/>
          <w:numId w:val="1"/>
        </w:numPr>
      </w:pPr>
      <w:hyperlink r:id="rId238" w:tooltip="المسيحية" w:history="1">
        <w:r w:rsidR="00FC236A" w:rsidRPr="00FC236A">
          <w:rPr>
            <w:rStyle w:val="ad"/>
            <w:rtl/>
          </w:rPr>
          <w:t>المسيحية</w:t>
        </w:r>
      </w:hyperlink>
      <w:r w:rsidR="00FC236A" w:rsidRPr="00FC236A">
        <w:t> </w:t>
      </w:r>
      <w:r w:rsidR="00FC236A" w:rsidRPr="00FC236A">
        <w:rPr>
          <w:rtl/>
        </w:rPr>
        <w:t>هي الديانة الثانية السائدة بعد</w:t>
      </w:r>
      <w:r w:rsidR="00FC236A" w:rsidRPr="00FC236A">
        <w:t> </w:t>
      </w:r>
      <w:hyperlink r:id="rId239" w:history="1">
        <w:r w:rsidR="00FC236A" w:rsidRPr="00FC236A">
          <w:rPr>
            <w:rStyle w:val="ad"/>
            <w:rtl/>
          </w:rPr>
          <w:t>الإسلام</w:t>
        </w:r>
      </w:hyperlink>
      <w:r w:rsidR="00FC236A" w:rsidRPr="00FC236A">
        <w:rPr>
          <w:rtl/>
        </w:rPr>
        <w:t>، حيث يقدرون بأكثر من 20 مليون مسيحي يعيشون في بلدان مثل</w:t>
      </w:r>
      <w:r w:rsidR="00FC236A" w:rsidRPr="00FC236A">
        <w:t>; </w:t>
      </w:r>
      <w:hyperlink r:id="rId240" w:tooltip="مصر" w:history="1">
        <w:r w:rsidR="00FC236A" w:rsidRPr="00FC236A">
          <w:rPr>
            <w:rStyle w:val="ad"/>
            <w:rtl/>
          </w:rPr>
          <w:t>مصر</w:t>
        </w:r>
      </w:hyperlink>
      <w:r w:rsidR="00FC236A" w:rsidRPr="00FC236A">
        <w:t> </w:t>
      </w:r>
      <w:hyperlink r:id="rId241" w:tooltip="العراق" w:history="1">
        <w:r w:rsidR="00FC236A" w:rsidRPr="00FC236A">
          <w:rPr>
            <w:rStyle w:val="ad"/>
            <w:rtl/>
          </w:rPr>
          <w:t>العراق</w:t>
        </w:r>
      </w:hyperlink>
      <w:r w:rsidR="00FC236A" w:rsidRPr="00FC236A">
        <w:rPr>
          <w:rtl/>
        </w:rPr>
        <w:t>،</w:t>
      </w:r>
      <w:r w:rsidR="00FC236A" w:rsidRPr="00FC236A">
        <w:t> </w:t>
      </w:r>
      <w:hyperlink r:id="rId242" w:tooltip="الأردن" w:history="1">
        <w:r w:rsidR="00FC236A" w:rsidRPr="00FC236A">
          <w:rPr>
            <w:rStyle w:val="ad"/>
            <w:rtl/>
          </w:rPr>
          <w:t>الأردن</w:t>
        </w:r>
      </w:hyperlink>
      <w:r w:rsidR="00FC236A" w:rsidRPr="00FC236A">
        <w:rPr>
          <w:rtl/>
        </w:rPr>
        <w:t>،</w:t>
      </w:r>
      <w:r w:rsidR="00FC236A" w:rsidRPr="00FC236A">
        <w:t> </w:t>
      </w:r>
      <w:hyperlink r:id="rId243" w:tooltip="لبنان" w:history="1">
        <w:r w:rsidR="00FC236A" w:rsidRPr="00FC236A">
          <w:rPr>
            <w:rStyle w:val="ad"/>
            <w:rtl/>
          </w:rPr>
          <w:t>لبنان</w:t>
        </w:r>
      </w:hyperlink>
      <w:r w:rsidR="00FC236A" w:rsidRPr="00FC236A">
        <w:rPr>
          <w:rtl/>
        </w:rPr>
        <w:t>،</w:t>
      </w:r>
      <w:r w:rsidR="00FC236A" w:rsidRPr="00FC236A">
        <w:t> </w:t>
      </w:r>
      <w:hyperlink r:id="rId244" w:tooltip="فلسطين" w:history="1">
        <w:r w:rsidR="00FC236A" w:rsidRPr="00FC236A">
          <w:rPr>
            <w:rStyle w:val="ad"/>
            <w:rtl/>
          </w:rPr>
          <w:t>فلسطين</w:t>
        </w:r>
      </w:hyperlink>
      <w:r w:rsidR="00FC236A" w:rsidRPr="00FC236A">
        <w:rPr>
          <w:rtl/>
        </w:rPr>
        <w:t>،</w:t>
      </w:r>
      <w:r w:rsidR="00FC236A" w:rsidRPr="00FC236A">
        <w:t> </w:t>
      </w:r>
      <w:hyperlink r:id="rId245" w:tooltip="السودان" w:history="1">
        <w:r w:rsidR="00FC236A" w:rsidRPr="00FC236A">
          <w:rPr>
            <w:rStyle w:val="ad"/>
            <w:rtl/>
          </w:rPr>
          <w:t>السودان</w:t>
        </w:r>
      </w:hyperlink>
      <w:r w:rsidR="00FC236A" w:rsidRPr="00FC236A">
        <w:rPr>
          <w:rtl/>
        </w:rPr>
        <w:t>،</w:t>
      </w:r>
      <w:r w:rsidR="00FC236A" w:rsidRPr="00FC236A">
        <w:t> </w:t>
      </w:r>
      <w:hyperlink r:id="rId246" w:tooltip="سوريا" w:history="1">
        <w:r w:rsidR="00FC236A" w:rsidRPr="00FC236A">
          <w:rPr>
            <w:rStyle w:val="ad"/>
            <w:rtl/>
          </w:rPr>
          <w:t>وسوريا</w:t>
        </w:r>
      </w:hyperlink>
      <w:r w:rsidR="00FC236A" w:rsidRPr="00FC236A">
        <w:t xml:space="preserve">. </w:t>
      </w:r>
      <w:r w:rsidR="00FC236A" w:rsidRPr="00FC236A">
        <w:rPr>
          <w:rtl/>
        </w:rPr>
        <w:t>هناك عدد من السكان</w:t>
      </w:r>
      <w:r w:rsidR="00FC236A" w:rsidRPr="00FC236A">
        <w:t> </w:t>
      </w:r>
      <w:hyperlink r:id="rId247" w:tooltip="اليهود" w:history="1">
        <w:r w:rsidR="00FC236A" w:rsidRPr="00FC236A">
          <w:rPr>
            <w:rStyle w:val="ad"/>
            <w:rtl/>
          </w:rPr>
          <w:t>اليهود</w:t>
        </w:r>
      </w:hyperlink>
      <w:r w:rsidR="00FC236A" w:rsidRPr="00FC236A">
        <w:t> </w:t>
      </w:r>
      <w:r w:rsidR="00FC236A" w:rsidRPr="00FC236A">
        <w:rPr>
          <w:rtl/>
        </w:rPr>
        <w:t>الذين يعيشون في منطقة</w:t>
      </w:r>
      <w:r w:rsidR="00FC236A" w:rsidRPr="00FC236A">
        <w:t> </w:t>
      </w:r>
      <w:hyperlink r:id="rId248" w:tooltip="المغرب العربي" w:history="1">
        <w:r w:rsidR="00FC236A" w:rsidRPr="00FC236A">
          <w:rPr>
            <w:rStyle w:val="ad"/>
            <w:rtl/>
          </w:rPr>
          <w:t>المغرب العربي</w:t>
        </w:r>
      </w:hyperlink>
      <w:r w:rsidR="00FC236A" w:rsidRPr="00FC236A">
        <w:rPr>
          <w:rtl/>
        </w:rPr>
        <w:t>، وخاصة في</w:t>
      </w:r>
      <w:r w:rsidR="00FC236A" w:rsidRPr="00FC236A">
        <w:t> </w:t>
      </w:r>
      <w:hyperlink r:id="rId249" w:tooltip="المغرب" w:history="1">
        <w:r w:rsidR="00FC236A" w:rsidRPr="00FC236A">
          <w:rPr>
            <w:rStyle w:val="ad"/>
            <w:rtl/>
          </w:rPr>
          <w:t>المغرب</w:t>
        </w:r>
      </w:hyperlink>
      <w:r w:rsidR="00FC236A" w:rsidRPr="00FC236A">
        <w:t> </w:t>
      </w:r>
      <w:hyperlink r:id="rId250" w:tooltip="تونس" w:history="1">
        <w:r w:rsidR="00FC236A" w:rsidRPr="00FC236A">
          <w:rPr>
            <w:rStyle w:val="ad"/>
            <w:rtl/>
          </w:rPr>
          <w:t>وتونس</w:t>
        </w:r>
      </w:hyperlink>
      <w:r w:rsidR="00FC236A" w:rsidRPr="00FC236A">
        <w:t xml:space="preserve">. </w:t>
      </w:r>
      <w:r w:rsidR="00FC236A" w:rsidRPr="00FC236A">
        <w:rPr>
          <w:rtl/>
        </w:rPr>
        <w:t>ومع ذلك، هاجر معظم اليهود الذين يعيشون في العالم العربي إلى إسرائيل بعد تأسيسها في عام 1948. هناك جماعات دينية أخرى لكن اعدادها قليلة مثل</w:t>
      </w:r>
      <w:r w:rsidR="00FC236A" w:rsidRPr="00FC236A">
        <w:t> </w:t>
      </w:r>
      <w:hyperlink r:id="rId251" w:tooltip="البهائية" w:history="1">
        <w:r w:rsidR="00FC236A" w:rsidRPr="00FC236A">
          <w:rPr>
            <w:rStyle w:val="ad"/>
            <w:rtl/>
          </w:rPr>
          <w:t>البهائية</w:t>
        </w:r>
      </w:hyperlink>
      <w:r w:rsidR="00FC236A" w:rsidRPr="00FC236A">
        <w:t> </w:t>
      </w:r>
      <w:hyperlink r:id="rId252" w:tooltip="الدروز" w:history="1">
        <w:r w:rsidR="00FC236A" w:rsidRPr="00FC236A">
          <w:rPr>
            <w:rStyle w:val="ad"/>
            <w:rtl/>
          </w:rPr>
          <w:t>والدروز</w:t>
        </w:r>
      </w:hyperlink>
      <w:r w:rsidR="00FC236A" w:rsidRPr="00FC236A">
        <w:t>.</w:t>
      </w: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30" w:type="dxa"/>
          <w:left w:w="30" w:type="dxa"/>
          <w:bottom w:w="30" w:type="dxa"/>
          <w:right w:w="30" w:type="dxa"/>
        </w:tblCellMar>
        <w:tblLook w:val="04A0" w:firstRow="1" w:lastRow="0" w:firstColumn="1" w:lastColumn="0" w:noHBand="0" w:noVBand="1"/>
      </w:tblPr>
      <w:tblGrid>
        <w:gridCol w:w="537"/>
        <w:gridCol w:w="2159"/>
        <w:gridCol w:w="850"/>
        <w:gridCol w:w="1014"/>
        <w:gridCol w:w="836"/>
      </w:tblGrid>
      <w:tr w:rsidR="00FC236A" w:rsidRPr="00FC236A" w14:paraId="50539520" w14:textId="77777777" w:rsidTr="004575EE">
        <w:trPr>
          <w:tblHeader/>
        </w:trPr>
        <w:tc>
          <w:tcPr>
            <w:tcW w:w="0" w:type="auto"/>
            <w:gridSpan w:val="5"/>
            <w:tcBorders>
              <w:top w:val="nil"/>
              <w:left w:val="nil"/>
              <w:bottom w:val="nil"/>
              <w:right w:val="nil"/>
            </w:tcBorders>
            <w:shd w:val="clear" w:color="auto" w:fill="F2F2F2"/>
            <w:tcMar>
              <w:top w:w="48" w:type="dxa"/>
              <w:left w:w="315" w:type="dxa"/>
              <w:bottom w:w="48" w:type="dxa"/>
              <w:right w:w="48" w:type="dxa"/>
            </w:tcMar>
            <w:vAlign w:val="center"/>
            <w:hideMark/>
          </w:tcPr>
          <w:p w14:paraId="36254EFA" w14:textId="77777777" w:rsidR="00FC236A" w:rsidRPr="00FC236A" w:rsidRDefault="00FC236A" w:rsidP="00FC236A">
            <w:pPr>
              <w:ind w:firstLine="0"/>
              <w:rPr>
                <w:b/>
                <w:bCs/>
              </w:rPr>
            </w:pPr>
            <w:r w:rsidRPr="00FC236A">
              <w:rPr>
                <w:b/>
                <w:bCs/>
                <w:rtl/>
              </w:rPr>
              <w:t>سكان جامعة الدول العربية حسب الدين</w:t>
            </w:r>
          </w:p>
        </w:tc>
      </w:tr>
      <w:tr w:rsidR="00FC236A" w:rsidRPr="00FC236A" w14:paraId="3FAF16E4" w14:textId="77777777" w:rsidTr="004575EE">
        <w:trPr>
          <w:tblHeader/>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315" w:type="dxa"/>
              <w:bottom w:w="48" w:type="dxa"/>
              <w:right w:w="48" w:type="dxa"/>
            </w:tcMar>
            <w:vAlign w:val="center"/>
            <w:hideMark/>
          </w:tcPr>
          <w:p w14:paraId="318CD154" w14:textId="77777777" w:rsidR="00FC236A" w:rsidRPr="00FC236A" w:rsidRDefault="00FC236A" w:rsidP="00FC236A">
            <w:pPr>
              <w:ind w:firstLine="0"/>
              <w:rPr>
                <w:b/>
                <w:bCs/>
              </w:rPr>
            </w:pPr>
            <w:r w:rsidRPr="00FC236A">
              <w:rPr>
                <w:b/>
                <w:bCs/>
              </w:rPr>
              <w:t>N</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315" w:type="dxa"/>
              <w:bottom w:w="48" w:type="dxa"/>
              <w:right w:w="48" w:type="dxa"/>
            </w:tcMar>
            <w:vAlign w:val="center"/>
            <w:hideMark/>
          </w:tcPr>
          <w:p w14:paraId="02476227" w14:textId="77777777" w:rsidR="00FC236A" w:rsidRPr="00FC236A" w:rsidRDefault="00FC236A" w:rsidP="00FC236A">
            <w:pPr>
              <w:ind w:firstLine="0"/>
              <w:rPr>
                <w:b/>
                <w:bCs/>
              </w:rPr>
            </w:pPr>
            <w:r w:rsidRPr="00FC236A">
              <w:rPr>
                <w:b/>
                <w:bCs/>
                <w:rtl/>
              </w:rPr>
              <w:t>البلد</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315" w:type="dxa"/>
              <w:bottom w:w="48" w:type="dxa"/>
              <w:right w:w="48" w:type="dxa"/>
            </w:tcMar>
            <w:vAlign w:val="center"/>
            <w:hideMark/>
          </w:tcPr>
          <w:p w14:paraId="078D3575" w14:textId="77777777" w:rsidR="00FC236A" w:rsidRPr="00FC236A" w:rsidRDefault="00FC236A" w:rsidP="00FC236A">
            <w:pPr>
              <w:ind w:firstLine="0"/>
              <w:rPr>
                <w:b/>
                <w:bCs/>
              </w:rPr>
            </w:pPr>
            <w:r w:rsidRPr="00FC236A">
              <w:rPr>
                <w:b/>
                <w:bCs/>
                <w:rtl/>
              </w:rPr>
              <w:t>الإسلام</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315" w:type="dxa"/>
              <w:bottom w:w="48" w:type="dxa"/>
              <w:right w:w="48" w:type="dxa"/>
            </w:tcMar>
            <w:vAlign w:val="center"/>
            <w:hideMark/>
          </w:tcPr>
          <w:p w14:paraId="4F488154" w14:textId="77777777" w:rsidR="00FC236A" w:rsidRPr="00FC236A" w:rsidRDefault="00FC236A" w:rsidP="00FC236A">
            <w:pPr>
              <w:ind w:firstLine="0"/>
              <w:rPr>
                <w:b/>
                <w:bCs/>
              </w:rPr>
            </w:pPr>
            <w:r w:rsidRPr="00FC236A">
              <w:rPr>
                <w:b/>
                <w:bCs/>
                <w:rtl/>
              </w:rPr>
              <w:t>المسيحية</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315" w:type="dxa"/>
              <w:bottom w:w="48" w:type="dxa"/>
              <w:right w:w="48" w:type="dxa"/>
            </w:tcMar>
            <w:vAlign w:val="center"/>
            <w:hideMark/>
          </w:tcPr>
          <w:p w14:paraId="2B964A5A" w14:textId="77777777" w:rsidR="00FC236A" w:rsidRPr="00FC236A" w:rsidRDefault="00FC236A" w:rsidP="00FC236A">
            <w:pPr>
              <w:ind w:firstLine="0"/>
              <w:rPr>
                <w:b/>
                <w:bCs/>
              </w:rPr>
            </w:pPr>
            <w:r w:rsidRPr="00FC236A">
              <w:rPr>
                <w:b/>
                <w:bCs/>
                <w:rtl/>
              </w:rPr>
              <w:t>أخرى</w:t>
            </w:r>
          </w:p>
        </w:tc>
      </w:tr>
      <w:tr w:rsidR="00FC236A" w:rsidRPr="00FC236A" w14:paraId="6DA6D845"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B0E0B82" w14:textId="77777777" w:rsidR="00FC236A" w:rsidRPr="00FC236A" w:rsidRDefault="00FC236A" w:rsidP="00FC236A">
            <w:pPr>
              <w:ind w:firstLine="0"/>
            </w:pPr>
            <w:r w:rsidRPr="00FC236A">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4DC5C89" w14:textId="77777777" w:rsidR="00FC236A" w:rsidRPr="00FC236A" w:rsidRDefault="00FC236A" w:rsidP="00FC236A">
            <w:pPr>
              <w:ind w:firstLine="0"/>
            </w:pPr>
            <w:r w:rsidRPr="00FC236A">
              <w:rPr>
                <w:noProof/>
                <w:lang w:val="en-US" w:eastAsia="ru-RU"/>
              </w:rPr>
              <w:drawing>
                <wp:inline distT="0" distB="0" distL="0" distR="0" wp14:anchorId="6593AC17" wp14:editId="6D3DD933">
                  <wp:extent cx="201930" cy="138430"/>
                  <wp:effectExtent l="0" t="0" r="1270" b="0"/>
                  <wp:docPr id="88" name="Рисунок 85" descr="علم الجزائر">
                    <a:hlinkClick xmlns:a="http://schemas.openxmlformats.org/drawingml/2006/main" r:id="rId46" tooltip="&quot;علم الجزائر&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علم الجزائر"/>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53" w:tooltip="الجزائر" w:history="1">
              <w:r w:rsidRPr="00FC236A">
                <w:rPr>
                  <w:rStyle w:val="ad"/>
                  <w:rtl/>
                </w:rPr>
                <w:t>الجزائر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4D6B33C" w14:textId="77777777" w:rsidR="00FC236A" w:rsidRPr="00FC236A" w:rsidRDefault="00FC236A" w:rsidP="00FC236A">
            <w:pPr>
              <w:ind w:firstLine="0"/>
            </w:pPr>
            <w:r w:rsidRPr="00FC236A">
              <w:t>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BA6D8DE" w14:textId="77777777" w:rsidR="00FC236A" w:rsidRPr="00FC236A" w:rsidRDefault="00FC236A" w:rsidP="00FC236A">
            <w:pPr>
              <w:ind w:firstLine="0"/>
            </w:pPr>
            <w:r w:rsidRPr="00FC236A">
              <w:t>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ADA8ED8" w14:textId="77777777" w:rsidR="00FC236A" w:rsidRPr="00FC236A" w:rsidRDefault="00FC236A" w:rsidP="00FC236A">
            <w:pPr>
              <w:ind w:firstLine="0"/>
            </w:pPr>
            <w:r w:rsidRPr="00FC236A">
              <w:t>0.5%</w:t>
            </w:r>
          </w:p>
        </w:tc>
      </w:tr>
      <w:tr w:rsidR="00FC236A" w:rsidRPr="00FC236A" w14:paraId="043109E0"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4C3CD2C" w14:textId="77777777" w:rsidR="00FC236A" w:rsidRPr="00FC236A" w:rsidRDefault="00FC236A" w:rsidP="00FC236A">
            <w:pPr>
              <w:ind w:firstLine="0"/>
            </w:pPr>
            <w:r w:rsidRPr="00FC236A">
              <w:t>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6A2DF6F" w14:textId="77777777" w:rsidR="00FC236A" w:rsidRPr="00FC236A" w:rsidRDefault="00FC236A" w:rsidP="00FC236A">
            <w:pPr>
              <w:ind w:firstLine="0"/>
            </w:pPr>
            <w:r w:rsidRPr="00FC236A">
              <w:rPr>
                <w:noProof/>
                <w:lang w:val="en-US" w:eastAsia="ru-RU"/>
              </w:rPr>
              <w:drawing>
                <wp:inline distT="0" distB="0" distL="0" distR="0" wp14:anchorId="78C27A7A" wp14:editId="57E18B63">
                  <wp:extent cx="201930" cy="127635"/>
                  <wp:effectExtent l="0" t="0" r="1270" b="0"/>
                  <wp:docPr id="89" name="Рисунок 86" descr="علم البحرين">
                    <a:hlinkClick xmlns:a="http://schemas.openxmlformats.org/drawingml/2006/main" r:id="rId49" tooltip="&quot;علم البحري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علم البحرين"/>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1930" cy="127635"/>
                          </a:xfrm>
                          <a:prstGeom prst="rect">
                            <a:avLst/>
                          </a:prstGeom>
                          <a:noFill/>
                          <a:ln>
                            <a:noFill/>
                          </a:ln>
                        </pic:spPr>
                      </pic:pic>
                    </a:graphicData>
                  </a:graphic>
                </wp:inline>
              </w:drawing>
            </w:r>
            <w:r w:rsidRPr="00FC236A">
              <w:t> </w:t>
            </w:r>
            <w:hyperlink r:id="rId254" w:tooltip="البحرين" w:history="1">
              <w:r w:rsidRPr="00FC236A">
                <w:rPr>
                  <w:rStyle w:val="ad"/>
                  <w:rtl/>
                </w:rPr>
                <w:t>البحرين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16285FB" w14:textId="77777777" w:rsidR="00FC236A" w:rsidRPr="00FC236A" w:rsidRDefault="00FC236A" w:rsidP="00FC236A">
            <w:pPr>
              <w:ind w:firstLine="0"/>
            </w:pPr>
            <w:r w:rsidRPr="00FC236A">
              <w:t>81.2%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BBAD428" w14:textId="77777777" w:rsidR="00FC236A" w:rsidRPr="00FC236A" w:rsidRDefault="00FC236A" w:rsidP="00FC236A">
            <w:pPr>
              <w:ind w:firstLine="0"/>
            </w:pPr>
            <w:r w:rsidRPr="00FC236A">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96A0AE7" w14:textId="77777777" w:rsidR="00FC236A" w:rsidRPr="00FC236A" w:rsidRDefault="00FC236A" w:rsidP="00FC236A">
            <w:pPr>
              <w:ind w:firstLine="0"/>
            </w:pPr>
            <w:r w:rsidRPr="00FC236A">
              <w:t>8.81%</w:t>
            </w:r>
          </w:p>
        </w:tc>
      </w:tr>
      <w:tr w:rsidR="00FC236A" w:rsidRPr="00FC236A" w14:paraId="06270B73"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8549490" w14:textId="77777777" w:rsidR="00FC236A" w:rsidRPr="00FC236A" w:rsidRDefault="00FC236A" w:rsidP="00FC236A">
            <w:pPr>
              <w:ind w:firstLine="0"/>
            </w:pPr>
            <w:r w:rsidRPr="00FC236A">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FD44F60" w14:textId="77777777" w:rsidR="00FC236A" w:rsidRPr="00FC236A" w:rsidRDefault="00FC236A" w:rsidP="00FC236A">
            <w:pPr>
              <w:ind w:firstLine="0"/>
            </w:pPr>
            <w:r w:rsidRPr="00FC236A">
              <w:rPr>
                <w:noProof/>
                <w:lang w:val="en-US" w:eastAsia="ru-RU"/>
              </w:rPr>
              <w:drawing>
                <wp:inline distT="0" distB="0" distL="0" distR="0" wp14:anchorId="02AD328E" wp14:editId="4979200B">
                  <wp:extent cx="191135" cy="106045"/>
                  <wp:effectExtent l="0" t="0" r="12065" b="0"/>
                  <wp:docPr id="90" name="Рисунок 87" descr="Flag of the Comoros.sv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Flag of the Comoros.sv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91135" cy="106045"/>
                          </a:xfrm>
                          <a:prstGeom prst="rect">
                            <a:avLst/>
                          </a:prstGeom>
                          <a:noFill/>
                          <a:ln>
                            <a:noFill/>
                          </a:ln>
                        </pic:spPr>
                      </pic:pic>
                    </a:graphicData>
                  </a:graphic>
                </wp:inline>
              </w:drawing>
            </w:r>
            <w:r w:rsidRPr="00FC236A">
              <w:t> </w:t>
            </w:r>
            <w:hyperlink r:id="rId255" w:tooltip="جزر القمر" w:history="1">
              <w:r w:rsidRPr="00FC236A">
                <w:rPr>
                  <w:rStyle w:val="ad"/>
                  <w:rtl/>
                </w:rPr>
                <w:t>جزر القمر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EF5E167" w14:textId="77777777" w:rsidR="00FC236A" w:rsidRPr="00FC236A" w:rsidRDefault="00FC236A" w:rsidP="00FC236A">
            <w:pPr>
              <w:ind w:firstLine="0"/>
            </w:pPr>
            <w:r w:rsidRPr="00FC236A">
              <w:t>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9D509DB" w14:textId="77777777" w:rsidR="00FC236A" w:rsidRPr="00FC236A" w:rsidRDefault="00FC236A" w:rsidP="00FC236A">
            <w:pPr>
              <w:ind w:firstLine="0"/>
            </w:pPr>
            <w:r w:rsidRPr="00FC236A">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CE7DD71" w14:textId="77777777" w:rsidR="00FC236A" w:rsidRPr="00FC236A" w:rsidRDefault="00FC236A" w:rsidP="00FC236A">
            <w:pPr>
              <w:ind w:firstLine="0"/>
            </w:pPr>
            <w:r w:rsidRPr="00FC236A">
              <w:t>n/a</w:t>
            </w:r>
          </w:p>
        </w:tc>
      </w:tr>
      <w:tr w:rsidR="00FC236A" w:rsidRPr="00FC236A" w14:paraId="26A87A3B"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2EEF4A0" w14:textId="77777777" w:rsidR="00FC236A" w:rsidRPr="00FC236A" w:rsidRDefault="00FC236A" w:rsidP="00FC236A">
            <w:pPr>
              <w:ind w:firstLine="0"/>
            </w:pPr>
            <w:r w:rsidRPr="00FC236A">
              <w:t>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42B5A4B" w14:textId="77777777" w:rsidR="00FC236A" w:rsidRPr="00FC236A" w:rsidRDefault="00FC236A" w:rsidP="00FC236A">
            <w:pPr>
              <w:ind w:firstLine="0"/>
            </w:pPr>
            <w:r w:rsidRPr="00FC236A">
              <w:rPr>
                <w:noProof/>
                <w:lang w:val="en-US" w:eastAsia="ru-RU"/>
              </w:rPr>
              <w:drawing>
                <wp:inline distT="0" distB="0" distL="0" distR="0" wp14:anchorId="46CF1127" wp14:editId="10D1D6C5">
                  <wp:extent cx="191135" cy="127635"/>
                  <wp:effectExtent l="0" t="0" r="12065" b="0"/>
                  <wp:docPr id="91" name="Рисунок 88" descr="Flag of Djibouti.sv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Flag of Djibouti.sv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191135" cy="127635"/>
                          </a:xfrm>
                          <a:prstGeom prst="rect">
                            <a:avLst/>
                          </a:prstGeom>
                          <a:noFill/>
                          <a:ln>
                            <a:noFill/>
                          </a:ln>
                        </pic:spPr>
                      </pic:pic>
                    </a:graphicData>
                  </a:graphic>
                </wp:inline>
              </w:drawing>
            </w:r>
            <w:r w:rsidRPr="00FC236A">
              <w:t> </w:t>
            </w:r>
            <w:hyperlink r:id="rId256" w:tooltip="جيبوتي" w:history="1">
              <w:r w:rsidRPr="00FC236A">
                <w:rPr>
                  <w:rStyle w:val="ad"/>
                  <w:rtl/>
                </w:rPr>
                <w:t>جيبوتي</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E33C39D" w14:textId="77777777" w:rsidR="00FC236A" w:rsidRPr="00FC236A" w:rsidRDefault="00FC236A" w:rsidP="00FC236A">
            <w:pPr>
              <w:ind w:firstLine="0"/>
            </w:pPr>
            <w:r w:rsidRPr="00FC236A">
              <w:t>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2E44C1B" w14:textId="77777777" w:rsidR="00FC236A" w:rsidRPr="00FC236A" w:rsidRDefault="00FC236A" w:rsidP="00FC236A">
            <w:pPr>
              <w:ind w:firstLine="0"/>
            </w:pPr>
            <w:r w:rsidRPr="00FC236A">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B487B20" w14:textId="77777777" w:rsidR="00FC236A" w:rsidRPr="00FC236A" w:rsidRDefault="00FC236A" w:rsidP="00FC236A">
            <w:pPr>
              <w:ind w:firstLine="0"/>
            </w:pPr>
            <w:r w:rsidRPr="00FC236A">
              <w:t>1%</w:t>
            </w:r>
          </w:p>
        </w:tc>
      </w:tr>
      <w:tr w:rsidR="00FC236A" w:rsidRPr="00FC236A" w14:paraId="05F788B3"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865E9CC" w14:textId="77777777" w:rsidR="00FC236A" w:rsidRPr="00FC236A" w:rsidRDefault="00FC236A" w:rsidP="00FC236A">
            <w:pPr>
              <w:ind w:firstLine="0"/>
            </w:pPr>
            <w:r w:rsidRPr="00FC236A">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8C71212" w14:textId="77777777" w:rsidR="00FC236A" w:rsidRPr="00FC236A" w:rsidRDefault="00FC236A" w:rsidP="00FC236A">
            <w:pPr>
              <w:ind w:firstLine="0"/>
            </w:pPr>
            <w:r w:rsidRPr="00FC236A">
              <w:rPr>
                <w:noProof/>
                <w:lang w:val="en-US" w:eastAsia="ru-RU"/>
              </w:rPr>
              <w:drawing>
                <wp:inline distT="0" distB="0" distL="0" distR="0" wp14:anchorId="5D28EF9F" wp14:editId="067D9F7A">
                  <wp:extent cx="201930" cy="138430"/>
                  <wp:effectExtent l="0" t="0" r="1270" b="0"/>
                  <wp:docPr id="92" name="Рисунок 89" descr="علم مصر">
                    <a:hlinkClick xmlns:a="http://schemas.openxmlformats.org/drawingml/2006/main" r:id="rId10" tooltip="&quot;علم مصر&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علم مص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57" w:tooltip="مصر" w:history="1">
              <w:r w:rsidRPr="00FC236A">
                <w:rPr>
                  <w:rStyle w:val="ad"/>
                  <w:rtl/>
                </w:rPr>
                <w:t>مصر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80D2A03" w14:textId="77777777" w:rsidR="00FC236A" w:rsidRPr="00FC236A" w:rsidRDefault="00FC236A" w:rsidP="00FC236A">
            <w:pPr>
              <w:ind w:firstLine="0"/>
            </w:pPr>
            <w:r w:rsidRPr="00FC236A">
              <w:t>83%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C117706" w14:textId="77777777" w:rsidR="00FC236A" w:rsidRPr="00FC236A" w:rsidRDefault="00FC236A" w:rsidP="00FC236A">
            <w:pPr>
              <w:ind w:firstLine="0"/>
            </w:pPr>
            <w:r w:rsidRPr="00FC236A">
              <w:t>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5101B63" w14:textId="77777777" w:rsidR="00FC236A" w:rsidRPr="00FC236A" w:rsidRDefault="00FC236A" w:rsidP="00FC236A">
            <w:pPr>
              <w:ind w:firstLine="0"/>
            </w:pPr>
            <w:r w:rsidRPr="00FC236A">
              <w:t>1%</w:t>
            </w:r>
          </w:p>
        </w:tc>
      </w:tr>
      <w:tr w:rsidR="00FC236A" w:rsidRPr="00FC236A" w14:paraId="202521A9"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443E584" w14:textId="77777777" w:rsidR="00FC236A" w:rsidRPr="00FC236A" w:rsidRDefault="00FC236A" w:rsidP="00FC236A">
            <w:pPr>
              <w:ind w:firstLine="0"/>
            </w:pPr>
            <w:r w:rsidRPr="00FC236A">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BC8AC0E" w14:textId="77777777" w:rsidR="00FC236A" w:rsidRPr="00FC236A" w:rsidRDefault="00FC236A" w:rsidP="00FC236A">
            <w:pPr>
              <w:ind w:firstLine="0"/>
            </w:pPr>
            <w:r w:rsidRPr="00FC236A">
              <w:rPr>
                <w:noProof/>
                <w:lang w:val="en-US" w:eastAsia="ru-RU"/>
              </w:rPr>
              <w:drawing>
                <wp:inline distT="0" distB="0" distL="0" distR="0" wp14:anchorId="1C5BB056" wp14:editId="0488A2BF">
                  <wp:extent cx="233680" cy="159385"/>
                  <wp:effectExtent l="0" t="0" r="0" b="0"/>
                  <wp:docPr id="93" name="Рисунок 90" descr="Flag of Iraq.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Flag of Iraq.sv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33680" cy="159385"/>
                          </a:xfrm>
                          <a:prstGeom prst="rect">
                            <a:avLst/>
                          </a:prstGeom>
                          <a:noFill/>
                          <a:ln>
                            <a:noFill/>
                          </a:ln>
                        </pic:spPr>
                      </pic:pic>
                    </a:graphicData>
                  </a:graphic>
                </wp:inline>
              </w:drawing>
            </w:r>
            <w:r w:rsidRPr="00FC236A">
              <w:t> </w:t>
            </w:r>
            <w:hyperlink r:id="rId258" w:tooltip="العراق" w:history="1">
              <w:r w:rsidRPr="00FC236A">
                <w:rPr>
                  <w:rStyle w:val="ad"/>
                  <w:rtl/>
                </w:rPr>
                <w:t>العراق</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C7D6A48" w14:textId="77777777" w:rsidR="00FC236A" w:rsidRPr="00FC236A" w:rsidRDefault="00FC236A" w:rsidP="00FC236A">
            <w:pPr>
              <w:ind w:firstLine="0"/>
            </w:pPr>
            <w:r w:rsidRPr="00FC236A">
              <w:t>95%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26313CA" w14:textId="77777777" w:rsidR="00FC236A" w:rsidRPr="00FC236A" w:rsidRDefault="00FC236A" w:rsidP="00FC236A">
            <w:pPr>
              <w:ind w:firstLine="0"/>
            </w:pPr>
            <w:r w:rsidRPr="00FC236A">
              <w:t>4.3%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DFAF8BB" w14:textId="77777777" w:rsidR="00FC236A" w:rsidRPr="00FC236A" w:rsidRDefault="00FC236A" w:rsidP="00FC236A">
            <w:pPr>
              <w:ind w:firstLine="0"/>
            </w:pPr>
            <w:r w:rsidRPr="00FC236A">
              <w:t>0.7%</w:t>
            </w:r>
          </w:p>
        </w:tc>
      </w:tr>
      <w:tr w:rsidR="00FC236A" w:rsidRPr="00FC236A" w14:paraId="2DBA36BD"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B891075" w14:textId="77777777" w:rsidR="00FC236A" w:rsidRPr="00FC236A" w:rsidRDefault="00FC236A" w:rsidP="00FC236A">
            <w:pPr>
              <w:ind w:firstLine="0"/>
            </w:pPr>
            <w:r w:rsidRPr="00FC236A">
              <w:t>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4493DF4" w14:textId="77777777" w:rsidR="00FC236A" w:rsidRPr="00FC236A" w:rsidRDefault="00FC236A" w:rsidP="00FC236A">
            <w:pPr>
              <w:ind w:firstLine="0"/>
            </w:pPr>
            <w:r w:rsidRPr="00FC236A">
              <w:rPr>
                <w:noProof/>
                <w:lang w:val="en-US" w:eastAsia="ru-RU"/>
              </w:rPr>
              <w:drawing>
                <wp:inline distT="0" distB="0" distL="0" distR="0" wp14:anchorId="08D82227" wp14:editId="66A2DE73">
                  <wp:extent cx="233680" cy="127635"/>
                  <wp:effectExtent l="0" t="0" r="0" b="0"/>
                  <wp:docPr id="94" name="Рисунок 91" descr="الأردن">
                    <a:hlinkClick xmlns:a="http://schemas.openxmlformats.org/drawingml/2006/main" r:id="rId22" tooltip="&quot;الأرد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الأردن"/>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FC236A">
              <w:t> </w:t>
            </w:r>
            <w:hyperlink r:id="rId259" w:tooltip="الأردن" w:history="1">
              <w:r w:rsidRPr="00FC236A">
                <w:rPr>
                  <w:rStyle w:val="ad"/>
                  <w:rtl/>
                </w:rPr>
                <w:t>الأردن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8DAB798" w14:textId="77777777" w:rsidR="00FC236A" w:rsidRPr="00FC236A" w:rsidRDefault="00FC236A" w:rsidP="00FC236A">
            <w:pPr>
              <w:ind w:firstLine="0"/>
            </w:pPr>
            <w:r w:rsidRPr="00FC236A">
              <w:t>93%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9C22906" w14:textId="77777777" w:rsidR="00FC236A" w:rsidRPr="00FC236A" w:rsidRDefault="00FC236A" w:rsidP="00FC236A">
            <w:pPr>
              <w:ind w:firstLine="0"/>
            </w:pPr>
            <w:r w:rsidRPr="00FC236A">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8AC86C0" w14:textId="77777777" w:rsidR="00FC236A" w:rsidRPr="00FC236A" w:rsidRDefault="00FC236A" w:rsidP="00FC236A">
            <w:pPr>
              <w:ind w:firstLine="0"/>
            </w:pPr>
            <w:r w:rsidRPr="00FC236A">
              <w:t>1%</w:t>
            </w:r>
          </w:p>
        </w:tc>
      </w:tr>
      <w:tr w:rsidR="00FC236A" w:rsidRPr="00FC236A" w14:paraId="01C95CE3"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BD2B2F8" w14:textId="77777777" w:rsidR="00FC236A" w:rsidRPr="00FC236A" w:rsidRDefault="00FC236A" w:rsidP="00FC236A">
            <w:pPr>
              <w:ind w:firstLine="0"/>
            </w:pPr>
            <w:r w:rsidRPr="00FC236A">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D28CAC8" w14:textId="77777777" w:rsidR="00FC236A" w:rsidRPr="00FC236A" w:rsidRDefault="00FC236A" w:rsidP="00FC236A">
            <w:pPr>
              <w:ind w:firstLine="0"/>
            </w:pPr>
            <w:r w:rsidRPr="00FC236A">
              <w:rPr>
                <w:noProof/>
                <w:lang w:val="en-US" w:eastAsia="ru-RU"/>
              </w:rPr>
              <w:drawing>
                <wp:inline distT="0" distB="0" distL="0" distR="0" wp14:anchorId="113CC908" wp14:editId="63F8F6EB">
                  <wp:extent cx="233680" cy="127635"/>
                  <wp:effectExtent l="0" t="0" r="0" b="0"/>
                  <wp:docPr id="95" name="Рисунок 92" descr="الكويت">
                    <a:hlinkClick xmlns:a="http://schemas.openxmlformats.org/drawingml/2006/main" r:id="rId43" tooltip="&quot;الكويت&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الكويت"/>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FC236A">
              <w:t> </w:t>
            </w:r>
            <w:hyperlink r:id="rId260" w:tooltip="الكويت" w:history="1">
              <w:r w:rsidRPr="00FC236A">
                <w:rPr>
                  <w:rStyle w:val="ad"/>
                  <w:rtl/>
                </w:rPr>
                <w:t>الكويت</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0F829B4" w14:textId="77777777" w:rsidR="00FC236A" w:rsidRPr="00FC236A" w:rsidRDefault="00FC236A" w:rsidP="00FC236A">
            <w:pPr>
              <w:ind w:firstLine="0"/>
            </w:pPr>
            <w:r w:rsidRPr="00FC236A">
              <w:t>85%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B64D06F" w14:textId="77777777" w:rsidR="00FC236A" w:rsidRPr="00FC236A" w:rsidRDefault="00FC236A" w:rsidP="00FC236A">
            <w:pPr>
              <w:ind w:firstLine="0"/>
            </w:pPr>
            <w:r w:rsidRPr="00FC236A">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59CF755" w14:textId="77777777" w:rsidR="00FC236A" w:rsidRPr="00FC236A" w:rsidRDefault="00FC236A" w:rsidP="00FC236A">
            <w:pPr>
              <w:ind w:firstLine="0"/>
            </w:pPr>
            <w:r w:rsidRPr="00FC236A">
              <w:t>5%</w:t>
            </w:r>
          </w:p>
        </w:tc>
      </w:tr>
      <w:tr w:rsidR="00FC236A" w:rsidRPr="00FC236A" w14:paraId="1711887B"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4FD1E3F" w14:textId="77777777" w:rsidR="00FC236A" w:rsidRPr="00FC236A" w:rsidRDefault="00FC236A" w:rsidP="00FC236A">
            <w:pPr>
              <w:ind w:firstLine="0"/>
            </w:pPr>
            <w:r w:rsidRPr="00FC236A">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D7E300E" w14:textId="77777777" w:rsidR="00FC236A" w:rsidRPr="00FC236A" w:rsidRDefault="00FC236A" w:rsidP="00FC236A">
            <w:pPr>
              <w:ind w:firstLine="0"/>
            </w:pPr>
            <w:r w:rsidRPr="00FC236A">
              <w:rPr>
                <w:noProof/>
                <w:lang w:val="en-US" w:eastAsia="ru-RU"/>
              </w:rPr>
              <w:drawing>
                <wp:inline distT="0" distB="0" distL="0" distR="0" wp14:anchorId="61258C5B" wp14:editId="788669FA">
                  <wp:extent cx="191135" cy="127635"/>
                  <wp:effectExtent l="0" t="0" r="12065" b="0"/>
                  <wp:docPr id="96" name="Рисунок 93" descr="Flag of Lebanon.sv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Flag of Lebanon.svg"/>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91135" cy="127635"/>
                          </a:xfrm>
                          <a:prstGeom prst="rect">
                            <a:avLst/>
                          </a:prstGeom>
                          <a:noFill/>
                          <a:ln>
                            <a:noFill/>
                          </a:ln>
                        </pic:spPr>
                      </pic:pic>
                    </a:graphicData>
                  </a:graphic>
                </wp:inline>
              </w:drawing>
            </w:r>
            <w:r w:rsidRPr="00FC236A">
              <w:t> </w:t>
            </w:r>
            <w:hyperlink r:id="rId262" w:tooltip="لبنان" w:history="1">
              <w:r w:rsidRPr="00FC236A">
                <w:rPr>
                  <w:rStyle w:val="ad"/>
                  <w:rtl/>
                </w:rPr>
                <w:t>لبنان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D06596A" w14:textId="77777777" w:rsidR="00FC236A" w:rsidRPr="00FC236A" w:rsidRDefault="00FC236A" w:rsidP="00FC236A">
            <w:pPr>
              <w:ind w:firstLine="0"/>
            </w:pPr>
            <w:r w:rsidRPr="00FC236A">
              <w:t>62%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7A0E032" w14:textId="77777777" w:rsidR="00FC236A" w:rsidRPr="00FC236A" w:rsidRDefault="00FC236A" w:rsidP="00FC236A">
            <w:pPr>
              <w:ind w:firstLine="0"/>
            </w:pPr>
            <w:r w:rsidRPr="00FC236A">
              <w:t>36%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1C5A9D9" w14:textId="77777777" w:rsidR="00FC236A" w:rsidRPr="00FC236A" w:rsidRDefault="00FC236A" w:rsidP="00FC236A">
            <w:pPr>
              <w:ind w:firstLine="0"/>
            </w:pPr>
            <w:r w:rsidRPr="00FC236A">
              <w:t>2%</w:t>
            </w:r>
          </w:p>
        </w:tc>
      </w:tr>
      <w:tr w:rsidR="00FC236A" w:rsidRPr="00FC236A" w14:paraId="34C0304E"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6AD9554" w14:textId="77777777" w:rsidR="00FC236A" w:rsidRPr="00FC236A" w:rsidRDefault="00FC236A" w:rsidP="00FC236A">
            <w:pPr>
              <w:ind w:firstLine="0"/>
            </w:pPr>
            <w:r w:rsidRPr="00FC236A">
              <w:t>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C467C4D" w14:textId="77777777" w:rsidR="00FC236A" w:rsidRPr="00FC236A" w:rsidRDefault="00FC236A" w:rsidP="00FC236A">
            <w:pPr>
              <w:ind w:firstLine="0"/>
            </w:pPr>
            <w:r w:rsidRPr="00FC236A">
              <w:rPr>
                <w:noProof/>
                <w:lang w:val="en-US" w:eastAsia="ru-RU"/>
              </w:rPr>
              <w:drawing>
                <wp:inline distT="0" distB="0" distL="0" distR="0" wp14:anchorId="579CA3BD" wp14:editId="2F4276AF">
                  <wp:extent cx="201930" cy="106045"/>
                  <wp:effectExtent l="0" t="0" r="1270" b="0"/>
                  <wp:docPr id="97" name="Рисунок 94" descr="علم ليبيا">
                    <a:hlinkClick xmlns:a="http://schemas.openxmlformats.org/drawingml/2006/main" r:id="rId31" tooltip="&quot;علم ليبيا&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علم ليبيا"/>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263" w:tooltip="ليبيا" w:history="1">
              <w:r w:rsidRPr="00FC236A">
                <w:rPr>
                  <w:rStyle w:val="ad"/>
                  <w:rtl/>
                </w:rPr>
                <w:t>ليبيا</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71B6612" w14:textId="77777777" w:rsidR="00FC236A" w:rsidRPr="00FC236A" w:rsidRDefault="00FC236A" w:rsidP="00FC236A">
            <w:pPr>
              <w:ind w:firstLine="0"/>
            </w:pPr>
            <w:r w:rsidRPr="00FC236A">
              <w:t>97%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127A10C" w14:textId="77777777" w:rsidR="00FC236A" w:rsidRPr="00FC236A" w:rsidRDefault="00FC236A" w:rsidP="00FC236A">
            <w:pPr>
              <w:ind w:firstLine="0"/>
            </w:pPr>
            <w:r w:rsidRPr="00FC236A">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85A2166" w14:textId="77777777" w:rsidR="00FC236A" w:rsidRPr="00FC236A" w:rsidRDefault="00FC236A" w:rsidP="00FC236A">
            <w:pPr>
              <w:ind w:firstLine="0"/>
            </w:pPr>
            <w:r w:rsidRPr="00FC236A">
              <w:t>3%</w:t>
            </w:r>
          </w:p>
        </w:tc>
      </w:tr>
      <w:tr w:rsidR="00FC236A" w:rsidRPr="00FC236A" w14:paraId="56061D3F"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C09E9B1" w14:textId="77777777" w:rsidR="00FC236A" w:rsidRPr="00FC236A" w:rsidRDefault="00FC236A" w:rsidP="00FC236A">
            <w:pPr>
              <w:ind w:firstLine="0"/>
            </w:pPr>
            <w:r w:rsidRPr="00FC236A">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356FE79" w14:textId="77777777" w:rsidR="00FC236A" w:rsidRPr="00FC236A" w:rsidRDefault="00FC236A" w:rsidP="00FC236A">
            <w:pPr>
              <w:ind w:firstLine="0"/>
            </w:pPr>
            <w:r w:rsidRPr="00FC236A">
              <w:rPr>
                <w:noProof/>
                <w:lang w:val="en-US" w:eastAsia="ru-RU"/>
              </w:rPr>
              <w:drawing>
                <wp:inline distT="0" distB="0" distL="0" distR="0" wp14:anchorId="23CFD611" wp14:editId="77541061">
                  <wp:extent cx="201930" cy="138430"/>
                  <wp:effectExtent l="0" t="0" r="1270" b="0"/>
                  <wp:docPr id="98" name="Рисунок 95" descr="علم موريتانيا">
                    <a:hlinkClick xmlns:a="http://schemas.openxmlformats.org/drawingml/2006/main" r:id="rId61" tooltip="&quot;علم موريتانيا&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علم موريتانيا"/>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64" w:tooltip="موريتانيا" w:history="1">
              <w:r w:rsidRPr="00FC236A">
                <w:rPr>
                  <w:rStyle w:val="ad"/>
                  <w:rtl/>
                </w:rPr>
                <w:t>موريتانيا</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B6D3343" w14:textId="77777777" w:rsidR="00FC236A" w:rsidRPr="00FC236A" w:rsidRDefault="00FC236A" w:rsidP="00FC236A">
            <w:pPr>
              <w:ind w:firstLine="0"/>
            </w:pPr>
            <w:r w:rsidRPr="00FC236A">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75459E0" w14:textId="77777777" w:rsidR="00FC236A" w:rsidRPr="00FC236A" w:rsidRDefault="00FC236A" w:rsidP="00FC236A">
            <w:pPr>
              <w:ind w:firstLine="0"/>
            </w:pPr>
            <w:r w:rsidRPr="00FC236A">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A089342" w14:textId="77777777" w:rsidR="00FC236A" w:rsidRPr="00FC236A" w:rsidRDefault="00FC236A" w:rsidP="00FC236A">
            <w:pPr>
              <w:ind w:firstLine="0"/>
            </w:pPr>
            <w:r w:rsidRPr="00FC236A">
              <w:t>0%</w:t>
            </w:r>
          </w:p>
        </w:tc>
      </w:tr>
      <w:tr w:rsidR="00FC236A" w:rsidRPr="00FC236A" w14:paraId="1C020AF3"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39CE4A9" w14:textId="77777777" w:rsidR="00FC236A" w:rsidRPr="00FC236A" w:rsidRDefault="00FC236A" w:rsidP="00FC236A">
            <w:pPr>
              <w:ind w:firstLine="0"/>
            </w:pPr>
            <w:r w:rsidRPr="00FC236A">
              <w:t>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4FCFB03" w14:textId="77777777" w:rsidR="00FC236A" w:rsidRPr="00FC236A" w:rsidRDefault="00FC236A" w:rsidP="00FC236A">
            <w:pPr>
              <w:ind w:firstLine="0"/>
            </w:pPr>
            <w:r w:rsidRPr="00FC236A">
              <w:rPr>
                <w:noProof/>
                <w:lang w:val="en-US" w:eastAsia="ru-RU"/>
              </w:rPr>
              <w:drawing>
                <wp:inline distT="0" distB="0" distL="0" distR="0" wp14:anchorId="6F056101" wp14:editId="3C6768A9">
                  <wp:extent cx="201930" cy="138430"/>
                  <wp:effectExtent l="0" t="0" r="1270" b="0"/>
                  <wp:docPr id="99" name="Рисунок 96" descr="علم المغرب">
                    <a:hlinkClick xmlns:a="http://schemas.openxmlformats.org/drawingml/2006/main" r:id="rId37" tooltip="&quot;علم المغرب&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علم المغرب"/>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65" w:tooltip="المغرب" w:history="1">
              <w:r w:rsidRPr="00FC236A">
                <w:rPr>
                  <w:rStyle w:val="ad"/>
                  <w:rtl/>
                </w:rPr>
                <w:t>المغرب</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8369734" w14:textId="77777777" w:rsidR="00FC236A" w:rsidRPr="00FC236A" w:rsidRDefault="00FC236A" w:rsidP="00FC236A">
            <w:pPr>
              <w:ind w:firstLine="0"/>
            </w:pPr>
            <w:r w:rsidRPr="00FC236A">
              <w:t>98.7%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1537C22" w14:textId="77777777" w:rsidR="00FC236A" w:rsidRPr="00FC236A" w:rsidRDefault="00FC236A" w:rsidP="00FC236A">
            <w:pPr>
              <w:ind w:firstLine="0"/>
            </w:pPr>
            <w:r w:rsidRPr="00FC236A">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ACE00D1" w14:textId="77777777" w:rsidR="00FC236A" w:rsidRPr="00FC236A" w:rsidRDefault="00FC236A" w:rsidP="00FC236A">
            <w:pPr>
              <w:ind w:firstLine="0"/>
            </w:pPr>
            <w:r w:rsidRPr="00FC236A">
              <w:t>0.3%</w:t>
            </w:r>
          </w:p>
        </w:tc>
      </w:tr>
      <w:tr w:rsidR="00FC236A" w:rsidRPr="00FC236A" w14:paraId="02EBCABD"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56AC886" w14:textId="77777777" w:rsidR="00FC236A" w:rsidRPr="00FC236A" w:rsidRDefault="00FC236A" w:rsidP="00FC236A">
            <w:pPr>
              <w:ind w:firstLine="0"/>
            </w:pPr>
            <w:r w:rsidRPr="00FC236A">
              <w:t>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C9B71A8" w14:textId="77777777" w:rsidR="00FC236A" w:rsidRPr="00FC236A" w:rsidRDefault="00FC236A" w:rsidP="00FC236A">
            <w:pPr>
              <w:ind w:firstLine="0"/>
            </w:pPr>
            <w:r w:rsidRPr="00FC236A">
              <w:rPr>
                <w:noProof/>
                <w:lang w:val="en-US" w:eastAsia="ru-RU"/>
              </w:rPr>
              <w:drawing>
                <wp:inline distT="0" distB="0" distL="0" distR="0" wp14:anchorId="6626FAA0" wp14:editId="0069C729">
                  <wp:extent cx="233680" cy="127635"/>
                  <wp:effectExtent l="0" t="0" r="0" b="0"/>
                  <wp:docPr id="100" name="Рисунок 97" descr="عُمان">
                    <a:hlinkClick xmlns:a="http://schemas.openxmlformats.org/drawingml/2006/main" r:id="rId58" tooltip="&quot;عُما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عُمان"/>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FC236A">
              <w:t> </w:t>
            </w:r>
            <w:hyperlink r:id="rId266" w:tooltip="عُمان" w:history="1">
              <w:r w:rsidRPr="00FC236A">
                <w:rPr>
                  <w:rStyle w:val="ad"/>
                  <w:rtl/>
                </w:rPr>
                <w:t>عُمان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263FD9E" w14:textId="77777777" w:rsidR="00FC236A" w:rsidRPr="00FC236A" w:rsidRDefault="00FC236A" w:rsidP="00FC236A">
            <w:pPr>
              <w:ind w:firstLine="0"/>
            </w:pPr>
            <w:r w:rsidRPr="00FC236A">
              <w:t>92.5%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1056A18" w14:textId="77777777" w:rsidR="00FC236A" w:rsidRPr="00FC236A" w:rsidRDefault="00FC236A" w:rsidP="00FC236A">
            <w:pPr>
              <w:ind w:firstLine="0"/>
            </w:pPr>
            <w:r w:rsidRPr="00FC236A">
              <w:t>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7C3F071" w14:textId="77777777" w:rsidR="00FC236A" w:rsidRPr="00FC236A" w:rsidRDefault="00FC236A" w:rsidP="00FC236A">
            <w:pPr>
              <w:ind w:firstLine="0"/>
            </w:pPr>
            <w:r w:rsidRPr="00FC236A">
              <w:t>2.5%</w:t>
            </w:r>
          </w:p>
        </w:tc>
      </w:tr>
      <w:tr w:rsidR="00FC236A" w:rsidRPr="00FC236A" w14:paraId="782165B0"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ACD642B" w14:textId="77777777" w:rsidR="00FC236A" w:rsidRPr="00FC236A" w:rsidRDefault="00FC236A" w:rsidP="00FC236A">
            <w:pPr>
              <w:ind w:firstLine="0"/>
            </w:pPr>
            <w:r w:rsidRPr="00FC236A">
              <w:t>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4887F3F" w14:textId="77777777" w:rsidR="00FC236A" w:rsidRPr="00FC236A" w:rsidRDefault="00FC236A" w:rsidP="00FC236A">
            <w:pPr>
              <w:ind w:firstLine="0"/>
            </w:pPr>
            <w:r w:rsidRPr="00FC236A">
              <w:rPr>
                <w:noProof/>
                <w:lang w:val="en-US" w:eastAsia="ru-RU"/>
              </w:rPr>
              <w:drawing>
                <wp:inline distT="0" distB="0" distL="0" distR="0" wp14:anchorId="750A2D1C" wp14:editId="22717460">
                  <wp:extent cx="201930" cy="106045"/>
                  <wp:effectExtent l="0" t="0" r="1270" b="0"/>
                  <wp:docPr id="101" name="Рисунок 98" descr="علم فلسطين">
                    <a:hlinkClick xmlns:a="http://schemas.openxmlformats.org/drawingml/2006/main" r:id="rId67" tooltip="&quot;علم فلسطين&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علم فلسطين"/>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267" w:tooltip="فلسطين" w:history="1">
              <w:r w:rsidRPr="00FC236A">
                <w:rPr>
                  <w:rStyle w:val="ad"/>
                  <w:rtl/>
                </w:rPr>
                <w:t>فلسطين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3865227" w14:textId="77777777" w:rsidR="00FC236A" w:rsidRPr="00FC236A" w:rsidRDefault="00FC236A" w:rsidP="00FC236A">
            <w:pPr>
              <w:ind w:firstLine="0"/>
            </w:pPr>
            <w:r w:rsidRPr="00FC236A">
              <w:t>92%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30A79D5" w14:textId="77777777" w:rsidR="00FC236A" w:rsidRPr="00FC236A" w:rsidRDefault="00FC236A" w:rsidP="00FC236A">
            <w:pPr>
              <w:ind w:firstLine="0"/>
            </w:pPr>
            <w:r w:rsidRPr="00FC236A">
              <w:t>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3F0CE25" w14:textId="77777777" w:rsidR="00FC236A" w:rsidRPr="00FC236A" w:rsidRDefault="00FC236A" w:rsidP="00FC236A">
            <w:pPr>
              <w:ind w:firstLine="0"/>
            </w:pPr>
            <w:r w:rsidRPr="00FC236A">
              <w:t>-</w:t>
            </w:r>
          </w:p>
        </w:tc>
      </w:tr>
      <w:tr w:rsidR="00FC236A" w:rsidRPr="00FC236A" w14:paraId="028C4421"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44701B5" w14:textId="77777777" w:rsidR="00FC236A" w:rsidRPr="00FC236A" w:rsidRDefault="00FC236A" w:rsidP="00FC236A">
            <w:pPr>
              <w:ind w:firstLine="0"/>
            </w:pPr>
            <w:r w:rsidRPr="00FC236A">
              <w:t>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3193E78" w14:textId="77777777" w:rsidR="00FC236A" w:rsidRPr="00FC236A" w:rsidRDefault="00FC236A" w:rsidP="00FC236A">
            <w:pPr>
              <w:ind w:firstLine="0"/>
            </w:pPr>
            <w:r w:rsidRPr="00FC236A">
              <w:rPr>
                <w:noProof/>
                <w:lang w:val="en-US" w:eastAsia="ru-RU"/>
              </w:rPr>
              <w:drawing>
                <wp:inline distT="0" distB="0" distL="0" distR="0" wp14:anchorId="758A49A2" wp14:editId="5537C5FC">
                  <wp:extent cx="233680" cy="95885"/>
                  <wp:effectExtent l="0" t="0" r="0" b="5715"/>
                  <wp:docPr id="102" name="Рисунок 99" descr="قطر">
                    <a:hlinkClick xmlns:a="http://schemas.openxmlformats.org/drawingml/2006/main" r:id="rId52" tooltip="&quot;قطر&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قطر"/>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233680" cy="95885"/>
                          </a:xfrm>
                          <a:prstGeom prst="rect">
                            <a:avLst/>
                          </a:prstGeom>
                          <a:noFill/>
                          <a:ln>
                            <a:noFill/>
                          </a:ln>
                        </pic:spPr>
                      </pic:pic>
                    </a:graphicData>
                  </a:graphic>
                </wp:inline>
              </w:drawing>
            </w:r>
            <w:r w:rsidRPr="00FC236A">
              <w:t> </w:t>
            </w:r>
            <w:hyperlink r:id="rId268" w:tooltip="قطر" w:history="1">
              <w:r w:rsidRPr="00FC236A">
                <w:rPr>
                  <w:rStyle w:val="ad"/>
                  <w:rtl/>
                </w:rPr>
                <w:t>قطر</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A7E4089" w14:textId="77777777" w:rsidR="00FC236A" w:rsidRPr="00FC236A" w:rsidRDefault="00FC236A" w:rsidP="00FC236A">
            <w:pPr>
              <w:ind w:firstLine="0"/>
            </w:pPr>
            <w:r w:rsidRPr="00FC236A">
              <w:t>77.6%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87E916C" w14:textId="77777777" w:rsidR="00FC236A" w:rsidRPr="00FC236A" w:rsidRDefault="00FC236A" w:rsidP="00FC236A">
            <w:pPr>
              <w:ind w:firstLine="0"/>
            </w:pPr>
            <w:r w:rsidRPr="00FC236A">
              <w:t>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A9DCB48" w14:textId="77777777" w:rsidR="00FC236A" w:rsidRPr="00FC236A" w:rsidRDefault="00FC236A" w:rsidP="00FC236A">
            <w:pPr>
              <w:ind w:firstLine="0"/>
            </w:pPr>
            <w:r w:rsidRPr="00FC236A">
              <w:t>11.4%</w:t>
            </w:r>
          </w:p>
        </w:tc>
      </w:tr>
      <w:tr w:rsidR="00FC236A" w:rsidRPr="00FC236A" w14:paraId="7D91D1C2"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A1E5797" w14:textId="77777777" w:rsidR="00FC236A" w:rsidRPr="00FC236A" w:rsidRDefault="00FC236A" w:rsidP="00FC236A">
            <w:pPr>
              <w:ind w:firstLine="0"/>
            </w:pPr>
            <w:r w:rsidRPr="00FC236A">
              <w:t>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9131F23" w14:textId="77777777" w:rsidR="00FC236A" w:rsidRPr="00FC236A" w:rsidRDefault="00FC236A" w:rsidP="00FC236A">
            <w:pPr>
              <w:ind w:firstLine="0"/>
            </w:pPr>
            <w:r w:rsidRPr="00FC236A">
              <w:rPr>
                <w:noProof/>
                <w:lang w:val="en-US" w:eastAsia="ru-RU"/>
              </w:rPr>
              <w:drawing>
                <wp:inline distT="0" distB="0" distL="0" distR="0" wp14:anchorId="57B33162" wp14:editId="107A5878">
                  <wp:extent cx="201930" cy="138430"/>
                  <wp:effectExtent l="0" t="0" r="1270" b="0"/>
                  <wp:docPr id="103" name="Рисунок 100" descr="علم السعودية">
                    <a:hlinkClick xmlns:a="http://schemas.openxmlformats.org/drawingml/2006/main" r:id="rId25" tooltip="&quot;علم السعودية&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علم السعودية"/>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69" w:tooltip="السعودية" w:history="1">
              <w:r w:rsidRPr="00FC236A">
                <w:rPr>
                  <w:rStyle w:val="ad"/>
                  <w:rtl/>
                </w:rPr>
                <w:t>السعودية</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D9E660B" w14:textId="77777777" w:rsidR="00FC236A" w:rsidRPr="00FC236A" w:rsidRDefault="00FC236A" w:rsidP="00FC236A">
            <w:pPr>
              <w:ind w:firstLine="0"/>
            </w:pPr>
            <w:r w:rsidRPr="00FC236A">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0BD9627" w14:textId="77777777" w:rsidR="00FC236A" w:rsidRPr="00FC236A" w:rsidRDefault="00FC236A" w:rsidP="00FC236A">
            <w:pPr>
              <w:ind w:firstLine="0"/>
            </w:pPr>
            <w:r w:rsidRPr="00FC236A">
              <w:t>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4362E10" w14:textId="77777777" w:rsidR="00FC236A" w:rsidRPr="00FC236A" w:rsidRDefault="00FC236A" w:rsidP="00FC236A">
            <w:pPr>
              <w:ind w:firstLine="0"/>
            </w:pPr>
            <w:r w:rsidRPr="00FC236A">
              <w:t>0%</w:t>
            </w:r>
          </w:p>
        </w:tc>
      </w:tr>
      <w:tr w:rsidR="00FC236A" w:rsidRPr="00FC236A" w14:paraId="753EE2CE"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E28F749" w14:textId="77777777" w:rsidR="00FC236A" w:rsidRPr="00FC236A" w:rsidRDefault="00FC236A" w:rsidP="00FC236A">
            <w:pPr>
              <w:ind w:firstLine="0"/>
            </w:pPr>
            <w:r w:rsidRPr="00FC236A">
              <w:t>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4A39671" w14:textId="77777777" w:rsidR="00FC236A" w:rsidRPr="00FC236A" w:rsidRDefault="00FC236A" w:rsidP="00FC236A">
            <w:pPr>
              <w:ind w:firstLine="0"/>
            </w:pPr>
            <w:r w:rsidRPr="00FC236A">
              <w:rPr>
                <w:noProof/>
                <w:lang w:val="en-US" w:eastAsia="ru-RU"/>
              </w:rPr>
              <w:drawing>
                <wp:inline distT="0" distB="0" distL="0" distR="0" wp14:anchorId="40A09B3B" wp14:editId="6C7003A4">
                  <wp:extent cx="233680" cy="159385"/>
                  <wp:effectExtent l="0" t="0" r="0" b="0"/>
                  <wp:docPr id="104" name="Рисунок 101" descr="الصومال">
                    <a:hlinkClick xmlns:a="http://schemas.openxmlformats.org/drawingml/2006/main" r:id="rId64" tooltip="&quot;الصومال&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الصومال"/>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233680" cy="159385"/>
                          </a:xfrm>
                          <a:prstGeom prst="rect">
                            <a:avLst/>
                          </a:prstGeom>
                          <a:noFill/>
                          <a:ln>
                            <a:noFill/>
                          </a:ln>
                        </pic:spPr>
                      </pic:pic>
                    </a:graphicData>
                  </a:graphic>
                </wp:inline>
              </w:drawing>
            </w:r>
            <w:r w:rsidRPr="00FC236A">
              <w:t> </w:t>
            </w:r>
            <w:hyperlink r:id="rId270" w:tooltip="الصومال" w:history="1">
              <w:r w:rsidRPr="00FC236A">
                <w:rPr>
                  <w:rStyle w:val="ad"/>
                  <w:rtl/>
                </w:rPr>
                <w:t>الصومال</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2CF4E9B" w14:textId="77777777" w:rsidR="00FC236A" w:rsidRPr="00FC236A" w:rsidRDefault="00FC236A" w:rsidP="00FC236A">
            <w:pPr>
              <w:ind w:firstLine="0"/>
            </w:pPr>
            <w:r w:rsidRPr="00FC236A">
              <w:t>97%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6077D2F" w14:textId="77777777" w:rsidR="00FC236A" w:rsidRPr="00FC236A" w:rsidRDefault="00FC236A" w:rsidP="00FC236A">
            <w:pPr>
              <w:ind w:firstLine="0"/>
            </w:pPr>
            <w:r w:rsidRPr="00FC236A">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85A24B4" w14:textId="77777777" w:rsidR="00FC236A" w:rsidRPr="00FC236A" w:rsidRDefault="00FC236A" w:rsidP="00FC236A">
            <w:pPr>
              <w:ind w:firstLine="0"/>
            </w:pPr>
            <w:r w:rsidRPr="00FC236A">
              <w:t>0%</w:t>
            </w:r>
          </w:p>
        </w:tc>
      </w:tr>
      <w:tr w:rsidR="00FC236A" w:rsidRPr="00FC236A" w14:paraId="09571B44"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88FFBBD" w14:textId="77777777" w:rsidR="00FC236A" w:rsidRPr="00FC236A" w:rsidRDefault="00FC236A" w:rsidP="00FC236A">
            <w:pPr>
              <w:ind w:firstLine="0"/>
            </w:pPr>
            <w:r w:rsidRPr="00FC236A">
              <w:t>18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6B941BA" w14:textId="77777777" w:rsidR="00FC236A" w:rsidRPr="00FC236A" w:rsidRDefault="00FC236A" w:rsidP="00FC236A">
            <w:pPr>
              <w:ind w:firstLine="0"/>
            </w:pPr>
            <w:r w:rsidRPr="00FC236A">
              <w:rPr>
                <w:noProof/>
                <w:lang w:val="en-US" w:eastAsia="ru-RU"/>
              </w:rPr>
              <w:drawing>
                <wp:inline distT="0" distB="0" distL="0" distR="0" wp14:anchorId="2048A949" wp14:editId="1E930EFE">
                  <wp:extent cx="233680" cy="127635"/>
                  <wp:effectExtent l="0" t="0" r="0" b="0"/>
                  <wp:docPr id="105" name="Рисунок 102" descr="Flag of Sudan.sv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Flag of Sudan.svg"/>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33680" cy="127635"/>
                          </a:xfrm>
                          <a:prstGeom prst="rect">
                            <a:avLst/>
                          </a:prstGeom>
                          <a:noFill/>
                          <a:ln>
                            <a:noFill/>
                          </a:ln>
                        </pic:spPr>
                      </pic:pic>
                    </a:graphicData>
                  </a:graphic>
                </wp:inline>
              </w:drawing>
            </w:r>
            <w:r w:rsidRPr="00FC236A">
              <w:t> </w:t>
            </w:r>
            <w:hyperlink r:id="rId271" w:tooltip="السودان" w:history="1">
              <w:r w:rsidRPr="00FC236A">
                <w:rPr>
                  <w:rStyle w:val="ad"/>
                  <w:rtl/>
                </w:rPr>
                <w:t>السودان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C1B3BA9" w14:textId="77777777" w:rsidR="00FC236A" w:rsidRPr="00FC236A" w:rsidRDefault="00FC236A" w:rsidP="00FC236A">
            <w:pPr>
              <w:ind w:firstLine="0"/>
            </w:pPr>
            <w:r w:rsidRPr="00FC236A">
              <w:t>97%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BCC99FD" w14:textId="77777777" w:rsidR="00FC236A" w:rsidRPr="00FC236A" w:rsidRDefault="00FC236A" w:rsidP="00FC236A">
            <w:pPr>
              <w:ind w:firstLine="0"/>
            </w:pPr>
            <w:r w:rsidRPr="00FC236A">
              <w:t>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33C3F5A" w14:textId="77777777" w:rsidR="00FC236A" w:rsidRPr="00FC236A" w:rsidRDefault="00FC236A" w:rsidP="00FC236A">
            <w:pPr>
              <w:ind w:firstLine="0"/>
            </w:pPr>
            <w:r w:rsidRPr="00FC236A">
              <w:t>0.001%</w:t>
            </w:r>
          </w:p>
        </w:tc>
      </w:tr>
      <w:tr w:rsidR="00FC236A" w:rsidRPr="00FC236A" w14:paraId="4AD1086D"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DBDC2B0" w14:textId="77777777" w:rsidR="00FC236A" w:rsidRPr="00FC236A" w:rsidRDefault="00FC236A" w:rsidP="00FC236A">
            <w:pPr>
              <w:ind w:firstLine="0"/>
            </w:pPr>
            <w:r w:rsidRPr="00FC236A">
              <w:t>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3E2C29D" w14:textId="77777777" w:rsidR="00FC236A" w:rsidRPr="00FC236A" w:rsidRDefault="00FC236A" w:rsidP="00FC236A">
            <w:pPr>
              <w:ind w:firstLine="0"/>
            </w:pPr>
            <w:r w:rsidRPr="00FC236A">
              <w:rPr>
                <w:noProof/>
                <w:lang w:val="en-US" w:eastAsia="ru-RU"/>
              </w:rPr>
              <w:drawing>
                <wp:inline distT="0" distB="0" distL="0" distR="0" wp14:anchorId="0AB2E5F7" wp14:editId="0C2CF758">
                  <wp:extent cx="191135" cy="127635"/>
                  <wp:effectExtent l="0" t="0" r="12065" b="0"/>
                  <wp:docPr id="106" name="Рисунок 103" descr="Flag of Syria.sv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Flag of Syria.sv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91135" cy="127635"/>
                          </a:xfrm>
                          <a:prstGeom prst="rect">
                            <a:avLst/>
                          </a:prstGeom>
                          <a:noFill/>
                          <a:ln>
                            <a:noFill/>
                          </a:ln>
                        </pic:spPr>
                      </pic:pic>
                    </a:graphicData>
                  </a:graphic>
                </wp:inline>
              </w:drawing>
            </w:r>
            <w:r w:rsidRPr="00FC236A">
              <w:t> </w:t>
            </w:r>
            <w:hyperlink r:id="rId272" w:tooltip="سوريا" w:history="1">
              <w:r w:rsidRPr="00FC236A">
                <w:rPr>
                  <w:rStyle w:val="ad"/>
                  <w:rtl/>
                </w:rPr>
                <w:t>سوريا</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D50D16F" w14:textId="77777777" w:rsidR="00FC236A" w:rsidRPr="00FC236A" w:rsidRDefault="00FC236A" w:rsidP="00FC236A">
            <w:pPr>
              <w:ind w:firstLine="0"/>
            </w:pPr>
            <w:r w:rsidRPr="00FC236A">
              <w:t>85%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07F6558" w14:textId="77777777" w:rsidR="00FC236A" w:rsidRPr="00FC236A" w:rsidRDefault="00FC236A" w:rsidP="00FC236A">
            <w:pPr>
              <w:ind w:firstLine="0"/>
            </w:pPr>
            <w:r w:rsidRPr="00FC236A">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225FA887" w14:textId="77777777" w:rsidR="00FC236A" w:rsidRPr="00FC236A" w:rsidRDefault="00FC236A" w:rsidP="00FC236A">
            <w:pPr>
              <w:ind w:firstLine="0"/>
            </w:pPr>
            <w:r w:rsidRPr="00FC236A">
              <w:t>6%</w:t>
            </w:r>
          </w:p>
        </w:tc>
      </w:tr>
      <w:tr w:rsidR="00FC236A" w:rsidRPr="00FC236A" w14:paraId="39FF9026"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03D1F14" w14:textId="77777777" w:rsidR="00FC236A" w:rsidRPr="00FC236A" w:rsidRDefault="00FC236A" w:rsidP="00FC236A">
            <w:pPr>
              <w:ind w:firstLine="0"/>
            </w:pPr>
            <w:r w:rsidRPr="00FC236A">
              <w:t>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3DE282B" w14:textId="77777777" w:rsidR="00FC236A" w:rsidRPr="00FC236A" w:rsidRDefault="00FC236A" w:rsidP="00FC236A">
            <w:pPr>
              <w:ind w:firstLine="0"/>
            </w:pPr>
            <w:r w:rsidRPr="00FC236A">
              <w:rPr>
                <w:noProof/>
                <w:lang w:val="en-US" w:eastAsia="ru-RU"/>
              </w:rPr>
              <w:drawing>
                <wp:inline distT="0" distB="0" distL="0" distR="0" wp14:anchorId="3419B0CE" wp14:editId="58A08D66">
                  <wp:extent cx="201930" cy="138430"/>
                  <wp:effectExtent l="0" t="0" r="1270" b="0"/>
                  <wp:docPr id="107" name="Рисунок 104" descr="علم تونس">
                    <a:hlinkClick xmlns:a="http://schemas.openxmlformats.org/drawingml/2006/main" r:id="rId40" tooltip="&quot;علم تونس&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علم تونس"/>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hyperlink r:id="rId273" w:tooltip="تونس" w:history="1">
              <w:r w:rsidRPr="00FC236A">
                <w:rPr>
                  <w:rStyle w:val="ad"/>
                  <w:rtl/>
                </w:rPr>
                <w:t>تونس</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CB7D4AA" w14:textId="77777777" w:rsidR="00FC236A" w:rsidRPr="00FC236A" w:rsidRDefault="00FC236A" w:rsidP="00FC236A">
            <w:pPr>
              <w:ind w:firstLine="0"/>
            </w:pPr>
            <w:r w:rsidRPr="00FC236A">
              <w:t>98%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3662579" w14:textId="77777777" w:rsidR="00FC236A" w:rsidRPr="00FC236A" w:rsidRDefault="00FC236A" w:rsidP="00FC236A">
            <w:pPr>
              <w:ind w:firstLine="0"/>
            </w:pPr>
            <w:r w:rsidRPr="00FC236A">
              <w:t>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00B850C7" w14:textId="77777777" w:rsidR="00FC236A" w:rsidRPr="00FC236A" w:rsidRDefault="00FC236A" w:rsidP="00FC236A">
            <w:pPr>
              <w:ind w:firstLine="0"/>
            </w:pPr>
            <w:r w:rsidRPr="00FC236A">
              <w:t>1%</w:t>
            </w:r>
          </w:p>
        </w:tc>
      </w:tr>
      <w:tr w:rsidR="00FC236A" w:rsidRPr="00FC236A" w14:paraId="31DE245B"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C49E1F1" w14:textId="77777777" w:rsidR="00FC236A" w:rsidRPr="00FC236A" w:rsidRDefault="00FC236A" w:rsidP="00FC236A">
            <w:pPr>
              <w:ind w:firstLine="0"/>
            </w:pPr>
            <w:r w:rsidRPr="00FC236A">
              <w:t>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96D9B36" w14:textId="77777777" w:rsidR="00FC236A" w:rsidRPr="00FC236A" w:rsidRDefault="00FC236A" w:rsidP="00FC236A">
            <w:pPr>
              <w:ind w:firstLine="0"/>
            </w:pPr>
            <w:r w:rsidRPr="00FC236A">
              <w:rPr>
                <w:noProof/>
                <w:lang w:val="en-US" w:eastAsia="ru-RU"/>
              </w:rPr>
              <w:drawing>
                <wp:inline distT="0" distB="0" distL="0" distR="0" wp14:anchorId="225D7599" wp14:editId="76752580">
                  <wp:extent cx="201930" cy="106045"/>
                  <wp:effectExtent l="0" t="0" r="1270" b="0"/>
                  <wp:docPr id="108" name="Рисунок 105" descr="علم الإمارات العربية المتحدة">
                    <a:hlinkClick xmlns:a="http://schemas.openxmlformats.org/drawingml/2006/main" r:id="rId55" tooltip="&quot;علم الإمارات العربية المتحدة&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علم الإمارات العربية المتحدة"/>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1930" cy="106045"/>
                          </a:xfrm>
                          <a:prstGeom prst="rect">
                            <a:avLst/>
                          </a:prstGeom>
                          <a:noFill/>
                          <a:ln>
                            <a:noFill/>
                          </a:ln>
                        </pic:spPr>
                      </pic:pic>
                    </a:graphicData>
                  </a:graphic>
                </wp:inline>
              </w:drawing>
            </w:r>
            <w:r w:rsidRPr="00FC236A">
              <w:t> </w:t>
            </w:r>
            <w:hyperlink r:id="rId274" w:tooltip="الإمارات العربية المتحدة" w:history="1">
              <w:r w:rsidRPr="00FC236A">
                <w:rPr>
                  <w:rStyle w:val="ad"/>
                  <w:rtl/>
                </w:rPr>
                <w:t>الإمارات العربية المتحدة</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CE85D74" w14:textId="77777777" w:rsidR="00FC236A" w:rsidRPr="00FC236A" w:rsidRDefault="00FC236A" w:rsidP="00FC236A">
            <w:pPr>
              <w:ind w:firstLine="0"/>
            </w:pPr>
            <w:r w:rsidRPr="00FC236A">
              <w:t>76%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9560820" w14:textId="77777777" w:rsidR="00FC236A" w:rsidRPr="00FC236A" w:rsidRDefault="00FC236A" w:rsidP="00FC236A">
            <w:pPr>
              <w:ind w:firstLine="0"/>
            </w:pPr>
            <w:r w:rsidRPr="00FC236A">
              <w:t>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54829D6C" w14:textId="77777777" w:rsidR="00FC236A" w:rsidRPr="00FC236A" w:rsidRDefault="00FC236A" w:rsidP="00FC236A">
            <w:pPr>
              <w:ind w:firstLine="0"/>
            </w:pPr>
            <w:r w:rsidRPr="00FC236A">
              <w:t>15%</w:t>
            </w:r>
          </w:p>
        </w:tc>
      </w:tr>
      <w:tr w:rsidR="00FC236A" w:rsidRPr="00FC236A" w14:paraId="50D861CA"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2259505" w14:textId="77777777" w:rsidR="00FC236A" w:rsidRPr="00FC236A" w:rsidRDefault="00FC236A" w:rsidP="00FC236A">
            <w:pPr>
              <w:ind w:firstLine="0"/>
            </w:pPr>
            <w:r w:rsidRPr="00FC236A">
              <w:t>22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66D2B21D" w14:textId="77777777" w:rsidR="00FC236A" w:rsidRPr="00FC236A" w:rsidRDefault="00FC236A" w:rsidP="00FC236A">
            <w:pPr>
              <w:ind w:firstLine="0"/>
            </w:pPr>
            <w:r w:rsidRPr="00FC236A">
              <w:rPr>
                <w:noProof/>
                <w:lang w:val="en-US" w:eastAsia="ru-RU"/>
              </w:rPr>
              <w:drawing>
                <wp:inline distT="0" distB="0" distL="0" distR="0" wp14:anchorId="072CA52D" wp14:editId="56C9649F">
                  <wp:extent cx="191135" cy="127635"/>
                  <wp:effectExtent l="0" t="0" r="12065" b="0"/>
                  <wp:docPr id="109" name="Рисунок 106" descr="Flag of Yemen.sv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Flag of Yemen.sv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91135" cy="127635"/>
                          </a:xfrm>
                          <a:prstGeom prst="rect">
                            <a:avLst/>
                          </a:prstGeom>
                          <a:noFill/>
                          <a:ln>
                            <a:noFill/>
                          </a:ln>
                        </pic:spPr>
                      </pic:pic>
                    </a:graphicData>
                  </a:graphic>
                </wp:inline>
              </w:drawing>
            </w:r>
            <w:r w:rsidRPr="00FC236A">
              <w:t> </w:t>
            </w:r>
            <w:hyperlink r:id="rId275" w:tooltip="اليمن" w:history="1">
              <w:r w:rsidRPr="00FC236A">
                <w:rPr>
                  <w:rStyle w:val="ad"/>
                  <w:rtl/>
                </w:rPr>
                <w:t>اليمن</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C07DF72" w14:textId="77777777" w:rsidR="00FC236A" w:rsidRPr="00FC236A" w:rsidRDefault="00FC236A" w:rsidP="00FC236A">
            <w:pPr>
              <w:ind w:firstLine="0"/>
            </w:pPr>
            <w:r w:rsidRPr="00FC236A">
              <w:t>99%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513FB3F" w14:textId="77777777" w:rsidR="00FC236A" w:rsidRPr="00FC236A" w:rsidRDefault="00FC236A" w:rsidP="00FC236A">
            <w:pPr>
              <w:ind w:firstLine="0"/>
            </w:pPr>
            <w:r w:rsidRPr="00FC236A">
              <w:t>0.2%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3A9A69C4" w14:textId="77777777" w:rsidR="00FC236A" w:rsidRPr="00FC236A" w:rsidRDefault="00FC236A" w:rsidP="00FC236A">
            <w:pPr>
              <w:ind w:firstLine="0"/>
            </w:pPr>
            <w:r w:rsidRPr="00FC236A">
              <w:t>0.8%</w:t>
            </w:r>
          </w:p>
        </w:tc>
      </w:tr>
      <w:tr w:rsidR="00FC236A" w:rsidRPr="00FC236A" w14:paraId="63AE82D2" w14:textId="77777777" w:rsidTr="004575EE">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82C5734" w14:textId="77777777" w:rsidR="00FC236A" w:rsidRPr="00FC236A" w:rsidRDefault="00FC236A" w:rsidP="00FC236A">
            <w:pPr>
              <w:ind w:firstLine="0"/>
            </w:pPr>
            <w:r w:rsidRPr="00FC236A">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81A310A" w14:textId="77777777" w:rsidR="00FC236A" w:rsidRPr="00FC236A" w:rsidRDefault="00FC236A" w:rsidP="00FC236A">
            <w:pPr>
              <w:ind w:firstLine="0"/>
            </w:pPr>
            <w:r w:rsidRPr="00FC236A">
              <w:rPr>
                <w:noProof/>
                <w:lang w:val="en-US" w:eastAsia="ru-RU"/>
              </w:rPr>
              <w:drawing>
                <wp:inline distT="0" distB="0" distL="0" distR="0" wp14:anchorId="07260739" wp14:editId="58EFD8EB">
                  <wp:extent cx="201930" cy="138430"/>
                  <wp:effectExtent l="0" t="0" r="1270" b="0"/>
                  <wp:docPr id="110" name="Рисунок 107" descr="علم جامعة الدول العربية">
                    <a:hlinkClick xmlns:a="http://schemas.openxmlformats.org/drawingml/2006/main" r:id="rId142" tooltip="&quot;علم جامعة الدول العربية&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علم جامعة الدول العربية"/>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1930" cy="138430"/>
                          </a:xfrm>
                          <a:prstGeom prst="rect">
                            <a:avLst/>
                          </a:prstGeom>
                          <a:noFill/>
                          <a:ln>
                            <a:noFill/>
                          </a:ln>
                        </pic:spPr>
                      </pic:pic>
                    </a:graphicData>
                  </a:graphic>
                </wp:inline>
              </w:drawing>
            </w:r>
            <w:r w:rsidRPr="00FC236A">
              <w:t> </w:t>
            </w:r>
            <w:r w:rsidRPr="00FC236A">
              <w:rPr>
                <w:b/>
                <w:bCs/>
                <w:rtl/>
              </w:rPr>
              <w:t>جامعة الدول العربية</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1FD853F5" w14:textId="77777777" w:rsidR="00FC236A" w:rsidRPr="00FC236A" w:rsidRDefault="00FC236A" w:rsidP="00FC236A">
            <w:pPr>
              <w:ind w:firstLine="0"/>
            </w:pPr>
            <w:r w:rsidRPr="00FC236A">
              <w:rPr>
                <w:b/>
                <w:bCs/>
              </w:rPr>
              <w:t>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49199347" w14:textId="77777777" w:rsidR="00FC236A" w:rsidRPr="00FC236A" w:rsidRDefault="00FC236A" w:rsidP="00FC236A">
            <w:pPr>
              <w:ind w:firstLine="0"/>
            </w:pPr>
            <w:r w:rsidRPr="00FC236A">
              <w:rPr>
                <w:b/>
                <w:bCs/>
              </w:rPr>
              <w:t>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14:paraId="7533EA40" w14:textId="77777777" w:rsidR="00FC236A" w:rsidRPr="00FC236A" w:rsidRDefault="00FC236A" w:rsidP="00FC236A">
            <w:pPr>
              <w:ind w:firstLine="0"/>
            </w:pPr>
            <w:r w:rsidRPr="00FC236A">
              <w:rPr>
                <w:b/>
                <w:bCs/>
              </w:rPr>
              <w:t>4%</w:t>
            </w:r>
          </w:p>
        </w:tc>
      </w:tr>
    </w:tbl>
    <w:p w14:paraId="38DDAFF2" w14:textId="77777777" w:rsidR="00FC236A" w:rsidRPr="00FC236A" w:rsidRDefault="00FC236A" w:rsidP="00FC236A">
      <w:pPr>
        <w:ind w:firstLine="0"/>
        <w:rPr>
          <w:b/>
        </w:rPr>
      </w:pPr>
    </w:p>
    <w:p w14:paraId="2BB3A1D8" w14:textId="77777777" w:rsidR="00FC236A" w:rsidRPr="00FC236A" w:rsidRDefault="00FC236A" w:rsidP="00FC236A">
      <w:pPr>
        <w:ind w:firstLine="0"/>
        <w:rPr>
          <w:b/>
        </w:rPr>
      </w:pPr>
    </w:p>
    <w:p w14:paraId="2554A786" w14:textId="77777777" w:rsidR="00FC236A" w:rsidRPr="00FC236A" w:rsidRDefault="00FC236A" w:rsidP="00FC236A">
      <w:pPr>
        <w:ind w:firstLine="0"/>
        <w:rPr>
          <w:b/>
        </w:rPr>
      </w:pPr>
    </w:p>
    <w:p w14:paraId="3BAB812B" w14:textId="77777777" w:rsidR="00FC236A" w:rsidRPr="00FC236A" w:rsidRDefault="00FC236A" w:rsidP="00FC236A">
      <w:pPr>
        <w:ind w:firstLine="0"/>
        <w:rPr>
          <w:b/>
        </w:rPr>
      </w:pPr>
    </w:p>
    <w:p w14:paraId="3D871F05" w14:textId="77777777" w:rsidR="00FC236A" w:rsidRPr="00FC236A" w:rsidRDefault="00FC236A" w:rsidP="00FC236A">
      <w:pPr>
        <w:ind w:firstLine="0"/>
        <w:rPr>
          <w:b/>
        </w:rPr>
      </w:pPr>
    </w:p>
    <w:p w14:paraId="03BDD8D7" w14:textId="77777777" w:rsidR="00FC236A" w:rsidRPr="00FC236A" w:rsidRDefault="00FC236A" w:rsidP="00FC236A">
      <w:pPr>
        <w:ind w:firstLine="0"/>
        <w:rPr>
          <w:b/>
        </w:rPr>
      </w:pPr>
    </w:p>
    <w:p w14:paraId="2534514D" w14:textId="77777777" w:rsidR="00FC236A" w:rsidRPr="00FC236A" w:rsidRDefault="00FC236A" w:rsidP="00FC236A">
      <w:pPr>
        <w:ind w:firstLine="0"/>
        <w:rPr>
          <w:b/>
        </w:rPr>
      </w:pPr>
      <w:r w:rsidRPr="00FC236A">
        <w:rPr>
          <w:b/>
        </w:rPr>
        <w:t xml:space="preserve">Домашнее задание: Эссе объемом 4 тыс. знаков. </w:t>
      </w:r>
    </w:p>
    <w:p w14:paraId="631FBC5B" w14:textId="77777777" w:rsidR="00FC236A" w:rsidRPr="00FC236A" w:rsidRDefault="00FC236A" w:rsidP="00FC236A">
      <w:pPr>
        <w:ind w:firstLine="0"/>
        <w:rPr>
          <w:bCs/>
        </w:rPr>
      </w:pPr>
      <w:r w:rsidRPr="00FC236A">
        <w:rPr>
          <w:bCs/>
        </w:rPr>
        <w:t xml:space="preserve">Прочитать и дать реферативный перевод текста с арабского и  английского языков, используя русский текст: </w:t>
      </w:r>
      <w:r w:rsidRPr="00FC236A">
        <w:rPr>
          <w:bCs/>
          <w:lang w:val="en-US"/>
        </w:rPr>
        <w:t>Arab</w:t>
      </w:r>
      <w:r w:rsidRPr="00FC236A">
        <w:rPr>
          <w:bCs/>
        </w:rPr>
        <w:t xml:space="preserve"> </w:t>
      </w:r>
      <w:r w:rsidRPr="00FC236A">
        <w:rPr>
          <w:bCs/>
          <w:lang w:val="en-US"/>
        </w:rPr>
        <w:t>League</w:t>
      </w:r>
      <w:r w:rsidRPr="00FC236A">
        <w:rPr>
          <w:bCs/>
        </w:rPr>
        <w:t xml:space="preserve">;    </w:t>
      </w:r>
      <w:r w:rsidRPr="00FC236A">
        <w:rPr>
          <w:rFonts w:hint="cs"/>
          <w:b/>
          <w:bCs/>
          <w:rtl/>
          <w:lang w:bidi="ar"/>
        </w:rPr>
        <w:t>جامعة الدول العربية</w:t>
      </w:r>
      <w:r w:rsidRPr="00FC236A">
        <w:rPr>
          <w:bCs/>
        </w:rPr>
        <w:t xml:space="preserve"> </w:t>
      </w:r>
      <w:hyperlink r:id="rId276" w:history="1">
        <w:r w:rsidRPr="00FC236A">
          <w:rPr>
            <w:rStyle w:val="ad"/>
            <w:bCs/>
          </w:rPr>
          <w:t>http://ar.wikipedia.org/wiki/%D8%AC%D8%A7%D9%85%D8%B9%D8%A9_%D8%A7%D9%84%D8%AF%D9%88%D9%84_%D8%A7%D9%84%D8%B9%D8%B1%D8%A8%D9%8A%D8%A9</w:t>
        </w:r>
      </w:hyperlink>
    </w:p>
    <w:p w14:paraId="5389D08A" w14:textId="77777777" w:rsidR="00FC236A" w:rsidRPr="00FC236A" w:rsidRDefault="00043A2D" w:rsidP="00FC236A">
      <w:pPr>
        <w:ind w:firstLine="0"/>
        <w:rPr>
          <w:bCs/>
        </w:rPr>
      </w:pPr>
      <w:hyperlink r:id="rId277" w:history="1">
        <w:r w:rsidR="00FC236A" w:rsidRPr="00FC236A">
          <w:rPr>
            <w:rStyle w:val="ad"/>
            <w:bCs/>
          </w:rPr>
          <w:t>http://en.wikipedia.org/wiki/Arab_League</w:t>
        </w:r>
      </w:hyperlink>
    </w:p>
    <w:p w14:paraId="69122408" w14:textId="77777777" w:rsidR="00FC236A" w:rsidRPr="00FC236A" w:rsidRDefault="00FC236A" w:rsidP="00FC236A">
      <w:pPr>
        <w:ind w:firstLine="0"/>
        <w:rPr>
          <w:bCs/>
        </w:rPr>
      </w:pPr>
      <w:r w:rsidRPr="00FC236A">
        <w:rPr>
          <w:bCs/>
        </w:rPr>
        <w:t>http://ru.wikipedia.org/wiki/%D0%9B%D0%B8%D0%B3%D0%B0_%D0%B0%D1%80%D0%B0%D0%B1%D1%81%D0%BA%D0%B8%D1%85_%D0%B3%D0%BE%D1%81%D1%83%D0%B4%D0%B0%D1%80%D1%81%D1%82%D0%B2</w:t>
      </w:r>
    </w:p>
    <w:p w14:paraId="77FD484E" w14:textId="77777777" w:rsidR="00FC236A" w:rsidRPr="00FC236A" w:rsidRDefault="00FC236A" w:rsidP="00FC236A">
      <w:pPr>
        <w:ind w:firstLine="0"/>
        <w:rPr>
          <w:bCs/>
        </w:rPr>
      </w:pPr>
      <w:r w:rsidRPr="00FC236A">
        <w:rPr>
          <w:b/>
          <w:bCs/>
        </w:rPr>
        <w:t xml:space="preserve">Занятие 2. Участие арабских государств в международных  исламских организациях. </w:t>
      </w:r>
    </w:p>
    <w:p w14:paraId="4ACBCCC6" w14:textId="77777777" w:rsidR="00FC236A" w:rsidRPr="00FC236A" w:rsidRDefault="00FC236A" w:rsidP="00FC236A">
      <w:pPr>
        <w:ind w:firstLine="0"/>
        <w:rPr>
          <w:bCs/>
        </w:rPr>
      </w:pPr>
    </w:p>
    <w:p w14:paraId="077BAC43" w14:textId="77777777" w:rsidR="00FC236A" w:rsidRPr="00FC236A" w:rsidRDefault="00FC236A" w:rsidP="00FC236A">
      <w:pPr>
        <w:ind w:firstLine="0"/>
        <w:rPr>
          <w:bCs/>
        </w:rPr>
      </w:pPr>
      <w:r w:rsidRPr="00FC236A">
        <w:rPr>
          <w:b/>
        </w:rPr>
        <w:t>Организация Исламского сотрудничества/Организация исламская конференция,</w:t>
      </w:r>
      <w:r w:rsidRPr="00FC236A">
        <w:rPr>
          <w:bCs/>
        </w:rPr>
        <w:t xml:space="preserve"> ОИС (</w:t>
      </w:r>
      <w:r w:rsidRPr="00FC236A">
        <w:rPr>
          <w:iCs/>
          <w:lang w:val="en"/>
        </w:rPr>
        <w:t>Organisation</w:t>
      </w:r>
      <w:r w:rsidRPr="00FC236A">
        <w:rPr>
          <w:iCs/>
        </w:rPr>
        <w:t xml:space="preserve"> </w:t>
      </w:r>
      <w:r w:rsidRPr="00FC236A">
        <w:rPr>
          <w:iCs/>
          <w:lang w:val="en"/>
        </w:rPr>
        <w:t>of</w:t>
      </w:r>
      <w:r w:rsidRPr="00FC236A">
        <w:rPr>
          <w:iCs/>
        </w:rPr>
        <w:t xml:space="preserve"> </w:t>
      </w:r>
      <w:r w:rsidRPr="00FC236A">
        <w:rPr>
          <w:iCs/>
          <w:lang w:val="en"/>
        </w:rPr>
        <w:t>Islamic</w:t>
      </w:r>
      <w:r w:rsidRPr="00FC236A">
        <w:rPr>
          <w:iCs/>
        </w:rPr>
        <w:t xml:space="preserve"> </w:t>
      </w:r>
      <w:r w:rsidRPr="00FC236A">
        <w:rPr>
          <w:iCs/>
          <w:lang w:val="en"/>
        </w:rPr>
        <w:t>Cooperation</w:t>
      </w:r>
      <w:r w:rsidRPr="00FC236A">
        <w:rPr>
          <w:bCs/>
        </w:rPr>
        <w:t xml:space="preserve">, </w:t>
      </w:r>
      <w:r w:rsidRPr="00FC236A">
        <w:rPr>
          <w:bCs/>
          <w:lang w:val="en-US"/>
        </w:rPr>
        <w:t>OIC</w:t>
      </w:r>
      <w:r w:rsidRPr="00FC236A">
        <w:rPr>
          <w:bCs/>
        </w:rPr>
        <w:t xml:space="preserve">), </w:t>
      </w:r>
    </w:p>
    <w:p w14:paraId="2E8C4222" w14:textId="77777777" w:rsidR="00FC236A" w:rsidRPr="00FC236A" w:rsidRDefault="00FC236A" w:rsidP="00FC236A">
      <w:pPr>
        <w:ind w:firstLine="0"/>
        <w:rPr>
          <w:bCs/>
          <w:lang w:val="en-US"/>
        </w:rPr>
      </w:pPr>
      <w:r w:rsidRPr="00FC236A">
        <w:rPr>
          <w:b/>
        </w:rPr>
        <w:t>Исламский</w:t>
      </w:r>
      <w:r w:rsidRPr="00FC236A">
        <w:rPr>
          <w:b/>
          <w:lang w:val="en-US"/>
        </w:rPr>
        <w:t xml:space="preserve"> </w:t>
      </w:r>
      <w:r w:rsidRPr="00FC236A">
        <w:rPr>
          <w:b/>
        </w:rPr>
        <w:t>банк</w:t>
      </w:r>
      <w:r w:rsidRPr="00FC236A">
        <w:rPr>
          <w:b/>
          <w:lang w:val="en-US"/>
        </w:rPr>
        <w:t xml:space="preserve"> </w:t>
      </w:r>
      <w:r w:rsidRPr="00FC236A">
        <w:rPr>
          <w:b/>
        </w:rPr>
        <w:t>развития</w:t>
      </w:r>
      <w:r w:rsidRPr="00FC236A">
        <w:rPr>
          <w:bCs/>
          <w:lang w:val="en-US"/>
        </w:rPr>
        <w:t xml:space="preserve">, </w:t>
      </w:r>
      <w:r w:rsidRPr="00FC236A">
        <w:rPr>
          <w:bCs/>
        </w:rPr>
        <w:t>ИБР</w:t>
      </w:r>
      <w:r w:rsidRPr="00FC236A">
        <w:rPr>
          <w:bCs/>
          <w:lang w:val="en-US"/>
        </w:rPr>
        <w:t xml:space="preserve"> (Islamic Development Bank, ID</w:t>
      </w:r>
      <w:r w:rsidRPr="00FC236A">
        <w:rPr>
          <w:bCs/>
        </w:rPr>
        <w:t>В</w:t>
      </w:r>
      <w:r w:rsidRPr="00FC236A">
        <w:rPr>
          <w:bCs/>
          <w:lang w:val="en-US"/>
        </w:rPr>
        <w:t xml:space="preserve">), </w:t>
      </w:r>
    </w:p>
    <w:p w14:paraId="55D1EA3E" w14:textId="77777777" w:rsidR="00FC236A" w:rsidRPr="00FC236A" w:rsidRDefault="00FC236A" w:rsidP="00FC236A">
      <w:pPr>
        <w:ind w:firstLine="0"/>
      </w:pPr>
      <w:r w:rsidRPr="00FC236A">
        <w:rPr>
          <w:b/>
          <w:bCs/>
        </w:rPr>
        <w:t>Исламская организация по вопросам образования, науки и культуры</w:t>
      </w:r>
      <w:r w:rsidRPr="00FC236A">
        <w:t>, ИСЕСКО (</w:t>
      </w:r>
      <w:r w:rsidRPr="00FC236A">
        <w:rPr>
          <w:lang w:val="en-US"/>
        </w:rPr>
        <w:t>L</w:t>
      </w:r>
      <w:r w:rsidRPr="00FC236A">
        <w:t>'</w:t>
      </w:r>
      <w:proofErr w:type="spellStart"/>
      <w:r w:rsidRPr="00FC236A">
        <w:rPr>
          <w:lang w:val="en-US"/>
        </w:rPr>
        <w:t>Organisation</w:t>
      </w:r>
      <w:proofErr w:type="spellEnd"/>
      <w:r w:rsidRPr="00FC236A">
        <w:t xml:space="preserve"> </w:t>
      </w:r>
      <w:proofErr w:type="spellStart"/>
      <w:r w:rsidRPr="00FC236A">
        <w:rPr>
          <w:lang w:val="en-US"/>
        </w:rPr>
        <w:t>Islamique</w:t>
      </w:r>
      <w:proofErr w:type="spellEnd"/>
      <w:r w:rsidRPr="00FC236A">
        <w:t xml:space="preserve"> </w:t>
      </w:r>
      <w:r w:rsidRPr="00FC236A">
        <w:rPr>
          <w:lang w:val="en-US"/>
        </w:rPr>
        <w:t>pour</w:t>
      </w:r>
      <w:r w:rsidRPr="00FC236A">
        <w:rPr>
          <w:b/>
        </w:rPr>
        <w:t xml:space="preserve"> </w:t>
      </w:r>
      <w:r w:rsidRPr="00FC236A">
        <w:rPr>
          <w:lang w:val="en-US"/>
        </w:rPr>
        <w:t>l</w:t>
      </w:r>
      <w:r w:rsidRPr="00FC236A">
        <w:t>'</w:t>
      </w:r>
      <w:r w:rsidRPr="00FC236A">
        <w:rPr>
          <w:lang w:val="en-US"/>
        </w:rPr>
        <w:t>Education</w:t>
      </w:r>
      <w:r w:rsidRPr="00FC236A">
        <w:t xml:space="preserve">, </w:t>
      </w:r>
      <w:r w:rsidRPr="00FC236A">
        <w:rPr>
          <w:lang w:val="en-US"/>
        </w:rPr>
        <w:t>les</w:t>
      </w:r>
      <w:r w:rsidRPr="00FC236A">
        <w:t xml:space="preserve"> </w:t>
      </w:r>
      <w:r w:rsidRPr="00FC236A">
        <w:rPr>
          <w:lang w:val="en-US"/>
        </w:rPr>
        <w:t>Sciences</w:t>
      </w:r>
      <w:r w:rsidRPr="00FC236A">
        <w:t xml:space="preserve"> </w:t>
      </w:r>
      <w:r w:rsidRPr="00FC236A">
        <w:rPr>
          <w:lang w:val="en-US"/>
        </w:rPr>
        <w:t>et</w:t>
      </w:r>
      <w:r w:rsidRPr="00FC236A">
        <w:t xml:space="preserve"> </w:t>
      </w:r>
      <w:r w:rsidRPr="00FC236A">
        <w:rPr>
          <w:lang w:val="en-US"/>
        </w:rPr>
        <w:t>la</w:t>
      </w:r>
      <w:r w:rsidRPr="00FC236A">
        <w:t xml:space="preserve"> </w:t>
      </w:r>
      <w:r w:rsidRPr="00FC236A">
        <w:rPr>
          <w:lang w:val="en-US"/>
        </w:rPr>
        <w:t>Culture</w:t>
      </w:r>
      <w:r w:rsidRPr="00FC236A">
        <w:t xml:space="preserve">, </w:t>
      </w:r>
      <w:r w:rsidRPr="00FC236A">
        <w:rPr>
          <w:lang w:val="en-US"/>
        </w:rPr>
        <w:t>ISESCO</w:t>
      </w:r>
      <w:r w:rsidRPr="00FC236A">
        <w:t>)</w:t>
      </w:r>
    </w:p>
    <w:p w14:paraId="711428D5" w14:textId="77777777" w:rsidR="00FC236A" w:rsidRPr="00FC236A" w:rsidRDefault="00FC236A" w:rsidP="00FC236A">
      <w:pPr>
        <w:ind w:firstLine="0"/>
        <w:rPr>
          <w:b/>
          <w:bCs/>
        </w:rPr>
      </w:pPr>
      <w:r w:rsidRPr="00FC236A">
        <w:rPr>
          <w:b/>
          <w:bCs/>
        </w:rPr>
        <w:t>Семинар 2 по теме 3.</w:t>
      </w:r>
    </w:p>
    <w:p w14:paraId="2D6F6B31" w14:textId="77777777" w:rsidR="00FC236A" w:rsidRPr="00FC236A" w:rsidRDefault="00FC236A" w:rsidP="00FC236A">
      <w:pPr>
        <w:ind w:firstLine="0"/>
        <w:rPr>
          <w:bCs/>
        </w:rPr>
      </w:pPr>
      <w:r w:rsidRPr="00FC236A">
        <w:rPr>
          <w:bCs/>
        </w:rPr>
        <w:t>Прочитать и дать реферативный перевод текста с арабского и с английского языков.</w:t>
      </w:r>
    </w:p>
    <w:p w14:paraId="266FFB5D" w14:textId="77777777" w:rsidR="00FC236A" w:rsidRPr="00FC236A" w:rsidRDefault="00043A2D" w:rsidP="00FC236A">
      <w:pPr>
        <w:ind w:firstLine="0"/>
        <w:rPr>
          <w:bCs/>
        </w:rPr>
      </w:pPr>
      <w:hyperlink r:id="rId278" w:history="1">
        <w:r w:rsidR="00FC236A" w:rsidRPr="00FC236A">
          <w:rPr>
            <w:rStyle w:val="ad"/>
            <w:bCs/>
          </w:rPr>
          <w:t>http://www.oic-oci.org/home.asp</w:t>
        </w:r>
      </w:hyperlink>
    </w:p>
    <w:p w14:paraId="310AD9FB" w14:textId="77777777" w:rsidR="00FC236A" w:rsidRPr="00FC236A" w:rsidRDefault="00043A2D" w:rsidP="00FC236A">
      <w:pPr>
        <w:ind w:firstLine="0"/>
        <w:rPr>
          <w:bCs/>
        </w:rPr>
      </w:pPr>
      <w:hyperlink r:id="rId279" w:history="1">
        <w:r w:rsidR="00FC236A" w:rsidRPr="00FC236A">
          <w:rPr>
            <w:rStyle w:val="ad"/>
            <w:bCs/>
          </w:rPr>
          <w:t>http://www.isdb.org/</w:t>
        </w:r>
      </w:hyperlink>
    </w:p>
    <w:p w14:paraId="085938B2" w14:textId="77777777" w:rsidR="00FC236A" w:rsidRPr="00FC236A" w:rsidRDefault="00043A2D" w:rsidP="00FC236A">
      <w:pPr>
        <w:ind w:firstLine="0"/>
        <w:rPr>
          <w:bCs/>
        </w:rPr>
      </w:pPr>
      <w:hyperlink r:id="rId280" w:history="1">
        <w:r w:rsidR="00FC236A" w:rsidRPr="00FC236A">
          <w:rPr>
            <w:rStyle w:val="ad"/>
            <w:bCs/>
          </w:rPr>
          <w:t>http://www.isesco.org.ma/</w:t>
        </w:r>
      </w:hyperlink>
    </w:p>
    <w:p w14:paraId="61E0B537" w14:textId="77777777" w:rsidR="00FC236A" w:rsidRPr="00FC236A" w:rsidRDefault="00FC236A" w:rsidP="00FC236A">
      <w:pPr>
        <w:ind w:firstLine="0"/>
        <w:rPr>
          <w:b/>
        </w:rPr>
      </w:pPr>
    </w:p>
    <w:p w14:paraId="0494F3CC" w14:textId="77777777" w:rsidR="00FC236A" w:rsidRPr="00FC236A" w:rsidRDefault="00FC236A" w:rsidP="00FC236A">
      <w:pPr>
        <w:ind w:firstLine="0"/>
        <w:rPr>
          <w:b/>
        </w:rPr>
      </w:pPr>
    </w:p>
    <w:p w14:paraId="61599367" w14:textId="77777777" w:rsidR="00FC236A" w:rsidRPr="00FC236A" w:rsidRDefault="00FC236A" w:rsidP="00FC236A">
      <w:pPr>
        <w:ind w:firstLine="0"/>
        <w:rPr>
          <w:b/>
        </w:rPr>
      </w:pPr>
      <w:r w:rsidRPr="00FC236A">
        <w:rPr>
          <w:b/>
        </w:rPr>
        <w:t xml:space="preserve">ТЕМА 4. </w:t>
      </w:r>
      <w:r w:rsidRPr="00FC236A">
        <w:rPr>
          <w:b/>
          <w:bCs/>
        </w:rPr>
        <w:t>Арабские межправительственные и неправительственные организации.</w:t>
      </w:r>
      <w:r w:rsidRPr="00FC236A">
        <w:t xml:space="preserve"> </w:t>
      </w:r>
      <w:r w:rsidRPr="00FC236A">
        <w:rPr>
          <w:b/>
        </w:rPr>
        <w:t xml:space="preserve"> </w:t>
      </w:r>
    </w:p>
    <w:p w14:paraId="4478BC65" w14:textId="77777777" w:rsidR="00FC236A" w:rsidRPr="00FC236A" w:rsidRDefault="00FC236A" w:rsidP="00FC236A">
      <w:pPr>
        <w:ind w:firstLine="0"/>
        <w:rPr>
          <w:b/>
        </w:rPr>
      </w:pPr>
    </w:p>
    <w:p w14:paraId="66E050B2" w14:textId="77777777" w:rsidR="00FC236A" w:rsidRPr="00FC236A" w:rsidRDefault="00FC236A" w:rsidP="00FC236A">
      <w:pPr>
        <w:ind w:firstLine="0"/>
        <w:rPr>
          <w:b/>
        </w:rPr>
      </w:pPr>
      <w:r w:rsidRPr="00FC236A">
        <w:rPr>
          <w:b/>
        </w:rPr>
        <w:t>Занятие 1. Обзор арабских неправительственных организаций в современном мире.</w:t>
      </w:r>
    </w:p>
    <w:p w14:paraId="4684ACFB" w14:textId="77777777" w:rsidR="00FC236A" w:rsidRPr="00FC236A" w:rsidRDefault="00FC236A" w:rsidP="00FC236A">
      <w:pPr>
        <w:ind w:firstLine="0"/>
        <w:rPr>
          <w:b/>
          <w:bCs/>
        </w:rPr>
      </w:pPr>
    </w:p>
    <w:p w14:paraId="6AECFDBC" w14:textId="77777777" w:rsidR="00FC236A" w:rsidRPr="00FC236A" w:rsidRDefault="00FC236A" w:rsidP="00FC236A">
      <w:pPr>
        <w:ind w:firstLine="0"/>
        <w:rPr>
          <w:b/>
          <w:bCs/>
        </w:rPr>
      </w:pPr>
      <w:r w:rsidRPr="00FC236A">
        <w:rPr>
          <w:b/>
          <w:bCs/>
          <w:rtl/>
        </w:rPr>
        <w:t>المنظمات العربية المتخصصة</w:t>
      </w:r>
    </w:p>
    <w:p w14:paraId="20CF0C5C" w14:textId="77777777" w:rsidR="00FC236A" w:rsidRPr="00FC236A" w:rsidRDefault="00043A2D" w:rsidP="00FC236A">
      <w:pPr>
        <w:numPr>
          <w:ilvl w:val="0"/>
          <w:numId w:val="18"/>
        </w:numPr>
        <w:rPr>
          <w:bCs/>
        </w:rPr>
      </w:pPr>
      <w:hyperlink r:id="rId281" w:tooltip="المجلس العربي للاختصاصات الصحية" w:history="1">
        <w:r w:rsidR="00FC236A" w:rsidRPr="00FC236A">
          <w:rPr>
            <w:rStyle w:val="ad"/>
            <w:bCs/>
            <w:rtl/>
          </w:rPr>
          <w:t>المجلس العربي للاختصاصات الصحية</w:t>
        </w:r>
      </w:hyperlink>
    </w:p>
    <w:p w14:paraId="4219F106" w14:textId="77777777" w:rsidR="00FC236A" w:rsidRPr="00FC236A" w:rsidRDefault="00FC236A" w:rsidP="00FC236A">
      <w:pPr>
        <w:ind w:firstLine="0"/>
        <w:rPr>
          <w:bCs/>
        </w:rPr>
      </w:pPr>
      <w:r w:rsidRPr="00FC236A">
        <w:rPr>
          <w:bCs/>
        </w:rPr>
        <w:t>Арабский совет здравоохранения</w:t>
      </w:r>
    </w:p>
    <w:p w14:paraId="78405795" w14:textId="77777777" w:rsidR="00FC236A" w:rsidRPr="00FC236A" w:rsidRDefault="00043A2D" w:rsidP="00FC236A">
      <w:pPr>
        <w:numPr>
          <w:ilvl w:val="0"/>
          <w:numId w:val="18"/>
        </w:numPr>
        <w:rPr>
          <w:bCs/>
        </w:rPr>
      </w:pPr>
      <w:hyperlink r:id="rId282" w:tooltip="اتحاد المهندسين الزراعيين العرب" w:history="1">
        <w:r w:rsidR="00FC236A" w:rsidRPr="00FC236A">
          <w:rPr>
            <w:rStyle w:val="ad"/>
            <w:bCs/>
            <w:rtl/>
          </w:rPr>
          <w:t>اتحاد المهندسين الزراعيين العرب</w:t>
        </w:r>
      </w:hyperlink>
    </w:p>
    <w:p w14:paraId="576CD841" w14:textId="77777777" w:rsidR="00FC236A" w:rsidRPr="00FC236A" w:rsidRDefault="00FC236A" w:rsidP="00FC236A">
      <w:pPr>
        <w:ind w:firstLine="0"/>
        <w:rPr>
          <w:bCs/>
        </w:rPr>
      </w:pPr>
      <w:r w:rsidRPr="00FC236A">
        <w:rPr>
          <w:bCs/>
        </w:rPr>
        <w:t xml:space="preserve">Арабский Союз специалистов по сельскому хозяйству </w:t>
      </w:r>
    </w:p>
    <w:p w14:paraId="05B10976" w14:textId="77777777" w:rsidR="00FC236A" w:rsidRPr="00FC236A" w:rsidRDefault="00043A2D" w:rsidP="00FC236A">
      <w:pPr>
        <w:numPr>
          <w:ilvl w:val="0"/>
          <w:numId w:val="18"/>
        </w:numPr>
        <w:rPr>
          <w:bCs/>
        </w:rPr>
      </w:pPr>
      <w:hyperlink r:id="rId283" w:tooltip="اتحاد رجال الأعمال العرب" w:history="1">
        <w:r w:rsidR="00FC236A" w:rsidRPr="00FC236A">
          <w:rPr>
            <w:rStyle w:val="ad"/>
            <w:bCs/>
            <w:rtl/>
          </w:rPr>
          <w:t>اتحاد رجال الأعمال العرب</w:t>
        </w:r>
      </w:hyperlink>
    </w:p>
    <w:p w14:paraId="73C4B128" w14:textId="77777777" w:rsidR="00FC236A" w:rsidRPr="00FC236A" w:rsidRDefault="00FC236A" w:rsidP="00FC236A">
      <w:pPr>
        <w:ind w:firstLine="0"/>
        <w:rPr>
          <w:bCs/>
        </w:rPr>
      </w:pPr>
      <w:r w:rsidRPr="00FC236A">
        <w:rPr>
          <w:bCs/>
        </w:rPr>
        <w:t>Арабский Союз деловых людей.</w:t>
      </w:r>
    </w:p>
    <w:p w14:paraId="5BCD3BB3" w14:textId="77777777" w:rsidR="00FC236A" w:rsidRPr="00FC236A" w:rsidRDefault="00043A2D" w:rsidP="00FC236A">
      <w:pPr>
        <w:numPr>
          <w:ilvl w:val="0"/>
          <w:numId w:val="18"/>
        </w:numPr>
        <w:rPr>
          <w:bCs/>
        </w:rPr>
      </w:pPr>
      <w:hyperlink r:id="rId284" w:tooltip="المنظمة العربية لتكنولوجيات الاتصال والمعلومات" w:history="1">
        <w:r w:rsidR="00FC236A" w:rsidRPr="00FC236A">
          <w:rPr>
            <w:rStyle w:val="ad"/>
            <w:bCs/>
            <w:rtl/>
          </w:rPr>
          <w:t>المنظمة العربية لتكنولوجيات الاتصال والمعلومات</w:t>
        </w:r>
      </w:hyperlink>
      <w:r w:rsidR="00FC236A" w:rsidRPr="00FC236A">
        <w:rPr>
          <w:bCs/>
        </w:rPr>
        <w:t xml:space="preserve"> (</w:t>
      </w:r>
      <w:proofErr w:type="spellStart"/>
      <w:r w:rsidR="00FC236A" w:rsidRPr="00FC236A">
        <w:rPr>
          <w:bCs/>
        </w:rPr>
        <w:t>aicto</w:t>
      </w:r>
      <w:proofErr w:type="spellEnd"/>
      <w:r w:rsidR="00FC236A" w:rsidRPr="00FC236A">
        <w:rPr>
          <w:bCs/>
        </w:rPr>
        <w:t>)</w:t>
      </w:r>
    </w:p>
    <w:p w14:paraId="6B7818B8" w14:textId="77777777" w:rsidR="00FC236A" w:rsidRPr="00FC236A" w:rsidRDefault="00FC236A" w:rsidP="00FC236A">
      <w:pPr>
        <w:ind w:firstLine="0"/>
        <w:rPr>
          <w:bCs/>
        </w:rPr>
      </w:pPr>
      <w:r w:rsidRPr="00FC236A">
        <w:rPr>
          <w:bCs/>
        </w:rPr>
        <w:t xml:space="preserve">Арабская организация информационных и  коммуникативных технологий </w:t>
      </w:r>
    </w:p>
    <w:p w14:paraId="79592AC0" w14:textId="77777777" w:rsidR="00FC236A" w:rsidRPr="00FC236A" w:rsidRDefault="00043A2D" w:rsidP="00FC236A">
      <w:pPr>
        <w:numPr>
          <w:ilvl w:val="0"/>
          <w:numId w:val="18"/>
        </w:numPr>
        <w:rPr>
          <w:bCs/>
        </w:rPr>
      </w:pPr>
      <w:hyperlink r:id="rId285" w:tooltip="مجلس الوحدة الاقتصادية العربية" w:history="1">
        <w:r w:rsidR="00FC236A" w:rsidRPr="00FC236A">
          <w:rPr>
            <w:rStyle w:val="ad"/>
            <w:bCs/>
            <w:rtl/>
          </w:rPr>
          <w:t>مجلس الوحدة الاقتصادية العربية</w:t>
        </w:r>
      </w:hyperlink>
    </w:p>
    <w:p w14:paraId="6CC9F4C5" w14:textId="77777777" w:rsidR="00FC236A" w:rsidRPr="00FC236A" w:rsidRDefault="00FC236A" w:rsidP="00FC236A">
      <w:pPr>
        <w:ind w:firstLine="0"/>
        <w:rPr>
          <w:bCs/>
        </w:rPr>
      </w:pPr>
      <w:r w:rsidRPr="00FC236A">
        <w:rPr>
          <w:bCs/>
        </w:rPr>
        <w:t>Совет арабского экономического единства</w:t>
      </w:r>
    </w:p>
    <w:p w14:paraId="1AC00E7F" w14:textId="77777777" w:rsidR="00FC236A" w:rsidRPr="00FC236A" w:rsidRDefault="00043A2D" w:rsidP="00FC236A">
      <w:pPr>
        <w:numPr>
          <w:ilvl w:val="0"/>
          <w:numId w:val="18"/>
        </w:numPr>
        <w:rPr>
          <w:bCs/>
        </w:rPr>
      </w:pPr>
      <w:hyperlink r:id="rId286" w:tooltip="منظمة الدول العربية المصدرة للنفط" w:history="1">
        <w:r w:rsidR="00FC236A" w:rsidRPr="00FC236A">
          <w:rPr>
            <w:rStyle w:val="ad"/>
            <w:bCs/>
            <w:rtl/>
          </w:rPr>
          <w:t>منظمة الدول العربية المصدرة للنفط</w:t>
        </w:r>
      </w:hyperlink>
      <w:r w:rsidR="00FC236A" w:rsidRPr="00FC236A">
        <w:rPr>
          <w:bCs/>
        </w:rPr>
        <w:t xml:space="preserve"> (</w:t>
      </w:r>
      <w:r w:rsidR="00FC236A" w:rsidRPr="00FC236A">
        <w:rPr>
          <w:bCs/>
          <w:rtl/>
        </w:rPr>
        <w:t>أوابك</w:t>
      </w:r>
      <w:r w:rsidR="00FC236A" w:rsidRPr="00FC236A">
        <w:rPr>
          <w:bCs/>
        </w:rPr>
        <w:t>)</w:t>
      </w:r>
    </w:p>
    <w:p w14:paraId="54F8EB63" w14:textId="77777777" w:rsidR="00FC236A" w:rsidRPr="00FC236A" w:rsidRDefault="00FC236A" w:rsidP="00FC236A">
      <w:pPr>
        <w:ind w:firstLine="0"/>
        <w:rPr>
          <w:bCs/>
        </w:rPr>
      </w:pPr>
      <w:r w:rsidRPr="00FC236A">
        <w:rPr>
          <w:bCs/>
        </w:rPr>
        <w:t>ОПЕК</w:t>
      </w:r>
    </w:p>
    <w:p w14:paraId="6C6B1937" w14:textId="77777777" w:rsidR="00FC236A" w:rsidRPr="00FC236A" w:rsidRDefault="00043A2D" w:rsidP="00FC236A">
      <w:pPr>
        <w:numPr>
          <w:ilvl w:val="0"/>
          <w:numId w:val="18"/>
        </w:numPr>
        <w:rPr>
          <w:bCs/>
        </w:rPr>
      </w:pPr>
      <w:hyperlink r:id="rId287" w:tooltip="المنظمة العربية للتنمية الإدارية" w:history="1">
        <w:r w:rsidR="00FC236A" w:rsidRPr="00FC236A">
          <w:rPr>
            <w:rStyle w:val="ad"/>
            <w:bCs/>
            <w:rtl/>
          </w:rPr>
          <w:t>المنظمة العربية للتنمية الإدارية</w:t>
        </w:r>
      </w:hyperlink>
    </w:p>
    <w:p w14:paraId="63B35488" w14:textId="77777777" w:rsidR="00FC236A" w:rsidRPr="00FC236A" w:rsidRDefault="00FC236A" w:rsidP="00FC236A">
      <w:pPr>
        <w:ind w:firstLine="0"/>
        <w:rPr>
          <w:bCs/>
        </w:rPr>
      </w:pPr>
      <w:r w:rsidRPr="00FC236A">
        <w:rPr>
          <w:bCs/>
        </w:rPr>
        <w:t>Арабская организация развития менеджмента</w:t>
      </w:r>
    </w:p>
    <w:p w14:paraId="71BEC17E" w14:textId="77777777" w:rsidR="00FC236A" w:rsidRPr="00FC236A" w:rsidRDefault="00043A2D" w:rsidP="00FC236A">
      <w:pPr>
        <w:numPr>
          <w:ilvl w:val="0"/>
          <w:numId w:val="18"/>
        </w:numPr>
        <w:rPr>
          <w:bCs/>
        </w:rPr>
      </w:pPr>
      <w:hyperlink r:id="rId288" w:tooltip="اتحاد إذاعات الدول العربية" w:history="1">
        <w:r w:rsidR="00FC236A" w:rsidRPr="00FC236A">
          <w:rPr>
            <w:rStyle w:val="ad"/>
            <w:bCs/>
            <w:rtl/>
          </w:rPr>
          <w:t>اتحاد إذاعات الدول العربية</w:t>
        </w:r>
      </w:hyperlink>
    </w:p>
    <w:p w14:paraId="3E11E1AE" w14:textId="77777777" w:rsidR="00FC236A" w:rsidRPr="00FC236A" w:rsidRDefault="00FC236A" w:rsidP="00FC236A">
      <w:pPr>
        <w:ind w:firstLine="0"/>
        <w:rPr>
          <w:bCs/>
        </w:rPr>
      </w:pPr>
      <w:r w:rsidRPr="00FC236A">
        <w:rPr>
          <w:bCs/>
        </w:rPr>
        <w:t>Союз арабских радиостанций</w:t>
      </w:r>
    </w:p>
    <w:p w14:paraId="4F0BA10F" w14:textId="77777777" w:rsidR="00FC236A" w:rsidRPr="00FC236A" w:rsidRDefault="00043A2D" w:rsidP="00FC236A">
      <w:pPr>
        <w:numPr>
          <w:ilvl w:val="0"/>
          <w:numId w:val="18"/>
        </w:numPr>
        <w:rPr>
          <w:bCs/>
        </w:rPr>
      </w:pPr>
      <w:hyperlink r:id="rId289" w:tooltip="المنظمة العربية للتربية والثقافة والعلوم" w:history="1">
        <w:r w:rsidR="00FC236A" w:rsidRPr="00FC236A">
          <w:rPr>
            <w:rStyle w:val="ad"/>
            <w:bCs/>
            <w:rtl/>
          </w:rPr>
          <w:t>المنظمة العربية للتربية والثقافة والعلوم</w:t>
        </w:r>
      </w:hyperlink>
    </w:p>
    <w:p w14:paraId="0C2E95EB" w14:textId="77777777" w:rsidR="00FC236A" w:rsidRPr="00FC236A" w:rsidRDefault="00FC236A" w:rsidP="00FC236A">
      <w:pPr>
        <w:ind w:firstLine="0"/>
        <w:rPr>
          <w:bCs/>
        </w:rPr>
      </w:pPr>
      <w:r w:rsidRPr="00FC236A">
        <w:rPr>
          <w:bCs/>
        </w:rPr>
        <w:t>Арабская организация по образованию, культуре и науке</w:t>
      </w:r>
    </w:p>
    <w:p w14:paraId="723A0733" w14:textId="77777777" w:rsidR="00FC236A" w:rsidRPr="00FC236A" w:rsidRDefault="00043A2D" w:rsidP="00FC236A">
      <w:pPr>
        <w:numPr>
          <w:ilvl w:val="0"/>
          <w:numId w:val="18"/>
        </w:numPr>
        <w:rPr>
          <w:bCs/>
        </w:rPr>
      </w:pPr>
      <w:hyperlink r:id="rId290" w:tooltip="المركز العربي لدراسات المناطق الجافة والأراضي القاحلة ـ أكساد" w:history="1">
        <w:r w:rsidR="00FC236A" w:rsidRPr="00FC236A">
          <w:rPr>
            <w:rStyle w:val="ad"/>
            <w:bCs/>
            <w:rtl/>
          </w:rPr>
          <w:t>المركز العربي لدراسات المناطق الجافة والأراضي القاحلة ـ أكساد</w:t>
        </w:r>
      </w:hyperlink>
    </w:p>
    <w:p w14:paraId="37331D86" w14:textId="77777777" w:rsidR="00FC236A" w:rsidRPr="00FC236A" w:rsidRDefault="00FC236A" w:rsidP="00FC236A">
      <w:pPr>
        <w:ind w:firstLine="0"/>
        <w:rPr>
          <w:bCs/>
        </w:rPr>
      </w:pPr>
      <w:r w:rsidRPr="00FC236A">
        <w:rPr>
          <w:bCs/>
        </w:rPr>
        <w:t>Арабский центр по изучению пустынь и засушливых территорий</w:t>
      </w:r>
    </w:p>
    <w:p w14:paraId="3F006A08" w14:textId="77777777" w:rsidR="00FC236A" w:rsidRPr="00FC236A" w:rsidRDefault="00043A2D" w:rsidP="00FC236A">
      <w:pPr>
        <w:numPr>
          <w:ilvl w:val="0"/>
          <w:numId w:val="18"/>
        </w:numPr>
        <w:rPr>
          <w:bCs/>
        </w:rPr>
      </w:pPr>
      <w:hyperlink r:id="rId291" w:tooltip="الأكاديمية العربية للعلوم والتكنولوجيا والنقل البحري" w:history="1">
        <w:r w:rsidR="00FC236A" w:rsidRPr="00FC236A">
          <w:rPr>
            <w:rStyle w:val="ad"/>
            <w:bCs/>
            <w:rtl/>
          </w:rPr>
          <w:t>الأكاديمية العربية للعلوم والتكنولوجيا والنقل البحري</w:t>
        </w:r>
      </w:hyperlink>
    </w:p>
    <w:p w14:paraId="0DF09245" w14:textId="77777777" w:rsidR="00FC236A" w:rsidRPr="00FC236A" w:rsidRDefault="00FC236A" w:rsidP="00FC236A">
      <w:pPr>
        <w:ind w:firstLine="0"/>
        <w:rPr>
          <w:bCs/>
        </w:rPr>
      </w:pPr>
      <w:r w:rsidRPr="00FC236A">
        <w:rPr>
          <w:bCs/>
        </w:rPr>
        <w:t>Арабская академия наук, технологий и морских перевозок</w:t>
      </w:r>
    </w:p>
    <w:p w14:paraId="612820FB" w14:textId="77777777" w:rsidR="00FC236A" w:rsidRPr="00FC236A" w:rsidRDefault="00FC236A" w:rsidP="00FC236A">
      <w:pPr>
        <w:ind w:firstLine="0"/>
        <w:rPr>
          <w:b/>
        </w:rPr>
      </w:pPr>
    </w:p>
    <w:p w14:paraId="5B8614B3" w14:textId="77777777" w:rsidR="00FC236A" w:rsidRPr="00FC236A" w:rsidRDefault="00FC236A" w:rsidP="00FC236A">
      <w:pPr>
        <w:ind w:firstLine="0"/>
        <w:rPr>
          <w:b/>
        </w:rPr>
      </w:pPr>
      <w:r w:rsidRPr="00FC236A">
        <w:rPr>
          <w:b/>
        </w:rPr>
        <w:t>Семинар 1 по теме 4.</w:t>
      </w:r>
    </w:p>
    <w:p w14:paraId="41D4F6DC" w14:textId="77777777" w:rsidR="00FC236A" w:rsidRPr="00FC236A" w:rsidRDefault="00FC236A" w:rsidP="00FC236A">
      <w:pPr>
        <w:ind w:firstLine="0"/>
        <w:rPr>
          <w:b/>
        </w:rPr>
      </w:pPr>
      <w:r w:rsidRPr="00FC236A">
        <w:rPr>
          <w:b/>
        </w:rPr>
        <w:t>Дайте краткий обзор одной из арабских неправительственных организаций.</w:t>
      </w:r>
    </w:p>
    <w:p w14:paraId="220F3BFA" w14:textId="77777777" w:rsidR="00FC236A" w:rsidRPr="00FC236A" w:rsidRDefault="00FC236A" w:rsidP="00FC236A">
      <w:pPr>
        <w:ind w:firstLine="0"/>
        <w:rPr>
          <w:b/>
        </w:rPr>
      </w:pPr>
      <w:r w:rsidRPr="00FC236A">
        <w:rPr>
          <w:b/>
        </w:rPr>
        <w:t xml:space="preserve"> </w:t>
      </w:r>
    </w:p>
    <w:p w14:paraId="3D7CA86F" w14:textId="77777777" w:rsidR="00FC236A" w:rsidRPr="00FC236A" w:rsidRDefault="00FC236A" w:rsidP="00FC236A">
      <w:pPr>
        <w:ind w:firstLine="0"/>
        <w:rPr>
          <w:bCs/>
        </w:rPr>
      </w:pPr>
      <w:r w:rsidRPr="00FC236A">
        <w:rPr>
          <w:b/>
          <w:bCs/>
        </w:rPr>
        <w:t xml:space="preserve">Занятие 2. Участие арабских государств в международных  исламских организациях. </w:t>
      </w:r>
    </w:p>
    <w:p w14:paraId="72567028" w14:textId="77777777" w:rsidR="00FC236A" w:rsidRPr="00FC236A" w:rsidRDefault="00FC236A" w:rsidP="00FC236A">
      <w:pPr>
        <w:ind w:firstLine="0"/>
        <w:rPr>
          <w:bCs/>
        </w:rPr>
      </w:pPr>
    </w:p>
    <w:p w14:paraId="79199375" w14:textId="77777777" w:rsidR="00FC236A" w:rsidRPr="00FC236A" w:rsidRDefault="00FC236A" w:rsidP="00FC236A">
      <w:pPr>
        <w:ind w:firstLine="0"/>
        <w:rPr>
          <w:bCs/>
        </w:rPr>
      </w:pPr>
      <w:r w:rsidRPr="00FC236A">
        <w:rPr>
          <w:b/>
        </w:rPr>
        <w:t>Организация Исламского сотрудничества/Организация исламская конференция,</w:t>
      </w:r>
      <w:r w:rsidRPr="00FC236A">
        <w:rPr>
          <w:bCs/>
        </w:rPr>
        <w:t xml:space="preserve"> ОИС (</w:t>
      </w:r>
      <w:r w:rsidRPr="00FC236A">
        <w:rPr>
          <w:iCs/>
          <w:lang w:val="en"/>
        </w:rPr>
        <w:t>Organisation</w:t>
      </w:r>
      <w:r w:rsidRPr="00FC236A">
        <w:rPr>
          <w:iCs/>
        </w:rPr>
        <w:t xml:space="preserve"> </w:t>
      </w:r>
      <w:r w:rsidRPr="00FC236A">
        <w:rPr>
          <w:iCs/>
          <w:lang w:val="en"/>
        </w:rPr>
        <w:t>of</w:t>
      </w:r>
      <w:r w:rsidRPr="00FC236A">
        <w:rPr>
          <w:iCs/>
        </w:rPr>
        <w:t xml:space="preserve"> </w:t>
      </w:r>
      <w:r w:rsidRPr="00FC236A">
        <w:rPr>
          <w:iCs/>
          <w:lang w:val="en"/>
        </w:rPr>
        <w:t>Islamic</w:t>
      </w:r>
      <w:r w:rsidRPr="00FC236A">
        <w:rPr>
          <w:iCs/>
        </w:rPr>
        <w:t xml:space="preserve"> </w:t>
      </w:r>
      <w:r w:rsidRPr="00FC236A">
        <w:rPr>
          <w:iCs/>
          <w:lang w:val="en"/>
        </w:rPr>
        <w:t>Cooperation</w:t>
      </w:r>
      <w:r w:rsidRPr="00FC236A">
        <w:rPr>
          <w:bCs/>
        </w:rPr>
        <w:t xml:space="preserve">, </w:t>
      </w:r>
      <w:r w:rsidRPr="00FC236A">
        <w:rPr>
          <w:bCs/>
          <w:lang w:val="en-US"/>
        </w:rPr>
        <w:t>OIC</w:t>
      </w:r>
      <w:r w:rsidRPr="00FC236A">
        <w:rPr>
          <w:bCs/>
        </w:rPr>
        <w:t xml:space="preserve">), </w:t>
      </w:r>
    </w:p>
    <w:p w14:paraId="653AE31E" w14:textId="77777777" w:rsidR="00FC236A" w:rsidRPr="00FC236A" w:rsidRDefault="00FC236A" w:rsidP="00FC236A">
      <w:pPr>
        <w:ind w:firstLine="0"/>
        <w:rPr>
          <w:bCs/>
          <w:lang w:val="en-US"/>
        </w:rPr>
      </w:pPr>
      <w:r w:rsidRPr="00FC236A">
        <w:rPr>
          <w:b/>
        </w:rPr>
        <w:t>Исламский</w:t>
      </w:r>
      <w:r w:rsidRPr="00FC236A">
        <w:rPr>
          <w:b/>
          <w:lang w:val="en-US"/>
        </w:rPr>
        <w:t xml:space="preserve"> </w:t>
      </w:r>
      <w:r w:rsidRPr="00FC236A">
        <w:rPr>
          <w:b/>
        </w:rPr>
        <w:t>банк</w:t>
      </w:r>
      <w:r w:rsidRPr="00FC236A">
        <w:rPr>
          <w:b/>
          <w:lang w:val="en-US"/>
        </w:rPr>
        <w:t xml:space="preserve"> </w:t>
      </w:r>
      <w:r w:rsidRPr="00FC236A">
        <w:rPr>
          <w:b/>
        </w:rPr>
        <w:t>развития</w:t>
      </w:r>
      <w:r w:rsidRPr="00FC236A">
        <w:rPr>
          <w:bCs/>
          <w:lang w:val="en-US"/>
        </w:rPr>
        <w:t xml:space="preserve">, </w:t>
      </w:r>
      <w:r w:rsidRPr="00FC236A">
        <w:rPr>
          <w:bCs/>
        </w:rPr>
        <w:t>ИБР</w:t>
      </w:r>
      <w:r w:rsidRPr="00FC236A">
        <w:rPr>
          <w:bCs/>
          <w:lang w:val="en-US"/>
        </w:rPr>
        <w:t xml:space="preserve"> (Islamic Development Bank, ID</w:t>
      </w:r>
      <w:r w:rsidRPr="00FC236A">
        <w:rPr>
          <w:bCs/>
        </w:rPr>
        <w:t>В</w:t>
      </w:r>
      <w:r w:rsidRPr="00FC236A">
        <w:rPr>
          <w:bCs/>
          <w:lang w:val="en-US"/>
        </w:rPr>
        <w:t xml:space="preserve">), </w:t>
      </w:r>
    </w:p>
    <w:p w14:paraId="1F27DA3B" w14:textId="77777777" w:rsidR="00FC236A" w:rsidRPr="00FC236A" w:rsidRDefault="00FC236A" w:rsidP="00FC236A">
      <w:pPr>
        <w:ind w:firstLine="0"/>
        <w:rPr>
          <w:lang w:val="en-US"/>
        </w:rPr>
      </w:pPr>
      <w:r w:rsidRPr="00FC236A">
        <w:rPr>
          <w:b/>
          <w:bCs/>
        </w:rPr>
        <w:t>Исламская</w:t>
      </w:r>
      <w:r w:rsidRPr="00FC236A">
        <w:rPr>
          <w:b/>
          <w:bCs/>
          <w:lang w:val="en-US"/>
        </w:rPr>
        <w:t xml:space="preserve"> </w:t>
      </w:r>
      <w:r w:rsidRPr="00FC236A">
        <w:rPr>
          <w:b/>
          <w:bCs/>
        </w:rPr>
        <w:t>организация</w:t>
      </w:r>
      <w:r w:rsidRPr="00FC236A">
        <w:rPr>
          <w:b/>
          <w:bCs/>
          <w:lang w:val="en-US"/>
        </w:rPr>
        <w:t xml:space="preserve"> </w:t>
      </w:r>
      <w:r w:rsidRPr="00FC236A">
        <w:rPr>
          <w:b/>
          <w:bCs/>
        </w:rPr>
        <w:t>по</w:t>
      </w:r>
      <w:r w:rsidRPr="00FC236A">
        <w:rPr>
          <w:b/>
          <w:bCs/>
          <w:lang w:val="en-US"/>
        </w:rPr>
        <w:t xml:space="preserve"> </w:t>
      </w:r>
      <w:r w:rsidRPr="00FC236A">
        <w:rPr>
          <w:b/>
          <w:bCs/>
        </w:rPr>
        <w:t>вопросам</w:t>
      </w:r>
      <w:r w:rsidRPr="00FC236A">
        <w:rPr>
          <w:b/>
          <w:bCs/>
          <w:lang w:val="en-US"/>
        </w:rPr>
        <w:t xml:space="preserve"> </w:t>
      </w:r>
      <w:r w:rsidRPr="00FC236A">
        <w:rPr>
          <w:b/>
          <w:bCs/>
        </w:rPr>
        <w:t>образования</w:t>
      </w:r>
      <w:r w:rsidRPr="00FC236A">
        <w:rPr>
          <w:b/>
          <w:bCs/>
          <w:lang w:val="en-US"/>
        </w:rPr>
        <w:t xml:space="preserve">, </w:t>
      </w:r>
      <w:r w:rsidRPr="00FC236A">
        <w:rPr>
          <w:b/>
          <w:bCs/>
        </w:rPr>
        <w:t>науки</w:t>
      </w:r>
      <w:r w:rsidRPr="00FC236A">
        <w:rPr>
          <w:b/>
          <w:bCs/>
          <w:lang w:val="en-US"/>
        </w:rPr>
        <w:t xml:space="preserve"> </w:t>
      </w:r>
      <w:r w:rsidRPr="00FC236A">
        <w:rPr>
          <w:b/>
          <w:bCs/>
        </w:rPr>
        <w:t>и</w:t>
      </w:r>
      <w:r w:rsidRPr="00FC236A">
        <w:rPr>
          <w:b/>
          <w:bCs/>
          <w:lang w:val="en-US"/>
        </w:rPr>
        <w:t xml:space="preserve"> </w:t>
      </w:r>
      <w:r w:rsidRPr="00FC236A">
        <w:rPr>
          <w:b/>
          <w:bCs/>
        </w:rPr>
        <w:t>культуры</w:t>
      </w:r>
      <w:r w:rsidRPr="00FC236A">
        <w:rPr>
          <w:lang w:val="en-US"/>
        </w:rPr>
        <w:t xml:space="preserve">, </w:t>
      </w:r>
      <w:r w:rsidRPr="00FC236A">
        <w:t>ИСЕСКО</w:t>
      </w:r>
      <w:r w:rsidRPr="00FC236A">
        <w:rPr>
          <w:lang w:val="en-US"/>
        </w:rPr>
        <w:t xml:space="preserve"> (</w:t>
      </w:r>
      <w:proofErr w:type="spellStart"/>
      <w:r w:rsidRPr="00FC236A">
        <w:rPr>
          <w:lang w:val="en-US"/>
        </w:rPr>
        <w:t>L'Organisation</w:t>
      </w:r>
      <w:proofErr w:type="spellEnd"/>
      <w:r w:rsidRPr="00FC236A">
        <w:rPr>
          <w:lang w:val="en-US"/>
        </w:rPr>
        <w:t xml:space="preserve"> </w:t>
      </w:r>
      <w:proofErr w:type="spellStart"/>
      <w:r w:rsidRPr="00FC236A">
        <w:rPr>
          <w:lang w:val="en-US"/>
        </w:rPr>
        <w:t>Islamique</w:t>
      </w:r>
      <w:proofErr w:type="spellEnd"/>
      <w:r w:rsidRPr="00FC236A">
        <w:rPr>
          <w:lang w:val="en-US"/>
        </w:rPr>
        <w:t xml:space="preserve"> pour</w:t>
      </w:r>
      <w:r w:rsidRPr="00FC236A">
        <w:rPr>
          <w:b/>
          <w:lang w:val="en-US"/>
        </w:rPr>
        <w:t xml:space="preserve"> </w:t>
      </w:r>
      <w:proofErr w:type="spellStart"/>
      <w:r w:rsidRPr="00FC236A">
        <w:rPr>
          <w:lang w:val="en-US"/>
        </w:rPr>
        <w:t>l'Education</w:t>
      </w:r>
      <w:proofErr w:type="spellEnd"/>
      <w:r w:rsidRPr="00FC236A">
        <w:rPr>
          <w:lang w:val="en-US"/>
        </w:rPr>
        <w:t>, les Sciences et la Culture, ISESCO)</w:t>
      </w:r>
    </w:p>
    <w:p w14:paraId="56EBC53A" w14:textId="77777777" w:rsidR="00FC236A" w:rsidRPr="00FC236A" w:rsidRDefault="00FC236A" w:rsidP="00FC236A">
      <w:pPr>
        <w:ind w:firstLine="0"/>
        <w:rPr>
          <w:b/>
          <w:bCs/>
        </w:rPr>
      </w:pPr>
      <w:r w:rsidRPr="00FC236A">
        <w:rPr>
          <w:b/>
          <w:bCs/>
        </w:rPr>
        <w:t>Семинар 2 по теме 3.</w:t>
      </w:r>
    </w:p>
    <w:p w14:paraId="2DFA19F6" w14:textId="77777777" w:rsidR="00FC236A" w:rsidRPr="00FC236A" w:rsidRDefault="00FC236A" w:rsidP="00FC236A">
      <w:pPr>
        <w:ind w:firstLine="0"/>
        <w:rPr>
          <w:bCs/>
        </w:rPr>
      </w:pPr>
      <w:r w:rsidRPr="00FC236A">
        <w:rPr>
          <w:bCs/>
        </w:rPr>
        <w:t>Прочитать и дать реферативный перевод текста с арабского и с английского языков.</w:t>
      </w:r>
    </w:p>
    <w:p w14:paraId="6EC2CEAD" w14:textId="77777777" w:rsidR="00FC236A" w:rsidRPr="00FC236A" w:rsidRDefault="00043A2D" w:rsidP="00FC236A">
      <w:pPr>
        <w:ind w:firstLine="0"/>
        <w:rPr>
          <w:bCs/>
        </w:rPr>
      </w:pPr>
      <w:hyperlink r:id="rId292" w:history="1">
        <w:r w:rsidR="00FC236A" w:rsidRPr="00FC236A">
          <w:rPr>
            <w:rStyle w:val="ad"/>
            <w:bCs/>
          </w:rPr>
          <w:t>http://www.oic-oci.org/home.asp</w:t>
        </w:r>
      </w:hyperlink>
    </w:p>
    <w:p w14:paraId="427FBAA8" w14:textId="77777777" w:rsidR="00FC236A" w:rsidRPr="00FC236A" w:rsidRDefault="00043A2D" w:rsidP="00FC236A">
      <w:pPr>
        <w:ind w:firstLine="0"/>
        <w:rPr>
          <w:bCs/>
        </w:rPr>
      </w:pPr>
      <w:hyperlink r:id="rId293" w:history="1">
        <w:r w:rsidR="00FC236A" w:rsidRPr="00FC236A">
          <w:rPr>
            <w:rStyle w:val="ad"/>
            <w:bCs/>
          </w:rPr>
          <w:t>http://www.isdb.org/</w:t>
        </w:r>
      </w:hyperlink>
    </w:p>
    <w:p w14:paraId="3928A9F4" w14:textId="77777777" w:rsidR="00FC236A" w:rsidRPr="00FC236A" w:rsidRDefault="00FC236A" w:rsidP="00FC236A">
      <w:pPr>
        <w:ind w:firstLine="0"/>
        <w:rPr>
          <w:b/>
        </w:rPr>
      </w:pPr>
    </w:p>
    <w:p w14:paraId="680CD732" w14:textId="77777777" w:rsidR="00FC236A" w:rsidRPr="00FC236A" w:rsidRDefault="00FC236A" w:rsidP="00FC236A">
      <w:pPr>
        <w:ind w:firstLine="0"/>
        <w:rPr>
          <w:b/>
        </w:rPr>
      </w:pPr>
      <w:r w:rsidRPr="00FC236A">
        <w:rPr>
          <w:b/>
        </w:rPr>
        <w:t>Семинар 2 по теме 4.</w:t>
      </w:r>
    </w:p>
    <w:p w14:paraId="4FA88609" w14:textId="77777777" w:rsidR="00FC236A" w:rsidRPr="00FC236A" w:rsidRDefault="00FC236A" w:rsidP="00FC236A">
      <w:pPr>
        <w:ind w:firstLine="0"/>
      </w:pPr>
      <w:r w:rsidRPr="00FC236A">
        <w:rPr>
          <w:b/>
        </w:rPr>
        <w:t>Дайте оценку деятельности арабских стран в одной из исламских организаций.</w:t>
      </w:r>
    </w:p>
    <w:p w14:paraId="0F2ADE31" w14:textId="77777777" w:rsidR="00FC236A" w:rsidRPr="00FC236A" w:rsidRDefault="00FC236A" w:rsidP="00FC236A">
      <w:pPr>
        <w:ind w:firstLine="0"/>
        <w:rPr>
          <w:b/>
        </w:rPr>
      </w:pPr>
    </w:p>
    <w:p w14:paraId="7A9AA5E2" w14:textId="77777777" w:rsidR="00FC236A" w:rsidRPr="00FC236A" w:rsidRDefault="00FC236A" w:rsidP="00FC236A">
      <w:pPr>
        <w:ind w:firstLine="0"/>
        <w:rPr>
          <w:b/>
        </w:rPr>
      </w:pPr>
    </w:p>
    <w:p w14:paraId="19DAD620" w14:textId="77777777" w:rsidR="00FC236A" w:rsidRPr="00FC236A" w:rsidRDefault="00FC236A" w:rsidP="00FC236A">
      <w:pPr>
        <w:ind w:firstLine="0"/>
        <w:rPr>
          <w:b/>
        </w:rPr>
      </w:pPr>
      <w:r w:rsidRPr="00FC236A">
        <w:rPr>
          <w:b/>
        </w:rPr>
        <w:t>ТЕМА 5. Сотрудничество Российской Федерации с арабскими правительственными и неправительственными организациями</w:t>
      </w:r>
    </w:p>
    <w:p w14:paraId="7B554963" w14:textId="77777777" w:rsidR="00FC236A" w:rsidRPr="00FC236A" w:rsidRDefault="00FC236A" w:rsidP="00FC236A">
      <w:pPr>
        <w:ind w:firstLine="0"/>
        <w:rPr>
          <w:bCs/>
        </w:rPr>
      </w:pPr>
      <w:r w:rsidRPr="00FC236A">
        <w:rPr>
          <w:b/>
        </w:rPr>
        <w:t>Занятие 1.</w:t>
      </w:r>
      <w:r w:rsidRPr="00FC236A">
        <w:rPr>
          <w:bCs/>
        </w:rPr>
        <w:t xml:space="preserve"> Изменение политики в отношениях с арабскими странами: СССР и РФ. Последствия ликвидации дружественных отношений с арабскими странами: Сирия, Ливия, Йемен, Ирак,  Палестина. Современный уровень отношений РФ с арабскими странами.   </w:t>
      </w:r>
    </w:p>
    <w:p w14:paraId="11ED4AE9" w14:textId="77777777" w:rsidR="00FC236A" w:rsidRPr="00FC236A" w:rsidRDefault="00FC236A" w:rsidP="00FC236A">
      <w:pPr>
        <w:ind w:firstLine="0"/>
        <w:rPr>
          <w:b/>
        </w:rPr>
      </w:pPr>
      <w:r w:rsidRPr="00FC236A">
        <w:rPr>
          <w:b/>
        </w:rPr>
        <w:t>Семинар 1 по теме 5.</w:t>
      </w:r>
    </w:p>
    <w:p w14:paraId="575F8E81" w14:textId="77777777" w:rsidR="00FC236A" w:rsidRPr="00FC236A" w:rsidRDefault="00FC236A" w:rsidP="00FC236A">
      <w:pPr>
        <w:ind w:firstLine="0"/>
        <w:rPr>
          <w:bCs/>
        </w:rPr>
      </w:pPr>
      <w:r w:rsidRPr="00FC236A">
        <w:rPr>
          <w:bCs/>
        </w:rPr>
        <w:t>Дайте анализ последствий изменения отношений РФ с  одной из арабских стран в 1990-х гг. и в 2000-2010 гг.</w:t>
      </w:r>
    </w:p>
    <w:p w14:paraId="07EADE1B" w14:textId="77777777" w:rsidR="00FC236A" w:rsidRPr="00FC236A" w:rsidRDefault="00FC236A" w:rsidP="00FC236A">
      <w:pPr>
        <w:ind w:firstLine="0"/>
        <w:rPr>
          <w:bCs/>
        </w:rPr>
      </w:pPr>
    </w:p>
    <w:p w14:paraId="58577338" w14:textId="77777777" w:rsidR="00FC236A" w:rsidRPr="00FC236A" w:rsidRDefault="00FC236A" w:rsidP="00FC236A">
      <w:pPr>
        <w:ind w:firstLine="0"/>
        <w:rPr>
          <w:bCs/>
        </w:rPr>
      </w:pPr>
      <w:r w:rsidRPr="00FC236A">
        <w:rPr>
          <w:b/>
        </w:rPr>
        <w:t>Занятие 2.</w:t>
      </w:r>
      <w:r w:rsidRPr="00FC236A">
        <w:rPr>
          <w:bCs/>
        </w:rPr>
        <w:t xml:space="preserve"> Сотрудничество РФ и ОИС. Арабские организации, имеющие свои филиалы и представительства в России.</w:t>
      </w:r>
    </w:p>
    <w:p w14:paraId="2DEC1B23" w14:textId="77777777" w:rsidR="00FC236A" w:rsidRPr="00FC236A" w:rsidRDefault="00FC236A" w:rsidP="00FC236A">
      <w:pPr>
        <w:ind w:firstLine="0"/>
        <w:rPr>
          <w:b/>
        </w:rPr>
      </w:pPr>
      <w:r w:rsidRPr="00FC236A">
        <w:rPr>
          <w:b/>
        </w:rPr>
        <w:t>Вопросы семинара по теме 5:</w:t>
      </w:r>
    </w:p>
    <w:p w14:paraId="55D9E7DA" w14:textId="77777777" w:rsidR="00FC236A" w:rsidRPr="00FC236A" w:rsidRDefault="00FC236A" w:rsidP="00FC236A">
      <w:pPr>
        <w:ind w:firstLine="0"/>
        <w:rPr>
          <w:bCs/>
        </w:rPr>
      </w:pPr>
      <w:r w:rsidRPr="00FC236A">
        <w:rPr>
          <w:bCs/>
        </w:rPr>
        <w:t xml:space="preserve">1. История установления контактов РФ с ОИС </w:t>
      </w:r>
    </w:p>
    <w:p w14:paraId="23A083BE" w14:textId="77777777" w:rsidR="00FC236A" w:rsidRPr="00FC236A" w:rsidRDefault="00FC236A" w:rsidP="00FC236A">
      <w:pPr>
        <w:ind w:firstLine="0"/>
        <w:rPr>
          <w:b/>
        </w:rPr>
      </w:pPr>
    </w:p>
    <w:p w14:paraId="5FEAD8ED" w14:textId="77777777" w:rsidR="00FC236A" w:rsidRPr="00FC236A" w:rsidRDefault="00FC236A" w:rsidP="00FC236A">
      <w:pPr>
        <w:numPr>
          <w:ilvl w:val="0"/>
          <w:numId w:val="4"/>
        </w:numPr>
      </w:pPr>
      <w:r w:rsidRPr="00FC236A">
        <w:t>Россия и арабский мир: перспективы экономического сотрудничества</w:t>
      </w:r>
    </w:p>
    <w:tbl>
      <w:tblPr>
        <w:tblpPr w:leftFromText="45" w:rightFromText="45" w:vertAnchor="text"/>
        <w:tblW w:w="4200" w:type="dxa"/>
        <w:tblCellSpacing w:w="0" w:type="dxa"/>
        <w:tblCellMar>
          <w:left w:w="0" w:type="dxa"/>
          <w:right w:w="0" w:type="dxa"/>
        </w:tblCellMar>
        <w:tblLook w:val="04A0" w:firstRow="1" w:lastRow="0" w:firstColumn="1" w:lastColumn="0" w:noHBand="0" w:noVBand="1"/>
      </w:tblPr>
      <w:tblGrid>
        <w:gridCol w:w="4200"/>
        <w:gridCol w:w="151"/>
      </w:tblGrid>
      <w:tr w:rsidR="00FC236A" w:rsidRPr="00FC236A" w14:paraId="7040A717" w14:textId="77777777" w:rsidTr="004575EE">
        <w:trPr>
          <w:tblCellSpacing w:w="0" w:type="dxa"/>
        </w:trPr>
        <w:tc>
          <w:tcPr>
            <w:tcW w:w="0" w:type="auto"/>
            <w:vAlign w:val="center"/>
            <w:hideMark/>
          </w:tcPr>
          <w:p w14:paraId="4F90F22F" w14:textId="77777777" w:rsidR="00FC236A" w:rsidRPr="00FC236A" w:rsidRDefault="00FC236A" w:rsidP="00FC236A">
            <w:pPr>
              <w:ind w:firstLine="0"/>
            </w:pPr>
            <w:r w:rsidRPr="00FC236A">
              <w:rPr>
                <w:noProof/>
                <w:lang w:val="en-US" w:eastAsia="ru-RU"/>
              </w:rPr>
              <w:drawing>
                <wp:inline distT="0" distB="0" distL="0" distR="0" wp14:anchorId="04618697" wp14:editId="2C7512D1">
                  <wp:extent cx="2658110" cy="1510030"/>
                  <wp:effectExtent l="0" t="0" r="8890" b="0"/>
                  <wp:docPr id="111" name="Рисунок 1" descr="http://www.muslimeco.ru/images/docs/7_198_arab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muslimeco.ru/images/docs/7_198_arabworld.jpg"/>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658110" cy="1510030"/>
                          </a:xfrm>
                          <a:prstGeom prst="rect">
                            <a:avLst/>
                          </a:prstGeom>
                          <a:noFill/>
                          <a:ln>
                            <a:noFill/>
                          </a:ln>
                        </pic:spPr>
                      </pic:pic>
                    </a:graphicData>
                  </a:graphic>
                </wp:inline>
              </w:drawing>
            </w:r>
          </w:p>
        </w:tc>
        <w:tc>
          <w:tcPr>
            <w:tcW w:w="0" w:type="auto"/>
            <w:vAlign w:val="center"/>
            <w:hideMark/>
          </w:tcPr>
          <w:p w14:paraId="06A7D91B" w14:textId="77777777" w:rsidR="00FC236A" w:rsidRPr="00FC236A" w:rsidRDefault="00FC236A" w:rsidP="00FC236A">
            <w:pPr>
              <w:ind w:firstLine="0"/>
            </w:pPr>
            <w:r w:rsidRPr="00FC236A">
              <w:rPr>
                <w:noProof/>
                <w:lang w:val="en-US" w:eastAsia="ru-RU"/>
              </w:rPr>
              <w:drawing>
                <wp:inline distT="0" distB="0" distL="0" distR="0" wp14:anchorId="225FAC1A" wp14:editId="4B5A228F">
                  <wp:extent cx="95885" cy="10795"/>
                  <wp:effectExtent l="0" t="0" r="0" b="0"/>
                  <wp:docPr id="112" name="Рисунок 2" descr="http://www.muslimeco.ru/utl/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muslimeco.ru/utl/img/spacer.gif"/>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95885" cy="10795"/>
                          </a:xfrm>
                          <a:prstGeom prst="rect">
                            <a:avLst/>
                          </a:prstGeom>
                          <a:noFill/>
                          <a:ln>
                            <a:noFill/>
                          </a:ln>
                        </pic:spPr>
                      </pic:pic>
                    </a:graphicData>
                  </a:graphic>
                </wp:inline>
              </w:drawing>
            </w:r>
          </w:p>
        </w:tc>
      </w:tr>
      <w:tr w:rsidR="00FC236A" w:rsidRPr="00FC236A" w14:paraId="5B49ABDD" w14:textId="77777777" w:rsidTr="004575EE">
        <w:trPr>
          <w:tblCellSpacing w:w="0" w:type="dxa"/>
        </w:trPr>
        <w:tc>
          <w:tcPr>
            <w:tcW w:w="0" w:type="auto"/>
            <w:vAlign w:val="center"/>
            <w:hideMark/>
          </w:tcPr>
          <w:p w14:paraId="7B5705BA" w14:textId="77777777" w:rsidR="00FC236A" w:rsidRPr="00FC236A" w:rsidRDefault="00FC236A" w:rsidP="00FC236A">
            <w:pPr>
              <w:ind w:firstLine="0"/>
            </w:pPr>
            <w:r w:rsidRPr="00FC236A">
              <w:rPr>
                <w:noProof/>
                <w:lang w:val="en-US" w:eastAsia="ru-RU"/>
              </w:rPr>
              <w:drawing>
                <wp:inline distT="0" distB="0" distL="0" distR="0" wp14:anchorId="5BEC9BDE" wp14:editId="1F247E46">
                  <wp:extent cx="10795" cy="42545"/>
                  <wp:effectExtent l="0" t="0" r="0" b="0"/>
                  <wp:docPr id="113" name="Рисунок 3" descr="http://www.muslimeco.ru/utl/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muslimeco.ru/utl/img/spacer.gif"/>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0795" cy="42545"/>
                          </a:xfrm>
                          <a:prstGeom prst="rect">
                            <a:avLst/>
                          </a:prstGeom>
                          <a:noFill/>
                          <a:ln>
                            <a:noFill/>
                          </a:ln>
                        </pic:spPr>
                      </pic:pic>
                    </a:graphicData>
                  </a:graphic>
                </wp:inline>
              </w:drawing>
            </w:r>
          </w:p>
        </w:tc>
        <w:tc>
          <w:tcPr>
            <w:tcW w:w="0" w:type="auto"/>
            <w:vAlign w:val="center"/>
            <w:hideMark/>
          </w:tcPr>
          <w:p w14:paraId="5483B1D2" w14:textId="77777777" w:rsidR="00FC236A" w:rsidRPr="00FC236A" w:rsidRDefault="00FC236A" w:rsidP="00FC236A">
            <w:pPr>
              <w:ind w:firstLine="0"/>
            </w:pPr>
          </w:p>
        </w:tc>
      </w:tr>
    </w:tbl>
    <w:p w14:paraId="345330AD" w14:textId="77777777" w:rsidR="00FC236A" w:rsidRPr="00FC236A" w:rsidRDefault="00FC236A" w:rsidP="00FC236A">
      <w:pPr>
        <w:ind w:firstLine="0"/>
      </w:pPr>
      <w:r w:rsidRPr="00FC236A">
        <w:t>С распадом Советского Союза произошел резкий разрыв связей с арабским регионом. Причин было несколько, но главной была смена основного внешнеполитического курса – ставка была сделана на развитие отношений с Западом, причем во многом в ущерб сотрудничеству с арабскими странами. Это коснулось и торгово-экономического сотрудничества: в качестве приоритетного для экспорта российских товаров стал рассматриваться западный рынок.</w:t>
      </w:r>
    </w:p>
    <w:p w14:paraId="767F2C32" w14:textId="77777777" w:rsidR="00FC236A" w:rsidRPr="00FC236A" w:rsidRDefault="00FC236A" w:rsidP="00FC236A">
      <w:pPr>
        <w:ind w:firstLine="0"/>
      </w:pPr>
    </w:p>
    <w:p w14:paraId="07CF61B8" w14:textId="77777777" w:rsidR="00FC236A" w:rsidRPr="00FC236A" w:rsidRDefault="00FC236A" w:rsidP="00FC236A">
      <w:pPr>
        <w:ind w:firstLine="0"/>
      </w:pPr>
      <w:r w:rsidRPr="00FC236A">
        <w:t>В 2000-е годы Россия начала возобновление торгово-экономических связей с арабскими странами. В 2003 году во время визита в Малайзию Владимир Путин объявил, что Россия будет придерживаться курса на сближение с исламским миром. К сожалению, на сегодняшний день развитие экономических отношений между Россией и арабскими странами все еще находятся на достаточно низком уровне. Россия до сих пор уступает в этом отношении Евросоюзу и США, а также Китаю. На Санкт-Петербургском экономическом форуме в июне 2011 года было заявлено, что к концу года объем товарооборота со всеми странами арабского региона может составить 12 млрд. долларов, но он не превысил и 8 миллиардов. Для примера, товарооборот между Россией и США в 2011 году составил 42,9 миллиарда долларов, с Евросоюзом – более 200 миллиардов долларов.</w:t>
      </w:r>
    </w:p>
    <w:p w14:paraId="39E48485" w14:textId="77777777" w:rsidR="00FC236A" w:rsidRPr="00FC236A" w:rsidRDefault="00FC236A" w:rsidP="00FC236A">
      <w:pPr>
        <w:ind w:firstLine="0"/>
      </w:pPr>
    </w:p>
    <w:p w14:paraId="0EBCB065" w14:textId="77777777" w:rsidR="00FC236A" w:rsidRPr="00FC236A" w:rsidRDefault="00FC236A" w:rsidP="00FC236A">
      <w:pPr>
        <w:ind w:firstLine="0"/>
      </w:pPr>
      <w:r w:rsidRPr="00FC236A">
        <w:t>На фоне последних событий вокруг Ближнего Востока, возникает вопрос, останутся ли взаимоотношения России с арабскими странами на том же уровне? И каковы перспективы торгово-экономических отношений?</w:t>
      </w:r>
    </w:p>
    <w:p w14:paraId="77C7D081" w14:textId="77777777" w:rsidR="00FC236A" w:rsidRPr="00FC236A" w:rsidRDefault="00FC236A" w:rsidP="00FC236A">
      <w:pPr>
        <w:ind w:firstLine="0"/>
      </w:pPr>
    </w:p>
    <w:p w14:paraId="4796DF72" w14:textId="77777777" w:rsidR="00FC236A" w:rsidRPr="00FC236A" w:rsidRDefault="00FC236A" w:rsidP="00FC236A">
      <w:pPr>
        <w:ind w:firstLine="0"/>
      </w:pPr>
      <w:r w:rsidRPr="00FC236A">
        <w:t>В ответ на двойное вето России и Китая на резолюцию СБ ООН по Сирии, арабские активисты в социальных сетях начали народные кампании, призывающие бойкотировать продукцию, произведенную в России и Китае. Кроме этого, появившиеся в ряде арабских стран призывы бойкотировать российскую и китайскую продукцию поддержал «Союз арабских интеллектуалов». В поддержку бойкота выступили глава Международного Совета Исламских Ученых шейх Юсуф аль-</w:t>
      </w:r>
      <w:proofErr w:type="spellStart"/>
      <w:r w:rsidRPr="00FC236A">
        <w:t>Кардави</w:t>
      </w:r>
      <w:proofErr w:type="spellEnd"/>
      <w:r w:rsidRPr="00FC236A">
        <w:t xml:space="preserve"> и глава иорданских «Братьев-Мусульман» </w:t>
      </w:r>
      <w:proofErr w:type="spellStart"/>
      <w:r w:rsidRPr="00FC236A">
        <w:t>Химам</w:t>
      </w:r>
      <w:proofErr w:type="spellEnd"/>
      <w:r w:rsidRPr="00FC236A">
        <w:t xml:space="preserve"> Саид.</w:t>
      </w:r>
    </w:p>
    <w:p w14:paraId="0206F88D" w14:textId="77777777" w:rsidR="00FC236A" w:rsidRPr="00FC236A" w:rsidRDefault="00FC236A" w:rsidP="00FC236A">
      <w:pPr>
        <w:ind w:firstLine="0"/>
      </w:pPr>
    </w:p>
    <w:p w14:paraId="6079EE6C" w14:textId="77777777" w:rsidR="00FC236A" w:rsidRPr="00FC236A" w:rsidRDefault="00FC236A" w:rsidP="00FC236A">
      <w:pPr>
        <w:ind w:firstLine="0"/>
      </w:pPr>
      <w:r w:rsidRPr="00FC236A">
        <w:t>Давайте разбираться. Крупнейшими торговыми партнерами России на Ближнем Востоке на сегодняшний день являются Турция, Израиль и Иран. Если рассматривать только арабские страны, то это – Сирия.</w:t>
      </w:r>
    </w:p>
    <w:p w14:paraId="40BC7DBA" w14:textId="77777777" w:rsidR="00FC236A" w:rsidRPr="00FC236A" w:rsidRDefault="00FC236A" w:rsidP="00FC236A">
      <w:pPr>
        <w:ind w:firstLine="0"/>
      </w:pPr>
    </w:p>
    <w:p w14:paraId="1A3026E8" w14:textId="77777777" w:rsidR="00FC236A" w:rsidRPr="00FC236A" w:rsidRDefault="00FC236A" w:rsidP="00FC236A">
      <w:pPr>
        <w:ind w:firstLine="0"/>
      </w:pPr>
      <w:r w:rsidRPr="00FC236A">
        <w:t>Товарооборот с Турцией в 2010 году составил 25,3 млрд долларов, в 2011 году уровень товарооборота приблизился к 30 млрд. долларов. Торговый оборот между Россией и Израилем (без учета поставок нефти, газа и алмазов) в 2011 году вырос на 37% и составил почти 2,8 млрд. долларов. Если учесть, что Израиль импортирует в первую очередь именно алмазы, металлы и минеральное сырье, то объем товарооборота значительно больше. По официальным источникам, в ближайшие годы его уровень может достичь 16 млрд. долларов. Товарооборот с Ираном (без учета поставок вооружения и военной техники) колеблется в районе 3 млрд. долларов, в ближайшие годы планируется рост до 10 миллиардов.</w:t>
      </w:r>
    </w:p>
    <w:p w14:paraId="4451600F" w14:textId="77777777" w:rsidR="00FC236A" w:rsidRPr="00FC236A" w:rsidRDefault="00FC236A" w:rsidP="00FC236A">
      <w:pPr>
        <w:ind w:firstLine="0"/>
      </w:pPr>
    </w:p>
    <w:p w14:paraId="00DEE7C2" w14:textId="77777777" w:rsidR="00FC236A" w:rsidRPr="00FC236A" w:rsidRDefault="00FC236A" w:rsidP="00FC236A">
      <w:pPr>
        <w:ind w:firstLine="0"/>
      </w:pPr>
      <w:r w:rsidRPr="00FC236A">
        <w:t>Основной сферой экономического сотрудничества России с арабскими странами является топливно-энергетический комплекс. Основными партнерами по сотрудничеству для российских предприятий ТЭК являются Египет, Сирия и Алжир, перспективы выхода на новые рынки связаны с Саудовской Аравией, ОАЭ и Ираком.</w:t>
      </w:r>
    </w:p>
    <w:p w14:paraId="026DBBD2" w14:textId="77777777" w:rsidR="00FC236A" w:rsidRPr="00FC236A" w:rsidRDefault="00FC236A" w:rsidP="00FC236A">
      <w:pPr>
        <w:ind w:firstLine="0"/>
      </w:pPr>
    </w:p>
    <w:p w14:paraId="46CB1F90" w14:textId="77777777" w:rsidR="00FC236A" w:rsidRPr="00FC236A" w:rsidRDefault="00FC236A" w:rsidP="00FC236A">
      <w:pPr>
        <w:ind w:firstLine="0"/>
      </w:pPr>
      <w:r w:rsidRPr="00FC236A">
        <w:t>Считается также, что Россия является основным поставщиком вооружения в арабские страны. Россия имеет многомиллиардные контракты на поставку вооружений и продукции двойного назначения с Алжиром, Кувейтом, Сирией. При этом Сирия является крупнейшим импортером, после того как в 2005 году Россия списала Сирии долг на 10 млрд. долларов в обмен на гарантии новых заказов на вооружение. Правда, по словам эксперта Института стратегических оценок и анализа Сергей Демиденко: «Разговоры о военных поставках российского оружия в регион, имеют место быть, но эмоции здесь сильно преувеличены. Для нашего бюджета торговля вооружением с Сирией – это «пшик», если сравнивать с объемами торговли с Индией, Китаем, Индонезией и некоторыми другими странами» [ 2]</w:t>
      </w:r>
    </w:p>
    <w:p w14:paraId="7986A618" w14:textId="77777777" w:rsidR="00FC236A" w:rsidRPr="00FC236A" w:rsidRDefault="00FC236A" w:rsidP="00FC236A">
      <w:pPr>
        <w:ind w:firstLine="0"/>
      </w:pPr>
    </w:p>
    <w:p w14:paraId="3D9EE2F3" w14:textId="77777777" w:rsidR="00FC236A" w:rsidRPr="00FC236A" w:rsidRDefault="00FC236A" w:rsidP="00FC236A">
      <w:pPr>
        <w:ind w:firstLine="0"/>
      </w:pPr>
      <w:r w:rsidRPr="00FC236A">
        <w:t>С Сирией Россию связывают не только контракты в военной сфере, но еще и проекты по развитию инфраструктуры, энергетики и туризма. Товарооборот между двумя странами составляет около 20 млрд. долларов. Объём товарооборота Иордании с Россией невысок и исчисляется миллионами долларов. Но в последние годы отношения прогрессируют, и снова это – военные контракты, а также энергетика и полезные ископаемые. Возобновились экономические отношения между Россией и Ираком. Россия снова участвует в тендерах на разработку месторождений нефти, а также начинает приглядываться и к другим экономическим сферам. После завершения военной операции и ухода США из страны, отношения России и Ирака могут перейти на новый уровень.</w:t>
      </w:r>
    </w:p>
    <w:p w14:paraId="1375646A" w14:textId="77777777" w:rsidR="00FC236A" w:rsidRPr="00FC236A" w:rsidRDefault="00FC236A" w:rsidP="00FC236A">
      <w:pPr>
        <w:ind w:firstLine="0"/>
      </w:pPr>
    </w:p>
    <w:p w14:paraId="1999EBB6" w14:textId="77777777" w:rsidR="00FC236A" w:rsidRPr="00FC236A" w:rsidRDefault="00FC236A" w:rsidP="00FC236A">
      <w:pPr>
        <w:ind w:firstLine="0"/>
      </w:pPr>
      <w:r w:rsidRPr="00FC236A">
        <w:t xml:space="preserve">В сфере торговли основными партнёрами РФ являются Египет, Марокко, Алжир, ОАЭ. Вместе с тем товарооборот с этими странами достаточно низок. Объем товарооборота с Египтом составляет чуть меньше 2 </w:t>
      </w:r>
      <w:proofErr w:type="spellStart"/>
      <w:r w:rsidRPr="00FC236A">
        <w:t>млрд.долларов</w:t>
      </w:r>
      <w:proofErr w:type="spellEnd"/>
      <w:r w:rsidRPr="00FC236A">
        <w:t>. А ведь в свое время эта страна была крупнейшим партнером СССР в арабском регионе. И как будут развиваться экономические отношения в ближайшие годы при новом правительстве Египта, большинство которого составляет организация «Братья мусульмане», признанная Россией террористической[3], пока сказать сложно.</w:t>
      </w:r>
    </w:p>
    <w:p w14:paraId="40F4573F" w14:textId="77777777" w:rsidR="00FC236A" w:rsidRPr="00FC236A" w:rsidRDefault="00FC236A" w:rsidP="00FC236A">
      <w:pPr>
        <w:ind w:firstLine="0"/>
      </w:pPr>
    </w:p>
    <w:p w14:paraId="78C3D337" w14:textId="77777777" w:rsidR="00FC236A" w:rsidRPr="00FC236A" w:rsidRDefault="00FC236A" w:rsidP="00FC236A">
      <w:pPr>
        <w:ind w:firstLine="0"/>
      </w:pPr>
      <w:r w:rsidRPr="00FC236A">
        <w:t>Общий объем товарооборота России со странами Совета сотрудничества арабских государств Персидского Залива (ССАГПЗ) по данным МИД РФ достиг 1,2 млрд. долларов. «В фарватере отношений со странами региона - российско-саудовские связи. В Саудовскую Аравию активно продвигаются российские компании, в первую очередь в нефтегазовой и энергетической отраслях», - указывает МИД в своем периодическом обзоре. При этом в торгово-экономическом обмене между странами ССАГПЗ и Российской Федерацией преобладает торговля традиционными для российского экспорта товарами (металлы, древесина, продовольствие), поставки военной техники и туризм. Доля машин и оборудования в поставках – в пределах 5% от всего товарооборота.</w:t>
      </w:r>
    </w:p>
    <w:p w14:paraId="0B8AE230" w14:textId="77777777" w:rsidR="00FC236A" w:rsidRPr="00FC236A" w:rsidRDefault="00FC236A" w:rsidP="00FC236A">
      <w:pPr>
        <w:ind w:firstLine="0"/>
      </w:pPr>
    </w:p>
    <w:p w14:paraId="6A1412FE" w14:textId="77777777" w:rsidR="00FC236A" w:rsidRPr="00FC236A" w:rsidRDefault="00FC236A" w:rsidP="00FC236A">
      <w:pPr>
        <w:ind w:firstLine="0"/>
      </w:pPr>
      <w:r w:rsidRPr="00FC236A">
        <w:t xml:space="preserve">Объединенные Арабские Эмираты также являются одним из крупнейших торговых партнеров России в арабском регионе. Товарооборот с этой страной достиг 1 млрд. 700 млн. долларов. Оптимизма добавляет и подписание между Россией и ОАЭ Соглашения «О налогообложении дохода от инвестиций договаривающихся государств и их финансовых и инвестиционных учреждений». Соглашение предусматривает освобождение от налогов на доходы от инвестиций. В интервью телеканалу </w:t>
      </w:r>
      <w:proofErr w:type="spellStart"/>
      <w:r w:rsidRPr="00FC236A">
        <w:t>Russia</w:t>
      </w:r>
      <w:proofErr w:type="spellEnd"/>
      <w:r w:rsidRPr="00FC236A">
        <w:t xml:space="preserve"> </w:t>
      </w:r>
      <w:proofErr w:type="spellStart"/>
      <w:r w:rsidRPr="00FC236A">
        <w:t>Today</w:t>
      </w:r>
      <w:proofErr w:type="spellEnd"/>
      <w:r w:rsidRPr="00FC236A">
        <w:t xml:space="preserve"> генеральный директор Российского фонда прямых инвестиций (РФПИ) Кирилл Дмитриев, комментирую эту новость, отметил, что можно рассчитывать на инвестиции со стороны ОАЭ в российскую экономику на уровне нескольких миллиардов долларов. Речь идет о серьезных значимых проектах как в логистической сфере, так и в сфере добычи полезных ископаемых, и даже в медицине и фармацевтике.</w:t>
      </w:r>
    </w:p>
    <w:p w14:paraId="1F298606" w14:textId="77777777" w:rsidR="00FC236A" w:rsidRPr="00FC236A" w:rsidRDefault="00FC236A" w:rsidP="00FC236A">
      <w:pPr>
        <w:ind w:firstLine="0"/>
      </w:pPr>
    </w:p>
    <w:p w14:paraId="17074F4D" w14:textId="77777777" w:rsidR="00FC236A" w:rsidRPr="00FC236A" w:rsidRDefault="00FC236A" w:rsidP="00FC236A">
      <w:pPr>
        <w:ind w:firstLine="0"/>
      </w:pPr>
      <w:r w:rsidRPr="00FC236A">
        <w:t>Если удастся привлечь инвестиции в таких объемах, это, конечно же, будет большим прорывом в российско-арабских экономических отношениях в целом и российско-эмиратских, в частности.</w:t>
      </w:r>
    </w:p>
    <w:p w14:paraId="0E79FC84" w14:textId="77777777" w:rsidR="00FC236A" w:rsidRPr="00FC236A" w:rsidRDefault="00FC236A" w:rsidP="00FC236A">
      <w:pPr>
        <w:ind w:firstLine="0"/>
      </w:pPr>
    </w:p>
    <w:p w14:paraId="78D908A0" w14:textId="77777777" w:rsidR="00FC236A" w:rsidRPr="00FC236A" w:rsidRDefault="00FC236A" w:rsidP="00FC236A">
      <w:pPr>
        <w:ind w:firstLine="0"/>
      </w:pPr>
      <w:r w:rsidRPr="00FC236A">
        <w:t>С Йеменом у России налажен экспорт зерна, машин и оборудования, в также вооружения. Российские компании рассматривают перспективы участия в разведке и добыче полезных ископаемых на территории Йемена, в том числе и нефти. Однако объемы товарооборота исчисляются не в миллиардах, а в сотнях миллионов долларов.</w:t>
      </w:r>
    </w:p>
    <w:p w14:paraId="392CD690" w14:textId="77777777" w:rsidR="00FC236A" w:rsidRPr="00FC236A" w:rsidRDefault="00FC236A" w:rsidP="00FC236A">
      <w:pPr>
        <w:ind w:firstLine="0"/>
      </w:pPr>
    </w:p>
    <w:p w14:paraId="083036A5" w14:textId="77777777" w:rsidR="00FC236A" w:rsidRPr="00FC236A" w:rsidRDefault="00FC236A" w:rsidP="00FC236A">
      <w:pPr>
        <w:ind w:firstLine="0"/>
      </w:pPr>
      <w:r w:rsidRPr="00FC236A">
        <w:t>Если рассматривать страны Магриба, то ситуация в экономическом отношении вырисовывается не слишком радужная. Дестабилизация обстановки в регионе сказалась и на торгово-экономических отношениях с Россией.</w:t>
      </w:r>
    </w:p>
    <w:p w14:paraId="3CAD13BC" w14:textId="77777777" w:rsidR="00FC236A" w:rsidRPr="00FC236A" w:rsidRDefault="00FC236A" w:rsidP="00FC236A">
      <w:pPr>
        <w:ind w:firstLine="0"/>
      </w:pPr>
    </w:p>
    <w:p w14:paraId="56DAEB30" w14:textId="77777777" w:rsidR="00FC236A" w:rsidRPr="00FC236A" w:rsidRDefault="00FC236A" w:rsidP="00FC236A">
      <w:pPr>
        <w:ind w:firstLine="0"/>
      </w:pPr>
      <w:r w:rsidRPr="00FC236A">
        <w:t xml:space="preserve">Самыми проблемными в этом плане оказались Алжир и Ливия. Сейчас все контракты, заключенные с Ливией, отложены до стабилизации ситуации в стране, и неизвестно, согласятся ли новые власти выполнять коммерческие соглашения на сумму примерно 10 миллиардов долларов, заключенные во время правления сверженного </w:t>
      </w:r>
      <w:proofErr w:type="spellStart"/>
      <w:r w:rsidRPr="00FC236A">
        <w:t>Муаммара</w:t>
      </w:r>
      <w:proofErr w:type="spellEnd"/>
      <w:r w:rsidRPr="00FC236A">
        <w:t xml:space="preserve"> Каддафи. Россия активизировала сотрудничество с Ливией в 2008 году. Триполи признал долг на сумму в $4,6 млрд, а в ответ Москва списала этот долг в обмен на новые контракты для российских компаний. Один из них — контракт «РЖД» на строительство 500-километрового участка железной дороги </w:t>
      </w:r>
      <w:proofErr w:type="spellStart"/>
      <w:r w:rsidRPr="00FC236A">
        <w:t>Сирт</w:t>
      </w:r>
      <w:proofErr w:type="spellEnd"/>
      <w:r w:rsidRPr="00FC236A">
        <w:t xml:space="preserve"> – Бенгази, общей стоимостью 2,2 млрд евро. Также российские компании участвуют в разработке ливийского шельфа, где сосредоточены большие запасы нефти и газа. Всего было заключено десять соглашений в сфере торгово-экономического и военного сотрудничества.</w:t>
      </w:r>
    </w:p>
    <w:p w14:paraId="277D6CC0" w14:textId="77777777" w:rsidR="00FC236A" w:rsidRPr="00FC236A" w:rsidRDefault="00FC236A" w:rsidP="00FC236A">
      <w:pPr>
        <w:ind w:firstLine="0"/>
      </w:pPr>
    </w:p>
    <w:p w14:paraId="11C1D333" w14:textId="77777777" w:rsidR="00FC236A" w:rsidRPr="00FC236A" w:rsidRDefault="00FC236A" w:rsidP="00FC236A">
      <w:pPr>
        <w:ind w:firstLine="0"/>
      </w:pPr>
      <w:r w:rsidRPr="00FC236A">
        <w:t>Алжир наряду с Египтом и Марокко в последние годы входил в тройку ведущих торговых партнеров России в Африке. Но в 2011 году ситуация изменилась в худшую сторону: взаимный товарооборот был представлен практически только российским экспортом, при этом он уменьшился на 32% до 798 миллионов долларов. Также под вопросом оказались контракты в сфере инвестиций России в газовый сектор Алжира. Более серьезная ситуация складывается в отношении сделок по поставкам российского вооружения, заключенных как и в случае с Ливией, в обмен на списание долга. По данным центра АСТ, общий объем продаж вооружений Алжиру равняется примерно 10 млрд долларов, из которых 4 млрд могут оказаться под угрозой, если ситуация в стране дестабилизируется настолько, что контракты будут сорваны.</w:t>
      </w:r>
    </w:p>
    <w:p w14:paraId="53D01003" w14:textId="77777777" w:rsidR="00FC236A" w:rsidRPr="00FC236A" w:rsidRDefault="00FC236A" w:rsidP="00FC236A">
      <w:pPr>
        <w:ind w:firstLine="0"/>
      </w:pPr>
    </w:p>
    <w:p w14:paraId="70031DAD" w14:textId="77777777" w:rsidR="00FC236A" w:rsidRPr="00FC236A" w:rsidRDefault="00FC236A" w:rsidP="00FC236A">
      <w:pPr>
        <w:ind w:firstLine="0"/>
      </w:pPr>
      <w:r w:rsidRPr="00FC236A">
        <w:t xml:space="preserve">Что касается других стран Магриба, то в 2010 году товарооборот между Россией и Марокко составил 937,4 млн. долл. Удельный вес России во внешнеторговом обороте Марокко составляет около 1%, и доля Марокко во внешнеторговом обороте России составляет около 0,1%. В том же 2010-м товарооборот между Россией и Тунисом составил 1,047 млрд. долл. В 2011 году объем товарооборота существенно не изменился. </w:t>
      </w:r>
    </w:p>
    <w:p w14:paraId="429666D7" w14:textId="77777777" w:rsidR="00FC236A" w:rsidRPr="00FC236A" w:rsidRDefault="00FC236A" w:rsidP="00FC236A">
      <w:pPr>
        <w:ind w:firstLine="0"/>
      </w:pPr>
    </w:p>
    <w:p w14:paraId="1EF41CA6" w14:textId="77777777" w:rsidR="00FC236A" w:rsidRPr="00FC236A" w:rsidRDefault="00FC236A" w:rsidP="00FC236A">
      <w:pPr>
        <w:ind w:firstLine="0"/>
      </w:pPr>
      <w:r w:rsidRPr="00FC236A">
        <w:t>Мы взяли комментарий по перспективам торгово-экономических отношений между Россией и странами арабского региона у Владислава Луценко, заместителя директора «Российско-арабского делового Совета» (РАДС), генерального директора ООО «</w:t>
      </w:r>
      <w:proofErr w:type="spellStart"/>
      <w:r w:rsidRPr="00FC236A">
        <w:t>Арабия</w:t>
      </w:r>
      <w:proofErr w:type="spellEnd"/>
      <w:r w:rsidRPr="00FC236A">
        <w:t>-ЭКСПО». По его словам отношения развиваются на должном уровне, арабский бизнес заинтересован в «освоении» российской территории. На 2012 год запланирован ряд мероприятий под эгидой РАДС, в том числе бизнес-неделя в Королевстве Саудовская Аравия в феврале, нефтегазовая выставка в Алжире в марте, Российско-Египетский бизнес-форум в апреле, бизнес-неделя в Объединенных Арабских Эмиратах и так далее. В начале февраля в Краснодарском крае прошла презентация РАДС. Был проведен ряд переговоров, в ходе которых стороны договорились о выходе компаний-экспортеров Краснодарского Края на арабские рынки, а так же по вопросам налаживания прямого контакта местных экономических операторов с арабскими партнерами. Стоит отметить, что сейчас товарооборот между Краснодарским краем и арабскими странами равен 1 млрд. долларов.</w:t>
      </w:r>
    </w:p>
    <w:p w14:paraId="15FBDE47" w14:textId="77777777" w:rsidR="00FC236A" w:rsidRPr="00FC236A" w:rsidRDefault="00FC236A" w:rsidP="00FC236A">
      <w:pPr>
        <w:ind w:firstLine="0"/>
      </w:pPr>
    </w:p>
    <w:p w14:paraId="7A8B18B0" w14:textId="77777777" w:rsidR="00FC236A" w:rsidRPr="00FC236A" w:rsidRDefault="00FC236A" w:rsidP="00FC236A">
      <w:pPr>
        <w:ind w:firstLine="0"/>
      </w:pPr>
      <w:r w:rsidRPr="00FC236A">
        <w:t xml:space="preserve">ТПП РФ активно поддерживает связи с официальными и деловыми кругами арабских стран. В течение 2011 года был проведен ряд встреч, где обсуждались перспективы развития торгово-экономических отношений, возможности активизации деятельности деловых советов и расширения контактов по линии деловых кругов. </w:t>
      </w:r>
    </w:p>
    <w:p w14:paraId="453F2268" w14:textId="77777777" w:rsidR="00FC236A" w:rsidRPr="00FC236A" w:rsidRDefault="00FC236A" w:rsidP="00FC236A">
      <w:pPr>
        <w:ind w:firstLine="0"/>
      </w:pPr>
    </w:p>
    <w:p w14:paraId="2217BD09" w14:textId="77777777" w:rsidR="00FC236A" w:rsidRPr="00FC236A" w:rsidRDefault="00FC236A" w:rsidP="00FC236A">
      <w:pPr>
        <w:ind w:firstLine="0"/>
      </w:pPr>
      <w:r w:rsidRPr="00FC236A">
        <w:t>В мае 2012 года в Москве планируется проведение Инвестиционного форума «Повышение инвестиционных и торговых возможностей между Россией и Странами членами группы ИБР», организованного совместными усилиями Аналитического центра при Правительстве России и группой Исламского банка развития. На форуме будут рассмотрены крупные инвестиционные проекты из нескольких регионов России. Проведение форума на таком высоком уровне должно положительно сказаться на взаимоотношениях между Россией и странами ОИС, в частности с арабскими странами.</w:t>
      </w:r>
    </w:p>
    <w:p w14:paraId="03BBC02A" w14:textId="77777777" w:rsidR="00FC236A" w:rsidRPr="00FC236A" w:rsidRDefault="00FC236A" w:rsidP="00FC236A">
      <w:pPr>
        <w:ind w:firstLine="0"/>
      </w:pPr>
    </w:p>
    <w:p w14:paraId="54C7C015" w14:textId="77777777" w:rsidR="00FC236A" w:rsidRPr="00FC236A" w:rsidRDefault="00FC236A" w:rsidP="00FC236A">
      <w:pPr>
        <w:ind w:firstLine="0"/>
      </w:pPr>
      <w:r w:rsidRPr="00FC236A">
        <w:t>Каков же общий итог? На сегодняшний день ни Россия не является стратегическим партнером арабского мира, ни арабский мир не входит в число важнейших внешних торговых партнеров России. Но перспективы для дальнейшего роста торгового оборота есть, и этому не может помешать даже тот негативный тон по отношению к России, который слышен в последнее время. Большинство экспертов сходится в том, что нынешний показатель объема экономического сотрудничества следует рассматривать скорее как некий «стартовый капитал» - потенциал развития есть и достаточно большой.</w:t>
      </w:r>
    </w:p>
    <w:p w14:paraId="0E20C1A5" w14:textId="77777777" w:rsidR="00FC236A" w:rsidRPr="00FC236A" w:rsidRDefault="00FC236A" w:rsidP="00FC236A">
      <w:pPr>
        <w:ind w:firstLine="0"/>
      </w:pPr>
    </w:p>
    <w:p w14:paraId="19B18C85" w14:textId="77777777" w:rsidR="00FC236A" w:rsidRPr="00FC236A" w:rsidRDefault="00FC236A" w:rsidP="00FC236A">
      <w:pPr>
        <w:ind w:firstLine="0"/>
      </w:pPr>
      <w:r w:rsidRPr="00FC236A">
        <w:t>Состоявшаяся на днях Конференция ближневосточной секции Международного дискуссионного клуба «Валдай» на тему «Трансформация в арабском мире и интересы России» показал ту же самую картину: разногласия есть, но принципиальная позиция направлена все же на продолжение сотрудничества, как в политической, так и торгово-экономической сферах. «Иногда власти арабских стран выступают против России, но она должна понимать те перемены, которые происходят в арабских странах. Вашей стране нужно поддерживать отношения со всеми игроками, и она должна продолжать влиять на процессы в арабском мире и играть большую роль на Ближнем востоке, мы на это надеемся»[4], - к этому озвученному на одном из выступлений мнению присоединилось большинство участников конференции.</w:t>
      </w:r>
    </w:p>
    <w:p w14:paraId="4B6878EC" w14:textId="77777777" w:rsidR="00FC236A" w:rsidRPr="00FC236A" w:rsidRDefault="00FC236A" w:rsidP="00FC236A">
      <w:pPr>
        <w:ind w:firstLine="0"/>
        <w:rPr>
          <w:b/>
          <w:bCs/>
        </w:rPr>
      </w:pPr>
    </w:p>
    <w:p w14:paraId="01F3CED4" w14:textId="77777777" w:rsidR="00FC236A" w:rsidRPr="00FC236A" w:rsidRDefault="00FC236A" w:rsidP="00FC236A">
      <w:pPr>
        <w:ind w:firstLine="0"/>
        <w:rPr>
          <w:b/>
          <w:bCs/>
        </w:rPr>
      </w:pPr>
      <w:r w:rsidRPr="00FC236A">
        <w:rPr>
          <w:b/>
          <w:bCs/>
        </w:rPr>
        <w:t xml:space="preserve">Ссылки: </w:t>
      </w:r>
    </w:p>
    <w:p w14:paraId="01524D5F" w14:textId="77777777" w:rsidR="00FC236A" w:rsidRPr="00FC236A" w:rsidRDefault="00FC236A" w:rsidP="00FC236A">
      <w:pPr>
        <w:ind w:firstLine="0"/>
      </w:pPr>
    </w:p>
    <w:p w14:paraId="4D6EEB63" w14:textId="77777777" w:rsidR="00FC236A" w:rsidRPr="00FC236A" w:rsidRDefault="00FC236A" w:rsidP="00FC236A">
      <w:pPr>
        <w:numPr>
          <w:ilvl w:val="0"/>
          <w:numId w:val="22"/>
        </w:numPr>
      </w:pPr>
      <w:r w:rsidRPr="00FC236A">
        <w:t xml:space="preserve">www.anna-news.info/node/4433 </w:t>
      </w:r>
    </w:p>
    <w:p w14:paraId="33491671" w14:textId="77777777" w:rsidR="00FC236A" w:rsidRPr="00FC236A" w:rsidRDefault="00FC236A" w:rsidP="00FC236A">
      <w:pPr>
        <w:numPr>
          <w:ilvl w:val="0"/>
          <w:numId w:val="22"/>
        </w:numPr>
      </w:pPr>
      <w:r w:rsidRPr="00FC236A">
        <w:t xml:space="preserve">www.actualcomment.ru/theme/2198/ </w:t>
      </w:r>
    </w:p>
    <w:p w14:paraId="15EEBFD9" w14:textId="77777777" w:rsidR="00FC236A" w:rsidRPr="00FC236A" w:rsidRDefault="00FC236A" w:rsidP="00FC236A">
      <w:pPr>
        <w:numPr>
          <w:ilvl w:val="0"/>
          <w:numId w:val="22"/>
        </w:numPr>
      </w:pPr>
      <w:r w:rsidRPr="00FC236A">
        <w:t xml:space="preserve">Решением Верховного Суда Российской Федерации от 14 февраля 2003 организация «Братья-мусульмане» признана террористической и деятельность её на территории Российской Федерации запрещена. </w:t>
      </w:r>
    </w:p>
    <w:p w14:paraId="0342B6A9" w14:textId="77777777" w:rsidR="00FC236A" w:rsidRPr="00FC236A" w:rsidRDefault="00FC236A" w:rsidP="00FC236A">
      <w:pPr>
        <w:numPr>
          <w:ilvl w:val="0"/>
          <w:numId w:val="22"/>
        </w:numPr>
      </w:pPr>
      <w:r w:rsidRPr="00FC236A">
        <w:t xml:space="preserve">www.ria.ru/arab_news/20120218/569104411.html </w:t>
      </w:r>
    </w:p>
    <w:p w14:paraId="3166282B" w14:textId="77777777" w:rsidR="00FC236A" w:rsidRPr="00FC236A" w:rsidRDefault="00FC236A" w:rsidP="00FC236A">
      <w:pPr>
        <w:numPr>
          <w:ilvl w:val="0"/>
          <w:numId w:val="22"/>
        </w:numPr>
        <w:tabs>
          <w:tab w:val="clear" w:pos="720"/>
        </w:tabs>
      </w:pPr>
      <w:r w:rsidRPr="00FC236A">
        <w:t xml:space="preserve">Ю. </w:t>
      </w:r>
      <w:proofErr w:type="spellStart"/>
      <w:r w:rsidRPr="00FC236A">
        <w:t>Джабер</w:t>
      </w:r>
      <w:proofErr w:type="spellEnd"/>
    </w:p>
    <w:p w14:paraId="371FCAFF" w14:textId="77777777" w:rsidR="00FC236A" w:rsidRPr="00FC236A" w:rsidRDefault="00FC236A" w:rsidP="00FC236A">
      <w:pPr>
        <w:ind w:firstLine="0"/>
        <w:rPr>
          <w:b/>
        </w:rPr>
      </w:pPr>
      <w:r w:rsidRPr="00FC236A">
        <w:rPr>
          <w:b/>
        </w:rPr>
        <w:t>Просмотрите видеосюжет о российско-арабских отношениях:</w:t>
      </w:r>
    </w:p>
    <w:p w14:paraId="59BB6D28" w14:textId="77777777" w:rsidR="00FC236A" w:rsidRPr="00FC236A" w:rsidRDefault="00043A2D" w:rsidP="00FC236A">
      <w:pPr>
        <w:ind w:firstLine="0"/>
        <w:rPr>
          <w:b/>
        </w:rPr>
      </w:pPr>
      <w:hyperlink r:id="rId296" w:anchor="search?where=all&amp;text=%D1%80%D0%BE%D1%81%D1%81%D0%B8%D1%8F%20%D0%B8%20%D0%B0%D1%80%D0%B0%D0%B1%D1%81%D0%BA%D0%B8%D0%B9%20%D0%BC%D0%B8%D1%80&amp;filmId=5h4DRAfqzws%3D" w:history="1">
        <w:r w:rsidR="00FC236A" w:rsidRPr="00FC236A">
          <w:rPr>
            <w:rStyle w:val="ad"/>
            <w:b/>
          </w:rPr>
          <w:t>http://video.yandex.ru/#search?where=all&amp;text=%D1%80%D0%BE%D1%81%D1%81%D0%B8%D1%8F%20%D0%B8%20%D0%B0%D1%80%D0%B0%D0%B1%D1%81%D0%BA%D0%B8%D0%B9%20%D0%BC%D0%B8%D1%80&amp;filmId=5h4DRAfqzws%3D</w:t>
        </w:r>
      </w:hyperlink>
    </w:p>
    <w:p w14:paraId="06576D2E" w14:textId="77777777" w:rsidR="00FC236A" w:rsidRPr="00FC236A" w:rsidRDefault="00FC236A" w:rsidP="00FC236A">
      <w:pPr>
        <w:ind w:firstLine="0"/>
        <w:rPr>
          <w:b/>
        </w:rPr>
      </w:pPr>
    </w:p>
    <w:p w14:paraId="6304226D" w14:textId="77777777" w:rsidR="00FC236A" w:rsidRPr="00FC236A" w:rsidRDefault="00043A2D" w:rsidP="00FC236A">
      <w:pPr>
        <w:ind w:firstLine="0"/>
        <w:rPr>
          <w:b/>
          <w:bCs/>
        </w:rPr>
      </w:pPr>
      <w:hyperlink r:id="rId297" w:history="1">
        <w:r w:rsidR="00FC236A" w:rsidRPr="00FC236A">
          <w:rPr>
            <w:rStyle w:val="ad"/>
            <w:b/>
            <w:bCs/>
          </w:rPr>
          <w:t>http://www.5-tv.ru/news/20100/</w:t>
        </w:r>
      </w:hyperlink>
    </w:p>
    <w:p w14:paraId="30A98996" w14:textId="77777777" w:rsidR="00FC236A" w:rsidRPr="00FC236A" w:rsidRDefault="00FC236A" w:rsidP="00FC236A">
      <w:pPr>
        <w:ind w:firstLine="0"/>
        <w:rPr>
          <w:b/>
          <w:bCs/>
        </w:rPr>
      </w:pPr>
    </w:p>
    <w:p w14:paraId="73101F19" w14:textId="77777777" w:rsidR="00FC236A" w:rsidRPr="00FC236A" w:rsidRDefault="00FC236A" w:rsidP="00FC236A">
      <w:pPr>
        <w:ind w:firstLine="0"/>
        <w:rPr>
          <w:b/>
          <w:bCs/>
        </w:rPr>
      </w:pPr>
      <w:r w:rsidRPr="00FC236A">
        <w:rPr>
          <w:b/>
          <w:bCs/>
        </w:rPr>
        <w:t>Сирия и Россия: дискуссия</w:t>
      </w:r>
    </w:p>
    <w:p w14:paraId="4C85F998" w14:textId="77777777" w:rsidR="00FC236A" w:rsidRPr="00FC236A" w:rsidRDefault="00043A2D" w:rsidP="00FC236A">
      <w:pPr>
        <w:ind w:firstLine="0"/>
        <w:rPr>
          <w:b/>
          <w:bCs/>
        </w:rPr>
      </w:pPr>
      <w:hyperlink r:id="rId298" w:anchor="search?where=all&amp;text=%D1%80%D0%BE%D1%81%D1%81%D0%B8%D1%8F%20%D0%B8%20%D0%B0%D1%80%D0%B0%D0%B1%D1%81%D0%BA%D0%B8%D0%B9%20%D0%BC%D0%B8%D1%80&amp;p=2&amp;filmId=O2ELVN%2BTUXI%3D" w:history="1">
        <w:r w:rsidR="00FC236A" w:rsidRPr="00FC236A">
          <w:rPr>
            <w:rStyle w:val="ad"/>
            <w:b/>
            <w:bCs/>
          </w:rPr>
          <w:t>http://video.yandex.ru/#search?where=all&amp;text=%D1%80%D0%BE%D1%81%D1%81%D0%B8%D1%8F%20%D0%B8%20%D0%B0%D1%80%D0%B0%D0%B1%D1%81%D0%BA%D0%B8%D0%B9%20%D0%BC%D0%B8%D1%80&amp;p=2&amp;filmId=O2ELVN%2BTUXI%3D</w:t>
        </w:r>
      </w:hyperlink>
    </w:p>
    <w:p w14:paraId="4AC50B45" w14:textId="77777777" w:rsidR="00FC236A" w:rsidRPr="00FC236A" w:rsidRDefault="00FC236A" w:rsidP="00FC236A">
      <w:pPr>
        <w:ind w:firstLine="0"/>
        <w:rPr>
          <w:b/>
          <w:bCs/>
        </w:rPr>
      </w:pPr>
    </w:p>
    <w:p w14:paraId="044E21BF" w14:textId="77777777" w:rsidR="00FC236A" w:rsidRPr="00FC236A" w:rsidRDefault="00FC236A" w:rsidP="00FC236A">
      <w:pPr>
        <w:ind w:firstLine="0"/>
        <w:rPr>
          <w:b/>
          <w:bCs/>
        </w:rPr>
      </w:pPr>
      <w:r w:rsidRPr="00FC236A">
        <w:rPr>
          <w:b/>
          <w:bCs/>
        </w:rPr>
        <w:t>7 ПРОБЛЕМНЫЕ ВОПРОСЫ КУРСА</w:t>
      </w:r>
    </w:p>
    <w:p w14:paraId="44716165" w14:textId="77777777" w:rsidR="00FC236A" w:rsidRPr="00FC236A" w:rsidRDefault="00FC236A" w:rsidP="00FC236A">
      <w:pPr>
        <w:numPr>
          <w:ilvl w:val="0"/>
          <w:numId w:val="20"/>
        </w:numPr>
      </w:pPr>
      <w:r w:rsidRPr="00FC236A">
        <w:t>Основные тенденции формирования арабских и исламских международных организаций.</w:t>
      </w:r>
    </w:p>
    <w:p w14:paraId="4CB244B2" w14:textId="77777777" w:rsidR="00FC236A" w:rsidRPr="00FC236A" w:rsidRDefault="00FC236A" w:rsidP="00FC236A">
      <w:pPr>
        <w:numPr>
          <w:ilvl w:val="0"/>
          <w:numId w:val="20"/>
        </w:numPr>
      </w:pPr>
      <w:r w:rsidRPr="00FC236A">
        <w:t>Роль и значение арабских организаций различного уровня в решении проблем отдельно взятых государств в различные исторические периоды.</w:t>
      </w:r>
    </w:p>
    <w:p w14:paraId="6E0234CE" w14:textId="77777777" w:rsidR="00FC236A" w:rsidRPr="00FC236A" w:rsidRDefault="00FC236A" w:rsidP="00FC236A">
      <w:pPr>
        <w:numPr>
          <w:ilvl w:val="0"/>
          <w:numId w:val="20"/>
        </w:numPr>
      </w:pPr>
      <w:r w:rsidRPr="00FC236A">
        <w:t>Динамика укрепления и падения авторитета арабских международных организаций.</w:t>
      </w:r>
    </w:p>
    <w:p w14:paraId="65B0C25D" w14:textId="77777777" w:rsidR="00FC236A" w:rsidRPr="00FC236A" w:rsidRDefault="00FC236A" w:rsidP="00FC236A">
      <w:pPr>
        <w:numPr>
          <w:ilvl w:val="0"/>
          <w:numId w:val="20"/>
        </w:numPr>
      </w:pPr>
      <w:r w:rsidRPr="00FC236A">
        <w:t>Соотношение политического и религиозного аспектов в деятельности  арабских международных организаций.</w:t>
      </w:r>
    </w:p>
    <w:p w14:paraId="491D499E" w14:textId="77777777" w:rsidR="00FC236A" w:rsidRPr="00FC236A" w:rsidRDefault="00FC236A" w:rsidP="00FC236A">
      <w:pPr>
        <w:numPr>
          <w:ilvl w:val="0"/>
          <w:numId w:val="20"/>
        </w:numPr>
      </w:pPr>
      <w:r w:rsidRPr="00FC236A">
        <w:t>Международные исламские организации и их место на Арабском Востоке.</w:t>
      </w:r>
    </w:p>
    <w:p w14:paraId="039E1874" w14:textId="77777777" w:rsidR="00FC236A" w:rsidRPr="00FC236A" w:rsidRDefault="00FC236A" w:rsidP="00FC236A">
      <w:pPr>
        <w:numPr>
          <w:ilvl w:val="0"/>
          <w:numId w:val="20"/>
        </w:numPr>
      </w:pPr>
      <w:r w:rsidRPr="00FC236A">
        <w:t>Палестинская проблема и различные подходы к ее решению.</w:t>
      </w:r>
    </w:p>
    <w:p w14:paraId="631CDCC0" w14:textId="77777777" w:rsidR="00FC236A" w:rsidRPr="00FC236A" w:rsidRDefault="00FC236A" w:rsidP="00FC236A">
      <w:pPr>
        <w:numPr>
          <w:ilvl w:val="0"/>
          <w:numId w:val="20"/>
        </w:numPr>
      </w:pPr>
      <w:r w:rsidRPr="00FC236A">
        <w:t>Арабо-израильские отношения в свете мировой политики.</w:t>
      </w:r>
    </w:p>
    <w:p w14:paraId="654D9DF2" w14:textId="77777777" w:rsidR="00FC236A" w:rsidRPr="00FC236A" w:rsidRDefault="00FC236A" w:rsidP="00FC236A">
      <w:pPr>
        <w:numPr>
          <w:ilvl w:val="0"/>
          <w:numId w:val="20"/>
        </w:numPr>
      </w:pPr>
      <w:r w:rsidRPr="00FC236A">
        <w:t>Глобализация и арабские страны.</w:t>
      </w:r>
      <w:r w:rsidRPr="00FC236A">
        <w:br/>
      </w:r>
    </w:p>
    <w:p w14:paraId="6DB131D7" w14:textId="77777777" w:rsidR="00FC236A" w:rsidRPr="00FC236A" w:rsidRDefault="00FC236A" w:rsidP="00FC236A">
      <w:pPr>
        <w:ind w:firstLine="0"/>
      </w:pPr>
    </w:p>
    <w:p w14:paraId="41D1F8A5" w14:textId="77777777" w:rsidR="00FC236A" w:rsidRPr="00FC236A" w:rsidRDefault="00FC236A" w:rsidP="00FC236A">
      <w:pPr>
        <w:ind w:firstLine="0"/>
      </w:pPr>
    </w:p>
    <w:p w14:paraId="2F3CAF61" w14:textId="77777777" w:rsidR="00FC236A" w:rsidRPr="00FC236A" w:rsidRDefault="00FC236A" w:rsidP="00FC236A">
      <w:pPr>
        <w:ind w:firstLine="0"/>
      </w:pPr>
    </w:p>
    <w:p w14:paraId="4620E31F" w14:textId="77777777" w:rsidR="00FC236A" w:rsidRPr="00FC236A" w:rsidRDefault="00FC236A" w:rsidP="00FC236A">
      <w:pPr>
        <w:numPr>
          <w:ilvl w:val="0"/>
          <w:numId w:val="4"/>
        </w:numPr>
        <w:rPr>
          <w:b/>
          <w:bCs/>
        </w:rPr>
      </w:pPr>
      <w:r w:rsidRPr="00FC236A">
        <w:rPr>
          <w:b/>
          <w:bCs/>
        </w:rPr>
        <w:t>Образовательные технологии</w:t>
      </w:r>
    </w:p>
    <w:p w14:paraId="76B5EFA7" w14:textId="77777777" w:rsidR="00FC236A" w:rsidRPr="00FC236A" w:rsidRDefault="00FC236A" w:rsidP="00FC236A">
      <w:pPr>
        <w:ind w:firstLine="0"/>
      </w:pPr>
      <w:r w:rsidRPr="00FC236A">
        <w:t xml:space="preserve">В ходе проведения лекций и семинаров для студентов 3 курса предусматриваются различные активные формы проведения занятий. Прежде всего, все студенты задействованы в подготовке материалов и наглядных иллюстративных материалов из различных пособий и </w:t>
      </w:r>
      <w:proofErr w:type="spellStart"/>
      <w:r w:rsidRPr="00FC236A">
        <w:t>интернет-ресурсов</w:t>
      </w:r>
      <w:proofErr w:type="spellEnd"/>
      <w:r w:rsidRPr="00FC236A">
        <w:t>. Важно привлекать больше материалов на арабском и европейских языках, использовать видеозаписи выступлений руководителей государств, международных организаций, общественных и религиозных деятелей Арабского Востока и других регионов.</w:t>
      </w:r>
    </w:p>
    <w:p w14:paraId="3CB7E03D" w14:textId="77777777" w:rsidR="00FC236A" w:rsidRPr="00FC236A" w:rsidRDefault="00FC236A" w:rsidP="00FC236A">
      <w:pPr>
        <w:numPr>
          <w:ilvl w:val="0"/>
          <w:numId w:val="15"/>
        </w:numPr>
        <w:rPr>
          <w:b/>
          <w:bCs/>
          <w:iCs/>
        </w:rPr>
      </w:pPr>
      <w:r w:rsidRPr="00FC236A">
        <w:rPr>
          <w:b/>
          <w:bCs/>
          <w:iCs/>
        </w:rPr>
        <w:t>Методические рекомендации преподавателю</w:t>
      </w:r>
    </w:p>
    <w:p w14:paraId="752266B0" w14:textId="77777777" w:rsidR="00FC236A" w:rsidRPr="00FC236A" w:rsidRDefault="00FC236A" w:rsidP="00FC236A">
      <w:pPr>
        <w:ind w:firstLine="0"/>
      </w:pPr>
    </w:p>
    <w:p w14:paraId="43CA68AC" w14:textId="77777777" w:rsidR="00FC236A" w:rsidRPr="00FC236A" w:rsidRDefault="00FC236A" w:rsidP="00FC236A">
      <w:pPr>
        <w:ind w:firstLine="0"/>
      </w:pPr>
    </w:p>
    <w:p w14:paraId="471E5657" w14:textId="77777777" w:rsidR="00FC236A" w:rsidRPr="00FC236A" w:rsidRDefault="00FC236A" w:rsidP="00FC236A">
      <w:pPr>
        <w:ind w:firstLine="0"/>
        <w:rPr>
          <w:b/>
          <w:bCs/>
          <w:iCs/>
        </w:rPr>
      </w:pPr>
      <w:r w:rsidRPr="00FC236A">
        <w:rPr>
          <w:b/>
          <w:bCs/>
          <w:iCs/>
        </w:rPr>
        <w:t>Методические указания студентам</w:t>
      </w:r>
    </w:p>
    <w:p w14:paraId="71E328DC" w14:textId="77777777" w:rsidR="00FC236A" w:rsidRPr="00FC236A" w:rsidRDefault="00FC236A" w:rsidP="00FC236A">
      <w:pPr>
        <w:ind w:firstLine="0"/>
      </w:pPr>
    </w:p>
    <w:p w14:paraId="32A37749" w14:textId="77777777" w:rsidR="00FC236A" w:rsidRPr="00FC236A" w:rsidRDefault="00FC236A" w:rsidP="00FC236A">
      <w:pPr>
        <w:ind w:firstLine="0"/>
        <w:rPr>
          <w:b/>
          <w:bCs/>
          <w:iCs/>
        </w:rPr>
      </w:pPr>
      <w:r w:rsidRPr="00FC236A">
        <w:rPr>
          <w:b/>
          <w:bCs/>
          <w:iCs/>
        </w:rPr>
        <w:t>Вопросы для оценки качества освоения дисциплины</w:t>
      </w:r>
    </w:p>
    <w:p w14:paraId="4423ECA2" w14:textId="77777777" w:rsidR="00FC236A" w:rsidRPr="00FC236A" w:rsidRDefault="00FC236A" w:rsidP="00FC236A">
      <w:pPr>
        <w:ind w:firstLine="0"/>
      </w:pPr>
      <w:r w:rsidRPr="00FC236A">
        <w:t>Примерный перечень вопросов к зачету (экзамену) по всему курсу или к каждому промежуточному и итоговому контролю для самопроверки студентов.</w:t>
      </w:r>
    </w:p>
    <w:tbl>
      <w:tblPr>
        <w:tblW w:w="4500" w:type="pct"/>
        <w:jc w:val="center"/>
        <w:tblCellSpacing w:w="22" w:type="dxa"/>
        <w:tblCellMar>
          <w:top w:w="45" w:type="dxa"/>
          <w:left w:w="45" w:type="dxa"/>
          <w:bottom w:w="45" w:type="dxa"/>
          <w:right w:w="45" w:type="dxa"/>
        </w:tblCellMar>
        <w:tblLook w:val="04A0" w:firstRow="1" w:lastRow="0" w:firstColumn="1" w:lastColumn="0" w:noHBand="0" w:noVBand="1"/>
      </w:tblPr>
      <w:tblGrid>
        <w:gridCol w:w="9089"/>
      </w:tblGrid>
      <w:tr w:rsidR="00FC236A" w:rsidRPr="00FC236A" w14:paraId="33E13244" w14:textId="77777777" w:rsidTr="004575EE">
        <w:trPr>
          <w:tblCellSpacing w:w="22" w:type="dxa"/>
          <w:jc w:val="center"/>
        </w:trPr>
        <w:tc>
          <w:tcPr>
            <w:tcW w:w="0" w:type="auto"/>
            <w:vAlign w:val="center"/>
            <w:hideMark/>
          </w:tcPr>
          <w:p w14:paraId="3139D6C6" w14:textId="77777777" w:rsidR="00FC236A" w:rsidRPr="00FC236A" w:rsidRDefault="00FC236A" w:rsidP="00FC236A">
            <w:pPr>
              <w:ind w:firstLine="0"/>
            </w:pPr>
            <w:r w:rsidRPr="00FC236A">
              <w:t xml:space="preserve">Контрольные вопросы </w:t>
            </w:r>
            <w:r w:rsidRPr="00FC236A">
              <w:br/>
            </w:r>
            <w:r w:rsidRPr="00FC236A">
              <w:br/>
            </w:r>
          </w:p>
          <w:p w14:paraId="12F12E31" w14:textId="77777777" w:rsidR="00FC236A" w:rsidRPr="00FC236A" w:rsidRDefault="00FC236A" w:rsidP="00FC236A">
            <w:pPr>
              <w:numPr>
                <w:ilvl w:val="0"/>
                <w:numId w:val="19"/>
              </w:numPr>
            </w:pPr>
            <w:r w:rsidRPr="00FC236A">
              <w:t xml:space="preserve">Становление ближневосточной подсистемы международных отношений. 1900-е – 1910-е гг. </w:t>
            </w:r>
          </w:p>
          <w:p w14:paraId="4985D37C" w14:textId="77777777" w:rsidR="00FC236A" w:rsidRPr="00FC236A" w:rsidRDefault="00FC236A" w:rsidP="00FC236A">
            <w:pPr>
              <w:numPr>
                <w:ilvl w:val="0"/>
                <w:numId w:val="19"/>
              </w:numPr>
            </w:pPr>
            <w:r w:rsidRPr="00FC236A">
              <w:t>Региональные конфликты на Ближнем Востоке в 1920-х гг.</w:t>
            </w:r>
          </w:p>
          <w:p w14:paraId="2E0F130A" w14:textId="77777777" w:rsidR="00FC236A" w:rsidRPr="00FC236A" w:rsidRDefault="00FC236A" w:rsidP="00FC236A">
            <w:pPr>
              <w:numPr>
                <w:ilvl w:val="0"/>
                <w:numId w:val="19"/>
              </w:numPr>
            </w:pPr>
            <w:r w:rsidRPr="00FC236A">
              <w:t xml:space="preserve">Конфликты на Аравийском полуострове в 1920-е гг. </w:t>
            </w:r>
          </w:p>
          <w:p w14:paraId="135A3C0E" w14:textId="77777777" w:rsidR="00FC236A" w:rsidRPr="00FC236A" w:rsidRDefault="00FC236A" w:rsidP="00FC236A">
            <w:pPr>
              <w:numPr>
                <w:ilvl w:val="0"/>
                <w:numId w:val="19"/>
              </w:numPr>
            </w:pPr>
            <w:r w:rsidRPr="00FC236A">
              <w:t xml:space="preserve">Роль советского фактора в региональных конфликтах на Ближнем и Среднем Востоке в 1920-е – 1930-е гг. </w:t>
            </w:r>
            <w:r w:rsidRPr="00FC236A">
              <w:br/>
            </w:r>
          </w:p>
          <w:p w14:paraId="07BE9B43" w14:textId="77777777" w:rsidR="00FC236A" w:rsidRPr="00FC236A" w:rsidRDefault="00FC236A" w:rsidP="00FC236A">
            <w:pPr>
              <w:numPr>
                <w:ilvl w:val="0"/>
                <w:numId w:val="19"/>
              </w:numPr>
            </w:pPr>
            <w:r w:rsidRPr="00FC236A">
              <w:t xml:space="preserve">Региональные конфликты на Ближнем и Среднем Востоке в 1930-х гг. </w:t>
            </w:r>
            <w:r w:rsidRPr="00FC236A">
              <w:br/>
            </w:r>
          </w:p>
          <w:p w14:paraId="36571954" w14:textId="77777777" w:rsidR="00FC236A" w:rsidRPr="00FC236A" w:rsidRDefault="00FC236A" w:rsidP="00FC236A">
            <w:pPr>
              <w:numPr>
                <w:ilvl w:val="0"/>
                <w:numId w:val="19"/>
              </w:numPr>
            </w:pPr>
            <w:r w:rsidRPr="00FC236A">
              <w:t xml:space="preserve">Палестинская проблема в </w:t>
            </w:r>
            <w:proofErr w:type="spellStart"/>
            <w:r w:rsidRPr="00FC236A">
              <w:t>межвоенный</w:t>
            </w:r>
            <w:proofErr w:type="spellEnd"/>
            <w:r w:rsidRPr="00FC236A">
              <w:t xml:space="preserve"> период </w:t>
            </w:r>
            <w:r w:rsidRPr="00FC236A">
              <w:br/>
            </w:r>
          </w:p>
          <w:p w14:paraId="46738A00" w14:textId="77777777" w:rsidR="00FC236A" w:rsidRPr="00FC236A" w:rsidRDefault="00FC236A" w:rsidP="00FC236A">
            <w:pPr>
              <w:numPr>
                <w:ilvl w:val="0"/>
                <w:numId w:val="19"/>
              </w:numPr>
            </w:pPr>
            <w:r w:rsidRPr="00FC236A">
              <w:t>Страны Ближнего и Среднего Востока в период Второй мировой войны.</w:t>
            </w:r>
          </w:p>
          <w:p w14:paraId="5981FDB6" w14:textId="77777777" w:rsidR="00FC236A" w:rsidRPr="00FC236A" w:rsidRDefault="00FC236A" w:rsidP="00FC236A">
            <w:pPr>
              <w:numPr>
                <w:ilvl w:val="0"/>
                <w:numId w:val="19"/>
              </w:numPr>
            </w:pPr>
            <w:r w:rsidRPr="00FC236A">
              <w:t xml:space="preserve">Арабо-израильский конфликт </w:t>
            </w:r>
          </w:p>
          <w:p w14:paraId="6AEF158B" w14:textId="77777777" w:rsidR="00FC236A" w:rsidRPr="00FC236A" w:rsidRDefault="00FC236A" w:rsidP="00FC236A">
            <w:pPr>
              <w:numPr>
                <w:ilvl w:val="0"/>
                <w:numId w:val="19"/>
              </w:numPr>
            </w:pPr>
            <w:r w:rsidRPr="00FC236A">
              <w:t>«Холодная война» на Ближнем и Среднем Востоке: вторая половина 1950-х – конец 1980-х</w:t>
            </w:r>
          </w:p>
          <w:p w14:paraId="711A5AF2" w14:textId="77777777" w:rsidR="00FC236A" w:rsidRPr="00FC236A" w:rsidRDefault="00FC236A" w:rsidP="00FC236A">
            <w:pPr>
              <w:numPr>
                <w:ilvl w:val="0"/>
                <w:numId w:val="19"/>
              </w:numPr>
            </w:pPr>
            <w:r w:rsidRPr="00FC236A">
              <w:t xml:space="preserve">Ближний и Средний Восток в «новом мировом порядке». 1990-е гг. </w:t>
            </w:r>
            <w:r w:rsidRPr="00FC236A">
              <w:br/>
            </w:r>
          </w:p>
          <w:p w14:paraId="1B1FF405" w14:textId="77777777" w:rsidR="00FC236A" w:rsidRPr="00FC236A" w:rsidRDefault="00FC236A" w:rsidP="00FC236A">
            <w:pPr>
              <w:numPr>
                <w:ilvl w:val="0"/>
                <w:numId w:val="19"/>
              </w:numPr>
            </w:pPr>
            <w:r w:rsidRPr="00FC236A">
              <w:t xml:space="preserve">Региональные конфликты на Ближнем и Среднем Востоке в 2000-е гг. </w:t>
            </w:r>
          </w:p>
        </w:tc>
      </w:tr>
    </w:tbl>
    <w:p w14:paraId="61523B5C" w14:textId="77777777" w:rsidR="00FC236A" w:rsidRPr="00FC236A" w:rsidRDefault="00FC236A" w:rsidP="00FC236A">
      <w:pPr>
        <w:ind w:firstLine="0"/>
      </w:pPr>
    </w:p>
    <w:p w14:paraId="2ABC1E67" w14:textId="77777777" w:rsidR="00FC236A" w:rsidRPr="00FC236A" w:rsidRDefault="00FC236A" w:rsidP="00FC236A">
      <w:pPr>
        <w:numPr>
          <w:ilvl w:val="0"/>
          <w:numId w:val="19"/>
        </w:numPr>
      </w:pPr>
      <w:r w:rsidRPr="00FC236A">
        <w:t>Охарактеризуйте процессы появления арабских организаций различного уровня.</w:t>
      </w:r>
    </w:p>
    <w:p w14:paraId="0DE71110" w14:textId="77777777" w:rsidR="00FC236A" w:rsidRPr="00FC236A" w:rsidRDefault="00FC236A" w:rsidP="00FC236A">
      <w:pPr>
        <w:ind w:firstLine="0"/>
      </w:pPr>
    </w:p>
    <w:p w14:paraId="74865CC4" w14:textId="77777777" w:rsidR="00FC236A" w:rsidRPr="00FC236A" w:rsidRDefault="00FC236A" w:rsidP="00FC236A">
      <w:pPr>
        <w:numPr>
          <w:ilvl w:val="0"/>
          <w:numId w:val="19"/>
        </w:numPr>
      </w:pPr>
      <w:r w:rsidRPr="00FC236A">
        <w:t>Дайте анализ деятельности Лиги арабских государств.</w:t>
      </w:r>
    </w:p>
    <w:p w14:paraId="61A1AFC1" w14:textId="77777777" w:rsidR="00FC236A" w:rsidRPr="00FC236A" w:rsidRDefault="00FC236A" w:rsidP="00FC236A">
      <w:pPr>
        <w:numPr>
          <w:ilvl w:val="0"/>
          <w:numId w:val="19"/>
        </w:numPr>
      </w:pPr>
      <w:r w:rsidRPr="00FC236A">
        <w:t>Назовите известные Вам исламские организации, сотрудничающие с арабскими странами.</w:t>
      </w:r>
    </w:p>
    <w:p w14:paraId="12E07654" w14:textId="77777777" w:rsidR="00FC236A" w:rsidRPr="00FC236A" w:rsidRDefault="00FC236A" w:rsidP="00FC236A">
      <w:pPr>
        <w:numPr>
          <w:ilvl w:val="0"/>
          <w:numId w:val="19"/>
        </w:numPr>
      </w:pPr>
      <w:r w:rsidRPr="00FC236A">
        <w:t>Дайте анализ уровня и перспектив развития отношений нашей страны с арабскими странами?</w:t>
      </w:r>
    </w:p>
    <w:p w14:paraId="4828279E" w14:textId="77777777" w:rsidR="00FC236A" w:rsidRPr="00FC236A" w:rsidRDefault="00FC236A" w:rsidP="00FC236A">
      <w:pPr>
        <w:numPr>
          <w:ilvl w:val="0"/>
          <w:numId w:val="19"/>
        </w:numPr>
      </w:pPr>
      <w:r w:rsidRPr="00FC236A">
        <w:t>Какова роль арабских  исламистских организаций в современном мире?</w:t>
      </w:r>
    </w:p>
    <w:p w14:paraId="4784AD97" w14:textId="77777777" w:rsidR="00FC236A" w:rsidRPr="00FC236A" w:rsidRDefault="00FC236A" w:rsidP="00FC236A">
      <w:pPr>
        <w:ind w:firstLine="0"/>
        <w:rPr>
          <w:b/>
          <w:bCs/>
        </w:rPr>
      </w:pPr>
    </w:p>
    <w:p w14:paraId="480467DA" w14:textId="77777777" w:rsidR="00FC236A" w:rsidRPr="00FC236A" w:rsidRDefault="00FC236A" w:rsidP="00FC236A">
      <w:pPr>
        <w:ind w:firstLine="0"/>
        <w:rPr>
          <w:b/>
          <w:bCs/>
        </w:rPr>
      </w:pPr>
    </w:p>
    <w:p w14:paraId="6C10E28B" w14:textId="77777777" w:rsidR="00FC236A" w:rsidRPr="00FC236A" w:rsidRDefault="00FC236A" w:rsidP="00FC236A">
      <w:pPr>
        <w:ind w:firstLine="0"/>
        <w:rPr>
          <w:b/>
          <w:bCs/>
        </w:rPr>
      </w:pPr>
      <w:r w:rsidRPr="00FC236A">
        <w:rPr>
          <w:b/>
          <w:bCs/>
        </w:rPr>
        <w:t>Порядок формирования оценок по дисциплине</w:t>
      </w:r>
    </w:p>
    <w:p w14:paraId="5ECFF238" w14:textId="77777777" w:rsidR="00FC236A" w:rsidRPr="00FC236A" w:rsidRDefault="00FC236A" w:rsidP="00FC236A">
      <w:pPr>
        <w:ind w:firstLine="0"/>
      </w:pPr>
      <w:r w:rsidRPr="00FC236A">
        <w:t xml:space="preserve">Преподаватель оценивает работу студентов на семинарских занятиях: Основной задачей студентов является знание содержания  лекции, основной литературы, </w:t>
      </w:r>
      <w:proofErr w:type="spellStart"/>
      <w:r w:rsidRPr="00FC236A">
        <w:t>дополнтельной</w:t>
      </w:r>
      <w:proofErr w:type="spellEnd"/>
      <w:r w:rsidRPr="00FC236A">
        <w:t xml:space="preserve"> литературы, источников на арабском и европейских. На каждом семинарском занятии студенты готовят сообщения или доклады, обсуждают их, организуют дискуссии. За правильность и полноту сообщений выставляется общая оценка. </w:t>
      </w:r>
    </w:p>
    <w:p w14:paraId="6A8C34C5" w14:textId="77777777" w:rsidR="00FC236A" w:rsidRPr="00FC236A" w:rsidRDefault="00FC236A" w:rsidP="00FC236A">
      <w:pPr>
        <w:ind w:firstLine="0"/>
      </w:pPr>
      <w:r w:rsidRPr="00FC236A">
        <w:t xml:space="preserve">Оценки за работу на семинарских и практических занятиях преподаватель выставляет в рабочую ведомость. Накопленная оценка по 10-ти балльной шкале за работу на семинарских и практических занятиях определяется перед промежуточным или итоговым контролем - </w:t>
      </w:r>
      <w:proofErr w:type="spellStart"/>
      <w:r w:rsidRPr="00FC236A">
        <w:rPr>
          <w:i/>
        </w:rPr>
        <w:t>О</w:t>
      </w:r>
      <w:r w:rsidRPr="00FC236A">
        <w:rPr>
          <w:i/>
          <w:vertAlign w:val="subscript"/>
        </w:rPr>
        <w:t>аудиторная</w:t>
      </w:r>
      <w:proofErr w:type="spellEnd"/>
      <w:r w:rsidRPr="00FC236A">
        <w:t xml:space="preserve">. </w:t>
      </w:r>
    </w:p>
    <w:p w14:paraId="1FD14F06" w14:textId="77777777" w:rsidR="00FC236A" w:rsidRPr="00FC236A" w:rsidRDefault="00FC236A" w:rsidP="00FC236A">
      <w:pPr>
        <w:ind w:firstLine="0"/>
      </w:pPr>
      <w:r w:rsidRPr="00FC236A">
        <w:t xml:space="preserve">Преподаватель оценивает самостоятельную работу студентов: после прохождения каждого раздела программы  студенты выполняют самостоятельную письменную работу.  В оценку включается: </w:t>
      </w:r>
    </w:p>
    <w:p w14:paraId="3BD14A68" w14:textId="77777777" w:rsidR="00FC236A" w:rsidRPr="00FC236A" w:rsidRDefault="00FC236A" w:rsidP="00FC236A">
      <w:pPr>
        <w:numPr>
          <w:ilvl w:val="0"/>
          <w:numId w:val="12"/>
        </w:numPr>
      </w:pPr>
      <w:r w:rsidRPr="00FC236A">
        <w:t>Полнота объема  работы, напр., не менее 4 тыс. знаков, или 500 слов.</w:t>
      </w:r>
    </w:p>
    <w:p w14:paraId="67205E95" w14:textId="77777777" w:rsidR="00FC236A" w:rsidRPr="00FC236A" w:rsidRDefault="00FC236A" w:rsidP="00FC236A">
      <w:pPr>
        <w:numPr>
          <w:ilvl w:val="0"/>
          <w:numId w:val="12"/>
        </w:numPr>
      </w:pPr>
      <w:r w:rsidRPr="00FC236A">
        <w:t>Полнота содержания.</w:t>
      </w:r>
    </w:p>
    <w:p w14:paraId="5FD95C0F" w14:textId="77777777" w:rsidR="00FC236A" w:rsidRPr="00FC236A" w:rsidRDefault="00FC236A" w:rsidP="00FC236A">
      <w:pPr>
        <w:numPr>
          <w:ilvl w:val="0"/>
          <w:numId w:val="12"/>
        </w:numPr>
      </w:pPr>
      <w:r w:rsidRPr="00FC236A">
        <w:t>Правильность использования арабских терминов.</w:t>
      </w:r>
    </w:p>
    <w:p w14:paraId="30AD94CD" w14:textId="77777777" w:rsidR="00FC236A" w:rsidRPr="00FC236A" w:rsidRDefault="00FC236A" w:rsidP="00FC236A">
      <w:pPr>
        <w:numPr>
          <w:ilvl w:val="0"/>
          <w:numId w:val="12"/>
        </w:numPr>
      </w:pPr>
      <w:r w:rsidRPr="00FC236A">
        <w:t>Грамотность изложения на русском языке.</w:t>
      </w:r>
    </w:p>
    <w:p w14:paraId="0E323ECA" w14:textId="77777777" w:rsidR="00FC236A" w:rsidRPr="00FC236A" w:rsidRDefault="00FC236A" w:rsidP="00FC236A">
      <w:pPr>
        <w:ind w:firstLine="0"/>
      </w:pPr>
      <w:r w:rsidRPr="00FC236A">
        <w:t xml:space="preserve"> </w:t>
      </w:r>
    </w:p>
    <w:p w14:paraId="389F7558" w14:textId="77777777" w:rsidR="00FC236A" w:rsidRPr="00FC236A" w:rsidRDefault="00FC236A" w:rsidP="00FC236A">
      <w:pPr>
        <w:ind w:firstLine="0"/>
      </w:pPr>
    </w:p>
    <w:p w14:paraId="58658004" w14:textId="77777777" w:rsidR="00FC236A" w:rsidRPr="00FC236A" w:rsidRDefault="00FC236A" w:rsidP="00FC236A">
      <w:pPr>
        <w:ind w:firstLine="0"/>
      </w:pPr>
      <w:r w:rsidRPr="00FC236A">
        <w:t xml:space="preserve">  Оценки за самостоятельную работу студента преподаватель выставляет в рабочую ведомость. Накопленная оценка по 10-ти балльной шкале за самостоятельную работу определяется перед промежуточным или итоговым контролем – </w:t>
      </w:r>
      <w:r w:rsidRPr="00FC236A">
        <w:rPr>
          <w:i/>
        </w:rPr>
        <w:t>О</w:t>
      </w:r>
      <w:r w:rsidRPr="00FC236A">
        <w:rPr>
          <w:i/>
          <w:vertAlign w:val="subscript"/>
        </w:rPr>
        <w:t>сам. работа</w:t>
      </w:r>
      <w:r w:rsidRPr="00FC236A">
        <w:t xml:space="preserve">. </w:t>
      </w:r>
    </w:p>
    <w:p w14:paraId="48ED0B7E" w14:textId="77777777" w:rsidR="00FC236A" w:rsidRPr="00FC236A" w:rsidRDefault="00FC236A" w:rsidP="00FC236A">
      <w:pPr>
        <w:ind w:firstLine="0"/>
      </w:pPr>
    </w:p>
    <w:p w14:paraId="48DECC25" w14:textId="77777777" w:rsidR="00FC236A" w:rsidRPr="00FC236A" w:rsidRDefault="00FC236A" w:rsidP="00FC236A">
      <w:pPr>
        <w:ind w:firstLine="0"/>
      </w:pPr>
      <w:r w:rsidRPr="00FC236A">
        <w:t xml:space="preserve">Накопленная оценка за текущий контроль учитывает результаты студента по текущему контролю следующим образом: </w:t>
      </w:r>
    </w:p>
    <w:p w14:paraId="264A8C72" w14:textId="77777777" w:rsidR="00FC236A" w:rsidRPr="00FC236A" w:rsidRDefault="00FC236A" w:rsidP="00FC236A">
      <w:pPr>
        <w:ind w:firstLine="0"/>
      </w:pPr>
      <w:proofErr w:type="spellStart"/>
      <w:r w:rsidRPr="00FC236A">
        <w:rPr>
          <w:i/>
        </w:rPr>
        <w:t>О</w:t>
      </w:r>
      <w:r w:rsidRPr="00FC236A">
        <w:rPr>
          <w:i/>
          <w:vertAlign w:val="subscript"/>
        </w:rPr>
        <w:t>текущий</w:t>
      </w:r>
      <w:proofErr w:type="spellEnd"/>
      <w:r w:rsidRPr="00FC236A">
        <w:t xml:space="preserve">  =  </w:t>
      </w:r>
      <w:r w:rsidRPr="00FC236A">
        <w:rPr>
          <w:i/>
          <w:lang w:val="en-US"/>
        </w:rPr>
        <w:t>n</w:t>
      </w:r>
      <w:r w:rsidRPr="00FC236A">
        <w:rPr>
          <w:i/>
          <w:vertAlign w:val="subscript"/>
        </w:rPr>
        <w:t>1</w:t>
      </w:r>
      <w:r w:rsidRPr="00FC236A">
        <w:rPr>
          <w:i/>
        </w:rPr>
        <w:t>·О</w:t>
      </w:r>
      <w:r w:rsidRPr="00FC236A">
        <w:rPr>
          <w:i/>
          <w:vertAlign w:val="subscript"/>
        </w:rPr>
        <w:t>сем</w:t>
      </w:r>
      <w:r w:rsidRPr="00FC236A">
        <w:rPr>
          <w:i/>
        </w:rPr>
        <w:t xml:space="preserve"> + </w:t>
      </w:r>
      <w:r w:rsidRPr="00FC236A">
        <w:rPr>
          <w:i/>
          <w:lang w:val="en-US"/>
        </w:rPr>
        <w:t>n</w:t>
      </w:r>
      <w:r w:rsidRPr="00FC236A">
        <w:rPr>
          <w:i/>
          <w:vertAlign w:val="subscript"/>
        </w:rPr>
        <w:t>2</w:t>
      </w:r>
      <w:r w:rsidRPr="00FC236A">
        <w:rPr>
          <w:i/>
        </w:rPr>
        <w:t>·О</w:t>
      </w:r>
      <w:r w:rsidRPr="00FC236A">
        <w:rPr>
          <w:i/>
          <w:vertAlign w:val="subscript"/>
        </w:rPr>
        <w:t>п/р</w:t>
      </w:r>
      <w:r w:rsidRPr="00FC236A">
        <w:t>;</w:t>
      </w:r>
    </w:p>
    <w:p w14:paraId="14FAC590" w14:textId="77777777" w:rsidR="00FC236A" w:rsidRPr="00FC236A" w:rsidRDefault="00FC236A" w:rsidP="00FC236A">
      <w:pPr>
        <w:ind w:firstLine="0"/>
      </w:pPr>
      <w:r w:rsidRPr="00FC236A">
        <w:t xml:space="preserve">Коэффициенты </w:t>
      </w:r>
      <w:r w:rsidRPr="00FC236A">
        <w:rPr>
          <w:i/>
          <w:lang w:val="en-US"/>
        </w:rPr>
        <w:t>n</w:t>
      </w:r>
      <w:r w:rsidRPr="00FC236A">
        <w:rPr>
          <w:i/>
          <w:vertAlign w:val="subscript"/>
        </w:rPr>
        <w:t xml:space="preserve">1=0.5 </w:t>
      </w:r>
      <w:r w:rsidRPr="00FC236A">
        <w:rPr>
          <w:i/>
        </w:rPr>
        <w:t xml:space="preserve">  </w:t>
      </w:r>
      <w:r w:rsidRPr="00FC236A">
        <w:rPr>
          <w:i/>
          <w:lang w:val="en-US"/>
        </w:rPr>
        <w:t>n</w:t>
      </w:r>
      <w:r w:rsidRPr="00FC236A">
        <w:rPr>
          <w:i/>
          <w:vertAlign w:val="subscript"/>
        </w:rPr>
        <w:t>2=0.5</w:t>
      </w:r>
    </w:p>
    <w:p w14:paraId="7379D81C" w14:textId="77777777" w:rsidR="00FC236A" w:rsidRPr="00FC236A" w:rsidRDefault="00FC236A" w:rsidP="00FC236A">
      <w:pPr>
        <w:ind w:firstLine="0"/>
      </w:pPr>
      <w:r w:rsidRPr="00FC236A">
        <w:t xml:space="preserve">В случае невыполнения заданий на семинарских занятиях или невыполнения самостоятельных письменных работ преподаватель ставит неудовлетворительную оценку по текущему контролю, соответственно не допускает до сдачи итогового зачета. </w:t>
      </w:r>
    </w:p>
    <w:p w14:paraId="2464B038" w14:textId="77777777" w:rsidR="00FC236A" w:rsidRPr="00FC236A" w:rsidRDefault="00FC236A" w:rsidP="00FC236A">
      <w:pPr>
        <w:ind w:firstLine="0"/>
      </w:pPr>
      <w:r w:rsidRPr="00FC236A">
        <w:t>Задания, не выполненные по уважительным причинам, должны быть сданы в установленный преподавателем срок.</w:t>
      </w:r>
    </w:p>
    <w:p w14:paraId="45C92C89" w14:textId="77777777" w:rsidR="00FC236A" w:rsidRPr="00FC236A" w:rsidRDefault="00FC236A" w:rsidP="00FC236A">
      <w:pPr>
        <w:ind w:firstLine="0"/>
      </w:pPr>
      <w:r w:rsidRPr="00FC236A">
        <w:t xml:space="preserve">Результирующая оценка за промежуточный (итоговый) контроль в форме зачета выставляется по следующей формуле, где </w:t>
      </w:r>
      <w:proofErr w:type="spellStart"/>
      <w:r w:rsidRPr="00FC236A">
        <w:rPr>
          <w:i/>
        </w:rPr>
        <w:t>О</w:t>
      </w:r>
      <w:r w:rsidRPr="00FC236A">
        <w:rPr>
          <w:i/>
          <w:vertAlign w:val="subscript"/>
        </w:rPr>
        <w:t>зачет</w:t>
      </w:r>
      <w:proofErr w:type="spellEnd"/>
      <w:r w:rsidRPr="00FC236A">
        <w:t xml:space="preserve"> – оценка за работу непосредственно на зачете:</w:t>
      </w:r>
    </w:p>
    <w:p w14:paraId="51BE5597" w14:textId="77777777" w:rsidR="00FC236A" w:rsidRPr="00FC236A" w:rsidRDefault="00FC236A" w:rsidP="00FC236A">
      <w:pPr>
        <w:ind w:firstLine="0"/>
        <w:rPr>
          <w:i/>
        </w:rPr>
      </w:pPr>
      <w:proofErr w:type="spellStart"/>
      <w:r w:rsidRPr="00FC236A">
        <w:rPr>
          <w:i/>
        </w:rPr>
        <w:t>О</w:t>
      </w:r>
      <w:r w:rsidRPr="00FC236A">
        <w:rPr>
          <w:i/>
          <w:vertAlign w:val="subscript"/>
        </w:rPr>
        <w:t>промежуточный</w:t>
      </w:r>
      <w:proofErr w:type="spellEnd"/>
      <w:r w:rsidRPr="00FC236A">
        <w:rPr>
          <w:i/>
        </w:rPr>
        <w:t xml:space="preserve"> = k</w:t>
      </w:r>
      <w:r w:rsidRPr="00FC236A">
        <w:rPr>
          <w:i/>
          <w:vertAlign w:val="subscript"/>
        </w:rPr>
        <w:t>1</w:t>
      </w:r>
      <w:r w:rsidRPr="00FC236A">
        <w:rPr>
          <w:i/>
        </w:rPr>
        <w:t>·О</w:t>
      </w:r>
      <w:r w:rsidRPr="00FC236A">
        <w:rPr>
          <w:i/>
          <w:vertAlign w:val="subscript"/>
        </w:rPr>
        <w:t>зачет</w:t>
      </w:r>
      <w:r w:rsidRPr="00FC236A">
        <w:rPr>
          <w:i/>
        </w:rPr>
        <w:t xml:space="preserve"> + k</w:t>
      </w:r>
      <w:r w:rsidRPr="00FC236A">
        <w:rPr>
          <w:i/>
          <w:vertAlign w:val="subscript"/>
        </w:rPr>
        <w:t>2</w:t>
      </w:r>
      <w:r w:rsidRPr="00FC236A">
        <w:rPr>
          <w:i/>
        </w:rPr>
        <w:t>·О</w:t>
      </w:r>
      <w:r w:rsidRPr="00FC236A">
        <w:rPr>
          <w:i/>
          <w:vertAlign w:val="subscript"/>
        </w:rPr>
        <w:t>текущий</w:t>
      </w:r>
      <w:r w:rsidRPr="00FC236A">
        <w:rPr>
          <w:i/>
        </w:rPr>
        <w:t xml:space="preserve"> + k</w:t>
      </w:r>
      <w:r w:rsidRPr="00FC236A">
        <w:rPr>
          <w:i/>
          <w:vertAlign w:val="subscript"/>
        </w:rPr>
        <w:t>3</w:t>
      </w:r>
      <w:r w:rsidRPr="00FC236A">
        <w:rPr>
          <w:i/>
        </w:rPr>
        <w:t>·О</w:t>
      </w:r>
      <w:r w:rsidRPr="00FC236A">
        <w:rPr>
          <w:i/>
          <w:vertAlign w:val="subscript"/>
        </w:rPr>
        <w:t>письм. работа</w:t>
      </w:r>
      <w:r w:rsidRPr="00FC236A">
        <w:rPr>
          <w:i/>
        </w:rPr>
        <w:t xml:space="preserve"> + k</w:t>
      </w:r>
      <w:r w:rsidRPr="00FC236A">
        <w:rPr>
          <w:i/>
          <w:vertAlign w:val="subscript"/>
        </w:rPr>
        <w:t>4</w:t>
      </w:r>
      <w:r w:rsidRPr="00FC236A">
        <w:rPr>
          <w:i/>
        </w:rPr>
        <w:t>·О</w:t>
      </w:r>
      <w:r w:rsidRPr="00FC236A">
        <w:rPr>
          <w:i/>
          <w:vertAlign w:val="subscript"/>
        </w:rPr>
        <w:t>аудиторная</w:t>
      </w:r>
    </w:p>
    <w:p w14:paraId="0DE6692F" w14:textId="77777777" w:rsidR="00FC236A" w:rsidRPr="00FC236A" w:rsidRDefault="00FC236A" w:rsidP="00FC236A">
      <w:pPr>
        <w:ind w:firstLine="0"/>
        <w:rPr>
          <w:i/>
        </w:rPr>
      </w:pPr>
      <w:r w:rsidRPr="00FC236A">
        <w:rPr>
          <w:i/>
        </w:rPr>
        <w:t>(</w:t>
      </w:r>
      <w:proofErr w:type="spellStart"/>
      <w:r w:rsidRPr="00FC236A">
        <w:rPr>
          <w:i/>
        </w:rPr>
        <w:t>О</w:t>
      </w:r>
      <w:r w:rsidRPr="00FC236A">
        <w:rPr>
          <w:i/>
          <w:vertAlign w:val="subscript"/>
        </w:rPr>
        <w:t>итоговый</w:t>
      </w:r>
      <w:proofErr w:type="spellEnd"/>
      <w:r w:rsidRPr="00FC236A">
        <w:rPr>
          <w:i/>
        </w:rPr>
        <w:t xml:space="preserve"> = k</w:t>
      </w:r>
      <w:r w:rsidRPr="00FC236A">
        <w:rPr>
          <w:i/>
          <w:vertAlign w:val="subscript"/>
        </w:rPr>
        <w:t>1</w:t>
      </w:r>
      <w:r w:rsidRPr="00FC236A">
        <w:rPr>
          <w:i/>
        </w:rPr>
        <w:t>·О</w:t>
      </w:r>
      <w:r w:rsidRPr="00FC236A">
        <w:rPr>
          <w:i/>
          <w:vertAlign w:val="subscript"/>
        </w:rPr>
        <w:t>зачет</w:t>
      </w:r>
      <w:r w:rsidRPr="00FC236A">
        <w:rPr>
          <w:i/>
        </w:rPr>
        <w:t xml:space="preserve"> + k</w:t>
      </w:r>
      <w:r w:rsidRPr="00FC236A">
        <w:rPr>
          <w:i/>
          <w:vertAlign w:val="subscript"/>
        </w:rPr>
        <w:t>2</w:t>
      </w:r>
      <w:r w:rsidRPr="00FC236A">
        <w:rPr>
          <w:i/>
        </w:rPr>
        <w:t>·О</w:t>
      </w:r>
      <w:r w:rsidRPr="00FC236A">
        <w:rPr>
          <w:i/>
          <w:vertAlign w:val="subscript"/>
        </w:rPr>
        <w:t>текущий</w:t>
      </w:r>
      <w:r w:rsidRPr="00FC236A">
        <w:rPr>
          <w:i/>
        </w:rPr>
        <w:t xml:space="preserve"> + k</w:t>
      </w:r>
      <w:r w:rsidRPr="00FC236A">
        <w:rPr>
          <w:i/>
          <w:vertAlign w:val="subscript"/>
        </w:rPr>
        <w:t>3</w:t>
      </w:r>
      <w:r w:rsidRPr="00FC236A">
        <w:rPr>
          <w:i/>
        </w:rPr>
        <w:t xml:space="preserve">· </w:t>
      </w:r>
      <w:proofErr w:type="spellStart"/>
      <w:r w:rsidRPr="00FC236A">
        <w:rPr>
          <w:i/>
        </w:rPr>
        <w:t>О</w:t>
      </w:r>
      <w:r w:rsidRPr="00FC236A">
        <w:rPr>
          <w:i/>
          <w:vertAlign w:val="subscript"/>
        </w:rPr>
        <w:t>письм</w:t>
      </w:r>
      <w:proofErr w:type="spellEnd"/>
      <w:r w:rsidRPr="00FC236A">
        <w:rPr>
          <w:i/>
          <w:vertAlign w:val="subscript"/>
        </w:rPr>
        <w:t>.</w:t>
      </w:r>
      <w:r w:rsidRPr="00FC236A">
        <w:rPr>
          <w:i/>
        </w:rPr>
        <w:t>+ k</w:t>
      </w:r>
      <w:r w:rsidRPr="00FC236A">
        <w:rPr>
          <w:i/>
          <w:vertAlign w:val="subscript"/>
        </w:rPr>
        <w:t>4</w:t>
      </w:r>
      <w:r w:rsidRPr="00FC236A">
        <w:rPr>
          <w:i/>
        </w:rPr>
        <w:t>·О</w:t>
      </w:r>
      <w:r w:rsidRPr="00FC236A">
        <w:rPr>
          <w:i/>
          <w:vertAlign w:val="subscript"/>
        </w:rPr>
        <w:t>аудиторная</w:t>
      </w:r>
      <w:r w:rsidRPr="00FC236A">
        <w:rPr>
          <w:i/>
        </w:rPr>
        <w:t>)</w:t>
      </w:r>
    </w:p>
    <w:p w14:paraId="5B5DF60E" w14:textId="77777777" w:rsidR="00FC236A" w:rsidRPr="00FC236A" w:rsidRDefault="00FC236A" w:rsidP="00FC236A">
      <w:pPr>
        <w:ind w:firstLine="0"/>
      </w:pPr>
    </w:p>
    <w:p w14:paraId="3EB569F4" w14:textId="77777777" w:rsidR="00FC236A" w:rsidRPr="00FC236A" w:rsidRDefault="00FC236A" w:rsidP="00FC236A">
      <w:pPr>
        <w:ind w:firstLine="0"/>
      </w:pPr>
      <w:r w:rsidRPr="00FC236A">
        <w:t>На пересдаче студенту не предоставляется возможность получить дополнительный балл для компенсации оценки за текущий контроль.</w:t>
      </w:r>
    </w:p>
    <w:p w14:paraId="50AE7A93" w14:textId="77777777" w:rsidR="00FC236A" w:rsidRPr="00FC236A" w:rsidRDefault="00FC236A" w:rsidP="00FC236A">
      <w:pPr>
        <w:ind w:firstLine="0"/>
      </w:pPr>
      <w:r w:rsidRPr="00FC236A">
        <w:t xml:space="preserve">На зачете студент может получить дополнительный вопрос (дополнительную практическую задачу, решить к пересдаче домашнее задание), ответ на который оценивается в 1 балл. Таким образом, результирующая оценка за промежуточный (итоговый) контроль в форме зачета, получаемая на пересдаче, выставляется по формуле </w:t>
      </w:r>
    </w:p>
    <w:p w14:paraId="50A13770" w14:textId="77777777" w:rsidR="00FC236A" w:rsidRPr="00FC236A" w:rsidRDefault="00FC236A" w:rsidP="00FC236A">
      <w:pPr>
        <w:ind w:firstLine="0"/>
        <w:rPr>
          <w:i/>
        </w:rPr>
      </w:pPr>
      <w:proofErr w:type="spellStart"/>
      <w:r w:rsidRPr="00FC236A">
        <w:rPr>
          <w:i/>
        </w:rPr>
        <w:t>О</w:t>
      </w:r>
      <w:r w:rsidRPr="00FC236A">
        <w:rPr>
          <w:i/>
          <w:vertAlign w:val="subscript"/>
        </w:rPr>
        <w:t>промежуточный</w:t>
      </w:r>
      <w:proofErr w:type="spellEnd"/>
      <w:r w:rsidRPr="00FC236A">
        <w:rPr>
          <w:i/>
        </w:rPr>
        <w:t xml:space="preserve"> = k</w:t>
      </w:r>
      <w:r w:rsidRPr="00FC236A">
        <w:rPr>
          <w:i/>
          <w:vertAlign w:val="subscript"/>
        </w:rPr>
        <w:t>1</w:t>
      </w:r>
      <w:r w:rsidRPr="00FC236A">
        <w:rPr>
          <w:i/>
        </w:rPr>
        <w:t>·О</w:t>
      </w:r>
      <w:r w:rsidRPr="00FC236A">
        <w:rPr>
          <w:i/>
          <w:vertAlign w:val="subscript"/>
        </w:rPr>
        <w:t>зачет</w:t>
      </w:r>
      <w:r w:rsidRPr="00FC236A">
        <w:rPr>
          <w:i/>
        </w:rPr>
        <w:t xml:space="preserve"> + k</w:t>
      </w:r>
      <w:r w:rsidRPr="00FC236A">
        <w:rPr>
          <w:i/>
          <w:vertAlign w:val="subscript"/>
        </w:rPr>
        <w:t>2</w:t>
      </w:r>
      <w:r w:rsidRPr="00FC236A">
        <w:rPr>
          <w:i/>
        </w:rPr>
        <w:t>·О</w:t>
      </w:r>
      <w:r w:rsidRPr="00FC236A">
        <w:rPr>
          <w:i/>
          <w:vertAlign w:val="subscript"/>
        </w:rPr>
        <w:t>текущий</w:t>
      </w:r>
      <w:r w:rsidRPr="00FC236A">
        <w:rPr>
          <w:i/>
        </w:rPr>
        <w:t xml:space="preserve"> + k</w:t>
      </w:r>
      <w:r w:rsidRPr="00FC236A">
        <w:rPr>
          <w:i/>
          <w:vertAlign w:val="subscript"/>
        </w:rPr>
        <w:t>3</w:t>
      </w:r>
      <w:r w:rsidRPr="00FC236A">
        <w:rPr>
          <w:i/>
        </w:rPr>
        <w:t>·О</w:t>
      </w:r>
      <w:r w:rsidRPr="00FC236A">
        <w:rPr>
          <w:i/>
          <w:vertAlign w:val="subscript"/>
        </w:rPr>
        <w:t>сам. работа</w:t>
      </w:r>
      <w:r w:rsidRPr="00FC236A">
        <w:rPr>
          <w:i/>
        </w:rPr>
        <w:t xml:space="preserve"> + k</w:t>
      </w:r>
      <w:r w:rsidRPr="00FC236A">
        <w:rPr>
          <w:i/>
          <w:vertAlign w:val="subscript"/>
        </w:rPr>
        <w:t>4</w:t>
      </w:r>
      <w:r w:rsidRPr="00FC236A">
        <w:rPr>
          <w:i/>
        </w:rPr>
        <w:t>·О</w:t>
      </w:r>
      <w:r w:rsidRPr="00FC236A">
        <w:rPr>
          <w:i/>
          <w:vertAlign w:val="subscript"/>
        </w:rPr>
        <w:t>аудиторная</w:t>
      </w:r>
      <w:r w:rsidRPr="00FC236A">
        <w:rPr>
          <w:i/>
        </w:rPr>
        <w:t xml:space="preserve"> + </w:t>
      </w:r>
      <w:proofErr w:type="spellStart"/>
      <w:r w:rsidRPr="00FC236A">
        <w:rPr>
          <w:i/>
        </w:rPr>
        <w:t>О</w:t>
      </w:r>
      <w:r w:rsidRPr="00FC236A">
        <w:rPr>
          <w:i/>
          <w:vertAlign w:val="subscript"/>
        </w:rPr>
        <w:t>доп.вопрос</w:t>
      </w:r>
      <w:proofErr w:type="spellEnd"/>
    </w:p>
    <w:p w14:paraId="53D89BF4" w14:textId="77777777" w:rsidR="00FC236A" w:rsidRPr="00FC236A" w:rsidRDefault="00FC236A" w:rsidP="00FC236A">
      <w:pPr>
        <w:ind w:firstLine="0"/>
        <w:rPr>
          <w:i/>
          <w:vertAlign w:val="subscript"/>
        </w:rPr>
      </w:pPr>
      <w:r w:rsidRPr="00FC236A">
        <w:rPr>
          <w:i/>
        </w:rPr>
        <w:t>(</w:t>
      </w:r>
      <w:proofErr w:type="spellStart"/>
      <w:r w:rsidRPr="00FC236A">
        <w:rPr>
          <w:i/>
        </w:rPr>
        <w:t>О</w:t>
      </w:r>
      <w:r w:rsidRPr="00FC236A">
        <w:rPr>
          <w:i/>
          <w:vertAlign w:val="subscript"/>
        </w:rPr>
        <w:t>итоговый</w:t>
      </w:r>
      <w:proofErr w:type="spellEnd"/>
      <w:r w:rsidRPr="00FC236A">
        <w:rPr>
          <w:i/>
        </w:rPr>
        <w:t xml:space="preserve"> = k</w:t>
      </w:r>
      <w:r w:rsidRPr="00FC236A">
        <w:rPr>
          <w:i/>
          <w:vertAlign w:val="subscript"/>
        </w:rPr>
        <w:t>1</w:t>
      </w:r>
      <w:r w:rsidRPr="00FC236A">
        <w:rPr>
          <w:i/>
        </w:rPr>
        <w:t>·О</w:t>
      </w:r>
      <w:r w:rsidRPr="00FC236A">
        <w:rPr>
          <w:i/>
          <w:vertAlign w:val="subscript"/>
        </w:rPr>
        <w:t>зачет</w:t>
      </w:r>
      <w:r w:rsidRPr="00FC236A">
        <w:rPr>
          <w:i/>
        </w:rPr>
        <w:t xml:space="preserve"> + k</w:t>
      </w:r>
      <w:r w:rsidRPr="00FC236A">
        <w:rPr>
          <w:i/>
          <w:vertAlign w:val="subscript"/>
        </w:rPr>
        <w:t>2</w:t>
      </w:r>
      <w:r w:rsidRPr="00FC236A">
        <w:rPr>
          <w:i/>
        </w:rPr>
        <w:t>·О</w:t>
      </w:r>
      <w:r w:rsidRPr="00FC236A">
        <w:rPr>
          <w:i/>
          <w:vertAlign w:val="subscript"/>
        </w:rPr>
        <w:t>текущий</w:t>
      </w:r>
      <w:r w:rsidRPr="00FC236A">
        <w:rPr>
          <w:i/>
        </w:rPr>
        <w:t xml:space="preserve"> + k</w:t>
      </w:r>
      <w:r w:rsidRPr="00FC236A">
        <w:rPr>
          <w:i/>
          <w:vertAlign w:val="subscript"/>
        </w:rPr>
        <w:t>3</w:t>
      </w:r>
      <w:r w:rsidRPr="00FC236A">
        <w:rPr>
          <w:i/>
        </w:rPr>
        <w:t>·О</w:t>
      </w:r>
      <w:r w:rsidRPr="00FC236A">
        <w:rPr>
          <w:i/>
          <w:vertAlign w:val="subscript"/>
        </w:rPr>
        <w:t>сам. работа</w:t>
      </w:r>
      <w:r w:rsidRPr="00FC236A">
        <w:rPr>
          <w:i/>
        </w:rPr>
        <w:t xml:space="preserve"> + k</w:t>
      </w:r>
      <w:r w:rsidRPr="00FC236A">
        <w:rPr>
          <w:i/>
          <w:vertAlign w:val="subscript"/>
        </w:rPr>
        <w:t>4</w:t>
      </w:r>
      <w:r w:rsidRPr="00FC236A">
        <w:rPr>
          <w:i/>
        </w:rPr>
        <w:t>·О</w:t>
      </w:r>
      <w:r w:rsidRPr="00FC236A">
        <w:rPr>
          <w:i/>
          <w:vertAlign w:val="subscript"/>
        </w:rPr>
        <w:t>аудиторная</w:t>
      </w:r>
      <w:r w:rsidRPr="00FC236A">
        <w:rPr>
          <w:i/>
        </w:rPr>
        <w:t xml:space="preserve">) + </w:t>
      </w:r>
      <w:proofErr w:type="spellStart"/>
      <w:r w:rsidRPr="00FC236A">
        <w:rPr>
          <w:i/>
        </w:rPr>
        <w:t>О</w:t>
      </w:r>
      <w:r w:rsidRPr="00FC236A">
        <w:rPr>
          <w:i/>
          <w:vertAlign w:val="subscript"/>
        </w:rPr>
        <w:t>доп.вопрос</w:t>
      </w:r>
      <w:proofErr w:type="spellEnd"/>
    </w:p>
    <w:p w14:paraId="37E3B86E" w14:textId="77777777" w:rsidR="00FC236A" w:rsidRPr="00FC236A" w:rsidRDefault="00FC236A" w:rsidP="00FC236A">
      <w:pPr>
        <w:ind w:firstLine="0"/>
        <w:rPr>
          <w:i/>
          <w:vertAlign w:val="subscript"/>
        </w:rPr>
      </w:pPr>
    </w:p>
    <w:p w14:paraId="3627372B" w14:textId="77777777" w:rsidR="00FC236A" w:rsidRPr="00FC236A" w:rsidRDefault="00FC236A" w:rsidP="00FC236A">
      <w:pPr>
        <w:ind w:firstLine="0"/>
        <w:rPr>
          <w:i/>
          <w:vertAlign w:val="subscript"/>
        </w:rPr>
      </w:pPr>
    </w:p>
    <w:p w14:paraId="197C32FB" w14:textId="77777777" w:rsidR="00FC236A" w:rsidRPr="00FC236A" w:rsidRDefault="00FC236A" w:rsidP="00FC236A">
      <w:pPr>
        <w:ind w:firstLine="0"/>
        <w:rPr>
          <w:i/>
          <w:vertAlign w:val="subscript"/>
        </w:rPr>
      </w:pPr>
    </w:p>
    <w:p w14:paraId="4CBC902A" w14:textId="77777777" w:rsidR="00FC236A" w:rsidRPr="00FC236A" w:rsidRDefault="00FC236A" w:rsidP="00FC236A">
      <w:pPr>
        <w:ind w:firstLine="0"/>
        <w:rPr>
          <w:i/>
          <w:vertAlign w:val="subscript"/>
        </w:rPr>
      </w:pPr>
    </w:p>
    <w:p w14:paraId="78F371F2" w14:textId="77777777" w:rsidR="00FC236A" w:rsidRPr="00FC236A" w:rsidRDefault="00FC236A" w:rsidP="00FC236A">
      <w:pPr>
        <w:ind w:firstLine="0"/>
        <w:rPr>
          <w:b/>
          <w:bCs/>
        </w:rPr>
      </w:pPr>
      <w:r w:rsidRPr="00FC236A">
        <w:rPr>
          <w:b/>
          <w:bCs/>
        </w:rPr>
        <w:t>Учебно-методическое и информационное обеспечение дисциплины</w:t>
      </w:r>
    </w:p>
    <w:p w14:paraId="2E675730" w14:textId="77777777" w:rsidR="00FC236A" w:rsidRPr="00FC236A" w:rsidRDefault="00FC236A" w:rsidP="00FC236A">
      <w:pPr>
        <w:ind w:firstLine="0"/>
      </w:pPr>
    </w:p>
    <w:p w14:paraId="4D889318" w14:textId="77777777" w:rsidR="00FC236A" w:rsidRPr="00FC236A" w:rsidRDefault="00FC236A" w:rsidP="00FC236A">
      <w:pPr>
        <w:ind w:firstLine="0"/>
      </w:pPr>
    </w:p>
    <w:p w14:paraId="0B7FE493" w14:textId="77777777" w:rsidR="00FC236A" w:rsidRPr="00FC236A" w:rsidRDefault="00FC236A" w:rsidP="00FC236A">
      <w:pPr>
        <w:numPr>
          <w:ilvl w:val="1"/>
          <w:numId w:val="4"/>
        </w:numPr>
        <w:rPr>
          <w:b/>
          <w:bCs/>
          <w:iCs/>
        </w:rPr>
      </w:pPr>
      <w:r w:rsidRPr="00FC236A">
        <w:rPr>
          <w:b/>
          <w:bCs/>
          <w:iCs/>
        </w:rPr>
        <w:t>Учебники</w:t>
      </w:r>
    </w:p>
    <w:p w14:paraId="4470A19C" w14:textId="77777777" w:rsidR="00FC236A" w:rsidRPr="00FC236A" w:rsidRDefault="00FC236A" w:rsidP="00FC236A">
      <w:pPr>
        <w:ind w:firstLine="0"/>
      </w:pPr>
      <w:proofErr w:type="spellStart"/>
      <w:r w:rsidRPr="00FC236A">
        <w:t>Ланда</w:t>
      </w:r>
      <w:proofErr w:type="spellEnd"/>
      <w:r w:rsidRPr="00FC236A">
        <w:t xml:space="preserve"> Р.Г. История арабских стран. М., 2005. С 103-317.</w:t>
      </w:r>
    </w:p>
    <w:p w14:paraId="2FF4BF14" w14:textId="77777777" w:rsidR="00FC236A" w:rsidRPr="00FC236A" w:rsidRDefault="00FC236A" w:rsidP="00FC236A">
      <w:pPr>
        <w:ind w:firstLine="0"/>
      </w:pPr>
      <w:r w:rsidRPr="00FC236A">
        <w:t xml:space="preserve">Мейер М.С. Османская цивилизация в Новое время / Сборник пособий по </w:t>
      </w:r>
      <w:proofErr w:type="spellStart"/>
      <w:r w:rsidRPr="00FC236A">
        <w:t>исламоведению</w:t>
      </w:r>
      <w:proofErr w:type="spellEnd"/>
      <w:r w:rsidRPr="00FC236A">
        <w:t xml:space="preserve"> и </w:t>
      </w:r>
      <w:proofErr w:type="spellStart"/>
      <w:r w:rsidRPr="00FC236A">
        <w:t>корановедению</w:t>
      </w:r>
      <w:proofErr w:type="spellEnd"/>
      <w:r w:rsidRPr="00FC236A">
        <w:t>. М., 2012.  С. 13-62.</w:t>
      </w:r>
    </w:p>
    <w:p w14:paraId="5B534133" w14:textId="77777777" w:rsidR="00FC236A" w:rsidRPr="00FC236A" w:rsidRDefault="00FC236A" w:rsidP="00FC236A">
      <w:pPr>
        <w:ind w:firstLine="0"/>
      </w:pPr>
      <w:r w:rsidRPr="00FC236A">
        <w:t>Новейшая история арабских стран Азии. М., 1988.</w:t>
      </w:r>
    </w:p>
    <w:p w14:paraId="23F920B0" w14:textId="77777777" w:rsidR="00FC236A" w:rsidRPr="00FC236A" w:rsidRDefault="00FC236A" w:rsidP="00FC236A">
      <w:pPr>
        <w:ind w:firstLine="0"/>
      </w:pPr>
      <w:r w:rsidRPr="00FC236A">
        <w:t>Новейшая история арабских стран Африки. М., 1990</w:t>
      </w:r>
    </w:p>
    <w:p w14:paraId="2767CDA4" w14:textId="77777777" w:rsidR="00FC236A" w:rsidRPr="00FC236A" w:rsidRDefault="00FC236A" w:rsidP="00FC236A">
      <w:pPr>
        <w:numPr>
          <w:ilvl w:val="1"/>
          <w:numId w:val="4"/>
        </w:numPr>
        <w:ind w:left="709"/>
        <w:rPr>
          <w:b/>
          <w:bCs/>
          <w:iCs/>
        </w:rPr>
      </w:pPr>
      <w:r w:rsidRPr="00FC236A">
        <w:rPr>
          <w:b/>
          <w:bCs/>
          <w:iCs/>
        </w:rPr>
        <w:t>Справочная литература</w:t>
      </w:r>
    </w:p>
    <w:p w14:paraId="5448CDEA" w14:textId="77777777" w:rsidR="00FC236A" w:rsidRPr="00FC236A" w:rsidRDefault="00FC236A" w:rsidP="00FC236A">
      <w:pPr>
        <w:ind w:firstLine="0"/>
      </w:pPr>
      <w:r w:rsidRPr="00FC236A">
        <w:t xml:space="preserve">3. Бирюков П.Н. Международное право: учебник. 5-е изд., </w:t>
      </w:r>
      <w:proofErr w:type="spellStart"/>
      <w:r w:rsidRPr="00FC236A">
        <w:rPr>
          <w:iCs/>
        </w:rPr>
        <w:t>перераб</w:t>
      </w:r>
      <w:proofErr w:type="spellEnd"/>
      <w:r w:rsidRPr="00FC236A">
        <w:rPr>
          <w:iCs/>
        </w:rPr>
        <w:t>. и доп.</w:t>
      </w:r>
      <w:r w:rsidRPr="00FC236A">
        <w:t xml:space="preserve"> – М., 2011.</w:t>
      </w:r>
    </w:p>
    <w:p w14:paraId="081072D6" w14:textId="77777777" w:rsidR="00FC236A" w:rsidRPr="00FC236A" w:rsidRDefault="00FC236A" w:rsidP="00FC236A">
      <w:pPr>
        <w:ind w:firstLine="0"/>
      </w:pPr>
      <w:r w:rsidRPr="00FC236A">
        <w:t xml:space="preserve">Дипломатический словарь. Т.1-3. М.,1984-1986. </w:t>
      </w:r>
    </w:p>
    <w:p w14:paraId="7A1233A3" w14:textId="77777777" w:rsidR="00FC236A" w:rsidRPr="00FC236A" w:rsidRDefault="00FC236A" w:rsidP="00FC236A">
      <w:pPr>
        <w:ind w:firstLine="0"/>
      </w:pPr>
      <w:r w:rsidRPr="00FC236A">
        <w:br/>
        <w:t xml:space="preserve">Международное право: учебник для вузов. Отв. Ред. Г.М. </w:t>
      </w:r>
      <w:proofErr w:type="spellStart"/>
      <w:r w:rsidRPr="00FC236A">
        <w:t>Мельков</w:t>
      </w:r>
      <w:proofErr w:type="spellEnd"/>
      <w:r w:rsidRPr="00FC236A">
        <w:t xml:space="preserve">. – М., 2009. </w:t>
      </w:r>
    </w:p>
    <w:p w14:paraId="2753E163" w14:textId="77777777" w:rsidR="00FC236A" w:rsidRPr="00FC236A" w:rsidRDefault="00FC236A" w:rsidP="00FC236A">
      <w:pPr>
        <w:ind w:firstLine="0"/>
      </w:pPr>
      <w:proofErr w:type="spellStart"/>
      <w:r w:rsidRPr="00FC236A">
        <w:t>М</w:t>
      </w:r>
      <w:r w:rsidRPr="00FC236A">
        <w:rPr>
          <w:iCs/>
        </w:rPr>
        <w:t>аргиев</w:t>
      </w:r>
      <w:proofErr w:type="spellEnd"/>
      <w:r w:rsidRPr="00FC236A">
        <w:rPr>
          <w:iCs/>
        </w:rPr>
        <w:t xml:space="preserve"> В.И. </w:t>
      </w:r>
      <w:r w:rsidRPr="00FC236A">
        <w:t>Международные организации. – Майкоп, 2004.</w:t>
      </w:r>
    </w:p>
    <w:p w14:paraId="57FA5F77" w14:textId="77777777" w:rsidR="00FC236A" w:rsidRPr="00FC236A" w:rsidRDefault="00FC236A" w:rsidP="00FC236A">
      <w:pPr>
        <w:ind w:firstLine="0"/>
      </w:pPr>
      <w:r w:rsidRPr="00FC236A">
        <w:t xml:space="preserve">Энциклопедия международных организаций. – Т. 1. Международные межправительственные организации. – СПб., 2003. </w:t>
      </w:r>
    </w:p>
    <w:p w14:paraId="3B2D4387" w14:textId="77777777" w:rsidR="00FC236A" w:rsidRPr="00FC236A" w:rsidRDefault="00FC236A" w:rsidP="00FC236A">
      <w:pPr>
        <w:ind w:firstLine="0"/>
      </w:pPr>
      <w:r w:rsidRPr="00FC236A">
        <w:t xml:space="preserve">Энциклопедия </w:t>
      </w:r>
      <w:proofErr w:type="spellStart"/>
      <w:r w:rsidRPr="00FC236A">
        <w:t>междуна</w:t>
      </w:r>
      <w:proofErr w:type="spellEnd"/>
      <w:r w:rsidRPr="00FC236A">
        <w:t xml:space="preserve">  родных организаций. – Т. 2. Международные неправительственные организации. – СПб., 2006.</w:t>
      </w:r>
    </w:p>
    <w:p w14:paraId="52847014" w14:textId="77777777" w:rsidR="00FC236A" w:rsidRPr="00FC236A" w:rsidRDefault="00FC236A" w:rsidP="00FC236A">
      <w:pPr>
        <w:ind w:firstLine="0"/>
      </w:pPr>
      <w:proofErr w:type="spellStart"/>
      <w:r w:rsidRPr="00FC236A">
        <w:t>Федощева</w:t>
      </w:r>
      <w:proofErr w:type="spellEnd"/>
      <w:r w:rsidRPr="00FC236A">
        <w:t xml:space="preserve"> Н.Н. Международное право: учебное пособие. – М., 2010.</w:t>
      </w:r>
    </w:p>
    <w:p w14:paraId="3DCC8788" w14:textId="77777777" w:rsidR="00FC236A" w:rsidRPr="00FC236A" w:rsidRDefault="00FC236A" w:rsidP="00FC236A">
      <w:pPr>
        <w:ind w:firstLine="0"/>
      </w:pPr>
      <w:r w:rsidRPr="00FC236A">
        <w:rPr>
          <w:iCs/>
        </w:rPr>
        <w:t>Абашидзе А.</w:t>
      </w:r>
      <w:r w:rsidRPr="00FC236A">
        <w:rPr>
          <w:iCs/>
          <w:lang w:val="en-US"/>
        </w:rPr>
        <w:t>X</w:t>
      </w:r>
      <w:r w:rsidRPr="00FC236A">
        <w:rPr>
          <w:iCs/>
        </w:rPr>
        <w:t xml:space="preserve">. </w:t>
      </w:r>
      <w:proofErr w:type="spellStart"/>
      <w:r w:rsidRPr="00FC236A">
        <w:rPr>
          <w:iCs/>
        </w:rPr>
        <w:t>Урсин</w:t>
      </w:r>
      <w:proofErr w:type="spellEnd"/>
      <w:r w:rsidRPr="00FC236A">
        <w:rPr>
          <w:iCs/>
        </w:rPr>
        <w:t xml:space="preserve"> </w:t>
      </w:r>
      <w:r w:rsidRPr="00FC236A">
        <w:t>Д.</w:t>
      </w:r>
      <w:r w:rsidRPr="00FC236A">
        <w:rPr>
          <w:iCs/>
        </w:rPr>
        <w:t xml:space="preserve">А. </w:t>
      </w:r>
      <w:r w:rsidRPr="00FC236A">
        <w:t>Неправительственные организации: Международно-правовые аспекты. – М., 2002.</w:t>
      </w:r>
    </w:p>
    <w:p w14:paraId="6A784532" w14:textId="77777777" w:rsidR="00FC236A" w:rsidRPr="00FC236A" w:rsidRDefault="00FC236A" w:rsidP="00FC236A">
      <w:pPr>
        <w:ind w:firstLine="0"/>
      </w:pPr>
      <w:proofErr w:type="spellStart"/>
      <w:r w:rsidRPr="00FC236A">
        <w:rPr>
          <w:iCs/>
        </w:rPr>
        <w:t>Нешатаева</w:t>
      </w:r>
      <w:proofErr w:type="spellEnd"/>
      <w:r w:rsidRPr="00FC236A">
        <w:rPr>
          <w:iCs/>
        </w:rPr>
        <w:t xml:space="preserve"> Т. Н. </w:t>
      </w:r>
      <w:r w:rsidRPr="00FC236A">
        <w:t>Международные организации и право. Новые тенденции в международно-правовом регулировании. 2-е изд. – М., 1999.</w:t>
      </w:r>
    </w:p>
    <w:p w14:paraId="2303725F" w14:textId="77777777" w:rsidR="00FC236A" w:rsidRPr="00FC236A" w:rsidRDefault="00FC236A" w:rsidP="00FC236A">
      <w:pPr>
        <w:numPr>
          <w:ilvl w:val="1"/>
          <w:numId w:val="4"/>
        </w:numPr>
        <w:ind w:left="567"/>
        <w:rPr>
          <w:b/>
          <w:bCs/>
          <w:iCs/>
        </w:rPr>
      </w:pPr>
      <w:r w:rsidRPr="00FC236A">
        <w:rPr>
          <w:b/>
          <w:bCs/>
          <w:iCs/>
        </w:rPr>
        <w:t>Дополнительная литература</w:t>
      </w:r>
    </w:p>
    <w:p w14:paraId="56476CDE" w14:textId="77777777" w:rsidR="00FC236A" w:rsidRPr="00FC236A" w:rsidRDefault="00FC236A" w:rsidP="00FC236A">
      <w:pPr>
        <w:numPr>
          <w:ilvl w:val="0"/>
          <w:numId w:val="16"/>
        </w:numPr>
      </w:pPr>
      <w:r w:rsidRPr="00FC236A">
        <w:t xml:space="preserve">Абашидзе А.Х., </w:t>
      </w:r>
      <w:proofErr w:type="spellStart"/>
      <w:r w:rsidRPr="00FC236A">
        <w:t>Урсин</w:t>
      </w:r>
      <w:proofErr w:type="spellEnd"/>
      <w:r w:rsidRPr="00FC236A">
        <w:t xml:space="preserve"> Д.А. Неправительственные организации: международно-правовые аспекты. – М., 2002.</w:t>
      </w:r>
    </w:p>
    <w:p w14:paraId="0D286FFF" w14:textId="77777777" w:rsidR="00FC236A" w:rsidRPr="00FC236A" w:rsidRDefault="00FC236A" w:rsidP="00FC236A">
      <w:pPr>
        <w:numPr>
          <w:ilvl w:val="0"/>
          <w:numId w:val="16"/>
        </w:numPr>
      </w:pPr>
      <w:proofErr w:type="spellStart"/>
      <w:r w:rsidRPr="00FC236A">
        <w:t>Добаев</w:t>
      </w:r>
      <w:proofErr w:type="spellEnd"/>
      <w:r w:rsidRPr="00FC236A">
        <w:t xml:space="preserve"> И.П. Исламский радикализм: генезис, эволюция, практика. – Ростов н/Д., 2003.</w:t>
      </w:r>
    </w:p>
    <w:p w14:paraId="635D39F7" w14:textId="77777777" w:rsidR="00FC236A" w:rsidRPr="00FC236A" w:rsidRDefault="00FC236A" w:rsidP="00FC236A">
      <w:pPr>
        <w:numPr>
          <w:ilvl w:val="0"/>
          <w:numId w:val="16"/>
        </w:numPr>
      </w:pPr>
      <w:proofErr w:type="spellStart"/>
      <w:r w:rsidRPr="00FC236A">
        <w:t>Добаев</w:t>
      </w:r>
      <w:proofErr w:type="spellEnd"/>
      <w:r w:rsidRPr="00FC236A">
        <w:t xml:space="preserve"> И.П. Политические институты исламского мира: идеология и практика. – Ростов н/Д., 2001. </w:t>
      </w:r>
    </w:p>
    <w:p w14:paraId="0A8598A4" w14:textId="77777777" w:rsidR="00FC236A" w:rsidRPr="00FC236A" w:rsidRDefault="00FC236A" w:rsidP="00FC236A">
      <w:pPr>
        <w:numPr>
          <w:ilvl w:val="0"/>
          <w:numId w:val="16"/>
        </w:numPr>
      </w:pPr>
      <w:r w:rsidRPr="00FC236A">
        <w:t>Донцов В.Е. Ислам в международных отношениях.</w:t>
      </w:r>
      <w:r w:rsidRPr="00FC236A">
        <w:rPr>
          <w:b/>
        </w:rPr>
        <w:t xml:space="preserve"> </w:t>
      </w:r>
      <w:r w:rsidRPr="00FC236A">
        <w:rPr>
          <w:bCs/>
        </w:rPr>
        <w:t>– М., 1997.</w:t>
      </w:r>
    </w:p>
    <w:p w14:paraId="423D923C" w14:textId="77777777" w:rsidR="00FC236A" w:rsidRPr="00FC236A" w:rsidRDefault="00FC236A" w:rsidP="00FC236A">
      <w:pPr>
        <w:numPr>
          <w:ilvl w:val="0"/>
          <w:numId w:val="16"/>
        </w:numPr>
        <w:rPr>
          <w:bCs/>
          <w:iCs/>
        </w:rPr>
      </w:pPr>
      <w:proofErr w:type="spellStart"/>
      <w:r w:rsidRPr="00FC236A">
        <w:t>Жадалла</w:t>
      </w:r>
      <w:proofErr w:type="spellEnd"/>
      <w:r w:rsidRPr="00FC236A">
        <w:t xml:space="preserve"> О.К. Исламская концепция международного права. – </w:t>
      </w:r>
      <w:r w:rsidRPr="00FC236A">
        <w:rPr>
          <w:bCs/>
        </w:rPr>
        <w:t xml:space="preserve">М, </w:t>
      </w:r>
      <w:r w:rsidRPr="00FC236A">
        <w:rPr>
          <w:bCs/>
          <w:iCs/>
        </w:rPr>
        <w:t>1994.</w:t>
      </w:r>
    </w:p>
    <w:p w14:paraId="4F1FECA6" w14:textId="77777777" w:rsidR="00FC236A" w:rsidRPr="00FC236A" w:rsidRDefault="00FC236A" w:rsidP="00FC236A">
      <w:pPr>
        <w:numPr>
          <w:ilvl w:val="0"/>
          <w:numId w:val="16"/>
        </w:numPr>
      </w:pPr>
      <w:r w:rsidRPr="00FC236A">
        <w:t>Игнатенко А.А. Халифы без халифата. Исламские неправительственные религиозно-политические организации на Ближнем Востоке: история, идеология, деятельность. – М., 1988.</w:t>
      </w:r>
    </w:p>
    <w:p w14:paraId="16C688E1" w14:textId="77777777" w:rsidR="00FC236A" w:rsidRPr="00FC236A" w:rsidRDefault="00FC236A" w:rsidP="00FC236A">
      <w:pPr>
        <w:numPr>
          <w:ilvl w:val="0"/>
          <w:numId w:val="16"/>
        </w:numPr>
      </w:pPr>
      <w:r w:rsidRPr="00FC236A">
        <w:t>Исламский фактор в истории и современность. – М., 2011.</w:t>
      </w:r>
    </w:p>
    <w:p w14:paraId="597DDAC8" w14:textId="77777777" w:rsidR="00FC236A" w:rsidRPr="00FC236A" w:rsidRDefault="00FC236A" w:rsidP="00FC236A">
      <w:pPr>
        <w:numPr>
          <w:ilvl w:val="0"/>
          <w:numId w:val="16"/>
        </w:numPr>
      </w:pPr>
      <w:proofErr w:type="spellStart"/>
      <w:r w:rsidRPr="00FC236A">
        <w:t>Мамдох</w:t>
      </w:r>
      <w:proofErr w:type="spellEnd"/>
      <w:r w:rsidRPr="00FC236A">
        <w:t xml:space="preserve"> </w:t>
      </w:r>
      <w:proofErr w:type="spellStart"/>
      <w:r w:rsidRPr="00FC236A">
        <w:t>Халед</w:t>
      </w:r>
      <w:proofErr w:type="spellEnd"/>
      <w:r w:rsidRPr="00FC236A">
        <w:t xml:space="preserve"> Эль-</w:t>
      </w:r>
      <w:proofErr w:type="spellStart"/>
      <w:r w:rsidRPr="00FC236A">
        <w:t>Иззи</w:t>
      </w:r>
      <w:proofErr w:type="spellEnd"/>
      <w:r w:rsidRPr="00FC236A">
        <w:t xml:space="preserve">. Интеграционные процессы в арабском мире в условиях глобализации: проблемы и перспективы / Под ред. B.C. </w:t>
      </w:r>
      <w:proofErr w:type="spellStart"/>
      <w:r w:rsidRPr="00FC236A">
        <w:t>Ягья</w:t>
      </w:r>
      <w:proofErr w:type="spellEnd"/>
      <w:r w:rsidRPr="00FC236A">
        <w:t>. – СПб., 2007.</w:t>
      </w:r>
    </w:p>
    <w:p w14:paraId="4C3F0997" w14:textId="77777777" w:rsidR="00FC236A" w:rsidRPr="00FC236A" w:rsidRDefault="00FC236A" w:rsidP="00FC236A">
      <w:pPr>
        <w:numPr>
          <w:ilvl w:val="0"/>
          <w:numId w:val="16"/>
        </w:numPr>
      </w:pPr>
      <w:r w:rsidRPr="00FC236A">
        <w:t>Модестов С.А. Геополитика ислама. – М., 2003.</w:t>
      </w:r>
    </w:p>
    <w:p w14:paraId="295FC504" w14:textId="77777777" w:rsidR="00FC236A" w:rsidRPr="00FC236A" w:rsidRDefault="00FC236A" w:rsidP="00FC236A">
      <w:pPr>
        <w:numPr>
          <w:ilvl w:val="0"/>
          <w:numId w:val="16"/>
        </w:numPr>
      </w:pPr>
      <w:proofErr w:type="spellStart"/>
      <w:r w:rsidRPr="00FC236A">
        <w:t>Нуруллаев</w:t>
      </w:r>
      <w:proofErr w:type="spellEnd"/>
      <w:r w:rsidRPr="00FC236A">
        <w:t xml:space="preserve"> А.А., </w:t>
      </w:r>
      <w:proofErr w:type="spellStart"/>
      <w:r w:rsidRPr="00FC236A">
        <w:t>Нуруллаев</w:t>
      </w:r>
      <w:proofErr w:type="spellEnd"/>
      <w:r w:rsidRPr="00FC236A">
        <w:t xml:space="preserve"> </w:t>
      </w:r>
      <w:proofErr w:type="spellStart"/>
      <w:r w:rsidRPr="00FC236A">
        <w:t>Ал.А</w:t>
      </w:r>
      <w:proofErr w:type="spellEnd"/>
      <w:r w:rsidRPr="00FC236A">
        <w:t>. Религия и политика. – М., 2006.</w:t>
      </w:r>
    </w:p>
    <w:p w14:paraId="5A15F827" w14:textId="77777777" w:rsidR="00FC236A" w:rsidRPr="00FC236A" w:rsidRDefault="00FC236A" w:rsidP="00FC236A">
      <w:pPr>
        <w:numPr>
          <w:ilvl w:val="0"/>
          <w:numId w:val="16"/>
        </w:numPr>
      </w:pPr>
      <w:r w:rsidRPr="00FC236A">
        <w:t>Олбрайт М. Религия и мировая политика. – М., 2007.</w:t>
      </w:r>
    </w:p>
    <w:p w14:paraId="17DDD7DF" w14:textId="77777777" w:rsidR="00FC236A" w:rsidRPr="00FC236A" w:rsidRDefault="00FC236A" w:rsidP="00FC236A">
      <w:pPr>
        <w:numPr>
          <w:ilvl w:val="0"/>
          <w:numId w:val="16"/>
        </w:numPr>
      </w:pPr>
      <w:r w:rsidRPr="00FC236A">
        <w:t>Поляков К.И. Арабский Восток и Россия: проблемы исламского фундаментализма. – М., 2001.</w:t>
      </w:r>
    </w:p>
    <w:p w14:paraId="34AF4879" w14:textId="77777777" w:rsidR="00FC236A" w:rsidRPr="00FC236A" w:rsidRDefault="00FC236A" w:rsidP="00FC236A">
      <w:pPr>
        <w:numPr>
          <w:ilvl w:val="0"/>
          <w:numId w:val="16"/>
        </w:numPr>
      </w:pPr>
      <w:r w:rsidRPr="00FC236A">
        <w:t>Примаков Е. Конфиденциально. Ближний Восток на сцене и за кулисами (вторая половина XX начало XXI века). – М., 2006.</w:t>
      </w:r>
    </w:p>
    <w:p w14:paraId="437C2838" w14:textId="77777777" w:rsidR="00FC236A" w:rsidRPr="00FC236A" w:rsidRDefault="00FC236A" w:rsidP="00FC236A">
      <w:pPr>
        <w:numPr>
          <w:ilvl w:val="0"/>
          <w:numId w:val="16"/>
        </w:numPr>
      </w:pPr>
      <w:r w:rsidRPr="00FC236A">
        <w:t xml:space="preserve">Александров И.А. </w:t>
      </w:r>
      <w:r w:rsidRPr="00FC236A">
        <w:rPr>
          <w:bCs/>
        </w:rPr>
        <w:t xml:space="preserve">Монархии </w:t>
      </w:r>
      <w:r w:rsidRPr="00FC236A">
        <w:t xml:space="preserve">Персидского </w:t>
      </w:r>
      <w:r w:rsidRPr="00FC236A">
        <w:rPr>
          <w:bCs/>
        </w:rPr>
        <w:t xml:space="preserve">залива: этап </w:t>
      </w:r>
      <w:r w:rsidRPr="00FC236A">
        <w:t>модернизации. – М., 2000.</w:t>
      </w:r>
    </w:p>
    <w:p w14:paraId="0D1FB328" w14:textId="77777777" w:rsidR="00FC236A" w:rsidRPr="00FC236A" w:rsidRDefault="00FC236A" w:rsidP="00FC236A">
      <w:pPr>
        <w:numPr>
          <w:ilvl w:val="0"/>
          <w:numId w:val="16"/>
        </w:numPr>
      </w:pPr>
      <w:r w:rsidRPr="00FC236A">
        <w:t xml:space="preserve">Жданов </w:t>
      </w:r>
      <w:r w:rsidRPr="00FC236A">
        <w:rPr>
          <w:lang w:val="en-US"/>
        </w:rPr>
        <w:t>H</w:t>
      </w:r>
      <w:r w:rsidRPr="00FC236A">
        <w:t>.В. Исламская концепция миропорядка. – М., 2003.</w:t>
      </w:r>
    </w:p>
    <w:p w14:paraId="1428AB99" w14:textId="77777777" w:rsidR="00FC236A" w:rsidRPr="00FC236A" w:rsidRDefault="00FC236A" w:rsidP="00FC236A">
      <w:pPr>
        <w:numPr>
          <w:ilvl w:val="0"/>
          <w:numId w:val="16"/>
        </w:numPr>
      </w:pPr>
      <w:r w:rsidRPr="00FC236A">
        <w:t>Религия и конфликт. Под ред. А. Малашенко и С. Филатова. – М., 2007.</w:t>
      </w:r>
    </w:p>
    <w:p w14:paraId="774BCA8B" w14:textId="77777777" w:rsidR="00FC236A" w:rsidRPr="00FC236A" w:rsidRDefault="00FC236A" w:rsidP="00FC236A">
      <w:pPr>
        <w:numPr>
          <w:ilvl w:val="0"/>
          <w:numId w:val="16"/>
        </w:numPr>
        <w:rPr>
          <w:lang w:val="en-US"/>
        </w:rPr>
      </w:pPr>
      <w:r w:rsidRPr="00FC236A">
        <w:t xml:space="preserve">Исламский фактор» в международных отношениях в Азии. М., 1987. </w:t>
      </w:r>
    </w:p>
    <w:p w14:paraId="31A63F04" w14:textId="77777777" w:rsidR="00FC236A" w:rsidRPr="00FC236A" w:rsidRDefault="00FC236A" w:rsidP="00FC236A">
      <w:pPr>
        <w:numPr>
          <w:ilvl w:val="0"/>
          <w:numId w:val="16"/>
        </w:numPr>
        <w:rPr>
          <w:lang w:val="en-US"/>
        </w:rPr>
      </w:pPr>
      <w:proofErr w:type="spellStart"/>
      <w:r w:rsidRPr="00FC236A">
        <w:t>Абдалла</w:t>
      </w:r>
      <w:proofErr w:type="spellEnd"/>
      <w:r w:rsidRPr="00FC236A">
        <w:t xml:space="preserve"> </w:t>
      </w:r>
      <w:proofErr w:type="spellStart"/>
      <w:r w:rsidRPr="00FC236A">
        <w:t>Абдалла</w:t>
      </w:r>
      <w:proofErr w:type="spellEnd"/>
      <w:r w:rsidRPr="00FC236A">
        <w:t xml:space="preserve"> Омар. США, исламский Ближний Восток и Россия. М., 1995. </w:t>
      </w:r>
    </w:p>
    <w:p w14:paraId="51CC547E" w14:textId="77777777" w:rsidR="00FC236A" w:rsidRPr="00FC236A" w:rsidRDefault="00FC236A" w:rsidP="00FC236A">
      <w:pPr>
        <w:numPr>
          <w:ilvl w:val="0"/>
          <w:numId w:val="16"/>
        </w:numPr>
        <w:rPr>
          <w:lang w:val="en-US"/>
        </w:rPr>
      </w:pPr>
      <w:proofErr w:type="spellStart"/>
      <w:r w:rsidRPr="00FC236A">
        <w:t>Багдасаров</w:t>
      </w:r>
      <w:proofErr w:type="spellEnd"/>
      <w:r w:rsidRPr="00FC236A">
        <w:t xml:space="preserve"> С.Б., </w:t>
      </w:r>
      <w:proofErr w:type="spellStart"/>
      <w:r w:rsidRPr="00FC236A">
        <w:t>Чавушьян</w:t>
      </w:r>
      <w:proofErr w:type="spellEnd"/>
      <w:r w:rsidRPr="00FC236A">
        <w:t xml:space="preserve"> А.Н. Военный и военно-экономический потенциал стран Ближнего и Среднего Востока. М., 1998.</w:t>
      </w:r>
    </w:p>
    <w:p w14:paraId="26D25006" w14:textId="77777777" w:rsidR="00FC236A" w:rsidRPr="00FC236A" w:rsidRDefault="00FC236A" w:rsidP="00FC236A">
      <w:pPr>
        <w:numPr>
          <w:ilvl w:val="0"/>
          <w:numId w:val="16"/>
        </w:numPr>
        <w:rPr>
          <w:lang w:val="en-US"/>
        </w:rPr>
      </w:pPr>
      <w:r w:rsidRPr="00FC236A">
        <w:t xml:space="preserve">Ближний Восток. Политико-экономический справочник. М., 1996. </w:t>
      </w:r>
    </w:p>
    <w:p w14:paraId="6D54BF62" w14:textId="77777777" w:rsidR="00FC236A" w:rsidRPr="00FC236A" w:rsidRDefault="00FC236A" w:rsidP="00FC236A">
      <w:pPr>
        <w:numPr>
          <w:ilvl w:val="0"/>
          <w:numId w:val="16"/>
        </w:numPr>
        <w:rPr>
          <w:lang w:val="en-US"/>
        </w:rPr>
      </w:pPr>
      <w:r w:rsidRPr="00FC236A">
        <w:t xml:space="preserve">Ближний Восток: проблемы региональной безопасности. М., 2000. </w:t>
      </w:r>
    </w:p>
    <w:p w14:paraId="673EFE32" w14:textId="77777777" w:rsidR="00FC236A" w:rsidRPr="00FC236A" w:rsidRDefault="00FC236A" w:rsidP="00FC236A">
      <w:pPr>
        <w:numPr>
          <w:ilvl w:val="0"/>
          <w:numId w:val="16"/>
        </w:numPr>
        <w:rPr>
          <w:lang w:val="en-US"/>
        </w:rPr>
      </w:pPr>
      <w:r w:rsidRPr="00FC236A">
        <w:t xml:space="preserve">Васильев А.В. Россия на Ближнем и Среднем Востоке: от мессианства к прагматизму. М., 1993. </w:t>
      </w:r>
    </w:p>
    <w:p w14:paraId="76AABE12" w14:textId="77777777" w:rsidR="00FC236A" w:rsidRPr="00FC236A" w:rsidRDefault="00FC236A" w:rsidP="00FC236A">
      <w:pPr>
        <w:numPr>
          <w:ilvl w:val="0"/>
          <w:numId w:val="16"/>
        </w:numPr>
        <w:rPr>
          <w:lang w:val="en-US"/>
        </w:rPr>
      </w:pPr>
      <w:proofErr w:type="spellStart"/>
      <w:r w:rsidRPr="00FC236A">
        <w:t>Егорин</w:t>
      </w:r>
      <w:proofErr w:type="spellEnd"/>
      <w:r w:rsidRPr="00FC236A">
        <w:t xml:space="preserve"> А.З. История Ливии. ХХ век. М., 1999. </w:t>
      </w:r>
    </w:p>
    <w:p w14:paraId="0F4AA6B0" w14:textId="77777777" w:rsidR="00FC236A" w:rsidRPr="00FC236A" w:rsidRDefault="00FC236A" w:rsidP="00FC236A">
      <w:pPr>
        <w:numPr>
          <w:ilvl w:val="0"/>
          <w:numId w:val="16"/>
        </w:numPr>
        <w:rPr>
          <w:lang w:val="en-US"/>
        </w:rPr>
      </w:pPr>
      <w:proofErr w:type="spellStart"/>
      <w:r w:rsidRPr="00FC236A">
        <w:t>Закария</w:t>
      </w:r>
      <w:proofErr w:type="spellEnd"/>
      <w:r w:rsidRPr="00FC236A">
        <w:t xml:space="preserve"> М.Г., Яковлев А.И. Нефтяные монархии Аравии на пороге ХХI века. М., 1998. </w:t>
      </w:r>
    </w:p>
    <w:p w14:paraId="3DE96203" w14:textId="77777777" w:rsidR="00FC236A" w:rsidRPr="00FC236A" w:rsidRDefault="00FC236A" w:rsidP="00FC236A">
      <w:pPr>
        <w:numPr>
          <w:ilvl w:val="0"/>
          <w:numId w:val="16"/>
        </w:numPr>
        <w:rPr>
          <w:lang w:val="en-US"/>
        </w:rPr>
      </w:pPr>
      <w:r w:rsidRPr="00FC236A">
        <w:t xml:space="preserve">Ковтунов А.Г. Проблемы интеграции стран Магриба. М., 1998. </w:t>
      </w:r>
    </w:p>
    <w:p w14:paraId="3D61F025" w14:textId="77777777" w:rsidR="00FC236A" w:rsidRPr="00FC236A" w:rsidRDefault="00FC236A" w:rsidP="00FC236A">
      <w:pPr>
        <w:numPr>
          <w:ilvl w:val="0"/>
          <w:numId w:val="16"/>
        </w:numPr>
        <w:rPr>
          <w:lang w:val="en-US"/>
        </w:rPr>
      </w:pPr>
      <w:proofErr w:type="spellStart"/>
      <w:r w:rsidRPr="00FC236A">
        <w:t>Ланда</w:t>
      </w:r>
      <w:proofErr w:type="spellEnd"/>
      <w:r w:rsidRPr="00FC236A">
        <w:t xml:space="preserve"> Р.Г. История Алжира. ХХ век. М.. 1999. </w:t>
      </w:r>
    </w:p>
    <w:p w14:paraId="71469A39" w14:textId="77777777" w:rsidR="00FC236A" w:rsidRPr="00FC236A" w:rsidRDefault="00FC236A" w:rsidP="00FC236A">
      <w:pPr>
        <w:numPr>
          <w:ilvl w:val="0"/>
          <w:numId w:val="16"/>
        </w:numPr>
        <w:rPr>
          <w:lang w:val="en-US"/>
        </w:rPr>
      </w:pPr>
      <w:r w:rsidRPr="00FC236A">
        <w:t xml:space="preserve">Мальцев Ю. Страны Магриба в региональной и мировой политике. М., 1994. </w:t>
      </w:r>
    </w:p>
    <w:p w14:paraId="3C97744B" w14:textId="77777777" w:rsidR="00FC236A" w:rsidRPr="00FC236A" w:rsidRDefault="00FC236A" w:rsidP="00FC236A">
      <w:pPr>
        <w:numPr>
          <w:ilvl w:val="0"/>
          <w:numId w:val="16"/>
        </w:numPr>
        <w:rPr>
          <w:lang w:val="en-US"/>
        </w:rPr>
      </w:pPr>
      <w:r w:rsidRPr="00FC236A">
        <w:t xml:space="preserve">Международные отношения на Ближнем и Среднем Востоке и политика России на рубеже ХХ1 века. М., 2000. </w:t>
      </w:r>
    </w:p>
    <w:p w14:paraId="19553731" w14:textId="77777777" w:rsidR="00FC236A" w:rsidRPr="00FC236A" w:rsidRDefault="00FC236A" w:rsidP="00FC236A">
      <w:pPr>
        <w:numPr>
          <w:ilvl w:val="0"/>
          <w:numId w:val="16"/>
        </w:numPr>
        <w:rPr>
          <w:lang w:val="en-US"/>
        </w:rPr>
      </w:pPr>
      <w:r w:rsidRPr="00FC236A">
        <w:t xml:space="preserve">Перес Ш. Новый Ближний Восток. М., 1998. </w:t>
      </w:r>
    </w:p>
    <w:p w14:paraId="75331363" w14:textId="77777777" w:rsidR="00FC236A" w:rsidRPr="00FC236A" w:rsidRDefault="00FC236A" w:rsidP="00FC236A">
      <w:pPr>
        <w:numPr>
          <w:ilvl w:val="0"/>
          <w:numId w:val="16"/>
        </w:numPr>
        <w:rPr>
          <w:lang w:val="en-US"/>
        </w:rPr>
      </w:pPr>
      <w:r w:rsidRPr="00FC236A">
        <w:t xml:space="preserve">Сергеев М.С. История Марокко. ХХ век. М..2001. </w:t>
      </w:r>
    </w:p>
    <w:p w14:paraId="437BACD5" w14:textId="77777777" w:rsidR="00FC236A" w:rsidRPr="00FC236A" w:rsidRDefault="00FC236A" w:rsidP="00FC236A">
      <w:pPr>
        <w:numPr>
          <w:ilvl w:val="0"/>
          <w:numId w:val="16"/>
        </w:numPr>
        <w:rPr>
          <w:lang w:val="en-US"/>
        </w:rPr>
      </w:pPr>
      <w:r w:rsidRPr="00FC236A">
        <w:t xml:space="preserve">Современная Саудовская Аравия. М.,1998. </w:t>
      </w:r>
    </w:p>
    <w:p w14:paraId="7AA2488F" w14:textId="77777777" w:rsidR="00FC236A" w:rsidRPr="00FC236A" w:rsidRDefault="00FC236A" w:rsidP="00FC236A">
      <w:pPr>
        <w:numPr>
          <w:ilvl w:val="0"/>
          <w:numId w:val="16"/>
        </w:numPr>
        <w:rPr>
          <w:lang w:val="en-US"/>
        </w:rPr>
      </w:pPr>
      <w:r w:rsidRPr="00FC236A">
        <w:t xml:space="preserve">Федорченко А.В. Израиль накануне ХХI века. М..1996. </w:t>
      </w:r>
      <w:r w:rsidRPr="00FC236A">
        <w:br/>
      </w:r>
      <w:r w:rsidRPr="00FC236A">
        <w:rPr>
          <w:lang w:val="en-US"/>
        </w:rPr>
        <w:br/>
        <w:t xml:space="preserve">Allan J. Water, Peace and the Middle East. London, 1996. </w:t>
      </w:r>
      <w:r w:rsidRPr="00FC236A">
        <w:rPr>
          <w:lang w:val="en-US"/>
        </w:rPr>
        <w:br/>
        <w:t xml:space="preserve">Esposito J. The Islamic Threat: Myth or Reality? N.Y., 1992. </w:t>
      </w:r>
      <w:r w:rsidRPr="00FC236A">
        <w:rPr>
          <w:lang w:val="en-US"/>
        </w:rPr>
        <w:br/>
        <w:t xml:space="preserve">Feldman Sh. The Future of US-Israel Strategic Cooperation. Washington, 1996. </w:t>
      </w:r>
      <w:r w:rsidRPr="00FC236A">
        <w:rPr>
          <w:lang w:val="en-US"/>
        </w:rPr>
        <w:br/>
      </w:r>
      <w:proofErr w:type="spellStart"/>
      <w:r w:rsidRPr="00FC236A">
        <w:rPr>
          <w:lang w:val="en-US"/>
        </w:rPr>
        <w:t>Heikal</w:t>
      </w:r>
      <w:proofErr w:type="spellEnd"/>
      <w:r w:rsidRPr="00FC236A">
        <w:rPr>
          <w:lang w:val="en-US"/>
        </w:rPr>
        <w:t xml:space="preserve"> M.H. Secret Negotiations between the Arabs and Israel. Cairo, 1996. </w:t>
      </w:r>
      <w:r w:rsidRPr="00FC236A">
        <w:rPr>
          <w:lang w:val="en-US"/>
        </w:rPr>
        <w:br/>
      </w:r>
      <w:proofErr w:type="spellStart"/>
      <w:r w:rsidRPr="00FC236A">
        <w:rPr>
          <w:lang w:val="en-US"/>
        </w:rPr>
        <w:t>Mediterranian</w:t>
      </w:r>
      <w:proofErr w:type="spellEnd"/>
      <w:r w:rsidRPr="00FC236A">
        <w:rPr>
          <w:lang w:val="en-US"/>
        </w:rPr>
        <w:t xml:space="preserve"> Security in the Coming </w:t>
      </w:r>
      <w:proofErr w:type="spellStart"/>
      <w:r w:rsidRPr="00FC236A">
        <w:rPr>
          <w:lang w:val="en-US"/>
        </w:rPr>
        <w:t>Millenium</w:t>
      </w:r>
      <w:proofErr w:type="spellEnd"/>
      <w:r w:rsidRPr="00FC236A">
        <w:rPr>
          <w:lang w:val="en-US"/>
        </w:rPr>
        <w:t xml:space="preserve"> (</w:t>
      </w:r>
      <w:proofErr w:type="spellStart"/>
      <w:r w:rsidRPr="00FC236A">
        <w:rPr>
          <w:lang w:val="en-US"/>
        </w:rPr>
        <w:t>ed.St.Blank</w:t>
      </w:r>
      <w:proofErr w:type="spellEnd"/>
      <w:r w:rsidRPr="00FC236A">
        <w:rPr>
          <w:lang w:val="en-US"/>
        </w:rPr>
        <w:t xml:space="preserve">). London, 1999. </w:t>
      </w:r>
      <w:r w:rsidRPr="00FC236A">
        <w:rPr>
          <w:lang w:val="en-US"/>
        </w:rPr>
        <w:br/>
        <w:t xml:space="preserve">Middle East. Oil and Gas. Paris, IEA/OECD, 1995. </w:t>
      </w:r>
      <w:r w:rsidRPr="00FC236A">
        <w:rPr>
          <w:lang w:val="en-US"/>
        </w:rPr>
        <w:br/>
      </w:r>
      <w:proofErr w:type="spellStart"/>
      <w:r w:rsidRPr="00FC236A">
        <w:rPr>
          <w:lang w:val="en-US"/>
        </w:rPr>
        <w:t>Peretz</w:t>
      </w:r>
      <w:proofErr w:type="spellEnd"/>
      <w:r w:rsidRPr="00FC236A">
        <w:rPr>
          <w:lang w:val="en-US"/>
        </w:rPr>
        <w:t xml:space="preserve"> D. The Arab-Israeli Dispute. N.Y.,1996. </w:t>
      </w:r>
      <w:r w:rsidRPr="00FC236A">
        <w:rPr>
          <w:lang w:val="en-US"/>
        </w:rPr>
        <w:br/>
        <w:t>Taylor A. The Superpowers and the Middle East. N.Y., 1991</w:t>
      </w:r>
    </w:p>
    <w:p w14:paraId="3EC68658" w14:textId="77777777" w:rsidR="00FC236A" w:rsidRPr="00FC236A" w:rsidRDefault="00FC236A" w:rsidP="00FC236A">
      <w:pPr>
        <w:ind w:firstLine="0"/>
        <w:rPr>
          <w:lang w:val="en-US"/>
        </w:rPr>
      </w:pPr>
    </w:p>
    <w:p w14:paraId="611CA320" w14:textId="77777777" w:rsidR="00FC236A" w:rsidRPr="00FC236A" w:rsidRDefault="00FC236A" w:rsidP="00FC236A">
      <w:pPr>
        <w:numPr>
          <w:ilvl w:val="1"/>
          <w:numId w:val="4"/>
        </w:numPr>
        <w:ind w:left="709"/>
        <w:rPr>
          <w:b/>
          <w:bCs/>
          <w:iCs/>
        </w:rPr>
      </w:pPr>
      <w:r w:rsidRPr="00FC236A">
        <w:rPr>
          <w:b/>
          <w:bCs/>
          <w:iCs/>
        </w:rPr>
        <w:t>Дистанционная поддержка дисциплины</w:t>
      </w:r>
    </w:p>
    <w:p w14:paraId="22AAF591" w14:textId="77777777" w:rsidR="00FC236A" w:rsidRPr="00FC236A" w:rsidRDefault="00FC236A" w:rsidP="00FC236A">
      <w:pPr>
        <w:ind w:firstLine="0"/>
      </w:pPr>
      <w:r w:rsidRPr="00FC236A">
        <w:t xml:space="preserve">В ходе прохождения дисциплины используются дистанционные формы проверки выполнения домашних заданий при помощи системы </w:t>
      </w:r>
      <w:r w:rsidRPr="00FC236A">
        <w:rPr>
          <w:lang w:val="en-US"/>
        </w:rPr>
        <w:t>LMS</w:t>
      </w:r>
      <w:r w:rsidRPr="00FC236A">
        <w:t>.</w:t>
      </w:r>
    </w:p>
    <w:p w14:paraId="139B8795" w14:textId="77777777" w:rsidR="00FC236A" w:rsidRPr="00FC236A" w:rsidRDefault="00FC236A" w:rsidP="00FC236A">
      <w:pPr>
        <w:ind w:firstLine="0"/>
        <w:rPr>
          <w:b/>
          <w:bCs/>
        </w:rPr>
      </w:pPr>
      <w:r w:rsidRPr="00FC236A">
        <w:rPr>
          <w:b/>
          <w:bCs/>
        </w:rPr>
        <w:t>Материально-техническое обеспечение дисциплины</w:t>
      </w:r>
    </w:p>
    <w:p w14:paraId="50AD12AE" w14:textId="77777777" w:rsidR="00FC236A" w:rsidRPr="00FC236A" w:rsidRDefault="00FC236A" w:rsidP="00FC236A">
      <w:pPr>
        <w:ind w:firstLine="0"/>
      </w:pPr>
      <w:r w:rsidRPr="00FC236A">
        <w:t>Используется проектор и аудио проигрыватель МР3 для просмотра и прослушивания материалов  на арабском языке.</w:t>
      </w:r>
    </w:p>
    <w:p w14:paraId="1AB275DB" w14:textId="77777777" w:rsidR="00DB777F" w:rsidRDefault="00DB777F">
      <w:pPr>
        <w:ind w:firstLine="0"/>
      </w:pPr>
      <w:r>
        <w:br w:type="page"/>
      </w:r>
    </w:p>
    <w:p w14:paraId="4B600177" w14:textId="77777777" w:rsidR="00DB777F" w:rsidRDefault="00DB777F" w:rsidP="004575EE">
      <w:pPr>
        <w:pStyle w:val="1"/>
        <w:numPr>
          <w:ilvl w:val="0"/>
          <w:numId w:val="0"/>
        </w:numPr>
        <w:ind w:left="1848"/>
      </w:pPr>
      <w:bookmarkStart w:id="1" w:name="_Toc232236963"/>
      <w:r>
        <w:t>Раздел №2. Японистика.</w:t>
      </w:r>
      <w:bookmarkEnd w:id="1"/>
    </w:p>
    <w:p w14:paraId="3D2500D5" w14:textId="77777777" w:rsidR="00DB777F" w:rsidRDefault="00DB777F" w:rsidP="00DB777F"/>
    <w:p w14:paraId="4F9DB39C" w14:textId="77777777" w:rsidR="00DB777F" w:rsidRDefault="00DB777F" w:rsidP="00DB777F">
      <w:pPr>
        <w:jc w:val="center"/>
        <w:rPr>
          <w:b/>
          <w:sz w:val="28"/>
        </w:rPr>
      </w:pPr>
      <w:r>
        <w:rPr>
          <w:b/>
          <w:sz w:val="28"/>
        </w:rPr>
        <w:t>Правительство Российской Федерации</w:t>
      </w:r>
    </w:p>
    <w:p w14:paraId="70004568" w14:textId="77777777" w:rsidR="00DB777F" w:rsidRDefault="00DB777F" w:rsidP="00DB777F">
      <w:pPr>
        <w:jc w:val="center"/>
        <w:rPr>
          <w:b/>
          <w:sz w:val="28"/>
        </w:rPr>
      </w:pPr>
    </w:p>
    <w:p w14:paraId="55738989" w14:textId="77777777" w:rsidR="00DB777F" w:rsidRDefault="00DB777F" w:rsidP="00DB777F">
      <w:pPr>
        <w:jc w:val="center"/>
        <w:rPr>
          <w:b/>
          <w:bCs/>
          <w:sz w:val="28"/>
          <w:szCs w:val="28"/>
        </w:rPr>
      </w:pPr>
      <w:r>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 xml:space="preserve">"Национальный исследовательский университет </w:t>
      </w:r>
      <w:r>
        <w:rPr>
          <w:b/>
          <w:bCs/>
          <w:sz w:val="28"/>
          <w:szCs w:val="28"/>
        </w:rPr>
        <w:br/>
        <w:t>"Высшая школа экономики"</w:t>
      </w:r>
    </w:p>
    <w:p w14:paraId="4C703631" w14:textId="77777777" w:rsidR="00DB777F" w:rsidRDefault="00DB777F" w:rsidP="00DB777F">
      <w:pPr>
        <w:jc w:val="center"/>
      </w:pPr>
    </w:p>
    <w:p w14:paraId="07DBE573" w14:textId="77777777" w:rsidR="00DB777F" w:rsidRDefault="00DB777F" w:rsidP="00DB777F">
      <w:pPr>
        <w:jc w:val="center"/>
      </w:pPr>
    </w:p>
    <w:p w14:paraId="19FE129E" w14:textId="77777777" w:rsidR="00DB777F" w:rsidRDefault="00DB777F" w:rsidP="00DB777F">
      <w:pPr>
        <w:jc w:val="center"/>
        <w:rPr>
          <w:sz w:val="32"/>
          <w:szCs w:val="32"/>
        </w:rPr>
      </w:pPr>
      <w:r>
        <w:rPr>
          <w:sz w:val="32"/>
          <w:szCs w:val="32"/>
        </w:rPr>
        <w:t>Философский факультет</w:t>
      </w:r>
    </w:p>
    <w:p w14:paraId="431D06D3" w14:textId="77777777" w:rsidR="00DB777F" w:rsidRDefault="00DB777F" w:rsidP="00DB777F">
      <w:pPr>
        <w:jc w:val="center"/>
        <w:rPr>
          <w:sz w:val="32"/>
          <w:szCs w:val="32"/>
        </w:rPr>
      </w:pPr>
      <w:r>
        <w:rPr>
          <w:sz w:val="32"/>
          <w:szCs w:val="32"/>
        </w:rPr>
        <w:t>Отделение востоковедения</w:t>
      </w:r>
    </w:p>
    <w:p w14:paraId="4B9B94CF" w14:textId="77777777" w:rsidR="00DB777F" w:rsidRDefault="00DB777F" w:rsidP="00DB777F">
      <w:pPr>
        <w:jc w:val="center"/>
        <w:rPr>
          <w:sz w:val="28"/>
        </w:rPr>
      </w:pPr>
    </w:p>
    <w:p w14:paraId="2AA89FF8" w14:textId="77777777" w:rsidR="00DB777F" w:rsidRDefault="00DB777F" w:rsidP="00DB777F">
      <w:pPr>
        <w:jc w:val="center"/>
        <w:rPr>
          <w:sz w:val="28"/>
        </w:rPr>
      </w:pPr>
    </w:p>
    <w:p w14:paraId="220DAD9C" w14:textId="77777777" w:rsidR="00DB777F" w:rsidRDefault="00DB777F" w:rsidP="00DB777F">
      <w:pPr>
        <w:jc w:val="center"/>
        <w:rPr>
          <w:sz w:val="28"/>
        </w:rPr>
      </w:pPr>
      <w:r>
        <w:rPr>
          <w:b/>
          <w:sz w:val="28"/>
        </w:rPr>
        <w:t>Программа дисциплины</w:t>
      </w:r>
      <w:r>
        <w:rPr>
          <w:sz w:val="28"/>
        </w:rPr>
        <w:t xml:space="preserve"> </w:t>
      </w:r>
    </w:p>
    <w:p w14:paraId="01C9FC36" w14:textId="77777777" w:rsidR="00DB777F" w:rsidRDefault="00DB777F" w:rsidP="00DB777F">
      <w:pPr>
        <w:jc w:val="center"/>
        <w:rPr>
          <w:b/>
          <w:sz w:val="36"/>
          <w:szCs w:val="36"/>
        </w:rPr>
      </w:pPr>
      <w:r>
        <w:rPr>
          <w:b/>
          <w:sz w:val="36"/>
          <w:szCs w:val="36"/>
        </w:rPr>
        <w:t xml:space="preserve">История международных отношений: </w:t>
      </w:r>
    </w:p>
    <w:p w14:paraId="3CDD627C" w14:textId="77777777" w:rsidR="00DB777F" w:rsidRDefault="00DB777F" w:rsidP="00DB777F">
      <w:pPr>
        <w:jc w:val="center"/>
        <w:rPr>
          <w:b/>
          <w:sz w:val="36"/>
          <w:szCs w:val="36"/>
        </w:rPr>
      </w:pPr>
      <w:r>
        <w:rPr>
          <w:b/>
          <w:sz w:val="36"/>
          <w:szCs w:val="36"/>
        </w:rPr>
        <w:t>изучаемый регион и страны мира (Япония)</w:t>
      </w:r>
    </w:p>
    <w:p w14:paraId="1417F1BD" w14:textId="77777777" w:rsidR="00DB777F" w:rsidRDefault="00DB777F" w:rsidP="00DB777F">
      <w:pPr>
        <w:ind w:firstLine="0"/>
      </w:pPr>
    </w:p>
    <w:p w14:paraId="75A19D19" w14:textId="77777777" w:rsidR="00DB777F" w:rsidRDefault="00DB777F" w:rsidP="00DB777F">
      <w:pPr>
        <w:jc w:val="center"/>
      </w:pPr>
      <w:r>
        <w:t xml:space="preserve">для направления/ специальности  032100.62 «Востоковедение, африканистика»   </w:t>
      </w:r>
    </w:p>
    <w:p w14:paraId="5414C62F" w14:textId="77777777" w:rsidR="00DB777F" w:rsidRDefault="00DB777F" w:rsidP="00DB777F">
      <w:pPr>
        <w:jc w:val="center"/>
        <w:rPr>
          <w:b/>
          <w:bCs/>
        </w:rPr>
      </w:pPr>
      <w:r>
        <w:t xml:space="preserve">подготовки бакалавра </w:t>
      </w:r>
    </w:p>
    <w:p w14:paraId="3C03EDE3" w14:textId="77777777" w:rsidR="00DB777F" w:rsidRPr="000F1B4D" w:rsidRDefault="00DB777F" w:rsidP="00DB777F">
      <w:pPr>
        <w:jc w:val="center"/>
      </w:pPr>
    </w:p>
    <w:p w14:paraId="7DC9FE1E" w14:textId="77777777" w:rsidR="00DB777F" w:rsidRDefault="00DB777F" w:rsidP="00DB777F">
      <w:pPr>
        <w:ind w:firstLine="0"/>
      </w:pPr>
    </w:p>
    <w:p w14:paraId="4926D13D" w14:textId="77777777" w:rsidR="00DB777F" w:rsidRPr="000F1B4D" w:rsidRDefault="00DB777F" w:rsidP="00DB777F">
      <w:pPr>
        <w:jc w:val="center"/>
      </w:pPr>
    </w:p>
    <w:p w14:paraId="7135F33D" w14:textId="77777777" w:rsidR="00DB777F" w:rsidRPr="000F1B4D" w:rsidRDefault="00DB777F" w:rsidP="00DB777F">
      <w:pPr>
        <w:jc w:val="center"/>
      </w:pPr>
    </w:p>
    <w:p w14:paraId="3DC16272" w14:textId="77777777" w:rsidR="00DB777F" w:rsidRDefault="00DB777F" w:rsidP="00DB777F">
      <w:pPr>
        <w:jc w:val="center"/>
      </w:pPr>
    </w:p>
    <w:p w14:paraId="3EEA8FD9" w14:textId="77777777" w:rsidR="00DB777F" w:rsidRDefault="00DB777F" w:rsidP="00DB777F">
      <w:pPr>
        <w:ind w:firstLine="0"/>
      </w:pPr>
      <w:r>
        <w:t>Автор программы:</w:t>
      </w:r>
    </w:p>
    <w:p w14:paraId="479D48E8" w14:textId="77777777" w:rsidR="00DB777F" w:rsidRDefault="00DB777F" w:rsidP="00DB777F">
      <w:r>
        <w:t>Демина Мария Олеговна</w:t>
      </w:r>
    </w:p>
    <w:p w14:paraId="7802B449" w14:textId="77777777" w:rsidR="00DB777F" w:rsidRDefault="00DB777F" w:rsidP="00DB777F">
      <w:r>
        <w:rPr>
          <w:rFonts w:eastAsia="SimSun"/>
          <w:lang w:val="en-US" w:eastAsia="zh-CN"/>
        </w:rPr>
        <w:t>E</w:t>
      </w:r>
      <w:r>
        <w:rPr>
          <w:rFonts w:eastAsia="SimSun"/>
          <w:lang w:eastAsia="zh-CN"/>
        </w:rPr>
        <w:t>-</w:t>
      </w:r>
      <w:r>
        <w:rPr>
          <w:rFonts w:eastAsia="SimSun"/>
          <w:lang w:val="en-US" w:eastAsia="zh-CN"/>
        </w:rPr>
        <w:t>mail</w:t>
      </w:r>
      <w:r>
        <w:rPr>
          <w:rFonts w:eastAsia="SimSun"/>
          <w:lang w:eastAsia="zh-CN"/>
        </w:rPr>
        <w:t xml:space="preserve">: </w:t>
      </w:r>
      <w:hyperlink r:id="rId299" w:history="1">
        <w:proofErr w:type="spellStart"/>
        <w:r>
          <w:rPr>
            <w:rStyle w:val="ad"/>
            <w:rFonts w:eastAsia="SimSun"/>
            <w:lang w:val="en-US" w:eastAsia="zh-CN"/>
          </w:rPr>
          <w:t>mdemina</w:t>
        </w:r>
        <w:proofErr w:type="spellEnd"/>
        <w:r>
          <w:rPr>
            <w:rStyle w:val="ad"/>
            <w:rFonts w:eastAsia="SimSun"/>
            <w:lang w:eastAsia="zh-CN"/>
          </w:rPr>
          <w:t>@</w:t>
        </w:r>
        <w:proofErr w:type="spellStart"/>
        <w:r>
          <w:rPr>
            <w:rStyle w:val="ad"/>
            <w:rFonts w:eastAsia="SimSun"/>
            <w:lang w:val="en-US" w:eastAsia="zh-CN"/>
          </w:rPr>
          <w:t>hse</w:t>
        </w:r>
        <w:proofErr w:type="spellEnd"/>
        <w:r>
          <w:rPr>
            <w:rStyle w:val="ad"/>
            <w:rFonts w:eastAsia="SimSun"/>
            <w:lang w:eastAsia="zh-CN"/>
          </w:rPr>
          <w:t>.</w:t>
        </w:r>
        <w:proofErr w:type="spellStart"/>
        <w:r>
          <w:rPr>
            <w:rStyle w:val="ad"/>
            <w:rFonts w:eastAsia="SimSun"/>
            <w:lang w:val="en-US" w:eastAsia="zh-CN"/>
          </w:rPr>
          <w:t>ru</w:t>
        </w:r>
        <w:proofErr w:type="spellEnd"/>
      </w:hyperlink>
    </w:p>
    <w:p w14:paraId="1ACB43B7" w14:textId="77777777" w:rsidR="00DB777F" w:rsidRDefault="00DB777F" w:rsidP="00DB777F"/>
    <w:p w14:paraId="02F18C3D" w14:textId="77777777" w:rsidR="00DB777F" w:rsidRDefault="00DB777F" w:rsidP="00DB777F">
      <w:pPr>
        <w:ind w:firstLine="0"/>
      </w:pPr>
      <w:r>
        <w:t>Одобрена на заседании кафедры цивилизационного развития Востока «___»__________ 2012   г</w:t>
      </w:r>
    </w:p>
    <w:p w14:paraId="079DC1F3" w14:textId="77777777" w:rsidR="00DB777F" w:rsidRDefault="00DB777F" w:rsidP="00DB777F">
      <w:pPr>
        <w:ind w:firstLine="0"/>
      </w:pPr>
      <w:r>
        <w:t>Зав. кафедрой А.А. Маслов</w:t>
      </w:r>
    </w:p>
    <w:p w14:paraId="4A264D30" w14:textId="77777777" w:rsidR="00DB777F" w:rsidRDefault="00DB777F" w:rsidP="00DB777F"/>
    <w:p w14:paraId="3A6C06F7" w14:textId="77777777" w:rsidR="00DB777F" w:rsidRDefault="00DB777F" w:rsidP="00DB777F">
      <w:pPr>
        <w:ind w:firstLine="0"/>
      </w:pPr>
      <w:r>
        <w:t>Рекомендована секцией УМС отделения востоковедения ученого совета факультета философии «___»____________ 2012   г</w:t>
      </w:r>
    </w:p>
    <w:p w14:paraId="5D5408CC" w14:textId="77777777" w:rsidR="00DB777F" w:rsidRDefault="00DB777F" w:rsidP="00DB777F">
      <w:pPr>
        <w:ind w:firstLine="0"/>
      </w:pPr>
      <w:r>
        <w:t>Председатель А.А. Маслов</w:t>
      </w:r>
    </w:p>
    <w:p w14:paraId="7BE2567E" w14:textId="77777777" w:rsidR="00DB777F" w:rsidRDefault="00DB777F" w:rsidP="00DB777F"/>
    <w:p w14:paraId="351D1E8E" w14:textId="77777777" w:rsidR="00DB777F" w:rsidRDefault="00DB777F" w:rsidP="00DB777F">
      <w:pPr>
        <w:ind w:firstLine="0"/>
      </w:pPr>
      <w:r>
        <w:t>Утверждена УС факультета философии «___»_____________2012   г.</w:t>
      </w:r>
    </w:p>
    <w:p w14:paraId="3929EDF3" w14:textId="77777777" w:rsidR="00DB777F" w:rsidRDefault="00DB777F" w:rsidP="00DB777F">
      <w:pPr>
        <w:ind w:firstLine="0"/>
      </w:pPr>
      <w:r>
        <w:t xml:space="preserve">Ученый секретарь </w:t>
      </w:r>
      <w:proofErr w:type="spellStart"/>
      <w:r>
        <w:t>И.В.Макарова</w:t>
      </w:r>
      <w:proofErr w:type="spellEnd"/>
      <w:r>
        <w:t xml:space="preserve"> ________________________ </w:t>
      </w:r>
    </w:p>
    <w:p w14:paraId="189A5E3E" w14:textId="77777777" w:rsidR="00DB777F" w:rsidRDefault="00DB777F" w:rsidP="00DB777F">
      <w:pPr>
        <w:ind w:firstLine="0"/>
      </w:pPr>
    </w:p>
    <w:p w14:paraId="751E37A1" w14:textId="77777777" w:rsidR="00DB777F" w:rsidRDefault="00DB777F" w:rsidP="00DB777F">
      <w:pPr>
        <w:ind w:firstLine="0"/>
      </w:pPr>
    </w:p>
    <w:p w14:paraId="234903CA" w14:textId="77777777" w:rsidR="00DB777F" w:rsidRDefault="00DB777F" w:rsidP="00DB777F"/>
    <w:p w14:paraId="4323303A" w14:textId="77777777" w:rsidR="00DB777F" w:rsidRDefault="00DB777F" w:rsidP="00DB777F">
      <w:pPr>
        <w:ind w:firstLine="0"/>
      </w:pPr>
    </w:p>
    <w:p w14:paraId="37FE04BA" w14:textId="77777777" w:rsidR="00DB777F" w:rsidRDefault="00DB777F" w:rsidP="00DB777F"/>
    <w:p w14:paraId="27081D60" w14:textId="77777777" w:rsidR="00DB777F" w:rsidRDefault="00DB777F" w:rsidP="00DB777F">
      <w:pPr>
        <w:jc w:val="center"/>
      </w:pPr>
      <w:r>
        <w:t>Москва, 2012</w:t>
      </w:r>
    </w:p>
    <w:p w14:paraId="7D5BC27D" w14:textId="77777777" w:rsidR="00DB777F" w:rsidRDefault="00DB777F" w:rsidP="00DB777F">
      <w:r>
        <w:t xml:space="preserve"> </w:t>
      </w:r>
    </w:p>
    <w:p w14:paraId="444134B7" w14:textId="77777777" w:rsidR="00DB777F" w:rsidRDefault="00DB777F" w:rsidP="00DB777F">
      <w:pPr>
        <w:jc w:val="center"/>
        <w:rPr>
          <w:i/>
        </w:rPr>
      </w:pPr>
      <w:r>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14:paraId="71B2D1C1" w14:textId="77777777" w:rsidR="00DB777F" w:rsidRPr="004575EE" w:rsidRDefault="004575EE" w:rsidP="004575EE">
      <w:pPr>
        <w:numPr>
          <w:ilvl w:val="0"/>
          <w:numId w:val="35"/>
        </w:numPr>
        <w:rPr>
          <w:b/>
          <w:bCs/>
        </w:rPr>
      </w:pPr>
      <w:r w:rsidRPr="004575EE">
        <w:rPr>
          <w:b/>
          <w:bCs/>
        </w:rPr>
        <w:tab/>
      </w:r>
      <w:r w:rsidR="00DB777F" w:rsidRPr="004575EE">
        <w:rPr>
          <w:b/>
          <w:bCs/>
        </w:rPr>
        <w:t>Область применения и нормативные ссылки</w:t>
      </w:r>
    </w:p>
    <w:p w14:paraId="7425CADA" w14:textId="77777777" w:rsidR="004575EE" w:rsidRPr="004575EE" w:rsidRDefault="004575EE" w:rsidP="004575EE">
      <w:r w:rsidRPr="004575EE">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14:paraId="68E40335" w14:textId="77777777" w:rsidR="004575EE" w:rsidRPr="004575EE" w:rsidRDefault="004575EE" w:rsidP="004575EE">
      <w:r w:rsidRPr="004575EE">
        <w:t>Программа предназначена для преподавателей, ведущих данную дисциплину, учебных ассистентов и студентов направления подготовки/ специальности 032100.62 «Востоковедение, африканистика» подготовки бакалавра, изучающих дисциплину «История международных отношений: изучаемый регион и страны мира».</w:t>
      </w:r>
    </w:p>
    <w:p w14:paraId="0E5BE565" w14:textId="77777777" w:rsidR="004575EE" w:rsidRPr="004575EE" w:rsidRDefault="004575EE" w:rsidP="004575EE">
      <w:r w:rsidRPr="004575EE">
        <w:t>Программа разработана в соответствии с:</w:t>
      </w:r>
    </w:p>
    <w:p w14:paraId="767BFEB2" w14:textId="77777777" w:rsidR="004575EE" w:rsidRPr="004575EE" w:rsidRDefault="004575EE" w:rsidP="004575EE">
      <w:pPr>
        <w:numPr>
          <w:ilvl w:val="0"/>
          <w:numId w:val="1"/>
        </w:numPr>
      </w:pPr>
      <w:r w:rsidRPr="004575EE">
        <w:t>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по направлению подготовки 032100.62 «Востоковедение и африканистика» (уровень подготовки «бакалавр»), разработанным в соответствии с ФЗ «О высшем и послевузовском образовании» в ред. от 10.02.2009 № 18-ФЗ, статья 5, пункт 4 и утвержденный Ученым Советом НИУ ВШЭ, протокол от 02.07.2010 г. № 15;</w:t>
      </w:r>
    </w:p>
    <w:p w14:paraId="0DE6FCE9" w14:textId="77777777" w:rsidR="004575EE" w:rsidRPr="004575EE" w:rsidRDefault="004575EE" w:rsidP="004575EE">
      <w:pPr>
        <w:numPr>
          <w:ilvl w:val="0"/>
          <w:numId w:val="1"/>
        </w:numPr>
      </w:pPr>
      <w:r w:rsidRPr="004575EE">
        <w:t xml:space="preserve">Образовательной программой </w:t>
      </w:r>
      <w:proofErr w:type="spellStart"/>
      <w:r w:rsidRPr="004575EE">
        <w:t>бакалавриата</w:t>
      </w:r>
      <w:proofErr w:type="spellEnd"/>
      <w:r w:rsidRPr="004575EE">
        <w:t xml:space="preserve"> по направлению подготовки 032100 «Востоковедение и африканистика»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w:t>
      </w:r>
    </w:p>
    <w:p w14:paraId="71812F10" w14:textId="77777777" w:rsidR="004575EE" w:rsidRPr="004575EE" w:rsidRDefault="004575EE" w:rsidP="004575EE">
      <w:pPr>
        <w:numPr>
          <w:ilvl w:val="0"/>
          <w:numId w:val="1"/>
        </w:numPr>
      </w:pPr>
      <w:r w:rsidRPr="004575EE">
        <w:t>Рабочим учебным планом университета по направлению подготовки/ специальности  032100.62 «Востоковедение, африканистика» подготовки бакалавра, утвержденным в  2012 г.</w:t>
      </w:r>
    </w:p>
    <w:p w14:paraId="03F77067" w14:textId="77777777" w:rsidR="004575EE" w:rsidRPr="004575EE" w:rsidRDefault="004575EE" w:rsidP="004575EE"/>
    <w:p w14:paraId="469FCEFF" w14:textId="77777777" w:rsidR="00DB777F" w:rsidRPr="004575EE" w:rsidRDefault="00DB777F" w:rsidP="004575EE">
      <w:pPr>
        <w:numPr>
          <w:ilvl w:val="0"/>
          <w:numId w:val="4"/>
        </w:numPr>
        <w:rPr>
          <w:b/>
          <w:bCs/>
        </w:rPr>
      </w:pPr>
      <w:r w:rsidRPr="004575EE">
        <w:rPr>
          <w:b/>
          <w:bCs/>
        </w:rPr>
        <w:t>Цели освоения дисциплины</w:t>
      </w:r>
    </w:p>
    <w:p w14:paraId="7BD4F396" w14:textId="77777777" w:rsidR="004575EE" w:rsidRPr="004575EE" w:rsidRDefault="004575EE" w:rsidP="004575EE">
      <w:r w:rsidRPr="004575EE">
        <w:t xml:space="preserve">Целями освоения дисциплины «История международных отношений: изучаемый регион и страны мира» являются: </w:t>
      </w:r>
    </w:p>
    <w:p w14:paraId="3391B15C" w14:textId="77777777" w:rsidR="004575EE" w:rsidRPr="004575EE" w:rsidRDefault="004575EE" w:rsidP="004575EE">
      <w:r w:rsidRPr="004575EE">
        <w:t>- формирование у учащихся комплексного представления об эволюции роли изучаемой страны в системе международных отношений и о специфике ее взаимоотношений с другими странами и регионами,</w:t>
      </w:r>
    </w:p>
    <w:p w14:paraId="774DF79A" w14:textId="77777777" w:rsidR="004575EE" w:rsidRPr="004575EE" w:rsidRDefault="004575EE" w:rsidP="004575EE">
      <w:r w:rsidRPr="004575EE">
        <w:t>- изучение основной литературы и источников по данной теме,</w:t>
      </w:r>
    </w:p>
    <w:p w14:paraId="0520BF57" w14:textId="77777777" w:rsidR="004575EE" w:rsidRPr="004575EE" w:rsidRDefault="004575EE" w:rsidP="004575EE">
      <w:r w:rsidRPr="004575EE">
        <w:t>- развитие навыков научно-исследовательской работы.</w:t>
      </w:r>
    </w:p>
    <w:p w14:paraId="545931C3" w14:textId="77777777" w:rsidR="00DB777F" w:rsidRPr="004575EE" w:rsidRDefault="00DB777F" w:rsidP="004575EE">
      <w:pPr>
        <w:numPr>
          <w:ilvl w:val="0"/>
          <w:numId w:val="4"/>
        </w:numPr>
        <w:rPr>
          <w:b/>
          <w:bCs/>
        </w:rPr>
      </w:pPr>
      <w:r w:rsidRPr="004575EE">
        <w:rPr>
          <w:b/>
          <w:bCs/>
        </w:rPr>
        <w:t>Компетенции обучающегося, формируемые в результате освоения дисциплины</w:t>
      </w:r>
    </w:p>
    <w:p w14:paraId="7CD6F8C7" w14:textId="77777777" w:rsidR="004575EE" w:rsidRPr="004575EE" w:rsidRDefault="004575EE" w:rsidP="004575EE">
      <w:r w:rsidRPr="004575EE">
        <w:t>В результате освоения дисциплины студент должен:</w:t>
      </w:r>
    </w:p>
    <w:p w14:paraId="5E12DC8F" w14:textId="77777777" w:rsidR="004575EE" w:rsidRPr="004575EE" w:rsidRDefault="004575EE" w:rsidP="004575EE">
      <w:pPr>
        <w:numPr>
          <w:ilvl w:val="0"/>
          <w:numId w:val="1"/>
        </w:numPr>
      </w:pPr>
      <w:r w:rsidRPr="004575EE">
        <w:rPr>
          <w:u w:val="single"/>
        </w:rPr>
        <w:t>Знать</w:t>
      </w:r>
      <w:r w:rsidRPr="004575EE">
        <w:t xml:space="preserve"> основные этапы становления межгосударственных отношений с участием Японии; динамику ее взаимодействия с различными странами и регионами во второй половине ХХ века; статистические данные, характеризующие внешнеэкономическую деятельность Японии; ключевые международные документы, подписанные японской стороной.</w:t>
      </w:r>
    </w:p>
    <w:p w14:paraId="14A433F1" w14:textId="77777777" w:rsidR="004575EE" w:rsidRPr="004575EE" w:rsidRDefault="004575EE" w:rsidP="004575EE">
      <w:pPr>
        <w:numPr>
          <w:ilvl w:val="0"/>
          <w:numId w:val="1"/>
        </w:numPr>
      </w:pPr>
      <w:r w:rsidRPr="004575EE">
        <w:rPr>
          <w:u w:val="single"/>
        </w:rPr>
        <w:t>Уметь</w:t>
      </w:r>
      <w:r w:rsidRPr="004575EE">
        <w:t xml:space="preserve"> излагать и критически анализировать информацию по истории международных отношений изучаемой страны; находить и интерпретировать новые данные по международной проблематике; охарактеризовать позиции Японии на мировой арене и проблемы развития ее отношений с другими странами и регионами с учетом эволюции ее внешнеэкономических и политических связей во второй половине ХХ века.</w:t>
      </w:r>
    </w:p>
    <w:p w14:paraId="7A695DCB" w14:textId="77777777" w:rsidR="004575EE" w:rsidRPr="004575EE" w:rsidRDefault="004575EE" w:rsidP="004575EE">
      <w:pPr>
        <w:numPr>
          <w:ilvl w:val="0"/>
          <w:numId w:val="1"/>
        </w:numPr>
      </w:pPr>
      <w:r w:rsidRPr="004575EE">
        <w:rPr>
          <w:u w:val="single"/>
        </w:rPr>
        <w:t>Иметь навыки</w:t>
      </w:r>
      <w:r w:rsidRPr="004575EE">
        <w:t xml:space="preserve"> (приобрести опыт) работы со статистическими источниками, анализа текстов международных соглашений, ведения дискуссий на международную тематику с использованием соответствующей терминологии.</w:t>
      </w:r>
    </w:p>
    <w:p w14:paraId="37402C42" w14:textId="77777777" w:rsidR="004575EE" w:rsidRPr="004575EE" w:rsidRDefault="004575EE" w:rsidP="004575EE"/>
    <w:p w14:paraId="33EEAF07" w14:textId="77777777" w:rsidR="004575EE" w:rsidRPr="004575EE" w:rsidRDefault="004575EE" w:rsidP="004575EE">
      <w:r w:rsidRPr="004575EE">
        <w:t>В результате освоения дисциплины студент осваивает следующие компетенции:</w:t>
      </w: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4575EE" w:rsidRPr="004575EE" w14:paraId="655BD50A" w14:textId="77777777" w:rsidTr="004575EE">
        <w:trPr>
          <w:cantSplit/>
          <w:tblHeader/>
        </w:trPr>
        <w:tc>
          <w:tcPr>
            <w:tcW w:w="2802" w:type="dxa"/>
            <w:vAlign w:val="center"/>
          </w:tcPr>
          <w:p w14:paraId="66BD6B38" w14:textId="77777777" w:rsidR="004575EE" w:rsidRPr="004575EE" w:rsidRDefault="004575EE" w:rsidP="004575EE">
            <w:r w:rsidRPr="004575EE">
              <w:t>Компетенция</w:t>
            </w:r>
          </w:p>
        </w:tc>
        <w:tc>
          <w:tcPr>
            <w:tcW w:w="850" w:type="dxa"/>
            <w:vAlign w:val="center"/>
          </w:tcPr>
          <w:p w14:paraId="0BC72EB8" w14:textId="77777777" w:rsidR="004575EE" w:rsidRPr="004575EE" w:rsidRDefault="004575EE" w:rsidP="004575EE">
            <w:r w:rsidRPr="004575EE">
              <w:t>Код по ФГОС/ НИУ</w:t>
            </w:r>
          </w:p>
        </w:tc>
        <w:tc>
          <w:tcPr>
            <w:tcW w:w="3544" w:type="dxa"/>
            <w:vAlign w:val="center"/>
          </w:tcPr>
          <w:p w14:paraId="7358077B" w14:textId="77777777" w:rsidR="004575EE" w:rsidRPr="004575EE" w:rsidRDefault="004575EE" w:rsidP="004575EE">
            <w:r w:rsidRPr="004575EE">
              <w:t>Дескрипторы – основные признаки освоения (показатели достижения результата)</w:t>
            </w:r>
          </w:p>
        </w:tc>
        <w:tc>
          <w:tcPr>
            <w:tcW w:w="2976" w:type="dxa"/>
            <w:vAlign w:val="center"/>
          </w:tcPr>
          <w:p w14:paraId="1323F432" w14:textId="77777777" w:rsidR="004575EE" w:rsidRPr="004575EE" w:rsidRDefault="004575EE" w:rsidP="004575EE">
            <w:r w:rsidRPr="004575EE">
              <w:t>Формы и методы обучения, способствующие формированию и развитию компетенции</w:t>
            </w:r>
          </w:p>
        </w:tc>
      </w:tr>
      <w:tr w:rsidR="004575EE" w:rsidRPr="004575EE" w14:paraId="3A8B1695" w14:textId="77777777" w:rsidTr="004575EE">
        <w:tc>
          <w:tcPr>
            <w:tcW w:w="2802" w:type="dxa"/>
          </w:tcPr>
          <w:p w14:paraId="0F08C74A" w14:textId="77777777" w:rsidR="004575EE" w:rsidRPr="004575EE" w:rsidRDefault="004575EE" w:rsidP="004575EE">
            <w:r w:rsidRPr="004575EE">
              <w:t>Способен учиться, приобретать новые знания, умения, в том числе в области, отличной от профессиональной.</w:t>
            </w:r>
          </w:p>
        </w:tc>
        <w:tc>
          <w:tcPr>
            <w:tcW w:w="850" w:type="dxa"/>
          </w:tcPr>
          <w:p w14:paraId="5ED20F83" w14:textId="77777777" w:rsidR="004575EE" w:rsidRPr="004575EE" w:rsidRDefault="004575EE" w:rsidP="004575EE">
            <w:r w:rsidRPr="004575EE">
              <w:t>СК-Б1</w:t>
            </w:r>
          </w:p>
        </w:tc>
        <w:tc>
          <w:tcPr>
            <w:tcW w:w="3544" w:type="dxa"/>
          </w:tcPr>
          <w:p w14:paraId="3BAA062F" w14:textId="77777777" w:rsidR="004575EE" w:rsidRPr="004575EE" w:rsidRDefault="004575EE" w:rsidP="004575EE">
            <w:r w:rsidRPr="004575EE">
              <w:t>Качественно усваивает новый материал, воспроизводит его в устной и письменной формах, применяет полученные знания на практике, демонстрирует самостоятельный подход к решению учебных и профессиональных задач.</w:t>
            </w:r>
          </w:p>
        </w:tc>
        <w:tc>
          <w:tcPr>
            <w:tcW w:w="2976" w:type="dxa"/>
          </w:tcPr>
          <w:p w14:paraId="04BBFAA4" w14:textId="77777777" w:rsidR="004575EE" w:rsidRPr="004575EE" w:rsidRDefault="004575EE" w:rsidP="004575EE">
            <w:r w:rsidRPr="004575EE">
              <w:t>Интерактивные лекции с использованием ИКТ, семинарские занятия, самостоятельная работа, выполнение домашнего задания.</w:t>
            </w:r>
          </w:p>
        </w:tc>
      </w:tr>
      <w:tr w:rsidR="004575EE" w:rsidRPr="004575EE" w14:paraId="76DDCF0D" w14:textId="77777777" w:rsidTr="004575EE">
        <w:tc>
          <w:tcPr>
            <w:tcW w:w="2802" w:type="dxa"/>
          </w:tcPr>
          <w:p w14:paraId="04EE2408" w14:textId="77777777" w:rsidR="004575EE" w:rsidRPr="004575EE" w:rsidRDefault="004575EE" w:rsidP="004575EE">
            <w:r w:rsidRPr="004575EE">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850" w:type="dxa"/>
          </w:tcPr>
          <w:p w14:paraId="3EE8E879" w14:textId="77777777" w:rsidR="004575EE" w:rsidRPr="004575EE" w:rsidRDefault="004575EE" w:rsidP="004575EE">
            <w:r w:rsidRPr="004575EE">
              <w:t>СК-Б6</w:t>
            </w:r>
          </w:p>
        </w:tc>
        <w:tc>
          <w:tcPr>
            <w:tcW w:w="3544" w:type="dxa"/>
          </w:tcPr>
          <w:p w14:paraId="082B5230" w14:textId="77777777" w:rsidR="004575EE" w:rsidRPr="004575EE" w:rsidRDefault="004575EE" w:rsidP="004575EE">
            <w:r w:rsidRPr="004575EE">
              <w:t>Использует профессиональную литературу и электронно-информационные ресурсы, имеет навыки работы со статистическими данными, самостоятельно отбирает необходимую информацию по заданной тематике, критически оценивает и творчески интерпретирует собранный материал.</w:t>
            </w:r>
          </w:p>
        </w:tc>
        <w:tc>
          <w:tcPr>
            <w:tcW w:w="2976" w:type="dxa"/>
          </w:tcPr>
          <w:p w14:paraId="00FCA1F4" w14:textId="77777777" w:rsidR="004575EE" w:rsidRPr="004575EE" w:rsidRDefault="004575EE" w:rsidP="004575EE">
            <w:r w:rsidRPr="004575EE">
              <w:t>Самостоятельная работа (подготовка к семинарам, выполнение домашнего задания).</w:t>
            </w:r>
          </w:p>
        </w:tc>
      </w:tr>
      <w:tr w:rsidR="004575EE" w:rsidRPr="004575EE" w14:paraId="3912A19A" w14:textId="77777777" w:rsidTr="004575EE">
        <w:tc>
          <w:tcPr>
            <w:tcW w:w="2802" w:type="dxa"/>
          </w:tcPr>
          <w:p w14:paraId="365D1585" w14:textId="77777777" w:rsidR="004575EE" w:rsidRPr="004575EE" w:rsidRDefault="004575EE" w:rsidP="004575EE">
            <w:r w:rsidRPr="004575EE">
              <w:t>Способен участвовать в научно-исследовательской и экспертно-аналитической деятельности в сфере международных отношений стран Азии и Африки.</w:t>
            </w:r>
          </w:p>
        </w:tc>
        <w:tc>
          <w:tcPr>
            <w:tcW w:w="850" w:type="dxa"/>
          </w:tcPr>
          <w:p w14:paraId="2C0F4EA2" w14:textId="77777777" w:rsidR="004575EE" w:rsidRPr="004575EE" w:rsidRDefault="004575EE" w:rsidP="004575EE">
            <w:r w:rsidRPr="004575EE">
              <w:t>ИК-Б1.1 НИД_ ЭАД</w:t>
            </w:r>
          </w:p>
        </w:tc>
        <w:tc>
          <w:tcPr>
            <w:tcW w:w="3544" w:type="dxa"/>
          </w:tcPr>
          <w:p w14:paraId="624862FC" w14:textId="77777777" w:rsidR="004575EE" w:rsidRPr="004575EE" w:rsidRDefault="004575EE" w:rsidP="004575EE">
            <w:r w:rsidRPr="004575EE">
              <w:t>Демонстрирует знания истории становления межгосударственных отношений Японии, особенностей развития этих отношений на протяжении второй половины ХХ века, участия страны в международных организациях; учитывает эти знания при оценке роли изучаемой страны в мире; анализирует документально-правовую базу международных отношений Японии, статистические данные, характеризующие ее внешнеэкономическую деятельность, прогнозирует характер дальнейшего развития системы международных отношений изучаемой страны.</w:t>
            </w:r>
          </w:p>
        </w:tc>
        <w:tc>
          <w:tcPr>
            <w:tcW w:w="2976" w:type="dxa"/>
          </w:tcPr>
          <w:p w14:paraId="0E0A37FD" w14:textId="77777777" w:rsidR="004575EE" w:rsidRPr="004575EE" w:rsidRDefault="004575EE" w:rsidP="004575EE">
            <w:r w:rsidRPr="004575EE">
              <w:t>Интерактивные лекции с использованием ИКТ, работа со статистическими данными и правовыми документами на семинарских занятиях, самостоятельная работа, выполнение домашнего задания.</w:t>
            </w:r>
          </w:p>
        </w:tc>
      </w:tr>
      <w:tr w:rsidR="004575EE" w:rsidRPr="004575EE" w14:paraId="5AEAC205" w14:textId="77777777" w:rsidTr="004575EE">
        <w:tc>
          <w:tcPr>
            <w:tcW w:w="2802" w:type="dxa"/>
          </w:tcPr>
          <w:p w14:paraId="1ACE6FBB" w14:textId="77777777" w:rsidR="004575EE" w:rsidRPr="004575EE" w:rsidRDefault="004575EE" w:rsidP="004575EE">
            <w:r w:rsidRPr="004575EE">
              <w:t>Способен грамотно и аргументировано публично представлять результаты своей деятельности, свои идеи, точку зрения.</w:t>
            </w:r>
          </w:p>
        </w:tc>
        <w:tc>
          <w:tcPr>
            <w:tcW w:w="850" w:type="dxa"/>
          </w:tcPr>
          <w:p w14:paraId="7CA12A27" w14:textId="77777777" w:rsidR="004575EE" w:rsidRPr="004575EE" w:rsidRDefault="004575EE" w:rsidP="004575EE">
            <w:r w:rsidRPr="004575EE">
              <w:t>ИК-Б 2.1_2.2_2.5.2_3.1_3.2</w:t>
            </w:r>
          </w:p>
        </w:tc>
        <w:tc>
          <w:tcPr>
            <w:tcW w:w="3544" w:type="dxa"/>
          </w:tcPr>
          <w:p w14:paraId="4DDB1679" w14:textId="77777777" w:rsidR="004575EE" w:rsidRPr="004575EE" w:rsidRDefault="004575EE" w:rsidP="004575EE">
            <w:r w:rsidRPr="004575EE">
              <w:t>Демонстрирует навыки публичных выступлений, ведения дискуссии, активно участвует в обсуждениях на профессиональные темы, убедительно аргументирует свои выводы, обосновывает свою точку зрения.</w:t>
            </w:r>
          </w:p>
        </w:tc>
        <w:tc>
          <w:tcPr>
            <w:tcW w:w="2976" w:type="dxa"/>
          </w:tcPr>
          <w:p w14:paraId="68FA06FB" w14:textId="77777777" w:rsidR="004575EE" w:rsidRPr="004575EE" w:rsidRDefault="004575EE" w:rsidP="004575EE">
            <w:r w:rsidRPr="004575EE">
              <w:t>Демонстрация результатов домашнего задания, тематические дискуссии на семинарских занятиях.</w:t>
            </w:r>
          </w:p>
        </w:tc>
      </w:tr>
      <w:tr w:rsidR="004575EE" w:rsidRPr="004575EE" w14:paraId="7C724859" w14:textId="77777777" w:rsidTr="004575EE">
        <w:tc>
          <w:tcPr>
            <w:tcW w:w="2802" w:type="dxa"/>
          </w:tcPr>
          <w:p w14:paraId="7B2216CD" w14:textId="77777777" w:rsidR="004575EE" w:rsidRPr="004575EE" w:rsidRDefault="004575EE" w:rsidP="004575EE">
            <w:r w:rsidRPr="004575EE">
              <w:t>Способен описывать ключевые проблемы в сфере международных отношений стран Азии и Африки, используя необходимую научную терминологию.</w:t>
            </w:r>
          </w:p>
        </w:tc>
        <w:tc>
          <w:tcPr>
            <w:tcW w:w="850" w:type="dxa"/>
          </w:tcPr>
          <w:p w14:paraId="65D1A045" w14:textId="77777777" w:rsidR="004575EE" w:rsidRPr="004575EE" w:rsidRDefault="004575EE" w:rsidP="004575EE">
            <w:r w:rsidRPr="004575EE">
              <w:t>ИК-Б 5.4_5.6</w:t>
            </w:r>
          </w:p>
        </w:tc>
        <w:tc>
          <w:tcPr>
            <w:tcW w:w="3544" w:type="dxa"/>
          </w:tcPr>
          <w:p w14:paraId="35FE6330" w14:textId="77777777" w:rsidR="004575EE" w:rsidRPr="004575EE" w:rsidRDefault="004575EE" w:rsidP="004575EE">
            <w:r w:rsidRPr="004575EE">
              <w:t xml:space="preserve">Дает определения и корректно использует профессиональную </w:t>
            </w:r>
            <w:proofErr w:type="spellStart"/>
            <w:r w:rsidRPr="004575EE">
              <w:t>японоведческую</w:t>
            </w:r>
            <w:proofErr w:type="spellEnd"/>
            <w:r w:rsidRPr="004575EE">
              <w:t xml:space="preserve"> терминологию, при необходимости применяет язык социальных и экономических дисциплин.</w:t>
            </w:r>
          </w:p>
        </w:tc>
        <w:tc>
          <w:tcPr>
            <w:tcW w:w="2976" w:type="dxa"/>
          </w:tcPr>
          <w:p w14:paraId="7B300665" w14:textId="77777777" w:rsidR="004575EE" w:rsidRPr="004575EE" w:rsidRDefault="004575EE" w:rsidP="004575EE">
            <w:r w:rsidRPr="004575EE">
              <w:t>Лекции, семинарские занятия, самостоятельная работа, выполнение домашнего задания.</w:t>
            </w:r>
          </w:p>
        </w:tc>
      </w:tr>
      <w:tr w:rsidR="004575EE" w:rsidRPr="004575EE" w14:paraId="377C6726" w14:textId="77777777" w:rsidTr="004575EE">
        <w:tc>
          <w:tcPr>
            <w:tcW w:w="2802" w:type="dxa"/>
          </w:tcPr>
          <w:p w14:paraId="474E81AE" w14:textId="77777777" w:rsidR="004575EE" w:rsidRPr="004575EE" w:rsidRDefault="004575EE" w:rsidP="004575EE">
            <w:r w:rsidRPr="004575EE">
              <w:t>Способен осознавать и учитывать социокультурные различия в профессиональной деятельности.</w:t>
            </w:r>
          </w:p>
        </w:tc>
        <w:tc>
          <w:tcPr>
            <w:tcW w:w="850" w:type="dxa"/>
          </w:tcPr>
          <w:p w14:paraId="29D1DA16" w14:textId="77777777" w:rsidR="004575EE" w:rsidRPr="004575EE" w:rsidRDefault="004575EE" w:rsidP="004575EE">
            <w:r w:rsidRPr="004575EE">
              <w:t>СЛК–Б2</w:t>
            </w:r>
          </w:p>
          <w:p w14:paraId="72A84AB7" w14:textId="77777777" w:rsidR="004575EE" w:rsidRPr="004575EE" w:rsidRDefault="004575EE" w:rsidP="004575EE"/>
        </w:tc>
        <w:tc>
          <w:tcPr>
            <w:tcW w:w="3544" w:type="dxa"/>
          </w:tcPr>
          <w:p w14:paraId="3D474EAF" w14:textId="77777777" w:rsidR="004575EE" w:rsidRPr="004575EE" w:rsidRDefault="004575EE" w:rsidP="004575EE">
            <w:r w:rsidRPr="004575EE">
              <w:t xml:space="preserve">Оценивает место Японии в системе международных отношений, представляет специфику ее связей с другими членами мирового сообщества, применяет эти знания при анализе основных проблем современного </w:t>
            </w:r>
            <w:proofErr w:type="spellStart"/>
            <w:r w:rsidRPr="004575EE">
              <w:t>японоведения</w:t>
            </w:r>
            <w:proofErr w:type="spellEnd"/>
            <w:r w:rsidRPr="004575EE">
              <w:t xml:space="preserve"> и в практике межкультурной коммуникации.</w:t>
            </w:r>
          </w:p>
        </w:tc>
        <w:tc>
          <w:tcPr>
            <w:tcW w:w="2976" w:type="dxa"/>
          </w:tcPr>
          <w:p w14:paraId="73A26151" w14:textId="77777777" w:rsidR="004575EE" w:rsidRPr="004575EE" w:rsidRDefault="004575EE" w:rsidP="004575EE">
            <w:r w:rsidRPr="004575EE">
              <w:t>Семинарские занятия, самостоятельная работа, выполнение домашнего задания.</w:t>
            </w:r>
          </w:p>
        </w:tc>
      </w:tr>
    </w:tbl>
    <w:p w14:paraId="3A8DE70F" w14:textId="77777777" w:rsidR="004575EE" w:rsidRPr="004575EE" w:rsidRDefault="004575EE" w:rsidP="004575EE"/>
    <w:p w14:paraId="70E60483" w14:textId="77777777" w:rsidR="00DB777F" w:rsidRPr="004575EE" w:rsidRDefault="00DB777F" w:rsidP="004575EE">
      <w:pPr>
        <w:numPr>
          <w:ilvl w:val="0"/>
          <w:numId w:val="4"/>
        </w:numPr>
        <w:rPr>
          <w:b/>
          <w:bCs/>
        </w:rPr>
      </w:pPr>
      <w:r w:rsidRPr="004575EE">
        <w:rPr>
          <w:b/>
          <w:bCs/>
        </w:rPr>
        <w:t>Место дисциплины в структуре образовательной программы</w:t>
      </w:r>
    </w:p>
    <w:p w14:paraId="4347FC2B" w14:textId="77777777" w:rsidR="004575EE" w:rsidRPr="004575EE" w:rsidRDefault="004575EE" w:rsidP="004575EE">
      <w:r w:rsidRPr="004575EE">
        <w:t>Настоящая дисциплина относится к профессиональному циклу дисциплин и блоку дисциплин «Межгосударственные отношения на Востоке».</w:t>
      </w:r>
    </w:p>
    <w:p w14:paraId="3BA1CAB9" w14:textId="77777777" w:rsidR="004575EE" w:rsidRPr="004575EE" w:rsidRDefault="004575EE" w:rsidP="004575EE"/>
    <w:p w14:paraId="48EAF186" w14:textId="77777777" w:rsidR="004575EE" w:rsidRPr="004575EE" w:rsidRDefault="004575EE" w:rsidP="004575EE">
      <w:r w:rsidRPr="004575EE">
        <w:t>Изучение данной дисциплины базируется на следующих дисциплинах:</w:t>
      </w:r>
    </w:p>
    <w:p w14:paraId="7840851B" w14:textId="77777777" w:rsidR="004575EE" w:rsidRPr="004575EE" w:rsidRDefault="004575EE" w:rsidP="004575EE">
      <w:pPr>
        <w:numPr>
          <w:ilvl w:val="0"/>
          <w:numId w:val="1"/>
        </w:numPr>
      </w:pPr>
      <w:r w:rsidRPr="004575EE">
        <w:t>История западных цивилизаций,</w:t>
      </w:r>
    </w:p>
    <w:p w14:paraId="5E3F5E6F" w14:textId="77777777" w:rsidR="004575EE" w:rsidRPr="004575EE" w:rsidRDefault="004575EE" w:rsidP="004575EE">
      <w:pPr>
        <w:numPr>
          <w:ilvl w:val="0"/>
          <w:numId w:val="1"/>
        </w:numPr>
      </w:pPr>
      <w:r w:rsidRPr="004575EE">
        <w:t>Сравнительная история цивилизаций Азии и Африки,</w:t>
      </w:r>
    </w:p>
    <w:p w14:paraId="4016AB74" w14:textId="77777777" w:rsidR="004575EE" w:rsidRPr="004575EE" w:rsidRDefault="004575EE" w:rsidP="004575EE">
      <w:pPr>
        <w:numPr>
          <w:ilvl w:val="0"/>
          <w:numId w:val="1"/>
        </w:numPr>
      </w:pPr>
      <w:r w:rsidRPr="004575EE">
        <w:t>Политология,</w:t>
      </w:r>
    </w:p>
    <w:p w14:paraId="40BC66E5" w14:textId="77777777" w:rsidR="004575EE" w:rsidRPr="004575EE" w:rsidRDefault="004575EE" w:rsidP="004575EE">
      <w:pPr>
        <w:numPr>
          <w:ilvl w:val="0"/>
          <w:numId w:val="1"/>
        </w:numPr>
      </w:pPr>
      <w:r w:rsidRPr="004575EE">
        <w:t>Теория и история международных отношений,</w:t>
      </w:r>
    </w:p>
    <w:p w14:paraId="16C42C4C" w14:textId="77777777" w:rsidR="004575EE" w:rsidRPr="004575EE" w:rsidRDefault="004575EE" w:rsidP="004575EE">
      <w:pPr>
        <w:numPr>
          <w:ilvl w:val="0"/>
          <w:numId w:val="1"/>
        </w:numPr>
      </w:pPr>
      <w:r w:rsidRPr="004575EE">
        <w:t>Международное право,</w:t>
      </w:r>
    </w:p>
    <w:p w14:paraId="7EE40F8F" w14:textId="77777777" w:rsidR="004575EE" w:rsidRPr="004575EE" w:rsidRDefault="004575EE" w:rsidP="004575EE">
      <w:pPr>
        <w:numPr>
          <w:ilvl w:val="0"/>
          <w:numId w:val="1"/>
        </w:numPr>
      </w:pPr>
      <w:r w:rsidRPr="004575EE">
        <w:t>Процессы глобализации на Востоке и многополярный мир.</w:t>
      </w:r>
    </w:p>
    <w:p w14:paraId="0E35EABF" w14:textId="77777777" w:rsidR="004575EE" w:rsidRPr="004575EE" w:rsidRDefault="004575EE" w:rsidP="004575EE">
      <w:r w:rsidRPr="004575EE">
        <w:t>Для освоения учебной дисциплины, студенты должны владеть следующими знаниями и компетенциями:</w:t>
      </w:r>
    </w:p>
    <w:p w14:paraId="457B565C" w14:textId="77777777" w:rsidR="004575EE" w:rsidRPr="004575EE" w:rsidRDefault="004575EE" w:rsidP="004575EE">
      <w:pPr>
        <w:numPr>
          <w:ilvl w:val="0"/>
          <w:numId w:val="1"/>
        </w:numPr>
      </w:pPr>
      <w:r w:rsidRPr="004575EE">
        <w:t xml:space="preserve">английский язык (уровень не ниже </w:t>
      </w:r>
      <w:r w:rsidRPr="004575EE">
        <w:rPr>
          <w:lang w:val="en-US"/>
        </w:rPr>
        <w:t>Intermediate</w:t>
      </w:r>
      <w:r w:rsidRPr="004575EE">
        <w:t>),</w:t>
      </w:r>
    </w:p>
    <w:p w14:paraId="27ACF15F" w14:textId="77777777" w:rsidR="004575EE" w:rsidRPr="004575EE" w:rsidRDefault="004575EE" w:rsidP="004575EE">
      <w:pPr>
        <w:numPr>
          <w:ilvl w:val="0"/>
          <w:numId w:val="1"/>
        </w:numPr>
      </w:pPr>
      <w:r w:rsidRPr="004575EE">
        <w:t>японский язык (не ниже среднего уровня),</w:t>
      </w:r>
    </w:p>
    <w:p w14:paraId="30B49D35" w14:textId="77777777" w:rsidR="004575EE" w:rsidRPr="004575EE" w:rsidRDefault="004575EE" w:rsidP="004575EE">
      <w:pPr>
        <w:numPr>
          <w:ilvl w:val="0"/>
          <w:numId w:val="1"/>
        </w:numPr>
      </w:pPr>
      <w:r w:rsidRPr="004575EE">
        <w:t>владеть основными приемами информационной обработки текста и перевода  базовой литературы по специальности.</w:t>
      </w:r>
    </w:p>
    <w:p w14:paraId="1BFFCFF9" w14:textId="77777777" w:rsidR="004575EE" w:rsidRPr="004575EE" w:rsidRDefault="004575EE" w:rsidP="004575EE">
      <w:r w:rsidRPr="004575EE">
        <w:t>Основные положения дисциплины должны быть использованы в дальнейшем при изучении следующих дисциплин:</w:t>
      </w:r>
    </w:p>
    <w:p w14:paraId="3FDA5581" w14:textId="77777777" w:rsidR="004575EE" w:rsidRPr="004575EE" w:rsidRDefault="004575EE" w:rsidP="004575EE">
      <w:pPr>
        <w:numPr>
          <w:ilvl w:val="0"/>
          <w:numId w:val="1"/>
        </w:numPr>
      </w:pPr>
      <w:r w:rsidRPr="004575EE">
        <w:t>Международные отношения стран Азии и Африки: современный этап,</w:t>
      </w:r>
    </w:p>
    <w:p w14:paraId="360F0BBB" w14:textId="77777777" w:rsidR="004575EE" w:rsidRPr="004575EE" w:rsidRDefault="004575EE" w:rsidP="004575EE">
      <w:pPr>
        <w:numPr>
          <w:ilvl w:val="0"/>
          <w:numId w:val="1"/>
        </w:numPr>
      </w:pPr>
      <w:r w:rsidRPr="004575EE">
        <w:t>Конфликты и взаимодействия на Востоке,</w:t>
      </w:r>
    </w:p>
    <w:p w14:paraId="7A41E4EA" w14:textId="77777777" w:rsidR="004575EE" w:rsidRPr="004575EE" w:rsidRDefault="004575EE" w:rsidP="004575EE">
      <w:pPr>
        <w:numPr>
          <w:ilvl w:val="0"/>
          <w:numId w:val="1"/>
        </w:numPr>
      </w:pPr>
      <w:r w:rsidRPr="004575EE">
        <w:t>Международные экономические отношения на Востоке.</w:t>
      </w:r>
    </w:p>
    <w:p w14:paraId="4CF7D8FF" w14:textId="77777777" w:rsidR="004575EE" w:rsidRPr="004575EE" w:rsidRDefault="004575EE" w:rsidP="004575EE"/>
    <w:p w14:paraId="5B4C8F5E" w14:textId="77777777" w:rsidR="00DB777F" w:rsidRPr="004575EE" w:rsidRDefault="00DB777F" w:rsidP="004575EE">
      <w:pPr>
        <w:numPr>
          <w:ilvl w:val="0"/>
          <w:numId w:val="4"/>
        </w:numPr>
        <w:rPr>
          <w:b/>
          <w:bCs/>
        </w:rPr>
      </w:pPr>
      <w:r w:rsidRPr="004575EE">
        <w:rPr>
          <w:b/>
          <w:bCs/>
        </w:rPr>
        <w:t>Тематический план учебной дисциплины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6"/>
        <w:gridCol w:w="993"/>
        <w:gridCol w:w="993"/>
        <w:gridCol w:w="992"/>
        <w:gridCol w:w="1418"/>
      </w:tblGrid>
      <w:tr w:rsidR="004575EE" w:rsidRPr="004575EE" w14:paraId="20068A5F" w14:textId="77777777" w:rsidTr="004575EE">
        <w:tc>
          <w:tcPr>
            <w:tcW w:w="534" w:type="dxa"/>
            <w:vMerge w:val="restart"/>
            <w:vAlign w:val="center"/>
          </w:tcPr>
          <w:p w14:paraId="2324F619" w14:textId="77777777" w:rsidR="004575EE" w:rsidRPr="004575EE" w:rsidRDefault="004575EE" w:rsidP="004575EE">
            <w:r w:rsidRPr="004575EE">
              <w:t>№</w:t>
            </w:r>
          </w:p>
        </w:tc>
        <w:tc>
          <w:tcPr>
            <w:tcW w:w="4676" w:type="dxa"/>
            <w:vMerge w:val="restart"/>
            <w:vAlign w:val="center"/>
          </w:tcPr>
          <w:p w14:paraId="5C01D49A" w14:textId="77777777" w:rsidR="004575EE" w:rsidRPr="004575EE" w:rsidRDefault="004575EE" w:rsidP="004575EE">
            <w:r w:rsidRPr="004575EE">
              <w:t>Название раздела</w:t>
            </w:r>
          </w:p>
        </w:tc>
        <w:tc>
          <w:tcPr>
            <w:tcW w:w="993" w:type="dxa"/>
            <w:vMerge w:val="restart"/>
            <w:vAlign w:val="center"/>
          </w:tcPr>
          <w:p w14:paraId="4D4608A3" w14:textId="77777777" w:rsidR="004575EE" w:rsidRPr="004575EE" w:rsidRDefault="004575EE" w:rsidP="004575EE">
            <w:pPr>
              <w:ind w:firstLine="0"/>
            </w:pPr>
            <w:r w:rsidRPr="004575EE">
              <w:t xml:space="preserve">Всего часов </w:t>
            </w:r>
          </w:p>
        </w:tc>
        <w:tc>
          <w:tcPr>
            <w:tcW w:w="1985" w:type="dxa"/>
            <w:gridSpan w:val="2"/>
            <w:vAlign w:val="center"/>
          </w:tcPr>
          <w:p w14:paraId="12C63640" w14:textId="77777777" w:rsidR="004575EE" w:rsidRPr="004575EE" w:rsidRDefault="004575EE" w:rsidP="004575EE">
            <w:pPr>
              <w:ind w:firstLine="0"/>
            </w:pPr>
            <w:r w:rsidRPr="004575EE">
              <w:t>Аудиторные часы</w:t>
            </w:r>
          </w:p>
        </w:tc>
        <w:tc>
          <w:tcPr>
            <w:tcW w:w="1418" w:type="dxa"/>
            <w:vMerge w:val="restart"/>
            <w:vAlign w:val="center"/>
          </w:tcPr>
          <w:p w14:paraId="591BF157" w14:textId="77777777" w:rsidR="004575EE" w:rsidRPr="004575EE" w:rsidRDefault="004575EE" w:rsidP="004575EE">
            <w:pPr>
              <w:ind w:firstLine="0"/>
            </w:pPr>
            <w:r w:rsidRPr="004575EE">
              <w:t>Самостоя</w:t>
            </w:r>
            <w:r w:rsidRPr="004575EE">
              <w:softHyphen/>
              <w:t>тельная работа</w:t>
            </w:r>
          </w:p>
        </w:tc>
      </w:tr>
      <w:tr w:rsidR="004575EE" w:rsidRPr="004575EE" w14:paraId="53A0B60A" w14:textId="77777777" w:rsidTr="004575EE">
        <w:tc>
          <w:tcPr>
            <w:tcW w:w="534" w:type="dxa"/>
            <w:vMerge/>
          </w:tcPr>
          <w:p w14:paraId="35F72A57" w14:textId="77777777" w:rsidR="004575EE" w:rsidRPr="004575EE" w:rsidRDefault="004575EE" w:rsidP="004575EE"/>
        </w:tc>
        <w:tc>
          <w:tcPr>
            <w:tcW w:w="4676" w:type="dxa"/>
            <w:vMerge/>
          </w:tcPr>
          <w:p w14:paraId="66201E8D" w14:textId="77777777" w:rsidR="004575EE" w:rsidRPr="004575EE" w:rsidRDefault="004575EE" w:rsidP="004575EE"/>
        </w:tc>
        <w:tc>
          <w:tcPr>
            <w:tcW w:w="993" w:type="dxa"/>
            <w:vMerge/>
          </w:tcPr>
          <w:p w14:paraId="7940E3FB" w14:textId="77777777" w:rsidR="004575EE" w:rsidRPr="004575EE" w:rsidRDefault="004575EE" w:rsidP="004575EE"/>
        </w:tc>
        <w:tc>
          <w:tcPr>
            <w:tcW w:w="993" w:type="dxa"/>
            <w:vAlign w:val="center"/>
          </w:tcPr>
          <w:p w14:paraId="49770F71" w14:textId="77777777" w:rsidR="004575EE" w:rsidRPr="004575EE" w:rsidRDefault="004575EE" w:rsidP="004575EE">
            <w:pPr>
              <w:ind w:firstLine="0"/>
            </w:pPr>
            <w:r w:rsidRPr="004575EE">
              <w:t>Лекции</w:t>
            </w:r>
          </w:p>
        </w:tc>
        <w:tc>
          <w:tcPr>
            <w:tcW w:w="992" w:type="dxa"/>
            <w:vAlign w:val="center"/>
          </w:tcPr>
          <w:p w14:paraId="7798343E" w14:textId="77777777" w:rsidR="004575EE" w:rsidRPr="004575EE" w:rsidRDefault="004575EE" w:rsidP="004575EE">
            <w:pPr>
              <w:ind w:firstLine="0"/>
            </w:pPr>
            <w:r w:rsidRPr="004575EE">
              <w:t>Семинары</w:t>
            </w:r>
          </w:p>
        </w:tc>
        <w:tc>
          <w:tcPr>
            <w:tcW w:w="1418" w:type="dxa"/>
            <w:vMerge/>
          </w:tcPr>
          <w:p w14:paraId="251938B1" w14:textId="77777777" w:rsidR="004575EE" w:rsidRPr="004575EE" w:rsidRDefault="004575EE" w:rsidP="004575EE"/>
        </w:tc>
      </w:tr>
      <w:tr w:rsidR="004575EE" w:rsidRPr="004575EE" w14:paraId="6F3B7A82" w14:textId="77777777" w:rsidTr="004575EE">
        <w:tc>
          <w:tcPr>
            <w:tcW w:w="534" w:type="dxa"/>
          </w:tcPr>
          <w:p w14:paraId="5774925F" w14:textId="77777777" w:rsidR="004575EE" w:rsidRPr="004575EE" w:rsidRDefault="004575EE" w:rsidP="004575EE">
            <w:r w:rsidRPr="004575EE">
              <w:t>1</w:t>
            </w:r>
          </w:p>
        </w:tc>
        <w:tc>
          <w:tcPr>
            <w:tcW w:w="4676" w:type="dxa"/>
          </w:tcPr>
          <w:p w14:paraId="2E202034" w14:textId="77777777" w:rsidR="004575EE" w:rsidRPr="004575EE" w:rsidRDefault="004575EE" w:rsidP="004575EE">
            <w:r w:rsidRPr="004575EE">
              <w:t xml:space="preserve">Эволюция внешней политики Японии после Реставрации </w:t>
            </w:r>
            <w:proofErr w:type="spellStart"/>
            <w:r w:rsidRPr="004575EE">
              <w:t>Мэйдзи</w:t>
            </w:r>
            <w:proofErr w:type="spellEnd"/>
            <w:r w:rsidRPr="004575EE">
              <w:t xml:space="preserve"> до начала </w:t>
            </w:r>
            <w:r w:rsidRPr="004575EE">
              <w:rPr>
                <w:lang w:val="en-US"/>
              </w:rPr>
              <w:t>XXI</w:t>
            </w:r>
            <w:r w:rsidRPr="004575EE">
              <w:t xml:space="preserve"> в.</w:t>
            </w:r>
          </w:p>
        </w:tc>
        <w:tc>
          <w:tcPr>
            <w:tcW w:w="993" w:type="dxa"/>
          </w:tcPr>
          <w:p w14:paraId="21802EA1" w14:textId="77777777" w:rsidR="004575EE" w:rsidRPr="004575EE" w:rsidRDefault="004575EE" w:rsidP="004575EE">
            <w:r w:rsidRPr="004575EE">
              <w:t>6</w:t>
            </w:r>
          </w:p>
        </w:tc>
        <w:tc>
          <w:tcPr>
            <w:tcW w:w="993" w:type="dxa"/>
          </w:tcPr>
          <w:p w14:paraId="4D8991C2" w14:textId="77777777" w:rsidR="004575EE" w:rsidRPr="004575EE" w:rsidRDefault="004575EE" w:rsidP="004575EE">
            <w:r w:rsidRPr="004575EE">
              <w:t>6</w:t>
            </w:r>
          </w:p>
        </w:tc>
        <w:tc>
          <w:tcPr>
            <w:tcW w:w="992" w:type="dxa"/>
          </w:tcPr>
          <w:p w14:paraId="31A98CF4" w14:textId="77777777" w:rsidR="004575EE" w:rsidRPr="004575EE" w:rsidRDefault="004575EE" w:rsidP="004575EE">
            <w:r w:rsidRPr="004575EE">
              <w:t>2</w:t>
            </w:r>
          </w:p>
        </w:tc>
        <w:tc>
          <w:tcPr>
            <w:tcW w:w="1418" w:type="dxa"/>
          </w:tcPr>
          <w:p w14:paraId="50913F70" w14:textId="77777777" w:rsidR="004575EE" w:rsidRPr="004575EE" w:rsidRDefault="004575EE" w:rsidP="004575EE">
            <w:r w:rsidRPr="004575EE">
              <w:t>10</w:t>
            </w:r>
          </w:p>
        </w:tc>
      </w:tr>
      <w:tr w:rsidR="004575EE" w:rsidRPr="004575EE" w14:paraId="6B14A8DC" w14:textId="77777777" w:rsidTr="004575EE">
        <w:tc>
          <w:tcPr>
            <w:tcW w:w="534" w:type="dxa"/>
          </w:tcPr>
          <w:p w14:paraId="57D7D0B9" w14:textId="77777777" w:rsidR="004575EE" w:rsidRPr="004575EE" w:rsidRDefault="004575EE" w:rsidP="004575EE">
            <w:r w:rsidRPr="004575EE">
              <w:t>2</w:t>
            </w:r>
          </w:p>
        </w:tc>
        <w:tc>
          <w:tcPr>
            <w:tcW w:w="4676" w:type="dxa"/>
          </w:tcPr>
          <w:p w14:paraId="0D6F4105" w14:textId="77777777" w:rsidR="004575EE" w:rsidRPr="004575EE" w:rsidRDefault="004575EE" w:rsidP="004575EE">
            <w:r w:rsidRPr="004575EE">
              <w:t xml:space="preserve">История японо-американских отношений во второй половине ХХ века. </w:t>
            </w:r>
          </w:p>
        </w:tc>
        <w:tc>
          <w:tcPr>
            <w:tcW w:w="993" w:type="dxa"/>
          </w:tcPr>
          <w:p w14:paraId="001E214E" w14:textId="77777777" w:rsidR="004575EE" w:rsidRPr="004575EE" w:rsidRDefault="004575EE" w:rsidP="004575EE">
            <w:r w:rsidRPr="004575EE">
              <w:t>4</w:t>
            </w:r>
          </w:p>
        </w:tc>
        <w:tc>
          <w:tcPr>
            <w:tcW w:w="993" w:type="dxa"/>
          </w:tcPr>
          <w:p w14:paraId="1EF06190" w14:textId="77777777" w:rsidR="004575EE" w:rsidRPr="004575EE" w:rsidRDefault="004575EE" w:rsidP="004575EE">
            <w:r w:rsidRPr="004575EE">
              <w:t>2</w:t>
            </w:r>
          </w:p>
        </w:tc>
        <w:tc>
          <w:tcPr>
            <w:tcW w:w="992" w:type="dxa"/>
          </w:tcPr>
          <w:p w14:paraId="06DB9BF2" w14:textId="77777777" w:rsidR="004575EE" w:rsidRPr="004575EE" w:rsidRDefault="004575EE" w:rsidP="004575EE">
            <w:r w:rsidRPr="004575EE">
              <w:t>2</w:t>
            </w:r>
          </w:p>
        </w:tc>
        <w:tc>
          <w:tcPr>
            <w:tcW w:w="1418" w:type="dxa"/>
          </w:tcPr>
          <w:p w14:paraId="31FA517B" w14:textId="77777777" w:rsidR="004575EE" w:rsidRPr="004575EE" w:rsidRDefault="004575EE" w:rsidP="004575EE">
            <w:r w:rsidRPr="004575EE">
              <w:t>8</w:t>
            </w:r>
          </w:p>
        </w:tc>
      </w:tr>
      <w:tr w:rsidR="004575EE" w:rsidRPr="004575EE" w14:paraId="7ABA460A" w14:textId="77777777" w:rsidTr="004575EE">
        <w:tc>
          <w:tcPr>
            <w:tcW w:w="534" w:type="dxa"/>
          </w:tcPr>
          <w:p w14:paraId="129EDD36" w14:textId="77777777" w:rsidR="004575EE" w:rsidRPr="004575EE" w:rsidRDefault="004575EE" w:rsidP="004575EE">
            <w:r w:rsidRPr="004575EE">
              <w:t>3</w:t>
            </w:r>
          </w:p>
        </w:tc>
        <w:tc>
          <w:tcPr>
            <w:tcW w:w="4676" w:type="dxa"/>
          </w:tcPr>
          <w:p w14:paraId="739919A3" w14:textId="77777777" w:rsidR="004575EE" w:rsidRPr="004575EE" w:rsidRDefault="004575EE" w:rsidP="004575EE">
            <w:r w:rsidRPr="004575EE">
              <w:t xml:space="preserve">Отношения Японии со странами Восточной Азии (КНР, РК, КНДР), 1945-1990-е г. </w:t>
            </w:r>
          </w:p>
        </w:tc>
        <w:tc>
          <w:tcPr>
            <w:tcW w:w="993" w:type="dxa"/>
          </w:tcPr>
          <w:p w14:paraId="537964D2" w14:textId="77777777" w:rsidR="004575EE" w:rsidRPr="004575EE" w:rsidRDefault="004575EE" w:rsidP="004575EE">
            <w:r w:rsidRPr="004575EE">
              <w:t>6</w:t>
            </w:r>
          </w:p>
        </w:tc>
        <w:tc>
          <w:tcPr>
            <w:tcW w:w="993" w:type="dxa"/>
          </w:tcPr>
          <w:p w14:paraId="731DA7A0" w14:textId="77777777" w:rsidR="004575EE" w:rsidRPr="004575EE" w:rsidRDefault="004575EE" w:rsidP="004575EE">
            <w:r w:rsidRPr="004575EE">
              <w:t>2</w:t>
            </w:r>
          </w:p>
        </w:tc>
        <w:tc>
          <w:tcPr>
            <w:tcW w:w="992" w:type="dxa"/>
          </w:tcPr>
          <w:p w14:paraId="53B48F13" w14:textId="77777777" w:rsidR="004575EE" w:rsidRPr="004575EE" w:rsidRDefault="004575EE" w:rsidP="004575EE">
            <w:r w:rsidRPr="004575EE">
              <w:t>4</w:t>
            </w:r>
          </w:p>
        </w:tc>
        <w:tc>
          <w:tcPr>
            <w:tcW w:w="1418" w:type="dxa"/>
          </w:tcPr>
          <w:p w14:paraId="50E19FBF" w14:textId="77777777" w:rsidR="004575EE" w:rsidRPr="004575EE" w:rsidRDefault="004575EE" w:rsidP="004575EE">
            <w:r w:rsidRPr="004575EE">
              <w:t>12</w:t>
            </w:r>
          </w:p>
        </w:tc>
      </w:tr>
      <w:tr w:rsidR="004575EE" w:rsidRPr="004575EE" w14:paraId="7C38C411" w14:textId="77777777" w:rsidTr="004575EE">
        <w:tc>
          <w:tcPr>
            <w:tcW w:w="534" w:type="dxa"/>
          </w:tcPr>
          <w:p w14:paraId="571DDDCD" w14:textId="77777777" w:rsidR="004575EE" w:rsidRPr="004575EE" w:rsidRDefault="004575EE" w:rsidP="004575EE">
            <w:r w:rsidRPr="004575EE">
              <w:t>4</w:t>
            </w:r>
          </w:p>
        </w:tc>
        <w:tc>
          <w:tcPr>
            <w:tcW w:w="4676" w:type="dxa"/>
          </w:tcPr>
          <w:p w14:paraId="2FD2D82A" w14:textId="77777777" w:rsidR="004575EE" w:rsidRPr="004575EE" w:rsidRDefault="004575EE" w:rsidP="004575EE">
            <w:r w:rsidRPr="004575EE">
              <w:t>Политика Японии в Азиатско-Тихоокеанском регионе, 1945-1990-е гг.</w:t>
            </w:r>
          </w:p>
        </w:tc>
        <w:tc>
          <w:tcPr>
            <w:tcW w:w="993" w:type="dxa"/>
          </w:tcPr>
          <w:p w14:paraId="46BBA32A" w14:textId="77777777" w:rsidR="004575EE" w:rsidRPr="004575EE" w:rsidRDefault="004575EE" w:rsidP="004575EE">
            <w:r w:rsidRPr="004575EE">
              <w:t>6</w:t>
            </w:r>
          </w:p>
        </w:tc>
        <w:tc>
          <w:tcPr>
            <w:tcW w:w="993" w:type="dxa"/>
          </w:tcPr>
          <w:p w14:paraId="276F6F48" w14:textId="77777777" w:rsidR="004575EE" w:rsidRPr="004575EE" w:rsidRDefault="004575EE" w:rsidP="004575EE">
            <w:r w:rsidRPr="004575EE">
              <w:t>2</w:t>
            </w:r>
          </w:p>
        </w:tc>
        <w:tc>
          <w:tcPr>
            <w:tcW w:w="992" w:type="dxa"/>
          </w:tcPr>
          <w:p w14:paraId="790CDBA5" w14:textId="77777777" w:rsidR="004575EE" w:rsidRPr="004575EE" w:rsidRDefault="004575EE" w:rsidP="004575EE">
            <w:r w:rsidRPr="004575EE">
              <w:t>4</w:t>
            </w:r>
          </w:p>
        </w:tc>
        <w:tc>
          <w:tcPr>
            <w:tcW w:w="1418" w:type="dxa"/>
          </w:tcPr>
          <w:p w14:paraId="7D533582" w14:textId="77777777" w:rsidR="004575EE" w:rsidRPr="004575EE" w:rsidRDefault="004575EE" w:rsidP="004575EE">
            <w:r w:rsidRPr="004575EE">
              <w:t>12</w:t>
            </w:r>
          </w:p>
        </w:tc>
      </w:tr>
      <w:tr w:rsidR="004575EE" w:rsidRPr="004575EE" w14:paraId="0D777DBA" w14:textId="77777777" w:rsidTr="004575EE">
        <w:tc>
          <w:tcPr>
            <w:tcW w:w="534" w:type="dxa"/>
          </w:tcPr>
          <w:p w14:paraId="28C6CC85" w14:textId="77777777" w:rsidR="004575EE" w:rsidRPr="004575EE" w:rsidRDefault="004575EE" w:rsidP="004575EE">
            <w:r w:rsidRPr="004575EE">
              <w:t>5</w:t>
            </w:r>
          </w:p>
        </w:tc>
        <w:tc>
          <w:tcPr>
            <w:tcW w:w="4676" w:type="dxa"/>
          </w:tcPr>
          <w:p w14:paraId="6DA0C608" w14:textId="77777777" w:rsidR="004575EE" w:rsidRPr="004575EE" w:rsidRDefault="004575EE" w:rsidP="004575EE">
            <w:r w:rsidRPr="004575EE">
              <w:t>Отношения Японии с СССР (Россией и странами СНГ), 1945-1990-е гг.</w:t>
            </w:r>
          </w:p>
        </w:tc>
        <w:tc>
          <w:tcPr>
            <w:tcW w:w="993" w:type="dxa"/>
          </w:tcPr>
          <w:p w14:paraId="4BDA1831" w14:textId="77777777" w:rsidR="004575EE" w:rsidRPr="004575EE" w:rsidRDefault="004575EE" w:rsidP="004575EE">
            <w:r w:rsidRPr="004575EE">
              <w:t>4</w:t>
            </w:r>
          </w:p>
        </w:tc>
        <w:tc>
          <w:tcPr>
            <w:tcW w:w="993" w:type="dxa"/>
          </w:tcPr>
          <w:p w14:paraId="08DEF03D" w14:textId="77777777" w:rsidR="004575EE" w:rsidRPr="004575EE" w:rsidRDefault="004575EE" w:rsidP="004575EE">
            <w:r w:rsidRPr="004575EE">
              <w:t>2</w:t>
            </w:r>
          </w:p>
        </w:tc>
        <w:tc>
          <w:tcPr>
            <w:tcW w:w="992" w:type="dxa"/>
          </w:tcPr>
          <w:p w14:paraId="6BB2FEDE" w14:textId="77777777" w:rsidR="004575EE" w:rsidRPr="004575EE" w:rsidRDefault="004575EE" w:rsidP="004575EE">
            <w:r w:rsidRPr="004575EE">
              <w:t>2</w:t>
            </w:r>
          </w:p>
        </w:tc>
        <w:tc>
          <w:tcPr>
            <w:tcW w:w="1418" w:type="dxa"/>
          </w:tcPr>
          <w:p w14:paraId="4CE87904" w14:textId="77777777" w:rsidR="004575EE" w:rsidRPr="004575EE" w:rsidRDefault="004575EE" w:rsidP="004575EE">
            <w:r w:rsidRPr="004575EE">
              <w:t>8</w:t>
            </w:r>
          </w:p>
        </w:tc>
      </w:tr>
      <w:tr w:rsidR="004575EE" w:rsidRPr="004575EE" w14:paraId="51EE1091" w14:textId="77777777" w:rsidTr="004575EE">
        <w:tc>
          <w:tcPr>
            <w:tcW w:w="534" w:type="dxa"/>
          </w:tcPr>
          <w:p w14:paraId="3C1EF1EE" w14:textId="77777777" w:rsidR="004575EE" w:rsidRPr="004575EE" w:rsidRDefault="004575EE" w:rsidP="004575EE">
            <w:r w:rsidRPr="004575EE">
              <w:t>6</w:t>
            </w:r>
          </w:p>
        </w:tc>
        <w:tc>
          <w:tcPr>
            <w:tcW w:w="4676" w:type="dxa"/>
          </w:tcPr>
          <w:p w14:paraId="0A341B7E" w14:textId="77777777" w:rsidR="004575EE" w:rsidRPr="004575EE" w:rsidRDefault="004575EE" w:rsidP="004575EE">
            <w:r w:rsidRPr="004575EE">
              <w:t>Отношения Японии с европейскими странами во второй половине ХХ века.</w:t>
            </w:r>
          </w:p>
        </w:tc>
        <w:tc>
          <w:tcPr>
            <w:tcW w:w="993" w:type="dxa"/>
          </w:tcPr>
          <w:p w14:paraId="0C0F770F" w14:textId="77777777" w:rsidR="004575EE" w:rsidRPr="004575EE" w:rsidRDefault="004575EE" w:rsidP="004575EE">
            <w:r w:rsidRPr="004575EE">
              <w:t>4</w:t>
            </w:r>
          </w:p>
        </w:tc>
        <w:tc>
          <w:tcPr>
            <w:tcW w:w="993" w:type="dxa"/>
          </w:tcPr>
          <w:p w14:paraId="48573C76" w14:textId="77777777" w:rsidR="004575EE" w:rsidRPr="004575EE" w:rsidRDefault="004575EE" w:rsidP="004575EE">
            <w:r w:rsidRPr="004575EE">
              <w:t>2</w:t>
            </w:r>
          </w:p>
        </w:tc>
        <w:tc>
          <w:tcPr>
            <w:tcW w:w="992" w:type="dxa"/>
          </w:tcPr>
          <w:p w14:paraId="55B755AE" w14:textId="77777777" w:rsidR="004575EE" w:rsidRPr="004575EE" w:rsidRDefault="004575EE" w:rsidP="004575EE">
            <w:r w:rsidRPr="004575EE">
              <w:t>2</w:t>
            </w:r>
          </w:p>
        </w:tc>
        <w:tc>
          <w:tcPr>
            <w:tcW w:w="1418" w:type="dxa"/>
          </w:tcPr>
          <w:p w14:paraId="755ED3BE" w14:textId="77777777" w:rsidR="004575EE" w:rsidRPr="004575EE" w:rsidRDefault="004575EE" w:rsidP="004575EE">
            <w:r w:rsidRPr="004575EE">
              <w:t>6</w:t>
            </w:r>
          </w:p>
        </w:tc>
      </w:tr>
      <w:tr w:rsidR="004575EE" w:rsidRPr="004575EE" w14:paraId="23C80B8C" w14:textId="77777777" w:rsidTr="004575EE">
        <w:tc>
          <w:tcPr>
            <w:tcW w:w="534" w:type="dxa"/>
          </w:tcPr>
          <w:p w14:paraId="34FE5DEC" w14:textId="77777777" w:rsidR="004575EE" w:rsidRPr="004575EE" w:rsidRDefault="004575EE" w:rsidP="004575EE">
            <w:r w:rsidRPr="004575EE">
              <w:t>7</w:t>
            </w:r>
          </w:p>
        </w:tc>
        <w:tc>
          <w:tcPr>
            <w:tcW w:w="4676" w:type="dxa"/>
          </w:tcPr>
          <w:p w14:paraId="1D65F902" w14:textId="77777777" w:rsidR="004575EE" w:rsidRPr="004575EE" w:rsidRDefault="004575EE" w:rsidP="004575EE">
            <w:r w:rsidRPr="004575EE">
              <w:t>Отношения Японии со странами Африки и Латинской Америки.</w:t>
            </w:r>
          </w:p>
        </w:tc>
        <w:tc>
          <w:tcPr>
            <w:tcW w:w="993" w:type="dxa"/>
          </w:tcPr>
          <w:p w14:paraId="6C0E8622" w14:textId="77777777" w:rsidR="004575EE" w:rsidRPr="004575EE" w:rsidRDefault="004575EE" w:rsidP="004575EE">
            <w:r w:rsidRPr="004575EE">
              <w:t>6</w:t>
            </w:r>
          </w:p>
        </w:tc>
        <w:tc>
          <w:tcPr>
            <w:tcW w:w="993" w:type="dxa"/>
          </w:tcPr>
          <w:p w14:paraId="043CC057" w14:textId="77777777" w:rsidR="004575EE" w:rsidRPr="004575EE" w:rsidRDefault="004575EE" w:rsidP="004575EE">
            <w:r w:rsidRPr="004575EE">
              <w:t>2</w:t>
            </w:r>
          </w:p>
        </w:tc>
        <w:tc>
          <w:tcPr>
            <w:tcW w:w="992" w:type="dxa"/>
          </w:tcPr>
          <w:p w14:paraId="29AB71FE" w14:textId="77777777" w:rsidR="004575EE" w:rsidRPr="004575EE" w:rsidRDefault="004575EE" w:rsidP="004575EE">
            <w:r w:rsidRPr="004575EE">
              <w:t>2</w:t>
            </w:r>
          </w:p>
        </w:tc>
        <w:tc>
          <w:tcPr>
            <w:tcW w:w="1418" w:type="dxa"/>
          </w:tcPr>
          <w:p w14:paraId="3140F371" w14:textId="77777777" w:rsidR="004575EE" w:rsidRPr="004575EE" w:rsidRDefault="004575EE" w:rsidP="004575EE">
            <w:r w:rsidRPr="004575EE">
              <w:t>8</w:t>
            </w:r>
          </w:p>
        </w:tc>
      </w:tr>
      <w:tr w:rsidR="004575EE" w:rsidRPr="004575EE" w14:paraId="014C49FB" w14:textId="77777777" w:rsidTr="004575EE">
        <w:tc>
          <w:tcPr>
            <w:tcW w:w="534" w:type="dxa"/>
          </w:tcPr>
          <w:p w14:paraId="4C6FB700" w14:textId="77777777" w:rsidR="004575EE" w:rsidRPr="004575EE" w:rsidRDefault="004575EE" w:rsidP="004575EE">
            <w:r w:rsidRPr="004575EE">
              <w:t>8</w:t>
            </w:r>
          </w:p>
        </w:tc>
        <w:tc>
          <w:tcPr>
            <w:tcW w:w="4676" w:type="dxa"/>
          </w:tcPr>
          <w:p w14:paraId="74CC5D3A" w14:textId="77777777" w:rsidR="004575EE" w:rsidRPr="004575EE" w:rsidRDefault="004575EE" w:rsidP="004575EE">
            <w:r w:rsidRPr="004575EE">
              <w:t>Японская политика на Ближнем Востоке, 1945-1990-е гг.</w:t>
            </w:r>
          </w:p>
        </w:tc>
        <w:tc>
          <w:tcPr>
            <w:tcW w:w="993" w:type="dxa"/>
          </w:tcPr>
          <w:p w14:paraId="5F217F4B" w14:textId="77777777" w:rsidR="004575EE" w:rsidRPr="004575EE" w:rsidRDefault="004575EE" w:rsidP="004575EE">
            <w:r w:rsidRPr="004575EE">
              <w:t>4</w:t>
            </w:r>
          </w:p>
        </w:tc>
        <w:tc>
          <w:tcPr>
            <w:tcW w:w="993" w:type="dxa"/>
          </w:tcPr>
          <w:p w14:paraId="231D3897" w14:textId="77777777" w:rsidR="004575EE" w:rsidRPr="004575EE" w:rsidRDefault="004575EE" w:rsidP="004575EE">
            <w:r w:rsidRPr="004575EE">
              <w:t>2</w:t>
            </w:r>
          </w:p>
        </w:tc>
        <w:tc>
          <w:tcPr>
            <w:tcW w:w="992" w:type="dxa"/>
          </w:tcPr>
          <w:p w14:paraId="3310B240" w14:textId="77777777" w:rsidR="004575EE" w:rsidRPr="004575EE" w:rsidRDefault="004575EE" w:rsidP="004575EE">
            <w:r w:rsidRPr="004575EE">
              <w:t>2</w:t>
            </w:r>
          </w:p>
        </w:tc>
        <w:tc>
          <w:tcPr>
            <w:tcW w:w="1418" w:type="dxa"/>
          </w:tcPr>
          <w:p w14:paraId="22932056" w14:textId="77777777" w:rsidR="004575EE" w:rsidRPr="004575EE" w:rsidRDefault="004575EE" w:rsidP="004575EE">
            <w:r w:rsidRPr="004575EE">
              <w:t>4</w:t>
            </w:r>
          </w:p>
        </w:tc>
      </w:tr>
      <w:tr w:rsidR="004575EE" w:rsidRPr="004575EE" w14:paraId="0D3A0CF5" w14:textId="77777777" w:rsidTr="004575EE">
        <w:tc>
          <w:tcPr>
            <w:tcW w:w="534" w:type="dxa"/>
          </w:tcPr>
          <w:p w14:paraId="66BEC147" w14:textId="77777777" w:rsidR="004575EE" w:rsidRPr="004575EE" w:rsidRDefault="004575EE" w:rsidP="004575EE">
            <w:pPr>
              <w:rPr>
                <w:b/>
              </w:rPr>
            </w:pPr>
            <w:r w:rsidRPr="004575EE">
              <w:rPr>
                <w:b/>
              </w:rPr>
              <w:t>9</w:t>
            </w:r>
          </w:p>
        </w:tc>
        <w:tc>
          <w:tcPr>
            <w:tcW w:w="4676" w:type="dxa"/>
          </w:tcPr>
          <w:p w14:paraId="3F09A93F" w14:textId="77777777" w:rsidR="004575EE" w:rsidRPr="004575EE" w:rsidRDefault="004575EE" w:rsidP="004575EE">
            <w:pPr>
              <w:rPr>
                <w:b/>
              </w:rPr>
            </w:pPr>
            <w:r w:rsidRPr="004575EE">
              <w:rPr>
                <w:b/>
              </w:rPr>
              <w:t>Итого</w:t>
            </w:r>
          </w:p>
        </w:tc>
        <w:tc>
          <w:tcPr>
            <w:tcW w:w="993" w:type="dxa"/>
          </w:tcPr>
          <w:p w14:paraId="70AE9CC4" w14:textId="77777777" w:rsidR="004575EE" w:rsidRPr="004575EE" w:rsidRDefault="004575EE" w:rsidP="004575EE">
            <w:pPr>
              <w:rPr>
                <w:b/>
              </w:rPr>
            </w:pPr>
            <w:r w:rsidRPr="004575EE">
              <w:rPr>
                <w:b/>
              </w:rPr>
              <w:fldChar w:fldCharType="begin"/>
            </w:r>
            <w:r w:rsidRPr="004575EE">
              <w:rPr>
                <w:b/>
              </w:rPr>
              <w:instrText xml:space="preserve"> =SUM(ABOVE) </w:instrText>
            </w:r>
            <w:r w:rsidRPr="004575EE">
              <w:rPr>
                <w:b/>
              </w:rPr>
              <w:fldChar w:fldCharType="separate"/>
            </w:r>
            <w:r>
              <w:rPr>
                <w:b/>
                <w:noProof/>
              </w:rPr>
              <w:t>40</w:t>
            </w:r>
            <w:r w:rsidRPr="004575EE">
              <w:fldChar w:fldCharType="end"/>
            </w:r>
          </w:p>
        </w:tc>
        <w:tc>
          <w:tcPr>
            <w:tcW w:w="993" w:type="dxa"/>
          </w:tcPr>
          <w:p w14:paraId="75C104F5" w14:textId="77777777" w:rsidR="004575EE" w:rsidRPr="004575EE" w:rsidRDefault="004575EE" w:rsidP="004575EE">
            <w:pPr>
              <w:rPr>
                <w:b/>
              </w:rPr>
            </w:pPr>
            <w:r w:rsidRPr="004575EE">
              <w:rPr>
                <w:b/>
              </w:rPr>
              <w:fldChar w:fldCharType="begin"/>
            </w:r>
            <w:r w:rsidRPr="004575EE">
              <w:rPr>
                <w:b/>
              </w:rPr>
              <w:instrText xml:space="preserve"> =SUM(ABOVE) </w:instrText>
            </w:r>
            <w:r w:rsidRPr="004575EE">
              <w:rPr>
                <w:b/>
              </w:rPr>
              <w:fldChar w:fldCharType="separate"/>
            </w:r>
            <w:r>
              <w:rPr>
                <w:b/>
                <w:noProof/>
              </w:rPr>
              <w:t>20</w:t>
            </w:r>
            <w:r w:rsidRPr="004575EE">
              <w:fldChar w:fldCharType="end"/>
            </w:r>
          </w:p>
        </w:tc>
        <w:tc>
          <w:tcPr>
            <w:tcW w:w="992" w:type="dxa"/>
          </w:tcPr>
          <w:p w14:paraId="08E831A7" w14:textId="77777777" w:rsidR="004575EE" w:rsidRPr="004575EE" w:rsidRDefault="004575EE" w:rsidP="004575EE">
            <w:pPr>
              <w:rPr>
                <w:b/>
              </w:rPr>
            </w:pPr>
            <w:r w:rsidRPr="004575EE">
              <w:rPr>
                <w:b/>
              </w:rPr>
              <w:fldChar w:fldCharType="begin"/>
            </w:r>
            <w:r w:rsidRPr="004575EE">
              <w:rPr>
                <w:b/>
              </w:rPr>
              <w:instrText xml:space="preserve"> =SUM(ABOVE) </w:instrText>
            </w:r>
            <w:r w:rsidRPr="004575EE">
              <w:rPr>
                <w:b/>
              </w:rPr>
              <w:fldChar w:fldCharType="separate"/>
            </w:r>
            <w:r>
              <w:rPr>
                <w:b/>
                <w:noProof/>
              </w:rPr>
              <w:t>20</w:t>
            </w:r>
            <w:r w:rsidRPr="004575EE">
              <w:fldChar w:fldCharType="end"/>
            </w:r>
          </w:p>
        </w:tc>
        <w:tc>
          <w:tcPr>
            <w:tcW w:w="1418" w:type="dxa"/>
          </w:tcPr>
          <w:p w14:paraId="4EC596E1" w14:textId="77777777" w:rsidR="004575EE" w:rsidRPr="004575EE" w:rsidRDefault="004575EE" w:rsidP="004575EE">
            <w:pPr>
              <w:rPr>
                <w:b/>
              </w:rPr>
            </w:pPr>
            <w:r w:rsidRPr="004575EE">
              <w:rPr>
                <w:b/>
              </w:rPr>
              <w:fldChar w:fldCharType="begin"/>
            </w:r>
            <w:r w:rsidRPr="004575EE">
              <w:rPr>
                <w:b/>
              </w:rPr>
              <w:instrText xml:space="preserve"> =SUM(ABOVE) </w:instrText>
            </w:r>
            <w:r w:rsidRPr="004575EE">
              <w:rPr>
                <w:b/>
              </w:rPr>
              <w:fldChar w:fldCharType="separate"/>
            </w:r>
            <w:r>
              <w:rPr>
                <w:b/>
                <w:noProof/>
              </w:rPr>
              <w:t>68</w:t>
            </w:r>
            <w:r w:rsidRPr="004575EE">
              <w:fldChar w:fldCharType="end"/>
            </w:r>
          </w:p>
        </w:tc>
      </w:tr>
    </w:tbl>
    <w:p w14:paraId="070FD6F8" w14:textId="77777777" w:rsidR="004575EE" w:rsidRPr="004575EE" w:rsidRDefault="004575EE" w:rsidP="004575EE"/>
    <w:p w14:paraId="05B691E8" w14:textId="77777777" w:rsidR="004575EE" w:rsidRPr="004575EE" w:rsidRDefault="004575EE" w:rsidP="004575EE"/>
    <w:p w14:paraId="48083265" w14:textId="77777777" w:rsidR="00DB777F" w:rsidRPr="004575EE" w:rsidRDefault="00DB777F" w:rsidP="004575EE">
      <w:pPr>
        <w:numPr>
          <w:ilvl w:val="0"/>
          <w:numId w:val="4"/>
        </w:numPr>
        <w:rPr>
          <w:b/>
          <w:bCs/>
        </w:rPr>
      </w:pPr>
      <w:r w:rsidRPr="004575EE">
        <w:rPr>
          <w:b/>
          <w:bCs/>
        </w:rPr>
        <w:t>Формы контроля знаний студентов</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59"/>
        <w:gridCol w:w="395"/>
        <w:gridCol w:w="395"/>
        <w:gridCol w:w="395"/>
        <w:gridCol w:w="395"/>
        <w:gridCol w:w="395"/>
        <w:gridCol w:w="395"/>
        <w:gridCol w:w="395"/>
        <w:gridCol w:w="396"/>
        <w:gridCol w:w="4635"/>
      </w:tblGrid>
      <w:tr w:rsidR="004575EE" w:rsidRPr="004575EE" w14:paraId="07532B82" w14:textId="77777777" w:rsidTr="004575EE">
        <w:tc>
          <w:tcPr>
            <w:tcW w:w="1101" w:type="dxa"/>
          </w:tcPr>
          <w:p w14:paraId="7D82209C" w14:textId="77777777" w:rsidR="004575EE" w:rsidRPr="004575EE" w:rsidRDefault="004575EE" w:rsidP="004575EE">
            <w:pPr>
              <w:ind w:firstLine="0"/>
            </w:pPr>
            <w:r w:rsidRPr="004575EE">
              <w:t>Тип контроля</w:t>
            </w:r>
          </w:p>
        </w:tc>
        <w:tc>
          <w:tcPr>
            <w:tcW w:w="1559" w:type="dxa"/>
          </w:tcPr>
          <w:p w14:paraId="0429EB4C" w14:textId="77777777" w:rsidR="004575EE" w:rsidRPr="004575EE" w:rsidRDefault="004575EE" w:rsidP="004575EE">
            <w:pPr>
              <w:ind w:firstLine="0"/>
            </w:pPr>
            <w:r w:rsidRPr="004575EE">
              <w:t>Форма контроля</w:t>
            </w:r>
          </w:p>
        </w:tc>
        <w:tc>
          <w:tcPr>
            <w:tcW w:w="1580" w:type="dxa"/>
            <w:gridSpan w:val="4"/>
          </w:tcPr>
          <w:p w14:paraId="5734885E" w14:textId="77777777" w:rsidR="004575EE" w:rsidRPr="004575EE" w:rsidRDefault="004575EE" w:rsidP="004575EE">
            <w:pPr>
              <w:ind w:firstLine="0"/>
            </w:pPr>
            <w:r w:rsidRPr="004575EE">
              <w:t>3 модуль</w:t>
            </w:r>
          </w:p>
        </w:tc>
        <w:tc>
          <w:tcPr>
            <w:tcW w:w="1581" w:type="dxa"/>
            <w:gridSpan w:val="4"/>
          </w:tcPr>
          <w:p w14:paraId="15605C1D" w14:textId="77777777" w:rsidR="004575EE" w:rsidRPr="004575EE" w:rsidRDefault="004575EE" w:rsidP="004575EE">
            <w:pPr>
              <w:ind w:firstLine="0"/>
            </w:pPr>
            <w:r w:rsidRPr="004575EE">
              <w:t>4 модуль</w:t>
            </w:r>
          </w:p>
        </w:tc>
        <w:tc>
          <w:tcPr>
            <w:tcW w:w="4635" w:type="dxa"/>
          </w:tcPr>
          <w:p w14:paraId="2CBA6F78" w14:textId="77777777" w:rsidR="004575EE" w:rsidRPr="004575EE" w:rsidRDefault="004575EE" w:rsidP="004575EE">
            <w:r w:rsidRPr="004575EE">
              <w:t>Параметры</w:t>
            </w:r>
          </w:p>
        </w:tc>
      </w:tr>
      <w:tr w:rsidR="004575EE" w:rsidRPr="004575EE" w14:paraId="1B597A21" w14:textId="77777777" w:rsidTr="004575EE">
        <w:tc>
          <w:tcPr>
            <w:tcW w:w="1101" w:type="dxa"/>
          </w:tcPr>
          <w:p w14:paraId="1CB8D6B2" w14:textId="77777777" w:rsidR="004575EE" w:rsidRPr="004575EE" w:rsidRDefault="004575EE" w:rsidP="004575EE">
            <w:pPr>
              <w:ind w:firstLine="0"/>
            </w:pPr>
            <w:r w:rsidRPr="004575EE">
              <w:t>Текущий</w:t>
            </w:r>
          </w:p>
        </w:tc>
        <w:tc>
          <w:tcPr>
            <w:tcW w:w="1559" w:type="dxa"/>
          </w:tcPr>
          <w:p w14:paraId="7A11348A" w14:textId="77777777" w:rsidR="004575EE" w:rsidRPr="004575EE" w:rsidRDefault="004575EE" w:rsidP="004575EE">
            <w:pPr>
              <w:ind w:firstLine="0"/>
            </w:pPr>
            <w:r w:rsidRPr="004575EE">
              <w:t>Домашнее задание</w:t>
            </w:r>
          </w:p>
        </w:tc>
        <w:tc>
          <w:tcPr>
            <w:tcW w:w="395" w:type="dxa"/>
          </w:tcPr>
          <w:p w14:paraId="01199616" w14:textId="77777777" w:rsidR="004575EE" w:rsidRPr="004575EE" w:rsidRDefault="004575EE" w:rsidP="004575EE"/>
        </w:tc>
        <w:tc>
          <w:tcPr>
            <w:tcW w:w="395" w:type="dxa"/>
          </w:tcPr>
          <w:p w14:paraId="4D9F7886" w14:textId="77777777" w:rsidR="004575EE" w:rsidRPr="004575EE" w:rsidRDefault="004575EE" w:rsidP="004575EE"/>
        </w:tc>
        <w:tc>
          <w:tcPr>
            <w:tcW w:w="395" w:type="dxa"/>
          </w:tcPr>
          <w:p w14:paraId="79DF7ECD" w14:textId="77777777" w:rsidR="004575EE" w:rsidRPr="004575EE" w:rsidRDefault="004575EE" w:rsidP="004575EE"/>
        </w:tc>
        <w:tc>
          <w:tcPr>
            <w:tcW w:w="395" w:type="dxa"/>
          </w:tcPr>
          <w:p w14:paraId="0E1066C7" w14:textId="77777777" w:rsidR="004575EE" w:rsidRPr="004575EE" w:rsidRDefault="004575EE" w:rsidP="004575EE"/>
        </w:tc>
        <w:tc>
          <w:tcPr>
            <w:tcW w:w="395" w:type="dxa"/>
          </w:tcPr>
          <w:p w14:paraId="26438DC7" w14:textId="77777777" w:rsidR="004575EE" w:rsidRPr="004575EE" w:rsidRDefault="004575EE" w:rsidP="004575EE"/>
        </w:tc>
        <w:tc>
          <w:tcPr>
            <w:tcW w:w="395" w:type="dxa"/>
          </w:tcPr>
          <w:p w14:paraId="08A2C897" w14:textId="77777777" w:rsidR="004575EE" w:rsidRPr="004575EE" w:rsidRDefault="004575EE" w:rsidP="004575EE"/>
        </w:tc>
        <w:tc>
          <w:tcPr>
            <w:tcW w:w="395" w:type="dxa"/>
          </w:tcPr>
          <w:p w14:paraId="67F5EC4B" w14:textId="77777777" w:rsidR="004575EE" w:rsidRPr="004575EE" w:rsidRDefault="004575EE" w:rsidP="004575EE"/>
        </w:tc>
        <w:tc>
          <w:tcPr>
            <w:tcW w:w="396" w:type="dxa"/>
          </w:tcPr>
          <w:p w14:paraId="6076F63A" w14:textId="77777777" w:rsidR="004575EE" w:rsidRPr="004575EE" w:rsidRDefault="004575EE" w:rsidP="004575EE"/>
        </w:tc>
        <w:tc>
          <w:tcPr>
            <w:tcW w:w="4635" w:type="dxa"/>
          </w:tcPr>
          <w:p w14:paraId="4ED0E802" w14:textId="77777777" w:rsidR="004575EE" w:rsidRPr="004575EE" w:rsidRDefault="004575EE" w:rsidP="004575EE">
            <w:pPr>
              <w:ind w:firstLine="0"/>
            </w:pPr>
            <w:r w:rsidRPr="004575EE">
              <w:t xml:space="preserve">К каждому семинару один или несколько учащихся готовят задание в устной форме. Длительность выступления – 5 минут. </w:t>
            </w:r>
          </w:p>
          <w:p w14:paraId="3F6185DE" w14:textId="77777777" w:rsidR="004575EE" w:rsidRPr="004575EE" w:rsidRDefault="004575EE" w:rsidP="004575EE">
            <w:pPr>
              <w:ind w:firstLine="0"/>
            </w:pPr>
            <w:r w:rsidRPr="004575EE">
              <w:t>Время на подготовку домашнего задания – 1 неделя.</w:t>
            </w:r>
          </w:p>
        </w:tc>
      </w:tr>
      <w:tr w:rsidR="004575EE" w:rsidRPr="004575EE" w14:paraId="399E7AF3" w14:textId="77777777" w:rsidTr="004575EE">
        <w:tc>
          <w:tcPr>
            <w:tcW w:w="1101" w:type="dxa"/>
          </w:tcPr>
          <w:p w14:paraId="52AF0DB8" w14:textId="77777777" w:rsidR="004575EE" w:rsidRPr="004575EE" w:rsidRDefault="004575EE" w:rsidP="004575EE">
            <w:pPr>
              <w:ind w:firstLine="0"/>
            </w:pPr>
            <w:r w:rsidRPr="004575EE">
              <w:t>Итоговый</w:t>
            </w:r>
          </w:p>
        </w:tc>
        <w:tc>
          <w:tcPr>
            <w:tcW w:w="1559" w:type="dxa"/>
          </w:tcPr>
          <w:p w14:paraId="20AE1B7F" w14:textId="77777777" w:rsidR="004575EE" w:rsidRPr="004575EE" w:rsidRDefault="004575EE" w:rsidP="004575EE">
            <w:pPr>
              <w:ind w:firstLine="0"/>
            </w:pPr>
            <w:r w:rsidRPr="004575EE">
              <w:t xml:space="preserve">Зачет </w:t>
            </w:r>
          </w:p>
        </w:tc>
        <w:tc>
          <w:tcPr>
            <w:tcW w:w="395" w:type="dxa"/>
          </w:tcPr>
          <w:p w14:paraId="52618DD5" w14:textId="77777777" w:rsidR="004575EE" w:rsidRPr="004575EE" w:rsidRDefault="004575EE" w:rsidP="004575EE"/>
        </w:tc>
        <w:tc>
          <w:tcPr>
            <w:tcW w:w="395" w:type="dxa"/>
          </w:tcPr>
          <w:p w14:paraId="038B1526" w14:textId="77777777" w:rsidR="004575EE" w:rsidRPr="004575EE" w:rsidRDefault="004575EE" w:rsidP="004575EE"/>
        </w:tc>
        <w:tc>
          <w:tcPr>
            <w:tcW w:w="395" w:type="dxa"/>
          </w:tcPr>
          <w:p w14:paraId="09B71472" w14:textId="77777777" w:rsidR="004575EE" w:rsidRPr="004575EE" w:rsidRDefault="004575EE" w:rsidP="004575EE"/>
        </w:tc>
        <w:tc>
          <w:tcPr>
            <w:tcW w:w="395" w:type="dxa"/>
          </w:tcPr>
          <w:p w14:paraId="4F981163" w14:textId="77777777" w:rsidR="004575EE" w:rsidRPr="004575EE" w:rsidRDefault="004575EE" w:rsidP="004575EE"/>
        </w:tc>
        <w:tc>
          <w:tcPr>
            <w:tcW w:w="395" w:type="dxa"/>
          </w:tcPr>
          <w:p w14:paraId="17DFD0BE" w14:textId="77777777" w:rsidR="004575EE" w:rsidRPr="004575EE" w:rsidRDefault="004575EE" w:rsidP="004575EE"/>
        </w:tc>
        <w:tc>
          <w:tcPr>
            <w:tcW w:w="395" w:type="dxa"/>
          </w:tcPr>
          <w:p w14:paraId="0057D155" w14:textId="77777777" w:rsidR="004575EE" w:rsidRPr="004575EE" w:rsidRDefault="004575EE" w:rsidP="004575EE"/>
        </w:tc>
        <w:tc>
          <w:tcPr>
            <w:tcW w:w="395" w:type="dxa"/>
          </w:tcPr>
          <w:p w14:paraId="44066838" w14:textId="77777777" w:rsidR="004575EE" w:rsidRPr="004575EE" w:rsidRDefault="004575EE" w:rsidP="004575EE"/>
        </w:tc>
        <w:tc>
          <w:tcPr>
            <w:tcW w:w="396" w:type="dxa"/>
          </w:tcPr>
          <w:p w14:paraId="44D90AFB" w14:textId="59BDAC91" w:rsidR="004575EE" w:rsidRPr="004575EE" w:rsidRDefault="004575EE" w:rsidP="004575EE">
            <w:pPr>
              <w:ind w:firstLine="0"/>
            </w:pPr>
            <w:r w:rsidRPr="004575EE">
              <w:t>*</w:t>
            </w:r>
          </w:p>
        </w:tc>
        <w:tc>
          <w:tcPr>
            <w:tcW w:w="4635" w:type="dxa"/>
          </w:tcPr>
          <w:p w14:paraId="558710DB" w14:textId="77777777" w:rsidR="004575EE" w:rsidRPr="004575EE" w:rsidRDefault="004575EE" w:rsidP="004575EE">
            <w:pPr>
              <w:ind w:firstLine="0"/>
            </w:pPr>
            <w:r w:rsidRPr="004575EE">
              <w:t>Устный зачет по билетам. Время на подготовку – 20-40 мин. Время ответа – не менее 10 мин.</w:t>
            </w:r>
          </w:p>
        </w:tc>
      </w:tr>
    </w:tbl>
    <w:p w14:paraId="0FDF8A81" w14:textId="77777777" w:rsidR="004575EE" w:rsidRPr="004575EE" w:rsidRDefault="004575EE" w:rsidP="004575EE"/>
    <w:p w14:paraId="0DD1429F" w14:textId="77777777" w:rsidR="004575EE" w:rsidRPr="004575EE" w:rsidRDefault="004575EE" w:rsidP="004575EE">
      <w:r w:rsidRPr="004575EE">
        <w:t>* - отметка, в каком модуле проводится итоговый контроль.</w:t>
      </w:r>
    </w:p>
    <w:p w14:paraId="2FF57361" w14:textId="77777777" w:rsidR="004575EE" w:rsidRPr="004575EE" w:rsidRDefault="004575EE" w:rsidP="004575EE"/>
    <w:p w14:paraId="76580AC1" w14:textId="77777777" w:rsidR="004575EE" w:rsidRPr="004575EE" w:rsidRDefault="004575EE" w:rsidP="004575EE">
      <w:pPr>
        <w:numPr>
          <w:ilvl w:val="1"/>
          <w:numId w:val="4"/>
        </w:numPr>
        <w:ind w:left="1276"/>
        <w:rPr>
          <w:b/>
          <w:bCs/>
          <w:iCs/>
        </w:rPr>
      </w:pPr>
      <w:r w:rsidRPr="004575EE">
        <w:rPr>
          <w:b/>
          <w:bCs/>
          <w:iCs/>
        </w:rPr>
        <w:t xml:space="preserve">Критерии оценки знаний, навыков </w:t>
      </w:r>
      <w:r w:rsidRPr="004575EE">
        <w:rPr>
          <w:b/>
          <w:bCs/>
          <w:iCs/>
        </w:rPr>
        <w:br/>
      </w:r>
    </w:p>
    <w:p w14:paraId="2AA188FF" w14:textId="77777777" w:rsidR="004575EE" w:rsidRPr="004575EE" w:rsidRDefault="004575EE" w:rsidP="004575EE">
      <w:r w:rsidRPr="004575EE">
        <w:t xml:space="preserve">Основным элементом текущего контроля является выполнение домашних заданий (подготовка сообщений, обзоров, аналитических справок, проведение простейшего количественного и статистического анализа). Критериями оценки домашних работ являются: полнота раскрытия темы, владение релевантной информацией, качество интерпретации данных, аргументированность выводов, точность ответов на вопросы, стилистическая и терминологическая корректность. </w:t>
      </w:r>
    </w:p>
    <w:p w14:paraId="12117448" w14:textId="77777777" w:rsidR="004575EE" w:rsidRPr="004575EE" w:rsidRDefault="004575EE" w:rsidP="004575EE">
      <w:r w:rsidRPr="004575EE">
        <w:t>Оценки по всем формам текущего контроля выставляются по 10-ти балльной шкале.</w:t>
      </w:r>
    </w:p>
    <w:p w14:paraId="42A6B93C" w14:textId="77777777" w:rsidR="004575EE" w:rsidRPr="004575EE" w:rsidRDefault="004575EE" w:rsidP="004575EE">
      <w:r w:rsidRPr="004575EE">
        <w:t xml:space="preserve">Итоговый контроль по дисциплине представляет собой зачет в устной форме. Вопросы к зачету распределены по билетам. Каждый билет включает в себя два вопроса из разных тематических блоков, причем один из них носит общий характер (напр., дать характеристику двусторонним отношениям), а другой предполагает знание конкретных дат, названий, имен (напр., анализ отдельного события из истории международных отношений). По результатам работы в модуле преподаватель может предоставить некоторым учащимся возможность получить итоговую оценку по дисциплине на основе ответа на </w:t>
      </w:r>
      <w:r w:rsidRPr="004575EE">
        <w:rPr>
          <w:u w:val="single"/>
        </w:rPr>
        <w:t>один из вопросов</w:t>
      </w:r>
      <w:r w:rsidRPr="004575EE">
        <w:t xml:space="preserve"> билета.</w:t>
      </w:r>
    </w:p>
    <w:p w14:paraId="111D0CCA" w14:textId="77777777" w:rsidR="004575EE" w:rsidRPr="004575EE" w:rsidRDefault="004575EE" w:rsidP="004575EE">
      <w:r w:rsidRPr="004575EE">
        <w:t>На зачете учащиеся должны продемонстрировать знание основных этапов становления международных отношений с участием изучаемой страны, хронологии развития и особенностей ее взаимоотношений с отдельными странами и регионами, истории ее участия в международных организациях; умение сформулировать и убедительно обосновать свою позицию по проблемным вопросам в истории международных отношений; владение соответствующей терминологией. После ответа учащихся на вопросы билета преподаватель по своему усмотрению может задать несколько (не более 4) дополнительных вопросов.</w:t>
      </w:r>
    </w:p>
    <w:p w14:paraId="22805AA1" w14:textId="77777777" w:rsidR="004575EE" w:rsidRPr="004575EE" w:rsidRDefault="004575EE" w:rsidP="004575EE">
      <w:r w:rsidRPr="004575EE">
        <w:t>Основанием для снижения итоговой оценки являются: фактические ошибки или неточности, неправильные ответы на дополнительные вопросы преподавателя, недостаточное раскрытие темы, нарушение логики ответа, некорректное использование терминологии.</w:t>
      </w:r>
    </w:p>
    <w:p w14:paraId="3121A3A3" w14:textId="77777777" w:rsidR="004575EE" w:rsidRPr="004575EE" w:rsidRDefault="004575EE" w:rsidP="004575EE">
      <w:r w:rsidRPr="004575EE">
        <w:t>Оценка может быть повышена, если учащийся демонстрирует эрудицию, удачные примеры и сравнения, привлекает дополнительную информацию для подтверждения своих аргументов, правильно отвечает на дополнительные вопросы преподавателя.</w:t>
      </w:r>
    </w:p>
    <w:p w14:paraId="728F7330" w14:textId="77777777" w:rsidR="004575EE" w:rsidRPr="004575EE" w:rsidRDefault="004575EE" w:rsidP="004575EE">
      <w:r w:rsidRPr="004575EE">
        <w:t>Примерное соответствие оценок по 10-ти балльной системе и количества ошибок:</w:t>
      </w:r>
    </w:p>
    <w:p w14:paraId="0442E384" w14:textId="77777777" w:rsidR="004575EE" w:rsidRPr="004575EE" w:rsidRDefault="004575EE" w:rsidP="004575EE">
      <w:r w:rsidRPr="004575EE">
        <w:t xml:space="preserve">10 – блестяще; </w:t>
      </w:r>
    </w:p>
    <w:p w14:paraId="151EE1CC" w14:textId="77777777" w:rsidR="004575EE" w:rsidRPr="004575EE" w:rsidRDefault="004575EE" w:rsidP="004575EE">
      <w:r w:rsidRPr="004575EE">
        <w:t>9 –  1 ошибка;</w:t>
      </w:r>
    </w:p>
    <w:p w14:paraId="5CC91457" w14:textId="77777777" w:rsidR="004575EE" w:rsidRPr="004575EE" w:rsidRDefault="004575EE" w:rsidP="004575EE">
      <w:r w:rsidRPr="004575EE">
        <w:t>8 –  2 ошибки/неточности или частичное искажение смысла;</w:t>
      </w:r>
    </w:p>
    <w:p w14:paraId="291E4784" w14:textId="77777777" w:rsidR="004575EE" w:rsidRPr="004575EE" w:rsidRDefault="004575EE" w:rsidP="004575EE">
      <w:r w:rsidRPr="004575EE">
        <w:t>7 –  3 ошибки/неточности, или неправильный ответ на 1 дополнительный вопрос, или нарушение логики ответа;</w:t>
      </w:r>
    </w:p>
    <w:p w14:paraId="09AA5ABD" w14:textId="77777777" w:rsidR="004575EE" w:rsidRPr="004575EE" w:rsidRDefault="004575EE" w:rsidP="004575EE">
      <w:r w:rsidRPr="004575EE">
        <w:t>6 – 4 ошибки, или неправильные ответы на 2 дополнительных вопроса, или неполное раскрытие темы, или значительное нарушение логики ответа;</w:t>
      </w:r>
    </w:p>
    <w:p w14:paraId="6767B895" w14:textId="77777777" w:rsidR="004575EE" w:rsidRPr="004575EE" w:rsidRDefault="004575EE" w:rsidP="004575EE">
      <w:r w:rsidRPr="004575EE">
        <w:t>5 – тема одного из вопросов полностью не раскрыта или допущено 5 фактических ошибок;</w:t>
      </w:r>
    </w:p>
    <w:p w14:paraId="1121279D" w14:textId="77777777" w:rsidR="004575EE" w:rsidRPr="004575EE" w:rsidRDefault="004575EE" w:rsidP="004575EE">
      <w:r w:rsidRPr="004575EE">
        <w:t>4 – тема одного из вопросов полностью не раскрыта, даны неправильные ответы на все дополнительные вопросы или допущено 6 и более фактических ошибок;</w:t>
      </w:r>
    </w:p>
    <w:p w14:paraId="3FF972B3" w14:textId="77777777" w:rsidR="004575EE" w:rsidRPr="004575EE" w:rsidRDefault="004575EE" w:rsidP="004575EE">
      <w:r w:rsidRPr="004575EE">
        <w:t xml:space="preserve">3, 2, 1 - "неудовлетворительно", темы двух вопросов полностью не раскрыты, </w:t>
      </w:r>
      <w:proofErr w:type="spellStart"/>
      <w:r w:rsidRPr="004575EE">
        <w:t>фактологическая</w:t>
      </w:r>
      <w:proofErr w:type="spellEnd"/>
      <w:r w:rsidRPr="004575EE">
        <w:t xml:space="preserve"> база ответов сильно искажена или полностью отсутствует, не просматривается логика изложения, отсутствуют выводы.</w:t>
      </w:r>
    </w:p>
    <w:p w14:paraId="5FB20D80" w14:textId="77777777" w:rsidR="004575EE" w:rsidRPr="004575EE" w:rsidRDefault="004575EE" w:rsidP="004575EE">
      <w:r w:rsidRPr="004575EE">
        <w:t>На зачете предусмотрена аудиозапись ответов учащихся.</w:t>
      </w:r>
    </w:p>
    <w:p w14:paraId="4CBCC47C" w14:textId="77777777" w:rsidR="004575EE" w:rsidRPr="004575EE" w:rsidRDefault="004575EE" w:rsidP="004575EE"/>
    <w:p w14:paraId="00CAB2DA" w14:textId="77777777" w:rsidR="004575EE" w:rsidRPr="004575EE" w:rsidRDefault="004575EE" w:rsidP="004575EE">
      <w:pPr>
        <w:numPr>
          <w:ilvl w:val="1"/>
          <w:numId w:val="4"/>
        </w:numPr>
        <w:ind w:left="851"/>
        <w:rPr>
          <w:bCs/>
          <w:iCs/>
        </w:rPr>
      </w:pPr>
      <w:r w:rsidRPr="004575EE">
        <w:rPr>
          <w:b/>
          <w:bCs/>
          <w:iCs/>
        </w:rPr>
        <w:t xml:space="preserve">Порядок формирования оценок по дисциплине </w:t>
      </w:r>
    </w:p>
    <w:p w14:paraId="7B3BF496" w14:textId="77777777" w:rsidR="004575EE" w:rsidRPr="004575EE" w:rsidRDefault="004575EE" w:rsidP="004575EE">
      <w:r w:rsidRPr="004575EE">
        <w:t xml:space="preserve">Преподаватель оценивает работу студентов на семинарских занятиях по степени их участия в проводимых обсуждениях, успешности выполнения заданий в аудитории, правильности ответов на вопросы. Оценки за работу на семинарских занятиях преподаватель выставляет в рабочую ведомость. Средняя оценка по 10-ти балльной шкале за работу на семинарских занятиях определяется перед итоговым контролем - </w:t>
      </w:r>
      <w:proofErr w:type="spellStart"/>
      <w:r w:rsidRPr="004575EE">
        <w:rPr>
          <w:i/>
        </w:rPr>
        <w:t>О</w:t>
      </w:r>
      <w:r w:rsidRPr="004575EE">
        <w:rPr>
          <w:i/>
          <w:vertAlign w:val="subscript"/>
        </w:rPr>
        <w:t>аудиторная</w:t>
      </w:r>
      <w:proofErr w:type="spellEnd"/>
      <w:r w:rsidRPr="004575EE">
        <w:t xml:space="preserve">. </w:t>
      </w:r>
    </w:p>
    <w:p w14:paraId="462322D1" w14:textId="77777777" w:rsidR="004575EE" w:rsidRPr="004575EE" w:rsidRDefault="004575EE" w:rsidP="004575EE">
      <w:r w:rsidRPr="004575EE">
        <w:t xml:space="preserve">Накопленная оценка за работу в модуле рассчитывается следующим образом: </w:t>
      </w:r>
    </w:p>
    <w:p w14:paraId="4CFB88C3" w14:textId="77777777" w:rsidR="004575EE" w:rsidRPr="004575EE" w:rsidRDefault="004575EE" w:rsidP="004575EE">
      <w:pPr>
        <w:rPr>
          <w:i/>
        </w:rPr>
      </w:pPr>
      <w:proofErr w:type="spellStart"/>
      <w:r w:rsidRPr="004575EE">
        <w:rPr>
          <w:i/>
        </w:rPr>
        <w:t>О</w:t>
      </w:r>
      <w:r w:rsidRPr="004575EE">
        <w:rPr>
          <w:i/>
          <w:vertAlign w:val="subscript"/>
        </w:rPr>
        <w:t>накопленная</w:t>
      </w:r>
      <w:proofErr w:type="spellEnd"/>
      <w:r w:rsidRPr="004575EE">
        <w:rPr>
          <w:i/>
        </w:rPr>
        <w:t xml:space="preserve">= 0,7* </w:t>
      </w:r>
      <w:proofErr w:type="spellStart"/>
      <w:r w:rsidRPr="004575EE">
        <w:rPr>
          <w:i/>
        </w:rPr>
        <w:t>О</w:t>
      </w:r>
      <w:r w:rsidRPr="004575EE">
        <w:rPr>
          <w:i/>
          <w:vertAlign w:val="subscript"/>
        </w:rPr>
        <w:t>текущий</w:t>
      </w:r>
      <w:proofErr w:type="spellEnd"/>
      <w:r w:rsidRPr="004575EE">
        <w:rPr>
          <w:i/>
        </w:rPr>
        <w:t xml:space="preserve"> + 0,3* </w:t>
      </w:r>
      <w:proofErr w:type="spellStart"/>
      <w:r w:rsidRPr="004575EE">
        <w:rPr>
          <w:i/>
        </w:rPr>
        <w:t>О</w:t>
      </w:r>
      <w:r w:rsidRPr="004575EE">
        <w:rPr>
          <w:i/>
          <w:vertAlign w:val="subscript"/>
        </w:rPr>
        <w:t>ауд</w:t>
      </w:r>
      <w:proofErr w:type="spellEnd"/>
    </w:p>
    <w:p w14:paraId="68BA7CB3" w14:textId="77777777" w:rsidR="004575EE" w:rsidRPr="004575EE" w:rsidRDefault="004575EE" w:rsidP="004575EE">
      <w:r w:rsidRPr="004575EE">
        <w:t xml:space="preserve">Способ округления накопленной оценки: в пользу студента. </w:t>
      </w:r>
    </w:p>
    <w:p w14:paraId="554ED364" w14:textId="77777777" w:rsidR="004575EE" w:rsidRPr="004575EE" w:rsidRDefault="004575EE" w:rsidP="004575EE">
      <w:r w:rsidRPr="004575EE">
        <w:rPr>
          <w:b/>
        </w:rPr>
        <w:t>ВНИМАНИЕ</w:t>
      </w:r>
      <w:r w:rsidRPr="004575EE">
        <w:t xml:space="preserve">: студенты, без уважительной причины </w:t>
      </w:r>
      <w:r w:rsidRPr="004575EE">
        <w:rPr>
          <w:u w:val="single"/>
        </w:rPr>
        <w:t>пропустившие более половины занятий</w:t>
      </w:r>
      <w:r w:rsidRPr="004575EE">
        <w:t>, не могут получить удовлетворительную накопленную оценку за работу в модуле.</w:t>
      </w:r>
    </w:p>
    <w:p w14:paraId="4C10808A" w14:textId="77777777" w:rsidR="004575EE" w:rsidRPr="004575EE" w:rsidRDefault="004575EE" w:rsidP="004575EE"/>
    <w:p w14:paraId="30200679" w14:textId="77777777" w:rsidR="004575EE" w:rsidRPr="004575EE" w:rsidRDefault="004575EE" w:rsidP="004575EE">
      <w:r w:rsidRPr="004575EE">
        <w:t>Результирующая оценка за дисциплину рассчитывается следующим образом:</w:t>
      </w:r>
    </w:p>
    <w:p w14:paraId="57A52FB7" w14:textId="77777777" w:rsidR="004575EE" w:rsidRPr="004575EE" w:rsidRDefault="004575EE" w:rsidP="004575EE">
      <w:pPr>
        <w:rPr>
          <w:i/>
          <w:vertAlign w:val="subscript"/>
        </w:rPr>
      </w:pPr>
      <w:proofErr w:type="spellStart"/>
      <w:r w:rsidRPr="004575EE">
        <w:rPr>
          <w:i/>
        </w:rPr>
        <w:t>О</w:t>
      </w:r>
      <w:r w:rsidRPr="004575EE">
        <w:rPr>
          <w:i/>
          <w:vertAlign w:val="subscript"/>
        </w:rPr>
        <w:t>результ</w:t>
      </w:r>
      <w:proofErr w:type="spellEnd"/>
      <w:r w:rsidRPr="004575EE">
        <w:rPr>
          <w:i/>
        </w:rPr>
        <w:t xml:space="preserve"> = 0,5* </w:t>
      </w:r>
      <w:proofErr w:type="spellStart"/>
      <w:r w:rsidRPr="004575EE">
        <w:rPr>
          <w:i/>
        </w:rPr>
        <w:t>О</w:t>
      </w:r>
      <w:r w:rsidRPr="004575EE">
        <w:rPr>
          <w:i/>
          <w:vertAlign w:val="subscript"/>
        </w:rPr>
        <w:t>накопленная</w:t>
      </w:r>
      <w:proofErr w:type="spellEnd"/>
      <w:r w:rsidRPr="004575EE">
        <w:rPr>
          <w:i/>
        </w:rPr>
        <w:t xml:space="preserve"> + 0,5*</w:t>
      </w:r>
      <w:proofErr w:type="spellStart"/>
      <w:r w:rsidRPr="004575EE">
        <w:rPr>
          <w:i/>
        </w:rPr>
        <w:t>О</w:t>
      </w:r>
      <w:r w:rsidRPr="004575EE">
        <w:rPr>
          <w:i/>
          <w:vertAlign w:val="subscript"/>
        </w:rPr>
        <w:t>экз</w:t>
      </w:r>
      <w:proofErr w:type="spellEnd"/>
      <w:r w:rsidRPr="004575EE">
        <w:rPr>
          <w:i/>
          <w:vertAlign w:val="subscript"/>
        </w:rPr>
        <w:t>/</w:t>
      </w:r>
      <w:proofErr w:type="spellStart"/>
      <w:r w:rsidRPr="004575EE">
        <w:rPr>
          <w:i/>
          <w:vertAlign w:val="subscript"/>
        </w:rPr>
        <w:t>зач</w:t>
      </w:r>
      <w:proofErr w:type="spellEnd"/>
    </w:p>
    <w:p w14:paraId="77245E90" w14:textId="77777777" w:rsidR="004575EE" w:rsidRPr="004575EE" w:rsidRDefault="004575EE" w:rsidP="004575EE">
      <w:r w:rsidRPr="004575EE">
        <w:t xml:space="preserve">Способ округления результирующей оценки: в пользу студента. </w:t>
      </w:r>
    </w:p>
    <w:p w14:paraId="1CBF2C9B" w14:textId="77777777" w:rsidR="004575EE" w:rsidRPr="004575EE" w:rsidRDefault="004575EE" w:rsidP="004575EE">
      <w:bookmarkStart w:id="2" w:name="_GoBack"/>
      <w:bookmarkEnd w:id="2"/>
    </w:p>
    <w:p w14:paraId="6D1EF865" w14:textId="77777777" w:rsidR="00DB777F" w:rsidRPr="004575EE" w:rsidRDefault="00DB777F" w:rsidP="004575EE">
      <w:pPr>
        <w:numPr>
          <w:ilvl w:val="0"/>
          <w:numId w:val="4"/>
        </w:numPr>
        <w:rPr>
          <w:b/>
          <w:bCs/>
        </w:rPr>
      </w:pPr>
      <w:r w:rsidRPr="004575EE">
        <w:rPr>
          <w:b/>
          <w:bCs/>
        </w:rPr>
        <w:t>Содержание дисциплины</w:t>
      </w:r>
    </w:p>
    <w:p w14:paraId="582C1C79" w14:textId="77777777" w:rsidR="004575EE" w:rsidRPr="004575EE" w:rsidRDefault="004575EE" w:rsidP="004575EE">
      <w:r w:rsidRPr="004575EE">
        <w:t>Раздел представляется в удобной форме (список, таблица). Изложение строится по разделам и темам. Содержание темы может распределяться по лекционным и практическим занятиям.</w:t>
      </w:r>
    </w:p>
    <w:p w14:paraId="2F4D2972" w14:textId="77777777" w:rsidR="004575EE" w:rsidRPr="004575EE" w:rsidRDefault="004575EE" w:rsidP="004575EE">
      <w:r w:rsidRPr="004575EE">
        <w:t xml:space="preserve">1. </w:t>
      </w:r>
      <w:r w:rsidRPr="004575EE">
        <w:rPr>
          <w:u w:val="single"/>
        </w:rPr>
        <w:t xml:space="preserve">Эволюция внешней политики Японии после Реставрации </w:t>
      </w:r>
      <w:proofErr w:type="spellStart"/>
      <w:r w:rsidRPr="004575EE">
        <w:rPr>
          <w:u w:val="single"/>
        </w:rPr>
        <w:t>Мэйдзи</w:t>
      </w:r>
      <w:proofErr w:type="spellEnd"/>
      <w:r w:rsidRPr="004575EE">
        <w:rPr>
          <w:u w:val="single"/>
        </w:rPr>
        <w:t xml:space="preserve"> до начала </w:t>
      </w:r>
      <w:r w:rsidRPr="004575EE">
        <w:rPr>
          <w:u w:val="single"/>
          <w:lang w:val="en-US"/>
        </w:rPr>
        <w:t>XXI</w:t>
      </w:r>
      <w:r w:rsidRPr="004575EE">
        <w:rPr>
          <w:u w:val="single"/>
        </w:rPr>
        <w:t xml:space="preserve"> века.</w:t>
      </w:r>
    </w:p>
    <w:p w14:paraId="3E3BCBF0" w14:textId="77777777" w:rsidR="004575EE" w:rsidRPr="004575EE" w:rsidRDefault="004575EE" w:rsidP="004575EE">
      <w:r w:rsidRPr="004575EE">
        <w:t>Лекции – 6 часов, семинары – 2 часа, самостоятельная работа – 10 часов.</w:t>
      </w:r>
    </w:p>
    <w:p w14:paraId="170B81A5" w14:textId="77777777" w:rsidR="004575EE" w:rsidRPr="004575EE" w:rsidRDefault="004575EE" w:rsidP="004575EE">
      <w:pPr>
        <w:rPr>
          <w:i/>
        </w:rPr>
      </w:pPr>
      <w:r w:rsidRPr="004575EE">
        <w:rPr>
          <w:i/>
        </w:rPr>
        <w:t>Содержание раздела:</w:t>
      </w:r>
    </w:p>
    <w:p w14:paraId="2F79470C" w14:textId="77777777" w:rsidR="004575EE" w:rsidRPr="004575EE" w:rsidRDefault="004575EE" w:rsidP="004575EE">
      <w:r w:rsidRPr="004575EE">
        <w:t xml:space="preserve">Формирование внешней политики Японии в период </w:t>
      </w:r>
      <w:proofErr w:type="spellStart"/>
      <w:r w:rsidRPr="004575EE">
        <w:t>Мэйдзи</w:t>
      </w:r>
      <w:proofErr w:type="spellEnd"/>
      <w:r w:rsidRPr="004575EE">
        <w:t>. Система неравноправных договоров. Отношения с соседними государствами. Территориальные споры. Пересмотр неравноправных договоров.</w:t>
      </w:r>
    </w:p>
    <w:p w14:paraId="5AA7625C" w14:textId="77777777" w:rsidR="004575EE" w:rsidRPr="004575EE" w:rsidRDefault="004575EE" w:rsidP="004575EE">
      <w:r w:rsidRPr="004575EE">
        <w:t>Становление Японии как региональной державы. Война с Китаем (1894-1895). Русско-японская война (1904-1905).  Колониальный фактор во внешней политике Японии. Япония в Первой мировой войне.</w:t>
      </w:r>
    </w:p>
    <w:p w14:paraId="62755CCE" w14:textId="77777777" w:rsidR="004575EE" w:rsidRPr="004575EE" w:rsidRDefault="004575EE" w:rsidP="004575EE">
      <w:r w:rsidRPr="004575EE">
        <w:t>«Маньчжурский инцидент». Выход из Лиги Наций. Антикоминтерновский пакт. «Китайский инцидент». Предпосылки войны на Тихом океане. Японская дипломатия в годы Второй мировой войны.</w:t>
      </w:r>
    </w:p>
    <w:p w14:paraId="4B762E91" w14:textId="77777777" w:rsidR="004575EE" w:rsidRPr="004575EE" w:rsidRDefault="004575EE" w:rsidP="004575EE">
      <w:r w:rsidRPr="004575EE">
        <w:t>Сан-Францисская система и новый миропорядок. Активизация японской дипломатии. Эволюция международных экономических отношений и мировой финансовой системы во второй половине ХХ века. Трансформация роли Японии в мировой политике и экономике.</w:t>
      </w:r>
    </w:p>
    <w:p w14:paraId="0FE54174" w14:textId="77777777" w:rsidR="004575EE" w:rsidRPr="004575EE" w:rsidRDefault="004575EE" w:rsidP="004575EE">
      <w:pPr>
        <w:rPr>
          <w:i/>
        </w:rPr>
      </w:pPr>
      <w:r w:rsidRPr="004575EE">
        <w:rPr>
          <w:i/>
        </w:rPr>
        <w:t>Вопросы для обсуждения на семинаре:</w:t>
      </w:r>
    </w:p>
    <w:p w14:paraId="690CAB45" w14:textId="77777777" w:rsidR="004575EE" w:rsidRPr="004575EE" w:rsidRDefault="004575EE" w:rsidP="004575EE">
      <w:pPr>
        <w:numPr>
          <w:ilvl w:val="0"/>
          <w:numId w:val="25"/>
        </w:numPr>
      </w:pPr>
      <w:r w:rsidRPr="004575EE">
        <w:t>Экономические последствия «открытия» Японии внешнему миру.</w:t>
      </w:r>
    </w:p>
    <w:p w14:paraId="261375BF" w14:textId="77777777" w:rsidR="004575EE" w:rsidRPr="004575EE" w:rsidRDefault="004575EE" w:rsidP="004575EE">
      <w:pPr>
        <w:numPr>
          <w:ilvl w:val="0"/>
          <w:numId w:val="25"/>
        </w:numPr>
      </w:pPr>
      <w:r w:rsidRPr="004575EE">
        <w:t xml:space="preserve">Позиции Японии в мире после заключения </w:t>
      </w:r>
      <w:proofErr w:type="spellStart"/>
      <w:r w:rsidRPr="004575EE">
        <w:t>Ансэйских</w:t>
      </w:r>
      <w:proofErr w:type="spellEnd"/>
      <w:r w:rsidRPr="004575EE">
        <w:t xml:space="preserve"> договоров.</w:t>
      </w:r>
    </w:p>
    <w:p w14:paraId="5398E7A5" w14:textId="77777777" w:rsidR="004575EE" w:rsidRPr="004575EE" w:rsidRDefault="004575EE" w:rsidP="004575EE">
      <w:pPr>
        <w:numPr>
          <w:ilvl w:val="0"/>
          <w:numId w:val="25"/>
        </w:numPr>
      </w:pPr>
      <w:r w:rsidRPr="004575EE">
        <w:t>Внешнеполитические причины и последствия войн с участием Японии в начале ХХ века.</w:t>
      </w:r>
    </w:p>
    <w:p w14:paraId="2BFB74D1" w14:textId="77777777" w:rsidR="004575EE" w:rsidRPr="004575EE" w:rsidRDefault="004575EE" w:rsidP="004575EE">
      <w:pPr>
        <w:numPr>
          <w:ilvl w:val="0"/>
          <w:numId w:val="25"/>
        </w:numPr>
      </w:pPr>
      <w:r w:rsidRPr="004575EE">
        <w:t>Японо-китайская война в контексте мировой политики.</w:t>
      </w:r>
    </w:p>
    <w:p w14:paraId="68BD4187" w14:textId="77777777" w:rsidR="004575EE" w:rsidRPr="004575EE" w:rsidRDefault="004575EE" w:rsidP="004575EE">
      <w:pPr>
        <w:numPr>
          <w:ilvl w:val="0"/>
          <w:numId w:val="25"/>
        </w:numPr>
      </w:pPr>
      <w:r w:rsidRPr="004575EE">
        <w:t>Основные требования советской и американской сторон в ходе подготовки мирного договора с Японией.</w:t>
      </w:r>
    </w:p>
    <w:p w14:paraId="3F87BC72" w14:textId="77777777" w:rsidR="004575EE" w:rsidRPr="004575EE" w:rsidRDefault="004575EE" w:rsidP="004575EE">
      <w:pPr>
        <w:numPr>
          <w:ilvl w:val="0"/>
          <w:numId w:val="25"/>
        </w:numPr>
      </w:pPr>
      <w:r w:rsidRPr="004575EE">
        <w:t>Содержание Сан-Францисского мирного договора и не решенные проблемы.</w:t>
      </w:r>
    </w:p>
    <w:p w14:paraId="55554A8A" w14:textId="77777777" w:rsidR="004575EE" w:rsidRPr="004575EE" w:rsidRDefault="004575EE" w:rsidP="004575EE">
      <w:pPr>
        <w:rPr>
          <w:i/>
        </w:rPr>
      </w:pPr>
      <w:r w:rsidRPr="004575EE">
        <w:rPr>
          <w:i/>
        </w:rPr>
        <w:t>Литература:</w:t>
      </w:r>
    </w:p>
    <w:p w14:paraId="441963E7" w14:textId="77777777" w:rsidR="004575EE" w:rsidRPr="004575EE" w:rsidRDefault="004575EE" w:rsidP="004575EE">
      <w:r w:rsidRPr="004575EE">
        <w:t>Внешняя политика Японии: история и современность: учебное пособие / Институт востоковедение РАН, Ассоциация японоведов. М.: Вост. лит., 2008. (Главы 2-5)</w:t>
      </w:r>
    </w:p>
    <w:p w14:paraId="1D1A719B" w14:textId="77777777" w:rsidR="004575EE" w:rsidRPr="004575EE" w:rsidRDefault="004575EE" w:rsidP="004575EE">
      <w:r w:rsidRPr="004575EE">
        <w:t>История Японии, ред. А.Е. Жуков, М., Институт востоковедения РАН, 1998.</w:t>
      </w:r>
    </w:p>
    <w:p w14:paraId="1A85153D" w14:textId="77777777" w:rsidR="004575EE" w:rsidRPr="004575EE" w:rsidRDefault="004575EE" w:rsidP="004575EE">
      <w:pPr>
        <w:rPr>
          <w:i/>
          <w:lang w:val="en-US"/>
        </w:rPr>
      </w:pPr>
      <w:r w:rsidRPr="004575EE">
        <w:rPr>
          <w:i/>
        </w:rPr>
        <w:t>Дополнительная</w:t>
      </w:r>
      <w:r w:rsidRPr="004575EE">
        <w:rPr>
          <w:i/>
          <w:lang w:val="en-US"/>
        </w:rPr>
        <w:t xml:space="preserve"> </w:t>
      </w:r>
      <w:r w:rsidRPr="004575EE">
        <w:rPr>
          <w:i/>
        </w:rPr>
        <w:t>литература</w:t>
      </w:r>
      <w:r w:rsidRPr="004575EE">
        <w:rPr>
          <w:i/>
          <w:lang w:val="en-US"/>
        </w:rPr>
        <w:t>:</w:t>
      </w:r>
    </w:p>
    <w:p w14:paraId="7E8C7509" w14:textId="77777777" w:rsidR="004575EE" w:rsidRPr="004575EE" w:rsidRDefault="004575EE" w:rsidP="004575EE">
      <w:pPr>
        <w:rPr>
          <w:lang w:val="en-US"/>
        </w:rPr>
      </w:pPr>
      <w:r w:rsidRPr="004575EE">
        <w:rPr>
          <w:lang w:val="en-US"/>
        </w:rPr>
        <w:t xml:space="preserve">Nicholls N., </w:t>
      </w:r>
      <w:proofErr w:type="spellStart"/>
      <w:r w:rsidRPr="004575EE">
        <w:rPr>
          <w:lang w:val="en-US"/>
        </w:rPr>
        <w:t>Huth</w:t>
      </w:r>
      <w:proofErr w:type="spellEnd"/>
      <w:r w:rsidRPr="004575EE">
        <w:rPr>
          <w:lang w:val="en-US"/>
        </w:rPr>
        <w:t xml:space="preserve"> P., </w:t>
      </w:r>
      <w:proofErr w:type="spellStart"/>
      <w:r w:rsidRPr="004575EE">
        <w:rPr>
          <w:lang w:val="en-US"/>
        </w:rPr>
        <w:t>Appel</w:t>
      </w:r>
      <w:proofErr w:type="spellEnd"/>
      <w:r w:rsidRPr="004575EE">
        <w:rPr>
          <w:lang w:val="en-US"/>
        </w:rPr>
        <w:t xml:space="preserve"> B. When Is Domestic Political Unrest Related to International Conflict? Diversionary Theory and Japanese Foreign Policy, 1890-1941, International Studies Quarterly, 54, 2010.</w:t>
      </w:r>
    </w:p>
    <w:p w14:paraId="6D72DD18" w14:textId="77777777" w:rsidR="004575EE" w:rsidRPr="004575EE" w:rsidRDefault="004575EE" w:rsidP="004575EE">
      <w:pPr>
        <w:rPr>
          <w:lang w:val="en-US"/>
        </w:rPr>
      </w:pPr>
    </w:p>
    <w:p w14:paraId="6A98C140" w14:textId="77777777" w:rsidR="004575EE" w:rsidRPr="004575EE" w:rsidRDefault="004575EE" w:rsidP="004575EE">
      <w:pPr>
        <w:rPr>
          <w:lang w:val="en-US"/>
        </w:rPr>
      </w:pPr>
      <w:r w:rsidRPr="004575EE">
        <w:rPr>
          <w:lang w:val="en-US"/>
        </w:rPr>
        <w:t xml:space="preserve">2. </w:t>
      </w:r>
      <w:r w:rsidRPr="004575EE">
        <w:rPr>
          <w:u w:val="single"/>
        </w:rPr>
        <w:t>История</w:t>
      </w:r>
      <w:r w:rsidRPr="004575EE">
        <w:rPr>
          <w:u w:val="single"/>
          <w:lang w:val="en-US"/>
        </w:rPr>
        <w:t xml:space="preserve"> </w:t>
      </w:r>
      <w:proofErr w:type="spellStart"/>
      <w:r w:rsidRPr="004575EE">
        <w:rPr>
          <w:u w:val="single"/>
        </w:rPr>
        <w:t>японо</w:t>
      </w:r>
      <w:proofErr w:type="spellEnd"/>
      <w:r w:rsidRPr="004575EE">
        <w:rPr>
          <w:u w:val="single"/>
          <w:lang w:val="en-US"/>
        </w:rPr>
        <w:t>-</w:t>
      </w:r>
      <w:r w:rsidRPr="004575EE">
        <w:rPr>
          <w:u w:val="single"/>
        </w:rPr>
        <w:t>американских</w:t>
      </w:r>
      <w:r w:rsidRPr="004575EE">
        <w:rPr>
          <w:u w:val="single"/>
          <w:lang w:val="en-US"/>
        </w:rPr>
        <w:t xml:space="preserve"> </w:t>
      </w:r>
      <w:r w:rsidRPr="004575EE">
        <w:rPr>
          <w:u w:val="single"/>
        </w:rPr>
        <w:t>отношений</w:t>
      </w:r>
      <w:r w:rsidRPr="004575EE">
        <w:rPr>
          <w:u w:val="single"/>
          <w:lang w:val="en-US"/>
        </w:rPr>
        <w:t xml:space="preserve"> </w:t>
      </w:r>
      <w:r w:rsidRPr="004575EE">
        <w:rPr>
          <w:u w:val="single"/>
        </w:rPr>
        <w:t>во</w:t>
      </w:r>
      <w:r w:rsidRPr="004575EE">
        <w:rPr>
          <w:u w:val="single"/>
          <w:lang w:val="en-US"/>
        </w:rPr>
        <w:t xml:space="preserve"> </w:t>
      </w:r>
      <w:r w:rsidRPr="004575EE">
        <w:rPr>
          <w:u w:val="single"/>
        </w:rPr>
        <w:t>второй</w:t>
      </w:r>
      <w:r w:rsidRPr="004575EE">
        <w:rPr>
          <w:u w:val="single"/>
          <w:lang w:val="en-US"/>
        </w:rPr>
        <w:t xml:space="preserve"> </w:t>
      </w:r>
      <w:r w:rsidRPr="004575EE">
        <w:rPr>
          <w:u w:val="single"/>
        </w:rPr>
        <w:t>половине</w:t>
      </w:r>
      <w:r w:rsidRPr="004575EE">
        <w:rPr>
          <w:u w:val="single"/>
          <w:lang w:val="en-US"/>
        </w:rPr>
        <w:t xml:space="preserve"> </w:t>
      </w:r>
      <w:r w:rsidRPr="004575EE">
        <w:rPr>
          <w:u w:val="single"/>
        </w:rPr>
        <w:t>ХХ</w:t>
      </w:r>
      <w:r w:rsidRPr="004575EE">
        <w:rPr>
          <w:u w:val="single"/>
          <w:lang w:val="en-US"/>
        </w:rPr>
        <w:t xml:space="preserve"> </w:t>
      </w:r>
      <w:r w:rsidRPr="004575EE">
        <w:rPr>
          <w:u w:val="single"/>
        </w:rPr>
        <w:t>века</w:t>
      </w:r>
      <w:r w:rsidRPr="004575EE">
        <w:rPr>
          <w:u w:val="single"/>
          <w:lang w:val="en-US"/>
        </w:rPr>
        <w:t>.</w:t>
      </w:r>
    </w:p>
    <w:p w14:paraId="013AA4DF" w14:textId="77777777" w:rsidR="004575EE" w:rsidRPr="004575EE" w:rsidRDefault="004575EE" w:rsidP="004575EE">
      <w:r w:rsidRPr="004575EE">
        <w:t>Лекции – 2 часа, семинары – 2 часа, самостоятельная работа – 8 часов.</w:t>
      </w:r>
    </w:p>
    <w:p w14:paraId="41D3B2B6" w14:textId="77777777" w:rsidR="004575EE" w:rsidRPr="004575EE" w:rsidRDefault="004575EE" w:rsidP="004575EE">
      <w:pPr>
        <w:rPr>
          <w:i/>
        </w:rPr>
      </w:pPr>
      <w:r w:rsidRPr="004575EE">
        <w:rPr>
          <w:i/>
        </w:rPr>
        <w:t>Содержание раздела:</w:t>
      </w:r>
    </w:p>
    <w:p w14:paraId="717BD6B1" w14:textId="77777777" w:rsidR="004575EE" w:rsidRPr="004575EE" w:rsidRDefault="004575EE" w:rsidP="004575EE">
      <w:r w:rsidRPr="004575EE">
        <w:t xml:space="preserve">Оккупационный период. Экономический рост Японии, «доктрина </w:t>
      </w:r>
      <w:proofErr w:type="spellStart"/>
      <w:r w:rsidRPr="004575EE">
        <w:t>Ёсида</w:t>
      </w:r>
      <w:proofErr w:type="spellEnd"/>
      <w:r w:rsidRPr="004575EE">
        <w:t>». Пересмотр Договора безопасности (1960). Установление положительного сальдо торгового баланса с США. «</w:t>
      </w:r>
      <w:proofErr w:type="spellStart"/>
      <w:r w:rsidRPr="004575EE">
        <w:t>Гуамская</w:t>
      </w:r>
      <w:proofErr w:type="spellEnd"/>
      <w:r w:rsidRPr="004575EE">
        <w:t xml:space="preserve"> доктрина» (1969). «Шоки Никсона». «Торговые войны». Японские инвестиции в США. Совместная декларация по вопросам японо-американской системы обеспечения безопасности (1995).</w:t>
      </w:r>
    </w:p>
    <w:p w14:paraId="36E84328" w14:textId="77777777" w:rsidR="004575EE" w:rsidRPr="004575EE" w:rsidRDefault="004575EE" w:rsidP="004575EE">
      <w:pPr>
        <w:rPr>
          <w:i/>
        </w:rPr>
      </w:pPr>
      <w:r w:rsidRPr="004575EE">
        <w:rPr>
          <w:i/>
        </w:rPr>
        <w:t>Вопросы для обсуждения на семинаре:</w:t>
      </w:r>
    </w:p>
    <w:p w14:paraId="07651CF1" w14:textId="77777777" w:rsidR="004575EE" w:rsidRPr="004575EE" w:rsidRDefault="004575EE" w:rsidP="004575EE">
      <w:pPr>
        <w:numPr>
          <w:ilvl w:val="0"/>
          <w:numId w:val="28"/>
        </w:numPr>
      </w:pPr>
      <w:r w:rsidRPr="004575EE">
        <w:t>Новые измерения военно-политического союза Японии и США, эволюция роли японских сил самообороны.</w:t>
      </w:r>
    </w:p>
    <w:p w14:paraId="4D1400FF" w14:textId="77777777" w:rsidR="004575EE" w:rsidRPr="004575EE" w:rsidRDefault="004575EE" w:rsidP="004575EE">
      <w:pPr>
        <w:numPr>
          <w:ilvl w:val="0"/>
          <w:numId w:val="28"/>
        </w:numPr>
      </w:pPr>
      <w:r w:rsidRPr="004575EE">
        <w:t>Характер взаимозависимости экономик Японии и США: от первых «торговых войн» до настоящего времени.</w:t>
      </w:r>
    </w:p>
    <w:p w14:paraId="1377205D" w14:textId="77777777" w:rsidR="004575EE" w:rsidRPr="004575EE" w:rsidRDefault="004575EE" w:rsidP="004575EE">
      <w:pPr>
        <w:numPr>
          <w:ilvl w:val="0"/>
          <w:numId w:val="28"/>
        </w:numPr>
      </w:pPr>
      <w:r w:rsidRPr="004575EE">
        <w:t xml:space="preserve">Перспективы присоединения Японии к переговорам </w:t>
      </w:r>
      <w:r w:rsidRPr="004575EE">
        <w:rPr>
          <w:lang w:val="en-US"/>
        </w:rPr>
        <w:t>TPP</w:t>
      </w:r>
      <w:r w:rsidRPr="004575EE">
        <w:t xml:space="preserve"> (</w:t>
      </w:r>
      <w:r w:rsidRPr="004575EE">
        <w:rPr>
          <w:lang w:val="en-US"/>
        </w:rPr>
        <w:t>Trans</w:t>
      </w:r>
      <w:r w:rsidRPr="004575EE">
        <w:t>-</w:t>
      </w:r>
      <w:r w:rsidRPr="004575EE">
        <w:rPr>
          <w:lang w:val="en-US"/>
        </w:rPr>
        <w:t>Pacific</w:t>
      </w:r>
      <w:r w:rsidRPr="004575EE">
        <w:t xml:space="preserve"> </w:t>
      </w:r>
      <w:r w:rsidRPr="004575EE">
        <w:rPr>
          <w:lang w:val="en-US"/>
        </w:rPr>
        <w:t>Partnership</w:t>
      </w:r>
      <w:r w:rsidRPr="004575EE">
        <w:t>).</w:t>
      </w:r>
    </w:p>
    <w:p w14:paraId="5C214E93" w14:textId="77777777" w:rsidR="004575EE" w:rsidRPr="004575EE" w:rsidRDefault="004575EE" w:rsidP="004575EE">
      <w:pPr>
        <w:rPr>
          <w:i/>
        </w:rPr>
      </w:pPr>
      <w:r w:rsidRPr="004575EE">
        <w:rPr>
          <w:i/>
        </w:rPr>
        <w:t>Литература:</w:t>
      </w:r>
    </w:p>
    <w:p w14:paraId="04D03F7D" w14:textId="77777777" w:rsidR="004575EE" w:rsidRPr="004575EE" w:rsidRDefault="004575EE" w:rsidP="004575EE">
      <w:r w:rsidRPr="004575EE">
        <w:t>Внешняя политика Японии: история и современность: учебное пособие / Институт востоковедение РАН, Ассоциация японоведов. М.: Вост. лит., 2008. (Глава 5)</w:t>
      </w:r>
    </w:p>
    <w:p w14:paraId="442048F8" w14:textId="77777777" w:rsidR="004575EE" w:rsidRPr="004575EE" w:rsidRDefault="004575EE" w:rsidP="004575EE">
      <w:r w:rsidRPr="004575EE">
        <w:t>История Японии, ред. А.Е. Жуков, М., Институт востоковедения РАН, 1998.</w:t>
      </w:r>
    </w:p>
    <w:p w14:paraId="259C3287" w14:textId="77777777" w:rsidR="004575EE" w:rsidRPr="004575EE" w:rsidRDefault="004575EE" w:rsidP="004575EE">
      <w:pPr>
        <w:rPr>
          <w:i/>
        </w:rPr>
      </w:pPr>
      <w:r w:rsidRPr="004575EE">
        <w:rPr>
          <w:i/>
        </w:rPr>
        <w:t>Дополнительная литература:</w:t>
      </w:r>
    </w:p>
    <w:p w14:paraId="744B361D" w14:textId="77777777" w:rsidR="004575EE" w:rsidRPr="004575EE" w:rsidRDefault="004575EE" w:rsidP="004575EE">
      <w:pPr>
        <w:rPr>
          <w:lang w:val="en-US"/>
        </w:rPr>
      </w:pPr>
      <w:r w:rsidRPr="004575EE">
        <w:t xml:space="preserve">Япония в системе мировых хозяйственных связей / под ред. Ю. </w:t>
      </w:r>
      <w:proofErr w:type="spellStart"/>
      <w:r w:rsidRPr="004575EE">
        <w:t>Столярова</w:t>
      </w:r>
      <w:proofErr w:type="spellEnd"/>
      <w:r w:rsidRPr="004575EE">
        <w:t xml:space="preserve">, Е. </w:t>
      </w:r>
      <w:proofErr w:type="spellStart"/>
      <w:r w:rsidRPr="004575EE">
        <w:t>Хесина</w:t>
      </w:r>
      <w:proofErr w:type="spellEnd"/>
      <w:r w:rsidRPr="004575EE">
        <w:t>. Главная</w:t>
      </w:r>
      <w:r w:rsidRPr="004575EE">
        <w:rPr>
          <w:lang w:val="en-US"/>
        </w:rPr>
        <w:t xml:space="preserve"> </w:t>
      </w:r>
      <w:r w:rsidRPr="004575EE">
        <w:t>редакция</w:t>
      </w:r>
      <w:r w:rsidRPr="004575EE">
        <w:rPr>
          <w:lang w:val="en-US"/>
        </w:rPr>
        <w:t xml:space="preserve"> </w:t>
      </w:r>
      <w:r w:rsidRPr="004575EE">
        <w:t>восточной</w:t>
      </w:r>
      <w:r w:rsidRPr="004575EE">
        <w:rPr>
          <w:lang w:val="en-US"/>
        </w:rPr>
        <w:t xml:space="preserve"> </w:t>
      </w:r>
      <w:r w:rsidRPr="004575EE">
        <w:t>литературы</w:t>
      </w:r>
      <w:r w:rsidRPr="004575EE">
        <w:rPr>
          <w:lang w:val="en-US"/>
        </w:rPr>
        <w:t xml:space="preserve"> </w:t>
      </w:r>
      <w:r w:rsidRPr="004575EE">
        <w:t>издательства</w:t>
      </w:r>
      <w:r w:rsidRPr="004575EE">
        <w:rPr>
          <w:lang w:val="en-US"/>
        </w:rPr>
        <w:t xml:space="preserve"> «</w:t>
      </w:r>
      <w:r w:rsidRPr="004575EE">
        <w:t>Наука</w:t>
      </w:r>
      <w:r w:rsidRPr="004575EE">
        <w:rPr>
          <w:lang w:val="en-US"/>
        </w:rPr>
        <w:t>», 1977.</w:t>
      </w:r>
    </w:p>
    <w:p w14:paraId="0467E4E9" w14:textId="77777777" w:rsidR="004575EE" w:rsidRPr="004575EE" w:rsidRDefault="004575EE" w:rsidP="004575EE">
      <w:pPr>
        <w:rPr>
          <w:lang w:val="en-US"/>
        </w:rPr>
      </w:pPr>
      <w:r w:rsidRPr="004575EE">
        <w:rPr>
          <w:lang w:val="en-US"/>
        </w:rPr>
        <w:t xml:space="preserve">Burton F., </w:t>
      </w:r>
      <w:proofErr w:type="spellStart"/>
      <w:r w:rsidRPr="004575EE">
        <w:rPr>
          <w:lang w:val="en-US"/>
        </w:rPr>
        <w:t>Saelens</w:t>
      </w:r>
      <w:proofErr w:type="spellEnd"/>
      <w:r w:rsidRPr="004575EE">
        <w:rPr>
          <w:lang w:val="en-US"/>
        </w:rPr>
        <w:t xml:space="preserve"> F., Trade Barriers and Japanese Foreign Direct Investment in the </w:t>
      </w:r>
      <w:proofErr w:type="spellStart"/>
      <w:r w:rsidRPr="004575EE">
        <w:rPr>
          <w:lang w:val="en-US"/>
        </w:rPr>
        <w:t>Colour</w:t>
      </w:r>
      <w:proofErr w:type="spellEnd"/>
      <w:r w:rsidRPr="004575EE">
        <w:rPr>
          <w:lang w:val="en-US"/>
        </w:rPr>
        <w:t xml:space="preserve"> Television Industry, Managerial and Decision Economics, vol.8, 1987.</w:t>
      </w:r>
    </w:p>
    <w:p w14:paraId="20C56130" w14:textId="77777777" w:rsidR="004575EE" w:rsidRPr="004575EE" w:rsidRDefault="004575EE" w:rsidP="004575EE">
      <w:pPr>
        <w:rPr>
          <w:lang w:val="en-US"/>
        </w:rPr>
      </w:pPr>
      <w:r w:rsidRPr="004575EE">
        <w:rPr>
          <w:lang w:val="en-US"/>
        </w:rPr>
        <w:t xml:space="preserve">Japan – US Security Treaty </w:t>
      </w:r>
      <w:hyperlink r:id="rId300" w:history="1">
        <w:r w:rsidRPr="004575EE">
          <w:rPr>
            <w:rStyle w:val="ad"/>
            <w:lang w:val="en-US"/>
          </w:rPr>
          <w:t>http://www.mofa.go.jp/region/n-america/us/q&amp;a/ref/1.html</w:t>
        </w:r>
      </w:hyperlink>
    </w:p>
    <w:p w14:paraId="4F2E3E29" w14:textId="77777777" w:rsidR="004575EE" w:rsidRPr="004575EE" w:rsidRDefault="004575EE" w:rsidP="004575EE">
      <w:pPr>
        <w:rPr>
          <w:lang w:val="en-US"/>
        </w:rPr>
      </w:pPr>
      <w:r w:rsidRPr="004575EE">
        <w:rPr>
          <w:lang w:val="en-US"/>
        </w:rPr>
        <w:t xml:space="preserve">Japan – US Joint Declaration on Security, 1996 </w:t>
      </w:r>
      <w:hyperlink r:id="rId301" w:history="1">
        <w:r w:rsidRPr="004575EE">
          <w:rPr>
            <w:rStyle w:val="ad"/>
            <w:lang w:val="en-US"/>
          </w:rPr>
          <w:t>http://www.mofa.go.jp/region/n-america/us/security/security.html</w:t>
        </w:r>
      </w:hyperlink>
    </w:p>
    <w:p w14:paraId="3C138EED" w14:textId="77777777" w:rsidR="004575EE" w:rsidRPr="004575EE" w:rsidRDefault="004575EE" w:rsidP="004575EE">
      <w:pPr>
        <w:rPr>
          <w:lang w:val="en-US"/>
        </w:rPr>
      </w:pPr>
      <w:r w:rsidRPr="004575EE">
        <w:rPr>
          <w:lang w:val="en-US"/>
        </w:rPr>
        <w:t xml:space="preserve">The Guidelines for Japan – US Defense Cooperation, 1996 </w:t>
      </w:r>
      <w:hyperlink r:id="rId302" w:history="1">
        <w:r w:rsidRPr="004575EE">
          <w:rPr>
            <w:rStyle w:val="ad"/>
            <w:lang w:val="en-US"/>
          </w:rPr>
          <w:t>http://www.mofa.go.jp/region/n-america/us/security/guideline2.html</w:t>
        </w:r>
      </w:hyperlink>
    </w:p>
    <w:p w14:paraId="555EE061" w14:textId="77777777" w:rsidR="004575EE" w:rsidRPr="004575EE" w:rsidRDefault="004575EE" w:rsidP="004575EE">
      <w:pPr>
        <w:rPr>
          <w:lang w:val="en-US"/>
        </w:rPr>
      </w:pPr>
    </w:p>
    <w:p w14:paraId="33D2D19D" w14:textId="77777777" w:rsidR="004575EE" w:rsidRPr="004575EE" w:rsidRDefault="004575EE" w:rsidP="004575EE">
      <w:r w:rsidRPr="004575EE">
        <w:t xml:space="preserve">3. </w:t>
      </w:r>
      <w:r w:rsidRPr="004575EE">
        <w:rPr>
          <w:u w:val="single"/>
        </w:rPr>
        <w:t>Отношения Японии со странами Восточной Азии (КНР, РК, КНДР), 1945-1990-е г.</w:t>
      </w:r>
      <w:r w:rsidRPr="004575EE">
        <w:t xml:space="preserve"> </w:t>
      </w:r>
    </w:p>
    <w:p w14:paraId="39C04ED9" w14:textId="77777777" w:rsidR="004575EE" w:rsidRPr="004575EE" w:rsidRDefault="004575EE" w:rsidP="004575EE">
      <w:r w:rsidRPr="004575EE">
        <w:t>Лекции – 2 часа, семинары – 4 часа, самостоятельная работа – 12 часов.</w:t>
      </w:r>
    </w:p>
    <w:p w14:paraId="219DBA5E" w14:textId="77777777" w:rsidR="004575EE" w:rsidRPr="004575EE" w:rsidRDefault="004575EE" w:rsidP="004575EE">
      <w:pPr>
        <w:rPr>
          <w:i/>
        </w:rPr>
      </w:pPr>
      <w:r w:rsidRPr="004575EE">
        <w:rPr>
          <w:i/>
        </w:rPr>
        <w:t>Содержание раздела:</w:t>
      </w:r>
    </w:p>
    <w:p w14:paraId="3B037254" w14:textId="77777777" w:rsidR="004575EE" w:rsidRPr="004575EE" w:rsidRDefault="004575EE" w:rsidP="004575EE">
      <w:r w:rsidRPr="004575EE">
        <w:t>Колониальное прошлое Японии как фактор развития отношений со странами Восточной Азии. Биполярная система в Восточной Азии. Отношения с коммунистическим Китаем: принцип «</w:t>
      </w:r>
      <w:proofErr w:type="spellStart"/>
      <w:r w:rsidRPr="004575EE">
        <w:t>сэйкэй</w:t>
      </w:r>
      <w:proofErr w:type="spellEnd"/>
      <w:r w:rsidRPr="004575EE">
        <w:t xml:space="preserve"> </w:t>
      </w:r>
      <w:proofErr w:type="spellStart"/>
      <w:r w:rsidRPr="004575EE">
        <w:t>бунри</w:t>
      </w:r>
      <w:proofErr w:type="spellEnd"/>
      <w:r w:rsidRPr="004575EE">
        <w:t>» (отделения экономики от политики). Отношения с КНР после «холодной войны». Конкуренция за лидерство в регионе. Сравнение важнейших экономических показателей Японии и КНР в начале ХХ века. Истоки и фазы обострения территориальной проблемы. Принцип «</w:t>
      </w:r>
      <w:proofErr w:type="spellStart"/>
      <w:r w:rsidRPr="004575EE">
        <w:t>сэйрэй</w:t>
      </w:r>
      <w:proofErr w:type="spellEnd"/>
      <w:r w:rsidRPr="004575EE">
        <w:t xml:space="preserve"> </w:t>
      </w:r>
      <w:proofErr w:type="spellStart"/>
      <w:r w:rsidRPr="004575EE">
        <w:t>кэйнэцу</w:t>
      </w:r>
      <w:proofErr w:type="spellEnd"/>
      <w:r w:rsidRPr="004575EE">
        <w:t>» («холодная политика, горячая экономика»).</w:t>
      </w:r>
    </w:p>
    <w:p w14:paraId="0E45D39D" w14:textId="77777777" w:rsidR="004575EE" w:rsidRPr="004575EE" w:rsidRDefault="004575EE" w:rsidP="004575EE">
      <w:r w:rsidRPr="004575EE">
        <w:t xml:space="preserve">Политика Японии на Корейском полуострове. Приоритетное направление – экономические и политические отношения с Республикой Кореей. Территориальные споры с РК. Политика сдерживания роста военного потенциала КНДР. </w:t>
      </w:r>
    </w:p>
    <w:p w14:paraId="27D3F25F" w14:textId="77777777" w:rsidR="004575EE" w:rsidRPr="004575EE" w:rsidRDefault="004575EE" w:rsidP="004575EE">
      <w:pPr>
        <w:rPr>
          <w:i/>
        </w:rPr>
      </w:pPr>
      <w:r w:rsidRPr="004575EE">
        <w:rPr>
          <w:i/>
        </w:rPr>
        <w:t>Вопросы для обсуждения на семинарах:</w:t>
      </w:r>
    </w:p>
    <w:p w14:paraId="0905F32B" w14:textId="77777777" w:rsidR="004575EE" w:rsidRPr="004575EE" w:rsidRDefault="004575EE" w:rsidP="004575EE">
      <w:pPr>
        <w:numPr>
          <w:ilvl w:val="0"/>
          <w:numId w:val="26"/>
        </w:numPr>
      </w:pPr>
      <w:r w:rsidRPr="004575EE">
        <w:t>Основные принципы политики Японии в Восточной Азии после «холодной войны».</w:t>
      </w:r>
    </w:p>
    <w:p w14:paraId="444E6521" w14:textId="77777777" w:rsidR="004575EE" w:rsidRPr="004575EE" w:rsidRDefault="004575EE" w:rsidP="004575EE">
      <w:pPr>
        <w:numPr>
          <w:ilvl w:val="0"/>
          <w:numId w:val="26"/>
        </w:numPr>
      </w:pPr>
      <w:r w:rsidRPr="004575EE">
        <w:t>Факторы, влияющие на характер взаимоотношений Японии и стран Восточной Азии.</w:t>
      </w:r>
    </w:p>
    <w:p w14:paraId="0E8A78C9" w14:textId="77777777" w:rsidR="004575EE" w:rsidRPr="004575EE" w:rsidRDefault="004575EE" w:rsidP="004575EE">
      <w:pPr>
        <w:numPr>
          <w:ilvl w:val="0"/>
          <w:numId w:val="26"/>
        </w:numPr>
      </w:pPr>
      <w:r w:rsidRPr="004575EE">
        <w:t>Интересы Японии в Восточной Азии и политика США в этом регионе.</w:t>
      </w:r>
    </w:p>
    <w:p w14:paraId="714869AB" w14:textId="77777777" w:rsidR="004575EE" w:rsidRPr="004575EE" w:rsidRDefault="004575EE" w:rsidP="004575EE">
      <w:pPr>
        <w:numPr>
          <w:ilvl w:val="0"/>
          <w:numId w:val="26"/>
        </w:numPr>
      </w:pPr>
      <w:r w:rsidRPr="004575EE">
        <w:t>Причины и последствия обострения территориального конфликта между КНР и Японией в 2012 г.</w:t>
      </w:r>
    </w:p>
    <w:p w14:paraId="020ABD3C" w14:textId="77777777" w:rsidR="004575EE" w:rsidRPr="004575EE" w:rsidRDefault="004575EE" w:rsidP="004575EE">
      <w:pPr>
        <w:numPr>
          <w:ilvl w:val="0"/>
          <w:numId w:val="26"/>
        </w:numPr>
      </w:pPr>
      <w:r w:rsidRPr="004575EE">
        <w:t>Перспективы заключения трехстороннего соглашения о свободной торговле между Японией, КНР и Республикой Корея.</w:t>
      </w:r>
    </w:p>
    <w:p w14:paraId="710A60DD" w14:textId="77777777" w:rsidR="004575EE" w:rsidRPr="004575EE" w:rsidRDefault="004575EE" w:rsidP="004575EE">
      <w:pPr>
        <w:numPr>
          <w:ilvl w:val="0"/>
          <w:numId w:val="26"/>
        </w:numPr>
      </w:pPr>
      <w:r w:rsidRPr="004575EE">
        <w:t>Инвестиционное сотрудничество Японии и Китая на современном этапе.</w:t>
      </w:r>
    </w:p>
    <w:p w14:paraId="3632F5B9" w14:textId="77777777" w:rsidR="004575EE" w:rsidRPr="004575EE" w:rsidRDefault="004575EE" w:rsidP="004575EE">
      <w:pPr>
        <w:numPr>
          <w:ilvl w:val="0"/>
          <w:numId w:val="26"/>
        </w:numPr>
      </w:pPr>
      <w:r w:rsidRPr="004575EE">
        <w:t>Государства Корейского полуострова в японской прессе.</w:t>
      </w:r>
    </w:p>
    <w:p w14:paraId="5C09994A" w14:textId="77777777" w:rsidR="004575EE" w:rsidRPr="004575EE" w:rsidRDefault="004575EE" w:rsidP="004575EE">
      <w:pPr>
        <w:rPr>
          <w:i/>
        </w:rPr>
      </w:pPr>
      <w:r w:rsidRPr="004575EE">
        <w:rPr>
          <w:i/>
        </w:rPr>
        <w:t>Литература:</w:t>
      </w:r>
    </w:p>
    <w:p w14:paraId="774A98FA" w14:textId="77777777" w:rsidR="004575EE" w:rsidRPr="004575EE" w:rsidRDefault="004575EE" w:rsidP="004575EE">
      <w:r w:rsidRPr="004575EE">
        <w:t>Внешняя политика Японии: история и современность: учебное пособие / Институт востоковедение РАН, Ассоциация японоведов. М.: Вост. лит., 2008. (Глава 8)</w:t>
      </w:r>
    </w:p>
    <w:p w14:paraId="03DB9AA5" w14:textId="77777777" w:rsidR="004575EE" w:rsidRPr="004575EE" w:rsidRDefault="004575EE" w:rsidP="004575EE">
      <w:pPr>
        <w:rPr>
          <w:i/>
        </w:rPr>
      </w:pPr>
      <w:r w:rsidRPr="004575EE">
        <w:rPr>
          <w:i/>
        </w:rPr>
        <w:t>Дополнительная литература:</w:t>
      </w:r>
    </w:p>
    <w:p w14:paraId="1AC86E1B" w14:textId="77777777" w:rsidR="004575EE" w:rsidRPr="004575EE" w:rsidRDefault="004575EE" w:rsidP="004575EE">
      <w:proofErr w:type="spellStart"/>
      <w:r w:rsidRPr="004575EE">
        <w:t>Крупянко</w:t>
      </w:r>
      <w:proofErr w:type="spellEnd"/>
      <w:r w:rsidRPr="004575EE">
        <w:t xml:space="preserve"> М.И., </w:t>
      </w:r>
      <w:proofErr w:type="spellStart"/>
      <w:r w:rsidRPr="004575EE">
        <w:t>Арешидзе</w:t>
      </w:r>
      <w:proofErr w:type="spellEnd"/>
      <w:r w:rsidRPr="004575EE">
        <w:t xml:space="preserve"> Л.Г. Восточная Азия после «холодной войны»: зона конфронтации или сотрудничества? М., 2006</w:t>
      </w:r>
    </w:p>
    <w:p w14:paraId="1634C433" w14:textId="77777777" w:rsidR="004575EE" w:rsidRPr="004575EE" w:rsidRDefault="004575EE" w:rsidP="004575EE">
      <w:r w:rsidRPr="004575EE">
        <w:t xml:space="preserve">Япония в системе мировых хозяйственных связей / под ред. Ю. </w:t>
      </w:r>
      <w:proofErr w:type="spellStart"/>
      <w:r w:rsidRPr="004575EE">
        <w:t>Столярова</w:t>
      </w:r>
      <w:proofErr w:type="spellEnd"/>
      <w:r w:rsidRPr="004575EE">
        <w:t xml:space="preserve">, Е. </w:t>
      </w:r>
      <w:proofErr w:type="spellStart"/>
      <w:r w:rsidRPr="004575EE">
        <w:t>Хесина</w:t>
      </w:r>
      <w:proofErr w:type="spellEnd"/>
      <w:r w:rsidRPr="004575EE">
        <w:t>. Главная редакция восточной литературы издательства «Наука», 1977.</w:t>
      </w:r>
    </w:p>
    <w:p w14:paraId="01578976" w14:textId="77777777" w:rsidR="004575EE" w:rsidRPr="004575EE" w:rsidRDefault="004575EE" w:rsidP="004575EE">
      <w:pPr>
        <w:rPr>
          <w:lang w:val="en-US"/>
        </w:rPr>
      </w:pPr>
      <w:r w:rsidRPr="004575EE">
        <w:t xml:space="preserve">Япония, открытая миру / рук. проекта Э. В. </w:t>
      </w:r>
      <w:proofErr w:type="spellStart"/>
      <w:r w:rsidRPr="004575EE">
        <w:t>Молодякова</w:t>
      </w:r>
      <w:proofErr w:type="spellEnd"/>
      <w:r w:rsidRPr="004575EE">
        <w:t>. М</w:t>
      </w:r>
      <w:r w:rsidRPr="004575EE">
        <w:rPr>
          <w:lang w:val="en-US"/>
        </w:rPr>
        <w:t xml:space="preserve">.: </w:t>
      </w:r>
      <w:r w:rsidRPr="004575EE">
        <w:t>АИРО</w:t>
      </w:r>
      <w:r w:rsidRPr="004575EE">
        <w:rPr>
          <w:lang w:val="en-US"/>
        </w:rPr>
        <w:t>-XXI, 2007.</w:t>
      </w:r>
    </w:p>
    <w:p w14:paraId="1641186F" w14:textId="77777777" w:rsidR="004575EE" w:rsidRPr="004575EE" w:rsidRDefault="004575EE" w:rsidP="004575EE">
      <w:pPr>
        <w:rPr>
          <w:lang w:val="en-US"/>
        </w:rPr>
      </w:pPr>
      <w:r w:rsidRPr="004575EE">
        <w:rPr>
          <w:lang w:val="en-US"/>
        </w:rPr>
        <w:t xml:space="preserve">Koo M.G. The </w:t>
      </w:r>
      <w:proofErr w:type="spellStart"/>
      <w:r w:rsidRPr="004575EE">
        <w:rPr>
          <w:lang w:val="en-US"/>
        </w:rPr>
        <w:t>Senkaku</w:t>
      </w:r>
      <w:proofErr w:type="spellEnd"/>
      <w:r w:rsidRPr="004575EE">
        <w:rPr>
          <w:lang w:val="en-US"/>
        </w:rPr>
        <w:t>/</w:t>
      </w:r>
      <w:proofErr w:type="spellStart"/>
      <w:r w:rsidRPr="004575EE">
        <w:rPr>
          <w:lang w:val="en-US"/>
        </w:rPr>
        <w:t>Diaoyu</w:t>
      </w:r>
      <w:proofErr w:type="spellEnd"/>
      <w:r w:rsidRPr="004575EE">
        <w:rPr>
          <w:lang w:val="en-US"/>
        </w:rPr>
        <w:t xml:space="preserve"> Dispute and Sino-Japanese Political-Economic Relations: Cold Politics and Hot Economics? The Pacific Review, vol. 22, May 2009.</w:t>
      </w:r>
    </w:p>
    <w:p w14:paraId="5A532660" w14:textId="77777777" w:rsidR="004575EE" w:rsidRPr="004575EE" w:rsidRDefault="004575EE" w:rsidP="004575EE">
      <w:pPr>
        <w:rPr>
          <w:lang w:val="en-US"/>
        </w:rPr>
      </w:pPr>
      <w:r w:rsidRPr="004575EE">
        <w:rPr>
          <w:lang w:val="en-US"/>
        </w:rPr>
        <w:t xml:space="preserve">Investing in Japan, Success Stories (by country) </w:t>
      </w:r>
      <w:hyperlink r:id="rId303" w:history="1">
        <w:r w:rsidRPr="004575EE">
          <w:rPr>
            <w:rStyle w:val="ad"/>
            <w:lang w:val="en-US"/>
          </w:rPr>
          <w:t>http://www.jetro.go.jp/en/invest/success_stories/ss_country.html</w:t>
        </w:r>
      </w:hyperlink>
      <w:r w:rsidRPr="004575EE">
        <w:rPr>
          <w:lang w:val="en-US"/>
        </w:rPr>
        <w:t xml:space="preserve"> </w:t>
      </w:r>
    </w:p>
    <w:p w14:paraId="42F4243A" w14:textId="77777777" w:rsidR="004575EE" w:rsidRPr="004575EE" w:rsidRDefault="004575EE" w:rsidP="004575EE">
      <w:proofErr w:type="spellStart"/>
      <w:r w:rsidRPr="004575EE">
        <w:t>Гайко</w:t>
      </w:r>
      <w:proofErr w:type="spellEnd"/>
      <w:r w:rsidRPr="004575EE">
        <w:t xml:space="preserve">: ни </w:t>
      </w:r>
      <w:proofErr w:type="spellStart"/>
      <w:r w:rsidRPr="004575EE">
        <w:t>кансуру</w:t>
      </w:r>
      <w:proofErr w:type="spellEnd"/>
      <w:r w:rsidRPr="004575EE">
        <w:t xml:space="preserve"> </w:t>
      </w:r>
      <w:proofErr w:type="spellStart"/>
      <w:r w:rsidRPr="004575EE">
        <w:t>ёрон</w:t>
      </w:r>
      <w:proofErr w:type="spellEnd"/>
      <w:r w:rsidRPr="004575EE">
        <w:t xml:space="preserve"> тёса (Опрос общественного мнения о внешней политике), Кабинет министров Японии </w:t>
      </w:r>
      <w:hyperlink r:id="rId304" w:history="1">
        <w:r w:rsidRPr="004575EE">
          <w:rPr>
            <w:rStyle w:val="ad"/>
          </w:rPr>
          <w:t>http://www8.cao.go.jp/survey/index-gai.html</w:t>
        </w:r>
      </w:hyperlink>
    </w:p>
    <w:p w14:paraId="2B1EA415" w14:textId="77777777" w:rsidR="004575EE" w:rsidRPr="004575EE" w:rsidRDefault="004575EE" w:rsidP="004575EE"/>
    <w:p w14:paraId="51897964" w14:textId="77777777" w:rsidR="004575EE" w:rsidRPr="004575EE" w:rsidRDefault="004575EE" w:rsidP="004575EE">
      <w:pPr>
        <w:rPr>
          <w:u w:val="single"/>
        </w:rPr>
      </w:pPr>
      <w:r w:rsidRPr="004575EE">
        <w:t xml:space="preserve">4. </w:t>
      </w:r>
      <w:r w:rsidRPr="004575EE">
        <w:rPr>
          <w:u w:val="single"/>
        </w:rPr>
        <w:t>Политика Японии в Азиатско-Тихоокеанском регионе, 1945-1990-е гг.</w:t>
      </w:r>
    </w:p>
    <w:p w14:paraId="2202E146" w14:textId="77777777" w:rsidR="004575EE" w:rsidRPr="004575EE" w:rsidRDefault="004575EE" w:rsidP="004575EE">
      <w:r w:rsidRPr="004575EE">
        <w:t>Лекции – 2 часа, семинары – 4 часа, самостоятельная работа – 12 часов.</w:t>
      </w:r>
    </w:p>
    <w:p w14:paraId="6388FC24" w14:textId="77777777" w:rsidR="004575EE" w:rsidRPr="004575EE" w:rsidRDefault="004575EE" w:rsidP="004575EE">
      <w:pPr>
        <w:rPr>
          <w:i/>
        </w:rPr>
      </w:pPr>
      <w:r w:rsidRPr="004575EE">
        <w:rPr>
          <w:i/>
        </w:rPr>
        <w:t>Содержание раздела:</w:t>
      </w:r>
    </w:p>
    <w:p w14:paraId="193DD662" w14:textId="77777777" w:rsidR="004575EE" w:rsidRPr="004575EE" w:rsidRDefault="004575EE" w:rsidP="004575EE">
      <w:r w:rsidRPr="004575EE">
        <w:t xml:space="preserve">Японский </w:t>
      </w:r>
      <w:proofErr w:type="spellStart"/>
      <w:r w:rsidRPr="004575EE">
        <w:t>паназиатизм</w:t>
      </w:r>
      <w:proofErr w:type="spellEnd"/>
      <w:r w:rsidRPr="004575EE">
        <w:t>. «Доктрина Фукуда». Доктрина комплексного обеспечения национальной безопасности (КОНБ). Понятие «Азиатско-Тихоокеанский регион». Форум АТЭС и его роль во внешнеполитической стратегии Японии. Экономические отношения Японии со странами НИС и АСЕАН. Японо-австралийские отношения.</w:t>
      </w:r>
    </w:p>
    <w:p w14:paraId="74563741" w14:textId="77777777" w:rsidR="004575EE" w:rsidRPr="004575EE" w:rsidRDefault="004575EE" w:rsidP="004575EE">
      <w:pPr>
        <w:rPr>
          <w:i/>
        </w:rPr>
      </w:pPr>
      <w:r w:rsidRPr="004575EE">
        <w:rPr>
          <w:i/>
        </w:rPr>
        <w:t>Вопросы для обсуждения на семинарах:</w:t>
      </w:r>
    </w:p>
    <w:p w14:paraId="2A92A7A9" w14:textId="77777777" w:rsidR="004575EE" w:rsidRPr="004575EE" w:rsidRDefault="004575EE" w:rsidP="004575EE">
      <w:pPr>
        <w:numPr>
          <w:ilvl w:val="0"/>
          <w:numId w:val="27"/>
        </w:numPr>
      </w:pPr>
      <w:r w:rsidRPr="004575EE">
        <w:t>Понятие «Азиатско-Тихоокеанский регион» в работах отечественных и иностранных ученых.</w:t>
      </w:r>
    </w:p>
    <w:p w14:paraId="5736B95D" w14:textId="77777777" w:rsidR="004575EE" w:rsidRPr="004575EE" w:rsidRDefault="004575EE" w:rsidP="004575EE">
      <w:pPr>
        <w:numPr>
          <w:ilvl w:val="0"/>
          <w:numId w:val="27"/>
        </w:numPr>
      </w:pPr>
      <w:r w:rsidRPr="004575EE">
        <w:t>Эволюция японской политики в АТР после окончания «холодной войны».</w:t>
      </w:r>
    </w:p>
    <w:p w14:paraId="6971FCC0" w14:textId="77777777" w:rsidR="004575EE" w:rsidRPr="004575EE" w:rsidRDefault="004575EE" w:rsidP="004575EE">
      <w:pPr>
        <w:numPr>
          <w:ilvl w:val="0"/>
          <w:numId w:val="27"/>
        </w:numPr>
      </w:pPr>
      <w:r w:rsidRPr="004575EE">
        <w:t>Динамика отношений Японии со странами АСЕАН.</w:t>
      </w:r>
    </w:p>
    <w:p w14:paraId="54FA3507" w14:textId="77777777" w:rsidR="004575EE" w:rsidRPr="004575EE" w:rsidRDefault="004575EE" w:rsidP="004575EE">
      <w:pPr>
        <w:numPr>
          <w:ilvl w:val="0"/>
          <w:numId w:val="27"/>
        </w:numPr>
      </w:pPr>
      <w:r w:rsidRPr="004575EE">
        <w:t>Японская ОПР для стран АСЕАН как инструмент «мягкой силы».</w:t>
      </w:r>
    </w:p>
    <w:p w14:paraId="1DD1413C" w14:textId="77777777" w:rsidR="004575EE" w:rsidRPr="004575EE" w:rsidRDefault="004575EE" w:rsidP="004575EE">
      <w:pPr>
        <w:numPr>
          <w:ilvl w:val="0"/>
          <w:numId w:val="27"/>
        </w:numPr>
      </w:pPr>
      <w:r w:rsidRPr="004575EE">
        <w:t>Перспективы создания зоны свободной торговли в формате АСЕАН+6.</w:t>
      </w:r>
    </w:p>
    <w:p w14:paraId="7FC05FA7" w14:textId="77777777" w:rsidR="004575EE" w:rsidRPr="004575EE" w:rsidRDefault="004575EE" w:rsidP="004575EE">
      <w:pPr>
        <w:numPr>
          <w:ilvl w:val="0"/>
          <w:numId w:val="27"/>
        </w:numPr>
      </w:pPr>
      <w:r w:rsidRPr="004575EE">
        <w:t>Инвестиционная деятельность японских компаний в азиатских НИС и АСЕАН (1990 – 2010 гг.).</w:t>
      </w:r>
    </w:p>
    <w:p w14:paraId="1222871A" w14:textId="77777777" w:rsidR="004575EE" w:rsidRPr="004575EE" w:rsidRDefault="004575EE" w:rsidP="004575EE">
      <w:pPr>
        <w:rPr>
          <w:i/>
        </w:rPr>
      </w:pPr>
      <w:r w:rsidRPr="004575EE">
        <w:rPr>
          <w:i/>
        </w:rPr>
        <w:t>Литература:</w:t>
      </w:r>
    </w:p>
    <w:p w14:paraId="51A5A69E" w14:textId="77777777" w:rsidR="004575EE" w:rsidRPr="004575EE" w:rsidRDefault="004575EE" w:rsidP="004575EE">
      <w:r w:rsidRPr="004575EE">
        <w:t>Внешняя политика Японии: история и современность: учебное пособие / Институт востоковедение РАН, Ассоциация японоведов. М.: Вост. лит., 2008. (Глава 9)</w:t>
      </w:r>
    </w:p>
    <w:p w14:paraId="5AF5E1C0" w14:textId="77777777" w:rsidR="004575EE" w:rsidRPr="004575EE" w:rsidRDefault="004575EE" w:rsidP="004575EE">
      <w:pPr>
        <w:rPr>
          <w:i/>
        </w:rPr>
      </w:pPr>
      <w:r w:rsidRPr="004575EE">
        <w:rPr>
          <w:i/>
        </w:rPr>
        <w:t>Дополнительная литература:</w:t>
      </w:r>
    </w:p>
    <w:p w14:paraId="25E2613D" w14:textId="77777777" w:rsidR="004575EE" w:rsidRPr="004575EE" w:rsidRDefault="004575EE" w:rsidP="004575EE">
      <w:r w:rsidRPr="004575EE">
        <w:t>Арин О. Азиатско-Тихоокеанский регион: мифы, иллюзии и реальность, М., 1997.</w:t>
      </w:r>
    </w:p>
    <w:p w14:paraId="78B91682" w14:textId="77777777" w:rsidR="004575EE" w:rsidRPr="004575EE" w:rsidRDefault="004575EE" w:rsidP="004575EE">
      <w:proofErr w:type="spellStart"/>
      <w:r w:rsidRPr="004575EE">
        <w:t>Кистанов</w:t>
      </w:r>
      <w:proofErr w:type="spellEnd"/>
      <w:r w:rsidRPr="004575EE">
        <w:t xml:space="preserve"> В. Япония в АТР: Анатомия экономических и политических отношений, М., 1995.</w:t>
      </w:r>
    </w:p>
    <w:p w14:paraId="6FA15FA7" w14:textId="77777777" w:rsidR="004575EE" w:rsidRPr="004575EE" w:rsidRDefault="004575EE" w:rsidP="004575EE">
      <w:pPr>
        <w:rPr>
          <w:lang w:val="en-US"/>
        </w:rPr>
      </w:pPr>
      <w:r w:rsidRPr="004575EE">
        <w:t>Костюнина Г.М. Ассоциация стран Юго-</w:t>
      </w:r>
      <w:proofErr w:type="spellStart"/>
      <w:r w:rsidRPr="004575EE">
        <w:t>Восточнои</w:t>
      </w:r>
      <w:proofErr w:type="spellEnd"/>
      <w:r w:rsidRPr="004575EE">
        <w:t xml:space="preserve">̆ Азии (АСЕАН) // Международная экономическая интеграция: учебное пособие / под ред. </w:t>
      </w:r>
      <w:proofErr w:type="spellStart"/>
      <w:r w:rsidRPr="004575EE">
        <w:rPr>
          <w:lang w:val="en-US"/>
        </w:rPr>
        <w:t>Н.Н.Ливенцева</w:t>
      </w:r>
      <w:proofErr w:type="spellEnd"/>
      <w:r w:rsidRPr="004575EE">
        <w:rPr>
          <w:lang w:val="en-US"/>
        </w:rPr>
        <w:t xml:space="preserve">. М.: </w:t>
      </w:r>
      <w:proofErr w:type="spellStart"/>
      <w:r w:rsidRPr="004575EE">
        <w:rPr>
          <w:lang w:val="en-US"/>
        </w:rPr>
        <w:t>Экономистъ</w:t>
      </w:r>
      <w:proofErr w:type="spellEnd"/>
      <w:r w:rsidRPr="004575EE">
        <w:rPr>
          <w:lang w:val="en-US"/>
        </w:rPr>
        <w:t>, 2006.</w:t>
      </w:r>
    </w:p>
    <w:p w14:paraId="1CDF6F33" w14:textId="77777777" w:rsidR="004575EE" w:rsidRPr="004575EE" w:rsidRDefault="004575EE" w:rsidP="004575EE">
      <w:pPr>
        <w:rPr>
          <w:lang w:val="en-US"/>
        </w:rPr>
      </w:pPr>
      <w:proofErr w:type="spellStart"/>
      <w:r w:rsidRPr="004575EE">
        <w:rPr>
          <w:lang w:val="en-US"/>
        </w:rPr>
        <w:t>Presello</w:t>
      </w:r>
      <w:proofErr w:type="spellEnd"/>
      <w:r w:rsidRPr="004575EE">
        <w:rPr>
          <w:lang w:val="en-US"/>
        </w:rPr>
        <w:t xml:space="preserve"> A. Japan’s Twin-Track Diplomacy During the Cambodian Conflict, 1979-84: A “Member of the West” Pursuing an Independent Foreign Policy, Asian Studies Review, vol. 37, 2013.</w:t>
      </w:r>
    </w:p>
    <w:p w14:paraId="42B9AFCC" w14:textId="77777777" w:rsidR="004575EE" w:rsidRPr="004575EE" w:rsidRDefault="004575EE" w:rsidP="004575EE">
      <w:pPr>
        <w:rPr>
          <w:lang w:val="en-US"/>
        </w:rPr>
      </w:pPr>
      <w:proofErr w:type="spellStart"/>
      <w:r w:rsidRPr="004575EE">
        <w:rPr>
          <w:lang w:val="en-US"/>
        </w:rPr>
        <w:t>Urata</w:t>
      </w:r>
      <w:proofErr w:type="spellEnd"/>
      <w:r w:rsidRPr="004575EE">
        <w:rPr>
          <w:lang w:val="en-US"/>
        </w:rPr>
        <w:t xml:space="preserve"> S. Asian FTAs under Study: EAFTA and CEPEA, </w:t>
      </w:r>
      <w:proofErr w:type="spellStart"/>
      <w:r w:rsidRPr="004575EE">
        <w:rPr>
          <w:lang w:val="en-US"/>
        </w:rPr>
        <w:t>Waseda</w:t>
      </w:r>
      <w:proofErr w:type="spellEnd"/>
      <w:r w:rsidRPr="004575EE">
        <w:rPr>
          <w:lang w:val="en-US"/>
        </w:rPr>
        <w:t xml:space="preserve"> University, 2009 </w:t>
      </w:r>
      <w:hyperlink r:id="rId305" w:history="1">
        <w:r w:rsidRPr="004575EE">
          <w:rPr>
            <w:rStyle w:val="ad"/>
            <w:lang w:val="en-US"/>
          </w:rPr>
          <w:t>http://www.jef.or.jp/PDF/S2-2.Uratappt.pdf</w:t>
        </w:r>
      </w:hyperlink>
      <w:r w:rsidRPr="004575EE">
        <w:rPr>
          <w:lang w:val="en-US"/>
        </w:rPr>
        <w:t xml:space="preserve"> </w:t>
      </w:r>
    </w:p>
    <w:p w14:paraId="689A0EC2" w14:textId="77777777" w:rsidR="004575EE" w:rsidRPr="004575EE" w:rsidRDefault="004575EE" w:rsidP="004575EE">
      <w:pPr>
        <w:rPr>
          <w:lang w:val="en-US"/>
        </w:rPr>
      </w:pPr>
      <w:r w:rsidRPr="004575EE">
        <w:rPr>
          <w:lang w:val="en-US"/>
        </w:rPr>
        <w:t xml:space="preserve">Diplomatic Bluebook, Ministry of Foreign Affairs of Japan </w:t>
      </w:r>
      <w:hyperlink r:id="rId306" w:history="1">
        <w:r w:rsidRPr="004575EE">
          <w:rPr>
            <w:rStyle w:val="ad"/>
            <w:lang w:val="en-US"/>
          </w:rPr>
          <w:t>http://www.mofa.go.jp/policy/other/bluebook/</w:t>
        </w:r>
      </w:hyperlink>
      <w:r w:rsidRPr="004575EE">
        <w:rPr>
          <w:lang w:val="en-US"/>
        </w:rPr>
        <w:t xml:space="preserve"> </w:t>
      </w:r>
    </w:p>
    <w:p w14:paraId="793506A9" w14:textId="77777777" w:rsidR="004575EE" w:rsidRPr="004575EE" w:rsidRDefault="004575EE" w:rsidP="004575EE">
      <w:pPr>
        <w:rPr>
          <w:lang w:val="en-US"/>
        </w:rPr>
      </w:pPr>
      <w:r w:rsidRPr="004575EE">
        <w:rPr>
          <w:lang w:val="en-US"/>
        </w:rPr>
        <w:t xml:space="preserve">Japan's ODA, Data by country, Ministry of Foreign Affairs of Japan </w:t>
      </w:r>
      <w:hyperlink r:id="rId307" w:history="1">
        <w:r w:rsidRPr="004575EE">
          <w:rPr>
            <w:rStyle w:val="ad"/>
            <w:lang w:val="en-US"/>
          </w:rPr>
          <w:t>http://www.mofa.go.jp/policy/oda/data/index.html</w:t>
        </w:r>
      </w:hyperlink>
      <w:r w:rsidRPr="004575EE">
        <w:rPr>
          <w:lang w:val="en-US"/>
        </w:rPr>
        <w:t xml:space="preserve"> </w:t>
      </w:r>
    </w:p>
    <w:p w14:paraId="024D679A" w14:textId="77777777" w:rsidR="004575EE" w:rsidRPr="004575EE" w:rsidRDefault="004575EE" w:rsidP="004575EE">
      <w:r w:rsidRPr="004575EE">
        <w:t xml:space="preserve">Ежеквартальное исследование деятельности иностранных филиалов японских компаний, Министерство экономики, торговли и промышленности Японии </w:t>
      </w:r>
      <w:hyperlink r:id="rId308" w:history="1">
        <w:r w:rsidRPr="004575EE">
          <w:rPr>
            <w:rStyle w:val="ad"/>
          </w:rPr>
          <w:t>http://www.meti.go.jp/statistics/tyo/genntihou/result-1.html</w:t>
        </w:r>
      </w:hyperlink>
    </w:p>
    <w:p w14:paraId="6E8C2921" w14:textId="77777777" w:rsidR="004575EE" w:rsidRPr="004575EE" w:rsidRDefault="004575EE" w:rsidP="004575EE"/>
    <w:p w14:paraId="1212BAF3" w14:textId="77777777" w:rsidR="004575EE" w:rsidRPr="004575EE" w:rsidRDefault="004575EE" w:rsidP="004575EE">
      <w:pPr>
        <w:rPr>
          <w:u w:val="single"/>
        </w:rPr>
      </w:pPr>
      <w:r w:rsidRPr="004575EE">
        <w:t xml:space="preserve">5. </w:t>
      </w:r>
      <w:r w:rsidRPr="004575EE">
        <w:rPr>
          <w:u w:val="single"/>
        </w:rPr>
        <w:t>Отношения Японии с СССР (Россией и странами СНГ), 1945-1990-е гг.</w:t>
      </w:r>
    </w:p>
    <w:p w14:paraId="739AAC4E" w14:textId="77777777" w:rsidR="004575EE" w:rsidRPr="004575EE" w:rsidRDefault="004575EE" w:rsidP="004575EE">
      <w:r w:rsidRPr="004575EE">
        <w:t>Лекции – 2 часа, семинары – 2 часа, самостоятельная работа – 8 часов.</w:t>
      </w:r>
    </w:p>
    <w:p w14:paraId="0FD116BD" w14:textId="77777777" w:rsidR="004575EE" w:rsidRPr="004575EE" w:rsidRDefault="004575EE" w:rsidP="004575EE">
      <w:pPr>
        <w:rPr>
          <w:i/>
        </w:rPr>
      </w:pPr>
      <w:r w:rsidRPr="004575EE">
        <w:rPr>
          <w:i/>
        </w:rPr>
        <w:t>Содержание раздела:</w:t>
      </w:r>
    </w:p>
    <w:p w14:paraId="63620170" w14:textId="77777777" w:rsidR="004575EE" w:rsidRPr="004575EE" w:rsidRDefault="004575EE" w:rsidP="004575EE">
      <w:r w:rsidRPr="004575EE">
        <w:t xml:space="preserve">Сан-Францисская мирная конференция. Восстановление дипломатических отношений между СССР и Японией. «Угроза Даллеса». Этапы развития территориальной проблемы. Экономические отношения Японии и России, структура товарооборота. Японские инвестиции в РФ. </w:t>
      </w:r>
    </w:p>
    <w:p w14:paraId="41DE090B" w14:textId="77777777" w:rsidR="004575EE" w:rsidRPr="004575EE" w:rsidRDefault="004575EE" w:rsidP="004575EE">
      <w:r w:rsidRPr="004575EE">
        <w:t xml:space="preserve">Политика Японии в отношении стран Центральной Азии. «Евразийская дипломатия» (1997 г.). Создание диалога «Центральная Азия + Япония». </w:t>
      </w:r>
    </w:p>
    <w:p w14:paraId="7E0DBF49" w14:textId="77777777" w:rsidR="004575EE" w:rsidRPr="004575EE" w:rsidRDefault="004575EE" w:rsidP="004575EE">
      <w:pPr>
        <w:rPr>
          <w:i/>
        </w:rPr>
      </w:pPr>
      <w:r w:rsidRPr="004575EE">
        <w:rPr>
          <w:i/>
        </w:rPr>
        <w:t>Вопросы для обсуждения на семинаре:</w:t>
      </w:r>
    </w:p>
    <w:p w14:paraId="707060FB" w14:textId="77777777" w:rsidR="004575EE" w:rsidRPr="004575EE" w:rsidRDefault="004575EE" w:rsidP="004575EE">
      <w:pPr>
        <w:numPr>
          <w:ilvl w:val="0"/>
          <w:numId w:val="30"/>
        </w:numPr>
      </w:pPr>
      <w:r w:rsidRPr="004575EE">
        <w:t>Сдвиги в позиции СССР по территориальному вопросу с 1956 по 1993 г.</w:t>
      </w:r>
    </w:p>
    <w:p w14:paraId="22457AFE" w14:textId="77777777" w:rsidR="004575EE" w:rsidRPr="004575EE" w:rsidRDefault="004575EE" w:rsidP="004575EE">
      <w:pPr>
        <w:numPr>
          <w:ilvl w:val="0"/>
          <w:numId w:val="30"/>
        </w:numPr>
      </w:pPr>
      <w:r w:rsidRPr="004575EE">
        <w:t>Структура внешней торговли между Японией и РФ, перспективы ее дальнейшего расширения.</w:t>
      </w:r>
    </w:p>
    <w:p w14:paraId="5E8C14D9" w14:textId="77777777" w:rsidR="004575EE" w:rsidRPr="004575EE" w:rsidRDefault="004575EE" w:rsidP="004575EE">
      <w:pPr>
        <w:numPr>
          <w:ilvl w:val="0"/>
          <w:numId w:val="30"/>
        </w:numPr>
      </w:pPr>
      <w:r w:rsidRPr="004575EE">
        <w:t>Сферы приложения японского капитала в РФ.</w:t>
      </w:r>
    </w:p>
    <w:p w14:paraId="3F08B9F9" w14:textId="77777777" w:rsidR="004575EE" w:rsidRPr="004575EE" w:rsidRDefault="004575EE" w:rsidP="004575EE">
      <w:pPr>
        <w:numPr>
          <w:ilvl w:val="0"/>
          <w:numId w:val="30"/>
        </w:numPr>
      </w:pPr>
      <w:r w:rsidRPr="004575EE">
        <w:t>Японская ОПР для стран СНГ.</w:t>
      </w:r>
    </w:p>
    <w:p w14:paraId="4CD369EF" w14:textId="77777777" w:rsidR="004575EE" w:rsidRPr="004575EE" w:rsidRDefault="004575EE" w:rsidP="004575EE">
      <w:pPr>
        <w:rPr>
          <w:i/>
        </w:rPr>
      </w:pPr>
      <w:r w:rsidRPr="004575EE">
        <w:rPr>
          <w:i/>
        </w:rPr>
        <w:t>Литература:</w:t>
      </w:r>
    </w:p>
    <w:p w14:paraId="6593E5EA" w14:textId="77777777" w:rsidR="004575EE" w:rsidRPr="004575EE" w:rsidRDefault="004575EE" w:rsidP="004575EE">
      <w:r w:rsidRPr="004575EE">
        <w:t>Внешняя политика Японии: история и современность: учебное пособие / Институт востоковедения РАН, Ассоциация японоведов. М.: Вост. лит., 2008. (Глава 7)</w:t>
      </w:r>
    </w:p>
    <w:p w14:paraId="75E83804" w14:textId="77777777" w:rsidR="004575EE" w:rsidRPr="004575EE" w:rsidRDefault="004575EE" w:rsidP="004575EE">
      <w:r w:rsidRPr="004575EE">
        <w:t>История Японии, ред. А.Е. Жуков, М., Институт востоковедения РАН, 1998.</w:t>
      </w:r>
    </w:p>
    <w:p w14:paraId="68B9F4E0" w14:textId="77777777" w:rsidR="004575EE" w:rsidRPr="004575EE" w:rsidRDefault="004575EE" w:rsidP="004575EE">
      <w:pPr>
        <w:rPr>
          <w:i/>
        </w:rPr>
      </w:pPr>
      <w:r w:rsidRPr="004575EE">
        <w:rPr>
          <w:i/>
        </w:rPr>
        <w:t>Дополнительная литература:</w:t>
      </w:r>
    </w:p>
    <w:p w14:paraId="40F4264B" w14:textId="77777777" w:rsidR="004575EE" w:rsidRPr="004575EE" w:rsidRDefault="004575EE" w:rsidP="004575EE">
      <w:proofErr w:type="spellStart"/>
      <w:r w:rsidRPr="004575EE">
        <w:t>Караваинов</w:t>
      </w:r>
      <w:proofErr w:type="spellEnd"/>
      <w:r w:rsidRPr="004575EE">
        <w:t xml:space="preserve"> А.А. Проблемы и перспективы развития торговых отношений между Россией и Японией в начале ХХ</w:t>
      </w:r>
      <w:r w:rsidRPr="004575EE">
        <w:rPr>
          <w:lang w:val="en-US"/>
        </w:rPr>
        <w:t>I</w:t>
      </w:r>
      <w:r w:rsidRPr="004575EE">
        <w:t xml:space="preserve"> века // Актуальные проблемы современной Японии, М.: Институт Дальнего Востока РАН, 2005.</w:t>
      </w:r>
    </w:p>
    <w:p w14:paraId="716DDAD1" w14:textId="77777777" w:rsidR="004575EE" w:rsidRPr="004575EE" w:rsidRDefault="004575EE" w:rsidP="004575EE">
      <w:proofErr w:type="spellStart"/>
      <w:r w:rsidRPr="004575EE">
        <w:t>Крупянко</w:t>
      </w:r>
      <w:proofErr w:type="spellEnd"/>
      <w:r w:rsidRPr="004575EE">
        <w:t xml:space="preserve"> М.И. Япония 90-х гг.: в поисках модели отношений с новой Россией, М.: «Восточная литература», 1997.</w:t>
      </w:r>
    </w:p>
    <w:p w14:paraId="1E708062" w14:textId="77777777" w:rsidR="004575EE" w:rsidRPr="004575EE" w:rsidRDefault="004575EE" w:rsidP="004575EE">
      <w:r w:rsidRPr="004575EE">
        <w:t>Павлятенко В.Н. Энергетическая безопасность Японии и «российский фактор» // Актуальные проблемы современной Японии, М.: Институт Дальнего Востока РАН, 2006.</w:t>
      </w:r>
    </w:p>
    <w:p w14:paraId="5CF9FE33" w14:textId="77777777" w:rsidR="004575EE" w:rsidRPr="004575EE" w:rsidRDefault="004575EE" w:rsidP="004575EE">
      <w:r w:rsidRPr="004575EE">
        <w:t>Тимонина И.Л. Сахалинские проекты: опыт российско-японского сотрудничества // Японский опыт для российских реформ, М., 2004.</w:t>
      </w:r>
    </w:p>
    <w:p w14:paraId="7D99D91E" w14:textId="77777777" w:rsidR="004575EE" w:rsidRPr="004575EE" w:rsidRDefault="004575EE" w:rsidP="004575EE">
      <w:proofErr w:type="spellStart"/>
      <w:r w:rsidRPr="004575EE">
        <w:t>Черевко</w:t>
      </w:r>
      <w:proofErr w:type="spellEnd"/>
      <w:r w:rsidRPr="004575EE">
        <w:t xml:space="preserve"> К.Е. Зарождение русско-японских отношений. XVII - XIX века, М.: Наука, 1999. </w:t>
      </w:r>
    </w:p>
    <w:p w14:paraId="122B5800" w14:textId="77777777" w:rsidR="004575EE" w:rsidRPr="004575EE" w:rsidRDefault="004575EE" w:rsidP="004575EE">
      <w:r w:rsidRPr="004575EE">
        <w:t>Щербаков Д.А. Стратегия японских производственных корпораций на российском рынке // Япония, М.: «АИРО- ХХ</w:t>
      </w:r>
      <w:r w:rsidRPr="004575EE">
        <w:rPr>
          <w:lang w:val="en-US"/>
        </w:rPr>
        <w:t>I</w:t>
      </w:r>
      <w:r w:rsidRPr="004575EE">
        <w:t>», 2006.</w:t>
      </w:r>
    </w:p>
    <w:p w14:paraId="23DBB478" w14:textId="77777777" w:rsidR="004575EE" w:rsidRPr="004575EE" w:rsidRDefault="004575EE" w:rsidP="004575EE">
      <w:r w:rsidRPr="004575EE">
        <w:t xml:space="preserve">Японо-российский план действий, посольство Японии в России, </w:t>
      </w:r>
      <w:hyperlink r:id="rId309" w:history="1">
        <w:r w:rsidRPr="004575EE">
          <w:rPr>
            <w:rStyle w:val="ad"/>
          </w:rPr>
          <w:t>http://www.ru.emb-japan.go.jp/RELATIONSHIP/MAINDOCS/plan.html</w:t>
        </w:r>
      </w:hyperlink>
      <w:r w:rsidRPr="004575EE">
        <w:t xml:space="preserve"> </w:t>
      </w:r>
    </w:p>
    <w:p w14:paraId="3EA72979" w14:textId="77777777" w:rsidR="004575EE" w:rsidRPr="004575EE" w:rsidRDefault="004575EE" w:rsidP="004575EE">
      <w:pPr>
        <w:rPr>
          <w:lang w:val="en-US"/>
        </w:rPr>
      </w:pPr>
      <w:r w:rsidRPr="004575EE">
        <w:rPr>
          <w:lang w:val="en-US"/>
        </w:rPr>
        <w:t xml:space="preserve">Japanese Trade and Investment Statistics, JETRO </w:t>
      </w:r>
      <w:hyperlink r:id="rId310" w:history="1">
        <w:r w:rsidRPr="004575EE">
          <w:rPr>
            <w:rStyle w:val="ad"/>
            <w:lang w:val="en-US"/>
          </w:rPr>
          <w:t>http://www.jetro.go.jp/en/reports/statistics/</w:t>
        </w:r>
      </w:hyperlink>
      <w:r w:rsidRPr="004575EE">
        <w:rPr>
          <w:lang w:val="en-US"/>
        </w:rPr>
        <w:t xml:space="preserve"> </w:t>
      </w:r>
    </w:p>
    <w:p w14:paraId="2DEEE48B" w14:textId="77777777" w:rsidR="004575EE" w:rsidRPr="004575EE" w:rsidRDefault="004575EE" w:rsidP="004575EE">
      <w:pPr>
        <w:rPr>
          <w:lang w:val="en-US"/>
        </w:rPr>
      </w:pPr>
      <w:r w:rsidRPr="004575EE">
        <w:rPr>
          <w:lang w:val="en-US"/>
        </w:rPr>
        <w:t xml:space="preserve">Japan's ODA, Data by country, Ministry of Foreign Affairs of Japan </w:t>
      </w:r>
      <w:hyperlink r:id="rId311" w:history="1">
        <w:r w:rsidRPr="004575EE">
          <w:rPr>
            <w:rStyle w:val="ad"/>
            <w:lang w:val="en-US"/>
          </w:rPr>
          <w:t>http://www.mofa.go.jp/policy/oda/data/index.html</w:t>
        </w:r>
      </w:hyperlink>
      <w:r w:rsidRPr="004575EE">
        <w:rPr>
          <w:lang w:val="en-US"/>
        </w:rPr>
        <w:t xml:space="preserve"> </w:t>
      </w:r>
    </w:p>
    <w:p w14:paraId="40C27D51" w14:textId="77777777" w:rsidR="004575EE" w:rsidRPr="004575EE" w:rsidRDefault="004575EE" w:rsidP="004575EE">
      <w:pPr>
        <w:rPr>
          <w:lang w:val="en-US"/>
        </w:rPr>
      </w:pPr>
    </w:p>
    <w:p w14:paraId="004E5795" w14:textId="77777777" w:rsidR="004575EE" w:rsidRPr="004575EE" w:rsidRDefault="004575EE" w:rsidP="004575EE">
      <w:r w:rsidRPr="004575EE">
        <w:t xml:space="preserve">6. </w:t>
      </w:r>
      <w:r w:rsidRPr="004575EE">
        <w:rPr>
          <w:u w:val="single"/>
        </w:rPr>
        <w:t>Отношения Японии с европейскими странами во второй половине ХХ века.</w:t>
      </w:r>
    </w:p>
    <w:p w14:paraId="5882A9B9" w14:textId="77777777" w:rsidR="004575EE" w:rsidRPr="004575EE" w:rsidRDefault="004575EE" w:rsidP="004575EE">
      <w:r w:rsidRPr="004575EE">
        <w:t>Лекции – 2 часа, семинары – 2 часа, самостоятельная работа – 6 часов.</w:t>
      </w:r>
    </w:p>
    <w:p w14:paraId="27B5F9B3" w14:textId="77777777" w:rsidR="004575EE" w:rsidRPr="004575EE" w:rsidRDefault="004575EE" w:rsidP="004575EE">
      <w:pPr>
        <w:rPr>
          <w:i/>
        </w:rPr>
      </w:pPr>
      <w:r w:rsidRPr="004575EE">
        <w:rPr>
          <w:i/>
        </w:rPr>
        <w:t>Содержание раздела:</w:t>
      </w:r>
    </w:p>
    <w:p w14:paraId="0B390193" w14:textId="77777777" w:rsidR="004575EE" w:rsidRPr="004575EE" w:rsidRDefault="004575EE" w:rsidP="004575EE">
      <w:r w:rsidRPr="004575EE">
        <w:t xml:space="preserve">Установление статуса наибольшего благоприятствования со странами Западной Европы, активизация отношений. Изменение структуры товарооборота. Положительное сальдо торгового баланса в пользу Японии. Первые торговые конфликты, антидемпинговые пошлины. Японский капитал в Западной Европе. «Совместная декларация об отношениях между ЕЭС и Японией» (1991). Кооперация в сфере науки и техники, охраны окружающей среды. Программа «Ворота в Японию». </w:t>
      </w:r>
    </w:p>
    <w:p w14:paraId="24FE2B10" w14:textId="77777777" w:rsidR="004575EE" w:rsidRPr="004575EE" w:rsidRDefault="004575EE" w:rsidP="004575EE">
      <w:pPr>
        <w:rPr>
          <w:i/>
        </w:rPr>
      </w:pPr>
      <w:r w:rsidRPr="004575EE">
        <w:rPr>
          <w:i/>
        </w:rPr>
        <w:t>Вопросы для обсуждения на семинаре:</w:t>
      </w:r>
    </w:p>
    <w:p w14:paraId="45C6C34D" w14:textId="77777777" w:rsidR="004575EE" w:rsidRPr="004575EE" w:rsidRDefault="004575EE" w:rsidP="004575EE">
      <w:pPr>
        <w:numPr>
          <w:ilvl w:val="0"/>
          <w:numId w:val="31"/>
        </w:numPr>
      </w:pPr>
      <w:r w:rsidRPr="004575EE">
        <w:t>Модели послевоенного развития Японии и стран Западной Европы.</w:t>
      </w:r>
    </w:p>
    <w:p w14:paraId="753F4D8A" w14:textId="77777777" w:rsidR="004575EE" w:rsidRPr="004575EE" w:rsidRDefault="004575EE" w:rsidP="004575EE">
      <w:pPr>
        <w:numPr>
          <w:ilvl w:val="0"/>
          <w:numId w:val="31"/>
        </w:numPr>
      </w:pPr>
      <w:r w:rsidRPr="004575EE">
        <w:t>Экономические отношения в треугольнике Япония-США-ЕС.</w:t>
      </w:r>
    </w:p>
    <w:p w14:paraId="188EAEE8" w14:textId="77777777" w:rsidR="004575EE" w:rsidRPr="004575EE" w:rsidRDefault="004575EE" w:rsidP="004575EE">
      <w:pPr>
        <w:numPr>
          <w:ilvl w:val="0"/>
          <w:numId w:val="31"/>
        </w:numPr>
      </w:pPr>
      <w:r w:rsidRPr="004575EE">
        <w:t>Специфика взаимодействия Японии и европейских стран в сфере науки и техники на современном этапе.</w:t>
      </w:r>
    </w:p>
    <w:p w14:paraId="34D8B2DA" w14:textId="77777777" w:rsidR="004575EE" w:rsidRPr="004575EE" w:rsidRDefault="004575EE" w:rsidP="004575EE">
      <w:pPr>
        <w:numPr>
          <w:ilvl w:val="0"/>
          <w:numId w:val="31"/>
        </w:numPr>
      </w:pPr>
      <w:r w:rsidRPr="004575EE">
        <w:t xml:space="preserve">Перспективы заключения ССТ между Японией и ЕС. </w:t>
      </w:r>
    </w:p>
    <w:p w14:paraId="7852345A" w14:textId="77777777" w:rsidR="004575EE" w:rsidRPr="004575EE" w:rsidRDefault="004575EE" w:rsidP="004575EE">
      <w:pPr>
        <w:rPr>
          <w:i/>
        </w:rPr>
      </w:pPr>
      <w:r w:rsidRPr="004575EE">
        <w:rPr>
          <w:i/>
        </w:rPr>
        <w:t>Литература:</w:t>
      </w:r>
    </w:p>
    <w:p w14:paraId="04AF54C3" w14:textId="77777777" w:rsidR="004575EE" w:rsidRPr="004575EE" w:rsidRDefault="004575EE" w:rsidP="004575EE">
      <w:r w:rsidRPr="004575EE">
        <w:t>Внешняя политика Японии: история и современность: учебное пособие / Институт востоковедения РАН, Ассоциация японоведов. М.: Вост. лит., 2008. (Глава 10)</w:t>
      </w:r>
    </w:p>
    <w:p w14:paraId="55537E40" w14:textId="77777777" w:rsidR="004575EE" w:rsidRPr="004575EE" w:rsidRDefault="004575EE" w:rsidP="004575EE">
      <w:pPr>
        <w:rPr>
          <w:i/>
        </w:rPr>
      </w:pPr>
      <w:r w:rsidRPr="004575EE">
        <w:rPr>
          <w:i/>
        </w:rPr>
        <w:t>Дополнительная литература:</w:t>
      </w:r>
    </w:p>
    <w:p w14:paraId="7F1F4D0A" w14:textId="77777777" w:rsidR="004575EE" w:rsidRPr="004575EE" w:rsidRDefault="004575EE" w:rsidP="004575EE">
      <w:r w:rsidRPr="004575EE">
        <w:t>Сутулин А.М. Три центра империализма: сферы экономического соперничества, М.: Международные отношения, 1987.</w:t>
      </w:r>
    </w:p>
    <w:p w14:paraId="6EDB7922" w14:textId="77777777" w:rsidR="004575EE" w:rsidRPr="004575EE" w:rsidRDefault="004575EE" w:rsidP="004575EE">
      <w:r w:rsidRPr="004575EE">
        <w:t xml:space="preserve">Япония в системе мировых хозяйственных связей / под ред. Ю. </w:t>
      </w:r>
      <w:proofErr w:type="spellStart"/>
      <w:r w:rsidRPr="004575EE">
        <w:t>Столярова</w:t>
      </w:r>
      <w:proofErr w:type="spellEnd"/>
      <w:r w:rsidRPr="004575EE">
        <w:t xml:space="preserve">, Е. </w:t>
      </w:r>
      <w:proofErr w:type="spellStart"/>
      <w:r w:rsidRPr="004575EE">
        <w:t>Хесина</w:t>
      </w:r>
      <w:proofErr w:type="spellEnd"/>
      <w:r w:rsidRPr="004575EE">
        <w:t>. Главная редакция восточной литературы издательства «Наука», 1977.</w:t>
      </w:r>
    </w:p>
    <w:p w14:paraId="74C2FAF8" w14:textId="77777777" w:rsidR="004575EE" w:rsidRPr="004575EE" w:rsidRDefault="004575EE" w:rsidP="004575EE">
      <w:pPr>
        <w:rPr>
          <w:lang w:val="en-US"/>
        </w:rPr>
      </w:pPr>
      <w:r w:rsidRPr="004575EE">
        <w:rPr>
          <w:lang w:val="en-US"/>
        </w:rPr>
        <w:t>Barnet</w:t>
      </w:r>
      <w:r w:rsidRPr="004575EE">
        <w:t xml:space="preserve"> </w:t>
      </w:r>
      <w:r w:rsidRPr="004575EE">
        <w:rPr>
          <w:lang w:val="en-US"/>
        </w:rPr>
        <w:t>R</w:t>
      </w:r>
      <w:r w:rsidRPr="004575EE">
        <w:t>.</w:t>
      </w:r>
      <w:r w:rsidRPr="004575EE">
        <w:rPr>
          <w:lang w:val="en-US"/>
        </w:rPr>
        <w:t>J</w:t>
      </w:r>
      <w:r w:rsidRPr="004575EE">
        <w:t xml:space="preserve">. </w:t>
      </w:r>
      <w:r w:rsidRPr="004575EE">
        <w:rPr>
          <w:lang w:val="en-US"/>
        </w:rPr>
        <w:t>The</w:t>
      </w:r>
      <w:r w:rsidRPr="004575EE">
        <w:t xml:space="preserve"> </w:t>
      </w:r>
      <w:r w:rsidRPr="004575EE">
        <w:rPr>
          <w:lang w:val="en-US"/>
        </w:rPr>
        <w:t>Alliance</w:t>
      </w:r>
      <w:r w:rsidRPr="004575EE">
        <w:t xml:space="preserve">: </w:t>
      </w:r>
      <w:r w:rsidRPr="004575EE">
        <w:rPr>
          <w:lang w:val="en-US"/>
        </w:rPr>
        <w:t>America</w:t>
      </w:r>
      <w:r w:rsidRPr="004575EE">
        <w:t xml:space="preserve">, </w:t>
      </w:r>
      <w:r w:rsidRPr="004575EE">
        <w:rPr>
          <w:lang w:val="en-US"/>
        </w:rPr>
        <w:t>Europe</w:t>
      </w:r>
      <w:r w:rsidRPr="004575EE">
        <w:t xml:space="preserve">, </w:t>
      </w:r>
      <w:r w:rsidRPr="004575EE">
        <w:rPr>
          <w:lang w:val="en-US"/>
        </w:rPr>
        <w:t>Japan</w:t>
      </w:r>
      <w:r w:rsidRPr="004575EE">
        <w:t xml:space="preserve">. </w:t>
      </w:r>
      <w:r w:rsidRPr="004575EE">
        <w:rPr>
          <w:lang w:val="en-US"/>
        </w:rPr>
        <w:t>Makers of the Postwar World, New York: Simon and Schuster, 1983.</w:t>
      </w:r>
    </w:p>
    <w:p w14:paraId="7722F267" w14:textId="77777777" w:rsidR="004575EE" w:rsidRPr="004575EE" w:rsidRDefault="004575EE" w:rsidP="004575EE">
      <w:pPr>
        <w:rPr>
          <w:lang w:val="en-US"/>
        </w:rPr>
      </w:pPr>
      <w:r w:rsidRPr="004575EE">
        <w:rPr>
          <w:lang w:val="en-US"/>
        </w:rPr>
        <w:t xml:space="preserve">Europe, Japan and America in the 1990-s: Cooperation and Competition, ed. By </w:t>
      </w:r>
      <w:proofErr w:type="spellStart"/>
      <w:r w:rsidRPr="004575EE">
        <w:rPr>
          <w:lang w:val="en-US"/>
        </w:rPr>
        <w:t>Leuenberger</w:t>
      </w:r>
      <w:proofErr w:type="spellEnd"/>
      <w:r w:rsidRPr="004575EE">
        <w:rPr>
          <w:lang w:val="en-US"/>
        </w:rPr>
        <w:t xml:space="preserve"> T., Weinstein M., Berlin etc.: Springer, 1992.</w:t>
      </w:r>
    </w:p>
    <w:p w14:paraId="12BA526E" w14:textId="77777777" w:rsidR="004575EE" w:rsidRPr="004575EE" w:rsidRDefault="004575EE" w:rsidP="004575EE">
      <w:pPr>
        <w:rPr>
          <w:lang w:val="en-US"/>
        </w:rPr>
      </w:pPr>
      <w:r w:rsidRPr="004575EE">
        <w:rPr>
          <w:lang w:val="en-US"/>
        </w:rPr>
        <w:t xml:space="preserve">Japan, NAFTA and Europe: Trilateral Cooperation or Confrontation, ed. By Mason T.D., </w:t>
      </w:r>
      <w:proofErr w:type="spellStart"/>
      <w:r w:rsidRPr="004575EE">
        <w:rPr>
          <w:lang w:val="en-US"/>
        </w:rPr>
        <w:t>Turay</w:t>
      </w:r>
      <w:proofErr w:type="spellEnd"/>
      <w:r w:rsidRPr="004575EE">
        <w:rPr>
          <w:lang w:val="en-US"/>
        </w:rPr>
        <w:t xml:space="preserve"> A.M., New York: St. Martin’s Press, 1994.</w:t>
      </w:r>
    </w:p>
    <w:p w14:paraId="10F906ED" w14:textId="77777777" w:rsidR="004575EE" w:rsidRPr="004575EE" w:rsidRDefault="004575EE" w:rsidP="004575EE">
      <w:pPr>
        <w:rPr>
          <w:lang w:val="en-US"/>
        </w:rPr>
      </w:pPr>
      <w:r w:rsidRPr="004575EE">
        <w:rPr>
          <w:lang w:val="en-US"/>
        </w:rPr>
        <w:t xml:space="preserve">Mason M., </w:t>
      </w:r>
      <w:proofErr w:type="spellStart"/>
      <w:r w:rsidRPr="004575EE">
        <w:rPr>
          <w:lang w:val="en-US"/>
        </w:rPr>
        <w:t>Encarnation</w:t>
      </w:r>
      <w:proofErr w:type="spellEnd"/>
      <w:r w:rsidRPr="004575EE">
        <w:rPr>
          <w:lang w:val="en-US"/>
        </w:rPr>
        <w:t xml:space="preserve"> D., Does Ownership Matter? Japanese Multinationals in Europe, Clarendon Press, Oxford, 1994.</w:t>
      </w:r>
    </w:p>
    <w:p w14:paraId="3C8B7815" w14:textId="77777777" w:rsidR="004575EE" w:rsidRPr="004575EE" w:rsidRDefault="004575EE" w:rsidP="004575EE">
      <w:pPr>
        <w:rPr>
          <w:lang w:val="en-US"/>
        </w:rPr>
      </w:pPr>
      <w:proofErr w:type="spellStart"/>
      <w:r w:rsidRPr="004575EE">
        <w:rPr>
          <w:lang w:val="en-US"/>
        </w:rPr>
        <w:t>Sunesen</w:t>
      </w:r>
      <w:proofErr w:type="spellEnd"/>
      <w:r w:rsidRPr="004575EE">
        <w:rPr>
          <w:lang w:val="en-US"/>
        </w:rPr>
        <w:t xml:space="preserve"> E.R., Francois J.F, </w:t>
      </w:r>
      <w:proofErr w:type="spellStart"/>
      <w:r w:rsidRPr="004575EE">
        <w:rPr>
          <w:lang w:val="en-US"/>
        </w:rPr>
        <w:t>Thelle</w:t>
      </w:r>
      <w:proofErr w:type="spellEnd"/>
      <w:r w:rsidRPr="004575EE">
        <w:rPr>
          <w:lang w:val="en-US"/>
        </w:rPr>
        <w:t xml:space="preserve"> M.H. Assessment of Barriers to Trade and Investment between the EU and Japan, Copenhagen Economics, 2009.</w:t>
      </w:r>
    </w:p>
    <w:p w14:paraId="4D8A8A21" w14:textId="77777777" w:rsidR="004575EE" w:rsidRPr="004575EE" w:rsidRDefault="004575EE" w:rsidP="004575EE">
      <w:pPr>
        <w:rPr>
          <w:lang w:val="en-US"/>
        </w:rPr>
      </w:pPr>
      <w:r w:rsidRPr="004575EE">
        <w:rPr>
          <w:lang w:val="en-US"/>
        </w:rPr>
        <w:t xml:space="preserve">The Origins of </w:t>
      </w:r>
      <w:proofErr w:type="spellStart"/>
      <w:r w:rsidRPr="004575EE">
        <w:rPr>
          <w:lang w:val="en-US"/>
        </w:rPr>
        <w:t>Nonliberal</w:t>
      </w:r>
      <w:proofErr w:type="spellEnd"/>
      <w:r w:rsidRPr="004575EE">
        <w:rPr>
          <w:lang w:val="en-US"/>
        </w:rPr>
        <w:t xml:space="preserve"> Capitalism: Germany and Japan in Comparison, ed. By </w:t>
      </w:r>
      <w:proofErr w:type="spellStart"/>
      <w:r w:rsidRPr="004575EE">
        <w:rPr>
          <w:lang w:val="en-US"/>
        </w:rPr>
        <w:t>Streeck</w:t>
      </w:r>
      <w:proofErr w:type="spellEnd"/>
      <w:r w:rsidRPr="004575EE">
        <w:rPr>
          <w:lang w:val="en-US"/>
        </w:rPr>
        <w:t xml:space="preserve"> W., Yamamura K., </w:t>
      </w:r>
      <w:proofErr w:type="spellStart"/>
      <w:r w:rsidRPr="004575EE">
        <w:rPr>
          <w:lang w:val="en-US"/>
        </w:rPr>
        <w:t>Ithaka</w:t>
      </w:r>
      <w:proofErr w:type="spellEnd"/>
      <w:r w:rsidRPr="004575EE">
        <w:rPr>
          <w:lang w:val="en-US"/>
        </w:rPr>
        <w:t>, London: Cornell University Press, 2001.</w:t>
      </w:r>
    </w:p>
    <w:p w14:paraId="56E1FF49" w14:textId="77777777" w:rsidR="004575EE" w:rsidRPr="004575EE" w:rsidRDefault="004575EE" w:rsidP="004575EE">
      <w:pPr>
        <w:rPr>
          <w:lang w:val="en-US"/>
        </w:rPr>
      </w:pPr>
      <w:r w:rsidRPr="004575EE">
        <w:rPr>
          <w:lang w:val="en-US"/>
        </w:rPr>
        <w:t xml:space="preserve">EU Bilateral Trade and Trade with the World — Japan, European Commission, 2011, </w:t>
      </w:r>
      <w:hyperlink r:id="rId312" w:history="1">
        <w:r w:rsidRPr="004575EE">
          <w:rPr>
            <w:rStyle w:val="ad"/>
            <w:lang w:val="en-US"/>
          </w:rPr>
          <w:t>http://trade.ec.europa.eu/doclib/docs/2006/september/tradoc_113403.pdf</w:t>
        </w:r>
      </w:hyperlink>
      <w:r w:rsidRPr="004575EE">
        <w:rPr>
          <w:lang w:val="en-US"/>
        </w:rPr>
        <w:t xml:space="preserve"> </w:t>
      </w:r>
    </w:p>
    <w:p w14:paraId="370B718E" w14:textId="77777777" w:rsidR="004575EE" w:rsidRPr="004575EE" w:rsidRDefault="004575EE" w:rsidP="004575EE">
      <w:pPr>
        <w:rPr>
          <w:lang w:val="en-US"/>
        </w:rPr>
      </w:pPr>
    </w:p>
    <w:p w14:paraId="4D102CDA" w14:textId="77777777" w:rsidR="004575EE" w:rsidRPr="004575EE" w:rsidRDefault="004575EE" w:rsidP="004575EE">
      <w:r w:rsidRPr="004575EE">
        <w:t xml:space="preserve">7. </w:t>
      </w:r>
      <w:r w:rsidRPr="004575EE">
        <w:rPr>
          <w:u w:val="single"/>
        </w:rPr>
        <w:t>Отношения Японии со странами Африки и Латинской Америки.</w:t>
      </w:r>
    </w:p>
    <w:p w14:paraId="00957FFD" w14:textId="77777777" w:rsidR="004575EE" w:rsidRPr="004575EE" w:rsidRDefault="004575EE" w:rsidP="004575EE">
      <w:r w:rsidRPr="004575EE">
        <w:t>Лекции – 2 часа, семинары – 4 часа, самостоятельная работа – 8 часов.</w:t>
      </w:r>
    </w:p>
    <w:p w14:paraId="025BC9C2" w14:textId="77777777" w:rsidR="004575EE" w:rsidRPr="004575EE" w:rsidRDefault="004575EE" w:rsidP="004575EE">
      <w:pPr>
        <w:rPr>
          <w:i/>
        </w:rPr>
      </w:pPr>
      <w:r w:rsidRPr="004575EE">
        <w:rPr>
          <w:i/>
        </w:rPr>
        <w:t>Содержание раздела:</w:t>
      </w:r>
    </w:p>
    <w:p w14:paraId="1657B77A" w14:textId="77777777" w:rsidR="004575EE" w:rsidRPr="004575EE" w:rsidRDefault="004575EE" w:rsidP="004575EE">
      <w:r w:rsidRPr="004575EE">
        <w:t xml:space="preserve">Японская иммиграция в Латинскую Америку (конец </w:t>
      </w:r>
      <w:r w:rsidRPr="004575EE">
        <w:rPr>
          <w:lang w:val="en-US"/>
        </w:rPr>
        <w:t>XIX</w:t>
      </w:r>
      <w:r w:rsidRPr="004575EE">
        <w:t xml:space="preserve"> – начало ХХ вв.). Укрепление сотрудничества с Мексикой и Бразилией в 1970-е гг. Поддержка Аргентины на Генеральной Ассамблее ООН. Панамский кризис. Японские инвестиции в Латинской Америке.</w:t>
      </w:r>
    </w:p>
    <w:p w14:paraId="3E267170" w14:textId="77777777" w:rsidR="004575EE" w:rsidRPr="004575EE" w:rsidRDefault="004575EE" w:rsidP="004575EE">
      <w:r w:rsidRPr="004575EE">
        <w:t>Активизация отношений с африканскими государствами после нефтяного кризиса. Японская Официальная помощь развитию (ОПР). Токийские конференции по африканскому развитию (ТИКАД). Цели Японии на африканском континенте.</w:t>
      </w:r>
    </w:p>
    <w:p w14:paraId="63DAA406" w14:textId="77777777" w:rsidR="004575EE" w:rsidRPr="004575EE" w:rsidRDefault="004575EE" w:rsidP="004575EE">
      <w:pPr>
        <w:rPr>
          <w:i/>
        </w:rPr>
      </w:pPr>
      <w:r w:rsidRPr="004575EE">
        <w:rPr>
          <w:i/>
        </w:rPr>
        <w:t>Вопросы для обсуждения на семинарах:</w:t>
      </w:r>
    </w:p>
    <w:p w14:paraId="55D36387" w14:textId="77777777" w:rsidR="004575EE" w:rsidRPr="004575EE" w:rsidRDefault="004575EE" w:rsidP="004575EE">
      <w:pPr>
        <w:numPr>
          <w:ilvl w:val="0"/>
          <w:numId w:val="32"/>
        </w:numPr>
      </w:pPr>
      <w:r w:rsidRPr="004575EE">
        <w:t>Политика Японии в отношении развивающихся стран: цели и задачи.</w:t>
      </w:r>
    </w:p>
    <w:p w14:paraId="299E1AB8" w14:textId="77777777" w:rsidR="004575EE" w:rsidRPr="004575EE" w:rsidRDefault="004575EE" w:rsidP="004575EE">
      <w:pPr>
        <w:numPr>
          <w:ilvl w:val="0"/>
          <w:numId w:val="32"/>
        </w:numPr>
      </w:pPr>
      <w:r w:rsidRPr="004575EE">
        <w:t>Сферы приложения и основные реципиенты японской ОПР в странах Африки и Латинской Америки.</w:t>
      </w:r>
    </w:p>
    <w:p w14:paraId="3173D52B" w14:textId="77777777" w:rsidR="004575EE" w:rsidRPr="004575EE" w:rsidRDefault="004575EE" w:rsidP="004575EE">
      <w:pPr>
        <w:rPr>
          <w:i/>
        </w:rPr>
      </w:pPr>
      <w:r w:rsidRPr="004575EE">
        <w:rPr>
          <w:i/>
        </w:rPr>
        <w:t>Литература:</w:t>
      </w:r>
    </w:p>
    <w:p w14:paraId="43C5A1AC" w14:textId="77777777" w:rsidR="004575EE" w:rsidRPr="004575EE" w:rsidRDefault="004575EE" w:rsidP="004575EE">
      <w:r w:rsidRPr="004575EE">
        <w:t>Внешняя политика Японии: история и современность: учебное пособие / Институт востоковедения РАН, Ассоциация японоведов. М.: Вост. лит., 2008. (Глава 11)</w:t>
      </w:r>
    </w:p>
    <w:p w14:paraId="0FD80F2A" w14:textId="77777777" w:rsidR="004575EE" w:rsidRPr="004575EE" w:rsidRDefault="004575EE" w:rsidP="004575EE">
      <w:pPr>
        <w:rPr>
          <w:i/>
        </w:rPr>
      </w:pPr>
      <w:r w:rsidRPr="004575EE">
        <w:rPr>
          <w:i/>
        </w:rPr>
        <w:t>Дополнительная литература:</w:t>
      </w:r>
    </w:p>
    <w:p w14:paraId="6ECA8344" w14:textId="77777777" w:rsidR="004575EE" w:rsidRPr="004575EE" w:rsidRDefault="004575EE" w:rsidP="004575EE">
      <w:proofErr w:type="spellStart"/>
      <w:r w:rsidRPr="004575EE">
        <w:t>Кистанов</w:t>
      </w:r>
      <w:proofErr w:type="spellEnd"/>
      <w:r w:rsidRPr="004575EE">
        <w:t xml:space="preserve"> В.О. Экономическое проникновение Японии в Латинскую Америку, М., 1982.</w:t>
      </w:r>
    </w:p>
    <w:p w14:paraId="6A1AACB4" w14:textId="77777777" w:rsidR="004575EE" w:rsidRPr="004575EE" w:rsidRDefault="004575EE" w:rsidP="004575EE">
      <w:pPr>
        <w:rPr>
          <w:lang w:val="en-US"/>
        </w:rPr>
      </w:pPr>
      <w:proofErr w:type="spellStart"/>
      <w:r w:rsidRPr="004575EE">
        <w:rPr>
          <w:lang w:val="en-US"/>
        </w:rPr>
        <w:t>Olu</w:t>
      </w:r>
      <w:proofErr w:type="spellEnd"/>
      <w:r w:rsidRPr="004575EE">
        <w:rPr>
          <w:lang w:val="en-US"/>
        </w:rPr>
        <w:t xml:space="preserve"> A. Japanese Relations with Africa, 1868-1978, African Studies Review, 1996, vol. 39, No. 2.</w:t>
      </w:r>
    </w:p>
    <w:p w14:paraId="1C606FE7" w14:textId="77777777" w:rsidR="004575EE" w:rsidRPr="004575EE" w:rsidRDefault="004575EE" w:rsidP="004575EE">
      <w:pPr>
        <w:rPr>
          <w:lang w:val="en-US"/>
        </w:rPr>
      </w:pPr>
    </w:p>
    <w:p w14:paraId="3AB1A3B8" w14:textId="77777777" w:rsidR="004575EE" w:rsidRPr="004575EE" w:rsidRDefault="004575EE" w:rsidP="004575EE">
      <w:pPr>
        <w:rPr>
          <w:u w:val="single"/>
        </w:rPr>
      </w:pPr>
      <w:r w:rsidRPr="004575EE">
        <w:t xml:space="preserve">8. </w:t>
      </w:r>
      <w:r w:rsidRPr="004575EE">
        <w:rPr>
          <w:u w:val="single"/>
        </w:rPr>
        <w:t>Японская политика на Ближнем Востоке, 1945-1990-е гг.</w:t>
      </w:r>
    </w:p>
    <w:p w14:paraId="4BE2A987" w14:textId="77777777" w:rsidR="004575EE" w:rsidRPr="004575EE" w:rsidRDefault="004575EE" w:rsidP="004575EE">
      <w:r w:rsidRPr="004575EE">
        <w:t>Лекции – 2 часа, семинары – 2 часа, самостоятельная работа – 4 часа.</w:t>
      </w:r>
    </w:p>
    <w:p w14:paraId="518E7828" w14:textId="77777777" w:rsidR="004575EE" w:rsidRPr="004575EE" w:rsidRDefault="004575EE" w:rsidP="004575EE">
      <w:pPr>
        <w:rPr>
          <w:i/>
        </w:rPr>
      </w:pPr>
      <w:r w:rsidRPr="004575EE">
        <w:rPr>
          <w:i/>
        </w:rPr>
        <w:t>Содержание раздела:</w:t>
      </w:r>
    </w:p>
    <w:p w14:paraId="61A487BF" w14:textId="77777777" w:rsidR="004575EE" w:rsidRPr="004575EE" w:rsidRDefault="004575EE" w:rsidP="004575EE">
      <w:r w:rsidRPr="004575EE">
        <w:t>Контакты с Организацией стран-экспортеров нефти (ОПЕК). Нефтяные кризисы 1970-х гг. Ирано-иракская война, война в Кувейте, вторая иракская война и их влияние на политику Японии в ближневосточном регионе. Основные приоритеты японской дипломатии на Ближнем Востоке. Отношения Японии с отдельными арабскими странами.</w:t>
      </w:r>
    </w:p>
    <w:p w14:paraId="7FF895D5" w14:textId="77777777" w:rsidR="004575EE" w:rsidRPr="004575EE" w:rsidRDefault="004575EE" w:rsidP="004575EE">
      <w:pPr>
        <w:rPr>
          <w:i/>
        </w:rPr>
      </w:pPr>
      <w:r w:rsidRPr="004575EE">
        <w:rPr>
          <w:i/>
        </w:rPr>
        <w:t>Вопросы для обсуждения на семинаре:</w:t>
      </w:r>
    </w:p>
    <w:p w14:paraId="7E98F859" w14:textId="77777777" w:rsidR="004575EE" w:rsidRPr="004575EE" w:rsidRDefault="004575EE" w:rsidP="004575EE">
      <w:pPr>
        <w:numPr>
          <w:ilvl w:val="0"/>
          <w:numId w:val="33"/>
        </w:numPr>
      </w:pPr>
      <w:r w:rsidRPr="004575EE">
        <w:t>Тенденции развития японской дипломатии на Ближнем и Среднем Востоке в 1980-1990-е гг.</w:t>
      </w:r>
    </w:p>
    <w:p w14:paraId="4D7C64CB" w14:textId="77777777" w:rsidR="004575EE" w:rsidRPr="004575EE" w:rsidRDefault="004575EE" w:rsidP="004575EE">
      <w:pPr>
        <w:numPr>
          <w:ilvl w:val="0"/>
          <w:numId w:val="33"/>
        </w:numPr>
      </w:pPr>
      <w:r w:rsidRPr="004575EE">
        <w:t>Страны Ближнего Востока как крупнейшие поставщики минерального сырья на японский рынок. Основные статьи внешней торговли.</w:t>
      </w:r>
    </w:p>
    <w:p w14:paraId="3833A054" w14:textId="77777777" w:rsidR="004575EE" w:rsidRPr="004575EE" w:rsidRDefault="004575EE" w:rsidP="004575EE">
      <w:pPr>
        <w:numPr>
          <w:ilvl w:val="0"/>
          <w:numId w:val="33"/>
        </w:numPr>
      </w:pPr>
      <w:r w:rsidRPr="004575EE">
        <w:t>Японское содействие восстановлению Ирака и Афганистана.</w:t>
      </w:r>
    </w:p>
    <w:p w14:paraId="2F9A9587" w14:textId="77777777" w:rsidR="004575EE" w:rsidRPr="004575EE" w:rsidRDefault="004575EE" w:rsidP="004575EE">
      <w:pPr>
        <w:rPr>
          <w:i/>
        </w:rPr>
      </w:pPr>
      <w:r w:rsidRPr="004575EE">
        <w:rPr>
          <w:i/>
        </w:rPr>
        <w:t>Литература:</w:t>
      </w:r>
    </w:p>
    <w:p w14:paraId="58671BCE" w14:textId="77777777" w:rsidR="004575EE" w:rsidRPr="004575EE" w:rsidRDefault="004575EE" w:rsidP="004575EE">
      <w:r w:rsidRPr="004575EE">
        <w:t>Внешняя политика Японии: история и современность: учебное пособие / Институт востоковедения РАН, Ассоциация японоведов. М.: Вост. лит., 2008. (Глава 11)</w:t>
      </w:r>
    </w:p>
    <w:p w14:paraId="06A29DC8" w14:textId="77777777" w:rsidR="004575EE" w:rsidRPr="004575EE" w:rsidRDefault="004575EE" w:rsidP="004575EE">
      <w:pPr>
        <w:rPr>
          <w:i/>
        </w:rPr>
      </w:pPr>
      <w:r w:rsidRPr="004575EE">
        <w:rPr>
          <w:i/>
        </w:rPr>
        <w:t>Дополнительная литература:</w:t>
      </w:r>
    </w:p>
    <w:p w14:paraId="278BC35F" w14:textId="77777777" w:rsidR="004575EE" w:rsidRPr="004575EE" w:rsidRDefault="004575EE" w:rsidP="004575EE">
      <w:r w:rsidRPr="004575EE">
        <w:t xml:space="preserve">2012 JETRO </w:t>
      </w:r>
      <w:proofErr w:type="spellStart"/>
      <w:r w:rsidRPr="004575EE">
        <w:t>Global</w:t>
      </w:r>
      <w:proofErr w:type="spellEnd"/>
      <w:r w:rsidRPr="004575EE">
        <w:t xml:space="preserve"> </w:t>
      </w:r>
      <w:proofErr w:type="spellStart"/>
      <w:r w:rsidRPr="004575EE">
        <w:t>Trade</w:t>
      </w:r>
      <w:proofErr w:type="spellEnd"/>
      <w:r w:rsidRPr="004575EE">
        <w:t xml:space="preserve"> </w:t>
      </w:r>
      <w:proofErr w:type="spellStart"/>
      <w:r w:rsidRPr="004575EE">
        <w:t>and</w:t>
      </w:r>
      <w:proofErr w:type="spellEnd"/>
      <w:r w:rsidRPr="004575EE">
        <w:t xml:space="preserve"> </w:t>
      </w:r>
      <w:proofErr w:type="spellStart"/>
      <w:r w:rsidRPr="004575EE">
        <w:t>Investment</w:t>
      </w:r>
      <w:proofErr w:type="spellEnd"/>
      <w:r w:rsidRPr="004575EE">
        <w:t xml:space="preserve"> </w:t>
      </w:r>
      <w:proofErr w:type="spellStart"/>
      <w:r w:rsidRPr="004575EE">
        <w:t>Report</w:t>
      </w:r>
      <w:proofErr w:type="spellEnd"/>
      <w:r w:rsidRPr="004575EE">
        <w:t xml:space="preserve"> </w:t>
      </w:r>
      <w:hyperlink r:id="rId313" w:history="1">
        <w:r w:rsidRPr="004575EE">
          <w:rPr>
            <w:rStyle w:val="ad"/>
          </w:rPr>
          <w:t>http://www.jetro.go.jp/en/reports/white_paper/trade_invest_2012_outline_rev3.pdf</w:t>
        </w:r>
      </w:hyperlink>
      <w:r w:rsidRPr="004575EE">
        <w:t xml:space="preserve"> </w:t>
      </w:r>
    </w:p>
    <w:p w14:paraId="37D2D274" w14:textId="77777777" w:rsidR="004575EE" w:rsidRPr="004575EE" w:rsidRDefault="004575EE" w:rsidP="004575EE"/>
    <w:p w14:paraId="2DE075CC" w14:textId="77777777" w:rsidR="00DB777F" w:rsidRPr="004575EE" w:rsidRDefault="00DB777F" w:rsidP="004575EE">
      <w:pPr>
        <w:numPr>
          <w:ilvl w:val="0"/>
          <w:numId w:val="4"/>
        </w:numPr>
        <w:rPr>
          <w:b/>
          <w:bCs/>
        </w:rPr>
      </w:pPr>
      <w:r w:rsidRPr="004575EE">
        <w:rPr>
          <w:b/>
          <w:bCs/>
        </w:rPr>
        <w:t>Образовательные технологии</w:t>
      </w:r>
    </w:p>
    <w:p w14:paraId="1713DBCB" w14:textId="77777777" w:rsidR="004575EE" w:rsidRPr="004575EE" w:rsidRDefault="004575EE" w:rsidP="004575EE">
      <w:r w:rsidRPr="004575EE">
        <w:t>Интерактивные лекции, дискуссии на семинарских занятиях, решение практических задач, разбор кейсов.</w:t>
      </w:r>
    </w:p>
    <w:p w14:paraId="6FE3B590" w14:textId="77777777" w:rsidR="00DB777F" w:rsidRPr="004575EE" w:rsidRDefault="00DB777F" w:rsidP="004575EE">
      <w:pPr>
        <w:numPr>
          <w:ilvl w:val="0"/>
          <w:numId w:val="4"/>
        </w:numPr>
        <w:rPr>
          <w:b/>
          <w:bCs/>
        </w:rPr>
      </w:pPr>
      <w:r w:rsidRPr="004575EE">
        <w:rPr>
          <w:b/>
          <w:bCs/>
        </w:rPr>
        <w:t>Оценочные средства для текущего контроля и аттестации студента</w:t>
      </w:r>
    </w:p>
    <w:p w14:paraId="0DB945B5" w14:textId="77777777" w:rsidR="004575EE" w:rsidRPr="004575EE" w:rsidRDefault="004575EE" w:rsidP="004575EE">
      <w:pPr>
        <w:numPr>
          <w:ilvl w:val="1"/>
          <w:numId w:val="4"/>
        </w:numPr>
        <w:rPr>
          <w:b/>
          <w:bCs/>
          <w:iCs/>
        </w:rPr>
      </w:pPr>
      <w:r w:rsidRPr="004575EE">
        <w:rPr>
          <w:b/>
          <w:bCs/>
          <w:iCs/>
        </w:rPr>
        <w:t>Тематика заданий текущего контроля</w:t>
      </w:r>
    </w:p>
    <w:p w14:paraId="17B3F5EA" w14:textId="77777777" w:rsidR="004575EE" w:rsidRPr="004575EE" w:rsidRDefault="004575EE" w:rsidP="004575EE">
      <w:r w:rsidRPr="004575EE">
        <w:t>Примерные задания для домашней работы:</w:t>
      </w:r>
    </w:p>
    <w:p w14:paraId="6DEDDE95" w14:textId="77777777" w:rsidR="004575EE" w:rsidRPr="004575EE" w:rsidRDefault="004575EE" w:rsidP="004575EE">
      <w:pPr>
        <w:numPr>
          <w:ilvl w:val="0"/>
          <w:numId w:val="2"/>
        </w:numPr>
      </w:pPr>
      <w:r w:rsidRPr="004575EE">
        <w:t>Представить и проанализировать статистику объемов товарной торговли Японии с США в период «торговых войн».</w:t>
      </w:r>
    </w:p>
    <w:p w14:paraId="5980EC65" w14:textId="77777777" w:rsidR="004575EE" w:rsidRPr="004575EE" w:rsidRDefault="004575EE" w:rsidP="004575EE">
      <w:pPr>
        <w:numPr>
          <w:ilvl w:val="0"/>
          <w:numId w:val="2"/>
        </w:numPr>
      </w:pPr>
      <w:r w:rsidRPr="004575EE">
        <w:t>Привести примеры первых японских компаний, открывших свои филиалы на территории США, и охарактеризовать их деятельность на американском рынке.</w:t>
      </w:r>
    </w:p>
    <w:p w14:paraId="41F9B8AE" w14:textId="77777777" w:rsidR="004575EE" w:rsidRPr="004575EE" w:rsidRDefault="004575EE" w:rsidP="004575EE">
      <w:pPr>
        <w:numPr>
          <w:ilvl w:val="0"/>
          <w:numId w:val="2"/>
        </w:numPr>
      </w:pPr>
      <w:r w:rsidRPr="004575EE">
        <w:t>Проанализировать текст Совместной декларации по вопросам японо-американской системы обеспечения безопасности (1995 г.), оценить эволюцию роли японских сил самообороны.</w:t>
      </w:r>
    </w:p>
    <w:p w14:paraId="242ECAD2" w14:textId="77777777" w:rsidR="004575EE" w:rsidRPr="004575EE" w:rsidRDefault="004575EE" w:rsidP="004575EE">
      <w:pPr>
        <w:numPr>
          <w:ilvl w:val="0"/>
          <w:numId w:val="2"/>
        </w:numPr>
      </w:pPr>
      <w:r w:rsidRPr="004575EE">
        <w:t>Показать динамику структуры товарной торговли между Японией и КНР, основываясь на статистике за 1980, 1990 и 2000 гг.</w:t>
      </w:r>
    </w:p>
    <w:p w14:paraId="3227AB70" w14:textId="77777777" w:rsidR="004575EE" w:rsidRPr="004575EE" w:rsidRDefault="004575EE" w:rsidP="004575EE">
      <w:pPr>
        <w:numPr>
          <w:ilvl w:val="0"/>
          <w:numId w:val="2"/>
        </w:numPr>
      </w:pPr>
      <w:r w:rsidRPr="004575EE">
        <w:t>Выявить особенности образа двух государств Корейского полуострова в современных японских СМИ.</w:t>
      </w:r>
    </w:p>
    <w:p w14:paraId="36E8B6AA" w14:textId="77777777" w:rsidR="004575EE" w:rsidRPr="004575EE" w:rsidRDefault="004575EE" w:rsidP="004575EE">
      <w:pPr>
        <w:numPr>
          <w:ilvl w:val="0"/>
          <w:numId w:val="2"/>
        </w:numPr>
      </w:pPr>
      <w:r w:rsidRPr="004575EE">
        <w:t>Охарактеризовать деятельность Японии в рамках форума АТЭС (с привлечением соответствующих документов).</w:t>
      </w:r>
    </w:p>
    <w:p w14:paraId="18B45C78" w14:textId="77777777" w:rsidR="004575EE" w:rsidRPr="004575EE" w:rsidRDefault="004575EE" w:rsidP="004575EE">
      <w:pPr>
        <w:numPr>
          <w:ilvl w:val="0"/>
          <w:numId w:val="2"/>
        </w:numPr>
      </w:pPr>
      <w:r w:rsidRPr="004575EE">
        <w:t>Оценить объемы экспорта японского капитала в страны АСЕАН за 1980-1990е гг.</w:t>
      </w:r>
    </w:p>
    <w:p w14:paraId="5A4C30B9" w14:textId="77777777" w:rsidR="004575EE" w:rsidRPr="004575EE" w:rsidRDefault="004575EE" w:rsidP="004575EE">
      <w:pPr>
        <w:numPr>
          <w:ilvl w:val="0"/>
          <w:numId w:val="2"/>
        </w:numPr>
      </w:pPr>
      <w:r w:rsidRPr="004575EE">
        <w:t>Оценить масштабы японской ОПР в страны АСЕАН за период 1980-2000 гг.</w:t>
      </w:r>
    </w:p>
    <w:p w14:paraId="37F60DD6" w14:textId="77777777" w:rsidR="004575EE" w:rsidRPr="004575EE" w:rsidRDefault="004575EE" w:rsidP="004575EE">
      <w:pPr>
        <w:numPr>
          <w:ilvl w:val="0"/>
          <w:numId w:val="2"/>
        </w:numPr>
      </w:pPr>
      <w:r w:rsidRPr="004575EE">
        <w:t>Проанализировать структуру товарной торговли между Японией и РФ в начале 1990-х гг.</w:t>
      </w:r>
    </w:p>
    <w:p w14:paraId="757DA268" w14:textId="77777777" w:rsidR="004575EE" w:rsidRPr="004575EE" w:rsidRDefault="004575EE" w:rsidP="004575EE">
      <w:pPr>
        <w:numPr>
          <w:ilvl w:val="0"/>
          <w:numId w:val="2"/>
        </w:numPr>
      </w:pPr>
      <w:r w:rsidRPr="004575EE">
        <w:t>Осветить последние достижения по вопросу о подготовке мирного договора между Японией и РФ (с 2000 года по настоящее время).</w:t>
      </w:r>
    </w:p>
    <w:p w14:paraId="6FCC5D8C" w14:textId="77777777" w:rsidR="004575EE" w:rsidRPr="004575EE" w:rsidRDefault="004575EE" w:rsidP="004575EE">
      <w:pPr>
        <w:numPr>
          <w:ilvl w:val="0"/>
          <w:numId w:val="2"/>
        </w:numPr>
      </w:pPr>
      <w:r w:rsidRPr="004575EE">
        <w:t>Дать характеристику и спрогнозировать дальнейший характер развития сотрудничества между Японией и странами Евросоюза в сфере охраны окружающей среды.</w:t>
      </w:r>
    </w:p>
    <w:p w14:paraId="0E2DC81C" w14:textId="77777777" w:rsidR="004575EE" w:rsidRPr="004575EE" w:rsidRDefault="004575EE" w:rsidP="004575EE">
      <w:pPr>
        <w:numPr>
          <w:ilvl w:val="0"/>
          <w:numId w:val="2"/>
        </w:numPr>
      </w:pPr>
      <w:r w:rsidRPr="004575EE">
        <w:t>Оценить масштабы и основные сферы приложения японской ОПР в странах Африки и Латинской Америки. Сделать вывод о политических и экономических интересах Японии в этих регионах.</w:t>
      </w:r>
    </w:p>
    <w:p w14:paraId="0D62A494" w14:textId="77777777" w:rsidR="004575EE" w:rsidRPr="004575EE" w:rsidRDefault="004575EE" w:rsidP="004575EE">
      <w:pPr>
        <w:numPr>
          <w:ilvl w:val="0"/>
          <w:numId w:val="2"/>
        </w:numPr>
      </w:pPr>
      <w:r w:rsidRPr="004575EE">
        <w:t>Привести статистические показатели динамики товарной торговли Японии со странами Ближнего Востока в период 1970-2000 гг. Отметить страны, которые являлись основными торговыми партнерами Японии в данном регионе в 1970, 1980 и 1990 гг.</w:t>
      </w:r>
    </w:p>
    <w:p w14:paraId="1C508368" w14:textId="77777777" w:rsidR="004575EE" w:rsidRPr="004575EE" w:rsidRDefault="004575EE" w:rsidP="004575EE"/>
    <w:p w14:paraId="57CDE4C0" w14:textId="77777777" w:rsidR="004575EE" w:rsidRPr="004575EE" w:rsidRDefault="004575EE" w:rsidP="004575EE">
      <w:pPr>
        <w:numPr>
          <w:ilvl w:val="1"/>
          <w:numId w:val="4"/>
        </w:numPr>
        <w:ind w:left="1276"/>
        <w:rPr>
          <w:b/>
          <w:bCs/>
          <w:iCs/>
        </w:rPr>
      </w:pPr>
      <w:r w:rsidRPr="004575EE">
        <w:rPr>
          <w:b/>
          <w:bCs/>
          <w:iCs/>
        </w:rPr>
        <w:t>Вопросы для оценки качества освоения дисциплины</w:t>
      </w:r>
    </w:p>
    <w:p w14:paraId="10CD8DE4" w14:textId="77777777" w:rsidR="004575EE" w:rsidRPr="004575EE" w:rsidRDefault="004575EE" w:rsidP="004575EE">
      <w:r w:rsidRPr="004575EE">
        <w:t>Примерный перечень вопросов к зачету по всему курсу для самопроверки студентов.</w:t>
      </w:r>
    </w:p>
    <w:p w14:paraId="38C92C22" w14:textId="77777777" w:rsidR="004575EE" w:rsidRPr="004575EE" w:rsidRDefault="004575EE" w:rsidP="004575EE">
      <w:pPr>
        <w:numPr>
          <w:ilvl w:val="0"/>
          <w:numId w:val="24"/>
        </w:numPr>
        <w:tabs>
          <w:tab w:val="clear" w:pos="1815"/>
          <w:tab w:val="num" w:pos="1080"/>
        </w:tabs>
      </w:pPr>
      <w:r w:rsidRPr="004575EE">
        <w:t xml:space="preserve">Внешняя политика Японии в период </w:t>
      </w:r>
      <w:proofErr w:type="spellStart"/>
      <w:r w:rsidRPr="004575EE">
        <w:t>Мэйдзи</w:t>
      </w:r>
      <w:proofErr w:type="spellEnd"/>
      <w:r w:rsidRPr="004575EE">
        <w:t>.</w:t>
      </w:r>
    </w:p>
    <w:p w14:paraId="18AEF90F" w14:textId="77777777" w:rsidR="004575EE" w:rsidRPr="004575EE" w:rsidRDefault="004575EE" w:rsidP="004575EE">
      <w:pPr>
        <w:numPr>
          <w:ilvl w:val="0"/>
          <w:numId w:val="24"/>
        </w:numPr>
        <w:tabs>
          <w:tab w:val="clear" w:pos="1815"/>
          <w:tab w:val="num" w:pos="1080"/>
        </w:tabs>
      </w:pPr>
      <w:r w:rsidRPr="004575EE">
        <w:t xml:space="preserve">Японская дипломатия в первой половине ХХ века. </w:t>
      </w:r>
    </w:p>
    <w:p w14:paraId="0B956CB9" w14:textId="77777777" w:rsidR="004575EE" w:rsidRPr="004575EE" w:rsidRDefault="004575EE" w:rsidP="004575EE">
      <w:pPr>
        <w:numPr>
          <w:ilvl w:val="0"/>
          <w:numId w:val="24"/>
        </w:numPr>
        <w:tabs>
          <w:tab w:val="clear" w:pos="1815"/>
          <w:tab w:val="num" w:pos="1080"/>
        </w:tabs>
      </w:pPr>
      <w:r w:rsidRPr="004575EE">
        <w:t>Роль Японии в системе международных отношений после Второй мировой войны до конца ХХ века.</w:t>
      </w:r>
    </w:p>
    <w:p w14:paraId="7E78B87D" w14:textId="77777777" w:rsidR="004575EE" w:rsidRPr="004575EE" w:rsidRDefault="004575EE" w:rsidP="004575EE">
      <w:pPr>
        <w:numPr>
          <w:ilvl w:val="0"/>
          <w:numId w:val="24"/>
        </w:numPr>
        <w:tabs>
          <w:tab w:val="clear" w:pos="1815"/>
          <w:tab w:val="num" w:pos="1080"/>
        </w:tabs>
      </w:pPr>
      <w:r w:rsidRPr="004575EE">
        <w:t>Хронологические рамки событий: японо-китайская война, русско-японская война, Первая мировая война, Парижская мирная конференция, Вашингтонская конференция, «Маньчжурский инцидент», «Китайский инцидент», Сан-Францисская конференция.</w:t>
      </w:r>
    </w:p>
    <w:p w14:paraId="784A97F5" w14:textId="77777777" w:rsidR="004575EE" w:rsidRPr="004575EE" w:rsidRDefault="004575EE" w:rsidP="004575EE">
      <w:pPr>
        <w:numPr>
          <w:ilvl w:val="0"/>
          <w:numId w:val="24"/>
        </w:numPr>
        <w:tabs>
          <w:tab w:val="clear" w:pos="1815"/>
          <w:tab w:val="num" w:pos="1080"/>
        </w:tabs>
      </w:pPr>
      <w:r w:rsidRPr="004575EE">
        <w:t xml:space="preserve">Эволюция процесса мирового разделения труда. Создание ГАТТ и ВТО. </w:t>
      </w:r>
    </w:p>
    <w:p w14:paraId="60B47848" w14:textId="77777777" w:rsidR="004575EE" w:rsidRPr="004575EE" w:rsidRDefault="004575EE" w:rsidP="004575EE">
      <w:pPr>
        <w:numPr>
          <w:ilvl w:val="0"/>
          <w:numId w:val="24"/>
        </w:numPr>
        <w:tabs>
          <w:tab w:val="clear" w:pos="1815"/>
          <w:tab w:val="num" w:pos="1080"/>
        </w:tabs>
      </w:pPr>
      <w:r w:rsidRPr="004575EE">
        <w:t xml:space="preserve">Японо-американские отношения во второй половине ХХ века. «Доктрина </w:t>
      </w:r>
      <w:proofErr w:type="spellStart"/>
      <w:r w:rsidRPr="004575EE">
        <w:t>Ёсида</w:t>
      </w:r>
      <w:proofErr w:type="spellEnd"/>
      <w:r w:rsidRPr="004575EE">
        <w:t>», «</w:t>
      </w:r>
      <w:proofErr w:type="spellStart"/>
      <w:r w:rsidRPr="004575EE">
        <w:t>Гуамская</w:t>
      </w:r>
      <w:proofErr w:type="spellEnd"/>
      <w:r w:rsidRPr="004575EE">
        <w:t xml:space="preserve"> доктрина», «шоки Никсона».</w:t>
      </w:r>
    </w:p>
    <w:p w14:paraId="067739C0" w14:textId="77777777" w:rsidR="004575EE" w:rsidRPr="004575EE" w:rsidRDefault="004575EE" w:rsidP="004575EE">
      <w:pPr>
        <w:numPr>
          <w:ilvl w:val="0"/>
          <w:numId w:val="24"/>
        </w:numPr>
        <w:tabs>
          <w:tab w:val="clear" w:pos="1815"/>
          <w:tab w:val="num" w:pos="1080"/>
        </w:tabs>
      </w:pPr>
      <w:r w:rsidRPr="004575EE">
        <w:t>Японо-китайские отношения во второй половине ХХ века. Принцип «</w:t>
      </w:r>
      <w:proofErr w:type="spellStart"/>
      <w:r w:rsidRPr="004575EE">
        <w:t>сэйкэй</w:t>
      </w:r>
      <w:proofErr w:type="spellEnd"/>
      <w:r w:rsidRPr="004575EE">
        <w:t xml:space="preserve"> </w:t>
      </w:r>
      <w:proofErr w:type="spellStart"/>
      <w:r w:rsidRPr="004575EE">
        <w:t>бунри</w:t>
      </w:r>
      <w:proofErr w:type="spellEnd"/>
      <w:r w:rsidRPr="004575EE">
        <w:t>». «</w:t>
      </w:r>
      <w:proofErr w:type="spellStart"/>
      <w:r w:rsidRPr="004575EE">
        <w:t>Сэйрэй</w:t>
      </w:r>
      <w:proofErr w:type="spellEnd"/>
      <w:r w:rsidRPr="004575EE">
        <w:t xml:space="preserve"> </w:t>
      </w:r>
      <w:proofErr w:type="spellStart"/>
      <w:r w:rsidRPr="004575EE">
        <w:t>кэйнэцу</w:t>
      </w:r>
      <w:proofErr w:type="spellEnd"/>
      <w:r w:rsidRPr="004575EE">
        <w:t>».</w:t>
      </w:r>
    </w:p>
    <w:p w14:paraId="26EF3B31" w14:textId="77777777" w:rsidR="004575EE" w:rsidRPr="004575EE" w:rsidRDefault="004575EE" w:rsidP="004575EE">
      <w:pPr>
        <w:numPr>
          <w:ilvl w:val="0"/>
          <w:numId w:val="24"/>
        </w:numPr>
        <w:tabs>
          <w:tab w:val="clear" w:pos="1815"/>
          <w:tab w:val="num" w:pos="1080"/>
        </w:tabs>
      </w:pPr>
      <w:r w:rsidRPr="004575EE">
        <w:t>Политика Японии на Корейском полуострове, 1945-1990е гг.</w:t>
      </w:r>
    </w:p>
    <w:p w14:paraId="42BE825E" w14:textId="77777777" w:rsidR="004575EE" w:rsidRPr="004575EE" w:rsidRDefault="004575EE" w:rsidP="004575EE">
      <w:pPr>
        <w:numPr>
          <w:ilvl w:val="0"/>
          <w:numId w:val="24"/>
        </w:numPr>
        <w:tabs>
          <w:tab w:val="clear" w:pos="1815"/>
          <w:tab w:val="num" w:pos="1080"/>
        </w:tabs>
      </w:pPr>
      <w:r w:rsidRPr="004575EE">
        <w:t>Политика Японии в Азиатско-Тихоокеанском регионе, 1945-1990е гг.</w:t>
      </w:r>
    </w:p>
    <w:p w14:paraId="219C3980" w14:textId="77777777" w:rsidR="004575EE" w:rsidRPr="004575EE" w:rsidRDefault="004575EE" w:rsidP="004575EE">
      <w:pPr>
        <w:numPr>
          <w:ilvl w:val="0"/>
          <w:numId w:val="24"/>
        </w:numPr>
        <w:tabs>
          <w:tab w:val="clear" w:pos="1815"/>
          <w:tab w:val="num" w:pos="1080"/>
        </w:tabs>
      </w:pPr>
      <w:r w:rsidRPr="004575EE">
        <w:t>Отношения Японии со странами НИС и АСЕАН. «Доктрина Фукуда».</w:t>
      </w:r>
    </w:p>
    <w:p w14:paraId="0156A5D1" w14:textId="77777777" w:rsidR="004575EE" w:rsidRPr="004575EE" w:rsidRDefault="004575EE" w:rsidP="004575EE">
      <w:pPr>
        <w:numPr>
          <w:ilvl w:val="0"/>
          <w:numId w:val="24"/>
        </w:numPr>
        <w:tabs>
          <w:tab w:val="clear" w:pos="1815"/>
          <w:tab w:val="num" w:pos="1080"/>
        </w:tabs>
      </w:pPr>
      <w:r w:rsidRPr="004575EE">
        <w:t>Отношения Японии с СССР (Россией) во второй половине ХХ века. «Угроза Даллеса». Достижения по мирному договору.</w:t>
      </w:r>
    </w:p>
    <w:p w14:paraId="7423ECE2" w14:textId="77777777" w:rsidR="004575EE" w:rsidRPr="004575EE" w:rsidRDefault="004575EE" w:rsidP="004575EE">
      <w:pPr>
        <w:numPr>
          <w:ilvl w:val="0"/>
          <w:numId w:val="24"/>
        </w:numPr>
        <w:tabs>
          <w:tab w:val="clear" w:pos="1815"/>
          <w:tab w:val="num" w:pos="1080"/>
        </w:tabs>
      </w:pPr>
      <w:r w:rsidRPr="004575EE">
        <w:t>Территориальные конфликты Японии.</w:t>
      </w:r>
    </w:p>
    <w:p w14:paraId="21438F84" w14:textId="77777777" w:rsidR="004575EE" w:rsidRPr="004575EE" w:rsidRDefault="004575EE" w:rsidP="004575EE">
      <w:pPr>
        <w:numPr>
          <w:ilvl w:val="0"/>
          <w:numId w:val="24"/>
        </w:numPr>
        <w:tabs>
          <w:tab w:val="clear" w:pos="1815"/>
          <w:tab w:val="num" w:pos="1080"/>
        </w:tabs>
      </w:pPr>
      <w:r w:rsidRPr="004575EE">
        <w:t>Экономические отношения Японии со странами СНГ.</w:t>
      </w:r>
    </w:p>
    <w:p w14:paraId="37E5923F" w14:textId="77777777" w:rsidR="004575EE" w:rsidRPr="004575EE" w:rsidRDefault="004575EE" w:rsidP="004575EE">
      <w:pPr>
        <w:numPr>
          <w:ilvl w:val="0"/>
          <w:numId w:val="24"/>
        </w:numPr>
        <w:tabs>
          <w:tab w:val="clear" w:pos="1815"/>
          <w:tab w:val="num" w:pos="1080"/>
        </w:tabs>
      </w:pPr>
      <w:r w:rsidRPr="004575EE">
        <w:t>Отношения Японии с европейскими странами, 1945-1990е гг.</w:t>
      </w:r>
    </w:p>
    <w:p w14:paraId="7D2845D0" w14:textId="77777777" w:rsidR="004575EE" w:rsidRPr="004575EE" w:rsidRDefault="004575EE" w:rsidP="004575EE">
      <w:pPr>
        <w:numPr>
          <w:ilvl w:val="0"/>
          <w:numId w:val="24"/>
        </w:numPr>
        <w:tabs>
          <w:tab w:val="clear" w:pos="1815"/>
          <w:tab w:val="num" w:pos="1080"/>
        </w:tabs>
      </w:pPr>
      <w:r w:rsidRPr="004575EE">
        <w:t>Отношения Японии со странами африканского континента. ТИКАД. ОПР.</w:t>
      </w:r>
    </w:p>
    <w:p w14:paraId="0D0B2EFB" w14:textId="77777777" w:rsidR="004575EE" w:rsidRPr="004575EE" w:rsidRDefault="004575EE" w:rsidP="004575EE">
      <w:pPr>
        <w:numPr>
          <w:ilvl w:val="0"/>
          <w:numId w:val="24"/>
        </w:numPr>
        <w:tabs>
          <w:tab w:val="clear" w:pos="1815"/>
          <w:tab w:val="num" w:pos="1080"/>
        </w:tabs>
      </w:pPr>
      <w:r w:rsidRPr="004575EE">
        <w:t>Японские интересы в Латинской Америке. ОПР.</w:t>
      </w:r>
    </w:p>
    <w:p w14:paraId="011614C0" w14:textId="77777777" w:rsidR="004575EE" w:rsidRPr="004575EE" w:rsidRDefault="004575EE" w:rsidP="004575EE">
      <w:pPr>
        <w:numPr>
          <w:ilvl w:val="0"/>
          <w:numId w:val="24"/>
        </w:numPr>
        <w:tabs>
          <w:tab w:val="clear" w:pos="1815"/>
          <w:tab w:val="num" w:pos="1080"/>
        </w:tabs>
      </w:pPr>
      <w:r w:rsidRPr="004575EE">
        <w:t>Японская политика на Ближнем Востоке. Нефтяные кризисы – хронология. Отношения с отдельными странами.</w:t>
      </w:r>
    </w:p>
    <w:p w14:paraId="4726BAC1" w14:textId="77777777" w:rsidR="004575EE" w:rsidRPr="004575EE" w:rsidRDefault="004575EE" w:rsidP="004575EE">
      <w:r w:rsidRPr="004575EE">
        <w:t xml:space="preserve"> </w:t>
      </w:r>
    </w:p>
    <w:p w14:paraId="33D75003" w14:textId="77777777" w:rsidR="004575EE" w:rsidRPr="004575EE" w:rsidRDefault="004575EE" w:rsidP="004575EE"/>
    <w:p w14:paraId="6625567C" w14:textId="77777777" w:rsidR="00DB777F" w:rsidRPr="004575EE" w:rsidRDefault="00DB777F" w:rsidP="004575EE">
      <w:pPr>
        <w:numPr>
          <w:ilvl w:val="0"/>
          <w:numId w:val="4"/>
        </w:numPr>
        <w:rPr>
          <w:b/>
          <w:bCs/>
        </w:rPr>
      </w:pPr>
      <w:r w:rsidRPr="004575EE">
        <w:rPr>
          <w:b/>
          <w:bCs/>
        </w:rPr>
        <w:t>Учебно-методическое и информационное обеспечение дисциплины</w:t>
      </w:r>
    </w:p>
    <w:p w14:paraId="4173B341" w14:textId="77777777" w:rsidR="004575EE" w:rsidRPr="004575EE" w:rsidRDefault="004575EE" w:rsidP="004575EE">
      <w:pPr>
        <w:numPr>
          <w:ilvl w:val="1"/>
          <w:numId w:val="4"/>
        </w:numPr>
        <w:ind w:left="2410"/>
        <w:rPr>
          <w:b/>
          <w:bCs/>
          <w:iCs/>
        </w:rPr>
      </w:pPr>
      <w:r w:rsidRPr="004575EE">
        <w:rPr>
          <w:b/>
          <w:bCs/>
          <w:iCs/>
        </w:rPr>
        <w:t>Основная литература</w:t>
      </w:r>
    </w:p>
    <w:p w14:paraId="0EB0A726" w14:textId="77777777" w:rsidR="004575EE" w:rsidRPr="004575EE" w:rsidRDefault="004575EE" w:rsidP="004575EE">
      <w:pPr>
        <w:numPr>
          <w:ilvl w:val="0"/>
          <w:numId w:val="29"/>
        </w:numPr>
      </w:pPr>
      <w:r w:rsidRPr="004575EE">
        <w:t xml:space="preserve">Внешняя политика Японии: история и современность: учебное пособие / Институт востоковедение РАН, Ассоциация японоведов. М.: Вост. лит., 2008. </w:t>
      </w:r>
    </w:p>
    <w:p w14:paraId="2A090AD0" w14:textId="77777777" w:rsidR="004575EE" w:rsidRPr="004575EE" w:rsidRDefault="004575EE" w:rsidP="004575EE">
      <w:pPr>
        <w:numPr>
          <w:ilvl w:val="0"/>
          <w:numId w:val="29"/>
        </w:numPr>
      </w:pPr>
      <w:r w:rsidRPr="004575EE">
        <w:t>История Японии, ред. А.Е. Жуков, М., Институт востоковедения РАН, 1998.</w:t>
      </w:r>
    </w:p>
    <w:p w14:paraId="37F09545" w14:textId="77777777" w:rsidR="004575EE" w:rsidRPr="004575EE" w:rsidRDefault="004575EE" w:rsidP="004575EE"/>
    <w:p w14:paraId="239B4B64" w14:textId="77777777" w:rsidR="004575EE" w:rsidRPr="004575EE" w:rsidRDefault="004575EE" w:rsidP="004575EE">
      <w:r w:rsidRPr="004575EE">
        <w:t>Интернет-ресурсы:</w:t>
      </w:r>
    </w:p>
    <w:p w14:paraId="17A7EE35" w14:textId="77777777" w:rsidR="004575EE" w:rsidRPr="004575EE" w:rsidRDefault="00043A2D" w:rsidP="004575EE">
      <w:pPr>
        <w:numPr>
          <w:ilvl w:val="0"/>
          <w:numId w:val="29"/>
        </w:numPr>
      </w:pPr>
      <w:hyperlink r:id="rId314" w:history="1">
        <w:r w:rsidR="004575EE" w:rsidRPr="004575EE">
          <w:rPr>
            <w:rStyle w:val="ad"/>
          </w:rPr>
          <w:t>http://www.mofa.go.jp/index.html</w:t>
        </w:r>
      </w:hyperlink>
      <w:r w:rsidR="004575EE" w:rsidRPr="004575EE">
        <w:t xml:space="preserve"> Министерство иностранных дел Японии.</w:t>
      </w:r>
    </w:p>
    <w:p w14:paraId="206A278B" w14:textId="77777777" w:rsidR="004575EE" w:rsidRPr="004575EE" w:rsidRDefault="00043A2D" w:rsidP="004575EE">
      <w:pPr>
        <w:numPr>
          <w:ilvl w:val="0"/>
          <w:numId w:val="29"/>
        </w:numPr>
      </w:pPr>
      <w:hyperlink r:id="rId315" w:history="1">
        <w:r w:rsidR="004575EE" w:rsidRPr="004575EE">
          <w:rPr>
            <w:rStyle w:val="ad"/>
          </w:rPr>
          <w:t>http://www.jetro.go.jp</w:t>
        </w:r>
      </w:hyperlink>
      <w:r w:rsidR="004575EE" w:rsidRPr="004575EE">
        <w:t xml:space="preserve"> Внешнеторговая организация Японии.</w:t>
      </w:r>
    </w:p>
    <w:p w14:paraId="237BD37E" w14:textId="77777777" w:rsidR="004575EE" w:rsidRPr="004575EE" w:rsidRDefault="00043A2D" w:rsidP="004575EE">
      <w:pPr>
        <w:numPr>
          <w:ilvl w:val="0"/>
          <w:numId w:val="29"/>
        </w:numPr>
      </w:pPr>
      <w:hyperlink r:id="rId316" w:history="1">
        <w:r w:rsidR="004575EE" w:rsidRPr="004575EE">
          <w:rPr>
            <w:rStyle w:val="ad"/>
          </w:rPr>
          <w:t>http://www.customs.go.jp/toukei/index.htm</w:t>
        </w:r>
      </w:hyperlink>
      <w:r w:rsidR="004575EE" w:rsidRPr="004575EE">
        <w:t xml:space="preserve"> Торговая статистика Министерства финансов Японии. </w:t>
      </w:r>
    </w:p>
    <w:p w14:paraId="606D5400" w14:textId="77777777" w:rsidR="004575EE" w:rsidRPr="004575EE" w:rsidRDefault="00043A2D" w:rsidP="004575EE">
      <w:pPr>
        <w:numPr>
          <w:ilvl w:val="0"/>
          <w:numId w:val="29"/>
        </w:numPr>
      </w:pPr>
      <w:hyperlink r:id="rId317" w:history="1">
        <w:r w:rsidR="004575EE" w:rsidRPr="004575EE">
          <w:rPr>
            <w:rStyle w:val="ad"/>
          </w:rPr>
          <w:t>http://www.trademap.org/</w:t>
        </w:r>
      </w:hyperlink>
      <w:r w:rsidR="004575EE" w:rsidRPr="004575EE">
        <w:t xml:space="preserve"> торговая статистика Международного центра торговли.</w:t>
      </w:r>
    </w:p>
    <w:p w14:paraId="5D3C6BED" w14:textId="77777777" w:rsidR="004575EE" w:rsidRPr="004575EE" w:rsidRDefault="00043A2D" w:rsidP="004575EE">
      <w:pPr>
        <w:numPr>
          <w:ilvl w:val="0"/>
          <w:numId w:val="29"/>
        </w:numPr>
      </w:pPr>
      <w:hyperlink r:id="rId318" w:history="1">
        <w:r w:rsidR="004575EE" w:rsidRPr="004575EE">
          <w:rPr>
            <w:rStyle w:val="ad"/>
          </w:rPr>
          <w:t>http://www.stat.go.jp/english/index.htm</w:t>
        </w:r>
      </w:hyperlink>
      <w:r w:rsidR="004575EE" w:rsidRPr="004575EE">
        <w:t xml:space="preserve">  Статистическое бюро Министерства внутренних дел и коммуникаций Японии.</w:t>
      </w:r>
    </w:p>
    <w:p w14:paraId="72053A76" w14:textId="77777777" w:rsidR="004575EE" w:rsidRPr="004575EE" w:rsidRDefault="00043A2D" w:rsidP="004575EE">
      <w:pPr>
        <w:numPr>
          <w:ilvl w:val="0"/>
          <w:numId w:val="29"/>
        </w:numPr>
      </w:pPr>
      <w:hyperlink r:id="rId319" w:history="1">
        <w:r w:rsidR="004575EE" w:rsidRPr="004575EE">
          <w:rPr>
            <w:rStyle w:val="ad"/>
          </w:rPr>
          <w:t>http://www.meti.go.jp/statistics/index.html</w:t>
        </w:r>
      </w:hyperlink>
      <w:r w:rsidR="004575EE" w:rsidRPr="004575EE">
        <w:t xml:space="preserve"> Статистика Министерства экономики, торговли и промышленности Японии.</w:t>
      </w:r>
    </w:p>
    <w:p w14:paraId="4DA0B920" w14:textId="77777777" w:rsidR="004575EE" w:rsidRPr="004575EE" w:rsidRDefault="00043A2D" w:rsidP="004575EE">
      <w:pPr>
        <w:numPr>
          <w:ilvl w:val="0"/>
          <w:numId w:val="29"/>
        </w:numPr>
      </w:pPr>
      <w:hyperlink r:id="rId320" w:history="1">
        <w:r w:rsidR="004575EE" w:rsidRPr="004575EE">
          <w:rPr>
            <w:rStyle w:val="ad"/>
          </w:rPr>
          <w:t>http://www8.cao.go.jp/survey/index.html</w:t>
        </w:r>
      </w:hyperlink>
      <w:r w:rsidR="004575EE" w:rsidRPr="004575EE">
        <w:t xml:space="preserve"> Опросы общественного мнения, Кабинет министров Японии.</w:t>
      </w:r>
    </w:p>
    <w:p w14:paraId="29EAEEFF" w14:textId="77777777" w:rsidR="004575EE" w:rsidRPr="004575EE" w:rsidRDefault="00043A2D" w:rsidP="004575EE">
      <w:pPr>
        <w:numPr>
          <w:ilvl w:val="0"/>
          <w:numId w:val="29"/>
        </w:numPr>
      </w:pPr>
      <w:hyperlink r:id="rId321" w:history="1">
        <w:r w:rsidR="004575EE" w:rsidRPr="004575EE">
          <w:rPr>
            <w:rStyle w:val="ad"/>
          </w:rPr>
          <w:t>http://www.ru.emb-japan.go.jp/</w:t>
        </w:r>
      </w:hyperlink>
      <w:r w:rsidR="004575EE" w:rsidRPr="004575EE">
        <w:t xml:space="preserve"> Посольство Японии в России.</w:t>
      </w:r>
    </w:p>
    <w:p w14:paraId="34DF7578" w14:textId="77777777" w:rsidR="004575EE" w:rsidRPr="004575EE" w:rsidRDefault="004575EE" w:rsidP="004575EE">
      <w:pPr>
        <w:numPr>
          <w:ilvl w:val="1"/>
          <w:numId w:val="4"/>
        </w:numPr>
        <w:ind w:left="1418"/>
        <w:rPr>
          <w:b/>
          <w:bCs/>
          <w:iCs/>
        </w:rPr>
      </w:pPr>
      <w:r w:rsidRPr="004575EE">
        <w:rPr>
          <w:b/>
          <w:bCs/>
          <w:iCs/>
        </w:rPr>
        <w:t xml:space="preserve">Дополнительная литература </w:t>
      </w:r>
    </w:p>
    <w:p w14:paraId="7BAA4559" w14:textId="77777777" w:rsidR="004575EE" w:rsidRPr="004575EE" w:rsidRDefault="004575EE" w:rsidP="004575EE">
      <w:pPr>
        <w:numPr>
          <w:ilvl w:val="0"/>
          <w:numId w:val="23"/>
        </w:numPr>
      </w:pPr>
      <w:r w:rsidRPr="004575EE">
        <w:t>Арин О. Азиатско-Тихоокеанский регион: мифы, иллюзии и реальность, М., 1997.</w:t>
      </w:r>
    </w:p>
    <w:p w14:paraId="4E334F7B" w14:textId="77777777" w:rsidR="004575EE" w:rsidRPr="004575EE" w:rsidRDefault="004575EE" w:rsidP="004575EE">
      <w:pPr>
        <w:numPr>
          <w:ilvl w:val="0"/>
          <w:numId w:val="23"/>
        </w:numPr>
      </w:pPr>
      <w:proofErr w:type="spellStart"/>
      <w:r w:rsidRPr="004575EE">
        <w:t>Караваинов</w:t>
      </w:r>
      <w:proofErr w:type="spellEnd"/>
      <w:r w:rsidRPr="004575EE">
        <w:t xml:space="preserve"> А.А. Проблемы и перспективы развития торговых отношений между Россией и Японией в начале ХХ</w:t>
      </w:r>
      <w:r w:rsidRPr="004575EE">
        <w:rPr>
          <w:lang w:val="en-US"/>
        </w:rPr>
        <w:t>I</w:t>
      </w:r>
      <w:r w:rsidRPr="004575EE">
        <w:t xml:space="preserve"> века // Актуальные проблемы современной Японии, М.: Институт Дальнего Востока РАН, 2005.</w:t>
      </w:r>
    </w:p>
    <w:p w14:paraId="217D0E1B" w14:textId="77777777" w:rsidR="004575EE" w:rsidRPr="004575EE" w:rsidRDefault="004575EE" w:rsidP="004575EE">
      <w:pPr>
        <w:numPr>
          <w:ilvl w:val="0"/>
          <w:numId w:val="23"/>
        </w:numPr>
      </w:pPr>
      <w:proofErr w:type="spellStart"/>
      <w:r w:rsidRPr="004575EE">
        <w:t>Кистанов</w:t>
      </w:r>
      <w:proofErr w:type="spellEnd"/>
      <w:r w:rsidRPr="004575EE">
        <w:t xml:space="preserve"> В.О. Экономическое проникновение Японии в Латинскую Америку, М., 1982.</w:t>
      </w:r>
    </w:p>
    <w:p w14:paraId="5592F547" w14:textId="77777777" w:rsidR="004575EE" w:rsidRPr="004575EE" w:rsidRDefault="004575EE" w:rsidP="004575EE">
      <w:pPr>
        <w:numPr>
          <w:ilvl w:val="0"/>
          <w:numId w:val="23"/>
        </w:numPr>
      </w:pPr>
      <w:proofErr w:type="spellStart"/>
      <w:r w:rsidRPr="004575EE">
        <w:t>Кистанов</w:t>
      </w:r>
      <w:proofErr w:type="spellEnd"/>
      <w:r w:rsidRPr="004575EE">
        <w:t xml:space="preserve"> В.О. Япония в АТР: Анатомия экономических и политических отношений, М., 1995.</w:t>
      </w:r>
    </w:p>
    <w:p w14:paraId="01D88BF9" w14:textId="77777777" w:rsidR="004575EE" w:rsidRPr="004575EE" w:rsidRDefault="004575EE" w:rsidP="004575EE">
      <w:pPr>
        <w:numPr>
          <w:ilvl w:val="0"/>
          <w:numId w:val="23"/>
        </w:numPr>
      </w:pPr>
      <w:r w:rsidRPr="004575EE">
        <w:t>Костюнина Г.М. Ассоциация стран Юго-</w:t>
      </w:r>
      <w:proofErr w:type="spellStart"/>
      <w:r w:rsidRPr="004575EE">
        <w:t>Восточнои</w:t>
      </w:r>
      <w:proofErr w:type="spellEnd"/>
      <w:r w:rsidRPr="004575EE">
        <w:t xml:space="preserve">̆ Азии (АСЕАН) // Международная экономическая интеграция: учебное пособие / под ред. </w:t>
      </w:r>
      <w:proofErr w:type="spellStart"/>
      <w:r w:rsidRPr="004575EE">
        <w:rPr>
          <w:lang w:val="en-US"/>
        </w:rPr>
        <w:t>Н.Н.Ливенцева</w:t>
      </w:r>
      <w:proofErr w:type="spellEnd"/>
      <w:r w:rsidRPr="004575EE">
        <w:rPr>
          <w:lang w:val="en-US"/>
        </w:rPr>
        <w:t xml:space="preserve">. М.: </w:t>
      </w:r>
      <w:proofErr w:type="spellStart"/>
      <w:r w:rsidRPr="004575EE">
        <w:rPr>
          <w:lang w:val="en-US"/>
        </w:rPr>
        <w:t>Экономистъ</w:t>
      </w:r>
      <w:proofErr w:type="spellEnd"/>
      <w:r w:rsidRPr="004575EE">
        <w:rPr>
          <w:lang w:val="en-US"/>
        </w:rPr>
        <w:t>, 2006.</w:t>
      </w:r>
    </w:p>
    <w:p w14:paraId="6B7E8780" w14:textId="77777777" w:rsidR="004575EE" w:rsidRPr="004575EE" w:rsidRDefault="004575EE" w:rsidP="004575EE">
      <w:pPr>
        <w:numPr>
          <w:ilvl w:val="0"/>
          <w:numId w:val="23"/>
        </w:numPr>
      </w:pPr>
      <w:proofErr w:type="spellStart"/>
      <w:r w:rsidRPr="004575EE">
        <w:t>Крупянко</w:t>
      </w:r>
      <w:proofErr w:type="spellEnd"/>
      <w:r w:rsidRPr="004575EE">
        <w:t xml:space="preserve"> М.И., </w:t>
      </w:r>
      <w:proofErr w:type="spellStart"/>
      <w:r w:rsidRPr="004575EE">
        <w:t>Арешидзе</w:t>
      </w:r>
      <w:proofErr w:type="spellEnd"/>
      <w:r w:rsidRPr="004575EE">
        <w:t xml:space="preserve"> Л.Г. Восточная Азия после «холодной войны»: зона конфронтации или сотрудничества? М., 2006.</w:t>
      </w:r>
    </w:p>
    <w:p w14:paraId="7021349B" w14:textId="77777777" w:rsidR="004575EE" w:rsidRPr="004575EE" w:rsidRDefault="004575EE" w:rsidP="004575EE">
      <w:pPr>
        <w:numPr>
          <w:ilvl w:val="0"/>
          <w:numId w:val="23"/>
        </w:numPr>
      </w:pPr>
      <w:proofErr w:type="spellStart"/>
      <w:r w:rsidRPr="004575EE">
        <w:t>Крупянко</w:t>
      </w:r>
      <w:proofErr w:type="spellEnd"/>
      <w:r w:rsidRPr="004575EE">
        <w:t xml:space="preserve"> М.И. Япония 90-х гг.: в поисках модели отношений с новой Россией, М.: «Восточная литература», 1997.</w:t>
      </w:r>
    </w:p>
    <w:p w14:paraId="44EC1FDC" w14:textId="77777777" w:rsidR="004575EE" w:rsidRPr="004575EE" w:rsidRDefault="004575EE" w:rsidP="004575EE">
      <w:pPr>
        <w:numPr>
          <w:ilvl w:val="0"/>
          <w:numId w:val="23"/>
        </w:numPr>
      </w:pPr>
      <w:r w:rsidRPr="004575EE">
        <w:t>Международные валютно-кредитные и финансовые отношения: учебник / под ред. Л. Н. Красавиной. М.: Финансы и статистика, 2006.</w:t>
      </w:r>
    </w:p>
    <w:p w14:paraId="318F1703" w14:textId="77777777" w:rsidR="004575EE" w:rsidRPr="004575EE" w:rsidRDefault="004575EE" w:rsidP="004575EE">
      <w:pPr>
        <w:numPr>
          <w:ilvl w:val="0"/>
          <w:numId w:val="23"/>
        </w:numPr>
      </w:pPr>
      <w:r w:rsidRPr="004575EE">
        <w:t xml:space="preserve">Мировая экономика: учебник / под. ред. А. С. Булатова. М.: </w:t>
      </w:r>
      <w:proofErr w:type="spellStart"/>
      <w:r w:rsidRPr="004575EE">
        <w:t>Экономистъ</w:t>
      </w:r>
      <w:proofErr w:type="spellEnd"/>
      <w:r w:rsidRPr="004575EE">
        <w:t>, 2008.</w:t>
      </w:r>
    </w:p>
    <w:p w14:paraId="59728AA1" w14:textId="77777777" w:rsidR="004575EE" w:rsidRPr="004575EE" w:rsidRDefault="004575EE" w:rsidP="004575EE">
      <w:pPr>
        <w:numPr>
          <w:ilvl w:val="0"/>
          <w:numId w:val="23"/>
        </w:numPr>
      </w:pPr>
      <w:r w:rsidRPr="004575EE">
        <w:t xml:space="preserve">Павлятенко В.Н. Энергетическая безопасность Японии и «российский фактор» // Актуальные проблемы современной Японии, М.: Институт Дальнего Востока РАН, 2006. </w:t>
      </w:r>
    </w:p>
    <w:p w14:paraId="1A3D39B4" w14:textId="77777777" w:rsidR="004575EE" w:rsidRPr="004575EE" w:rsidRDefault="004575EE" w:rsidP="004575EE">
      <w:pPr>
        <w:numPr>
          <w:ilvl w:val="0"/>
          <w:numId w:val="23"/>
        </w:numPr>
      </w:pPr>
      <w:r w:rsidRPr="004575EE">
        <w:t>Сутулин А.М. Три центра империализма: сферы экономического соперничества, М.: Международные отношения, 1987.</w:t>
      </w:r>
    </w:p>
    <w:p w14:paraId="39DB617E" w14:textId="77777777" w:rsidR="004575EE" w:rsidRPr="004575EE" w:rsidRDefault="004575EE" w:rsidP="004575EE">
      <w:pPr>
        <w:numPr>
          <w:ilvl w:val="0"/>
          <w:numId w:val="23"/>
        </w:numPr>
      </w:pPr>
      <w:r w:rsidRPr="004575EE">
        <w:t xml:space="preserve">Тимонина И.Л. Сахалинские проекты: опыт российско-японского сотрудничества // Японский опыт для российских реформ, М., 2004. </w:t>
      </w:r>
    </w:p>
    <w:p w14:paraId="3037F3F8" w14:textId="77777777" w:rsidR="004575EE" w:rsidRPr="004575EE" w:rsidRDefault="004575EE" w:rsidP="004575EE">
      <w:pPr>
        <w:numPr>
          <w:ilvl w:val="0"/>
          <w:numId w:val="23"/>
        </w:numPr>
      </w:pPr>
      <w:proofErr w:type="spellStart"/>
      <w:r w:rsidRPr="004575EE">
        <w:t>Черевко</w:t>
      </w:r>
      <w:proofErr w:type="spellEnd"/>
      <w:r w:rsidRPr="004575EE">
        <w:t xml:space="preserve"> К.Е. Зарождение русско-японских отношений. XVII - XIX века, М.: Наука, 1999. </w:t>
      </w:r>
    </w:p>
    <w:p w14:paraId="6D9738B9" w14:textId="77777777" w:rsidR="004575EE" w:rsidRPr="004575EE" w:rsidRDefault="004575EE" w:rsidP="004575EE">
      <w:pPr>
        <w:numPr>
          <w:ilvl w:val="0"/>
          <w:numId w:val="23"/>
        </w:numPr>
      </w:pPr>
      <w:r w:rsidRPr="004575EE">
        <w:t xml:space="preserve">Япония в системе мировых хозяйственных связей / под ред. Ю. </w:t>
      </w:r>
      <w:proofErr w:type="spellStart"/>
      <w:r w:rsidRPr="004575EE">
        <w:t>Столярова</w:t>
      </w:r>
      <w:proofErr w:type="spellEnd"/>
      <w:r w:rsidRPr="004575EE">
        <w:t xml:space="preserve">, Е. </w:t>
      </w:r>
      <w:proofErr w:type="spellStart"/>
      <w:r w:rsidRPr="004575EE">
        <w:t>Хесина</w:t>
      </w:r>
      <w:proofErr w:type="spellEnd"/>
      <w:r w:rsidRPr="004575EE">
        <w:t>. Главная редакция восточной литературы издательства «Наука», 1977.</w:t>
      </w:r>
    </w:p>
    <w:p w14:paraId="5D6803EC" w14:textId="77777777" w:rsidR="004575EE" w:rsidRPr="004575EE" w:rsidRDefault="004575EE" w:rsidP="004575EE">
      <w:pPr>
        <w:numPr>
          <w:ilvl w:val="0"/>
          <w:numId w:val="23"/>
        </w:numPr>
      </w:pPr>
      <w:r w:rsidRPr="004575EE">
        <w:t xml:space="preserve">Япония, открытая миру / рук. проекта Э. В. </w:t>
      </w:r>
      <w:proofErr w:type="spellStart"/>
      <w:r w:rsidRPr="004575EE">
        <w:t>Молодякова</w:t>
      </w:r>
      <w:proofErr w:type="spellEnd"/>
      <w:r w:rsidRPr="004575EE">
        <w:t>. М.: АИРО-</w:t>
      </w:r>
      <w:r w:rsidRPr="004575EE">
        <w:rPr>
          <w:lang w:val="en-US"/>
        </w:rPr>
        <w:t>XXI</w:t>
      </w:r>
      <w:r w:rsidRPr="004575EE">
        <w:t>, 2007.</w:t>
      </w:r>
    </w:p>
    <w:p w14:paraId="7A6B522B" w14:textId="77777777" w:rsidR="004575EE" w:rsidRPr="004575EE" w:rsidRDefault="004575EE" w:rsidP="004575EE">
      <w:pPr>
        <w:numPr>
          <w:ilvl w:val="0"/>
          <w:numId w:val="23"/>
        </w:numPr>
        <w:rPr>
          <w:lang w:val="en-US"/>
        </w:rPr>
      </w:pPr>
      <w:r w:rsidRPr="004575EE">
        <w:rPr>
          <w:lang w:val="en-US"/>
        </w:rPr>
        <w:t>Barnet R.J. The Alliance: America, Europe, Japan. Makers of the Postwar World, New York: Simon and Schuster, 1983.</w:t>
      </w:r>
    </w:p>
    <w:p w14:paraId="023C28DF" w14:textId="77777777" w:rsidR="004575EE" w:rsidRPr="004575EE" w:rsidRDefault="004575EE" w:rsidP="004575EE">
      <w:pPr>
        <w:numPr>
          <w:ilvl w:val="0"/>
          <w:numId w:val="23"/>
        </w:numPr>
        <w:rPr>
          <w:lang w:val="en-US"/>
        </w:rPr>
      </w:pPr>
      <w:r w:rsidRPr="004575EE">
        <w:rPr>
          <w:lang w:val="en-US"/>
        </w:rPr>
        <w:t xml:space="preserve">Burton F., </w:t>
      </w:r>
      <w:proofErr w:type="spellStart"/>
      <w:r w:rsidRPr="004575EE">
        <w:rPr>
          <w:lang w:val="en-US"/>
        </w:rPr>
        <w:t>Saelens</w:t>
      </w:r>
      <w:proofErr w:type="spellEnd"/>
      <w:r w:rsidRPr="004575EE">
        <w:rPr>
          <w:lang w:val="en-US"/>
        </w:rPr>
        <w:t xml:space="preserve"> F., Trade Barriers and Japanese Foreign Direct Investment in the </w:t>
      </w:r>
      <w:proofErr w:type="spellStart"/>
      <w:r w:rsidRPr="004575EE">
        <w:rPr>
          <w:lang w:val="en-US"/>
        </w:rPr>
        <w:t>Colour</w:t>
      </w:r>
      <w:proofErr w:type="spellEnd"/>
      <w:r w:rsidRPr="004575EE">
        <w:rPr>
          <w:lang w:val="en-US"/>
        </w:rPr>
        <w:t xml:space="preserve"> Television Industry, Managerial and Decision Economics, vol.8, 1987.</w:t>
      </w:r>
    </w:p>
    <w:p w14:paraId="58F8A031" w14:textId="77777777" w:rsidR="004575EE" w:rsidRPr="004575EE" w:rsidRDefault="004575EE" w:rsidP="004575EE">
      <w:pPr>
        <w:numPr>
          <w:ilvl w:val="0"/>
          <w:numId w:val="23"/>
        </w:numPr>
        <w:rPr>
          <w:lang w:val="en-US"/>
        </w:rPr>
      </w:pPr>
      <w:r w:rsidRPr="004575EE">
        <w:rPr>
          <w:lang w:val="en-US"/>
        </w:rPr>
        <w:t xml:space="preserve">Europe, Japan and America in the 1990-s: Cooperation and Competition, ed. By </w:t>
      </w:r>
      <w:proofErr w:type="spellStart"/>
      <w:r w:rsidRPr="004575EE">
        <w:rPr>
          <w:lang w:val="en-US"/>
        </w:rPr>
        <w:t>Leuenberger</w:t>
      </w:r>
      <w:proofErr w:type="spellEnd"/>
      <w:r w:rsidRPr="004575EE">
        <w:rPr>
          <w:lang w:val="en-US"/>
        </w:rPr>
        <w:t xml:space="preserve"> T., Weinstein M., Berlin etc.: Springer, 1992.</w:t>
      </w:r>
    </w:p>
    <w:p w14:paraId="552665F2" w14:textId="77777777" w:rsidR="004575EE" w:rsidRPr="004575EE" w:rsidRDefault="004575EE" w:rsidP="004575EE">
      <w:pPr>
        <w:numPr>
          <w:ilvl w:val="0"/>
          <w:numId w:val="23"/>
        </w:numPr>
        <w:rPr>
          <w:lang w:val="en-US"/>
        </w:rPr>
      </w:pPr>
      <w:r w:rsidRPr="004575EE">
        <w:rPr>
          <w:lang w:val="en-US"/>
        </w:rPr>
        <w:t xml:space="preserve">Japan, NAFTA and Europe: Trilateral Cooperation or Confrontation, ed. By Mason T.D., </w:t>
      </w:r>
      <w:proofErr w:type="spellStart"/>
      <w:r w:rsidRPr="004575EE">
        <w:rPr>
          <w:lang w:val="en-US"/>
        </w:rPr>
        <w:t>Turay</w:t>
      </w:r>
      <w:proofErr w:type="spellEnd"/>
      <w:r w:rsidRPr="004575EE">
        <w:rPr>
          <w:lang w:val="en-US"/>
        </w:rPr>
        <w:t xml:space="preserve"> A.M., New York: St. Martin’s Press, 1994.</w:t>
      </w:r>
    </w:p>
    <w:p w14:paraId="3D21E635" w14:textId="77777777" w:rsidR="004575EE" w:rsidRPr="004575EE" w:rsidRDefault="004575EE" w:rsidP="004575EE">
      <w:pPr>
        <w:numPr>
          <w:ilvl w:val="0"/>
          <w:numId w:val="23"/>
        </w:numPr>
        <w:rPr>
          <w:lang w:val="en-US"/>
        </w:rPr>
      </w:pPr>
      <w:r w:rsidRPr="004575EE">
        <w:rPr>
          <w:lang w:val="en-US"/>
        </w:rPr>
        <w:t xml:space="preserve">Koo M.G. The </w:t>
      </w:r>
      <w:proofErr w:type="spellStart"/>
      <w:r w:rsidRPr="004575EE">
        <w:rPr>
          <w:lang w:val="en-US"/>
        </w:rPr>
        <w:t>Senkaku</w:t>
      </w:r>
      <w:proofErr w:type="spellEnd"/>
      <w:r w:rsidRPr="004575EE">
        <w:rPr>
          <w:lang w:val="en-US"/>
        </w:rPr>
        <w:t>/</w:t>
      </w:r>
      <w:proofErr w:type="spellStart"/>
      <w:r w:rsidRPr="004575EE">
        <w:rPr>
          <w:lang w:val="en-US"/>
        </w:rPr>
        <w:t>Diaoyu</w:t>
      </w:r>
      <w:proofErr w:type="spellEnd"/>
      <w:r w:rsidRPr="004575EE">
        <w:rPr>
          <w:lang w:val="en-US"/>
        </w:rPr>
        <w:t xml:space="preserve"> Dispute and Sino-Japanese Political-Economic Relations: Cold Politics and Hot Economics? The Pacific Review, vol. 22, May 2009.</w:t>
      </w:r>
    </w:p>
    <w:p w14:paraId="58894B4E" w14:textId="77777777" w:rsidR="004575EE" w:rsidRPr="004575EE" w:rsidRDefault="004575EE" w:rsidP="004575EE">
      <w:pPr>
        <w:numPr>
          <w:ilvl w:val="0"/>
          <w:numId w:val="23"/>
        </w:numPr>
        <w:rPr>
          <w:lang w:val="en-US"/>
        </w:rPr>
      </w:pPr>
      <w:r w:rsidRPr="004575EE">
        <w:rPr>
          <w:lang w:val="en-US"/>
        </w:rPr>
        <w:t xml:space="preserve">Mason M., </w:t>
      </w:r>
      <w:proofErr w:type="spellStart"/>
      <w:r w:rsidRPr="004575EE">
        <w:rPr>
          <w:lang w:val="en-US"/>
        </w:rPr>
        <w:t>Encarnation</w:t>
      </w:r>
      <w:proofErr w:type="spellEnd"/>
      <w:r w:rsidRPr="004575EE">
        <w:rPr>
          <w:lang w:val="en-US"/>
        </w:rPr>
        <w:t xml:space="preserve"> D., Does Ownership Matter? Japanese Multinationals in Europe, Clarendon Press, Oxford, 1994.</w:t>
      </w:r>
    </w:p>
    <w:p w14:paraId="261AD730" w14:textId="77777777" w:rsidR="004575EE" w:rsidRPr="004575EE" w:rsidRDefault="004575EE" w:rsidP="004575EE">
      <w:pPr>
        <w:numPr>
          <w:ilvl w:val="0"/>
          <w:numId w:val="23"/>
        </w:numPr>
        <w:rPr>
          <w:lang w:val="en-US"/>
        </w:rPr>
      </w:pPr>
      <w:r w:rsidRPr="004575EE">
        <w:rPr>
          <w:lang w:val="en-US"/>
        </w:rPr>
        <w:t xml:space="preserve">Nicholls N., </w:t>
      </w:r>
      <w:proofErr w:type="spellStart"/>
      <w:r w:rsidRPr="004575EE">
        <w:rPr>
          <w:lang w:val="en-US"/>
        </w:rPr>
        <w:t>Huth</w:t>
      </w:r>
      <w:proofErr w:type="spellEnd"/>
      <w:r w:rsidRPr="004575EE">
        <w:rPr>
          <w:lang w:val="en-US"/>
        </w:rPr>
        <w:t xml:space="preserve"> P., </w:t>
      </w:r>
      <w:proofErr w:type="spellStart"/>
      <w:r w:rsidRPr="004575EE">
        <w:rPr>
          <w:lang w:val="en-US"/>
        </w:rPr>
        <w:t>Appel</w:t>
      </w:r>
      <w:proofErr w:type="spellEnd"/>
      <w:r w:rsidRPr="004575EE">
        <w:rPr>
          <w:lang w:val="en-US"/>
        </w:rPr>
        <w:t xml:space="preserve"> B. When Is Domestic Political Unrest Related to International Conflict? Diversionary Theory and Japanese Foreign Policy, 1890-1941, International Studies Quarterly, 54, 2010.</w:t>
      </w:r>
    </w:p>
    <w:p w14:paraId="6EBE1CD5" w14:textId="77777777" w:rsidR="004575EE" w:rsidRPr="004575EE" w:rsidRDefault="004575EE" w:rsidP="004575EE">
      <w:pPr>
        <w:numPr>
          <w:ilvl w:val="0"/>
          <w:numId w:val="23"/>
        </w:numPr>
        <w:rPr>
          <w:lang w:val="en-US"/>
        </w:rPr>
      </w:pPr>
      <w:proofErr w:type="spellStart"/>
      <w:r w:rsidRPr="004575EE">
        <w:rPr>
          <w:lang w:val="en-US"/>
        </w:rPr>
        <w:t>Olu</w:t>
      </w:r>
      <w:proofErr w:type="spellEnd"/>
      <w:r w:rsidRPr="004575EE">
        <w:rPr>
          <w:lang w:val="en-US"/>
        </w:rPr>
        <w:t xml:space="preserve"> A. Japanese Relations with Africa, 1868-1978, African Studies Review, 1996, vol. 39, No.2.</w:t>
      </w:r>
    </w:p>
    <w:p w14:paraId="0E6513C3" w14:textId="77777777" w:rsidR="004575EE" w:rsidRPr="004575EE" w:rsidRDefault="004575EE" w:rsidP="004575EE">
      <w:pPr>
        <w:numPr>
          <w:ilvl w:val="0"/>
          <w:numId w:val="23"/>
        </w:numPr>
        <w:rPr>
          <w:lang w:val="en-US"/>
        </w:rPr>
      </w:pPr>
      <w:proofErr w:type="spellStart"/>
      <w:r w:rsidRPr="004575EE">
        <w:rPr>
          <w:lang w:val="en-US"/>
        </w:rPr>
        <w:t>Pressello</w:t>
      </w:r>
      <w:proofErr w:type="spellEnd"/>
      <w:r w:rsidRPr="004575EE">
        <w:rPr>
          <w:lang w:val="en-US"/>
        </w:rPr>
        <w:t xml:space="preserve"> A. Japan’s Twin-Track Diplomacy During the Cambodian Conflict, 1979-84: A “Member of the West” Pursuing an Independent Foreign Policy, Asian Studies Review, vol. 37, 2013.</w:t>
      </w:r>
    </w:p>
    <w:p w14:paraId="56B3E765" w14:textId="77777777" w:rsidR="004575EE" w:rsidRPr="004575EE" w:rsidRDefault="004575EE" w:rsidP="004575EE">
      <w:pPr>
        <w:numPr>
          <w:ilvl w:val="0"/>
          <w:numId w:val="23"/>
        </w:numPr>
        <w:rPr>
          <w:lang w:val="en-US"/>
        </w:rPr>
      </w:pPr>
      <w:proofErr w:type="spellStart"/>
      <w:r w:rsidRPr="004575EE">
        <w:rPr>
          <w:lang w:val="en-US"/>
        </w:rPr>
        <w:t>Sunesen</w:t>
      </w:r>
      <w:proofErr w:type="spellEnd"/>
      <w:r w:rsidRPr="004575EE">
        <w:rPr>
          <w:lang w:val="en-US"/>
        </w:rPr>
        <w:t xml:space="preserve"> E.R., Francois J.F, </w:t>
      </w:r>
      <w:proofErr w:type="spellStart"/>
      <w:r w:rsidRPr="004575EE">
        <w:rPr>
          <w:lang w:val="en-US"/>
        </w:rPr>
        <w:t>Thelle</w:t>
      </w:r>
      <w:proofErr w:type="spellEnd"/>
      <w:r w:rsidRPr="004575EE">
        <w:rPr>
          <w:lang w:val="en-US"/>
        </w:rPr>
        <w:t xml:space="preserve"> M.H. Assessment of Barriers to Trade and Investment between the EU and Japan, Copenhagen Economics, 2009.</w:t>
      </w:r>
    </w:p>
    <w:p w14:paraId="4EC0F970" w14:textId="77777777" w:rsidR="004575EE" w:rsidRPr="004575EE" w:rsidRDefault="004575EE" w:rsidP="004575EE">
      <w:pPr>
        <w:numPr>
          <w:ilvl w:val="0"/>
          <w:numId w:val="23"/>
        </w:numPr>
        <w:rPr>
          <w:lang w:val="en-US"/>
        </w:rPr>
      </w:pPr>
      <w:r w:rsidRPr="004575EE">
        <w:rPr>
          <w:lang w:val="en-US"/>
        </w:rPr>
        <w:t xml:space="preserve">The Origins of </w:t>
      </w:r>
      <w:proofErr w:type="spellStart"/>
      <w:r w:rsidRPr="004575EE">
        <w:rPr>
          <w:lang w:val="en-US"/>
        </w:rPr>
        <w:t>Nonliberal</w:t>
      </w:r>
      <w:proofErr w:type="spellEnd"/>
      <w:r w:rsidRPr="004575EE">
        <w:rPr>
          <w:lang w:val="en-US"/>
        </w:rPr>
        <w:t xml:space="preserve"> Capitalism: Germany and Japan in Comparison, ed. By </w:t>
      </w:r>
      <w:proofErr w:type="spellStart"/>
      <w:r w:rsidRPr="004575EE">
        <w:rPr>
          <w:lang w:val="en-US"/>
        </w:rPr>
        <w:t>Streeck</w:t>
      </w:r>
      <w:proofErr w:type="spellEnd"/>
      <w:r w:rsidRPr="004575EE">
        <w:rPr>
          <w:lang w:val="en-US"/>
        </w:rPr>
        <w:t xml:space="preserve"> W., Yamamura K., </w:t>
      </w:r>
      <w:proofErr w:type="spellStart"/>
      <w:r w:rsidRPr="004575EE">
        <w:rPr>
          <w:lang w:val="en-US"/>
        </w:rPr>
        <w:t>Ithaka</w:t>
      </w:r>
      <w:proofErr w:type="spellEnd"/>
      <w:r w:rsidRPr="004575EE">
        <w:rPr>
          <w:lang w:val="en-US"/>
        </w:rPr>
        <w:t>, London: Cornell University Press, 2001.</w:t>
      </w:r>
    </w:p>
    <w:p w14:paraId="5C2E1F2B" w14:textId="77777777" w:rsidR="004575EE" w:rsidRPr="004575EE" w:rsidRDefault="004575EE" w:rsidP="004575EE">
      <w:pPr>
        <w:numPr>
          <w:ilvl w:val="0"/>
          <w:numId w:val="23"/>
        </w:numPr>
        <w:rPr>
          <w:lang w:val="en-US"/>
        </w:rPr>
      </w:pPr>
      <w:proofErr w:type="spellStart"/>
      <w:r w:rsidRPr="004575EE">
        <w:rPr>
          <w:lang w:val="en-US"/>
        </w:rPr>
        <w:t>Urata</w:t>
      </w:r>
      <w:proofErr w:type="spellEnd"/>
      <w:r w:rsidRPr="004575EE">
        <w:rPr>
          <w:lang w:val="en-US"/>
        </w:rPr>
        <w:t xml:space="preserve"> S. Asian FTAs under Study: EAFTA and CEPEA, </w:t>
      </w:r>
      <w:proofErr w:type="spellStart"/>
      <w:r w:rsidRPr="004575EE">
        <w:rPr>
          <w:lang w:val="en-US"/>
        </w:rPr>
        <w:t>Waseda</w:t>
      </w:r>
      <w:proofErr w:type="spellEnd"/>
      <w:r w:rsidRPr="004575EE">
        <w:rPr>
          <w:lang w:val="en-US"/>
        </w:rPr>
        <w:t xml:space="preserve"> University, 2009 </w:t>
      </w:r>
      <w:hyperlink r:id="rId322" w:history="1">
        <w:r w:rsidRPr="004575EE">
          <w:rPr>
            <w:rStyle w:val="ad"/>
            <w:lang w:val="en-US"/>
          </w:rPr>
          <w:t>http://www.jef.or.jp/PDF/S2-2.Uratappt.pdf</w:t>
        </w:r>
      </w:hyperlink>
      <w:r w:rsidRPr="004575EE">
        <w:rPr>
          <w:lang w:val="en-US"/>
        </w:rPr>
        <w:t xml:space="preserve"> </w:t>
      </w:r>
    </w:p>
    <w:p w14:paraId="706E9A85" w14:textId="77777777" w:rsidR="004575EE" w:rsidRPr="004575EE" w:rsidRDefault="004575EE" w:rsidP="004575EE">
      <w:pPr>
        <w:rPr>
          <w:lang w:val="en-US"/>
        </w:rPr>
      </w:pPr>
    </w:p>
    <w:p w14:paraId="5E2AE1B7" w14:textId="77777777" w:rsidR="004575EE" w:rsidRPr="004575EE" w:rsidRDefault="004575EE" w:rsidP="004575EE">
      <w:pPr>
        <w:rPr>
          <w:lang w:val="en-US"/>
        </w:rPr>
      </w:pPr>
    </w:p>
    <w:p w14:paraId="2E221DFF" w14:textId="77777777" w:rsidR="00DB777F" w:rsidRPr="004575EE" w:rsidRDefault="00DB777F" w:rsidP="004575EE">
      <w:pPr>
        <w:numPr>
          <w:ilvl w:val="0"/>
          <w:numId w:val="4"/>
        </w:numPr>
        <w:rPr>
          <w:b/>
          <w:bCs/>
        </w:rPr>
      </w:pPr>
      <w:r w:rsidRPr="004575EE">
        <w:rPr>
          <w:b/>
          <w:bCs/>
        </w:rPr>
        <w:t>Материально-техническое обеспечение дисциплины</w:t>
      </w:r>
    </w:p>
    <w:p w14:paraId="6DE5846B" w14:textId="77777777" w:rsidR="004575EE" w:rsidRPr="004575EE" w:rsidRDefault="004575EE" w:rsidP="004575EE">
      <w:r w:rsidRPr="004575EE">
        <w:t>Для проведения занятий по дисциплине используется проекционный экран и проектор.</w:t>
      </w:r>
    </w:p>
    <w:p w14:paraId="1915F356" w14:textId="77777777" w:rsidR="004575EE" w:rsidRPr="004575EE" w:rsidRDefault="004575EE" w:rsidP="004575EE"/>
    <w:p w14:paraId="73F970DD" w14:textId="77777777" w:rsidR="004575EE" w:rsidRDefault="004575EE" w:rsidP="004575EE"/>
    <w:p w14:paraId="07BF3196" w14:textId="1185E3C6" w:rsidR="007A4831" w:rsidRDefault="004575EE" w:rsidP="004575EE">
      <w:pPr>
        <w:pStyle w:val="1"/>
        <w:numPr>
          <w:ilvl w:val="0"/>
          <w:numId w:val="0"/>
        </w:numPr>
      </w:pPr>
      <w:r>
        <w:t xml:space="preserve"> </w:t>
      </w:r>
    </w:p>
    <w:sectPr w:rsidR="007A4831" w:rsidSect="00DB777F">
      <w:headerReference w:type="default" r:id="rId323"/>
      <w:headerReference w:type="first" r:id="rId324"/>
      <w:pgSz w:w="11906" w:h="16838"/>
      <w:pgMar w:top="851" w:right="851" w:bottom="851" w:left="1134" w:header="568"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DA8C4" w14:textId="77777777" w:rsidR="004575EE" w:rsidRDefault="004575EE" w:rsidP="00DB777F">
      <w:r>
        <w:separator/>
      </w:r>
    </w:p>
  </w:endnote>
  <w:endnote w:type="continuationSeparator" w:id="0">
    <w:p w14:paraId="16EE0A83" w14:textId="77777777" w:rsidR="004575EE" w:rsidRDefault="004575EE" w:rsidP="00DB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aditional Arabic">
    <w:altName w:val="Times New Roman"/>
    <w:charset w:val="00"/>
    <w:family w:val="roman"/>
    <w:pitch w:val="variable"/>
    <w:sig w:usb0="00002003" w:usb1="80000000" w:usb2="00000008" w:usb3="00000000" w:csb0="00000041" w:csb1="00000000"/>
  </w:font>
  <w:font w:name="DecoType Naskh">
    <w:altName w:val="Times New Roman"/>
    <w:charset w:val="B2"/>
    <w:family w:val="auto"/>
    <w:pitch w:val="variable"/>
    <w:sig w:usb0="00006001" w:usb1="80000000" w:usb2="00000008" w:usb3="00000000" w:csb0="00000040" w:csb1="00000000"/>
  </w:font>
  <w:font w:name="SimSun">
    <w:altName w:val="ЛОМе"/>
    <w:charset w:val="86"/>
    <w:family w:val="auto"/>
    <w:pitch w:val="variable"/>
    <w:sig w:usb0="00000003" w:usb1="080E0000" w:usb2="00000010" w:usb3="00000000" w:csb0="00040001" w:csb1="00000000"/>
  </w:font>
  <w:font w:name="PMingLiU">
    <w:altName w:val="新細明體"/>
    <w:charset w:val="88"/>
    <w:family w:val="roman"/>
    <w:pitch w:val="variable"/>
    <w:sig w:usb0="A00002FF" w:usb1="28CFFCFA" w:usb2="00000016" w:usb3="00000000" w:csb0="001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D091D" w14:textId="77777777" w:rsidR="004575EE" w:rsidRDefault="004575EE" w:rsidP="00DB777F">
      <w:r>
        <w:separator/>
      </w:r>
    </w:p>
  </w:footnote>
  <w:footnote w:type="continuationSeparator" w:id="0">
    <w:p w14:paraId="643A3476" w14:textId="77777777" w:rsidR="004575EE" w:rsidRDefault="004575EE" w:rsidP="00DB77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4575EE" w14:paraId="28EA2520" w14:textId="77777777" w:rsidTr="00DB777F">
      <w:tc>
        <w:tcPr>
          <w:tcW w:w="872" w:type="dxa"/>
        </w:tcPr>
        <w:p w14:paraId="79A536F6" w14:textId="77777777" w:rsidR="004575EE" w:rsidRDefault="00043A2D" w:rsidP="00DB777F">
          <w:pPr>
            <w:pStyle w:val="a7"/>
            <w:ind w:firstLine="0"/>
          </w:pPr>
          <w:hyperlink r:id="rId1" w:history="1">
            <w:r>
              <w:rPr>
                <w:rFonts w:ascii="Tahoma" w:hAnsi="Tahoma" w:cs="Tahoma"/>
                <w:noProof/>
                <w:sz w:val="20"/>
                <w:szCs w:val="20"/>
                <w:lang w:eastAsia="ru-RU"/>
              </w:rPr>
              <w:pict w14:anchorId="5B616D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 style="width:32.65pt;height:36pt;visibility:visible">
                  <v:imagedata r:id="rId2" o:title=" "/>
                  <v:textbox style="mso-rotate-with-shape:t"/>
                </v:shape>
              </w:pict>
            </w:r>
          </w:hyperlink>
        </w:p>
      </w:tc>
      <w:tc>
        <w:tcPr>
          <w:tcW w:w="9442" w:type="dxa"/>
        </w:tcPr>
        <w:p w14:paraId="523A7593" w14:textId="77777777" w:rsidR="004575EE" w:rsidRPr="00E72F38" w:rsidRDefault="004575EE" w:rsidP="00DB777F">
          <w:pPr>
            <w:jc w:val="center"/>
            <w:rPr>
              <w:rFonts w:eastAsia="Times New Roman"/>
              <w:sz w:val="22"/>
            </w:rPr>
          </w:pPr>
          <w:r w:rsidRPr="00E72F38">
            <w:rPr>
              <w:sz w:val="22"/>
            </w:rPr>
            <w:t>Национальный исследовательский университет «Высшая школа экономики»</w:t>
          </w:r>
          <w:r w:rsidRPr="00E72F38">
            <w:rPr>
              <w:sz w:val="22"/>
            </w:rPr>
            <w:br/>
            <w:t xml:space="preserve">Программа </w:t>
          </w:r>
          <w:r>
            <w:rPr>
              <w:sz w:val="22"/>
            </w:rPr>
            <w:t xml:space="preserve">дисциплины </w:t>
          </w:r>
          <w:r w:rsidRPr="00B34C4A">
            <w:rPr>
              <w:sz w:val="22"/>
            </w:rPr>
            <w:t>История международных отношений: изучаемый регион</w:t>
          </w:r>
          <w:r>
            <w:rPr>
              <w:sz w:val="22"/>
            </w:rPr>
            <w:t xml:space="preserve"> и страны мира </w:t>
          </w:r>
          <w:r w:rsidRPr="00E72F38">
            <w:rPr>
              <w:rFonts w:eastAsia="Times New Roman"/>
              <w:sz w:val="22"/>
            </w:rPr>
            <w:t xml:space="preserve">для направления подготовки бакалавра  032100.62 Востоковедение, африканистика                           </w:t>
          </w:r>
        </w:p>
        <w:p w14:paraId="27BD6C22" w14:textId="77777777" w:rsidR="004575EE" w:rsidRPr="00900692" w:rsidRDefault="004575EE" w:rsidP="00DB777F">
          <w:pPr>
            <w:jc w:val="center"/>
            <w:rPr>
              <w:szCs w:val="24"/>
            </w:rPr>
          </w:pPr>
        </w:p>
      </w:tc>
    </w:tr>
  </w:tbl>
  <w:p w14:paraId="399F0F1F" w14:textId="77777777" w:rsidR="004575EE" w:rsidRPr="0068711A" w:rsidRDefault="004575EE">
    <w:pPr>
      <w:pStyle w:val="a7"/>
      <w:rPr>
        <w:sz w:val="1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4575EE" w14:paraId="4EDF8857" w14:textId="77777777" w:rsidTr="00DB777F">
      <w:tc>
        <w:tcPr>
          <w:tcW w:w="872" w:type="dxa"/>
        </w:tcPr>
        <w:p w14:paraId="66278205" w14:textId="77777777" w:rsidR="004575EE" w:rsidRDefault="00043A2D" w:rsidP="00DB777F">
          <w:pPr>
            <w:pStyle w:val="a7"/>
            <w:ind w:firstLine="0"/>
          </w:pPr>
          <w:hyperlink r:id="rId1" w:history="1">
            <w:r>
              <w:rPr>
                <w:rFonts w:ascii="Tahoma" w:hAnsi="Tahoma" w:cs="Tahoma"/>
                <w:noProof/>
                <w:sz w:val="20"/>
                <w:szCs w:val="20"/>
                <w:lang w:eastAsia="ru-RU"/>
              </w:rPr>
              <w:pict w14:anchorId="43C33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27::4011945" o:spid="_x0000_i1026" type="#_x0000_t75" alt=" " style="width:32.65pt;height:36pt;visibility:visible">
                  <v:imagedata r:id="rId2" o:title=" "/>
                  <v:textbox style="mso-rotate-with-shape:t"/>
                </v:shape>
              </w:pict>
            </w:r>
          </w:hyperlink>
        </w:p>
      </w:tc>
      <w:tc>
        <w:tcPr>
          <w:tcW w:w="9442" w:type="dxa"/>
        </w:tcPr>
        <w:p w14:paraId="14B3F00E" w14:textId="77777777" w:rsidR="004575EE" w:rsidRPr="00E72F38" w:rsidRDefault="004575EE" w:rsidP="00DB777F">
          <w:pPr>
            <w:jc w:val="center"/>
            <w:rPr>
              <w:rFonts w:eastAsia="Times New Roman"/>
              <w:sz w:val="22"/>
            </w:rPr>
          </w:pPr>
          <w:r w:rsidRPr="00E72F38">
            <w:rPr>
              <w:sz w:val="22"/>
            </w:rPr>
            <w:t>Национальный исследовательский университет «Высшая школа экономики»</w:t>
          </w:r>
          <w:r w:rsidRPr="00E72F38">
            <w:rPr>
              <w:sz w:val="22"/>
            </w:rPr>
            <w:br/>
            <w:t xml:space="preserve">Программа дисциплины </w:t>
          </w:r>
          <w:r>
            <w:rPr>
              <w:sz w:val="22"/>
            </w:rPr>
            <w:t>«</w:t>
          </w:r>
          <w:r w:rsidRPr="00B34C4A">
            <w:rPr>
              <w:sz w:val="22"/>
            </w:rPr>
            <w:t>История международных отношений:</w:t>
          </w:r>
          <w:r>
            <w:rPr>
              <w:sz w:val="22"/>
            </w:rPr>
            <w:t xml:space="preserve"> </w:t>
          </w:r>
          <w:r w:rsidRPr="00B34C4A">
            <w:rPr>
              <w:sz w:val="22"/>
            </w:rPr>
            <w:t>изучаемый регион и страны мира</w:t>
          </w:r>
          <w:r>
            <w:rPr>
              <w:sz w:val="22"/>
            </w:rPr>
            <w:t xml:space="preserve">» </w:t>
          </w:r>
          <w:r w:rsidRPr="00E72F38">
            <w:rPr>
              <w:rFonts w:eastAsia="Times New Roman"/>
              <w:sz w:val="22"/>
            </w:rPr>
            <w:t xml:space="preserve">для направления подготовки бакалавра  032100.62 Востоковедение, африканистика                           </w:t>
          </w:r>
        </w:p>
        <w:p w14:paraId="560D14B0" w14:textId="77777777" w:rsidR="004575EE" w:rsidRPr="00060113" w:rsidRDefault="004575EE" w:rsidP="00DB777F">
          <w:pPr>
            <w:jc w:val="center"/>
            <w:rPr>
              <w:sz w:val="20"/>
              <w:szCs w:val="20"/>
            </w:rPr>
          </w:pPr>
        </w:p>
      </w:tc>
    </w:tr>
  </w:tbl>
  <w:p w14:paraId="707E5ABA" w14:textId="77777777" w:rsidR="004575EE" w:rsidRPr="0068711A" w:rsidRDefault="004575EE">
    <w:pPr>
      <w:pStyle w:val="a7"/>
      <w:rPr>
        <w:sz w:val="12"/>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859"/>
    <w:multiLevelType w:val="hybridMultilevel"/>
    <w:tmpl w:val="670CC29C"/>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1">
    <w:nsid w:val="043D5145"/>
    <w:multiLevelType w:val="hybridMultilevel"/>
    <w:tmpl w:val="D4323C58"/>
    <w:lvl w:ilvl="0" w:tplc="3530F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94209"/>
    <w:multiLevelType w:val="hybridMultilevel"/>
    <w:tmpl w:val="3DCC4B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F4631A"/>
    <w:multiLevelType w:val="hybridMultilevel"/>
    <w:tmpl w:val="11961E76"/>
    <w:lvl w:ilvl="0" w:tplc="46C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6F52FE"/>
    <w:multiLevelType w:val="hybridMultilevel"/>
    <w:tmpl w:val="38382046"/>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5">
    <w:nsid w:val="108A37F4"/>
    <w:multiLevelType w:val="multilevel"/>
    <w:tmpl w:val="B5F62184"/>
    <w:lvl w:ilvl="0">
      <w:start w:val="1"/>
      <w:numFmt w:val="decimal"/>
      <w:pStyle w:val="1"/>
      <w:lvlText w:val="%1"/>
      <w:lvlJc w:val="left"/>
      <w:pPr>
        <w:ind w:left="1848" w:hanging="432"/>
      </w:pPr>
    </w:lvl>
    <w:lvl w:ilvl="1">
      <w:start w:val="1"/>
      <w:numFmt w:val="decimal"/>
      <w:pStyle w:val="2"/>
      <w:lvlText w:val="%1.%2"/>
      <w:lvlJc w:val="left"/>
      <w:pPr>
        <w:ind w:left="-3111" w:hanging="576"/>
      </w:pPr>
    </w:lvl>
    <w:lvl w:ilvl="2">
      <w:start w:val="1"/>
      <w:numFmt w:val="decimal"/>
      <w:pStyle w:val="3"/>
      <w:lvlText w:val="%1.%2.%3"/>
      <w:lvlJc w:val="left"/>
      <w:pPr>
        <w:ind w:left="-2967" w:hanging="720"/>
      </w:pPr>
    </w:lvl>
    <w:lvl w:ilvl="3">
      <w:start w:val="1"/>
      <w:numFmt w:val="decimal"/>
      <w:pStyle w:val="4"/>
      <w:lvlText w:val="%1.%2.%3.%4"/>
      <w:lvlJc w:val="left"/>
      <w:pPr>
        <w:ind w:left="-2823" w:hanging="864"/>
      </w:pPr>
    </w:lvl>
    <w:lvl w:ilvl="4">
      <w:start w:val="1"/>
      <w:numFmt w:val="decimal"/>
      <w:pStyle w:val="5"/>
      <w:lvlText w:val="%1.%2.%3.%4.%5"/>
      <w:lvlJc w:val="left"/>
      <w:pPr>
        <w:ind w:left="-2679" w:hanging="1008"/>
      </w:pPr>
    </w:lvl>
    <w:lvl w:ilvl="5">
      <w:start w:val="1"/>
      <w:numFmt w:val="decimal"/>
      <w:pStyle w:val="6"/>
      <w:lvlText w:val="%1.%2.%3.%4.%5.%6"/>
      <w:lvlJc w:val="left"/>
      <w:pPr>
        <w:ind w:left="-2535" w:hanging="1152"/>
      </w:pPr>
    </w:lvl>
    <w:lvl w:ilvl="6">
      <w:start w:val="1"/>
      <w:numFmt w:val="decimal"/>
      <w:pStyle w:val="7"/>
      <w:lvlText w:val="%1.%2.%3.%4.%5.%6.%7"/>
      <w:lvlJc w:val="left"/>
      <w:pPr>
        <w:ind w:left="-2391" w:hanging="1296"/>
      </w:pPr>
    </w:lvl>
    <w:lvl w:ilvl="7">
      <w:start w:val="1"/>
      <w:numFmt w:val="decimal"/>
      <w:pStyle w:val="8"/>
      <w:lvlText w:val="%1.%2.%3.%4.%5.%6.%7.%8"/>
      <w:lvlJc w:val="left"/>
      <w:pPr>
        <w:ind w:left="-2247" w:hanging="1440"/>
      </w:pPr>
    </w:lvl>
    <w:lvl w:ilvl="8">
      <w:start w:val="1"/>
      <w:numFmt w:val="decimal"/>
      <w:pStyle w:val="9"/>
      <w:lvlText w:val="%1.%2.%3.%4.%5.%6.%7.%8.%9"/>
      <w:lvlJc w:val="left"/>
      <w:pPr>
        <w:ind w:left="-2103" w:hanging="1584"/>
      </w:pPr>
    </w:lvl>
  </w:abstractNum>
  <w:abstractNum w:abstractNumId="6">
    <w:nsid w:val="121906CE"/>
    <w:multiLevelType w:val="hybridMultilevel"/>
    <w:tmpl w:val="4B988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4735D7"/>
    <w:multiLevelType w:val="hybridMultilevel"/>
    <w:tmpl w:val="284E8270"/>
    <w:lvl w:ilvl="0" w:tplc="6D6C3BF8">
      <w:start w:val="1"/>
      <w:numFmt w:val="decimal"/>
      <w:pStyle w:val="a"/>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DE69F1"/>
    <w:multiLevelType w:val="multilevel"/>
    <w:tmpl w:val="B290F18A"/>
    <w:lvl w:ilvl="0">
      <w:start w:val="1"/>
      <w:numFmt w:val="decimal"/>
      <w:lvlText w:val="%1"/>
      <w:lvlJc w:val="left"/>
      <w:pPr>
        <w:ind w:left="1848" w:hanging="432"/>
      </w:pPr>
    </w:lvl>
    <w:lvl w:ilvl="1">
      <w:start w:val="1"/>
      <w:numFmt w:val="decimal"/>
      <w:lvlText w:val="%1.%2"/>
      <w:lvlJc w:val="left"/>
      <w:pPr>
        <w:ind w:left="-3111" w:hanging="576"/>
      </w:pPr>
    </w:lvl>
    <w:lvl w:ilvl="2">
      <w:start w:val="1"/>
      <w:numFmt w:val="decimal"/>
      <w:lvlText w:val="%1.%2.%3"/>
      <w:lvlJc w:val="left"/>
      <w:pPr>
        <w:ind w:left="-2967" w:hanging="720"/>
      </w:pPr>
    </w:lvl>
    <w:lvl w:ilvl="3">
      <w:start w:val="1"/>
      <w:numFmt w:val="decimal"/>
      <w:lvlText w:val="%1.%2.%3.%4"/>
      <w:lvlJc w:val="left"/>
      <w:pPr>
        <w:ind w:left="-2823" w:hanging="864"/>
      </w:pPr>
    </w:lvl>
    <w:lvl w:ilvl="4">
      <w:start w:val="1"/>
      <w:numFmt w:val="decimal"/>
      <w:lvlText w:val="%1.%2.%3.%4.%5"/>
      <w:lvlJc w:val="left"/>
      <w:pPr>
        <w:ind w:left="-2679" w:hanging="1008"/>
      </w:pPr>
    </w:lvl>
    <w:lvl w:ilvl="5">
      <w:start w:val="1"/>
      <w:numFmt w:val="decimal"/>
      <w:lvlText w:val="%1.%2.%3.%4.%5.%6"/>
      <w:lvlJc w:val="left"/>
      <w:pPr>
        <w:ind w:left="-2535" w:hanging="1152"/>
      </w:pPr>
    </w:lvl>
    <w:lvl w:ilvl="6">
      <w:start w:val="1"/>
      <w:numFmt w:val="decimal"/>
      <w:lvlText w:val="%1.%2.%3.%4.%5.%6.%7"/>
      <w:lvlJc w:val="left"/>
      <w:pPr>
        <w:ind w:left="-2391" w:hanging="1296"/>
      </w:pPr>
    </w:lvl>
    <w:lvl w:ilvl="7">
      <w:start w:val="1"/>
      <w:numFmt w:val="decimal"/>
      <w:lvlText w:val="%1.%2.%3.%4.%5.%6.%7.%8"/>
      <w:lvlJc w:val="left"/>
      <w:pPr>
        <w:ind w:left="-2247" w:hanging="1440"/>
      </w:pPr>
    </w:lvl>
    <w:lvl w:ilvl="8">
      <w:start w:val="1"/>
      <w:numFmt w:val="decimal"/>
      <w:lvlText w:val="%1.%2.%3.%4.%5.%6.%7.%8.%9"/>
      <w:lvlJc w:val="left"/>
      <w:pPr>
        <w:ind w:left="-2103" w:hanging="1584"/>
      </w:pPr>
    </w:lvl>
  </w:abstractNum>
  <w:abstractNum w:abstractNumId="9">
    <w:nsid w:val="198828A5"/>
    <w:multiLevelType w:val="hybridMultilevel"/>
    <w:tmpl w:val="7D545DBC"/>
    <w:lvl w:ilvl="0" w:tplc="10060C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7A0FED"/>
    <w:multiLevelType w:val="hybridMultilevel"/>
    <w:tmpl w:val="397EFC5C"/>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44C2BCC"/>
    <w:multiLevelType w:val="hybridMultilevel"/>
    <w:tmpl w:val="FC7A7A08"/>
    <w:lvl w:ilvl="0" w:tplc="34784676">
      <w:start w:val="1"/>
      <w:numFmt w:val="decimal"/>
      <w:lvlText w:val="%1)"/>
      <w:lvlJc w:val="left"/>
      <w:pPr>
        <w:tabs>
          <w:tab w:val="num" w:pos="1021"/>
        </w:tabs>
        <w:ind w:left="624" w:hanging="57"/>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nsid w:val="29CB0415"/>
    <w:multiLevelType w:val="hybridMultilevel"/>
    <w:tmpl w:val="A698C5D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A635AA0"/>
    <w:multiLevelType w:val="hybridMultilevel"/>
    <w:tmpl w:val="D3E0AE4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29A0A85"/>
    <w:multiLevelType w:val="hybridMultilevel"/>
    <w:tmpl w:val="9410D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DE1989"/>
    <w:multiLevelType w:val="hybridMultilevel"/>
    <w:tmpl w:val="9C7A77D4"/>
    <w:lvl w:ilvl="0" w:tplc="041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tabs>
          <w:tab w:val="num" w:pos="1080"/>
        </w:tabs>
        <w:ind w:left="108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17">
    <w:nsid w:val="33C53ECF"/>
    <w:multiLevelType w:val="hybridMultilevel"/>
    <w:tmpl w:val="7DD23F3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4987225"/>
    <w:multiLevelType w:val="hybridMultilevel"/>
    <w:tmpl w:val="6BD68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C85F81"/>
    <w:multiLevelType w:val="hybridMultilevel"/>
    <w:tmpl w:val="C2802E28"/>
    <w:lvl w:ilvl="0" w:tplc="95BCB8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60915B6"/>
    <w:multiLevelType w:val="multilevel"/>
    <w:tmpl w:val="00000002"/>
    <w:name w:val="WW8Num22"/>
    <w:lvl w:ilvl="0">
      <w:start w:val="1"/>
      <w:numFmt w:val="decimal"/>
      <w:lvlText w:val="%1."/>
      <w:lvlJc w:val="left"/>
      <w:pPr>
        <w:tabs>
          <w:tab w:val="num" w:pos="964"/>
        </w:tabs>
        <w:ind w:left="567" w:firstLine="0"/>
      </w:pPr>
      <w:rPr>
        <w:color w:val="auto"/>
        <w:sz w:val="28"/>
        <w:szCs w:val="28"/>
      </w:rPr>
    </w:lvl>
    <w:lvl w:ilvl="1">
      <w:start w:val="1"/>
      <w:numFmt w:val="decimal"/>
      <w:lvlText w:val="%2."/>
      <w:lvlJc w:val="left"/>
      <w:pPr>
        <w:tabs>
          <w:tab w:val="num" w:pos="2007"/>
        </w:tabs>
        <w:ind w:left="2007" w:hanging="360"/>
      </w:pPr>
      <w:rPr>
        <w:color w:val="auto"/>
        <w:sz w:val="28"/>
        <w:szCs w:val="28"/>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1">
    <w:nsid w:val="48650F3D"/>
    <w:multiLevelType w:val="hybridMultilevel"/>
    <w:tmpl w:val="49BE6426"/>
    <w:lvl w:ilvl="0" w:tplc="13E000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4D5C106B"/>
    <w:multiLevelType w:val="hybridMultilevel"/>
    <w:tmpl w:val="251AA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3279EE"/>
    <w:multiLevelType w:val="hybridMultilevel"/>
    <w:tmpl w:val="0AD4AA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991B64"/>
    <w:multiLevelType w:val="multilevel"/>
    <w:tmpl w:val="FD066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346AD4"/>
    <w:multiLevelType w:val="hybridMultilevel"/>
    <w:tmpl w:val="4D58A6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56C56F4"/>
    <w:multiLevelType w:val="multilevel"/>
    <w:tmpl w:val="39B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893A35"/>
    <w:multiLevelType w:val="hybridMultilevel"/>
    <w:tmpl w:val="85965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C62E33"/>
    <w:multiLevelType w:val="hybridMultilevel"/>
    <w:tmpl w:val="3610718C"/>
    <w:lvl w:ilvl="0" w:tplc="C83A0B2A">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51524"/>
    <w:multiLevelType w:val="hybridMultilevel"/>
    <w:tmpl w:val="706AF890"/>
    <w:lvl w:ilvl="0" w:tplc="D9DC54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997301A"/>
    <w:multiLevelType w:val="hybridMultilevel"/>
    <w:tmpl w:val="7132F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F80A69"/>
    <w:multiLevelType w:val="hybridMultilevel"/>
    <w:tmpl w:val="44F27BD2"/>
    <w:lvl w:ilvl="0" w:tplc="E7DA5CAA">
      <w:start w:val="1"/>
      <w:numFmt w:val="decimal"/>
      <w:lvlText w:val="%1."/>
      <w:lvlJc w:val="left"/>
      <w:pPr>
        <w:tabs>
          <w:tab w:val="num" w:pos="1815"/>
        </w:tabs>
        <w:ind w:left="1418" w:firstLine="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nsid w:val="67127BAA"/>
    <w:multiLevelType w:val="hybridMultilevel"/>
    <w:tmpl w:val="D7DA3ED6"/>
    <w:lvl w:ilvl="0" w:tplc="F63AD62A">
      <w:start w:val="1"/>
      <w:numFmt w:val="bullet"/>
      <w:lvlText w:val=""/>
      <w:lvlJc w:val="left"/>
      <w:pPr>
        <w:tabs>
          <w:tab w:val="num" w:pos="360"/>
        </w:tabs>
        <w:ind w:left="360" w:hanging="360"/>
      </w:pPr>
      <w:rPr>
        <w:rFonts w:ascii="Wingdings" w:hAnsi="Wingdings" w:hint="default"/>
      </w:rPr>
    </w:lvl>
    <w:lvl w:ilvl="1" w:tplc="A936F4A8">
      <w:start w:val="1"/>
      <w:numFmt w:val="bullet"/>
      <w:lvlText w:val="o"/>
      <w:lvlJc w:val="left"/>
      <w:pPr>
        <w:ind w:left="1680" w:hanging="360"/>
      </w:pPr>
      <w:rPr>
        <w:rFonts w:ascii="Courier New" w:hAnsi="Courier New" w:hint="default"/>
      </w:rPr>
    </w:lvl>
    <w:lvl w:ilvl="2" w:tplc="5CFE14A4">
      <w:start w:val="1"/>
      <w:numFmt w:val="bullet"/>
      <w:lvlText w:val=""/>
      <w:lvlJc w:val="left"/>
      <w:pPr>
        <w:ind w:left="2400" w:hanging="360"/>
      </w:pPr>
      <w:rPr>
        <w:rFonts w:ascii="Wingdings" w:hAnsi="Wingdings" w:hint="default"/>
      </w:rPr>
    </w:lvl>
    <w:lvl w:ilvl="3" w:tplc="27B6F0B8">
      <w:start w:val="1"/>
      <w:numFmt w:val="bullet"/>
      <w:lvlText w:val=""/>
      <w:lvlJc w:val="left"/>
      <w:pPr>
        <w:tabs>
          <w:tab w:val="num" w:pos="1080"/>
        </w:tabs>
        <w:ind w:left="1080" w:hanging="360"/>
      </w:pPr>
      <w:rPr>
        <w:rFonts w:ascii="Symbol" w:hAnsi="Symbol" w:hint="default"/>
      </w:rPr>
    </w:lvl>
    <w:lvl w:ilvl="4" w:tplc="4AE0EB20">
      <w:start w:val="1"/>
      <w:numFmt w:val="bullet"/>
      <w:lvlText w:val="o"/>
      <w:lvlJc w:val="left"/>
      <w:pPr>
        <w:ind w:left="3840" w:hanging="360"/>
      </w:pPr>
      <w:rPr>
        <w:rFonts w:ascii="Courier New" w:hAnsi="Courier New" w:hint="default"/>
      </w:rPr>
    </w:lvl>
    <w:lvl w:ilvl="5" w:tplc="D3A62FA2">
      <w:start w:val="1"/>
      <w:numFmt w:val="bullet"/>
      <w:lvlText w:val=""/>
      <w:lvlJc w:val="left"/>
      <w:pPr>
        <w:ind w:left="4560" w:hanging="360"/>
      </w:pPr>
      <w:rPr>
        <w:rFonts w:ascii="Wingdings" w:hAnsi="Wingdings" w:hint="default"/>
      </w:rPr>
    </w:lvl>
    <w:lvl w:ilvl="6" w:tplc="A5424CC0">
      <w:start w:val="1"/>
      <w:numFmt w:val="bullet"/>
      <w:lvlText w:val=""/>
      <w:lvlJc w:val="left"/>
      <w:pPr>
        <w:ind w:left="5280" w:hanging="360"/>
      </w:pPr>
      <w:rPr>
        <w:rFonts w:ascii="Symbol" w:hAnsi="Symbol" w:hint="default"/>
      </w:rPr>
    </w:lvl>
    <w:lvl w:ilvl="7" w:tplc="BC00E85C">
      <w:start w:val="1"/>
      <w:numFmt w:val="bullet"/>
      <w:lvlText w:val="o"/>
      <w:lvlJc w:val="left"/>
      <w:pPr>
        <w:ind w:left="6000" w:hanging="360"/>
      </w:pPr>
      <w:rPr>
        <w:rFonts w:ascii="Courier New" w:hAnsi="Courier New" w:hint="default"/>
      </w:rPr>
    </w:lvl>
    <w:lvl w:ilvl="8" w:tplc="94C85830">
      <w:start w:val="1"/>
      <w:numFmt w:val="bullet"/>
      <w:lvlText w:val=""/>
      <w:lvlJc w:val="left"/>
      <w:pPr>
        <w:ind w:left="6720" w:hanging="360"/>
      </w:pPr>
      <w:rPr>
        <w:rFonts w:ascii="Wingdings" w:hAnsi="Wingdings" w:hint="default"/>
      </w:rPr>
    </w:lvl>
  </w:abstractNum>
  <w:abstractNum w:abstractNumId="34">
    <w:nsid w:val="6FAD13C7"/>
    <w:multiLevelType w:val="hybridMultilevel"/>
    <w:tmpl w:val="CC9056A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1"/>
  </w:num>
  <w:num w:numId="2">
    <w:abstractNumId w:val="10"/>
  </w:num>
  <w:num w:numId="3">
    <w:abstractNumId w:val="7"/>
  </w:num>
  <w:num w:numId="4">
    <w:abstractNumId w:val="5"/>
  </w:num>
  <w:num w:numId="5">
    <w:abstractNumId w:val="3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8"/>
  </w:num>
  <w:num w:numId="11">
    <w:abstractNumId w:val="6"/>
  </w:num>
  <w:num w:numId="12">
    <w:abstractNumId w:val="2"/>
  </w:num>
  <w:num w:numId="13">
    <w:abstractNumId w:val="17"/>
  </w:num>
  <w:num w:numId="14">
    <w:abstractNumId w:val="25"/>
  </w:num>
  <w:num w:numId="15">
    <w:abstractNumId w:val="28"/>
  </w:num>
  <w:num w:numId="16">
    <w:abstractNumId w:val="30"/>
  </w:num>
  <w:num w:numId="17">
    <w:abstractNumId w:val="1"/>
  </w:num>
  <w:num w:numId="18">
    <w:abstractNumId w:val="26"/>
  </w:num>
  <w:num w:numId="19">
    <w:abstractNumId w:val="22"/>
  </w:num>
  <w:num w:numId="20">
    <w:abstractNumId w:val="15"/>
  </w:num>
  <w:num w:numId="21">
    <w:abstractNumId w:val="3"/>
  </w:num>
  <w:num w:numId="22">
    <w:abstractNumId w:val="24"/>
  </w:num>
  <w:num w:numId="23">
    <w:abstractNumId w:val="12"/>
  </w:num>
  <w:num w:numId="24">
    <w:abstractNumId w:val="32"/>
  </w:num>
  <w:num w:numId="25">
    <w:abstractNumId w:val="19"/>
  </w:num>
  <w:num w:numId="26">
    <w:abstractNumId w:val="21"/>
  </w:num>
  <w:num w:numId="27">
    <w:abstractNumId w:val="14"/>
  </w:num>
  <w:num w:numId="28">
    <w:abstractNumId w:val="13"/>
  </w:num>
  <w:num w:numId="29">
    <w:abstractNumId w:val="23"/>
  </w:num>
  <w:num w:numId="30">
    <w:abstractNumId w:val="9"/>
  </w:num>
  <w:num w:numId="31">
    <w:abstractNumId w:val="29"/>
  </w:num>
  <w:num w:numId="32">
    <w:abstractNumId w:val="34"/>
  </w:num>
  <w:num w:numId="33">
    <w:abstractNumId w:val="11"/>
  </w:num>
  <w:num w:numId="34">
    <w:abstractNumId w:val="8"/>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75"/>
    <w:rsid w:val="00170C75"/>
    <w:rsid w:val="003A08FE"/>
    <w:rsid w:val="004575EE"/>
    <w:rsid w:val="005D6921"/>
    <w:rsid w:val="00736E98"/>
    <w:rsid w:val="007A4831"/>
    <w:rsid w:val="00DB777F"/>
    <w:rsid w:val="00FC23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79D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B777F"/>
    <w:pPr>
      <w:ind w:firstLine="709"/>
    </w:pPr>
    <w:rPr>
      <w:rFonts w:ascii="Times New Roman" w:eastAsia="Calibri" w:hAnsi="Times New Roman" w:cs="Times New Roman"/>
      <w:szCs w:val="22"/>
      <w:lang w:eastAsia="en-US"/>
    </w:rPr>
  </w:style>
  <w:style w:type="paragraph" w:styleId="1">
    <w:name w:val="heading 1"/>
    <w:basedOn w:val="a2"/>
    <w:next w:val="a2"/>
    <w:link w:val="10"/>
    <w:autoRedefine/>
    <w:uiPriority w:val="9"/>
    <w:qFormat/>
    <w:rsid w:val="004575EE"/>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DB777F"/>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DB777F"/>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DB777F"/>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DB777F"/>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DB777F"/>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DB777F"/>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DB777F"/>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DB777F"/>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4575EE"/>
    <w:rPr>
      <w:rFonts w:ascii="Times New Roman" w:eastAsia="Times New Roman" w:hAnsi="Times New Roman" w:cs="Times New Roman"/>
      <w:b/>
      <w:bCs/>
      <w:kern w:val="32"/>
      <w:sz w:val="28"/>
      <w:szCs w:val="32"/>
      <w:lang w:eastAsia="en-US"/>
    </w:rPr>
  </w:style>
  <w:style w:type="character" w:customStyle="1" w:styleId="20">
    <w:name w:val="Заголовок 2 Знак"/>
    <w:basedOn w:val="a3"/>
    <w:link w:val="2"/>
    <w:uiPriority w:val="9"/>
    <w:rsid w:val="00DB777F"/>
    <w:rPr>
      <w:rFonts w:ascii="Times New Roman" w:eastAsia="Times New Roman" w:hAnsi="Times New Roman" w:cs="Times New Roman"/>
      <w:b/>
      <w:bCs/>
      <w:iCs/>
      <w:szCs w:val="28"/>
      <w:lang w:eastAsia="en-US"/>
    </w:rPr>
  </w:style>
  <w:style w:type="character" w:customStyle="1" w:styleId="30">
    <w:name w:val="Заголовок 3 Знак"/>
    <w:basedOn w:val="a3"/>
    <w:link w:val="3"/>
    <w:uiPriority w:val="9"/>
    <w:rsid w:val="00DB777F"/>
    <w:rPr>
      <w:rFonts w:ascii="Cambria" w:eastAsia="Times New Roman" w:hAnsi="Cambria" w:cs="Times New Roman"/>
      <w:b/>
      <w:bCs/>
      <w:sz w:val="26"/>
      <w:szCs w:val="26"/>
      <w:lang w:eastAsia="en-US"/>
    </w:rPr>
  </w:style>
  <w:style w:type="character" w:customStyle="1" w:styleId="40">
    <w:name w:val="Заголовок 4 Знак"/>
    <w:basedOn w:val="a3"/>
    <w:link w:val="4"/>
    <w:uiPriority w:val="9"/>
    <w:rsid w:val="00DB777F"/>
    <w:rPr>
      <w:rFonts w:ascii="Calibri" w:eastAsia="Times New Roman" w:hAnsi="Calibri" w:cs="Times New Roman"/>
      <w:b/>
      <w:bCs/>
      <w:sz w:val="28"/>
      <w:szCs w:val="28"/>
      <w:lang w:eastAsia="en-US"/>
    </w:rPr>
  </w:style>
  <w:style w:type="character" w:customStyle="1" w:styleId="50">
    <w:name w:val="Заголовок 5 Знак"/>
    <w:basedOn w:val="a3"/>
    <w:link w:val="5"/>
    <w:uiPriority w:val="9"/>
    <w:rsid w:val="00DB777F"/>
    <w:rPr>
      <w:rFonts w:ascii="Calibri" w:eastAsia="Times New Roman" w:hAnsi="Calibri" w:cs="Times New Roman"/>
      <w:b/>
      <w:bCs/>
      <w:i/>
      <w:iCs/>
      <w:sz w:val="26"/>
      <w:szCs w:val="26"/>
      <w:lang w:eastAsia="en-US"/>
    </w:rPr>
  </w:style>
  <w:style w:type="character" w:customStyle="1" w:styleId="60">
    <w:name w:val="Заголовок 6 Знак"/>
    <w:basedOn w:val="a3"/>
    <w:link w:val="6"/>
    <w:uiPriority w:val="9"/>
    <w:rsid w:val="00DB777F"/>
    <w:rPr>
      <w:rFonts w:ascii="Calibri" w:eastAsia="Times New Roman" w:hAnsi="Calibri" w:cs="Times New Roman"/>
      <w:b/>
      <w:bCs/>
      <w:sz w:val="22"/>
      <w:szCs w:val="22"/>
      <w:lang w:eastAsia="en-US"/>
    </w:rPr>
  </w:style>
  <w:style w:type="character" w:customStyle="1" w:styleId="70">
    <w:name w:val="Заголовок 7 Знак"/>
    <w:basedOn w:val="a3"/>
    <w:link w:val="7"/>
    <w:uiPriority w:val="9"/>
    <w:rsid w:val="00DB777F"/>
    <w:rPr>
      <w:rFonts w:ascii="Calibri" w:eastAsia="Times New Roman" w:hAnsi="Calibri" w:cs="Times New Roman"/>
      <w:lang w:eastAsia="en-US"/>
    </w:rPr>
  </w:style>
  <w:style w:type="character" w:customStyle="1" w:styleId="80">
    <w:name w:val="Заголовок 8 Знак"/>
    <w:basedOn w:val="a3"/>
    <w:link w:val="8"/>
    <w:uiPriority w:val="9"/>
    <w:rsid w:val="00DB777F"/>
    <w:rPr>
      <w:rFonts w:ascii="Calibri" w:eastAsia="Times New Roman" w:hAnsi="Calibri" w:cs="Times New Roman"/>
      <w:i/>
      <w:iCs/>
      <w:lang w:eastAsia="en-US"/>
    </w:rPr>
  </w:style>
  <w:style w:type="character" w:customStyle="1" w:styleId="90">
    <w:name w:val="Заголовок 9 Знак"/>
    <w:basedOn w:val="a3"/>
    <w:link w:val="9"/>
    <w:uiPriority w:val="9"/>
    <w:rsid w:val="00DB777F"/>
    <w:rPr>
      <w:rFonts w:ascii="Cambria" w:eastAsia="Times New Roman" w:hAnsi="Cambria" w:cs="Times New Roman"/>
      <w:sz w:val="22"/>
      <w:szCs w:val="22"/>
      <w:lang w:eastAsia="en-US"/>
    </w:rPr>
  </w:style>
  <w:style w:type="table" w:styleId="a6">
    <w:name w:val="Table Grid"/>
    <w:basedOn w:val="a4"/>
    <w:uiPriority w:val="59"/>
    <w:rsid w:val="00DB777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DB777F"/>
    <w:pPr>
      <w:numPr>
        <w:numId w:val="1"/>
      </w:numPr>
      <w:ind w:left="1066" w:hanging="357"/>
    </w:pPr>
  </w:style>
  <w:style w:type="paragraph" w:customStyle="1" w:styleId="a0">
    <w:name w:val="нумерованный"/>
    <w:basedOn w:val="a2"/>
    <w:rsid w:val="00DB777F"/>
    <w:pPr>
      <w:numPr>
        <w:numId w:val="2"/>
      </w:numPr>
      <w:ind w:left="1066" w:hanging="357"/>
    </w:pPr>
  </w:style>
  <w:style w:type="paragraph" w:customStyle="1" w:styleId="a">
    <w:name w:val="нумерованный содержание"/>
    <w:basedOn w:val="a2"/>
    <w:rsid w:val="00DB777F"/>
    <w:pPr>
      <w:numPr>
        <w:numId w:val="3"/>
      </w:numPr>
    </w:pPr>
  </w:style>
  <w:style w:type="paragraph" w:styleId="a7">
    <w:name w:val="header"/>
    <w:basedOn w:val="a2"/>
    <w:link w:val="a8"/>
    <w:uiPriority w:val="99"/>
    <w:unhideWhenUsed/>
    <w:rsid w:val="00DB777F"/>
    <w:pPr>
      <w:tabs>
        <w:tab w:val="center" w:pos="4677"/>
        <w:tab w:val="right" w:pos="9355"/>
      </w:tabs>
    </w:pPr>
  </w:style>
  <w:style w:type="character" w:customStyle="1" w:styleId="a8">
    <w:name w:val="Верхний колонтитул Знак"/>
    <w:basedOn w:val="a3"/>
    <w:link w:val="a7"/>
    <w:uiPriority w:val="99"/>
    <w:rsid w:val="00DB777F"/>
    <w:rPr>
      <w:rFonts w:ascii="Times New Roman" w:eastAsia="Calibri" w:hAnsi="Times New Roman" w:cs="Times New Roman"/>
      <w:szCs w:val="22"/>
      <w:lang w:eastAsia="en-US"/>
    </w:rPr>
  </w:style>
  <w:style w:type="paragraph" w:styleId="a9">
    <w:name w:val="footer"/>
    <w:basedOn w:val="a2"/>
    <w:link w:val="aa"/>
    <w:uiPriority w:val="99"/>
    <w:unhideWhenUsed/>
    <w:rsid w:val="00DB777F"/>
    <w:pPr>
      <w:tabs>
        <w:tab w:val="center" w:pos="4677"/>
        <w:tab w:val="right" w:pos="9355"/>
      </w:tabs>
    </w:pPr>
  </w:style>
  <w:style w:type="character" w:customStyle="1" w:styleId="aa">
    <w:name w:val="Нижний колонтитул Знак"/>
    <w:basedOn w:val="a3"/>
    <w:link w:val="a9"/>
    <w:uiPriority w:val="99"/>
    <w:rsid w:val="00DB777F"/>
    <w:rPr>
      <w:rFonts w:ascii="Times New Roman" w:eastAsia="Calibri" w:hAnsi="Times New Roman" w:cs="Times New Roman"/>
      <w:szCs w:val="22"/>
      <w:lang w:eastAsia="en-US"/>
    </w:rPr>
  </w:style>
  <w:style w:type="paragraph" w:customStyle="1" w:styleId="ab">
    <w:name w:val="Заголовок в тексте"/>
    <w:basedOn w:val="a2"/>
    <w:next w:val="a2"/>
    <w:rsid w:val="00DB777F"/>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DB777F"/>
    <w:pPr>
      <w:ind w:firstLine="0"/>
    </w:pPr>
    <w:rPr>
      <w:rFonts w:eastAsia="Times New Roman"/>
      <w:sz w:val="26"/>
      <w:szCs w:val="20"/>
    </w:rPr>
  </w:style>
  <w:style w:type="character" w:styleId="ad">
    <w:name w:val="Hyperlink"/>
    <w:uiPriority w:val="99"/>
    <w:unhideWhenUsed/>
    <w:rsid w:val="00DB777F"/>
    <w:rPr>
      <w:color w:val="0000FF"/>
      <w:u w:val="single"/>
    </w:rPr>
  </w:style>
  <w:style w:type="character" w:styleId="ae">
    <w:name w:val="FollowedHyperlink"/>
    <w:uiPriority w:val="99"/>
    <w:semiHidden/>
    <w:unhideWhenUsed/>
    <w:rsid w:val="00DB777F"/>
    <w:rPr>
      <w:color w:val="800080"/>
      <w:u w:val="single"/>
    </w:rPr>
  </w:style>
  <w:style w:type="paragraph" w:styleId="af">
    <w:name w:val="Balloon Text"/>
    <w:basedOn w:val="a2"/>
    <w:link w:val="af0"/>
    <w:uiPriority w:val="99"/>
    <w:semiHidden/>
    <w:unhideWhenUsed/>
    <w:rsid w:val="00DB777F"/>
    <w:rPr>
      <w:rFonts w:ascii="Tahoma" w:hAnsi="Tahoma" w:cs="Tahoma"/>
      <w:sz w:val="16"/>
      <w:szCs w:val="16"/>
    </w:rPr>
  </w:style>
  <w:style w:type="character" w:customStyle="1" w:styleId="af0">
    <w:name w:val="Текст выноски Знак"/>
    <w:basedOn w:val="a3"/>
    <w:link w:val="af"/>
    <w:uiPriority w:val="99"/>
    <w:semiHidden/>
    <w:rsid w:val="00DB777F"/>
    <w:rPr>
      <w:rFonts w:ascii="Tahoma" w:eastAsia="Calibri" w:hAnsi="Tahoma" w:cs="Tahoma"/>
      <w:sz w:val="16"/>
      <w:szCs w:val="16"/>
      <w:lang w:eastAsia="en-US"/>
    </w:rPr>
  </w:style>
  <w:style w:type="paragraph" w:styleId="af1">
    <w:name w:val="Normal (Web)"/>
    <w:basedOn w:val="a2"/>
    <w:rsid w:val="00DB777F"/>
    <w:pPr>
      <w:ind w:firstLine="0"/>
    </w:pPr>
    <w:rPr>
      <w:rFonts w:eastAsia="Times New Roman"/>
      <w:szCs w:val="24"/>
      <w:lang w:eastAsia="ru-RU"/>
    </w:rPr>
  </w:style>
  <w:style w:type="paragraph" w:customStyle="1" w:styleId="af2">
    <w:name w:val="بداية الصفحات"/>
    <w:basedOn w:val="a2"/>
    <w:rsid w:val="00DB777F"/>
    <w:pPr>
      <w:pageBreakBefore/>
      <w:bidi/>
      <w:spacing w:line="480" w:lineRule="auto"/>
      <w:ind w:firstLine="0"/>
      <w:jc w:val="center"/>
    </w:pPr>
    <w:rPr>
      <w:rFonts w:eastAsia="Times New Roman" w:cs="Traditional Arabic"/>
      <w:bCs/>
      <w:noProof/>
      <w:color w:val="808080"/>
      <w:sz w:val="22"/>
      <w:szCs w:val="24"/>
      <w:lang w:val="en-US"/>
    </w:rPr>
  </w:style>
  <w:style w:type="paragraph" w:customStyle="1" w:styleId="af3">
    <w:name w:val="عناويين متوسطة"/>
    <w:basedOn w:val="a2"/>
    <w:rsid w:val="00DB777F"/>
    <w:pPr>
      <w:bidi/>
      <w:ind w:firstLine="0"/>
      <w:jc w:val="center"/>
    </w:pPr>
    <w:rPr>
      <w:rFonts w:eastAsia="Times New Roman" w:cs="DecoType Naskh"/>
      <w:noProof/>
      <w:color w:val="008000"/>
      <w:sz w:val="40"/>
      <w:szCs w:val="40"/>
      <w:lang w:val="en-US"/>
    </w:rPr>
  </w:style>
  <w:style w:type="paragraph" w:customStyle="1" w:styleId="af4">
    <w:name w:val="النص القرآني"/>
    <w:basedOn w:val="a2"/>
    <w:rsid w:val="00DB777F"/>
    <w:pPr>
      <w:bidi/>
      <w:ind w:firstLine="0"/>
      <w:jc w:val="both"/>
    </w:pPr>
    <w:rPr>
      <w:rFonts w:eastAsia="Times New Roman" w:cs="DecoType Naskh"/>
      <w:noProof/>
      <w:sz w:val="28"/>
      <w:szCs w:val="40"/>
      <w:lang w:val="en-US"/>
    </w:rPr>
  </w:style>
  <w:style w:type="paragraph" w:styleId="af5">
    <w:name w:val="No Spacing"/>
    <w:uiPriority w:val="1"/>
    <w:qFormat/>
    <w:rsid w:val="00DB777F"/>
    <w:pPr>
      <w:ind w:firstLine="709"/>
    </w:pPr>
    <w:rPr>
      <w:rFonts w:ascii="Times New Roman" w:eastAsia="Calibri" w:hAnsi="Times New Roman" w:cs="Times New Roman"/>
      <w:szCs w:val="22"/>
      <w:lang w:eastAsia="en-US"/>
    </w:rPr>
  </w:style>
  <w:style w:type="paragraph" w:styleId="21">
    <w:name w:val="Body Text 2"/>
    <w:basedOn w:val="a2"/>
    <w:link w:val="22"/>
    <w:uiPriority w:val="99"/>
    <w:unhideWhenUsed/>
    <w:rsid w:val="00DB777F"/>
    <w:pPr>
      <w:spacing w:after="120" w:line="480" w:lineRule="auto"/>
    </w:pPr>
    <w:rPr>
      <w:lang w:val="x-none"/>
    </w:rPr>
  </w:style>
  <w:style w:type="character" w:customStyle="1" w:styleId="22">
    <w:name w:val="Основной текст 2 Знак"/>
    <w:basedOn w:val="a3"/>
    <w:link w:val="21"/>
    <w:uiPriority w:val="99"/>
    <w:rsid w:val="00DB777F"/>
    <w:rPr>
      <w:rFonts w:ascii="Times New Roman" w:eastAsia="Calibri" w:hAnsi="Times New Roman" w:cs="Times New Roman"/>
      <w:szCs w:val="22"/>
      <w:lang w:val="x-none" w:eastAsia="en-US"/>
    </w:rPr>
  </w:style>
  <w:style w:type="numbering" w:customStyle="1" w:styleId="11">
    <w:name w:val="Нет списка1"/>
    <w:next w:val="a5"/>
    <w:uiPriority w:val="99"/>
    <w:semiHidden/>
    <w:unhideWhenUsed/>
    <w:rsid w:val="00DB777F"/>
  </w:style>
  <w:style w:type="character" w:customStyle="1" w:styleId="apple-converted-space">
    <w:name w:val="apple-converted-space"/>
    <w:rsid w:val="00DB777F"/>
  </w:style>
  <w:style w:type="character" w:customStyle="1" w:styleId="editsection">
    <w:name w:val="editsection"/>
    <w:rsid w:val="00DB777F"/>
  </w:style>
  <w:style w:type="character" w:customStyle="1" w:styleId="mw-headline">
    <w:name w:val="mw-headline"/>
    <w:rsid w:val="00DB777F"/>
  </w:style>
  <w:style w:type="character" w:customStyle="1" w:styleId="flagicon">
    <w:name w:val="flagicon"/>
    <w:rsid w:val="00DB777F"/>
  </w:style>
  <w:style w:type="character" w:styleId="af6">
    <w:name w:val="Strong"/>
    <w:uiPriority w:val="22"/>
    <w:qFormat/>
    <w:rsid w:val="00DB777F"/>
    <w:rPr>
      <w:b/>
      <w:bCs/>
    </w:rPr>
  </w:style>
  <w:style w:type="paragraph" w:styleId="af7">
    <w:name w:val="List Paragraph"/>
    <w:basedOn w:val="a2"/>
    <w:uiPriority w:val="34"/>
    <w:qFormat/>
    <w:rsid w:val="00DB777F"/>
    <w:pPr>
      <w:spacing w:after="200" w:line="276" w:lineRule="auto"/>
      <w:ind w:left="720" w:firstLine="0"/>
      <w:contextualSpacing/>
    </w:pPr>
    <w:rPr>
      <w:rFonts w:ascii="Calibri" w:hAnsi="Calibri"/>
      <w:sz w:val="22"/>
    </w:rPr>
  </w:style>
  <w:style w:type="paragraph" w:styleId="12">
    <w:name w:val="toc 1"/>
    <w:basedOn w:val="a2"/>
    <w:next w:val="a2"/>
    <w:autoRedefine/>
    <w:uiPriority w:val="39"/>
    <w:unhideWhenUsed/>
    <w:rsid w:val="005D6921"/>
    <w:pPr>
      <w:tabs>
        <w:tab w:val="right" w:pos="9911"/>
      </w:tabs>
      <w:spacing w:before="360"/>
      <w:jc w:val="center"/>
    </w:pPr>
    <w:rPr>
      <w:rFonts w:asciiTheme="majorHAnsi" w:hAnsiTheme="majorHAnsi"/>
      <w:b/>
      <w:caps/>
      <w:szCs w:val="24"/>
    </w:rPr>
  </w:style>
  <w:style w:type="paragraph" w:styleId="23">
    <w:name w:val="toc 2"/>
    <w:basedOn w:val="a2"/>
    <w:next w:val="a2"/>
    <w:autoRedefine/>
    <w:uiPriority w:val="39"/>
    <w:unhideWhenUsed/>
    <w:rsid w:val="00DB777F"/>
    <w:pPr>
      <w:spacing w:before="240"/>
    </w:pPr>
    <w:rPr>
      <w:rFonts w:asciiTheme="minorHAnsi" w:hAnsiTheme="minorHAnsi"/>
      <w:b/>
      <w:sz w:val="20"/>
      <w:szCs w:val="20"/>
    </w:rPr>
  </w:style>
  <w:style w:type="paragraph" w:styleId="31">
    <w:name w:val="toc 3"/>
    <w:basedOn w:val="a2"/>
    <w:next w:val="a2"/>
    <w:autoRedefine/>
    <w:uiPriority w:val="39"/>
    <w:unhideWhenUsed/>
    <w:rsid w:val="00DB777F"/>
    <w:pPr>
      <w:ind w:left="240"/>
    </w:pPr>
    <w:rPr>
      <w:rFonts w:asciiTheme="minorHAnsi" w:hAnsiTheme="minorHAnsi"/>
      <w:sz w:val="20"/>
      <w:szCs w:val="20"/>
    </w:rPr>
  </w:style>
  <w:style w:type="paragraph" w:styleId="41">
    <w:name w:val="toc 4"/>
    <w:basedOn w:val="a2"/>
    <w:next w:val="a2"/>
    <w:autoRedefine/>
    <w:uiPriority w:val="39"/>
    <w:unhideWhenUsed/>
    <w:rsid w:val="00DB777F"/>
    <w:pPr>
      <w:ind w:left="480"/>
    </w:pPr>
    <w:rPr>
      <w:rFonts w:asciiTheme="minorHAnsi" w:hAnsiTheme="minorHAnsi"/>
      <w:sz w:val="20"/>
      <w:szCs w:val="20"/>
    </w:rPr>
  </w:style>
  <w:style w:type="paragraph" w:styleId="51">
    <w:name w:val="toc 5"/>
    <w:basedOn w:val="a2"/>
    <w:next w:val="a2"/>
    <w:autoRedefine/>
    <w:uiPriority w:val="39"/>
    <w:unhideWhenUsed/>
    <w:rsid w:val="00DB777F"/>
    <w:pPr>
      <w:ind w:left="720"/>
    </w:pPr>
    <w:rPr>
      <w:rFonts w:asciiTheme="minorHAnsi" w:hAnsiTheme="minorHAnsi"/>
      <w:sz w:val="20"/>
      <w:szCs w:val="20"/>
    </w:rPr>
  </w:style>
  <w:style w:type="paragraph" w:styleId="61">
    <w:name w:val="toc 6"/>
    <w:basedOn w:val="a2"/>
    <w:next w:val="a2"/>
    <w:autoRedefine/>
    <w:uiPriority w:val="39"/>
    <w:unhideWhenUsed/>
    <w:rsid w:val="00DB777F"/>
    <w:pPr>
      <w:ind w:left="960"/>
    </w:pPr>
    <w:rPr>
      <w:rFonts w:asciiTheme="minorHAnsi" w:hAnsiTheme="minorHAnsi"/>
      <w:sz w:val="20"/>
      <w:szCs w:val="20"/>
    </w:rPr>
  </w:style>
  <w:style w:type="paragraph" w:styleId="71">
    <w:name w:val="toc 7"/>
    <w:basedOn w:val="a2"/>
    <w:next w:val="a2"/>
    <w:autoRedefine/>
    <w:uiPriority w:val="39"/>
    <w:unhideWhenUsed/>
    <w:rsid w:val="00DB777F"/>
    <w:pPr>
      <w:ind w:left="1200"/>
    </w:pPr>
    <w:rPr>
      <w:rFonts w:asciiTheme="minorHAnsi" w:hAnsiTheme="minorHAnsi"/>
      <w:sz w:val="20"/>
      <w:szCs w:val="20"/>
    </w:rPr>
  </w:style>
  <w:style w:type="paragraph" w:styleId="81">
    <w:name w:val="toc 8"/>
    <w:basedOn w:val="a2"/>
    <w:next w:val="a2"/>
    <w:autoRedefine/>
    <w:uiPriority w:val="39"/>
    <w:unhideWhenUsed/>
    <w:rsid w:val="00DB777F"/>
    <w:pPr>
      <w:ind w:left="1440"/>
    </w:pPr>
    <w:rPr>
      <w:rFonts w:asciiTheme="minorHAnsi" w:hAnsiTheme="minorHAnsi"/>
      <w:sz w:val="20"/>
      <w:szCs w:val="20"/>
    </w:rPr>
  </w:style>
  <w:style w:type="paragraph" w:styleId="91">
    <w:name w:val="toc 9"/>
    <w:basedOn w:val="a2"/>
    <w:next w:val="a2"/>
    <w:autoRedefine/>
    <w:uiPriority w:val="39"/>
    <w:unhideWhenUsed/>
    <w:rsid w:val="00DB777F"/>
    <w:pPr>
      <w:ind w:left="168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B777F"/>
    <w:pPr>
      <w:ind w:firstLine="709"/>
    </w:pPr>
    <w:rPr>
      <w:rFonts w:ascii="Times New Roman" w:eastAsia="Calibri" w:hAnsi="Times New Roman" w:cs="Times New Roman"/>
      <w:szCs w:val="22"/>
      <w:lang w:eastAsia="en-US"/>
    </w:rPr>
  </w:style>
  <w:style w:type="paragraph" w:styleId="1">
    <w:name w:val="heading 1"/>
    <w:basedOn w:val="a2"/>
    <w:next w:val="a2"/>
    <w:link w:val="10"/>
    <w:autoRedefine/>
    <w:uiPriority w:val="9"/>
    <w:qFormat/>
    <w:rsid w:val="004575EE"/>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DB777F"/>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DB777F"/>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DB777F"/>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DB777F"/>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DB777F"/>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DB777F"/>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DB777F"/>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DB777F"/>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4575EE"/>
    <w:rPr>
      <w:rFonts w:ascii="Times New Roman" w:eastAsia="Times New Roman" w:hAnsi="Times New Roman" w:cs="Times New Roman"/>
      <w:b/>
      <w:bCs/>
      <w:kern w:val="32"/>
      <w:sz w:val="28"/>
      <w:szCs w:val="32"/>
      <w:lang w:eastAsia="en-US"/>
    </w:rPr>
  </w:style>
  <w:style w:type="character" w:customStyle="1" w:styleId="20">
    <w:name w:val="Заголовок 2 Знак"/>
    <w:basedOn w:val="a3"/>
    <w:link w:val="2"/>
    <w:uiPriority w:val="9"/>
    <w:rsid w:val="00DB777F"/>
    <w:rPr>
      <w:rFonts w:ascii="Times New Roman" w:eastAsia="Times New Roman" w:hAnsi="Times New Roman" w:cs="Times New Roman"/>
      <w:b/>
      <w:bCs/>
      <w:iCs/>
      <w:szCs w:val="28"/>
      <w:lang w:eastAsia="en-US"/>
    </w:rPr>
  </w:style>
  <w:style w:type="character" w:customStyle="1" w:styleId="30">
    <w:name w:val="Заголовок 3 Знак"/>
    <w:basedOn w:val="a3"/>
    <w:link w:val="3"/>
    <w:uiPriority w:val="9"/>
    <w:rsid w:val="00DB777F"/>
    <w:rPr>
      <w:rFonts w:ascii="Cambria" w:eastAsia="Times New Roman" w:hAnsi="Cambria" w:cs="Times New Roman"/>
      <w:b/>
      <w:bCs/>
      <w:sz w:val="26"/>
      <w:szCs w:val="26"/>
      <w:lang w:eastAsia="en-US"/>
    </w:rPr>
  </w:style>
  <w:style w:type="character" w:customStyle="1" w:styleId="40">
    <w:name w:val="Заголовок 4 Знак"/>
    <w:basedOn w:val="a3"/>
    <w:link w:val="4"/>
    <w:uiPriority w:val="9"/>
    <w:rsid w:val="00DB777F"/>
    <w:rPr>
      <w:rFonts w:ascii="Calibri" w:eastAsia="Times New Roman" w:hAnsi="Calibri" w:cs="Times New Roman"/>
      <w:b/>
      <w:bCs/>
      <w:sz w:val="28"/>
      <w:szCs w:val="28"/>
      <w:lang w:eastAsia="en-US"/>
    </w:rPr>
  </w:style>
  <w:style w:type="character" w:customStyle="1" w:styleId="50">
    <w:name w:val="Заголовок 5 Знак"/>
    <w:basedOn w:val="a3"/>
    <w:link w:val="5"/>
    <w:uiPriority w:val="9"/>
    <w:rsid w:val="00DB777F"/>
    <w:rPr>
      <w:rFonts w:ascii="Calibri" w:eastAsia="Times New Roman" w:hAnsi="Calibri" w:cs="Times New Roman"/>
      <w:b/>
      <w:bCs/>
      <w:i/>
      <w:iCs/>
      <w:sz w:val="26"/>
      <w:szCs w:val="26"/>
      <w:lang w:eastAsia="en-US"/>
    </w:rPr>
  </w:style>
  <w:style w:type="character" w:customStyle="1" w:styleId="60">
    <w:name w:val="Заголовок 6 Знак"/>
    <w:basedOn w:val="a3"/>
    <w:link w:val="6"/>
    <w:uiPriority w:val="9"/>
    <w:rsid w:val="00DB777F"/>
    <w:rPr>
      <w:rFonts w:ascii="Calibri" w:eastAsia="Times New Roman" w:hAnsi="Calibri" w:cs="Times New Roman"/>
      <w:b/>
      <w:bCs/>
      <w:sz w:val="22"/>
      <w:szCs w:val="22"/>
      <w:lang w:eastAsia="en-US"/>
    </w:rPr>
  </w:style>
  <w:style w:type="character" w:customStyle="1" w:styleId="70">
    <w:name w:val="Заголовок 7 Знак"/>
    <w:basedOn w:val="a3"/>
    <w:link w:val="7"/>
    <w:uiPriority w:val="9"/>
    <w:rsid w:val="00DB777F"/>
    <w:rPr>
      <w:rFonts w:ascii="Calibri" w:eastAsia="Times New Roman" w:hAnsi="Calibri" w:cs="Times New Roman"/>
      <w:lang w:eastAsia="en-US"/>
    </w:rPr>
  </w:style>
  <w:style w:type="character" w:customStyle="1" w:styleId="80">
    <w:name w:val="Заголовок 8 Знак"/>
    <w:basedOn w:val="a3"/>
    <w:link w:val="8"/>
    <w:uiPriority w:val="9"/>
    <w:rsid w:val="00DB777F"/>
    <w:rPr>
      <w:rFonts w:ascii="Calibri" w:eastAsia="Times New Roman" w:hAnsi="Calibri" w:cs="Times New Roman"/>
      <w:i/>
      <w:iCs/>
      <w:lang w:eastAsia="en-US"/>
    </w:rPr>
  </w:style>
  <w:style w:type="character" w:customStyle="1" w:styleId="90">
    <w:name w:val="Заголовок 9 Знак"/>
    <w:basedOn w:val="a3"/>
    <w:link w:val="9"/>
    <w:uiPriority w:val="9"/>
    <w:rsid w:val="00DB777F"/>
    <w:rPr>
      <w:rFonts w:ascii="Cambria" w:eastAsia="Times New Roman" w:hAnsi="Cambria" w:cs="Times New Roman"/>
      <w:sz w:val="22"/>
      <w:szCs w:val="22"/>
      <w:lang w:eastAsia="en-US"/>
    </w:rPr>
  </w:style>
  <w:style w:type="table" w:styleId="a6">
    <w:name w:val="Table Grid"/>
    <w:basedOn w:val="a4"/>
    <w:uiPriority w:val="59"/>
    <w:rsid w:val="00DB777F"/>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DB777F"/>
    <w:pPr>
      <w:numPr>
        <w:numId w:val="1"/>
      </w:numPr>
      <w:ind w:left="1066" w:hanging="357"/>
    </w:pPr>
  </w:style>
  <w:style w:type="paragraph" w:customStyle="1" w:styleId="a0">
    <w:name w:val="нумерованный"/>
    <w:basedOn w:val="a2"/>
    <w:rsid w:val="00DB777F"/>
    <w:pPr>
      <w:numPr>
        <w:numId w:val="2"/>
      </w:numPr>
      <w:ind w:left="1066" w:hanging="357"/>
    </w:pPr>
  </w:style>
  <w:style w:type="paragraph" w:customStyle="1" w:styleId="a">
    <w:name w:val="нумерованный содержание"/>
    <w:basedOn w:val="a2"/>
    <w:rsid w:val="00DB777F"/>
    <w:pPr>
      <w:numPr>
        <w:numId w:val="3"/>
      </w:numPr>
    </w:pPr>
  </w:style>
  <w:style w:type="paragraph" w:styleId="a7">
    <w:name w:val="header"/>
    <w:basedOn w:val="a2"/>
    <w:link w:val="a8"/>
    <w:uiPriority w:val="99"/>
    <w:unhideWhenUsed/>
    <w:rsid w:val="00DB777F"/>
    <w:pPr>
      <w:tabs>
        <w:tab w:val="center" w:pos="4677"/>
        <w:tab w:val="right" w:pos="9355"/>
      </w:tabs>
    </w:pPr>
  </w:style>
  <w:style w:type="character" w:customStyle="1" w:styleId="a8">
    <w:name w:val="Верхний колонтитул Знак"/>
    <w:basedOn w:val="a3"/>
    <w:link w:val="a7"/>
    <w:uiPriority w:val="99"/>
    <w:rsid w:val="00DB777F"/>
    <w:rPr>
      <w:rFonts w:ascii="Times New Roman" w:eastAsia="Calibri" w:hAnsi="Times New Roman" w:cs="Times New Roman"/>
      <w:szCs w:val="22"/>
      <w:lang w:eastAsia="en-US"/>
    </w:rPr>
  </w:style>
  <w:style w:type="paragraph" w:styleId="a9">
    <w:name w:val="footer"/>
    <w:basedOn w:val="a2"/>
    <w:link w:val="aa"/>
    <w:uiPriority w:val="99"/>
    <w:unhideWhenUsed/>
    <w:rsid w:val="00DB777F"/>
    <w:pPr>
      <w:tabs>
        <w:tab w:val="center" w:pos="4677"/>
        <w:tab w:val="right" w:pos="9355"/>
      </w:tabs>
    </w:pPr>
  </w:style>
  <w:style w:type="character" w:customStyle="1" w:styleId="aa">
    <w:name w:val="Нижний колонтитул Знак"/>
    <w:basedOn w:val="a3"/>
    <w:link w:val="a9"/>
    <w:uiPriority w:val="99"/>
    <w:rsid w:val="00DB777F"/>
    <w:rPr>
      <w:rFonts w:ascii="Times New Roman" w:eastAsia="Calibri" w:hAnsi="Times New Roman" w:cs="Times New Roman"/>
      <w:szCs w:val="22"/>
      <w:lang w:eastAsia="en-US"/>
    </w:rPr>
  </w:style>
  <w:style w:type="paragraph" w:customStyle="1" w:styleId="ab">
    <w:name w:val="Заголовок в тексте"/>
    <w:basedOn w:val="a2"/>
    <w:next w:val="a2"/>
    <w:rsid w:val="00DB777F"/>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DB777F"/>
    <w:pPr>
      <w:ind w:firstLine="0"/>
    </w:pPr>
    <w:rPr>
      <w:rFonts w:eastAsia="Times New Roman"/>
      <w:sz w:val="26"/>
      <w:szCs w:val="20"/>
    </w:rPr>
  </w:style>
  <w:style w:type="character" w:styleId="ad">
    <w:name w:val="Hyperlink"/>
    <w:uiPriority w:val="99"/>
    <w:unhideWhenUsed/>
    <w:rsid w:val="00DB777F"/>
    <w:rPr>
      <w:color w:val="0000FF"/>
      <w:u w:val="single"/>
    </w:rPr>
  </w:style>
  <w:style w:type="character" w:styleId="ae">
    <w:name w:val="FollowedHyperlink"/>
    <w:uiPriority w:val="99"/>
    <w:semiHidden/>
    <w:unhideWhenUsed/>
    <w:rsid w:val="00DB777F"/>
    <w:rPr>
      <w:color w:val="800080"/>
      <w:u w:val="single"/>
    </w:rPr>
  </w:style>
  <w:style w:type="paragraph" w:styleId="af">
    <w:name w:val="Balloon Text"/>
    <w:basedOn w:val="a2"/>
    <w:link w:val="af0"/>
    <w:uiPriority w:val="99"/>
    <w:semiHidden/>
    <w:unhideWhenUsed/>
    <w:rsid w:val="00DB777F"/>
    <w:rPr>
      <w:rFonts w:ascii="Tahoma" w:hAnsi="Tahoma" w:cs="Tahoma"/>
      <w:sz w:val="16"/>
      <w:szCs w:val="16"/>
    </w:rPr>
  </w:style>
  <w:style w:type="character" w:customStyle="1" w:styleId="af0">
    <w:name w:val="Текст выноски Знак"/>
    <w:basedOn w:val="a3"/>
    <w:link w:val="af"/>
    <w:uiPriority w:val="99"/>
    <w:semiHidden/>
    <w:rsid w:val="00DB777F"/>
    <w:rPr>
      <w:rFonts w:ascii="Tahoma" w:eastAsia="Calibri" w:hAnsi="Tahoma" w:cs="Tahoma"/>
      <w:sz w:val="16"/>
      <w:szCs w:val="16"/>
      <w:lang w:eastAsia="en-US"/>
    </w:rPr>
  </w:style>
  <w:style w:type="paragraph" w:styleId="af1">
    <w:name w:val="Normal (Web)"/>
    <w:basedOn w:val="a2"/>
    <w:rsid w:val="00DB777F"/>
    <w:pPr>
      <w:ind w:firstLine="0"/>
    </w:pPr>
    <w:rPr>
      <w:rFonts w:eastAsia="Times New Roman"/>
      <w:szCs w:val="24"/>
      <w:lang w:eastAsia="ru-RU"/>
    </w:rPr>
  </w:style>
  <w:style w:type="paragraph" w:customStyle="1" w:styleId="af2">
    <w:name w:val="بداية الصفحات"/>
    <w:basedOn w:val="a2"/>
    <w:rsid w:val="00DB777F"/>
    <w:pPr>
      <w:pageBreakBefore/>
      <w:bidi/>
      <w:spacing w:line="480" w:lineRule="auto"/>
      <w:ind w:firstLine="0"/>
      <w:jc w:val="center"/>
    </w:pPr>
    <w:rPr>
      <w:rFonts w:eastAsia="Times New Roman" w:cs="Traditional Arabic"/>
      <w:bCs/>
      <w:noProof/>
      <w:color w:val="808080"/>
      <w:sz w:val="22"/>
      <w:szCs w:val="24"/>
      <w:lang w:val="en-US"/>
    </w:rPr>
  </w:style>
  <w:style w:type="paragraph" w:customStyle="1" w:styleId="af3">
    <w:name w:val="عناويين متوسطة"/>
    <w:basedOn w:val="a2"/>
    <w:rsid w:val="00DB777F"/>
    <w:pPr>
      <w:bidi/>
      <w:ind w:firstLine="0"/>
      <w:jc w:val="center"/>
    </w:pPr>
    <w:rPr>
      <w:rFonts w:eastAsia="Times New Roman" w:cs="DecoType Naskh"/>
      <w:noProof/>
      <w:color w:val="008000"/>
      <w:sz w:val="40"/>
      <w:szCs w:val="40"/>
      <w:lang w:val="en-US"/>
    </w:rPr>
  </w:style>
  <w:style w:type="paragraph" w:customStyle="1" w:styleId="af4">
    <w:name w:val="النص القرآني"/>
    <w:basedOn w:val="a2"/>
    <w:rsid w:val="00DB777F"/>
    <w:pPr>
      <w:bidi/>
      <w:ind w:firstLine="0"/>
      <w:jc w:val="both"/>
    </w:pPr>
    <w:rPr>
      <w:rFonts w:eastAsia="Times New Roman" w:cs="DecoType Naskh"/>
      <w:noProof/>
      <w:sz w:val="28"/>
      <w:szCs w:val="40"/>
      <w:lang w:val="en-US"/>
    </w:rPr>
  </w:style>
  <w:style w:type="paragraph" w:styleId="af5">
    <w:name w:val="No Spacing"/>
    <w:uiPriority w:val="1"/>
    <w:qFormat/>
    <w:rsid w:val="00DB777F"/>
    <w:pPr>
      <w:ind w:firstLine="709"/>
    </w:pPr>
    <w:rPr>
      <w:rFonts w:ascii="Times New Roman" w:eastAsia="Calibri" w:hAnsi="Times New Roman" w:cs="Times New Roman"/>
      <w:szCs w:val="22"/>
      <w:lang w:eastAsia="en-US"/>
    </w:rPr>
  </w:style>
  <w:style w:type="paragraph" w:styleId="21">
    <w:name w:val="Body Text 2"/>
    <w:basedOn w:val="a2"/>
    <w:link w:val="22"/>
    <w:uiPriority w:val="99"/>
    <w:unhideWhenUsed/>
    <w:rsid w:val="00DB777F"/>
    <w:pPr>
      <w:spacing w:after="120" w:line="480" w:lineRule="auto"/>
    </w:pPr>
    <w:rPr>
      <w:lang w:val="x-none"/>
    </w:rPr>
  </w:style>
  <w:style w:type="character" w:customStyle="1" w:styleId="22">
    <w:name w:val="Основной текст 2 Знак"/>
    <w:basedOn w:val="a3"/>
    <w:link w:val="21"/>
    <w:uiPriority w:val="99"/>
    <w:rsid w:val="00DB777F"/>
    <w:rPr>
      <w:rFonts w:ascii="Times New Roman" w:eastAsia="Calibri" w:hAnsi="Times New Roman" w:cs="Times New Roman"/>
      <w:szCs w:val="22"/>
      <w:lang w:val="x-none" w:eastAsia="en-US"/>
    </w:rPr>
  </w:style>
  <w:style w:type="numbering" w:customStyle="1" w:styleId="11">
    <w:name w:val="Нет списка1"/>
    <w:next w:val="a5"/>
    <w:uiPriority w:val="99"/>
    <w:semiHidden/>
    <w:unhideWhenUsed/>
    <w:rsid w:val="00DB777F"/>
  </w:style>
  <w:style w:type="character" w:customStyle="1" w:styleId="apple-converted-space">
    <w:name w:val="apple-converted-space"/>
    <w:rsid w:val="00DB777F"/>
  </w:style>
  <w:style w:type="character" w:customStyle="1" w:styleId="editsection">
    <w:name w:val="editsection"/>
    <w:rsid w:val="00DB777F"/>
  </w:style>
  <w:style w:type="character" w:customStyle="1" w:styleId="mw-headline">
    <w:name w:val="mw-headline"/>
    <w:rsid w:val="00DB777F"/>
  </w:style>
  <w:style w:type="character" w:customStyle="1" w:styleId="flagicon">
    <w:name w:val="flagicon"/>
    <w:rsid w:val="00DB777F"/>
  </w:style>
  <w:style w:type="character" w:styleId="af6">
    <w:name w:val="Strong"/>
    <w:uiPriority w:val="22"/>
    <w:qFormat/>
    <w:rsid w:val="00DB777F"/>
    <w:rPr>
      <w:b/>
      <w:bCs/>
    </w:rPr>
  </w:style>
  <w:style w:type="paragraph" w:styleId="af7">
    <w:name w:val="List Paragraph"/>
    <w:basedOn w:val="a2"/>
    <w:uiPriority w:val="34"/>
    <w:qFormat/>
    <w:rsid w:val="00DB777F"/>
    <w:pPr>
      <w:spacing w:after="200" w:line="276" w:lineRule="auto"/>
      <w:ind w:left="720" w:firstLine="0"/>
      <w:contextualSpacing/>
    </w:pPr>
    <w:rPr>
      <w:rFonts w:ascii="Calibri" w:hAnsi="Calibri"/>
      <w:sz w:val="22"/>
    </w:rPr>
  </w:style>
  <w:style w:type="paragraph" w:styleId="12">
    <w:name w:val="toc 1"/>
    <w:basedOn w:val="a2"/>
    <w:next w:val="a2"/>
    <w:autoRedefine/>
    <w:uiPriority w:val="39"/>
    <w:unhideWhenUsed/>
    <w:rsid w:val="005D6921"/>
    <w:pPr>
      <w:tabs>
        <w:tab w:val="right" w:pos="9911"/>
      </w:tabs>
      <w:spacing w:before="360"/>
      <w:jc w:val="center"/>
    </w:pPr>
    <w:rPr>
      <w:rFonts w:asciiTheme="majorHAnsi" w:hAnsiTheme="majorHAnsi"/>
      <w:b/>
      <w:caps/>
      <w:szCs w:val="24"/>
    </w:rPr>
  </w:style>
  <w:style w:type="paragraph" w:styleId="23">
    <w:name w:val="toc 2"/>
    <w:basedOn w:val="a2"/>
    <w:next w:val="a2"/>
    <w:autoRedefine/>
    <w:uiPriority w:val="39"/>
    <w:unhideWhenUsed/>
    <w:rsid w:val="00DB777F"/>
    <w:pPr>
      <w:spacing w:before="240"/>
    </w:pPr>
    <w:rPr>
      <w:rFonts w:asciiTheme="minorHAnsi" w:hAnsiTheme="minorHAnsi"/>
      <w:b/>
      <w:sz w:val="20"/>
      <w:szCs w:val="20"/>
    </w:rPr>
  </w:style>
  <w:style w:type="paragraph" w:styleId="31">
    <w:name w:val="toc 3"/>
    <w:basedOn w:val="a2"/>
    <w:next w:val="a2"/>
    <w:autoRedefine/>
    <w:uiPriority w:val="39"/>
    <w:unhideWhenUsed/>
    <w:rsid w:val="00DB777F"/>
    <w:pPr>
      <w:ind w:left="240"/>
    </w:pPr>
    <w:rPr>
      <w:rFonts w:asciiTheme="minorHAnsi" w:hAnsiTheme="minorHAnsi"/>
      <w:sz w:val="20"/>
      <w:szCs w:val="20"/>
    </w:rPr>
  </w:style>
  <w:style w:type="paragraph" w:styleId="41">
    <w:name w:val="toc 4"/>
    <w:basedOn w:val="a2"/>
    <w:next w:val="a2"/>
    <w:autoRedefine/>
    <w:uiPriority w:val="39"/>
    <w:unhideWhenUsed/>
    <w:rsid w:val="00DB777F"/>
    <w:pPr>
      <w:ind w:left="480"/>
    </w:pPr>
    <w:rPr>
      <w:rFonts w:asciiTheme="minorHAnsi" w:hAnsiTheme="minorHAnsi"/>
      <w:sz w:val="20"/>
      <w:szCs w:val="20"/>
    </w:rPr>
  </w:style>
  <w:style w:type="paragraph" w:styleId="51">
    <w:name w:val="toc 5"/>
    <w:basedOn w:val="a2"/>
    <w:next w:val="a2"/>
    <w:autoRedefine/>
    <w:uiPriority w:val="39"/>
    <w:unhideWhenUsed/>
    <w:rsid w:val="00DB777F"/>
    <w:pPr>
      <w:ind w:left="720"/>
    </w:pPr>
    <w:rPr>
      <w:rFonts w:asciiTheme="minorHAnsi" w:hAnsiTheme="minorHAnsi"/>
      <w:sz w:val="20"/>
      <w:szCs w:val="20"/>
    </w:rPr>
  </w:style>
  <w:style w:type="paragraph" w:styleId="61">
    <w:name w:val="toc 6"/>
    <w:basedOn w:val="a2"/>
    <w:next w:val="a2"/>
    <w:autoRedefine/>
    <w:uiPriority w:val="39"/>
    <w:unhideWhenUsed/>
    <w:rsid w:val="00DB777F"/>
    <w:pPr>
      <w:ind w:left="960"/>
    </w:pPr>
    <w:rPr>
      <w:rFonts w:asciiTheme="minorHAnsi" w:hAnsiTheme="minorHAnsi"/>
      <w:sz w:val="20"/>
      <w:szCs w:val="20"/>
    </w:rPr>
  </w:style>
  <w:style w:type="paragraph" w:styleId="71">
    <w:name w:val="toc 7"/>
    <w:basedOn w:val="a2"/>
    <w:next w:val="a2"/>
    <w:autoRedefine/>
    <w:uiPriority w:val="39"/>
    <w:unhideWhenUsed/>
    <w:rsid w:val="00DB777F"/>
    <w:pPr>
      <w:ind w:left="1200"/>
    </w:pPr>
    <w:rPr>
      <w:rFonts w:asciiTheme="minorHAnsi" w:hAnsiTheme="minorHAnsi"/>
      <w:sz w:val="20"/>
      <w:szCs w:val="20"/>
    </w:rPr>
  </w:style>
  <w:style w:type="paragraph" w:styleId="81">
    <w:name w:val="toc 8"/>
    <w:basedOn w:val="a2"/>
    <w:next w:val="a2"/>
    <w:autoRedefine/>
    <w:uiPriority w:val="39"/>
    <w:unhideWhenUsed/>
    <w:rsid w:val="00DB777F"/>
    <w:pPr>
      <w:ind w:left="1440"/>
    </w:pPr>
    <w:rPr>
      <w:rFonts w:asciiTheme="minorHAnsi" w:hAnsiTheme="minorHAnsi"/>
      <w:sz w:val="20"/>
      <w:szCs w:val="20"/>
    </w:rPr>
  </w:style>
  <w:style w:type="paragraph" w:styleId="91">
    <w:name w:val="toc 9"/>
    <w:basedOn w:val="a2"/>
    <w:next w:val="a2"/>
    <w:autoRedefine/>
    <w:uiPriority w:val="39"/>
    <w:unhideWhenUsed/>
    <w:rsid w:val="00DB777F"/>
    <w:pPr>
      <w:ind w:left="168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ar.wikipedia.org/wiki/2001" TargetMode="External"/><Relationship Id="rId107" Type="http://schemas.openxmlformats.org/officeDocument/2006/relationships/hyperlink" Target="http://ar.wikipedia.org/wiki/2011" TargetMode="External"/><Relationship Id="rId108" Type="http://schemas.openxmlformats.org/officeDocument/2006/relationships/hyperlink" Target="http://ar.wikipedia.org/wiki/%D9%86%D8%A8%D9%8A%D9%84_%D8%A7%D9%84%D8%B9%D8%B1%D8%A8%D9%8A" TargetMode="External"/><Relationship Id="rId109" Type="http://schemas.openxmlformats.org/officeDocument/2006/relationships/hyperlink" Target="http://ar.wikipedia.org/wiki/%D9%85%D8%B5%D8%B1%D9%8A%D9%88%D9%86" TargetMode="External"/><Relationship Id="rId70" Type="http://schemas.openxmlformats.org/officeDocument/2006/relationships/hyperlink" Target="http://ar.wikipedia.org/wiki/%D8%AC%D8%A7%D9%85%D8%B9%D8%A9_%D8%A7%D9%84%D8%AF%D9%88%D9%84_%D8%A7%D9%84%D8%B9%D8%B1%D8%A8%D9%8A%D8%A9" TargetMode="External"/><Relationship Id="rId71" Type="http://schemas.openxmlformats.org/officeDocument/2006/relationships/hyperlink" Target="http://ar.wikipedia.org/w/index.php?title=%D9%85%D9%84%D9%81:Flag_of_Djibouti.svg&amp;filetimestamp=20110310134651" TargetMode="External"/><Relationship Id="rId72" Type="http://schemas.openxmlformats.org/officeDocument/2006/relationships/image" Target="media/image21.png"/><Relationship Id="rId73" Type="http://schemas.openxmlformats.org/officeDocument/2006/relationships/hyperlink" Target="http://ar.wikipedia.org/wiki/%D8%AC%D9%8A%D8%A8%D9%88%D8%AA%D9%8A" TargetMode="External"/><Relationship Id="rId74" Type="http://schemas.openxmlformats.org/officeDocument/2006/relationships/hyperlink" Target="http://ar.wikipedia.org/w/index.php?title=%D9%85%D9%84%D9%81:Flag_of_the_Comoros.svg&amp;filetimestamp=20110818062216" TargetMode="External"/><Relationship Id="rId75" Type="http://schemas.openxmlformats.org/officeDocument/2006/relationships/image" Target="media/image22.png"/><Relationship Id="rId76" Type="http://schemas.openxmlformats.org/officeDocument/2006/relationships/hyperlink" Target="http://ar.wikipedia.org/wiki/%D8%AC%D8%B2%D8%B1_%D8%A7%D9%84%D9%82%D9%85%D8%B1" TargetMode="External"/><Relationship Id="rId77" Type="http://schemas.openxmlformats.org/officeDocument/2006/relationships/hyperlink" Target="http://ar.wikipedia.org/wiki/1945" TargetMode="External"/><Relationship Id="rId78" Type="http://schemas.openxmlformats.org/officeDocument/2006/relationships/hyperlink" Target="http://ar.wikipedia.org/w/index.php?title=%D9%85%D9%84%D9%81:Flag_of_Egypt_1922.svg&amp;filetimestamp=20120724035653" TargetMode="External"/><Relationship Id="rId79" Type="http://schemas.openxmlformats.org/officeDocument/2006/relationships/image" Target="media/image23.png"/><Relationship Id="rId170" Type="http://schemas.openxmlformats.org/officeDocument/2006/relationships/hyperlink" Target="http://ar.wikipedia.org/wiki/%D8%A7%D9%84%D8%A3%D8%B1%D8%AF%D9%86" TargetMode="External"/><Relationship Id="rId171" Type="http://schemas.openxmlformats.org/officeDocument/2006/relationships/hyperlink" Target="http://ar.wikipedia.org/wiki/%D8%A7%D9%84%D8%A8%D8%AD%D8%B1%D9%8A%D9%86" TargetMode="External"/><Relationship Id="rId172" Type="http://schemas.openxmlformats.org/officeDocument/2006/relationships/hyperlink" Target="http://ar.wikipedia.org/wiki/%D9%85%D9%88%D8%B1%D9%8A%D8%AA%D8%A7%D9%86%D9%8A%D8%A7" TargetMode="External"/><Relationship Id="rId173" Type="http://schemas.openxmlformats.org/officeDocument/2006/relationships/image" Target="media/image37.png"/><Relationship Id="rId174" Type="http://schemas.openxmlformats.org/officeDocument/2006/relationships/hyperlink" Target="http://ar.wikipedia.org/wiki/%D8%A7%D9%84%D8%B5%D9%88%D9%85%D8%A7%D9%84" TargetMode="External"/><Relationship Id="rId175" Type="http://schemas.openxmlformats.org/officeDocument/2006/relationships/hyperlink" Target="http://ar.wikipedia.org/wiki/%D8%AF%D9%88%D9%84%D8%A9_%D9%81%D9%84%D8%B3%D8%B7%D9%8A%D9%86" TargetMode="External"/><Relationship Id="rId176" Type="http://schemas.openxmlformats.org/officeDocument/2006/relationships/hyperlink" Target="http://ar.wikipedia.org/wiki/%D8%AC%D8%A7%D9%85%D8%B9%D8%A9_%D8%A7%D9%84%D8%AF%D9%88%D9%84_%D8%A7%D9%84%D8%B9%D8%B1%D8%A8%D9%8A%D8%A9" TargetMode="External"/><Relationship Id="rId177" Type="http://schemas.openxmlformats.org/officeDocument/2006/relationships/image" Target="media/image38.png"/><Relationship Id="rId178" Type="http://schemas.openxmlformats.org/officeDocument/2006/relationships/hyperlink" Target="http://ar.wikipedia.org/wiki/%D8%AC%D9%8A%D8%A8%D9%88%D8%AA%D9%8A" TargetMode="External"/><Relationship Id="rId179" Type="http://schemas.openxmlformats.org/officeDocument/2006/relationships/image" Target="media/image39.png"/><Relationship Id="rId260" Type="http://schemas.openxmlformats.org/officeDocument/2006/relationships/hyperlink" Target="http://ar.wikipedia.org/wiki/%D8%A7%D9%84%D9%83%D9%88%D9%8A%D8%AA" TargetMode="External"/><Relationship Id="rId10" Type="http://schemas.openxmlformats.org/officeDocument/2006/relationships/hyperlink" Target="http://ar.wikipedia.org/w/index.php?title=%D9%85%D9%84%D9%81:Flag_of_Egypt.svg&amp;filetimestamp=20120912093623" TargetMode="External"/><Relationship Id="rId11" Type="http://schemas.openxmlformats.org/officeDocument/2006/relationships/image" Target="media/image1.png"/><Relationship Id="rId12" Type="http://schemas.openxmlformats.org/officeDocument/2006/relationships/hyperlink" Target="http://ar.wikipedia.org/wiki/%D8%AC%D9%85%D9%87%D9%88%D8%B1%D9%8A%D8%A9_%D9%85%D8%B5%D8%B1_%D8%A7%D9%84%D8%B9%D8%B1%D8%A8%D9%8A%D8%A9" TargetMode="External"/><Relationship Id="rId13" Type="http://schemas.openxmlformats.org/officeDocument/2006/relationships/hyperlink" Target="http://ar.wikipedia.org/w/index.php?title=%D9%85%D9%84%D9%81:Flag_of_Iraq.svg&amp;filetimestamp=20120912132335" TargetMode="External"/><Relationship Id="rId14" Type="http://schemas.openxmlformats.org/officeDocument/2006/relationships/image" Target="media/image2.png"/><Relationship Id="rId15" Type="http://schemas.openxmlformats.org/officeDocument/2006/relationships/hyperlink" Target="http://ar.wikipedia.org/wiki/%D8%AC%D9%85%D9%87%D9%88%D8%B1%D9%8A%D8%A9_%D8%A7%D9%84%D8%B9%D8%B1%D8%A7%D9%82" TargetMode="External"/><Relationship Id="rId16" Type="http://schemas.openxmlformats.org/officeDocument/2006/relationships/hyperlink" Target="http://ar.wikipedia.org/w/index.php?title=%D9%85%D9%84%D9%81:Flag_of_Syria.svg&amp;filetimestamp=20121113061552" TargetMode="External"/><Relationship Id="rId17" Type="http://schemas.openxmlformats.org/officeDocument/2006/relationships/image" Target="media/image3.png"/><Relationship Id="rId18" Type="http://schemas.openxmlformats.org/officeDocument/2006/relationships/hyperlink" Target="http://ar.wikipedia.org/wiki/%D8%A7%D9%84%D8%AC%D9%85%D9%87%D9%88%D8%B1%D9%8A%D8%A9_%D8%A7%D9%84%D8%B9%D8%B1%D8%A8%D9%8A%D8%A9_%D8%A7%D9%84%D8%B3%D9%88%D8%B1%D9%8A%D8%A9" TargetMode="External"/><Relationship Id="rId19" Type="http://schemas.openxmlformats.org/officeDocument/2006/relationships/hyperlink" Target="http://ar.wikipedia.org/w/index.php?title=%D9%85%D9%84%D9%81:Flag_of_Lebanon.svg&amp;filetimestamp=20091014180148" TargetMode="External"/><Relationship Id="rId261" Type="http://schemas.openxmlformats.org/officeDocument/2006/relationships/image" Target="media/image40.png"/><Relationship Id="rId262" Type="http://schemas.openxmlformats.org/officeDocument/2006/relationships/hyperlink" Target="http://ar.wikipedia.org/wiki/%D9%84%D8%A8%D9%86%D8%A7%D9%86" TargetMode="External"/><Relationship Id="rId263" Type="http://schemas.openxmlformats.org/officeDocument/2006/relationships/hyperlink" Target="http://ar.wikipedia.org/wiki/%D9%84%D9%8A%D8%A8%D9%8A%D8%A7" TargetMode="External"/><Relationship Id="rId264" Type="http://schemas.openxmlformats.org/officeDocument/2006/relationships/hyperlink" Target="http://ar.wikipedia.org/wiki/%D9%85%D9%88%D8%B1%D9%8A%D8%AA%D8%A7%D9%86%D9%8A%D8%A7" TargetMode="External"/><Relationship Id="rId110" Type="http://schemas.openxmlformats.org/officeDocument/2006/relationships/hyperlink" Target="http://ar.wikipedia.org/wiki/2011" TargetMode="External"/><Relationship Id="rId111" Type="http://schemas.openxmlformats.org/officeDocument/2006/relationships/hyperlink" Target="http://ar.wikipedia.org/wiki/%D8%AC%D8%A7%D9%85%D8%B9%D8%A9_%D8%A7%D9%84%D8%AF%D9%88%D9%84_%D8%A7%D9%84%D8%B9%D8%B1%D8%A8%D9%8A%D8%A9" TargetMode="External"/><Relationship Id="rId112" Type="http://schemas.openxmlformats.org/officeDocument/2006/relationships/hyperlink" Target="http://ar.wikipedia.org/wiki/%D8%A7%D9%84%D8%B9%D8%B1%D9%88%D8%A8%D8%A9" TargetMode="External"/><Relationship Id="rId113" Type="http://schemas.openxmlformats.org/officeDocument/2006/relationships/hyperlink" Target="http://ar.wikipedia.org/wiki/%D8%A7%D9%84%D8%B3%D9%8A%D8%A7%D8%AF%D8%A9" TargetMode="External"/><Relationship Id="rId114" Type="http://schemas.openxmlformats.org/officeDocument/2006/relationships/hyperlink" Target="http://ar.wikipedia.org/wiki/%D8%A7%D9%84%D9%86%D9%81%D8%B7" TargetMode="External"/><Relationship Id="rId115" Type="http://schemas.openxmlformats.org/officeDocument/2006/relationships/hyperlink" Target="http://ar.wikipedia.org/wiki/%D8%A7%D9%84%D8%BA%D8%A7%D8%B2_%D8%A7%D9%84%D8%B7%D8%A8%D9%8A%D8%B9%D9%8A" TargetMode="External"/><Relationship Id="rId116" Type="http://schemas.openxmlformats.org/officeDocument/2006/relationships/hyperlink" Target="http://ar.wikipedia.org/wiki/%D8%A7%D9%84%D8%B3%D9%88%D8%AF%D8%A7%D9%86" TargetMode="External"/><Relationship Id="rId117" Type="http://schemas.openxmlformats.org/officeDocument/2006/relationships/hyperlink" Target="http://ar.wikipedia.org/wiki/%D8%A7%D9%84%D8%B9%D8%A7%D9%84%D9%85_%D8%A7%D9%84%D8%B9%D8%B1%D8%A8%D9%8A" TargetMode="External"/><Relationship Id="rId118" Type="http://schemas.openxmlformats.org/officeDocument/2006/relationships/hyperlink" Target="http://ar.wikipedia.org/wiki/%D9%85%D8%B5%D8%B1" TargetMode="External"/><Relationship Id="rId119" Type="http://schemas.openxmlformats.org/officeDocument/2006/relationships/hyperlink" Target="http://ar.wikipedia.org/wiki/%D8%A7%D9%84%D8%A5%D9%85%D8%A7%D8%B1%D8%A7%D8%AA" TargetMode="External"/><Relationship Id="rId200" Type="http://schemas.openxmlformats.org/officeDocument/2006/relationships/hyperlink" Target="http://ar.wikipedia.org/wiki/%D9%85%D8%B5%D8%B1" TargetMode="External"/><Relationship Id="rId201" Type="http://schemas.openxmlformats.org/officeDocument/2006/relationships/hyperlink" Target="http://ar.wikipedia.org/wiki/%D8%A7%D9%84%D8%AC%D8%B2%D8%A7%D8%A6%D8%B1" TargetMode="External"/><Relationship Id="rId202" Type="http://schemas.openxmlformats.org/officeDocument/2006/relationships/hyperlink" Target="http://ar.wikipedia.org/wiki/%D8%A7%D9%84%D9%85%D8%BA%D8%B1%D8%A8" TargetMode="External"/><Relationship Id="rId203" Type="http://schemas.openxmlformats.org/officeDocument/2006/relationships/hyperlink" Target="http://ar.wikipedia.org/wiki/%D8%A7%D9%84%D8%B3%D9%88%D8%AF%D8%A7%D9%86" TargetMode="External"/><Relationship Id="rId204" Type="http://schemas.openxmlformats.org/officeDocument/2006/relationships/hyperlink" Target="http://ar.wikipedia.org/wiki/%D8%A7%D9%84%D8%B9%D8%B1%D8%A7%D9%82" TargetMode="External"/><Relationship Id="rId205" Type="http://schemas.openxmlformats.org/officeDocument/2006/relationships/hyperlink" Target="http://ar.wikipedia.org/wiki/%D8%A7%D9%84%D8%B3%D8%B9%D9%88%D8%AF%D9%8A%D8%A9" TargetMode="External"/><Relationship Id="rId206" Type="http://schemas.openxmlformats.org/officeDocument/2006/relationships/hyperlink" Target="http://ar.wikipedia.org/wiki/%D8%A7%D9%84%D9%8A%D9%85%D9%86" TargetMode="External"/><Relationship Id="rId207" Type="http://schemas.openxmlformats.org/officeDocument/2006/relationships/hyperlink" Target="http://ar.wikipedia.org/wiki/%D8%B3%D9%88%D8%B1%D9%8A%D8%A7" TargetMode="External"/><Relationship Id="rId208" Type="http://schemas.openxmlformats.org/officeDocument/2006/relationships/hyperlink" Target="http://ar.wikipedia.org/wiki/%D8%AA%D9%88%D9%86%D8%B3" TargetMode="External"/><Relationship Id="rId209" Type="http://schemas.openxmlformats.org/officeDocument/2006/relationships/hyperlink" Target="http://ar.wikipedia.org/wiki/%D8%A7%D9%84%D8%B5%D9%88%D9%85%D8%A7%D9%84" TargetMode="External"/><Relationship Id="rId265" Type="http://schemas.openxmlformats.org/officeDocument/2006/relationships/hyperlink" Target="http://ar.wikipedia.org/wiki/%D8%A7%D9%84%D9%85%D8%BA%D8%B1%D8%A8" TargetMode="External"/><Relationship Id="rId266" Type="http://schemas.openxmlformats.org/officeDocument/2006/relationships/hyperlink" Target="http://ar.wikipedia.org/wiki/%D8%B9%D9%8F%D9%85%D8%A7%D9%86" TargetMode="External"/><Relationship Id="rId267" Type="http://schemas.openxmlformats.org/officeDocument/2006/relationships/hyperlink" Target="http://ar.wikipedia.org/wiki/%D9%81%D9%84%D8%B3%D8%B7%D9%8A%D9%86" TargetMode="External"/><Relationship Id="rId268" Type="http://schemas.openxmlformats.org/officeDocument/2006/relationships/hyperlink" Target="http://ar.wikipedia.org/wiki/%D9%82%D8%B7%D8%B1" TargetMode="External"/><Relationship Id="rId269" Type="http://schemas.openxmlformats.org/officeDocument/2006/relationships/hyperlink" Target="http://ar.wikipedia.org/wiki/%D8%A7%D9%84%D8%B3%D8%B9%D9%88%D8%AF%D9%8A%D8%A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urtazin@mail.ru" TargetMode="External"/><Relationship Id="rId9" Type="http://schemas.openxmlformats.org/officeDocument/2006/relationships/hyperlink" Target="mailto:mdemina@hse.ru" TargetMode="External"/><Relationship Id="rId80" Type="http://schemas.openxmlformats.org/officeDocument/2006/relationships/hyperlink" Target="http://ar.wikipedia.org/wiki/%D8%B9%D8%A8%D8%AF_%D8%A7%D9%84%D8%B1%D8%AD%D9%85%D9%86_%D8%B9%D8%B2%D8%A7%D9%85" TargetMode="External"/><Relationship Id="rId81" Type="http://schemas.openxmlformats.org/officeDocument/2006/relationships/hyperlink" Target="http://ar.wikipedia.org/wiki/%D9%85%D8%B5%D8%B1%D9%8A%D9%88%D9%86" TargetMode="External"/><Relationship Id="rId82" Type="http://schemas.openxmlformats.org/officeDocument/2006/relationships/hyperlink" Target="http://ar.wikipedia.org/wiki/1945" TargetMode="External"/><Relationship Id="rId83" Type="http://schemas.openxmlformats.org/officeDocument/2006/relationships/hyperlink" Target="http://ar.wikipedia.org/wiki/1952" TargetMode="External"/><Relationship Id="rId84" Type="http://schemas.openxmlformats.org/officeDocument/2006/relationships/hyperlink" Target="http://ar.wikipedia.org/w/index.php?title=%D9%85%D9%84%D9%81:Flag_of_United_Arab_Republic.svg&amp;filetimestamp=20120227212628" TargetMode="External"/><Relationship Id="rId85" Type="http://schemas.openxmlformats.org/officeDocument/2006/relationships/image" Target="media/image24.png"/><Relationship Id="rId86" Type="http://schemas.openxmlformats.org/officeDocument/2006/relationships/hyperlink" Target="http://ar.wikipedia.org/wiki/%D9%85%D8%AD%D9%85%D8%AF_%D8%B9%D8%A8%D8%AF_%D8%A7%D9%84%D8%AE%D8%A7%D9%84%D9%82_%D8%AD%D8%B3%D9%88%D9%86%D8%A9" TargetMode="External"/><Relationship Id="rId87" Type="http://schemas.openxmlformats.org/officeDocument/2006/relationships/hyperlink" Target="http://ar.wikipedia.org/wiki/%D9%85%D8%B5%D8%B1%D9%8A%D9%88%D9%86" TargetMode="External"/><Relationship Id="rId88" Type="http://schemas.openxmlformats.org/officeDocument/2006/relationships/hyperlink" Target="http://ar.wikipedia.org/wiki/1952" TargetMode="External"/><Relationship Id="rId89" Type="http://schemas.openxmlformats.org/officeDocument/2006/relationships/hyperlink" Target="http://ar.wikipedia.org/wiki/1972" TargetMode="External"/><Relationship Id="rId180" Type="http://schemas.openxmlformats.org/officeDocument/2006/relationships/hyperlink" Target="http://ar.wikipedia.org/wiki/%D8%AC%D8%B2%D8%B1_%D8%A7%D9%84%D9%82%D9%85%D8%B1" TargetMode="External"/><Relationship Id="rId181" Type="http://schemas.openxmlformats.org/officeDocument/2006/relationships/hyperlink" Target="http://ar.wikipedia.org/wiki/%D8%A7%D9%84%D8%B9%D8%B1%D8%A8%D9%8A%D8%A9" TargetMode="External"/><Relationship Id="rId182" Type="http://schemas.openxmlformats.org/officeDocument/2006/relationships/hyperlink" Target="http://ar.wikipedia.org/wiki/%D9%88%D9%8A%D9%83%D9%8A%D8%A8%D9%8A%D8%AF%D9%8A%D8%A7:%D8%A8%D8%AD%D8%A7%D8%AC%D8%A9_%D9%84%D9%85%D8%B5%D8%AF%D8%B1" TargetMode="External"/><Relationship Id="rId183" Type="http://schemas.openxmlformats.org/officeDocument/2006/relationships/hyperlink" Target="http://ar.wikipedia.org/wiki/%D9%85%D8%B5%D8%B1" TargetMode="External"/><Relationship Id="rId184" Type="http://schemas.openxmlformats.org/officeDocument/2006/relationships/hyperlink" Target="http://ar.wikipedia.org/wiki/%D8%AC%D9%8A%D8%A8%D9%88%D8%AA%D9%8A" TargetMode="External"/><Relationship Id="rId185" Type="http://schemas.openxmlformats.org/officeDocument/2006/relationships/hyperlink" Target="http://ar.wikipedia.org/wiki/%D8%A7%D9%84%D8%A5%D9%85%D8%A7%D8%B1%D8%A7%D8%AA" TargetMode="External"/><Relationship Id="rId186" Type="http://schemas.openxmlformats.org/officeDocument/2006/relationships/hyperlink" Target="http://ar.wikipedia.org/wiki/%D8%AC%D9%86%D9%88%D8%A8_%D8%B4%D8%B1%D9%82_%D8%A2%D8%B3%D9%8A%D8%A7" TargetMode="External"/><Relationship Id="rId187" Type="http://schemas.openxmlformats.org/officeDocument/2006/relationships/hyperlink" Target="http://ar.wikipedia.org/wiki/%D9%88%D9%8A%D9%83%D9%8A%D8%A8%D9%8A%D8%AF%D9%8A%D8%A7:%D8%A8%D8%AD%D8%A7%D8%AC%D8%A9_%D9%84%D9%85%D8%B5%D8%AF%D8%B1" TargetMode="External"/><Relationship Id="rId188" Type="http://schemas.openxmlformats.org/officeDocument/2006/relationships/hyperlink" Target="http://ar.wikipedia.org/wiki/%D9%85%D8%B5%D8%B1" TargetMode="External"/><Relationship Id="rId189" Type="http://schemas.openxmlformats.org/officeDocument/2006/relationships/hyperlink" Target="http://ar.wikipedia.org/wiki/%D8%A7%D9%84%D9%8A%D9%85%D9%86" TargetMode="External"/><Relationship Id="rId270" Type="http://schemas.openxmlformats.org/officeDocument/2006/relationships/hyperlink" Target="http://ar.wikipedia.org/wiki/%D8%A7%D9%84%D8%B5%D9%88%D9%85%D8%A7%D9%84" TargetMode="External"/><Relationship Id="rId20" Type="http://schemas.openxmlformats.org/officeDocument/2006/relationships/image" Target="media/image4.png"/><Relationship Id="rId21" Type="http://schemas.openxmlformats.org/officeDocument/2006/relationships/hyperlink" Target="http://ar.wikipedia.org/wiki/%D8%A7%D9%84%D8%AC%D9%85%D9%87%D9%88%D8%B1%D9%8A%D8%A9_%D8%A7%D9%84%D9%84%D8%A8%D9%86%D8%A7%D9%86%D9%8A%D8%A9" TargetMode="External"/><Relationship Id="rId22" Type="http://schemas.openxmlformats.org/officeDocument/2006/relationships/hyperlink" Target="http://ar.wikipedia.org/w/index.php?title=%D9%85%D9%84%D9%81:Flag_of_Jordan.svg&amp;filetimestamp=20120520002129" TargetMode="External"/><Relationship Id="rId23" Type="http://schemas.openxmlformats.org/officeDocument/2006/relationships/image" Target="media/image5.png"/><Relationship Id="rId24" Type="http://schemas.openxmlformats.org/officeDocument/2006/relationships/hyperlink" Target="http://ar.wikipedia.org/wiki/%D8%A7%D9%84%D9%85%D9%85%D9%84%D9%83%D8%A9_%D8%A7%D9%84%D8%A3%D8%B1%D8%AF%D9%86%D9%8A%D8%A9_%D8%A7%D9%84%D9%87%D8%A7%D8%B4%D9%85%D9%8A%D8%A9" TargetMode="External"/><Relationship Id="rId25" Type="http://schemas.openxmlformats.org/officeDocument/2006/relationships/hyperlink" Target="http://ar.wikipedia.org/w/index.php?title=%D9%85%D9%84%D9%81:Flag_of_Saudi_Arabia.svg&amp;filetimestamp=20120912205433" TargetMode="External"/><Relationship Id="rId26" Type="http://schemas.openxmlformats.org/officeDocument/2006/relationships/image" Target="media/image6.png"/><Relationship Id="rId27" Type="http://schemas.openxmlformats.org/officeDocument/2006/relationships/hyperlink" Target="http://ar.wikipedia.org/wiki/%D8%A7%D9%84%D9%85%D9%85%D9%84%D9%83%D8%A9_%D8%A7%D9%84%D8%B9%D8%B1%D8%A8%D9%8A%D8%A9_%D8%A7%D9%84%D8%B3%D8%B9%D9%88%D8%AF%D9%8A%D8%A9" TargetMode="External"/><Relationship Id="rId28" Type="http://schemas.openxmlformats.org/officeDocument/2006/relationships/hyperlink" Target="http://ar.wikipedia.org/w/index.php?title=%D9%85%D9%84%D9%81:Flag_of_Yemen.svg&amp;filetimestamp=20110303042157" TargetMode="External"/><Relationship Id="rId29" Type="http://schemas.openxmlformats.org/officeDocument/2006/relationships/image" Target="media/image7.png"/><Relationship Id="rId271" Type="http://schemas.openxmlformats.org/officeDocument/2006/relationships/hyperlink" Target="http://ar.wikipedia.org/wiki/%D8%A7%D9%84%D8%B3%D9%88%D8%AF%D8%A7%D9%86" TargetMode="External"/><Relationship Id="rId272" Type="http://schemas.openxmlformats.org/officeDocument/2006/relationships/hyperlink" Target="http://ar.wikipedia.org/wiki/%D8%B3%D9%88%D8%B1%D9%8A%D8%A7" TargetMode="External"/><Relationship Id="rId273" Type="http://schemas.openxmlformats.org/officeDocument/2006/relationships/hyperlink" Target="http://ar.wikipedia.org/wiki/%D8%AA%D9%88%D9%86%D8%B3" TargetMode="External"/><Relationship Id="rId274" Type="http://schemas.openxmlformats.org/officeDocument/2006/relationships/hyperlink" Target="http://ar.wikipedia.org/wiki/%D8%A7%D9%84%D8%A5%D9%85%D8%A7%D8%B1%D8%A7%D8%AA_%D8%A7%D9%84%D8%B9%D8%B1%D8%A8%D9%8A%D8%A9_%D8%A7%D9%84%D9%85%D8%AA%D8%AD%D8%AF%D8%A9" TargetMode="External"/><Relationship Id="rId120" Type="http://schemas.openxmlformats.org/officeDocument/2006/relationships/hyperlink" Target="http://ar.wikipedia.org/wiki/%D8%A7%D9%84%D9%85%D8%BA%D8%B1%D8%A8" TargetMode="External"/><Relationship Id="rId121" Type="http://schemas.openxmlformats.org/officeDocument/2006/relationships/hyperlink" Target="http://ar.wikipedia.org/wiki/%D8%AA%D9%88%D9%86%D8%B3" TargetMode="External"/><Relationship Id="rId122" Type="http://schemas.openxmlformats.org/officeDocument/2006/relationships/hyperlink" Target="http://ar.wikipedia.org/wiki/%D8%A7%D9%84%D8%A3%D8%B1%D8%AF%D9%86" TargetMode="External"/><Relationship Id="rId123" Type="http://schemas.openxmlformats.org/officeDocument/2006/relationships/hyperlink" Target="http://ar.wikipedia.org/wiki/%D8%A3%D9%88%D8%B1%D8%A7%D8%B3%D9%83%D9%88%D9%85" TargetMode="External"/><Relationship Id="rId124" Type="http://schemas.openxmlformats.org/officeDocument/2006/relationships/hyperlink" Target="http://ar.wikipedia.org/wiki/%D8%A7%D8%AA%D8%B5%D8%A7%D9%84%D8%A7%D8%AA" TargetMode="External"/><Relationship Id="rId125" Type="http://schemas.openxmlformats.org/officeDocument/2006/relationships/hyperlink" Target="http://ar.wikipedia.org/wiki/%D9%85%D8%AC%D9%84%D8%B3_%D8%A7%D9%84%D8%AA%D8%B9%D8%A7%D9%88%D9%86_%D8%A7%D9%84%D8%AE%D9%84%D9%8A%D8%AC%D9%8A" TargetMode="External"/><Relationship Id="rId126" Type="http://schemas.openxmlformats.org/officeDocument/2006/relationships/hyperlink" Target="http://ar.wikipedia.org/wiki/%D8%AE%D8%B7_%D8%A7%D9%84%D8%BA%D8%A7%D8%B2_%D8%A7%D9%84%D8%B9%D8%B1%D8%A8%D9%8A" TargetMode="External"/><Relationship Id="rId127" Type="http://schemas.openxmlformats.org/officeDocument/2006/relationships/hyperlink" Target="http://ar.wikipedia.org/w/index.php?title=%D9%85%D8%AC%D9%84%D8%B3_%D8%A7%D9%84%D9%88%D8%AD%D8%AF%D8%A9_%D8%A7%D9%84%D8%A7%D9%82%D8%AA%D8%B5%D8%A7%D8%AF%D9%8A%D8%A9_%D8%A7%D9%84%D8%B9%D8%B1%D8%A8%D9%8A%D8%A9_%D8%A7%D9%84%D9%83%D8%A8%D8%B1%D9%89&amp;action=edit&amp;redlink=1" TargetMode="External"/><Relationship Id="rId128" Type="http://schemas.openxmlformats.org/officeDocument/2006/relationships/hyperlink" Target="http://ar.wikipedia.org/wiki/%D8%A7%D9%84%D8%AC%D8%B2%D8%A7%D8%A6%D8%B1" TargetMode="External"/><Relationship Id="rId129" Type="http://schemas.openxmlformats.org/officeDocument/2006/relationships/hyperlink" Target="http://ar.wikipedia.org/wiki/%D9%82%D8%B7%D8%B1" TargetMode="External"/><Relationship Id="rId210" Type="http://schemas.openxmlformats.org/officeDocument/2006/relationships/hyperlink" Target="http://ar.wikipedia.org/wiki/%D8%A7%D9%84%D8%A5%D9%85%D8%A7%D8%B1%D8%A7%D8%AA_%D8%A7%D9%84%D8%B9%D8%B1%D8%A8%D9%8A%D8%A9_%D8%A7%D9%84%D9%85%D8%AA%D8%AD%D8%AF%D8%A9" TargetMode="External"/><Relationship Id="rId211" Type="http://schemas.openxmlformats.org/officeDocument/2006/relationships/hyperlink" Target="http://ar.wikipedia.org/wiki/%D9%84%D9%8A%D8%A8%D9%8A%D8%A7" TargetMode="External"/><Relationship Id="rId212" Type="http://schemas.openxmlformats.org/officeDocument/2006/relationships/hyperlink" Target="http://ar.wikipedia.org/wiki/%D8%A7%D9%84%D8%A3%D8%B1%D8%AF%D9%86" TargetMode="External"/><Relationship Id="rId213" Type="http://schemas.openxmlformats.org/officeDocument/2006/relationships/hyperlink" Target="http://ar.wikipedia.org/wiki/%D9%84%D8%A8%D9%86%D8%A7%D9%86" TargetMode="External"/><Relationship Id="rId214" Type="http://schemas.openxmlformats.org/officeDocument/2006/relationships/hyperlink" Target="http://ar.wikipedia.org/wiki/%D9%81%D9%84%D8%B3%D8%B7%D9%8A%D9%86" TargetMode="External"/><Relationship Id="rId215" Type="http://schemas.openxmlformats.org/officeDocument/2006/relationships/hyperlink" Target="http://ar.wikipedia.org/wiki/%D8%A7%D9%84%D9%83%D9%88%D9%8A%D8%AA" TargetMode="External"/><Relationship Id="rId216" Type="http://schemas.openxmlformats.org/officeDocument/2006/relationships/hyperlink" Target="http://ar.wikipedia.org/wiki/%D9%85%D9%88%D8%B1%D9%8A%D8%AA%D8%A7%D9%86%D9%8A%D8%A7" TargetMode="External"/><Relationship Id="rId217" Type="http://schemas.openxmlformats.org/officeDocument/2006/relationships/hyperlink" Target="http://ar.wikipedia.org/wiki/%D8%B9%D9%85%D8%A7%D9%86" TargetMode="External"/><Relationship Id="rId218" Type="http://schemas.openxmlformats.org/officeDocument/2006/relationships/hyperlink" Target="http://ar.wikipedia.org/wiki/%D9%82%D8%B7%D8%B1" TargetMode="External"/><Relationship Id="rId219" Type="http://schemas.openxmlformats.org/officeDocument/2006/relationships/hyperlink" Target="http://ar.wikipedia.org/wiki/%D8%A7%D9%84%D8%A8%D8%AD%D8%B1%D9%8A%D9%86" TargetMode="External"/><Relationship Id="rId275" Type="http://schemas.openxmlformats.org/officeDocument/2006/relationships/hyperlink" Target="http://ar.wikipedia.org/wiki/%D8%A7%D9%84%D9%8A%D9%85%D9%86" TargetMode="External"/><Relationship Id="rId276" Type="http://schemas.openxmlformats.org/officeDocument/2006/relationships/hyperlink" Target="http://ar.wikipedia.org/wiki/%D8%AC%D8%A7%D9%85%D8%B9%D8%A9_%D8%A7%D9%84%D8%AF%D9%88%D9%84_%D8%A7%D9%84%D8%B9%D8%B1%D8%A8%D9%8A%D8%A9" TargetMode="External"/><Relationship Id="rId277" Type="http://schemas.openxmlformats.org/officeDocument/2006/relationships/hyperlink" Target="http://en.wikipedia.org/wiki/Arab_League" TargetMode="External"/><Relationship Id="rId278" Type="http://schemas.openxmlformats.org/officeDocument/2006/relationships/hyperlink" Target="http://www.oic-oci.org/home.asp" TargetMode="External"/><Relationship Id="rId279" Type="http://schemas.openxmlformats.org/officeDocument/2006/relationships/hyperlink" Target="http://www.isdb.org/" TargetMode="External"/><Relationship Id="rId300" Type="http://schemas.openxmlformats.org/officeDocument/2006/relationships/hyperlink" Target="http://www.mofa.go.jp/region/n-america/us/q&amp;a/ref/1.html" TargetMode="External"/><Relationship Id="rId301" Type="http://schemas.openxmlformats.org/officeDocument/2006/relationships/hyperlink" Target="http://www.mofa.go.jp/region/n-america/us/security/security.html" TargetMode="External"/><Relationship Id="rId302" Type="http://schemas.openxmlformats.org/officeDocument/2006/relationships/hyperlink" Target="http://www.mofa.go.jp/region/n-america/us/security/guideline2.html" TargetMode="External"/><Relationship Id="rId303" Type="http://schemas.openxmlformats.org/officeDocument/2006/relationships/hyperlink" Target="http://www.jetro.go.jp/en/invest/success_stories/ss_country.html" TargetMode="External"/><Relationship Id="rId304" Type="http://schemas.openxmlformats.org/officeDocument/2006/relationships/hyperlink" Target="http://www8.cao.go.jp/survey/index-gai.html" TargetMode="External"/><Relationship Id="rId305" Type="http://schemas.openxmlformats.org/officeDocument/2006/relationships/hyperlink" Target="http://www.jef.or.jp/PDF/S2-2.Uratappt.pdf" TargetMode="External"/><Relationship Id="rId306" Type="http://schemas.openxmlformats.org/officeDocument/2006/relationships/hyperlink" Target="http://www.mofa.go.jp/policy/other/bluebook/" TargetMode="External"/><Relationship Id="rId307" Type="http://schemas.openxmlformats.org/officeDocument/2006/relationships/hyperlink" Target="http://www.mofa.go.jp/policy/oda/data/index.html" TargetMode="External"/><Relationship Id="rId308" Type="http://schemas.openxmlformats.org/officeDocument/2006/relationships/hyperlink" Target="http://www.meti.go.jp/statistics/tyo/genntihou/result-1.html" TargetMode="External"/><Relationship Id="rId309" Type="http://schemas.openxmlformats.org/officeDocument/2006/relationships/hyperlink" Target="http://www.ru.emb-japan.go.jp/RELATIONSHIP/MAINDOCS/plan.html" TargetMode="External"/><Relationship Id="rId90" Type="http://schemas.openxmlformats.org/officeDocument/2006/relationships/hyperlink" Target="http://ar.wikipedia.org/w/index.php?title=%D9%85%D9%84%D9%81:Flag_of_Egypt_1972.svg&amp;filetimestamp=20120530092054" TargetMode="External"/><Relationship Id="rId91" Type="http://schemas.openxmlformats.org/officeDocument/2006/relationships/image" Target="media/image25.png"/><Relationship Id="rId92" Type="http://schemas.openxmlformats.org/officeDocument/2006/relationships/hyperlink" Target="http://ar.wikipedia.org/wiki/%D9%85%D8%AD%D9%85%D9%88%D8%AF_%D8%B1%D9%8A%D8%A7%D8%B6" TargetMode="External"/><Relationship Id="rId93" Type="http://schemas.openxmlformats.org/officeDocument/2006/relationships/hyperlink" Target="http://ar.wikipedia.org/wiki/%D9%85%D8%B5%D8%B1%D9%8A%D9%88%D9%86" TargetMode="External"/><Relationship Id="rId94" Type="http://schemas.openxmlformats.org/officeDocument/2006/relationships/hyperlink" Target="http://ar.wikipedia.org/wiki/1972" TargetMode="External"/><Relationship Id="rId95" Type="http://schemas.openxmlformats.org/officeDocument/2006/relationships/hyperlink" Target="http://ar.wikipedia.org/wiki/1979" TargetMode="External"/><Relationship Id="rId96" Type="http://schemas.openxmlformats.org/officeDocument/2006/relationships/hyperlink" Target="http://ar.wikipedia.org/wiki/%D8%A7%D9%84%D8%B4%D8%A7%D8%B0%D9%84%D9%8A_%D8%A7%D9%84%D9%82%D9%84%D9%8A%D8%A8%D9%8A" TargetMode="External"/><Relationship Id="rId97" Type="http://schemas.openxmlformats.org/officeDocument/2006/relationships/hyperlink" Target="http://ar.wikipedia.org/wiki/%D8%AA%D9%88%D9%86%D8%B3%D9%8A" TargetMode="External"/><Relationship Id="rId98" Type="http://schemas.openxmlformats.org/officeDocument/2006/relationships/hyperlink" Target="http://ar.wikipedia.org/wiki/1979" TargetMode="External"/><Relationship Id="rId99" Type="http://schemas.openxmlformats.org/officeDocument/2006/relationships/hyperlink" Target="http://ar.wikipedia.org/wiki/1990" TargetMode="External"/><Relationship Id="rId190" Type="http://schemas.openxmlformats.org/officeDocument/2006/relationships/hyperlink" Target="http://ar.wikipedia.org/wiki/%D8%A7%D9%84%D8%B5%D9%88%D9%85%D8%A7%D9%84" TargetMode="External"/><Relationship Id="rId191" Type="http://schemas.openxmlformats.org/officeDocument/2006/relationships/hyperlink" Target="http://ar.wikipedia.org/wiki/%D9%85%D8%AF%D9%86_%D8%B9%D8%B1%D8%A8%D9%8A%D8%A9" TargetMode="External"/><Relationship Id="rId192" Type="http://schemas.openxmlformats.org/officeDocument/2006/relationships/hyperlink" Target="http://ar.wikipedia.org/wiki/%D8%A7%D9%84%D9%82%D8%A7%D9%87%D8%B1%D8%A9" TargetMode="External"/><Relationship Id="rId193" Type="http://schemas.openxmlformats.org/officeDocument/2006/relationships/hyperlink" Target="http://ar.wikipedia.org/wiki/%D8%A8%D8%BA%D8%AF%D8%A7%D8%AF" TargetMode="External"/><Relationship Id="rId194" Type="http://schemas.openxmlformats.org/officeDocument/2006/relationships/hyperlink" Target="http://ar.wikipedia.org/wiki/%D8%A7%D9%84%D8%AE%D8%B1%D8%B7%D9%88%D9%85" TargetMode="External"/><Relationship Id="rId195" Type="http://schemas.openxmlformats.org/officeDocument/2006/relationships/hyperlink" Target="http://ar.wikipedia.org/wiki/%D8%AF%D9%85%D8%B4%D9%82" TargetMode="External"/><Relationship Id="rId196" Type="http://schemas.openxmlformats.org/officeDocument/2006/relationships/hyperlink" Target="http://ar.wikipedia.org/wiki/%D8%A7%D9%84%D8%B1%D9%8A%D8%A7%D8%B6" TargetMode="External"/><Relationship Id="rId197" Type="http://schemas.openxmlformats.org/officeDocument/2006/relationships/hyperlink" Target="http://ar.wikipedia.org/wiki/%D8%A7%D9%84%D8%A5%D8%B3%D9%83%D9%86%D8%AF%D8%B1%D9%8A%D8%A9" TargetMode="External"/><Relationship Id="rId198" Type="http://schemas.openxmlformats.org/officeDocument/2006/relationships/hyperlink" Target="http://ar.wikipedia.org/wiki/%D8%A7%D9%84%D8%AF%D8%A7%D8%B1_%D8%A7%D9%84%D8%A8%D9%8A%D8%B6%D8%A7%D8%A1" TargetMode="External"/><Relationship Id="rId199" Type="http://schemas.openxmlformats.org/officeDocument/2006/relationships/hyperlink" Target="http://ar.wikipedia.org/wiki/%D8%A7%D9%84%D8%AC%D8%B2%D8%A7%D8%A6%D8%B1" TargetMode="External"/><Relationship Id="rId280" Type="http://schemas.openxmlformats.org/officeDocument/2006/relationships/hyperlink" Target="http://www.isesco.org.ma/" TargetMode="External"/><Relationship Id="rId30" Type="http://schemas.openxmlformats.org/officeDocument/2006/relationships/hyperlink" Target="http://ar.wikipedia.org/wiki/%D8%A7%D9%84%D8%AC%D9%85%D9%87%D9%88%D8%B1%D9%8A%D8%A9_%D8%A7%D9%84%D9%8A%D9%85%D9%86%D9%8A%D8%A9" TargetMode="External"/><Relationship Id="rId31" Type="http://schemas.openxmlformats.org/officeDocument/2006/relationships/hyperlink" Target="http://ar.wikipedia.org/w/index.php?title=%D9%85%D9%84%D9%81:Flag_of_Libya.svg&amp;filetimestamp=20120724183808" TargetMode="External"/><Relationship Id="rId32" Type="http://schemas.openxmlformats.org/officeDocument/2006/relationships/image" Target="media/image8.png"/><Relationship Id="rId33" Type="http://schemas.openxmlformats.org/officeDocument/2006/relationships/hyperlink" Target="http://ar.wikipedia.org/wiki/%D9%84%D9%8A%D8%A8%D9%8A%D8%A7" TargetMode="External"/><Relationship Id="rId34" Type="http://schemas.openxmlformats.org/officeDocument/2006/relationships/hyperlink" Target="http://ar.wikipedia.org/w/index.php?title=%D9%85%D9%84%D9%81:Flag_of_Sudan.svg&amp;filetimestamp=20070328093010" TargetMode="External"/><Relationship Id="rId35" Type="http://schemas.openxmlformats.org/officeDocument/2006/relationships/image" Target="media/image9.png"/><Relationship Id="rId36" Type="http://schemas.openxmlformats.org/officeDocument/2006/relationships/hyperlink" Target="http://ar.wikipedia.org/wiki/%D8%AC%D9%85%D9%87%D9%88%D8%B1%D9%8A%D8%A9_%D8%A7%D9%84%D8%B3%D9%88%D8%AF%D8%A7%D9%86" TargetMode="External"/><Relationship Id="rId37" Type="http://schemas.openxmlformats.org/officeDocument/2006/relationships/hyperlink" Target="http://ar.wikipedia.org/w/index.php?title=%D9%85%D9%84%D9%81:Flag_of_Morocco.svg&amp;filetimestamp=20120529014500" TargetMode="External"/><Relationship Id="rId38" Type="http://schemas.openxmlformats.org/officeDocument/2006/relationships/image" Target="media/image10.png"/><Relationship Id="rId39" Type="http://schemas.openxmlformats.org/officeDocument/2006/relationships/hyperlink" Target="http://ar.wikipedia.org/wiki/%D8%A7%D9%84%D9%85%D9%85%D9%84%D9%83%D8%A9_%D8%A7%D9%84%D9%85%D8%BA%D8%B1%D8%A8%D9%8A%D8%A9" TargetMode="External"/><Relationship Id="rId281" Type="http://schemas.openxmlformats.org/officeDocument/2006/relationships/hyperlink" Target="http://ar.wikipedia.org/wiki/%D8%A7%D9%84%D9%85%D8%AC%D9%84%D8%B3_%D8%A7%D9%84%D8%B9%D8%B1%D8%A8%D9%8A_%D9%84%D9%84%D8%A7%D8%AE%D8%AA%D8%B5%D8%A7%D8%B5%D8%A7%D8%AA_%D8%A7%D9%84%D8%B5%D8%AD%D9%8A%D8%A9" TargetMode="External"/><Relationship Id="rId282" Type="http://schemas.openxmlformats.org/officeDocument/2006/relationships/hyperlink" Target="http://ar.wikipedia.org/wiki/%D8%A7%D8%AA%D8%AD%D8%A7%D8%AF_%D8%A7%D9%84%D9%85%D9%87%D9%86%D8%AF%D8%B3%D9%8A%D9%86_%D8%A7%D9%84%D8%B2%D8%B1%D8%A7%D8%B9%D9%8A%D9%8A%D9%86_%D8%A7%D9%84%D8%B9%D8%B1%D8%A8" TargetMode="External"/><Relationship Id="rId283" Type="http://schemas.openxmlformats.org/officeDocument/2006/relationships/hyperlink" Target="http://ar.wikipedia.org/wiki/%D8%A7%D8%AA%D8%AD%D8%A7%D8%AF_%D8%B1%D8%AC%D8%A7%D9%84_%D8%A7%D9%84%D8%A3%D8%B9%D9%85%D8%A7%D9%84_%D8%A7%D9%84%D8%B9%D8%B1%D8%A8" TargetMode="External"/><Relationship Id="rId284" Type="http://schemas.openxmlformats.org/officeDocument/2006/relationships/hyperlink" Target="http://ar.wikipedia.org/wiki/%D8%A7%D9%84%D9%85%D9%86%D8%B8%D9%85%D8%A9_%D8%A7%D9%84%D8%B9%D8%B1%D8%A8%D9%8A%D8%A9_%D9%84%D8%AA%D9%83%D9%86%D9%88%D9%84%D9%88%D8%AC%D9%8A%D8%A7%D8%AA_%D8%A7%D9%84%D8%A7%D8%AA%D8%B5%D8%A7%D9%84_%D9%88%D8%A7%D9%84%D9%85%D8%B9%D9%84%D9%88%D9%85%D8%A7%D8%AA" TargetMode="External"/><Relationship Id="rId130" Type="http://schemas.openxmlformats.org/officeDocument/2006/relationships/hyperlink" Target="http://ar.wikipedia.org/wiki/%D8%A7%D9%84%D9%83%D9%88%D9%8A%D8%AA" TargetMode="External"/><Relationship Id="rId131" Type="http://schemas.openxmlformats.org/officeDocument/2006/relationships/hyperlink" Target="http://ar.wikipedia.org/wiki/%D8%A7%D9%84%D8%A5%D9%85%D8%A7%D8%B1%D8%A7%D8%AA" TargetMode="External"/><Relationship Id="rId132" Type="http://schemas.openxmlformats.org/officeDocument/2006/relationships/hyperlink" Target="http://ar.wikipedia.org/wiki/%D8%AC%D8%B2%D8%B1_%D8%A7%D9%84%D9%82%D9%8F%D9%85%D9%8F%D8%B1" TargetMode="External"/><Relationship Id="rId133" Type="http://schemas.openxmlformats.org/officeDocument/2006/relationships/hyperlink" Target="http://ar.wikipedia.org/wiki/%D9%85%D9%88%D8%B1%D9%8A%D8%AA%D8%A7%D9%86%D9%8A%D8%A7" TargetMode="External"/><Relationship Id="rId220" Type="http://schemas.openxmlformats.org/officeDocument/2006/relationships/hyperlink" Target="http://ar.wikipedia.org/wiki/%D8%AC%D9%8A%D8%A8%D9%88%D8%AA%D9%8A" TargetMode="External"/><Relationship Id="rId221" Type="http://schemas.openxmlformats.org/officeDocument/2006/relationships/hyperlink" Target="http://ar.wikipedia.org/wiki/%D8%AC%D8%B2%D8%B1_%D8%A7%D9%84%D9%82%D9%85%D8%B1" TargetMode="External"/><Relationship Id="rId222" Type="http://schemas.openxmlformats.org/officeDocument/2006/relationships/hyperlink" Target="http://ar.wikipedia.org/wiki/%D8%A7%D9%84%D9%8A%D9%87%D9%88%D8%AF%D9%8A%D8%A9" TargetMode="External"/><Relationship Id="rId223" Type="http://schemas.openxmlformats.org/officeDocument/2006/relationships/hyperlink" Target="http://ar.wikipedia.org/wiki/%D8%A7%D9%84%D9%85%D8%B3%D9%8A%D8%AD%D9%8A%D8%A9" TargetMode="External"/><Relationship Id="rId224" Type="http://schemas.openxmlformats.org/officeDocument/2006/relationships/hyperlink" Target="http://ar.wikipedia.org/wiki/%D8%A7%D9%84%D8%A5%D8%B3%D9%84%D8%A7%D9%85" TargetMode="External"/><Relationship Id="rId225" Type="http://schemas.openxmlformats.org/officeDocument/2006/relationships/hyperlink" Target="http://ar.wikipedia.org/wiki/%D8%A5%D8%B3%D8%B1%D8%A7%D8%A6%D9%8A%D9%84" TargetMode="External"/><Relationship Id="rId226" Type="http://schemas.openxmlformats.org/officeDocument/2006/relationships/hyperlink" Target="http://ar.wikipedia.org/wiki/%D8%A7%D9%84%D8%A7%D8%B3%D9%83%D9%86%D8%AF%D8%B1%D9%8A%D8%A9" TargetMode="External"/><Relationship Id="rId227" Type="http://schemas.openxmlformats.org/officeDocument/2006/relationships/hyperlink" Target="http://ar.wikipedia.org/wiki/%D8%A8%D9%8A%D8%AA_%D9%84%D8%AD%D9%85" TargetMode="External"/><Relationship Id="rId228" Type="http://schemas.openxmlformats.org/officeDocument/2006/relationships/hyperlink" Target="http://ar.wikipedia.org/wiki/%D9%83%D8%B1%D8%A8%D9%84%D8%A7%D8%A1" TargetMode="External"/><Relationship Id="rId229" Type="http://schemas.openxmlformats.org/officeDocument/2006/relationships/hyperlink" Target="http://ar.wikipedia.org/wiki/%D9%83%D8%B1%D9%83%D9%88%D9%83" TargetMode="External"/><Relationship Id="rId134" Type="http://schemas.openxmlformats.org/officeDocument/2006/relationships/hyperlink" Target="http://ar.wikipedia.org/wiki/%D8%AC%D9%8A%D8%A8%D9%88%D8%AA%D9%8A" TargetMode="External"/><Relationship Id="rId135" Type="http://schemas.openxmlformats.org/officeDocument/2006/relationships/hyperlink" Target="http://ar.wikipedia.org/wiki/%D8%AF%D8%A7%D8%B1%D9%81%D9%88%D8%B1" TargetMode="External"/><Relationship Id="rId136" Type="http://schemas.openxmlformats.org/officeDocument/2006/relationships/hyperlink" Target="http://ar.wikipedia.org/w/index.php?title=%D9%85%D9%84%D9%81:Arab_Leage_HQ_977.PNG&amp;filetimestamp=20110204233221" TargetMode="External"/><Relationship Id="rId137" Type="http://schemas.openxmlformats.org/officeDocument/2006/relationships/image" Target="media/image26.png"/><Relationship Id="rId138" Type="http://schemas.openxmlformats.org/officeDocument/2006/relationships/hyperlink" Target="http://ar.wikipedia.org/wiki/%D8%A5%D8%AC%D9%85%D8%A7%D9%84%D9%8A_%D8%A7%D9%84%D9%86%D8%A7%D8%AA%D8%AC_%D8%A7%D9%84%D9%85%D8%AD%D9%84%D9%8A" TargetMode="External"/><Relationship Id="rId139" Type="http://schemas.openxmlformats.org/officeDocument/2006/relationships/hyperlink" Target="http://ar.wikipedia.org/wiki/%D8%AA%D9%83%D8%A7%D9%81%D8%A4_%D8%A7%D9%84%D9%82%D9%88%D8%A9_%D8%A7%D9%84%D8%B4%D8%B1%D8%A7%D8%A6%D9%8A%D8%A9" TargetMode="External"/><Relationship Id="rId285" Type="http://schemas.openxmlformats.org/officeDocument/2006/relationships/hyperlink" Target="http://ar.wikipedia.org/wiki/%D9%85%D8%AC%D9%84%D8%B3_%D8%A7%D9%84%D9%88%D8%AD%D8%AF%D8%A9_%D8%A7%D9%84%D8%A7%D9%82%D8%AA%D8%B5%D8%A7%D8%AF%D9%8A%D8%A9_%D8%A7%D9%84%D8%B9%D8%B1%D8%A8%D9%8A%D8%A9" TargetMode="External"/><Relationship Id="rId286" Type="http://schemas.openxmlformats.org/officeDocument/2006/relationships/hyperlink" Target="http://ar.wikipedia.org/wiki/%D9%85%D9%86%D8%B8%D9%85%D8%A9_%D8%A7%D9%84%D8%AF%D9%88%D9%84_%D8%A7%D9%84%D8%B9%D8%B1%D8%A8%D9%8A%D8%A9_%D8%A7%D9%84%D9%85%D8%B5%D8%AF%D8%B1%D8%A9_%D9%84%D9%84%D9%86%D9%81%D8%B7" TargetMode="External"/><Relationship Id="rId287" Type="http://schemas.openxmlformats.org/officeDocument/2006/relationships/hyperlink" Target="http://ar.wikipedia.org/wiki/%D8%A7%D9%84%D9%85%D9%86%D8%B8%D9%85%D8%A9_%D8%A7%D9%84%D8%B9%D8%B1%D8%A8%D9%8A%D8%A9_%D9%84%D9%84%D8%AA%D9%86%D9%85%D9%8A%D8%A9_%D8%A7%D9%84%D8%A5%D8%AF%D8%A7%D8%B1%D9%8A%D8%A9" TargetMode="External"/><Relationship Id="rId288" Type="http://schemas.openxmlformats.org/officeDocument/2006/relationships/hyperlink" Target="http://ar.wikipedia.org/wiki/%D8%A7%D8%AA%D8%AD%D8%A7%D8%AF_%D8%A5%D8%B0%D8%A7%D8%B9%D8%A7%D8%AA_%D8%A7%D9%84%D8%AF%D9%88%D9%84_%D8%A7%D9%84%D8%B9%D8%B1%D8%A8%D9%8A%D8%A9" TargetMode="External"/><Relationship Id="rId289" Type="http://schemas.openxmlformats.org/officeDocument/2006/relationships/hyperlink" Target="http://ar.wikipedia.org/wiki/%D8%A7%D9%84%D9%85%D9%86%D8%B8%D9%85%D8%A9_%D8%A7%D9%84%D8%B9%D8%B1%D8%A8%D9%8A%D8%A9_%D9%84%D9%84%D8%AA%D8%B1%D8%A8%D9%8A%D8%A9_%D9%88%D8%A7%D9%84%D8%AB%D9%82%D8%A7%D9%81%D8%A9_%D9%88%D8%A7%D9%84%D8%B9%D9%84%D9%88%D9%85" TargetMode="External"/><Relationship Id="rId310" Type="http://schemas.openxmlformats.org/officeDocument/2006/relationships/hyperlink" Target="http://www.jetro.go.jp/en/reports/statistics/" TargetMode="External"/><Relationship Id="rId311" Type="http://schemas.openxmlformats.org/officeDocument/2006/relationships/hyperlink" Target="http://www.mofa.go.jp/policy/oda/data/index.html" TargetMode="External"/><Relationship Id="rId312" Type="http://schemas.openxmlformats.org/officeDocument/2006/relationships/hyperlink" Target="http://trade.ec.europa.eu/doclib/docs/2006/september/tradoc_113403.pdf" TargetMode="External"/><Relationship Id="rId313" Type="http://schemas.openxmlformats.org/officeDocument/2006/relationships/hyperlink" Target="http://www.jetro.go.jp/en/reports/white_paper/trade_invest_2012_outline_rev3.pdf" TargetMode="External"/><Relationship Id="rId314" Type="http://schemas.openxmlformats.org/officeDocument/2006/relationships/hyperlink" Target="http://www.mofa.go.jp/index.html" TargetMode="External"/><Relationship Id="rId315" Type="http://schemas.openxmlformats.org/officeDocument/2006/relationships/hyperlink" Target="http://www.jetro.go.jp" TargetMode="External"/><Relationship Id="rId316" Type="http://schemas.openxmlformats.org/officeDocument/2006/relationships/hyperlink" Target="http://www.customs.go.jp/toukei/index.htm" TargetMode="External"/><Relationship Id="rId317" Type="http://schemas.openxmlformats.org/officeDocument/2006/relationships/hyperlink" Target="http://www.trademap.org/" TargetMode="External"/><Relationship Id="rId318" Type="http://schemas.openxmlformats.org/officeDocument/2006/relationships/hyperlink" Target="http://www.stat.go.jp/english/index.htm" TargetMode="External"/><Relationship Id="rId319" Type="http://schemas.openxmlformats.org/officeDocument/2006/relationships/hyperlink" Target="http://www.meti.go.jp/statistics/index.html" TargetMode="External"/><Relationship Id="rId290" Type="http://schemas.openxmlformats.org/officeDocument/2006/relationships/hyperlink" Target="http://ar.wikipedia.org/wiki/%D8%A7%D9%84%D9%85%D8%B1%D9%83%D8%B2_%D8%A7%D9%84%D8%B9%D8%B1%D8%A8%D9%8A_%D9%84%D8%AF%D8%B1%D8%A7%D8%B3%D8%A7%D8%AA_%D8%A7%D9%84%D9%85%D9%86%D8%A7%D8%B7%D9%82_%D8%A7%D9%84%D8%AC%D8%A7%D9%81%D8%A9_%D9%88%D8%A7%D9%84%D8%A3%D8%B1%D8%A7%D8%B6%D9%8A_%D8%A7%D9%84%D9%82%D8%A7%D8%AD%D9%84%D8%A9_%D9%80_%D8%A3%D9%83%D8%B3%D8%A7%D8%AF" TargetMode="External"/><Relationship Id="rId291" Type="http://schemas.openxmlformats.org/officeDocument/2006/relationships/hyperlink" Target="http://ar.wikipedia.org/wiki/%D8%A7%D9%84%D8%A3%D9%83%D8%A7%D8%AF%D9%8A%D9%85%D9%8A%D8%A9_%D8%A7%D9%84%D8%B9%D8%B1%D8%A8%D9%8A%D8%A9_%D9%84%D9%84%D8%B9%D9%84%D9%88%D9%85_%D9%88%D8%A7%D9%84%D8%AA%D9%83%D9%86%D9%88%D9%84%D9%88%D8%AC%D9%8A%D8%A7_%D9%88%D8%A7%D9%84%D9%86%D9%82%D9%84_%D8%A7%D9%84%D8%A8%D8%AD%D8%B1%D9%8A" TargetMode="External"/><Relationship Id="rId292" Type="http://schemas.openxmlformats.org/officeDocument/2006/relationships/hyperlink" Target="http://www.oic-oci.org/home.asp" TargetMode="External"/><Relationship Id="rId293" Type="http://schemas.openxmlformats.org/officeDocument/2006/relationships/hyperlink" Target="http://www.isdb.org/" TargetMode="External"/><Relationship Id="rId294" Type="http://schemas.openxmlformats.org/officeDocument/2006/relationships/image" Target="media/image41.jpeg"/><Relationship Id="rId295" Type="http://schemas.openxmlformats.org/officeDocument/2006/relationships/image" Target="media/image42.png"/><Relationship Id="rId296" Type="http://schemas.openxmlformats.org/officeDocument/2006/relationships/hyperlink" Target="http://video.yandex.ru/" TargetMode="External"/><Relationship Id="rId40" Type="http://schemas.openxmlformats.org/officeDocument/2006/relationships/hyperlink" Target="http://ar.wikipedia.org/w/index.php?title=%D9%85%D9%84%D9%81:Flag_of_Tunisia.svg&amp;filetimestamp=20110912191712" TargetMode="External"/><Relationship Id="rId41" Type="http://schemas.openxmlformats.org/officeDocument/2006/relationships/image" Target="media/image11.png"/><Relationship Id="rId42" Type="http://schemas.openxmlformats.org/officeDocument/2006/relationships/hyperlink" Target="http://ar.wikipedia.org/wiki/%D8%A7%D9%84%D8%AC%D9%85%D9%87%D9%88%D8%B1%D9%8A%D8%A9_%D8%A7%D9%84%D8%AA%D9%88%D9%86%D8%B3%D9%8A%D8%A9" TargetMode="External"/><Relationship Id="rId43" Type="http://schemas.openxmlformats.org/officeDocument/2006/relationships/hyperlink" Target="http://ar.wikipedia.org/w/index.php?title=%D9%85%D9%84%D9%81:Flag_of_Kuwait.svg&amp;filetimestamp=20110202222916" TargetMode="External"/><Relationship Id="rId44" Type="http://schemas.openxmlformats.org/officeDocument/2006/relationships/image" Target="media/image12.png"/><Relationship Id="rId45" Type="http://schemas.openxmlformats.org/officeDocument/2006/relationships/hyperlink" Target="http://ar.wikipedia.org/wiki/%D8%AF%D9%88%D9%84%D8%A9_%D8%A7%D9%84%D9%83%D9%88%D9%8A%D8%AA" TargetMode="External"/><Relationship Id="rId46" Type="http://schemas.openxmlformats.org/officeDocument/2006/relationships/hyperlink" Target="http://ar.wikipedia.org/w/index.php?title=%D9%85%D9%84%D9%81:Flag_of_Algeria.svg&amp;filetimestamp=20120317171026" TargetMode="External"/><Relationship Id="rId47" Type="http://schemas.openxmlformats.org/officeDocument/2006/relationships/image" Target="media/image13.png"/><Relationship Id="rId48" Type="http://schemas.openxmlformats.org/officeDocument/2006/relationships/hyperlink" Target="http://ar.wikipedia.org/wiki/%D8%A7%D9%84%D8%AC%D9%85%D9%87%D9%88%D8%B1%D9%8A%D8%A9_%D8%A7%D9%84%D8%AC%D8%B2%D8%A7%D8%A6%D8%B1%D9%8A%D8%A9_%D8%A7%D9%84%D8%AF%D9%8A%D9%85%D9%88%D9%82%D8%B1%D8%A7%D8%B7%D9%8A%D8%A9_%D8%A7%D9%84%D8%B4%D8%B9%D8%A8%D9%8A%D8%A9" TargetMode="External"/><Relationship Id="rId49" Type="http://schemas.openxmlformats.org/officeDocument/2006/relationships/hyperlink" Target="http://ar.wikipedia.org/w/index.php?title=%D9%85%D9%84%D9%81:Flag_of_Bahrain.svg&amp;filetimestamp=20120504081052" TargetMode="External"/><Relationship Id="rId297" Type="http://schemas.openxmlformats.org/officeDocument/2006/relationships/hyperlink" Target="http://www.5-tv.ru/news/20100/" TargetMode="External"/><Relationship Id="rId298" Type="http://schemas.openxmlformats.org/officeDocument/2006/relationships/hyperlink" Target="http://video.yandex.ru/" TargetMode="External"/><Relationship Id="rId299" Type="http://schemas.openxmlformats.org/officeDocument/2006/relationships/hyperlink" Target="mailto:mdemina@hse.ru" TargetMode="External"/><Relationship Id="rId140" Type="http://schemas.openxmlformats.org/officeDocument/2006/relationships/hyperlink" Target="http://ar.wikipedia.org/wiki/%D8%A7%D9%84%D8%AF%D9%88%D9%84%D8%A7%D8%B1_%D8%A7%D9%84%D8%A3%D9%85%D8%B1%D9%8A%D9%83%D9%8A" TargetMode="External"/><Relationship Id="rId141" Type="http://schemas.openxmlformats.org/officeDocument/2006/relationships/hyperlink" Target="http://ar.wikipedia.org/wiki/%D8%B5%D9%86%D8%AF%D9%88%D9%82_%D8%A7%D9%84%D9%86%D9%82%D8%AF_%D8%A7%D9%84%D8%AF%D9%88%D9%84%D9%8A" TargetMode="External"/><Relationship Id="rId142" Type="http://schemas.openxmlformats.org/officeDocument/2006/relationships/hyperlink" Target="http://ar.wikipedia.org/w/index.php?title=%D9%85%D9%84%D9%81:Flag_of_the_Arab_League.svg&amp;filetimestamp=20120911202959" TargetMode="External"/><Relationship Id="rId143" Type="http://schemas.openxmlformats.org/officeDocument/2006/relationships/image" Target="media/image27.png"/><Relationship Id="rId144" Type="http://schemas.openxmlformats.org/officeDocument/2006/relationships/hyperlink" Target="http://ar.wikipedia.org/wiki/%D8%AC%D8%A7%D9%85%D8%B9%D8%A9_%D8%A7%D9%84%D8%AF%D9%88%D9%84_%D8%A7%D9%84%D8%B9%D8%B1%D8%A8%D9%8A%D8%A9" TargetMode="External"/><Relationship Id="rId145" Type="http://schemas.openxmlformats.org/officeDocument/2006/relationships/hyperlink" Target="http://ar.wikipedia.org/wiki/%D8%A7%D9%84%D8%B3%D8%B9%D9%88%D8%AF%D9%8A%D8%A9" TargetMode="External"/><Relationship Id="rId146" Type="http://schemas.openxmlformats.org/officeDocument/2006/relationships/hyperlink" Target="http://ar.wikipedia.org/wiki/%D9%85%D8%B5%D8%B1" TargetMode="External"/><Relationship Id="rId147" Type="http://schemas.openxmlformats.org/officeDocument/2006/relationships/hyperlink" Target="http://ar.wikipedia.org/wiki/%D8%A7%D9%84%D8%AC%D8%B2%D8%A7%D8%A6%D8%B1" TargetMode="External"/><Relationship Id="rId148" Type="http://schemas.openxmlformats.org/officeDocument/2006/relationships/hyperlink" Target="http://ar.wikipedia.org/wiki/%D8%A7%D9%84%D8%A5%D9%85%D8%A7%D8%B1%D8%A7%D8%AA_%D8%A7%D9%84%D8%B9%D8%B1%D8%A8%D9%8A%D8%A9_%D8%A7%D9%84%D9%85%D8%AA%D8%AD%D8%AF%D8%A9" TargetMode="External"/><Relationship Id="rId149" Type="http://schemas.openxmlformats.org/officeDocument/2006/relationships/hyperlink" Target="http://ar.wikipedia.org/wiki/%D8%A7%D9%84%D9%85%D8%BA%D8%B1%D8%A8" TargetMode="External"/><Relationship Id="rId230" Type="http://schemas.openxmlformats.org/officeDocument/2006/relationships/hyperlink" Target="http://ar.wikipedia.org/wiki/%D9%85%D9%83%D8%A9_%D8%A7%D9%84%D9%85%D9%83%D8%B1%D9%85%D8%A9" TargetMode="External"/><Relationship Id="rId231" Type="http://schemas.openxmlformats.org/officeDocument/2006/relationships/hyperlink" Target="http://ar.wikipedia.org/wiki/%D8%A7%D9%84%D9%85%D8%AF%D9%8A%D9%86%D8%A9_%D8%A7%D9%84%D9%85%D9%86%D9%88%D8%B1%D8%A9" TargetMode="External"/><Relationship Id="rId232" Type="http://schemas.openxmlformats.org/officeDocument/2006/relationships/hyperlink" Target="http://ar.wikipedia.org/wiki/%D8%A7%D9%84%D9%86%D8%AC%D9%81" TargetMode="External"/><Relationship Id="rId233" Type="http://schemas.openxmlformats.org/officeDocument/2006/relationships/hyperlink" Target="http://ar.wikipedia.org/wiki/%D8%A7%D9%84%D8%B9%D8%B1%D8%A7%D9%82" TargetMode="External"/><Relationship Id="rId234" Type="http://schemas.openxmlformats.org/officeDocument/2006/relationships/hyperlink" Target="http://ar.wikipedia.org/wiki/%D8%A7%D9%84%D8%A8%D8%AD%D8%B1%D9%8A%D9%86" TargetMode="External"/><Relationship Id="rId235" Type="http://schemas.openxmlformats.org/officeDocument/2006/relationships/hyperlink" Target="http://ar.wikipedia.org/wiki/%D9%84%D8%A8%D9%86%D8%A7%D9%86" TargetMode="External"/><Relationship Id="rId236" Type="http://schemas.openxmlformats.org/officeDocument/2006/relationships/hyperlink" Target="http://ar.wikipedia.org/wiki/%D8%A7%D9%84%D9%83%D9%88%D9%8A%D8%AA" TargetMode="External"/><Relationship Id="rId237" Type="http://schemas.openxmlformats.org/officeDocument/2006/relationships/hyperlink" Target="http://ar.wikipedia.org/wiki/%D8%A7%D9%84%D8%B9%D8%B1%D8%A8%D9%8A%D8%A9_%D8%A7%D9%84%D8%B3%D8%B9%D9%88%D8%AF%D9%8A%D8%A9" TargetMode="External"/><Relationship Id="rId238" Type="http://schemas.openxmlformats.org/officeDocument/2006/relationships/hyperlink" Target="http://ar.wikipedia.org/wiki/%D8%A7%D9%84%D9%85%D8%B3%D9%8A%D8%AD%D9%8A%D8%A9" TargetMode="External"/><Relationship Id="rId239" Type="http://schemas.openxmlformats.org/officeDocument/2006/relationships/hyperlink" Target="http://xn--kgbdb1cxeci/" TargetMode="External"/><Relationship Id="rId320" Type="http://schemas.openxmlformats.org/officeDocument/2006/relationships/hyperlink" Target="http://www8.cao.go.jp/survey/index.html" TargetMode="External"/><Relationship Id="rId321" Type="http://schemas.openxmlformats.org/officeDocument/2006/relationships/hyperlink" Target="http://www.ru.emb-japan.go.jp/" TargetMode="External"/><Relationship Id="rId322" Type="http://schemas.openxmlformats.org/officeDocument/2006/relationships/hyperlink" Target="http://www.jef.or.jp/PDF/S2-2.Uratappt.pdf" TargetMode="External"/><Relationship Id="rId323" Type="http://schemas.openxmlformats.org/officeDocument/2006/relationships/header" Target="header1.xml"/><Relationship Id="rId324" Type="http://schemas.openxmlformats.org/officeDocument/2006/relationships/header" Target="header2.xml"/><Relationship Id="rId325" Type="http://schemas.openxmlformats.org/officeDocument/2006/relationships/fontTable" Target="fontTable.xml"/><Relationship Id="rId326" Type="http://schemas.openxmlformats.org/officeDocument/2006/relationships/theme" Target="theme/theme1.xml"/><Relationship Id="rId50" Type="http://schemas.openxmlformats.org/officeDocument/2006/relationships/image" Target="media/image14.png"/><Relationship Id="rId51" Type="http://schemas.openxmlformats.org/officeDocument/2006/relationships/hyperlink" Target="http://ar.wikipedia.org/wiki/%D9%85%D9%85%D9%84%D9%83%D8%A9_%D8%A7%D9%84%D8%A8%D8%AD%D8%B1%D9%8A%D9%86" TargetMode="External"/><Relationship Id="rId52" Type="http://schemas.openxmlformats.org/officeDocument/2006/relationships/hyperlink" Target="http://ar.wikipedia.org/w/index.php?title=%D9%85%D9%84%D9%81:Flag_of_Qatar.svg&amp;filetimestamp=20080906174407" TargetMode="External"/><Relationship Id="rId53" Type="http://schemas.openxmlformats.org/officeDocument/2006/relationships/image" Target="media/image15.png"/><Relationship Id="rId54" Type="http://schemas.openxmlformats.org/officeDocument/2006/relationships/hyperlink" Target="http://ar.wikipedia.org/wiki/%D8%AF%D9%88%D9%84%D8%A9_%D9%82%D8%B7%D8%B1" TargetMode="External"/><Relationship Id="rId55" Type="http://schemas.openxmlformats.org/officeDocument/2006/relationships/hyperlink" Target="http://ar.wikipedia.org/w/index.php?title=%D9%85%D9%84%D9%81:Flag_of_the_United_Arab_Emirates.svg&amp;filetimestamp=20120522213716" TargetMode="External"/><Relationship Id="rId56" Type="http://schemas.openxmlformats.org/officeDocument/2006/relationships/image" Target="media/image16.png"/><Relationship Id="rId57" Type="http://schemas.openxmlformats.org/officeDocument/2006/relationships/hyperlink" Target="http://ar.wikipedia.org/wiki/%D8%A7%D9%84%D8%A5%D9%85%D8%A7%D8%B1%D8%A7%D8%AA_%D8%A7%D9%84%D8%B9%D8%B1%D8%A8%D9%8A%D8%A9_%D8%A7%D9%84%D9%85%D8%AA%D8%AD%D8%AF%D8%A9" TargetMode="External"/><Relationship Id="rId58" Type="http://schemas.openxmlformats.org/officeDocument/2006/relationships/hyperlink" Target="http://ar.wikipedia.org/w/index.php?title=%D9%85%D9%84%D9%81:Flag_of_Oman.svg&amp;filetimestamp=20120813073150" TargetMode="External"/><Relationship Id="rId59" Type="http://schemas.openxmlformats.org/officeDocument/2006/relationships/image" Target="media/image17.png"/><Relationship Id="rId150" Type="http://schemas.openxmlformats.org/officeDocument/2006/relationships/image" Target="media/image28.png"/><Relationship Id="rId151" Type="http://schemas.openxmlformats.org/officeDocument/2006/relationships/hyperlink" Target="http://ar.wikipedia.org/wiki/%D8%A7%D9%84%D9%83%D9%88%D9%8A%D8%AA" TargetMode="External"/><Relationship Id="rId152" Type="http://schemas.openxmlformats.org/officeDocument/2006/relationships/image" Target="media/image29.png"/><Relationship Id="rId153" Type="http://schemas.openxmlformats.org/officeDocument/2006/relationships/hyperlink" Target="http://ar.wikipedia.org/wiki/%D8%A7%D9%84%D8%B9%D8%B1%D8%A7%D9%82" TargetMode="External"/><Relationship Id="rId154" Type="http://schemas.openxmlformats.org/officeDocument/2006/relationships/hyperlink" Target="http://ar.wikipedia.org/wiki/%D8%AC%D8%A7%D9%85%D8%B9%D8%A9_%D8%A7%D9%84%D8%AF%D9%88%D9%84_%D8%A7%D9%84%D8%B9%D8%B1%D8%A8%D9%8A%D8%A9" TargetMode="External"/><Relationship Id="rId155" Type="http://schemas.openxmlformats.org/officeDocument/2006/relationships/image" Target="media/image30.png"/><Relationship Id="rId156" Type="http://schemas.openxmlformats.org/officeDocument/2006/relationships/hyperlink" Target="http://ar.wikipedia.org/wiki/%D8%B3%D9%88%D8%B1%D9%8A%D8%A7" TargetMode="External"/><Relationship Id="rId157" Type="http://schemas.openxmlformats.org/officeDocument/2006/relationships/image" Target="media/image31.png"/><Relationship Id="rId158" Type="http://schemas.openxmlformats.org/officeDocument/2006/relationships/hyperlink" Target="http://ar.wikipedia.org/wiki/%D8%A7%D9%84%D8%B3%D9%88%D8%AF%D8%A7%D9%86" TargetMode="External"/><Relationship Id="rId159" Type="http://schemas.openxmlformats.org/officeDocument/2006/relationships/hyperlink" Target="http://ar.wikipedia.org/wiki/%D8%AA%D9%88%D9%86%D8%B3" TargetMode="External"/><Relationship Id="rId240" Type="http://schemas.openxmlformats.org/officeDocument/2006/relationships/hyperlink" Target="http://ar.wikipedia.org/wiki/%D9%85%D8%B5%D8%B1" TargetMode="External"/><Relationship Id="rId241" Type="http://schemas.openxmlformats.org/officeDocument/2006/relationships/hyperlink" Target="http://ar.wikipedia.org/wiki/%D8%A7%D9%84%D8%B9%D8%B1%D8%A7%D9%82" TargetMode="External"/><Relationship Id="rId242" Type="http://schemas.openxmlformats.org/officeDocument/2006/relationships/hyperlink" Target="http://ar.wikipedia.org/wiki/%D8%A7%D9%84%D8%A3%D8%B1%D8%AF%D9%86" TargetMode="External"/><Relationship Id="rId243" Type="http://schemas.openxmlformats.org/officeDocument/2006/relationships/hyperlink" Target="http://ar.wikipedia.org/wiki/%D9%84%D8%A8%D9%86%D8%A7%D9%86" TargetMode="External"/><Relationship Id="rId244" Type="http://schemas.openxmlformats.org/officeDocument/2006/relationships/hyperlink" Target="http://ar.wikipedia.org/wiki/%D9%81%D9%84%D8%B3%D8%B7%D9%8A%D9%86" TargetMode="External"/><Relationship Id="rId245" Type="http://schemas.openxmlformats.org/officeDocument/2006/relationships/hyperlink" Target="http://ar.wikipedia.org/wiki/%D8%A7%D9%84%D8%B3%D9%88%D8%AF%D8%A7%D9%86" TargetMode="External"/><Relationship Id="rId246" Type="http://schemas.openxmlformats.org/officeDocument/2006/relationships/hyperlink" Target="http://ar.wikipedia.org/wiki/%D8%B3%D9%88%D8%B1%D9%8A%D8%A7" TargetMode="External"/><Relationship Id="rId247" Type="http://schemas.openxmlformats.org/officeDocument/2006/relationships/hyperlink" Target="http://ar.wikipedia.org/wiki/%D8%A7%D9%84%D9%8A%D9%87%D9%88%D8%AF" TargetMode="External"/><Relationship Id="rId248" Type="http://schemas.openxmlformats.org/officeDocument/2006/relationships/hyperlink" Target="http://ar.wikipedia.org/wiki/%D8%A7%D9%84%D9%85%D8%BA%D8%B1%D8%A8_%D8%A7%D9%84%D8%B9%D8%B1%D8%A8%D9%8A" TargetMode="External"/><Relationship Id="rId249" Type="http://schemas.openxmlformats.org/officeDocument/2006/relationships/hyperlink" Target="http://ar.wikipedia.org/wiki/%D8%A7%D9%84%D9%85%D8%BA%D8%B1%D8%A8" TargetMode="External"/><Relationship Id="rId60" Type="http://schemas.openxmlformats.org/officeDocument/2006/relationships/hyperlink" Target="http://ar.wikipedia.org/wiki/%D8%B3%D9%84%D8%B7%D9%86%D8%A9_%D8%B9%D9%8F%D9%85%D8%A7%D9%86" TargetMode="External"/><Relationship Id="rId61" Type="http://schemas.openxmlformats.org/officeDocument/2006/relationships/hyperlink" Target="http://ar.wikipedia.org/w/index.php?title=%D9%85%D9%84%D9%81:Flag_of_Mauritania.svg&amp;filetimestamp=20110820000003" TargetMode="External"/><Relationship Id="rId62" Type="http://schemas.openxmlformats.org/officeDocument/2006/relationships/image" Target="media/image18.png"/><Relationship Id="rId63" Type="http://schemas.openxmlformats.org/officeDocument/2006/relationships/hyperlink" Target="http://ar.wikipedia.org/wiki/%D8%A7%D9%84%D8%AC%D9%85%D9%87%D9%88%D8%B1%D9%8A%D8%A9_%D8%A7%D9%84%D8%A5%D8%B3%D9%84%D8%A7%D9%85%D9%8A%D8%A9_%D8%A7%D9%84%D9%85%D9%88%D8%B1%D9%8A%D8%AA%D8%A7%D9%86%D9%8A%D8%A9" TargetMode="External"/><Relationship Id="rId64" Type="http://schemas.openxmlformats.org/officeDocument/2006/relationships/hyperlink" Target="http://ar.wikipedia.org/w/index.php?title=%D9%85%D9%84%D9%81:Flag_of_Somalia.svg&amp;filetimestamp=20100214083257" TargetMode="External"/><Relationship Id="rId65" Type="http://schemas.openxmlformats.org/officeDocument/2006/relationships/image" Target="media/image19.png"/><Relationship Id="rId66" Type="http://schemas.openxmlformats.org/officeDocument/2006/relationships/hyperlink" Target="http://ar.wikipedia.org/wiki/%D8%AC%D9%85%D9%87%D9%88%D8%B1%D9%8A%D8%A9_%D8%A7%D9%84%D8%B5%D9%88%D9%85%D8%A7%D9%84" TargetMode="External"/><Relationship Id="rId67" Type="http://schemas.openxmlformats.org/officeDocument/2006/relationships/hyperlink" Target="http://ar.wikipedia.org/w/index.php?title=%D9%85%D9%84%D9%81:Flag_of_Palestine.svg&amp;filetimestamp=20110608165022" TargetMode="External"/><Relationship Id="rId68" Type="http://schemas.openxmlformats.org/officeDocument/2006/relationships/image" Target="media/image20.png"/><Relationship Id="rId69" Type="http://schemas.openxmlformats.org/officeDocument/2006/relationships/hyperlink" Target="http://ar.wikipedia.org/wiki/%D8%AF%D9%88%D9%84%D8%A9_%D9%81%D9%84%D8%B3%D8%B7%D9%8A%D9%86" TargetMode="External"/><Relationship Id="rId160" Type="http://schemas.openxmlformats.org/officeDocument/2006/relationships/image" Target="media/image32.png"/><Relationship Id="rId161" Type="http://schemas.openxmlformats.org/officeDocument/2006/relationships/hyperlink" Target="http://ar.wikipedia.org/wiki/%D9%82%D8%B7%D8%B1" TargetMode="External"/><Relationship Id="rId162" Type="http://schemas.openxmlformats.org/officeDocument/2006/relationships/hyperlink" Target="http://ar.wikipedia.org/wiki/%D9%84%D9%8A%D8%A8%D9%8A%D8%A7" TargetMode="External"/><Relationship Id="rId163" Type="http://schemas.openxmlformats.org/officeDocument/2006/relationships/image" Target="media/image33.png"/><Relationship Id="rId164" Type="http://schemas.openxmlformats.org/officeDocument/2006/relationships/hyperlink" Target="http://ar.wikipedia.org/wiki/%D8%B9%D9%8F%D9%85%D8%A7%D9%86" TargetMode="External"/><Relationship Id="rId165" Type="http://schemas.openxmlformats.org/officeDocument/2006/relationships/image" Target="media/image34.png"/><Relationship Id="rId166" Type="http://schemas.openxmlformats.org/officeDocument/2006/relationships/hyperlink" Target="http://ar.wikipedia.org/wiki/%D8%A7%D9%84%D9%8A%D9%85%D9%86" TargetMode="External"/><Relationship Id="rId167" Type="http://schemas.openxmlformats.org/officeDocument/2006/relationships/image" Target="media/image35.png"/><Relationship Id="rId168" Type="http://schemas.openxmlformats.org/officeDocument/2006/relationships/hyperlink" Target="http://ar.wikipedia.org/wiki/%D9%84%D8%A8%D9%86%D8%A7%D9%86" TargetMode="External"/><Relationship Id="rId169" Type="http://schemas.openxmlformats.org/officeDocument/2006/relationships/image" Target="media/image36.png"/><Relationship Id="rId250" Type="http://schemas.openxmlformats.org/officeDocument/2006/relationships/hyperlink" Target="http://ar.wikipedia.org/wiki/%D8%AA%D9%88%D9%86%D8%B3" TargetMode="External"/><Relationship Id="rId251" Type="http://schemas.openxmlformats.org/officeDocument/2006/relationships/hyperlink" Target="http://ar.wikipedia.org/wiki/%D8%A7%D9%84%D8%A8%D9%87%D8%A7%D8%A6%D9%8A%D8%A9" TargetMode="External"/><Relationship Id="rId252" Type="http://schemas.openxmlformats.org/officeDocument/2006/relationships/hyperlink" Target="http://ar.wikipedia.org/wiki/%D8%A7%D9%84%D8%AF%D8%B1%D9%88%D8%B2" TargetMode="External"/><Relationship Id="rId253" Type="http://schemas.openxmlformats.org/officeDocument/2006/relationships/hyperlink" Target="http://ar.wikipedia.org/wiki/%D8%A7%D9%84%D8%AC%D8%B2%D8%A7%D8%A6%D8%B1" TargetMode="External"/><Relationship Id="rId254" Type="http://schemas.openxmlformats.org/officeDocument/2006/relationships/hyperlink" Target="http://ar.wikipedia.org/wiki/%D8%A7%D9%84%D8%A8%D8%AD%D8%B1%D9%8A%D9%86" TargetMode="External"/><Relationship Id="rId255" Type="http://schemas.openxmlformats.org/officeDocument/2006/relationships/hyperlink" Target="http://ar.wikipedia.org/wiki/%D8%AC%D8%B2%D8%B1_%D8%A7%D9%84%D9%82%D9%85%D8%B1" TargetMode="External"/><Relationship Id="rId256" Type="http://schemas.openxmlformats.org/officeDocument/2006/relationships/hyperlink" Target="http://ar.wikipedia.org/wiki/%D8%AC%D9%8A%D8%A8%D9%88%D8%AA%D9%8A" TargetMode="External"/><Relationship Id="rId257" Type="http://schemas.openxmlformats.org/officeDocument/2006/relationships/hyperlink" Target="http://ar.wikipedia.org/wiki/%D9%85%D8%B5%D8%B1" TargetMode="External"/><Relationship Id="rId258" Type="http://schemas.openxmlformats.org/officeDocument/2006/relationships/hyperlink" Target="http://ar.wikipedia.org/wiki/%D8%A7%D9%84%D8%B9%D8%B1%D8%A7%D9%82" TargetMode="External"/><Relationship Id="rId259" Type="http://schemas.openxmlformats.org/officeDocument/2006/relationships/hyperlink" Target="http://ar.wikipedia.org/wiki/%D8%A7%D9%84%D8%A3%D8%B1%D8%AF%D9%86" TargetMode="External"/><Relationship Id="rId100" Type="http://schemas.openxmlformats.org/officeDocument/2006/relationships/hyperlink" Target="http://ar.wikipedia.org/wiki/%D8%A3%D8%AD%D9%85%D8%AF_%D8%B9%D8%B5%D9%85%D8%AA_%D8%B9%D8%A8%D8%AF_%D8%A7%D9%84%D9%85%D8%AC%D9%8A%D8%AF" TargetMode="External"/><Relationship Id="rId101" Type="http://schemas.openxmlformats.org/officeDocument/2006/relationships/hyperlink" Target="http://ar.wikipedia.org/wiki/%D9%85%D8%B5%D8%B1%D9%8A%D9%88%D9%86" TargetMode="External"/><Relationship Id="rId102" Type="http://schemas.openxmlformats.org/officeDocument/2006/relationships/hyperlink" Target="http://ar.wikipedia.org/wiki/1990" TargetMode="External"/><Relationship Id="rId103" Type="http://schemas.openxmlformats.org/officeDocument/2006/relationships/hyperlink" Target="http://ar.wikipedia.org/wiki/2001" TargetMode="External"/><Relationship Id="rId104" Type="http://schemas.openxmlformats.org/officeDocument/2006/relationships/hyperlink" Target="http://ar.wikipedia.org/wiki/%D8%B9%D9%85%D8%B1%D9%88_%D9%85%D9%88%D8%B3%D9%89" TargetMode="External"/><Relationship Id="rId105" Type="http://schemas.openxmlformats.org/officeDocument/2006/relationships/hyperlink" Target="http://ar.wikipedia.org/wiki/%D9%85%D8%B5%D8%B1%D9%8A%D9%88%D9%86"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hse.ru/text/image/4011945.html" TargetMode="External"/><Relationship Id="rId2" Type="http://schemas.openxmlformats.org/officeDocument/2006/relationships/image" Target="media/image43.png"/></Relationships>
</file>

<file path=word/_rels/header2.xml.rels><?xml version="1.0" encoding="UTF-8" standalone="yes"?>
<Relationships xmlns="http://schemas.openxmlformats.org/package/2006/relationships"><Relationship Id="rId1" Type="http://schemas.openxmlformats.org/officeDocument/2006/relationships/hyperlink" Target="http://www.hse.ru/text/image/4011945.html" TargetMode="External"/><Relationship Id="rId2" Type="http://schemas.openxmlformats.org/officeDocument/2006/relationships/image" Target="media/image44.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19854</Words>
  <Characters>113173</Characters>
  <Application>Microsoft Macintosh Word</Application>
  <DocSecurity>0</DocSecurity>
  <Lines>943</Lines>
  <Paragraphs>265</Paragraphs>
  <ScaleCrop>false</ScaleCrop>
  <Company/>
  <LinksUpToDate>false</LinksUpToDate>
  <CharactersWithSpaces>132762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2013-06-18T20:37:00Z</dcterms:created>
  <dcterms:modified xsi:type="dcterms:W3CDTF">2013-06-18T20:37:00Z</dcterms:modified>
</cp:coreProperties>
</file>