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4A" w:rsidRPr="00F5718D" w:rsidRDefault="00B9154A" w:rsidP="00B9154A">
      <w:pPr>
        <w:widowControl w:val="0"/>
        <w:tabs>
          <w:tab w:val="left" w:pos="5420"/>
        </w:tabs>
        <w:spacing w:after="0" w:line="288" w:lineRule="auto"/>
        <w:ind w:right="200"/>
        <w:jc w:val="center"/>
        <w:rPr>
          <w:rFonts w:ascii="Times New Roman" w:eastAsia="Times New Roman" w:hAnsi="Times New Roman"/>
          <w:b/>
          <w:snapToGrid w:val="0"/>
          <w:sz w:val="28"/>
          <w:szCs w:val="28"/>
          <w:lang w:eastAsia="ru-RU"/>
        </w:rPr>
      </w:pPr>
      <w:bookmarkStart w:id="0" w:name="_Toc358887318"/>
      <w:r w:rsidRPr="00F5718D">
        <w:rPr>
          <w:rFonts w:ascii="Times New Roman" w:eastAsia="Times New Roman" w:hAnsi="Times New Roman"/>
          <w:b/>
          <w:snapToGrid w:val="0"/>
          <w:sz w:val="28"/>
          <w:szCs w:val="28"/>
          <w:lang w:eastAsia="ru-RU"/>
        </w:rPr>
        <w:t>Правительство Российской Федерации</w:t>
      </w: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i/>
          <w:snapToGrid w:val="0"/>
          <w:spacing w:val="-8"/>
          <w:sz w:val="40"/>
          <w:szCs w:val="16"/>
          <w:lang w:eastAsia="ru-RU"/>
        </w:rPr>
      </w:pP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z w:val="28"/>
          <w:szCs w:val="28"/>
          <w:lang w:eastAsia="ru-RU"/>
        </w:rPr>
      </w:pPr>
      <w:r w:rsidRPr="00F5718D">
        <w:rPr>
          <w:rFonts w:ascii="Times New Roman" w:eastAsia="Times New Roman" w:hAnsi="Times New Roman"/>
          <w:b/>
          <w:snapToGrid w:val="0"/>
          <w:sz w:val="28"/>
          <w:szCs w:val="28"/>
          <w:lang w:eastAsia="ru-RU"/>
        </w:rPr>
        <w:t xml:space="preserve">Федеральное государственное автономное образовательное </w:t>
      </w: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z w:val="28"/>
          <w:szCs w:val="28"/>
          <w:lang w:eastAsia="ru-RU"/>
        </w:rPr>
      </w:pPr>
      <w:r w:rsidRPr="00F5718D">
        <w:rPr>
          <w:rFonts w:ascii="Times New Roman" w:eastAsia="Times New Roman" w:hAnsi="Times New Roman"/>
          <w:b/>
          <w:snapToGrid w:val="0"/>
          <w:sz w:val="28"/>
          <w:szCs w:val="28"/>
          <w:lang w:eastAsia="ru-RU"/>
        </w:rPr>
        <w:t xml:space="preserve">учреждение высшего профессионального образования </w:t>
      </w: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pacing w:val="-16"/>
          <w:sz w:val="28"/>
          <w:szCs w:val="28"/>
          <w:lang w:eastAsia="ru-RU"/>
        </w:rPr>
      </w:pPr>
      <w:r w:rsidRPr="00F5718D">
        <w:rPr>
          <w:rFonts w:ascii="Times New Roman" w:eastAsia="Times New Roman" w:hAnsi="Times New Roman"/>
          <w:b/>
          <w:snapToGrid w:val="0"/>
          <w:spacing w:val="-16"/>
          <w:sz w:val="28"/>
          <w:szCs w:val="28"/>
          <w:lang w:eastAsia="ru-RU"/>
        </w:rPr>
        <w:t xml:space="preserve">«Национальный исследовательский университет </w:t>
      </w: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pacing w:val="-16"/>
          <w:sz w:val="28"/>
          <w:szCs w:val="28"/>
          <w:lang w:eastAsia="ru-RU"/>
        </w:rPr>
      </w:pPr>
      <w:r w:rsidRPr="00F5718D">
        <w:rPr>
          <w:rFonts w:ascii="Times New Roman" w:eastAsia="Times New Roman" w:hAnsi="Times New Roman"/>
          <w:b/>
          <w:snapToGrid w:val="0"/>
          <w:spacing w:val="-16"/>
          <w:sz w:val="28"/>
          <w:szCs w:val="28"/>
          <w:lang w:eastAsia="ru-RU"/>
        </w:rPr>
        <w:t>"Высшая школа экономики"»</w:t>
      </w: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pacing w:val="-8"/>
          <w:sz w:val="40"/>
          <w:szCs w:val="16"/>
          <w:lang w:eastAsia="ru-RU"/>
        </w:rPr>
      </w:pP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pacing w:val="-8"/>
          <w:sz w:val="28"/>
          <w:szCs w:val="28"/>
          <w:lang w:eastAsia="ru-RU"/>
        </w:rPr>
      </w:pPr>
      <w:r w:rsidRPr="00F5718D">
        <w:rPr>
          <w:rFonts w:ascii="Times New Roman" w:eastAsia="Times New Roman" w:hAnsi="Times New Roman"/>
          <w:b/>
          <w:snapToGrid w:val="0"/>
          <w:spacing w:val="-8"/>
          <w:sz w:val="28"/>
          <w:szCs w:val="28"/>
          <w:lang w:eastAsia="ru-RU"/>
        </w:rPr>
        <w:t xml:space="preserve">Санкт-Петербургский филиал </w:t>
      </w:r>
      <w:proofErr w:type="gramStart"/>
      <w:r w:rsidRPr="00F5718D">
        <w:rPr>
          <w:rFonts w:ascii="Times New Roman" w:eastAsia="Times New Roman" w:hAnsi="Times New Roman"/>
          <w:b/>
          <w:snapToGrid w:val="0"/>
          <w:spacing w:val="-8"/>
          <w:sz w:val="28"/>
          <w:szCs w:val="28"/>
          <w:lang w:eastAsia="ru-RU"/>
        </w:rPr>
        <w:t>федерального</w:t>
      </w:r>
      <w:proofErr w:type="gramEnd"/>
      <w:r w:rsidRPr="00F5718D">
        <w:rPr>
          <w:rFonts w:ascii="Times New Roman" w:eastAsia="Times New Roman" w:hAnsi="Times New Roman"/>
          <w:b/>
          <w:snapToGrid w:val="0"/>
          <w:spacing w:val="-8"/>
          <w:sz w:val="28"/>
          <w:szCs w:val="28"/>
          <w:lang w:eastAsia="ru-RU"/>
        </w:rPr>
        <w:t xml:space="preserve"> государственного </w:t>
      </w:r>
    </w:p>
    <w:p w:rsidR="00A25129" w:rsidRPr="00A25129" w:rsidRDefault="00B9154A" w:rsidP="00B9154A">
      <w:pPr>
        <w:widowControl w:val="0"/>
        <w:tabs>
          <w:tab w:val="left" w:pos="5420"/>
        </w:tabs>
        <w:spacing w:after="0" w:line="240" w:lineRule="auto"/>
        <w:ind w:right="200"/>
        <w:jc w:val="center"/>
        <w:rPr>
          <w:rFonts w:ascii="Times New Roman" w:eastAsia="Times New Roman" w:hAnsi="Times New Roman"/>
          <w:b/>
          <w:snapToGrid w:val="0"/>
          <w:sz w:val="28"/>
          <w:szCs w:val="28"/>
          <w:lang w:eastAsia="ru-RU"/>
        </w:rPr>
      </w:pPr>
      <w:r w:rsidRPr="00F5718D">
        <w:rPr>
          <w:rFonts w:ascii="Times New Roman" w:eastAsia="Times New Roman" w:hAnsi="Times New Roman"/>
          <w:b/>
          <w:snapToGrid w:val="0"/>
          <w:spacing w:val="-8"/>
          <w:sz w:val="28"/>
          <w:szCs w:val="28"/>
          <w:lang w:eastAsia="ru-RU"/>
        </w:rPr>
        <w:t xml:space="preserve">автономного  </w:t>
      </w:r>
      <w:r w:rsidRPr="00F5718D">
        <w:rPr>
          <w:rFonts w:ascii="Times New Roman" w:eastAsia="Times New Roman" w:hAnsi="Times New Roman"/>
          <w:b/>
          <w:snapToGrid w:val="0"/>
          <w:sz w:val="28"/>
          <w:szCs w:val="28"/>
          <w:lang w:eastAsia="ru-RU"/>
        </w:rPr>
        <w:t xml:space="preserve">образовательного учреждения высшего </w:t>
      </w:r>
    </w:p>
    <w:p w:rsidR="00B9154A" w:rsidRPr="00F5718D" w:rsidRDefault="00B9154A" w:rsidP="00B9154A">
      <w:pPr>
        <w:widowControl w:val="0"/>
        <w:tabs>
          <w:tab w:val="left" w:pos="5420"/>
        </w:tabs>
        <w:spacing w:after="0" w:line="240" w:lineRule="auto"/>
        <w:ind w:right="200"/>
        <w:jc w:val="center"/>
        <w:rPr>
          <w:rFonts w:ascii="Times New Roman" w:eastAsia="Times New Roman" w:hAnsi="Times New Roman"/>
          <w:b/>
          <w:snapToGrid w:val="0"/>
          <w:spacing w:val="-8"/>
          <w:sz w:val="28"/>
          <w:szCs w:val="28"/>
          <w:lang w:eastAsia="ru-RU"/>
        </w:rPr>
      </w:pPr>
      <w:r w:rsidRPr="00F5718D">
        <w:rPr>
          <w:rFonts w:ascii="Times New Roman" w:eastAsia="Times New Roman" w:hAnsi="Times New Roman"/>
          <w:b/>
          <w:snapToGrid w:val="0"/>
          <w:sz w:val="28"/>
          <w:szCs w:val="28"/>
          <w:lang w:eastAsia="ru-RU"/>
        </w:rPr>
        <w:t xml:space="preserve">профессионального образования </w:t>
      </w:r>
    </w:p>
    <w:p w:rsidR="00B9154A" w:rsidRPr="00F5718D" w:rsidRDefault="00B9154A" w:rsidP="00B9154A">
      <w:pPr>
        <w:widowControl w:val="0"/>
        <w:tabs>
          <w:tab w:val="left" w:pos="5420"/>
        </w:tabs>
        <w:spacing w:after="120" w:line="240" w:lineRule="auto"/>
        <w:ind w:right="200"/>
        <w:jc w:val="center"/>
        <w:rPr>
          <w:rFonts w:ascii="Times New Roman" w:eastAsia="Times New Roman" w:hAnsi="Times New Roman"/>
          <w:b/>
          <w:snapToGrid w:val="0"/>
          <w:spacing w:val="-16"/>
          <w:sz w:val="28"/>
          <w:szCs w:val="28"/>
          <w:lang w:eastAsia="ru-RU"/>
        </w:rPr>
      </w:pPr>
      <w:r w:rsidRPr="00F5718D">
        <w:rPr>
          <w:rFonts w:ascii="Times New Roman" w:eastAsia="Times New Roman" w:hAnsi="Times New Roman"/>
          <w:b/>
          <w:snapToGrid w:val="0"/>
          <w:spacing w:val="-16"/>
          <w:sz w:val="28"/>
          <w:szCs w:val="28"/>
          <w:lang w:eastAsia="ru-RU"/>
        </w:rPr>
        <w:t>«Национальный  исследовательский  университет "Высшая школа экономики"»</w:t>
      </w:r>
    </w:p>
    <w:p w:rsidR="00B9154A" w:rsidRPr="00F5718D" w:rsidRDefault="00B9154A" w:rsidP="00B9154A">
      <w:pPr>
        <w:spacing w:after="0" w:line="240" w:lineRule="auto"/>
        <w:jc w:val="center"/>
        <w:rPr>
          <w:rFonts w:ascii="Times New Roman" w:eastAsia="Times New Roman" w:hAnsi="Times New Roman"/>
          <w:sz w:val="20"/>
          <w:lang w:eastAsia="ru-RU"/>
        </w:rPr>
      </w:pPr>
    </w:p>
    <w:p w:rsidR="00B9154A" w:rsidRPr="00F5718D" w:rsidRDefault="00B9154A" w:rsidP="00B9154A">
      <w:pPr>
        <w:spacing w:after="0" w:line="240" w:lineRule="auto"/>
        <w:jc w:val="center"/>
        <w:rPr>
          <w:rFonts w:ascii="Times New Roman" w:eastAsia="Times New Roman" w:hAnsi="Times New Roman"/>
          <w:sz w:val="28"/>
          <w:szCs w:val="20"/>
          <w:lang w:eastAsia="ru-RU"/>
        </w:rPr>
      </w:pPr>
    </w:p>
    <w:p w:rsidR="00B9154A" w:rsidRPr="00F5718D" w:rsidRDefault="00B9154A" w:rsidP="00B9154A">
      <w:pPr>
        <w:spacing w:after="0" w:line="240" w:lineRule="auto"/>
        <w:jc w:val="center"/>
        <w:rPr>
          <w:rFonts w:ascii="Times New Roman" w:eastAsia="Times New Roman" w:hAnsi="Times New Roman"/>
          <w:b/>
          <w:sz w:val="28"/>
          <w:szCs w:val="20"/>
          <w:u w:val="single"/>
          <w:lang w:eastAsia="ru-RU"/>
        </w:rPr>
      </w:pPr>
      <w:r w:rsidRPr="00F5718D">
        <w:rPr>
          <w:rFonts w:ascii="Times New Roman" w:eastAsia="Times New Roman" w:hAnsi="Times New Roman"/>
          <w:b/>
          <w:sz w:val="28"/>
          <w:szCs w:val="20"/>
          <w:lang w:eastAsia="ru-RU"/>
        </w:rPr>
        <w:t>Отделение прикладной политологии Факультета менеджмента</w:t>
      </w:r>
    </w:p>
    <w:p w:rsidR="00B9154A" w:rsidRPr="00F5718D" w:rsidRDefault="00B9154A" w:rsidP="00B9154A">
      <w:pPr>
        <w:spacing w:after="0" w:line="240" w:lineRule="auto"/>
        <w:jc w:val="center"/>
        <w:rPr>
          <w:rFonts w:ascii="Times New Roman" w:eastAsia="Times New Roman" w:hAnsi="Times New Roman"/>
          <w:b/>
          <w:sz w:val="28"/>
          <w:szCs w:val="20"/>
          <w:lang w:eastAsia="ru-RU"/>
        </w:rPr>
      </w:pPr>
    </w:p>
    <w:p w:rsidR="00B9154A" w:rsidRPr="00F5718D" w:rsidRDefault="00B9154A" w:rsidP="00B9154A">
      <w:pPr>
        <w:spacing w:after="0" w:line="240" w:lineRule="auto"/>
        <w:jc w:val="center"/>
        <w:rPr>
          <w:rFonts w:ascii="Times New Roman" w:eastAsia="Times New Roman" w:hAnsi="Times New Roman"/>
          <w:sz w:val="28"/>
          <w:szCs w:val="20"/>
          <w:lang w:eastAsia="ru-RU"/>
        </w:rPr>
      </w:pPr>
      <w:r w:rsidRPr="00F5718D">
        <w:rPr>
          <w:rFonts w:ascii="Times New Roman" w:eastAsia="Times New Roman" w:hAnsi="Times New Roman"/>
          <w:b/>
          <w:sz w:val="28"/>
          <w:szCs w:val="20"/>
          <w:lang w:eastAsia="ru-RU"/>
        </w:rPr>
        <w:t>Кафедра прикладной политологии</w:t>
      </w:r>
    </w:p>
    <w:p w:rsidR="00B9154A" w:rsidRPr="00F5718D" w:rsidRDefault="00B9154A" w:rsidP="00B9154A">
      <w:pPr>
        <w:spacing w:after="0" w:line="240" w:lineRule="auto"/>
        <w:jc w:val="center"/>
        <w:rPr>
          <w:rFonts w:ascii="Times New Roman" w:eastAsia="Times New Roman" w:hAnsi="Times New Roman"/>
          <w:b/>
          <w:sz w:val="28"/>
          <w:szCs w:val="20"/>
          <w:lang w:eastAsia="ru-RU"/>
        </w:rPr>
      </w:pPr>
      <w:r w:rsidRPr="00F5718D">
        <w:rPr>
          <w:rFonts w:ascii="Times New Roman" w:eastAsia="Times New Roman" w:hAnsi="Times New Roman"/>
          <w:b/>
          <w:sz w:val="28"/>
          <w:szCs w:val="20"/>
          <w:lang w:eastAsia="ru-RU"/>
        </w:rPr>
        <w:t xml:space="preserve">   </w:t>
      </w:r>
    </w:p>
    <w:p w:rsidR="00B9154A" w:rsidRPr="00F5718D" w:rsidRDefault="00B9154A" w:rsidP="00B9154A">
      <w:pPr>
        <w:spacing w:after="0" w:line="240" w:lineRule="auto"/>
        <w:rPr>
          <w:rFonts w:ascii="Times New Roman" w:eastAsia="Times New Roman" w:hAnsi="Times New Roman"/>
          <w:b/>
          <w:sz w:val="28"/>
          <w:szCs w:val="20"/>
          <w:lang w:eastAsia="ru-RU"/>
        </w:rPr>
      </w:pPr>
    </w:p>
    <w:p w:rsidR="00B9154A" w:rsidRPr="00F5718D" w:rsidRDefault="00B9154A" w:rsidP="00B9154A">
      <w:pPr>
        <w:autoSpaceDE w:val="0"/>
        <w:autoSpaceDN w:val="0"/>
        <w:adjustRightInd w:val="0"/>
        <w:spacing w:after="0" w:line="240" w:lineRule="auto"/>
        <w:jc w:val="center"/>
        <w:rPr>
          <w:rFonts w:ascii="Times New Roman" w:eastAsia="Times New Roman" w:hAnsi="Times New Roman"/>
          <w:b/>
          <w:bCs/>
          <w:sz w:val="28"/>
          <w:szCs w:val="28"/>
          <w:lang w:eastAsia="ru-RU"/>
        </w:rPr>
      </w:pPr>
      <w:r w:rsidRPr="00F5718D">
        <w:rPr>
          <w:rFonts w:ascii="Times New Roman" w:eastAsia="Times New Roman" w:hAnsi="Times New Roman"/>
          <w:b/>
          <w:bCs/>
          <w:sz w:val="28"/>
          <w:szCs w:val="28"/>
          <w:lang w:eastAsia="ru-RU"/>
        </w:rPr>
        <w:t>БАКАЛАВРСКАЯ РАБОТА</w:t>
      </w:r>
    </w:p>
    <w:p w:rsidR="00B9154A" w:rsidRPr="00F5718D" w:rsidRDefault="00B9154A" w:rsidP="00B9154A">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9154A" w:rsidRPr="00F5718D" w:rsidRDefault="00B9154A" w:rsidP="00B9154A">
      <w:pPr>
        <w:autoSpaceDE w:val="0"/>
        <w:autoSpaceDN w:val="0"/>
        <w:adjustRightInd w:val="0"/>
        <w:spacing w:after="0" w:line="240" w:lineRule="auto"/>
        <w:jc w:val="both"/>
        <w:rPr>
          <w:rFonts w:ascii="Times New Roman" w:eastAsia="Times New Roman" w:hAnsi="Times New Roman"/>
          <w:b/>
          <w:bCs/>
          <w:sz w:val="28"/>
          <w:szCs w:val="28"/>
          <w:lang w:eastAsia="ru-RU"/>
        </w:rPr>
      </w:pPr>
      <w:r w:rsidRPr="00F5718D">
        <w:rPr>
          <w:rFonts w:ascii="Times New Roman" w:eastAsia="Times New Roman" w:hAnsi="Times New Roman"/>
          <w:bCs/>
          <w:sz w:val="28"/>
          <w:szCs w:val="28"/>
          <w:lang w:eastAsia="ru-RU"/>
        </w:rPr>
        <w:t>На тему: «Эффективность взаимодействия институтов гражданского общества и государства в противодействии коррупции»</w:t>
      </w:r>
    </w:p>
    <w:p w:rsidR="00B9154A" w:rsidRPr="00F5718D" w:rsidRDefault="00B9154A" w:rsidP="00B9154A">
      <w:pPr>
        <w:autoSpaceDE w:val="0"/>
        <w:autoSpaceDN w:val="0"/>
        <w:adjustRightInd w:val="0"/>
        <w:spacing w:after="0" w:line="240" w:lineRule="auto"/>
        <w:jc w:val="center"/>
        <w:rPr>
          <w:rFonts w:ascii="Times New Roman" w:eastAsia="Times New Roman" w:hAnsi="Times New Roman"/>
          <w:bCs/>
          <w:sz w:val="28"/>
          <w:szCs w:val="28"/>
          <w:lang w:eastAsia="ru-RU"/>
        </w:rPr>
      </w:pPr>
    </w:p>
    <w:p w:rsidR="00B9154A" w:rsidRPr="00F5718D" w:rsidRDefault="00B9154A" w:rsidP="00B9154A">
      <w:pPr>
        <w:autoSpaceDE w:val="0"/>
        <w:autoSpaceDN w:val="0"/>
        <w:adjustRightInd w:val="0"/>
        <w:spacing w:after="0" w:line="240" w:lineRule="auto"/>
        <w:jc w:val="both"/>
        <w:rPr>
          <w:rFonts w:ascii="Times New Roman" w:eastAsia="Times New Roman" w:hAnsi="Times New Roman"/>
          <w:bCs/>
          <w:sz w:val="28"/>
          <w:szCs w:val="28"/>
          <w:lang w:eastAsia="ru-RU"/>
        </w:rPr>
      </w:pPr>
    </w:p>
    <w:p w:rsidR="00B9154A" w:rsidRPr="00F5718D" w:rsidRDefault="00B9154A" w:rsidP="00B9154A">
      <w:pPr>
        <w:autoSpaceDE w:val="0"/>
        <w:autoSpaceDN w:val="0"/>
        <w:adjustRightInd w:val="0"/>
        <w:spacing w:after="0" w:line="240" w:lineRule="auto"/>
        <w:jc w:val="both"/>
        <w:rPr>
          <w:rFonts w:ascii="Times New Roman" w:eastAsia="Times New Roman" w:hAnsi="Times New Roman"/>
          <w:bCs/>
          <w:sz w:val="28"/>
          <w:szCs w:val="28"/>
          <w:lang w:eastAsia="ru-RU"/>
        </w:rPr>
      </w:pPr>
      <w:r w:rsidRPr="00F5718D">
        <w:rPr>
          <w:rFonts w:ascii="Times New Roman" w:eastAsia="Times New Roman" w:hAnsi="Times New Roman"/>
          <w:bCs/>
          <w:sz w:val="28"/>
          <w:szCs w:val="28"/>
          <w:lang w:eastAsia="ru-RU"/>
        </w:rPr>
        <w:t>Направление 030200.62 Политология</w:t>
      </w:r>
    </w:p>
    <w:p w:rsidR="00B9154A" w:rsidRPr="00F5718D" w:rsidRDefault="00B9154A" w:rsidP="00B9154A">
      <w:pPr>
        <w:autoSpaceDE w:val="0"/>
        <w:autoSpaceDN w:val="0"/>
        <w:adjustRightInd w:val="0"/>
        <w:spacing w:after="0" w:line="240" w:lineRule="auto"/>
        <w:jc w:val="both"/>
        <w:rPr>
          <w:rFonts w:ascii="Times New Roman" w:eastAsia="Times New Roman" w:hAnsi="Times New Roman"/>
          <w:bCs/>
          <w:sz w:val="28"/>
          <w:szCs w:val="28"/>
          <w:lang w:eastAsia="ru-RU"/>
        </w:rPr>
      </w:pPr>
    </w:p>
    <w:p w:rsidR="00B9154A" w:rsidRPr="00F5718D" w:rsidRDefault="00B9154A" w:rsidP="00B9154A">
      <w:pPr>
        <w:autoSpaceDE w:val="0"/>
        <w:autoSpaceDN w:val="0"/>
        <w:adjustRightInd w:val="0"/>
        <w:spacing w:after="0" w:line="240" w:lineRule="auto"/>
        <w:jc w:val="both"/>
        <w:rPr>
          <w:rFonts w:ascii="Times New Roman" w:eastAsia="Times New Roman" w:hAnsi="Times New Roman"/>
          <w:bCs/>
          <w:sz w:val="28"/>
          <w:szCs w:val="28"/>
          <w:lang w:eastAsia="ru-RU"/>
        </w:rPr>
      </w:pPr>
    </w:p>
    <w:p w:rsidR="00736FE6" w:rsidRPr="007338C7" w:rsidRDefault="00736FE6" w:rsidP="00736FE6">
      <w:pPr>
        <w:tabs>
          <w:tab w:val="left" w:pos="8820"/>
        </w:tabs>
        <w:spacing w:after="0" w:line="240" w:lineRule="auto"/>
        <w:ind w:left="4956" w:right="818"/>
        <w:rPr>
          <w:rFonts w:ascii="Times New Roman" w:eastAsia="Times New Roman" w:hAnsi="Times New Roman"/>
          <w:sz w:val="26"/>
          <w:szCs w:val="26"/>
          <w:lang w:eastAsia="ru-RU"/>
        </w:rPr>
      </w:pPr>
      <w:r w:rsidRPr="007338C7">
        <w:rPr>
          <w:rFonts w:ascii="Times New Roman" w:eastAsia="Times New Roman" w:hAnsi="Times New Roman"/>
          <w:sz w:val="26"/>
          <w:szCs w:val="26"/>
          <w:lang w:eastAsia="ru-RU"/>
        </w:rPr>
        <w:t>Студент группы № 640</w:t>
      </w:r>
    </w:p>
    <w:p w:rsidR="00736FE6" w:rsidRPr="007338C7" w:rsidRDefault="00736FE6" w:rsidP="00736FE6">
      <w:pPr>
        <w:tabs>
          <w:tab w:val="left" w:pos="8820"/>
        </w:tabs>
        <w:spacing w:after="0" w:line="240" w:lineRule="auto"/>
        <w:ind w:left="4956" w:right="818"/>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Потахина</w:t>
      </w:r>
      <w:proofErr w:type="spellEnd"/>
      <w:r>
        <w:rPr>
          <w:rFonts w:ascii="Times New Roman" w:eastAsia="Times New Roman" w:hAnsi="Times New Roman"/>
          <w:sz w:val="26"/>
          <w:szCs w:val="26"/>
          <w:lang w:eastAsia="ru-RU"/>
        </w:rPr>
        <w:t xml:space="preserve"> Дарья Петровна</w:t>
      </w:r>
    </w:p>
    <w:p w:rsidR="00736FE6" w:rsidRPr="007338C7" w:rsidRDefault="00736FE6" w:rsidP="00736FE6">
      <w:pPr>
        <w:tabs>
          <w:tab w:val="left" w:pos="8820"/>
        </w:tabs>
        <w:spacing w:after="0" w:line="240" w:lineRule="auto"/>
        <w:ind w:left="4956" w:right="818"/>
        <w:rPr>
          <w:rFonts w:ascii="Times New Roman" w:eastAsia="Times New Roman" w:hAnsi="Times New Roman"/>
          <w:color w:val="FF0000"/>
          <w:sz w:val="26"/>
          <w:szCs w:val="26"/>
          <w:lang w:eastAsia="ru-RU"/>
        </w:rPr>
      </w:pPr>
      <w:r>
        <w:rPr>
          <w:rFonts w:ascii="Times New Roman" w:eastAsia="Times New Roman" w:hAnsi="Times New Roman"/>
          <w:sz w:val="26"/>
          <w:szCs w:val="26"/>
          <w:lang w:eastAsia="ru-RU"/>
        </w:rPr>
        <w:t xml:space="preserve">      </w:t>
      </w:r>
      <w:r w:rsidRPr="007338C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p>
    <w:p w:rsidR="00736FE6" w:rsidRPr="007338C7" w:rsidRDefault="00736FE6" w:rsidP="00736FE6">
      <w:pPr>
        <w:tabs>
          <w:tab w:val="left" w:pos="8820"/>
        </w:tabs>
        <w:spacing w:after="0" w:line="240" w:lineRule="auto"/>
        <w:ind w:left="4956" w:right="818"/>
        <w:rPr>
          <w:rFonts w:ascii="Times New Roman" w:eastAsia="Times New Roman" w:hAnsi="Times New Roman"/>
          <w:sz w:val="26"/>
          <w:szCs w:val="26"/>
          <w:lang w:eastAsia="ru-RU"/>
        </w:rPr>
      </w:pPr>
    </w:p>
    <w:p w:rsidR="00736FE6" w:rsidRPr="007338C7" w:rsidRDefault="00736FE6" w:rsidP="00736FE6">
      <w:pPr>
        <w:tabs>
          <w:tab w:val="left" w:pos="8820"/>
        </w:tabs>
        <w:spacing w:after="0" w:line="240" w:lineRule="auto"/>
        <w:ind w:left="4956" w:right="818"/>
        <w:rPr>
          <w:rFonts w:ascii="Times New Roman" w:eastAsia="Times New Roman" w:hAnsi="Times New Roman"/>
          <w:sz w:val="26"/>
          <w:szCs w:val="26"/>
          <w:lang w:eastAsia="ru-RU"/>
        </w:rPr>
      </w:pPr>
      <w:r>
        <w:rPr>
          <w:rFonts w:ascii="Times New Roman" w:eastAsia="Times New Roman" w:hAnsi="Times New Roman"/>
          <w:sz w:val="26"/>
          <w:szCs w:val="26"/>
          <w:lang w:eastAsia="ru-RU"/>
        </w:rPr>
        <w:t>Научный руководитель</w:t>
      </w:r>
    </w:p>
    <w:p w:rsidR="00736FE6" w:rsidRDefault="00736FE6" w:rsidP="00736FE6">
      <w:pPr>
        <w:tabs>
          <w:tab w:val="left" w:pos="8820"/>
        </w:tabs>
        <w:spacing w:after="0" w:line="240" w:lineRule="auto"/>
        <w:ind w:left="4956" w:right="818"/>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ст. преподаватель </w:t>
      </w:r>
    </w:p>
    <w:p w:rsidR="00736FE6" w:rsidRDefault="00736FE6" w:rsidP="00736FE6">
      <w:pPr>
        <w:tabs>
          <w:tab w:val="left" w:pos="8820"/>
        </w:tabs>
        <w:spacing w:after="0" w:line="240" w:lineRule="auto"/>
        <w:ind w:left="4956" w:right="818"/>
        <w:rPr>
          <w:rFonts w:ascii="Times New Roman" w:eastAsia="Times New Roman" w:hAnsi="Times New Roman"/>
          <w:sz w:val="26"/>
          <w:szCs w:val="26"/>
          <w:lang w:eastAsia="ru-RU"/>
        </w:rPr>
      </w:pPr>
      <w:r>
        <w:rPr>
          <w:rFonts w:ascii="Times New Roman" w:eastAsia="Times New Roman" w:hAnsi="Times New Roman"/>
          <w:sz w:val="26"/>
          <w:szCs w:val="26"/>
          <w:lang w:eastAsia="ru-RU"/>
        </w:rPr>
        <w:t>зам. зав. кафедрой</w:t>
      </w:r>
    </w:p>
    <w:p w:rsidR="00736FE6" w:rsidRDefault="00736FE6" w:rsidP="00736FE6">
      <w:pPr>
        <w:tabs>
          <w:tab w:val="left" w:pos="8820"/>
        </w:tabs>
        <w:spacing w:after="0" w:line="240" w:lineRule="auto"/>
        <w:ind w:left="4956" w:right="816"/>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прикладной политологии </w:t>
      </w:r>
    </w:p>
    <w:p w:rsidR="00736FE6" w:rsidRPr="007338C7" w:rsidRDefault="00736FE6" w:rsidP="00736FE6">
      <w:pPr>
        <w:tabs>
          <w:tab w:val="left" w:pos="8820"/>
        </w:tabs>
        <w:spacing w:after="0" w:line="240" w:lineRule="auto"/>
        <w:ind w:left="4956" w:right="816"/>
        <w:rPr>
          <w:rFonts w:ascii="Times New Roman" w:eastAsia="Times New Roman" w:hAnsi="Times New Roman"/>
          <w:sz w:val="26"/>
          <w:szCs w:val="26"/>
          <w:lang w:eastAsia="ru-RU"/>
        </w:rPr>
      </w:pPr>
      <w:r>
        <w:rPr>
          <w:rFonts w:ascii="Times New Roman" w:eastAsia="Times New Roman" w:hAnsi="Times New Roman"/>
          <w:sz w:val="26"/>
          <w:szCs w:val="26"/>
          <w:lang w:eastAsia="ru-RU"/>
        </w:rPr>
        <w:t>Вандышева Елена Александровна</w:t>
      </w:r>
    </w:p>
    <w:p w:rsidR="00B9154A" w:rsidRPr="00F5718D" w:rsidRDefault="00B9154A" w:rsidP="00B9154A">
      <w:pPr>
        <w:autoSpaceDE w:val="0"/>
        <w:autoSpaceDN w:val="0"/>
        <w:adjustRightInd w:val="0"/>
        <w:spacing w:after="0" w:line="240" w:lineRule="auto"/>
        <w:jc w:val="center"/>
        <w:rPr>
          <w:rFonts w:ascii="Times New Roman" w:eastAsia="Times New Roman" w:hAnsi="Times New Roman"/>
          <w:sz w:val="20"/>
          <w:szCs w:val="20"/>
          <w:lang w:eastAsia="ru-RU"/>
        </w:rPr>
      </w:pPr>
      <w:r w:rsidRPr="00F5718D">
        <w:rPr>
          <w:rFonts w:ascii="Times New Roman" w:eastAsia="Times New Roman" w:hAnsi="Times New Roman"/>
          <w:bCs/>
          <w:sz w:val="28"/>
          <w:szCs w:val="28"/>
          <w:lang w:eastAsia="ru-RU"/>
        </w:rPr>
        <w:t xml:space="preserve">                                                          </w:t>
      </w:r>
    </w:p>
    <w:p w:rsidR="00B9154A" w:rsidRPr="00F5718D" w:rsidRDefault="00B9154A" w:rsidP="00B9154A">
      <w:pPr>
        <w:spacing w:after="0" w:line="240" w:lineRule="auto"/>
        <w:jc w:val="both"/>
        <w:rPr>
          <w:rFonts w:ascii="Times New Roman" w:eastAsia="Times New Roman" w:hAnsi="Times New Roman"/>
          <w:sz w:val="20"/>
          <w:szCs w:val="20"/>
          <w:lang w:eastAsia="ru-RU"/>
        </w:rPr>
      </w:pPr>
    </w:p>
    <w:p w:rsidR="00B9154A" w:rsidRPr="00F5718D" w:rsidRDefault="00B9154A" w:rsidP="00B9154A">
      <w:pPr>
        <w:spacing w:after="0" w:line="240" w:lineRule="auto"/>
        <w:jc w:val="both"/>
        <w:rPr>
          <w:rFonts w:ascii="Times New Roman" w:eastAsia="Times New Roman" w:hAnsi="Times New Roman"/>
          <w:sz w:val="20"/>
          <w:szCs w:val="20"/>
          <w:lang w:eastAsia="ru-RU"/>
        </w:rPr>
      </w:pPr>
    </w:p>
    <w:p w:rsidR="00B9154A" w:rsidRPr="00F5718D" w:rsidRDefault="00B9154A" w:rsidP="00B9154A">
      <w:pPr>
        <w:spacing w:after="0" w:line="240" w:lineRule="auto"/>
        <w:jc w:val="both"/>
        <w:rPr>
          <w:rFonts w:ascii="Times New Roman" w:eastAsia="Times New Roman" w:hAnsi="Times New Roman"/>
          <w:sz w:val="20"/>
          <w:szCs w:val="20"/>
          <w:lang w:eastAsia="ru-RU"/>
        </w:rPr>
      </w:pPr>
    </w:p>
    <w:p w:rsidR="00B9154A" w:rsidRPr="001A3A54" w:rsidRDefault="00B9154A" w:rsidP="00B9154A">
      <w:pPr>
        <w:autoSpaceDE w:val="0"/>
        <w:autoSpaceDN w:val="0"/>
        <w:adjustRightInd w:val="0"/>
        <w:spacing w:after="0" w:line="240" w:lineRule="auto"/>
        <w:jc w:val="center"/>
        <w:rPr>
          <w:rFonts w:ascii="Times New Roman" w:eastAsia="Times New Roman" w:hAnsi="Times New Roman"/>
          <w:sz w:val="28"/>
          <w:szCs w:val="28"/>
          <w:lang w:eastAsia="ru-RU"/>
        </w:rPr>
      </w:pPr>
    </w:p>
    <w:p w:rsidR="00B9154A" w:rsidRPr="001A3A54" w:rsidRDefault="00B9154A" w:rsidP="00B9154A">
      <w:pPr>
        <w:autoSpaceDE w:val="0"/>
        <w:autoSpaceDN w:val="0"/>
        <w:adjustRightInd w:val="0"/>
        <w:spacing w:after="0" w:line="240" w:lineRule="auto"/>
        <w:jc w:val="center"/>
        <w:rPr>
          <w:rFonts w:ascii="Times New Roman" w:eastAsia="Times New Roman" w:hAnsi="Times New Roman"/>
          <w:sz w:val="28"/>
          <w:szCs w:val="28"/>
          <w:lang w:eastAsia="ru-RU"/>
        </w:rPr>
      </w:pPr>
    </w:p>
    <w:p w:rsidR="00B9154A" w:rsidRPr="00F5718D" w:rsidRDefault="00B9154A" w:rsidP="00B9154A">
      <w:pPr>
        <w:autoSpaceDE w:val="0"/>
        <w:autoSpaceDN w:val="0"/>
        <w:adjustRightInd w:val="0"/>
        <w:spacing w:after="0" w:line="240" w:lineRule="auto"/>
        <w:jc w:val="center"/>
        <w:rPr>
          <w:rFonts w:ascii="Times New Roman" w:eastAsia="Times New Roman" w:hAnsi="Times New Roman"/>
          <w:sz w:val="28"/>
          <w:szCs w:val="28"/>
          <w:lang w:eastAsia="ru-RU"/>
        </w:rPr>
      </w:pPr>
      <w:r w:rsidRPr="00F5718D">
        <w:rPr>
          <w:rFonts w:ascii="Times New Roman" w:eastAsia="Times New Roman" w:hAnsi="Times New Roman"/>
          <w:sz w:val="28"/>
          <w:szCs w:val="28"/>
          <w:lang w:eastAsia="ru-RU"/>
        </w:rPr>
        <w:t>Санкт-Петербург</w:t>
      </w:r>
    </w:p>
    <w:p w:rsidR="00B9154A" w:rsidRPr="00F5718D" w:rsidRDefault="00B9154A" w:rsidP="00B9154A">
      <w:pPr>
        <w:autoSpaceDE w:val="0"/>
        <w:autoSpaceDN w:val="0"/>
        <w:adjustRightInd w:val="0"/>
        <w:spacing w:after="0" w:line="240" w:lineRule="auto"/>
        <w:jc w:val="center"/>
        <w:rPr>
          <w:rFonts w:ascii="Times New Roman" w:eastAsia="Times New Roman" w:hAnsi="Times New Roman"/>
          <w:sz w:val="28"/>
          <w:szCs w:val="28"/>
          <w:lang w:eastAsia="ru-RU"/>
        </w:rPr>
      </w:pPr>
      <w:r w:rsidRPr="00F5718D">
        <w:rPr>
          <w:rFonts w:ascii="Times New Roman" w:eastAsia="Times New Roman" w:hAnsi="Times New Roman"/>
          <w:sz w:val="28"/>
          <w:szCs w:val="28"/>
          <w:lang w:eastAsia="ru-RU"/>
        </w:rPr>
        <w:t>2013</w:t>
      </w:r>
    </w:p>
    <w:p w:rsidR="00B9154A" w:rsidRPr="005158FA" w:rsidRDefault="00B9154A">
      <w:pPr>
        <w:rPr>
          <w:rFonts w:ascii="Times New Roman" w:hAnsi="Times New Roman"/>
        </w:rPr>
      </w:pPr>
      <w:r w:rsidRPr="005158FA">
        <w:rPr>
          <w:rFonts w:ascii="Times New Roman" w:hAnsi="Times New Roman"/>
        </w:rPr>
        <w:br w:type="page"/>
      </w:r>
    </w:p>
    <w:p w:rsidR="00C126AF" w:rsidRDefault="00FE3155" w:rsidP="00FE3155">
      <w:pPr>
        <w:spacing w:line="360" w:lineRule="auto"/>
        <w:jc w:val="both"/>
        <w:rPr>
          <w:rFonts w:ascii="Times New Roman" w:hAnsi="Times New Roman"/>
          <w:sz w:val="28"/>
          <w:szCs w:val="28"/>
        </w:rPr>
      </w:pPr>
      <w:r w:rsidRPr="00FE3155">
        <w:rPr>
          <w:rFonts w:ascii="Times New Roman" w:hAnsi="Times New Roman"/>
          <w:sz w:val="28"/>
          <w:szCs w:val="28"/>
        </w:rPr>
        <w:lastRenderedPageBreak/>
        <w:t>Аннотация</w:t>
      </w:r>
    </w:p>
    <w:p w:rsidR="00C126AF" w:rsidRDefault="00C126AF" w:rsidP="00C126AF">
      <w:pPr>
        <w:spacing w:line="360" w:lineRule="auto"/>
        <w:ind w:firstLine="708"/>
        <w:jc w:val="both"/>
        <w:rPr>
          <w:rFonts w:ascii="Times New Roman" w:hAnsi="Times New Roman"/>
          <w:sz w:val="28"/>
          <w:szCs w:val="28"/>
        </w:rPr>
      </w:pPr>
      <w:r>
        <w:rPr>
          <w:rFonts w:ascii="Times New Roman" w:hAnsi="Times New Roman"/>
          <w:sz w:val="28"/>
          <w:szCs w:val="28"/>
        </w:rPr>
        <w:t xml:space="preserve">Бакалаврская работа посвящена исследованию </w:t>
      </w:r>
      <w:proofErr w:type="gramStart"/>
      <w:r>
        <w:rPr>
          <w:rFonts w:ascii="Times New Roman" w:hAnsi="Times New Roman"/>
          <w:sz w:val="28"/>
          <w:szCs w:val="28"/>
        </w:rPr>
        <w:t>проблемы эффективности взаимодействия институтов гражданского общества</w:t>
      </w:r>
      <w:proofErr w:type="gramEnd"/>
      <w:r>
        <w:rPr>
          <w:rFonts w:ascii="Times New Roman" w:hAnsi="Times New Roman"/>
          <w:sz w:val="28"/>
          <w:szCs w:val="28"/>
        </w:rPr>
        <w:t xml:space="preserve"> и государства в сфере противодействия коррупции. </w:t>
      </w:r>
    </w:p>
    <w:p w:rsidR="00C126AF" w:rsidRDefault="00121C29" w:rsidP="00C126AF">
      <w:pPr>
        <w:spacing w:line="360" w:lineRule="auto"/>
        <w:ind w:firstLine="708"/>
        <w:jc w:val="both"/>
        <w:rPr>
          <w:rFonts w:ascii="Times New Roman" w:hAnsi="Times New Roman"/>
          <w:sz w:val="28"/>
          <w:szCs w:val="28"/>
        </w:rPr>
      </w:pPr>
      <w:r>
        <w:rPr>
          <w:rFonts w:ascii="Times New Roman" w:hAnsi="Times New Roman"/>
          <w:sz w:val="28"/>
          <w:szCs w:val="28"/>
        </w:rPr>
        <w:t xml:space="preserve">В рамках историко-политологического подхода был произведен анализ проекта Федерального Закона «Об общественном контроле» с применением методики </w:t>
      </w:r>
      <w:r>
        <w:rPr>
          <w:rFonts w:ascii="Times New Roman" w:hAnsi="Times New Roman"/>
          <w:sz w:val="28"/>
          <w:szCs w:val="28"/>
          <w:lang w:val="en-US"/>
        </w:rPr>
        <w:t>SWOT</w:t>
      </w:r>
      <w:r w:rsidRPr="00121C29">
        <w:rPr>
          <w:rFonts w:ascii="Times New Roman" w:hAnsi="Times New Roman"/>
          <w:sz w:val="28"/>
          <w:szCs w:val="28"/>
        </w:rPr>
        <w:t>-</w:t>
      </w:r>
      <w:r>
        <w:rPr>
          <w:rFonts w:ascii="Times New Roman" w:hAnsi="Times New Roman"/>
          <w:sz w:val="28"/>
          <w:szCs w:val="28"/>
        </w:rPr>
        <w:t>анализа</w:t>
      </w:r>
      <w:r w:rsidR="00C126AF">
        <w:rPr>
          <w:rFonts w:ascii="Times New Roman" w:hAnsi="Times New Roman"/>
          <w:sz w:val="28"/>
          <w:szCs w:val="28"/>
        </w:rPr>
        <w:t xml:space="preserve">. </w:t>
      </w:r>
    </w:p>
    <w:p w:rsidR="00C126AF" w:rsidRDefault="00C126AF" w:rsidP="00C126AF">
      <w:pPr>
        <w:spacing w:line="360" w:lineRule="auto"/>
        <w:ind w:firstLine="708"/>
        <w:jc w:val="both"/>
        <w:rPr>
          <w:rFonts w:ascii="Times New Roman" w:hAnsi="Times New Roman"/>
          <w:sz w:val="28"/>
          <w:szCs w:val="28"/>
        </w:rPr>
      </w:pPr>
      <w:r>
        <w:rPr>
          <w:rFonts w:ascii="Times New Roman" w:hAnsi="Times New Roman"/>
          <w:sz w:val="28"/>
          <w:szCs w:val="28"/>
        </w:rPr>
        <w:t xml:space="preserve">В работе исследуются формы и механизмы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реальные практики участия институтов гражданского общества в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политике и предпринята попытка выработать критерии эффективности взаимодействия по каждому конкретному кейсу.</w:t>
      </w:r>
    </w:p>
    <w:p w:rsidR="00FE3155" w:rsidRPr="00C126AF" w:rsidRDefault="00C126AF" w:rsidP="00121C29">
      <w:pPr>
        <w:spacing w:line="360" w:lineRule="auto"/>
        <w:ind w:firstLine="708"/>
        <w:jc w:val="both"/>
        <w:rPr>
          <w:rFonts w:ascii="Times New Roman" w:hAnsi="Times New Roman"/>
          <w:sz w:val="28"/>
          <w:szCs w:val="28"/>
        </w:rPr>
      </w:pPr>
      <w:r>
        <w:rPr>
          <w:rFonts w:ascii="Times New Roman" w:hAnsi="Times New Roman"/>
          <w:sz w:val="28"/>
          <w:szCs w:val="28"/>
        </w:rPr>
        <w:t>В ходе исследования было проведено 9 экспертных интервью с представителями крупных общественных организаций и собраны экспертные мнения 10 членов Совета при президенте по развитию гражданского общества и правам человека по вопросу гражданского контроля в РФ</w:t>
      </w:r>
      <w:r w:rsidR="00121C29">
        <w:rPr>
          <w:rFonts w:ascii="Times New Roman" w:hAnsi="Times New Roman"/>
          <w:sz w:val="28"/>
          <w:szCs w:val="28"/>
        </w:rPr>
        <w:t>.</w:t>
      </w:r>
      <w:r w:rsidR="00FE3155" w:rsidRPr="00C126AF">
        <w:rPr>
          <w:rFonts w:ascii="Times New Roman" w:hAnsi="Times New Roman"/>
          <w:sz w:val="28"/>
          <w:szCs w:val="28"/>
        </w:rPr>
        <w:br w:type="page"/>
      </w:r>
    </w:p>
    <w:p w:rsidR="00C126AF" w:rsidRPr="00682B72" w:rsidRDefault="00FE3155" w:rsidP="00FE3155">
      <w:pPr>
        <w:spacing w:line="360" w:lineRule="auto"/>
        <w:jc w:val="both"/>
        <w:rPr>
          <w:rFonts w:ascii="Times New Roman" w:hAnsi="Times New Roman"/>
          <w:sz w:val="28"/>
          <w:szCs w:val="28"/>
          <w:lang w:val="en-US"/>
        </w:rPr>
      </w:pPr>
      <w:r w:rsidRPr="00FE3155">
        <w:rPr>
          <w:rFonts w:ascii="Times New Roman" w:hAnsi="Times New Roman"/>
          <w:sz w:val="28"/>
          <w:szCs w:val="28"/>
          <w:lang w:val="en-US"/>
        </w:rPr>
        <w:lastRenderedPageBreak/>
        <w:t>Summary</w:t>
      </w:r>
    </w:p>
    <w:p w:rsidR="00C126AF" w:rsidRDefault="00C126AF" w:rsidP="00C126AF">
      <w:pPr>
        <w:spacing w:line="360" w:lineRule="auto"/>
        <w:ind w:firstLine="708"/>
        <w:jc w:val="both"/>
        <w:rPr>
          <w:rFonts w:ascii="Times New Roman" w:hAnsi="Times New Roman"/>
          <w:sz w:val="28"/>
          <w:szCs w:val="28"/>
        </w:rPr>
      </w:pPr>
      <w:r>
        <w:rPr>
          <w:rFonts w:ascii="Times New Roman" w:hAnsi="Times New Roman"/>
          <w:sz w:val="28"/>
          <w:szCs w:val="28"/>
          <w:lang w:val="en-US"/>
        </w:rPr>
        <w:t>Bachelor work is devoted to the analysis of the problem of effectiveness of interaction between civil society institutions and government in combating corruption.</w:t>
      </w:r>
    </w:p>
    <w:p w:rsidR="000F1E08" w:rsidRPr="000F1E08" w:rsidRDefault="000F1E08" w:rsidP="00C126AF">
      <w:pPr>
        <w:spacing w:line="360" w:lineRule="auto"/>
        <w:ind w:firstLine="708"/>
        <w:jc w:val="both"/>
        <w:rPr>
          <w:rFonts w:ascii="Times New Roman" w:hAnsi="Times New Roman"/>
          <w:sz w:val="28"/>
          <w:szCs w:val="28"/>
          <w:lang w:val="en-US"/>
        </w:rPr>
      </w:pPr>
      <w:r w:rsidRPr="000F1E08">
        <w:rPr>
          <w:rFonts w:ascii="Times New Roman" w:hAnsi="Times New Roman"/>
          <w:sz w:val="28"/>
          <w:szCs w:val="28"/>
          <w:lang w:val="en-US"/>
        </w:rPr>
        <w:t xml:space="preserve">In the framework of history and political science approach the analysis of the draft </w:t>
      </w:r>
      <w:r w:rsidR="000E0E81">
        <w:rPr>
          <w:rFonts w:ascii="Times New Roman" w:hAnsi="Times New Roman"/>
          <w:sz w:val="28"/>
          <w:szCs w:val="28"/>
          <w:lang w:val="en-US"/>
        </w:rPr>
        <w:t xml:space="preserve">of </w:t>
      </w:r>
      <w:r w:rsidRPr="000F1E08">
        <w:rPr>
          <w:rFonts w:ascii="Times New Roman" w:hAnsi="Times New Roman"/>
          <w:sz w:val="28"/>
          <w:szCs w:val="28"/>
          <w:lang w:val="en-US"/>
        </w:rPr>
        <w:t>Federal Law «</w:t>
      </w:r>
      <w:r w:rsidR="000E0E81">
        <w:rPr>
          <w:rFonts w:ascii="Times New Roman" w:hAnsi="Times New Roman"/>
          <w:sz w:val="28"/>
          <w:szCs w:val="28"/>
          <w:lang w:val="en-US"/>
        </w:rPr>
        <w:t>The basis of civil</w:t>
      </w:r>
      <w:r w:rsidRPr="000F1E08">
        <w:rPr>
          <w:rFonts w:ascii="Times New Roman" w:hAnsi="Times New Roman"/>
          <w:sz w:val="28"/>
          <w:szCs w:val="28"/>
          <w:lang w:val="en-US"/>
        </w:rPr>
        <w:t xml:space="preserve"> control</w:t>
      </w:r>
      <w:r w:rsidR="000E0E81">
        <w:rPr>
          <w:rFonts w:ascii="Times New Roman" w:hAnsi="Times New Roman"/>
          <w:sz w:val="28"/>
          <w:szCs w:val="28"/>
          <w:lang w:val="en-US"/>
        </w:rPr>
        <w:t xml:space="preserve"> in the Russian Federation</w:t>
      </w:r>
      <w:r w:rsidRPr="000F1E08">
        <w:rPr>
          <w:rFonts w:ascii="Times New Roman" w:hAnsi="Times New Roman"/>
          <w:sz w:val="28"/>
          <w:szCs w:val="28"/>
          <w:lang w:val="en-US"/>
        </w:rPr>
        <w:t xml:space="preserve">» </w:t>
      </w:r>
      <w:r w:rsidR="000E0E81">
        <w:rPr>
          <w:rFonts w:ascii="Times New Roman" w:hAnsi="Times New Roman"/>
          <w:sz w:val="28"/>
          <w:szCs w:val="28"/>
          <w:lang w:val="en-US"/>
        </w:rPr>
        <w:t xml:space="preserve">was made by using </w:t>
      </w:r>
      <w:r w:rsidRPr="000F1E08">
        <w:rPr>
          <w:rFonts w:ascii="Times New Roman" w:hAnsi="Times New Roman"/>
          <w:sz w:val="28"/>
          <w:szCs w:val="28"/>
          <w:lang w:val="en-US"/>
        </w:rPr>
        <w:t>of SWOT analysis.</w:t>
      </w:r>
    </w:p>
    <w:p w:rsidR="00C126AF" w:rsidRDefault="00C126AF" w:rsidP="00C126AF">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This paper investigates the forms and mechanisms of interaction of anti-corruption interaction, the real practice of participation of civil society in anti-corruption policy.  Author made an attempt to develop performance criteria for each specific interaction case.</w:t>
      </w:r>
    </w:p>
    <w:p w:rsidR="00C126AF" w:rsidRDefault="00C126AF" w:rsidP="00C126AF">
      <w:pPr>
        <w:spacing w:line="360" w:lineRule="auto"/>
        <w:ind w:firstLine="708"/>
        <w:jc w:val="both"/>
        <w:rPr>
          <w:rFonts w:ascii="Times New Roman" w:hAnsi="Times New Roman"/>
          <w:sz w:val="28"/>
          <w:szCs w:val="28"/>
          <w:lang w:val="en-US"/>
        </w:rPr>
      </w:pPr>
      <w:r>
        <w:rPr>
          <w:rFonts w:ascii="Times New Roman" w:hAnsi="Times New Roman"/>
          <w:sz w:val="28"/>
          <w:szCs w:val="24"/>
          <w:lang w:val="en-US"/>
        </w:rPr>
        <w:t xml:space="preserve">In the context of the research the author carried out </w:t>
      </w:r>
      <w:r>
        <w:rPr>
          <w:rFonts w:ascii="Times New Roman" w:hAnsi="Times New Roman"/>
          <w:sz w:val="28"/>
          <w:szCs w:val="28"/>
          <w:lang w:val="en-US"/>
        </w:rPr>
        <w:t>9 expert interviews with representatives of major NGOs and 10 expert opinions from members of the Presidential Council for Civil Society Institutions and Human Rights on the issue of civilian control in the Russian Federation.</w:t>
      </w:r>
    </w:p>
    <w:p w:rsidR="00C126AF" w:rsidRDefault="00C126AF" w:rsidP="00C126AF">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 </w:t>
      </w:r>
    </w:p>
    <w:p w:rsidR="00FE3155" w:rsidRPr="00FE3155" w:rsidRDefault="00FE3155" w:rsidP="00FE3155">
      <w:pPr>
        <w:spacing w:line="360" w:lineRule="auto"/>
        <w:jc w:val="both"/>
        <w:rPr>
          <w:rFonts w:ascii="Times New Roman" w:hAnsi="Times New Roman"/>
          <w:sz w:val="28"/>
          <w:szCs w:val="28"/>
          <w:lang w:val="en-US"/>
        </w:rPr>
      </w:pPr>
      <w:r w:rsidRPr="00FE3155">
        <w:rPr>
          <w:rFonts w:ascii="Times New Roman" w:hAnsi="Times New Roman"/>
          <w:sz w:val="28"/>
          <w:szCs w:val="28"/>
          <w:lang w:val="en-US"/>
        </w:rPr>
        <w:br w:type="page"/>
      </w:r>
    </w:p>
    <w:p w:rsidR="00B9154A" w:rsidRDefault="00B9154A">
      <w:pPr>
        <w:rPr>
          <w:rFonts w:ascii="Times New Roman" w:hAnsi="Times New Roman"/>
          <w:lang w:val="en-US"/>
        </w:rPr>
      </w:pPr>
    </w:p>
    <w:p w:rsidR="00B9154A" w:rsidRDefault="00B9154A">
      <w:pPr>
        <w:rPr>
          <w:rFonts w:ascii="Times New Roman" w:hAnsi="Times New Roman"/>
          <w:lang w:val="en-US"/>
        </w:rPr>
      </w:pPr>
    </w:p>
    <w:sdt>
      <w:sdtPr>
        <w:rPr>
          <w:rFonts w:ascii="Calibri" w:eastAsia="Calibri" w:hAnsi="Calibri"/>
          <w:b w:val="0"/>
          <w:bCs w:val="0"/>
          <w:color w:val="auto"/>
          <w:sz w:val="22"/>
          <w:szCs w:val="22"/>
        </w:rPr>
        <w:id w:val="1524830203"/>
        <w:docPartObj>
          <w:docPartGallery w:val="Table of Contents"/>
          <w:docPartUnique/>
        </w:docPartObj>
      </w:sdtPr>
      <w:sdtContent>
        <w:p w:rsidR="00B9154A" w:rsidRPr="00B9154A" w:rsidRDefault="00B9154A" w:rsidP="00B9154A">
          <w:pPr>
            <w:pStyle w:val="af3"/>
            <w:rPr>
              <w:rFonts w:ascii="Calibri" w:eastAsia="Calibri" w:hAnsi="Calibri"/>
              <w:b w:val="0"/>
              <w:bCs w:val="0"/>
              <w:color w:val="auto"/>
              <w:sz w:val="22"/>
              <w:szCs w:val="22"/>
              <w:lang w:val="en-US"/>
            </w:rPr>
          </w:pPr>
          <w:r>
            <w:t>Оглавление</w:t>
          </w:r>
        </w:p>
        <w:p w:rsidR="00AE7419" w:rsidRDefault="006400A4">
          <w:pPr>
            <w:pStyle w:val="11"/>
            <w:rPr>
              <w:rFonts w:asciiTheme="minorHAnsi" w:eastAsiaTheme="minorEastAsia" w:hAnsiTheme="minorHAnsi" w:cstheme="minorBidi"/>
              <w:b w:val="0"/>
              <w:lang w:eastAsia="ru-RU"/>
            </w:rPr>
          </w:pPr>
          <w:r w:rsidRPr="006400A4">
            <w:fldChar w:fldCharType="begin"/>
          </w:r>
          <w:r w:rsidR="00B9154A">
            <w:instrText xml:space="preserve"> TOC \o "1-3" \h \z \u </w:instrText>
          </w:r>
          <w:r w:rsidRPr="006400A4">
            <w:fldChar w:fldCharType="separate"/>
          </w:r>
          <w:hyperlink w:anchor="_Toc359131666" w:history="1">
            <w:r w:rsidR="00AE7419" w:rsidRPr="005D0AD5">
              <w:rPr>
                <w:rStyle w:val="a7"/>
              </w:rPr>
              <w:t>Введение</w:t>
            </w:r>
            <w:r w:rsidR="00AE7419">
              <w:rPr>
                <w:rStyle w:val="a7"/>
              </w:rPr>
              <w:t xml:space="preserve"> .</w:t>
            </w:r>
            <w:r w:rsidR="000E0E81">
              <w:rPr>
                <w:rStyle w:val="a7"/>
                <w:lang w:val="en-US"/>
              </w:rPr>
              <w:t>.</w:t>
            </w:r>
            <w:r w:rsidR="00AE7419">
              <w:rPr>
                <w:rStyle w:val="a7"/>
              </w:rPr>
              <w:t>.</w:t>
            </w:r>
            <w:r w:rsidR="00AE7419">
              <w:rPr>
                <w:webHidden/>
              </w:rPr>
              <w:tab/>
            </w:r>
            <w:r w:rsidR="00AE7419">
              <w:rPr>
                <w:webHidden/>
              </w:rPr>
              <w:fldChar w:fldCharType="begin"/>
            </w:r>
            <w:r w:rsidR="00AE7419">
              <w:rPr>
                <w:webHidden/>
              </w:rPr>
              <w:instrText xml:space="preserve"> PAGEREF _Toc359131666 \h </w:instrText>
            </w:r>
            <w:r w:rsidR="00AE7419">
              <w:rPr>
                <w:webHidden/>
              </w:rPr>
            </w:r>
            <w:r w:rsidR="00AE7419">
              <w:rPr>
                <w:webHidden/>
              </w:rPr>
              <w:fldChar w:fldCharType="separate"/>
            </w:r>
            <w:r w:rsidR="00AE7419">
              <w:rPr>
                <w:webHidden/>
              </w:rPr>
              <w:t>5</w:t>
            </w:r>
            <w:r w:rsidR="00AE7419">
              <w:rPr>
                <w:webHidden/>
              </w:rPr>
              <w:fldChar w:fldCharType="end"/>
            </w:r>
          </w:hyperlink>
        </w:p>
        <w:p w:rsidR="00AE7419" w:rsidRDefault="00AE7419">
          <w:pPr>
            <w:pStyle w:val="11"/>
            <w:rPr>
              <w:rFonts w:asciiTheme="minorHAnsi" w:eastAsiaTheme="minorEastAsia" w:hAnsiTheme="minorHAnsi" w:cstheme="minorBidi"/>
              <w:b w:val="0"/>
              <w:lang w:eastAsia="ru-RU"/>
            </w:rPr>
          </w:pPr>
          <w:hyperlink w:anchor="_Toc359131667" w:history="1">
            <w:r w:rsidRPr="005D0AD5">
              <w:rPr>
                <w:rStyle w:val="a7"/>
              </w:rPr>
              <w:t>Глава 1. Теоретические аспекты изучения коррупции и моделей взаимодействия институтов гражданского общества и государства</w:t>
            </w:r>
            <w:r>
              <w:rPr>
                <w:webHidden/>
              </w:rPr>
              <w:tab/>
            </w:r>
            <w:r>
              <w:rPr>
                <w:webHidden/>
              </w:rPr>
              <w:fldChar w:fldCharType="begin"/>
            </w:r>
            <w:r>
              <w:rPr>
                <w:webHidden/>
              </w:rPr>
              <w:instrText xml:space="preserve"> PAGEREF _Toc359131667 \h </w:instrText>
            </w:r>
            <w:r>
              <w:rPr>
                <w:webHidden/>
              </w:rPr>
            </w:r>
            <w:r>
              <w:rPr>
                <w:webHidden/>
              </w:rPr>
              <w:fldChar w:fldCharType="separate"/>
            </w:r>
            <w:r>
              <w:rPr>
                <w:webHidden/>
              </w:rPr>
              <w:t>12</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68" w:history="1">
            <w:r w:rsidRPr="005D0AD5">
              <w:rPr>
                <w:rStyle w:val="a7"/>
                <w:i/>
              </w:rPr>
              <w:t>1.1 Модели взаимодействия государства и институтов гражданского общества</w:t>
            </w:r>
            <w:r>
              <w:rPr>
                <w:webHidden/>
              </w:rPr>
              <w:tab/>
            </w:r>
            <w:r>
              <w:rPr>
                <w:webHidden/>
              </w:rPr>
              <w:fldChar w:fldCharType="begin"/>
            </w:r>
            <w:r>
              <w:rPr>
                <w:webHidden/>
              </w:rPr>
              <w:instrText xml:space="preserve"> PAGEREF _Toc359131668 \h </w:instrText>
            </w:r>
            <w:r>
              <w:rPr>
                <w:webHidden/>
              </w:rPr>
            </w:r>
            <w:r>
              <w:rPr>
                <w:webHidden/>
              </w:rPr>
              <w:fldChar w:fldCharType="separate"/>
            </w:r>
            <w:r>
              <w:rPr>
                <w:webHidden/>
              </w:rPr>
              <w:t>12</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69" w:history="1">
            <w:r w:rsidRPr="005D0AD5">
              <w:rPr>
                <w:rStyle w:val="a7"/>
                <w:i/>
              </w:rPr>
              <w:t>1.2 Коррупция: дефиниция понятия и форм</w:t>
            </w:r>
            <w:r w:rsidRPr="005D0AD5">
              <w:rPr>
                <w:rStyle w:val="a7"/>
                <w:i/>
              </w:rPr>
              <w:t>ы</w:t>
            </w:r>
            <w:r w:rsidRPr="005D0AD5">
              <w:rPr>
                <w:rStyle w:val="a7"/>
                <w:i/>
              </w:rPr>
              <w:t xml:space="preserve"> проявления</w:t>
            </w:r>
            <w:r>
              <w:rPr>
                <w:webHidden/>
              </w:rPr>
              <w:tab/>
            </w:r>
            <w:r>
              <w:rPr>
                <w:webHidden/>
              </w:rPr>
              <w:fldChar w:fldCharType="begin"/>
            </w:r>
            <w:r>
              <w:rPr>
                <w:webHidden/>
              </w:rPr>
              <w:instrText xml:space="preserve"> PAGEREF _Toc359131669 \h </w:instrText>
            </w:r>
            <w:r>
              <w:rPr>
                <w:webHidden/>
              </w:rPr>
            </w:r>
            <w:r>
              <w:rPr>
                <w:webHidden/>
              </w:rPr>
              <w:fldChar w:fldCharType="separate"/>
            </w:r>
            <w:r>
              <w:rPr>
                <w:webHidden/>
              </w:rPr>
              <w:t>15</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70" w:history="1">
            <w:r w:rsidRPr="005D0AD5">
              <w:rPr>
                <w:rStyle w:val="a7"/>
                <w:i/>
              </w:rPr>
              <w:t>1.3 Политические системы и причи</w:t>
            </w:r>
            <w:r w:rsidRPr="005D0AD5">
              <w:rPr>
                <w:rStyle w:val="a7"/>
                <w:i/>
              </w:rPr>
              <w:t>н</w:t>
            </w:r>
            <w:r w:rsidRPr="005D0AD5">
              <w:rPr>
                <w:rStyle w:val="a7"/>
                <w:i/>
              </w:rPr>
              <w:t>ы коррупции</w:t>
            </w:r>
            <w:r>
              <w:rPr>
                <w:webHidden/>
              </w:rPr>
              <w:tab/>
            </w:r>
            <w:r>
              <w:rPr>
                <w:webHidden/>
              </w:rPr>
              <w:fldChar w:fldCharType="begin"/>
            </w:r>
            <w:r>
              <w:rPr>
                <w:webHidden/>
              </w:rPr>
              <w:instrText xml:space="preserve"> PAGEREF _Toc359131670 \h </w:instrText>
            </w:r>
            <w:r>
              <w:rPr>
                <w:webHidden/>
              </w:rPr>
            </w:r>
            <w:r>
              <w:rPr>
                <w:webHidden/>
              </w:rPr>
              <w:fldChar w:fldCharType="separate"/>
            </w:r>
            <w:r>
              <w:rPr>
                <w:webHidden/>
              </w:rPr>
              <w:t>19</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71" w:history="1">
            <w:r w:rsidRPr="005D0AD5">
              <w:rPr>
                <w:rStyle w:val="a7"/>
                <w:i/>
              </w:rPr>
              <w:t>1.4 Эффективность взаимо</w:t>
            </w:r>
            <w:r w:rsidRPr="005D0AD5">
              <w:rPr>
                <w:rStyle w:val="a7"/>
                <w:i/>
              </w:rPr>
              <w:t>д</w:t>
            </w:r>
            <w:r w:rsidRPr="005D0AD5">
              <w:rPr>
                <w:rStyle w:val="a7"/>
                <w:i/>
              </w:rPr>
              <w:t>ействия власти и институтов гражданского общества в противодействии коррупции</w:t>
            </w:r>
            <w:r>
              <w:rPr>
                <w:webHidden/>
              </w:rPr>
              <w:tab/>
            </w:r>
            <w:r>
              <w:rPr>
                <w:webHidden/>
              </w:rPr>
              <w:fldChar w:fldCharType="begin"/>
            </w:r>
            <w:r>
              <w:rPr>
                <w:webHidden/>
              </w:rPr>
              <w:instrText xml:space="preserve"> PAGEREF _Toc359131671 \h </w:instrText>
            </w:r>
            <w:r>
              <w:rPr>
                <w:webHidden/>
              </w:rPr>
            </w:r>
            <w:r>
              <w:rPr>
                <w:webHidden/>
              </w:rPr>
              <w:fldChar w:fldCharType="separate"/>
            </w:r>
            <w:r>
              <w:rPr>
                <w:webHidden/>
              </w:rPr>
              <w:t>29</w:t>
            </w:r>
            <w:r>
              <w:rPr>
                <w:webHidden/>
              </w:rPr>
              <w:fldChar w:fldCharType="end"/>
            </w:r>
          </w:hyperlink>
        </w:p>
        <w:p w:rsidR="00AE7419" w:rsidRDefault="00AE7419">
          <w:pPr>
            <w:pStyle w:val="11"/>
            <w:rPr>
              <w:rFonts w:asciiTheme="minorHAnsi" w:eastAsiaTheme="minorEastAsia" w:hAnsiTheme="minorHAnsi" w:cstheme="minorBidi"/>
              <w:b w:val="0"/>
              <w:lang w:eastAsia="ru-RU"/>
            </w:rPr>
          </w:pPr>
          <w:hyperlink w:anchor="_Toc359131672" w:history="1">
            <w:r w:rsidRPr="005D0AD5">
              <w:rPr>
                <w:rStyle w:val="a7"/>
              </w:rPr>
              <w:t>Глава 2.  Формы и механизмы</w:t>
            </w:r>
            <w:r w:rsidRPr="005D0AD5">
              <w:rPr>
                <w:rStyle w:val="a7"/>
              </w:rPr>
              <w:t xml:space="preserve"> </w:t>
            </w:r>
            <w:r w:rsidRPr="005D0AD5">
              <w:rPr>
                <w:rStyle w:val="a7"/>
              </w:rPr>
              <w:t>взаимодействия власти и общества в сфере противодействия коррупции в России</w:t>
            </w:r>
            <w:r>
              <w:rPr>
                <w:webHidden/>
              </w:rPr>
              <w:tab/>
            </w:r>
            <w:r>
              <w:rPr>
                <w:webHidden/>
              </w:rPr>
              <w:fldChar w:fldCharType="begin"/>
            </w:r>
            <w:r>
              <w:rPr>
                <w:webHidden/>
              </w:rPr>
              <w:instrText xml:space="preserve"> PAGEREF _Toc359131672 \h </w:instrText>
            </w:r>
            <w:r>
              <w:rPr>
                <w:webHidden/>
              </w:rPr>
            </w:r>
            <w:r>
              <w:rPr>
                <w:webHidden/>
              </w:rPr>
              <w:fldChar w:fldCharType="separate"/>
            </w:r>
            <w:r>
              <w:rPr>
                <w:webHidden/>
              </w:rPr>
              <w:t>40</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73" w:history="1">
            <w:r w:rsidRPr="005D0AD5">
              <w:rPr>
                <w:rStyle w:val="a7"/>
                <w:i/>
              </w:rPr>
              <w:t>2.1. Правовое регулирование участия гражданского общества в противодействии коррупции</w:t>
            </w:r>
            <w:r>
              <w:rPr>
                <w:webHidden/>
              </w:rPr>
              <w:tab/>
            </w:r>
            <w:r>
              <w:rPr>
                <w:webHidden/>
              </w:rPr>
              <w:fldChar w:fldCharType="begin"/>
            </w:r>
            <w:r>
              <w:rPr>
                <w:webHidden/>
              </w:rPr>
              <w:instrText xml:space="preserve"> PAGEREF _Toc359131673 \h </w:instrText>
            </w:r>
            <w:r>
              <w:rPr>
                <w:webHidden/>
              </w:rPr>
            </w:r>
            <w:r>
              <w:rPr>
                <w:webHidden/>
              </w:rPr>
              <w:fldChar w:fldCharType="separate"/>
            </w:r>
            <w:r>
              <w:rPr>
                <w:webHidden/>
              </w:rPr>
              <w:t>40</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74" w:history="1">
            <w:r w:rsidRPr="005D0AD5">
              <w:rPr>
                <w:rStyle w:val="a7"/>
                <w:i/>
              </w:rPr>
              <w:t>2.2 Роль институтов гражданского общ</w:t>
            </w:r>
            <w:r w:rsidRPr="005D0AD5">
              <w:rPr>
                <w:rStyle w:val="a7"/>
                <w:i/>
              </w:rPr>
              <w:t>е</w:t>
            </w:r>
            <w:r w:rsidRPr="005D0AD5">
              <w:rPr>
                <w:rStyle w:val="a7"/>
                <w:i/>
              </w:rPr>
              <w:t>ства в формировании и реализации антикоррупционной политики</w:t>
            </w:r>
            <w:r>
              <w:rPr>
                <w:webHidden/>
              </w:rPr>
              <w:tab/>
            </w:r>
            <w:r>
              <w:rPr>
                <w:webHidden/>
              </w:rPr>
              <w:fldChar w:fldCharType="begin"/>
            </w:r>
            <w:r>
              <w:rPr>
                <w:webHidden/>
              </w:rPr>
              <w:instrText xml:space="preserve"> PAGEREF _Toc359131674 \h </w:instrText>
            </w:r>
            <w:r>
              <w:rPr>
                <w:webHidden/>
              </w:rPr>
            </w:r>
            <w:r>
              <w:rPr>
                <w:webHidden/>
              </w:rPr>
              <w:fldChar w:fldCharType="separate"/>
            </w:r>
            <w:r>
              <w:rPr>
                <w:webHidden/>
              </w:rPr>
              <w:t>48</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75" w:history="1">
            <w:r w:rsidRPr="005D0AD5">
              <w:rPr>
                <w:rStyle w:val="a7"/>
                <w:i/>
              </w:rPr>
              <w:t>2.3 Гражданский контроль как форма участия гр</w:t>
            </w:r>
            <w:r w:rsidRPr="005D0AD5">
              <w:rPr>
                <w:rStyle w:val="a7"/>
                <w:i/>
              </w:rPr>
              <w:t>а</w:t>
            </w:r>
            <w:r w:rsidRPr="005D0AD5">
              <w:rPr>
                <w:rStyle w:val="a7"/>
                <w:i/>
              </w:rPr>
              <w:t>жданского общества в противодействии коррупции</w:t>
            </w:r>
            <w:r>
              <w:rPr>
                <w:webHidden/>
              </w:rPr>
              <w:tab/>
            </w:r>
            <w:r>
              <w:rPr>
                <w:webHidden/>
              </w:rPr>
              <w:fldChar w:fldCharType="begin"/>
            </w:r>
            <w:r>
              <w:rPr>
                <w:webHidden/>
              </w:rPr>
              <w:instrText xml:space="preserve"> PAGEREF _Toc359131675 \h </w:instrText>
            </w:r>
            <w:r>
              <w:rPr>
                <w:webHidden/>
              </w:rPr>
            </w:r>
            <w:r>
              <w:rPr>
                <w:webHidden/>
              </w:rPr>
              <w:fldChar w:fldCharType="separate"/>
            </w:r>
            <w:r>
              <w:rPr>
                <w:webHidden/>
              </w:rPr>
              <w:t>56</w:t>
            </w:r>
            <w:r>
              <w:rPr>
                <w:webHidden/>
              </w:rPr>
              <w:fldChar w:fldCharType="end"/>
            </w:r>
          </w:hyperlink>
        </w:p>
        <w:p w:rsidR="00AE7419" w:rsidRDefault="00AE7419">
          <w:pPr>
            <w:pStyle w:val="21"/>
            <w:rPr>
              <w:rFonts w:asciiTheme="minorHAnsi" w:eastAsiaTheme="minorEastAsia" w:hAnsiTheme="minorHAnsi" w:cstheme="minorBidi"/>
              <w:lang w:eastAsia="ru-RU"/>
            </w:rPr>
          </w:pPr>
          <w:hyperlink w:anchor="_Toc359131676" w:history="1">
            <w:r w:rsidRPr="005D0AD5">
              <w:rPr>
                <w:rStyle w:val="a7"/>
                <w:i/>
              </w:rPr>
              <w:t>2.4.  Возможные подходы к оценке эффе</w:t>
            </w:r>
            <w:r w:rsidRPr="005D0AD5">
              <w:rPr>
                <w:rStyle w:val="a7"/>
                <w:i/>
              </w:rPr>
              <w:t>к</w:t>
            </w:r>
            <w:r w:rsidRPr="005D0AD5">
              <w:rPr>
                <w:rStyle w:val="a7"/>
                <w:i/>
              </w:rPr>
              <w:t>тивности взаимодействия институтов гражданского общества и государства в противодействии коррупции</w:t>
            </w:r>
            <w:r>
              <w:rPr>
                <w:webHidden/>
              </w:rPr>
              <w:tab/>
            </w:r>
            <w:r>
              <w:rPr>
                <w:webHidden/>
              </w:rPr>
              <w:fldChar w:fldCharType="begin"/>
            </w:r>
            <w:r>
              <w:rPr>
                <w:webHidden/>
              </w:rPr>
              <w:instrText xml:space="preserve"> PAGEREF _Toc359131676 \h </w:instrText>
            </w:r>
            <w:r>
              <w:rPr>
                <w:webHidden/>
              </w:rPr>
            </w:r>
            <w:r>
              <w:rPr>
                <w:webHidden/>
              </w:rPr>
              <w:fldChar w:fldCharType="separate"/>
            </w:r>
            <w:r>
              <w:rPr>
                <w:webHidden/>
              </w:rPr>
              <w:t>66</w:t>
            </w:r>
            <w:r>
              <w:rPr>
                <w:webHidden/>
              </w:rPr>
              <w:fldChar w:fldCharType="end"/>
            </w:r>
          </w:hyperlink>
        </w:p>
        <w:p w:rsidR="00AE7419" w:rsidRDefault="00AE7419">
          <w:pPr>
            <w:pStyle w:val="11"/>
            <w:rPr>
              <w:rFonts w:asciiTheme="minorHAnsi" w:eastAsiaTheme="minorEastAsia" w:hAnsiTheme="minorHAnsi" w:cstheme="minorBidi"/>
              <w:b w:val="0"/>
              <w:lang w:eastAsia="ru-RU"/>
            </w:rPr>
          </w:pPr>
          <w:hyperlink w:anchor="_Toc359131677" w:history="1">
            <w:r w:rsidRPr="005D0AD5">
              <w:rPr>
                <w:rStyle w:val="a7"/>
              </w:rPr>
              <w:t>Заключ</w:t>
            </w:r>
            <w:r w:rsidRPr="005D0AD5">
              <w:rPr>
                <w:rStyle w:val="a7"/>
              </w:rPr>
              <w:t>е</w:t>
            </w:r>
            <w:r w:rsidRPr="005D0AD5">
              <w:rPr>
                <w:rStyle w:val="a7"/>
              </w:rPr>
              <w:t>н</w:t>
            </w:r>
            <w:r w:rsidRPr="005D0AD5">
              <w:rPr>
                <w:rStyle w:val="a7"/>
              </w:rPr>
              <w:t>ие</w:t>
            </w:r>
            <w:r>
              <w:rPr>
                <w:webHidden/>
              </w:rPr>
              <w:tab/>
            </w:r>
            <w:r>
              <w:rPr>
                <w:webHidden/>
              </w:rPr>
              <w:fldChar w:fldCharType="begin"/>
            </w:r>
            <w:r>
              <w:rPr>
                <w:webHidden/>
              </w:rPr>
              <w:instrText xml:space="preserve"> PAGEREF _Toc359131677 \h </w:instrText>
            </w:r>
            <w:r>
              <w:rPr>
                <w:webHidden/>
              </w:rPr>
            </w:r>
            <w:r>
              <w:rPr>
                <w:webHidden/>
              </w:rPr>
              <w:fldChar w:fldCharType="separate"/>
            </w:r>
            <w:r>
              <w:rPr>
                <w:webHidden/>
              </w:rPr>
              <w:t>78</w:t>
            </w:r>
            <w:r>
              <w:rPr>
                <w:webHidden/>
              </w:rPr>
              <w:fldChar w:fldCharType="end"/>
            </w:r>
          </w:hyperlink>
        </w:p>
        <w:p w:rsidR="00AE7419" w:rsidRDefault="00AE7419">
          <w:pPr>
            <w:pStyle w:val="11"/>
            <w:rPr>
              <w:rFonts w:asciiTheme="minorHAnsi" w:eastAsiaTheme="minorEastAsia" w:hAnsiTheme="minorHAnsi" w:cstheme="minorBidi"/>
              <w:b w:val="0"/>
              <w:lang w:eastAsia="ru-RU"/>
            </w:rPr>
          </w:pPr>
          <w:hyperlink w:anchor="_Toc359131678" w:history="1">
            <w:r w:rsidRPr="005D0AD5">
              <w:rPr>
                <w:rStyle w:val="a7"/>
              </w:rPr>
              <w:t>Список литературы</w:t>
            </w:r>
            <w:r>
              <w:rPr>
                <w:webHidden/>
              </w:rPr>
              <w:tab/>
            </w:r>
            <w:r>
              <w:rPr>
                <w:webHidden/>
              </w:rPr>
              <w:fldChar w:fldCharType="begin"/>
            </w:r>
            <w:r>
              <w:rPr>
                <w:webHidden/>
              </w:rPr>
              <w:instrText xml:space="preserve"> PAGEREF _Toc359131678 \h </w:instrText>
            </w:r>
            <w:r>
              <w:rPr>
                <w:webHidden/>
              </w:rPr>
            </w:r>
            <w:r>
              <w:rPr>
                <w:webHidden/>
              </w:rPr>
              <w:fldChar w:fldCharType="separate"/>
            </w:r>
            <w:r>
              <w:rPr>
                <w:webHidden/>
              </w:rPr>
              <w:t>80</w:t>
            </w:r>
            <w:r>
              <w:rPr>
                <w:webHidden/>
              </w:rPr>
              <w:fldChar w:fldCharType="end"/>
            </w:r>
          </w:hyperlink>
        </w:p>
        <w:p w:rsidR="00B9154A" w:rsidRDefault="006400A4" w:rsidP="00B9154A">
          <w:r>
            <w:rPr>
              <w:b/>
              <w:bCs/>
            </w:rPr>
            <w:fldChar w:fldCharType="end"/>
          </w:r>
        </w:p>
      </w:sdtContent>
    </w:sdt>
    <w:p w:rsidR="00B9154A" w:rsidRPr="00B9154A" w:rsidRDefault="00B9154A">
      <w:pPr>
        <w:rPr>
          <w:rFonts w:ascii="Times New Roman" w:eastAsia="Times New Roman" w:hAnsi="Times New Roman"/>
          <w:b/>
          <w:bCs/>
          <w:sz w:val="28"/>
          <w:szCs w:val="28"/>
        </w:rPr>
      </w:pPr>
      <w:r>
        <w:rPr>
          <w:rFonts w:ascii="Times New Roman" w:hAnsi="Times New Roman"/>
          <w:lang w:val="en-US"/>
        </w:rPr>
        <w:br w:type="page"/>
      </w:r>
    </w:p>
    <w:p w:rsidR="0022082E" w:rsidRDefault="0022082E" w:rsidP="0022082E">
      <w:pPr>
        <w:pStyle w:val="1"/>
        <w:rPr>
          <w:rFonts w:ascii="Times New Roman" w:hAnsi="Times New Roman"/>
          <w:color w:val="auto"/>
        </w:rPr>
      </w:pPr>
      <w:bookmarkStart w:id="1" w:name="_Toc359131666"/>
      <w:r w:rsidRPr="00144D90">
        <w:rPr>
          <w:rFonts w:ascii="Times New Roman" w:hAnsi="Times New Roman"/>
          <w:color w:val="auto"/>
        </w:rPr>
        <w:lastRenderedPageBreak/>
        <w:t>Введение</w:t>
      </w:r>
      <w:bookmarkEnd w:id="0"/>
      <w:bookmarkEnd w:id="1"/>
      <w:r w:rsidRPr="00144D90">
        <w:rPr>
          <w:rFonts w:ascii="Times New Roman" w:hAnsi="Times New Roman"/>
          <w:color w:val="auto"/>
        </w:rPr>
        <w:t xml:space="preserve"> </w:t>
      </w:r>
    </w:p>
    <w:p w:rsidR="0022082E" w:rsidRDefault="0022082E" w:rsidP="0022082E"/>
    <w:p w:rsidR="0022082E" w:rsidRDefault="0022082E" w:rsidP="0022082E">
      <w:pPr>
        <w:spacing w:line="360" w:lineRule="auto"/>
        <w:ind w:firstLine="708"/>
        <w:jc w:val="both"/>
        <w:rPr>
          <w:rFonts w:ascii="Times New Roman" w:hAnsi="Times New Roman"/>
          <w:sz w:val="28"/>
          <w:szCs w:val="28"/>
        </w:rPr>
      </w:pPr>
      <w:proofErr w:type="gramStart"/>
      <w:r>
        <w:rPr>
          <w:rFonts w:ascii="Times New Roman" w:hAnsi="Times New Roman"/>
          <w:sz w:val="28"/>
          <w:szCs w:val="28"/>
        </w:rPr>
        <w:t>Прошло уже более десяти лет</w:t>
      </w:r>
      <w:proofErr w:type="gramEnd"/>
      <w:r>
        <w:rPr>
          <w:rFonts w:ascii="Times New Roman" w:hAnsi="Times New Roman"/>
          <w:sz w:val="28"/>
          <w:szCs w:val="28"/>
        </w:rPr>
        <w:t xml:space="preserve"> с тех пор, как в России начались глубокие экономические, политические и социальные преобразования конца ХХ века, когда официально считалось, что коррупция является некой «смазкой переходного периода»</w:t>
      </w:r>
      <w:r>
        <w:rPr>
          <w:rStyle w:val="a5"/>
          <w:rFonts w:ascii="Times New Roman" w:hAnsi="Times New Roman"/>
          <w:sz w:val="28"/>
          <w:szCs w:val="28"/>
        </w:rPr>
        <w:footnoteReference w:id="1"/>
      </w:r>
      <w:r>
        <w:rPr>
          <w:rFonts w:ascii="Times New Roman" w:hAnsi="Times New Roman"/>
          <w:sz w:val="28"/>
          <w:szCs w:val="28"/>
        </w:rPr>
        <w:t xml:space="preserve">, позволяющей сглаживать те острые углы, которые появились особенно в экономической сфере в результате реформ. Тогда реформаторы сразу не позаботились о дальнейшем ограничении коррупции, а сегодня она стала уже не просто элементом, а целой системой, способной к самовоспроизведению, заменив систему </w:t>
      </w:r>
      <w:proofErr w:type="spellStart"/>
      <w:r>
        <w:rPr>
          <w:rFonts w:ascii="Times New Roman" w:hAnsi="Times New Roman"/>
          <w:sz w:val="28"/>
          <w:szCs w:val="28"/>
        </w:rPr>
        <w:t>госуправления</w:t>
      </w:r>
      <w:proofErr w:type="spellEnd"/>
      <w:r>
        <w:rPr>
          <w:rFonts w:ascii="Times New Roman" w:hAnsi="Times New Roman"/>
          <w:sz w:val="28"/>
          <w:szCs w:val="28"/>
        </w:rPr>
        <w:t xml:space="preserve"> и идеологию государственной службы.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Коррупция в нашей стране давно уже стала чрезвычайно прибыльным, </w:t>
      </w:r>
      <w:proofErr w:type="gramStart"/>
      <w:r>
        <w:rPr>
          <w:rFonts w:ascii="Times New Roman" w:hAnsi="Times New Roman"/>
          <w:sz w:val="28"/>
          <w:szCs w:val="28"/>
        </w:rPr>
        <w:t>а</w:t>
      </w:r>
      <w:proofErr w:type="gramEnd"/>
      <w:r>
        <w:rPr>
          <w:rFonts w:ascii="Times New Roman" w:hAnsi="Times New Roman"/>
          <w:sz w:val="28"/>
          <w:szCs w:val="28"/>
        </w:rPr>
        <w:t xml:space="preserve"> следовательно, выгодным бизнесом, участники которого вряд ли заинтересованы в осуществлении реальных мер противодействия ей. Это относится и к представителям государственной власти.</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условиях, когда коррумпированная власть проявляет неэффективность и имитационный характер проводимой ею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все более очевидной становится необходимость активного вовлечения ресурсов «со стороны» - а именно, гражданского общества.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Осознание на высшем уровне ущерба от коррупционных транзакций, достигшего уже общегосударственных масштабов и угрожающего национальной безопасности страны, выразилось в конкретных мерах. Так, в 2006 году наша страна стала участником </w:t>
      </w:r>
      <w:r w:rsidRPr="00DE3B09">
        <w:rPr>
          <w:rFonts w:ascii="Times New Roman" w:hAnsi="Times New Roman"/>
          <w:sz w:val="28"/>
          <w:szCs w:val="28"/>
        </w:rPr>
        <w:t>Конвенц</w:t>
      </w:r>
      <w:proofErr w:type="gramStart"/>
      <w:r w:rsidRPr="00DE3B09">
        <w:rPr>
          <w:rFonts w:ascii="Times New Roman" w:hAnsi="Times New Roman"/>
          <w:sz w:val="28"/>
          <w:szCs w:val="28"/>
        </w:rPr>
        <w:t>и</w:t>
      </w:r>
      <w:r>
        <w:rPr>
          <w:rFonts w:ascii="Times New Roman" w:hAnsi="Times New Roman"/>
          <w:sz w:val="28"/>
          <w:szCs w:val="28"/>
        </w:rPr>
        <w:t>и</w:t>
      </w:r>
      <w:r w:rsidRPr="00DE3B09">
        <w:rPr>
          <w:rFonts w:ascii="Times New Roman" w:hAnsi="Times New Roman"/>
          <w:sz w:val="28"/>
          <w:szCs w:val="28"/>
        </w:rPr>
        <w:t xml:space="preserve"> ОО</w:t>
      </w:r>
      <w:proofErr w:type="gramEnd"/>
      <w:r w:rsidRPr="00DE3B09">
        <w:rPr>
          <w:rFonts w:ascii="Times New Roman" w:hAnsi="Times New Roman"/>
          <w:sz w:val="28"/>
          <w:szCs w:val="28"/>
        </w:rPr>
        <w:t>Н против коррупции</w:t>
      </w:r>
      <w:r>
        <w:rPr>
          <w:rFonts w:ascii="Times New Roman" w:hAnsi="Times New Roman"/>
          <w:sz w:val="28"/>
          <w:szCs w:val="28"/>
        </w:rPr>
        <w:t xml:space="preserve">, которая </w:t>
      </w:r>
      <w:r w:rsidRPr="00DE3B09">
        <w:rPr>
          <w:rFonts w:ascii="Times New Roman" w:hAnsi="Times New Roman"/>
          <w:sz w:val="28"/>
          <w:szCs w:val="28"/>
        </w:rPr>
        <w:t>провозглашает принцип участия всего общества в деятельности по противодействию коррупции</w:t>
      </w:r>
      <w:r>
        <w:rPr>
          <w:rFonts w:ascii="Times New Roman" w:hAnsi="Times New Roman"/>
          <w:sz w:val="28"/>
          <w:szCs w:val="28"/>
        </w:rPr>
        <w:t xml:space="preserve">. Год спустя </w:t>
      </w:r>
      <w:r w:rsidRPr="00DE3B09">
        <w:rPr>
          <w:rFonts w:ascii="Times New Roman" w:hAnsi="Times New Roman"/>
          <w:sz w:val="28"/>
          <w:szCs w:val="28"/>
        </w:rPr>
        <w:t>была ратифицирована  Конвенция Совета Европы об уголовной ответственности за коррупцию</w:t>
      </w:r>
      <w:r>
        <w:rPr>
          <w:rFonts w:ascii="Times New Roman" w:hAnsi="Times New Roman"/>
          <w:sz w:val="28"/>
          <w:szCs w:val="28"/>
        </w:rPr>
        <w:t xml:space="preserve">, а в 2011-м году Россия присоединилась к группе стран против коррупции </w:t>
      </w:r>
      <w:r>
        <w:rPr>
          <w:rFonts w:ascii="Times New Roman" w:hAnsi="Times New Roman"/>
          <w:sz w:val="28"/>
          <w:szCs w:val="28"/>
          <w:lang w:val="en-US"/>
        </w:rPr>
        <w:t>GRECO</w:t>
      </w:r>
      <w:r>
        <w:rPr>
          <w:rFonts w:ascii="Times New Roman" w:hAnsi="Times New Roman"/>
          <w:sz w:val="28"/>
          <w:szCs w:val="28"/>
        </w:rPr>
        <w:t>, в которую также входят 45 стран Европы и США.</w:t>
      </w:r>
    </w:p>
    <w:p w:rsidR="0022082E" w:rsidRPr="00DE3B09"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После принятия в 2008 году ФЗ «О противодействии коррупции» стало развиваться и отечественное законодательство в указанной сфере, принимаются национальные планы и стратегии противодействия коррупции. Как показывает практика, меры, которые предпринимает государство в рамках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носят точечный характер и направлены по большей части на ликвидацию последствий конкретных коррупционных случаев. Вместо этого необходимо ориентироваться на комплексные действия и параллельное осуществление как профилактических и превентивных, так и карательно-принудительных мер, безусловно, основанных на прозрачности, законности и механизмах гражданского контроля.</w:t>
      </w:r>
    </w:p>
    <w:p w:rsidR="0022082E" w:rsidRPr="00A64A06" w:rsidRDefault="0022082E" w:rsidP="0022082E">
      <w:pPr>
        <w:spacing w:line="360" w:lineRule="auto"/>
        <w:ind w:firstLine="708"/>
        <w:jc w:val="both"/>
        <w:rPr>
          <w:rFonts w:ascii="Times New Roman" w:hAnsi="Times New Roman"/>
          <w:sz w:val="28"/>
          <w:szCs w:val="28"/>
        </w:rPr>
      </w:pPr>
      <w:r w:rsidRPr="00A64A06">
        <w:rPr>
          <w:rFonts w:ascii="Times New Roman" w:hAnsi="Times New Roman"/>
          <w:sz w:val="28"/>
          <w:szCs w:val="28"/>
        </w:rPr>
        <w:t xml:space="preserve">Актуальность данной работы связана не только с тем, что </w:t>
      </w:r>
      <w:r>
        <w:rPr>
          <w:rFonts w:ascii="Times New Roman" w:hAnsi="Times New Roman"/>
          <w:sz w:val="28"/>
          <w:szCs w:val="28"/>
        </w:rPr>
        <w:t>ущерб, который влечет за собой разрастающаяся коррупция,</w:t>
      </w:r>
      <w:r w:rsidRPr="00A64A06">
        <w:rPr>
          <w:rFonts w:ascii="Times New Roman" w:hAnsi="Times New Roman"/>
          <w:sz w:val="28"/>
          <w:szCs w:val="28"/>
        </w:rPr>
        <w:t xml:space="preserve"> </w:t>
      </w:r>
      <w:r>
        <w:rPr>
          <w:rFonts w:ascii="Times New Roman" w:hAnsi="Times New Roman"/>
          <w:sz w:val="28"/>
          <w:szCs w:val="28"/>
        </w:rPr>
        <w:t>измеряется уже в масштабах всего государства</w:t>
      </w:r>
      <w:r w:rsidRPr="00A64A06">
        <w:rPr>
          <w:rFonts w:ascii="Times New Roman" w:hAnsi="Times New Roman"/>
          <w:sz w:val="28"/>
          <w:szCs w:val="28"/>
        </w:rPr>
        <w:t xml:space="preserve">, а борьба с коррупцией </w:t>
      </w:r>
      <w:r>
        <w:rPr>
          <w:rFonts w:ascii="Times New Roman" w:hAnsi="Times New Roman"/>
          <w:sz w:val="28"/>
          <w:szCs w:val="28"/>
        </w:rPr>
        <w:t>на высшем уровне</w:t>
      </w:r>
      <w:r w:rsidRPr="00A64A06">
        <w:rPr>
          <w:rFonts w:ascii="Times New Roman" w:hAnsi="Times New Roman"/>
          <w:sz w:val="28"/>
          <w:szCs w:val="28"/>
        </w:rPr>
        <w:t xml:space="preserve"> </w:t>
      </w:r>
      <w:r>
        <w:rPr>
          <w:rFonts w:ascii="Times New Roman" w:hAnsi="Times New Roman"/>
          <w:sz w:val="28"/>
          <w:szCs w:val="28"/>
        </w:rPr>
        <w:t>признана</w:t>
      </w:r>
      <w:r w:rsidRPr="00A64A06">
        <w:rPr>
          <w:rFonts w:ascii="Times New Roman" w:hAnsi="Times New Roman"/>
          <w:sz w:val="28"/>
          <w:szCs w:val="28"/>
        </w:rPr>
        <w:t xml:space="preserve"> стратегической задачей, но и самой политико-правовой реальностью.</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последнее время отечественное законодательство, регулирующее деятельность третьего сектора, претерпевает серьезные изменения. </w:t>
      </w:r>
      <w:proofErr w:type="gramStart"/>
      <w:r w:rsidRPr="00A64A06">
        <w:rPr>
          <w:rFonts w:ascii="Times New Roman" w:hAnsi="Times New Roman"/>
          <w:sz w:val="28"/>
          <w:szCs w:val="28"/>
        </w:rPr>
        <w:t xml:space="preserve">Институты гражданского общества, участвующие в процессе противодействия коррупции, сегодня находятся в очень неопределенном положении: с одной стороны, официально признано, что формирование негативного отношения к коррупции является социально-ориентированной деятельностью, а с другой, это </w:t>
      </w:r>
      <w:r>
        <w:rPr>
          <w:rFonts w:ascii="Times New Roman" w:hAnsi="Times New Roman"/>
          <w:sz w:val="28"/>
          <w:szCs w:val="28"/>
        </w:rPr>
        <w:t>дает</w:t>
      </w:r>
      <w:r w:rsidRPr="00A64A06">
        <w:rPr>
          <w:rFonts w:ascii="Times New Roman" w:hAnsi="Times New Roman"/>
          <w:sz w:val="28"/>
          <w:szCs w:val="28"/>
        </w:rPr>
        <w:t xml:space="preserve"> основани</w:t>
      </w:r>
      <w:r>
        <w:rPr>
          <w:rFonts w:ascii="Times New Roman" w:hAnsi="Times New Roman"/>
          <w:sz w:val="28"/>
          <w:szCs w:val="28"/>
        </w:rPr>
        <w:t>я</w:t>
      </w:r>
      <w:r w:rsidRPr="00A64A06">
        <w:rPr>
          <w:rFonts w:ascii="Times New Roman" w:hAnsi="Times New Roman"/>
          <w:sz w:val="28"/>
          <w:szCs w:val="28"/>
        </w:rPr>
        <w:t xml:space="preserve"> для причисления организации к </w:t>
      </w:r>
      <w:r>
        <w:rPr>
          <w:rFonts w:ascii="Times New Roman" w:hAnsi="Times New Roman"/>
          <w:sz w:val="28"/>
          <w:szCs w:val="28"/>
        </w:rPr>
        <w:t xml:space="preserve">иностранным агентам, что вынуждает российские НКО отказываться от зарубежных грантов, а в перспективе может привести к ликвидации независимых некоммерческих организаций. </w:t>
      </w:r>
      <w:proofErr w:type="gramEnd"/>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связи с этим, в рамках данной работы мной будут проанализированы ФЗ «Об иностранных агентах» и проект ФЗ «Об общественном (гражданском) контроле в Российской Федерации», которые вызвали огромный резонанс среди общественности (в т. ч. и международной), представителей СМИ и некоммерческих организаций, правозащитников, а также внутри  государственных структур. Эти нормативно-правовые акты во многом определят </w:t>
      </w:r>
      <w:r>
        <w:rPr>
          <w:rFonts w:ascii="Times New Roman" w:hAnsi="Times New Roman"/>
          <w:sz w:val="28"/>
          <w:szCs w:val="28"/>
        </w:rPr>
        <w:lastRenderedPageBreak/>
        <w:t xml:space="preserve">судьбу российского третьего сектора, в целом, и гражданского контроля, в частности. </w:t>
      </w:r>
    </w:p>
    <w:p w:rsidR="008474CC" w:rsidRDefault="008474CC"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ходе исследования необходимо ответить на главный </w:t>
      </w:r>
      <w:r w:rsidRPr="008474CC">
        <w:rPr>
          <w:rFonts w:ascii="Times New Roman" w:hAnsi="Times New Roman"/>
          <w:b/>
          <w:sz w:val="28"/>
          <w:szCs w:val="28"/>
        </w:rPr>
        <w:t xml:space="preserve">исследовательский </w:t>
      </w:r>
      <w:proofErr w:type="gramStart"/>
      <w:r w:rsidRPr="008474CC">
        <w:rPr>
          <w:rFonts w:ascii="Times New Roman" w:hAnsi="Times New Roman"/>
          <w:b/>
          <w:sz w:val="28"/>
          <w:szCs w:val="28"/>
        </w:rPr>
        <w:t>вопрос</w:t>
      </w:r>
      <w:proofErr w:type="gramEnd"/>
      <w:r>
        <w:rPr>
          <w:rFonts w:ascii="Times New Roman" w:hAnsi="Times New Roman"/>
          <w:sz w:val="28"/>
          <w:szCs w:val="28"/>
        </w:rPr>
        <w:t>: какие факторы оказывают влияние на эффективность взаимодействия государства и институтов гражданского общества в противодействии коррупции в Российской Федерации?</w:t>
      </w:r>
    </w:p>
    <w:p w:rsidR="0022082E" w:rsidRPr="005C613E" w:rsidRDefault="0022082E" w:rsidP="0022082E">
      <w:pPr>
        <w:spacing w:line="360" w:lineRule="auto"/>
        <w:ind w:firstLine="708"/>
        <w:jc w:val="both"/>
        <w:rPr>
          <w:rFonts w:ascii="Times New Roman" w:hAnsi="Times New Roman"/>
          <w:sz w:val="28"/>
          <w:szCs w:val="28"/>
        </w:rPr>
      </w:pPr>
      <w:r w:rsidRPr="005C613E">
        <w:rPr>
          <w:rFonts w:ascii="Times New Roman" w:hAnsi="Times New Roman"/>
          <w:b/>
          <w:sz w:val="28"/>
          <w:szCs w:val="28"/>
        </w:rPr>
        <w:t>Целью</w:t>
      </w:r>
      <w:r w:rsidRPr="005C613E">
        <w:rPr>
          <w:rFonts w:ascii="Times New Roman" w:hAnsi="Times New Roman"/>
          <w:sz w:val="28"/>
          <w:szCs w:val="28"/>
        </w:rPr>
        <w:t xml:space="preserve"> данного исследования является </w:t>
      </w:r>
      <w:r w:rsidR="00736FE6" w:rsidRPr="00736FE6">
        <w:rPr>
          <w:rFonts w:ascii="Times New Roman" w:hAnsi="Times New Roman"/>
          <w:sz w:val="28"/>
          <w:szCs w:val="28"/>
        </w:rPr>
        <w:t>выявление факторов, влияющих на эффективность взаимодействия институтов гражданского общества и государства в сфере противодействия коррупции</w:t>
      </w:r>
      <w:r w:rsidR="00736FE6">
        <w:rPr>
          <w:rFonts w:ascii="Times New Roman" w:hAnsi="Times New Roman"/>
          <w:sz w:val="28"/>
          <w:szCs w:val="28"/>
        </w:rPr>
        <w:t>.</w:t>
      </w:r>
      <w:r w:rsidR="00736FE6" w:rsidRPr="005C613E">
        <w:rPr>
          <w:rFonts w:ascii="Times New Roman" w:hAnsi="Times New Roman"/>
          <w:sz w:val="28"/>
          <w:szCs w:val="28"/>
        </w:rPr>
        <w:t xml:space="preserve"> </w:t>
      </w:r>
      <w:r w:rsidRPr="005C613E">
        <w:rPr>
          <w:rFonts w:ascii="Times New Roman" w:hAnsi="Times New Roman"/>
          <w:sz w:val="28"/>
          <w:szCs w:val="28"/>
        </w:rPr>
        <w:t xml:space="preserve">Соответственно, </w:t>
      </w:r>
      <w:r w:rsidRPr="005C613E">
        <w:rPr>
          <w:rFonts w:ascii="Times New Roman" w:hAnsi="Times New Roman"/>
          <w:b/>
          <w:sz w:val="28"/>
          <w:szCs w:val="28"/>
        </w:rPr>
        <w:t>объектом</w:t>
      </w:r>
      <w:r w:rsidRPr="005C613E">
        <w:rPr>
          <w:rFonts w:ascii="Times New Roman" w:hAnsi="Times New Roman"/>
          <w:sz w:val="28"/>
          <w:szCs w:val="28"/>
        </w:rPr>
        <w:t xml:space="preserve"> </w:t>
      </w:r>
      <w:r>
        <w:rPr>
          <w:rFonts w:ascii="Times New Roman" w:hAnsi="Times New Roman"/>
          <w:sz w:val="28"/>
          <w:szCs w:val="28"/>
        </w:rPr>
        <w:t xml:space="preserve">исследования </w:t>
      </w:r>
      <w:r w:rsidRPr="005C613E">
        <w:rPr>
          <w:rFonts w:ascii="Times New Roman" w:hAnsi="Times New Roman"/>
          <w:sz w:val="28"/>
          <w:szCs w:val="28"/>
        </w:rPr>
        <w:t>стал</w:t>
      </w:r>
      <w:r>
        <w:rPr>
          <w:rFonts w:ascii="Times New Roman" w:hAnsi="Times New Roman"/>
          <w:sz w:val="28"/>
          <w:szCs w:val="28"/>
        </w:rPr>
        <w:t>а</w:t>
      </w:r>
      <w:r w:rsidRPr="005C613E">
        <w:rPr>
          <w:rFonts w:ascii="Times New Roman" w:hAnsi="Times New Roman"/>
          <w:sz w:val="28"/>
          <w:szCs w:val="28"/>
        </w:rPr>
        <w:t xml:space="preserve"> </w:t>
      </w:r>
      <w:r>
        <w:rPr>
          <w:rFonts w:ascii="Times New Roman" w:hAnsi="Times New Roman"/>
          <w:sz w:val="28"/>
          <w:szCs w:val="28"/>
        </w:rPr>
        <w:t xml:space="preserve">российская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политика</w:t>
      </w:r>
      <w:r w:rsidRPr="005C613E">
        <w:rPr>
          <w:rFonts w:ascii="Times New Roman" w:hAnsi="Times New Roman"/>
          <w:sz w:val="28"/>
          <w:szCs w:val="28"/>
        </w:rPr>
        <w:t xml:space="preserve"> </w:t>
      </w:r>
      <w:r>
        <w:rPr>
          <w:rFonts w:ascii="Times New Roman" w:hAnsi="Times New Roman"/>
          <w:sz w:val="28"/>
          <w:szCs w:val="28"/>
        </w:rPr>
        <w:t xml:space="preserve">в части </w:t>
      </w:r>
      <w:r w:rsidRPr="005C613E">
        <w:rPr>
          <w:rFonts w:ascii="Times New Roman" w:hAnsi="Times New Roman"/>
          <w:sz w:val="28"/>
          <w:szCs w:val="28"/>
        </w:rPr>
        <w:t xml:space="preserve">взаимодействия институтов гражданского общества и государства в сфере противодействия коррупции, </w:t>
      </w:r>
      <w:r w:rsidRPr="005C613E">
        <w:rPr>
          <w:rFonts w:ascii="Times New Roman" w:hAnsi="Times New Roman"/>
          <w:b/>
          <w:sz w:val="28"/>
          <w:szCs w:val="28"/>
        </w:rPr>
        <w:t>предметом</w:t>
      </w:r>
      <w:r w:rsidRPr="005C613E">
        <w:rPr>
          <w:rFonts w:ascii="Times New Roman" w:hAnsi="Times New Roman"/>
          <w:sz w:val="28"/>
          <w:szCs w:val="28"/>
        </w:rPr>
        <w:t xml:space="preserve"> -  факторы, влияющие на эффективность</w:t>
      </w:r>
      <w:r>
        <w:rPr>
          <w:rFonts w:ascii="Times New Roman" w:hAnsi="Times New Roman"/>
          <w:sz w:val="28"/>
          <w:szCs w:val="28"/>
        </w:rPr>
        <w:t xml:space="preserve"> механизмов такого взаимодействия</w:t>
      </w:r>
      <w:r w:rsidRPr="005C613E">
        <w:rPr>
          <w:rFonts w:ascii="Times New Roman" w:hAnsi="Times New Roman"/>
          <w:sz w:val="28"/>
          <w:szCs w:val="28"/>
        </w:rPr>
        <w:t>.</w:t>
      </w:r>
    </w:p>
    <w:p w:rsidR="0022082E" w:rsidRDefault="0022082E" w:rsidP="0022082E">
      <w:pPr>
        <w:spacing w:line="360" w:lineRule="auto"/>
        <w:ind w:firstLine="708"/>
        <w:jc w:val="both"/>
        <w:rPr>
          <w:rFonts w:ascii="Times New Roman" w:hAnsi="Times New Roman"/>
          <w:sz w:val="28"/>
          <w:szCs w:val="28"/>
        </w:rPr>
      </w:pPr>
      <w:r w:rsidRPr="003C7E1D">
        <w:rPr>
          <w:rFonts w:ascii="Times New Roman" w:hAnsi="Times New Roman"/>
          <w:sz w:val="28"/>
          <w:szCs w:val="28"/>
        </w:rPr>
        <w:t xml:space="preserve">Для достижения поставленных целей необходимо выполнить следующие </w:t>
      </w:r>
      <w:r w:rsidRPr="003C7E1D">
        <w:rPr>
          <w:rFonts w:ascii="Times New Roman" w:hAnsi="Times New Roman"/>
          <w:b/>
          <w:sz w:val="28"/>
          <w:szCs w:val="28"/>
        </w:rPr>
        <w:t>задачи</w:t>
      </w:r>
      <w:r w:rsidRPr="003C7E1D">
        <w:rPr>
          <w:rFonts w:ascii="Times New Roman" w:hAnsi="Times New Roman"/>
          <w:sz w:val="28"/>
          <w:szCs w:val="28"/>
        </w:rPr>
        <w:t xml:space="preserve">: </w:t>
      </w:r>
    </w:p>
    <w:p w:rsidR="0022082E" w:rsidRDefault="0022082E" w:rsidP="0022082E">
      <w:pPr>
        <w:numPr>
          <w:ilvl w:val="0"/>
          <w:numId w:val="23"/>
        </w:numPr>
        <w:spacing w:line="360" w:lineRule="auto"/>
        <w:jc w:val="both"/>
        <w:rPr>
          <w:rFonts w:ascii="Times New Roman" w:hAnsi="Times New Roman"/>
          <w:sz w:val="28"/>
          <w:szCs w:val="28"/>
        </w:rPr>
      </w:pPr>
      <w:r>
        <w:rPr>
          <w:rFonts w:ascii="Times New Roman" w:hAnsi="Times New Roman"/>
          <w:sz w:val="28"/>
          <w:szCs w:val="28"/>
        </w:rPr>
        <w:t>определить теоретическую модель, объяснительные возможности которой позволят описать взаимодействие государства и институтов гражданского общества в противодействии коррупции;</w:t>
      </w:r>
    </w:p>
    <w:p w:rsidR="0022082E" w:rsidRDefault="0022082E" w:rsidP="0022082E">
      <w:pPr>
        <w:numPr>
          <w:ilvl w:val="0"/>
          <w:numId w:val="23"/>
        </w:numPr>
        <w:spacing w:line="360" w:lineRule="auto"/>
        <w:jc w:val="both"/>
        <w:rPr>
          <w:rFonts w:ascii="Times New Roman" w:hAnsi="Times New Roman"/>
          <w:sz w:val="28"/>
          <w:szCs w:val="28"/>
        </w:rPr>
      </w:pPr>
      <w:r w:rsidRPr="003C7E1D">
        <w:rPr>
          <w:rFonts w:ascii="Times New Roman" w:hAnsi="Times New Roman"/>
          <w:sz w:val="28"/>
          <w:szCs w:val="28"/>
        </w:rPr>
        <w:t>рассмотреть основные подходы к изучению проблем коррупции</w:t>
      </w:r>
      <w:r>
        <w:rPr>
          <w:rFonts w:ascii="Times New Roman" w:hAnsi="Times New Roman"/>
          <w:sz w:val="28"/>
          <w:szCs w:val="28"/>
        </w:rPr>
        <w:t xml:space="preserve"> и</w:t>
      </w:r>
      <w:r w:rsidRPr="003C7E1D">
        <w:rPr>
          <w:rFonts w:ascii="Times New Roman" w:hAnsi="Times New Roman"/>
          <w:sz w:val="28"/>
          <w:szCs w:val="28"/>
        </w:rPr>
        <w:t xml:space="preserve"> эффективности </w:t>
      </w:r>
      <w:proofErr w:type="spellStart"/>
      <w:r w:rsidRPr="003C7E1D">
        <w:rPr>
          <w:rFonts w:ascii="Times New Roman" w:hAnsi="Times New Roman"/>
          <w:sz w:val="28"/>
          <w:szCs w:val="28"/>
        </w:rPr>
        <w:t>антикоррупционного</w:t>
      </w:r>
      <w:proofErr w:type="spellEnd"/>
      <w:r w:rsidRPr="003C7E1D">
        <w:rPr>
          <w:rFonts w:ascii="Times New Roman" w:hAnsi="Times New Roman"/>
          <w:sz w:val="28"/>
          <w:szCs w:val="28"/>
        </w:rPr>
        <w:t xml:space="preserve"> взаимодей</w:t>
      </w:r>
      <w:r>
        <w:rPr>
          <w:rFonts w:ascii="Times New Roman" w:hAnsi="Times New Roman"/>
          <w:sz w:val="28"/>
          <w:szCs w:val="28"/>
        </w:rPr>
        <w:t>ствия;</w:t>
      </w:r>
    </w:p>
    <w:p w:rsidR="0022082E" w:rsidRDefault="0022082E" w:rsidP="0022082E">
      <w:pPr>
        <w:numPr>
          <w:ilvl w:val="0"/>
          <w:numId w:val="23"/>
        </w:numPr>
        <w:spacing w:line="360" w:lineRule="auto"/>
        <w:jc w:val="both"/>
        <w:rPr>
          <w:rFonts w:ascii="Times New Roman" w:hAnsi="Times New Roman"/>
          <w:sz w:val="28"/>
          <w:szCs w:val="28"/>
        </w:rPr>
      </w:pPr>
      <w:r>
        <w:rPr>
          <w:rFonts w:ascii="Times New Roman" w:hAnsi="Times New Roman"/>
          <w:sz w:val="28"/>
          <w:szCs w:val="28"/>
        </w:rPr>
        <w:t xml:space="preserve"> </w:t>
      </w:r>
      <w:r w:rsidRPr="003C7E1D">
        <w:rPr>
          <w:rFonts w:ascii="Times New Roman" w:hAnsi="Times New Roman"/>
          <w:sz w:val="28"/>
          <w:szCs w:val="28"/>
        </w:rPr>
        <w:t xml:space="preserve">проанализировать систему </w:t>
      </w:r>
      <w:proofErr w:type="spellStart"/>
      <w:r w:rsidRPr="003C7E1D">
        <w:rPr>
          <w:rFonts w:ascii="Times New Roman" w:hAnsi="Times New Roman"/>
          <w:sz w:val="28"/>
          <w:szCs w:val="28"/>
        </w:rPr>
        <w:t>антикоррупционного</w:t>
      </w:r>
      <w:proofErr w:type="spellEnd"/>
      <w:r w:rsidRPr="003C7E1D">
        <w:rPr>
          <w:rFonts w:ascii="Times New Roman" w:hAnsi="Times New Roman"/>
          <w:sz w:val="28"/>
          <w:szCs w:val="28"/>
        </w:rPr>
        <w:t xml:space="preserve"> законодательства с точки зрения возможностей для общественного участия, выявить противоречия; </w:t>
      </w:r>
    </w:p>
    <w:p w:rsidR="0022082E" w:rsidRDefault="0022082E" w:rsidP="0022082E">
      <w:pPr>
        <w:numPr>
          <w:ilvl w:val="0"/>
          <w:numId w:val="23"/>
        </w:numPr>
        <w:spacing w:line="360" w:lineRule="auto"/>
        <w:jc w:val="both"/>
        <w:rPr>
          <w:rFonts w:ascii="Times New Roman" w:hAnsi="Times New Roman"/>
          <w:sz w:val="28"/>
          <w:szCs w:val="28"/>
        </w:rPr>
      </w:pPr>
      <w:r>
        <w:rPr>
          <w:rFonts w:ascii="Times New Roman" w:hAnsi="Times New Roman"/>
          <w:sz w:val="28"/>
          <w:szCs w:val="28"/>
        </w:rPr>
        <w:t>определить</w:t>
      </w:r>
      <w:r w:rsidRPr="003C7E1D">
        <w:rPr>
          <w:rFonts w:ascii="Times New Roman" w:hAnsi="Times New Roman"/>
          <w:sz w:val="28"/>
          <w:szCs w:val="28"/>
        </w:rPr>
        <w:t xml:space="preserve"> роль институт</w:t>
      </w:r>
      <w:r>
        <w:rPr>
          <w:rFonts w:ascii="Times New Roman" w:hAnsi="Times New Roman"/>
          <w:sz w:val="28"/>
          <w:szCs w:val="28"/>
        </w:rPr>
        <w:t>ов</w:t>
      </w:r>
      <w:r w:rsidRPr="003C7E1D">
        <w:rPr>
          <w:rFonts w:ascii="Times New Roman" w:hAnsi="Times New Roman"/>
          <w:sz w:val="28"/>
          <w:szCs w:val="28"/>
        </w:rPr>
        <w:t xml:space="preserve"> гражданского общества в формировании и реализации </w:t>
      </w:r>
      <w:proofErr w:type="spellStart"/>
      <w:r w:rsidRPr="003C7E1D">
        <w:rPr>
          <w:rFonts w:ascii="Times New Roman" w:hAnsi="Times New Roman"/>
          <w:sz w:val="28"/>
          <w:szCs w:val="28"/>
        </w:rPr>
        <w:t>антикоррупционной</w:t>
      </w:r>
      <w:proofErr w:type="spellEnd"/>
      <w:r w:rsidRPr="003C7E1D">
        <w:rPr>
          <w:rFonts w:ascii="Times New Roman" w:hAnsi="Times New Roman"/>
          <w:sz w:val="28"/>
          <w:szCs w:val="28"/>
        </w:rPr>
        <w:t xml:space="preserve"> пол</w:t>
      </w:r>
      <w:r>
        <w:rPr>
          <w:rFonts w:ascii="Times New Roman" w:hAnsi="Times New Roman"/>
          <w:sz w:val="28"/>
          <w:szCs w:val="28"/>
        </w:rPr>
        <w:t>итики;</w:t>
      </w:r>
    </w:p>
    <w:p w:rsidR="0022082E" w:rsidRDefault="0022082E" w:rsidP="0022082E">
      <w:pPr>
        <w:numPr>
          <w:ilvl w:val="0"/>
          <w:numId w:val="23"/>
        </w:numPr>
        <w:spacing w:line="360" w:lineRule="auto"/>
        <w:jc w:val="both"/>
        <w:rPr>
          <w:rFonts w:ascii="Times New Roman" w:hAnsi="Times New Roman"/>
          <w:sz w:val="28"/>
          <w:szCs w:val="28"/>
        </w:rPr>
      </w:pPr>
      <w:r>
        <w:rPr>
          <w:rFonts w:ascii="Times New Roman" w:hAnsi="Times New Roman"/>
          <w:sz w:val="28"/>
          <w:szCs w:val="28"/>
        </w:rPr>
        <w:lastRenderedPageBreak/>
        <w:t>проанализировать</w:t>
      </w:r>
      <w:r w:rsidRPr="00557E09">
        <w:rPr>
          <w:rFonts w:ascii="Times New Roman" w:hAnsi="Times New Roman"/>
          <w:sz w:val="28"/>
          <w:szCs w:val="28"/>
        </w:rPr>
        <w:t xml:space="preserve"> проект закона «Об общественном контроле в РФ» </w:t>
      </w:r>
      <w:r>
        <w:rPr>
          <w:rFonts w:ascii="Times New Roman" w:hAnsi="Times New Roman"/>
          <w:sz w:val="28"/>
          <w:szCs w:val="28"/>
        </w:rPr>
        <w:t>в рамках</w:t>
      </w:r>
      <w:r w:rsidRPr="00557E09">
        <w:rPr>
          <w:rFonts w:ascii="Times New Roman" w:hAnsi="Times New Roman"/>
          <w:sz w:val="28"/>
          <w:szCs w:val="28"/>
        </w:rPr>
        <w:t xml:space="preserve"> историко-политического толкования права</w:t>
      </w:r>
      <w:r>
        <w:rPr>
          <w:rFonts w:ascii="Times New Roman" w:hAnsi="Times New Roman"/>
          <w:sz w:val="28"/>
          <w:szCs w:val="28"/>
        </w:rPr>
        <w:t>;</w:t>
      </w:r>
    </w:p>
    <w:p w:rsidR="0022082E" w:rsidRPr="00557E09" w:rsidRDefault="0022082E" w:rsidP="0022082E">
      <w:pPr>
        <w:numPr>
          <w:ilvl w:val="0"/>
          <w:numId w:val="23"/>
        </w:numPr>
        <w:spacing w:line="360" w:lineRule="auto"/>
        <w:jc w:val="both"/>
        <w:rPr>
          <w:rFonts w:ascii="Times New Roman" w:hAnsi="Times New Roman"/>
          <w:sz w:val="28"/>
          <w:szCs w:val="28"/>
        </w:rPr>
      </w:pPr>
      <w:r>
        <w:rPr>
          <w:rFonts w:ascii="Times New Roman" w:hAnsi="Times New Roman"/>
          <w:sz w:val="28"/>
          <w:szCs w:val="28"/>
        </w:rPr>
        <w:t xml:space="preserve">классифицировать существующие механизмы участия институтов гражданского общества в противодействии коррупции на основе конкретных практик, а также предложить способы оценки их эффективности. </w:t>
      </w:r>
    </w:p>
    <w:p w:rsidR="0022082E" w:rsidRDefault="0022082E" w:rsidP="0022082E">
      <w:pPr>
        <w:spacing w:line="360" w:lineRule="auto"/>
        <w:ind w:firstLine="708"/>
        <w:jc w:val="both"/>
        <w:rPr>
          <w:rFonts w:ascii="Times New Roman" w:hAnsi="Times New Roman"/>
          <w:sz w:val="28"/>
          <w:szCs w:val="28"/>
        </w:rPr>
      </w:pPr>
      <w:r w:rsidRPr="007C6D79">
        <w:rPr>
          <w:rFonts w:ascii="Times New Roman" w:hAnsi="Times New Roman"/>
          <w:sz w:val="28"/>
          <w:szCs w:val="28"/>
        </w:rPr>
        <w:t>Методологическую базу исследования составляют качественные методы сбора и а</w:t>
      </w:r>
      <w:r>
        <w:rPr>
          <w:rFonts w:ascii="Times New Roman" w:hAnsi="Times New Roman"/>
          <w:sz w:val="28"/>
          <w:szCs w:val="28"/>
        </w:rPr>
        <w:t>нализа данных.</w:t>
      </w:r>
      <w:r w:rsidRPr="007C6D79">
        <w:rPr>
          <w:rFonts w:ascii="Times New Roman" w:hAnsi="Times New Roman"/>
          <w:sz w:val="28"/>
          <w:szCs w:val="28"/>
        </w:rPr>
        <w:t xml:space="preserve"> Анализ системы </w:t>
      </w:r>
      <w:proofErr w:type="spellStart"/>
      <w:r w:rsidRPr="007C6D79">
        <w:rPr>
          <w:rFonts w:ascii="Times New Roman" w:hAnsi="Times New Roman"/>
          <w:sz w:val="28"/>
          <w:szCs w:val="28"/>
        </w:rPr>
        <w:t>антикоррупционного</w:t>
      </w:r>
      <w:proofErr w:type="spellEnd"/>
      <w:r w:rsidRPr="007C6D79">
        <w:rPr>
          <w:rFonts w:ascii="Times New Roman" w:hAnsi="Times New Roman"/>
          <w:sz w:val="28"/>
          <w:szCs w:val="28"/>
        </w:rPr>
        <w:t xml:space="preserve"> законодательства и проекта  Федерального закона «Об общественном контроле в Российской Федерации» осуществлялся в рамках </w:t>
      </w:r>
      <w:r>
        <w:rPr>
          <w:rFonts w:ascii="Times New Roman" w:hAnsi="Times New Roman"/>
          <w:sz w:val="28"/>
          <w:szCs w:val="28"/>
        </w:rPr>
        <w:t>историко-политологического</w:t>
      </w:r>
      <w:r w:rsidRPr="007C6D79">
        <w:rPr>
          <w:rFonts w:ascii="Times New Roman" w:hAnsi="Times New Roman"/>
          <w:sz w:val="28"/>
          <w:szCs w:val="28"/>
        </w:rPr>
        <w:t xml:space="preserve"> подхода к пониманию права с и</w:t>
      </w:r>
      <w:r>
        <w:rPr>
          <w:rFonts w:ascii="Times New Roman" w:hAnsi="Times New Roman"/>
          <w:sz w:val="28"/>
          <w:szCs w:val="28"/>
        </w:rPr>
        <w:t>спользованием экспертных мнений</w:t>
      </w:r>
      <w:r w:rsidRPr="007C6D79">
        <w:rPr>
          <w:rFonts w:ascii="Times New Roman" w:hAnsi="Times New Roman"/>
          <w:sz w:val="28"/>
          <w:szCs w:val="28"/>
        </w:rPr>
        <w:t xml:space="preserve"> членов Совета при президенте по развитию гражданского общества и правам </w:t>
      </w:r>
      <w:r>
        <w:rPr>
          <w:rFonts w:ascii="Times New Roman" w:hAnsi="Times New Roman"/>
          <w:sz w:val="28"/>
          <w:szCs w:val="28"/>
        </w:rPr>
        <w:t>человека в Российской Федерации. При описании форм и механизмов, а также существующих практик участия гражданского общества в противодействии коррупции использовался метод анализа конкретных кейсов.</w:t>
      </w:r>
    </w:p>
    <w:p w:rsidR="0022082E" w:rsidRDefault="0022082E" w:rsidP="0022082E">
      <w:pPr>
        <w:spacing w:line="360" w:lineRule="auto"/>
        <w:ind w:firstLine="708"/>
        <w:jc w:val="both"/>
        <w:rPr>
          <w:rFonts w:ascii="Times New Roman" w:hAnsi="Times New Roman"/>
          <w:color w:val="FF0000"/>
          <w:sz w:val="28"/>
          <w:szCs w:val="28"/>
        </w:rPr>
      </w:pPr>
      <w:r w:rsidRPr="007C6D79">
        <w:rPr>
          <w:rFonts w:ascii="Times New Roman" w:hAnsi="Times New Roman"/>
          <w:sz w:val="28"/>
          <w:szCs w:val="28"/>
        </w:rPr>
        <w:t xml:space="preserve">В ходе работы было проведено 10 экспертных, фокусированных глубинных </w:t>
      </w:r>
      <w:proofErr w:type="spellStart"/>
      <w:r w:rsidRPr="007C6D79">
        <w:rPr>
          <w:rFonts w:ascii="Times New Roman" w:hAnsi="Times New Roman"/>
          <w:sz w:val="28"/>
          <w:szCs w:val="28"/>
        </w:rPr>
        <w:t>полу-структурированных</w:t>
      </w:r>
      <w:proofErr w:type="spellEnd"/>
      <w:r w:rsidRPr="007C6D79">
        <w:rPr>
          <w:rFonts w:ascii="Times New Roman" w:hAnsi="Times New Roman"/>
          <w:sz w:val="28"/>
          <w:szCs w:val="28"/>
        </w:rPr>
        <w:t xml:space="preserve"> интервью с авторитетными экспертами, представителями крупных общественных организаций. Обработка </w:t>
      </w:r>
      <w:r>
        <w:rPr>
          <w:rFonts w:ascii="Times New Roman" w:hAnsi="Times New Roman"/>
          <w:sz w:val="28"/>
          <w:szCs w:val="28"/>
        </w:rPr>
        <w:t>материалов интервью осуществлялась методом типологического анализа, который позволил не только выявить разные типы мнений и точек зрения экспертов, но и определить их содержание, обоснованность и внутреннюю логику в контексте занимаемых ими ролей и других значимых характеристик.</w:t>
      </w:r>
    </w:p>
    <w:p w:rsidR="0022082E" w:rsidRPr="00485C54"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Предполагается, что выполнение поставленных целей и задач, а также следование выбранной методологии в итоге позволит ответить на поставленный исследовательский вопрос</w:t>
      </w:r>
      <w:r w:rsidR="00E861D8">
        <w:rPr>
          <w:rFonts w:ascii="Times New Roman" w:hAnsi="Times New Roman"/>
          <w:sz w:val="28"/>
          <w:szCs w:val="28"/>
        </w:rPr>
        <w:t>.</w:t>
      </w:r>
    </w:p>
    <w:p w:rsidR="0022082E" w:rsidRDefault="0022082E" w:rsidP="0022082E">
      <w:pPr>
        <w:spacing w:line="360" w:lineRule="auto"/>
        <w:jc w:val="both"/>
        <w:rPr>
          <w:rFonts w:ascii="Times New Roman" w:hAnsi="Times New Roman"/>
          <w:sz w:val="28"/>
          <w:szCs w:val="28"/>
        </w:rPr>
      </w:pPr>
      <w:r>
        <w:rPr>
          <w:rFonts w:ascii="Times New Roman" w:hAnsi="Times New Roman"/>
          <w:sz w:val="28"/>
          <w:szCs w:val="28"/>
        </w:rPr>
        <w:tab/>
      </w:r>
    </w:p>
    <w:p w:rsidR="0022082E" w:rsidRPr="000B0362" w:rsidRDefault="0022082E" w:rsidP="0022082E">
      <w:pPr>
        <w:spacing w:line="360" w:lineRule="auto"/>
        <w:ind w:firstLine="708"/>
        <w:jc w:val="both"/>
        <w:rPr>
          <w:rFonts w:ascii="Times New Roman" w:hAnsi="Times New Roman"/>
          <w:sz w:val="28"/>
          <w:szCs w:val="28"/>
        </w:rPr>
      </w:pPr>
      <w:r>
        <w:br w:type="page"/>
      </w:r>
      <w:r w:rsidRPr="000B0362">
        <w:rPr>
          <w:rFonts w:ascii="Times New Roman" w:hAnsi="Times New Roman"/>
          <w:sz w:val="28"/>
          <w:szCs w:val="28"/>
        </w:rPr>
        <w:lastRenderedPageBreak/>
        <w:t>Начавшийся в 1990-х годах рост общественной активности, а также институциональные изменения, которые, в конечном счете, привели к трансформации взаимоотношений государства и третьего сектора и заставили ученых всерьез задуматься над ролью институтов гражданского общества в политическом цикле. Многие отечественные исследователи обратились к различным методам сбора и анализа эмпирических данных в попытках выявить общие закономерности развития НКО в России.</w:t>
      </w:r>
      <w:r w:rsidRPr="000B0362">
        <w:rPr>
          <w:rStyle w:val="a5"/>
          <w:rFonts w:ascii="Times New Roman" w:hAnsi="Times New Roman"/>
          <w:sz w:val="28"/>
          <w:szCs w:val="28"/>
        </w:rPr>
        <w:footnoteReference w:id="2"/>
      </w:r>
      <w:r w:rsidRPr="000B0362">
        <w:rPr>
          <w:rFonts w:ascii="Times New Roman" w:hAnsi="Times New Roman"/>
          <w:sz w:val="28"/>
          <w:szCs w:val="28"/>
        </w:rPr>
        <w:t xml:space="preserve"> </w:t>
      </w:r>
    </w:p>
    <w:p w:rsidR="0022082E" w:rsidRDefault="0022082E" w:rsidP="0022082E">
      <w:pPr>
        <w:spacing w:line="360" w:lineRule="auto"/>
        <w:jc w:val="both"/>
        <w:rPr>
          <w:rFonts w:ascii="Times New Roman" w:hAnsi="Times New Roman"/>
          <w:sz w:val="28"/>
          <w:szCs w:val="28"/>
        </w:rPr>
      </w:pPr>
      <w:r>
        <w:rPr>
          <w:rFonts w:ascii="Times New Roman" w:hAnsi="Times New Roman"/>
          <w:sz w:val="28"/>
          <w:szCs w:val="28"/>
        </w:rPr>
        <w:tab/>
        <w:t xml:space="preserve">На корреляцию между политическим режимом и состоянием гражданского общества, опираясь на региональную специфику, указывают работы </w:t>
      </w:r>
      <w:r w:rsidR="008474CC">
        <w:rPr>
          <w:rFonts w:ascii="Times New Roman" w:hAnsi="Times New Roman"/>
          <w:sz w:val="28"/>
          <w:szCs w:val="28"/>
        </w:rPr>
        <w:t xml:space="preserve">Н. </w:t>
      </w:r>
      <w:proofErr w:type="spellStart"/>
      <w:r w:rsidR="008474CC">
        <w:rPr>
          <w:rFonts w:ascii="Times New Roman" w:hAnsi="Times New Roman"/>
          <w:sz w:val="28"/>
          <w:szCs w:val="28"/>
        </w:rPr>
        <w:t>Яргомской</w:t>
      </w:r>
      <w:proofErr w:type="spellEnd"/>
      <w:r>
        <w:rPr>
          <w:rFonts w:ascii="Times New Roman" w:hAnsi="Times New Roman"/>
          <w:sz w:val="28"/>
          <w:szCs w:val="28"/>
        </w:rPr>
        <w:t xml:space="preserve">, </w:t>
      </w:r>
      <w:r w:rsidR="008474CC">
        <w:rPr>
          <w:rFonts w:ascii="Times New Roman" w:hAnsi="Times New Roman"/>
          <w:sz w:val="28"/>
          <w:szCs w:val="28"/>
        </w:rPr>
        <w:t xml:space="preserve">М. </w:t>
      </w:r>
      <w:proofErr w:type="spellStart"/>
      <w:r w:rsidR="008474CC">
        <w:rPr>
          <w:rFonts w:ascii="Times New Roman" w:hAnsi="Times New Roman"/>
          <w:sz w:val="28"/>
          <w:szCs w:val="28"/>
        </w:rPr>
        <w:t>Ноженко</w:t>
      </w:r>
      <w:proofErr w:type="spellEnd"/>
      <w:r>
        <w:rPr>
          <w:rFonts w:ascii="Times New Roman" w:hAnsi="Times New Roman"/>
          <w:sz w:val="28"/>
          <w:szCs w:val="28"/>
        </w:rPr>
        <w:t xml:space="preserve">, </w:t>
      </w:r>
      <w:r w:rsidR="008474CC">
        <w:rPr>
          <w:rFonts w:ascii="Times New Roman" w:hAnsi="Times New Roman"/>
          <w:sz w:val="28"/>
          <w:szCs w:val="28"/>
        </w:rPr>
        <w:t xml:space="preserve">Е. </w:t>
      </w:r>
      <w:proofErr w:type="spellStart"/>
      <w:r w:rsidR="008474CC">
        <w:rPr>
          <w:rFonts w:ascii="Times New Roman" w:hAnsi="Times New Roman"/>
          <w:sz w:val="28"/>
          <w:szCs w:val="28"/>
        </w:rPr>
        <w:t>Белокуровой</w:t>
      </w:r>
      <w:proofErr w:type="spellEnd"/>
      <w:r>
        <w:rPr>
          <w:rFonts w:ascii="Times New Roman" w:hAnsi="Times New Roman"/>
          <w:sz w:val="28"/>
          <w:szCs w:val="28"/>
        </w:rPr>
        <w:t>.</w:t>
      </w:r>
      <w:r>
        <w:rPr>
          <w:rStyle w:val="a5"/>
          <w:rFonts w:ascii="Times New Roman" w:hAnsi="Times New Roman"/>
          <w:sz w:val="28"/>
          <w:szCs w:val="28"/>
        </w:rPr>
        <w:footnoteReference w:id="3"/>
      </w:r>
      <w:r>
        <w:rPr>
          <w:rFonts w:ascii="Times New Roman" w:hAnsi="Times New Roman"/>
          <w:sz w:val="28"/>
          <w:szCs w:val="28"/>
        </w:rPr>
        <w:t xml:space="preserve">  </w:t>
      </w:r>
      <w:r w:rsidR="008474CC">
        <w:rPr>
          <w:rFonts w:ascii="Times New Roman" w:hAnsi="Times New Roman"/>
          <w:sz w:val="28"/>
          <w:szCs w:val="28"/>
        </w:rPr>
        <w:t>А</w:t>
      </w:r>
      <w:r>
        <w:rPr>
          <w:rFonts w:ascii="Times New Roman" w:hAnsi="Times New Roman"/>
          <w:sz w:val="28"/>
          <w:szCs w:val="28"/>
        </w:rPr>
        <w:t xml:space="preserve">нализом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в субъектах РФ занимается П. А. Кабанов, который указывает на то, что наравне с процессом </w:t>
      </w:r>
      <w:proofErr w:type="spellStart"/>
      <w:r>
        <w:rPr>
          <w:rFonts w:ascii="Times New Roman" w:hAnsi="Times New Roman"/>
          <w:sz w:val="28"/>
          <w:szCs w:val="28"/>
        </w:rPr>
        <w:t>институциализации</w:t>
      </w:r>
      <w:proofErr w:type="spellEnd"/>
      <w:r>
        <w:rPr>
          <w:rFonts w:ascii="Times New Roman" w:hAnsi="Times New Roman"/>
          <w:sz w:val="28"/>
          <w:szCs w:val="28"/>
        </w:rPr>
        <w:t xml:space="preserve">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в регионах наблюдается имитация деятельности по противодействию коррупции.</w:t>
      </w:r>
      <w:r>
        <w:rPr>
          <w:rStyle w:val="a5"/>
          <w:rFonts w:ascii="Times New Roman" w:hAnsi="Times New Roman"/>
          <w:sz w:val="28"/>
          <w:szCs w:val="28"/>
        </w:rPr>
        <w:footnoteReference w:id="4"/>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Принятие многочисленных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нормативно-правовых актов, программ и проектов, а также растущая частота использования коррупционного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в жизни современного российского общества обратили внимание научного сообщества на феномен коррупции, ее причины (в том числе в условиях политического транзита) и способы противодействия ей. К таким работам относятся научные труды </w:t>
      </w:r>
      <w:r w:rsidR="008474CC">
        <w:rPr>
          <w:rFonts w:ascii="Times New Roman" w:hAnsi="Times New Roman"/>
          <w:sz w:val="28"/>
          <w:szCs w:val="28"/>
        </w:rPr>
        <w:t>Е. В. Охотского</w:t>
      </w:r>
      <w:r>
        <w:rPr>
          <w:rFonts w:ascii="Times New Roman" w:hAnsi="Times New Roman"/>
          <w:sz w:val="28"/>
          <w:szCs w:val="28"/>
        </w:rPr>
        <w:t xml:space="preserve">, </w:t>
      </w:r>
      <w:r w:rsidR="008474CC">
        <w:rPr>
          <w:rFonts w:ascii="Times New Roman" w:hAnsi="Times New Roman"/>
          <w:sz w:val="28"/>
          <w:szCs w:val="28"/>
        </w:rPr>
        <w:t xml:space="preserve">Г. М. </w:t>
      </w:r>
      <w:r>
        <w:rPr>
          <w:rFonts w:ascii="Times New Roman" w:hAnsi="Times New Roman"/>
          <w:sz w:val="28"/>
          <w:szCs w:val="28"/>
        </w:rPr>
        <w:t>Заболотн</w:t>
      </w:r>
      <w:r w:rsidR="008474CC">
        <w:rPr>
          <w:rFonts w:ascii="Times New Roman" w:hAnsi="Times New Roman"/>
          <w:sz w:val="28"/>
          <w:szCs w:val="28"/>
        </w:rPr>
        <w:t>ой</w:t>
      </w:r>
      <w:proofErr w:type="gramStart"/>
      <w:r w:rsidR="008474CC">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008474CC">
        <w:rPr>
          <w:rFonts w:ascii="Times New Roman" w:hAnsi="Times New Roman"/>
          <w:sz w:val="28"/>
          <w:szCs w:val="28"/>
        </w:rPr>
        <w:t>С. Ю. Барсуковой</w:t>
      </w:r>
      <w:r>
        <w:rPr>
          <w:rFonts w:ascii="Times New Roman" w:hAnsi="Times New Roman"/>
          <w:sz w:val="28"/>
          <w:szCs w:val="28"/>
        </w:rPr>
        <w:t>.</w:t>
      </w:r>
      <w:r>
        <w:rPr>
          <w:rStyle w:val="a5"/>
          <w:rFonts w:ascii="Times New Roman" w:hAnsi="Times New Roman"/>
          <w:sz w:val="28"/>
          <w:szCs w:val="28"/>
        </w:rPr>
        <w:footnoteReference w:id="5"/>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Значительное место для описания подходов к определению коррупции в данной работе уделяется западным исследователям: в частности, использовались дефиниции, предложенные Д. </w:t>
      </w:r>
      <w:proofErr w:type="spellStart"/>
      <w:r>
        <w:rPr>
          <w:rFonts w:ascii="Times New Roman" w:hAnsi="Times New Roman"/>
          <w:sz w:val="28"/>
          <w:szCs w:val="28"/>
        </w:rPr>
        <w:t>Поупом</w:t>
      </w:r>
      <w:proofErr w:type="spellEnd"/>
      <w:r>
        <w:rPr>
          <w:rFonts w:ascii="Times New Roman" w:hAnsi="Times New Roman"/>
          <w:sz w:val="28"/>
          <w:szCs w:val="28"/>
        </w:rPr>
        <w:t xml:space="preserve">, Р. Наем и С. </w:t>
      </w:r>
      <w:proofErr w:type="spellStart"/>
      <w:r>
        <w:rPr>
          <w:rFonts w:ascii="Times New Roman" w:hAnsi="Times New Roman"/>
          <w:sz w:val="28"/>
          <w:szCs w:val="28"/>
        </w:rPr>
        <w:t>Хантингтоном</w:t>
      </w:r>
      <w:proofErr w:type="spellEnd"/>
      <w:r>
        <w:rPr>
          <w:rFonts w:ascii="Times New Roman" w:hAnsi="Times New Roman"/>
          <w:sz w:val="28"/>
          <w:szCs w:val="28"/>
        </w:rPr>
        <w:t>.</w:t>
      </w:r>
      <w:r>
        <w:rPr>
          <w:rStyle w:val="a5"/>
          <w:rFonts w:ascii="Times New Roman" w:hAnsi="Times New Roman"/>
          <w:sz w:val="28"/>
          <w:szCs w:val="28"/>
        </w:rPr>
        <w:footnoteReference w:id="6"/>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Конституционным основам взаимодействия государства и институтов гражданского общества в противодействии коррупции, проблемам его правового регулирования, а также перспективам развития российского законодательства в этой области посвящены работы </w:t>
      </w:r>
      <w:r w:rsidR="00533D60">
        <w:rPr>
          <w:rFonts w:ascii="Times New Roman" w:hAnsi="Times New Roman"/>
          <w:sz w:val="28"/>
          <w:szCs w:val="28"/>
        </w:rPr>
        <w:t>Е. А. Шапкиной</w:t>
      </w:r>
      <w:r>
        <w:rPr>
          <w:rFonts w:ascii="Times New Roman" w:hAnsi="Times New Roman"/>
          <w:sz w:val="28"/>
          <w:szCs w:val="28"/>
        </w:rPr>
        <w:t xml:space="preserve">, </w:t>
      </w:r>
      <w:r w:rsidR="00533D60">
        <w:rPr>
          <w:rFonts w:ascii="Times New Roman" w:hAnsi="Times New Roman"/>
          <w:sz w:val="28"/>
          <w:szCs w:val="28"/>
        </w:rPr>
        <w:t xml:space="preserve">С. Н. </w:t>
      </w:r>
      <w:proofErr w:type="spellStart"/>
      <w:r w:rsidRPr="00DA36BF">
        <w:rPr>
          <w:rFonts w:ascii="Times New Roman" w:hAnsi="Times New Roman"/>
          <w:sz w:val="28"/>
          <w:szCs w:val="28"/>
        </w:rPr>
        <w:t>Шишкарев</w:t>
      </w:r>
      <w:r>
        <w:rPr>
          <w:rFonts w:ascii="Times New Roman" w:hAnsi="Times New Roman"/>
          <w:sz w:val="28"/>
          <w:szCs w:val="28"/>
        </w:rPr>
        <w:t>а</w:t>
      </w:r>
      <w:proofErr w:type="spellEnd"/>
      <w:r w:rsidR="00533D60">
        <w:rPr>
          <w:rFonts w:ascii="Times New Roman" w:hAnsi="Times New Roman"/>
          <w:sz w:val="28"/>
          <w:szCs w:val="28"/>
        </w:rPr>
        <w:t xml:space="preserve"> </w:t>
      </w:r>
      <w:r>
        <w:rPr>
          <w:rFonts w:ascii="Times New Roman" w:hAnsi="Times New Roman"/>
          <w:sz w:val="28"/>
          <w:szCs w:val="28"/>
        </w:rPr>
        <w:t xml:space="preserve"> и </w:t>
      </w:r>
      <w:r w:rsidR="00533D60">
        <w:rPr>
          <w:rFonts w:ascii="Times New Roman" w:hAnsi="Times New Roman"/>
          <w:sz w:val="28"/>
          <w:szCs w:val="28"/>
        </w:rPr>
        <w:t xml:space="preserve">А. М. </w:t>
      </w:r>
      <w:r w:rsidRPr="00DA36BF">
        <w:rPr>
          <w:rFonts w:ascii="Times New Roman" w:hAnsi="Times New Roman"/>
          <w:sz w:val="28"/>
          <w:szCs w:val="28"/>
        </w:rPr>
        <w:t>Цирин</w:t>
      </w:r>
      <w:r w:rsidR="00533D60">
        <w:rPr>
          <w:rFonts w:ascii="Times New Roman" w:hAnsi="Times New Roman"/>
          <w:sz w:val="28"/>
          <w:szCs w:val="28"/>
        </w:rPr>
        <w:t>а</w:t>
      </w:r>
      <w:r>
        <w:rPr>
          <w:rFonts w:ascii="Times New Roman" w:hAnsi="Times New Roman"/>
          <w:sz w:val="28"/>
          <w:szCs w:val="28"/>
        </w:rPr>
        <w:t>.</w:t>
      </w:r>
      <w:r>
        <w:rPr>
          <w:rStyle w:val="a5"/>
          <w:rFonts w:ascii="Times New Roman" w:hAnsi="Times New Roman"/>
          <w:sz w:val="28"/>
          <w:szCs w:val="28"/>
        </w:rPr>
        <w:footnoteReference w:id="7"/>
      </w:r>
    </w:p>
    <w:p w:rsidR="0022082E" w:rsidRDefault="00533D60" w:rsidP="0022082E">
      <w:pPr>
        <w:spacing w:line="360" w:lineRule="auto"/>
        <w:ind w:firstLine="708"/>
        <w:jc w:val="both"/>
        <w:rPr>
          <w:rFonts w:ascii="Times New Roman" w:hAnsi="Times New Roman"/>
          <w:sz w:val="28"/>
          <w:szCs w:val="28"/>
        </w:rPr>
      </w:pPr>
      <w:r>
        <w:rPr>
          <w:rFonts w:ascii="Times New Roman" w:hAnsi="Times New Roman"/>
          <w:sz w:val="28"/>
          <w:szCs w:val="28"/>
        </w:rPr>
        <w:t>Р</w:t>
      </w:r>
      <w:r w:rsidR="0022082E">
        <w:rPr>
          <w:rFonts w:ascii="Times New Roman" w:hAnsi="Times New Roman"/>
          <w:sz w:val="28"/>
          <w:szCs w:val="28"/>
        </w:rPr>
        <w:t>ол</w:t>
      </w:r>
      <w:r>
        <w:rPr>
          <w:rFonts w:ascii="Times New Roman" w:hAnsi="Times New Roman"/>
          <w:sz w:val="28"/>
          <w:szCs w:val="28"/>
        </w:rPr>
        <w:t>ь</w:t>
      </w:r>
      <w:r w:rsidR="0022082E">
        <w:rPr>
          <w:rFonts w:ascii="Times New Roman" w:hAnsi="Times New Roman"/>
          <w:sz w:val="28"/>
          <w:szCs w:val="28"/>
        </w:rPr>
        <w:t xml:space="preserve"> гражданского общества в противодействии коррупции и механизм</w:t>
      </w:r>
      <w:r>
        <w:rPr>
          <w:rFonts w:ascii="Times New Roman" w:hAnsi="Times New Roman"/>
          <w:sz w:val="28"/>
          <w:szCs w:val="28"/>
        </w:rPr>
        <w:t>ы</w:t>
      </w:r>
      <w:r w:rsidR="0022082E">
        <w:rPr>
          <w:rFonts w:ascii="Times New Roman" w:hAnsi="Times New Roman"/>
          <w:sz w:val="28"/>
          <w:szCs w:val="28"/>
        </w:rPr>
        <w:t xml:space="preserve"> </w:t>
      </w:r>
      <w:proofErr w:type="spellStart"/>
      <w:r w:rsidR="0022082E">
        <w:rPr>
          <w:rFonts w:ascii="Times New Roman" w:hAnsi="Times New Roman"/>
          <w:sz w:val="28"/>
          <w:szCs w:val="28"/>
        </w:rPr>
        <w:t>антикоррупционного</w:t>
      </w:r>
      <w:proofErr w:type="spellEnd"/>
      <w:r w:rsidR="0022082E">
        <w:rPr>
          <w:rFonts w:ascii="Times New Roman" w:hAnsi="Times New Roman"/>
          <w:sz w:val="28"/>
          <w:szCs w:val="28"/>
        </w:rPr>
        <w:t xml:space="preserve"> взаимодействия </w:t>
      </w:r>
      <w:r>
        <w:rPr>
          <w:rFonts w:ascii="Times New Roman" w:hAnsi="Times New Roman"/>
          <w:sz w:val="28"/>
          <w:szCs w:val="28"/>
        </w:rPr>
        <w:t>стали главной темой исследований</w:t>
      </w:r>
      <w:r w:rsidR="0022082E">
        <w:rPr>
          <w:rFonts w:ascii="Times New Roman" w:hAnsi="Times New Roman"/>
          <w:sz w:val="28"/>
          <w:szCs w:val="28"/>
        </w:rPr>
        <w:t xml:space="preserve"> Якобсона Л. И., </w:t>
      </w:r>
      <w:proofErr w:type="spellStart"/>
      <w:r w:rsidR="0022082E">
        <w:rPr>
          <w:rFonts w:ascii="Times New Roman" w:hAnsi="Times New Roman"/>
          <w:sz w:val="28"/>
          <w:szCs w:val="28"/>
        </w:rPr>
        <w:t>Астанина</w:t>
      </w:r>
      <w:proofErr w:type="spellEnd"/>
      <w:r w:rsidR="0022082E">
        <w:rPr>
          <w:rFonts w:ascii="Times New Roman" w:hAnsi="Times New Roman"/>
          <w:sz w:val="28"/>
          <w:szCs w:val="28"/>
        </w:rPr>
        <w:t xml:space="preserve"> В.В., </w:t>
      </w:r>
      <w:proofErr w:type="spellStart"/>
      <w:r w:rsidR="0022082E">
        <w:rPr>
          <w:rFonts w:ascii="Times New Roman" w:hAnsi="Times New Roman"/>
          <w:sz w:val="28"/>
          <w:szCs w:val="28"/>
        </w:rPr>
        <w:t>Тепляшина</w:t>
      </w:r>
      <w:proofErr w:type="spellEnd"/>
      <w:r w:rsidR="0022082E">
        <w:rPr>
          <w:rFonts w:ascii="Times New Roman" w:hAnsi="Times New Roman"/>
          <w:sz w:val="28"/>
          <w:szCs w:val="28"/>
        </w:rPr>
        <w:t xml:space="preserve"> И. В.</w:t>
      </w:r>
      <w:r w:rsidR="0022082E">
        <w:rPr>
          <w:rStyle w:val="a5"/>
          <w:rFonts w:ascii="Times New Roman" w:hAnsi="Times New Roman"/>
          <w:sz w:val="28"/>
          <w:szCs w:val="28"/>
        </w:rPr>
        <w:footnoteReference w:id="8"/>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непосредственно гражданского контроля, как одного из ключевых механизмов взаимодействия, нашло отражение в работах </w:t>
      </w:r>
      <w:r w:rsidR="00533D60">
        <w:rPr>
          <w:rFonts w:ascii="Times New Roman" w:hAnsi="Times New Roman"/>
          <w:sz w:val="28"/>
          <w:szCs w:val="28"/>
        </w:rPr>
        <w:t xml:space="preserve">В. С. </w:t>
      </w:r>
      <w:r>
        <w:rPr>
          <w:rFonts w:ascii="Times New Roman" w:hAnsi="Times New Roman"/>
          <w:sz w:val="28"/>
          <w:szCs w:val="28"/>
        </w:rPr>
        <w:t xml:space="preserve">Пушкарева и </w:t>
      </w:r>
      <w:proofErr w:type="gramStart"/>
      <w:r w:rsidR="00533D60">
        <w:rPr>
          <w:rFonts w:ascii="Times New Roman" w:hAnsi="Times New Roman"/>
          <w:sz w:val="28"/>
          <w:szCs w:val="28"/>
        </w:rPr>
        <w:t>Ю</w:t>
      </w:r>
      <w:proofErr w:type="gramEnd"/>
      <w:r w:rsidR="00533D60">
        <w:rPr>
          <w:rFonts w:ascii="Times New Roman" w:hAnsi="Times New Roman"/>
          <w:sz w:val="28"/>
          <w:szCs w:val="28"/>
        </w:rPr>
        <w:t xml:space="preserve"> А. Нисневича</w:t>
      </w:r>
      <w:r>
        <w:rPr>
          <w:rFonts w:ascii="Times New Roman" w:hAnsi="Times New Roman"/>
          <w:sz w:val="28"/>
          <w:szCs w:val="28"/>
        </w:rPr>
        <w:t>.</w:t>
      </w:r>
      <w:r>
        <w:rPr>
          <w:rStyle w:val="a5"/>
          <w:rFonts w:ascii="Times New Roman" w:hAnsi="Times New Roman"/>
          <w:sz w:val="28"/>
          <w:szCs w:val="28"/>
        </w:rPr>
        <w:footnoteReference w:id="9"/>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проведенный анализ исследовательской литературы позволяет сделать вывод о высокой степени научной разработанности вопроса взаимодействия власти с институтами гражданского общества в противодействии коррупции. Значительный блок работ посвящен формам и механизмам, </w:t>
      </w:r>
      <w:r>
        <w:rPr>
          <w:rFonts w:ascii="Times New Roman" w:hAnsi="Times New Roman"/>
          <w:sz w:val="28"/>
          <w:szCs w:val="28"/>
        </w:rPr>
        <w:lastRenderedPageBreak/>
        <w:t>посредством которых общество может осуществлять участие в указанной сфере, а также проблемам законодательства и правоприменительной практики.</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Вместе с тем стоит обратить внимание на существенный пробел в изучении эффективности существующих механизмов и реальных практик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Среди отечественных исследователей такие попытки разработать показатели и критерии эффективности предпринимались лишь </w:t>
      </w:r>
      <w:r w:rsidR="00533D60">
        <w:rPr>
          <w:rFonts w:ascii="Times New Roman" w:hAnsi="Times New Roman"/>
          <w:sz w:val="28"/>
          <w:szCs w:val="28"/>
        </w:rPr>
        <w:t xml:space="preserve">П. А. </w:t>
      </w:r>
      <w:r>
        <w:rPr>
          <w:rFonts w:ascii="Times New Roman" w:hAnsi="Times New Roman"/>
          <w:sz w:val="28"/>
          <w:szCs w:val="28"/>
        </w:rPr>
        <w:t xml:space="preserve">Кабановым и </w:t>
      </w:r>
      <w:r w:rsidR="00533D60">
        <w:rPr>
          <w:rFonts w:ascii="Times New Roman" w:hAnsi="Times New Roman"/>
          <w:sz w:val="28"/>
          <w:szCs w:val="28"/>
        </w:rPr>
        <w:t xml:space="preserve">В. В. </w:t>
      </w:r>
      <w:proofErr w:type="spellStart"/>
      <w:r w:rsidR="00533D60">
        <w:rPr>
          <w:rFonts w:ascii="Times New Roman" w:hAnsi="Times New Roman"/>
          <w:sz w:val="28"/>
          <w:szCs w:val="28"/>
        </w:rPr>
        <w:t>Астаниным</w:t>
      </w:r>
      <w:proofErr w:type="spellEnd"/>
      <w:r>
        <w:rPr>
          <w:rFonts w:ascii="Times New Roman" w:hAnsi="Times New Roman"/>
          <w:sz w:val="28"/>
          <w:szCs w:val="28"/>
        </w:rPr>
        <w:t xml:space="preserve">, но в целом данная область требует существенных разработок, что отчасти также обуславливает актуальность настоящей бакалаврской работы. </w:t>
      </w:r>
    </w:p>
    <w:p w:rsidR="0022082E" w:rsidRDefault="0022082E" w:rsidP="0022082E">
      <w:pPr>
        <w:spacing w:line="360" w:lineRule="auto"/>
        <w:ind w:firstLine="708"/>
        <w:jc w:val="both"/>
        <w:rPr>
          <w:rFonts w:ascii="Times New Roman" w:hAnsi="Times New Roman"/>
          <w:sz w:val="28"/>
          <w:szCs w:val="28"/>
        </w:rPr>
      </w:pPr>
    </w:p>
    <w:p w:rsidR="0022082E" w:rsidRDefault="0022082E" w:rsidP="0022082E">
      <w:pPr>
        <w:spacing w:line="360" w:lineRule="auto"/>
        <w:ind w:firstLine="708"/>
        <w:jc w:val="both"/>
        <w:rPr>
          <w:rFonts w:ascii="Times New Roman" w:hAnsi="Times New Roman"/>
          <w:sz w:val="28"/>
          <w:szCs w:val="28"/>
        </w:rPr>
      </w:pPr>
    </w:p>
    <w:p w:rsidR="0022082E" w:rsidRDefault="0022082E" w:rsidP="0022082E">
      <w:pPr>
        <w:spacing w:line="360" w:lineRule="auto"/>
        <w:ind w:firstLine="708"/>
        <w:jc w:val="both"/>
        <w:rPr>
          <w:rFonts w:ascii="Times New Roman" w:hAnsi="Times New Roman"/>
          <w:sz w:val="28"/>
          <w:szCs w:val="28"/>
        </w:rPr>
      </w:pPr>
    </w:p>
    <w:p w:rsidR="0022082E" w:rsidRDefault="0022082E" w:rsidP="0022082E">
      <w:pPr>
        <w:spacing w:line="360" w:lineRule="auto"/>
        <w:ind w:firstLine="708"/>
        <w:jc w:val="both"/>
        <w:rPr>
          <w:rFonts w:ascii="Times New Roman" w:hAnsi="Times New Roman"/>
          <w:sz w:val="28"/>
          <w:szCs w:val="28"/>
        </w:rPr>
      </w:pPr>
    </w:p>
    <w:p w:rsidR="0022082E" w:rsidRDefault="0022082E" w:rsidP="0022082E">
      <w:pPr>
        <w:spacing w:line="360" w:lineRule="auto"/>
        <w:ind w:firstLine="708"/>
        <w:jc w:val="both"/>
        <w:rPr>
          <w:rFonts w:ascii="Times New Roman" w:hAnsi="Times New Roman"/>
          <w:sz w:val="28"/>
          <w:szCs w:val="28"/>
        </w:rPr>
      </w:pPr>
    </w:p>
    <w:p w:rsidR="0022082E" w:rsidRPr="00DA36BF" w:rsidRDefault="0022082E" w:rsidP="0022082E">
      <w:pPr>
        <w:spacing w:line="360" w:lineRule="auto"/>
        <w:ind w:firstLine="708"/>
        <w:jc w:val="both"/>
        <w:rPr>
          <w:rFonts w:ascii="Times New Roman" w:hAnsi="Times New Roman"/>
          <w:sz w:val="28"/>
          <w:szCs w:val="28"/>
        </w:rPr>
      </w:pPr>
    </w:p>
    <w:p w:rsidR="0022082E" w:rsidRPr="00577AEC" w:rsidRDefault="0022082E" w:rsidP="0022082E">
      <w:pPr>
        <w:spacing w:line="360" w:lineRule="auto"/>
        <w:ind w:firstLine="708"/>
        <w:jc w:val="both"/>
        <w:rPr>
          <w:rFonts w:ascii="Times New Roman" w:hAnsi="Times New Roman"/>
          <w:sz w:val="28"/>
          <w:szCs w:val="28"/>
        </w:rPr>
      </w:pPr>
    </w:p>
    <w:p w:rsidR="0022082E" w:rsidRDefault="0022082E" w:rsidP="0022082E">
      <w:pPr>
        <w:spacing w:line="360" w:lineRule="auto"/>
        <w:jc w:val="both"/>
        <w:rPr>
          <w:rFonts w:ascii="Times New Roman" w:hAnsi="Times New Roman"/>
          <w:sz w:val="28"/>
          <w:szCs w:val="28"/>
        </w:rPr>
      </w:pPr>
    </w:p>
    <w:p w:rsidR="0022082E" w:rsidRDefault="0022082E" w:rsidP="0022082E">
      <w:pPr>
        <w:spacing w:line="360" w:lineRule="auto"/>
        <w:jc w:val="both"/>
        <w:rPr>
          <w:rFonts w:ascii="Times New Roman" w:hAnsi="Times New Roman"/>
          <w:sz w:val="28"/>
          <w:szCs w:val="28"/>
        </w:rPr>
      </w:pPr>
    </w:p>
    <w:p w:rsidR="0022082E" w:rsidRDefault="0022082E" w:rsidP="0022082E">
      <w:pPr>
        <w:spacing w:line="360" w:lineRule="auto"/>
        <w:jc w:val="both"/>
        <w:rPr>
          <w:rFonts w:ascii="Times New Roman" w:hAnsi="Times New Roman"/>
          <w:sz w:val="28"/>
          <w:szCs w:val="28"/>
        </w:rPr>
      </w:pPr>
    </w:p>
    <w:p w:rsidR="0022082E" w:rsidRPr="0086320F" w:rsidRDefault="0022082E" w:rsidP="0022082E">
      <w:pPr>
        <w:spacing w:line="360" w:lineRule="auto"/>
        <w:jc w:val="both"/>
        <w:rPr>
          <w:rFonts w:ascii="Times New Roman" w:hAnsi="Times New Roman"/>
          <w:sz w:val="28"/>
          <w:szCs w:val="28"/>
        </w:rPr>
      </w:pPr>
    </w:p>
    <w:p w:rsidR="0022082E" w:rsidRDefault="0022082E" w:rsidP="0022082E">
      <w:pPr>
        <w:pStyle w:val="1"/>
        <w:jc w:val="both"/>
        <w:rPr>
          <w:color w:val="auto"/>
        </w:rPr>
      </w:pPr>
      <w:bookmarkStart w:id="2" w:name="_Toc358887319"/>
      <w:bookmarkStart w:id="3" w:name="_Toc357457798"/>
    </w:p>
    <w:p w:rsidR="00533D60" w:rsidRDefault="00533D60" w:rsidP="00533D60"/>
    <w:p w:rsidR="00533D60" w:rsidRDefault="00533D60" w:rsidP="00533D60"/>
    <w:p w:rsidR="00533D60" w:rsidRDefault="00533D60" w:rsidP="00533D60"/>
    <w:p w:rsidR="00533D60" w:rsidRPr="00533D60" w:rsidRDefault="00533D60" w:rsidP="00533D60"/>
    <w:p w:rsidR="0022082E" w:rsidRPr="0022082E" w:rsidRDefault="0022082E" w:rsidP="0022082E">
      <w:pPr>
        <w:pStyle w:val="1"/>
        <w:jc w:val="both"/>
        <w:rPr>
          <w:rFonts w:ascii="Times New Roman" w:hAnsi="Times New Roman"/>
          <w:color w:val="auto"/>
        </w:rPr>
      </w:pPr>
      <w:bookmarkStart w:id="4" w:name="_Toc359131667"/>
      <w:r w:rsidRPr="0022082E">
        <w:rPr>
          <w:rFonts w:ascii="Times New Roman" w:hAnsi="Times New Roman"/>
          <w:color w:val="auto"/>
        </w:rPr>
        <w:t>Глава 1. Теоретические аспекты изучения коррупции и моделей взаимодействия институтов гражданского общества и государства</w:t>
      </w:r>
      <w:bookmarkEnd w:id="2"/>
      <w:bookmarkEnd w:id="4"/>
    </w:p>
    <w:p w:rsidR="0022082E" w:rsidRDefault="0022082E" w:rsidP="0022082E"/>
    <w:p w:rsidR="0022082E" w:rsidRPr="0080522E" w:rsidRDefault="0022082E" w:rsidP="0022082E">
      <w:pPr>
        <w:pStyle w:val="2"/>
        <w:rPr>
          <w:rFonts w:ascii="Times New Roman" w:hAnsi="Times New Roman"/>
          <w:i/>
          <w:color w:val="auto"/>
          <w:sz w:val="28"/>
          <w:szCs w:val="28"/>
        </w:rPr>
      </w:pPr>
      <w:bookmarkStart w:id="5" w:name="_Toc358887320"/>
      <w:bookmarkStart w:id="6" w:name="_Toc359131668"/>
      <w:r w:rsidRPr="0080522E">
        <w:rPr>
          <w:rFonts w:ascii="Times New Roman" w:hAnsi="Times New Roman"/>
          <w:i/>
          <w:color w:val="auto"/>
          <w:sz w:val="28"/>
          <w:szCs w:val="28"/>
        </w:rPr>
        <w:t>1.1 Модели взаимодействия государства и институтов гражданского общества</w:t>
      </w:r>
      <w:bookmarkEnd w:id="5"/>
      <w:bookmarkEnd w:id="6"/>
    </w:p>
    <w:p w:rsidR="0022082E" w:rsidRPr="00026128" w:rsidRDefault="0022082E" w:rsidP="0022082E"/>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политической теории ключевым является вопрос взаимодействия между собой различных </w:t>
      </w:r>
      <w:proofErr w:type="spellStart"/>
      <w:r>
        <w:rPr>
          <w:rFonts w:ascii="Times New Roman" w:hAnsi="Times New Roman"/>
          <w:sz w:val="28"/>
          <w:szCs w:val="28"/>
        </w:rPr>
        <w:t>акторов</w:t>
      </w:r>
      <w:proofErr w:type="spellEnd"/>
      <w:r>
        <w:rPr>
          <w:rFonts w:ascii="Times New Roman" w:hAnsi="Times New Roman"/>
          <w:sz w:val="28"/>
          <w:szCs w:val="28"/>
        </w:rPr>
        <w:t xml:space="preserve"> («групп интересов») в политическом процессе. Широкое распространение сегодня получила точка зрения, согласно которой в отношении некоммерческих организаций вполне оправданно применяется понятие «заинтересованные группы». Так, согласно Г. </w:t>
      </w:r>
      <w:proofErr w:type="spellStart"/>
      <w:r>
        <w:rPr>
          <w:rFonts w:ascii="Times New Roman" w:hAnsi="Times New Roman"/>
          <w:sz w:val="28"/>
          <w:szCs w:val="28"/>
        </w:rPr>
        <w:t>Голосову</w:t>
      </w:r>
      <w:proofErr w:type="spellEnd"/>
      <w:r>
        <w:rPr>
          <w:rFonts w:ascii="Times New Roman" w:hAnsi="Times New Roman"/>
          <w:sz w:val="28"/>
          <w:szCs w:val="28"/>
        </w:rPr>
        <w:t xml:space="preserve">, «группами лиц, </w:t>
      </w:r>
      <w:r w:rsidRPr="006F370D">
        <w:rPr>
          <w:rFonts w:ascii="Times New Roman" w:hAnsi="Times New Roman"/>
          <w:sz w:val="28"/>
          <w:szCs w:val="28"/>
        </w:rPr>
        <w:t>стремящихся воздействовать на процесс принятия решений по тем или иным отдельным вопросам, но не пытающихся установить полный политический контроль над государством»</w:t>
      </w:r>
      <w:r>
        <w:rPr>
          <w:rFonts w:ascii="Times New Roman" w:hAnsi="Times New Roman"/>
          <w:sz w:val="28"/>
          <w:szCs w:val="28"/>
        </w:rPr>
        <w:t xml:space="preserve"> являются общественные организации.</w:t>
      </w:r>
      <w:r>
        <w:rPr>
          <w:rStyle w:val="a5"/>
          <w:rFonts w:ascii="Times New Roman" w:hAnsi="Times New Roman"/>
          <w:sz w:val="28"/>
          <w:szCs w:val="28"/>
        </w:rPr>
        <w:footnoteReference w:id="10"/>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Действительно, некоммерческие организации влияют на государственные институты путем формирования общественного мнения или влияния на него преимущественно через СМИ, решая тем самым свои конкретные проблемы. Следовательно, характер </w:t>
      </w:r>
      <w:r w:rsidRPr="00C10BD7">
        <w:rPr>
          <w:rFonts w:ascii="Times New Roman" w:hAnsi="Times New Roman"/>
          <w:sz w:val="28"/>
          <w:szCs w:val="28"/>
        </w:rPr>
        <w:t>деятельност</w:t>
      </w:r>
      <w:r>
        <w:rPr>
          <w:rFonts w:ascii="Times New Roman" w:hAnsi="Times New Roman"/>
          <w:sz w:val="28"/>
          <w:szCs w:val="28"/>
        </w:rPr>
        <w:t>и</w:t>
      </w:r>
      <w:r w:rsidRPr="00C10BD7">
        <w:rPr>
          <w:rFonts w:ascii="Times New Roman" w:hAnsi="Times New Roman"/>
          <w:sz w:val="28"/>
          <w:szCs w:val="28"/>
        </w:rPr>
        <w:t xml:space="preserve"> НКО </w:t>
      </w:r>
      <w:r>
        <w:rPr>
          <w:rFonts w:ascii="Times New Roman" w:hAnsi="Times New Roman"/>
          <w:sz w:val="28"/>
          <w:szCs w:val="28"/>
        </w:rPr>
        <w:t xml:space="preserve">напрямую зависит от </w:t>
      </w:r>
      <w:r w:rsidRPr="00C10BD7">
        <w:rPr>
          <w:rFonts w:ascii="Times New Roman" w:hAnsi="Times New Roman"/>
          <w:sz w:val="28"/>
          <w:szCs w:val="28"/>
        </w:rPr>
        <w:t xml:space="preserve"> существующ</w:t>
      </w:r>
      <w:r>
        <w:rPr>
          <w:rFonts w:ascii="Times New Roman" w:hAnsi="Times New Roman"/>
          <w:sz w:val="28"/>
          <w:szCs w:val="28"/>
        </w:rPr>
        <w:t>его</w:t>
      </w:r>
      <w:r w:rsidRPr="00C10BD7">
        <w:rPr>
          <w:rFonts w:ascii="Times New Roman" w:hAnsi="Times New Roman"/>
          <w:sz w:val="28"/>
          <w:szCs w:val="28"/>
        </w:rPr>
        <w:t xml:space="preserve"> политическ</w:t>
      </w:r>
      <w:r>
        <w:rPr>
          <w:rFonts w:ascii="Times New Roman" w:hAnsi="Times New Roman"/>
          <w:sz w:val="28"/>
          <w:szCs w:val="28"/>
        </w:rPr>
        <w:t xml:space="preserve">ого </w:t>
      </w:r>
      <w:r w:rsidRPr="00C10BD7">
        <w:rPr>
          <w:rFonts w:ascii="Times New Roman" w:hAnsi="Times New Roman"/>
          <w:sz w:val="28"/>
          <w:szCs w:val="28"/>
        </w:rPr>
        <w:t>режим</w:t>
      </w:r>
      <w:r>
        <w:rPr>
          <w:rFonts w:ascii="Times New Roman" w:hAnsi="Times New Roman"/>
          <w:sz w:val="28"/>
          <w:szCs w:val="28"/>
        </w:rPr>
        <w:t>а</w:t>
      </w:r>
      <w:r w:rsidRPr="00C10BD7">
        <w:rPr>
          <w:rFonts w:ascii="Times New Roman" w:hAnsi="Times New Roman"/>
          <w:sz w:val="28"/>
          <w:szCs w:val="28"/>
        </w:rPr>
        <w:t xml:space="preserve">, </w:t>
      </w:r>
      <w:r>
        <w:rPr>
          <w:rFonts w:ascii="Times New Roman" w:hAnsi="Times New Roman"/>
          <w:sz w:val="28"/>
          <w:szCs w:val="28"/>
        </w:rPr>
        <w:t xml:space="preserve">предоставляющего </w:t>
      </w:r>
      <w:r w:rsidRPr="00C10BD7">
        <w:rPr>
          <w:rFonts w:ascii="Times New Roman" w:hAnsi="Times New Roman"/>
          <w:sz w:val="28"/>
          <w:szCs w:val="28"/>
        </w:rPr>
        <w:t>или ограничива</w:t>
      </w:r>
      <w:r>
        <w:rPr>
          <w:rFonts w:ascii="Times New Roman" w:hAnsi="Times New Roman"/>
          <w:sz w:val="28"/>
          <w:szCs w:val="28"/>
        </w:rPr>
        <w:t>ющего возможности для артикуляции и агрегации</w:t>
      </w:r>
      <w:r w:rsidRPr="00C10BD7">
        <w:rPr>
          <w:rFonts w:ascii="Times New Roman" w:hAnsi="Times New Roman"/>
          <w:sz w:val="28"/>
          <w:szCs w:val="28"/>
        </w:rPr>
        <w:t xml:space="preserve"> интересов.</w:t>
      </w:r>
      <w:r>
        <w:rPr>
          <w:rFonts w:ascii="Times New Roman" w:hAnsi="Times New Roman"/>
          <w:sz w:val="28"/>
          <w:szCs w:val="28"/>
        </w:rPr>
        <w:t xml:space="preserve"> Для определения факторов, оказывающих влияние на эффективность представительства интересов (в т. ч. и в противодействии коррупции) и уровня развития отношений «власть-общество» нужно рассмотреть два принципиально важных подхода: </w:t>
      </w:r>
      <w:proofErr w:type="gramStart"/>
      <w:r>
        <w:rPr>
          <w:rFonts w:ascii="Times New Roman" w:hAnsi="Times New Roman"/>
          <w:sz w:val="28"/>
          <w:szCs w:val="28"/>
        </w:rPr>
        <w:t>плюралистический</w:t>
      </w:r>
      <w:proofErr w:type="gramEnd"/>
      <w:r>
        <w:rPr>
          <w:rStyle w:val="a5"/>
          <w:rFonts w:ascii="Times New Roman" w:hAnsi="Times New Roman"/>
          <w:sz w:val="28"/>
          <w:szCs w:val="28"/>
        </w:rPr>
        <w:footnoteReference w:id="11"/>
      </w:r>
      <w:r>
        <w:rPr>
          <w:rFonts w:ascii="Times New Roman" w:hAnsi="Times New Roman"/>
          <w:sz w:val="28"/>
          <w:szCs w:val="28"/>
        </w:rPr>
        <w:t xml:space="preserve"> и </w:t>
      </w:r>
      <w:proofErr w:type="spellStart"/>
      <w:r>
        <w:rPr>
          <w:rFonts w:ascii="Times New Roman" w:hAnsi="Times New Roman"/>
          <w:sz w:val="28"/>
          <w:szCs w:val="28"/>
        </w:rPr>
        <w:t>корпоративистский</w:t>
      </w:r>
      <w:proofErr w:type="spellEnd"/>
      <w:r>
        <w:rPr>
          <w:rStyle w:val="a5"/>
          <w:rFonts w:ascii="Times New Roman" w:hAnsi="Times New Roman"/>
          <w:sz w:val="28"/>
          <w:szCs w:val="28"/>
        </w:rPr>
        <w:footnoteReference w:id="12"/>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sidRPr="004A00A1">
        <w:rPr>
          <w:rFonts w:ascii="Times New Roman" w:hAnsi="Times New Roman"/>
          <w:b/>
          <w:sz w:val="28"/>
          <w:szCs w:val="28"/>
        </w:rPr>
        <w:lastRenderedPageBreak/>
        <w:t>Плюралистический подход</w:t>
      </w:r>
      <w:r>
        <w:rPr>
          <w:rFonts w:ascii="Times New Roman" w:hAnsi="Times New Roman"/>
          <w:b/>
          <w:sz w:val="28"/>
          <w:szCs w:val="28"/>
        </w:rPr>
        <w:t xml:space="preserve"> </w:t>
      </w:r>
      <w:r>
        <w:rPr>
          <w:rFonts w:ascii="Times New Roman" w:hAnsi="Times New Roman"/>
          <w:sz w:val="28"/>
          <w:szCs w:val="28"/>
        </w:rPr>
        <w:t xml:space="preserve">стал широко </w:t>
      </w:r>
      <w:proofErr w:type="gramStart"/>
      <w:r>
        <w:rPr>
          <w:rFonts w:ascii="Times New Roman" w:hAnsi="Times New Roman"/>
          <w:sz w:val="28"/>
          <w:szCs w:val="28"/>
        </w:rPr>
        <w:t>известен</w:t>
      </w:r>
      <w:proofErr w:type="gramEnd"/>
      <w:r>
        <w:rPr>
          <w:rFonts w:ascii="Times New Roman" w:hAnsi="Times New Roman"/>
          <w:sz w:val="28"/>
          <w:szCs w:val="28"/>
        </w:rPr>
        <w:t xml:space="preserve"> и применяем благодаря работе Р. Даля «Кто правит?»</w:t>
      </w:r>
      <w:r>
        <w:rPr>
          <w:rStyle w:val="a5"/>
          <w:rFonts w:ascii="Times New Roman" w:hAnsi="Times New Roman"/>
          <w:sz w:val="28"/>
          <w:szCs w:val="28"/>
        </w:rPr>
        <w:footnoteReference w:id="13"/>
      </w:r>
      <w:r>
        <w:rPr>
          <w:rFonts w:ascii="Times New Roman" w:hAnsi="Times New Roman"/>
          <w:sz w:val="28"/>
          <w:szCs w:val="28"/>
        </w:rPr>
        <w:t xml:space="preserve">, в которой он исследовал процесс принятия решений и участие в нем групп интересов в городе Нью-Хейвен штата Коннектикут.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Плюралистическая модель представительства интересов предполагает множество свободно формирующихся независимых от государства групп интересов. Сама политика понимается как «конфликт групп интересов </w:t>
      </w:r>
      <w:r w:rsidRPr="00CB25C2">
        <w:rPr>
          <w:rFonts w:ascii="Times New Roman" w:hAnsi="Times New Roman"/>
          <w:sz w:val="28"/>
          <w:szCs w:val="28"/>
        </w:rPr>
        <w:t>в поле их политической борьбы, где решения принимаются на основе компромисса</w:t>
      </w:r>
      <w:r>
        <w:rPr>
          <w:rFonts w:ascii="Times New Roman" w:hAnsi="Times New Roman"/>
          <w:sz w:val="28"/>
          <w:szCs w:val="28"/>
        </w:rPr>
        <w:t>».</w:t>
      </w:r>
      <w:r>
        <w:rPr>
          <w:rStyle w:val="a5"/>
          <w:rFonts w:ascii="Times New Roman" w:hAnsi="Times New Roman"/>
          <w:sz w:val="28"/>
          <w:szCs w:val="28"/>
        </w:rPr>
        <w:footnoteReference w:id="14"/>
      </w:r>
      <w:r>
        <w:rPr>
          <w:rFonts w:ascii="Times New Roman" w:hAnsi="Times New Roman"/>
          <w:sz w:val="28"/>
          <w:szCs w:val="28"/>
        </w:rPr>
        <w:t xml:space="preserve"> Очень важно, что в этой модели </w:t>
      </w:r>
      <w:proofErr w:type="spellStart"/>
      <w:r>
        <w:rPr>
          <w:rFonts w:ascii="Times New Roman" w:hAnsi="Times New Roman"/>
          <w:sz w:val="28"/>
          <w:szCs w:val="28"/>
        </w:rPr>
        <w:t>акторы</w:t>
      </w:r>
      <w:proofErr w:type="spellEnd"/>
      <w:r>
        <w:rPr>
          <w:rFonts w:ascii="Times New Roman" w:hAnsi="Times New Roman"/>
          <w:sz w:val="28"/>
          <w:szCs w:val="28"/>
        </w:rPr>
        <w:t xml:space="preserve"> не обладают монополией и могут конкурировать между собой в представительстве интересов, обладая равными ресурсами и равными возможностями для участия.</w:t>
      </w:r>
      <w:r>
        <w:rPr>
          <w:rStyle w:val="a5"/>
          <w:rFonts w:ascii="Times New Roman" w:hAnsi="Times New Roman"/>
          <w:sz w:val="28"/>
          <w:szCs w:val="28"/>
        </w:rPr>
        <w:footnoteReference w:id="15"/>
      </w:r>
      <w:r>
        <w:rPr>
          <w:rFonts w:ascii="Times New Roman" w:hAnsi="Times New Roman"/>
          <w:sz w:val="28"/>
          <w:szCs w:val="28"/>
        </w:rPr>
        <w:t xml:space="preserve"> Соответственно, самым главным условием существования плюралистической модели является прозрачность механизмов и процедур принятия решений, возможная только в рамках демократического политического режима. Задача государства сводится к созданию условий для равноправного взаимодействия групп интересов.</w:t>
      </w:r>
      <w:r>
        <w:rPr>
          <w:rStyle w:val="a5"/>
          <w:rFonts w:ascii="Times New Roman" w:hAnsi="Times New Roman"/>
          <w:sz w:val="28"/>
          <w:szCs w:val="28"/>
        </w:rPr>
        <w:footnoteReference w:id="16"/>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Кроме того, плюралистический подход подразумевает несколько главенствующее положение заинтересованных групп относительно государства, в том смысле, что первые сами выбирают формальные или неформальные каналы трансляции своих интересов. Налицо еще одно важное условие – независимость общественных организаций от государственных структур.</w:t>
      </w:r>
      <w:r>
        <w:rPr>
          <w:rStyle w:val="a5"/>
          <w:rFonts w:ascii="Times New Roman" w:hAnsi="Times New Roman"/>
          <w:sz w:val="28"/>
          <w:szCs w:val="28"/>
        </w:rPr>
        <w:footnoteReference w:id="17"/>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Путем проведения несложных аналитических процедур можно прийти к выводу, что данная модель не совсем применима к сегодняшним российским реалиям по следующим причинам. Процесс принятия политических решений в нашей стране не прозрачен и закрыт для влияния и контроля извне, ввиду подконтрольности большинства СМИ</w:t>
      </w:r>
      <w:r w:rsidR="00533D60">
        <w:rPr>
          <w:rFonts w:ascii="Times New Roman" w:hAnsi="Times New Roman"/>
          <w:sz w:val="28"/>
          <w:szCs w:val="28"/>
        </w:rPr>
        <w:t>,</w:t>
      </w:r>
      <w:r>
        <w:rPr>
          <w:rFonts w:ascii="Times New Roman" w:hAnsi="Times New Roman"/>
          <w:sz w:val="28"/>
          <w:szCs w:val="28"/>
        </w:rPr>
        <w:t xml:space="preserve"> такой канал лоббирования интересов </w:t>
      </w:r>
      <w:r>
        <w:rPr>
          <w:rFonts w:ascii="Times New Roman" w:hAnsi="Times New Roman"/>
          <w:sz w:val="28"/>
          <w:szCs w:val="28"/>
        </w:rPr>
        <w:lastRenderedPageBreak/>
        <w:t>становится неэффективным, баланс сил явно смещен в сторону власти, а регламентация партнерских отношений с третьим сектором, по сути, носит имитационный характер. Кроме того, последние государственные законодательные инициативы говорят о попытке ликвидировать независимые НКО.</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этих условиях создается необходимость применения другого, </w:t>
      </w:r>
      <w:r w:rsidRPr="00896576">
        <w:rPr>
          <w:rFonts w:ascii="Times New Roman" w:hAnsi="Times New Roman"/>
          <w:b/>
          <w:sz w:val="28"/>
          <w:szCs w:val="28"/>
        </w:rPr>
        <w:t>(</w:t>
      </w:r>
      <w:proofErr w:type="spellStart"/>
      <w:r w:rsidRPr="00896576">
        <w:rPr>
          <w:rFonts w:ascii="Times New Roman" w:hAnsi="Times New Roman"/>
          <w:b/>
          <w:sz w:val="28"/>
          <w:szCs w:val="28"/>
        </w:rPr>
        <w:t>нео</w:t>
      </w:r>
      <w:proofErr w:type="spellEnd"/>
      <w:proofErr w:type="gramStart"/>
      <w:r w:rsidRPr="00896576">
        <w:rPr>
          <w:rFonts w:ascii="Times New Roman" w:hAnsi="Times New Roman"/>
          <w:b/>
          <w:sz w:val="28"/>
          <w:szCs w:val="28"/>
        </w:rPr>
        <w:t>)</w:t>
      </w:r>
      <w:proofErr w:type="spellStart"/>
      <w:r w:rsidRPr="00896576">
        <w:rPr>
          <w:rFonts w:ascii="Times New Roman" w:hAnsi="Times New Roman"/>
          <w:b/>
          <w:sz w:val="28"/>
          <w:szCs w:val="28"/>
        </w:rPr>
        <w:t>к</w:t>
      </w:r>
      <w:proofErr w:type="gramEnd"/>
      <w:r w:rsidRPr="00896576">
        <w:rPr>
          <w:rFonts w:ascii="Times New Roman" w:hAnsi="Times New Roman"/>
          <w:b/>
          <w:sz w:val="28"/>
          <w:szCs w:val="28"/>
        </w:rPr>
        <w:t>орпоративистского</w:t>
      </w:r>
      <w:proofErr w:type="spellEnd"/>
      <w:r w:rsidRPr="00896576">
        <w:rPr>
          <w:rFonts w:ascii="Times New Roman" w:hAnsi="Times New Roman"/>
          <w:b/>
          <w:sz w:val="28"/>
          <w:szCs w:val="28"/>
        </w:rPr>
        <w:t xml:space="preserve"> подхода</w:t>
      </w:r>
      <w:r>
        <w:rPr>
          <w:rFonts w:ascii="Times New Roman" w:hAnsi="Times New Roman"/>
          <w:sz w:val="28"/>
          <w:szCs w:val="28"/>
        </w:rPr>
        <w:t xml:space="preserve">, который отводит государству руководящую роль в процессе взаимодействия с заинтересованными группами. Ф. </w:t>
      </w:r>
      <w:proofErr w:type="spellStart"/>
      <w:r>
        <w:rPr>
          <w:rFonts w:ascii="Times New Roman" w:hAnsi="Times New Roman"/>
          <w:sz w:val="28"/>
          <w:szCs w:val="28"/>
        </w:rPr>
        <w:t>Шмиттер</w:t>
      </w:r>
      <w:proofErr w:type="spellEnd"/>
      <w:r>
        <w:rPr>
          <w:rFonts w:ascii="Times New Roman" w:hAnsi="Times New Roman"/>
          <w:sz w:val="28"/>
          <w:szCs w:val="28"/>
        </w:rPr>
        <w:t xml:space="preserve">, определяя границы применения </w:t>
      </w:r>
      <w:proofErr w:type="spellStart"/>
      <w:r>
        <w:rPr>
          <w:rFonts w:ascii="Times New Roman" w:hAnsi="Times New Roman"/>
          <w:sz w:val="28"/>
          <w:szCs w:val="28"/>
        </w:rPr>
        <w:t>неокорпоративизма</w:t>
      </w:r>
      <w:proofErr w:type="spellEnd"/>
      <w:r>
        <w:rPr>
          <w:rFonts w:ascii="Times New Roman" w:hAnsi="Times New Roman"/>
          <w:sz w:val="28"/>
          <w:szCs w:val="28"/>
        </w:rPr>
        <w:t xml:space="preserve">, </w:t>
      </w:r>
      <w:r w:rsidRPr="00252CBC">
        <w:rPr>
          <w:rFonts w:ascii="Times New Roman" w:hAnsi="Times New Roman"/>
          <w:sz w:val="28"/>
          <w:szCs w:val="28"/>
        </w:rPr>
        <w:t>рассматрива</w:t>
      </w:r>
      <w:r>
        <w:rPr>
          <w:rFonts w:ascii="Times New Roman" w:hAnsi="Times New Roman"/>
          <w:sz w:val="28"/>
          <w:szCs w:val="28"/>
        </w:rPr>
        <w:t>л</w:t>
      </w:r>
      <w:r w:rsidRPr="00252CBC">
        <w:rPr>
          <w:rFonts w:ascii="Times New Roman" w:hAnsi="Times New Roman"/>
          <w:sz w:val="28"/>
          <w:szCs w:val="28"/>
        </w:rPr>
        <w:t xml:space="preserve"> его как с</w:t>
      </w:r>
      <w:r>
        <w:rPr>
          <w:rFonts w:ascii="Times New Roman" w:hAnsi="Times New Roman"/>
          <w:sz w:val="28"/>
          <w:szCs w:val="28"/>
        </w:rPr>
        <w:t xml:space="preserve">истему посредничества, </w:t>
      </w:r>
      <w:r w:rsidRPr="00252CBC">
        <w:rPr>
          <w:rFonts w:ascii="Times New Roman" w:hAnsi="Times New Roman"/>
          <w:sz w:val="28"/>
          <w:szCs w:val="28"/>
        </w:rPr>
        <w:t>включа</w:t>
      </w:r>
      <w:r>
        <w:rPr>
          <w:rFonts w:ascii="Times New Roman" w:hAnsi="Times New Roman"/>
          <w:sz w:val="28"/>
          <w:szCs w:val="28"/>
        </w:rPr>
        <w:t>ющую</w:t>
      </w:r>
      <w:r w:rsidRPr="00252CBC">
        <w:rPr>
          <w:rFonts w:ascii="Times New Roman" w:hAnsi="Times New Roman"/>
          <w:sz w:val="28"/>
          <w:szCs w:val="28"/>
        </w:rPr>
        <w:t xml:space="preserve"> раз</w:t>
      </w:r>
      <w:r>
        <w:rPr>
          <w:rFonts w:ascii="Times New Roman" w:hAnsi="Times New Roman"/>
          <w:sz w:val="28"/>
          <w:szCs w:val="28"/>
        </w:rPr>
        <w:t>личные</w:t>
      </w:r>
      <w:r w:rsidRPr="00252CBC">
        <w:rPr>
          <w:rFonts w:ascii="Times New Roman" w:hAnsi="Times New Roman"/>
          <w:sz w:val="28"/>
          <w:szCs w:val="28"/>
        </w:rPr>
        <w:t xml:space="preserve"> груп</w:t>
      </w:r>
      <w:r>
        <w:rPr>
          <w:rFonts w:ascii="Times New Roman" w:hAnsi="Times New Roman"/>
          <w:sz w:val="28"/>
          <w:szCs w:val="28"/>
        </w:rPr>
        <w:t xml:space="preserve">пы интересов и функционирующую в </w:t>
      </w:r>
      <w:r w:rsidRPr="00252CBC">
        <w:rPr>
          <w:rFonts w:ascii="Times New Roman" w:hAnsi="Times New Roman"/>
          <w:sz w:val="28"/>
          <w:szCs w:val="28"/>
        </w:rPr>
        <w:t xml:space="preserve">условиях </w:t>
      </w:r>
      <w:r>
        <w:rPr>
          <w:rFonts w:ascii="Times New Roman" w:hAnsi="Times New Roman"/>
          <w:sz w:val="28"/>
          <w:szCs w:val="28"/>
        </w:rPr>
        <w:t xml:space="preserve">как </w:t>
      </w:r>
      <w:r w:rsidRPr="00252CBC">
        <w:rPr>
          <w:rFonts w:ascii="Times New Roman" w:hAnsi="Times New Roman"/>
          <w:sz w:val="28"/>
          <w:szCs w:val="28"/>
        </w:rPr>
        <w:t>демократических</w:t>
      </w:r>
      <w:r>
        <w:rPr>
          <w:rFonts w:ascii="Times New Roman" w:hAnsi="Times New Roman"/>
          <w:sz w:val="28"/>
          <w:szCs w:val="28"/>
        </w:rPr>
        <w:t xml:space="preserve">, так </w:t>
      </w:r>
      <w:r w:rsidRPr="00252CBC">
        <w:rPr>
          <w:rFonts w:ascii="Times New Roman" w:hAnsi="Times New Roman"/>
          <w:sz w:val="28"/>
          <w:szCs w:val="28"/>
        </w:rPr>
        <w:t xml:space="preserve"> и недемо</w:t>
      </w:r>
      <w:r>
        <w:rPr>
          <w:rFonts w:ascii="Times New Roman" w:hAnsi="Times New Roman"/>
          <w:sz w:val="28"/>
          <w:szCs w:val="28"/>
        </w:rPr>
        <w:t>кратических режимов.</w:t>
      </w:r>
      <w:r>
        <w:rPr>
          <w:rStyle w:val="a5"/>
          <w:rFonts w:ascii="Times New Roman" w:hAnsi="Times New Roman"/>
          <w:sz w:val="28"/>
          <w:szCs w:val="28"/>
        </w:rPr>
        <w:footnoteReference w:id="18"/>
      </w:r>
      <w:r>
        <w:rPr>
          <w:rFonts w:ascii="Times New Roman" w:hAnsi="Times New Roman"/>
          <w:sz w:val="28"/>
          <w:szCs w:val="28"/>
        </w:rPr>
        <w:t xml:space="preserve">  Сам корпоративизм понимается им как «</w:t>
      </w:r>
      <w:r w:rsidRPr="00CB25C2">
        <w:rPr>
          <w:rFonts w:ascii="Times New Roman" w:hAnsi="Times New Roman"/>
          <w:sz w:val="28"/>
          <w:szCs w:val="28"/>
        </w:rPr>
        <w:t>систем</w:t>
      </w:r>
      <w:r>
        <w:rPr>
          <w:rFonts w:ascii="Times New Roman" w:hAnsi="Times New Roman"/>
          <w:sz w:val="28"/>
          <w:szCs w:val="28"/>
        </w:rPr>
        <w:t>а</w:t>
      </w:r>
      <w:r w:rsidRPr="00CB25C2">
        <w:rPr>
          <w:rFonts w:ascii="Times New Roman" w:hAnsi="Times New Roman"/>
          <w:sz w:val="28"/>
          <w:szCs w:val="28"/>
        </w:rPr>
        <w:t xml:space="preserve"> представительства интересов, составные части которой организованы в особых, принудительных, неконкурентных, иерархически упорядоченных, функционально различных разряд</w:t>
      </w:r>
      <w:r>
        <w:rPr>
          <w:rFonts w:ascii="Times New Roman" w:hAnsi="Times New Roman"/>
          <w:sz w:val="28"/>
          <w:szCs w:val="28"/>
        </w:rPr>
        <w:t>ах</w:t>
      </w:r>
      <w:r w:rsidRPr="00CB25C2">
        <w:rPr>
          <w:rFonts w:ascii="Times New Roman" w:hAnsi="Times New Roman"/>
          <w:sz w:val="28"/>
          <w:szCs w:val="28"/>
        </w:rPr>
        <w:t>, официально признанных или разрешенных (</w:t>
      </w:r>
      <w:r>
        <w:rPr>
          <w:rFonts w:ascii="Times New Roman" w:hAnsi="Times New Roman"/>
          <w:sz w:val="28"/>
          <w:szCs w:val="28"/>
        </w:rPr>
        <w:t>иногда</w:t>
      </w:r>
      <w:r w:rsidRPr="00CB25C2">
        <w:rPr>
          <w:rFonts w:ascii="Times New Roman" w:hAnsi="Times New Roman"/>
          <w:sz w:val="28"/>
          <w:szCs w:val="28"/>
        </w:rPr>
        <w:t xml:space="preserve"> просто созданных) государством, наделяющим их монополией на представительство в своей области в обмен на известный контроль подбора лидеров и артикуляций требований и приверженностей»</w:t>
      </w:r>
      <w:r w:rsidRPr="00CB25C2">
        <w:rPr>
          <w:rStyle w:val="a5"/>
          <w:rFonts w:ascii="Times New Roman" w:hAnsi="Times New Roman"/>
          <w:sz w:val="28"/>
          <w:szCs w:val="28"/>
        </w:rPr>
        <w:footnoteReference w:id="19"/>
      </w:r>
      <w:r w:rsidRPr="00CB25C2">
        <w:rPr>
          <w:rFonts w:ascii="Times New Roman" w:hAnsi="Times New Roman"/>
          <w:sz w:val="28"/>
          <w:szCs w:val="28"/>
        </w:rPr>
        <w:t>.</w:t>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Согласно данной концепции, «государство, взаимодействуя с заинтересованными  группами, может делегировать им монопольное право на представительство тех или иных интересов взамен на их лояльность».</w:t>
      </w:r>
      <w:r>
        <w:rPr>
          <w:rStyle w:val="a5"/>
          <w:rFonts w:ascii="Times New Roman" w:hAnsi="Times New Roman"/>
          <w:sz w:val="28"/>
          <w:szCs w:val="28"/>
        </w:rPr>
        <w:footnoteReference w:id="20"/>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Кроме этого, </w:t>
      </w:r>
      <w:proofErr w:type="spellStart"/>
      <w:r>
        <w:rPr>
          <w:rFonts w:ascii="Times New Roman" w:hAnsi="Times New Roman"/>
          <w:sz w:val="28"/>
          <w:szCs w:val="28"/>
        </w:rPr>
        <w:t>неокорпоративистская</w:t>
      </w:r>
      <w:proofErr w:type="spellEnd"/>
      <w:r>
        <w:rPr>
          <w:rFonts w:ascii="Times New Roman" w:hAnsi="Times New Roman"/>
          <w:sz w:val="28"/>
          <w:szCs w:val="28"/>
        </w:rPr>
        <w:t xml:space="preserve"> модель предполагает включенность групп интересов в принятие решений, наблюдается тесная связь с властными структурами.</w:t>
      </w:r>
    </w:p>
    <w:p w:rsidR="0022082E" w:rsidRDefault="00533D60"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Как отмечает А. В. </w:t>
      </w:r>
      <w:proofErr w:type="spellStart"/>
      <w:r w:rsidR="0022082E">
        <w:rPr>
          <w:rFonts w:ascii="Times New Roman" w:hAnsi="Times New Roman"/>
          <w:sz w:val="28"/>
          <w:szCs w:val="28"/>
        </w:rPr>
        <w:t>Тарасенко</w:t>
      </w:r>
      <w:proofErr w:type="spellEnd"/>
      <w:r w:rsidR="0022082E">
        <w:rPr>
          <w:rStyle w:val="a5"/>
          <w:rFonts w:ascii="Times New Roman" w:hAnsi="Times New Roman"/>
          <w:sz w:val="28"/>
          <w:szCs w:val="28"/>
        </w:rPr>
        <w:footnoteReference w:id="21"/>
      </w:r>
      <w:r w:rsidR="0022082E">
        <w:rPr>
          <w:rFonts w:ascii="Times New Roman" w:hAnsi="Times New Roman"/>
          <w:sz w:val="28"/>
          <w:szCs w:val="28"/>
        </w:rPr>
        <w:t>, по сути своей, концепция корпоративизма весьма точно отражает механизм формирования и функционирования общественных палат, консультативных и совещательных органов, занимающихся вопросами противодействия коррупции.</w:t>
      </w:r>
    </w:p>
    <w:p w:rsidR="0022082E" w:rsidRPr="0022082E" w:rsidRDefault="0022082E" w:rsidP="0022082E">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026128">
        <w:rPr>
          <w:rFonts w:ascii="Times New Roman" w:eastAsia="Times New Roman" w:hAnsi="Times New Roman"/>
          <w:sz w:val="28"/>
          <w:szCs w:val="28"/>
          <w:lang w:eastAsia="ru-RU"/>
        </w:rPr>
        <w:t xml:space="preserve">Таким образом, в результате проведенных описательных и сравнительных операций, в качестве теоретической рамки исследования мы будем использовать модель </w:t>
      </w:r>
      <w:proofErr w:type="gramStart"/>
      <w:r w:rsidRPr="00026128">
        <w:rPr>
          <w:rFonts w:ascii="Times New Roman" w:eastAsia="Times New Roman" w:hAnsi="Times New Roman"/>
          <w:sz w:val="28"/>
          <w:szCs w:val="28"/>
          <w:lang w:eastAsia="ru-RU"/>
        </w:rPr>
        <w:t>корпоративизма</w:t>
      </w:r>
      <w:proofErr w:type="gramEnd"/>
      <w:r w:rsidRPr="00026128">
        <w:rPr>
          <w:rFonts w:ascii="Times New Roman" w:eastAsia="Times New Roman" w:hAnsi="Times New Roman"/>
          <w:sz w:val="28"/>
          <w:szCs w:val="28"/>
          <w:lang w:eastAsia="ru-RU"/>
        </w:rPr>
        <w:t xml:space="preserve"> и оценивать механизмы взаимодействия государства с институтами гражданского общества с помощью ее объяснительных возможностей.</w:t>
      </w:r>
      <w:bookmarkEnd w:id="3"/>
    </w:p>
    <w:p w:rsidR="0022082E" w:rsidRPr="0022082E" w:rsidRDefault="0022082E" w:rsidP="0022082E">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p>
    <w:p w:rsidR="0022082E" w:rsidRPr="0022082E" w:rsidRDefault="0022082E" w:rsidP="0022082E">
      <w:pPr>
        <w:pStyle w:val="2"/>
        <w:rPr>
          <w:rFonts w:ascii="Times New Roman" w:hAnsi="Times New Roman"/>
          <w:i/>
          <w:color w:val="auto"/>
          <w:sz w:val="28"/>
          <w:szCs w:val="28"/>
        </w:rPr>
      </w:pPr>
      <w:bookmarkStart w:id="7" w:name="_Toc358887321"/>
      <w:bookmarkStart w:id="8" w:name="_Toc359131669"/>
      <w:r w:rsidRPr="0022082E">
        <w:rPr>
          <w:rFonts w:ascii="Times New Roman" w:hAnsi="Times New Roman"/>
          <w:i/>
          <w:color w:val="auto"/>
          <w:sz w:val="28"/>
          <w:szCs w:val="28"/>
        </w:rPr>
        <w:t>1.2 Коррупция: дефиниция понятия и формы проявления</w:t>
      </w:r>
      <w:bookmarkEnd w:id="7"/>
      <w:bookmarkEnd w:id="8"/>
    </w:p>
    <w:p w:rsidR="0022082E" w:rsidRDefault="0022082E" w:rsidP="0022082E">
      <w:pPr>
        <w:spacing w:line="360" w:lineRule="auto"/>
        <w:jc w:val="both"/>
        <w:rPr>
          <w:rFonts w:ascii="Times New Roman" w:hAnsi="Times New Roman"/>
          <w:sz w:val="28"/>
          <w:szCs w:val="28"/>
        </w:rPr>
      </w:pPr>
    </w:p>
    <w:p w:rsidR="0022082E" w:rsidRDefault="0022082E" w:rsidP="0022082E">
      <w:pPr>
        <w:spacing w:line="360" w:lineRule="auto"/>
        <w:ind w:firstLine="708"/>
        <w:jc w:val="both"/>
        <w:rPr>
          <w:rFonts w:ascii="Times New Roman" w:hAnsi="Times New Roman"/>
          <w:sz w:val="28"/>
          <w:szCs w:val="28"/>
        </w:rPr>
      </w:pPr>
      <w:r w:rsidRPr="00311666">
        <w:rPr>
          <w:rFonts w:ascii="Times New Roman" w:hAnsi="Times New Roman"/>
          <w:sz w:val="28"/>
          <w:szCs w:val="28"/>
        </w:rPr>
        <w:t xml:space="preserve">Коррупция </w:t>
      </w:r>
      <w:r>
        <w:rPr>
          <w:rFonts w:ascii="Times New Roman" w:hAnsi="Times New Roman"/>
          <w:sz w:val="28"/>
          <w:szCs w:val="28"/>
        </w:rPr>
        <w:t>является</w:t>
      </w:r>
      <w:r w:rsidRPr="00311666">
        <w:rPr>
          <w:rFonts w:ascii="Times New Roman" w:hAnsi="Times New Roman"/>
          <w:sz w:val="28"/>
          <w:szCs w:val="28"/>
        </w:rPr>
        <w:t xml:space="preserve">  сложным и многогранным явлением, которое возникает по разным причинам и принимает различные формы в различных контекстах. </w:t>
      </w:r>
      <w:r>
        <w:rPr>
          <w:rFonts w:ascii="Times New Roman" w:hAnsi="Times New Roman"/>
          <w:sz w:val="28"/>
          <w:szCs w:val="28"/>
        </w:rPr>
        <w:t>Долгое время считалось, что с</w:t>
      </w:r>
      <w:r w:rsidRPr="007D16A8">
        <w:rPr>
          <w:rFonts w:ascii="Times New Roman" w:hAnsi="Times New Roman"/>
          <w:sz w:val="28"/>
          <w:szCs w:val="28"/>
        </w:rPr>
        <w:t xml:space="preserve">истемная коррупция </w:t>
      </w:r>
      <w:r>
        <w:rPr>
          <w:rFonts w:ascii="Times New Roman" w:hAnsi="Times New Roman"/>
          <w:sz w:val="28"/>
          <w:szCs w:val="28"/>
        </w:rPr>
        <w:t xml:space="preserve">является проблемой </w:t>
      </w:r>
      <w:r w:rsidRPr="007D16A8">
        <w:rPr>
          <w:rFonts w:ascii="Times New Roman" w:hAnsi="Times New Roman"/>
          <w:sz w:val="28"/>
          <w:szCs w:val="28"/>
        </w:rPr>
        <w:t xml:space="preserve"> культурн</w:t>
      </w:r>
      <w:r>
        <w:rPr>
          <w:rFonts w:ascii="Times New Roman" w:hAnsi="Times New Roman"/>
          <w:sz w:val="28"/>
          <w:szCs w:val="28"/>
        </w:rPr>
        <w:t>ого</w:t>
      </w:r>
      <w:r w:rsidRPr="007D16A8">
        <w:rPr>
          <w:rFonts w:ascii="Times New Roman" w:hAnsi="Times New Roman"/>
          <w:sz w:val="28"/>
          <w:szCs w:val="28"/>
        </w:rPr>
        <w:t>, нравственн</w:t>
      </w:r>
      <w:r>
        <w:rPr>
          <w:rFonts w:ascii="Times New Roman" w:hAnsi="Times New Roman"/>
          <w:sz w:val="28"/>
          <w:szCs w:val="28"/>
        </w:rPr>
        <w:t>ого</w:t>
      </w:r>
      <w:r w:rsidRPr="007D16A8">
        <w:rPr>
          <w:rFonts w:ascii="Times New Roman" w:hAnsi="Times New Roman"/>
          <w:sz w:val="28"/>
          <w:szCs w:val="28"/>
        </w:rPr>
        <w:t xml:space="preserve"> и историческ</w:t>
      </w:r>
      <w:r>
        <w:rPr>
          <w:rFonts w:ascii="Times New Roman" w:hAnsi="Times New Roman"/>
          <w:sz w:val="28"/>
          <w:szCs w:val="28"/>
        </w:rPr>
        <w:t>ого</w:t>
      </w:r>
      <w:r w:rsidRPr="007D16A8">
        <w:rPr>
          <w:rFonts w:ascii="Times New Roman" w:hAnsi="Times New Roman"/>
          <w:sz w:val="28"/>
          <w:szCs w:val="28"/>
        </w:rPr>
        <w:t xml:space="preserve"> </w:t>
      </w:r>
      <w:r>
        <w:rPr>
          <w:rFonts w:ascii="Times New Roman" w:hAnsi="Times New Roman"/>
          <w:sz w:val="28"/>
          <w:szCs w:val="28"/>
        </w:rPr>
        <w:t>характера</w:t>
      </w:r>
      <w:r w:rsidRPr="007D16A8">
        <w:rPr>
          <w:rFonts w:ascii="Times New Roman" w:hAnsi="Times New Roman"/>
          <w:sz w:val="28"/>
          <w:szCs w:val="28"/>
        </w:rPr>
        <w:t xml:space="preserve">, но </w:t>
      </w:r>
      <w:r>
        <w:rPr>
          <w:rFonts w:ascii="Times New Roman" w:hAnsi="Times New Roman"/>
          <w:sz w:val="28"/>
          <w:szCs w:val="28"/>
        </w:rPr>
        <w:t xml:space="preserve">с начала 90-х годов ее стали рассматривать как </w:t>
      </w:r>
      <w:r w:rsidRPr="007D16A8">
        <w:rPr>
          <w:rFonts w:ascii="Times New Roman" w:hAnsi="Times New Roman"/>
          <w:sz w:val="28"/>
          <w:szCs w:val="28"/>
        </w:rPr>
        <w:t>политическ</w:t>
      </w:r>
      <w:r>
        <w:rPr>
          <w:rFonts w:ascii="Times New Roman" w:hAnsi="Times New Roman"/>
          <w:sz w:val="28"/>
          <w:szCs w:val="28"/>
        </w:rPr>
        <w:t>ую,</w:t>
      </w:r>
      <w:r w:rsidRPr="007D16A8">
        <w:rPr>
          <w:rFonts w:ascii="Times New Roman" w:hAnsi="Times New Roman"/>
          <w:sz w:val="28"/>
          <w:szCs w:val="28"/>
        </w:rPr>
        <w:t xml:space="preserve"> институциональн</w:t>
      </w:r>
      <w:r>
        <w:rPr>
          <w:rFonts w:ascii="Times New Roman" w:hAnsi="Times New Roman"/>
          <w:sz w:val="28"/>
          <w:szCs w:val="28"/>
        </w:rPr>
        <w:t>ую</w:t>
      </w:r>
      <w:r w:rsidRPr="007D16A8">
        <w:rPr>
          <w:rFonts w:ascii="Times New Roman" w:hAnsi="Times New Roman"/>
          <w:sz w:val="28"/>
          <w:szCs w:val="28"/>
        </w:rPr>
        <w:t xml:space="preserve"> проблем</w:t>
      </w:r>
      <w:r>
        <w:rPr>
          <w:rFonts w:ascii="Times New Roman" w:hAnsi="Times New Roman"/>
          <w:sz w:val="28"/>
          <w:szCs w:val="28"/>
        </w:rPr>
        <w:t>у</w:t>
      </w:r>
      <w:r w:rsidRPr="00311666">
        <w:rPr>
          <w:rFonts w:ascii="Times New Roman" w:hAnsi="Times New Roman"/>
          <w:sz w:val="28"/>
          <w:szCs w:val="28"/>
        </w:rPr>
        <w:t>.</w:t>
      </w:r>
      <w:r>
        <w:rPr>
          <w:rStyle w:val="a5"/>
          <w:rFonts w:ascii="Times New Roman" w:hAnsi="Times New Roman"/>
          <w:sz w:val="28"/>
          <w:szCs w:val="28"/>
        </w:rPr>
        <w:footnoteReference w:id="22"/>
      </w:r>
      <w:r w:rsidRPr="00311666">
        <w:rPr>
          <w:rFonts w:ascii="Times New Roman" w:hAnsi="Times New Roman"/>
          <w:sz w:val="28"/>
          <w:szCs w:val="28"/>
        </w:rPr>
        <w:t xml:space="preserve"> </w:t>
      </w:r>
      <w:r>
        <w:rPr>
          <w:rFonts w:ascii="Times New Roman" w:hAnsi="Times New Roman"/>
          <w:sz w:val="28"/>
          <w:szCs w:val="28"/>
        </w:rPr>
        <w:t>В связи с этим, понимание коррупции</w:t>
      </w:r>
      <w:r w:rsidRPr="00311666">
        <w:rPr>
          <w:rFonts w:ascii="Times New Roman" w:hAnsi="Times New Roman"/>
          <w:sz w:val="28"/>
          <w:szCs w:val="28"/>
        </w:rPr>
        <w:t xml:space="preserve"> колеблется от широкой трактовки «злоупотребление государственной властью»  и «моральное разложение» до юридического понимания  «акт подкупа государственного служащего».</w:t>
      </w:r>
      <w:r w:rsidRPr="00311666">
        <w:rPr>
          <w:rStyle w:val="a5"/>
          <w:rFonts w:ascii="Times New Roman" w:hAnsi="Times New Roman"/>
          <w:sz w:val="28"/>
          <w:szCs w:val="28"/>
        </w:rPr>
        <w:footnoteReference w:id="23"/>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 «Рабочим» и наиболее часто употребляющимся является определение коррупции как: «</w:t>
      </w:r>
      <w:r w:rsidRPr="000A3874">
        <w:rPr>
          <w:rFonts w:ascii="Times New Roman" w:hAnsi="Times New Roman"/>
          <w:sz w:val="28"/>
          <w:szCs w:val="28"/>
        </w:rPr>
        <w:t xml:space="preserve">злоупотребление </w:t>
      </w:r>
      <w:r>
        <w:rPr>
          <w:rFonts w:ascii="Times New Roman" w:hAnsi="Times New Roman"/>
          <w:sz w:val="28"/>
          <w:szCs w:val="28"/>
        </w:rPr>
        <w:t xml:space="preserve">служебным положением </w:t>
      </w:r>
      <w:r w:rsidRPr="000A3874">
        <w:rPr>
          <w:rFonts w:ascii="Times New Roman" w:hAnsi="Times New Roman"/>
          <w:sz w:val="28"/>
          <w:szCs w:val="28"/>
        </w:rPr>
        <w:t xml:space="preserve">для получения личной </w:t>
      </w:r>
      <w:r w:rsidRPr="000A3874">
        <w:rPr>
          <w:rFonts w:ascii="Times New Roman" w:hAnsi="Times New Roman"/>
          <w:sz w:val="28"/>
          <w:szCs w:val="28"/>
        </w:rPr>
        <w:lastRenderedPageBreak/>
        <w:t>выгод</w:t>
      </w:r>
      <w:r>
        <w:rPr>
          <w:rFonts w:ascii="Times New Roman" w:hAnsi="Times New Roman"/>
          <w:sz w:val="28"/>
          <w:szCs w:val="28"/>
        </w:rPr>
        <w:t>ы или прибыли».</w:t>
      </w:r>
      <w:r>
        <w:rPr>
          <w:rStyle w:val="a5"/>
          <w:rFonts w:ascii="Times New Roman" w:hAnsi="Times New Roman"/>
          <w:sz w:val="28"/>
          <w:szCs w:val="28"/>
        </w:rPr>
        <w:footnoteReference w:id="24"/>
      </w:r>
      <w:r>
        <w:rPr>
          <w:rFonts w:ascii="Times New Roman" w:hAnsi="Times New Roman"/>
          <w:sz w:val="28"/>
          <w:szCs w:val="28"/>
        </w:rPr>
        <w:t xml:space="preserve"> Такая трактовка, к примеру, используется Всемирным Банком.</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Сторонники экономического подхода рассматривают коррупцию как некое </w:t>
      </w:r>
      <w:r w:rsidR="00533D60">
        <w:rPr>
          <w:rFonts w:ascii="Times New Roman" w:hAnsi="Times New Roman"/>
          <w:sz w:val="28"/>
          <w:szCs w:val="28"/>
        </w:rPr>
        <w:t>«</w:t>
      </w:r>
      <w:r>
        <w:rPr>
          <w:rFonts w:ascii="Times New Roman" w:hAnsi="Times New Roman"/>
          <w:sz w:val="28"/>
          <w:szCs w:val="28"/>
        </w:rPr>
        <w:t>соглашение между частным и государственным сектором, в результате которого коллективные блага незаконно конвертируются в частные вознаграждения».</w:t>
      </w:r>
      <w:r>
        <w:rPr>
          <w:rStyle w:val="a5"/>
          <w:rFonts w:ascii="Times New Roman" w:hAnsi="Times New Roman"/>
          <w:sz w:val="28"/>
          <w:szCs w:val="28"/>
        </w:rPr>
        <w:footnoteReference w:id="25"/>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Согласно американскому политологу Джозефу </w:t>
      </w:r>
      <w:proofErr w:type="spellStart"/>
      <w:r>
        <w:rPr>
          <w:rFonts w:ascii="Times New Roman" w:hAnsi="Times New Roman"/>
          <w:sz w:val="28"/>
          <w:szCs w:val="28"/>
        </w:rPr>
        <w:t>Наю</w:t>
      </w:r>
      <w:proofErr w:type="spellEnd"/>
      <w:r>
        <w:rPr>
          <w:rFonts w:ascii="Times New Roman" w:hAnsi="Times New Roman"/>
          <w:sz w:val="28"/>
          <w:szCs w:val="28"/>
        </w:rPr>
        <w:t xml:space="preserve">, </w:t>
      </w:r>
      <w:r w:rsidRPr="003D6343">
        <w:rPr>
          <w:rFonts w:ascii="Times New Roman" w:hAnsi="Times New Roman"/>
          <w:sz w:val="28"/>
          <w:szCs w:val="28"/>
        </w:rPr>
        <w:t>корру</w:t>
      </w:r>
      <w:r>
        <w:rPr>
          <w:rFonts w:ascii="Times New Roman" w:hAnsi="Times New Roman"/>
          <w:sz w:val="28"/>
          <w:szCs w:val="28"/>
        </w:rPr>
        <w:t>пция является «</w:t>
      </w:r>
      <w:r w:rsidRPr="003D6343">
        <w:rPr>
          <w:rFonts w:ascii="Times New Roman" w:hAnsi="Times New Roman"/>
          <w:sz w:val="28"/>
          <w:szCs w:val="28"/>
        </w:rPr>
        <w:t>поведени</w:t>
      </w:r>
      <w:r>
        <w:rPr>
          <w:rFonts w:ascii="Times New Roman" w:hAnsi="Times New Roman"/>
          <w:sz w:val="28"/>
          <w:szCs w:val="28"/>
        </w:rPr>
        <w:t xml:space="preserve">ем, которое отклоняется от </w:t>
      </w:r>
      <w:r w:rsidRPr="003D6343">
        <w:rPr>
          <w:rFonts w:ascii="Times New Roman" w:hAnsi="Times New Roman"/>
          <w:sz w:val="28"/>
          <w:szCs w:val="28"/>
        </w:rPr>
        <w:t>формальных обязанностей публичной роли (выборн</w:t>
      </w:r>
      <w:r>
        <w:rPr>
          <w:rFonts w:ascii="Times New Roman" w:hAnsi="Times New Roman"/>
          <w:sz w:val="28"/>
          <w:szCs w:val="28"/>
        </w:rPr>
        <w:t>ой</w:t>
      </w:r>
      <w:r w:rsidRPr="003D6343">
        <w:rPr>
          <w:rFonts w:ascii="Times New Roman" w:hAnsi="Times New Roman"/>
          <w:sz w:val="28"/>
          <w:szCs w:val="28"/>
        </w:rPr>
        <w:t xml:space="preserve"> или назначаем</w:t>
      </w:r>
      <w:r>
        <w:rPr>
          <w:rFonts w:ascii="Times New Roman" w:hAnsi="Times New Roman"/>
          <w:sz w:val="28"/>
          <w:szCs w:val="28"/>
        </w:rPr>
        <w:t>ой</w:t>
      </w:r>
      <w:r w:rsidRPr="003D6343">
        <w:rPr>
          <w:rFonts w:ascii="Times New Roman" w:hAnsi="Times New Roman"/>
          <w:sz w:val="28"/>
          <w:szCs w:val="28"/>
        </w:rPr>
        <w:t xml:space="preserve">) </w:t>
      </w:r>
      <w:r>
        <w:rPr>
          <w:rFonts w:ascii="Times New Roman" w:hAnsi="Times New Roman"/>
          <w:sz w:val="28"/>
          <w:szCs w:val="28"/>
        </w:rPr>
        <w:t>ради достижения богатства или завоевания статуса</w:t>
      </w:r>
      <w:r w:rsidRPr="003D6343">
        <w:rPr>
          <w:rFonts w:ascii="Times New Roman" w:hAnsi="Times New Roman"/>
          <w:sz w:val="28"/>
          <w:szCs w:val="28"/>
        </w:rPr>
        <w:t>»</w:t>
      </w:r>
      <w:r>
        <w:rPr>
          <w:rFonts w:ascii="Times New Roman" w:hAnsi="Times New Roman"/>
          <w:sz w:val="28"/>
          <w:szCs w:val="28"/>
        </w:rPr>
        <w:t>.</w:t>
      </w:r>
      <w:r>
        <w:rPr>
          <w:rStyle w:val="a5"/>
          <w:rFonts w:ascii="Times New Roman" w:hAnsi="Times New Roman"/>
          <w:sz w:val="28"/>
          <w:szCs w:val="28"/>
        </w:rPr>
        <w:footnoteReference w:id="26"/>
      </w:r>
      <w:r>
        <w:rPr>
          <w:rFonts w:ascii="Times New Roman" w:hAnsi="Times New Roman"/>
          <w:sz w:val="28"/>
          <w:szCs w:val="28"/>
        </w:rPr>
        <w:t xml:space="preserve"> </w:t>
      </w:r>
      <w:proofErr w:type="spellStart"/>
      <w:r w:rsidRPr="00642331">
        <w:rPr>
          <w:rFonts w:ascii="Times New Roman" w:hAnsi="Times New Roman"/>
          <w:sz w:val="28"/>
          <w:szCs w:val="28"/>
        </w:rPr>
        <w:t>Сэмюэл</w:t>
      </w:r>
      <w:r w:rsidR="003558B2">
        <w:rPr>
          <w:rFonts w:ascii="Times New Roman" w:hAnsi="Times New Roman"/>
          <w:sz w:val="28"/>
          <w:szCs w:val="28"/>
        </w:rPr>
        <w:t>ь</w:t>
      </w:r>
      <w:proofErr w:type="spellEnd"/>
      <w:r w:rsidR="003558B2">
        <w:rPr>
          <w:rFonts w:ascii="Times New Roman" w:hAnsi="Times New Roman"/>
          <w:sz w:val="28"/>
          <w:szCs w:val="28"/>
        </w:rPr>
        <w:t xml:space="preserve"> </w:t>
      </w:r>
      <w:proofErr w:type="spellStart"/>
      <w:r>
        <w:rPr>
          <w:rFonts w:ascii="Times New Roman" w:hAnsi="Times New Roman"/>
          <w:sz w:val="28"/>
          <w:szCs w:val="28"/>
        </w:rPr>
        <w:t>Хантингтон</w:t>
      </w:r>
      <w:proofErr w:type="spellEnd"/>
      <w:r>
        <w:rPr>
          <w:rFonts w:ascii="Times New Roman" w:hAnsi="Times New Roman"/>
          <w:sz w:val="28"/>
          <w:szCs w:val="28"/>
        </w:rPr>
        <w:t xml:space="preserve"> связывал коррупцию с ограниченными политическими возможностями: люди используют богатство, чтобы купить власть. И наоборот, если недостаточно экономических возможностей, то политическая власть служит для добычи благосостояния.</w:t>
      </w:r>
      <w:r>
        <w:rPr>
          <w:rStyle w:val="a5"/>
          <w:rFonts w:ascii="Times New Roman" w:hAnsi="Times New Roman"/>
          <w:sz w:val="28"/>
          <w:szCs w:val="28"/>
        </w:rPr>
        <w:footnoteReference w:id="27"/>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Некоторые авторы в трактовке понятия придерживаются нормативного подхода. Так, </w:t>
      </w:r>
      <w:proofErr w:type="spellStart"/>
      <w:r>
        <w:rPr>
          <w:rFonts w:ascii="Times New Roman" w:hAnsi="Times New Roman"/>
          <w:sz w:val="28"/>
          <w:szCs w:val="28"/>
        </w:rPr>
        <w:t>Джереми</w:t>
      </w:r>
      <w:proofErr w:type="spellEnd"/>
      <w:r>
        <w:rPr>
          <w:rFonts w:ascii="Times New Roman" w:hAnsi="Times New Roman"/>
          <w:sz w:val="28"/>
          <w:szCs w:val="28"/>
        </w:rPr>
        <w:t xml:space="preserve"> </w:t>
      </w:r>
      <w:proofErr w:type="spellStart"/>
      <w:r>
        <w:rPr>
          <w:rFonts w:ascii="Times New Roman" w:hAnsi="Times New Roman"/>
          <w:sz w:val="28"/>
          <w:szCs w:val="28"/>
        </w:rPr>
        <w:t>Поуп</w:t>
      </w:r>
      <w:proofErr w:type="spellEnd"/>
      <w:r>
        <w:rPr>
          <w:rFonts w:ascii="Times New Roman" w:hAnsi="Times New Roman"/>
          <w:sz w:val="28"/>
          <w:szCs w:val="28"/>
        </w:rPr>
        <w:t xml:space="preserve"> определяет коррупцию </w:t>
      </w:r>
      <w:r w:rsidRPr="00E90027">
        <w:rPr>
          <w:rFonts w:ascii="Times New Roman" w:hAnsi="Times New Roman"/>
          <w:sz w:val="28"/>
          <w:szCs w:val="28"/>
        </w:rPr>
        <w:t xml:space="preserve">как </w:t>
      </w:r>
      <w:r>
        <w:rPr>
          <w:rFonts w:ascii="Times New Roman" w:hAnsi="Times New Roman"/>
          <w:sz w:val="28"/>
          <w:szCs w:val="28"/>
        </w:rPr>
        <w:t>«</w:t>
      </w:r>
      <w:r w:rsidRPr="00E90027">
        <w:rPr>
          <w:rFonts w:ascii="Times New Roman" w:hAnsi="Times New Roman"/>
          <w:sz w:val="28"/>
          <w:szCs w:val="28"/>
        </w:rPr>
        <w:t>использование государственными, муниципальными или иными публичными служащими (например, депутатами) либо служащими  коммерческих или иных организаций (в том числе, международных) своего статуса для незаконного получения каких-либо преимуществ (имущества, прав на него, услуг или льгот, в том числе неимущественного характера) либо предоставление последним таких преимуществ</w:t>
      </w:r>
      <w:r>
        <w:rPr>
          <w:rFonts w:ascii="Times New Roman" w:hAnsi="Times New Roman"/>
          <w:sz w:val="28"/>
          <w:szCs w:val="28"/>
        </w:rPr>
        <w:t>»</w:t>
      </w:r>
      <w:r w:rsidRPr="00E90027">
        <w:rPr>
          <w:rFonts w:ascii="Times New Roman" w:hAnsi="Times New Roman"/>
          <w:sz w:val="28"/>
          <w:szCs w:val="28"/>
        </w:rPr>
        <w:t>.</w:t>
      </w:r>
      <w:r>
        <w:rPr>
          <w:rStyle w:val="a5"/>
          <w:rFonts w:ascii="Times New Roman" w:hAnsi="Times New Roman"/>
          <w:sz w:val="28"/>
          <w:szCs w:val="28"/>
        </w:rPr>
        <w:footnoteReference w:id="28"/>
      </w:r>
    </w:p>
    <w:p w:rsidR="0022082E" w:rsidRDefault="0022082E" w:rsidP="0022082E">
      <w:pPr>
        <w:spacing w:line="360" w:lineRule="auto"/>
        <w:ind w:left="142" w:firstLine="566"/>
        <w:jc w:val="both"/>
        <w:rPr>
          <w:rFonts w:ascii="Times New Roman" w:hAnsi="Times New Roman"/>
          <w:sz w:val="28"/>
          <w:szCs w:val="28"/>
        </w:rPr>
      </w:pPr>
      <w:r w:rsidRPr="00266327">
        <w:rPr>
          <w:rFonts w:ascii="Times New Roman" w:hAnsi="Times New Roman"/>
          <w:sz w:val="28"/>
          <w:szCs w:val="28"/>
        </w:rPr>
        <w:t xml:space="preserve">Кроме всего вышеописанного, </w:t>
      </w:r>
      <w:r>
        <w:rPr>
          <w:rFonts w:ascii="Times New Roman" w:hAnsi="Times New Roman"/>
          <w:sz w:val="28"/>
          <w:szCs w:val="28"/>
        </w:rPr>
        <w:t>некоторые современные исследователи под</w:t>
      </w:r>
      <w:r w:rsidRPr="00664177">
        <w:rPr>
          <w:rFonts w:ascii="Times New Roman" w:hAnsi="Times New Roman"/>
          <w:sz w:val="28"/>
          <w:szCs w:val="28"/>
        </w:rPr>
        <w:t xml:space="preserve"> </w:t>
      </w:r>
      <w:r w:rsidRPr="00266327">
        <w:rPr>
          <w:rFonts w:ascii="Times New Roman" w:hAnsi="Times New Roman"/>
          <w:sz w:val="28"/>
          <w:szCs w:val="28"/>
        </w:rPr>
        <w:t>коррупцией понима</w:t>
      </w:r>
      <w:r>
        <w:rPr>
          <w:rFonts w:ascii="Times New Roman" w:hAnsi="Times New Roman"/>
          <w:sz w:val="28"/>
          <w:szCs w:val="28"/>
        </w:rPr>
        <w:t>ют</w:t>
      </w:r>
      <w:r w:rsidRPr="00266327">
        <w:rPr>
          <w:rFonts w:ascii="Times New Roman" w:hAnsi="Times New Roman"/>
          <w:sz w:val="28"/>
          <w:szCs w:val="28"/>
        </w:rPr>
        <w:t xml:space="preserve"> «действие или бездействие одного лица, принимающего решение (ЛПР), в своих корыстных интересах или в корыстных интересах </w:t>
      </w:r>
      <w:r w:rsidRPr="00266327">
        <w:rPr>
          <w:rFonts w:ascii="Times New Roman" w:hAnsi="Times New Roman"/>
          <w:sz w:val="28"/>
          <w:szCs w:val="28"/>
        </w:rPr>
        <w:lastRenderedPageBreak/>
        <w:t xml:space="preserve">другого лица, связанное с использованием публичных ресурсов. ЛПР может </w:t>
      </w:r>
      <w:proofErr w:type="gramStart"/>
      <w:r w:rsidRPr="00266327">
        <w:rPr>
          <w:rFonts w:ascii="Times New Roman" w:hAnsi="Times New Roman"/>
          <w:sz w:val="28"/>
          <w:szCs w:val="28"/>
        </w:rPr>
        <w:t>представлять из себя</w:t>
      </w:r>
      <w:proofErr w:type="gramEnd"/>
      <w:r w:rsidRPr="00266327">
        <w:rPr>
          <w:rFonts w:ascii="Times New Roman" w:hAnsi="Times New Roman"/>
          <w:sz w:val="28"/>
          <w:szCs w:val="28"/>
        </w:rPr>
        <w:t xml:space="preserve"> одно физическое лицо, группу физических лиц, юридическое лицо и др. Публичный ресурс может выступать в виде бюджетных средств, выборных должностей,  депутатских мандатов, грантов для НКО и др.».</w:t>
      </w:r>
      <w:r w:rsidRPr="00266327">
        <w:rPr>
          <w:rStyle w:val="a5"/>
          <w:rFonts w:ascii="Times New Roman" w:hAnsi="Times New Roman"/>
          <w:sz w:val="28"/>
          <w:szCs w:val="28"/>
        </w:rPr>
        <w:footnoteReference w:id="29"/>
      </w:r>
    </w:p>
    <w:p w:rsidR="0022082E" w:rsidRDefault="0022082E" w:rsidP="0022082E">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Российское </w:t>
      </w:r>
      <w:r w:rsidRPr="00266327">
        <w:rPr>
          <w:rFonts w:ascii="Times New Roman" w:hAnsi="Times New Roman"/>
          <w:sz w:val="28"/>
          <w:szCs w:val="28"/>
        </w:rPr>
        <w:t>зако</w:t>
      </w:r>
      <w:r>
        <w:rPr>
          <w:rFonts w:ascii="Times New Roman" w:hAnsi="Times New Roman"/>
          <w:sz w:val="28"/>
          <w:szCs w:val="28"/>
        </w:rPr>
        <w:t>нодательство трактует коррупцию</w:t>
      </w:r>
      <w:r w:rsidRPr="00266327">
        <w:rPr>
          <w:rFonts w:ascii="Times New Roman" w:hAnsi="Times New Roman"/>
          <w:sz w:val="28"/>
          <w:szCs w:val="28"/>
        </w:rPr>
        <w:t xml:space="preserve">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w:t>
      </w:r>
      <w:proofErr w:type="gramEnd"/>
      <w:r w:rsidRPr="00266327">
        <w:rPr>
          <w:rFonts w:ascii="Times New Roman" w:hAnsi="Times New Roman"/>
          <w:sz w:val="28"/>
          <w:szCs w:val="28"/>
        </w:rPr>
        <w:t xml:space="preserve"> лицу другими физическими лицами».</w:t>
      </w:r>
      <w:r w:rsidRPr="00266327">
        <w:rPr>
          <w:rStyle w:val="a5"/>
          <w:rFonts w:ascii="Times New Roman" w:hAnsi="Times New Roman"/>
          <w:sz w:val="28"/>
          <w:szCs w:val="28"/>
        </w:rPr>
        <w:footnoteReference w:id="30"/>
      </w:r>
    </w:p>
    <w:p w:rsidR="0022082E" w:rsidRPr="00266327"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Все описанные подходы к пониманию коррупции являются демонстрацией того, что, ввиду своей многогранной природы, это системное явление может быть рассмотрено в рамках различных дисциплин, будь то экономика, психология, политология, социология или юриспруденция. </w:t>
      </w:r>
    </w:p>
    <w:p w:rsidR="0022082E" w:rsidRPr="00266327" w:rsidRDefault="0022082E" w:rsidP="0022082E">
      <w:pPr>
        <w:spacing w:line="360" w:lineRule="auto"/>
        <w:ind w:firstLine="708"/>
        <w:jc w:val="both"/>
        <w:rPr>
          <w:rFonts w:ascii="Times New Roman" w:hAnsi="Times New Roman"/>
          <w:sz w:val="28"/>
          <w:szCs w:val="28"/>
        </w:rPr>
      </w:pPr>
      <w:r w:rsidRPr="00266327">
        <w:rPr>
          <w:rFonts w:ascii="Times New Roman" w:hAnsi="Times New Roman"/>
          <w:sz w:val="28"/>
          <w:szCs w:val="28"/>
        </w:rPr>
        <w:t xml:space="preserve">В целом, в современной трактовке, принятой в международном праве, под коррупцией понимают: </w:t>
      </w:r>
    </w:p>
    <w:p w:rsidR="0022082E" w:rsidRPr="00266327" w:rsidRDefault="0022082E" w:rsidP="0022082E">
      <w:pPr>
        <w:pStyle w:val="a6"/>
        <w:numPr>
          <w:ilvl w:val="0"/>
          <w:numId w:val="5"/>
        </w:numPr>
        <w:spacing w:line="360" w:lineRule="auto"/>
        <w:jc w:val="both"/>
        <w:rPr>
          <w:rFonts w:ascii="Times New Roman" w:hAnsi="Times New Roman"/>
          <w:sz w:val="28"/>
          <w:szCs w:val="28"/>
        </w:rPr>
      </w:pPr>
      <w:r w:rsidRPr="00266327">
        <w:rPr>
          <w:rFonts w:ascii="Times New Roman" w:hAnsi="Times New Roman"/>
          <w:sz w:val="28"/>
          <w:szCs w:val="28"/>
        </w:rPr>
        <w:t xml:space="preserve">социальное явление, </w:t>
      </w:r>
      <w:r>
        <w:rPr>
          <w:rFonts w:ascii="Times New Roman" w:hAnsi="Times New Roman"/>
          <w:sz w:val="28"/>
          <w:szCs w:val="28"/>
        </w:rPr>
        <w:t>включающее</w:t>
      </w:r>
      <w:r w:rsidRPr="00266327">
        <w:rPr>
          <w:rFonts w:ascii="Times New Roman" w:hAnsi="Times New Roman"/>
          <w:sz w:val="28"/>
          <w:szCs w:val="28"/>
        </w:rPr>
        <w:t xml:space="preserve"> этически</w:t>
      </w:r>
      <w:r>
        <w:rPr>
          <w:rFonts w:ascii="Times New Roman" w:hAnsi="Times New Roman"/>
          <w:sz w:val="28"/>
          <w:szCs w:val="28"/>
        </w:rPr>
        <w:t>е</w:t>
      </w:r>
      <w:r w:rsidRPr="00266327">
        <w:rPr>
          <w:rFonts w:ascii="Times New Roman" w:hAnsi="Times New Roman"/>
          <w:sz w:val="28"/>
          <w:szCs w:val="28"/>
        </w:rPr>
        <w:t xml:space="preserve"> и правовы</w:t>
      </w:r>
      <w:r>
        <w:rPr>
          <w:rFonts w:ascii="Times New Roman" w:hAnsi="Times New Roman"/>
          <w:sz w:val="28"/>
          <w:szCs w:val="28"/>
        </w:rPr>
        <w:t>е</w:t>
      </w:r>
      <w:r w:rsidRPr="00266327">
        <w:rPr>
          <w:rFonts w:ascii="Times New Roman" w:hAnsi="Times New Roman"/>
          <w:sz w:val="28"/>
          <w:szCs w:val="28"/>
        </w:rPr>
        <w:t xml:space="preserve"> нарушени</w:t>
      </w:r>
      <w:r>
        <w:rPr>
          <w:rFonts w:ascii="Times New Roman" w:hAnsi="Times New Roman"/>
          <w:sz w:val="28"/>
          <w:szCs w:val="28"/>
        </w:rPr>
        <w:t>я</w:t>
      </w:r>
      <w:r w:rsidRPr="00266327">
        <w:rPr>
          <w:rFonts w:ascii="Times New Roman" w:hAnsi="Times New Roman"/>
          <w:sz w:val="28"/>
          <w:szCs w:val="28"/>
        </w:rPr>
        <w:t xml:space="preserve">, </w:t>
      </w:r>
      <w:r>
        <w:rPr>
          <w:rFonts w:ascii="Times New Roman" w:hAnsi="Times New Roman"/>
          <w:sz w:val="28"/>
          <w:szCs w:val="28"/>
        </w:rPr>
        <w:t>связанные с</w:t>
      </w:r>
      <w:r w:rsidRPr="00266327">
        <w:rPr>
          <w:rFonts w:ascii="Times New Roman" w:hAnsi="Times New Roman"/>
          <w:sz w:val="28"/>
          <w:szCs w:val="28"/>
        </w:rPr>
        <w:t xml:space="preserve"> использовани</w:t>
      </w:r>
      <w:r>
        <w:rPr>
          <w:rFonts w:ascii="Times New Roman" w:hAnsi="Times New Roman"/>
          <w:sz w:val="28"/>
          <w:szCs w:val="28"/>
        </w:rPr>
        <w:t>ем</w:t>
      </w:r>
      <w:r w:rsidRPr="00266327">
        <w:rPr>
          <w:rFonts w:ascii="Times New Roman" w:hAnsi="Times New Roman"/>
          <w:sz w:val="28"/>
          <w:szCs w:val="28"/>
        </w:rPr>
        <w:t xml:space="preserve"> служащими своего статуса в целях незаконного получения благ и преимуществ, а также </w:t>
      </w:r>
      <w:r>
        <w:rPr>
          <w:rFonts w:ascii="Times New Roman" w:hAnsi="Times New Roman"/>
          <w:sz w:val="28"/>
          <w:szCs w:val="28"/>
        </w:rPr>
        <w:t xml:space="preserve">их </w:t>
      </w:r>
      <w:r w:rsidRPr="00266327">
        <w:rPr>
          <w:rFonts w:ascii="Times New Roman" w:hAnsi="Times New Roman"/>
          <w:sz w:val="28"/>
          <w:szCs w:val="28"/>
        </w:rPr>
        <w:t>предоставлен</w:t>
      </w:r>
      <w:r>
        <w:rPr>
          <w:rFonts w:ascii="Times New Roman" w:hAnsi="Times New Roman"/>
          <w:sz w:val="28"/>
          <w:szCs w:val="28"/>
        </w:rPr>
        <w:t>ием;</w:t>
      </w:r>
      <w:r>
        <w:rPr>
          <w:rStyle w:val="a5"/>
          <w:rFonts w:ascii="Times New Roman" w:hAnsi="Times New Roman"/>
          <w:sz w:val="28"/>
          <w:szCs w:val="28"/>
        </w:rPr>
        <w:footnoteReference w:id="31"/>
      </w:r>
    </w:p>
    <w:p w:rsidR="0022082E" w:rsidRPr="00266327" w:rsidRDefault="0022082E" w:rsidP="0022082E">
      <w:pPr>
        <w:pStyle w:val="a6"/>
        <w:numPr>
          <w:ilvl w:val="0"/>
          <w:numId w:val="5"/>
        </w:numPr>
        <w:spacing w:line="360" w:lineRule="auto"/>
        <w:jc w:val="both"/>
        <w:rPr>
          <w:rFonts w:ascii="Times New Roman" w:hAnsi="Times New Roman"/>
          <w:sz w:val="28"/>
          <w:szCs w:val="28"/>
        </w:rPr>
      </w:pPr>
      <w:r w:rsidRPr="00266327">
        <w:rPr>
          <w:rFonts w:ascii="Times New Roman" w:hAnsi="Times New Roman"/>
          <w:sz w:val="28"/>
          <w:szCs w:val="28"/>
        </w:rPr>
        <w:t>не предусмотренное законом принятие мате</w:t>
      </w:r>
      <w:r>
        <w:rPr>
          <w:rFonts w:ascii="Times New Roman" w:hAnsi="Times New Roman"/>
          <w:sz w:val="28"/>
          <w:szCs w:val="28"/>
        </w:rPr>
        <w:t xml:space="preserve">риальных и нематериальных благ публичными служащими, </w:t>
      </w:r>
      <w:r w:rsidRPr="00266327">
        <w:rPr>
          <w:rFonts w:ascii="Times New Roman" w:hAnsi="Times New Roman"/>
          <w:sz w:val="28"/>
          <w:szCs w:val="28"/>
        </w:rPr>
        <w:t xml:space="preserve">а также подкуп данных лиц путем </w:t>
      </w:r>
      <w:r w:rsidRPr="00266327">
        <w:rPr>
          <w:rFonts w:ascii="Times New Roman" w:hAnsi="Times New Roman"/>
          <w:sz w:val="28"/>
          <w:szCs w:val="28"/>
        </w:rPr>
        <w:lastRenderedPageBreak/>
        <w:t>предоставления им указанных благ и преимуществ физ</w:t>
      </w:r>
      <w:r>
        <w:rPr>
          <w:rFonts w:ascii="Times New Roman" w:hAnsi="Times New Roman"/>
          <w:sz w:val="28"/>
          <w:szCs w:val="28"/>
        </w:rPr>
        <w:t>ическими и юридическими лицами;</w:t>
      </w:r>
      <w:r>
        <w:rPr>
          <w:rStyle w:val="a5"/>
          <w:rFonts w:ascii="Times New Roman" w:hAnsi="Times New Roman"/>
          <w:sz w:val="28"/>
          <w:szCs w:val="28"/>
        </w:rPr>
        <w:footnoteReference w:id="32"/>
      </w:r>
    </w:p>
    <w:p w:rsidR="0022082E" w:rsidRDefault="0022082E" w:rsidP="0022082E">
      <w:pPr>
        <w:pStyle w:val="a6"/>
        <w:numPr>
          <w:ilvl w:val="0"/>
          <w:numId w:val="5"/>
        </w:numPr>
        <w:spacing w:line="360" w:lineRule="auto"/>
        <w:jc w:val="both"/>
        <w:rPr>
          <w:rFonts w:ascii="Times New Roman" w:hAnsi="Times New Roman"/>
          <w:sz w:val="28"/>
          <w:szCs w:val="28"/>
        </w:rPr>
      </w:pPr>
      <w:proofErr w:type="spellStart"/>
      <w:r w:rsidRPr="00266327">
        <w:rPr>
          <w:rFonts w:ascii="Times New Roman" w:hAnsi="Times New Roman"/>
          <w:sz w:val="28"/>
          <w:szCs w:val="28"/>
        </w:rPr>
        <w:t>подкупаемость</w:t>
      </w:r>
      <w:proofErr w:type="spellEnd"/>
      <w:r w:rsidRPr="00266327">
        <w:rPr>
          <w:rFonts w:ascii="Times New Roman" w:hAnsi="Times New Roman"/>
          <w:sz w:val="28"/>
          <w:szCs w:val="28"/>
        </w:rPr>
        <w:t xml:space="preserve"> и продажность </w:t>
      </w:r>
      <w:r>
        <w:rPr>
          <w:rFonts w:ascii="Times New Roman" w:hAnsi="Times New Roman"/>
          <w:sz w:val="28"/>
          <w:szCs w:val="28"/>
        </w:rPr>
        <w:t>публичных служащих</w:t>
      </w:r>
      <w:r w:rsidRPr="00266327">
        <w:rPr>
          <w:rFonts w:ascii="Times New Roman" w:hAnsi="Times New Roman"/>
          <w:sz w:val="28"/>
          <w:szCs w:val="28"/>
        </w:rPr>
        <w:t xml:space="preserve">, </w:t>
      </w:r>
      <w:r>
        <w:rPr>
          <w:rFonts w:ascii="Times New Roman" w:hAnsi="Times New Roman"/>
          <w:sz w:val="28"/>
          <w:szCs w:val="28"/>
        </w:rPr>
        <w:t>«</w:t>
      </w:r>
      <w:r w:rsidRPr="00266327">
        <w:rPr>
          <w:rFonts w:ascii="Times New Roman" w:hAnsi="Times New Roman"/>
          <w:sz w:val="28"/>
          <w:szCs w:val="28"/>
        </w:rPr>
        <w:t>достигшие такого уровня распространенности, при котором незаконный порядок реализации вышеуказанными лицами своих служебных полномочий становится господствующим</w:t>
      </w:r>
      <w:r>
        <w:rPr>
          <w:rFonts w:ascii="Times New Roman" w:hAnsi="Times New Roman"/>
          <w:sz w:val="28"/>
          <w:szCs w:val="28"/>
        </w:rPr>
        <w:t>»</w:t>
      </w:r>
      <w:r w:rsidRPr="00266327">
        <w:rPr>
          <w:rFonts w:ascii="Times New Roman" w:hAnsi="Times New Roman"/>
          <w:sz w:val="28"/>
          <w:szCs w:val="28"/>
        </w:rPr>
        <w:t>.</w:t>
      </w:r>
      <w:r w:rsidRPr="00266327">
        <w:rPr>
          <w:rStyle w:val="a5"/>
          <w:rFonts w:ascii="Times New Roman" w:hAnsi="Times New Roman"/>
          <w:sz w:val="28"/>
          <w:szCs w:val="28"/>
        </w:rPr>
        <w:footnoteReference w:id="33"/>
      </w:r>
    </w:p>
    <w:p w:rsidR="0022082E" w:rsidRDefault="0022082E" w:rsidP="0022082E">
      <w:pPr>
        <w:pStyle w:val="a6"/>
        <w:spacing w:line="360" w:lineRule="auto"/>
        <w:jc w:val="both"/>
        <w:rPr>
          <w:rFonts w:ascii="Times New Roman" w:hAnsi="Times New Roman"/>
          <w:sz w:val="28"/>
          <w:szCs w:val="28"/>
        </w:rPr>
      </w:pPr>
    </w:p>
    <w:p w:rsidR="0022082E" w:rsidRDefault="0022082E" w:rsidP="0022082E">
      <w:pPr>
        <w:pStyle w:val="a6"/>
        <w:spacing w:line="360" w:lineRule="auto"/>
        <w:ind w:left="0" w:firstLine="708"/>
        <w:jc w:val="both"/>
        <w:rPr>
          <w:rFonts w:ascii="Times New Roman" w:hAnsi="Times New Roman"/>
          <w:sz w:val="28"/>
          <w:szCs w:val="28"/>
        </w:rPr>
      </w:pPr>
      <w:r>
        <w:rPr>
          <w:rFonts w:ascii="Times New Roman" w:hAnsi="Times New Roman"/>
          <w:sz w:val="28"/>
          <w:szCs w:val="28"/>
        </w:rPr>
        <w:t xml:space="preserve">Таким образом, как видно из приведенных выше определений, </w:t>
      </w:r>
      <w:r w:rsidRPr="00266327">
        <w:rPr>
          <w:rFonts w:ascii="Times New Roman" w:hAnsi="Times New Roman"/>
          <w:sz w:val="28"/>
          <w:szCs w:val="28"/>
        </w:rPr>
        <w:t xml:space="preserve"> </w:t>
      </w:r>
      <w:r>
        <w:rPr>
          <w:rFonts w:ascii="Times New Roman" w:hAnsi="Times New Roman"/>
          <w:sz w:val="28"/>
          <w:szCs w:val="28"/>
        </w:rPr>
        <w:t>коррупция применима</w:t>
      </w:r>
      <w:r w:rsidRPr="00266327">
        <w:rPr>
          <w:rFonts w:ascii="Times New Roman" w:hAnsi="Times New Roman"/>
          <w:sz w:val="28"/>
          <w:szCs w:val="28"/>
        </w:rPr>
        <w:t xml:space="preserve"> не толь</w:t>
      </w:r>
      <w:r>
        <w:rPr>
          <w:rFonts w:ascii="Times New Roman" w:hAnsi="Times New Roman"/>
          <w:sz w:val="28"/>
          <w:szCs w:val="28"/>
        </w:rPr>
        <w:t>ко к государственным, но также</w:t>
      </w:r>
      <w:r w:rsidRPr="00266327">
        <w:rPr>
          <w:rFonts w:ascii="Times New Roman" w:hAnsi="Times New Roman"/>
          <w:sz w:val="28"/>
          <w:szCs w:val="28"/>
        </w:rPr>
        <w:t xml:space="preserve"> к коммерческим структурам и общественным организациям</w:t>
      </w:r>
      <w:r>
        <w:rPr>
          <w:rFonts w:ascii="Times New Roman" w:hAnsi="Times New Roman"/>
          <w:sz w:val="28"/>
          <w:szCs w:val="28"/>
        </w:rPr>
        <w:t>. Это противозаконная деятельность, связанная с корыстным использованием публичных ресурсов в целях личного обогащения.</w:t>
      </w:r>
    </w:p>
    <w:p w:rsidR="0022082E" w:rsidRPr="003558B2"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Уделяя особое внимание</w:t>
      </w:r>
      <w:r w:rsidRPr="00B52DF2">
        <w:rPr>
          <w:rFonts w:ascii="Times New Roman" w:hAnsi="Times New Roman"/>
          <w:sz w:val="28"/>
          <w:szCs w:val="28"/>
        </w:rPr>
        <w:t xml:space="preserve"> политически</w:t>
      </w:r>
      <w:r>
        <w:rPr>
          <w:rFonts w:ascii="Times New Roman" w:hAnsi="Times New Roman"/>
          <w:sz w:val="28"/>
          <w:szCs w:val="28"/>
        </w:rPr>
        <w:t>м</w:t>
      </w:r>
      <w:r w:rsidRPr="00B52DF2">
        <w:rPr>
          <w:rFonts w:ascii="Times New Roman" w:hAnsi="Times New Roman"/>
          <w:sz w:val="28"/>
          <w:szCs w:val="28"/>
        </w:rPr>
        <w:t xml:space="preserve"> фактор</w:t>
      </w:r>
      <w:r>
        <w:rPr>
          <w:rFonts w:ascii="Times New Roman" w:hAnsi="Times New Roman"/>
          <w:sz w:val="28"/>
          <w:szCs w:val="28"/>
        </w:rPr>
        <w:t>ам</w:t>
      </w:r>
      <w:r w:rsidRPr="00B52DF2">
        <w:rPr>
          <w:rFonts w:ascii="Times New Roman" w:hAnsi="Times New Roman"/>
          <w:sz w:val="28"/>
          <w:szCs w:val="28"/>
        </w:rPr>
        <w:t>, политическая наука</w:t>
      </w:r>
      <w:r>
        <w:rPr>
          <w:rFonts w:ascii="Times New Roman" w:hAnsi="Times New Roman"/>
          <w:sz w:val="28"/>
          <w:szCs w:val="28"/>
        </w:rPr>
        <w:t xml:space="preserve"> (в особенности, западная)</w:t>
      </w:r>
      <w:r w:rsidRPr="00B52DF2">
        <w:rPr>
          <w:rFonts w:ascii="Times New Roman" w:hAnsi="Times New Roman"/>
          <w:sz w:val="28"/>
          <w:szCs w:val="28"/>
        </w:rPr>
        <w:t xml:space="preserve"> рассматривает феномен коррупции с точки зрения типа режима, а ее причины – через призму «авторитаризм </w:t>
      </w:r>
      <w:proofErr w:type="spellStart"/>
      <w:r w:rsidRPr="00B52DF2">
        <w:rPr>
          <w:rFonts w:ascii="Times New Roman" w:hAnsi="Times New Roman"/>
          <w:sz w:val="28"/>
          <w:szCs w:val="28"/>
          <w:lang w:val="en-US"/>
        </w:rPr>
        <w:t>vs</w:t>
      </w:r>
      <w:proofErr w:type="spellEnd"/>
      <w:r w:rsidRPr="00B52DF2">
        <w:rPr>
          <w:rFonts w:ascii="Times New Roman" w:hAnsi="Times New Roman"/>
          <w:sz w:val="28"/>
          <w:szCs w:val="28"/>
        </w:rPr>
        <w:t xml:space="preserve">. демократия» и «ориентированные на развитие режимы </w:t>
      </w:r>
      <w:proofErr w:type="spellStart"/>
      <w:r w:rsidRPr="00B52DF2">
        <w:rPr>
          <w:rFonts w:ascii="Times New Roman" w:hAnsi="Times New Roman"/>
          <w:sz w:val="28"/>
          <w:szCs w:val="28"/>
          <w:lang w:val="en-US"/>
        </w:rPr>
        <w:t>vs</w:t>
      </w:r>
      <w:proofErr w:type="spellEnd"/>
      <w:r w:rsidRPr="00B52DF2">
        <w:rPr>
          <w:rFonts w:ascii="Times New Roman" w:hAnsi="Times New Roman"/>
          <w:sz w:val="28"/>
          <w:szCs w:val="28"/>
        </w:rPr>
        <w:t xml:space="preserve">. </w:t>
      </w:r>
      <w:proofErr w:type="spellStart"/>
      <w:r w:rsidRPr="00B52DF2">
        <w:rPr>
          <w:rFonts w:ascii="Times New Roman" w:hAnsi="Times New Roman"/>
          <w:sz w:val="28"/>
          <w:szCs w:val="28"/>
        </w:rPr>
        <w:t>неопатримониальные</w:t>
      </w:r>
      <w:proofErr w:type="spellEnd"/>
      <w:r w:rsidRPr="00B52DF2">
        <w:rPr>
          <w:rFonts w:ascii="Times New Roman" w:hAnsi="Times New Roman"/>
          <w:sz w:val="28"/>
          <w:szCs w:val="28"/>
        </w:rPr>
        <w:t xml:space="preserve"> системы». Кроме того, коррупция трактуется в соответствии с институциональными характеристиками, такими как баланс сил между государственными институтами, независимостью судебной власти и полномочиями парламента в противовес исполнительной власти; различные модели иерархии и бюрократии</w:t>
      </w:r>
      <w:r>
        <w:rPr>
          <w:rFonts w:ascii="Times New Roman" w:hAnsi="Times New Roman"/>
          <w:sz w:val="28"/>
          <w:szCs w:val="28"/>
        </w:rPr>
        <w:t xml:space="preserve">; </w:t>
      </w:r>
      <w:r w:rsidRPr="00B52DF2">
        <w:rPr>
          <w:rFonts w:ascii="Times New Roman" w:hAnsi="Times New Roman"/>
          <w:sz w:val="28"/>
          <w:szCs w:val="28"/>
        </w:rPr>
        <w:t xml:space="preserve">влияние попыток </w:t>
      </w:r>
      <w:proofErr w:type="spellStart"/>
      <w:r w:rsidRPr="00B52DF2">
        <w:rPr>
          <w:rFonts w:ascii="Times New Roman" w:hAnsi="Times New Roman"/>
          <w:sz w:val="28"/>
          <w:szCs w:val="28"/>
        </w:rPr>
        <w:t>деконцентрации</w:t>
      </w:r>
      <w:proofErr w:type="spellEnd"/>
      <w:r w:rsidRPr="00B52DF2">
        <w:rPr>
          <w:rFonts w:ascii="Times New Roman" w:hAnsi="Times New Roman"/>
          <w:sz w:val="28"/>
          <w:szCs w:val="28"/>
        </w:rPr>
        <w:t xml:space="preserve"> (приватизация, </w:t>
      </w:r>
      <w:proofErr w:type="spellStart"/>
      <w:r w:rsidRPr="00B52DF2">
        <w:rPr>
          <w:rFonts w:ascii="Times New Roman" w:hAnsi="Times New Roman"/>
          <w:sz w:val="28"/>
          <w:szCs w:val="28"/>
        </w:rPr>
        <w:t>дерегулирование</w:t>
      </w:r>
      <w:proofErr w:type="spellEnd"/>
      <w:r w:rsidRPr="00B52DF2">
        <w:rPr>
          <w:rFonts w:ascii="Times New Roman" w:hAnsi="Times New Roman"/>
          <w:sz w:val="28"/>
          <w:szCs w:val="28"/>
        </w:rPr>
        <w:t xml:space="preserve"> и децентрализация). </w:t>
      </w:r>
      <w:proofErr w:type="gramStart"/>
      <w:r w:rsidRPr="00B52DF2">
        <w:rPr>
          <w:rFonts w:ascii="Times New Roman" w:hAnsi="Times New Roman"/>
          <w:sz w:val="28"/>
          <w:szCs w:val="28"/>
        </w:rPr>
        <w:t>В процессе  борьбы с коррупцией оцениваются различные механизмы контроля: парламентский контроль, контроль за исполнительной властью, внутренний бюрократический контроль и др.</w:t>
      </w:r>
      <w:r w:rsidRPr="00B52DF2">
        <w:rPr>
          <w:rFonts w:ascii="Times New Roman" w:hAnsi="Times New Roman"/>
          <w:sz w:val="28"/>
          <w:szCs w:val="28"/>
          <w:vertAlign w:val="superscript"/>
        </w:rPr>
        <w:footnoteReference w:id="34"/>
      </w:r>
      <w:r w:rsidR="003558B2">
        <w:rPr>
          <w:rFonts w:ascii="Times New Roman" w:hAnsi="Times New Roman"/>
          <w:sz w:val="28"/>
          <w:szCs w:val="28"/>
        </w:rPr>
        <w:t xml:space="preserve"> </w:t>
      </w:r>
      <w:r w:rsidR="003558B2" w:rsidRPr="003558B2">
        <w:rPr>
          <w:rFonts w:ascii="Times New Roman" w:hAnsi="Times New Roman"/>
          <w:sz w:val="28"/>
          <w:szCs w:val="28"/>
        </w:rPr>
        <w:t>Вопрос о соотношении коррупции и демократии будет подробнее рассмотрен в следующей параграфе.</w:t>
      </w:r>
      <w:proofErr w:type="gramEnd"/>
    </w:p>
    <w:p w:rsidR="0022082E" w:rsidRPr="00B9154A" w:rsidRDefault="0022082E" w:rsidP="0022082E">
      <w:pPr>
        <w:pStyle w:val="2"/>
        <w:rPr>
          <w:rFonts w:ascii="Times New Roman" w:hAnsi="Times New Roman"/>
          <w:i/>
          <w:color w:val="auto"/>
          <w:sz w:val="28"/>
          <w:szCs w:val="28"/>
        </w:rPr>
      </w:pPr>
      <w:bookmarkStart w:id="9" w:name="_Toc358887322"/>
    </w:p>
    <w:p w:rsidR="0022082E" w:rsidRPr="0022082E" w:rsidRDefault="0022082E" w:rsidP="0022082E">
      <w:pPr>
        <w:pStyle w:val="2"/>
        <w:rPr>
          <w:rFonts w:ascii="Times New Roman" w:hAnsi="Times New Roman"/>
          <w:i/>
          <w:color w:val="auto"/>
          <w:sz w:val="28"/>
          <w:szCs w:val="28"/>
        </w:rPr>
      </w:pPr>
      <w:bookmarkStart w:id="10" w:name="_Toc359131670"/>
      <w:r w:rsidRPr="0022082E">
        <w:rPr>
          <w:rFonts w:ascii="Times New Roman" w:hAnsi="Times New Roman"/>
          <w:i/>
          <w:color w:val="auto"/>
          <w:sz w:val="28"/>
          <w:szCs w:val="28"/>
        </w:rPr>
        <w:t>1.3 Политические системы и причины коррупции</w:t>
      </w:r>
      <w:bookmarkEnd w:id="9"/>
      <w:bookmarkEnd w:id="10"/>
    </w:p>
    <w:p w:rsidR="0022082E" w:rsidRPr="0022082E" w:rsidRDefault="0022082E" w:rsidP="0022082E"/>
    <w:p w:rsidR="0022082E" w:rsidRDefault="0022082E" w:rsidP="0022082E">
      <w:pPr>
        <w:spacing w:line="360" w:lineRule="auto"/>
        <w:ind w:firstLine="708"/>
        <w:jc w:val="both"/>
        <w:rPr>
          <w:rFonts w:ascii="Times New Roman" w:hAnsi="Times New Roman"/>
          <w:sz w:val="28"/>
          <w:szCs w:val="28"/>
        </w:rPr>
      </w:pPr>
      <w:r w:rsidRPr="007D16A8">
        <w:rPr>
          <w:rFonts w:ascii="Times New Roman" w:hAnsi="Times New Roman"/>
          <w:sz w:val="28"/>
          <w:szCs w:val="28"/>
        </w:rPr>
        <w:t xml:space="preserve">Поскольку </w:t>
      </w:r>
      <w:r>
        <w:rPr>
          <w:rFonts w:ascii="Times New Roman" w:hAnsi="Times New Roman"/>
          <w:sz w:val="28"/>
          <w:szCs w:val="28"/>
        </w:rPr>
        <w:t xml:space="preserve">коррупция является девиацией </w:t>
      </w:r>
      <w:r w:rsidRPr="007D16A8">
        <w:rPr>
          <w:rFonts w:ascii="Times New Roman" w:hAnsi="Times New Roman"/>
          <w:sz w:val="28"/>
          <w:szCs w:val="28"/>
        </w:rPr>
        <w:t>легально-рациональной модели демократического и бюрократического правления</w:t>
      </w:r>
      <w:r>
        <w:rPr>
          <w:rFonts w:ascii="Times New Roman" w:hAnsi="Times New Roman"/>
          <w:sz w:val="28"/>
          <w:szCs w:val="28"/>
        </w:rPr>
        <w:t>, введенной М. Вебером (коррупция является следствием нарушения «кодекса чести» чиновника, сводит к минимуму эффективность государственного управления),</w:t>
      </w:r>
      <w:r>
        <w:rPr>
          <w:rStyle w:val="a5"/>
          <w:rFonts w:ascii="Times New Roman" w:hAnsi="Times New Roman"/>
          <w:sz w:val="28"/>
          <w:szCs w:val="28"/>
        </w:rPr>
        <w:footnoteReference w:id="35"/>
      </w:r>
      <w:r>
        <w:rPr>
          <w:rFonts w:ascii="Times New Roman" w:hAnsi="Times New Roman"/>
          <w:sz w:val="28"/>
          <w:szCs w:val="28"/>
        </w:rPr>
        <w:t xml:space="preserve"> исследователи поставили под сомнение несколько традиционную точку зрения политической науки на формальные институты. Некоторые </w:t>
      </w:r>
      <w:r w:rsidRPr="007D16A8">
        <w:rPr>
          <w:rFonts w:ascii="Times New Roman" w:hAnsi="Times New Roman"/>
          <w:sz w:val="28"/>
          <w:szCs w:val="28"/>
        </w:rPr>
        <w:t>политические д</w:t>
      </w:r>
      <w:r>
        <w:rPr>
          <w:rFonts w:ascii="Times New Roman" w:hAnsi="Times New Roman"/>
          <w:sz w:val="28"/>
          <w:szCs w:val="28"/>
        </w:rPr>
        <w:t>искуссии</w:t>
      </w:r>
      <w:r w:rsidRPr="007D16A8">
        <w:rPr>
          <w:rFonts w:ascii="Times New Roman" w:hAnsi="Times New Roman"/>
          <w:sz w:val="28"/>
          <w:szCs w:val="28"/>
        </w:rPr>
        <w:t xml:space="preserve"> о легитимности, </w:t>
      </w:r>
      <w:r w:rsidR="00AE7419">
        <w:rPr>
          <w:rFonts w:ascii="Times New Roman" w:hAnsi="Times New Roman"/>
          <w:sz w:val="28"/>
          <w:szCs w:val="28"/>
        </w:rPr>
        <w:t xml:space="preserve">представительстве </w:t>
      </w:r>
      <w:r w:rsidRPr="007D16A8">
        <w:rPr>
          <w:rFonts w:ascii="Times New Roman" w:hAnsi="Times New Roman"/>
          <w:sz w:val="28"/>
          <w:szCs w:val="28"/>
        </w:rPr>
        <w:t xml:space="preserve"> и участи</w:t>
      </w:r>
      <w:r>
        <w:rPr>
          <w:rFonts w:ascii="Times New Roman" w:hAnsi="Times New Roman"/>
          <w:sz w:val="28"/>
          <w:szCs w:val="28"/>
        </w:rPr>
        <w:t>и были сведены,</w:t>
      </w:r>
      <w:r w:rsidRPr="007D16A8">
        <w:rPr>
          <w:rFonts w:ascii="Times New Roman" w:hAnsi="Times New Roman"/>
          <w:sz w:val="28"/>
          <w:szCs w:val="28"/>
        </w:rPr>
        <w:t xml:space="preserve"> в основном</w:t>
      </w:r>
      <w:r>
        <w:rPr>
          <w:rFonts w:ascii="Times New Roman" w:hAnsi="Times New Roman"/>
          <w:sz w:val="28"/>
          <w:szCs w:val="28"/>
        </w:rPr>
        <w:t>,</w:t>
      </w:r>
      <w:r w:rsidRPr="007D16A8">
        <w:rPr>
          <w:rFonts w:ascii="Times New Roman" w:hAnsi="Times New Roman"/>
          <w:sz w:val="28"/>
          <w:szCs w:val="28"/>
        </w:rPr>
        <w:t xml:space="preserve"> </w:t>
      </w:r>
      <w:r>
        <w:rPr>
          <w:rFonts w:ascii="Times New Roman" w:hAnsi="Times New Roman"/>
          <w:sz w:val="28"/>
          <w:szCs w:val="28"/>
        </w:rPr>
        <w:t>к</w:t>
      </w:r>
      <w:r w:rsidRPr="007D16A8">
        <w:rPr>
          <w:rFonts w:ascii="Times New Roman" w:hAnsi="Times New Roman"/>
          <w:sz w:val="28"/>
          <w:szCs w:val="28"/>
        </w:rPr>
        <w:t xml:space="preserve"> д</w:t>
      </w:r>
      <w:r>
        <w:rPr>
          <w:rFonts w:ascii="Times New Roman" w:hAnsi="Times New Roman"/>
          <w:sz w:val="28"/>
          <w:szCs w:val="28"/>
        </w:rPr>
        <w:t>ебатам</w:t>
      </w:r>
      <w:r w:rsidRPr="007D16A8">
        <w:rPr>
          <w:rFonts w:ascii="Times New Roman" w:hAnsi="Times New Roman"/>
          <w:sz w:val="28"/>
          <w:szCs w:val="28"/>
        </w:rPr>
        <w:t xml:space="preserve"> о роли гражданского общества</w:t>
      </w:r>
      <w:r>
        <w:rPr>
          <w:rFonts w:ascii="Times New Roman" w:hAnsi="Times New Roman"/>
          <w:sz w:val="28"/>
          <w:szCs w:val="28"/>
        </w:rPr>
        <w:t>. Но и модели, заимствованные из социальной антропологии и социологии также стали служить для объяснения причин коррупции.</w:t>
      </w:r>
      <w:r>
        <w:rPr>
          <w:rStyle w:val="a5"/>
          <w:rFonts w:ascii="Times New Roman" w:hAnsi="Times New Roman"/>
          <w:sz w:val="28"/>
          <w:szCs w:val="28"/>
        </w:rPr>
        <w:footnoteReference w:id="36"/>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В традиционной политологии причины коррупции кроются в недостатках политической системы, а именно - в «дефиците демократии».</w:t>
      </w:r>
      <w:r>
        <w:rPr>
          <w:rStyle w:val="a5"/>
          <w:rFonts w:ascii="Times New Roman" w:hAnsi="Times New Roman"/>
          <w:sz w:val="28"/>
          <w:szCs w:val="28"/>
        </w:rPr>
        <w:footnoteReference w:id="37"/>
      </w:r>
      <w:r>
        <w:rPr>
          <w:rFonts w:ascii="Times New Roman" w:hAnsi="Times New Roman"/>
          <w:sz w:val="28"/>
          <w:szCs w:val="28"/>
        </w:rPr>
        <w:t xml:space="preserve"> Иначе говоря, коррупция по</w:t>
      </w:r>
      <w:r w:rsidR="003558B2">
        <w:rPr>
          <w:rFonts w:ascii="Times New Roman" w:hAnsi="Times New Roman"/>
          <w:sz w:val="28"/>
          <w:szCs w:val="28"/>
        </w:rPr>
        <w:t>является в  политических систе</w:t>
      </w:r>
      <w:r>
        <w:rPr>
          <w:rFonts w:ascii="Times New Roman" w:hAnsi="Times New Roman"/>
          <w:sz w:val="28"/>
          <w:szCs w:val="28"/>
        </w:rPr>
        <w:t xml:space="preserve">мах, которые испытывают дефицит в механизмах демократичного распределения власти, </w:t>
      </w:r>
      <w:r w:rsidR="00AE7419">
        <w:rPr>
          <w:rFonts w:ascii="Times New Roman" w:hAnsi="Times New Roman"/>
          <w:sz w:val="28"/>
          <w:szCs w:val="28"/>
        </w:rPr>
        <w:t>плохом функционировании</w:t>
      </w:r>
      <w:r>
        <w:rPr>
          <w:rFonts w:ascii="Times New Roman" w:hAnsi="Times New Roman"/>
          <w:sz w:val="28"/>
          <w:szCs w:val="28"/>
        </w:rPr>
        <w:t xml:space="preserve"> системы сдержек и противовесов, подотчетных и прозрачных институтов.</w:t>
      </w:r>
      <w:r>
        <w:rPr>
          <w:rStyle w:val="a5"/>
          <w:rFonts w:ascii="Times New Roman" w:hAnsi="Times New Roman"/>
          <w:sz w:val="28"/>
          <w:szCs w:val="28"/>
        </w:rPr>
        <w:footnoteReference w:id="38"/>
      </w:r>
      <w:r w:rsidR="003558B2">
        <w:rPr>
          <w:rFonts w:ascii="Times New Roman" w:hAnsi="Times New Roman"/>
          <w:sz w:val="28"/>
          <w:szCs w:val="28"/>
        </w:rPr>
        <w:t xml:space="preserve"> При</w:t>
      </w:r>
      <w:r>
        <w:rPr>
          <w:rFonts w:ascii="Times New Roman" w:hAnsi="Times New Roman"/>
          <w:sz w:val="28"/>
          <w:szCs w:val="28"/>
        </w:rPr>
        <w:t xml:space="preserve">том, взаимосвязь между демократией и коррупцией понимается как сугубо отрицательная: чем меньше демократии, тем больше коррупции.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«Закон демократизации»</w:t>
      </w:r>
      <w:r w:rsidRPr="007D16A8">
        <w:rPr>
          <w:rFonts w:ascii="Times New Roman" w:hAnsi="Times New Roman"/>
          <w:sz w:val="28"/>
          <w:szCs w:val="28"/>
        </w:rPr>
        <w:t>, в котором говорится</w:t>
      </w:r>
      <w:r>
        <w:rPr>
          <w:rFonts w:ascii="Times New Roman" w:hAnsi="Times New Roman"/>
          <w:sz w:val="28"/>
          <w:szCs w:val="28"/>
        </w:rPr>
        <w:t xml:space="preserve"> о том, что </w:t>
      </w:r>
      <w:r w:rsidRPr="007D16A8">
        <w:rPr>
          <w:rFonts w:ascii="Times New Roman" w:hAnsi="Times New Roman"/>
          <w:sz w:val="28"/>
          <w:szCs w:val="28"/>
        </w:rPr>
        <w:t xml:space="preserve"> степень коррупции изменяется обрат</w:t>
      </w:r>
      <w:r>
        <w:rPr>
          <w:rFonts w:ascii="Times New Roman" w:hAnsi="Times New Roman"/>
          <w:sz w:val="28"/>
          <w:szCs w:val="28"/>
        </w:rPr>
        <w:t xml:space="preserve">но пропорционально степени </w:t>
      </w:r>
      <w:proofErr w:type="spellStart"/>
      <w:r w:rsidRPr="007D16A8">
        <w:rPr>
          <w:rFonts w:ascii="Times New Roman" w:hAnsi="Times New Roman"/>
          <w:sz w:val="28"/>
          <w:szCs w:val="28"/>
        </w:rPr>
        <w:t>консенсуальн</w:t>
      </w:r>
      <w:r>
        <w:rPr>
          <w:rFonts w:ascii="Times New Roman" w:hAnsi="Times New Roman"/>
          <w:sz w:val="28"/>
          <w:szCs w:val="28"/>
        </w:rPr>
        <w:t>ости</w:t>
      </w:r>
      <w:proofErr w:type="spellEnd"/>
      <w:r>
        <w:rPr>
          <w:rFonts w:ascii="Times New Roman" w:hAnsi="Times New Roman"/>
          <w:sz w:val="28"/>
          <w:szCs w:val="28"/>
        </w:rPr>
        <w:t xml:space="preserve"> власти,</w:t>
      </w:r>
      <w:r w:rsidRPr="007D16A8">
        <w:rPr>
          <w:rFonts w:ascii="Times New Roman" w:hAnsi="Times New Roman"/>
          <w:sz w:val="28"/>
          <w:szCs w:val="28"/>
        </w:rPr>
        <w:t xml:space="preserve"> также под</w:t>
      </w:r>
      <w:r w:rsidR="00AE7419">
        <w:rPr>
          <w:rFonts w:ascii="Times New Roman" w:hAnsi="Times New Roman"/>
          <w:sz w:val="28"/>
          <w:szCs w:val="28"/>
        </w:rPr>
        <w:t>тверждает</w:t>
      </w:r>
      <w:r w:rsidRPr="007D16A8">
        <w:rPr>
          <w:rFonts w:ascii="Times New Roman" w:hAnsi="Times New Roman"/>
          <w:sz w:val="28"/>
          <w:szCs w:val="28"/>
        </w:rPr>
        <w:t xml:space="preserve"> </w:t>
      </w:r>
      <w:r w:rsidR="00AE7419">
        <w:rPr>
          <w:rFonts w:ascii="Times New Roman" w:hAnsi="Times New Roman"/>
          <w:sz w:val="28"/>
          <w:szCs w:val="28"/>
        </w:rPr>
        <w:t>мысль</w:t>
      </w:r>
      <w:r w:rsidRPr="007D16A8">
        <w:rPr>
          <w:rFonts w:ascii="Times New Roman" w:hAnsi="Times New Roman"/>
          <w:sz w:val="28"/>
          <w:szCs w:val="28"/>
        </w:rPr>
        <w:t xml:space="preserve"> о </w:t>
      </w:r>
      <w:r>
        <w:rPr>
          <w:rFonts w:ascii="Times New Roman" w:hAnsi="Times New Roman"/>
          <w:sz w:val="28"/>
          <w:szCs w:val="28"/>
        </w:rPr>
        <w:t xml:space="preserve">том, что коррупция может быть </w:t>
      </w:r>
      <w:r w:rsidRPr="007D16A8">
        <w:rPr>
          <w:rFonts w:ascii="Times New Roman" w:hAnsi="Times New Roman"/>
          <w:sz w:val="28"/>
          <w:szCs w:val="28"/>
        </w:rPr>
        <w:t>приостановлена ​​п</w:t>
      </w:r>
      <w:r>
        <w:rPr>
          <w:rFonts w:ascii="Times New Roman" w:hAnsi="Times New Roman"/>
          <w:sz w:val="28"/>
          <w:szCs w:val="28"/>
        </w:rPr>
        <w:t>утем</w:t>
      </w:r>
      <w:r w:rsidRPr="007D16A8">
        <w:rPr>
          <w:rFonts w:ascii="Times New Roman" w:hAnsi="Times New Roman"/>
          <w:sz w:val="28"/>
          <w:szCs w:val="28"/>
        </w:rPr>
        <w:t xml:space="preserve"> демократизации государства.</w:t>
      </w:r>
      <w:r>
        <w:rPr>
          <w:rStyle w:val="a5"/>
          <w:rFonts w:ascii="Times New Roman" w:hAnsi="Times New Roman"/>
          <w:sz w:val="28"/>
          <w:szCs w:val="28"/>
        </w:rPr>
        <w:footnoteReference w:id="39"/>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Большая часть политологической литературы, таким образом, сосредоточена на вопросах демократизации. В рамках такого «</w:t>
      </w:r>
      <w:proofErr w:type="spellStart"/>
      <w:r>
        <w:rPr>
          <w:rFonts w:ascii="Times New Roman" w:hAnsi="Times New Roman"/>
          <w:sz w:val="28"/>
          <w:szCs w:val="28"/>
        </w:rPr>
        <w:t>демократизационного</w:t>
      </w:r>
      <w:proofErr w:type="spellEnd"/>
      <w:r>
        <w:rPr>
          <w:rFonts w:ascii="Times New Roman" w:hAnsi="Times New Roman"/>
          <w:sz w:val="28"/>
          <w:szCs w:val="28"/>
        </w:rPr>
        <w:t>» подхода исследователи предложили несколько основных механизмов, которые могли</w:t>
      </w:r>
      <w:r w:rsidR="00AE7419">
        <w:rPr>
          <w:rFonts w:ascii="Times New Roman" w:hAnsi="Times New Roman"/>
          <w:sz w:val="28"/>
          <w:szCs w:val="28"/>
        </w:rPr>
        <w:t xml:space="preserve"> бы уменьшить уровень коррупции</w:t>
      </w:r>
      <w:proofErr w:type="gramStart"/>
      <w:r w:rsidR="00AE7419">
        <w:rPr>
          <w:rFonts w:ascii="Times New Roman" w:hAnsi="Times New Roman"/>
          <w:sz w:val="28"/>
          <w:szCs w:val="28"/>
        </w:rPr>
        <w:t>.</w:t>
      </w:r>
      <w:proofErr w:type="gramEnd"/>
      <w:r w:rsidR="00AE7419">
        <w:rPr>
          <w:rFonts w:ascii="Times New Roman" w:hAnsi="Times New Roman"/>
          <w:sz w:val="28"/>
          <w:szCs w:val="28"/>
        </w:rPr>
        <w:t xml:space="preserve"> К ним относится:</w:t>
      </w:r>
      <w:r>
        <w:rPr>
          <w:rFonts w:ascii="Times New Roman" w:hAnsi="Times New Roman"/>
          <w:sz w:val="28"/>
          <w:szCs w:val="28"/>
        </w:rPr>
        <w:t xml:space="preserve"> </w:t>
      </w:r>
      <w:r w:rsidRPr="007D16A8">
        <w:rPr>
          <w:rFonts w:ascii="Times New Roman" w:hAnsi="Times New Roman"/>
          <w:sz w:val="28"/>
          <w:szCs w:val="28"/>
        </w:rPr>
        <w:t>укрепление демокра</w:t>
      </w:r>
      <w:r>
        <w:rPr>
          <w:rFonts w:ascii="Times New Roman" w:hAnsi="Times New Roman"/>
          <w:sz w:val="28"/>
          <w:szCs w:val="28"/>
        </w:rPr>
        <w:t>тических институтов (</w:t>
      </w:r>
      <w:r w:rsidRPr="007D16A8">
        <w:rPr>
          <w:rFonts w:ascii="Times New Roman" w:hAnsi="Times New Roman"/>
          <w:sz w:val="28"/>
          <w:szCs w:val="28"/>
        </w:rPr>
        <w:t>парламента, судебных органов и специализирова</w:t>
      </w:r>
      <w:r>
        <w:rPr>
          <w:rFonts w:ascii="Times New Roman" w:hAnsi="Times New Roman"/>
          <w:sz w:val="28"/>
          <w:szCs w:val="28"/>
        </w:rPr>
        <w:t>нных органов</w:t>
      </w:r>
      <w:r w:rsidRPr="007D16A8">
        <w:rPr>
          <w:rFonts w:ascii="Times New Roman" w:hAnsi="Times New Roman"/>
          <w:sz w:val="28"/>
          <w:szCs w:val="28"/>
        </w:rPr>
        <w:t xml:space="preserve"> по</w:t>
      </w:r>
      <w:r>
        <w:rPr>
          <w:rFonts w:ascii="Times New Roman" w:hAnsi="Times New Roman"/>
          <w:sz w:val="28"/>
          <w:szCs w:val="28"/>
        </w:rPr>
        <w:t xml:space="preserve">литического участия, контроля и </w:t>
      </w:r>
      <w:r w:rsidRPr="007D16A8">
        <w:rPr>
          <w:rFonts w:ascii="Times New Roman" w:hAnsi="Times New Roman"/>
          <w:sz w:val="28"/>
          <w:szCs w:val="28"/>
        </w:rPr>
        <w:t>управлени</w:t>
      </w:r>
      <w:r>
        <w:rPr>
          <w:rFonts w:ascii="Times New Roman" w:hAnsi="Times New Roman"/>
          <w:sz w:val="28"/>
          <w:szCs w:val="28"/>
        </w:rPr>
        <w:t>я</w:t>
      </w:r>
      <w:r w:rsidRPr="007D16A8">
        <w:rPr>
          <w:rFonts w:ascii="Times New Roman" w:hAnsi="Times New Roman"/>
          <w:sz w:val="28"/>
          <w:szCs w:val="28"/>
        </w:rPr>
        <w:t>), укрепление гражданского общества (в том чис</w:t>
      </w:r>
      <w:r>
        <w:rPr>
          <w:rFonts w:ascii="Times New Roman" w:hAnsi="Times New Roman"/>
          <w:sz w:val="28"/>
          <w:szCs w:val="28"/>
        </w:rPr>
        <w:t xml:space="preserve">ле </w:t>
      </w:r>
      <w:r w:rsidR="00AE7419">
        <w:rPr>
          <w:rFonts w:ascii="Times New Roman" w:hAnsi="Times New Roman"/>
          <w:sz w:val="28"/>
          <w:szCs w:val="28"/>
        </w:rPr>
        <w:t>СМИ</w:t>
      </w:r>
      <w:r>
        <w:rPr>
          <w:rFonts w:ascii="Times New Roman" w:hAnsi="Times New Roman"/>
          <w:sz w:val="28"/>
          <w:szCs w:val="28"/>
        </w:rPr>
        <w:t>)</w:t>
      </w:r>
      <w:r w:rsidRPr="007D16A8">
        <w:rPr>
          <w:rFonts w:ascii="Times New Roman" w:hAnsi="Times New Roman"/>
          <w:sz w:val="28"/>
          <w:szCs w:val="28"/>
        </w:rPr>
        <w:t xml:space="preserve"> и </w:t>
      </w:r>
      <w:r>
        <w:rPr>
          <w:rFonts w:ascii="Times New Roman" w:hAnsi="Times New Roman"/>
          <w:sz w:val="28"/>
          <w:szCs w:val="28"/>
        </w:rPr>
        <w:t>реформирование публичного</w:t>
      </w:r>
      <w:r w:rsidRPr="007D16A8">
        <w:rPr>
          <w:rFonts w:ascii="Times New Roman" w:hAnsi="Times New Roman"/>
          <w:sz w:val="28"/>
          <w:szCs w:val="28"/>
        </w:rPr>
        <w:t xml:space="preserve"> сектора</w:t>
      </w:r>
      <w:r>
        <w:rPr>
          <w:rFonts w:ascii="Times New Roman" w:hAnsi="Times New Roman"/>
          <w:sz w:val="28"/>
          <w:szCs w:val="28"/>
        </w:rPr>
        <w:t>.</w:t>
      </w:r>
      <w:r>
        <w:rPr>
          <w:rStyle w:val="a5"/>
          <w:rFonts w:ascii="Times New Roman" w:hAnsi="Times New Roman"/>
          <w:sz w:val="28"/>
          <w:szCs w:val="28"/>
        </w:rPr>
        <w:footnoteReference w:id="40"/>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Внутри  недемократических систем</w:t>
      </w:r>
      <w:r w:rsidRPr="007D16A8">
        <w:rPr>
          <w:rFonts w:ascii="Times New Roman" w:hAnsi="Times New Roman"/>
          <w:sz w:val="28"/>
          <w:szCs w:val="28"/>
        </w:rPr>
        <w:t xml:space="preserve"> корреляция между авторитарными режимами правления и высоки</w:t>
      </w:r>
      <w:r>
        <w:rPr>
          <w:rFonts w:ascii="Times New Roman" w:hAnsi="Times New Roman"/>
          <w:sz w:val="28"/>
          <w:szCs w:val="28"/>
        </w:rPr>
        <w:t>м</w:t>
      </w:r>
      <w:r w:rsidRPr="007D16A8">
        <w:rPr>
          <w:rFonts w:ascii="Times New Roman" w:hAnsi="Times New Roman"/>
          <w:sz w:val="28"/>
          <w:szCs w:val="28"/>
        </w:rPr>
        <w:t xml:space="preserve"> уров</w:t>
      </w:r>
      <w:r>
        <w:rPr>
          <w:rFonts w:ascii="Times New Roman" w:hAnsi="Times New Roman"/>
          <w:sz w:val="28"/>
          <w:szCs w:val="28"/>
        </w:rPr>
        <w:t>нем</w:t>
      </w:r>
      <w:r w:rsidRPr="007D16A8">
        <w:rPr>
          <w:rFonts w:ascii="Times New Roman" w:hAnsi="Times New Roman"/>
          <w:sz w:val="28"/>
          <w:szCs w:val="28"/>
        </w:rPr>
        <w:t xml:space="preserve"> корруп</w:t>
      </w:r>
      <w:r>
        <w:rPr>
          <w:rFonts w:ascii="Times New Roman" w:hAnsi="Times New Roman"/>
          <w:sz w:val="28"/>
          <w:szCs w:val="28"/>
        </w:rPr>
        <w:t>ции кажется</w:t>
      </w:r>
      <w:r w:rsidRPr="007D16A8">
        <w:rPr>
          <w:rFonts w:ascii="Times New Roman" w:hAnsi="Times New Roman"/>
          <w:sz w:val="28"/>
          <w:szCs w:val="28"/>
        </w:rPr>
        <w:t xml:space="preserve"> </w:t>
      </w:r>
      <w:r>
        <w:rPr>
          <w:rFonts w:ascii="Times New Roman" w:hAnsi="Times New Roman"/>
          <w:sz w:val="28"/>
          <w:szCs w:val="28"/>
        </w:rPr>
        <w:t>уже доказанной.</w:t>
      </w:r>
      <w:r>
        <w:rPr>
          <w:rStyle w:val="a5"/>
          <w:rFonts w:ascii="Times New Roman" w:hAnsi="Times New Roman"/>
          <w:sz w:val="28"/>
          <w:szCs w:val="28"/>
        </w:rPr>
        <w:footnoteReference w:id="41"/>
      </w:r>
      <w:r>
        <w:rPr>
          <w:rFonts w:ascii="Times New Roman" w:hAnsi="Times New Roman"/>
          <w:sz w:val="28"/>
          <w:szCs w:val="28"/>
        </w:rPr>
        <w:t xml:space="preserve"> Однако исследователи указывают на одно очень важное разграничение между контролируемыми системами и неконтролируемыми, тесно связанное с различием между прогнозируемыми и непрогнозируемыми, функциональными и нефункциональными режимами.</w:t>
      </w:r>
      <w:r>
        <w:rPr>
          <w:rStyle w:val="a5"/>
          <w:rFonts w:ascii="Times New Roman" w:hAnsi="Times New Roman"/>
          <w:sz w:val="28"/>
          <w:szCs w:val="28"/>
        </w:rPr>
        <w:footnoteReference w:id="42"/>
      </w:r>
      <w:r>
        <w:rPr>
          <w:rFonts w:ascii="Times New Roman" w:hAnsi="Times New Roman"/>
          <w:sz w:val="28"/>
          <w:szCs w:val="28"/>
        </w:rPr>
        <w:t xml:space="preserve"> </w:t>
      </w:r>
      <w:r w:rsidRPr="007D16A8">
        <w:rPr>
          <w:rFonts w:ascii="Times New Roman" w:hAnsi="Times New Roman"/>
          <w:sz w:val="28"/>
          <w:szCs w:val="28"/>
        </w:rPr>
        <w:t>Основны</w:t>
      </w:r>
      <w:r>
        <w:rPr>
          <w:rFonts w:ascii="Times New Roman" w:hAnsi="Times New Roman"/>
          <w:sz w:val="28"/>
          <w:szCs w:val="28"/>
        </w:rPr>
        <w:t>м</w:t>
      </w:r>
      <w:r w:rsidRPr="007D16A8">
        <w:rPr>
          <w:rFonts w:ascii="Times New Roman" w:hAnsi="Times New Roman"/>
          <w:sz w:val="28"/>
          <w:szCs w:val="28"/>
        </w:rPr>
        <w:t xml:space="preserve"> моментом здесь является то, что авторитарный контроль над политикой и экономикой также предполагает строгий </w:t>
      </w:r>
      <w:proofErr w:type="gramStart"/>
      <w:r w:rsidRPr="007D16A8">
        <w:rPr>
          <w:rFonts w:ascii="Times New Roman" w:hAnsi="Times New Roman"/>
          <w:sz w:val="28"/>
          <w:szCs w:val="28"/>
        </w:rPr>
        <w:t>контроль за</w:t>
      </w:r>
      <w:proofErr w:type="gramEnd"/>
      <w:r w:rsidRPr="007D16A8">
        <w:rPr>
          <w:rFonts w:ascii="Times New Roman" w:hAnsi="Times New Roman"/>
          <w:sz w:val="28"/>
          <w:szCs w:val="28"/>
        </w:rPr>
        <w:t xml:space="preserve"> уровнем коррупции и механизм</w:t>
      </w:r>
      <w:r>
        <w:rPr>
          <w:rFonts w:ascii="Times New Roman" w:hAnsi="Times New Roman"/>
          <w:sz w:val="28"/>
          <w:szCs w:val="28"/>
        </w:rPr>
        <w:t>ами</w:t>
      </w:r>
      <w:r w:rsidRPr="007D16A8">
        <w:rPr>
          <w:rFonts w:ascii="Times New Roman" w:hAnsi="Times New Roman"/>
          <w:sz w:val="28"/>
          <w:szCs w:val="28"/>
        </w:rPr>
        <w:t xml:space="preserve"> распределения, </w:t>
      </w:r>
      <w:r>
        <w:rPr>
          <w:rFonts w:ascii="Times New Roman" w:hAnsi="Times New Roman"/>
          <w:sz w:val="28"/>
          <w:szCs w:val="28"/>
        </w:rPr>
        <w:t xml:space="preserve">так </w:t>
      </w:r>
      <w:r w:rsidRPr="007D16A8">
        <w:rPr>
          <w:rFonts w:ascii="Times New Roman" w:hAnsi="Times New Roman"/>
          <w:sz w:val="28"/>
          <w:szCs w:val="28"/>
        </w:rPr>
        <w:t>что контролируем</w:t>
      </w:r>
      <w:r>
        <w:rPr>
          <w:rFonts w:ascii="Times New Roman" w:hAnsi="Times New Roman"/>
          <w:sz w:val="28"/>
          <w:szCs w:val="28"/>
        </w:rPr>
        <w:t>ая</w:t>
      </w:r>
      <w:r w:rsidRPr="007D16A8">
        <w:rPr>
          <w:rFonts w:ascii="Times New Roman" w:hAnsi="Times New Roman"/>
          <w:sz w:val="28"/>
          <w:szCs w:val="28"/>
        </w:rPr>
        <w:t xml:space="preserve"> </w:t>
      </w:r>
      <w:r>
        <w:rPr>
          <w:rFonts w:ascii="Times New Roman" w:hAnsi="Times New Roman"/>
          <w:sz w:val="28"/>
          <w:szCs w:val="28"/>
        </w:rPr>
        <w:t xml:space="preserve">коррупция </w:t>
      </w:r>
      <w:r w:rsidRPr="007D16A8">
        <w:rPr>
          <w:rFonts w:ascii="Times New Roman" w:hAnsi="Times New Roman"/>
          <w:sz w:val="28"/>
          <w:szCs w:val="28"/>
        </w:rPr>
        <w:t>экономически менее разрушительн</w:t>
      </w:r>
      <w:r>
        <w:rPr>
          <w:rFonts w:ascii="Times New Roman" w:hAnsi="Times New Roman"/>
          <w:sz w:val="28"/>
          <w:szCs w:val="28"/>
        </w:rPr>
        <w:t>а</w:t>
      </w:r>
      <w:r w:rsidRPr="007D16A8">
        <w:rPr>
          <w:rFonts w:ascii="Times New Roman" w:hAnsi="Times New Roman"/>
          <w:sz w:val="28"/>
          <w:szCs w:val="28"/>
        </w:rPr>
        <w:t>. В менее контролиру</w:t>
      </w:r>
      <w:r>
        <w:rPr>
          <w:rFonts w:ascii="Times New Roman" w:hAnsi="Times New Roman"/>
          <w:sz w:val="28"/>
          <w:szCs w:val="28"/>
        </w:rPr>
        <w:t>емых недемократических системах</w:t>
      </w:r>
      <w:r w:rsidRPr="007D16A8">
        <w:rPr>
          <w:rFonts w:ascii="Times New Roman" w:hAnsi="Times New Roman"/>
          <w:sz w:val="28"/>
          <w:szCs w:val="28"/>
        </w:rPr>
        <w:t xml:space="preserve"> коррупция является децентрализованной, непредсказуемой и </w:t>
      </w:r>
      <w:r>
        <w:rPr>
          <w:rFonts w:ascii="Times New Roman" w:hAnsi="Times New Roman"/>
          <w:sz w:val="28"/>
          <w:szCs w:val="28"/>
        </w:rPr>
        <w:t>губительной</w:t>
      </w:r>
      <w:r w:rsidRPr="007D16A8">
        <w:rPr>
          <w:rFonts w:ascii="Times New Roman" w:hAnsi="Times New Roman"/>
          <w:sz w:val="28"/>
          <w:szCs w:val="28"/>
        </w:rPr>
        <w:t xml:space="preserve"> для инвестиций и предпринимательства.</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В группе авторитарных режимов наблюдается еще одно различие: между «ориентированными на развитие» политическими элитами/ «доброжелательными диктаторами» и «</w:t>
      </w:r>
      <w:proofErr w:type="spellStart"/>
      <w:r>
        <w:rPr>
          <w:rFonts w:ascii="Times New Roman" w:hAnsi="Times New Roman"/>
          <w:sz w:val="28"/>
          <w:szCs w:val="28"/>
        </w:rPr>
        <w:t>клептократами</w:t>
      </w:r>
      <w:proofErr w:type="spellEnd"/>
      <w:r>
        <w:rPr>
          <w:rFonts w:ascii="Times New Roman" w:hAnsi="Times New Roman"/>
          <w:sz w:val="28"/>
          <w:szCs w:val="28"/>
        </w:rPr>
        <w:t xml:space="preserve">», с другой стороны. Первый тип все-таки будет стремиться к достижению максимального общественного блага и будет ориентирован на развитие, в то время как второй будет увлечен только своим </w:t>
      </w:r>
      <w:r>
        <w:rPr>
          <w:rFonts w:ascii="Times New Roman" w:hAnsi="Times New Roman"/>
          <w:sz w:val="28"/>
          <w:szCs w:val="28"/>
        </w:rPr>
        <w:lastRenderedPageBreak/>
        <w:t xml:space="preserve">богатством и </w:t>
      </w:r>
      <w:r w:rsidRPr="007D16A8">
        <w:rPr>
          <w:rFonts w:ascii="Times New Roman" w:hAnsi="Times New Roman"/>
          <w:sz w:val="28"/>
          <w:szCs w:val="28"/>
        </w:rPr>
        <w:t xml:space="preserve"> б</w:t>
      </w:r>
      <w:r>
        <w:rPr>
          <w:rFonts w:ascii="Times New Roman" w:hAnsi="Times New Roman"/>
          <w:sz w:val="28"/>
          <w:szCs w:val="28"/>
        </w:rPr>
        <w:t>удет</w:t>
      </w:r>
      <w:r w:rsidRPr="007D16A8">
        <w:rPr>
          <w:rFonts w:ascii="Times New Roman" w:hAnsi="Times New Roman"/>
          <w:sz w:val="28"/>
          <w:szCs w:val="28"/>
        </w:rPr>
        <w:t xml:space="preserve"> ориентирован на развитие только в той степени, что</w:t>
      </w:r>
      <w:r>
        <w:rPr>
          <w:rFonts w:ascii="Times New Roman" w:hAnsi="Times New Roman"/>
          <w:sz w:val="28"/>
          <w:szCs w:val="28"/>
        </w:rPr>
        <w:t>бы</w:t>
      </w:r>
      <w:r w:rsidRPr="007D16A8">
        <w:rPr>
          <w:rFonts w:ascii="Times New Roman" w:hAnsi="Times New Roman"/>
          <w:sz w:val="28"/>
          <w:szCs w:val="28"/>
        </w:rPr>
        <w:t xml:space="preserve"> </w:t>
      </w:r>
      <w:r>
        <w:rPr>
          <w:rFonts w:ascii="Times New Roman" w:hAnsi="Times New Roman"/>
          <w:sz w:val="28"/>
          <w:szCs w:val="28"/>
        </w:rPr>
        <w:t>это</w:t>
      </w:r>
      <w:r w:rsidRPr="007D16A8">
        <w:rPr>
          <w:rFonts w:ascii="Times New Roman" w:hAnsi="Times New Roman"/>
          <w:sz w:val="28"/>
          <w:szCs w:val="28"/>
        </w:rPr>
        <w:t xml:space="preserve"> служи</w:t>
      </w:r>
      <w:r>
        <w:rPr>
          <w:rFonts w:ascii="Times New Roman" w:hAnsi="Times New Roman"/>
          <w:sz w:val="28"/>
          <w:szCs w:val="28"/>
        </w:rPr>
        <w:t>ло его</w:t>
      </w:r>
      <w:r w:rsidRPr="007D16A8">
        <w:rPr>
          <w:rFonts w:ascii="Times New Roman" w:hAnsi="Times New Roman"/>
          <w:sz w:val="28"/>
          <w:szCs w:val="28"/>
        </w:rPr>
        <w:t xml:space="preserve"> собственным интересам</w:t>
      </w:r>
      <w:r>
        <w:rPr>
          <w:rFonts w:ascii="Times New Roman" w:hAnsi="Times New Roman"/>
          <w:sz w:val="28"/>
          <w:szCs w:val="28"/>
        </w:rPr>
        <w:t>.</w:t>
      </w:r>
      <w:r>
        <w:rPr>
          <w:rStyle w:val="a5"/>
          <w:rFonts w:ascii="Times New Roman" w:hAnsi="Times New Roman"/>
          <w:sz w:val="28"/>
          <w:szCs w:val="28"/>
        </w:rPr>
        <w:footnoteReference w:id="43"/>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sidRPr="007D16A8">
        <w:rPr>
          <w:rFonts w:ascii="Times New Roman" w:hAnsi="Times New Roman"/>
          <w:sz w:val="28"/>
          <w:szCs w:val="28"/>
        </w:rPr>
        <w:t>Политологически</w:t>
      </w:r>
      <w:r>
        <w:rPr>
          <w:rFonts w:ascii="Times New Roman" w:hAnsi="Times New Roman"/>
          <w:sz w:val="28"/>
          <w:szCs w:val="28"/>
        </w:rPr>
        <w:t>е</w:t>
      </w:r>
      <w:r w:rsidRPr="007D16A8">
        <w:rPr>
          <w:rFonts w:ascii="Times New Roman" w:hAnsi="Times New Roman"/>
          <w:sz w:val="28"/>
          <w:szCs w:val="28"/>
        </w:rPr>
        <w:t xml:space="preserve"> исследования коррупции мо</w:t>
      </w:r>
      <w:r>
        <w:rPr>
          <w:rFonts w:ascii="Times New Roman" w:hAnsi="Times New Roman"/>
          <w:sz w:val="28"/>
          <w:szCs w:val="28"/>
        </w:rPr>
        <w:t>гут</w:t>
      </w:r>
      <w:r w:rsidRPr="007D16A8">
        <w:rPr>
          <w:rFonts w:ascii="Times New Roman" w:hAnsi="Times New Roman"/>
          <w:sz w:val="28"/>
          <w:szCs w:val="28"/>
        </w:rPr>
        <w:t xml:space="preserve"> в некоторой степени быть классифицированы в соответствии с их акцентом на формальные или неформальные аспекты власти. Политическая наука традиционно </w:t>
      </w:r>
      <w:r>
        <w:rPr>
          <w:rFonts w:ascii="Times New Roman" w:hAnsi="Times New Roman"/>
          <w:sz w:val="28"/>
          <w:szCs w:val="28"/>
        </w:rPr>
        <w:t xml:space="preserve">была </w:t>
      </w:r>
      <w:r w:rsidRPr="007D16A8">
        <w:rPr>
          <w:rFonts w:ascii="Times New Roman" w:hAnsi="Times New Roman"/>
          <w:sz w:val="28"/>
          <w:szCs w:val="28"/>
        </w:rPr>
        <w:t xml:space="preserve">сосредоточена на </w:t>
      </w:r>
      <w:r>
        <w:rPr>
          <w:rFonts w:ascii="Times New Roman" w:hAnsi="Times New Roman"/>
          <w:sz w:val="28"/>
          <w:szCs w:val="28"/>
        </w:rPr>
        <w:t xml:space="preserve">изучении </w:t>
      </w:r>
      <w:r w:rsidRPr="007D16A8">
        <w:rPr>
          <w:rFonts w:ascii="Times New Roman" w:hAnsi="Times New Roman"/>
          <w:sz w:val="28"/>
          <w:szCs w:val="28"/>
        </w:rPr>
        <w:t>формальных ​​институт</w:t>
      </w:r>
      <w:r>
        <w:rPr>
          <w:rFonts w:ascii="Times New Roman" w:hAnsi="Times New Roman"/>
          <w:sz w:val="28"/>
          <w:szCs w:val="28"/>
        </w:rPr>
        <w:t>ов</w:t>
      </w:r>
      <w:r w:rsidRPr="007D16A8">
        <w:rPr>
          <w:rFonts w:ascii="Times New Roman" w:hAnsi="Times New Roman"/>
          <w:sz w:val="28"/>
          <w:szCs w:val="28"/>
        </w:rPr>
        <w:t>, и большинство исследовани</w:t>
      </w:r>
      <w:r>
        <w:rPr>
          <w:rFonts w:ascii="Times New Roman" w:hAnsi="Times New Roman"/>
          <w:sz w:val="28"/>
          <w:szCs w:val="28"/>
        </w:rPr>
        <w:t>й</w:t>
      </w:r>
      <w:r w:rsidRPr="007D16A8">
        <w:rPr>
          <w:rFonts w:ascii="Times New Roman" w:hAnsi="Times New Roman"/>
          <w:sz w:val="28"/>
          <w:szCs w:val="28"/>
        </w:rPr>
        <w:t xml:space="preserve"> коррупции </w:t>
      </w:r>
      <w:r>
        <w:rPr>
          <w:rFonts w:ascii="Times New Roman" w:hAnsi="Times New Roman"/>
          <w:sz w:val="28"/>
          <w:szCs w:val="28"/>
        </w:rPr>
        <w:t xml:space="preserve">проходили в рамках </w:t>
      </w:r>
      <w:proofErr w:type="spellStart"/>
      <w:r>
        <w:rPr>
          <w:rFonts w:ascii="Times New Roman" w:hAnsi="Times New Roman"/>
          <w:sz w:val="28"/>
          <w:szCs w:val="28"/>
        </w:rPr>
        <w:t>модернизационного</w:t>
      </w:r>
      <w:proofErr w:type="spellEnd"/>
      <w:r>
        <w:rPr>
          <w:rFonts w:ascii="Times New Roman" w:hAnsi="Times New Roman"/>
          <w:sz w:val="28"/>
          <w:szCs w:val="28"/>
        </w:rPr>
        <w:t xml:space="preserve"> подхода.</w:t>
      </w:r>
      <w:r w:rsidRPr="007D16A8">
        <w:rPr>
          <w:rFonts w:ascii="Times New Roman" w:hAnsi="Times New Roman"/>
          <w:sz w:val="28"/>
          <w:szCs w:val="28"/>
        </w:rPr>
        <w:t xml:space="preserve"> Модернизация означа</w:t>
      </w:r>
      <w:r>
        <w:rPr>
          <w:rFonts w:ascii="Times New Roman" w:hAnsi="Times New Roman"/>
          <w:sz w:val="28"/>
          <w:szCs w:val="28"/>
        </w:rPr>
        <w:t xml:space="preserve">ла своего рода </w:t>
      </w:r>
      <w:r w:rsidRPr="007D16A8">
        <w:rPr>
          <w:rFonts w:ascii="Times New Roman" w:hAnsi="Times New Roman"/>
          <w:sz w:val="28"/>
          <w:szCs w:val="28"/>
        </w:rPr>
        <w:t xml:space="preserve"> государственно</w:t>
      </w:r>
      <w:r>
        <w:rPr>
          <w:rFonts w:ascii="Times New Roman" w:hAnsi="Times New Roman"/>
          <w:sz w:val="28"/>
          <w:szCs w:val="28"/>
        </w:rPr>
        <w:t>е</w:t>
      </w:r>
      <w:r w:rsidRPr="007D16A8">
        <w:rPr>
          <w:rFonts w:ascii="Times New Roman" w:hAnsi="Times New Roman"/>
          <w:sz w:val="28"/>
          <w:szCs w:val="28"/>
        </w:rPr>
        <w:t xml:space="preserve"> строительств</w:t>
      </w:r>
      <w:r>
        <w:rPr>
          <w:rFonts w:ascii="Times New Roman" w:hAnsi="Times New Roman"/>
          <w:sz w:val="28"/>
          <w:szCs w:val="28"/>
        </w:rPr>
        <w:t>о</w:t>
      </w:r>
      <w:r w:rsidRPr="007D16A8">
        <w:rPr>
          <w:rFonts w:ascii="Times New Roman" w:hAnsi="Times New Roman"/>
          <w:sz w:val="28"/>
          <w:szCs w:val="28"/>
        </w:rPr>
        <w:t xml:space="preserve"> и институциональн</w:t>
      </w:r>
      <w:r>
        <w:rPr>
          <w:rFonts w:ascii="Times New Roman" w:hAnsi="Times New Roman"/>
          <w:sz w:val="28"/>
          <w:szCs w:val="28"/>
        </w:rPr>
        <w:t>ую</w:t>
      </w:r>
      <w:r w:rsidRPr="007D16A8">
        <w:rPr>
          <w:rFonts w:ascii="Times New Roman" w:hAnsi="Times New Roman"/>
          <w:sz w:val="28"/>
          <w:szCs w:val="28"/>
        </w:rPr>
        <w:t xml:space="preserve"> инженери</w:t>
      </w:r>
      <w:r>
        <w:rPr>
          <w:rFonts w:ascii="Times New Roman" w:hAnsi="Times New Roman"/>
          <w:sz w:val="28"/>
          <w:szCs w:val="28"/>
        </w:rPr>
        <w:t>ю</w:t>
      </w:r>
      <w:r w:rsidRPr="007D16A8">
        <w:rPr>
          <w:rFonts w:ascii="Times New Roman" w:hAnsi="Times New Roman"/>
          <w:sz w:val="28"/>
          <w:szCs w:val="28"/>
        </w:rPr>
        <w:t>, и институты</w:t>
      </w:r>
      <w:r>
        <w:rPr>
          <w:rFonts w:ascii="Times New Roman" w:hAnsi="Times New Roman"/>
          <w:sz w:val="28"/>
          <w:szCs w:val="28"/>
        </w:rPr>
        <w:t xml:space="preserve"> были </w:t>
      </w:r>
      <w:r w:rsidRPr="007D16A8">
        <w:rPr>
          <w:rFonts w:ascii="Times New Roman" w:hAnsi="Times New Roman"/>
          <w:sz w:val="28"/>
          <w:szCs w:val="28"/>
        </w:rPr>
        <w:t>в значительной степени ориентирован</w:t>
      </w:r>
      <w:r>
        <w:rPr>
          <w:rFonts w:ascii="Times New Roman" w:hAnsi="Times New Roman"/>
          <w:sz w:val="28"/>
          <w:szCs w:val="28"/>
        </w:rPr>
        <w:t>ы на</w:t>
      </w:r>
      <w:r w:rsidRPr="007D16A8">
        <w:rPr>
          <w:rFonts w:ascii="Times New Roman" w:hAnsi="Times New Roman"/>
          <w:sz w:val="28"/>
          <w:szCs w:val="28"/>
        </w:rPr>
        <w:t xml:space="preserve"> экономическ</w:t>
      </w:r>
      <w:r>
        <w:rPr>
          <w:rFonts w:ascii="Times New Roman" w:hAnsi="Times New Roman"/>
          <w:sz w:val="28"/>
          <w:szCs w:val="28"/>
        </w:rPr>
        <w:t>ую</w:t>
      </w:r>
      <w:r w:rsidRPr="007D16A8">
        <w:rPr>
          <w:rFonts w:ascii="Times New Roman" w:hAnsi="Times New Roman"/>
          <w:sz w:val="28"/>
          <w:szCs w:val="28"/>
        </w:rPr>
        <w:t xml:space="preserve"> политик</w:t>
      </w:r>
      <w:r>
        <w:rPr>
          <w:rFonts w:ascii="Times New Roman" w:hAnsi="Times New Roman"/>
          <w:sz w:val="28"/>
          <w:szCs w:val="28"/>
        </w:rPr>
        <w:t xml:space="preserve">у. Коррупция тогда </w:t>
      </w:r>
      <w:r w:rsidRPr="007D16A8">
        <w:rPr>
          <w:rFonts w:ascii="Times New Roman" w:hAnsi="Times New Roman"/>
          <w:sz w:val="28"/>
          <w:szCs w:val="28"/>
        </w:rPr>
        <w:t>рассматрива</w:t>
      </w:r>
      <w:r>
        <w:rPr>
          <w:rFonts w:ascii="Times New Roman" w:hAnsi="Times New Roman"/>
          <w:sz w:val="28"/>
          <w:szCs w:val="28"/>
        </w:rPr>
        <w:t>лась</w:t>
      </w:r>
      <w:r w:rsidRPr="007D16A8">
        <w:rPr>
          <w:rFonts w:ascii="Times New Roman" w:hAnsi="Times New Roman"/>
          <w:sz w:val="28"/>
          <w:szCs w:val="28"/>
        </w:rPr>
        <w:t xml:space="preserve"> как </w:t>
      </w:r>
      <w:r>
        <w:rPr>
          <w:rFonts w:ascii="Times New Roman" w:hAnsi="Times New Roman"/>
          <w:sz w:val="28"/>
          <w:szCs w:val="28"/>
        </w:rPr>
        <w:t xml:space="preserve">следствие </w:t>
      </w:r>
      <w:r w:rsidRPr="007D16A8">
        <w:rPr>
          <w:rFonts w:ascii="Times New Roman" w:hAnsi="Times New Roman"/>
          <w:sz w:val="28"/>
          <w:szCs w:val="28"/>
        </w:rPr>
        <w:t xml:space="preserve"> неполн</w:t>
      </w:r>
      <w:r>
        <w:rPr>
          <w:rFonts w:ascii="Times New Roman" w:hAnsi="Times New Roman"/>
          <w:sz w:val="28"/>
          <w:szCs w:val="28"/>
        </w:rPr>
        <w:t>ого</w:t>
      </w:r>
      <w:r w:rsidRPr="007D16A8">
        <w:rPr>
          <w:rFonts w:ascii="Times New Roman" w:hAnsi="Times New Roman"/>
          <w:sz w:val="28"/>
          <w:szCs w:val="28"/>
        </w:rPr>
        <w:t xml:space="preserve"> или незавершенно</w:t>
      </w:r>
      <w:r>
        <w:rPr>
          <w:rFonts w:ascii="Times New Roman" w:hAnsi="Times New Roman"/>
          <w:sz w:val="28"/>
          <w:szCs w:val="28"/>
        </w:rPr>
        <w:t>го</w:t>
      </w:r>
      <w:r w:rsidRPr="007D16A8">
        <w:rPr>
          <w:rFonts w:ascii="Times New Roman" w:hAnsi="Times New Roman"/>
          <w:sz w:val="28"/>
          <w:szCs w:val="28"/>
        </w:rPr>
        <w:t xml:space="preserve"> процесс</w:t>
      </w:r>
      <w:r>
        <w:rPr>
          <w:rFonts w:ascii="Times New Roman" w:hAnsi="Times New Roman"/>
          <w:sz w:val="28"/>
          <w:szCs w:val="28"/>
        </w:rPr>
        <w:t>а</w:t>
      </w:r>
      <w:r w:rsidRPr="007D16A8">
        <w:rPr>
          <w:rFonts w:ascii="Times New Roman" w:hAnsi="Times New Roman"/>
          <w:sz w:val="28"/>
          <w:szCs w:val="28"/>
        </w:rPr>
        <w:t xml:space="preserve"> модернизации, </w:t>
      </w:r>
      <w:r>
        <w:rPr>
          <w:rFonts w:ascii="Times New Roman" w:hAnsi="Times New Roman"/>
          <w:sz w:val="28"/>
          <w:szCs w:val="28"/>
        </w:rPr>
        <w:t>или к</w:t>
      </w:r>
      <w:r w:rsidRPr="007D16A8">
        <w:rPr>
          <w:rFonts w:ascii="Times New Roman" w:hAnsi="Times New Roman"/>
          <w:sz w:val="28"/>
          <w:szCs w:val="28"/>
        </w:rPr>
        <w:t>а</w:t>
      </w:r>
      <w:r>
        <w:rPr>
          <w:rFonts w:ascii="Times New Roman" w:hAnsi="Times New Roman"/>
          <w:sz w:val="28"/>
          <w:szCs w:val="28"/>
        </w:rPr>
        <w:t>к оставшийся «</w:t>
      </w:r>
      <w:r w:rsidRPr="007D16A8">
        <w:rPr>
          <w:rFonts w:ascii="Times New Roman" w:hAnsi="Times New Roman"/>
          <w:sz w:val="28"/>
          <w:szCs w:val="28"/>
        </w:rPr>
        <w:t>традиционализм</w:t>
      </w:r>
      <w:r>
        <w:rPr>
          <w:rFonts w:ascii="Times New Roman" w:hAnsi="Times New Roman"/>
          <w:sz w:val="28"/>
          <w:szCs w:val="28"/>
        </w:rPr>
        <w:t>» в случае</w:t>
      </w:r>
      <w:r w:rsidRPr="007D16A8">
        <w:rPr>
          <w:rFonts w:ascii="Times New Roman" w:hAnsi="Times New Roman"/>
          <w:sz w:val="28"/>
          <w:szCs w:val="28"/>
        </w:rPr>
        <w:t xml:space="preserve"> модерниз</w:t>
      </w:r>
      <w:r>
        <w:rPr>
          <w:rFonts w:ascii="Times New Roman" w:hAnsi="Times New Roman"/>
          <w:sz w:val="28"/>
          <w:szCs w:val="28"/>
        </w:rPr>
        <w:t>ированных</w:t>
      </w:r>
      <w:r w:rsidRPr="007D16A8">
        <w:rPr>
          <w:rFonts w:ascii="Times New Roman" w:hAnsi="Times New Roman"/>
          <w:sz w:val="28"/>
          <w:szCs w:val="28"/>
        </w:rPr>
        <w:t xml:space="preserve"> стран</w:t>
      </w:r>
      <w:r>
        <w:rPr>
          <w:rFonts w:ascii="Times New Roman" w:hAnsi="Times New Roman"/>
          <w:sz w:val="28"/>
          <w:szCs w:val="28"/>
        </w:rPr>
        <w:t>.</w:t>
      </w:r>
      <w:r>
        <w:rPr>
          <w:rStyle w:val="a5"/>
          <w:rFonts w:ascii="Times New Roman" w:hAnsi="Times New Roman"/>
          <w:sz w:val="28"/>
          <w:szCs w:val="28"/>
        </w:rPr>
        <w:footnoteReference w:id="44"/>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отличие от  </w:t>
      </w:r>
      <w:proofErr w:type="spellStart"/>
      <w:r>
        <w:rPr>
          <w:rFonts w:ascii="Times New Roman" w:hAnsi="Times New Roman"/>
          <w:sz w:val="28"/>
          <w:szCs w:val="28"/>
        </w:rPr>
        <w:t>модернизационной</w:t>
      </w:r>
      <w:proofErr w:type="spellEnd"/>
      <w:r>
        <w:rPr>
          <w:rFonts w:ascii="Times New Roman" w:hAnsi="Times New Roman"/>
          <w:sz w:val="28"/>
          <w:szCs w:val="28"/>
        </w:rPr>
        <w:t xml:space="preserve"> теории, </w:t>
      </w:r>
      <w:proofErr w:type="spellStart"/>
      <w:r>
        <w:rPr>
          <w:rFonts w:ascii="Times New Roman" w:hAnsi="Times New Roman"/>
          <w:sz w:val="28"/>
          <w:szCs w:val="28"/>
        </w:rPr>
        <w:t>неомарксизм</w:t>
      </w:r>
      <w:proofErr w:type="spellEnd"/>
      <w:r>
        <w:rPr>
          <w:rFonts w:ascii="Times New Roman" w:hAnsi="Times New Roman"/>
          <w:sz w:val="28"/>
          <w:szCs w:val="28"/>
        </w:rPr>
        <w:t xml:space="preserve"> утверждает, что зависимое, периферическое положение стран</w:t>
      </w:r>
      <w:proofErr w:type="gramStart"/>
      <w:r>
        <w:rPr>
          <w:rFonts w:ascii="Times New Roman" w:hAnsi="Times New Roman"/>
          <w:sz w:val="28"/>
          <w:szCs w:val="28"/>
        </w:rPr>
        <w:t xml:space="preserve"> Т</w:t>
      </w:r>
      <w:proofErr w:type="gramEnd"/>
      <w:r>
        <w:rPr>
          <w:rFonts w:ascii="Times New Roman" w:hAnsi="Times New Roman"/>
          <w:sz w:val="28"/>
          <w:szCs w:val="28"/>
        </w:rPr>
        <w:t>ретьего Мира, а также роль локальных элит – марионеток в руках многонациональных корпораций и правительств Запада – способствует сохранению авторитаризма и политической отсталости, в том числе и коррупции.</w:t>
      </w:r>
      <w:r>
        <w:rPr>
          <w:rStyle w:val="a5"/>
          <w:rFonts w:ascii="Times New Roman" w:hAnsi="Times New Roman"/>
          <w:sz w:val="28"/>
          <w:szCs w:val="28"/>
        </w:rPr>
        <w:footnoteReference w:id="45"/>
      </w:r>
      <w:r>
        <w:rPr>
          <w:rFonts w:ascii="Times New Roman" w:hAnsi="Times New Roman"/>
          <w:sz w:val="28"/>
          <w:szCs w:val="28"/>
        </w:rPr>
        <w:t xml:space="preserve"> Решением проблемы может послужить радикальный разрыв с капиталистическим миром.</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7D16A8">
        <w:rPr>
          <w:rFonts w:ascii="Times New Roman" w:hAnsi="Times New Roman"/>
          <w:sz w:val="28"/>
          <w:szCs w:val="28"/>
        </w:rPr>
        <w:t>Другой</w:t>
      </w:r>
      <w:r w:rsidR="003558B2">
        <w:rPr>
          <w:rFonts w:ascii="Times New Roman" w:hAnsi="Times New Roman"/>
          <w:sz w:val="28"/>
          <w:szCs w:val="28"/>
        </w:rPr>
        <w:t xml:space="preserve">, </w:t>
      </w:r>
      <w:r w:rsidRPr="007D16A8">
        <w:rPr>
          <w:rFonts w:ascii="Times New Roman" w:hAnsi="Times New Roman"/>
          <w:sz w:val="28"/>
          <w:szCs w:val="28"/>
        </w:rPr>
        <w:t>менее радикальны</w:t>
      </w:r>
      <w:r>
        <w:rPr>
          <w:rFonts w:ascii="Times New Roman" w:hAnsi="Times New Roman"/>
          <w:sz w:val="28"/>
          <w:szCs w:val="28"/>
        </w:rPr>
        <w:t>й</w:t>
      </w:r>
      <w:r w:rsidRPr="007D16A8">
        <w:rPr>
          <w:rFonts w:ascii="Times New Roman" w:hAnsi="Times New Roman"/>
          <w:sz w:val="28"/>
          <w:szCs w:val="28"/>
        </w:rPr>
        <w:t xml:space="preserve"> </w:t>
      </w:r>
      <w:r>
        <w:rPr>
          <w:rFonts w:ascii="Times New Roman" w:hAnsi="Times New Roman"/>
          <w:sz w:val="28"/>
          <w:szCs w:val="28"/>
        </w:rPr>
        <w:t>подход к и</w:t>
      </w:r>
      <w:r w:rsidRPr="007D16A8">
        <w:rPr>
          <w:rFonts w:ascii="Times New Roman" w:hAnsi="Times New Roman"/>
          <w:sz w:val="28"/>
          <w:szCs w:val="28"/>
        </w:rPr>
        <w:t>сследовани</w:t>
      </w:r>
      <w:r>
        <w:rPr>
          <w:rFonts w:ascii="Times New Roman" w:hAnsi="Times New Roman"/>
          <w:sz w:val="28"/>
          <w:szCs w:val="28"/>
        </w:rPr>
        <w:t>ю</w:t>
      </w:r>
      <w:r w:rsidRPr="007D16A8">
        <w:rPr>
          <w:rFonts w:ascii="Times New Roman" w:hAnsi="Times New Roman"/>
          <w:sz w:val="28"/>
          <w:szCs w:val="28"/>
        </w:rPr>
        <w:t xml:space="preserve"> коррупции имеет ярко выраженный акцент на неформальных </w:t>
      </w:r>
      <w:r>
        <w:rPr>
          <w:rFonts w:ascii="Times New Roman" w:hAnsi="Times New Roman"/>
          <w:sz w:val="28"/>
          <w:szCs w:val="28"/>
        </w:rPr>
        <w:t>практиках. Это «</w:t>
      </w:r>
      <w:proofErr w:type="spellStart"/>
      <w:r w:rsidRPr="007D16A8">
        <w:rPr>
          <w:rFonts w:ascii="Times New Roman" w:hAnsi="Times New Roman"/>
          <w:sz w:val="28"/>
          <w:szCs w:val="28"/>
        </w:rPr>
        <w:t>неопатримониальн</w:t>
      </w:r>
      <w:r>
        <w:rPr>
          <w:rFonts w:ascii="Times New Roman" w:hAnsi="Times New Roman"/>
          <w:sz w:val="28"/>
          <w:szCs w:val="28"/>
        </w:rPr>
        <w:t>ый</w:t>
      </w:r>
      <w:proofErr w:type="spellEnd"/>
      <w:r>
        <w:rPr>
          <w:rFonts w:ascii="Times New Roman" w:hAnsi="Times New Roman"/>
          <w:sz w:val="28"/>
          <w:szCs w:val="28"/>
        </w:rPr>
        <w:t xml:space="preserve">» </w:t>
      </w:r>
      <w:r w:rsidRPr="007D16A8">
        <w:rPr>
          <w:rFonts w:ascii="Times New Roman" w:hAnsi="Times New Roman"/>
          <w:sz w:val="28"/>
          <w:szCs w:val="28"/>
        </w:rPr>
        <w:t xml:space="preserve">подход, который </w:t>
      </w:r>
      <w:r>
        <w:rPr>
          <w:rFonts w:ascii="Times New Roman" w:hAnsi="Times New Roman"/>
          <w:sz w:val="28"/>
          <w:szCs w:val="28"/>
        </w:rPr>
        <w:t>возник</w:t>
      </w:r>
      <w:r w:rsidRPr="007D16A8">
        <w:rPr>
          <w:rFonts w:ascii="Times New Roman" w:hAnsi="Times New Roman"/>
          <w:sz w:val="28"/>
          <w:szCs w:val="28"/>
        </w:rPr>
        <w:t xml:space="preserve"> в конце 1980-х </w:t>
      </w:r>
      <w:r>
        <w:rPr>
          <w:rFonts w:ascii="Times New Roman" w:hAnsi="Times New Roman"/>
          <w:sz w:val="28"/>
          <w:szCs w:val="28"/>
        </w:rPr>
        <w:t>внутри ф</w:t>
      </w:r>
      <w:r w:rsidRPr="007D16A8">
        <w:rPr>
          <w:rFonts w:ascii="Times New Roman" w:hAnsi="Times New Roman"/>
          <w:sz w:val="28"/>
          <w:szCs w:val="28"/>
        </w:rPr>
        <w:t>ранцузск</w:t>
      </w:r>
      <w:r>
        <w:rPr>
          <w:rFonts w:ascii="Times New Roman" w:hAnsi="Times New Roman"/>
          <w:sz w:val="28"/>
          <w:szCs w:val="28"/>
        </w:rPr>
        <w:t>ой</w:t>
      </w:r>
      <w:r w:rsidRPr="007D16A8">
        <w:rPr>
          <w:rFonts w:ascii="Times New Roman" w:hAnsi="Times New Roman"/>
          <w:sz w:val="28"/>
          <w:szCs w:val="28"/>
        </w:rPr>
        <w:t xml:space="preserve"> академической сред</w:t>
      </w:r>
      <w:r>
        <w:rPr>
          <w:rFonts w:ascii="Times New Roman" w:hAnsi="Times New Roman"/>
          <w:sz w:val="28"/>
          <w:szCs w:val="28"/>
        </w:rPr>
        <w:t>ы</w:t>
      </w:r>
      <w:r w:rsidRPr="007D16A8">
        <w:rPr>
          <w:rFonts w:ascii="Times New Roman" w:hAnsi="Times New Roman"/>
          <w:sz w:val="28"/>
          <w:szCs w:val="28"/>
        </w:rPr>
        <w:t xml:space="preserve"> с основным </w:t>
      </w:r>
      <w:r>
        <w:rPr>
          <w:rFonts w:ascii="Times New Roman" w:hAnsi="Times New Roman"/>
          <w:sz w:val="28"/>
          <w:szCs w:val="28"/>
        </w:rPr>
        <w:t>упором</w:t>
      </w:r>
      <w:r w:rsidRPr="007D16A8">
        <w:rPr>
          <w:rFonts w:ascii="Times New Roman" w:hAnsi="Times New Roman"/>
          <w:sz w:val="28"/>
          <w:szCs w:val="28"/>
        </w:rPr>
        <w:t xml:space="preserve"> на </w:t>
      </w:r>
      <w:r>
        <w:rPr>
          <w:rFonts w:ascii="Times New Roman" w:hAnsi="Times New Roman"/>
          <w:sz w:val="28"/>
          <w:szCs w:val="28"/>
        </w:rPr>
        <w:t xml:space="preserve">исследования </w:t>
      </w:r>
      <w:r w:rsidRPr="007D16A8">
        <w:rPr>
          <w:rFonts w:ascii="Times New Roman" w:hAnsi="Times New Roman"/>
          <w:sz w:val="28"/>
          <w:szCs w:val="28"/>
        </w:rPr>
        <w:t>Африк</w:t>
      </w:r>
      <w:r>
        <w:rPr>
          <w:rFonts w:ascii="Times New Roman" w:hAnsi="Times New Roman"/>
          <w:sz w:val="28"/>
          <w:szCs w:val="28"/>
        </w:rPr>
        <w:t xml:space="preserve">анского региона, где формирование современных политических институтов сопряжено с неким синтезом традиционного и современного. </w:t>
      </w:r>
      <w:r w:rsidRPr="007D16A8">
        <w:rPr>
          <w:rFonts w:ascii="Times New Roman" w:hAnsi="Times New Roman"/>
          <w:sz w:val="28"/>
          <w:szCs w:val="28"/>
        </w:rPr>
        <w:t>Подчерк</w:t>
      </w:r>
      <w:r>
        <w:rPr>
          <w:rFonts w:ascii="Times New Roman" w:hAnsi="Times New Roman"/>
          <w:sz w:val="28"/>
          <w:szCs w:val="28"/>
        </w:rPr>
        <w:t>ивая радикальное отличие</w:t>
      </w:r>
      <w:r w:rsidRPr="007D16A8">
        <w:rPr>
          <w:rFonts w:ascii="Times New Roman" w:hAnsi="Times New Roman"/>
          <w:sz w:val="28"/>
          <w:szCs w:val="28"/>
        </w:rPr>
        <w:t xml:space="preserve"> африканск</w:t>
      </w:r>
      <w:r>
        <w:rPr>
          <w:rFonts w:ascii="Times New Roman" w:hAnsi="Times New Roman"/>
          <w:sz w:val="28"/>
          <w:szCs w:val="28"/>
        </w:rPr>
        <w:t xml:space="preserve">ой </w:t>
      </w:r>
      <w:r w:rsidRPr="007D16A8">
        <w:rPr>
          <w:rFonts w:ascii="Times New Roman" w:hAnsi="Times New Roman"/>
          <w:sz w:val="28"/>
          <w:szCs w:val="28"/>
        </w:rPr>
        <w:t>политик</w:t>
      </w:r>
      <w:r>
        <w:rPr>
          <w:rFonts w:ascii="Times New Roman" w:hAnsi="Times New Roman"/>
          <w:sz w:val="28"/>
          <w:szCs w:val="28"/>
        </w:rPr>
        <w:t>и</w:t>
      </w:r>
      <w:r w:rsidRPr="007D16A8">
        <w:rPr>
          <w:rFonts w:ascii="Times New Roman" w:hAnsi="Times New Roman"/>
          <w:sz w:val="28"/>
          <w:szCs w:val="28"/>
        </w:rPr>
        <w:t xml:space="preserve"> </w:t>
      </w:r>
      <w:r>
        <w:rPr>
          <w:rFonts w:ascii="Times New Roman" w:hAnsi="Times New Roman"/>
          <w:sz w:val="28"/>
          <w:szCs w:val="28"/>
        </w:rPr>
        <w:t>от какой-либо другой</w:t>
      </w:r>
      <w:r w:rsidRPr="007D16A8">
        <w:rPr>
          <w:rFonts w:ascii="Times New Roman" w:hAnsi="Times New Roman"/>
          <w:sz w:val="28"/>
          <w:szCs w:val="28"/>
        </w:rPr>
        <w:t xml:space="preserve">, этот подход </w:t>
      </w:r>
      <w:r>
        <w:rPr>
          <w:rFonts w:ascii="Times New Roman" w:hAnsi="Times New Roman"/>
          <w:sz w:val="28"/>
          <w:szCs w:val="28"/>
        </w:rPr>
        <w:t xml:space="preserve">близок </w:t>
      </w:r>
      <w:r w:rsidRPr="007D16A8">
        <w:rPr>
          <w:rFonts w:ascii="Times New Roman" w:hAnsi="Times New Roman"/>
          <w:sz w:val="28"/>
          <w:szCs w:val="28"/>
        </w:rPr>
        <w:t>традиционн</w:t>
      </w:r>
      <w:r>
        <w:rPr>
          <w:rFonts w:ascii="Times New Roman" w:hAnsi="Times New Roman"/>
          <w:sz w:val="28"/>
          <w:szCs w:val="28"/>
        </w:rPr>
        <w:t>ой</w:t>
      </w:r>
      <w:r w:rsidRPr="007D16A8">
        <w:rPr>
          <w:rFonts w:ascii="Times New Roman" w:hAnsi="Times New Roman"/>
          <w:sz w:val="28"/>
          <w:szCs w:val="28"/>
        </w:rPr>
        <w:t xml:space="preserve"> теории </w:t>
      </w:r>
      <w:r w:rsidRPr="007D16A8">
        <w:rPr>
          <w:rFonts w:ascii="Times New Roman" w:hAnsi="Times New Roman"/>
          <w:sz w:val="28"/>
          <w:szCs w:val="28"/>
        </w:rPr>
        <w:lastRenderedPageBreak/>
        <w:t>политического развития, демократизации и формальных институтов.</w:t>
      </w:r>
      <w:r>
        <w:rPr>
          <w:rStyle w:val="a5"/>
          <w:rFonts w:ascii="Times New Roman" w:hAnsi="Times New Roman"/>
          <w:sz w:val="28"/>
          <w:szCs w:val="28"/>
        </w:rPr>
        <w:footnoteReference w:id="46"/>
      </w:r>
      <w:r>
        <w:rPr>
          <w:rFonts w:ascii="Times New Roman" w:hAnsi="Times New Roman"/>
          <w:sz w:val="28"/>
          <w:szCs w:val="28"/>
        </w:rPr>
        <w:t xml:space="preserve"> Представители этой школы считали, </w:t>
      </w:r>
      <w:r w:rsidRPr="007D16A8">
        <w:rPr>
          <w:rFonts w:ascii="Times New Roman" w:hAnsi="Times New Roman"/>
          <w:sz w:val="28"/>
          <w:szCs w:val="28"/>
        </w:rPr>
        <w:t xml:space="preserve">что государство является лишь фасадом, который маскирует реалии </w:t>
      </w:r>
      <w:r>
        <w:rPr>
          <w:rFonts w:ascii="Times New Roman" w:hAnsi="Times New Roman"/>
          <w:sz w:val="28"/>
          <w:szCs w:val="28"/>
        </w:rPr>
        <w:t>глубоко</w:t>
      </w:r>
      <w:r w:rsidRPr="007D16A8">
        <w:rPr>
          <w:rFonts w:ascii="Times New Roman" w:hAnsi="Times New Roman"/>
          <w:sz w:val="28"/>
          <w:szCs w:val="28"/>
        </w:rPr>
        <w:t xml:space="preserve"> персонализированны</w:t>
      </w:r>
      <w:r>
        <w:rPr>
          <w:rFonts w:ascii="Times New Roman" w:hAnsi="Times New Roman"/>
          <w:sz w:val="28"/>
          <w:szCs w:val="28"/>
        </w:rPr>
        <w:t xml:space="preserve">х </w:t>
      </w:r>
      <w:r w:rsidRPr="007D16A8">
        <w:rPr>
          <w:rFonts w:ascii="Times New Roman" w:hAnsi="Times New Roman"/>
          <w:sz w:val="28"/>
          <w:szCs w:val="28"/>
        </w:rPr>
        <w:t xml:space="preserve">политических отношений, </w:t>
      </w:r>
      <w:proofErr w:type="spellStart"/>
      <w:r>
        <w:rPr>
          <w:rFonts w:ascii="Times New Roman" w:hAnsi="Times New Roman"/>
          <w:sz w:val="28"/>
          <w:szCs w:val="28"/>
        </w:rPr>
        <w:t>клиентелизма</w:t>
      </w:r>
      <w:proofErr w:type="spellEnd"/>
      <w:r w:rsidRPr="007D16A8">
        <w:rPr>
          <w:rFonts w:ascii="Times New Roman" w:hAnsi="Times New Roman"/>
          <w:sz w:val="28"/>
          <w:szCs w:val="28"/>
        </w:rPr>
        <w:t xml:space="preserve"> и политической коррупции</w:t>
      </w:r>
      <w:r>
        <w:rPr>
          <w:rFonts w:ascii="Times New Roman" w:hAnsi="Times New Roman"/>
          <w:sz w:val="28"/>
          <w:szCs w:val="28"/>
        </w:rPr>
        <w:t>.</w:t>
      </w:r>
      <w:r>
        <w:rPr>
          <w:rStyle w:val="a5"/>
          <w:rFonts w:ascii="Times New Roman" w:hAnsi="Times New Roman"/>
          <w:sz w:val="28"/>
          <w:szCs w:val="28"/>
        </w:rPr>
        <w:footnoteReference w:id="47"/>
      </w:r>
      <w:r>
        <w:rPr>
          <w:rFonts w:ascii="Times New Roman" w:hAnsi="Times New Roman"/>
          <w:sz w:val="28"/>
          <w:szCs w:val="28"/>
        </w:rPr>
        <w:t xml:space="preserve"> Некоторые ученые называют </w:t>
      </w:r>
      <w:proofErr w:type="spellStart"/>
      <w:r>
        <w:rPr>
          <w:rFonts w:ascii="Times New Roman" w:hAnsi="Times New Roman"/>
          <w:sz w:val="28"/>
          <w:szCs w:val="28"/>
        </w:rPr>
        <w:t>неопатримониализм</w:t>
      </w:r>
      <w:proofErr w:type="spellEnd"/>
      <w:r>
        <w:rPr>
          <w:rFonts w:ascii="Times New Roman" w:hAnsi="Times New Roman"/>
          <w:sz w:val="28"/>
          <w:szCs w:val="28"/>
        </w:rPr>
        <w:t xml:space="preserve"> режимом «личной власти»,  «</w:t>
      </w:r>
      <w:proofErr w:type="spellStart"/>
      <w:r>
        <w:rPr>
          <w:rFonts w:ascii="Times New Roman" w:hAnsi="Times New Roman"/>
          <w:sz w:val="28"/>
          <w:szCs w:val="28"/>
        </w:rPr>
        <w:t>пребендализмом</w:t>
      </w:r>
      <w:proofErr w:type="spellEnd"/>
      <w:r>
        <w:rPr>
          <w:rFonts w:ascii="Times New Roman" w:hAnsi="Times New Roman"/>
          <w:sz w:val="28"/>
          <w:szCs w:val="28"/>
        </w:rPr>
        <w:t>»</w:t>
      </w:r>
      <w:r>
        <w:rPr>
          <w:rStyle w:val="a5"/>
          <w:rFonts w:ascii="Times New Roman" w:hAnsi="Times New Roman"/>
          <w:sz w:val="28"/>
          <w:szCs w:val="28"/>
        </w:rPr>
        <w:footnoteReference w:id="48"/>
      </w:r>
      <w:r>
        <w:rPr>
          <w:rFonts w:ascii="Times New Roman" w:hAnsi="Times New Roman"/>
          <w:sz w:val="28"/>
          <w:szCs w:val="28"/>
        </w:rPr>
        <w:t xml:space="preserve"> и «</w:t>
      </w:r>
      <w:proofErr w:type="spellStart"/>
      <w:r>
        <w:rPr>
          <w:rFonts w:ascii="Times New Roman" w:hAnsi="Times New Roman"/>
          <w:sz w:val="28"/>
          <w:szCs w:val="28"/>
        </w:rPr>
        <w:t>клептократией</w:t>
      </w:r>
      <w:proofErr w:type="spellEnd"/>
      <w:r>
        <w:rPr>
          <w:rFonts w:ascii="Times New Roman" w:hAnsi="Times New Roman"/>
          <w:sz w:val="28"/>
          <w:szCs w:val="28"/>
        </w:rPr>
        <w:t xml:space="preserve">». Его основными характеристиками являются </w:t>
      </w:r>
      <w:r w:rsidRPr="007D16A8">
        <w:rPr>
          <w:rFonts w:ascii="Times New Roman" w:hAnsi="Times New Roman"/>
          <w:sz w:val="28"/>
          <w:szCs w:val="28"/>
        </w:rPr>
        <w:t xml:space="preserve"> личные отношения как основа политической системы, </w:t>
      </w:r>
      <w:proofErr w:type="spellStart"/>
      <w:r>
        <w:rPr>
          <w:rFonts w:ascii="Times New Roman" w:hAnsi="Times New Roman"/>
          <w:sz w:val="28"/>
          <w:szCs w:val="28"/>
        </w:rPr>
        <w:t>клиентелизм</w:t>
      </w:r>
      <w:proofErr w:type="spellEnd"/>
      <w:r w:rsidRPr="007D16A8">
        <w:rPr>
          <w:rFonts w:ascii="Times New Roman" w:hAnsi="Times New Roman"/>
          <w:sz w:val="28"/>
          <w:szCs w:val="28"/>
        </w:rPr>
        <w:t xml:space="preserve"> (иногда </w:t>
      </w:r>
      <w:r>
        <w:rPr>
          <w:rFonts w:ascii="Times New Roman" w:hAnsi="Times New Roman"/>
          <w:sz w:val="28"/>
          <w:szCs w:val="28"/>
        </w:rPr>
        <w:t>непотизм</w:t>
      </w:r>
      <w:r w:rsidRPr="007D16A8">
        <w:rPr>
          <w:rFonts w:ascii="Times New Roman" w:hAnsi="Times New Roman"/>
          <w:sz w:val="28"/>
          <w:szCs w:val="28"/>
        </w:rPr>
        <w:t xml:space="preserve">), </w:t>
      </w:r>
      <w:proofErr w:type="spellStart"/>
      <w:r w:rsidRPr="007D16A8">
        <w:rPr>
          <w:rFonts w:ascii="Times New Roman" w:hAnsi="Times New Roman"/>
          <w:sz w:val="28"/>
          <w:szCs w:val="28"/>
        </w:rPr>
        <w:t>президент</w:t>
      </w:r>
      <w:r>
        <w:rPr>
          <w:rFonts w:ascii="Times New Roman" w:hAnsi="Times New Roman"/>
          <w:sz w:val="28"/>
          <w:szCs w:val="28"/>
        </w:rPr>
        <w:t>ализм</w:t>
      </w:r>
      <w:proofErr w:type="spellEnd"/>
      <w:r w:rsidRPr="007D16A8">
        <w:rPr>
          <w:rFonts w:ascii="Times New Roman" w:hAnsi="Times New Roman"/>
          <w:sz w:val="28"/>
          <w:szCs w:val="28"/>
        </w:rPr>
        <w:t xml:space="preserve"> и очень слабые различия между государственным и частным</w:t>
      </w:r>
      <w:r>
        <w:rPr>
          <w:rFonts w:ascii="Times New Roman" w:hAnsi="Times New Roman"/>
          <w:sz w:val="28"/>
          <w:szCs w:val="28"/>
        </w:rPr>
        <w:t>. Все эти факторы</w:t>
      </w:r>
      <w:r w:rsidRPr="007D16A8">
        <w:rPr>
          <w:rFonts w:ascii="Times New Roman" w:hAnsi="Times New Roman"/>
          <w:sz w:val="28"/>
          <w:szCs w:val="28"/>
        </w:rPr>
        <w:t xml:space="preserve"> подрывают </w:t>
      </w:r>
      <w:r>
        <w:rPr>
          <w:rFonts w:ascii="Times New Roman" w:hAnsi="Times New Roman"/>
          <w:sz w:val="28"/>
          <w:szCs w:val="28"/>
        </w:rPr>
        <w:t xml:space="preserve">формальные правила и институты </w:t>
      </w:r>
      <w:r w:rsidRPr="007D16A8">
        <w:rPr>
          <w:rFonts w:ascii="Times New Roman" w:hAnsi="Times New Roman"/>
          <w:sz w:val="28"/>
          <w:szCs w:val="28"/>
        </w:rPr>
        <w:t>и открыва</w:t>
      </w:r>
      <w:r>
        <w:rPr>
          <w:rFonts w:ascii="Times New Roman" w:hAnsi="Times New Roman"/>
          <w:sz w:val="28"/>
          <w:szCs w:val="28"/>
        </w:rPr>
        <w:t>ют путь</w:t>
      </w:r>
      <w:r w:rsidRPr="007D16A8">
        <w:rPr>
          <w:rFonts w:ascii="Times New Roman" w:hAnsi="Times New Roman"/>
          <w:sz w:val="28"/>
          <w:szCs w:val="28"/>
        </w:rPr>
        <w:t xml:space="preserve"> для политической коррупции</w:t>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Согласно радикальной версии </w:t>
      </w:r>
      <w:proofErr w:type="spellStart"/>
      <w:r>
        <w:rPr>
          <w:rFonts w:ascii="Times New Roman" w:hAnsi="Times New Roman"/>
          <w:sz w:val="28"/>
          <w:szCs w:val="28"/>
        </w:rPr>
        <w:t>нео-патримониализма</w:t>
      </w:r>
      <w:proofErr w:type="spellEnd"/>
      <w:r>
        <w:rPr>
          <w:rFonts w:ascii="Times New Roman" w:hAnsi="Times New Roman"/>
          <w:sz w:val="28"/>
          <w:szCs w:val="28"/>
        </w:rPr>
        <w:t xml:space="preserve">, формальные государственные институты – это пустая оболочка, а политические беспорядки и </w:t>
      </w:r>
      <w:proofErr w:type="spellStart"/>
      <w:r>
        <w:rPr>
          <w:rFonts w:ascii="Times New Roman" w:hAnsi="Times New Roman"/>
          <w:sz w:val="28"/>
          <w:szCs w:val="28"/>
        </w:rPr>
        <w:t>деинституционализация</w:t>
      </w:r>
      <w:proofErr w:type="spellEnd"/>
      <w:r>
        <w:rPr>
          <w:rFonts w:ascii="Times New Roman" w:hAnsi="Times New Roman"/>
          <w:sz w:val="28"/>
          <w:szCs w:val="28"/>
        </w:rPr>
        <w:t xml:space="preserve"> есть преднамеренные и выгодные политические стратегии, проводимые африканскими лидерами. </w:t>
      </w:r>
      <w:r w:rsidRPr="007D16A8">
        <w:rPr>
          <w:rFonts w:ascii="Times New Roman" w:hAnsi="Times New Roman"/>
          <w:sz w:val="28"/>
          <w:szCs w:val="28"/>
        </w:rPr>
        <w:t>Коррупция, по их мнению</w:t>
      </w:r>
      <w:r>
        <w:rPr>
          <w:rFonts w:ascii="Times New Roman" w:hAnsi="Times New Roman"/>
          <w:sz w:val="28"/>
          <w:szCs w:val="28"/>
        </w:rPr>
        <w:t>,</w:t>
      </w:r>
      <w:r w:rsidRPr="007D16A8">
        <w:rPr>
          <w:rFonts w:ascii="Times New Roman" w:hAnsi="Times New Roman"/>
          <w:sz w:val="28"/>
          <w:szCs w:val="28"/>
        </w:rPr>
        <w:t xml:space="preserve"> </w:t>
      </w:r>
      <w:r>
        <w:rPr>
          <w:rFonts w:ascii="Times New Roman" w:hAnsi="Times New Roman"/>
          <w:sz w:val="28"/>
          <w:szCs w:val="28"/>
        </w:rPr>
        <w:t xml:space="preserve">является </w:t>
      </w:r>
      <w:r w:rsidRPr="007D16A8">
        <w:rPr>
          <w:rFonts w:ascii="Times New Roman" w:hAnsi="Times New Roman"/>
          <w:sz w:val="28"/>
          <w:szCs w:val="28"/>
        </w:rPr>
        <w:t>од</w:t>
      </w:r>
      <w:r>
        <w:rPr>
          <w:rFonts w:ascii="Times New Roman" w:hAnsi="Times New Roman"/>
          <w:sz w:val="28"/>
          <w:szCs w:val="28"/>
        </w:rPr>
        <w:t>ним из ключевых аспектов а</w:t>
      </w:r>
      <w:r w:rsidRPr="007D16A8">
        <w:rPr>
          <w:rFonts w:ascii="Times New Roman" w:hAnsi="Times New Roman"/>
          <w:sz w:val="28"/>
          <w:szCs w:val="28"/>
        </w:rPr>
        <w:t>фриканского функционально</w:t>
      </w:r>
      <w:r>
        <w:rPr>
          <w:rFonts w:ascii="Times New Roman" w:hAnsi="Times New Roman"/>
          <w:sz w:val="28"/>
          <w:szCs w:val="28"/>
        </w:rPr>
        <w:t>го</w:t>
      </w:r>
      <w:r w:rsidRPr="007D16A8">
        <w:rPr>
          <w:rFonts w:ascii="Times New Roman" w:hAnsi="Times New Roman"/>
          <w:sz w:val="28"/>
          <w:szCs w:val="28"/>
        </w:rPr>
        <w:t xml:space="preserve"> расстройств</w:t>
      </w:r>
      <w:r>
        <w:rPr>
          <w:rFonts w:ascii="Times New Roman" w:hAnsi="Times New Roman"/>
          <w:sz w:val="28"/>
          <w:szCs w:val="28"/>
        </w:rPr>
        <w:t>а; это легитимная</w:t>
      </w:r>
      <w:r w:rsidRPr="007D16A8">
        <w:rPr>
          <w:rFonts w:ascii="Times New Roman" w:hAnsi="Times New Roman"/>
          <w:sz w:val="28"/>
          <w:szCs w:val="28"/>
        </w:rPr>
        <w:t>, практичн</w:t>
      </w:r>
      <w:r>
        <w:rPr>
          <w:rFonts w:ascii="Times New Roman" w:hAnsi="Times New Roman"/>
          <w:sz w:val="28"/>
          <w:szCs w:val="28"/>
        </w:rPr>
        <w:t>ая и «</w:t>
      </w:r>
      <w:r w:rsidRPr="007D16A8">
        <w:rPr>
          <w:rFonts w:ascii="Times New Roman" w:hAnsi="Times New Roman"/>
          <w:sz w:val="28"/>
          <w:szCs w:val="28"/>
        </w:rPr>
        <w:t>привычн</w:t>
      </w:r>
      <w:r>
        <w:rPr>
          <w:rFonts w:ascii="Times New Roman" w:hAnsi="Times New Roman"/>
          <w:sz w:val="28"/>
          <w:szCs w:val="28"/>
        </w:rPr>
        <w:t xml:space="preserve">ая» </w:t>
      </w:r>
      <w:r w:rsidRPr="007D16A8">
        <w:rPr>
          <w:rFonts w:ascii="Times New Roman" w:hAnsi="Times New Roman"/>
          <w:sz w:val="28"/>
          <w:szCs w:val="28"/>
        </w:rPr>
        <w:t>часть</w:t>
      </w:r>
      <w:r>
        <w:rPr>
          <w:rFonts w:ascii="Times New Roman" w:hAnsi="Times New Roman"/>
          <w:sz w:val="28"/>
          <w:szCs w:val="28"/>
        </w:rPr>
        <w:t xml:space="preserve"> </w:t>
      </w:r>
      <w:r w:rsidRPr="007D16A8">
        <w:rPr>
          <w:rFonts w:ascii="Times New Roman" w:hAnsi="Times New Roman"/>
          <w:sz w:val="28"/>
          <w:szCs w:val="28"/>
        </w:rPr>
        <w:t>повседневной жизни, ожидаем</w:t>
      </w:r>
      <w:r>
        <w:rPr>
          <w:rFonts w:ascii="Times New Roman" w:hAnsi="Times New Roman"/>
          <w:sz w:val="28"/>
          <w:szCs w:val="28"/>
        </w:rPr>
        <w:t>ый</w:t>
      </w:r>
      <w:r w:rsidRPr="007D16A8">
        <w:rPr>
          <w:rFonts w:ascii="Times New Roman" w:hAnsi="Times New Roman"/>
          <w:sz w:val="28"/>
          <w:szCs w:val="28"/>
        </w:rPr>
        <w:t xml:space="preserve"> элемент каждой социальн</w:t>
      </w:r>
      <w:r>
        <w:rPr>
          <w:rFonts w:ascii="Times New Roman" w:hAnsi="Times New Roman"/>
          <w:sz w:val="28"/>
          <w:szCs w:val="28"/>
        </w:rPr>
        <w:t>ой</w:t>
      </w:r>
      <w:r w:rsidRPr="007D16A8">
        <w:rPr>
          <w:rFonts w:ascii="Times New Roman" w:hAnsi="Times New Roman"/>
          <w:sz w:val="28"/>
          <w:szCs w:val="28"/>
        </w:rPr>
        <w:t xml:space="preserve"> трансакци</w:t>
      </w:r>
      <w:r>
        <w:rPr>
          <w:rFonts w:ascii="Times New Roman" w:hAnsi="Times New Roman"/>
          <w:sz w:val="28"/>
          <w:szCs w:val="28"/>
        </w:rPr>
        <w:t>и.</w:t>
      </w:r>
      <w:r>
        <w:rPr>
          <w:rStyle w:val="a5"/>
          <w:rFonts w:ascii="Times New Roman" w:hAnsi="Times New Roman"/>
          <w:sz w:val="28"/>
          <w:szCs w:val="28"/>
        </w:rPr>
        <w:footnoteReference w:id="49"/>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Достаточно большое число теоретиков</w:t>
      </w:r>
      <w:r w:rsidRPr="007D16A8">
        <w:rPr>
          <w:rFonts w:ascii="Times New Roman" w:hAnsi="Times New Roman"/>
          <w:sz w:val="28"/>
          <w:szCs w:val="28"/>
        </w:rPr>
        <w:t xml:space="preserve"> счита</w:t>
      </w:r>
      <w:r>
        <w:rPr>
          <w:rFonts w:ascii="Times New Roman" w:hAnsi="Times New Roman"/>
          <w:sz w:val="28"/>
          <w:szCs w:val="28"/>
        </w:rPr>
        <w:t>ют</w:t>
      </w:r>
      <w:r w:rsidRPr="007D16A8">
        <w:rPr>
          <w:rFonts w:ascii="Times New Roman" w:hAnsi="Times New Roman"/>
          <w:sz w:val="28"/>
          <w:szCs w:val="28"/>
        </w:rPr>
        <w:t xml:space="preserve">, что уровень коррупции уменьшается с уровнем демократии, но </w:t>
      </w:r>
      <w:r>
        <w:rPr>
          <w:rFonts w:ascii="Times New Roman" w:hAnsi="Times New Roman"/>
          <w:sz w:val="28"/>
          <w:szCs w:val="28"/>
        </w:rPr>
        <w:t>другие</w:t>
      </w:r>
      <w:r w:rsidRPr="007D16A8">
        <w:rPr>
          <w:rFonts w:ascii="Times New Roman" w:hAnsi="Times New Roman"/>
          <w:sz w:val="28"/>
          <w:szCs w:val="28"/>
        </w:rPr>
        <w:t xml:space="preserve"> </w:t>
      </w:r>
      <w:r>
        <w:rPr>
          <w:rFonts w:ascii="Times New Roman" w:hAnsi="Times New Roman"/>
          <w:sz w:val="28"/>
          <w:szCs w:val="28"/>
        </w:rPr>
        <w:t>утверждаю</w:t>
      </w:r>
      <w:r w:rsidRPr="007D16A8">
        <w:rPr>
          <w:rFonts w:ascii="Times New Roman" w:hAnsi="Times New Roman"/>
          <w:sz w:val="28"/>
          <w:szCs w:val="28"/>
        </w:rPr>
        <w:t xml:space="preserve">т, что </w:t>
      </w:r>
      <w:r>
        <w:rPr>
          <w:rFonts w:ascii="Times New Roman" w:hAnsi="Times New Roman"/>
          <w:sz w:val="28"/>
          <w:szCs w:val="28"/>
        </w:rPr>
        <w:t xml:space="preserve">это </w:t>
      </w:r>
      <w:r w:rsidRPr="007D16A8">
        <w:rPr>
          <w:rFonts w:ascii="Times New Roman" w:hAnsi="Times New Roman"/>
          <w:sz w:val="28"/>
          <w:szCs w:val="28"/>
        </w:rPr>
        <w:t>отношени</w:t>
      </w:r>
      <w:r>
        <w:rPr>
          <w:rFonts w:ascii="Times New Roman" w:hAnsi="Times New Roman"/>
          <w:sz w:val="28"/>
          <w:szCs w:val="28"/>
        </w:rPr>
        <w:t>е</w:t>
      </w:r>
      <w:r w:rsidRPr="007D16A8">
        <w:rPr>
          <w:rFonts w:ascii="Times New Roman" w:hAnsi="Times New Roman"/>
          <w:sz w:val="28"/>
          <w:szCs w:val="28"/>
        </w:rPr>
        <w:t xml:space="preserve"> не линейно, а </w:t>
      </w:r>
      <w:r>
        <w:rPr>
          <w:rFonts w:ascii="Times New Roman" w:hAnsi="Times New Roman"/>
          <w:sz w:val="28"/>
          <w:szCs w:val="28"/>
        </w:rPr>
        <w:t>имеет форму отрицательной параболы</w:t>
      </w:r>
      <w:r w:rsidRPr="007D16A8">
        <w:rPr>
          <w:rFonts w:ascii="Times New Roman" w:hAnsi="Times New Roman"/>
          <w:sz w:val="28"/>
          <w:szCs w:val="28"/>
        </w:rPr>
        <w:t>.</w:t>
      </w:r>
      <w:r>
        <w:rPr>
          <w:rStyle w:val="a5"/>
          <w:rFonts w:ascii="Times New Roman" w:hAnsi="Times New Roman"/>
          <w:sz w:val="28"/>
          <w:szCs w:val="28"/>
        </w:rPr>
        <w:footnoteReference w:id="50"/>
      </w:r>
      <w:r>
        <w:rPr>
          <w:rFonts w:ascii="Times New Roman" w:hAnsi="Times New Roman"/>
          <w:sz w:val="28"/>
          <w:szCs w:val="28"/>
        </w:rPr>
        <w:t xml:space="preserve"> </w:t>
      </w:r>
      <w:r w:rsidRPr="007D16A8">
        <w:rPr>
          <w:rFonts w:ascii="Times New Roman" w:hAnsi="Times New Roman"/>
          <w:sz w:val="28"/>
          <w:szCs w:val="28"/>
        </w:rPr>
        <w:t>Наиболее авторитарны</w:t>
      </w:r>
      <w:r>
        <w:rPr>
          <w:rFonts w:ascii="Times New Roman" w:hAnsi="Times New Roman"/>
          <w:sz w:val="28"/>
          <w:szCs w:val="28"/>
        </w:rPr>
        <w:t>е</w:t>
      </w:r>
      <w:r w:rsidRPr="007D16A8">
        <w:rPr>
          <w:rFonts w:ascii="Times New Roman" w:hAnsi="Times New Roman"/>
          <w:sz w:val="28"/>
          <w:szCs w:val="28"/>
        </w:rPr>
        <w:t xml:space="preserve"> (тоталитарны</w:t>
      </w:r>
      <w:r>
        <w:rPr>
          <w:rFonts w:ascii="Times New Roman" w:hAnsi="Times New Roman"/>
          <w:sz w:val="28"/>
          <w:szCs w:val="28"/>
        </w:rPr>
        <w:t>е</w:t>
      </w:r>
      <w:r w:rsidRPr="007D16A8">
        <w:rPr>
          <w:rFonts w:ascii="Times New Roman" w:hAnsi="Times New Roman"/>
          <w:sz w:val="28"/>
          <w:szCs w:val="28"/>
        </w:rPr>
        <w:t xml:space="preserve">) системы способны контролировать </w:t>
      </w:r>
      <w:r>
        <w:rPr>
          <w:rFonts w:ascii="Times New Roman" w:hAnsi="Times New Roman"/>
          <w:sz w:val="28"/>
          <w:szCs w:val="28"/>
        </w:rPr>
        <w:t>степень</w:t>
      </w:r>
      <w:r w:rsidRPr="007D16A8">
        <w:rPr>
          <w:rFonts w:ascii="Times New Roman" w:hAnsi="Times New Roman"/>
          <w:sz w:val="28"/>
          <w:szCs w:val="28"/>
        </w:rPr>
        <w:t xml:space="preserve"> коррупции и, таким образом</w:t>
      </w:r>
      <w:r>
        <w:rPr>
          <w:rFonts w:ascii="Times New Roman" w:hAnsi="Times New Roman"/>
          <w:sz w:val="28"/>
          <w:szCs w:val="28"/>
        </w:rPr>
        <w:t>,</w:t>
      </w:r>
      <w:r w:rsidRPr="007D16A8">
        <w:rPr>
          <w:rFonts w:ascii="Times New Roman" w:hAnsi="Times New Roman"/>
          <w:sz w:val="28"/>
          <w:szCs w:val="28"/>
        </w:rPr>
        <w:t xml:space="preserve"> держать е</w:t>
      </w:r>
      <w:r>
        <w:rPr>
          <w:rFonts w:ascii="Times New Roman" w:hAnsi="Times New Roman"/>
          <w:sz w:val="28"/>
          <w:szCs w:val="28"/>
        </w:rPr>
        <w:t>е</w:t>
      </w:r>
      <w:r w:rsidRPr="007D16A8">
        <w:rPr>
          <w:rFonts w:ascii="Times New Roman" w:hAnsi="Times New Roman"/>
          <w:sz w:val="28"/>
          <w:szCs w:val="28"/>
        </w:rPr>
        <w:t xml:space="preserve"> на экономически обоснованно</w:t>
      </w:r>
      <w:r>
        <w:rPr>
          <w:rFonts w:ascii="Times New Roman" w:hAnsi="Times New Roman"/>
          <w:sz w:val="28"/>
          <w:szCs w:val="28"/>
        </w:rPr>
        <w:t>м</w:t>
      </w:r>
      <w:r w:rsidRPr="007D16A8">
        <w:rPr>
          <w:rFonts w:ascii="Times New Roman" w:hAnsi="Times New Roman"/>
          <w:sz w:val="28"/>
          <w:szCs w:val="28"/>
        </w:rPr>
        <w:t xml:space="preserve"> уровн</w:t>
      </w:r>
      <w:r>
        <w:rPr>
          <w:rFonts w:ascii="Times New Roman" w:hAnsi="Times New Roman"/>
          <w:sz w:val="28"/>
          <w:szCs w:val="28"/>
        </w:rPr>
        <w:t>е (</w:t>
      </w:r>
      <w:r w:rsidRPr="007D16A8">
        <w:rPr>
          <w:rFonts w:ascii="Times New Roman" w:hAnsi="Times New Roman"/>
          <w:sz w:val="28"/>
          <w:szCs w:val="28"/>
        </w:rPr>
        <w:t xml:space="preserve">например, </w:t>
      </w:r>
      <w:r>
        <w:rPr>
          <w:rFonts w:ascii="Times New Roman" w:hAnsi="Times New Roman"/>
          <w:sz w:val="28"/>
          <w:szCs w:val="28"/>
        </w:rPr>
        <w:t>«</w:t>
      </w:r>
      <w:r w:rsidRPr="007D16A8">
        <w:rPr>
          <w:rFonts w:ascii="Times New Roman" w:hAnsi="Times New Roman"/>
          <w:sz w:val="28"/>
          <w:szCs w:val="28"/>
        </w:rPr>
        <w:t>контролируем</w:t>
      </w:r>
      <w:r>
        <w:rPr>
          <w:rFonts w:ascii="Times New Roman" w:hAnsi="Times New Roman"/>
          <w:sz w:val="28"/>
          <w:szCs w:val="28"/>
        </w:rPr>
        <w:t>ая</w:t>
      </w:r>
      <w:r w:rsidRPr="007D16A8">
        <w:rPr>
          <w:rFonts w:ascii="Times New Roman" w:hAnsi="Times New Roman"/>
          <w:sz w:val="28"/>
          <w:szCs w:val="28"/>
        </w:rPr>
        <w:t xml:space="preserve"> коррупци</w:t>
      </w:r>
      <w:r>
        <w:rPr>
          <w:rFonts w:ascii="Times New Roman" w:hAnsi="Times New Roman"/>
          <w:sz w:val="28"/>
          <w:szCs w:val="28"/>
        </w:rPr>
        <w:t>я</w:t>
      </w:r>
      <w:r w:rsidRPr="007D16A8">
        <w:rPr>
          <w:rFonts w:ascii="Times New Roman" w:hAnsi="Times New Roman"/>
          <w:sz w:val="28"/>
          <w:szCs w:val="28"/>
        </w:rPr>
        <w:t>»</w:t>
      </w:r>
      <w:r>
        <w:rPr>
          <w:rFonts w:ascii="Times New Roman" w:hAnsi="Times New Roman"/>
          <w:sz w:val="28"/>
          <w:szCs w:val="28"/>
        </w:rPr>
        <w:t xml:space="preserve"> в Юго-Восточной Азии), </w:t>
      </w:r>
      <w:r w:rsidRPr="007D16A8">
        <w:rPr>
          <w:rFonts w:ascii="Times New Roman" w:hAnsi="Times New Roman"/>
          <w:sz w:val="28"/>
          <w:szCs w:val="28"/>
        </w:rPr>
        <w:t>в то время как страны</w:t>
      </w:r>
      <w:r>
        <w:rPr>
          <w:rFonts w:ascii="Times New Roman" w:hAnsi="Times New Roman"/>
          <w:sz w:val="28"/>
          <w:szCs w:val="28"/>
        </w:rPr>
        <w:t>, находящиеся</w:t>
      </w:r>
      <w:r w:rsidRPr="007D16A8">
        <w:rPr>
          <w:rFonts w:ascii="Times New Roman" w:hAnsi="Times New Roman"/>
          <w:sz w:val="28"/>
          <w:szCs w:val="28"/>
        </w:rPr>
        <w:t xml:space="preserve"> в с</w:t>
      </w:r>
      <w:r>
        <w:rPr>
          <w:rFonts w:ascii="Times New Roman" w:hAnsi="Times New Roman"/>
          <w:sz w:val="28"/>
          <w:szCs w:val="28"/>
        </w:rPr>
        <w:t>остоянии</w:t>
      </w:r>
      <w:r w:rsidRPr="007D16A8">
        <w:rPr>
          <w:rFonts w:ascii="Times New Roman" w:hAnsi="Times New Roman"/>
          <w:sz w:val="28"/>
          <w:szCs w:val="28"/>
        </w:rPr>
        <w:t xml:space="preserve"> политической и э</w:t>
      </w:r>
      <w:r>
        <w:rPr>
          <w:rFonts w:ascii="Times New Roman" w:hAnsi="Times New Roman"/>
          <w:sz w:val="28"/>
          <w:szCs w:val="28"/>
        </w:rPr>
        <w:t xml:space="preserve">кономической трансформации, </w:t>
      </w:r>
      <w:r>
        <w:rPr>
          <w:rFonts w:ascii="Times New Roman" w:hAnsi="Times New Roman"/>
          <w:sz w:val="28"/>
          <w:szCs w:val="28"/>
        </w:rPr>
        <w:lastRenderedPageBreak/>
        <w:t>являю</w:t>
      </w:r>
      <w:r w:rsidRPr="007D16A8">
        <w:rPr>
          <w:rFonts w:ascii="Times New Roman" w:hAnsi="Times New Roman"/>
          <w:sz w:val="28"/>
          <w:szCs w:val="28"/>
        </w:rPr>
        <w:t>тся более коррумпированн</w:t>
      </w:r>
      <w:r>
        <w:rPr>
          <w:rFonts w:ascii="Times New Roman" w:hAnsi="Times New Roman"/>
          <w:sz w:val="28"/>
          <w:szCs w:val="28"/>
        </w:rPr>
        <w:t>ыми</w:t>
      </w:r>
      <w:r w:rsidRPr="007D16A8">
        <w:rPr>
          <w:rFonts w:ascii="Times New Roman" w:hAnsi="Times New Roman"/>
          <w:sz w:val="28"/>
          <w:szCs w:val="28"/>
        </w:rPr>
        <w:t>.</w:t>
      </w:r>
      <w:r>
        <w:rPr>
          <w:rFonts w:ascii="Times New Roman" w:hAnsi="Times New Roman"/>
          <w:sz w:val="28"/>
          <w:szCs w:val="28"/>
        </w:rPr>
        <w:t xml:space="preserve"> </w:t>
      </w:r>
      <w:r w:rsidRPr="007D16A8">
        <w:rPr>
          <w:rFonts w:ascii="Times New Roman" w:hAnsi="Times New Roman"/>
          <w:sz w:val="28"/>
          <w:szCs w:val="28"/>
        </w:rPr>
        <w:t xml:space="preserve">Когда авторитарный контроль </w:t>
      </w:r>
      <w:r>
        <w:rPr>
          <w:rFonts w:ascii="Times New Roman" w:hAnsi="Times New Roman"/>
          <w:sz w:val="28"/>
          <w:szCs w:val="28"/>
        </w:rPr>
        <w:t>разрушается посредством</w:t>
      </w:r>
      <w:r w:rsidRPr="007D16A8">
        <w:rPr>
          <w:rFonts w:ascii="Times New Roman" w:hAnsi="Times New Roman"/>
          <w:sz w:val="28"/>
          <w:szCs w:val="28"/>
        </w:rPr>
        <w:t xml:space="preserve"> экономическ</w:t>
      </w:r>
      <w:r>
        <w:rPr>
          <w:rFonts w:ascii="Times New Roman" w:hAnsi="Times New Roman"/>
          <w:sz w:val="28"/>
          <w:szCs w:val="28"/>
        </w:rPr>
        <w:t>ой либерализации</w:t>
      </w:r>
      <w:r w:rsidRPr="007D16A8">
        <w:rPr>
          <w:rFonts w:ascii="Times New Roman" w:hAnsi="Times New Roman"/>
          <w:sz w:val="28"/>
          <w:szCs w:val="28"/>
        </w:rPr>
        <w:t xml:space="preserve"> и политическ</w:t>
      </w:r>
      <w:r>
        <w:rPr>
          <w:rFonts w:ascii="Times New Roman" w:hAnsi="Times New Roman"/>
          <w:sz w:val="28"/>
          <w:szCs w:val="28"/>
        </w:rPr>
        <w:t>ой демократизации</w:t>
      </w:r>
      <w:r w:rsidRPr="007D16A8">
        <w:rPr>
          <w:rFonts w:ascii="Times New Roman" w:hAnsi="Times New Roman"/>
          <w:sz w:val="28"/>
          <w:szCs w:val="28"/>
        </w:rPr>
        <w:t>, но еще не замен</w:t>
      </w:r>
      <w:r>
        <w:rPr>
          <w:rFonts w:ascii="Times New Roman" w:hAnsi="Times New Roman"/>
          <w:sz w:val="28"/>
          <w:szCs w:val="28"/>
        </w:rPr>
        <w:t>ен окончательно системой</w:t>
      </w:r>
      <w:r w:rsidRPr="007D16A8">
        <w:rPr>
          <w:rFonts w:ascii="Times New Roman" w:hAnsi="Times New Roman"/>
          <w:sz w:val="28"/>
          <w:szCs w:val="28"/>
        </w:rPr>
        <w:t xml:space="preserve"> сдержек и противовесов, а также </w:t>
      </w:r>
      <w:r>
        <w:rPr>
          <w:rFonts w:ascii="Times New Roman" w:hAnsi="Times New Roman"/>
          <w:sz w:val="28"/>
          <w:szCs w:val="28"/>
        </w:rPr>
        <w:t>легитимными</w:t>
      </w:r>
      <w:r w:rsidRPr="007D16A8">
        <w:rPr>
          <w:rFonts w:ascii="Times New Roman" w:hAnsi="Times New Roman"/>
          <w:sz w:val="28"/>
          <w:szCs w:val="28"/>
        </w:rPr>
        <w:t xml:space="preserve"> и подотчетны</w:t>
      </w:r>
      <w:r>
        <w:rPr>
          <w:rFonts w:ascii="Times New Roman" w:hAnsi="Times New Roman"/>
          <w:sz w:val="28"/>
          <w:szCs w:val="28"/>
        </w:rPr>
        <w:t>ми</w:t>
      </w:r>
      <w:r w:rsidRPr="007D16A8">
        <w:rPr>
          <w:rFonts w:ascii="Times New Roman" w:hAnsi="Times New Roman"/>
          <w:sz w:val="28"/>
          <w:szCs w:val="28"/>
        </w:rPr>
        <w:t xml:space="preserve"> институт</w:t>
      </w:r>
      <w:r>
        <w:rPr>
          <w:rFonts w:ascii="Times New Roman" w:hAnsi="Times New Roman"/>
          <w:sz w:val="28"/>
          <w:szCs w:val="28"/>
        </w:rPr>
        <w:t>ами</w:t>
      </w:r>
      <w:r w:rsidRPr="007D16A8">
        <w:rPr>
          <w:rFonts w:ascii="Times New Roman" w:hAnsi="Times New Roman"/>
          <w:sz w:val="28"/>
          <w:szCs w:val="28"/>
        </w:rPr>
        <w:t xml:space="preserve">, уровень коррупции будет </w:t>
      </w:r>
      <w:proofErr w:type="gramStart"/>
      <w:r w:rsidRPr="007D16A8">
        <w:rPr>
          <w:rFonts w:ascii="Times New Roman" w:hAnsi="Times New Roman"/>
          <w:sz w:val="28"/>
          <w:szCs w:val="28"/>
        </w:rPr>
        <w:t>увеличиваться</w:t>
      </w:r>
      <w:proofErr w:type="gramEnd"/>
      <w:r w:rsidRPr="007D16A8">
        <w:rPr>
          <w:rFonts w:ascii="Times New Roman" w:hAnsi="Times New Roman"/>
          <w:sz w:val="28"/>
          <w:szCs w:val="28"/>
        </w:rPr>
        <w:t xml:space="preserve"> и достигнет пика, прежде чем она уменьш</w:t>
      </w:r>
      <w:r>
        <w:rPr>
          <w:rFonts w:ascii="Times New Roman" w:hAnsi="Times New Roman"/>
          <w:sz w:val="28"/>
          <w:szCs w:val="28"/>
        </w:rPr>
        <w:t>и</w:t>
      </w:r>
      <w:r w:rsidRPr="007D16A8">
        <w:rPr>
          <w:rFonts w:ascii="Times New Roman" w:hAnsi="Times New Roman"/>
          <w:sz w:val="28"/>
          <w:szCs w:val="28"/>
        </w:rPr>
        <w:t>тся с увеличением уровня демократическ</w:t>
      </w:r>
      <w:r>
        <w:rPr>
          <w:rFonts w:ascii="Times New Roman" w:hAnsi="Times New Roman"/>
          <w:sz w:val="28"/>
          <w:szCs w:val="28"/>
        </w:rPr>
        <w:t>ого</w:t>
      </w:r>
      <w:r w:rsidRPr="007D16A8">
        <w:rPr>
          <w:rFonts w:ascii="Times New Roman" w:hAnsi="Times New Roman"/>
          <w:sz w:val="28"/>
          <w:szCs w:val="28"/>
        </w:rPr>
        <w:t xml:space="preserve"> управления.</w:t>
      </w:r>
      <w:r>
        <w:rPr>
          <w:rStyle w:val="a5"/>
          <w:rFonts w:ascii="Times New Roman" w:hAnsi="Times New Roman"/>
          <w:sz w:val="28"/>
          <w:szCs w:val="28"/>
        </w:rPr>
        <w:footnoteReference w:id="51"/>
      </w:r>
    </w:p>
    <w:p w:rsidR="0022082E" w:rsidRPr="009F6ACD"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Таким образом, о</w:t>
      </w:r>
      <w:r w:rsidRPr="007D16A8">
        <w:rPr>
          <w:rFonts w:ascii="Times New Roman" w:hAnsi="Times New Roman"/>
          <w:sz w:val="28"/>
          <w:szCs w:val="28"/>
        </w:rPr>
        <w:t>бщая взаимосвязь между типом режима и уровне</w:t>
      </w:r>
      <w:r>
        <w:rPr>
          <w:rFonts w:ascii="Times New Roman" w:hAnsi="Times New Roman"/>
          <w:sz w:val="28"/>
          <w:szCs w:val="28"/>
        </w:rPr>
        <w:t>м</w:t>
      </w:r>
      <w:r w:rsidRPr="007D16A8">
        <w:rPr>
          <w:rFonts w:ascii="Times New Roman" w:hAnsi="Times New Roman"/>
          <w:sz w:val="28"/>
          <w:szCs w:val="28"/>
        </w:rPr>
        <w:t xml:space="preserve"> и типо</w:t>
      </w:r>
      <w:r>
        <w:rPr>
          <w:rFonts w:ascii="Times New Roman" w:hAnsi="Times New Roman"/>
          <w:sz w:val="28"/>
          <w:szCs w:val="28"/>
        </w:rPr>
        <w:t xml:space="preserve">м коррупции обсуждается научным сообществом довольно интенсивно. При проверке гипотезы об отрицательной зависимости между демократией и коррупцией недавние исследования влияния типа режима на уровень коррупции, использующие Индекс восприятия коррупции </w:t>
      </w:r>
      <w:proofErr w:type="spellStart"/>
      <w:r>
        <w:rPr>
          <w:rFonts w:ascii="Times New Roman" w:hAnsi="Times New Roman"/>
          <w:sz w:val="28"/>
          <w:szCs w:val="28"/>
        </w:rPr>
        <w:t>Трансперенси</w:t>
      </w:r>
      <w:proofErr w:type="spellEnd"/>
      <w:r>
        <w:rPr>
          <w:rFonts w:ascii="Times New Roman" w:hAnsi="Times New Roman"/>
          <w:sz w:val="28"/>
          <w:szCs w:val="28"/>
        </w:rPr>
        <w:t xml:space="preserve"> </w:t>
      </w:r>
      <w:proofErr w:type="spellStart"/>
      <w:r>
        <w:rPr>
          <w:rFonts w:ascii="Times New Roman" w:hAnsi="Times New Roman"/>
          <w:sz w:val="28"/>
          <w:szCs w:val="28"/>
        </w:rPr>
        <w:t>Интернешнл</w:t>
      </w:r>
      <w:proofErr w:type="spellEnd"/>
      <w:r w:rsidRPr="007D16A8">
        <w:rPr>
          <w:rFonts w:ascii="Times New Roman" w:hAnsi="Times New Roman"/>
          <w:sz w:val="28"/>
          <w:szCs w:val="28"/>
        </w:rPr>
        <w:t xml:space="preserve"> </w:t>
      </w:r>
      <w:r>
        <w:rPr>
          <w:rFonts w:ascii="Times New Roman" w:hAnsi="Times New Roman"/>
          <w:sz w:val="28"/>
          <w:szCs w:val="28"/>
        </w:rPr>
        <w:t xml:space="preserve">и рейтинг </w:t>
      </w:r>
      <w:r>
        <w:rPr>
          <w:rFonts w:ascii="Times New Roman" w:hAnsi="Times New Roman"/>
          <w:sz w:val="28"/>
          <w:szCs w:val="28"/>
          <w:lang w:val="en-US"/>
        </w:rPr>
        <w:t>Freedom</w:t>
      </w:r>
      <w:r w:rsidRPr="007D16A8">
        <w:rPr>
          <w:rFonts w:ascii="Times New Roman" w:hAnsi="Times New Roman"/>
          <w:sz w:val="28"/>
          <w:szCs w:val="28"/>
        </w:rPr>
        <w:t xml:space="preserve"> </w:t>
      </w:r>
      <w:r>
        <w:rPr>
          <w:rFonts w:ascii="Times New Roman" w:hAnsi="Times New Roman"/>
          <w:sz w:val="28"/>
          <w:szCs w:val="28"/>
          <w:lang w:val="en-US"/>
        </w:rPr>
        <w:t>House</w:t>
      </w:r>
      <w:r>
        <w:rPr>
          <w:rFonts w:ascii="Times New Roman" w:hAnsi="Times New Roman"/>
          <w:sz w:val="28"/>
          <w:szCs w:val="28"/>
        </w:rPr>
        <w:t xml:space="preserve">, выявили </w:t>
      </w:r>
      <w:r w:rsidRPr="007D16A8">
        <w:rPr>
          <w:rFonts w:ascii="Times New Roman" w:hAnsi="Times New Roman"/>
          <w:sz w:val="28"/>
          <w:szCs w:val="28"/>
        </w:rPr>
        <w:t xml:space="preserve"> отрицательн</w:t>
      </w:r>
      <w:r>
        <w:rPr>
          <w:rFonts w:ascii="Times New Roman" w:hAnsi="Times New Roman"/>
          <w:sz w:val="28"/>
          <w:szCs w:val="28"/>
        </w:rPr>
        <w:t>ую</w:t>
      </w:r>
      <w:r w:rsidRPr="007D16A8">
        <w:rPr>
          <w:rFonts w:ascii="Times New Roman" w:hAnsi="Times New Roman"/>
          <w:sz w:val="28"/>
          <w:szCs w:val="28"/>
        </w:rPr>
        <w:t xml:space="preserve"> связь между демократизацией и коррупци</w:t>
      </w:r>
      <w:r>
        <w:rPr>
          <w:rFonts w:ascii="Times New Roman" w:hAnsi="Times New Roman"/>
          <w:sz w:val="28"/>
          <w:szCs w:val="28"/>
        </w:rPr>
        <w:t>ей</w:t>
      </w:r>
      <w:r w:rsidRPr="007D16A8">
        <w:rPr>
          <w:rFonts w:ascii="Times New Roman" w:hAnsi="Times New Roman"/>
          <w:sz w:val="28"/>
          <w:szCs w:val="28"/>
        </w:rPr>
        <w:t>, но эта корреляция не очень сильн</w:t>
      </w:r>
      <w:r>
        <w:rPr>
          <w:rFonts w:ascii="Times New Roman" w:hAnsi="Times New Roman"/>
          <w:sz w:val="28"/>
          <w:szCs w:val="28"/>
        </w:rPr>
        <w:t>а</w:t>
      </w:r>
      <w:r w:rsidRPr="007D16A8">
        <w:rPr>
          <w:rFonts w:ascii="Times New Roman" w:hAnsi="Times New Roman"/>
          <w:sz w:val="28"/>
          <w:szCs w:val="28"/>
        </w:rPr>
        <w:t>.</w:t>
      </w:r>
      <w:r>
        <w:rPr>
          <w:rStyle w:val="a5"/>
          <w:rFonts w:ascii="Times New Roman" w:hAnsi="Times New Roman"/>
          <w:sz w:val="28"/>
          <w:szCs w:val="28"/>
        </w:rPr>
        <w:footnoteReference w:id="52"/>
      </w:r>
    </w:p>
    <w:p w:rsidR="0022082E" w:rsidRDefault="0022082E" w:rsidP="0022082E">
      <w:pPr>
        <w:spacing w:line="360" w:lineRule="auto"/>
        <w:ind w:firstLine="708"/>
        <w:jc w:val="both"/>
        <w:rPr>
          <w:rFonts w:ascii="Times New Roman" w:hAnsi="Times New Roman"/>
          <w:sz w:val="28"/>
          <w:szCs w:val="28"/>
        </w:rPr>
      </w:pPr>
      <w:r w:rsidRPr="001E4876">
        <w:rPr>
          <w:rFonts w:ascii="Times New Roman" w:hAnsi="Times New Roman"/>
          <w:sz w:val="28"/>
          <w:szCs w:val="28"/>
        </w:rPr>
        <w:t xml:space="preserve">Коррупция вызывает серьезные проблемы развития. </w:t>
      </w:r>
      <w:r>
        <w:rPr>
          <w:rFonts w:ascii="Times New Roman" w:hAnsi="Times New Roman"/>
          <w:sz w:val="28"/>
          <w:szCs w:val="28"/>
        </w:rPr>
        <w:t>Она</w:t>
      </w:r>
      <w:r w:rsidRPr="001E4876">
        <w:rPr>
          <w:rFonts w:ascii="Times New Roman" w:hAnsi="Times New Roman"/>
          <w:sz w:val="28"/>
          <w:szCs w:val="28"/>
        </w:rPr>
        <w:t xml:space="preserve"> подрывает ценности демократии и справедливости, искаж</w:t>
      </w:r>
      <w:r>
        <w:rPr>
          <w:rFonts w:ascii="Times New Roman" w:hAnsi="Times New Roman"/>
          <w:sz w:val="28"/>
          <w:szCs w:val="28"/>
        </w:rPr>
        <w:t>ая</w:t>
      </w:r>
      <w:r w:rsidRPr="001E4876">
        <w:rPr>
          <w:rFonts w:ascii="Times New Roman" w:hAnsi="Times New Roman"/>
          <w:sz w:val="28"/>
          <w:szCs w:val="28"/>
        </w:rPr>
        <w:t xml:space="preserve"> формальные процессы, и ставит под угрозу устойчивое развитие и верховенство закона.</w:t>
      </w:r>
      <w:r>
        <w:rPr>
          <w:rStyle w:val="a5"/>
          <w:rFonts w:ascii="Times New Roman" w:hAnsi="Times New Roman"/>
          <w:sz w:val="28"/>
          <w:szCs w:val="28"/>
        </w:rPr>
        <w:footnoteReference w:id="53"/>
      </w:r>
      <w:r>
        <w:rPr>
          <w:rFonts w:ascii="Times New Roman" w:hAnsi="Times New Roman"/>
          <w:sz w:val="28"/>
          <w:szCs w:val="28"/>
        </w:rPr>
        <w:t xml:space="preserve"> </w:t>
      </w:r>
      <w:r w:rsidRPr="001E4876">
        <w:rPr>
          <w:rFonts w:ascii="Times New Roman" w:hAnsi="Times New Roman"/>
          <w:sz w:val="28"/>
          <w:szCs w:val="28"/>
        </w:rPr>
        <w:t xml:space="preserve"> Коррупция в </w:t>
      </w:r>
      <w:r>
        <w:rPr>
          <w:rFonts w:ascii="Times New Roman" w:hAnsi="Times New Roman"/>
          <w:sz w:val="28"/>
          <w:szCs w:val="28"/>
        </w:rPr>
        <w:t>избирательном процессе и</w:t>
      </w:r>
      <w:r w:rsidRPr="001E4876">
        <w:rPr>
          <w:rFonts w:ascii="Times New Roman" w:hAnsi="Times New Roman"/>
          <w:sz w:val="28"/>
          <w:szCs w:val="28"/>
        </w:rPr>
        <w:t xml:space="preserve"> законодательных органах снижает подотчетность и представительство в разработке политики; коррупци</w:t>
      </w:r>
      <w:r>
        <w:rPr>
          <w:rFonts w:ascii="Times New Roman" w:hAnsi="Times New Roman"/>
          <w:sz w:val="28"/>
          <w:szCs w:val="28"/>
        </w:rPr>
        <w:t>я</w:t>
      </w:r>
      <w:r w:rsidRPr="001E4876">
        <w:rPr>
          <w:rFonts w:ascii="Times New Roman" w:hAnsi="Times New Roman"/>
          <w:sz w:val="28"/>
          <w:szCs w:val="28"/>
        </w:rPr>
        <w:t xml:space="preserve"> в судебной системе нарушает</w:t>
      </w:r>
      <w:r>
        <w:rPr>
          <w:rFonts w:ascii="Times New Roman" w:hAnsi="Times New Roman"/>
          <w:sz w:val="28"/>
          <w:szCs w:val="28"/>
        </w:rPr>
        <w:t xml:space="preserve"> принцип</w:t>
      </w:r>
      <w:r w:rsidRPr="001E4876">
        <w:rPr>
          <w:rFonts w:ascii="Times New Roman" w:hAnsi="Times New Roman"/>
          <w:sz w:val="28"/>
          <w:szCs w:val="28"/>
        </w:rPr>
        <w:t xml:space="preserve"> верховенств</w:t>
      </w:r>
      <w:r>
        <w:rPr>
          <w:rFonts w:ascii="Times New Roman" w:hAnsi="Times New Roman"/>
          <w:sz w:val="28"/>
          <w:szCs w:val="28"/>
        </w:rPr>
        <w:t xml:space="preserve">а права; </w:t>
      </w:r>
      <w:r w:rsidRPr="001E4876">
        <w:rPr>
          <w:rFonts w:ascii="Times New Roman" w:hAnsi="Times New Roman"/>
          <w:sz w:val="28"/>
          <w:szCs w:val="28"/>
        </w:rPr>
        <w:t>коррупци</w:t>
      </w:r>
      <w:r>
        <w:rPr>
          <w:rFonts w:ascii="Times New Roman" w:hAnsi="Times New Roman"/>
          <w:sz w:val="28"/>
          <w:szCs w:val="28"/>
        </w:rPr>
        <w:t>я</w:t>
      </w:r>
      <w:r w:rsidRPr="001E4876">
        <w:rPr>
          <w:rFonts w:ascii="Times New Roman" w:hAnsi="Times New Roman"/>
          <w:sz w:val="28"/>
          <w:szCs w:val="28"/>
        </w:rPr>
        <w:t xml:space="preserve"> в государственно</w:t>
      </w:r>
      <w:r>
        <w:rPr>
          <w:rFonts w:ascii="Times New Roman" w:hAnsi="Times New Roman"/>
          <w:sz w:val="28"/>
          <w:szCs w:val="28"/>
        </w:rPr>
        <w:t>м</w:t>
      </w:r>
      <w:r w:rsidRPr="001E4876">
        <w:rPr>
          <w:rFonts w:ascii="Times New Roman" w:hAnsi="Times New Roman"/>
          <w:sz w:val="28"/>
          <w:szCs w:val="28"/>
        </w:rPr>
        <w:t xml:space="preserve"> </w:t>
      </w:r>
      <w:r>
        <w:rPr>
          <w:rFonts w:ascii="Times New Roman" w:hAnsi="Times New Roman"/>
          <w:sz w:val="28"/>
          <w:szCs w:val="28"/>
        </w:rPr>
        <w:t>управлении</w:t>
      </w:r>
      <w:r w:rsidRPr="001E4876">
        <w:rPr>
          <w:rFonts w:ascii="Times New Roman" w:hAnsi="Times New Roman"/>
          <w:sz w:val="28"/>
          <w:szCs w:val="28"/>
        </w:rPr>
        <w:t xml:space="preserve"> </w:t>
      </w:r>
      <w:r>
        <w:rPr>
          <w:rFonts w:ascii="Times New Roman" w:hAnsi="Times New Roman"/>
          <w:sz w:val="28"/>
          <w:szCs w:val="28"/>
        </w:rPr>
        <w:t xml:space="preserve">приводит к </w:t>
      </w:r>
      <w:r w:rsidRPr="001E4876">
        <w:rPr>
          <w:rFonts w:ascii="Times New Roman" w:hAnsi="Times New Roman"/>
          <w:sz w:val="28"/>
          <w:szCs w:val="28"/>
        </w:rPr>
        <w:t>неэффективности и невосприимчивост</w:t>
      </w:r>
      <w:r>
        <w:rPr>
          <w:rFonts w:ascii="Times New Roman" w:hAnsi="Times New Roman"/>
          <w:sz w:val="28"/>
          <w:szCs w:val="28"/>
        </w:rPr>
        <w:t>и</w:t>
      </w:r>
      <w:r w:rsidRPr="001E4876">
        <w:rPr>
          <w:rFonts w:ascii="Times New Roman" w:hAnsi="Times New Roman"/>
          <w:sz w:val="28"/>
          <w:szCs w:val="28"/>
        </w:rPr>
        <w:t xml:space="preserve"> в </w:t>
      </w:r>
      <w:r>
        <w:rPr>
          <w:rFonts w:ascii="Times New Roman" w:hAnsi="Times New Roman"/>
          <w:sz w:val="28"/>
          <w:szCs w:val="28"/>
        </w:rPr>
        <w:t xml:space="preserve">обеспечении </w:t>
      </w:r>
      <w:r w:rsidRPr="001E4876">
        <w:rPr>
          <w:rFonts w:ascii="Times New Roman" w:hAnsi="Times New Roman"/>
          <w:sz w:val="28"/>
          <w:szCs w:val="28"/>
        </w:rPr>
        <w:t>общественн</w:t>
      </w:r>
      <w:r>
        <w:rPr>
          <w:rFonts w:ascii="Times New Roman" w:hAnsi="Times New Roman"/>
          <w:sz w:val="28"/>
          <w:szCs w:val="28"/>
        </w:rPr>
        <w:t>ых благ</w:t>
      </w:r>
      <w:r w:rsidRPr="001E4876">
        <w:rPr>
          <w:rFonts w:ascii="Times New Roman" w:hAnsi="Times New Roman"/>
          <w:sz w:val="28"/>
          <w:szCs w:val="28"/>
        </w:rPr>
        <w:t xml:space="preserve"> и услуг. Коррупция </w:t>
      </w:r>
      <w:r>
        <w:rPr>
          <w:rFonts w:ascii="Times New Roman" w:hAnsi="Times New Roman"/>
          <w:sz w:val="28"/>
          <w:szCs w:val="28"/>
        </w:rPr>
        <w:t>подрывает</w:t>
      </w:r>
      <w:r w:rsidRPr="001E4876">
        <w:rPr>
          <w:rFonts w:ascii="Times New Roman" w:hAnsi="Times New Roman"/>
          <w:sz w:val="28"/>
          <w:szCs w:val="28"/>
        </w:rPr>
        <w:t xml:space="preserve"> легитимность правительства и демократически</w:t>
      </w:r>
      <w:r>
        <w:rPr>
          <w:rFonts w:ascii="Times New Roman" w:hAnsi="Times New Roman"/>
          <w:sz w:val="28"/>
          <w:szCs w:val="28"/>
        </w:rPr>
        <w:t>х</w:t>
      </w:r>
      <w:r w:rsidRPr="001E4876">
        <w:rPr>
          <w:rFonts w:ascii="Times New Roman" w:hAnsi="Times New Roman"/>
          <w:sz w:val="28"/>
          <w:szCs w:val="28"/>
        </w:rPr>
        <w:t xml:space="preserve"> ценност</w:t>
      </w:r>
      <w:r>
        <w:rPr>
          <w:rFonts w:ascii="Times New Roman" w:hAnsi="Times New Roman"/>
          <w:sz w:val="28"/>
          <w:szCs w:val="28"/>
        </w:rPr>
        <w:t>ей, таких как доверие и толерантность.</w:t>
      </w:r>
      <w:r>
        <w:rPr>
          <w:rStyle w:val="a5"/>
          <w:rFonts w:ascii="Times New Roman" w:hAnsi="Times New Roman"/>
          <w:sz w:val="28"/>
          <w:szCs w:val="28"/>
        </w:rPr>
        <w:footnoteReference w:id="54"/>
      </w:r>
      <w:r>
        <w:rPr>
          <w:rFonts w:ascii="Times New Roman" w:hAnsi="Times New Roman"/>
          <w:sz w:val="28"/>
          <w:szCs w:val="28"/>
        </w:rPr>
        <w:t xml:space="preserve"> К</w:t>
      </w:r>
      <w:r w:rsidRPr="001E4876">
        <w:rPr>
          <w:rFonts w:ascii="Times New Roman" w:hAnsi="Times New Roman"/>
          <w:sz w:val="28"/>
          <w:szCs w:val="28"/>
        </w:rPr>
        <w:t>оррупция также порождает значительные искажения и неэффективность и тормозит экономическ</w:t>
      </w:r>
      <w:r>
        <w:rPr>
          <w:rFonts w:ascii="Times New Roman" w:hAnsi="Times New Roman"/>
          <w:sz w:val="28"/>
          <w:szCs w:val="28"/>
        </w:rPr>
        <w:t>ий</w:t>
      </w:r>
      <w:r w:rsidRPr="001E4876">
        <w:rPr>
          <w:rFonts w:ascii="Times New Roman" w:hAnsi="Times New Roman"/>
          <w:sz w:val="28"/>
          <w:szCs w:val="28"/>
        </w:rPr>
        <w:t xml:space="preserve"> </w:t>
      </w:r>
      <w:r>
        <w:rPr>
          <w:rFonts w:ascii="Times New Roman" w:hAnsi="Times New Roman"/>
          <w:sz w:val="28"/>
          <w:szCs w:val="28"/>
        </w:rPr>
        <w:t>рост</w:t>
      </w:r>
      <w:r w:rsidRPr="001E4876">
        <w:rPr>
          <w:rFonts w:ascii="Times New Roman" w:hAnsi="Times New Roman"/>
          <w:sz w:val="28"/>
          <w:szCs w:val="28"/>
        </w:rPr>
        <w:t>.</w:t>
      </w:r>
      <w:r>
        <w:rPr>
          <w:rStyle w:val="a5"/>
          <w:rFonts w:ascii="Times New Roman" w:hAnsi="Times New Roman"/>
          <w:sz w:val="28"/>
          <w:szCs w:val="28"/>
        </w:rPr>
        <w:footnoteReference w:id="55"/>
      </w:r>
      <w:r w:rsidRPr="001E4876">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r w:rsidRPr="001E4876">
        <w:rPr>
          <w:rFonts w:ascii="Times New Roman" w:hAnsi="Times New Roman"/>
          <w:sz w:val="28"/>
          <w:szCs w:val="28"/>
        </w:rPr>
        <w:lastRenderedPageBreak/>
        <w:t xml:space="preserve">Однако некоторые исследователи утверждают, что коррупция может иметь </w:t>
      </w:r>
      <w:r>
        <w:rPr>
          <w:rFonts w:ascii="Times New Roman" w:hAnsi="Times New Roman"/>
          <w:sz w:val="28"/>
          <w:szCs w:val="28"/>
        </w:rPr>
        <w:t xml:space="preserve">и определенные </w:t>
      </w:r>
      <w:r w:rsidRPr="001E4876">
        <w:rPr>
          <w:rFonts w:ascii="Times New Roman" w:hAnsi="Times New Roman"/>
          <w:sz w:val="28"/>
          <w:szCs w:val="28"/>
        </w:rPr>
        <w:t>преимуществ</w:t>
      </w:r>
      <w:r>
        <w:rPr>
          <w:rFonts w:ascii="Times New Roman" w:hAnsi="Times New Roman"/>
          <w:sz w:val="28"/>
          <w:szCs w:val="28"/>
        </w:rPr>
        <w:t>а</w:t>
      </w:r>
      <w:r w:rsidRPr="001E4876">
        <w:rPr>
          <w:rFonts w:ascii="Times New Roman" w:hAnsi="Times New Roman"/>
          <w:sz w:val="28"/>
          <w:szCs w:val="28"/>
        </w:rPr>
        <w:t xml:space="preserve"> в развивающихся странах. То есть, коррупци</w:t>
      </w:r>
      <w:r>
        <w:rPr>
          <w:rFonts w:ascii="Times New Roman" w:hAnsi="Times New Roman"/>
          <w:sz w:val="28"/>
          <w:szCs w:val="28"/>
        </w:rPr>
        <w:t>я</w:t>
      </w:r>
      <w:r w:rsidRPr="001E4876">
        <w:rPr>
          <w:rFonts w:ascii="Times New Roman" w:hAnsi="Times New Roman"/>
          <w:sz w:val="28"/>
          <w:szCs w:val="28"/>
        </w:rPr>
        <w:t xml:space="preserve"> в развивающихся странах способствует </w:t>
      </w:r>
      <w:r>
        <w:rPr>
          <w:rFonts w:ascii="Times New Roman" w:hAnsi="Times New Roman"/>
          <w:sz w:val="28"/>
          <w:szCs w:val="28"/>
        </w:rPr>
        <w:t>национальному строительству</w:t>
      </w:r>
      <w:r w:rsidRPr="001E4876">
        <w:rPr>
          <w:rFonts w:ascii="Times New Roman" w:hAnsi="Times New Roman"/>
          <w:sz w:val="28"/>
          <w:szCs w:val="28"/>
        </w:rPr>
        <w:t xml:space="preserve"> и росту ВВП</w:t>
      </w:r>
      <w:r>
        <w:rPr>
          <w:rFonts w:ascii="Times New Roman" w:hAnsi="Times New Roman"/>
          <w:sz w:val="28"/>
          <w:szCs w:val="28"/>
        </w:rPr>
        <w:t>.</w:t>
      </w:r>
      <w:r>
        <w:rPr>
          <w:rStyle w:val="a5"/>
          <w:rFonts w:ascii="Times New Roman" w:hAnsi="Times New Roman"/>
          <w:sz w:val="28"/>
          <w:szCs w:val="28"/>
        </w:rPr>
        <w:footnoteReference w:id="56"/>
      </w:r>
      <w:r>
        <w:rPr>
          <w:rFonts w:ascii="Times New Roman" w:hAnsi="Times New Roman"/>
          <w:sz w:val="28"/>
          <w:szCs w:val="28"/>
        </w:rPr>
        <w:t xml:space="preserve"> В частности, российский исследователь Максим Миронов показал, что «</w:t>
      </w:r>
      <w:r w:rsidRPr="00B9725A">
        <w:rPr>
          <w:rFonts w:ascii="Times New Roman" w:hAnsi="Times New Roman"/>
          <w:sz w:val="28"/>
          <w:szCs w:val="28"/>
        </w:rPr>
        <w:t xml:space="preserve">коррупция, которая не </w:t>
      </w:r>
      <w:proofErr w:type="spellStart"/>
      <w:r w:rsidRPr="00B9725A">
        <w:rPr>
          <w:rFonts w:ascii="Times New Roman" w:hAnsi="Times New Roman"/>
          <w:sz w:val="28"/>
          <w:szCs w:val="28"/>
        </w:rPr>
        <w:t>коррелирует</w:t>
      </w:r>
      <w:proofErr w:type="spellEnd"/>
      <w:r w:rsidRPr="00B9725A">
        <w:rPr>
          <w:rFonts w:ascii="Times New Roman" w:hAnsi="Times New Roman"/>
          <w:sz w:val="28"/>
          <w:szCs w:val="28"/>
        </w:rPr>
        <w:t xml:space="preserve"> с характеристиками управления</w:t>
      </w:r>
      <w:r>
        <w:rPr>
          <w:rFonts w:ascii="Times New Roman" w:hAnsi="Times New Roman"/>
          <w:sz w:val="28"/>
          <w:szCs w:val="28"/>
        </w:rPr>
        <w:t>,</w:t>
      </w:r>
      <w:r w:rsidRPr="00B9725A">
        <w:rPr>
          <w:rFonts w:ascii="Times New Roman" w:hAnsi="Times New Roman"/>
          <w:sz w:val="28"/>
          <w:szCs w:val="28"/>
        </w:rPr>
        <w:t xml:space="preserve"> находится в прямой зависимости </w:t>
      </w:r>
      <w:r>
        <w:rPr>
          <w:rFonts w:ascii="Times New Roman" w:hAnsi="Times New Roman"/>
          <w:sz w:val="28"/>
          <w:szCs w:val="28"/>
        </w:rPr>
        <w:t xml:space="preserve">от </w:t>
      </w:r>
      <w:r w:rsidRPr="00B9725A">
        <w:rPr>
          <w:rFonts w:ascii="Times New Roman" w:hAnsi="Times New Roman"/>
          <w:sz w:val="28"/>
          <w:szCs w:val="28"/>
        </w:rPr>
        <w:t>роста В</w:t>
      </w:r>
      <w:proofErr w:type="gramStart"/>
      <w:r w:rsidRPr="00B9725A">
        <w:rPr>
          <w:rFonts w:ascii="Times New Roman" w:hAnsi="Times New Roman"/>
          <w:sz w:val="28"/>
          <w:szCs w:val="28"/>
        </w:rPr>
        <w:t>ВП в стр</w:t>
      </w:r>
      <w:proofErr w:type="gramEnd"/>
      <w:r w:rsidRPr="00B9725A">
        <w:rPr>
          <w:rFonts w:ascii="Times New Roman" w:hAnsi="Times New Roman"/>
          <w:sz w:val="28"/>
          <w:szCs w:val="28"/>
        </w:rPr>
        <w:t>анах с плохими институтами</w:t>
      </w:r>
      <w:r>
        <w:rPr>
          <w:rFonts w:ascii="Times New Roman" w:hAnsi="Times New Roman"/>
          <w:sz w:val="28"/>
          <w:szCs w:val="28"/>
        </w:rPr>
        <w:t>»</w:t>
      </w:r>
      <w:r w:rsidRPr="00B9725A">
        <w:rPr>
          <w:rFonts w:ascii="Times New Roman" w:hAnsi="Times New Roman"/>
          <w:sz w:val="28"/>
          <w:szCs w:val="28"/>
        </w:rPr>
        <w:t>.</w:t>
      </w:r>
      <w:r>
        <w:rPr>
          <w:rStyle w:val="a5"/>
          <w:rFonts w:ascii="Times New Roman" w:hAnsi="Times New Roman"/>
          <w:sz w:val="28"/>
          <w:szCs w:val="28"/>
        </w:rPr>
        <w:footnoteReference w:id="57"/>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Фрагментация политической власти и подотчетность были предложены в качестве потенциальной стратегии борьбы с коррупцией.</w:t>
      </w:r>
      <w:r>
        <w:rPr>
          <w:rStyle w:val="a5"/>
          <w:rFonts w:ascii="Times New Roman" w:hAnsi="Times New Roman"/>
          <w:sz w:val="28"/>
          <w:szCs w:val="28"/>
        </w:rPr>
        <w:footnoteReference w:id="58"/>
      </w:r>
      <w:r>
        <w:rPr>
          <w:rFonts w:ascii="Times New Roman" w:hAnsi="Times New Roman"/>
          <w:sz w:val="28"/>
          <w:szCs w:val="28"/>
        </w:rPr>
        <w:t xml:space="preserve"> Однако мы понимаем, что простые институциональные механизмы вовсе не гарантируют полное решение проблемы. </w:t>
      </w:r>
      <w:proofErr w:type="spellStart"/>
      <w:r w:rsidRPr="00B9725A">
        <w:rPr>
          <w:rFonts w:ascii="Times New Roman" w:hAnsi="Times New Roman"/>
          <w:sz w:val="28"/>
          <w:szCs w:val="28"/>
        </w:rPr>
        <w:t>Антикоррупционная</w:t>
      </w:r>
      <w:proofErr w:type="spellEnd"/>
      <w:r w:rsidRPr="00B9725A">
        <w:rPr>
          <w:rFonts w:ascii="Times New Roman" w:hAnsi="Times New Roman"/>
          <w:sz w:val="28"/>
          <w:szCs w:val="28"/>
        </w:rPr>
        <w:t xml:space="preserve"> стратегия должна строиться на </w:t>
      </w:r>
      <w:r>
        <w:rPr>
          <w:rFonts w:ascii="Times New Roman" w:hAnsi="Times New Roman"/>
          <w:sz w:val="28"/>
          <w:szCs w:val="28"/>
        </w:rPr>
        <w:t>идее «г</w:t>
      </w:r>
      <w:r w:rsidRPr="00B9725A">
        <w:rPr>
          <w:rFonts w:ascii="Times New Roman" w:hAnsi="Times New Roman"/>
          <w:sz w:val="28"/>
          <w:szCs w:val="28"/>
        </w:rPr>
        <w:t>ражданско</w:t>
      </w:r>
      <w:r>
        <w:rPr>
          <w:rFonts w:ascii="Times New Roman" w:hAnsi="Times New Roman"/>
          <w:sz w:val="28"/>
          <w:szCs w:val="28"/>
        </w:rPr>
        <w:t>го</w:t>
      </w:r>
      <w:r w:rsidRPr="00B9725A">
        <w:rPr>
          <w:rFonts w:ascii="Times New Roman" w:hAnsi="Times New Roman"/>
          <w:sz w:val="28"/>
          <w:szCs w:val="28"/>
        </w:rPr>
        <w:t xml:space="preserve"> обществ</w:t>
      </w:r>
      <w:r>
        <w:rPr>
          <w:rFonts w:ascii="Times New Roman" w:hAnsi="Times New Roman"/>
          <w:sz w:val="28"/>
          <w:szCs w:val="28"/>
        </w:rPr>
        <w:t xml:space="preserve">а» - </w:t>
      </w:r>
      <w:r w:rsidRPr="00B9725A">
        <w:rPr>
          <w:rFonts w:ascii="Times New Roman" w:hAnsi="Times New Roman"/>
          <w:sz w:val="28"/>
          <w:szCs w:val="28"/>
        </w:rPr>
        <w:t xml:space="preserve"> широк</w:t>
      </w:r>
      <w:r>
        <w:rPr>
          <w:rFonts w:ascii="Times New Roman" w:hAnsi="Times New Roman"/>
          <w:sz w:val="28"/>
          <w:szCs w:val="28"/>
        </w:rPr>
        <w:t>ом</w:t>
      </w:r>
      <w:r w:rsidRPr="00B9725A">
        <w:rPr>
          <w:rFonts w:ascii="Times New Roman" w:hAnsi="Times New Roman"/>
          <w:sz w:val="28"/>
          <w:szCs w:val="28"/>
        </w:rPr>
        <w:t xml:space="preserve"> спектр</w:t>
      </w:r>
      <w:r>
        <w:rPr>
          <w:rFonts w:ascii="Times New Roman" w:hAnsi="Times New Roman"/>
          <w:sz w:val="28"/>
          <w:szCs w:val="28"/>
        </w:rPr>
        <w:t>е</w:t>
      </w:r>
      <w:r w:rsidRPr="00B9725A">
        <w:rPr>
          <w:rFonts w:ascii="Times New Roman" w:hAnsi="Times New Roman"/>
          <w:sz w:val="28"/>
          <w:szCs w:val="28"/>
        </w:rPr>
        <w:t xml:space="preserve"> организаций, которые находятся вне инс</w:t>
      </w:r>
      <w:r>
        <w:rPr>
          <w:rFonts w:ascii="Times New Roman" w:hAnsi="Times New Roman"/>
          <w:sz w:val="28"/>
          <w:szCs w:val="28"/>
        </w:rPr>
        <w:t>титуциональных структур власти;</w:t>
      </w:r>
      <w:r w:rsidRPr="00B9725A">
        <w:rPr>
          <w:rFonts w:ascii="Times New Roman" w:hAnsi="Times New Roman"/>
          <w:sz w:val="28"/>
          <w:szCs w:val="28"/>
        </w:rPr>
        <w:t xml:space="preserve"> не являются </w:t>
      </w:r>
      <w:proofErr w:type="spellStart"/>
      <w:r>
        <w:rPr>
          <w:rFonts w:ascii="Times New Roman" w:hAnsi="Times New Roman"/>
          <w:sz w:val="28"/>
          <w:szCs w:val="28"/>
        </w:rPr>
        <w:t>первоочередно</w:t>
      </w:r>
      <w:proofErr w:type="spellEnd"/>
      <w:r>
        <w:rPr>
          <w:rFonts w:ascii="Times New Roman" w:hAnsi="Times New Roman"/>
          <w:sz w:val="28"/>
          <w:szCs w:val="28"/>
        </w:rPr>
        <w:t xml:space="preserve"> </w:t>
      </w:r>
      <w:r w:rsidRPr="00B9725A">
        <w:rPr>
          <w:rFonts w:ascii="Times New Roman" w:hAnsi="Times New Roman"/>
          <w:sz w:val="28"/>
          <w:szCs w:val="28"/>
        </w:rPr>
        <w:t>коммерчески</w:t>
      </w:r>
      <w:r>
        <w:rPr>
          <w:rFonts w:ascii="Times New Roman" w:hAnsi="Times New Roman"/>
          <w:sz w:val="28"/>
          <w:szCs w:val="28"/>
        </w:rPr>
        <w:t>ми;</w:t>
      </w:r>
      <w:r w:rsidRPr="00B9725A">
        <w:rPr>
          <w:rFonts w:ascii="Times New Roman" w:hAnsi="Times New Roman"/>
          <w:sz w:val="28"/>
          <w:szCs w:val="28"/>
        </w:rPr>
        <w:t xml:space="preserve"> самоуправл</w:t>
      </w:r>
      <w:r>
        <w:rPr>
          <w:rFonts w:ascii="Times New Roman" w:hAnsi="Times New Roman"/>
          <w:sz w:val="28"/>
          <w:szCs w:val="28"/>
        </w:rPr>
        <w:t xml:space="preserve">яемы, открыты и основаны на </w:t>
      </w:r>
      <w:r w:rsidRPr="00B9725A">
        <w:rPr>
          <w:rFonts w:ascii="Times New Roman" w:hAnsi="Times New Roman"/>
          <w:sz w:val="28"/>
          <w:szCs w:val="28"/>
        </w:rPr>
        <w:t xml:space="preserve"> добровольно</w:t>
      </w:r>
      <w:r>
        <w:rPr>
          <w:rFonts w:ascii="Times New Roman" w:hAnsi="Times New Roman"/>
          <w:sz w:val="28"/>
          <w:szCs w:val="28"/>
        </w:rPr>
        <w:t>й поддержке</w:t>
      </w:r>
      <w:r w:rsidRPr="00B9725A">
        <w:rPr>
          <w:rFonts w:ascii="Times New Roman" w:hAnsi="Times New Roman"/>
          <w:sz w:val="28"/>
          <w:szCs w:val="28"/>
        </w:rPr>
        <w:t>.</w:t>
      </w:r>
      <w:r>
        <w:rPr>
          <w:rStyle w:val="a5"/>
          <w:rFonts w:ascii="Times New Roman" w:hAnsi="Times New Roman"/>
          <w:sz w:val="28"/>
          <w:szCs w:val="28"/>
        </w:rPr>
        <w:footnoteReference w:id="59"/>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Стратегии гражданского общества по борьбе с коррупцией должны быть разнообразны в вопросах реагирования на различные причины и формы коррупционных проявлений. </w:t>
      </w:r>
    </w:p>
    <w:p w:rsidR="0022082E" w:rsidRDefault="0022082E" w:rsidP="0022082E">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 связи с многосложной природой коррупции и большим числом </w:t>
      </w:r>
      <w:proofErr w:type="spellStart"/>
      <w:r>
        <w:rPr>
          <w:rFonts w:ascii="Times New Roman" w:hAnsi="Times New Roman"/>
          <w:sz w:val="28"/>
          <w:szCs w:val="28"/>
        </w:rPr>
        <w:t>акторов</w:t>
      </w:r>
      <w:proofErr w:type="spellEnd"/>
      <w:r>
        <w:rPr>
          <w:rFonts w:ascii="Times New Roman" w:hAnsi="Times New Roman"/>
          <w:sz w:val="28"/>
          <w:szCs w:val="28"/>
        </w:rPr>
        <w:t>, участвующих в противодействии ей, на настоящей момент не выработано какое-либо единое решение или механизм по борьбе с коррупцией.</w:t>
      </w:r>
      <w:proofErr w:type="gramEnd"/>
      <w:r>
        <w:rPr>
          <w:rFonts w:ascii="Times New Roman" w:hAnsi="Times New Roman"/>
          <w:sz w:val="28"/>
          <w:szCs w:val="28"/>
        </w:rPr>
        <w:t xml:space="preserve"> Совершенно ясно, что один и тот же механизм, который с успехом был применен в одной стране, может привести к полному провалу в другой.</w:t>
      </w:r>
    </w:p>
    <w:p w:rsidR="0022082E" w:rsidRDefault="0022082E" w:rsidP="0022082E">
      <w:pPr>
        <w:spacing w:line="360" w:lineRule="auto"/>
        <w:ind w:firstLine="708"/>
        <w:jc w:val="both"/>
        <w:rPr>
          <w:rFonts w:ascii="Times New Roman" w:hAnsi="Times New Roman"/>
          <w:sz w:val="28"/>
          <w:szCs w:val="28"/>
        </w:rPr>
      </w:pPr>
      <w:r w:rsidRPr="000E03E7">
        <w:rPr>
          <w:rFonts w:ascii="Times New Roman" w:hAnsi="Times New Roman"/>
          <w:sz w:val="28"/>
          <w:szCs w:val="28"/>
        </w:rPr>
        <w:lastRenderedPageBreak/>
        <w:t xml:space="preserve">Тем не менее, </w:t>
      </w:r>
      <w:r>
        <w:rPr>
          <w:rFonts w:ascii="Times New Roman" w:hAnsi="Times New Roman"/>
          <w:sz w:val="28"/>
          <w:szCs w:val="28"/>
        </w:rPr>
        <w:t xml:space="preserve">С. </w:t>
      </w:r>
      <w:r w:rsidRPr="000E03E7">
        <w:rPr>
          <w:rFonts w:ascii="Times New Roman" w:hAnsi="Times New Roman"/>
          <w:sz w:val="28"/>
          <w:szCs w:val="28"/>
        </w:rPr>
        <w:t>Миллер и его коллеги</w:t>
      </w:r>
      <w:r>
        <w:rPr>
          <w:rStyle w:val="a5"/>
          <w:rFonts w:ascii="Times New Roman" w:hAnsi="Times New Roman"/>
          <w:sz w:val="28"/>
          <w:szCs w:val="28"/>
        </w:rPr>
        <w:footnoteReference w:id="60"/>
      </w:r>
      <w:r w:rsidRPr="000E03E7">
        <w:rPr>
          <w:rFonts w:ascii="Times New Roman" w:hAnsi="Times New Roman"/>
          <w:sz w:val="28"/>
          <w:szCs w:val="28"/>
        </w:rPr>
        <w:t xml:space="preserve"> выдели</w:t>
      </w:r>
      <w:r>
        <w:rPr>
          <w:rFonts w:ascii="Times New Roman" w:hAnsi="Times New Roman"/>
          <w:sz w:val="28"/>
          <w:szCs w:val="28"/>
        </w:rPr>
        <w:t>ли</w:t>
      </w:r>
      <w:r w:rsidRPr="000E03E7">
        <w:rPr>
          <w:rFonts w:ascii="Times New Roman" w:hAnsi="Times New Roman"/>
          <w:sz w:val="28"/>
          <w:szCs w:val="28"/>
        </w:rPr>
        <w:t xml:space="preserve"> два основных типа</w:t>
      </w:r>
      <w:r>
        <w:rPr>
          <w:rFonts w:ascii="Times New Roman" w:hAnsi="Times New Roman"/>
          <w:sz w:val="28"/>
          <w:szCs w:val="28"/>
        </w:rPr>
        <w:t xml:space="preserve">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w:t>
      </w:r>
      <w:r w:rsidRPr="000E03E7">
        <w:rPr>
          <w:rFonts w:ascii="Times New Roman" w:hAnsi="Times New Roman"/>
          <w:sz w:val="28"/>
          <w:szCs w:val="28"/>
        </w:rPr>
        <w:t>программ</w:t>
      </w:r>
      <w:r>
        <w:rPr>
          <w:rFonts w:ascii="Times New Roman" w:hAnsi="Times New Roman"/>
          <w:sz w:val="28"/>
          <w:szCs w:val="28"/>
        </w:rPr>
        <w:t xml:space="preserve">: </w:t>
      </w:r>
      <w:r w:rsidRPr="000E03E7">
        <w:rPr>
          <w:rFonts w:ascii="Times New Roman" w:hAnsi="Times New Roman"/>
          <w:sz w:val="28"/>
          <w:szCs w:val="28"/>
        </w:rPr>
        <w:t xml:space="preserve">реактивные и </w:t>
      </w:r>
      <w:r>
        <w:rPr>
          <w:rFonts w:ascii="Times New Roman" w:hAnsi="Times New Roman"/>
          <w:sz w:val="28"/>
          <w:szCs w:val="28"/>
        </w:rPr>
        <w:t xml:space="preserve">превентивные. </w:t>
      </w:r>
      <w:r w:rsidRPr="000E03E7">
        <w:rPr>
          <w:rFonts w:ascii="Times New Roman" w:hAnsi="Times New Roman"/>
          <w:sz w:val="28"/>
          <w:szCs w:val="28"/>
        </w:rPr>
        <w:t xml:space="preserve">Реактивная система </w:t>
      </w:r>
      <w:r>
        <w:rPr>
          <w:rFonts w:ascii="Times New Roman" w:hAnsi="Times New Roman"/>
          <w:sz w:val="28"/>
          <w:szCs w:val="28"/>
        </w:rPr>
        <w:t>действует</w:t>
      </w:r>
      <w:r w:rsidRPr="000E03E7">
        <w:rPr>
          <w:rFonts w:ascii="Times New Roman" w:hAnsi="Times New Roman"/>
          <w:sz w:val="28"/>
          <w:szCs w:val="28"/>
        </w:rPr>
        <w:t xml:space="preserve">, когда коррупционное действие </w:t>
      </w:r>
      <w:r>
        <w:rPr>
          <w:rFonts w:ascii="Times New Roman" w:hAnsi="Times New Roman"/>
          <w:sz w:val="28"/>
          <w:szCs w:val="28"/>
        </w:rPr>
        <w:t xml:space="preserve">уже </w:t>
      </w:r>
      <w:r w:rsidRPr="000E03E7">
        <w:rPr>
          <w:rFonts w:ascii="Times New Roman" w:hAnsi="Times New Roman"/>
          <w:sz w:val="28"/>
          <w:szCs w:val="28"/>
        </w:rPr>
        <w:t>произошло</w:t>
      </w:r>
      <w:r>
        <w:rPr>
          <w:rFonts w:ascii="Times New Roman" w:hAnsi="Times New Roman"/>
          <w:sz w:val="28"/>
          <w:szCs w:val="28"/>
        </w:rPr>
        <w:t xml:space="preserve">. Миллер и соавторы утверждают, что «логическое обоснование реактивного ответа заключается в трех аспектах: </w:t>
      </w:r>
      <w:r w:rsidRPr="000E03E7">
        <w:rPr>
          <w:rFonts w:ascii="Times New Roman" w:hAnsi="Times New Roman"/>
          <w:sz w:val="28"/>
          <w:szCs w:val="28"/>
        </w:rPr>
        <w:t>правонарушители привлечены к ответственности за свои действия; правонарушител</w:t>
      </w:r>
      <w:r>
        <w:rPr>
          <w:rFonts w:ascii="Times New Roman" w:hAnsi="Times New Roman"/>
          <w:sz w:val="28"/>
          <w:szCs w:val="28"/>
        </w:rPr>
        <w:t>и</w:t>
      </w:r>
      <w:r w:rsidRPr="000E03E7">
        <w:rPr>
          <w:rFonts w:ascii="Times New Roman" w:hAnsi="Times New Roman"/>
          <w:sz w:val="28"/>
          <w:szCs w:val="28"/>
        </w:rPr>
        <w:t xml:space="preserve"> получ</w:t>
      </w:r>
      <w:r>
        <w:rPr>
          <w:rFonts w:ascii="Times New Roman" w:hAnsi="Times New Roman"/>
          <w:sz w:val="28"/>
          <w:szCs w:val="28"/>
        </w:rPr>
        <w:t>ают</w:t>
      </w:r>
      <w:r w:rsidRPr="000E03E7">
        <w:rPr>
          <w:rFonts w:ascii="Times New Roman" w:hAnsi="Times New Roman"/>
          <w:sz w:val="28"/>
          <w:szCs w:val="28"/>
        </w:rPr>
        <w:t xml:space="preserve"> по заслугам, и </w:t>
      </w:r>
      <w:r>
        <w:rPr>
          <w:rFonts w:ascii="Times New Roman" w:hAnsi="Times New Roman"/>
          <w:sz w:val="28"/>
          <w:szCs w:val="28"/>
        </w:rPr>
        <w:t xml:space="preserve">отпугивают </w:t>
      </w:r>
      <w:r w:rsidRPr="000E03E7">
        <w:rPr>
          <w:rFonts w:ascii="Times New Roman" w:hAnsi="Times New Roman"/>
          <w:sz w:val="28"/>
          <w:szCs w:val="28"/>
        </w:rPr>
        <w:t>потенциальных правонарушителей от правонарушений в будущем»</w:t>
      </w:r>
      <w:r>
        <w:rPr>
          <w:rFonts w:ascii="Times New Roman" w:hAnsi="Times New Roman"/>
          <w:sz w:val="28"/>
          <w:szCs w:val="28"/>
        </w:rPr>
        <w:t>.</w:t>
      </w:r>
      <w:r>
        <w:rPr>
          <w:rStyle w:val="a5"/>
          <w:rFonts w:ascii="Times New Roman" w:hAnsi="Times New Roman"/>
          <w:sz w:val="28"/>
          <w:szCs w:val="28"/>
        </w:rPr>
        <w:footnoteReference w:id="61"/>
      </w:r>
      <w:r>
        <w:rPr>
          <w:rFonts w:ascii="Times New Roman" w:hAnsi="Times New Roman"/>
          <w:sz w:val="28"/>
          <w:szCs w:val="28"/>
        </w:rPr>
        <w:t xml:space="preserve"> </w:t>
      </w:r>
      <w:r w:rsidRPr="0063612D">
        <w:rPr>
          <w:rFonts w:ascii="Times New Roman" w:hAnsi="Times New Roman"/>
          <w:sz w:val="28"/>
          <w:szCs w:val="28"/>
        </w:rPr>
        <w:t xml:space="preserve">Превентивная система по существу </w:t>
      </w:r>
      <w:r>
        <w:rPr>
          <w:rFonts w:ascii="Times New Roman" w:hAnsi="Times New Roman"/>
          <w:sz w:val="28"/>
          <w:szCs w:val="28"/>
        </w:rPr>
        <w:t xml:space="preserve">направлена на </w:t>
      </w:r>
      <w:r w:rsidRPr="0063612D">
        <w:rPr>
          <w:rFonts w:ascii="Times New Roman" w:hAnsi="Times New Roman"/>
          <w:sz w:val="28"/>
          <w:szCs w:val="28"/>
        </w:rPr>
        <w:t>предотвращени</w:t>
      </w:r>
      <w:r>
        <w:rPr>
          <w:rFonts w:ascii="Times New Roman" w:hAnsi="Times New Roman"/>
          <w:sz w:val="28"/>
          <w:szCs w:val="28"/>
        </w:rPr>
        <w:t>е коррупции. Ее использование можно также обосновать</w:t>
      </w:r>
      <w:r w:rsidRPr="0063612D">
        <w:rPr>
          <w:rFonts w:ascii="Times New Roman" w:hAnsi="Times New Roman"/>
          <w:sz w:val="28"/>
          <w:szCs w:val="28"/>
        </w:rPr>
        <w:t xml:space="preserve"> </w:t>
      </w:r>
      <w:r>
        <w:rPr>
          <w:rFonts w:ascii="Times New Roman" w:hAnsi="Times New Roman"/>
          <w:sz w:val="28"/>
          <w:szCs w:val="28"/>
        </w:rPr>
        <w:t>тремя аспектами: с</w:t>
      </w:r>
      <w:r w:rsidRPr="0063612D">
        <w:rPr>
          <w:rFonts w:ascii="Times New Roman" w:hAnsi="Times New Roman"/>
          <w:sz w:val="28"/>
          <w:szCs w:val="28"/>
        </w:rPr>
        <w:t xml:space="preserve">одействие созданию среды, в которой </w:t>
      </w:r>
      <w:r>
        <w:rPr>
          <w:rFonts w:ascii="Times New Roman" w:hAnsi="Times New Roman"/>
          <w:sz w:val="28"/>
          <w:szCs w:val="28"/>
        </w:rPr>
        <w:t>интеграция</w:t>
      </w:r>
      <w:r w:rsidRPr="0063612D">
        <w:rPr>
          <w:rFonts w:ascii="Times New Roman" w:hAnsi="Times New Roman"/>
          <w:sz w:val="28"/>
          <w:szCs w:val="28"/>
        </w:rPr>
        <w:t xml:space="preserve"> </w:t>
      </w:r>
      <w:r>
        <w:rPr>
          <w:rFonts w:ascii="Times New Roman" w:hAnsi="Times New Roman"/>
          <w:sz w:val="28"/>
          <w:szCs w:val="28"/>
        </w:rPr>
        <w:t>высоко ценится</w:t>
      </w:r>
      <w:r w:rsidRPr="0063612D">
        <w:rPr>
          <w:rFonts w:ascii="Times New Roman" w:hAnsi="Times New Roman"/>
          <w:sz w:val="28"/>
          <w:szCs w:val="28"/>
        </w:rPr>
        <w:t xml:space="preserve">; </w:t>
      </w:r>
      <w:r>
        <w:rPr>
          <w:rFonts w:ascii="Times New Roman" w:hAnsi="Times New Roman"/>
          <w:sz w:val="28"/>
          <w:szCs w:val="28"/>
        </w:rPr>
        <w:t xml:space="preserve">выработка </w:t>
      </w:r>
      <w:r w:rsidRPr="0063612D">
        <w:rPr>
          <w:rFonts w:ascii="Times New Roman" w:hAnsi="Times New Roman"/>
          <w:sz w:val="28"/>
          <w:szCs w:val="28"/>
        </w:rPr>
        <w:t>механизм</w:t>
      </w:r>
      <w:r>
        <w:rPr>
          <w:rFonts w:ascii="Times New Roman" w:hAnsi="Times New Roman"/>
          <w:sz w:val="28"/>
          <w:szCs w:val="28"/>
        </w:rPr>
        <w:t>ов</w:t>
      </w:r>
      <w:r w:rsidRPr="0063612D">
        <w:rPr>
          <w:rFonts w:ascii="Times New Roman" w:hAnsi="Times New Roman"/>
          <w:sz w:val="28"/>
          <w:szCs w:val="28"/>
        </w:rPr>
        <w:t>, ограничиваю</w:t>
      </w:r>
      <w:r>
        <w:rPr>
          <w:rFonts w:ascii="Times New Roman" w:hAnsi="Times New Roman"/>
          <w:sz w:val="28"/>
          <w:szCs w:val="28"/>
        </w:rPr>
        <w:t>щих</w:t>
      </w:r>
      <w:r w:rsidRPr="0063612D">
        <w:rPr>
          <w:rFonts w:ascii="Times New Roman" w:hAnsi="Times New Roman"/>
          <w:sz w:val="28"/>
          <w:szCs w:val="28"/>
        </w:rPr>
        <w:t xml:space="preserve"> возможности для коррупци</w:t>
      </w:r>
      <w:r>
        <w:rPr>
          <w:rFonts w:ascii="Times New Roman" w:hAnsi="Times New Roman"/>
          <w:sz w:val="28"/>
          <w:szCs w:val="28"/>
        </w:rPr>
        <w:t xml:space="preserve">онного поведения и </w:t>
      </w:r>
      <w:r w:rsidRPr="0063612D">
        <w:rPr>
          <w:rFonts w:ascii="Times New Roman" w:hAnsi="Times New Roman"/>
          <w:sz w:val="28"/>
          <w:szCs w:val="28"/>
        </w:rPr>
        <w:t>действую</w:t>
      </w:r>
      <w:r>
        <w:rPr>
          <w:rFonts w:ascii="Times New Roman" w:hAnsi="Times New Roman"/>
          <w:sz w:val="28"/>
          <w:szCs w:val="28"/>
        </w:rPr>
        <w:t>щих для</w:t>
      </w:r>
      <w:r w:rsidRPr="0063612D">
        <w:rPr>
          <w:rFonts w:ascii="Times New Roman" w:hAnsi="Times New Roman"/>
          <w:sz w:val="28"/>
          <w:szCs w:val="28"/>
        </w:rPr>
        <w:t xml:space="preserve"> разоблач</w:t>
      </w:r>
      <w:r>
        <w:rPr>
          <w:rFonts w:ascii="Times New Roman" w:hAnsi="Times New Roman"/>
          <w:sz w:val="28"/>
          <w:szCs w:val="28"/>
        </w:rPr>
        <w:t>ения</w:t>
      </w:r>
      <w:r w:rsidRPr="0063612D">
        <w:rPr>
          <w:rFonts w:ascii="Times New Roman" w:hAnsi="Times New Roman"/>
          <w:sz w:val="28"/>
          <w:szCs w:val="28"/>
        </w:rPr>
        <w:t xml:space="preserve"> коррупционны</w:t>
      </w:r>
      <w:r>
        <w:rPr>
          <w:rFonts w:ascii="Times New Roman" w:hAnsi="Times New Roman"/>
          <w:sz w:val="28"/>
          <w:szCs w:val="28"/>
        </w:rPr>
        <w:t>х</w:t>
      </w:r>
      <w:r w:rsidRPr="0063612D">
        <w:rPr>
          <w:rFonts w:ascii="Times New Roman" w:hAnsi="Times New Roman"/>
          <w:sz w:val="28"/>
          <w:szCs w:val="28"/>
        </w:rPr>
        <w:t xml:space="preserve"> действи</w:t>
      </w:r>
      <w:r>
        <w:rPr>
          <w:rFonts w:ascii="Times New Roman" w:hAnsi="Times New Roman"/>
          <w:sz w:val="28"/>
          <w:szCs w:val="28"/>
        </w:rPr>
        <w:t xml:space="preserve">й.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М. </w:t>
      </w:r>
      <w:proofErr w:type="spellStart"/>
      <w:r w:rsidRPr="0063612D">
        <w:rPr>
          <w:rFonts w:ascii="Times New Roman" w:hAnsi="Times New Roman"/>
          <w:sz w:val="28"/>
          <w:szCs w:val="28"/>
        </w:rPr>
        <w:t>Джонстон</w:t>
      </w:r>
      <w:proofErr w:type="spellEnd"/>
      <w:r w:rsidRPr="0063612D">
        <w:rPr>
          <w:rFonts w:ascii="Times New Roman" w:hAnsi="Times New Roman"/>
          <w:sz w:val="28"/>
          <w:szCs w:val="28"/>
        </w:rPr>
        <w:t xml:space="preserve"> утверждает, что </w:t>
      </w:r>
      <w:proofErr w:type="spellStart"/>
      <w:r>
        <w:rPr>
          <w:rFonts w:ascii="Times New Roman" w:hAnsi="Times New Roman"/>
          <w:sz w:val="28"/>
          <w:szCs w:val="28"/>
        </w:rPr>
        <w:t>антикоррупционные</w:t>
      </w:r>
      <w:proofErr w:type="spellEnd"/>
      <w:r w:rsidRPr="0063612D">
        <w:rPr>
          <w:rFonts w:ascii="Times New Roman" w:hAnsi="Times New Roman"/>
          <w:sz w:val="28"/>
          <w:szCs w:val="28"/>
        </w:rPr>
        <w:t xml:space="preserve"> программ</w:t>
      </w:r>
      <w:r>
        <w:rPr>
          <w:rFonts w:ascii="Times New Roman" w:hAnsi="Times New Roman"/>
          <w:sz w:val="28"/>
          <w:szCs w:val="28"/>
        </w:rPr>
        <w:t>ы требуют более долгосрочной</w:t>
      </w:r>
      <w:r w:rsidRPr="0063612D">
        <w:rPr>
          <w:rFonts w:ascii="Times New Roman" w:hAnsi="Times New Roman"/>
          <w:sz w:val="28"/>
          <w:szCs w:val="28"/>
        </w:rPr>
        <w:t xml:space="preserve"> социальн</w:t>
      </w:r>
      <w:r>
        <w:rPr>
          <w:rFonts w:ascii="Times New Roman" w:hAnsi="Times New Roman"/>
          <w:sz w:val="28"/>
          <w:szCs w:val="28"/>
        </w:rPr>
        <w:t>ой</w:t>
      </w:r>
      <w:r w:rsidRPr="0063612D">
        <w:rPr>
          <w:rFonts w:ascii="Times New Roman" w:hAnsi="Times New Roman"/>
          <w:sz w:val="28"/>
          <w:szCs w:val="28"/>
        </w:rPr>
        <w:t xml:space="preserve"> основ</w:t>
      </w:r>
      <w:r>
        <w:rPr>
          <w:rFonts w:ascii="Times New Roman" w:hAnsi="Times New Roman"/>
          <w:sz w:val="28"/>
          <w:szCs w:val="28"/>
        </w:rPr>
        <w:t>ы, наряду с</w:t>
      </w:r>
      <w:r w:rsidRPr="0063612D">
        <w:rPr>
          <w:rFonts w:ascii="Times New Roman" w:hAnsi="Times New Roman"/>
          <w:sz w:val="28"/>
          <w:szCs w:val="28"/>
        </w:rPr>
        <w:t xml:space="preserve"> повышение</w:t>
      </w:r>
      <w:r>
        <w:rPr>
          <w:rFonts w:ascii="Times New Roman" w:hAnsi="Times New Roman"/>
          <w:sz w:val="28"/>
          <w:szCs w:val="28"/>
        </w:rPr>
        <w:t>м</w:t>
      </w:r>
      <w:r w:rsidRPr="0063612D">
        <w:rPr>
          <w:rFonts w:ascii="Times New Roman" w:hAnsi="Times New Roman"/>
          <w:sz w:val="28"/>
          <w:szCs w:val="28"/>
        </w:rPr>
        <w:t xml:space="preserve"> прозрачности и подотчетности в государственных учреждениях.</w:t>
      </w:r>
      <w:r>
        <w:rPr>
          <w:rFonts w:ascii="Times New Roman" w:hAnsi="Times New Roman"/>
          <w:sz w:val="28"/>
          <w:szCs w:val="28"/>
        </w:rPr>
        <w:t xml:space="preserve"> Он считает, что это может быть достигнуто посредством использования </w:t>
      </w:r>
      <w:r w:rsidRPr="00B64BB4">
        <w:rPr>
          <w:rFonts w:ascii="Times New Roman" w:hAnsi="Times New Roman"/>
          <w:sz w:val="28"/>
          <w:szCs w:val="28"/>
        </w:rPr>
        <w:t>социальных прав граждан, котор</w:t>
      </w:r>
      <w:r>
        <w:rPr>
          <w:rFonts w:ascii="Times New Roman" w:hAnsi="Times New Roman"/>
          <w:sz w:val="28"/>
          <w:szCs w:val="28"/>
        </w:rPr>
        <w:t>ые включаю</w:t>
      </w:r>
      <w:r w:rsidRPr="00B64BB4">
        <w:rPr>
          <w:rFonts w:ascii="Times New Roman" w:hAnsi="Times New Roman"/>
          <w:sz w:val="28"/>
          <w:szCs w:val="28"/>
        </w:rPr>
        <w:t>т в себя укрепление гра</w:t>
      </w:r>
      <w:r>
        <w:rPr>
          <w:rFonts w:ascii="Times New Roman" w:hAnsi="Times New Roman"/>
          <w:sz w:val="28"/>
          <w:szCs w:val="28"/>
        </w:rPr>
        <w:t xml:space="preserve">жданского общества, дабы обеспечить себе возможность </w:t>
      </w:r>
      <w:r w:rsidRPr="00B64BB4">
        <w:rPr>
          <w:rFonts w:ascii="Times New Roman" w:hAnsi="Times New Roman"/>
          <w:sz w:val="28"/>
          <w:szCs w:val="28"/>
        </w:rPr>
        <w:t>экономическ</w:t>
      </w:r>
      <w:r>
        <w:rPr>
          <w:rFonts w:ascii="Times New Roman" w:hAnsi="Times New Roman"/>
          <w:sz w:val="28"/>
          <w:szCs w:val="28"/>
        </w:rPr>
        <w:t>ого</w:t>
      </w:r>
      <w:r w:rsidRPr="00B64BB4">
        <w:rPr>
          <w:rFonts w:ascii="Times New Roman" w:hAnsi="Times New Roman"/>
          <w:sz w:val="28"/>
          <w:szCs w:val="28"/>
        </w:rPr>
        <w:t xml:space="preserve"> и политическ</w:t>
      </w:r>
      <w:r>
        <w:rPr>
          <w:rFonts w:ascii="Times New Roman" w:hAnsi="Times New Roman"/>
          <w:sz w:val="28"/>
          <w:szCs w:val="28"/>
        </w:rPr>
        <w:t>ого</w:t>
      </w:r>
      <w:r w:rsidRPr="00B64BB4">
        <w:rPr>
          <w:rFonts w:ascii="Times New Roman" w:hAnsi="Times New Roman"/>
          <w:sz w:val="28"/>
          <w:szCs w:val="28"/>
        </w:rPr>
        <w:t xml:space="preserve"> участи</w:t>
      </w:r>
      <w:r>
        <w:rPr>
          <w:rFonts w:ascii="Times New Roman" w:hAnsi="Times New Roman"/>
          <w:sz w:val="28"/>
          <w:szCs w:val="28"/>
        </w:rPr>
        <w:t>я в принятии решений</w:t>
      </w:r>
      <w:r w:rsidRPr="00B64BB4">
        <w:rPr>
          <w:rFonts w:ascii="Times New Roman" w:hAnsi="Times New Roman"/>
          <w:sz w:val="28"/>
          <w:szCs w:val="28"/>
        </w:rPr>
        <w:t>.</w:t>
      </w:r>
      <w:r>
        <w:rPr>
          <w:rStyle w:val="a5"/>
          <w:rFonts w:ascii="Times New Roman" w:hAnsi="Times New Roman"/>
          <w:sz w:val="28"/>
          <w:szCs w:val="28"/>
        </w:rPr>
        <w:footnoteReference w:id="62"/>
      </w:r>
    </w:p>
    <w:p w:rsidR="0022082E" w:rsidRPr="0022082E" w:rsidRDefault="0022082E" w:rsidP="0022082E">
      <w:pPr>
        <w:spacing w:line="360" w:lineRule="auto"/>
        <w:jc w:val="both"/>
        <w:rPr>
          <w:rFonts w:ascii="Times New Roman" w:hAnsi="Times New Roman"/>
          <w:b/>
          <w:sz w:val="28"/>
          <w:szCs w:val="28"/>
        </w:rPr>
      </w:pPr>
      <w:proofErr w:type="spellStart"/>
      <w:r w:rsidRPr="0022082E">
        <w:rPr>
          <w:rFonts w:ascii="Times New Roman" w:hAnsi="Times New Roman"/>
          <w:b/>
          <w:sz w:val="28"/>
          <w:szCs w:val="28"/>
        </w:rPr>
        <w:t>Акторы</w:t>
      </w:r>
      <w:proofErr w:type="spellEnd"/>
      <w:r w:rsidRPr="0022082E">
        <w:rPr>
          <w:rFonts w:ascii="Times New Roman" w:hAnsi="Times New Roman"/>
          <w:b/>
          <w:sz w:val="28"/>
          <w:szCs w:val="28"/>
        </w:rPr>
        <w:t>, участвующие в противодействии коррупции</w:t>
      </w:r>
    </w:p>
    <w:p w:rsidR="0022082E" w:rsidRPr="0022082E" w:rsidRDefault="0022082E" w:rsidP="0022082E">
      <w:pPr>
        <w:spacing w:line="360" w:lineRule="auto"/>
        <w:ind w:firstLine="708"/>
        <w:jc w:val="both"/>
        <w:rPr>
          <w:rFonts w:ascii="Times New Roman" w:hAnsi="Times New Roman"/>
          <w:b/>
          <w:i/>
          <w:sz w:val="28"/>
          <w:szCs w:val="28"/>
        </w:rPr>
      </w:pPr>
      <w:r w:rsidRPr="0022082E">
        <w:rPr>
          <w:rFonts w:ascii="Times New Roman" w:hAnsi="Times New Roman"/>
          <w:b/>
          <w:i/>
          <w:sz w:val="28"/>
          <w:szCs w:val="28"/>
        </w:rPr>
        <w:t>Международные организации</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Такие международные организации как Всемирный Банк, Международный Валютный Фонд, Организация Объединенных Наций</w:t>
      </w:r>
      <w:r w:rsidRPr="009850A0">
        <w:rPr>
          <w:rFonts w:ascii="Times New Roman" w:hAnsi="Times New Roman"/>
          <w:sz w:val="28"/>
          <w:szCs w:val="28"/>
        </w:rPr>
        <w:t xml:space="preserve"> </w:t>
      </w:r>
      <w:r>
        <w:rPr>
          <w:rFonts w:ascii="Times New Roman" w:hAnsi="Times New Roman"/>
          <w:sz w:val="28"/>
          <w:szCs w:val="28"/>
        </w:rPr>
        <w:t xml:space="preserve">и </w:t>
      </w:r>
      <w:r w:rsidRPr="009850A0">
        <w:rPr>
          <w:rFonts w:ascii="Times New Roman" w:hAnsi="Times New Roman"/>
          <w:sz w:val="28"/>
          <w:szCs w:val="28"/>
        </w:rPr>
        <w:t>Организация экономического сотрудничества и развития</w:t>
      </w:r>
      <w:r>
        <w:rPr>
          <w:rFonts w:ascii="Times New Roman" w:hAnsi="Times New Roman"/>
          <w:sz w:val="28"/>
          <w:szCs w:val="28"/>
        </w:rPr>
        <w:t xml:space="preserve"> первыми обратили внимание на  коррупцию и поставили этот вопрос на международную повестку. </w:t>
      </w:r>
    </w:p>
    <w:p w:rsidR="0022082E" w:rsidRPr="00B9154A"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Некоторые ученые считают, что Всемирный Банк и ООН наиболее всего заинтересованы в противодействии коррупции, так как она оказывает влияние на процессы развития.</w:t>
      </w:r>
      <w:r>
        <w:rPr>
          <w:rStyle w:val="a5"/>
          <w:rFonts w:ascii="Times New Roman" w:hAnsi="Times New Roman"/>
          <w:sz w:val="28"/>
          <w:szCs w:val="28"/>
        </w:rPr>
        <w:footnoteReference w:id="63"/>
      </w:r>
      <w:r>
        <w:rPr>
          <w:rFonts w:ascii="Times New Roman" w:hAnsi="Times New Roman"/>
          <w:sz w:val="28"/>
          <w:szCs w:val="28"/>
        </w:rPr>
        <w:t xml:space="preserve"> Другие указывают на то, что </w:t>
      </w: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программы международных организаций склонны фокусировать внимание, в основном,  на государственном секторе, что нашло отражение в трактовке коррупции, предложенной Всемирным Банком.</w:t>
      </w:r>
      <w:r>
        <w:rPr>
          <w:rStyle w:val="a5"/>
          <w:rFonts w:ascii="Times New Roman" w:hAnsi="Times New Roman"/>
          <w:sz w:val="28"/>
          <w:szCs w:val="28"/>
        </w:rPr>
        <w:footnoteReference w:id="64"/>
      </w:r>
      <w:r>
        <w:rPr>
          <w:rFonts w:ascii="Times New Roman" w:hAnsi="Times New Roman"/>
          <w:sz w:val="28"/>
          <w:szCs w:val="28"/>
        </w:rPr>
        <w:t xml:space="preserve">  Кроме того, в зарубежной литературе часто встречается замечание об особом месте так называемого  «хорошего управления» в международной повестке дня по вопросам борьбы с коррупцией. Исследователи описывают противодействие коррупции как «естественного союзника демократии», говоря о международных программах «хорошего управления».</w:t>
      </w:r>
      <w:r>
        <w:rPr>
          <w:rStyle w:val="a5"/>
          <w:rFonts w:ascii="Times New Roman" w:hAnsi="Times New Roman"/>
          <w:sz w:val="28"/>
          <w:szCs w:val="28"/>
        </w:rPr>
        <w:footnoteReference w:id="65"/>
      </w:r>
      <w:r>
        <w:rPr>
          <w:rFonts w:ascii="Times New Roman" w:hAnsi="Times New Roman"/>
          <w:sz w:val="28"/>
          <w:szCs w:val="28"/>
        </w:rPr>
        <w:t xml:space="preserve"> Некоторые из них считают, что «кампании по борьбе с коррупцией есть кампании по формированию определенного представления о «хорошем управлении» - это основной тренд в противодействии коррупции.</w:t>
      </w:r>
      <w:r>
        <w:rPr>
          <w:rStyle w:val="a5"/>
          <w:rFonts w:ascii="Times New Roman" w:hAnsi="Times New Roman"/>
          <w:sz w:val="28"/>
          <w:szCs w:val="28"/>
        </w:rPr>
        <w:footnoteReference w:id="66"/>
      </w:r>
    </w:p>
    <w:p w:rsidR="0022082E" w:rsidRPr="0022082E" w:rsidRDefault="0022082E" w:rsidP="0022082E">
      <w:pPr>
        <w:spacing w:line="360" w:lineRule="auto"/>
        <w:ind w:firstLine="708"/>
        <w:jc w:val="both"/>
        <w:rPr>
          <w:rFonts w:ascii="Times New Roman" w:hAnsi="Times New Roman"/>
          <w:b/>
          <w:i/>
          <w:sz w:val="28"/>
          <w:szCs w:val="28"/>
        </w:rPr>
      </w:pPr>
      <w:r w:rsidRPr="0022082E">
        <w:rPr>
          <w:rFonts w:ascii="Times New Roman" w:hAnsi="Times New Roman"/>
          <w:b/>
          <w:i/>
          <w:sz w:val="28"/>
          <w:szCs w:val="28"/>
        </w:rPr>
        <w:t>Государство</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Вопросам коррупц</w:t>
      </w:r>
      <w:proofErr w:type="gramStart"/>
      <w:r>
        <w:rPr>
          <w:rFonts w:ascii="Times New Roman" w:hAnsi="Times New Roman"/>
          <w:sz w:val="28"/>
          <w:szCs w:val="28"/>
        </w:rPr>
        <w:t>ии и ее</w:t>
      </w:r>
      <w:proofErr w:type="gramEnd"/>
      <w:r>
        <w:rPr>
          <w:rFonts w:ascii="Times New Roman" w:hAnsi="Times New Roman"/>
          <w:sz w:val="28"/>
          <w:szCs w:val="28"/>
        </w:rPr>
        <w:t xml:space="preserve"> противодействия на правительственном уровне посвящен обильный пласт литературы, которая, в основном, подчеркивает слабую политическую конкуренцию, </w:t>
      </w:r>
      <w:r w:rsidRPr="00B47C49">
        <w:rPr>
          <w:rFonts w:ascii="Times New Roman" w:hAnsi="Times New Roman"/>
          <w:sz w:val="28"/>
          <w:szCs w:val="28"/>
        </w:rPr>
        <w:t>неразвитость гражданского общества</w:t>
      </w:r>
      <w:r>
        <w:rPr>
          <w:rFonts w:ascii="Times New Roman" w:hAnsi="Times New Roman"/>
          <w:sz w:val="28"/>
          <w:szCs w:val="28"/>
        </w:rPr>
        <w:t>, отсутствие этики и честности на государственной службе и слабые демократические структуры – недостатки, связанные с коррупцией.</w:t>
      </w:r>
      <w:r>
        <w:rPr>
          <w:rStyle w:val="a5"/>
          <w:rFonts w:ascii="Times New Roman" w:hAnsi="Times New Roman"/>
          <w:sz w:val="28"/>
          <w:szCs w:val="28"/>
        </w:rPr>
        <w:footnoteReference w:id="67"/>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Огромное значение в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повестке дня на международном уровне придается прозрачности государственных институтов.</w:t>
      </w:r>
      <w:r>
        <w:rPr>
          <w:rStyle w:val="a5"/>
          <w:rFonts w:ascii="Times New Roman" w:hAnsi="Times New Roman"/>
          <w:sz w:val="28"/>
          <w:szCs w:val="28"/>
        </w:rPr>
        <w:footnoteReference w:id="68"/>
      </w:r>
      <w:r>
        <w:rPr>
          <w:rFonts w:ascii="Times New Roman" w:hAnsi="Times New Roman"/>
          <w:sz w:val="28"/>
          <w:szCs w:val="28"/>
        </w:rPr>
        <w:t xml:space="preserve"> </w:t>
      </w:r>
      <w:r w:rsidRPr="003971F7">
        <w:rPr>
          <w:rFonts w:ascii="Times New Roman" w:hAnsi="Times New Roman"/>
          <w:sz w:val="28"/>
          <w:szCs w:val="28"/>
        </w:rPr>
        <w:t xml:space="preserve">Содействие прозрачности можно </w:t>
      </w:r>
      <w:r>
        <w:rPr>
          <w:rFonts w:ascii="Times New Roman" w:hAnsi="Times New Roman"/>
          <w:sz w:val="28"/>
          <w:szCs w:val="28"/>
        </w:rPr>
        <w:t>рассматривать</w:t>
      </w:r>
      <w:r w:rsidRPr="003971F7">
        <w:rPr>
          <w:rFonts w:ascii="Times New Roman" w:hAnsi="Times New Roman"/>
          <w:sz w:val="28"/>
          <w:szCs w:val="28"/>
        </w:rPr>
        <w:t xml:space="preserve"> в качестве превентивной меры по борьбе с коррупцией</w:t>
      </w:r>
      <w:r>
        <w:rPr>
          <w:rFonts w:ascii="Times New Roman" w:hAnsi="Times New Roman"/>
          <w:sz w:val="28"/>
          <w:szCs w:val="28"/>
        </w:rPr>
        <w:t>. Согласно такому подходу, «</w:t>
      </w:r>
      <w:r w:rsidRPr="003971F7">
        <w:rPr>
          <w:rFonts w:ascii="Times New Roman" w:hAnsi="Times New Roman"/>
          <w:sz w:val="28"/>
          <w:szCs w:val="28"/>
        </w:rPr>
        <w:t>полностью функционирующ</w:t>
      </w:r>
      <w:r>
        <w:rPr>
          <w:rFonts w:ascii="Times New Roman" w:hAnsi="Times New Roman"/>
          <w:sz w:val="28"/>
          <w:szCs w:val="28"/>
        </w:rPr>
        <w:t>ая</w:t>
      </w:r>
      <w:r w:rsidRPr="003971F7">
        <w:rPr>
          <w:rFonts w:ascii="Times New Roman" w:hAnsi="Times New Roman"/>
          <w:sz w:val="28"/>
          <w:szCs w:val="28"/>
        </w:rPr>
        <w:t xml:space="preserve"> </w:t>
      </w:r>
      <w:r w:rsidRPr="003971F7">
        <w:rPr>
          <w:rFonts w:ascii="Times New Roman" w:hAnsi="Times New Roman"/>
          <w:sz w:val="28"/>
          <w:szCs w:val="28"/>
        </w:rPr>
        <w:lastRenderedPageBreak/>
        <w:t>парламентск</w:t>
      </w:r>
      <w:r>
        <w:rPr>
          <w:rFonts w:ascii="Times New Roman" w:hAnsi="Times New Roman"/>
          <w:sz w:val="28"/>
          <w:szCs w:val="28"/>
        </w:rPr>
        <w:t>ая</w:t>
      </w:r>
      <w:r w:rsidRPr="003971F7">
        <w:rPr>
          <w:rFonts w:ascii="Times New Roman" w:hAnsi="Times New Roman"/>
          <w:sz w:val="28"/>
          <w:szCs w:val="28"/>
        </w:rPr>
        <w:t xml:space="preserve"> систем</w:t>
      </w:r>
      <w:r>
        <w:rPr>
          <w:rFonts w:ascii="Times New Roman" w:hAnsi="Times New Roman"/>
          <w:sz w:val="28"/>
          <w:szCs w:val="28"/>
        </w:rPr>
        <w:t>а</w:t>
      </w:r>
      <w:r w:rsidRPr="003971F7">
        <w:rPr>
          <w:rFonts w:ascii="Times New Roman" w:hAnsi="Times New Roman"/>
          <w:sz w:val="28"/>
          <w:szCs w:val="28"/>
        </w:rPr>
        <w:t xml:space="preserve"> играет центральную роль в сдерживании коррупции в государственном секторе, так как государственные чиновники обязаны </w:t>
      </w:r>
      <w:r>
        <w:rPr>
          <w:rFonts w:ascii="Times New Roman" w:hAnsi="Times New Roman"/>
          <w:sz w:val="28"/>
          <w:szCs w:val="28"/>
        </w:rPr>
        <w:t>проходить</w:t>
      </w:r>
      <w:r w:rsidRPr="003971F7">
        <w:rPr>
          <w:rFonts w:ascii="Times New Roman" w:hAnsi="Times New Roman"/>
          <w:sz w:val="28"/>
          <w:szCs w:val="28"/>
        </w:rPr>
        <w:t xml:space="preserve"> </w:t>
      </w:r>
      <w:r>
        <w:rPr>
          <w:rFonts w:ascii="Times New Roman" w:hAnsi="Times New Roman"/>
          <w:sz w:val="28"/>
          <w:szCs w:val="28"/>
        </w:rPr>
        <w:t xml:space="preserve">через доскональный и </w:t>
      </w:r>
      <w:r w:rsidRPr="003971F7">
        <w:rPr>
          <w:rFonts w:ascii="Times New Roman" w:hAnsi="Times New Roman"/>
          <w:sz w:val="28"/>
          <w:szCs w:val="28"/>
        </w:rPr>
        <w:t xml:space="preserve">строгий процесс в </w:t>
      </w:r>
      <w:r>
        <w:rPr>
          <w:rFonts w:ascii="Times New Roman" w:hAnsi="Times New Roman"/>
          <w:sz w:val="28"/>
          <w:szCs w:val="28"/>
        </w:rPr>
        <w:t xml:space="preserve">отношении </w:t>
      </w:r>
      <w:r w:rsidRPr="003971F7">
        <w:rPr>
          <w:rFonts w:ascii="Times New Roman" w:hAnsi="Times New Roman"/>
          <w:sz w:val="28"/>
          <w:szCs w:val="28"/>
        </w:rPr>
        <w:t>расходования государственных денежных средств и осуществлени</w:t>
      </w:r>
      <w:r>
        <w:rPr>
          <w:rFonts w:ascii="Times New Roman" w:hAnsi="Times New Roman"/>
          <w:sz w:val="28"/>
          <w:szCs w:val="28"/>
        </w:rPr>
        <w:t>я</w:t>
      </w:r>
      <w:r w:rsidRPr="003971F7">
        <w:rPr>
          <w:rFonts w:ascii="Times New Roman" w:hAnsi="Times New Roman"/>
          <w:sz w:val="28"/>
          <w:szCs w:val="28"/>
        </w:rPr>
        <w:t xml:space="preserve"> ими полномочий, возложенных на </w:t>
      </w:r>
      <w:r>
        <w:rPr>
          <w:rFonts w:ascii="Times New Roman" w:hAnsi="Times New Roman"/>
          <w:sz w:val="28"/>
          <w:szCs w:val="28"/>
        </w:rPr>
        <w:t xml:space="preserve">них в соответствии с </w:t>
      </w:r>
      <w:r w:rsidRPr="003971F7">
        <w:rPr>
          <w:rFonts w:ascii="Times New Roman" w:hAnsi="Times New Roman"/>
          <w:sz w:val="28"/>
          <w:szCs w:val="28"/>
        </w:rPr>
        <w:t>государственны</w:t>
      </w:r>
      <w:r>
        <w:rPr>
          <w:rFonts w:ascii="Times New Roman" w:hAnsi="Times New Roman"/>
          <w:sz w:val="28"/>
          <w:szCs w:val="28"/>
        </w:rPr>
        <w:t>ми</w:t>
      </w:r>
      <w:r w:rsidRPr="003971F7">
        <w:rPr>
          <w:rFonts w:ascii="Times New Roman" w:hAnsi="Times New Roman"/>
          <w:sz w:val="28"/>
          <w:szCs w:val="28"/>
        </w:rPr>
        <w:t xml:space="preserve"> должност</w:t>
      </w:r>
      <w:r>
        <w:rPr>
          <w:rFonts w:ascii="Times New Roman" w:hAnsi="Times New Roman"/>
          <w:sz w:val="28"/>
          <w:szCs w:val="28"/>
        </w:rPr>
        <w:t>ями, которые они занимают</w:t>
      </w:r>
      <w:r w:rsidRPr="003971F7">
        <w:rPr>
          <w:rFonts w:ascii="Times New Roman" w:hAnsi="Times New Roman"/>
          <w:sz w:val="28"/>
          <w:szCs w:val="28"/>
        </w:rPr>
        <w:t>»</w:t>
      </w:r>
      <w:r>
        <w:rPr>
          <w:rFonts w:ascii="Times New Roman" w:hAnsi="Times New Roman"/>
          <w:sz w:val="28"/>
          <w:szCs w:val="28"/>
        </w:rPr>
        <w:t>.</w:t>
      </w:r>
      <w:r>
        <w:rPr>
          <w:rStyle w:val="a5"/>
          <w:rFonts w:ascii="Times New Roman" w:hAnsi="Times New Roman"/>
          <w:sz w:val="28"/>
          <w:szCs w:val="28"/>
        </w:rPr>
        <w:footnoteReference w:id="69"/>
      </w:r>
      <w:r>
        <w:rPr>
          <w:rFonts w:ascii="Times New Roman" w:hAnsi="Times New Roman"/>
          <w:sz w:val="28"/>
          <w:szCs w:val="28"/>
        </w:rPr>
        <w:t xml:space="preserve"> Прозрачность, по существу, обеспечивается через управляющие институты, и тем самым, особое значение опять-таки уделяется «хорошему управлению».</w:t>
      </w:r>
    </w:p>
    <w:p w:rsidR="0022082E" w:rsidRPr="0022082E" w:rsidRDefault="0022082E" w:rsidP="0022082E">
      <w:pPr>
        <w:spacing w:line="360" w:lineRule="auto"/>
        <w:ind w:firstLine="708"/>
        <w:jc w:val="both"/>
        <w:rPr>
          <w:rFonts w:ascii="Times New Roman" w:hAnsi="Times New Roman"/>
          <w:b/>
          <w:i/>
          <w:sz w:val="28"/>
          <w:szCs w:val="28"/>
        </w:rPr>
      </w:pPr>
      <w:r w:rsidRPr="0022082E">
        <w:rPr>
          <w:rFonts w:ascii="Times New Roman" w:hAnsi="Times New Roman"/>
          <w:b/>
          <w:i/>
          <w:sz w:val="28"/>
          <w:szCs w:val="28"/>
        </w:rPr>
        <w:t>Неправительственные организации</w:t>
      </w:r>
    </w:p>
    <w:p w:rsidR="0022082E" w:rsidRP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Многочисленные некоммерческие организации также активно вовлекаются в процесс противодействия коррупции. Самой известной и крупной неправительственной организацией, деятельность которой полностью сфокусирована на борьбе с коррупцией, является, безусловно, </w:t>
      </w:r>
      <w:r>
        <w:rPr>
          <w:rFonts w:ascii="Times New Roman" w:hAnsi="Times New Roman"/>
          <w:sz w:val="28"/>
          <w:szCs w:val="28"/>
          <w:lang w:val="en-US"/>
        </w:rPr>
        <w:t>Transparency</w:t>
      </w:r>
      <w:r w:rsidRPr="00B628D5">
        <w:rPr>
          <w:rFonts w:ascii="Times New Roman" w:hAnsi="Times New Roman"/>
          <w:sz w:val="28"/>
          <w:szCs w:val="28"/>
        </w:rPr>
        <w:t xml:space="preserve"> </w:t>
      </w:r>
      <w:r>
        <w:rPr>
          <w:rFonts w:ascii="Times New Roman" w:hAnsi="Times New Roman"/>
          <w:sz w:val="28"/>
          <w:szCs w:val="28"/>
          <w:lang w:val="en-US"/>
        </w:rPr>
        <w:t>International</w:t>
      </w:r>
      <w:r>
        <w:rPr>
          <w:rFonts w:ascii="Times New Roman" w:hAnsi="Times New Roman"/>
          <w:sz w:val="28"/>
          <w:szCs w:val="28"/>
        </w:rPr>
        <w:t xml:space="preserve">. Некоторые исследователи утверждают, что инициируя локальные исследования, направленные на противодействие коррупции, которые стимулируют работу на низовом уровне, </w:t>
      </w:r>
      <w:r>
        <w:rPr>
          <w:rFonts w:ascii="Times New Roman" w:hAnsi="Times New Roman"/>
          <w:sz w:val="28"/>
          <w:szCs w:val="28"/>
          <w:lang w:val="en-US"/>
        </w:rPr>
        <w:t>TI</w:t>
      </w:r>
      <w:r>
        <w:rPr>
          <w:rFonts w:ascii="Times New Roman" w:hAnsi="Times New Roman"/>
          <w:sz w:val="28"/>
          <w:szCs w:val="28"/>
        </w:rPr>
        <w:t xml:space="preserve"> становится более эффективным </w:t>
      </w:r>
      <w:proofErr w:type="spellStart"/>
      <w:r>
        <w:rPr>
          <w:rFonts w:ascii="Times New Roman" w:hAnsi="Times New Roman"/>
          <w:sz w:val="28"/>
          <w:szCs w:val="28"/>
        </w:rPr>
        <w:t>актором</w:t>
      </w:r>
      <w:proofErr w:type="spellEnd"/>
      <w:r>
        <w:rPr>
          <w:rFonts w:ascii="Times New Roman" w:hAnsi="Times New Roman"/>
          <w:sz w:val="28"/>
          <w:szCs w:val="28"/>
        </w:rPr>
        <w:t xml:space="preserve">, нежели международные организации вроде Всемирного Банка или МВФ. </w:t>
      </w:r>
    </w:p>
    <w:p w:rsidR="0022082E" w:rsidRPr="0022082E" w:rsidRDefault="0022082E" w:rsidP="0022082E">
      <w:pPr>
        <w:spacing w:line="360" w:lineRule="auto"/>
        <w:ind w:firstLine="708"/>
        <w:jc w:val="both"/>
        <w:rPr>
          <w:rFonts w:ascii="Times New Roman" w:hAnsi="Times New Roman"/>
          <w:b/>
          <w:i/>
          <w:sz w:val="28"/>
          <w:szCs w:val="28"/>
        </w:rPr>
      </w:pPr>
      <w:r w:rsidRPr="0022082E">
        <w:rPr>
          <w:rFonts w:ascii="Times New Roman" w:hAnsi="Times New Roman"/>
          <w:b/>
          <w:i/>
          <w:sz w:val="28"/>
          <w:szCs w:val="28"/>
        </w:rPr>
        <w:t>Частный сектор</w:t>
      </w:r>
    </w:p>
    <w:p w:rsidR="0022082E" w:rsidRPr="00506482"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В последнее время роль частного сектора все чаще подчеркивается в научной литературе.</w:t>
      </w:r>
      <w:r>
        <w:rPr>
          <w:rStyle w:val="a5"/>
          <w:rFonts w:ascii="Times New Roman" w:hAnsi="Times New Roman"/>
          <w:sz w:val="28"/>
          <w:szCs w:val="28"/>
        </w:rPr>
        <w:footnoteReference w:id="70"/>
      </w:r>
      <w:r>
        <w:rPr>
          <w:rFonts w:ascii="Times New Roman" w:hAnsi="Times New Roman"/>
          <w:sz w:val="28"/>
          <w:szCs w:val="28"/>
        </w:rPr>
        <w:t xml:space="preserve"> Это особо заметно в связи с </w:t>
      </w:r>
      <w:proofErr w:type="spellStart"/>
      <w:r>
        <w:rPr>
          <w:rFonts w:ascii="Times New Roman" w:hAnsi="Times New Roman"/>
          <w:sz w:val="28"/>
          <w:szCs w:val="28"/>
        </w:rPr>
        <w:t>неолиберальным</w:t>
      </w:r>
      <w:proofErr w:type="spellEnd"/>
      <w:r>
        <w:rPr>
          <w:rFonts w:ascii="Times New Roman" w:hAnsi="Times New Roman"/>
          <w:sz w:val="28"/>
          <w:szCs w:val="28"/>
        </w:rPr>
        <w:t xml:space="preserve"> уклоном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повестки, которая на первый план выводит большую роль рыночных механизмов. С. </w:t>
      </w:r>
      <w:proofErr w:type="spellStart"/>
      <w:r>
        <w:rPr>
          <w:rFonts w:ascii="Times New Roman" w:hAnsi="Times New Roman"/>
          <w:sz w:val="28"/>
          <w:szCs w:val="28"/>
        </w:rPr>
        <w:t>Роуз-Акерман</w:t>
      </w:r>
      <w:proofErr w:type="spellEnd"/>
      <w:r>
        <w:rPr>
          <w:rFonts w:ascii="Times New Roman" w:hAnsi="Times New Roman"/>
          <w:sz w:val="28"/>
          <w:szCs w:val="28"/>
        </w:rPr>
        <w:t xml:space="preserve"> </w:t>
      </w:r>
      <w:r w:rsidRPr="00F35268">
        <w:rPr>
          <w:rFonts w:ascii="Times New Roman" w:hAnsi="Times New Roman"/>
          <w:sz w:val="28"/>
          <w:szCs w:val="28"/>
        </w:rPr>
        <w:t>утверждает, что есть две стороны, которые вовлечены в коррупцию (например, взяткодател</w:t>
      </w:r>
      <w:r>
        <w:rPr>
          <w:rFonts w:ascii="Times New Roman" w:hAnsi="Times New Roman"/>
          <w:sz w:val="28"/>
          <w:szCs w:val="28"/>
        </w:rPr>
        <w:t>и</w:t>
      </w:r>
      <w:r w:rsidRPr="00F35268">
        <w:rPr>
          <w:rFonts w:ascii="Times New Roman" w:hAnsi="Times New Roman"/>
          <w:sz w:val="28"/>
          <w:szCs w:val="28"/>
        </w:rPr>
        <w:t xml:space="preserve"> и взяточник</w:t>
      </w:r>
      <w:r>
        <w:rPr>
          <w:rFonts w:ascii="Times New Roman" w:hAnsi="Times New Roman"/>
          <w:sz w:val="28"/>
          <w:szCs w:val="28"/>
        </w:rPr>
        <w:t>и</w:t>
      </w:r>
      <w:r w:rsidRPr="00F35268">
        <w:rPr>
          <w:rFonts w:ascii="Times New Roman" w:hAnsi="Times New Roman"/>
          <w:sz w:val="28"/>
          <w:szCs w:val="28"/>
        </w:rPr>
        <w:t xml:space="preserve">), </w:t>
      </w:r>
      <w:r>
        <w:rPr>
          <w:rFonts w:ascii="Times New Roman" w:hAnsi="Times New Roman"/>
          <w:sz w:val="28"/>
          <w:szCs w:val="28"/>
        </w:rPr>
        <w:t>и</w:t>
      </w:r>
      <w:r w:rsidRPr="00F35268">
        <w:rPr>
          <w:rFonts w:ascii="Times New Roman" w:hAnsi="Times New Roman"/>
          <w:sz w:val="28"/>
          <w:szCs w:val="28"/>
        </w:rPr>
        <w:t xml:space="preserve"> что крупные транснациональные корпорации имеют </w:t>
      </w:r>
      <w:r>
        <w:rPr>
          <w:rFonts w:ascii="Times New Roman" w:hAnsi="Times New Roman"/>
          <w:sz w:val="28"/>
          <w:szCs w:val="28"/>
        </w:rPr>
        <w:t xml:space="preserve">свои </w:t>
      </w:r>
      <w:r w:rsidRPr="00F35268">
        <w:rPr>
          <w:rFonts w:ascii="Times New Roman" w:hAnsi="Times New Roman"/>
          <w:sz w:val="28"/>
          <w:szCs w:val="28"/>
        </w:rPr>
        <w:t>этическ</w:t>
      </w:r>
      <w:r>
        <w:rPr>
          <w:rFonts w:ascii="Times New Roman" w:hAnsi="Times New Roman"/>
          <w:sz w:val="28"/>
          <w:szCs w:val="28"/>
        </w:rPr>
        <w:t>ие</w:t>
      </w:r>
      <w:r w:rsidRPr="00F35268">
        <w:rPr>
          <w:rFonts w:ascii="Times New Roman" w:hAnsi="Times New Roman"/>
          <w:sz w:val="28"/>
          <w:szCs w:val="28"/>
        </w:rPr>
        <w:t xml:space="preserve"> обязательств</w:t>
      </w:r>
      <w:r>
        <w:rPr>
          <w:rFonts w:ascii="Times New Roman" w:hAnsi="Times New Roman"/>
          <w:sz w:val="28"/>
          <w:szCs w:val="28"/>
        </w:rPr>
        <w:t xml:space="preserve">а, будучи </w:t>
      </w:r>
      <w:r w:rsidRPr="00F35268">
        <w:rPr>
          <w:rFonts w:ascii="Times New Roman" w:hAnsi="Times New Roman"/>
          <w:sz w:val="28"/>
          <w:szCs w:val="28"/>
        </w:rPr>
        <w:t xml:space="preserve">ключевыми участниками </w:t>
      </w:r>
      <w:r>
        <w:rPr>
          <w:rFonts w:ascii="Times New Roman" w:hAnsi="Times New Roman"/>
          <w:sz w:val="28"/>
          <w:szCs w:val="28"/>
        </w:rPr>
        <w:t xml:space="preserve">глобального </w:t>
      </w:r>
      <w:r w:rsidRPr="00F35268">
        <w:rPr>
          <w:rFonts w:ascii="Times New Roman" w:hAnsi="Times New Roman"/>
          <w:sz w:val="28"/>
          <w:szCs w:val="28"/>
        </w:rPr>
        <w:t xml:space="preserve">рынка и в обществах, где они </w:t>
      </w:r>
      <w:r w:rsidRPr="00F35268">
        <w:rPr>
          <w:rFonts w:ascii="Times New Roman" w:hAnsi="Times New Roman"/>
          <w:sz w:val="28"/>
          <w:szCs w:val="28"/>
        </w:rPr>
        <w:lastRenderedPageBreak/>
        <w:t>инвестируют.</w:t>
      </w:r>
      <w:r>
        <w:rPr>
          <w:rStyle w:val="a5"/>
          <w:rFonts w:ascii="Times New Roman" w:hAnsi="Times New Roman"/>
          <w:sz w:val="28"/>
          <w:szCs w:val="28"/>
        </w:rPr>
        <w:footnoteReference w:id="71"/>
      </w:r>
      <w:r>
        <w:rPr>
          <w:rFonts w:ascii="Times New Roman" w:hAnsi="Times New Roman"/>
          <w:sz w:val="28"/>
          <w:szCs w:val="28"/>
        </w:rPr>
        <w:t xml:space="preserve"> </w:t>
      </w:r>
      <w:proofErr w:type="spellStart"/>
      <w:r w:rsidRPr="009A6D8A">
        <w:rPr>
          <w:rFonts w:ascii="Times New Roman" w:hAnsi="Times New Roman"/>
          <w:sz w:val="28"/>
          <w:szCs w:val="28"/>
        </w:rPr>
        <w:t>Хансен</w:t>
      </w:r>
      <w:proofErr w:type="spellEnd"/>
      <w:r w:rsidRPr="009A6D8A">
        <w:rPr>
          <w:rFonts w:ascii="Times New Roman" w:hAnsi="Times New Roman"/>
          <w:sz w:val="28"/>
          <w:szCs w:val="28"/>
        </w:rPr>
        <w:t xml:space="preserve"> </w:t>
      </w:r>
      <w:r>
        <w:rPr>
          <w:rFonts w:ascii="Times New Roman" w:hAnsi="Times New Roman"/>
          <w:sz w:val="28"/>
          <w:szCs w:val="28"/>
        </w:rPr>
        <w:t>Г. считает</w:t>
      </w:r>
      <w:r w:rsidRPr="009A6D8A">
        <w:rPr>
          <w:rFonts w:ascii="Times New Roman" w:hAnsi="Times New Roman"/>
          <w:sz w:val="28"/>
          <w:szCs w:val="28"/>
        </w:rPr>
        <w:t xml:space="preserve">, что </w:t>
      </w:r>
      <w:r>
        <w:rPr>
          <w:rFonts w:ascii="Times New Roman" w:hAnsi="Times New Roman"/>
          <w:sz w:val="28"/>
          <w:szCs w:val="28"/>
        </w:rPr>
        <w:t>наблюдается</w:t>
      </w:r>
      <w:r w:rsidRPr="009A6D8A">
        <w:rPr>
          <w:rFonts w:ascii="Times New Roman" w:hAnsi="Times New Roman"/>
          <w:sz w:val="28"/>
          <w:szCs w:val="28"/>
        </w:rPr>
        <w:t xml:space="preserve"> растущее участие частного </w:t>
      </w:r>
      <w:proofErr w:type="spellStart"/>
      <w:r w:rsidRPr="009A6D8A">
        <w:rPr>
          <w:rFonts w:ascii="Times New Roman" w:hAnsi="Times New Roman"/>
          <w:sz w:val="28"/>
          <w:szCs w:val="28"/>
        </w:rPr>
        <w:t>акт</w:t>
      </w:r>
      <w:r>
        <w:rPr>
          <w:rFonts w:ascii="Times New Roman" w:hAnsi="Times New Roman"/>
          <w:sz w:val="28"/>
          <w:szCs w:val="28"/>
        </w:rPr>
        <w:t>ора</w:t>
      </w:r>
      <w:proofErr w:type="spellEnd"/>
      <w:r>
        <w:rPr>
          <w:rFonts w:ascii="Times New Roman" w:hAnsi="Times New Roman"/>
          <w:sz w:val="28"/>
          <w:szCs w:val="28"/>
        </w:rPr>
        <w:t xml:space="preserve">, вовлеченного в противодействие коррупции, путем имплементации </w:t>
      </w:r>
      <w:r w:rsidRPr="009A6D8A">
        <w:rPr>
          <w:rFonts w:ascii="Times New Roman" w:hAnsi="Times New Roman"/>
          <w:sz w:val="28"/>
          <w:szCs w:val="28"/>
        </w:rPr>
        <w:t xml:space="preserve"> корпоративной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w:t>
      </w:r>
      <w:r w:rsidRPr="009A6D8A">
        <w:rPr>
          <w:rFonts w:ascii="Times New Roman" w:hAnsi="Times New Roman"/>
          <w:sz w:val="28"/>
          <w:szCs w:val="28"/>
        </w:rPr>
        <w:t>политики</w:t>
      </w:r>
      <w:r>
        <w:rPr>
          <w:rFonts w:ascii="Times New Roman" w:hAnsi="Times New Roman"/>
          <w:sz w:val="28"/>
          <w:szCs w:val="28"/>
        </w:rPr>
        <w:t xml:space="preserve">, </w:t>
      </w:r>
      <w:r w:rsidRPr="009A6D8A">
        <w:rPr>
          <w:rFonts w:ascii="Times New Roman" w:hAnsi="Times New Roman"/>
          <w:sz w:val="28"/>
          <w:szCs w:val="28"/>
        </w:rPr>
        <w:t>коллективных</w:t>
      </w:r>
      <w:r>
        <w:rPr>
          <w:rFonts w:ascii="Times New Roman" w:hAnsi="Times New Roman"/>
          <w:sz w:val="28"/>
          <w:szCs w:val="28"/>
        </w:rPr>
        <w:t xml:space="preserve">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w:t>
      </w:r>
      <w:r w:rsidRPr="009A6D8A">
        <w:rPr>
          <w:rFonts w:ascii="Times New Roman" w:hAnsi="Times New Roman"/>
          <w:sz w:val="28"/>
          <w:szCs w:val="28"/>
        </w:rPr>
        <w:t xml:space="preserve"> инициатив и новых возможностей для бизнеса по отношению к созданию и распространению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экспертиз</w:t>
      </w:r>
      <w:r w:rsidRPr="009A6D8A">
        <w:rPr>
          <w:rFonts w:ascii="Times New Roman" w:hAnsi="Times New Roman"/>
          <w:sz w:val="28"/>
          <w:szCs w:val="28"/>
        </w:rPr>
        <w:t xml:space="preserve"> и инструментов.</w:t>
      </w:r>
      <w:r>
        <w:rPr>
          <w:rStyle w:val="a5"/>
          <w:rFonts w:ascii="Times New Roman" w:hAnsi="Times New Roman"/>
          <w:sz w:val="28"/>
          <w:szCs w:val="28"/>
        </w:rPr>
        <w:footnoteReference w:id="72"/>
      </w:r>
      <w:r>
        <w:rPr>
          <w:rFonts w:ascii="Times New Roman" w:hAnsi="Times New Roman"/>
          <w:sz w:val="28"/>
          <w:szCs w:val="28"/>
        </w:rPr>
        <w:t xml:space="preserve"> </w:t>
      </w:r>
      <w:r w:rsidRPr="009A6D8A">
        <w:rPr>
          <w:rFonts w:ascii="Times New Roman" w:hAnsi="Times New Roman"/>
          <w:sz w:val="28"/>
          <w:szCs w:val="28"/>
        </w:rPr>
        <w:t xml:space="preserve">Кроме того, он предполагает, что </w:t>
      </w:r>
      <w:r>
        <w:rPr>
          <w:rFonts w:ascii="Times New Roman" w:hAnsi="Times New Roman"/>
          <w:sz w:val="28"/>
          <w:szCs w:val="28"/>
        </w:rPr>
        <w:t>компании</w:t>
      </w:r>
      <w:r w:rsidRPr="009A6D8A">
        <w:rPr>
          <w:rFonts w:ascii="Times New Roman" w:hAnsi="Times New Roman"/>
          <w:sz w:val="28"/>
          <w:szCs w:val="28"/>
        </w:rPr>
        <w:t xml:space="preserve"> стали рассматрива</w:t>
      </w:r>
      <w:r>
        <w:rPr>
          <w:rFonts w:ascii="Times New Roman" w:hAnsi="Times New Roman"/>
          <w:sz w:val="28"/>
          <w:szCs w:val="28"/>
        </w:rPr>
        <w:t>ть</w:t>
      </w:r>
      <w:r w:rsidRPr="009A6D8A">
        <w:rPr>
          <w:rFonts w:ascii="Times New Roman" w:hAnsi="Times New Roman"/>
          <w:sz w:val="28"/>
          <w:szCs w:val="28"/>
        </w:rPr>
        <w:t xml:space="preserve"> коррупцию как дополнительный риск, </w:t>
      </w:r>
      <w:r>
        <w:rPr>
          <w:rFonts w:ascii="Times New Roman" w:hAnsi="Times New Roman"/>
          <w:sz w:val="28"/>
          <w:szCs w:val="28"/>
        </w:rPr>
        <w:t xml:space="preserve">которым нужно управлять. </w:t>
      </w:r>
      <w:proofErr w:type="spellStart"/>
      <w:r>
        <w:rPr>
          <w:rFonts w:ascii="Times New Roman" w:hAnsi="Times New Roman"/>
          <w:sz w:val="28"/>
          <w:szCs w:val="28"/>
        </w:rPr>
        <w:t>Хансен</w:t>
      </w:r>
      <w:proofErr w:type="spellEnd"/>
      <w:r>
        <w:rPr>
          <w:rFonts w:ascii="Times New Roman" w:hAnsi="Times New Roman"/>
          <w:sz w:val="28"/>
          <w:szCs w:val="28"/>
        </w:rPr>
        <w:t xml:space="preserve"> Г. говорит, что такое понимание ситуации поднимает на поверхность этическую сторону поведения бизнеса, а противодействие коррупции стало неотъемлемой частью корпоративной социальной ответственности (КСО).</w:t>
      </w:r>
      <w:r>
        <w:rPr>
          <w:rStyle w:val="a5"/>
          <w:rFonts w:ascii="Times New Roman" w:hAnsi="Times New Roman"/>
          <w:sz w:val="28"/>
          <w:szCs w:val="28"/>
        </w:rPr>
        <w:footnoteReference w:id="73"/>
      </w:r>
      <w:r>
        <w:rPr>
          <w:rFonts w:ascii="Times New Roman" w:hAnsi="Times New Roman"/>
          <w:sz w:val="28"/>
          <w:szCs w:val="28"/>
        </w:rPr>
        <w:t xml:space="preserve"> </w:t>
      </w:r>
    </w:p>
    <w:p w:rsidR="0022082E" w:rsidRPr="0022082E" w:rsidRDefault="0022082E" w:rsidP="0022082E">
      <w:pPr>
        <w:spacing w:line="360" w:lineRule="auto"/>
        <w:ind w:firstLine="708"/>
        <w:jc w:val="both"/>
        <w:rPr>
          <w:rFonts w:ascii="Times New Roman" w:hAnsi="Times New Roman"/>
          <w:b/>
          <w:i/>
          <w:sz w:val="28"/>
          <w:szCs w:val="28"/>
        </w:rPr>
      </w:pPr>
      <w:r w:rsidRPr="0022082E">
        <w:rPr>
          <w:rFonts w:ascii="Times New Roman" w:hAnsi="Times New Roman"/>
          <w:b/>
          <w:i/>
          <w:sz w:val="28"/>
          <w:szCs w:val="28"/>
        </w:rPr>
        <w:t>СМИ</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Средства массовой информации </w:t>
      </w:r>
      <w:r w:rsidRPr="006B691A">
        <w:rPr>
          <w:rFonts w:ascii="Times New Roman" w:hAnsi="Times New Roman"/>
          <w:sz w:val="28"/>
          <w:szCs w:val="28"/>
        </w:rPr>
        <w:t>не только способству</w:t>
      </w:r>
      <w:r>
        <w:rPr>
          <w:rFonts w:ascii="Times New Roman" w:hAnsi="Times New Roman"/>
          <w:sz w:val="28"/>
          <w:szCs w:val="28"/>
        </w:rPr>
        <w:t>ю</w:t>
      </w:r>
      <w:r w:rsidRPr="006B691A">
        <w:rPr>
          <w:rFonts w:ascii="Times New Roman" w:hAnsi="Times New Roman"/>
          <w:sz w:val="28"/>
          <w:szCs w:val="28"/>
        </w:rPr>
        <w:t>т повышению информированности общественности, но и провод</w:t>
      </w:r>
      <w:r>
        <w:rPr>
          <w:rFonts w:ascii="Times New Roman" w:hAnsi="Times New Roman"/>
          <w:sz w:val="28"/>
          <w:szCs w:val="28"/>
        </w:rPr>
        <w:t>я</w:t>
      </w:r>
      <w:r w:rsidRPr="006B691A">
        <w:rPr>
          <w:rFonts w:ascii="Times New Roman" w:hAnsi="Times New Roman"/>
          <w:sz w:val="28"/>
          <w:szCs w:val="28"/>
        </w:rPr>
        <w:t>т расследование и сообща</w:t>
      </w:r>
      <w:r>
        <w:rPr>
          <w:rFonts w:ascii="Times New Roman" w:hAnsi="Times New Roman"/>
          <w:sz w:val="28"/>
          <w:szCs w:val="28"/>
        </w:rPr>
        <w:t>ю</w:t>
      </w:r>
      <w:r w:rsidRPr="006B691A">
        <w:rPr>
          <w:rFonts w:ascii="Times New Roman" w:hAnsi="Times New Roman"/>
          <w:sz w:val="28"/>
          <w:szCs w:val="28"/>
        </w:rPr>
        <w:t xml:space="preserve">т </w:t>
      </w:r>
      <w:r>
        <w:rPr>
          <w:rFonts w:ascii="Times New Roman" w:hAnsi="Times New Roman"/>
          <w:sz w:val="28"/>
          <w:szCs w:val="28"/>
        </w:rPr>
        <w:t xml:space="preserve">о </w:t>
      </w:r>
      <w:r w:rsidRPr="006B691A">
        <w:rPr>
          <w:rFonts w:ascii="Times New Roman" w:hAnsi="Times New Roman"/>
          <w:sz w:val="28"/>
          <w:szCs w:val="28"/>
        </w:rPr>
        <w:t>случа</w:t>
      </w:r>
      <w:r>
        <w:rPr>
          <w:rFonts w:ascii="Times New Roman" w:hAnsi="Times New Roman"/>
          <w:sz w:val="28"/>
          <w:szCs w:val="28"/>
        </w:rPr>
        <w:t xml:space="preserve">ях коррупции. Все исследователи сходятся на том, что </w:t>
      </w:r>
      <w:r w:rsidRPr="006B691A">
        <w:rPr>
          <w:rFonts w:ascii="Times New Roman" w:hAnsi="Times New Roman"/>
          <w:sz w:val="28"/>
          <w:szCs w:val="28"/>
        </w:rPr>
        <w:t xml:space="preserve"> эффективны</w:t>
      </w:r>
      <w:r>
        <w:rPr>
          <w:rFonts w:ascii="Times New Roman" w:hAnsi="Times New Roman"/>
          <w:sz w:val="28"/>
          <w:szCs w:val="28"/>
        </w:rPr>
        <w:t>е</w:t>
      </w:r>
      <w:r w:rsidRPr="006B691A">
        <w:rPr>
          <w:rFonts w:ascii="Times New Roman" w:hAnsi="Times New Roman"/>
          <w:sz w:val="28"/>
          <w:szCs w:val="28"/>
        </w:rPr>
        <w:t xml:space="preserve"> </w:t>
      </w:r>
      <w:proofErr w:type="spellStart"/>
      <w:r>
        <w:rPr>
          <w:rFonts w:ascii="Times New Roman" w:hAnsi="Times New Roman"/>
          <w:sz w:val="28"/>
          <w:szCs w:val="28"/>
        </w:rPr>
        <w:t>медиа</w:t>
      </w:r>
      <w:proofErr w:type="spellEnd"/>
      <w:r w:rsidRPr="006B691A">
        <w:rPr>
          <w:rFonts w:ascii="Times New Roman" w:hAnsi="Times New Roman"/>
          <w:sz w:val="28"/>
          <w:szCs w:val="28"/>
        </w:rPr>
        <w:t xml:space="preserve"> явля</w:t>
      </w:r>
      <w:r>
        <w:rPr>
          <w:rFonts w:ascii="Times New Roman" w:hAnsi="Times New Roman"/>
          <w:sz w:val="28"/>
          <w:szCs w:val="28"/>
        </w:rPr>
        <w:t>ю</w:t>
      </w:r>
      <w:r w:rsidRPr="006B691A">
        <w:rPr>
          <w:rFonts w:ascii="Times New Roman" w:hAnsi="Times New Roman"/>
          <w:sz w:val="28"/>
          <w:szCs w:val="28"/>
        </w:rPr>
        <w:t xml:space="preserve">тся одним из важнейших элементов </w:t>
      </w:r>
      <w:r>
        <w:rPr>
          <w:rFonts w:ascii="Times New Roman" w:hAnsi="Times New Roman"/>
          <w:sz w:val="28"/>
          <w:szCs w:val="28"/>
        </w:rPr>
        <w:t>борьбы с коррупцией, потому</w:t>
      </w:r>
      <w:r w:rsidRPr="006B691A">
        <w:rPr>
          <w:rFonts w:ascii="Times New Roman" w:hAnsi="Times New Roman"/>
          <w:sz w:val="28"/>
          <w:szCs w:val="28"/>
        </w:rPr>
        <w:t xml:space="preserve"> чт</w:t>
      </w:r>
      <w:r>
        <w:rPr>
          <w:rFonts w:ascii="Times New Roman" w:hAnsi="Times New Roman"/>
          <w:sz w:val="28"/>
          <w:szCs w:val="28"/>
        </w:rPr>
        <w:t>о независимые журналисты имеют «</w:t>
      </w:r>
      <w:r w:rsidRPr="006B691A">
        <w:rPr>
          <w:rFonts w:ascii="Times New Roman" w:hAnsi="Times New Roman"/>
          <w:sz w:val="28"/>
          <w:szCs w:val="28"/>
        </w:rPr>
        <w:t>сильный стимул, чтобы расследовать и раскры</w:t>
      </w:r>
      <w:r>
        <w:rPr>
          <w:rFonts w:ascii="Times New Roman" w:hAnsi="Times New Roman"/>
          <w:sz w:val="28"/>
          <w:szCs w:val="28"/>
        </w:rPr>
        <w:t>вать</w:t>
      </w:r>
      <w:r w:rsidRPr="006B691A">
        <w:rPr>
          <w:rFonts w:ascii="Times New Roman" w:hAnsi="Times New Roman"/>
          <w:sz w:val="28"/>
          <w:szCs w:val="28"/>
        </w:rPr>
        <w:t xml:space="preserve"> </w:t>
      </w:r>
      <w:r>
        <w:rPr>
          <w:rFonts w:ascii="Times New Roman" w:hAnsi="Times New Roman"/>
          <w:sz w:val="28"/>
          <w:szCs w:val="28"/>
        </w:rPr>
        <w:t>случаи</w:t>
      </w:r>
      <w:r w:rsidRPr="006B691A">
        <w:rPr>
          <w:rFonts w:ascii="Times New Roman" w:hAnsi="Times New Roman"/>
          <w:sz w:val="28"/>
          <w:szCs w:val="28"/>
        </w:rPr>
        <w:t xml:space="preserve"> правонарушений</w:t>
      </w:r>
      <w:r>
        <w:rPr>
          <w:rFonts w:ascii="Times New Roman" w:hAnsi="Times New Roman"/>
          <w:sz w:val="28"/>
          <w:szCs w:val="28"/>
        </w:rPr>
        <w:t>».</w:t>
      </w:r>
      <w:r>
        <w:rPr>
          <w:rStyle w:val="a5"/>
          <w:rFonts w:ascii="Times New Roman" w:hAnsi="Times New Roman"/>
          <w:sz w:val="28"/>
          <w:szCs w:val="28"/>
        </w:rPr>
        <w:footnoteReference w:id="74"/>
      </w:r>
      <w:r>
        <w:rPr>
          <w:rFonts w:ascii="Times New Roman" w:hAnsi="Times New Roman"/>
          <w:sz w:val="28"/>
          <w:szCs w:val="28"/>
        </w:rPr>
        <w:t xml:space="preserve"> Сразу стоит оговориться, что речь идет только о независимых СМИ, которые не обслуживают потребности государства.</w:t>
      </w:r>
    </w:p>
    <w:p w:rsidR="0022082E" w:rsidRPr="0075149F" w:rsidRDefault="0022082E" w:rsidP="0075149F">
      <w:pPr>
        <w:pStyle w:val="2"/>
        <w:jc w:val="both"/>
        <w:rPr>
          <w:rFonts w:ascii="Times New Roman" w:hAnsi="Times New Roman"/>
          <w:color w:val="auto"/>
          <w:sz w:val="28"/>
          <w:szCs w:val="28"/>
        </w:rPr>
      </w:pPr>
      <w:r w:rsidRPr="0028410F">
        <w:rPr>
          <w:rFonts w:ascii="Times New Roman" w:hAnsi="Times New Roman"/>
          <w:sz w:val="28"/>
          <w:szCs w:val="28"/>
        </w:rPr>
        <w:br w:type="page"/>
      </w:r>
      <w:bookmarkStart w:id="11" w:name="_Toc358887324"/>
      <w:bookmarkStart w:id="12" w:name="_Toc359131671"/>
      <w:r w:rsidRPr="0075149F">
        <w:rPr>
          <w:rFonts w:ascii="Times New Roman" w:hAnsi="Times New Roman"/>
          <w:i/>
          <w:color w:val="auto"/>
          <w:sz w:val="28"/>
          <w:szCs w:val="28"/>
        </w:rPr>
        <w:lastRenderedPageBreak/>
        <w:t>1.4 Эффективность взаимодействия власти и институтов гражданского общества в противодействии коррупции</w:t>
      </w:r>
      <w:bookmarkEnd w:id="11"/>
      <w:bookmarkEnd w:id="12"/>
    </w:p>
    <w:p w:rsidR="0022082E" w:rsidRDefault="0022082E" w:rsidP="0022082E">
      <w:pPr>
        <w:spacing w:line="360" w:lineRule="auto"/>
        <w:ind w:firstLine="708"/>
        <w:jc w:val="both"/>
        <w:rPr>
          <w:rFonts w:ascii="Times New Roman" w:hAnsi="Times New Roman"/>
          <w:b/>
          <w:i/>
          <w:sz w:val="28"/>
          <w:szCs w:val="28"/>
        </w:rPr>
      </w:pP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Оценки эффективности взаимодействия институтов гражданского общества и государства в противодействии коррупции, выработка критериев эффективности тех или иных механизмов – проблема весьма сложная, по крайней мере, на настоящий момент. Такую </w:t>
      </w:r>
      <w:r w:rsidR="006012B8">
        <w:rPr>
          <w:rFonts w:ascii="Times New Roman" w:hAnsi="Times New Roman"/>
          <w:sz w:val="28"/>
          <w:szCs w:val="28"/>
        </w:rPr>
        <w:t>проблему</w:t>
      </w:r>
      <w:r w:rsidRPr="007F6AB2">
        <w:rPr>
          <w:rFonts w:ascii="Times New Roman" w:hAnsi="Times New Roman"/>
          <w:sz w:val="28"/>
          <w:szCs w:val="28"/>
        </w:rPr>
        <w:t xml:space="preserve"> можно объяснить несколькими причинами. Во-первых, несмотря на возрастающую в последнее время активность гражданского общества в процессе противодействия коррупции, уровень его институционализации остается по-прежнему  невысоким. Кроме того, высокий уровень неформальных отношений между секторами приводит к закрытости и непрозрачности схем взаимодействия, исключая исследователя из процесса, что препятствует разработке оптимальных критериев эффективности.</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Во-вторых, к деятельности институтов гражданского общества по противодействию коррупции, как к социально-ориентированной, а соответственно, не связанной с извлечением коммерческой выгоды,  довольно трудно применять стандартные критерии эффективности, используемые в менеджменте и основанные на соотношении результата к затратам. Большое значение при анализе эффективности играют именно социальные результаты. Это требует разработки дополнительных критериев эффективности и подходов к ее анализу.</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В-третьих, при оценке эффективности механизмов взаимодействия общества и государства в борьбе с коррупцией в первую очередь встает вопрос о том, что считать результатом той или иной деятельности и как его измерить. К примеру, участвуя в </w:t>
      </w:r>
      <w:proofErr w:type="spellStart"/>
      <w:r w:rsidRPr="007F6AB2">
        <w:rPr>
          <w:rFonts w:ascii="Times New Roman" w:hAnsi="Times New Roman"/>
          <w:sz w:val="28"/>
          <w:szCs w:val="28"/>
        </w:rPr>
        <w:t>антикоррупционном</w:t>
      </w:r>
      <w:proofErr w:type="spellEnd"/>
      <w:r w:rsidRPr="007F6AB2">
        <w:rPr>
          <w:rFonts w:ascii="Times New Roman" w:hAnsi="Times New Roman"/>
          <w:sz w:val="28"/>
          <w:szCs w:val="28"/>
        </w:rPr>
        <w:t xml:space="preserve"> гражданском образовании, общественная организация  проводит ряд  публичных мероприятий (круглых столов, семинаров и пр.). Что в таком случае будет являться результатом? Количество проведенных мероприятий или количество участников</w:t>
      </w:r>
      <w:r w:rsidR="006012B8">
        <w:rPr>
          <w:rFonts w:ascii="Times New Roman" w:hAnsi="Times New Roman"/>
          <w:sz w:val="28"/>
          <w:szCs w:val="28"/>
        </w:rPr>
        <w:t>,</w:t>
      </w:r>
      <w:r w:rsidRPr="007F6AB2">
        <w:rPr>
          <w:rFonts w:ascii="Times New Roman" w:hAnsi="Times New Roman"/>
          <w:sz w:val="28"/>
          <w:szCs w:val="28"/>
        </w:rPr>
        <w:t xml:space="preserve"> их </w:t>
      </w:r>
      <w:r w:rsidRPr="007F6AB2">
        <w:rPr>
          <w:rFonts w:ascii="Times New Roman" w:hAnsi="Times New Roman"/>
          <w:sz w:val="28"/>
          <w:szCs w:val="28"/>
        </w:rPr>
        <w:lastRenderedPageBreak/>
        <w:t>посетивших? Или результатом будет формирование негативного образа в восприятии коррупции, или вообще снижение уровня коррупции, в целом?</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В-четвертых, сама по себе оценка эффективности </w:t>
      </w:r>
      <w:proofErr w:type="spellStart"/>
      <w:r w:rsidRPr="007F6AB2">
        <w:rPr>
          <w:rFonts w:ascii="Times New Roman" w:hAnsi="Times New Roman"/>
          <w:sz w:val="28"/>
          <w:szCs w:val="28"/>
        </w:rPr>
        <w:t>антикоррупционного</w:t>
      </w:r>
      <w:proofErr w:type="spellEnd"/>
      <w:r w:rsidRPr="007F6AB2">
        <w:rPr>
          <w:rFonts w:ascii="Times New Roman" w:hAnsi="Times New Roman"/>
          <w:sz w:val="28"/>
          <w:szCs w:val="28"/>
        </w:rPr>
        <w:t xml:space="preserve"> взаимодействия – явление многосложное, в том смысле, что она может осуществляться как на разных стадиях </w:t>
      </w:r>
      <w:proofErr w:type="spellStart"/>
      <w:r w:rsidRPr="007F6AB2">
        <w:rPr>
          <w:rFonts w:ascii="Times New Roman" w:hAnsi="Times New Roman"/>
          <w:sz w:val="28"/>
          <w:szCs w:val="28"/>
        </w:rPr>
        <w:t>антикоррупционной</w:t>
      </w:r>
      <w:proofErr w:type="spellEnd"/>
      <w:r w:rsidRPr="007F6AB2">
        <w:rPr>
          <w:rFonts w:ascii="Times New Roman" w:hAnsi="Times New Roman"/>
          <w:sz w:val="28"/>
          <w:szCs w:val="28"/>
        </w:rPr>
        <w:t xml:space="preserve"> деятельности, от выступления с </w:t>
      </w:r>
      <w:proofErr w:type="spellStart"/>
      <w:r w:rsidRPr="007F6AB2">
        <w:rPr>
          <w:rFonts w:ascii="Times New Roman" w:hAnsi="Times New Roman"/>
          <w:sz w:val="28"/>
          <w:szCs w:val="28"/>
        </w:rPr>
        <w:t>антикоррупционной</w:t>
      </w:r>
      <w:proofErr w:type="spellEnd"/>
      <w:r w:rsidRPr="007F6AB2">
        <w:rPr>
          <w:rFonts w:ascii="Times New Roman" w:hAnsi="Times New Roman"/>
          <w:sz w:val="28"/>
          <w:szCs w:val="28"/>
        </w:rPr>
        <w:t xml:space="preserve"> инициативой до контроля за </w:t>
      </w:r>
      <w:proofErr w:type="spellStart"/>
      <w:r w:rsidRPr="007F6AB2">
        <w:rPr>
          <w:rFonts w:ascii="Times New Roman" w:hAnsi="Times New Roman"/>
          <w:sz w:val="28"/>
          <w:szCs w:val="28"/>
        </w:rPr>
        <w:t>антикоррупционной</w:t>
      </w:r>
      <w:proofErr w:type="spellEnd"/>
      <w:r w:rsidRPr="007F6AB2">
        <w:rPr>
          <w:rFonts w:ascii="Times New Roman" w:hAnsi="Times New Roman"/>
          <w:sz w:val="28"/>
          <w:szCs w:val="28"/>
        </w:rPr>
        <w:t xml:space="preserve"> политикой государства, так и в контексте, непосредственно, самих механизмов участия. Ситуация осложняется также комплексной природой самой проблемы эффективности.</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Анализ научной литературы говорит о том, что вопросы эффективности в коммерческом секторе и в случае некоммерческих организаций изучены довольно подробно, то же относится и к исследованиям эффективности  деятельности органов государственной власти. Совершенно иная картина складывается в вопросах, связанных с деятельностью государственных контрольных структур. Что же касается эффективности взаимодействия  институтов гражданского общества и государства в противодействии коррупции, то удалось найти всего лишь несколько работ отечественных специалистов, в которых были предложены возможные варианты критериев для оценки эффективности </w:t>
      </w:r>
      <w:proofErr w:type="spellStart"/>
      <w:r w:rsidRPr="007F6AB2">
        <w:rPr>
          <w:rFonts w:ascii="Times New Roman" w:hAnsi="Times New Roman"/>
          <w:sz w:val="28"/>
          <w:szCs w:val="28"/>
        </w:rPr>
        <w:t>антикоррупционного</w:t>
      </w:r>
      <w:proofErr w:type="spellEnd"/>
      <w:r w:rsidRPr="007F6AB2">
        <w:rPr>
          <w:rFonts w:ascii="Times New Roman" w:hAnsi="Times New Roman"/>
          <w:sz w:val="28"/>
          <w:szCs w:val="28"/>
        </w:rPr>
        <w:t xml:space="preserve"> взаимодействия, а также критерии привлечения институтов гражданского общества в этот процесс.</w:t>
      </w:r>
      <w:r w:rsidRPr="007F6AB2">
        <w:rPr>
          <w:rFonts w:ascii="Times New Roman" w:hAnsi="Times New Roman"/>
          <w:sz w:val="28"/>
          <w:szCs w:val="28"/>
          <w:vertAlign w:val="superscript"/>
        </w:rPr>
        <w:footnoteReference w:id="75"/>
      </w:r>
    </w:p>
    <w:p w:rsidR="0022082E" w:rsidRPr="007F6AB2" w:rsidRDefault="0022082E" w:rsidP="0022082E">
      <w:pPr>
        <w:spacing w:line="360" w:lineRule="auto"/>
        <w:jc w:val="both"/>
        <w:rPr>
          <w:rFonts w:ascii="Times New Roman" w:hAnsi="Times New Roman"/>
          <w:sz w:val="28"/>
          <w:szCs w:val="28"/>
        </w:rPr>
      </w:pPr>
      <w:r w:rsidRPr="007F6AB2">
        <w:rPr>
          <w:rFonts w:ascii="Times New Roman" w:hAnsi="Times New Roman"/>
          <w:sz w:val="28"/>
          <w:szCs w:val="28"/>
        </w:rPr>
        <w:t xml:space="preserve">Общеупотребительным сегодня является определение эффективности как соотношения результата к затратам. В экономике и менеджменте уже давно работают стандарты ИСО серии 9000:2000, которые разделяют эффективность и результативность деятельности.  Так, эффективность – это соотношение достигнутых результатов и использованных ресурсов, а результативность </w:t>
      </w:r>
      <w:r w:rsidRPr="007F6AB2">
        <w:rPr>
          <w:rFonts w:ascii="Times New Roman" w:hAnsi="Times New Roman"/>
          <w:sz w:val="28"/>
          <w:szCs w:val="28"/>
        </w:rPr>
        <w:lastRenderedPageBreak/>
        <w:t>понимается как степень реализации запланированной деятельности и достижения запланированных результатов.</w:t>
      </w:r>
      <w:r w:rsidRPr="007F6AB2">
        <w:rPr>
          <w:rFonts w:ascii="Times New Roman" w:hAnsi="Times New Roman"/>
          <w:sz w:val="28"/>
          <w:szCs w:val="28"/>
          <w:vertAlign w:val="superscript"/>
        </w:rPr>
        <w:footnoteReference w:id="76"/>
      </w:r>
      <w:r w:rsidRPr="007F6AB2">
        <w:rPr>
          <w:rFonts w:ascii="Times New Roman" w:hAnsi="Times New Roman"/>
          <w:sz w:val="28"/>
          <w:szCs w:val="28"/>
        </w:rPr>
        <w:t xml:space="preserve"> </w:t>
      </w:r>
    </w:p>
    <w:p w:rsidR="0022082E" w:rsidRPr="007F6AB2" w:rsidRDefault="0022082E" w:rsidP="0022082E">
      <w:pPr>
        <w:spacing w:line="360" w:lineRule="auto"/>
        <w:ind w:firstLine="708"/>
        <w:jc w:val="both"/>
        <w:rPr>
          <w:rFonts w:ascii="Times New Roman" w:hAnsi="Times New Roman"/>
          <w:sz w:val="28"/>
          <w:szCs w:val="28"/>
        </w:rPr>
      </w:pPr>
      <w:proofErr w:type="spellStart"/>
      <w:r w:rsidRPr="007F6AB2">
        <w:rPr>
          <w:rFonts w:ascii="Times New Roman" w:hAnsi="Times New Roman"/>
          <w:sz w:val="28"/>
          <w:szCs w:val="28"/>
        </w:rPr>
        <w:t>А.Язовских</w:t>
      </w:r>
      <w:proofErr w:type="spellEnd"/>
      <w:r w:rsidRPr="007F6AB2">
        <w:rPr>
          <w:rFonts w:ascii="Times New Roman" w:hAnsi="Times New Roman"/>
          <w:sz w:val="28"/>
          <w:szCs w:val="28"/>
        </w:rPr>
        <w:t xml:space="preserve"> в работе «Эффективность и результативность: философия или фактор успеха» ввел понятие «экономичность».</w:t>
      </w:r>
      <w:r w:rsidRPr="007F6AB2">
        <w:rPr>
          <w:rFonts w:ascii="Times New Roman" w:hAnsi="Times New Roman"/>
          <w:sz w:val="28"/>
          <w:szCs w:val="28"/>
          <w:vertAlign w:val="superscript"/>
        </w:rPr>
        <w:footnoteReference w:id="77"/>
      </w:r>
      <w:r w:rsidRPr="007F6AB2">
        <w:rPr>
          <w:rFonts w:ascii="Times New Roman" w:hAnsi="Times New Roman"/>
          <w:sz w:val="28"/>
          <w:szCs w:val="28"/>
        </w:rPr>
        <w:t xml:space="preserve"> </w:t>
      </w:r>
      <w:proofErr w:type="gramStart"/>
      <w:r w:rsidRPr="007F6AB2">
        <w:rPr>
          <w:rFonts w:ascii="Times New Roman" w:hAnsi="Times New Roman"/>
          <w:sz w:val="28"/>
          <w:szCs w:val="28"/>
        </w:rPr>
        <w:t>Он выделяет пять факторов, которые определяют эконом</w:t>
      </w:r>
      <w:r w:rsidR="006012B8">
        <w:rPr>
          <w:rFonts w:ascii="Times New Roman" w:hAnsi="Times New Roman"/>
          <w:sz w:val="28"/>
          <w:szCs w:val="28"/>
        </w:rPr>
        <w:t>ич</w:t>
      </w:r>
      <w:r w:rsidRPr="007F6AB2">
        <w:rPr>
          <w:rFonts w:ascii="Times New Roman" w:hAnsi="Times New Roman"/>
          <w:sz w:val="28"/>
          <w:szCs w:val="28"/>
        </w:rPr>
        <w:t>ескую состоятельность того или иного проекта: запланированный результат, ресурсы (кадры, финансы, опыт, знания, контакты); время, в течение которого результат имеет ценность; влияния и ограничения; согласованность всех четырех факторов.</w:t>
      </w:r>
      <w:proofErr w:type="gramEnd"/>
      <w:r w:rsidRPr="007F6AB2">
        <w:rPr>
          <w:rFonts w:ascii="Times New Roman" w:hAnsi="Times New Roman"/>
          <w:sz w:val="28"/>
          <w:szCs w:val="28"/>
        </w:rPr>
        <w:t xml:space="preserve"> </w:t>
      </w:r>
      <w:r w:rsidRPr="007F6AB2">
        <w:rPr>
          <w:rFonts w:ascii="Times New Roman" w:hAnsi="Times New Roman"/>
          <w:sz w:val="28"/>
          <w:szCs w:val="28"/>
          <w:vertAlign w:val="superscript"/>
        </w:rPr>
        <w:footnoteReference w:id="78"/>
      </w:r>
      <w:r w:rsidRPr="007F6AB2">
        <w:rPr>
          <w:rFonts w:ascii="Times New Roman" w:hAnsi="Times New Roman"/>
          <w:sz w:val="28"/>
          <w:szCs w:val="28"/>
        </w:rPr>
        <w:t xml:space="preserve">  Таким образом, согласно данной модели:</w:t>
      </w:r>
    </w:p>
    <w:p w:rsidR="0022082E" w:rsidRPr="007F6AB2" w:rsidRDefault="0022082E" w:rsidP="0022082E">
      <w:pPr>
        <w:numPr>
          <w:ilvl w:val="0"/>
          <w:numId w:val="26"/>
        </w:numPr>
        <w:spacing w:line="360" w:lineRule="auto"/>
        <w:jc w:val="both"/>
        <w:rPr>
          <w:rFonts w:ascii="Times New Roman" w:hAnsi="Times New Roman"/>
          <w:sz w:val="28"/>
          <w:szCs w:val="28"/>
        </w:rPr>
      </w:pPr>
      <w:r w:rsidRPr="007F6AB2">
        <w:rPr>
          <w:rFonts w:ascii="Times New Roman" w:hAnsi="Times New Roman"/>
          <w:sz w:val="28"/>
          <w:szCs w:val="28"/>
        </w:rPr>
        <w:t>результативность = время/ результат</w:t>
      </w:r>
    </w:p>
    <w:p w:rsidR="0022082E" w:rsidRPr="007F6AB2" w:rsidRDefault="0022082E" w:rsidP="0022082E">
      <w:pPr>
        <w:numPr>
          <w:ilvl w:val="0"/>
          <w:numId w:val="26"/>
        </w:numPr>
        <w:spacing w:line="360" w:lineRule="auto"/>
        <w:jc w:val="both"/>
        <w:rPr>
          <w:rFonts w:ascii="Times New Roman" w:hAnsi="Times New Roman"/>
          <w:sz w:val="28"/>
          <w:szCs w:val="28"/>
        </w:rPr>
      </w:pPr>
      <w:r w:rsidRPr="007F6AB2">
        <w:rPr>
          <w:rFonts w:ascii="Times New Roman" w:hAnsi="Times New Roman"/>
          <w:sz w:val="28"/>
          <w:szCs w:val="28"/>
        </w:rPr>
        <w:t>экономическая обоснованность результата = результат/ ресурсы</w:t>
      </w:r>
    </w:p>
    <w:p w:rsidR="0022082E" w:rsidRPr="007F6AB2" w:rsidRDefault="0022082E" w:rsidP="0022082E">
      <w:pPr>
        <w:numPr>
          <w:ilvl w:val="0"/>
          <w:numId w:val="26"/>
        </w:numPr>
        <w:spacing w:line="360" w:lineRule="auto"/>
        <w:jc w:val="both"/>
        <w:rPr>
          <w:rFonts w:ascii="Times New Roman" w:hAnsi="Times New Roman"/>
          <w:sz w:val="28"/>
          <w:szCs w:val="28"/>
        </w:rPr>
      </w:pPr>
      <w:r w:rsidRPr="007F6AB2">
        <w:rPr>
          <w:rFonts w:ascii="Times New Roman" w:hAnsi="Times New Roman"/>
          <w:sz w:val="28"/>
          <w:szCs w:val="28"/>
        </w:rPr>
        <w:t>социальная оправданность результата = результат/ влияния и ограничения.</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По логике А. </w:t>
      </w:r>
      <w:proofErr w:type="spellStart"/>
      <w:r w:rsidRPr="007F6AB2">
        <w:rPr>
          <w:rFonts w:ascii="Times New Roman" w:hAnsi="Times New Roman"/>
          <w:sz w:val="28"/>
          <w:szCs w:val="28"/>
        </w:rPr>
        <w:t>Язовских</w:t>
      </w:r>
      <w:proofErr w:type="spellEnd"/>
      <w:r w:rsidRPr="007F6AB2">
        <w:rPr>
          <w:rFonts w:ascii="Times New Roman" w:hAnsi="Times New Roman"/>
          <w:sz w:val="28"/>
          <w:szCs w:val="28"/>
        </w:rPr>
        <w:t xml:space="preserve">, если мы достигаем экономичности и реализуем ее в нужное время, при этом удовлетворяя интересы участников процесса, своевременно достигнув намеченного результата, то мы достигаем эффективности. Следует обратить внимание на одну очень важную, на мой взгляд, тенденцию. В этом подходе автор предлагает учитывать факт влияний и ограничений, возникающих в процессе реализации проекта и определяющих в итоге социальную оправданность результата. Это, как справедливо отмечает А. </w:t>
      </w:r>
      <w:proofErr w:type="spellStart"/>
      <w:r w:rsidRPr="007F6AB2">
        <w:rPr>
          <w:rFonts w:ascii="Times New Roman" w:hAnsi="Times New Roman"/>
          <w:sz w:val="28"/>
          <w:szCs w:val="28"/>
        </w:rPr>
        <w:t>Сунгуров</w:t>
      </w:r>
      <w:proofErr w:type="spellEnd"/>
      <w:r w:rsidRPr="007F6AB2">
        <w:rPr>
          <w:rFonts w:ascii="Times New Roman" w:hAnsi="Times New Roman"/>
          <w:sz w:val="28"/>
          <w:szCs w:val="28"/>
        </w:rPr>
        <w:t>, соответствует «современным представлениям о публичной политике и является хорошим мостиком для перехода к проблемам эффективности государственной (публичной) власти».</w:t>
      </w:r>
      <w:r w:rsidRPr="007F6AB2">
        <w:rPr>
          <w:rFonts w:ascii="Times New Roman" w:hAnsi="Times New Roman"/>
          <w:sz w:val="28"/>
          <w:szCs w:val="28"/>
          <w:vertAlign w:val="superscript"/>
        </w:rPr>
        <w:footnoteReference w:id="79"/>
      </w:r>
    </w:p>
    <w:p w:rsidR="0022082E" w:rsidRPr="007F6AB2" w:rsidRDefault="0022082E" w:rsidP="0022082E">
      <w:pPr>
        <w:spacing w:line="360" w:lineRule="auto"/>
        <w:ind w:firstLine="360"/>
        <w:jc w:val="both"/>
        <w:rPr>
          <w:rFonts w:ascii="Times New Roman" w:hAnsi="Times New Roman"/>
          <w:sz w:val="28"/>
          <w:szCs w:val="28"/>
        </w:rPr>
      </w:pPr>
      <w:r w:rsidRPr="007F6AB2">
        <w:rPr>
          <w:rFonts w:ascii="Times New Roman" w:hAnsi="Times New Roman"/>
          <w:sz w:val="28"/>
          <w:szCs w:val="28"/>
        </w:rPr>
        <w:lastRenderedPageBreak/>
        <w:t xml:space="preserve">Другой подход, описанный в работе А. </w:t>
      </w:r>
      <w:proofErr w:type="spellStart"/>
      <w:r w:rsidRPr="007F6AB2">
        <w:rPr>
          <w:rFonts w:ascii="Times New Roman" w:hAnsi="Times New Roman"/>
          <w:sz w:val="28"/>
          <w:szCs w:val="28"/>
        </w:rPr>
        <w:t>Сунгурова</w:t>
      </w:r>
      <w:proofErr w:type="spellEnd"/>
      <w:r w:rsidRPr="007F6AB2">
        <w:rPr>
          <w:rFonts w:ascii="Times New Roman" w:hAnsi="Times New Roman"/>
          <w:sz w:val="28"/>
          <w:szCs w:val="28"/>
          <w:vertAlign w:val="superscript"/>
        </w:rPr>
        <w:footnoteReference w:id="80"/>
      </w:r>
      <w:r w:rsidRPr="007F6AB2">
        <w:rPr>
          <w:rFonts w:ascii="Times New Roman" w:hAnsi="Times New Roman"/>
          <w:sz w:val="28"/>
          <w:szCs w:val="28"/>
        </w:rPr>
        <w:t>, широко применяется в европейских странах. Он позволяет детализировать результаты процесса:</w:t>
      </w:r>
    </w:p>
    <w:p w:rsidR="0022082E" w:rsidRPr="007F6AB2" w:rsidRDefault="0022082E" w:rsidP="0022082E">
      <w:pPr>
        <w:numPr>
          <w:ilvl w:val="0"/>
          <w:numId w:val="28"/>
        </w:numPr>
        <w:spacing w:line="360" w:lineRule="auto"/>
        <w:jc w:val="both"/>
        <w:rPr>
          <w:rFonts w:ascii="Times New Roman" w:hAnsi="Times New Roman"/>
          <w:sz w:val="28"/>
          <w:szCs w:val="28"/>
        </w:rPr>
      </w:pPr>
      <w:r w:rsidRPr="007F6AB2">
        <w:rPr>
          <w:rFonts w:ascii="Times New Roman" w:hAnsi="Times New Roman"/>
          <w:sz w:val="28"/>
          <w:szCs w:val="28"/>
          <w:lang w:val="en-US"/>
        </w:rPr>
        <w:t>Input</w:t>
      </w:r>
      <w:r w:rsidR="005F6003" w:rsidRPr="005F6003">
        <w:rPr>
          <w:rFonts w:ascii="Times New Roman" w:hAnsi="Times New Roman"/>
          <w:sz w:val="28"/>
          <w:szCs w:val="28"/>
        </w:rPr>
        <w:t xml:space="preserve"> </w:t>
      </w:r>
      <w:r w:rsidRPr="007F6AB2">
        <w:rPr>
          <w:rFonts w:ascii="Times New Roman" w:hAnsi="Times New Roman"/>
          <w:sz w:val="28"/>
          <w:szCs w:val="28"/>
          <w:lang w:val="en-US"/>
        </w:rPr>
        <w:t>measures</w:t>
      </w:r>
      <w:r w:rsidRPr="007F6AB2">
        <w:rPr>
          <w:rFonts w:ascii="Times New Roman" w:hAnsi="Times New Roman"/>
          <w:sz w:val="28"/>
          <w:szCs w:val="28"/>
        </w:rPr>
        <w:t xml:space="preserve"> – показатели ресурсов на «входе», характеризующие затраты на осуществление деятельности;</w:t>
      </w:r>
    </w:p>
    <w:p w:rsidR="0022082E" w:rsidRPr="007F6AB2" w:rsidRDefault="0022082E" w:rsidP="0022082E">
      <w:pPr>
        <w:numPr>
          <w:ilvl w:val="0"/>
          <w:numId w:val="28"/>
        </w:numPr>
        <w:spacing w:line="360" w:lineRule="auto"/>
        <w:jc w:val="both"/>
        <w:rPr>
          <w:rFonts w:ascii="Times New Roman" w:hAnsi="Times New Roman"/>
          <w:sz w:val="28"/>
          <w:szCs w:val="28"/>
        </w:rPr>
      </w:pPr>
      <w:r w:rsidRPr="007F6AB2">
        <w:rPr>
          <w:rFonts w:ascii="Times New Roman" w:hAnsi="Times New Roman"/>
          <w:sz w:val="28"/>
          <w:szCs w:val="28"/>
          <w:lang w:val="en-US"/>
        </w:rPr>
        <w:t>Process</w:t>
      </w:r>
      <w:r w:rsidRPr="007F6AB2">
        <w:rPr>
          <w:rFonts w:ascii="Times New Roman" w:hAnsi="Times New Roman"/>
          <w:sz w:val="28"/>
          <w:szCs w:val="28"/>
        </w:rPr>
        <w:t xml:space="preserve"> </w:t>
      </w:r>
      <w:bookmarkStart w:id="13" w:name="OLE_LINK1"/>
      <w:r w:rsidRPr="007F6AB2">
        <w:rPr>
          <w:rFonts w:ascii="Times New Roman" w:hAnsi="Times New Roman"/>
          <w:sz w:val="28"/>
          <w:szCs w:val="28"/>
          <w:lang w:val="en-US"/>
        </w:rPr>
        <w:t>measures</w:t>
      </w:r>
      <w:bookmarkEnd w:id="13"/>
      <w:r w:rsidRPr="007F6AB2">
        <w:rPr>
          <w:rFonts w:ascii="Times New Roman" w:hAnsi="Times New Roman"/>
          <w:sz w:val="28"/>
          <w:szCs w:val="28"/>
        </w:rPr>
        <w:t xml:space="preserve"> – показатели процессов, характеризующие сроки и нормативы выполнения деятельности;</w:t>
      </w:r>
    </w:p>
    <w:p w:rsidR="0022082E" w:rsidRPr="007F6AB2" w:rsidRDefault="0022082E" w:rsidP="0022082E">
      <w:pPr>
        <w:numPr>
          <w:ilvl w:val="0"/>
          <w:numId w:val="28"/>
        </w:numPr>
        <w:spacing w:line="360" w:lineRule="auto"/>
        <w:jc w:val="both"/>
        <w:rPr>
          <w:rFonts w:ascii="Times New Roman" w:hAnsi="Times New Roman"/>
          <w:sz w:val="28"/>
          <w:szCs w:val="28"/>
        </w:rPr>
      </w:pPr>
      <w:r w:rsidRPr="007F6AB2">
        <w:rPr>
          <w:rFonts w:ascii="Times New Roman" w:hAnsi="Times New Roman"/>
          <w:sz w:val="28"/>
          <w:szCs w:val="28"/>
          <w:lang w:val="en-US"/>
        </w:rPr>
        <w:t>Output</w:t>
      </w:r>
      <w:r w:rsidRPr="007F6AB2">
        <w:rPr>
          <w:rFonts w:ascii="Times New Roman" w:hAnsi="Times New Roman"/>
          <w:sz w:val="28"/>
          <w:szCs w:val="28"/>
        </w:rPr>
        <w:t xml:space="preserve"> </w:t>
      </w:r>
      <w:r w:rsidRPr="007F6AB2">
        <w:rPr>
          <w:rFonts w:ascii="Times New Roman" w:hAnsi="Times New Roman"/>
          <w:sz w:val="28"/>
          <w:szCs w:val="28"/>
          <w:lang w:val="en-US"/>
        </w:rPr>
        <w:t>measures</w:t>
      </w:r>
      <w:r w:rsidRPr="007F6AB2">
        <w:rPr>
          <w:rFonts w:ascii="Times New Roman" w:hAnsi="Times New Roman"/>
          <w:sz w:val="28"/>
          <w:szCs w:val="28"/>
        </w:rPr>
        <w:t xml:space="preserve"> – показатели результатов,  объем проделанной работы;</w:t>
      </w:r>
    </w:p>
    <w:p w:rsidR="0022082E" w:rsidRPr="007F6AB2" w:rsidRDefault="0022082E" w:rsidP="0022082E">
      <w:pPr>
        <w:numPr>
          <w:ilvl w:val="0"/>
          <w:numId w:val="28"/>
        </w:numPr>
        <w:spacing w:line="360" w:lineRule="auto"/>
        <w:jc w:val="both"/>
        <w:rPr>
          <w:rFonts w:ascii="Times New Roman" w:hAnsi="Times New Roman"/>
          <w:sz w:val="28"/>
          <w:szCs w:val="28"/>
        </w:rPr>
      </w:pPr>
      <w:r w:rsidRPr="007F6AB2">
        <w:rPr>
          <w:rFonts w:ascii="Times New Roman" w:hAnsi="Times New Roman"/>
          <w:sz w:val="28"/>
          <w:szCs w:val="28"/>
          <w:lang w:val="en-US"/>
        </w:rPr>
        <w:t>Outcome</w:t>
      </w:r>
      <w:r w:rsidRPr="007F6AB2">
        <w:rPr>
          <w:rFonts w:ascii="Times New Roman" w:hAnsi="Times New Roman"/>
          <w:sz w:val="28"/>
          <w:szCs w:val="28"/>
        </w:rPr>
        <w:t xml:space="preserve"> </w:t>
      </w:r>
      <w:r w:rsidRPr="007F6AB2">
        <w:rPr>
          <w:rFonts w:ascii="Times New Roman" w:hAnsi="Times New Roman"/>
          <w:sz w:val="28"/>
          <w:szCs w:val="28"/>
          <w:lang w:val="en-US"/>
        </w:rPr>
        <w:t>measures</w:t>
      </w:r>
      <w:r w:rsidRPr="007F6AB2">
        <w:rPr>
          <w:rFonts w:ascii="Times New Roman" w:hAnsi="Times New Roman"/>
          <w:sz w:val="28"/>
          <w:szCs w:val="28"/>
        </w:rPr>
        <w:t xml:space="preserve"> – показатели ресурсов на «выходе», степень достижения целей и задач организации и (или) изменение в состоянии целевой группы потребителей ;</w:t>
      </w:r>
    </w:p>
    <w:p w:rsidR="0022082E" w:rsidRPr="007F6AB2" w:rsidRDefault="0022082E" w:rsidP="0022082E">
      <w:pPr>
        <w:numPr>
          <w:ilvl w:val="0"/>
          <w:numId w:val="28"/>
        </w:numPr>
        <w:spacing w:line="360" w:lineRule="auto"/>
        <w:jc w:val="both"/>
        <w:rPr>
          <w:rFonts w:ascii="Times New Roman" w:hAnsi="Times New Roman"/>
          <w:sz w:val="28"/>
          <w:szCs w:val="28"/>
        </w:rPr>
      </w:pPr>
      <w:r w:rsidRPr="007F6AB2">
        <w:rPr>
          <w:rFonts w:ascii="Times New Roman" w:hAnsi="Times New Roman"/>
          <w:sz w:val="28"/>
          <w:szCs w:val="28"/>
          <w:lang w:val="en-US"/>
        </w:rPr>
        <w:t>Impact</w:t>
      </w:r>
      <w:r w:rsidRPr="007F6AB2">
        <w:rPr>
          <w:rFonts w:ascii="Times New Roman" w:hAnsi="Times New Roman"/>
          <w:sz w:val="28"/>
          <w:szCs w:val="28"/>
        </w:rPr>
        <w:t xml:space="preserve"> </w:t>
      </w:r>
      <w:r w:rsidRPr="007F6AB2">
        <w:rPr>
          <w:rFonts w:ascii="Times New Roman" w:hAnsi="Times New Roman"/>
          <w:sz w:val="28"/>
          <w:szCs w:val="28"/>
          <w:lang w:val="en-US"/>
        </w:rPr>
        <w:t>measures</w:t>
      </w:r>
      <w:r w:rsidRPr="007F6AB2">
        <w:rPr>
          <w:rFonts w:ascii="Times New Roman" w:hAnsi="Times New Roman"/>
          <w:sz w:val="28"/>
          <w:szCs w:val="28"/>
        </w:rPr>
        <w:t xml:space="preserve"> – показатели влиян</w:t>
      </w:r>
      <w:r w:rsidR="005F6003">
        <w:rPr>
          <w:rFonts w:ascii="Times New Roman" w:hAnsi="Times New Roman"/>
          <w:sz w:val="28"/>
          <w:szCs w:val="28"/>
        </w:rPr>
        <w:t xml:space="preserve">ия, эффект воздействия проекта </w:t>
      </w:r>
      <w:r w:rsidRPr="007F6AB2">
        <w:rPr>
          <w:rFonts w:ascii="Times New Roman" w:hAnsi="Times New Roman"/>
          <w:sz w:val="28"/>
          <w:szCs w:val="28"/>
        </w:rPr>
        <w:t>на целевую группу.</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Преимущество такого подхода заключается в том, что он учитывает долгосрочный показатель – эффект воздействия проекта на целевую группу, а также оценивает ресурсы на «выходе», т.е. изменения  состояния внутри целевой группы, что, на мой взгляд, очень важно для оценки деятельности институтов гражданского  общества, особенно, в сфере противодействия коррупции. </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Г. Л. </w:t>
      </w:r>
      <w:proofErr w:type="spellStart"/>
      <w:r w:rsidRPr="007F6AB2">
        <w:rPr>
          <w:rFonts w:ascii="Times New Roman" w:hAnsi="Times New Roman"/>
          <w:sz w:val="28"/>
          <w:szCs w:val="28"/>
        </w:rPr>
        <w:t>Тульчинский</w:t>
      </w:r>
      <w:proofErr w:type="spellEnd"/>
      <w:r w:rsidRPr="007F6AB2">
        <w:rPr>
          <w:rFonts w:ascii="Times New Roman" w:hAnsi="Times New Roman"/>
          <w:sz w:val="28"/>
          <w:szCs w:val="28"/>
        </w:rPr>
        <w:t>, оценивая эффективность корпоративных социальных инвестиций и социального партнерства, выделяет три вида эффективности</w:t>
      </w:r>
      <w:r w:rsidRPr="007F6AB2">
        <w:rPr>
          <w:rFonts w:ascii="Times New Roman" w:hAnsi="Times New Roman"/>
          <w:sz w:val="28"/>
          <w:szCs w:val="28"/>
          <w:vertAlign w:val="superscript"/>
        </w:rPr>
        <w:footnoteReference w:id="81"/>
      </w:r>
      <w:r w:rsidRPr="007F6AB2">
        <w:rPr>
          <w:rFonts w:ascii="Times New Roman" w:hAnsi="Times New Roman"/>
          <w:sz w:val="28"/>
          <w:szCs w:val="28"/>
        </w:rPr>
        <w:t>:</w:t>
      </w:r>
    </w:p>
    <w:p w:rsidR="0022082E" w:rsidRPr="007F6AB2" w:rsidRDefault="0022082E" w:rsidP="0022082E">
      <w:pPr>
        <w:numPr>
          <w:ilvl w:val="0"/>
          <w:numId w:val="27"/>
        </w:numPr>
        <w:spacing w:line="360" w:lineRule="auto"/>
        <w:jc w:val="both"/>
        <w:rPr>
          <w:rFonts w:ascii="Times New Roman" w:hAnsi="Times New Roman"/>
          <w:sz w:val="28"/>
          <w:szCs w:val="28"/>
        </w:rPr>
      </w:pPr>
      <w:r w:rsidRPr="007F6AB2">
        <w:rPr>
          <w:rFonts w:ascii="Times New Roman" w:hAnsi="Times New Roman"/>
          <w:sz w:val="28"/>
          <w:szCs w:val="28"/>
        </w:rPr>
        <w:t>результативность как соотношение результата и поставленной цели (чем больше результаты реализуют поставленные цели, тем выше эффективность);</w:t>
      </w:r>
    </w:p>
    <w:p w:rsidR="0022082E" w:rsidRPr="007F6AB2" w:rsidRDefault="0022082E" w:rsidP="0022082E">
      <w:pPr>
        <w:numPr>
          <w:ilvl w:val="0"/>
          <w:numId w:val="27"/>
        </w:numPr>
        <w:spacing w:line="360" w:lineRule="auto"/>
        <w:jc w:val="both"/>
        <w:rPr>
          <w:rFonts w:ascii="Times New Roman" w:hAnsi="Times New Roman"/>
          <w:sz w:val="28"/>
          <w:szCs w:val="28"/>
        </w:rPr>
      </w:pPr>
      <w:r w:rsidRPr="007F6AB2">
        <w:rPr>
          <w:rFonts w:ascii="Times New Roman" w:hAnsi="Times New Roman"/>
          <w:sz w:val="28"/>
          <w:szCs w:val="28"/>
        </w:rPr>
        <w:lastRenderedPageBreak/>
        <w:t>экономичность как соотношение результата к затратам (деятельность эффективна, если позволяет получить тот же результат с меньшими затратами);</w:t>
      </w:r>
    </w:p>
    <w:p w:rsidR="0022082E" w:rsidRPr="007F6AB2" w:rsidRDefault="0022082E" w:rsidP="0022082E">
      <w:pPr>
        <w:numPr>
          <w:ilvl w:val="0"/>
          <w:numId w:val="27"/>
        </w:numPr>
        <w:spacing w:line="360" w:lineRule="auto"/>
        <w:jc w:val="both"/>
        <w:rPr>
          <w:rFonts w:ascii="Times New Roman" w:hAnsi="Times New Roman"/>
          <w:sz w:val="28"/>
          <w:szCs w:val="28"/>
        </w:rPr>
      </w:pPr>
      <w:r w:rsidRPr="007F6AB2">
        <w:rPr>
          <w:rFonts w:ascii="Times New Roman" w:hAnsi="Times New Roman"/>
          <w:sz w:val="28"/>
          <w:szCs w:val="28"/>
        </w:rPr>
        <w:t>целесообразность как отношение целей и реальных социальных проблем (эффективна та деятельность, которая решает реальные социальные проблемы).</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Кроме того, анализируя специфику проблемы эффективности корпоративной социальной политики, автор указывает на неоднозначный характер оценки, которая может проводиться, как минимум, по двум направлениям: эффективность для бизнеса (какие плоды принесли затраты для самого бизнеса?) и эффективность для общества (как «совокупность ранее доступных благ, количество людей их получивших»).</w:t>
      </w:r>
      <w:r w:rsidRPr="007F6AB2">
        <w:rPr>
          <w:rFonts w:ascii="Times New Roman" w:hAnsi="Times New Roman"/>
          <w:sz w:val="28"/>
          <w:szCs w:val="28"/>
          <w:vertAlign w:val="superscript"/>
        </w:rPr>
        <w:footnoteReference w:id="82"/>
      </w:r>
    </w:p>
    <w:p w:rsidR="0022082E" w:rsidRPr="007F6AB2" w:rsidRDefault="002828F4" w:rsidP="0022082E">
      <w:pPr>
        <w:spacing w:line="360" w:lineRule="auto"/>
        <w:ind w:firstLine="708"/>
        <w:jc w:val="both"/>
        <w:rPr>
          <w:rFonts w:ascii="Times New Roman" w:hAnsi="Times New Roman"/>
          <w:iCs/>
          <w:sz w:val="28"/>
          <w:szCs w:val="28"/>
        </w:rPr>
      </w:pPr>
      <w:r>
        <w:rPr>
          <w:rFonts w:ascii="Times New Roman" w:hAnsi="Times New Roman"/>
          <w:sz w:val="28"/>
          <w:szCs w:val="28"/>
        </w:rPr>
        <w:t xml:space="preserve">В области государственного управления на сегодняшний день </w:t>
      </w:r>
      <w:r w:rsidR="0022082E" w:rsidRPr="007F6AB2">
        <w:rPr>
          <w:rFonts w:ascii="Times New Roman" w:hAnsi="Times New Roman"/>
          <w:sz w:val="28"/>
          <w:szCs w:val="28"/>
        </w:rPr>
        <w:t xml:space="preserve"> сложилось два основных подхода к оценке эффективности: в рамках первого считается, что концепции эффективности, разработанные в теории менеджмента, применимы и для сферы государственного управления, а сама эффективность понимается как «максимизация достижения целей пу</w:t>
      </w:r>
      <w:r w:rsidR="0022082E" w:rsidRPr="007F6AB2">
        <w:rPr>
          <w:rFonts w:ascii="Times New Roman" w:hAnsi="Times New Roman"/>
          <w:sz w:val="28"/>
          <w:szCs w:val="28"/>
        </w:rPr>
        <w:softHyphen/>
        <w:t>тем использования ограниченных нейтральных средств».</w:t>
      </w:r>
      <w:r w:rsidR="0022082E" w:rsidRPr="007F6AB2">
        <w:rPr>
          <w:rFonts w:ascii="Times New Roman" w:hAnsi="Times New Roman"/>
          <w:sz w:val="28"/>
          <w:szCs w:val="28"/>
          <w:vertAlign w:val="superscript"/>
        </w:rPr>
        <w:footnoteReference w:id="83"/>
      </w:r>
      <w:r w:rsidR="0022082E" w:rsidRPr="007F6AB2">
        <w:rPr>
          <w:rFonts w:ascii="Times New Roman" w:hAnsi="Times New Roman"/>
          <w:sz w:val="28"/>
          <w:szCs w:val="28"/>
        </w:rPr>
        <w:t xml:space="preserve">  Второй подход рассматривает эффективность государственного управления в рамках  теории политического управления. «Согласно этому подходу, синтезирующему  в себе системный, синергетический, </w:t>
      </w:r>
      <w:proofErr w:type="spellStart"/>
      <w:r w:rsidR="0022082E" w:rsidRPr="007F6AB2">
        <w:rPr>
          <w:rFonts w:ascii="Times New Roman" w:hAnsi="Times New Roman"/>
          <w:sz w:val="28"/>
          <w:szCs w:val="28"/>
        </w:rPr>
        <w:t>деятельностный</w:t>
      </w:r>
      <w:proofErr w:type="spellEnd"/>
      <w:r w:rsidR="0022082E" w:rsidRPr="007F6AB2">
        <w:rPr>
          <w:rFonts w:ascii="Times New Roman" w:hAnsi="Times New Roman"/>
          <w:sz w:val="28"/>
          <w:szCs w:val="28"/>
        </w:rPr>
        <w:t xml:space="preserve"> и </w:t>
      </w:r>
      <w:proofErr w:type="spellStart"/>
      <w:r w:rsidR="0022082E" w:rsidRPr="007F6AB2">
        <w:rPr>
          <w:rFonts w:ascii="Times New Roman" w:hAnsi="Times New Roman"/>
          <w:sz w:val="28"/>
          <w:szCs w:val="28"/>
        </w:rPr>
        <w:t>бихевиористский</w:t>
      </w:r>
      <w:proofErr w:type="spellEnd"/>
      <w:r w:rsidR="0022082E" w:rsidRPr="007F6AB2">
        <w:rPr>
          <w:rFonts w:ascii="Times New Roman" w:hAnsi="Times New Roman"/>
          <w:sz w:val="28"/>
          <w:szCs w:val="28"/>
        </w:rPr>
        <w:t xml:space="preserve"> подходы, г</w:t>
      </w:r>
      <w:r w:rsidR="006012B8">
        <w:rPr>
          <w:rFonts w:ascii="Times New Roman" w:hAnsi="Times New Roman"/>
          <w:sz w:val="28"/>
          <w:szCs w:val="28"/>
        </w:rPr>
        <w:t>осударство и</w:t>
      </w:r>
      <w:r w:rsidR="0022082E" w:rsidRPr="007F6AB2">
        <w:rPr>
          <w:rFonts w:ascii="Times New Roman" w:hAnsi="Times New Roman"/>
          <w:sz w:val="28"/>
          <w:szCs w:val="28"/>
        </w:rPr>
        <w:t xml:space="preserve"> власть должны рассматриваться в качестве особого рода </w:t>
      </w:r>
      <w:r w:rsidR="0022082E" w:rsidRPr="007F6AB2">
        <w:rPr>
          <w:rFonts w:ascii="Times New Roman" w:hAnsi="Times New Roman"/>
          <w:iCs/>
          <w:sz w:val="28"/>
          <w:szCs w:val="28"/>
        </w:rPr>
        <w:t>систем».</w:t>
      </w:r>
      <w:r w:rsidR="0022082E" w:rsidRPr="007F6AB2">
        <w:rPr>
          <w:rFonts w:ascii="Times New Roman" w:hAnsi="Times New Roman"/>
          <w:iCs/>
          <w:sz w:val="28"/>
          <w:szCs w:val="28"/>
          <w:vertAlign w:val="superscript"/>
        </w:rPr>
        <w:footnoteReference w:id="84"/>
      </w:r>
    </w:p>
    <w:p w:rsidR="0022082E" w:rsidRPr="007F6AB2" w:rsidRDefault="0022082E" w:rsidP="0022082E">
      <w:pPr>
        <w:spacing w:line="360" w:lineRule="auto"/>
        <w:ind w:firstLine="708"/>
        <w:jc w:val="both"/>
        <w:rPr>
          <w:rFonts w:ascii="Times New Roman" w:hAnsi="Times New Roman"/>
          <w:iCs/>
          <w:sz w:val="28"/>
          <w:szCs w:val="28"/>
        </w:rPr>
      </w:pPr>
      <w:r w:rsidRPr="007F6AB2">
        <w:rPr>
          <w:rFonts w:ascii="Times New Roman" w:hAnsi="Times New Roman"/>
          <w:iCs/>
          <w:sz w:val="28"/>
          <w:szCs w:val="28"/>
        </w:rPr>
        <w:t xml:space="preserve">При оценке деятельности конкретно некоммерческих организаций можно выделить четыре основных подхода: целевая концепция, концепция системных </w:t>
      </w:r>
      <w:r w:rsidRPr="007F6AB2">
        <w:rPr>
          <w:rFonts w:ascii="Times New Roman" w:hAnsi="Times New Roman"/>
          <w:iCs/>
          <w:sz w:val="28"/>
          <w:szCs w:val="28"/>
        </w:rPr>
        <w:lastRenderedPageBreak/>
        <w:t>ресурсов, концепция множественности заинтересованных сторон и концепция социального конструктивизма.</w:t>
      </w:r>
      <w:r w:rsidRPr="007F6AB2">
        <w:rPr>
          <w:rFonts w:ascii="Times New Roman" w:hAnsi="Times New Roman"/>
          <w:iCs/>
          <w:sz w:val="28"/>
          <w:szCs w:val="28"/>
          <w:vertAlign w:val="superscript"/>
        </w:rPr>
        <w:footnoteReference w:id="85"/>
      </w:r>
    </w:p>
    <w:p w:rsidR="0022082E" w:rsidRPr="007F6AB2" w:rsidRDefault="0022082E" w:rsidP="0022082E">
      <w:pPr>
        <w:spacing w:line="360" w:lineRule="auto"/>
        <w:ind w:firstLine="708"/>
        <w:jc w:val="both"/>
        <w:rPr>
          <w:rFonts w:ascii="Times New Roman" w:hAnsi="Times New Roman"/>
          <w:iCs/>
          <w:sz w:val="28"/>
          <w:szCs w:val="28"/>
        </w:rPr>
      </w:pPr>
      <w:r w:rsidRPr="007F6AB2">
        <w:rPr>
          <w:rFonts w:ascii="Times New Roman" w:hAnsi="Times New Roman"/>
          <w:iCs/>
          <w:sz w:val="28"/>
          <w:szCs w:val="28"/>
        </w:rPr>
        <w:t xml:space="preserve">Целевая концепция обосновывает эффективность степенью достижения поставленных целей. Вторая, концепция системных ресурсов, трактует эффективность как способность организации обеспечить необходимые для ее деятельности ресурсы. Третья концепция говорит о </w:t>
      </w:r>
      <w:proofErr w:type="spellStart"/>
      <w:r w:rsidRPr="007F6AB2">
        <w:rPr>
          <w:rFonts w:ascii="Times New Roman" w:hAnsi="Times New Roman"/>
          <w:iCs/>
          <w:sz w:val="28"/>
          <w:szCs w:val="28"/>
        </w:rPr>
        <w:t>многовариантности</w:t>
      </w:r>
      <w:proofErr w:type="spellEnd"/>
      <w:r w:rsidRPr="007F6AB2">
        <w:rPr>
          <w:rFonts w:ascii="Times New Roman" w:hAnsi="Times New Roman"/>
          <w:iCs/>
          <w:sz w:val="28"/>
          <w:szCs w:val="28"/>
        </w:rPr>
        <w:t xml:space="preserve"> оценки эффективности из-за того, что представления о ней у групп интересов различны и могут противоречить друг другу. Кроме того, заинтересованные стороны могут влиять на эффективность деятельности организации различными методами, вплоть  до манипуляции общественным мнением посредством СМИ, что подтверждает концепция социального конструктивизма.</w:t>
      </w:r>
      <w:r w:rsidRPr="007F6AB2">
        <w:rPr>
          <w:rFonts w:ascii="Times New Roman" w:hAnsi="Times New Roman"/>
          <w:iCs/>
          <w:sz w:val="28"/>
          <w:szCs w:val="28"/>
          <w:vertAlign w:val="superscript"/>
        </w:rPr>
        <w:footnoteReference w:id="86"/>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И. В. Терентьева предлагает выделять три уровня результатов деятельности НКО:</w:t>
      </w:r>
    </w:p>
    <w:p w:rsidR="0022082E" w:rsidRPr="007F6AB2" w:rsidRDefault="0022082E" w:rsidP="0022082E">
      <w:pPr>
        <w:numPr>
          <w:ilvl w:val="0"/>
          <w:numId w:val="29"/>
        </w:numPr>
        <w:spacing w:line="360" w:lineRule="auto"/>
        <w:jc w:val="both"/>
        <w:rPr>
          <w:rFonts w:ascii="Times New Roman" w:hAnsi="Times New Roman"/>
          <w:sz w:val="28"/>
          <w:szCs w:val="28"/>
        </w:rPr>
      </w:pPr>
      <w:r w:rsidRPr="007F6AB2">
        <w:rPr>
          <w:rFonts w:ascii="Times New Roman" w:hAnsi="Times New Roman"/>
          <w:sz w:val="28"/>
          <w:szCs w:val="28"/>
        </w:rPr>
        <w:t xml:space="preserve">продукт - то, что конкретные люди получили от деятельности НКО; </w:t>
      </w:r>
    </w:p>
    <w:p w:rsidR="0022082E" w:rsidRPr="007F6AB2" w:rsidRDefault="0022082E" w:rsidP="0022082E">
      <w:pPr>
        <w:numPr>
          <w:ilvl w:val="0"/>
          <w:numId w:val="29"/>
        </w:numPr>
        <w:spacing w:line="360" w:lineRule="auto"/>
        <w:jc w:val="both"/>
        <w:rPr>
          <w:rFonts w:ascii="Times New Roman" w:hAnsi="Times New Roman"/>
          <w:sz w:val="28"/>
          <w:szCs w:val="28"/>
        </w:rPr>
      </w:pPr>
      <w:r w:rsidRPr="007F6AB2">
        <w:rPr>
          <w:rFonts w:ascii="Times New Roman" w:hAnsi="Times New Roman"/>
          <w:sz w:val="28"/>
          <w:szCs w:val="28"/>
        </w:rPr>
        <w:t>результат - изменения в результате потребления продукта: поведение, уровень благосостояния или жизнь целевой группы;</w:t>
      </w:r>
    </w:p>
    <w:p w:rsidR="0022082E" w:rsidRPr="007F6AB2" w:rsidRDefault="0022082E" w:rsidP="0022082E">
      <w:pPr>
        <w:numPr>
          <w:ilvl w:val="0"/>
          <w:numId w:val="29"/>
        </w:numPr>
        <w:spacing w:line="360" w:lineRule="auto"/>
        <w:jc w:val="both"/>
        <w:rPr>
          <w:rFonts w:ascii="Times New Roman" w:hAnsi="Times New Roman"/>
          <w:sz w:val="28"/>
          <w:szCs w:val="28"/>
        </w:rPr>
      </w:pPr>
      <w:r w:rsidRPr="007F6AB2">
        <w:rPr>
          <w:rFonts w:ascii="Times New Roman" w:hAnsi="Times New Roman"/>
          <w:sz w:val="28"/>
          <w:szCs w:val="28"/>
        </w:rPr>
        <w:t>эффект - изменения в структуре проблемы (имеются в виду долгосрочные, структурные изменения  в обществе, а не только на уровне целевой группы).</w:t>
      </w:r>
      <w:r w:rsidRPr="007F6AB2">
        <w:rPr>
          <w:rFonts w:ascii="Times New Roman" w:hAnsi="Times New Roman"/>
          <w:sz w:val="28"/>
          <w:szCs w:val="28"/>
          <w:vertAlign w:val="superscript"/>
        </w:rPr>
        <w:footnoteReference w:id="87"/>
      </w:r>
      <w:r w:rsidRPr="007F6AB2">
        <w:rPr>
          <w:rFonts w:ascii="Times New Roman" w:hAnsi="Times New Roman"/>
          <w:sz w:val="28"/>
          <w:szCs w:val="28"/>
        </w:rPr>
        <w:t xml:space="preserve"> </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Автор также замечает, что анализ эффективности деятельности НКО, в отличие от коммерческих структур, по вполне понятным причинам носит дуалистический характер:  важна не только экономическая оценка, но и анализ социальных результатов. Так как основная цель деятельности НКО – это </w:t>
      </w:r>
      <w:r w:rsidRPr="007F6AB2">
        <w:rPr>
          <w:rFonts w:ascii="Times New Roman" w:hAnsi="Times New Roman"/>
          <w:sz w:val="28"/>
          <w:szCs w:val="28"/>
        </w:rPr>
        <w:lastRenderedPageBreak/>
        <w:t xml:space="preserve">реализация общественно значимых функций, а вовсе не извлечение прибыли, то второй фактор должен играть большую роль при оценке. </w:t>
      </w:r>
    </w:p>
    <w:p w:rsidR="0022082E" w:rsidRPr="007F6AB2" w:rsidRDefault="0022082E" w:rsidP="0022082E">
      <w:pPr>
        <w:spacing w:line="360" w:lineRule="auto"/>
        <w:ind w:firstLine="708"/>
        <w:jc w:val="both"/>
        <w:rPr>
          <w:rFonts w:ascii="Times New Roman" w:hAnsi="Times New Roman"/>
          <w:sz w:val="28"/>
          <w:szCs w:val="28"/>
        </w:rPr>
      </w:pPr>
      <w:r w:rsidRPr="007F6AB2">
        <w:rPr>
          <w:rFonts w:ascii="Times New Roman" w:hAnsi="Times New Roman"/>
          <w:sz w:val="28"/>
          <w:szCs w:val="28"/>
        </w:rPr>
        <w:t xml:space="preserve">Что же касается эффективности </w:t>
      </w:r>
      <w:proofErr w:type="spellStart"/>
      <w:r w:rsidRPr="007F6AB2">
        <w:rPr>
          <w:rFonts w:ascii="Times New Roman" w:hAnsi="Times New Roman"/>
          <w:sz w:val="28"/>
          <w:szCs w:val="28"/>
        </w:rPr>
        <w:t>антикоррупционной</w:t>
      </w:r>
      <w:proofErr w:type="spellEnd"/>
      <w:r w:rsidRPr="007F6AB2">
        <w:rPr>
          <w:rFonts w:ascii="Times New Roman" w:hAnsi="Times New Roman"/>
          <w:sz w:val="28"/>
          <w:szCs w:val="28"/>
        </w:rPr>
        <w:t xml:space="preserve"> деятельности гражданского общества и взаимодействия его с государством в указанной сфере, то на  данный момент эту сферу можно считать совершенно непроработанной. </w:t>
      </w:r>
    </w:p>
    <w:p w:rsidR="0022082E" w:rsidRDefault="0022082E" w:rsidP="0022082E">
      <w:pPr>
        <w:spacing w:line="360" w:lineRule="auto"/>
        <w:ind w:firstLine="567"/>
        <w:jc w:val="both"/>
        <w:rPr>
          <w:rFonts w:ascii="Times New Roman" w:hAnsi="Times New Roman"/>
          <w:sz w:val="28"/>
          <w:szCs w:val="28"/>
        </w:rPr>
      </w:pPr>
      <w:proofErr w:type="gramStart"/>
      <w:r w:rsidRPr="007F6AB2">
        <w:rPr>
          <w:rFonts w:ascii="Times New Roman" w:hAnsi="Times New Roman"/>
          <w:sz w:val="28"/>
          <w:szCs w:val="28"/>
        </w:rPr>
        <w:t xml:space="preserve">В. В. </w:t>
      </w:r>
      <w:proofErr w:type="spellStart"/>
      <w:r w:rsidRPr="007F6AB2">
        <w:rPr>
          <w:rFonts w:ascii="Times New Roman" w:hAnsi="Times New Roman"/>
          <w:sz w:val="28"/>
          <w:szCs w:val="28"/>
        </w:rPr>
        <w:t>Астанин</w:t>
      </w:r>
      <w:proofErr w:type="spellEnd"/>
      <w:r w:rsidRPr="007F6AB2">
        <w:rPr>
          <w:rFonts w:ascii="Times New Roman" w:hAnsi="Times New Roman"/>
          <w:sz w:val="28"/>
          <w:szCs w:val="28"/>
        </w:rPr>
        <w:t xml:space="preserve">, к примеру, один из немногих крупных отечественных исследователей, занимающийся вопросами эффективности </w:t>
      </w:r>
      <w:proofErr w:type="spellStart"/>
      <w:r w:rsidRPr="007F6AB2">
        <w:rPr>
          <w:rFonts w:ascii="Times New Roman" w:hAnsi="Times New Roman"/>
          <w:sz w:val="28"/>
          <w:szCs w:val="28"/>
        </w:rPr>
        <w:t>антикоррупционного</w:t>
      </w:r>
      <w:proofErr w:type="spellEnd"/>
      <w:r w:rsidRPr="007F6AB2">
        <w:rPr>
          <w:rFonts w:ascii="Times New Roman" w:hAnsi="Times New Roman"/>
          <w:sz w:val="28"/>
          <w:szCs w:val="28"/>
        </w:rPr>
        <w:t xml:space="preserve"> взаимодействия, раскрывает проблемы эффективности через выделение некоторых критериев привлечения институтов гражданского общества в процесс противодействия коррупции, к ним он относит заинтересованность во взаимодействии, связанную с использованием государством ресурсных возможностей  институтов гражданского общества, и необходимость во взаимодействии.</w:t>
      </w:r>
      <w:r w:rsidRPr="007F6AB2">
        <w:rPr>
          <w:rFonts w:ascii="Times New Roman" w:hAnsi="Times New Roman"/>
          <w:sz w:val="28"/>
          <w:szCs w:val="28"/>
          <w:vertAlign w:val="superscript"/>
        </w:rPr>
        <w:footnoteReference w:id="88"/>
      </w:r>
      <w:proofErr w:type="gramEnd"/>
    </w:p>
    <w:p w:rsidR="0022082E" w:rsidRDefault="0022082E" w:rsidP="0022082E">
      <w:pPr>
        <w:spacing w:line="360" w:lineRule="auto"/>
        <w:ind w:firstLine="567"/>
        <w:jc w:val="both"/>
      </w:pPr>
      <w:r>
        <w:rPr>
          <w:rFonts w:ascii="Times New Roman" w:hAnsi="Times New Roman"/>
          <w:sz w:val="28"/>
          <w:szCs w:val="28"/>
        </w:rPr>
        <w:t xml:space="preserve">Сегодня множество НКО занимаются выявлением коррупционных фактов, в то время как государство, в особенности правоохранительные органы, зачастую игнорируют предоставляемую информацию.  Здесь эффективность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может оцениваться с </w:t>
      </w:r>
      <w:r w:rsidRPr="00DB21D4">
        <w:rPr>
          <w:rFonts w:ascii="Times New Roman" w:hAnsi="Times New Roman"/>
          <w:sz w:val="28"/>
          <w:szCs w:val="28"/>
        </w:rPr>
        <w:t xml:space="preserve">помощью модели </w:t>
      </w:r>
      <w:r>
        <w:rPr>
          <w:rFonts w:ascii="Times New Roman" w:hAnsi="Times New Roman"/>
          <w:sz w:val="28"/>
          <w:szCs w:val="28"/>
        </w:rPr>
        <w:t xml:space="preserve"> «</w:t>
      </w:r>
      <w:r w:rsidRPr="00DB21D4">
        <w:rPr>
          <w:rFonts w:ascii="Times New Roman" w:hAnsi="Times New Roman"/>
          <w:sz w:val="28"/>
          <w:szCs w:val="28"/>
        </w:rPr>
        <w:t>дороги с двустор</w:t>
      </w:r>
      <w:r>
        <w:rPr>
          <w:rFonts w:ascii="Times New Roman" w:hAnsi="Times New Roman"/>
          <w:sz w:val="28"/>
          <w:szCs w:val="28"/>
        </w:rPr>
        <w:t>онним движением»</w:t>
      </w:r>
      <w:r w:rsidRPr="00DB21D4">
        <w:rPr>
          <w:rFonts w:ascii="Times New Roman" w:hAnsi="Times New Roman"/>
          <w:sz w:val="28"/>
          <w:szCs w:val="28"/>
        </w:rPr>
        <w:t>.</w:t>
      </w:r>
      <w:r>
        <w:rPr>
          <w:rStyle w:val="a5"/>
          <w:rFonts w:ascii="Times New Roman" w:hAnsi="Times New Roman"/>
          <w:sz w:val="28"/>
          <w:szCs w:val="28"/>
        </w:rPr>
        <w:footnoteReference w:id="89"/>
      </w:r>
      <w:r>
        <w:rPr>
          <w:rFonts w:ascii="Times New Roman" w:hAnsi="Times New Roman"/>
          <w:sz w:val="28"/>
          <w:szCs w:val="28"/>
        </w:rPr>
        <w:t xml:space="preserve"> В. В. </w:t>
      </w:r>
      <w:proofErr w:type="spellStart"/>
      <w:r>
        <w:rPr>
          <w:rFonts w:ascii="Times New Roman" w:hAnsi="Times New Roman"/>
          <w:sz w:val="28"/>
          <w:szCs w:val="28"/>
        </w:rPr>
        <w:t>Астанин</w:t>
      </w:r>
      <w:proofErr w:type="spellEnd"/>
      <w:r>
        <w:rPr>
          <w:rFonts w:ascii="Times New Roman" w:hAnsi="Times New Roman"/>
          <w:sz w:val="28"/>
          <w:szCs w:val="28"/>
        </w:rPr>
        <w:t xml:space="preserve"> пишет: </w:t>
      </w:r>
      <w:proofErr w:type="gramStart"/>
      <w:r w:rsidRPr="00DB21D4">
        <w:rPr>
          <w:rFonts w:ascii="Times New Roman" w:hAnsi="Times New Roman"/>
          <w:sz w:val="28"/>
          <w:szCs w:val="28"/>
        </w:rPr>
        <w:t xml:space="preserve">«Конкретное воплощение такого движения выражается в необходимости того, чтобы добываемые институтами гражданского общества </w:t>
      </w:r>
      <w:proofErr w:type="spellStart"/>
      <w:r w:rsidRPr="00DB21D4">
        <w:rPr>
          <w:rFonts w:ascii="Times New Roman" w:hAnsi="Times New Roman"/>
          <w:sz w:val="28"/>
          <w:szCs w:val="28"/>
        </w:rPr>
        <w:t>криминологически</w:t>
      </w:r>
      <w:proofErr w:type="spellEnd"/>
      <w:r w:rsidRPr="00DB21D4">
        <w:rPr>
          <w:rFonts w:ascii="Times New Roman" w:hAnsi="Times New Roman"/>
          <w:sz w:val="28"/>
          <w:szCs w:val="28"/>
        </w:rPr>
        <w:t xml:space="preserve"> значимые сведения о проявлениях коррупции в обязательном порядке реализовывались в уголовных делах и делах об административных правонарушениях, дисциплинарном производстве, в правовых актах реагирования контрольно-надзорных органов</w:t>
      </w:r>
      <w:r>
        <w:rPr>
          <w:rFonts w:ascii="Times New Roman" w:hAnsi="Times New Roman"/>
          <w:sz w:val="28"/>
          <w:szCs w:val="28"/>
        </w:rPr>
        <w:t>»</w:t>
      </w:r>
      <w:r>
        <w:t>.</w:t>
      </w:r>
      <w:r>
        <w:rPr>
          <w:rStyle w:val="a5"/>
        </w:rPr>
        <w:footnoteReference w:id="90"/>
      </w:r>
      <w:proofErr w:type="gramEnd"/>
    </w:p>
    <w:p w:rsidR="0022082E" w:rsidRDefault="0022082E" w:rsidP="0022082E">
      <w:pPr>
        <w:spacing w:line="360" w:lineRule="auto"/>
        <w:ind w:firstLine="567"/>
        <w:jc w:val="both"/>
        <w:rPr>
          <w:rFonts w:ascii="Times New Roman" w:hAnsi="Times New Roman"/>
          <w:sz w:val="28"/>
          <w:szCs w:val="28"/>
        </w:rPr>
      </w:pPr>
      <w:r w:rsidRPr="002C3939">
        <w:rPr>
          <w:rFonts w:ascii="Times New Roman" w:hAnsi="Times New Roman"/>
          <w:sz w:val="28"/>
          <w:szCs w:val="28"/>
        </w:rPr>
        <w:t xml:space="preserve">Эффективность </w:t>
      </w:r>
      <w:proofErr w:type="spellStart"/>
      <w:r w:rsidRPr="002C3939">
        <w:rPr>
          <w:rFonts w:ascii="Times New Roman" w:hAnsi="Times New Roman"/>
          <w:sz w:val="28"/>
          <w:szCs w:val="28"/>
        </w:rPr>
        <w:t>антикоррупционного</w:t>
      </w:r>
      <w:proofErr w:type="spellEnd"/>
      <w:r w:rsidRPr="002C3939">
        <w:rPr>
          <w:rFonts w:ascii="Times New Roman" w:hAnsi="Times New Roman"/>
          <w:sz w:val="28"/>
          <w:szCs w:val="28"/>
        </w:rPr>
        <w:t xml:space="preserve"> взаимодействия гражданского общества и государства можно также рассматривать в контексте механизмов </w:t>
      </w:r>
      <w:r w:rsidRPr="002C3939">
        <w:rPr>
          <w:rFonts w:ascii="Times New Roman" w:hAnsi="Times New Roman"/>
          <w:sz w:val="28"/>
          <w:szCs w:val="28"/>
        </w:rPr>
        <w:lastRenderedPageBreak/>
        <w:t>взаимодействия, как таковых. Огромное значение здесь имеет открытость деятельности государственных органов: имеется в виду качественное обеспечение сайтов органов власти по следующим критериям:</w:t>
      </w:r>
      <w:r>
        <w:rPr>
          <w:rStyle w:val="a5"/>
          <w:rFonts w:ascii="Times New Roman" w:hAnsi="Times New Roman"/>
          <w:sz w:val="28"/>
          <w:szCs w:val="28"/>
        </w:rPr>
        <w:footnoteReference w:id="91"/>
      </w:r>
    </w:p>
    <w:p w:rsidR="0022082E" w:rsidRPr="002C3939" w:rsidRDefault="0022082E" w:rsidP="0022082E">
      <w:pPr>
        <w:spacing w:line="360" w:lineRule="auto"/>
        <w:ind w:firstLine="567"/>
        <w:jc w:val="both"/>
        <w:rPr>
          <w:rFonts w:ascii="Times New Roman" w:hAnsi="Times New Roman"/>
          <w:sz w:val="28"/>
          <w:szCs w:val="28"/>
        </w:rPr>
      </w:pPr>
      <w:r w:rsidRPr="002C3939">
        <w:rPr>
          <w:rFonts w:ascii="Times New Roman" w:hAnsi="Times New Roman"/>
          <w:sz w:val="28"/>
          <w:szCs w:val="28"/>
        </w:rPr>
        <w:t>- простота использования механизмов обратной связи</w:t>
      </w:r>
      <w:r>
        <w:rPr>
          <w:rFonts w:ascii="Times New Roman" w:hAnsi="Times New Roman"/>
          <w:sz w:val="28"/>
          <w:szCs w:val="28"/>
        </w:rPr>
        <w:t>;</w:t>
      </w:r>
    </w:p>
    <w:p w:rsidR="0022082E" w:rsidRPr="002C3939" w:rsidRDefault="0022082E" w:rsidP="0022082E">
      <w:pPr>
        <w:spacing w:line="360" w:lineRule="auto"/>
        <w:ind w:firstLine="567"/>
        <w:jc w:val="both"/>
        <w:rPr>
          <w:rFonts w:ascii="Times New Roman" w:hAnsi="Times New Roman"/>
          <w:sz w:val="28"/>
          <w:szCs w:val="28"/>
        </w:rPr>
      </w:pPr>
      <w:r w:rsidRPr="002C3939">
        <w:rPr>
          <w:rFonts w:ascii="Times New Roman" w:hAnsi="Times New Roman"/>
          <w:sz w:val="28"/>
          <w:szCs w:val="28"/>
        </w:rPr>
        <w:t>- информативность и обновление сведений относительно сфер деятельности</w:t>
      </w:r>
      <w:r>
        <w:rPr>
          <w:rFonts w:ascii="Times New Roman" w:hAnsi="Times New Roman"/>
          <w:sz w:val="28"/>
          <w:szCs w:val="28"/>
        </w:rPr>
        <w:t>;</w:t>
      </w:r>
    </w:p>
    <w:p w:rsidR="0022082E" w:rsidRPr="002C3939" w:rsidRDefault="0022082E" w:rsidP="0022082E">
      <w:pPr>
        <w:spacing w:line="360" w:lineRule="auto"/>
        <w:ind w:firstLine="567"/>
        <w:jc w:val="both"/>
        <w:rPr>
          <w:rFonts w:ascii="Times New Roman" w:hAnsi="Times New Roman"/>
          <w:sz w:val="28"/>
          <w:szCs w:val="28"/>
        </w:rPr>
      </w:pPr>
      <w:r w:rsidRPr="002C3939">
        <w:rPr>
          <w:rFonts w:ascii="Times New Roman" w:hAnsi="Times New Roman"/>
          <w:sz w:val="28"/>
          <w:szCs w:val="28"/>
        </w:rPr>
        <w:t>- участие представителей ведомства в диалоге с заявителями и оперативное реагирование на выявляемые причины и условия, которые могут способствовать коррупционным правонарушениям</w:t>
      </w:r>
      <w:r>
        <w:rPr>
          <w:rFonts w:ascii="Times New Roman" w:hAnsi="Times New Roman"/>
          <w:sz w:val="28"/>
          <w:szCs w:val="28"/>
        </w:rPr>
        <w:t>;</w:t>
      </w:r>
    </w:p>
    <w:p w:rsidR="0022082E" w:rsidRDefault="0022082E" w:rsidP="0022082E">
      <w:pPr>
        <w:spacing w:line="360" w:lineRule="auto"/>
        <w:ind w:firstLine="567"/>
        <w:jc w:val="both"/>
        <w:rPr>
          <w:rFonts w:ascii="Times New Roman" w:hAnsi="Times New Roman"/>
          <w:sz w:val="28"/>
          <w:szCs w:val="28"/>
        </w:rPr>
      </w:pPr>
      <w:r w:rsidRPr="002C3939">
        <w:rPr>
          <w:rFonts w:ascii="Times New Roman" w:hAnsi="Times New Roman"/>
          <w:sz w:val="28"/>
          <w:szCs w:val="28"/>
        </w:rPr>
        <w:t>- наличие специальной опции «общественный контроль».</w:t>
      </w:r>
    </w:p>
    <w:p w:rsidR="0022082E" w:rsidRPr="006012B8" w:rsidRDefault="0022082E" w:rsidP="0022082E">
      <w:pPr>
        <w:spacing w:line="360" w:lineRule="auto"/>
        <w:ind w:firstLine="567"/>
        <w:jc w:val="both"/>
        <w:rPr>
          <w:rFonts w:ascii="Times New Roman" w:hAnsi="Times New Roman"/>
          <w:sz w:val="28"/>
          <w:szCs w:val="28"/>
        </w:rPr>
      </w:pPr>
      <w:r w:rsidRPr="006012B8">
        <w:rPr>
          <w:rFonts w:ascii="Times New Roman" w:hAnsi="Times New Roman"/>
          <w:sz w:val="28"/>
          <w:szCs w:val="28"/>
        </w:rPr>
        <w:t xml:space="preserve">Анализ эффективности взаимодействия СМИ с государством может основываться не только  на огласке фактов коррупции, но и на  публичном освещении результатов реагирования на них со стороны правоохранительных органов. </w:t>
      </w:r>
    </w:p>
    <w:p w:rsidR="0022082E" w:rsidRPr="006012B8" w:rsidRDefault="0022082E" w:rsidP="0022082E">
      <w:pPr>
        <w:autoSpaceDE w:val="0"/>
        <w:autoSpaceDN w:val="0"/>
        <w:adjustRightInd w:val="0"/>
        <w:spacing w:line="360" w:lineRule="auto"/>
        <w:ind w:firstLine="540"/>
        <w:jc w:val="both"/>
        <w:rPr>
          <w:rFonts w:ascii="Times New Roman" w:hAnsi="Times New Roman"/>
          <w:sz w:val="28"/>
          <w:szCs w:val="28"/>
        </w:rPr>
      </w:pPr>
      <w:r w:rsidRPr="006012B8">
        <w:rPr>
          <w:rFonts w:ascii="Times New Roman" w:hAnsi="Times New Roman"/>
          <w:sz w:val="28"/>
          <w:szCs w:val="28"/>
        </w:rPr>
        <w:t>Нельзя забывать о значимости социологических исследований в виде опроса и анкетирования граждан, представителей общественных организаций, политических партий, СМИ. Они должны быть направлены, в целом, на определение:</w:t>
      </w:r>
    </w:p>
    <w:p w:rsidR="0022082E" w:rsidRPr="006012B8" w:rsidRDefault="0022082E" w:rsidP="0022082E">
      <w:pPr>
        <w:autoSpaceDE w:val="0"/>
        <w:autoSpaceDN w:val="0"/>
        <w:adjustRightInd w:val="0"/>
        <w:spacing w:line="360" w:lineRule="auto"/>
        <w:ind w:firstLine="540"/>
        <w:jc w:val="both"/>
        <w:rPr>
          <w:rFonts w:ascii="Times New Roman" w:hAnsi="Times New Roman"/>
          <w:sz w:val="28"/>
          <w:szCs w:val="28"/>
        </w:rPr>
      </w:pPr>
      <w:r w:rsidRPr="006012B8">
        <w:rPr>
          <w:rFonts w:ascii="Times New Roman" w:hAnsi="Times New Roman"/>
          <w:sz w:val="28"/>
          <w:szCs w:val="28"/>
        </w:rPr>
        <w:t xml:space="preserve">- действенности предусмотренных законом механизмов </w:t>
      </w:r>
      <w:proofErr w:type="spellStart"/>
      <w:r w:rsidRPr="006012B8">
        <w:rPr>
          <w:rFonts w:ascii="Times New Roman" w:hAnsi="Times New Roman"/>
          <w:sz w:val="28"/>
          <w:szCs w:val="28"/>
        </w:rPr>
        <w:t>антикоррупционного</w:t>
      </w:r>
      <w:proofErr w:type="spellEnd"/>
      <w:r w:rsidRPr="006012B8">
        <w:rPr>
          <w:rFonts w:ascii="Times New Roman" w:hAnsi="Times New Roman"/>
          <w:sz w:val="28"/>
          <w:szCs w:val="28"/>
        </w:rPr>
        <w:t xml:space="preserve"> взаимодействия;</w:t>
      </w:r>
    </w:p>
    <w:p w:rsidR="0022082E" w:rsidRPr="006012B8" w:rsidRDefault="0022082E" w:rsidP="0022082E">
      <w:pPr>
        <w:autoSpaceDE w:val="0"/>
        <w:autoSpaceDN w:val="0"/>
        <w:adjustRightInd w:val="0"/>
        <w:spacing w:line="360" w:lineRule="auto"/>
        <w:ind w:firstLine="540"/>
        <w:jc w:val="both"/>
        <w:rPr>
          <w:rFonts w:ascii="Times New Roman" w:hAnsi="Times New Roman"/>
          <w:sz w:val="28"/>
          <w:szCs w:val="28"/>
        </w:rPr>
      </w:pPr>
      <w:r w:rsidRPr="006012B8">
        <w:rPr>
          <w:rFonts w:ascii="Times New Roman" w:hAnsi="Times New Roman"/>
          <w:sz w:val="28"/>
          <w:szCs w:val="28"/>
        </w:rPr>
        <w:t>- качества информационного обмена и обратной связи по различным направлениям  профилактики коррупции;</w:t>
      </w:r>
    </w:p>
    <w:p w:rsidR="0022082E" w:rsidRPr="006012B8" w:rsidRDefault="0022082E" w:rsidP="0022082E">
      <w:pPr>
        <w:autoSpaceDE w:val="0"/>
        <w:autoSpaceDN w:val="0"/>
        <w:adjustRightInd w:val="0"/>
        <w:spacing w:line="360" w:lineRule="auto"/>
        <w:ind w:firstLine="540"/>
        <w:jc w:val="both"/>
        <w:rPr>
          <w:rFonts w:ascii="Times New Roman" w:hAnsi="Times New Roman"/>
          <w:sz w:val="28"/>
          <w:szCs w:val="28"/>
        </w:rPr>
      </w:pPr>
      <w:r w:rsidRPr="006012B8">
        <w:rPr>
          <w:rFonts w:ascii="Times New Roman" w:hAnsi="Times New Roman"/>
          <w:sz w:val="28"/>
          <w:szCs w:val="28"/>
        </w:rPr>
        <w:t>- проблем практики совместных мер предупреждения коррупционных правонарушений;</w:t>
      </w:r>
    </w:p>
    <w:p w:rsidR="0022082E" w:rsidRPr="006012B8" w:rsidRDefault="0022082E" w:rsidP="0022082E">
      <w:pPr>
        <w:autoSpaceDE w:val="0"/>
        <w:autoSpaceDN w:val="0"/>
        <w:adjustRightInd w:val="0"/>
        <w:spacing w:line="360" w:lineRule="auto"/>
        <w:ind w:firstLine="540"/>
        <w:jc w:val="both"/>
        <w:rPr>
          <w:rFonts w:ascii="Times New Roman" w:hAnsi="Times New Roman"/>
          <w:sz w:val="28"/>
          <w:szCs w:val="28"/>
        </w:rPr>
      </w:pPr>
      <w:r w:rsidRPr="006012B8">
        <w:rPr>
          <w:rFonts w:ascii="Times New Roman" w:hAnsi="Times New Roman"/>
          <w:sz w:val="28"/>
          <w:szCs w:val="28"/>
        </w:rPr>
        <w:t>- востребованных форм участия общественности в противодействии коррупции.</w:t>
      </w:r>
    </w:p>
    <w:p w:rsidR="0022082E" w:rsidRPr="006012B8" w:rsidRDefault="0022082E" w:rsidP="0022082E">
      <w:pPr>
        <w:autoSpaceDE w:val="0"/>
        <w:autoSpaceDN w:val="0"/>
        <w:adjustRightInd w:val="0"/>
        <w:spacing w:line="360" w:lineRule="auto"/>
        <w:ind w:firstLine="540"/>
        <w:jc w:val="both"/>
        <w:rPr>
          <w:rFonts w:ascii="Times New Roman" w:eastAsia="Times New Roman" w:hAnsi="Times New Roman"/>
          <w:sz w:val="28"/>
          <w:szCs w:val="28"/>
          <w:lang w:eastAsia="ru-RU"/>
        </w:rPr>
      </w:pPr>
      <w:r w:rsidRPr="006012B8">
        <w:rPr>
          <w:rFonts w:ascii="Times New Roman" w:hAnsi="Times New Roman"/>
          <w:sz w:val="28"/>
          <w:szCs w:val="28"/>
        </w:rPr>
        <w:lastRenderedPageBreak/>
        <w:t xml:space="preserve">Другая группа исследователей предлагает оценивать эффективность </w:t>
      </w:r>
      <w:proofErr w:type="spellStart"/>
      <w:r w:rsidRPr="006012B8">
        <w:rPr>
          <w:rFonts w:ascii="Times New Roman" w:hAnsi="Times New Roman"/>
          <w:sz w:val="28"/>
          <w:szCs w:val="28"/>
        </w:rPr>
        <w:t>антикоррупционного</w:t>
      </w:r>
      <w:proofErr w:type="spellEnd"/>
      <w:r w:rsidRPr="006012B8">
        <w:rPr>
          <w:rFonts w:ascii="Times New Roman" w:hAnsi="Times New Roman"/>
          <w:sz w:val="28"/>
          <w:szCs w:val="28"/>
        </w:rPr>
        <w:t xml:space="preserve"> взаимодействия «на всех стадиях </w:t>
      </w:r>
      <w:proofErr w:type="spellStart"/>
      <w:r w:rsidRPr="006012B8">
        <w:rPr>
          <w:rFonts w:ascii="Times New Roman" w:hAnsi="Times New Roman"/>
          <w:sz w:val="28"/>
          <w:szCs w:val="28"/>
        </w:rPr>
        <w:t>антикоррупционной</w:t>
      </w:r>
      <w:proofErr w:type="spellEnd"/>
      <w:r w:rsidRPr="006012B8">
        <w:rPr>
          <w:rFonts w:ascii="Times New Roman" w:hAnsi="Times New Roman"/>
          <w:sz w:val="28"/>
          <w:szCs w:val="28"/>
        </w:rPr>
        <w:t xml:space="preserve"> деятельности: </w:t>
      </w:r>
      <w:r w:rsidRPr="006012B8">
        <w:rPr>
          <w:rFonts w:ascii="Times New Roman" w:eastAsia="Times New Roman" w:hAnsi="Times New Roman"/>
          <w:sz w:val="28"/>
          <w:szCs w:val="28"/>
          <w:lang w:eastAsia="ru-RU"/>
        </w:rPr>
        <w:t xml:space="preserve">от выдвижения </w:t>
      </w:r>
      <w:proofErr w:type="spellStart"/>
      <w:r w:rsidRPr="006012B8">
        <w:rPr>
          <w:rFonts w:ascii="Times New Roman" w:eastAsia="Times New Roman" w:hAnsi="Times New Roman"/>
          <w:sz w:val="28"/>
          <w:szCs w:val="28"/>
          <w:lang w:eastAsia="ru-RU"/>
        </w:rPr>
        <w:t>антикоррупционных</w:t>
      </w:r>
      <w:proofErr w:type="spellEnd"/>
      <w:r w:rsidRPr="006012B8">
        <w:rPr>
          <w:rFonts w:ascii="Times New Roman" w:eastAsia="Times New Roman" w:hAnsi="Times New Roman"/>
          <w:sz w:val="28"/>
          <w:szCs w:val="28"/>
          <w:lang w:eastAsia="ru-RU"/>
        </w:rPr>
        <w:t xml:space="preserve"> инициатив до </w:t>
      </w:r>
      <w:proofErr w:type="gramStart"/>
      <w:r w:rsidRPr="006012B8">
        <w:rPr>
          <w:rFonts w:ascii="Times New Roman" w:eastAsia="Times New Roman" w:hAnsi="Times New Roman"/>
          <w:sz w:val="28"/>
          <w:szCs w:val="28"/>
          <w:lang w:eastAsia="ru-RU"/>
        </w:rPr>
        <w:t>контроля за</w:t>
      </w:r>
      <w:proofErr w:type="gramEnd"/>
      <w:r w:rsidRPr="006012B8">
        <w:rPr>
          <w:rFonts w:ascii="Times New Roman" w:eastAsia="Times New Roman" w:hAnsi="Times New Roman"/>
          <w:sz w:val="28"/>
          <w:szCs w:val="28"/>
          <w:lang w:eastAsia="ru-RU"/>
        </w:rPr>
        <w:t xml:space="preserve"> результативностью государственной политики в сфере противодействия коррупции».</w:t>
      </w:r>
      <w:r w:rsidRPr="006012B8">
        <w:rPr>
          <w:rStyle w:val="a5"/>
          <w:rFonts w:ascii="Times New Roman" w:eastAsia="Times New Roman" w:hAnsi="Times New Roman"/>
          <w:sz w:val="28"/>
          <w:szCs w:val="28"/>
          <w:lang w:eastAsia="ru-RU"/>
        </w:rPr>
        <w:footnoteReference w:id="92"/>
      </w:r>
    </w:p>
    <w:p w:rsidR="0022082E" w:rsidRDefault="0022082E" w:rsidP="006012B8">
      <w:pPr>
        <w:spacing w:line="360" w:lineRule="auto"/>
        <w:ind w:firstLine="540"/>
        <w:jc w:val="both"/>
        <w:rPr>
          <w:rFonts w:ascii="Times New Roman" w:hAnsi="Times New Roman"/>
          <w:sz w:val="28"/>
          <w:szCs w:val="28"/>
        </w:rPr>
      </w:pPr>
      <w:r>
        <w:rPr>
          <w:rFonts w:ascii="Times New Roman" w:hAnsi="Times New Roman"/>
          <w:sz w:val="28"/>
          <w:szCs w:val="28"/>
          <w:lang w:eastAsia="ru-RU"/>
        </w:rPr>
        <w:t xml:space="preserve">К примеру, на стадии </w:t>
      </w:r>
      <w:r w:rsidRPr="00C815C5">
        <w:rPr>
          <w:rFonts w:ascii="Times New Roman" w:hAnsi="Times New Roman"/>
          <w:sz w:val="28"/>
          <w:szCs w:val="28"/>
          <w:lang w:eastAsia="ru-RU"/>
        </w:rPr>
        <w:t xml:space="preserve">выдвижения </w:t>
      </w:r>
      <w:proofErr w:type="spellStart"/>
      <w:r w:rsidRPr="00C815C5">
        <w:rPr>
          <w:rFonts w:ascii="Times New Roman" w:hAnsi="Times New Roman"/>
          <w:sz w:val="28"/>
          <w:szCs w:val="28"/>
          <w:lang w:eastAsia="ru-RU"/>
        </w:rPr>
        <w:t>антикоррупционных</w:t>
      </w:r>
      <w:proofErr w:type="spellEnd"/>
      <w:r w:rsidRPr="00C815C5">
        <w:rPr>
          <w:rFonts w:ascii="Times New Roman" w:hAnsi="Times New Roman"/>
          <w:sz w:val="28"/>
          <w:szCs w:val="28"/>
          <w:lang w:eastAsia="ru-RU"/>
        </w:rPr>
        <w:t xml:space="preserve"> инициатив</w:t>
      </w:r>
      <w:r>
        <w:rPr>
          <w:rFonts w:ascii="Times New Roman" w:hAnsi="Times New Roman"/>
          <w:sz w:val="28"/>
          <w:szCs w:val="28"/>
          <w:lang w:eastAsia="ru-RU"/>
        </w:rPr>
        <w:t xml:space="preserve"> взаимодействие может осуществляться путем </w:t>
      </w:r>
      <w:r w:rsidRPr="003E5249">
        <w:rPr>
          <w:rFonts w:ascii="Times New Roman" w:hAnsi="Times New Roman"/>
          <w:sz w:val="28"/>
          <w:szCs w:val="28"/>
          <w:lang w:eastAsia="ru-RU"/>
        </w:rPr>
        <w:t>совместных обсуждений</w:t>
      </w:r>
      <w:r>
        <w:rPr>
          <w:rFonts w:ascii="Times New Roman" w:hAnsi="Times New Roman"/>
          <w:sz w:val="28"/>
          <w:szCs w:val="28"/>
          <w:lang w:eastAsia="ru-RU"/>
        </w:rPr>
        <w:t xml:space="preserve"> на конференциях и «круглых столах». Как отмеча</w:t>
      </w:r>
      <w:r w:rsidR="006012B8">
        <w:rPr>
          <w:rFonts w:ascii="Times New Roman" w:hAnsi="Times New Roman"/>
          <w:sz w:val="28"/>
          <w:szCs w:val="28"/>
          <w:lang w:eastAsia="ru-RU"/>
        </w:rPr>
        <w:t xml:space="preserve">ют И. И. </w:t>
      </w:r>
      <w:proofErr w:type="spellStart"/>
      <w:r w:rsidR="006012B8">
        <w:rPr>
          <w:rFonts w:ascii="Times New Roman" w:hAnsi="Times New Roman"/>
          <w:sz w:val="28"/>
          <w:szCs w:val="28"/>
          <w:lang w:eastAsia="ru-RU"/>
        </w:rPr>
        <w:t>Бикеев</w:t>
      </w:r>
      <w:proofErr w:type="spellEnd"/>
      <w:r>
        <w:rPr>
          <w:rFonts w:ascii="Times New Roman" w:hAnsi="Times New Roman"/>
          <w:sz w:val="28"/>
          <w:szCs w:val="28"/>
          <w:lang w:eastAsia="ru-RU"/>
        </w:rPr>
        <w:t xml:space="preserve">, </w:t>
      </w:r>
      <w:r w:rsidR="006012B8">
        <w:rPr>
          <w:rFonts w:ascii="Times New Roman" w:hAnsi="Times New Roman"/>
          <w:sz w:val="28"/>
          <w:szCs w:val="28"/>
          <w:lang w:eastAsia="ru-RU"/>
        </w:rPr>
        <w:t xml:space="preserve">Л. Р. </w:t>
      </w:r>
      <w:proofErr w:type="spellStart"/>
      <w:r w:rsidR="006012B8" w:rsidRPr="006012B8">
        <w:rPr>
          <w:rFonts w:ascii="Times New Roman" w:eastAsia="Times New Roman" w:hAnsi="Times New Roman"/>
          <w:sz w:val="28"/>
          <w:szCs w:val="28"/>
          <w:bdr w:val="none" w:sz="0" w:space="0" w:color="auto" w:frame="1"/>
          <w:lang w:eastAsia="ru-RU"/>
        </w:rPr>
        <w:t>Хайрутдинова</w:t>
      </w:r>
      <w:proofErr w:type="spellEnd"/>
      <w:r w:rsidR="00833411">
        <w:rPr>
          <w:rFonts w:ascii="Times New Roman" w:eastAsia="Times New Roman" w:hAnsi="Times New Roman"/>
          <w:sz w:val="28"/>
          <w:szCs w:val="28"/>
          <w:bdr w:val="none" w:sz="0" w:space="0" w:color="auto" w:frame="1"/>
          <w:lang w:eastAsia="ru-RU"/>
        </w:rPr>
        <w:t xml:space="preserve"> и Р. Р. </w:t>
      </w:r>
      <w:proofErr w:type="spellStart"/>
      <w:r w:rsidR="00833411" w:rsidRPr="00833411">
        <w:rPr>
          <w:rFonts w:ascii="Times New Roman" w:eastAsia="Times New Roman" w:hAnsi="Times New Roman"/>
          <w:sz w:val="28"/>
          <w:szCs w:val="28"/>
          <w:bdr w:val="none" w:sz="0" w:space="0" w:color="auto" w:frame="1"/>
          <w:lang w:eastAsia="ru-RU"/>
        </w:rPr>
        <w:t>Газимзянов</w:t>
      </w:r>
      <w:proofErr w:type="spellEnd"/>
      <w:r w:rsidR="00833411">
        <w:rPr>
          <w:rFonts w:ascii="Times New Roman" w:eastAsia="Times New Roman" w:hAnsi="Times New Roman"/>
          <w:sz w:val="28"/>
          <w:szCs w:val="28"/>
          <w:bdr w:val="none" w:sz="0" w:space="0" w:color="auto" w:frame="1"/>
          <w:lang w:eastAsia="ru-RU"/>
        </w:rPr>
        <w:t xml:space="preserve">, </w:t>
      </w:r>
      <w:r>
        <w:rPr>
          <w:rFonts w:ascii="Times New Roman" w:hAnsi="Times New Roman"/>
          <w:sz w:val="28"/>
          <w:szCs w:val="28"/>
          <w:lang w:eastAsia="ru-RU"/>
        </w:rPr>
        <w:t>«</w:t>
      </w:r>
      <w:r>
        <w:rPr>
          <w:rFonts w:ascii="Times New Roman" w:hAnsi="Times New Roman"/>
          <w:sz w:val="28"/>
          <w:szCs w:val="28"/>
        </w:rPr>
        <w:t>э</w:t>
      </w:r>
      <w:r w:rsidRPr="003E5249">
        <w:rPr>
          <w:rFonts w:ascii="Times New Roman" w:hAnsi="Times New Roman"/>
          <w:sz w:val="28"/>
          <w:szCs w:val="28"/>
        </w:rPr>
        <w:t xml:space="preserve">ффективность такого взаимодействия должна оцениваться не количеством совместных заседаний по проблемам противодействия коррупции, а количеством и качеством </w:t>
      </w:r>
      <w:proofErr w:type="spellStart"/>
      <w:r w:rsidRPr="003E5249">
        <w:rPr>
          <w:rFonts w:ascii="Times New Roman" w:hAnsi="Times New Roman"/>
          <w:sz w:val="28"/>
          <w:szCs w:val="28"/>
        </w:rPr>
        <w:t>антикоррупционных</w:t>
      </w:r>
      <w:proofErr w:type="spellEnd"/>
      <w:r w:rsidRPr="003E5249">
        <w:rPr>
          <w:rFonts w:ascii="Times New Roman" w:hAnsi="Times New Roman"/>
          <w:sz w:val="28"/>
          <w:szCs w:val="28"/>
        </w:rPr>
        <w:t xml:space="preserve"> инициатив, реализуемых с учетом мнения представителей институтов гражданского общества</w:t>
      </w:r>
      <w:r>
        <w:rPr>
          <w:rFonts w:ascii="Times New Roman" w:hAnsi="Times New Roman"/>
          <w:sz w:val="28"/>
          <w:szCs w:val="28"/>
        </w:rPr>
        <w:t>»</w:t>
      </w:r>
      <w:r w:rsidRPr="003E5249">
        <w:rPr>
          <w:rFonts w:ascii="Times New Roman" w:hAnsi="Times New Roman"/>
          <w:sz w:val="28"/>
          <w:szCs w:val="28"/>
        </w:rPr>
        <w:t>.</w:t>
      </w:r>
      <w:r>
        <w:rPr>
          <w:rStyle w:val="a5"/>
          <w:rFonts w:ascii="Times New Roman" w:hAnsi="Times New Roman"/>
          <w:sz w:val="28"/>
          <w:szCs w:val="28"/>
        </w:rPr>
        <w:footnoteReference w:id="93"/>
      </w:r>
    </w:p>
    <w:p w:rsidR="0022082E" w:rsidRPr="006012B8" w:rsidRDefault="006012B8" w:rsidP="006012B8">
      <w:pPr>
        <w:spacing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22082E" w:rsidRPr="006012B8">
        <w:rPr>
          <w:rFonts w:ascii="Times New Roman" w:eastAsia="Times New Roman" w:hAnsi="Times New Roman"/>
          <w:sz w:val="28"/>
          <w:szCs w:val="28"/>
          <w:lang w:eastAsia="ru-RU"/>
        </w:rPr>
        <w:t xml:space="preserve">заимодействие институтов гражданского общества с органами государственной власти, органами местного самоуправления и их должностными лицами </w:t>
      </w:r>
      <w:r>
        <w:rPr>
          <w:rFonts w:ascii="Times New Roman" w:eastAsia="Times New Roman" w:hAnsi="Times New Roman"/>
          <w:sz w:val="28"/>
          <w:szCs w:val="28"/>
          <w:lang w:eastAsia="ru-RU"/>
        </w:rPr>
        <w:t xml:space="preserve">в вопросах противодействия коррупции </w:t>
      </w:r>
      <w:r w:rsidR="0022082E" w:rsidRPr="006012B8">
        <w:rPr>
          <w:rFonts w:ascii="Times New Roman" w:eastAsia="Times New Roman" w:hAnsi="Times New Roman"/>
          <w:sz w:val="28"/>
          <w:szCs w:val="28"/>
          <w:lang w:eastAsia="ru-RU"/>
        </w:rPr>
        <w:t>возникает из совместно</w:t>
      </w:r>
      <w:r w:rsidR="00833411">
        <w:rPr>
          <w:rFonts w:ascii="Times New Roman" w:eastAsia="Times New Roman" w:hAnsi="Times New Roman"/>
          <w:sz w:val="28"/>
          <w:szCs w:val="28"/>
          <w:lang w:eastAsia="ru-RU"/>
        </w:rPr>
        <w:t>й</w:t>
      </w:r>
      <w:r w:rsidR="0022082E" w:rsidRPr="006012B8">
        <w:rPr>
          <w:rFonts w:ascii="Times New Roman" w:eastAsia="Times New Roman" w:hAnsi="Times New Roman"/>
          <w:sz w:val="28"/>
          <w:szCs w:val="28"/>
          <w:lang w:eastAsia="ru-RU"/>
        </w:rPr>
        <w:t xml:space="preserve"> </w:t>
      </w:r>
      <w:r w:rsidR="00833411">
        <w:rPr>
          <w:rFonts w:ascii="Times New Roman" w:eastAsia="Times New Roman" w:hAnsi="Times New Roman"/>
          <w:sz w:val="28"/>
          <w:szCs w:val="28"/>
          <w:lang w:eastAsia="ru-RU"/>
        </w:rPr>
        <w:t>деятельности</w:t>
      </w:r>
      <w:r w:rsidR="0022082E" w:rsidRPr="006012B8">
        <w:rPr>
          <w:rFonts w:ascii="Times New Roman" w:eastAsia="Times New Roman" w:hAnsi="Times New Roman"/>
          <w:sz w:val="28"/>
          <w:szCs w:val="28"/>
          <w:lang w:eastAsia="ru-RU"/>
        </w:rPr>
        <w:t xml:space="preserve"> этих субъектов </w:t>
      </w:r>
      <w:proofErr w:type="spellStart"/>
      <w:r w:rsidR="0022082E" w:rsidRPr="006012B8">
        <w:rPr>
          <w:rFonts w:ascii="Times New Roman" w:eastAsia="Times New Roman" w:hAnsi="Times New Roman"/>
          <w:sz w:val="28"/>
          <w:szCs w:val="28"/>
          <w:lang w:eastAsia="ru-RU"/>
        </w:rPr>
        <w:t>антикоррупционной</w:t>
      </w:r>
      <w:proofErr w:type="spellEnd"/>
      <w:r w:rsidR="0022082E" w:rsidRPr="006012B8">
        <w:rPr>
          <w:rFonts w:ascii="Times New Roman" w:eastAsia="Times New Roman" w:hAnsi="Times New Roman"/>
          <w:sz w:val="28"/>
          <w:szCs w:val="28"/>
          <w:lang w:eastAsia="ru-RU"/>
        </w:rPr>
        <w:t xml:space="preserve"> политики на взаимовыгодных условиях </w:t>
      </w:r>
      <w:r>
        <w:rPr>
          <w:rFonts w:ascii="Times New Roman" w:eastAsia="Times New Roman" w:hAnsi="Times New Roman"/>
          <w:sz w:val="28"/>
          <w:szCs w:val="28"/>
          <w:lang w:eastAsia="ru-RU"/>
        </w:rPr>
        <w:t>посредством</w:t>
      </w:r>
      <w:r w:rsidR="0022082E" w:rsidRPr="006012B8">
        <w:rPr>
          <w:rFonts w:ascii="Times New Roman" w:eastAsia="Times New Roman" w:hAnsi="Times New Roman"/>
          <w:sz w:val="28"/>
          <w:szCs w:val="28"/>
          <w:lang w:eastAsia="ru-RU"/>
        </w:rPr>
        <w:t>:</w:t>
      </w:r>
    </w:p>
    <w:p w:rsidR="0022082E" w:rsidRPr="006012B8" w:rsidRDefault="0022082E" w:rsidP="006012B8">
      <w:pPr>
        <w:spacing w:after="0" w:line="360" w:lineRule="auto"/>
        <w:jc w:val="both"/>
        <w:textAlignment w:val="baseline"/>
        <w:rPr>
          <w:rFonts w:ascii="Times New Roman" w:eastAsia="Times New Roman" w:hAnsi="Times New Roman"/>
          <w:sz w:val="28"/>
          <w:szCs w:val="28"/>
          <w:lang w:eastAsia="ru-RU"/>
        </w:rPr>
      </w:pPr>
      <w:r w:rsidRPr="006012B8">
        <w:rPr>
          <w:rFonts w:ascii="Times New Roman" w:eastAsia="Times New Roman" w:hAnsi="Times New Roman"/>
          <w:sz w:val="28"/>
          <w:szCs w:val="28"/>
          <w:lang w:eastAsia="ru-RU"/>
        </w:rPr>
        <w:t xml:space="preserve"> - участи</w:t>
      </w:r>
      <w:r w:rsidR="00833411">
        <w:rPr>
          <w:rFonts w:ascii="Times New Roman" w:eastAsia="Times New Roman" w:hAnsi="Times New Roman"/>
          <w:sz w:val="28"/>
          <w:szCs w:val="28"/>
          <w:lang w:eastAsia="ru-RU"/>
        </w:rPr>
        <w:t>я</w:t>
      </w:r>
      <w:r w:rsidRPr="006012B8">
        <w:rPr>
          <w:rFonts w:ascii="Times New Roman" w:eastAsia="Times New Roman" w:hAnsi="Times New Roman"/>
          <w:sz w:val="28"/>
          <w:szCs w:val="28"/>
          <w:lang w:eastAsia="ru-RU"/>
        </w:rPr>
        <w:t xml:space="preserve"> представителей институтов гражданского общества в работе специализир</w:t>
      </w:r>
      <w:r w:rsidR="00833411">
        <w:rPr>
          <w:rFonts w:ascii="Times New Roman" w:eastAsia="Times New Roman" w:hAnsi="Times New Roman"/>
          <w:sz w:val="28"/>
          <w:szCs w:val="28"/>
          <w:lang w:eastAsia="ru-RU"/>
        </w:rPr>
        <w:t xml:space="preserve">ованных совещательных иди экспертных </w:t>
      </w:r>
      <w:proofErr w:type="spellStart"/>
      <w:r w:rsidR="00833411">
        <w:rPr>
          <w:rFonts w:ascii="Times New Roman" w:eastAsia="Times New Roman" w:hAnsi="Times New Roman"/>
          <w:sz w:val="28"/>
          <w:szCs w:val="28"/>
          <w:lang w:eastAsia="ru-RU"/>
        </w:rPr>
        <w:t>антикоррупционных</w:t>
      </w:r>
      <w:proofErr w:type="spellEnd"/>
      <w:r w:rsidR="00833411">
        <w:rPr>
          <w:rFonts w:ascii="Times New Roman" w:eastAsia="Times New Roman" w:hAnsi="Times New Roman"/>
          <w:sz w:val="28"/>
          <w:szCs w:val="28"/>
          <w:lang w:eastAsia="ru-RU"/>
        </w:rPr>
        <w:t xml:space="preserve"> органах</w:t>
      </w:r>
      <w:r w:rsidRPr="006012B8">
        <w:rPr>
          <w:rFonts w:ascii="Times New Roman" w:eastAsia="Times New Roman" w:hAnsi="Times New Roman"/>
          <w:sz w:val="28"/>
          <w:szCs w:val="28"/>
          <w:lang w:eastAsia="ru-RU"/>
        </w:rPr>
        <w:t>;</w:t>
      </w:r>
    </w:p>
    <w:p w:rsidR="0022082E" w:rsidRPr="006012B8" w:rsidRDefault="00833411" w:rsidP="006012B8">
      <w:p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22082E" w:rsidRPr="006012B8">
        <w:rPr>
          <w:rFonts w:ascii="Times New Roman" w:eastAsia="Times New Roman" w:hAnsi="Times New Roman"/>
          <w:sz w:val="28"/>
          <w:szCs w:val="28"/>
          <w:lang w:eastAsia="ru-RU"/>
        </w:rPr>
        <w:t>антикоррупционной</w:t>
      </w:r>
      <w:proofErr w:type="spellEnd"/>
      <w:r w:rsidR="0022082E" w:rsidRPr="006012B8">
        <w:rPr>
          <w:rFonts w:ascii="Times New Roman" w:eastAsia="Times New Roman" w:hAnsi="Times New Roman"/>
          <w:sz w:val="28"/>
          <w:szCs w:val="28"/>
          <w:lang w:eastAsia="ru-RU"/>
        </w:rPr>
        <w:t xml:space="preserve"> экспертизы, мониторинга</w:t>
      </w:r>
      <w:r>
        <w:rPr>
          <w:rFonts w:ascii="Times New Roman" w:eastAsia="Times New Roman" w:hAnsi="Times New Roman"/>
          <w:sz w:val="28"/>
          <w:szCs w:val="28"/>
          <w:lang w:eastAsia="ru-RU"/>
        </w:rPr>
        <w:t xml:space="preserve"> нормативно-правовых актов и их проектов</w:t>
      </w:r>
      <w:r w:rsidR="0022082E" w:rsidRPr="006012B8">
        <w:rPr>
          <w:rFonts w:ascii="Times New Roman" w:eastAsia="Times New Roman" w:hAnsi="Times New Roman"/>
          <w:sz w:val="28"/>
          <w:szCs w:val="28"/>
          <w:lang w:eastAsia="ru-RU"/>
        </w:rPr>
        <w:t xml:space="preserve">, </w:t>
      </w:r>
      <w:proofErr w:type="spellStart"/>
      <w:r w:rsidR="0022082E" w:rsidRPr="006012B8">
        <w:rPr>
          <w:rFonts w:ascii="Times New Roman" w:eastAsia="Times New Roman" w:hAnsi="Times New Roman"/>
          <w:sz w:val="28"/>
          <w:szCs w:val="28"/>
          <w:lang w:eastAsia="ru-RU"/>
        </w:rPr>
        <w:t>антикоррупционного</w:t>
      </w:r>
      <w:proofErr w:type="spellEnd"/>
      <w:r>
        <w:rPr>
          <w:rFonts w:ascii="Times New Roman" w:eastAsia="Times New Roman" w:hAnsi="Times New Roman"/>
          <w:sz w:val="28"/>
          <w:szCs w:val="28"/>
          <w:lang w:eastAsia="ru-RU"/>
        </w:rPr>
        <w:t xml:space="preserve"> образования, </w:t>
      </w:r>
      <w:r w:rsidR="0022082E" w:rsidRPr="006012B8">
        <w:rPr>
          <w:rFonts w:ascii="Times New Roman" w:eastAsia="Times New Roman" w:hAnsi="Times New Roman"/>
          <w:sz w:val="28"/>
          <w:szCs w:val="28"/>
          <w:lang w:eastAsia="ru-RU"/>
        </w:rPr>
        <w:t>пропаганды и т.д.</w:t>
      </w:r>
      <w:r>
        <w:rPr>
          <w:rFonts w:ascii="Times New Roman" w:eastAsia="Times New Roman" w:hAnsi="Times New Roman"/>
          <w:sz w:val="28"/>
          <w:szCs w:val="28"/>
          <w:lang w:eastAsia="ru-RU"/>
        </w:rPr>
        <w:t>;</w:t>
      </w:r>
    </w:p>
    <w:p w:rsidR="0022082E" w:rsidRPr="006012B8" w:rsidRDefault="00833411" w:rsidP="006012B8">
      <w:p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совместного </w:t>
      </w:r>
      <w:r w:rsidR="0022082E" w:rsidRPr="006012B8">
        <w:rPr>
          <w:rFonts w:ascii="Times New Roman" w:eastAsia="Times New Roman" w:hAnsi="Times New Roman"/>
          <w:sz w:val="28"/>
          <w:szCs w:val="28"/>
          <w:lang w:eastAsia="ru-RU"/>
        </w:rPr>
        <w:t>участи</w:t>
      </w:r>
      <w:r>
        <w:rPr>
          <w:rFonts w:ascii="Times New Roman" w:eastAsia="Times New Roman" w:hAnsi="Times New Roman"/>
          <w:sz w:val="28"/>
          <w:szCs w:val="28"/>
          <w:lang w:eastAsia="ru-RU"/>
        </w:rPr>
        <w:t>я</w:t>
      </w:r>
      <w:r w:rsidR="0022082E" w:rsidRPr="006012B8">
        <w:rPr>
          <w:rFonts w:ascii="Times New Roman" w:eastAsia="Times New Roman" w:hAnsi="Times New Roman"/>
          <w:sz w:val="28"/>
          <w:szCs w:val="28"/>
          <w:lang w:eastAsia="ru-RU"/>
        </w:rPr>
        <w:t xml:space="preserve"> в </w:t>
      </w:r>
      <w:proofErr w:type="gramStart"/>
      <w:r w:rsidR="0022082E" w:rsidRPr="006012B8">
        <w:rPr>
          <w:rFonts w:ascii="Times New Roman" w:eastAsia="Times New Roman" w:hAnsi="Times New Roman"/>
          <w:sz w:val="28"/>
          <w:szCs w:val="28"/>
          <w:lang w:eastAsia="ru-RU"/>
        </w:rPr>
        <w:t>контрол</w:t>
      </w:r>
      <w:r>
        <w:rPr>
          <w:rFonts w:ascii="Times New Roman" w:eastAsia="Times New Roman" w:hAnsi="Times New Roman"/>
          <w:sz w:val="28"/>
          <w:szCs w:val="28"/>
          <w:lang w:eastAsia="ru-RU"/>
        </w:rPr>
        <w:t>е</w:t>
      </w:r>
      <w:r w:rsidR="0022082E" w:rsidRPr="006012B8">
        <w:rPr>
          <w:rFonts w:ascii="Times New Roman" w:eastAsia="Times New Roman" w:hAnsi="Times New Roman"/>
          <w:sz w:val="28"/>
          <w:szCs w:val="28"/>
          <w:lang w:eastAsia="ru-RU"/>
        </w:rPr>
        <w:t xml:space="preserve"> за</w:t>
      </w:r>
      <w:proofErr w:type="gramEnd"/>
      <w:r w:rsidR="0022082E" w:rsidRPr="006012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ходом и результатами реализации </w:t>
      </w:r>
      <w:proofErr w:type="spellStart"/>
      <w:r>
        <w:rPr>
          <w:rFonts w:ascii="Times New Roman" w:eastAsia="Times New Roman" w:hAnsi="Times New Roman"/>
          <w:sz w:val="28"/>
          <w:szCs w:val="28"/>
          <w:lang w:eastAsia="ru-RU"/>
        </w:rPr>
        <w:t>антикоррупционной</w:t>
      </w:r>
      <w:proofErr w:type="spellEnd"/>
      <w:r>
        <w:rPr>
          <w:rFonts w:ascii="Times New Roman" w:eastAsia="Times New Roman" w:hAnsi="Times New Roman"/>
          <w:sz w:val="28"/>
          <w:szCs w:val="28"/>
          <w:lang w:eastAsia="ru-RU"/>
        </w:rPr>
        <w:t xml:space="preserve"> политики разных уровней </w:t>
      </w:r>
      <w:r w:rsidR="0022082E" w:rsidRPr="006012B8">
        <w:rPr>
          <w:rFonts w:ascii="Times New Roman" w:eastAsia="Times New Roman" w:hAnsi="Times New Roman"/>
          <w:sz w:val="28"/>
          <w:szCs w:val="28"/>
          <w:lang w:eastAsia="ru-RU"/>
        </w:rPr>
        <w:t xml:space="preserve">(здесь показателем </w:t>
      </w:r>
      <w:proofErr w:type="spellStart"/>
      <w:r w:rsidR="0022082E" w:rsidRPr="006012B8">
        <w:rPr>
          <w:rFonts w:ascii="Times New Roman" w:eastAsia="Times New Roman" w:hAnsi="Times New Roman"/>
          <w:sz w:val="28"/>
          <w:szCs w:val="28"/>
          <w:lang w:eastAsia="ru-RU"/>
        </w:rPr>
        <w:t>антикоррупционного</w:t>
      </w:r>
      <w:proofErr w:type="spellEnd"/>
      <w:r w:rsidR="0022082E" w:rsidRPr="006012B8">
        <w:rPr>
          <w:rFonts w:ascii="Times New Roman" w:eastAsia="Times New Roman" w:hAnsi="Times New Roman"/>
          <w:sz w:val="28"/>
          <w:szCs w:val="28"/>
          <w:lang w:eastAsia="ru-RU"/>
        </w:rPr>
        <w:t xml:space="preserve"> взаимодействия может служить степень вовлеченности представителей институтов гражданского общества в </w:t>
      </w:r>
      <w:r>
        <w:rPr>
          <w:rFonts w:ascii="Times New Roman" w:eastAsia="Times New Roman" w:hAnsi="Times New Roman"/>
          <w:sz w:val="28"/>
          <w:szCs w:val="28"/>
          <w:lang w:eastAsia="ru-RU"/>
        </w:rPr>
        <w:t>механизм контроля</w:t>
      </w:r>
      <w:r w:rsidR="0022082E" w:rsidRPr="006012B8">
        <w:rPr>
          <w:rFonts w:ascii="Times New Roman" w:eastAsia="Times New Roman" w:hAnsi="Times New Roman"/>
          <w:sz w:val="28"/>
          <w:szCs w:val="28"/>
          <w:lang w:eastAsia="ru-RU"/>
        </w:rPr>
        <w:t>);</w:t>
      </w:r>
    </w:p>
    <w:p w:rsidR="0022082E" w:rsidRPr="006012B8" w:rsidRDefault="0022082E" w:rsidP="006012B8">
      <w:pPr>
        <w:spacing w:after="0" w:line="360" w:lineRule="auto"/>
        <w:jc w:val="both"/>
        <w:textAlignment w:val="baseline"/>
        <w:rPr>
          <w:rFonts w:ascii="Times New Roman" w:eastAsia="Times New Roman" w:hAnsi="Times New Roman"/>
          <w:sz w:val="28"/>
          <w:szCs w:val="28"/>
          <w:lang w:eastAsia="ru-RU"/>
        </w:rPr>
      </w:pPr>
      <w:r w:rsidRPr="006012B8">
        <w:rPr>
          <w:rFonts w:ascii="Times New Roman" w:eastAsia="Times New Roman" w:hAnsi="Times New Roman"/>
          <w:sz w:val="28"/>
          <w:szCs w:val="28"/>
          <w:lang w:eastAsia="ru-RU"/>
        </w:rPr>
        <w:t>-  обмен</w:t>
      </w:r>
      <w:r w:rsidR="00833411">
        <w:rPr>
          <w:rFonts w:ascii="Times New Roman" w:eastAsia="Times New Roman" w:hAnsi="Times New Roman"/>
          <w:sz w:val="28"/>
          <w:szCs w:val="28"/>
          <w:lang w:eastAsia="ru-RU"/>
        </w:rPr>
        <w:t>а</w:t>
      </w:r>
      <w:r w:rsidRPr="006012B8">
        <w:rPr>
          <w:rFonts w:ascii="Times New Roman" w:eastAsia="Times New Roman" w:hAnsi="Times New Roman"/>
          <w:sz w:val="28"/>
          <w:szCs w:val="28"/>
          <w:lang w:eastAsia="ru-RU"/>
        </w:rPr>
        <w:t xml:space="preserve"> информацией о состоянии коррупции и о результативности мер противодействия </w:t>
      </w:r>
      <w:r w:rsidR="00833411">
        <w:rPr>
          <w:rFonts w:ascii="Times New Roman" w:eastAsia="Times New Roman" w:hAnsi="Times New Roman"/>
          <w:sz w:val="28"/>
          <w:szCs w:val="28"/>
          <w:lang w:eastAsia="ru-RU"/>
        </w:rPr>
        <w:t>ей</w:t>
      </w:r>
      <w:r w:rsidRPr="006012B8">
        <w:rPr>
          <w:rFonts w:ascii="Times New Roman" w:eastAsia="Times New Roman" w:hAnsi="Times New Roman"/>
          <w:sz w:val="28"/>
          <w:szCs w:val="28"/>
          <w:lang w:eastAsia="ru-RU"/>
        </w:rPr>
        <w:t>;</w:t>
      </w:r>
    </w:p>
    <w:p w:rsidR="0022082E" w:rsidRPr="006012B8" w:rsidRDefault="0022082E" w:rsidP="006012B8">
      <w:pPr>
        <w:spacing w:after="0" w:line="360" w:lineRule="auto"/>
        <w:jc w:val="both"/>
        <w:textAlignment w:val="baseline"/>
        <w:rPr>
          <w:rFonts w:ascii="Times New Roman" w:eastAsia="Times New Roman" w:hAnsi="Times New Roman"/>
          <w:sz w:val="28"/>
          <w:szCs w:val="28"/>
          <w:lang w:eastAsia="ru-RU"/>
        </w:rPr>
      </w:pPr>
      <w:r w:rsidRPr="006012B8">
        <w:rPr>
          <w:rFonts w:ascii="Times New Roman" w:eastAsia="Times New Roman" w:hAnsi="Times New Roman"/>
          <w:sz w:val="28"/>
          <w:szCs w:val="28"/>
          <w:lang w:eastAsia="ru-RU"/>
        </w:rPr>
        <w:t xml:space="preserve">- </w:t>
      </w:r>
      <w:proofErr w:type="spellStart"/>
      <w:r w:rsidR="00833411">
        <w:rPr>
          <w:rFonts w:ascii="Times New Roman" w:eastAsia="Times New Roman" w:hAnsi="Times New Roman"/>
          <w:sz w:val="28"/>
          <w:szCs w:val="28"/>
          <w:lang w:eastAsia="ru-RU"/>
        </w:rPr>
        <w:t>грантовой</w:t>
      </w:r>
      <w:proofErr w:type="spellEnd"/>
      <w:r w:rsidR="00833411">
        <w:rPr>
          <w:rFonts w:ascii="Times New Roman" w:eastAsia="Times New Roman" w:hAnsi="Times New Roman"/>
          <w:sz w:val="28"/>
          <w:szCs w:val="28"/>
          <w:lang w:eastAsia="ru-RU"/>
        </w:rPr>
        <w:t xml:space="preserve"> поддержки наиболее значимых</w:t>
      </w:r>
      <w:r w:rsidRPr="006012B8">
        <w:rPr>
          <w:rFonts w:ascii="Times New Roman" w:eastAsia="Times New Roman" w:hAnsi="Times New Roman"/>
          <w:sz w:val="28"/>
          <w:szCs w:val="28"/>
          <w:lang w:eastAsia="ru-RU"/>
        </w:rPr>
        <w:t xml:space="preserve"> </w:t>
      </w:r>
      <w:proofErr w:type="spellStart"/>
      <w:r w:rsidRPr="006012B8">
        <w:rPr>
          <w:rFonts w:ascii="Times New Roman" w:eastAsia="Times New Roman" w:hAnsi="Times New Roman"/>
          <w:sz w:val="28"/>
          <w:szCs w:val="28"/>
          <w:lang w:eastAsia="ru-RU"/>
        </w:rPr>
        <w:t>антикоррупционных</w:t>
      </w:r>
      <w:proofErr w:type="spellEnd"/>
      <w:r w:rsidRPr="006012B8">
        <w:rPr>
          <w:rFonts w:ascii="Times New Roman" w:eastAsia="Times New Roman" w:hAnsi="Times New Roman"/>
          <w:sz w:val="28"/>
          <w:szCs w:val="28"/>
          <w:lang w:eastAsia="ru-RU"/>
        </w:rPr>
        <w:t xml:space="preserve"> </w:t>
      </w:r>
      <w:r w:rsidR="00833411">
        <w:rPr>
          <w:rFonts w:ascii="Times New Roman" w:eastAsia="Times New Roman" w:hAnsi="Times New Roman"/>
          <w:sz w:val="28"/>
          <w:szCs w:val="28"/>
          <w:lang w:eastAsia="ru-RU"/>
        </w:rPr>
        <w:t>проектов</w:t>
      </w:r>
      <w:r w:rsidRPr="006012B8">
        <w:rPr>
          <w:rFonts w:ascii="Times New Roman" w:eastAsia="Times New Roman" w:hAnsi="Times New Roman"/>
          <w:sz w:val="28"/>
          <w:szCs w:val="28"/>
          <w:lang w:eastAsia="ru-RU"/>
        </w:rPr>
        <w:t xml:space="preserve">, проводимых институтами гражданского общества. Здесь критерием эффективности является не столько объем финансирования, сколько результативность проведенных </w:t>
      </w:r>
      <w:proofErr w:type="spellStart"/>
      <w:r w:rsidRPr="006012B8">
        <w:rPr>
          <w:rFonts w:ascii="Times New Roman" w:eastAsia="Times New Roman" w:hAnsi="Times New Roman"/>
          <w:sz w:val="28"/>
          <w:szCs w:val="28"/>
          <w:lang w:eastAsia="ru-RU"/>
        </w:rPr>
        <w:t>антикоррупционных</w:t>
      </w:r>
      <w:proofErr w:type="spellEnd"/>
      <w:r w:rsidRPr="006012B8">
        <w:rPr>
          <w:rFonts w:ascii="Times New Roman" w:eastAsia="Times New Roman" w:hAnsi="Times New Roman"/>
          <w:sz w:val="28"/>
          <w:szCs w:val="28"/>
          <w:lang w:eastAsia="ru-RU"/>
        </w:rPr>
        <w:t xml:space="preserve"> мероприятий.</w:t>
      </w:r>
      <w:r w:rsidRPr="006012B8">
        <w:rPr>
          <w:rStyle w:val="a5"/>
          <w:rFonts w:ascii="Times New Roman" w:eastAsia="Times New Roman" w:hAnsi="Times New Roman"/>
          <w:sz w:val="28"/>
          <w:szCs w:val="28"/>
          <w:lang w:eastAsia="ru-RU"/>
        </w:rPr>
        <w:footnoteReference w:id="94"/>
      </w:r>
    </w:p>
    <w:p w:rsidR="0022082E" w:rsidRPr="006012B8" w:rsidRDefault="0022082E" w:rsidP="0022082E">
      <w:p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olor w:val="231F20"/>
          <w:sz w:val="28"/>
          <w:szCs w:val="28"/>
          <w:lang w:eastAsia="ru-RU"/>
        </w:rPr>
        <w:tab/>
      </w:r>
      <w:r w:rsidRPr="006012B8">
        <w:rPr>
          <w:rFonts w:ascii="Times New Roman" w:eastAsia="Times New Roman" w:hAnsi="Times New Roman"/>
          <w:sz w:val="28"/>
          <w:szCs w:val="28"/>
          <w:lang w:eastAsia="ru-RU"/>
        </w:rPr>
        <w:t>П. А. Кабанов продвинулся чуть дальше, предложив возможные качественные критерии для оценки эффективности взаимодействия институтов гражданского общества с органами государственной власти, а именно, «коэффициент вовлечения представителей институтов гражданского общества в различные формы противодействия коррупции (</w:t>
      </w:r>
      <w:proofErr w:type="spellStart"/>
      <w:r w:rsidRPr="006012B8">
        <w:rPr>
          <w:rFonts w:ascii="Times New Roman" w:eastAsia="Times New Roman" w:hAnsi="Times New Roman"/>
          <w:sz w:val="28"/>
          <w:szCs w:val="28"/>
          <w:lang w:eastAsia="ru-RU"/>
        </w:rPr>
        <w:t>Кв</w:t>
      </w:r>
      <w:proofErr w:type="spellEnd"/>
      <w:r w:rsidRPr="006012B8">
        <w:rPr>
          <w:rFonts w:ascii="Times New Roman" w:eastAsia="Times New Roman" w:hAnsi="Times New Roman"/>
          <w:sz w:val="28"/>
          <w:szCs w:val="28"/>
          <w:lang w:eastAsia="ru-RU"/>
        </w:rPr>
        <w:t xml:space="preserve">) и коэффициент эффективности вовлечения институтов гражданского общества в </w:t>
      </w:r>
      <w:proofErr w:type="spellStart"/>
      <w:r w:rsidRPr="006012B8">
        <w:rPr>
          <w:rFonts w:ascii="Times New Roman" w:eastAsia="Times New Roman" w:hAnsi="Times New Roman"/>
          <w:sz w:val="28"/>
          <w:szCs w:val="28"/>
          <w:lang w:eastAsia="ru-RU"/>
        </w:rPr>
        <w:t>антикоррупционную</w:t>
      </w:r>
      <w:proofErr w:type="spellEnd"/>
      <w:r w:rsidRPr="006012B8">
        <w:rPr>
          <w:rFonts w:ascii="Times New Roman" w:eastAsia="Times New Roman" w:hAnsi="Times New Roman"/>
          <w:sz w:val="28"/>
          <w:szCs w:val="28"/>
          <w:lang w:eastAsia="ru-RU"/>
        </w:rPr>
        <w:t xml:space="preserve"> деятельность (</w:t>
      </w:r>
      <w:proofErr w:type="spellStart"/>
      <w:r w:rsidRPr="006012B8">
        <w:rPr>
          <w:rFonts w:ascii="Times New Roman" w:eastAsia="Times New Roman" w:hAnsi="Times New Roman"/>
          <w:sz w:val="28"/>
          <w:szCs w:val="28"/>
          <w:lang w:eastAsia="ru-RU"/>
        </w:rPr>
        <w:t>Кэв</w:t>
      </w:r>
      <w:proofErr w:type="spellEnd"/>
      <w:r w:rsidRPr="006012B8">
        <w:rPr>
          <w:rFonts w:ascii="Times New Roman" w:eastAsia="Times New Roman" w:hAnsi="Times New Roman"/>
          <w:sz w:val="28"/>
          <w:szCs w:val="28"/>
          <w:lang w:eastAsia="ru-RU"/>
        </w:rPr>
        <w:t>)».</w:t>
      </w:r>
      <w:r w:rsidRPr="006012B8">
        <w:rPr>
          <w:rStyle w:val="a5"/>
          <w:rFonts w:ascii="Times New Roman" w:eastAsia="Times New Roman" w:hAnsi="Times New Roman"/>
          <w:sz w:val="28"/>
          <w:szCs w:val="28"/>
          <w:lang w:eastAsia="ru-RU"/>
        </w:rPr>
        <w:footnoteReference w:id="95"/>
      </w: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olor w:val="231F20"/>
          <w:sz w:val="28"/>
          <w:szCs w:val="28"/>
          <w:lang w:eastAsia="ru-RU"/>
        </w:rPr>
        <w:tab/>
      </w:r>
      <w:r w:rsidRPr="009813DA">
        <w:rPr>
          <w:rFonts w:ascii="Times New Roman" w:eastAsia="Times New Roman" w:hAnsi="Times New Roman"/>
          <w:sz w:val="28"/>
          <w:szCs w:val="28"/>
          <w:lang w:eastAsia="ru-RU"/>
        </w:rPr>
        <w:t xml:space="preserve">Первый коэффициент  рассчитывается по формуле: </w:t>
      </w:r>
      <w:proofErr w:type="spellStart"/>
      <w:r w:rsidRPr="009813DA">
        <w:rPr>
          <w:rFonts w:ascii="Times New Roman" w:eastAsia="Times New Roman" w:hAnsi="Times New Roman"/>
          <w:sz w:val="28"/>
          <w:szCs w:val="28"/>
          <w:lang w:eastAsia="ru-RU"/>
        </w:rPr>
        <w:t>Кв</w:t>
      </w:r>
      <w:proofErr w:type="spellEnd"/>
      <w:r w:rsidRPr="009813DA">
        <w:rPr>
          <w:rFonts w:ascii="Times New Roman" w:eastAsia="Times New Roman" w:hAnsi="Times New Roman"/>
          <w:sz w:val="28"/>
          <w:szCs w:val="28"/>
          <w:lang w:eastAsia="ru-RU"/>
        </w:rPr>
        <w:t xml:space="preserve"> = </w:t>
      </w:r>
      <w:proofErr w:type="spellStart"/>
      <w:r w:rsidRPr="009813DA">
        <w:rPr>
          <w:rFonts w:ascii="Times New Roman" w:eastAsia="Times New Roman" w:hAnsi="Times New Roman"/>
          <w:sz w:val="28"/>
          <w:szCs w:val="28"/>
          <w:lang w:eastAsia="ru-RU"/>
        </w:rPr>
        <w:t>ОКв</w:t>
      </w:r>
      <w:proofErr w:type="spellEnd"/>
      <w:r w:rsidRPr="009813DA">
        <w:rPr>
          <w:rFonts w:ascii="Times New Roman" w:eastAsia="Times New Roman" w:hAnsi="Times New Roman"/>
          <w:sz w:val="28"/>
          <w:szCs w:val="28"/>
          <w:lang w:eastAsia="ru-RU"/>
        </w:rPr>
        <w:t xml:space="preserve">/ </w:t>
      </w:r>
      <w:proofErr w:type="spellStart"/>
      <w:r w:rsidRPr="009813DA">
        <w:rPr>
          <w:rFonts w:ascii="Times New Roman" w:eastAsia="Times New Roman" w:hAnsi="Times New Roman"/>
          <w:sz w:val="28"/>
          <w:szCs w:val="28"/>
          <w:lang w:eastAsia="ru-RU"/>
        </w:rPr>
        <w:t>ОКу</w:t>
      </w:r>
      <w:proofErr w:type="spellEnd"/>
      <w:r w:rsidRPr="009813DA">
        <w:rPr>
          <w:rFonts w:ascii="Times New Roman" w:eastAsia="Times New Roman" w:hAnsi="Times New Roman"/>
          <w:sz w:val="28"/>
          <w:szCs w:val="28"/>
          <w:lang w:eastAsia="ru-RU"/>
        </w:rPr>
        <w:t xml:space="preserve">, где </w:t>
      </w:r>
      <w:proofErr w:type="spellStart"/>
      <w:r w:rsidRPr="009813DA">
        <w:rPr>
          <w:rFonts w:ascii="Times New Roman" w:eastAsia="Times New Roman" w:hAnsi="Times New Roman"/>
          <w:sz w:val="28"/>
          <w:szCs w:val="28"/>
          <w:lang w:eastAsia="ru-RU"/>
        </w:rPr>
        <w:t>ОКв</w:t>
      </w:r>
      <w:proofErr w:type="spellEnd"/>
      <w:r w:rsidRPr="009813DA">
        <w:rPr>
          <w:rFonts w:ascii="Times New Roman" w:eastAsia="Times New Roman" w:hAnsi="Times New Roman"/>
          <w:sz w:val="28"/>
          <w:szCs w:val="28"/>
          <w:lang w:eastAsia="ru-RU"/>
        </w:rPr>
        <w:t xml:space="preserve"> - общее количество вовлеченных представителей институтов гражданского общества в </w:t>
      </w:r>
      <w:proofErr w:type="spellStart"/>
      <w:r w:rsidRPr="009813DA">
        <w:rPr>
          <w:rFonts w:ascii="Times New Roman" w:eastAsia="Times New Roman" w:hAnsi="Times New Roman"/>
          <w:sz w:val="28"/>
          <w:szCs w:val="28"/>
          <w:lang w:eastAsia="ru-RU"/>
        </w:rPr>
        <w:t>антикоррупционную</w:t>
      </w:r>
      <w:proofErr w:type="spellEnd"/>
      <w:r w:rsidRPr="009813DA">
        <w:rPr>
          <w:rFonts w:ascii="Times New Roman" w:eastAsia="Times New Roman" w:hAnsi="Times New Roman"/>
          <w:sz w:val="28"/>
          <w:szCs w:val="28"/>
          <w:lang w:eastAsia="ru-RU"/>
        </w:rPr>
        <w:t xml:space="preserve"> деятельность, а Оку -  общее количество участников такой деятельности.</w:t>
      </w:r>
      <w:r w:rsidRPr="009813DA">
        <w:rPr>
          <w:rStyle w:val="a5"/>
          <w:rFonts w:ascii="Times New Roman" w:eastAsia="Times New Roman" w:hAnsi="Times New Roman"/>
          <w:sz w:val="28"/>
          <w:szCs w:val="28"/>
          <w:lang w:eastAsia="ru-RU"/>
        </w:rPr>
        <w:footnoteReference w:id="96"/>
      </w: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r w:rsidRPr="009813DA">
        <w:rPr>
          <w:rFonts w:ascii="Times New Roman" w:eastAsia="Times New Roman" w:hAnsi="Times New Roman"/>
          <w:sz w:val="28"/>
          <w:szCs w:val="28"/>
          <w:lang w:eastAsia="ru-RU"/>
        </w:rPr>
        <w:tab/>
        <w:t xml:space="preserve">Второй показатель, он же  коэффициент эффективности вовлечения институтов гражданского общества в </w:t>
      </w:r>
      <w:proofErr w:type="spellStart"/>
      <w:r w:rsidRPr="009813DA">
        <w:rPr>
          <w:rFonts w:ascii="Times New Roman" w:eastAsia="Times New Roman" w:hAnsi="Times New Roman"/>
          <w:sz w:val="28"/>
          <w:szCs w:val="28"/>
          <w:lang w:eastAsia="ru-RU"/>
        </w:rPr>
        <w:t>антикоррупционную</w:t>
      </w:r>
      <w:proofErr w:type="spellEnd"/>
      <w:r w:rsidRPr="009813DA">
        <w:rPr>
          <w:rFonts w:ascii="Times New Roman" w:eastAsia="Times New Roman" w:hAnsi="Times New Roman"/>
          <w:sz w:val="28"/>
          <w:szCs w:val="28"/>
          <w:lang w:eastAsia="ru-RU"/>
        </w:rPr>
        <w:t xml:space="preserve"> деятельность, равен отношению общего объема выполненной работы к общему количеству оцененной результативной работы </w:t>
      </w:r>
      <w:proofErr w:type="gramStart"/>
      <w:r w:rsidRPr="009813DA">
        <w:rPr>
          <w:rFonts w:ascii="Times New Roman" w:eastAsia="Times New Roman" w:hAnsi="Times New Roman"/>
          <w:sz w:val="28"/>
          <w:szCs w:val="28"/>
          <w:lang w:eastAsia="ru-RU"/>
        </w:rPr>
        <w:t xml:space="preserve">( </w:t>
      </w:r>
      <w:proofErr w:type="spellStart"/>
      <w:proofErr w:type="gramEnd"/>
      <w:r w:rsidRPr="009813DA">
        <w:rPr>
          <w:rFonts w:ascii="Times New Roman" w:eastAsia="Times New Roman" w:hAnsi="Times New Roman"/>
          <w:sz w:val="28"/>
          <w:szCs w:val="28"/>
          <w:lang w:eastAsia="ru-RU"/>
        </w:rPr>
        <w:t>Кэв</w:t>
      </w:r>
      <w:proofErr w:type="spellEnd"/>
      <w:r w:rsidRPr="009813DA">
        <w:rPr>
          <w:rFonts w:ascii="Times New Roman" w:eastAsia="Times New Roman" w:hAnsi="Times New Roman"/>
          <w:sz w:val="28"/>
          <w:szCs w:val="28"/>
          <w:lang w:eastAsia="ru-RU"/>
        </w:rPr>
        <w:t xml:space="preserve"> = Ор/ </w:t>
      </w:r>
      <w:proofErr w:type="spellStart"/>
      <w:r w:rsidRPr="009813DA">
        <w:rPr>
          <w:rFonts w:ascii="Times New Roman" w:eastAsia="Times New Roman" w:hAnsi="Times New Roman"/>
          <w:sz w:val="28"/>
          <w:szCs w:val="28"/>
          <w:lang w:eastAsia="ru-RU"/>
        </w:rPr>
        <w:t>Окр</w:t>
      </w:r>
      <w:proofErr w:type="spellEnd"/>
      <w:r w:rsidRPr="009813DA">
        <w:rPr>
          <w:rFonts w:ascii="Times New Roman" w:eastAsia="Times New Roman" w:hAnsi="Times New Roman"/>
          <w:sz w:val="28"/>
          <w:szCs w:val="28"/>
          <w:lang w:eastAsia="ru-RU"/>
        </w:rPr>
        <w:t>).</w:t>
      </w:r>
      <w:r w:rsidRPr="009813DA">
        <w:rPr>
          <w:rStyle w:val="a5"/>
          <w:rFonts w:ascii="Times New Roman" w:eastAsia="Times New Roman" w:hAnsi="Times New Roman"/>
          <w:sz w:val="28"/>
          <w:szCs w:val="28"/>
          <w:lang w:eastAsia="ru-RU"/>
        </w:rPr>
        <w:footnoteReference w:id="97"/>
      </w: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r w:rsidRPr="009813DA">
        <w:rPr>
          <w:rFonts w:ascii="Times New Roman" w:eastAsia="Times New Roman" w:hAnsi="Times New Roman"/>
          <w:sz w:val="28"/>
          <w:szCs w:val="28"/>
          <w:lang w:eastAsia="ru-RU"/>
        </w:rPr>
        <w:lastRenderedPageBreak/>
        <w:tab/>
        <w:t xml:space="preserve">Несмотря на то, что предложенные критерии вполне могут дать представление о состоянии </w:t>
      </w:r>
      <w:proofErr w:type="spellStart"/>
      <w:r w:rsidRPr="009813DA">
        <w:rPr>
          <w:rFonts w:ascii="Times New Roman" w:eastAsia="Times New Roman" w:hAnsi="Times New Roman"/>
          <w:sz w:val="28"/>
          <w:szCs w:val="28"/>
          <w:lang w:eastAsia="ru-RU"/>
        </w:rPr>
        <w:t>антикоррупционного</w:t>
      </w:r>
      <w:proofErr w:type="spellEnd"/>
      <w:r w:rsidRPr="009813DA">
        <w:rPr>
          <w:rFonts w:ascii="Times New Roman" w:eastAsia="Times New Roman" w:hAnsi="Times New Roman"/>
          <w:sz w:val="28"/>
          <w:szCs w:val="28"/>
          <w:lang w:eastAsia="ru-RU"/>
        </w:rPr>
        <w:t xml:space="preserve"> взаимодействия и открывают возможности</w:t>
      </w:r>
      <w:r w:rsidR="009813DA">
        <w:rPr>
          <w:rFonts w:ascii="Times New Roman" w:eastAsia="Times New Roman" w:hAnsi="Times New Roman"/>
          <w:sz w:val="28"/>
          <w:szCs w:val="28"/>
          <w:lang w:eastAsia="ru-RU"/>
        </w:rPr>
        <w:t xml:space="preserve"> для сравнительного анализа </w:t>
      </w:r>
      <w:r w:rsidRPr="009813DA">
        <w:rPr>
          <w:rFonts w:ascii="Times New Roman" w:eastAsia="Times New Roman" w:hAnsi="Times New Roman"/>
          <w:sz w:val="28"/>
          <w:szCs w:val="28"/>
          <w:lang w:eastAsia="ru-RU"/>
        </w:rPr>
        <w:t>на разных уровнях, они, безусловно, требуют существенной доработки.</w:t>
      </w: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r w:rsidRPr="009813DA">
        <w:rPr>
          <w:rFonts w:ascii="Times New Roman" w:eastAsia="Times New Roman" w:hAnsi="Times New Roman"/>
          <w:sz w:val="28"/>
          <w:szCs w:val="28"/>
          <w:lang w:eastAsia="ru-RU"/>
        </w:rPr>
        <w:tab/>
        <w:t xml:space="preserve">Таким образом, на основе всего </w:t>
      </w:r>
      <w:proofErr w:type="spellStart"/>
      <w:r w:rsidRPr="009813DA">
        <w:rPr>
          <w:rFonts w:ascii="Times New Roman" w:eastAsia="Times New Roman" w:hAnsi="Times New Roman"/>
          <w:sz w:val="28"/>
          <w:szCs w:val="28"/>
          <w:lang w:eastAsia="ru-RU"/>
        </w:rPr>
        <w:t>вышенаписанного</w:t>
      </w:r>
      <w:proofErr w:type="spellEnd"/>
      <w:r w:rsidRPr="009813DA">
        <w:rPr>
          <w:rFonts w:ascii="Times New Roman" w:eastAsia="Times New Roman" w:hAnsi="Times New Roman"/>
          <w:sz w:val="28"/>
          <w:szCs w:val="28"/>
          <w:lang w:eastAsia="ru-RU"/>
        </w:rPr>
        <w:t xml:space="preserve"> можно сделать вывод о том, что оценка эффективности </w:t>
      </w:r>
      <w:proofErr w:type="spellStart"/>
      <w:r w:rsidRPr="009813DA">
        <w:rPr>
          <w:rFonts w:ascii="Times New Roman" w:eastAsia="Times New Roman" w:hAnsi="Times New Roman"/>
          <w:sz w:val="28"/>
          <w:szCs w:val="28"/>
          <w:lang w:eastAsia="ru-RU"/>
        </w:rPr>
        <w:t>антикоррупционного</w:t>
      </w:r>
      <w:proofErr w:type="spellEnd"/>
      <w:r w:rsidRPr="009813DA">
        <w:rPr>
          <w:rFonts w:ascii="Times New Roman" w:eastAsia="Times New Roman" w:hAnsi="Times New Roman"/>
          <w:sz w:val="28"/>
          <w:szCs w:val="28"/>
          <w:lang w:eastAsia="ru-RU"/>
        </w:rPr>
        <w:t xml:space="preserve"> взаимодействия институтов гражданского общества и государства является комплексной, междисциплинарной проблемой. Оценка эффективности с точки зрения экономичности – сфера экономического анализа, а эффективность как целесообразность имеет непосредственное отношение к социологии и политологии.</w:t>
      </w: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r w:rsidRPr="009813DA">
        <w:rPr>
          <w:rFonts w:ascii="Times New Roman" w:eastAsia="Times New Roman" w:hAnsi="Times New Roman"/>
          <w:sz w:val="28"/>
          <w:szCs w:val="28"/>
          <w:lang w:eastAsia="ru-RU"/>
        </w:rPr>
        <w:tab/>
      </w:r>
      <w:proofErr w:type="gramStart"/>
      <w:r w:rsidRPr="009813DA">
        <w:rPr>
          <w:rFonts w:ascii="Times New Roman" w:eastAsia="Times New Roman" w:hAnsi="Times New Roman"/>
          <w:sz w:val="28"/>
          <w:szCs w:val="28"/>
          <w:lang w:eastAsia="ru-RU"/>
        </w:rPr>
        <w:t>Кроме того, в виду разнообразных форм, механизмов и сфер деятельности институтов гражданского общества невозможно выработать единственный универсальный критерий эффективности, в то время как в решении данной проблемы заинтересованы многие стороны, пока, к сожалению, не осознающие данный факт: качественно разработанная система оценивания дает ясное представление не только о состоянии внутренней среды конкретной организации, но и об уровне институционализации гражданского общества, в</w:t>
      </w:r>
      <w:proofErr w:type="gramEnd"/>
      <w:r w:rsidRPr="009813DA">
        <w:rPr>
          <w:rFonts w:ascii="Times New Roman" w:eastAsia="Times New Roman" w:hAnsi="Times New Roman"/>
          <w:sz w:val="28"/>
          <w:szCs w:val="28"/>
          <w:lang w:eastAsia="ru-RU"/>
        </w:rPr>
        <w:t xml:space="preserve"> </w:t>
      </w:r>
      <w:proofErr w:type="gramStart"/>
      <w:r w:rsidRPr="009813DA">
        <w:rPr>
          <w:rFonts w:ascii="Times New Roman" w:eastAsia="Times New Roman" w:hAnsi="Times New Roman"/>
          <w:sz w:val="28"/>
          <w:szCs w:val="28"/>
          <w:lang w:eastAsia="ru-RU"/>
        </w:rPr>
        <w:t>целом</w:t>
      </w:r>
      <w:proofErr w:type="gramEnd"/>
      <w:r w:rsidRPr="009813DA">
        <w:rPr>
          <w:rFonts w:ascii="Times New Roman" w:eastAsia="Times New Roman" w:hAnsi="Times New Roman"/>
          <w:sz w:val="28"/>
          <w:szCs w:val="28"/>
          <w:lang w:eastAsia="ru-RU"/>
        </w:rPr>
        <w:t xml:space="preserve">. Это важно для доноров, государства, научного сообщества, руководства НКО, потребителей их услуг и пр. Оценка эффективности деятельности гражданского общества, в том числе и в противодействии коррупции, может повысить конкуренцию внутри третьего сектора, выявить барьеры, которые стоят на пути эффективности взаимодействия с государством, а также сыграть большую роль в области государственной </w:t>
      </w:r>
      <w:proofErr w:type="spellStart"/>
      <w:r w:rsidRPr="009813DA">
        <w:rPr>
          <w:rFonts w:ascii="Times New Roman" w:eastAsia="Times New Roman" w:hAnsi="Times New Roman"/>
          <w:sz w:val="28"/>
          <w:szCs w:val="28"/>
          <w:lang w:eastAsia="ru-RU"/>
        </w:rPr>
        <w:t>антикоррупционной</w:t>
      </w:r>
      <w:proofErr w:type="spellEnd"/>
      <w:r w:rsidRPr="009813DA">
        <w:rPr>
          <w:rFonts w:ascii="Times New Roman" w:eastAsia="Times New Roman" w:hAnsi="Times New Roman"/>
          <w:sz w:val="28"/>
          <w:szCs w:val="28"/>
          <w:lang w:eastAsia="ru-RU"/>
        </w:rPr>
        <w:t xml:space="preserve"> политики и политики в отношении некоммерческих организаций.</w:t>
      </w: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p>
    <w:p w:rsidR="0022082E" w:rsidRPr="009813DA" w:rsidRDefault="0022082E" w:rsidP="0022082E">
      <w:pPr>
        <w:spacing w:after="0" w:line="360" w:lineRule="auto"/>
        <w:jc w:val="both"/>
        <w:textAlignment w:val="baseline"/>
        <w:rPr>
          <w:rFonts w:ascii="Times New Roman" w:eastAsia="Times New Roman" w:hAnsi="Times New Roman"/>
          <w:sz w:val="28"/>
          <w:szCs w:val="28"/>
          <w:lang w:eastAsia="ru-RU"/>
        </w:rPr>
      </w:pPr>
    </w:p>
    <w:p w:rsidR="0022082E" w:rsidRDefault="0022082E" w:rsidP="0022082E">
      <w:pPr>
        <w:spacing w:after="0" w:line="360" w:lineRule="auto"/>
        <w:jc w:val="both"/>
        <w:textAlignment w:val="baseline"/>
        <w:rPr>
          <w:rFonts w:ascii="Times New Roman" w:eastAsia="Times New Roman" w:hAnsi="Times New Roman"/>
          <w:color w:val="231F20"/>
          <w:sz w:val="28"/>
          <w:szCs w:val="28"/>
          <w:lang w:eastAsia="ru-RU"/>
        </w:rPr>
      </w:pPr>
    </w:p>
    <w:p w:rsidR="0022082E" w:rsidRPr="0075149F" w:rsidRDefault="0022082E" w:rsidP="0075149F">
      <w:pPr>
        <w:pStyle w:val="1"/>
        <w:rPr>
          <w:rFonts w:ascii="Times New Roman" w:hAnsi="Times New Roman"/>
          <w:color w:val="auto"/>
        </w:rPr>
      </w:pPr>
      <w:bookmarkStart w:id="14" w:name="_Toc357457799"/>
      <w:bookmarkStart w:id="15" w:name="_Toc358887325"/>
      <w:bookmarkStart w:id="16" w:name="_Toc359131672"/>
      <w:r w:rsidRPr="0075149F">
        <w:rPr>
          <w:rFonts w:ascii="Times New Roman" w:hAnsi="Times New Roman"/>
          <w:color w:val="auto"/>
        </w:rPr>
        <w:lastRenderedPageBreak/>
        <w:t>Глава 2</w:t>
      </w:r>
      <w:r w:rsidR="0075149F" w:rsidRPr="0075149F">
        <w:rPr>
          <w:rFonts w:ascii="Times New Roman" w:hAnsi="Times New Roman"/>
          <w:color w:val="auto"/>
        </w:rPr>
        <w:t>.</w:t>
      </w:r>
      <w:r w:rsidR="0075149F">
        <w:rPr>
          <w:rFonts w:ascii="Times New Roman" w:hAnsi="Times New Roman"/>
          <w:color w:val="auto"/>
        </w:rPr>
        <w:t xml:space="preserve"> </w:t>
      </w:r>
      <w:r w:rsidR="0075149F" w:rsidRPr="0075149F">
        <w:rPr>
          <w:rFonts w:ascii="Times New Roman" w:hAnsi="Times New Roman"/>
          <w:color w:val="auto"/>
        </w:rPr>
        <w:t xml:space="preserve"> </w:t>
      </w:r>
      <w:r w:rsidRPr="0075149F">
        <w:rPr>
          <w:rFonts w:ascii="Times New Roman" w:hAnsi="Times New Roman"/>
          <w:color w:val="auto"/>
        </w:rPr>
        <w:t>Формы и механизмы взаимодействия власти и общества в сфере противодействия коррупции в России</w:t>
      </w:r>
      <w:bookmarkEnd w:id="14"/>
      <w:bookmarkEnd w:id="15"/>
      <w:bookmarkEnd w:id="16"/>
    </w:p>
    <w:p w:rsidR="0022082E" w:rsidRDefault="0022082E" w:rsidP="0022082E"/>
    <w:p w:rsidR="0022082E" w:rsidRPr="00287379" w:rsidRDefault="0022082E" w:rsidP="0075149F">
      <w:pPr>
        <w:pStyle w:val="2"/>
        <w:rPr>
          <w:rFonts w:ascii="Times New Roman" w:hAnsi="Times New Roman"/>
          <w:i/>
          <w:color w:val="auto"/>
          <w:sz w:val="28"/>
          <w:szCs w:val="28"/>
        </w:rPr>
      </w:pPr>
      <w:bookmarkStart w:id="17" w:name="_Toc358887326"/>
      <w:bookmarkStart w:id="18" w:name="_Toc359131673"/>
      <w:r w:rsidRPr="00287379">
        <w:rPr>
          <w:rFonts w:ascii="Times New Roman" w:hAnsi="Times New Roman"/>
          <w:i/>
          <w:color w:val="auto"/>
          <w:sz w:val="28"/>
          <w:szCs w:val="28"/>
        </w:rPr>
        <w:t xml:space="preserve">2.1. </w:t>
      </w:r>
      <w:r>
        <w:rPr>
          <w:rFonts w:ascii="Times New Roman" w:hAnsi="Times New Roman"/>
          <w:i/>
          <w:color w:val="auto"/>
          <w:sz w:val="28"/>
          <w:szCs w:val="28"/>
        </w:rPr>
        <w:t>Правовое регулирование участия гражданского общества в противодействии коррупции</w:t>
      </w:r>
      <w:bookmarkEnd w:id="17"/>
      <w:bookmarkEnd w:id="18"/>
    </w:p>
    <w:p w:rsidR="0022082E" w:rsidRPr="00323437" w:rsidRDefault="0022082E" w:rsidP="0022082E">
      <w:pPr>
        <w:jc w:val="both"/>
        <w:rPr>
          <w:rFonts w:ascii="Times New Roman" w:hAnsi="Times New Roman"/>
          <w:b/>
          <w:i/>
          <w:sz w:val="28"/>
          <w:szCs w:val="28"/>
        </w:rPr>
      </w:pPr>
    </w:p>
    <w:p w:rsidR="0022082E" w:rsidRDefault="0022082E" w:rsidP="0022082E">
      <w:pPr>
        <w:pStyle w:val="a6"/>
        <w:spacing w:line="360" w:lineRule="auto"/>
        <w:ind w:left="0" w:firstLine="851"/>
        <w:jc w:val="both"/>
        <w:rPr>
          <w:rFonts w:ascii="Times New Roman" w:hAnsi="Times New Roman"/>
          <w:sz w:val="28"/>
          <w:szCs w:val="28"/>
        </w:rPr>
      </w:pPr>
      <w:r w:rsidRPr="00323437">
        <w:rPr>
          <w:rFonts w:ascii="Times New Roman" w:hAnsi="Times New Roman"/>
          <w:sz w:val="28"/>
          <w:szCs w:val="28"/>
        </w:rPr>
        <w:tab/>
        <w:t>На сегодняшний день в Российской Федерации сложилась достаточно развитая система законодательства о противодействии коррупции,</w:t>
      </w:r>
      <w:r w:rsidRPr="000323C2">
        <w:rPr>
          <w:sz w:val="28"/>
          <w:szCs w:val="28"/>
        </w:rPr>
        <w:t xml:space="preserve"> </w:t>
      </w:r>
      <w:r w:rsidRPr="000323C2">
        <w:rPr>
          <w:rFonts w:ascii="Times New Roman" w:hAnsi="Times New Roman"/>
          <w:sz w:val="28"/>
          <w:szCs w:val="28"/>
        </w:rPr>
        <w:t>регулирующего отношения власти и общества в их диалоге по вопросу противодействия коррупции</w:t>
      </w:r>
      <w:r>
        <w:rPr>
          <w:rFonts w:ascii="Times New Roman" w:hAnsi="Times New Roman"/>
          <w:sz w:val="28"/>
          <w:szCs w:val="28"/>
        </w:rPr>
        <w:t>,</w:t>
      </w:r>
      <w:r w:rsidRPr="00323437">
        <w:rPr>
          <w:rFonts w:ascii="Times New Roman" w:hAnsi="Times New Roman"/>
          <w:sz w:val="28"/>
          <w:szCs w:val="28"/>
        </w:rPr>
        <w:t xml:space="preserve"> в основе которой заложены нормы международного права. </w:t>
      </w:r>
      <w:r>
        <w:rPr>
          <w:rFonts w:ascii="Times New Roman" w:hAnsi="Times New Roman"/>
          <w:sz w:val="28"/>
          <w:szCs w:val="28"/>
        </w:rPr>
        <w:t xml:space="preserve"> </w:t>
      </w:r>
    </w:p>
    <w:p w:rsidR="0022082E" w:rsidRDefault="0022082E" w:rsidP="0022082E">
      <w:pPr>
        <w:pStyle w:val="a6"/>
        <w:spacing w:line="360" w:lineRule="auto"/>
        <w:ind w:left="0" w:firstLine="1418"/>
        <w:jc w:val="both"/>
        <w:rPr>
          <w:rFonts w:ascii="Times New Roman" w:hAnsi="Times New Roman"/>
          <w:sz w:val="28"/>
          <w:szCs w:val="28"/>
        </w:rPr>
      </w:pPr>
      <w:r w:rsidRPr="00323437">
        <w:rPr>
          <w:rFonts w:ascii="Times New Roman" w:hAnsi="Times New Roman"/>
          <w:sz w:val="28"/>
          <w:szCs w:val="28"/>
        </w:rPr>
        <w:t>С 2006 года Россия является участником Конвенц</w:t>
      </w:r>
      <w:proofErr w:type="gramStart"/>
      <w:r w:rsidRPr="00323437">
        <w:rPr>
          <w:rFonts w:ascii="Times New Roman" w:hAnsi="Times New Roman"/>
          <w:sz w:val="28"/>
          <w:szCs w:val="28"/>
        </w:rPr>
        <w:t>ии ОО</w:t>
      </w:r>
      <w:proofErr w:type="gramEnd"/>
      <w:r w:rsidRPr="00323437">
        <w:rPr>
          <w:rFonts w:ascii="Times New Roman" w:hAnsi="Times New Roman"/>
          <w:sz w:val="28"/>
          <w:szCs w:val="28"/>
        </w:rPr>
        <w:t xml:space="preserve">Н против коррупции (принята Генеральной Ассамблеей ООН 31 октября 2003 г.), которая провозглашает принцип участия всего общества в деятельности по противодействию коррупции наряду с публичной властью. </w:t>
      </w:r>
      <w:proofErr w:type="gramStart"/>
      <w:r w:rsidRPr="00323437">
        <w:rPr>
          <w:rFonts w:ascii="Times New Roman" w:hAnsi="Times New Roman"/>
          <w:sz w:val="28"/>
          <w:szCs w:val="28"/>
        </w:rPr>
        <w:t>В статье 13 данной Конвенции сказано, что государства-члены должны «принимать надлежащие меры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w:t>
      </w:r>
      <w:r>
        <w:rPr>
          <w:rFonts w:ascii="Times New Roman" w:hAnsi="Times New Roman"/>
          <w:sz w:val="28"/>
          <w:szCs w:val="28"/>
        </w:rPr>
        <w:t>.</w:t>
      </w:r>
      <w:r w:rsidRPr="00323437">
        <w:rPr>
          <w:rFonts w:ascii="Times New Roman" w:hAnsi="Times New Roman"/>
          <w:sz w:val="28"/>
          <w:szCs w:val="28"/>
          <w:vertAlign w:val="superscript"/>
        </w:rPr>
        <w:footnoteReference w:id="98"/>
      </w:r>
      <w:proofErr w:type="gramEnd"/>
    </w:p>
    <w:p w:rsidR="0022082E" w:rsidRPr="00395434" w:rsidRDefault="0022082E" w:rsidP="0022082E">
      <w:pPr>
        <w:pStyle w:val="Default"/>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Конвенция рекомендует участникам укреплять общественное участие посредством таких мер, как: </w:t>
      </w:r>
      <w:r w:rsidRPr="00395434">
        <w:rPr>
          <w:rFonts w:ascii="Times New Roman" w:hAnsi="Times New Roman" w:cs="Times New Roman"/>
          <w:sz w:val="28"/>
          <w:szCs w:val="28"/>
        </w:rPr>
        <w:t>усиление прозрачности и содействие вовлечению населения в процессы принятия решений</w:t>
      </w:r>
      <w:r>
        <w:rPr>
          <w:rFonts w:ascii="Times New Roman" w:hAnsi="Times New Roman" w:cs="Times New Roman"/>
          <w:sz w:val="28"/>
          <w:szCs w:val="28"/>
        </w:rPr>
        <w:t>;</w:t>
      </w:r>
      <w:r w:rsidRPr="00395434">
        <w:rPr>
          <w:rFonts w:ascii="Times New Roman" w:hAnsi="Times New Roman" w:cs="Times New Roman"/>
          <w:sz w:val="28"/>
          <w:szCs w:val="28"/>
        </w:rPr>
        <w:t xml:space="preserve"> обеспечение для населения эффективного доступа к информации, проведение мероприятий по информированию населения, способствующих созданию атмосферы </w:t>
      </w:r>
      <w:r w:rsidRPr="00395434">
        <w:rPr>
          <w:rFonts w:ascii="Times New Roman" w:hAnsi="Times New Roman" w:cs="Times New Roman"/>
          <w:sz w:val="28"/>
          <w:szCs w:val="28"/>
        </w:rPr>
        <w:lastRenderedPageBreak/>
        <w:t>нетерпимости в отношении коррупции</w:t>
      </w:r>
      <w:r>
        <w:rPr>
          <w:rFonts w:ascii="Times New Roman" w:hAnsi="Times New Roman" w:cs="Times New Roman"/>
          <w:sz w:val="28"/>
          <w:szCs w:val="28"/>
        </w:rPr>
        <w:t xml:space="preserve">; </w:t>
      </w:r>
      <w:r w:rsidRPr="00395434">
        <w:rPr>
          <w:rFonts w:ascii="Times New Roman" w:hAnsi="Times New Roman" w:cs="Times New Roman"/>
          <w:sz w:val="28"/>
          <w:szCs w:val="28"/>
        </w:rPr>
        <w:t>уважение, поощрение и защита свободы поиска, получения, опубликования и распространения информации о коррупции.</w:t>
      </w:r>
      <w:r>
        <w:rPr>
          <w:rStyle w:val="a5"/>
          <w:rFonts w:ascii="Times New Roman" w:hAnsi="Times New Roman" w:cs="Times New Roman"/>
          <w:sz w:val="28"/>
          <w:szCs w:val="28"/>
        </w:rPr>
        <w:footnoteReference w:id="99"/>
      </w:r>
      <w:r w:rsidRPr="00395434">
        <w:rPr>
          <w:rFonts w:ascii="Times New Roman" w:hAnsi="Times New Roman" w:cs="Times New Roman"/>
          <w:sz w:val="28"/>
          <w:szCs w:val="28"/>
        </w:rPr>
        <w:t xml:space="preserve"> </w:t>
      </w:r>
      <w:proofErr w:type="gramEnd"/>
    </w:p>
    <w:p w:rsidR="0022082E" w:rsidRDefault="0022082E" w:rsidP="0022082E">
      <w:pPr>
        <w:pStyle w:val="Default"/>
        <w:jc w:val="both"/>
        <w:rPr>
          <w:sz w:val="22"/>
          <w:szCs w:val="22"/>
        </w:rPr>
      </w:pPr>
    </w:p>
    <w:p w:rsidR="0022082E" w:rsidRPr="00323437" w:rsidRDefault="0022082E" w:rsidP="0022082E">
      <w:pPr>
        <w:pStyle w:val="a6"/>
        <w:spacing w:line="360" w:lineRule="auto"/>
        <w:ind w:left="0" w:firstLine="708"/>
        <w:jc w:val="both"/>
        <w:rPr>
          <w:rFonts w:ascii="Times New Roman" w:hAnsi="Times New Roman"/>
          <w:sz w:val="28"/>
          <w:szCs w:val="28"/>
        </w:rPr>
      </w:pPr>
      <w:r w:rsidRPr="00323437">
        <w:rPr>
          <w:rFonts w:ascii="Times New Roman" w:hAnsi="Times New Roman"/>
          <w:sz w:val="28"/>
          <w:szCs w:val="28"/>
        </w:rPr>
        <w:t>В 2007 году Россией была ратифицирована  Конвенци</w:t>
      </w:r>
      <w:r>
        <w:rPr>
          <w:rFonts w:ascii="Times New Roman" w:hAnsi="Times New Roman"/>
          <w:sz w:val="28"/>
          <w:szCs w:val="28"/>
        </w:rPr>
        <w:t>я</w:t>
      </w:r>
      <w:r w:rsidRPr="00323437">
        <w:rPr>
          <w:rFonts w:ascii="Times New Roman" w:hAnsi="Times New Roman"/>
          <w:sz w:val="28"/>
          <w:szCs w:val="28"/>
        </w:rPr>
        <w:t xml:space="preserve"> Совета Европы об уголовной ответственности за коррупцию ETS № 173, определяющая виды правонарушений, которые являются </w:t>
      </w:r>
      <w:proofErr w:type="gramStart"/>
      <w:r w:rsidRPr="00323437">
        <w:rPr>
          <w:rFonts w:ascii="Times New Roman" w:hAnsi="Times New Roman"/>
          <w:sz w:val="28"/>
          <w:szCs w:val="28"/>
        </w:rPr>
        <w:t>коррупционными</w:t>
      </w:r>
      <w:proofErr w:type="gramEnd"/>
      <w:r w:rsidRPr="00323437">
        <w:rPr>
          <w:rFonts w:ascii="Times New Roman" w:hAnsi="Times New Roman"/>
          <w:sz w:val="28"/>
          <w:szCs w:val="28"/>
        </w:rPr>
        <w:t xml:space="preserve"> по мнению международного сообщества, а также устанавливающая определенные санкции за преступления, связанные с коррупцией.</w:t>
      </w:r>
      <w:r w:rsidRPr="00323437">
        <w:rPr>
          <w:rStyle w:val="a5"/>
          <w:rFonts w:ascii="Times New Roman" w:hAnsi="Times New Roman"/>
          <w:sz w:val="28"/>
          <w:szCs w:val="28"/>
        </w:rPr>
        <w:footnoteReference w:id="100"/>
      </w:r>
      <w:r w:rsidRPr="00323437">
        <w:rPr>
          <w:rFonts w:ascii="Times New Roman" w:hAnsi="Times New Roman"/>
          <w:sz w:val="28"/>
          <w:szCs w:val="28"/>
        </w:rPr>
        <w:t xml:space="preserve"> </w:t>
      </w:r>
    </w:p>
    <w:p w:rsidR="0022082E" w:rsidRPr="00323437" w:rsidRDefault="0022082E" w:rsidP="009813DA">
      <w:pPr>
        <w:pStyle w:val="a6"/>
        <w:spacing w:line="360" w:lineRule="auto"/>
        <w:ind w:left="0" w:firstLine="851"/>
        <w:jc w:val="both"/>
        <w:rPr>
          <w:rFonts w:ascii="Times New Roman" w:hAnsi="Times New Roman"/>
          <w:sz w:val="28"/>
          <w:szCs w:val="28"/>
        </w:rPr>
      </w:pPr>
      <w:r w:rsidRPr="00323437">
        <w:rPr>
          <w:rFonts w:ascii="Times New Roman" w:hAnsi="Times New Roman"/>
          <w:sz w:val="28"/>
          <w:szCs w:val="28"/>
        </w:rPr>
        <w:t>В 2011 году Российская Федерация подписала Конвенцию ОСЭР против коррупции.</w:t>
      </w:r>
      <w:r w:rsidRPr="00323437">
        <w:rPr>
          <w:rStyle w:val="a5"/>
          <w:rFonts w:ascii="Times New Roman" w:hAnsi="Times New Roman"/>
          <w:sz w:val="28"/>
          <w:szCs w:val="28"/>
        </w:rPr>
        <w:footnoteReference w:id="101"/>
      </w:r>
      <w:r w:rsidRPr="00323437">
        <w:rPr>
          <w:rFonts w:ascii="Times New Roman" w:hAnsi="Times New Roman"/>
          <w:sz w:val="28"/>
          <w:szCs w:val="28"/>
        </w:rPr>
        <w:t xml:space="preserve"> Согласно резюме последнего отчета ГРЕКО</w:t>
      </w:r>
      <w:r>
        <w:rPr>
          <w:rFonts w:ascii="Times New Roman" w:hAnsi="Times New Roman"/>
          <w:sz w:val="28"/>
          <w:szCs w:val="28"/>
        </w:rPr>
        <w:t>, которая призвана контролировать выполнение Конвенции,</w:t>
      </w:r>
      <w:r w:rsidRPr="00323437">
        <w:rPr>
          <w:rFonts w:ascii="Times New Roman" w:hAnsi="Times New Roman"/>
          <w:sz w:val="28"/>
          <w:szCs w:val="28"/>
        </w:rPr>
        <w:t xml:space="preserve"> о действиях России в сфере противодействия коррупции, из 26 предложенных рекомендаций 15 были выполнены Россией должным образом, 11 – частично. Кроме того, российским властям настоятельно рекомендуется  «развивать такие жизненно важные </w:t>
      </w:r>
      <w:proofErr w:type="spellStart"/>
      <w:r w:rsidRPr="00323437">
        <w:rPr>
          <w:rFonts w:ascii="Times New Roman" w:hAnsi="Times New Roman"/>
          <w:sz w:val="28"/>
          <w:szCs w:val="28"/>
        </w:rPr>
        <w:t>антикоррупционные</w:t>
      </w:r>
      <w:proofErr w:type="spellEnd"/>
      <w:r w:rsidRPr="00323437">
        <w:rPr>
          <w:rFonts w:ascii="Times New Roman" w:hAnsi="Times New Roman"/>
          <w:sz w:val="28"/>
          <w:szCs w:val="28"/>
        </w:rPr>
        <w:t xml:space="preserve"> механизмы, как эффективный судебный </w:t>
      </w:r>
      <w:proofErr w:type="gramStart"/>
      <w:r w:rsidRPr="00323437">
        <w:rPr>
          <w:rFonts w:ascii="Times New Roman" w:hAnsi="Times New Roman"/>
          <w:sz w:val="28"/>
          <w:szCs w:val="28"/>
        </w:rPr>
        <w:t>контроль за</w:t>
      </w:r>
      <w:proofErr w:type="gramEnd"/>
      <w:r w:rsidRPr="00323437">
        <w:rPr>
          <w:rFonts w:ascii="Times New Roman" w:hAnsi="Times New Roman"/>
          <w:sz w:val="28"/>
          <w:szCs w:val="28"/>
        </w:rPr>
        <w:t xml:space="preserve"> органами государственной власти, беспрепятственный доступ к публичной информации о правонарушениях, связанных с коррупцией, отчетность о фактах коррупции и лучшая защита заявителей. Имплементация и мониторинг результативности таких мер должны отражаться в национальных планах по противодействию коррупции и непременно учитывать вклад гражданского общества». </w:t>
      </w:r>
      <w:r w:rsidRPr="00323437">
        <w:rPr>
          <w:rStyle w:val="a5"/>
          <w:rFonts w:ascii="Times New Roman" w:hAnsi="Times New Roman"/>
          <w:sz w:val="28"/>
          <w:szCs w:val="28"/>
        </w:rPr>
        <w:footnoteReference w:id="102"/>
      </w:r>
      <w:r w:rsidRPr="00323437">
        <w:rPr>
          <w:rFonts w:ascii="Times New Roman" w:hAnsi="Times New Roman"/>
          <w:sz w:val="28"/>
          <w:szCs w:val="28"/>
        </w:rPr>
        <w:t xml:space="preserve"> </w:t>
      </w:r>
    </w:p>
    <w:p w:rsidR="0022082E" w:rsidRDefault="0022082E" w:rsidP="0022082E">
      <w:pPr>
        <w:pStyle w:val="Default"/>
        <w:spacing w:line="360" w:lineRule="auto"/>
        <w:ind w:firstLine="708"/>
        <w:jc w:val="both"/>
        <w:rPr>
          <w:rFonts w:ascii="Times New Roman" w:hAnsi="Times New Roman" w:cs="Times New Roman"/>
          <w:sz w:val="28"/>
          <w:szCs w:val="28"/>
        </w:rPr>
      </w:pPr>
      <w:r w:rsidRPr="00323437">
        <w:rPr>
          <w:rFonts w:ascii="Times New Roman" w:hAnsi="Times New Roman" w:cs="Times New Roman"/>
          <w:sz w:val="28"/>
          <w:szCs w:val="28"/>
        </w:rPr>
        <w:t xml:space="preserve">Основные направления российской государственной </w:t>
      </w:r>
      <w:proofErr w:type="spellStart"/>
      <w:r w:rsidRPr="00323437">
        <w:rPr>
          <w:rFonts w:ascii="Times New Roman" w:hAnsi="Times New Roman" w:cs="Times New Roman"/>
          <w:sz w:val="28"/>
          <w:szCs w:val="28"/>
        </w:rPr>
        <w:t>антикоррупционной</w:t>
      </w:r>
      <w:proofErr w:type="spellEnd"/>
      <w:r w:rsidRPr="00323437">
        <w:rPr>
          <w:rFonts w:ascii="Times New Roman" w:hAnsi="Times New Roman" w:cs="Times New Roman"/>
          <w:sz w:val="28"/>
          <w:szCs w:val="28"/>
        </w:rPr>
        <w:t xml:space="preserve"> </w:t>
      </w:r>
      <w:proofErr w:type="gramStart"/>
      <w:r w:rsidRPr="00323437">
        <w:rPr>
          <w:rFonts w:ascii="Times New Roman" w:hAnsi="Times New Roman" w:cs="Times New Roman"/>
          <w:sz w:val="28"/>
          <w:szCs w:val="28"/>
        </w:rPr>
        <w:t>политики на</w:t>
      </w:r>
      <w:proofErr w:type="gramEnd"/>
      <w:r w:rsidRPr="00323437">
        <w:rPr>
          <w:rFonts w:ascii="Times New Roman" w:hAnsi="Times New Roman" w:cs="Times New Roman"/>
          <w:sz w:val="28"/>
          <w:szCs w:val="28"/>
        </w:rPr>
        <w:t xml:space="preserve"> среднесрочную перспективу, а также этапы ее реализации, находят свое отражение в  </w:t>
      </w:r>
      <w:r w:rsidRPr="00323437">
        <w:rPr>
          <w:rFonts w:ascii="Times New Roman" w:hAnsi="Times New Roman" w:cs="Times New Roman"/>
          <w:i/>
          <w:sz w:val="28"/>
          <w:szCs w:val="28"/>
        </w:rPr>
        <w:t xml:space="preserve">Национальной стратегии противодействия коррупции. </w:t>
      </w:r>
      <w:r w:rsidRPr="00323437">
        <w:rPr>
          <w:rFonts w:ascii="Times New Roman" w:hAnsi="Times New Roman" w:cs="Times New Roman"/>
          <w:sz w:val="28"/>
          <w:szCs w:val="28"/>
        </w:rPr>
        <w:t xml:space="preserve">В ней содержится комплекс </w:t>
      </w:r>
      <w:proofErr w:type="spellStart"/>
      <w:r w:rsidRPr="00323437">
        <w:rPr>
          <w:rFonts w:ascii="Times New Roman" w:hAnsi="Times New Roman" w:cs="Times New Roman"/>
          <w:sz w:val="28"/>
          <w:szCs w:val="28"/>
        </w:rPr>
        <w:t>антикоррупционных</w:t>
      </w:r>
      <w:proofErr w:type="spellEnd"/>
      <w:r w:rsidRPr="00323437">
        <w:rPr>
          <w:rFonts w:ascii="Times New Roman" w:hAnsi="Times New Roman" w:cs="Times New Roman"/>
          <w:sz w:val="28"/>
          <w:szCs w:val="28"/>
        </w:rPr>
        <w:t xml:space="preserve"> мер организационного, правового, экономического и информационного характера, а ее целью является искоренение </w:t>
      </w:r>
      <w:r w:rsidRPr="00323437">
        <w:rPr>
          <w:rFonts w:ascii="Times New Roman" w:hAnsi="Times New Roman" w:cs="Times New Roman"/>
          <w:sz w:val="28"/>
          <w:szCs w:val="28"/>
        </w:rPr>
        <w:lastRenderedPageBreak/>
        <w:t>причин и условий, порождающих коррупцию в обществе</w:t>
      </w:r>
      <w:r>
        <w:rPr>
          <w:rFonts w:ascii="Times New Roman" w:hAnsi="Times New Roman" w:cs="Times New Roman"/>
          <w:sz w:val="28"/>
          <w:szCs w:val="28"/>
        </w:rPr>
        <w:t>. В ее преамбуле сказано, что Стратегия «</w:t>
      </w:r>
      <w:r w:rsidRPr="00D4671D">
        <w:rPr>
          <w:rFonts w:ascii="Times New Roman" w:hAnsi="Times New Roman" w:cs="Times New Roman"/>
          <w:sz w:val="28"/>
          <w:szCs w:val="28"/>
        </w:rPr>
        <w:t>принята 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w:t>
      </w:r>
      <w:r>
        <w:rPr>
          <w:rFonts w:ascii="Times New Roman" w:hAnsi="Times New Roman" w:cs="Times New Roman"/>
          <w:sz w:val="28"/>
          <w:szCs w:val="28"/>
        </w:rPr>
        <w:t>»</w:t>
      </w:r>
      <w:r w:rsidRPr="00323437">
        <w:rPr>
          <w:rFonts w:ascii="Times New Roman" w:hAnsi="Times New Roman" w:cs="Times New Roman"/>
          <w:sz w:val="28"/>
          <w:szCs w:val="28"/>
        </w:rPr>
        <w:t>.</w:t>
      </w:r>
      <w:r w:rsidRPr="00323437">
        <w:rPr>
          <w:rStyle w:val="a5"/>
          <w:rFonts w:ascii="Times New Roman" w:hAnsi="Times New Roman" w:cs="Times New Roman"/>
          <w:sz w:val="28"/>
          <w:szCs w:val="28"/>
        </w:rPr>
        <w:footnoteReference w:id="103"/>
      </w:r>
    </w:p>
    <w:p w:rsidR="0022082E" w:rsidRDefault="0022082E" w:rsidP="0022082E">
      <w:pPr>
        <w:pStyle w:val="Default"/>
        <w:spacing w:line="360" w:lineRule="auto"/>
        <w:ind w:firstLine="708"/>
        <w:jc w:val="both"/>
        <w:rPr>
          <w:rFonts w:ascii="Times New Roman" w:hAnsi="Times New Roman" w:cs="Times New Roman"/>
          <w:sz w:val="28"/>
          <w:szCs w:val="28"/>
        </w:rPr>
      </w:pPr>
      <w:r w:rsidRPr="00323437">
        <w:rPr>
          <w:rFonts w:ascii="Times New Roman" w:hAnsi="Times New Roman" w:cs="Times New Roman"/>
          <w:sz w:val="28"/>
          <w:szCs w:val="28"/>
        </w:rPr>
        <w:t xml:space="preserve">С 2008-го года Президентом РФ последовательно (раз в два года) утверждается </w:t>
      </w:r>
      <w:r w:rsidRPr="00323437">
        <w:rPr>
          <w:rFonts w:ascii="Times New Roman" w:hAnsi="Times New Roman" w:cs="Times New Roman"/>
          <w:i/>
          <w:sz w:val="28"/>
          <w:szCs w:val="28"/>
        </w:rPr>
        <w:t>Национальный план противодействия коррупции</w:t>
      </w:r>
      <w:r w:rsidRPr="00323437">
        <w:rPr>
          <w:rFonts w:ascii="Times New Roman" w:hAnsi="Times New Roman" w:cs="Times New Roman"/>
          <w:sz w:val="28"/>
          <w:szCs w:val="28"/>
        </w:rPr>
        <w:t xml:space="preserve">, являющийся, по сути, инструментом реализации Национальной стратегии. Он «закрепляет систематизированный перечень мероприятий </w:t>
      </w:r>
      <w:proofErr w:type="spellStart"/>
      <w:r w:rsidRPr="00323437">
        <w:rPr>
          <w:rFonts w:ascii="Times New Roman" w:hAnsi="Times New Roman" w:cs="Times New Roman"/>
          <w:sz w:val="28"/>
          <w:szCs w:val="28"/>
        </w:rPr>
        <w:t>антикоррупционного</w:t>
      </w:r>
      <w:proofErr w:type="spellEnd"/>
      <w:r w:rsidRPr="00323437">
        <w:rPr>
          <w:rFonts w:ascii="Times New Roman" w:hAnsi="Times New Roman" w:cs="Times New Roman"/>
          <w:sz w:val="28"/>
          <w:szCs w:val="28"/>
        </w:rPr>
        <w:t xml:space="preserve"> характера, определяет их исполнителей, формы, средства и сроки их реализации, параметры ожидаемых результатов».</w:t>
      </w:r>
      <w:r w:rsidRPr="00323437">
        <w:rPr>
          <w:rStyle w:val="a5"/>
          <w:rFonts w:ascii="Times New Roman" w:hAnsi="Times New Roman" w:cs="Times New Roman"/>
          <w:sz w:val="28"/>
          <w:szCs w:val="28"/>
        </w:rPr>
        <w:footnoteReference w:id="104"/>
      </w:r>
    </w:p>
    <w:p w:rsidR="0022082E" w:rsidRPr="00323437"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tab/>
      </w:r>
      <w:proofErr w:type="gramStart"/>
      <w:r w:rsidRPr="00323437">
        <w:rPr>
          <w:rFonts w:ascii="Times New Roman" w:hAnsi="Times New Roman"/>
          <w:sz w:val="28"/>
          <w:szCs w:val="28"/>
        </w:rPr>
        <w:t xml:space="preserve">Среди документов, реализующих механизм влияния государственно-правовой идеологии в сфере противодействия коррупции на </w:t>
      </w:r>
      <w:proofErr w:type="spellStart"/>
      <w:r w:rsidRPr="00323437">
        <w:rPr>
          <w:rFonts w:ascii="Times New Roman" w:hAnsi="Times New Roman"/>
          <w:sz w:val="28"/>
          <w:szCs w:val="28"/>
        </w:rPr>
        <w:t>антикоррупционное</w:t>
      </w:r>
      <w:proofErr w:type="spellEnd"/>
      <w:r w:rsidRPr="00323437">
        <w:rPr>
          <w:rFonts w:ascii="Times New Roman" w:hAnsi="Times New Roman"/>
          <w:sz w:val="28"/>
          <w:szCs w:val="28"/>
        </w:rPr>
        <w:t xml:space="preserve"> законодательство, можно выделить и </w:t>
      </w:r>
      <w:r w:rsidRPr="00323437">
        <w:rPr>
          <w:rFonts w:ascii="Times New Roman" w:hAnsi="Times New Roman"/>
          <w:i/>
          <w:sz w:val="28"/>
          <w:szCs w:val="28"/>
        </w:rPr>
        <w:t>Стратегию национальной безопасности 2020</w:t>
      </w:r>
      <w:r w:rsidRPr="00323437">
        <w:rPr>
          <w:rFonts w:ascii="Times New Roman" w:hAnsi="Times New Roman"/>
          <w:sz w:val="28"/>
          <w:szCs w:val="28"/>
        </w:rPr>
        <w:t>, согласно которой коррупция – явление, угрожающее национальной безопасности страны, а борьба с ней должна рассматриваться в качестве главного направления государственной</w:t>
      </w:r>
      <w:r w:rsidR="00F34D2D">
        <w:rPr>
          <w:rFonts w:ascii="Times New Roman" w:hAnsi="Times New Roman"/>
          <w:sz w:val="28"/>
          <w:szCs w:val="28"/>
        </w:rPr>
        <w:t xml:space="preserve"> </w:t>
      </w:r>
      <w:r w:rsidRPr="00323437">
        <w:rPr>
          <w:rFonts w:ascii="Times New Roman" w:hAnsi="Times New Roman"/>
          <w:sz w:val="28"/>
          <w:szCs w:val="28"/>
        </w:rPr>
        <w:t>политики в сфере обеспечения государственной и общественной безопасности на</w:t>
      </w:r>
      <w:r>
        <w:rPr>
          <w:rFonts w:ascii="Times New Roman" w:hAnsi="Times New Roman"/>
          <w:sz w:val="28"/>
          <w:szCs w:val="28"/>
        </w:rPr>
        <w:t xml:space="preserve"> </w:t>
      </w:r>
      <w:r w:rsidRPr="00323437">
        <w:rPr>
          <w:rFonts w:ascii="Times New Roman" w:hAnsi="Times New Roman"/>
          <w:sz w:val="28"/>
          <w:szCs w:val="28"/>
        </w:rPr>
        <w:t>долгосрочную перспективу (статья 38).</w:t>
      </w:r>
      <w:r w:rsidRPr="00323437">
        <w:rPr>
          <w:rStyle w:val="a5"/>
          <w:rFonts w:ascii="Times New Roman" w:hAnsi="Times New Roman"/>
          <w:sz w:val="28"/>
          <w:szCs w:val="28"/>
        </w:rPr>
        <w:footnoteReference w:id="105"/>
      </w:r>
      <w:proofErr w:type="gramEnd"/>
    </w:p>
    <w:p w:rsidR="0022082E" w:rsidRPr="00323437" w:rsidRDefault="0022082E" w:rsidP="0022082E">
      <w:pPr>
        <w:spacing w:line="360" w:lineRule="auto"/>
        <w:jc w:val="both"/>
        <w:rPr>
          <w:rFonts w:ascii="Times New Roman" w:hAnsi="Times New Roman"/>
          <w:sz w:val="28"/>
          <w:szCs w:val="28"/>
        </w:rPr>
      </w:pPr>
      <w:r w:rsidRPr="00323437">
        <w:rPr>
          <w:rFonts w:ascii="Times New Roman" w:hAnsi="Times New Roman"/>
          <w:sz w:val="28"/>
          <w:szCs w:val="28"/>
        </w:rPr>
        <w:tab/>
        <w:t xml:space="preserve">Следует также отметить, что принятие такого рода документов – </w:t>
      </w:r>
      <w:proofErr w:type="gramStart"/>
      <w:r w:rsidRPr="00323437">
        <w:rPr>
          <w:rFonts w:ascii="Times New Roman" w:hAnsi="Times New Roman"/>
          <w:sz w:val="28"/>
          <w:szCs w:val="28"/>
        </w:rPr>
        <w:t>доктрин</w:t>
      </w:r>
      <w:proofErr w:type="gramEnd"/>
      <w:r w:rsidRPr="00323437">
        <w:rPr>
          <w:rFonts w:ascii="Times New Roman" w:hAnsi="Times New Roman"/>
          <w:sz w:val="28"/>
          <w:szCs w:val="28"/>
        </w:rPr>
        <w:t xml:space="preserve"> – которые в совокупности своей являются </w:t>
      </w:r>
      <w:proofErr w:type="spellStart"/>
      <w:r w:rsidRPr="00323437">
        <w:rPr>
          <w:rFonts w:ascii="Times New Roman" w:hAnsi="Times New Roman"/>
          <w:sz w:val="28"/>
          <w:szCs w:val="28"/>
        </w:rPr>
        <w:t>идеолого-правовой</w:t>
      </w:r>
      <w:proofErr w:type="spellEnd"/>
      <w:r w:rsidRPr="00323437">
        <w:rPr>
          <w:rFonts w:ascii="Times New Roman" w:hAnsi="Times New Roman"/>
          <w:sz w:val="28"/>
          <w:szCs w:val="28"/>
        </w:rPr>
        <w:t xml:space="preserve"> базой для законодательства (как общего, так и отраслевого), есть суть механизм влияния государственно-правовой идеологии на правовую систему.</w:t>
      </w:r>
      <w:r w:rsidRPr="00323437">
        <w:rPr>
          <w:rStyle w:val="a5"/>
          <w:rFonts w:ascii="Times New Roman" w:hAnsi="Times New Roman"/>
          <w:sz w:val="28"/>
          <w:szCs w:val="28"/>
        </w:rPr>
        <w:footnoteReference w:id="106"/>
      </w:r>
      <w:r w:rsidRPr="00323437">
        <w:rPr>
          <w:rFonts w:ascii="Times New Roman" w:hAnsi="Times New Roman"/>
          <w:sz w:val="28"/>
          <w:szCs w:val="28"/>
        </w:rPr>
        <w:t xml:space="preserve"> Однако эти документы не имеют юридической силы, выступая в роли концептуального и правового фактора для формирования системы права в целом. Ввиду того, что </w:t>
      </w:r>
      <w:r w:rsidRPr="00323437">
        <w:rPr>
          <w:rFonts w:ascii="Times New Roman" w:hAnsi="Times New Roman"/>
          <w:sz w:val="28"/>
          <w:szCs w:val="28"/>
        </w:rPr>
        <w:lastRenderedPageBreak/>
        <w:t xml:space="preserve">реализация их положений не имеет четко оформленных институционально-правовых рамок, они не могут быть ключевыми элементами данного механизма. </w:t>
      </w:r>
    </w:p>
    <w:p w:rsidR="0022082E" w:rsidRPr="00323437" w:rsidRDefault="0022082E" w:rsidP="0022082E">
      <w:pPr>
        <w:spacing w:line="360" w:lineRule="auto"/>
        <w:ind w:firstLine="360"/>
        <w:jc w:val="both"/>
        <w:rPr>
          <w:rFonts w:ascii="Times New Roman" w:hAnsi="Times New Roman"/>
          <w:sz w:val="28"/>
          <w:szCs w:val="28"/>
        </w:rPr>
      </w:pPr>
      <w:r w:rsidRPr="00323437">
        <w:rPr>
          <w:rFonts w:ascii="Times New Roman" w:hAnsi="Times New Roman"/>
          <w:sz w:val="28"/>
          <w:szCs w:val="28"/>
        </w:rPr>
        <w:tab/>
        <w:t xml:space="preserve">В развитие норм международного права в Российской Федерации формируется отечественное </w:t>
      </w:r>
      <w:proofErr w:type="spellStart"/>
      <w:r w:rsidRPr="00323437">
        <w:rPr>
          <w:rFonts w:ascii="Times New Roman" w:hAnsi="Times New Roman"/>
          <w:sz w:val="28"/>
          <w:szCs w:val="28"/>
        </w:rPr>
        <w:t>антикоррупционное</w:t>
      </w:r>
      <w:proofErr w:type="spellEnd"/>
      <w:r w:rsidRPr="00323437">
        <w:rPr>
          <w:rFonts w:ascii="Times New Roman" w:hAnsi="Times New Roman"/>
          <w:sz w:val="28"/>
          <w:szCs w:val="28"/>
        </w:rPr>
        <w:t xml:space="preserve"> законодательство, устанавливая основы правового регулирования процесса противодействия коррупции и определяя приоритетные направления политики государства в этой сфере. </w:t>
      </w:r>
    </w:p>
    <w:p w:rsidR="0022082E" w:rsidRDefault="0022082E" w:rsidP="0022082E">
      <w:pPr>
        <w:pStyle w:val="Default"/>
        <w:spacing w:line="360" w:lineRule="auto"/>
        <w:jc w:val="both"/>
        <w:rPr>
          <w:rFonts w:ascii="Times New Roman" w:hAnsi="Times New Roman" w:cs="Times New Roman"/>
          <w:sz w:val="28"/>
          <w:szCs w:val="28"/>
        </w:rPr>
      </w:pPr>
      <w:r w:rsidRPr="00323437">
        <w:rPr>
          <w:rFonts w:ascii="Times New Roman" w:hAnsi="Times New Roman" w:cs="Times New Roman"/>
          <w:sz w:val="28"/>
          <w:szCs w:val="28"/>
        </w:rPr>
        <w:tab/>
        <w:t xml:space="preserve"> Принятый в 2008 году систематизирующий Федеральный закон от 25.12.2008 №273-Ф3 «О противодействии коррупции»</w:t>
      </w:r>
      <w:r w:rsidRPr="00323437">
        <w:rPr>
          <w:rFonts w:ascii="Times New Roman" w:hAnsi="Times New Roman" w:cs="Times New Roman"/>
          <w:sz w:val="28"/>
          <w:szCs w:val="28"/>
          <w:vertAlign w:val="superscript"/>
        </w:rPr>
        <w:footnoteReference w:id="107"/>
      </w:r>
      <w:r w:rsidRPr="00323437">
        <w:rPr>
          <w:rFonts w:ascii="Times New Roman" w:hAnsi="Times New Roman" w:cs="Times New Roman"/>
          <w:sz w:val="28"/>
          <w:szCs w:val="28"/>
        </w:rPr>
        <w:t>, установил основные при</w:t>
      </w:r>
      <w:r>
        <w:rPr>
          <w:rFonts w:ascii="Times New Roman" w:hAnsi="Times New Roman" w:cs="Times New Roman"/>
          <w:sz w:val="28"/>
          <w:szCs w:val="28"/>
        </w:rPr>
        <w:t>оритеты</w:t>
      </w:r>
      <w:r w:rsidRPr="00323437">
        <w:rPr>
          <w:rFonts w:ascii="Times New Roman" w:hAnsi="Times New Roman" w:cs="Times New Roman"/>
          <w:sz w:val="28"/>
          <w:szCs w:val="28"/>
        </w:rPr>
        <w:t xml:space="preserve"> и направлени</w:t>
      </w:r>
      <w:r>
        <w:rPr>
          <w:rFonts w:ascii="Times New Roman" w:hAnsi="Times New Roman" w:cs="Times New Roman"/>
          <w:sz w:val="28"/>
          <w:szCs w:val="28"/>
        </w:rPr>
        <w:t>я борьбы с коррупцией в России, причем, одним из основных принципов было провозглашено «</w:t>
      </w:r>
      <w:r w:rsidRPr="008D00DA">
        <w:rPr>
          <w:rFonts w:ascii="Times New Roman" w:hAnsi="Times New Roman" w:cs="Times New Roman"/>
          <w:sz w:val="28"/>
          <w:szCs w:val="28"/>
        </w:rPr>
        <w:t>сотрудничество государства с институтами гражданского общества, международными организациями и физическими лицами»</w:t>
      </w:r>
      <w:r>
        <w:rPr>
          <w:rFonts w:ascii="Times New Roman" w:hAnsi="Times New Roman" w:cs="Times New Roman"/>
          <w:sz w:val="28"/>
          <w:szCs w:val="28"/>
        </w:rPr>
        <w:t>.</w:t>
      </w:r>
      <w:r>
        <w:rPr>
          <w:rStyle w:val="a5"/>
          <w:rFonts w:ascii="Times New Roman" w:hAnsi="Times New Roman" w:cs="Times New Roman"/>
          <w:sz w:val="28"/>
          <w:szCs w:val="28"/>
        </w:rPr>
        <w:footnoteReference w:id="108"/>
      </w:r>
      <w:r w:rsidRPr="008D00DA">
        <w:rPr>
          <w:rFonts w:ascii="Times New Roman" w:hAnsi="Times New Roman" w:cs="Times New Roman"/>
          <w:sz w:val="28"/>
          <w:szCs w:val="28"/>
        </w:rPr>
        <w:t xml:space="preserve"> </w:t>
      </w:r>
    </w:p>
    <w:p w:rsidR="00A81C37" w:rsidRDefault="0022082E" w:rsidP="00A81C37">
      <w:pPr>
        <w:spacing w:line="360" w:lineRule="auto"/>
        <w:ind w:firstLine="708"/>
        <w:jc w:val="both"/>
        <w:rPr>
          <w:rFonts w:ascii="Times New Roman" w:hAnsi="Times New Roman"/>
          <w:sz w:val="28"/>
          <w:szCs w:val="28"/>
        </w:rPr>
      </w:pPr>
      <w:r>
        <w:rPr>
          <w:rFonts w:ascii="Times New Roman" w:hAnsi="Times New Roman"/>
          <w:sz w:val="28"/>
          <w:szCs w:val="28"/>
        </w:rPr>
        <w:t>Это</w:t>
      </w:r>
      <w:r w:rsidRPr="00323437">
        <w:rPr>
          <w:rFonts w:ascii="Times New Roman" w:hAnsi="Times New Roman"/>
          <w:sz w:val="28"/>
          <w:szCs w:val="28"/>
        </w:rPr>
        <w:t xml:space="preserve"> способствовало изменению правопорядка в данной сфере и придало социальный характер </w:t>
      </w:r>
      <w:proofErr w:type="spellStart"/>
      <w:r w:rsidRPr="00323437">
        <w:rPr>
          <w:rFonts w:ascii="Times New Roman" w:hAnsi="Times New Roman"/>
          <w:sz w:val="28"/>
          <w:szCs w:val="28"/>
        </w:rPr>
        <w:t>антикоррупционной</w:t>
      </w:r>
      <w:proofErr w:type="spellEnd"/>
      <w:r w:rsidRPr="00323437">
        <w:rPr>
          <w:rFonts w:ascii="Times New Roman" w:hAnsi="Times New Roman"/>
          <w:sz w:val="28"/>
          <w:szCs w:val="28"/>
        </w:rPr>
        <w:t xml:space="preserve"> политике государства. Закон был принят не только в целях приведения российского </w:t>
      </w:r>
      <w:proofErr w:type="spellStart"/>
      <w:r w:rsidRPr="00323437">
        <w:rPr>
          <w:rFonts w:ascii="Times New Roman" w:hAnsi="Times New Roman"/>
          <w:sz w:val="28"/>
          <w:szCs w:val="28"/>
        </w:rPr>
        <w:t>антикоррупционного</w:t>
      </w:r>
      <w:proofErr w:type="spellEnd"/>
      <w:r w:rsidRPr="00323437">
        <w:rPr>
          <w:rFonts w:ascii="Times New Roman" w:hAnsi="Times New Roman"/>
          <w:sz w:val="28"/>
          <w:szCs w:val="28"/>
        </w:rPr>
        <w:t xml:space="preserve"> законодательства в соответствие с международными нормами, но и для устранения пробелов и противоречий в правовом регулировании </w:t>
      </w:r>
      <w:proofErr w:type="spellStart"/>
      <w:r w:rsidRPr="00323437">
        <w:rPr>
          <w:rFonts w:ascii="Times New Roman" w:hAnsi="Times New Roman"/>
          <w:sz w:val="28"/>
          <w:szCs w:val="28"/>
        </w:rPr>
        <w:t>антикоррупционной</w:t>
      </w:r>
      <w:proofErr w:type="spellEnd"/>
      <w:r w:rsidRPr="00323437">
        <w:rPr>
          <w:rFonts w:ascii="Times New Roman" w:hAnsi="Times New Roman"/>
          <w:sz w:val="28"/>
          <w:szCs w:val="28"/>
        </w:rPr>
        <w:t xml:space="preserve"> деятельности и </w:t>
      </w:r>
      <w:r>
        <w:rPr>
          <w:rFonts w:ascii="Times New Roman" w:hAnsi="Times New Roman"/>
          <w:sz w:val="28"/>
          <w:szCs w:val="28"/>
        </w:rPr>
        <w:t xml:space="preserve">ее </w:t>
      </w:r>
      <w:r w:rsidRPr="00323437">
        <w:rPr>
          <w:rFonts w:ascii="Times New Roman" w:hAnsi="Times New Roman"/>
          <w:sz w:val="28"/>
          <w:szCs w:val="28"/>
        </w:rPr>
        <w:t>унификации путем введения определенного терминологического инструментария. Надо сказать, упомянутые проблемы закон «О противодействии коррупции» решает лишь отчасти. Так, например, имеющая концептуально ключевое значение в рамках данной работы Статья 7</w:t>
      </w:r>
      <w:r w:rsidRPr="00323437">
        <w:rPr>
          <w:rStyle w:val="a5"/>
          <w:rFonts w:ascii="Times New Roman" w:hAnsi="Times New Roman"/>
          <w:sz w:val="28"/>
          <w:szCs w:val="28"/>
        </w:rPr>
        <w:footnoteReference w:id="109"/>
      </w:r>
      <w:r w:rsidRPr="00323437">
        <w:rPr>
          <w:rFonts w:ascii="Times New Roman" w:hAnsi="Times New Roman"/>
          <w:sz w:val="28"/>
          <w:szCs w:val="28"/>
        </w:rPr>
        <w:t xml:space="preserve"> закона определяет основные направления деятельности органов государственной власти по совершенствованию мер борьбы с коррупцией. Среди них: создание механизма взаимодействия государственных органов с общественными и парламентскими комиссиями, гражданами и институтами гражданского общества по вопросам противодействия коррупции. Тем не менее, </w:t>
      </w:r>
      <w:r w:rsidRPr="00323437">
        <w:rPr>
          <w:rFonts w:ascii="Times New Roman" w:hAnsi="Times New Roman"/>
          <w:sz w:val="28"/>
          <w:szCs w:val="28"/>
        </w:rPr>
        <w:lastRenderedPageBreak/>
        <w:t>остается неясным, какие правовые механизмы способны превратить это положение в устойчивую институциональную форму, которая послужила бы основой правовой политики, проводимой в сфере противодействия коррупции.</w:t>
      </w:r>
    </w:p>
    <w:p w:rsidR="0022082E" w:rsidRDefault="0022082E" w:rsidP="0022082E">
      <w:pPr>
        <w:pStyle w:val="Default"/>
        <w:spacing w:line="360" w:lineRule="auto"/>
        <w:ind w:firstLine="708"/>
        <w:jc w:val="both"/>
        <w:rPr>
          <w:rFonts w:ascii="Times New Roman" w:hAnsi="Times New Roman" w:cs="Times New Roman"/>
          <w:sz w:val="28"/>
          <w:szCs w:val="28"/>
        </w:rPr>
      </w:pPr>
      <w:r w:rsidRPr="007A317D">
        <w:rPr>
          <w:rFonts w:ascii="Times New Roman" w:hAnsi="Times New Roman" w:cs="Times New Roman"/>
          <w:sz w:val="28"/>
          <w:szCs w:val="28"/>
        </w:rPr>
        <w:t xml:space="preserve">Такой важный механизм участия гражданского общества в противодействии коррупции, как </w:t>
      </w:r>
      <w:proofErr w:type="spellStart"/>
      <w:r w:rsidRPr="007A317D">
        <w:rPr>
          <w:rFonts w:ascii="Times New Roman" w:hAnsi="Times New Roman" w:cs="Times New Roman"/>
          <w:sz w:val="28"/>
          <w:szCs w:val="28"/>
        </w:rPr>
        <w:t>антикоррупционная</w:t>
      </w:r>
      <w:proofErr w:type="spellEnd"/>
      <w:r w:rsidRPr="007A317D">
        <w:rPr>
          <w:rFonts w:ascii="Times New Roman" w:hAnsi="Times New Roman" w:cs="Times New Roman"/>
          <w:sz w:val="28"/>
          <w:szCs w:val="28"/>
        </w:rPr>
        <w:t xml:space="preserve"> экспертиза нормативно-правовых актов и их проектов, регулируется специальным Федеральным законом № 172 «Об </w:t>
      </w:r>
      <w:proofErr w:type="spellStart"/>
      <w:r w:rsidRPr="007A317D">
        <w:rPr>
          <w:rFonts w:ascii="Times New Roman" w:hAnsi="Times New Roman" w:cs="Times New Roman"/>
          <w:sz w:val="28"/>
          <w:szCs w:val="28"/>
        </w:rPr>
        <w:t>антикоррупционной</w:t>
      </w:r>
      <w:proofErr w:type="spellEnd"/>
      <w:r w:rsidRPr="007A317D">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22082E" w:rsidRDefault="0022082E" w:rsidP="0022082E">
      <w:pPr>
        <w:pStyle w:val="Default"/>
        <w:spacing w:line="360" w:lineRule="auto"/>
        <w:ind w:firstLine="708"/>
        <w:jc w:val="both"/>
        <w:rPr>
          <w:rFonts w:ascii="Times New Roman" w:hAnsi="Times New Roman" w:cs="Times New Roman"/>
          <w:sz w:val="28"/>
          <w:szCs w:val="28"/>
        </w:rPr>
      </w:pPr>
      <w:proofErr w:type="gramStart"/>
      <w:r w:rsidRPr="007A317D">
        <w:rPr>
          <w:rFonts w:ascii="Times New Roman" w:hAnsi="Times New Roman" w:cs="Times New Roman"/>
          <w:sz w:val="28"/>
          <w:szCs w:val="28"/>
        </w:rPr>
        <w:t xml:space="preserve">Помимо того, что в качестве основного принципа организации </w:t>
      </w:r>
      <w:proofErr w:type="spellStart"/>
      <w:r w:rsidRPr="007A317D">
        <w:rPr>
          <w:rFonts w:ascii="Times New Roman" w:hAnsi="Times New Roman" w:cs="Times New Roman"/>
          <w:sz w:val="28"/>
          <w:szCs w:val="28"/>
        </w:rPr>
        <w:t>антикоррупционной</w:t>
      </w:r>
      <w:proofErr w:type="spellEnd"/>
      <w:r w:rsidRPr="007A317D">
        <w:rPr>
          <w:rFonts w:ascii="Times New Roman" w:hAnsi="Times New Roman" w:cs="Times New Roman"/>
          <w:sz w:val="28"/>
          <w:szCs w:val="28"/>
        </w:rPr>
        <w:t xml:space="preserve"> экспертизы он закрепляет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с институтами гражданского общества»</w:t>
      </w:r>
      <w:r>
        <w:rPr>
          <w:rStyle w:val="a5"/>
          <w:rFonts w:ascii="Times New Roman" w:hAnsi="Times New Roman" w:cs="Times New Roman"/>
          <w:sz w:val="28"/>
          <w:szCs w:val="28"/>
        </w:rPr>
        <w:footnoteReference w:id="110"/>
      </w:r>
      <w:r w:rsidRPr="007A317D">
        <w:rPr>
          <w:rFonts w:ascii="Times New Roman" w:hAnsi="Times New Roman" w:cs="Times New Roman"/>
          <w:sz w:val="28"/>
          <w:szCs w:val="28"/>
        </w:rPr>
        <w:t xml:space="preserve">,  </w:t>
      </w:r>
      <w:r>
        <w:rPr>
          <w:rFonts w:ascii="Times New Roman" w:hAnsi="Times New Roman" w:cs="Times New Roman"/>
          <w:sz w:val="28"/>
          <w:szCs w:val="28"/>
        </w:rPr>
        <w:t xml:space="preserve">закон говорит об одном очень важном и показательном моменте: отдельные граждане и институты гражданского общества могут осуществлять независимую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экспертизу</w:t>
      </w:r>
      <w:proofErr w:type="gramEnd"/>
      <w:r>
        <w:rPr>
          <w:rFonts w:ascii="Times New Roman" w:hAnsi="Times New Roman" w:cs="Times New Roman"/>
          <w:sz w:val="28"/>
          <w:szCs w:val="28"/>
        </w:rPr>
        <w:t xml:space="preserve"> нормативно-правовых актов </w:t>
      </w:r>
      <w:r w:rsidRPr="007A317D">
        <w:rPr>
          <w:rFonts w:ascii="Times New Roman" w:hAnsi="Times New Roman" w:cs="Times New Roman"/>
          <w:i/>
          <w:sz w:val="28"/>
          <w:szCs w:val="28"/>
        </w:rPr>
        <w:t>за счет собственных средств</w:t>
      </w:r>
      <w:r>
        <w:rPr>
          <w:rFonts w:ascii="Times New Roman" w:hAnsi="Times New Roman" w:cs="Times New Roman"/>
          <w:sz w:val="28"/>
          <w:szCs w:val="28"/>
        </w:rPr>
        <w:t xml:space="preserve">, а ее результаты носят лишь </w:t>
      </w:r>
      <w:r w:rsidRPr="007A317D">
        <w:rPr>
          <w:rFonts w:ascii="Times New Roman" w:hAnsi="Times New Roman" w:cs="Times New Roman"/>
          <w:i/>
          <w:sz w:val="28"/>
          <w:szCs w:val="28"/>
        </w:rPr>
        <w:t xml:space="preserve">рекомендательный </w:t>
      </w:r>
      <w:r>
        <w:rPr>
          <w:rFonts w:ascii="Times New Roman" w:hAnsi="Times New Roman" w:cs="Times New Roman"/>
          <w:sz w:val="28"/>
          <w:szCs w:val="28"/>
        </w:rPr>
        <w:t xml:space="preserve">характер. По результатам рассмотрения эксперту направляется мотивированный ответ от органа государственной власти. </w:t>
      </w:r>
    </w:p>
    <w:p w:rsidR="0022082E" w:rsidRPr="00323437" w:rsidRDefault="0022082E" w:rsidP="0022082E">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показывают результаты экспертных интервью, проведенные  с представителями общественных организаций, на практике дело обстоит несколько иначе. Осуществив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экспертизу нормативно-правового акта, выявив в нем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и предложив способы их устранения, эксперты отправляют результаты в органы государственной власти, однако в ответ, в лучшем случае, получают краткие отписки, из которых не ясно, какие результаты учтены, а какие отклонены и по каким причинам.</w:t>
      </w:r>
    </w:p>
    <w:p w:rsidR="0022082E" w:rsidRPr="00323437" w:rsidRDefault="0022082E" w:rsidP="0022082E">
      <w:pPr>
        <w:spacing w:line="360" w:lineRule="auto"/>
        <w:ind w:firstLine="708"/>
        <w:jc w:val="both"/>
        <w:rPr>
          <w:rFonts w:ascii="Times New Roman" w:hAnsi="Times New Roman"/>
          <w:b/>
          <w:sz w:val="28"/>
          <w:szCs w:val="28"/>
        </w:rPr>
      </w:pPr>
      <w:r w:rsidRPr="00323437">
        <w:rPr>
          <w:rFonts w:ascii="Times New Roman" w:hAnsi="Times New Roman"/>
          <w:sz w:val="28"/>
          <w:szCs w:val="28"/>
        </w:rPr>
        <w:t xml:space="preserve">Ратификация норм международного права и принятие основополагающего закона «О противодействии коррупции» инициировало изменения и в отраслевом </w:t>
      </w:r>
      <w:r w:rsidRPr="00323437">
        <w:rPr>
          <w:rFonts w:ascii="Times New Roman" w:hAnsi="Times New Roman"/>
          <w:sz w:val="28"/>
          <w:szCs w:val="28"/>
        </w:rPr>
        <w:lastRenderedPageBreak/>
        <w:t xml:space="preserve">законодательстве. </w:t>
      </w:r>
      <w:proofErr w:type="gramStart"/>
      <w:r w:rsidRPr="00323437">
        <w:rPr>
          <w:rFonts w:ascii="Times New Roman" w:hAnsi="Times New Roman"/>
          <w:sz w:val="28"/>
          <w:szCs w:val="28"/>
        </w:rPr>
        <w:t>Так, были приняты федеральные законы «О внесении изменений в отдельные законодательные акты Российской Федерации в связи с принятием Федерального закона «О противодействии коррупции» (от 25 декабря 2008 года № 274-ФЗ),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w:t>
      </w:r>
      <w:proofErr w:type="gramEnd"/>
      <w:r w:rsidRPr="00323437">
        <w:rPr>
          <w:rFonts w:ascii="Times New Roman" w:hAnsi="Times New Roman"/>
          <w:sz w:val="28"/>
          <w:szCs w:val="28"/>
        </w:rPr>
        <w:t xml:space="preserve"> </w:t>
      </w:r>
      <w:proofErr w:type="gramStart"/>
      <w:r w:rsidRPr="00323437">
        <w:rPr>
          <w:rFonts w:ascii="Times New Roman" w:hAnsi="Times New Roman"/>
          <w:sz w:val="28"/>
          <w:szCs w:val="28"/>
        </w:rPr>
        <w:t>от 27 января 1999 года и принятием Федерального закона «О противодействии коррупции» (от 25 декабря 2008 года № 280-ФЗ),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(от 04 мая 2011 года № 97-ФЗ),  «О внесении изменений в отдельные законодательные акты Российской Федерации в связи</w:t>
      </w:r>
      <w:proofErr w:type="gramEnd"/>
      <w:r w:rsidRPr="00323437">
        <w:rPr>
          <w:rFonts w:ascii="Times New Roman" w:hAnsi="Times New Roman"/>
          <w:sz w:val="28"/>
          <w:szCs w:val="28"/>
        </w:rPr>
        <w:t xml:space="preserve"> с совершенствованием государственного управления в области противодействия коррупции» (от 21 ноября 2011 года № 329-ФЗ). </w:t>
      </w:r>
    </w:p>
    <w:p w:rsidR="0022082E" w:rsidRPr="00323437" w:rsidRDefault="0022082E" w:rsidP="0022082E">
      <w:pPr>
        <w:spacing w:line="360" w:lineRule="auto"/>
        <w:jc w:val="both"/>
        <w:rPr>
          <w:rFonts w:ascii="Times New Roman" w:hAnsi="Times New Roman"/>
          <w:sz w:val="28"/>
          <w:szCs w:val="28"/>
        </w:rPr>
      </w:pPr>
      <w:r w:rsidRPr="00323437">
        <w:rPr>
          <w:rFonts w:ascii="Times New Roman" w:hAnsi="Times New Roman"/>
          <w:sz w:val="28"/>
          <w:szCs w:val="28"/>
        </w:rPr>
        <w:tab/>
      </w:r>
      <w:proofErr w:type="gramStart"/>
      <w:r w:rsidRPr="00323437">
        <w:rPr>
          <w:rFonts w:ascii="Times New Roman" w:hAnsi="Times New Roman"/>
          <w:sz w:val="28"/>
          <w:szCs w:val="28"/>
        </w:rPr>
        <w:t>Законодательство Российской Федерации о государстве</w:t>
      </w:r>
      <w:r>
        <w:rPr>
          <w:rFonts w:ascii="Times New Roman" w:hAnsi="Times New Roman"/>
          <w:sz w:val="28"/>
          <w:szCs w:val="28"/>
        </w:rPr>
        <w:t>нной и муниципальной службе так</w:t>
      </w:r>
      <w:r w:rsidRPr="00323437">
        <w:rPr>
          <w:rFonts w:ascii="Times New Roman" w:hAnsi="Times New Roman"/>
          <w:sz w:val="28"/>
          <w:szCs w:val="28"/>
        </w:rPr>
        <w:t>же отражает механизмы противодействия коррупции, закрепляя основные обязанности государственных гражданских и муниципальных служащих, ограничения их прав и устанавливая ответственность за нарушение этих ограничений (№ 58-ФЗ «О системе государственной службы Российской Федерации» от 27 мая 2003 года, № 79-ФЗ «О государственной гражданской службе Российской Федерации» от 27 июля 2004 года и № 25-ФЗ  «О муниципальной службе</w:t>
      </w:r>
      <w:proofErr w:type="gramEnd"/>
      <w:r w:rsidRPr="00323437">
        <w:rPr>
          <w:rFonts w:ascii="Times New Roman" w:hAnsi="Times New Roman"/>
          <w:sz w:val="28"/>
          <w:szCs w:val="28"/>
        </w:rPr>
        <w:t xml:space="preserve"> в Российской Федерации» от 02 марта 2007 года). Кроме того, для более эффективной реализации законов в сфере государственной и муниципальной службы в настоящее время функционирует огромный массив подзаконных нормативно-правовых актов в этой области.</w:t>
      </w:r>
      <w:r>
        <w:t xml:space="preserve"> </w:t>
      </w:r>
    </w:p>
    <w:p w:rsidR="0022082E" w:rsidRPr="00323437"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lastRenderedPageBreak/>
        <w:tab/>
        <w:t>До сих пор закрепление вопросов противодействия коррупции в нормативно-правовых актах в РФ носит дуалистический характер.</w:t>
      </w:r>
      <w:r w:rsidRPr="00323437">
        <w:rPr>
          <w:rStyle w:val="a5"/>
          <w:rFonts w:ascii="Times New Roman" w:hAnsi="Times New Roman"/>
          <w:sz w:val="28"/>
          <w:szCs w:val="28"/>
        </w:rPr>
        <w:footnoteReference w:id="111"/>
      </w:r>
      <w:r w:rsidRPr="00323437">
        <w:rPr>
          <w:rFonts w:ascii="Times New Roman" w:hAnsi="Times New Roman"/>
          <w:sz w:val="28"/>
          <w:szCs w:val="28"/>
        </w:rPr>
        <w:t xml:space="preserve"> С одной стороны, регламентация ключевых направлений </w:t>
      </w:r>
      <w:proofErr w:type="spellStart"/>
      <w:r w:rsidRPr="00323437">
        <w:rPr>
          <w:rFonts w:ascii="Times New Roman" w:hAnsi="Times New Roman"/>
          <w:sz w:val="28"/>
          <w:szCs w:val="28"/>
        </w:rPr>
        <w:t>антикоррупционной</w:t>
      </w:r>
      <w:proofErr w:type="spellEnd"/>
      <w:r w:rsidRPr="00323437">
        <w:rPr>
          <w:rFonts w:ascii="Times New Roman" w:hAnsi="Times New Roman"/>
          <w:sz w:val="28"/>
          <w:szCs w:val="28"/>
        </w:rPr>
        <w:t xml:space="preserve"> политики, а также установление уголовно и административно-правовых механизмов противодействия коррупции закрепляется в Федеральном законодательстве и действует на всей территории Российской Федерации. В то же время, особенности отношений, связанных с осуществлением государственной власти в регионах, и специфика отечественной правовой системы требуют установления таких правовых норм, которые будут функционировать на уровне субъекта Российской Федерации.</w:t>
      </w:r>
    </w:p>
    <w:p w:rsidR="0022082E" w:rsidRPr="00323437"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tab/>
        <w:t xml:space="preserve">В целом, органы государственной власти на региональном уровне осуществляют серьезную деятельность по формированию механизмов противодействия коррупции. В субъектах РФ разработано и принято законодательство о противодействии коррупции, в </w:t>
      </w:r>
      <w:proofErr w:type="gramStart"/>
      <w:r w:rsidRPr="00323437">
        <w:rPr>
          <w:rFonts w:ascii="Times New Roman" w:hAnsi="Times New Roman"/>
          <w:sz w:val="28"/>
          <w:szCs w:val="28"/>
        </w:rPr>
        <w:t>общем</w:t>
      </w:r>
      <w:proofErr w:type="gramEnd"/>
      <w:r w:rsidRPr="00323437">
        <w:rPr>
          <w:rFonts w:ascii="Times New Roman" w:hAnsi="Times New Roman"/>
          <w:sz w:val="28"/>
          <w:szCs w:val="28"/>
        </w:rPr>
        <w:t xml:space="preserve"> не противоречащее нормам международного права и федеральному российскому законодательству, с различным успехом реализуются планы и программы, принятые в этой сфере, а региональная </w:t>
      </w:r>
      <w:proofErr w:type="spellStart"/>
      <w:r w:rsidRPr="00323437">
        <w:rPr>
          <w:rFonts w:ascii="Times New Roman" w:hAnsi="Times New Roman"/>
          <w:sz w:val="28"/>
          <w:szCs w:val="28"/>
        </w:rPr>
        <w:t>антикоррупционная</w:t>
      </w:r>
      <w:proofErr w:type="spellEnd"/>
      <w:r w:rsidRPr="00323437">
        <w:rPr>
          <w:rFonts w:ascii="Times New Roman" w:hAnsi="Times New Roman"/>
          <w:sz w:val="28"/>
          <w:szCs w:val="28"/>
        </w:rPr>
        <w:t xml:space="preserve"> деятельность направлена на выполнение стандартов, предусмотренных федеральным законодательством о противодействии коррупции.</w:t>
      </w:r>
      <w:r w:rsidRPr="00323437">
        <w:rPr>
          <w:rStyle w:val="a5"/>
          <w:rFonts w:ascii="Times New Roman" w:hAnsi="Times New Roman"/>
          <w:sz w:val="28"/>
          <w:szCs w:val="28"/>
        </w:rPr>
        <w:footnoteReference w:id="112"/>
      </w:r>
      <w:r w:rsidRPr="00323437">
        <w:rPr>
          <w:rFonts w:ascii="Times New Roman" w:hAnsi="Times New Roman"/>
          <w:sz w:val="28"/>
          <w:szCs w:val="28"/>
        </w:rPr>
        <w:t xml:space="preserve"> </w:t>
      </w:r>
    </w:p>
    <w:p w:rsidR="0022082E" w:rsidRPr="00323437"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tab/>
        <w:t xml:space="preserve">Совершенно очевидно, что достаточно долгое время наблюдалось опережающее развитие регионального </w:t>
      </w:r>
      <w:proofErr w:type="spellStart"/>
      <w:r w:rsidRPr="00323437">
        <w:rPr>
          <w:rFonts w:ascii="Times New Roman" w:hAnsi="Times New Roman"/>
          <w:sz w:val="28"/>
          <w:szCs w:val="28"/>
        </w:rPr>
        <w:t>антикоррупционного</w:t>
      </w:r>
      <w:proofErr w:type="spellEnd"/>
      <w:r w:rsidRPr="00323437">
        <w:rPr>
          <w:rFonts w:ascii="Times New Roman" w:hAnsi="Times New Roman"/>
          <w:sz w:val="28"/>
          <w:szCs w:val="28"/>
        </w:rPr>
        <w:t xml:space="preserve"> законодательства. Так, во многих регионах (Калмыкия, Татарстан, Калужская область, республика Карелия) еще до принятия федерального закона «О противодействии коррупции» были приняты нормативно-правовые акты в данной сфере.</w:t>
      </w:r>
      <w:r w:rsidRPr="00323437">
        <w:rPr>
          <w:rStyle w:val="a5"/>
          <w:rFonts w:ascii="Times New Roman" w:hAnsi="Times New Roman"/>
          <w:sz w:val="28"/>
          <w:szCs w:val="28"/>
        </w:rPr>
        <w:footnoteReference w:id="113"/>
      </w:r>
      <w:r w:rsidRPr="00323437">
        <w:rPr>
          <w:rFonts w:ascii="Times New Roman" w:hAnsi="Times New Roman"/>
          <w:sz w:val="28"/>
          <w:szCs w:val="28"/>
        </w:rPr>
        <w:t xml:space="preserve"> </w:t>
      </w:r>
    </w:p>
    <w:p w:rsidR="0022082E" w:rsidRPr="00323437"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lastRenderedPageBreak/>
        <w:tab/>
        <w:t>Интересен также опыт Пермского края. Здесь в 2011 году был принят закон № 888-ПК «Об общественном (гражданском) контроле в Пермском крае», призванный урегулировать «отношения, возникающие в связи с осуществлением гражданского контроля и рассмотрением его результатов».</w:t>
      </w:r>
      <w:r w:rsidRPr="00323437">
        <w:rPr>
          <w:rStyle w:val="a5"/>
          <w:rFonts w:ascii="Times New Roman" w:hAnsi="Times New Roman"/>
          <w:sz w:val="28"/>
          <w:szCs w:val="28"/>
        </w:rPr>
        <w:footnoteReference w:id="114"/>
      </w:r>
      <w:r w:rsidRPr="00323437">
        <w:rPr>
          <w:rFonts w:ascii="Times New Roman" w:hAnsi="Times New Roman"/>
          <w:sz w:val="28"/>
          <w:szCs w:val="28"/>
        </w:rPr>
        <w:t xml:space="preserve">  На федеральном же уровне проект ФЗ «Об общественном контроле» находится еще на стадии концепции.</w:t>
      </w:r>
    </w:p>
    <w:p w:rsidR="0022082E" w:rsidRPr="00323437"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tab/>
        <w:t xml:space="preserve">Кроме того, в некоторых регионах наряду с законами о противодействии коррупции принималось законодательство об </w:t>
      </w:r>
      <w:proofErr w:type="spellStart"/>
      <w:r w:rsidRPr="00323437">
        <w:rPr>
          <w:rFonts w:ascii="Times New Roman" w:hAnsi="Times New Roman"/>
          <w:sz w:val="28"/>
          <w:szCs w:val="28"/>
        </w:rPr>
        <w:t>антикоррупционной</w:t>
      </w:r>
      <w:proofErr w:type="spellEnd"/>
      <w:r w:rsidRPr="00323437">
        <w:rPr>
          <w:rFonts w:ascii="Times New Roman" w:hAnsi="Times New Roman"/>
          <w:sz w:val="28"/>
          <w:szCs w:val="28"/>
        </w:rPr>
        <w:t xml:space="preserve"> экспертизе нормативно-правовых актов и их проектов (Забайкальский Край, Республика Коми), другие субъекты ограничивались подзаконными нормативно-правовыми актами (Чувашская республика, Чукотский АО, Тюменская область).</w:t>
      </w:r>
    </w:p>
    <w:p w:rsidR="0022082E" w:rsidRDefault="0022082E" w:rsidP="0022082E">
      <w:pPr>
        <w:autoSpaceDE w:val="0"/>
        <w:autoSpaceDN w:val="0"/>
        <w:adjustRightInd w:val="0"/>
        <w:spacing w:after="0" w:line="360" w:lineRule="auto"/>
        <w:jc w:val="both"/>
        <w:rPr>
          <w:rFonts w:ascii="Times New Roman" w:hAnsi="Times New Roman"/>
          <w:sz w:val="28"/>
          <w:szCs w:val="28"/>
        </w:rPr>
      </w:pPr>
      <w:r w:rsidRPr="00323437">
        <w:rPr>
          <w:rFonts w:ascii="Times New Roman" w:hAnsi="Times New Roman"/>
          <w:sz w:val="28"/>
          <w:szCs w:val="28"/>
        </w:rPr>
        <w:tab/>
        <w:t xml:space="preserve">С одной стороны, такое опережающее развитие регионального законодательства о противодействии коррупции </w:t>
      </w:r>
      <w:proofErr w:type="gramStart"/>
      <w:r w:rsidRPr="00323437">
        <w:rPr>
          <w:rFonts w:ascii="Times New Roman" w:hAnsi="Times New Roman"/>
          <w:sz w:val="28"/>
          <w:szCs w:val="28"/>
        </w:rPr>
        <w:t>говорит</w:t>
      </w:r>
      <w:proofErr w:type="gramEnd"/>
      <w:r w:rsidRPr="00323437">
        <w:rPr>
          <w:rFonts w:ascii="Times New Roman" w:hAnsi="Times New Roman"/>
          <w:sz w:val="28"/>
          <w:szCs w:val="28"/>
        </w:rPr>
        <w:t xml:space="preserve"> о формировании комплексного законодательного регулирования, но с другой  - привело к дополнительным трудностям и несогласованности после принятия основного Федерального Закона: для одних субъектов возникла необходимость корректировки их региональных законодательств по противодействию коррупции, для других – немедленного его принятия в целях формирования собственной региональной </w:t>
      </w:r>
      <w:proofErr w:type="spellStart"/>
      <w:r w:rsidRPr="00323437">
        <w:rPr>
          <w:rFonts w:ascii="Times New Roman" w:hAnsi="Times New Roman"/>
          <w:sz w:val="28"/>
          <w:szCs w:val="28"/>
        </w:rPr>
        <w:t>антикоррупционной</w:t>
      </w:r>
      <w:proofErr w:type="spellEnd"/>
      <w:r w:rsidRPr="00323437">
        <w:rPr>
          <w:rFonts w:ascii="Times New Roman" w:hAnsi="Times New Roman"/>
          <w:sz w:val="28"/>
          <w:szCs w:val="28"/>
        </w:rPr>
        <w:t xml:space="preserve"> политики или ее имитации (республика Бурятия, республика Хакасия, Ростовская область, Орловская область, республика Алтай).</w:t>
      </w:r>
      <w:r w:rsidRPr="00323437">
        <w:rPr>
          <w:rStyle w:val="a5"/>
          <w:rFonts w:ascii="Times New Roman" w:hAnsi="Times New Roman"/>
          <w:sz w:val="28"/>
          <w:szCs w:val="28"/>
        </w:rPr>
        <w:footnoteReference w:id="115"/>
      </w:r>
    </w:p>
    <w:p w:rsidR="0022082E" w:rsidRDefault="0022082E" w:rsidP="0022082E">
      <w:pPr>
        <w:autoSpaceDE w:val="0"/>
        <w:autoSpaceDN w:val="0"/>
        <w:adjustRightInd w:val="0"/>
        <w:spacing w:after="0" w:line="360" w:lineRule="auto"/>
        <w:jc w:val="both"/>
        <w:rPr>
          <w:rFonts w:ascii="Times New Roman" w:hAnsi="Times New Roman"/>
          <w:sz w:val="28"/>
          <w:szCs w:val="28"/>
        </w:rPr>
      </w:pPr>
    </w:p>
    <w:p w:rsidR="0022082E" w:rsidRDefault="0022082E" w:rsidP="0075149F">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Таким образом, анализ системы законодательства на предмет возможностей для участия институтов гражданского общества в противодействии коррупции позволяет сделать вывод о том, что формально на всех уровнях сегодня признается важность </w:t>
      </w:r>
      <w:proofErr w:type="spellStart"/>
      <w:r>
        <w:rPr>
          <w:rFonts w:ascii="Times New Roman" w:hAnsi="Times New Roman"/>
          <w:sz w:val="28"/>
          <w:szCs w:val="28"/>
        </w:rPr>
        <w:t>задействования</w:t>
      </w:r>
      <w:proofErr w:type="spellEnd"/>
      <w:r>
        <w:rPr>
          <w:rFonts w:ascii="Times New Roman" w:hAnsi="Times New Roman"/>
          <w:sz w:val="28"/>
          <w:szCs w:val="28"/>
        </w:rPr>
        <w:t xml:space="preserve"> общества в механизмах противодействия коррупции. </w:t>
      </w:r>
      <w:r w:rsidRPr="002E1344">
        <w:rPr>
          <w:rFonts w:ascii="Times New Roman" w:hAnsi="Times New Roman"/>
          <w:sz w:val="28"/>
          <w:szCs w:val="28"/>
        </w:rPr>
        <w:t xml:space="preserve">Однако российское </w:t>
      </w:r>
      <w:proofErr w:type="spellStart"/>
      <w:r w:rsidRPr="002E1344">
        <w:rPr>
          <w:rFonts w:ascii="Times New Roman" w:hAnsi="Times New Roman"/>
          <w:sz w:val="28"/>
          <w:szCs w:val="28"/>
        </w:rPr>
        <w:t>антикоррупционное</w:t>
      </w:r>
      <w:proofErr w:type="spellEnd"/>
      <w:r w:rsidRPr="002E1344">
        <w:rPr>
          <w:rFonts w:ascii="Times New Roman" w:hAnsi="Times New Roman"/>
          <w:sz w:val="28"/>
          <w:szCs w:val="28"/>
        </w:rPr>
        <w:t xml:space="preserve"> законодательство </w:t>
      </w:r>
      <w:r w:rsidRPr="002E1344">
        <w:rPr>
          <w:rFonts w:ascii="Times New Roman" w:hAnsi="Times New Roman"/>
          <w:sz w:val="28"/>
          <w:szCs w:val="28"/>
        </w:rPr>
        <w:lastRenderedPageBreak/>
        <w:t xml:space="preserve">противоречиво в этом вопросе. С одной стороны, оно предусматривает возможности для участия общества в </w:t>
      </w:r>
      <w:proofErr w:type="spellStart"/>
      <w:r w:rsidRPr="002E1344">
        <w:rPr>
          <w:rFonts w:ascii="Times New Roman" w:hAnsi="Times New Roman"/>
          <w:sz w:val="28"/>
          <w:szCs w:val="28"/>
        </w:rPr>
        <w:t>антикоррупционной</w:t>
      </w:r>
      <w:proofErr w:type="spellEnd"/>
      <w:r w:rsidRPr="002E1344">
        <w:rPr>
          <w:rFonts w:ascii="Times New Roman" w:hAnsi="Times New Roman"/>
          <w:sz w:val="28"/>
          <w:szCs w:val="28"/>
        </w:rPr>
        <w:t xml:space="preserve"> деят</w:t>
      </w:r>
      <w:r w:rsidR="00A81C37">
        <w:rPr>
          <w:rFonts w:ascii="Times New Roman" w:hAnsi="Times New Roman"/>
          <w:sz w:val="28"/>
          <w:szCs w:val="28"/>
        </w:rPr>
        <w:t xml:space="preserve">ельности в качестве ее субъекта посредством осуществления гражданского образования, участия в публичных мероприятиях, проведения независимой </w:t>
      </w:r>
      <w:proofErr w:type="spellStart"/>
      <w:r w:rsidR="00A81C37">
        <w:rPr>
          <w:rFonts w:ascii="Times New Roman" w:hAnsi="Times New Roman"/>
          <w:sz w:val="28"/>
          <w:szCs w:val="28"/>
        </w:rPr>
        <w:t>антикоррупционной</w:t>
      </w:r>
      <w:proofErr w:type="spellEnd"/>
      <w:r w:rsidR="00A81C37">
        <w:rPr>
          <w:rFonts w:ascii="Times New Roman" w:hAnsi="Times New Roman"/>
          <w:sz w:val="28"/>
          <w:szCs w:val="28"/>
        </w:rPr>
        <w:t xml:space="preserve"> экспертизы</w:t>
      </w:r>
      <w:r w:rsidR="00546338">
        <w:rPr>
          <w:rFonts w:ascii="Times New Roman" w:hAnsi="Times New Roman"/>
          <w:sz w:val="28"/>
          <w:szCs w:val="28"/>
        </w:rPr>
        <w:t xml:space="preserve"> (нет механизма учета ее результатов) </w:t>
      </w:r>
      <w:r w:rsidR="00A81C37">
        <w:rPr>
          <w:rFonts w:ascii="Times New Roman" w:hAnsi="Times New Roman"/>
          <w:sz w:val="28"/>
          <w:szCs w:val="28"/>
        </w:rPr>
        <w:t xml:space="preserve"> и общественных расследований, работы в </w:t>
      </w:r>
      <w:proofErr w:type="spellStart"/>
      <w:r w:rsidR="00A81C37">
        <w:rPr>
          <w:rFonts w:ascii="Times New Roman" w:hAnsi="Times New Roman"/>
          <w:sz w:val="28"/>
          <w:szCs w:val="28"/>
        </w:rPr>
        <w:t>антикоррупционных</w:t>
      </w:r>
      <w:proofErr w:type="spellEnd"/>
      <w:r w:rsidR="00A81C37">
        <w:rPr>
          <w:rFonts w:ascii="Times New Roman" w:hAnsi="Times New Roman"/>
          <w:sz w:val="28"/>
          <w:szCs w:val="28"/>
        </w:rPr>
        <w:t xml:space="preserve"> приемных. С</w:t>
      </w:r>
      <w:r w:rsidRPr="002E1344">
        <w:rPr>
          <w:rFonts w:ascii="Times New Roman" w:hAnsi="Times New Roman"/>
          <w:sz w:val="28"/>
          <w:szCs w:val="28"/>
        </w:rPr>
        <w:t xml:space="preserve"> другой</w:t>
      </w:r>
      <w:r w:rsidR="00A81C37">
        <w:rPr>
          <w:rFonts w:ascii="Times New Roman" w:hAnsi="Times New Roman"/>
          <w:sz w:val="28"/>
          <w:szCs w:val="28"/>
        </w:rPr>
        <w:t xml:space="preserve"> стороны</w:t>
      </w:r>
      <w:r w:rsidRPr="002E1344">
        <w:rPr>
          <w:rFonts w:ascii="Times New Roman" w:hAnsi="Times New Roman"/>
          <w:sz w:val="28"/>
          <w:szCs w:val="28"/>
        </w:rPr>
        <w:t xml:space="preserve">, </w:t>
      </w:r>
      <w:r w:rsidR="00546338">
        <w:rPr>
          <w:rFonts w:ascii="Times New Roman" w:hAnsi="Times New Roman"/>
          <w:sz w:val="28"/>
          <w:szCs w:val="28"/>
        </w:rPr>
        <w:t xml:space="preserve">законодательство </w:t>
      </w:r>
      <w:r w:rsidRPr="002E1344">
        <w:rPr>
          <w:rFonts w:ascii="Times New Roman" w:hAnsi="Times New Roman"/>
          <w:sz w:val="28"/>
          <w:szCs w:val="28"/>
        </w:rPr>
        <w:t>не дает полного содержания фор</w:t>
      </w:r>
      <w:r w:rsidR="00546338">
        <w:rPr>
          <w:rFonts w:ascii="Times New Roman" w:hAnsi="Times New Roman"/>
          <w:sz w:val="28"/>
          <w:szCs w:val="28"/>
        </w:rPr>
        <w:t xml:space="preserve">м и механизмов взаимодействия с </w:t>
      </w:r>
      <w:r w:rsidRPr="002E1344">
        <w:rPr>
          <w:rFonts w:ascii="Times New Roman" w:hAnsi="Times New Roman"/>
          <w:sz w:val="28"/>
          <w:szCs w:val="28"/>
        </w:rPr>
        <w:t>властью</w:t>
      </w:r>
      <w:r w:rsidR="00546338">
        <w:rPr>
          <w:rFonts w:ascii="Times New Roman" w:hAnsi="Times New Roman"/>
          <w:sz w:val="28"/>
          <w:szCs w:val="28"/>
        </w:rPr>
        <w:t>, по-прежнему не дано легального определения «гражданского общества» и его институтов. В целом, несмотря на формальные попытки государства сформировать и регламентировать партнерскую модель отношений с институтами гражданского общества, на самом деле, законодательная база ориентирована на модель взаимодействия «патрон-клиент», где государство поддерживает, в основном, только лояльные себе институты.</w:t>
      </w:r>
    </w:p>
    <w:p w:rsidR="0075149F" w:rsidRDefault="0075149F" w:rsidP="0075149F">
      <w:pPr>
        <w:autoSpaceDE w:val="0"/>
        <w:autoSpaceDN w:val="0"/>
        <w:adjustRightInd w:val="0"/>
        <w:spacing w:after="0" w:line="360" w:lineRule="auto"/>
        <w:jc w:val="both"/>
        <w:rPr>
          <w:rFonts w:ascii="Times New Roman" w:hAnsi="Times New Roman"/>
          <w:sz w:val="28"/>
          <w:szCs w:val="28"/>
        </w:rPr>
      </w:pPr>
    </w:p>
    <w:p w:rsidR="0022082E" w:rsidRDefault="0022082E" w:rsidP="0075149F">
      <w:pPr>
        <w:pStyle w:val="2"/>
        <w:rPr>
          <w:rFonts w:ascii="Times New Roman" w:hAnsi="Times New Roman"/>
          <w:i/>
          <w:color w:val="auto"/>
          <w:sz w:val="28"/>
          <w:szCs w:val="28"/>
        </w:rPr>
      </w:pPr>
      <w:bookmarkStart w:id="19" w:name="_Toc358887327"/>
      <w:bookmarkStart w:id="20" w:name="_Toc359131674"/>
      <w:r w:rsidRPr="00287379">
        <w:rPr>
          <w:rFonts w:ascii="Times New Roman" w:hAnsi="Times New Roman"/>
          <w:i/>
          <w:color w:val="auto"/>
          <w:sz w:val="28"/>
          <w:szCs w:val="28"/>
        </w:rPr>
        <w:t xml:space="preserve">2.2 </w:t>
      </w:r>
      <w:r w:rsidR="0075149F">
        <w:rPr>
          <w:rFonts w:ascii="Times New Roman" w:hAnsi="Times New Roman"/>
          <w:i/>
          <w:color w:val="auto"/>
          <w:sz w:val="28"/>
          <w:szCs w:val="28"/>
        </w:rPr>
        <w:t>Роль</w:t>
      </w:r>
      <w:r w:rsidRPr="00287379">
        <w:rPr>
          <w:rFonts w:ascii="Times New Roman" w:hAnsi="Times New Roman"/>
          <w:i/>
          <w:color w:val="auto"/>
          <w:sz w:val="28"/>
          <w:szCs w:val="28"/>
        </w:rPr>
        <w:t xml:space="preserve"> институтов гражданского общества в формировании и реализации </w:t>
      </w:r>
      <w:proofErr w:type="spellStart"/>
      <w:r w:rsidRPr="00287379">
        <w:rPr>
          <w:rFonts w:ascii="Times New Roman" w:hAnsi="Times New Roman"/>
          <w:i/>
          <w:color w:val="auto"/>
          <w:sz w:val="28"/>
          <w:szCs w:val="28"/>
        </w:rPr>
        <w:t>антикоррупционной</w:t>
      </w:r>
      <w:proofErr w:type="spellEnd"/>
      <w:r w:rsidRPr="00287379">
        <w:rPr>
          <w:rFonts w:ascii="Times New Roman" w:hAnsi="Times New Roman"/>
          <w:i/>
          <w:color w:val="auto"/>
          <w:sz w:val="28"/>
          <w:szCs w:val="28"/>
        </w:rPr>
        <w:t xml:space="preserve"> политики</w:t>
      </w:r>
      <w:bookmarkEnd w:id="19"/>
      <w:bookmarkEnd w:id="20"/>
    </w:p>
    <w:p w:rsidR="0022082E" w:rsidRPr="00287379" w:rsidRDefault="0022082E" w:rsidP="0022082E"/>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Тот факт, что коррупция в России и не только является проблемой системного характера, принимается в научных кругах уже как само собой разумеющееся и означает, что коррупционные составляющие встроены в любую систему общества - экономическую, политическую, социальную – и тем самым сводят к минимуму эффективность любого государственного управления. Предполагается, что решению проблемы может способствовать эффективная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политика, проводимая государством. Однако в сегодняшних российских условиях ребром встает вопрос: есть ли у главного субъекта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 политической элиты – политическая воля для самоограничения? По сути, коррупция очень распространенное явление, прежде всего, внутри государственных институтов и правящей элиты, провозгласивших борьбу  с ней.</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Очевидно,  что характер или методы </w:t>
      </w:r>
      <w:proofErr w:type="gramStart"/>
      <w:r w:rsidRPr="00452B4F">
        <w:rPr>
          <w:rFonts w:ascii="Times New Roman" w:hAnsi="Times New Roman"/>
          <w:sz w:val="28"/>
          <w:szCs w:val="28"/>
        </w:rPr>
        <w:t>противодействии</w:t>
      </w:r>
      <w:proofErr w:type="gramEnd"/>
      <w:r w:rsidRPr="00452B4F">
        <w:rPr>
          <w:rFonts w:ascii="Times New Roman" w:hAnsi="Times New Roman"/>
          <w:sz w:val="28"/>
          <w:szCs w:val="28"/>
        </w:rPr>
        <w:t xml:space="preserve"> коррупции</w:t>
      </w:r>
      <w:r>
        <w:rPr>
          <w:rFonts w:ascii="Times New Roman" w:hAnsi="Times New Roman"/>
          <w:sz w:val="28"/>
          <w:szCs w:val="28"/>
        </w:rPr>
        <w:t xml:space="preserve"> будут зависеть от типа управления, существующего в стране. Некоторые исследователи</w:t>
      </w:r>
      <w:r>
        <w:rPr>
          <w:rStyle w:val="a5"/>
          <w:rFonts w:ascii="Times New Roman" w:hAnsi="Times New Roman"/>
          <w:sz w:val="28"/>
          <w:szCs w:val="28"/>
        </w:rPr>
        <w:footnoteReference w:id="116"/>
      </w:r>
      <w:r>
        <w:rPr>
          <w:rFonts w:ascii="Times New Roman" w:hAnsi="Times New Roman"/>
          <w:sz w:val="28"/>
          <w:szCs w:val="28"/>
        </w:rPr>
        <w:t xml:space="preserve">, а также все опрошенные мною эксперты сошлись во мнении, что сегодняшний авторитарный стиль правления предполагает использование жестких способов устранения коррупционеров (и/или неугодных </w:t>
      </w:r>
      <w:proofErr w:type="spellStart"/>
      <w:r>
        <w:rPr>
          <w:rFonts w:ascii="Times New Roman" w:hAnsi="Times New Roman"/>
          <w:sz w:val="28"/>
          <w:szCs w:val="28"/>
        </w:rPr>
        <w:t>акторов</w:t>
      </w:r>
      <w:proofErr w:type="spellEnd"/>
      <w:r>
        <w:rPr>
          <w:rFonts w:ascii="Times New Roman" w:hAnsi="Times New Roman"/>
          <w:sz w:val="28"/>
          <w:szCs w:val="28"/>
        </w:rPr>
        <w:t xml:space="preserve">) и таких же правил игры для остальных субъектов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деятельности. </w:t>
      </w:r>
    </w:p>
    <w:p w:rsidR="0022082E" w:rsidRDefault="0022082E" w:rsidP="0022082E">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Одним из подтверждений этого тезиса является тот факт, что российские НКО находятся в весьма неопределенном положении: с одной стороны, борьба с коррупцией и формирование в обществе негативного отношения к ней является основанием для классификации деятельности НКО как социально ориентированной, а это означает, что они могут претендовать на </w:t>
      </w:r>
      <w:proofErr w:type="spellStart"/>
      <w:r>
        <w:rPr>
          <w:rFonts w:ascii="Times New Roman" w:hAnsi="Times New Roman"/>
          <w:sz w:val="28"/>
          <w:szCs w:val="28"/>
        </w:rPr>
        <w:t>грантовую</w:t>
      </w:r>
      <w:proofErr w:type="spellEnd"/>
      <w:r>
        <w:rPr>
          <w:rFonts w:ascii="Times New Roman" w:hAnsi="Times New Roman"/>
          <w:sz w:val="28"/>
          <w:szCs w:val="28"/>
        </w:rPr>
        <w:t xml:space="preserve"> поддержку со стороны Минэкономразвития.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С другой стороны, после принятия закона «Об иностранных агентах»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деятельность приравнивается к политической, а если организация вдобавок получает  </w:t>
      </w:r>
      <w:r w:rsidRPr="007B7E89">
        <w:rPr>
          <w:rFonts w:ascii="Times New Roman" w:hAnsi="Times New Roman"/>
          <w:sz w:val="28"/>
          <w:szCs w:val="28"/>
        </w:rPr>
        <w:t>«денежные средства и иное имущество от иностранных государств, их государственных органов, международных и иностранных организаций, иностранных граждан»</w:t>
      </w:r>
      <w:r>
        <w:rPr>
          <w:rStyle w:val="a5"/>
          <w:rFonts w:ascii="Times New Roman" w:hAnsi="Times New Roman"/>
          <w:sz w:val="28"/>
          <w:szCs w:val="28"/>
        </w:rPr>
        <w:footnoteReference w:id="117"/>
      </w:r>
      <w:r>
        <w:rPr>
          <w:rFonts w:ascii="Times New Roman" w:hAnsi="Times New Roman"/>
          <w:sz w:val="28"/>
          <w:szCs w:val="28"/>
        </w:rPr>
        <w:t>, то это дает все основания рассматривать ее в качестве иностранного агента, что в перспективе чревато отказом многих российских НКО от финансовой поддержки иностранных доноров</w:t>
      </w:r>
      <w:proofErr w:type="gramEnd"/>
      <w:r>
        <w:rPr>
          <w:rFonts w:ascii="Times New Roman" w:hAnsi="Times New Roman"/>
          <w:sz w:val="28"/>
          <w:szCs w:val="28"/>
        </w:rPr>
        <w:t xml:space="preserve"> со всеми вытекающими последствиями. Формально закон призван урегулировать деятельность таких организаций, но на практике, как объясняют эксперты, это выливается в бесконечные массовые прокурорские проверки, которые по некоторым данным затронули </w:t>
      </w:r>
      <w:r w:rsidRPr="00F0399E">
        <w:rPr>
          <w:rFonts w:ascii="Times New Roman" w:hAnsi="Times New Roman"/>
          <w:sz w:val="28"/>
          <w:szCs w:val="28"/>
        </w:rPr>
        <w:t>более 146 организаций в 34 регионах</w:t>
      </w:r>
      <w:r>
        <w:rPr>
          <w:rFonts w:ascii="Times New Roman" w:hAnsi="Times New Roman"/>
          <w:sz w:val="28"/>
          <w:szCs w:val="28"/>
        </w:rPr>
        <w:t xml:space="preserve"> России.</w:t>
      </w:r>
      <w:r>
        <w:rPr>
          <w:rStyle w:val="a5"/>
          <w:rFonts w:ascii="Times New Roman" w:hAnsi="Times New Roman"/>
          <w:sz w:val="28"/>
          <w:szCs w:val="28"/>
        </w:rPr>
        <w:footnoteReference w:id="118"/>
      </w:r>
    </w:p>
    <w:p w:rsidR="0022082E" w:rsidRPr="007772BB"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К примеру, в марте 2013 года внеплановые прокурорские проверки на предмет «соблюдения </w:t>
      </w:r>
      <w:r w:rsidRPr="00657292">
        <w:rPr>
          <w:rFonts w:ascii="Times New Roman" w:hAnsi="Times New Roman"/>
          <w:sz w:val="28"/>
          <w:szCs w:val="28"/>
        </w:rPr>
        <w:t xml:space="preserve">исполнения действующего законодательства </w:t>
      </w:r>
      <w:r w:rsidRPr="00657292">
        <w:rPr>
          <w:rFonts w:ascii="Times New Roman" w:hAnsi="Times New Roman"/>
          <w:sz w:val="28"/>
          <w:szCs w:val="28"/>
        </w:rPr>
        <w:lastRenderedPageBreak/>
        <w:t>общественными, религиозными объединениями и иными некоммерческими организациями</w:t>
      </w:r>
      <w:r>
        <w:rPr>
          <w:rFonts w:ascii="Times New Roman" w:hAnsi="Times New Roman"/>
          <w:sz w:val="28"/>
          <w:szCs w:val="28"/>
        </w:rPr>
        <w:t xml:space="preserve">» прошли в главном офисе </w:t>
      </w:r>
      <w:proofErr w:type="gramStart"/>
      <w:r>
        <w:rPr>
          <w:rFonts w:ascii="Times New Roman" w:hAnsi="Times New Roman"/>
          <w:sz w:val="28"/>
          <w:szCs w:val="28"/>
        </w:rPr>
        <w:t>ТИ-Р</w:t>
      </w:r>
      <w:proofErr w:type="gramEnd"/>
      <w:r>
        <w:rPr>
          <w:rFonts w:ascii="Times New Roman" w:hAnsi="Times New Roman"/>
          <w:sz w:val="28"/>
          <w:szCs w:val="28"/>
        </w:rPr>
        <w:t xml:space="preserve"> в Москве.</w:t>
      </w:r>
      <w:r>
        <w:rPr>
          <w:rStyle w:val="a5"/>
          <w:rFonts w:ascii="Times New Roman" w:hAnsi="Times New Roman"/>
          <w:sz w:val="28"/>
          <w:szCs w:val="28"/>
        </w:rPr>
        <w:footnoteReference w:id="119"/>
      </w:r>
      <w:r>
        <w:rPr>
          <w:rFonts w:ascii="Times New Roman" w:hAnsi="Times New Roman"/>
          <w:sz w:val="28"/>
          <w:szCs w:val="28"/>
        </w:rPr>
        <w:t xml:space="preserve"> </w:t>
      </w:r>
      <w:proofErr w:type="gramStart"/>
      <w:r>
        <w:rPr>
          <w:rFonts w:ascii="Times New Roman" w:hAnsi="Times New Roman"/>
          <w:sz w:val="28"/>
          <w:szCs w:val="28"/>
        </w:rPr>
        <w:t>Спустя месяц, п</w:t>
      </w:r>
      <w:r w:rsidRPr="00657292">
        <w:rPr>
          <w:rFonts w:ascii="Times New Roman" w:hAnsi="Times New Roman"/>
          <w:sz w:val="28"/>
          <w:szCs w:val="28"/>
        </w:rPr>
        <w:t>рокуратура г. Москвы вын</w:t>
      </w:r>
      <w:r>
        <w:rPr>
          <w:rFonts w:ascii="Times New Roman" w:hAnsi="Times New Roman"/>
          <w:sz w:val="28"/>
          <w:szCs w:val="28"/>
        </w:rPr>
        <w:t>осит</w:t>
      </w:r>
      <w:r w:rsidRPr="00657292">
        <w:rPr>
          <w:rFonts w:ascii="Times New Roman" w:hAnsi="Times New Roman"/>
          <w:sz w:val="28"/>
          <w:szCs w:val="28"/>
        </w:rPr>
        <w:t xml:space="preserve"> предостережение, согласно которо</w:t>
      </w:r>
      <w:r>
        <w:rPr>
          <w:rFonts w:ascii="Times New Roman" w:hAnsi="Times New Roman"/>
          <w:sz w:val="28"/>
          <w:szCs w:val="28"/>
        </w:rPr>
        <w:t>му, «</w:t>
      </w:r>
      <w:r w:rsidRPr="00657292">
        <w:rPr>
          <w:rFonts w:ascii="Times New Roman" w:hAnsi="Times New Roman"/>
          <w:sz w:val="28"/>
          <w:szCs w:val="28"/>
        </w:rPr>
        <w:t xml:space="preserve">Уставные задачи Центра и его фактическая деятельность свидетельствуют об участии Центра в формировании общественного мнения о проводимой государственной политике в правоохранительной и других сферах на территории Российской Федерации и воздействии на принятие органами государственной власти Российской Федерации решений, в том </w:t>
      </w:r>
      <w:r>
        <w:rPr>
          <w:rFonts w:ascii="Times New Roman" w:hAnsi="Times New Roman"/>
          <w:sz w:val="28"/>
          <w:szCs w:val="28"/>
        </w:rPr>
        <w:t>числе нормативно-правовых актов»</w:t>
      </w:r>
      <w:r w:rsidRPr="00657292">
        <w:rPr>
          <w:rFonts w:ascii="Times New Roman" w:hAnsi="Times New Roman"/>
          <w:sz w:val="28"/>
          <w:szCs w:val="28"/>
        </w:rPr>
        <w:t>.</w:t>
      </w:r>
      <w:proofErr w:type="gramEnd"/>
      <w:r>
        <w:rPr>
          <w:rStyle w:val="a5"/>
          <w:rFonts w:ascii="Times New Roman" w:hAnsi="Times New Roman"/>
          <w:sz w:val="28"/>
          <w:szCs w:val="28"/>
        </w:rPr>
        <w:footnoteReference w:id="120"/>
      </w:r>
      <w:r>
        <w:rPr>
          <w:rFonts w:ascii="Times New Roman" w:hAnsi="Times New Roman"/>
          <w:sz w:val="28"/>
          <w:szCs w:val="28"/>
        </w:rPr>
        <w:t xml:space="preserve"> Это предостережение было вынесено, несмотря на то, что двумя месяцами ранее, в ходе официальной плановой проверки, Минюст указал, </w:t>
      </w:r>
      <w:r w:rsidRPr="00D152FD">
        <w:rPr>
          <w:rFonts w:ascii="Times New Roman" w:hAnsi="Times New Roman"/>
          <w:sz w:val="28"/>
          <w:szCs w:val="28"/>
        </w:rPr>
        <w:t xml:space="preserve">что </w:t>
      </w:r>
      <w:r>
        <w:rPr>
          <w:rFonts w:ascii="Times New Roman" w:hAnsi="Times New Roman"/>
          <w:sz w:val="28"/>
          <w:szCs w:val="28"/>
        </w:rPr>
        <w:t>«</w:t>
      </w:r>
      <w:r w:rsidRPr="00D152FD">
        <w:rPr>
          <w:rFonts w:ascii="Times New Roman" w:hAnsi="Times New Roman"/>
          <w:sz w:val="28"/>
          <w:szCs w:val="28"/>
        </w:rPr>
        <w:t xml:space="preserve">деятельность Центра </w:t>
      </w:r>
      <w:proofErr w:type="gramStart"/>
      <w:r w:rsidRPr="00D152FD">
        <w:rPr>
          <w:rFonts w:ascii="Times New Roman" w:hAnsi="Times New Roman"/>
          <w:sz w:val="28"/>
          <w:szCs w:val="28"/>
        </w:rPr>
        <w:t>ТИ-Р</w:t>
      </w:r>
      <w:proofErr w:type="gramEnd"/>
      <w:r w:rsidRPr="00D152FD">
        <w:rPr>
          <w:rFonts w:ascii="Times New Roman" w:hAnsi="Times New Roman"/>
          <w:sz w:val="28"/>
          <w:szCs w:val="28"/>
        </w:rPr>
        <w:t xml:space="preserve"> соответствует целям, предусмотренным учредительными документами, она подтверждается финансово-хозяйственными документами и не противоречит законодательству РФ</w:t>
      </w:r>
      <w:r>
        <w:rPr>
          <w:rFonts w:ascii="Times New Roman" w:hAnsi="Times New Roman"/>
          <w:sz w:val="28"/>
          <w:szCs w:val="28"/>
        </w:rPr>
        <w:t>»</w:t>
      </w:r>
      <w:r w:rsidRPr="00D152FD">
        <w:rPr>
          <w:rFonts w:ascii="Times New Roman" w:hAnsi="Times New Roman"/>
          <w:sz w:val="28"/>
          <w:szCs w:val="28"/>
        </w:rPr>
        <w:t>.</w:t>
      </w:r>
      <w:r>
        <w:rPr>
          <w:rStyle w:val="a5"/>
          <w:rFonts w:ascii="Times New Roman" w:hAnsi="Times New Roman"/>
          <w:sz w:val="28"/>
          <w:szCs w:val="28"/>
        </w:rPr>
        <w:footnoteReference w:id="121"/>
      </w:r>
    </w:p>
    <w:p w:rsidR="00796305" w:rsidRPr="00796305" w:rsidRDefault="005158FA" w:rsidP="00796305">
      <w:pPr>
        <w:spacing w:line="360" w:lineRule="auto"/>
        <w:ind w:firstLine="708"/>
        <w:jc w:val="both"/>
        <w:rPr>
          <w:rFonts w:ascii="Times New Roman" w:hAnsi="Times New Roman"/>
          <w:sz w:val="28"/>
          <w:szCs w:val="28"/>
        </w:rPr>
      </w:pPr>
      <w:r>
        <w:rPr>
          <w:rFonts w:ascii="Times New Roman" w:hAnsi="Times New Roman"/>
          <w:sz w:val="28"/>
          <w:szCs w:val="28"/>
        </w:rPr>
        <w:t xml:space="preserve">Еще одним беспрецедентным случаем является пример ассоциации «Голос», которую Пресненский районный суд Москвы признал иностранным агентом, обвинив в  </w:t>
      </w:r>
      <w:r w:rsidRPr="005158FA">
        <w:rPr>
          <w:rFonts w:ascii="Times New Roman" w:hAnsi="Times New Roman"/>
          <w:sz w:val="28"/>
          <w:szCs w:val="28"/>
        </w:rPr>
        <w:t> «нарушении порядка деятельности некоммерческой организации, выполняющей функции иностранного агента»</w:t>
      </w:r>
      <w:r>
        <w:rPr>
          <w:rFonts w:ascii="Times New Roman" w:hAnsi="Times New Roman"/>
          <w:sz w:val="28"/>
          <w:szCs w:val="28"/>
        </w:rPr>
        <w:t>.</w:t>
      </w:r>
      <w:r>
        <w:rPr>
          <w:rStyle w:val="a5"/>
          <w:rFonts w:ascii="Times New Roman" w:hAnsi="Times New Roman"/>
          <w:sz w:val="28"/>
          <w:szCs w:val="28"/>
        </w:rPr>
        <w:footnoteReference w:id="122"/>
      </w:r>
      <w:r>
        <w:rPr>
          <w:rFonts w:ascii="Times New Roman" w:hAnsi="Times New Roman"/>
          <w:sz w:val="28"/>
          <w:szCs w:val="28"/>
        </w:rPr>
        <w:t xml:space="preserve"> Минюст </w:t>
      </w:r>
      <w:r w:rsidR="00796305">
        <w:rPr>
          <w:rFonts w:ascii="Times New Roman" w:hAnsi="Times New Roman"/>
          <w:sz w:val="28"/>
          <w:szCs w:val="28"/>
        </w:rPr>
        <w:t>назвал деятельность «Голоса» политической на основании того, что организация лоббирует принятие нового избирательного кодекса. Что касается иностранного финансирования, то справка из Сбербанка, где у «Голоса» открыт валютный счет, о неполучении денег из-за рубежа не удовлетворила судью. Более весомым основанием обвинения послужил тот факт, что в октябре 2012 года Норвежский Хельсинский Комитет, присудивший «Голосу» п</w:t>
      </w:r>
      <w:r w:rsidR="00796305" w:rsidRPr="00796305">
        <w:rPr>
          <w:rFonts w:ascii="Times New Roman" w:hAnsi="Times New Roman"/>
          <w:sz w:val="28"/>
          <w:szCs w:val="28"/>
        </w:rPr>
        <w:t>ремию свободы им</w:t>
      </w:r>
      <w:r w:rsidR="00796305">
        <w:rPr>
          <w:rFonts w:ascii="Times New Roman" w:hAnsi="Times New Roman"/>
          <w:sz w:val="28"/>
          <w:szCs w:val="28"/>
        </w:rPr>
        <w:t>.</w:t>
      </w:r>
      <w:r w:rsidR="00796305" w:rsidRPr="00796305">
        <w:rPr>
          <w:rFonts w:ascii="Times New Roman" w:hAnsi="Times New Roman"/>
          <w:sz w:val="28"/>
          <w:szCs w:val="28"/>
        </w:rPr>
        <w:t xml:space="preserve"> Андрея Сахарова за выдающиеся усилия в </w:t>
      </w:r>
      <w:r w:rsidR="00796305">
        <w:rPr>
          <w:rFonts w:ascii="Times New Roman" w:hAnsi="Times New Roman"/>
          <w:sz w:val="28"/>
          <w:szCs w:val="28"/>
        </w:rPr>
        <w:t>развитии</w:t>
      </w:r>
      <w:r w:rsidR="00796305" w:rsidRPr="00796305">
        <w:rPr>
          <w:rFonts w:ascii="Times New Roman" w:hAnsi="Times New Roman"/>
          <w:sz w:val="28"/>
          <w:szCs w:val="28"/>
        </w:rPr>
        <w:t xml:space="preserve"> демократических ценностей</w:t>
      </w:r>
      <w:r w:rsidR="00796305">
        <w:rPr>
          <w:rFonts w:ascii="Times New Roman" w:hAnsi="Times New Roman"/>
          <w:sz w:val="28"/>
          <w:szCs w:val="28"/>
        </w:rPr>
        <w:t xml:space="preserve">, перевел </w:t>
      </w:r>
      <w:r w:rsidR="00796305">
        <w:rPr>
          <w:rFonts w:ascii="Times New Roman" w:hAnsi="Times New Roman"/>
          <w:sz w:val="28"/>
          <w:szCs w:val="28"/>
        </w:rPr>
        <w:lastRenderedPageBreak/>
        <w:t xml:space="preserve">на счет организации денежное вознаграждение. </w:t>
      </w:r>
      <w:proofErr w:type="gramStart"/>
      <w:r w:rsidR="00796305">
        <w:rPr>
          <w:rFonts w:ascii="Times New Roman" w:hAnsi="Times New Roman"/>
          <w:sz w:val="28"/>
          <w:szCs w:val="28"/>
        </w:rPr>
        <w:t>И</w:t>
      </w:r>
      <w:proofErr w:type="gramEnd"/>
      <w:r w:rsidR="00796305">
        <w:rPr>
          <w:rFonts w:ascii="Times New Roman" w:hAnsi="Times New Roman"/>
          <w:sz w:val="28"/>
          <w:szCs w:val="28"/>
        </w:rPr>
        <w:t xml:space="preserve"> несмотря на то, что « Голос» от денег отказался, отравив их обратно, проведение трансакции </w:t>
      </w:r>
      <w:r w:rsidR="00D201E4">
        <w:rPr>
          <w:rFonts w:ascii="Times New Roman" w:hAnsi="Times New Roman"/>
          <w:sz w:val="28"/>
          <w:szCs w:val="28"/>
        </w:rPr>
        <w:t>стало</w:t>
      </w:r>
      <w:r w:rsidR="00796305">
        <w:rPr>
          <w:rFonts w:ascii="Times New Roman" w:hAnsi="Times New Roman"/>
          <w:sz w:val="28"/>
          <w:szCs w:val="28"/>
        </w:rPr>
        <w:t xml:space="preserve"> поводом </w:t>
      </w:r>
      <w:r w:rsidR="00D201E4">
        <w:rPr>
          <w:rFonts w:ascii="Times New Roman" w:hAnsi="Times New Roman"/>
          <w:sz w:val="28"/>
          <w:szCs w:val="28"/>
        </w:rPr>
        <w:t>для претензий. По факту дела ассоциация «Голос» признана иностранным агентом и оштрафована на 300 тыс. рублей, а ее исполнительный директор Лилия Шибанова – на 100 тыс.</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Согласно </w:t>
      </w:r>
      <w:r w:rsidRPr="007D105B">
        <w:rPr>
          <w:rFonts w:ascii="Times New Roman" w:hAnsi="Times New Roman"/>
          <w:sz w:val="28"/>
          <w:szCs w:val="28"/>
        </w:rPr>
        <w:t>ФЗ N 2202-1 от 17.01.1992 «О прокуратуре Российской Федерации»</w:t>
      </w:r>
      <w:r>
        <w:rPr>
          <w:rFonts w:ascii="Times New Roman" w:hAnsi="Times New Roman"/>
          <w:sz w:val="28"/>
          <w:szCs w:val="28"/>
        </w:rPr>
        <w:t xml:space="preserve">, внеплановые прокурорские проверки могут осуществляться, когда какая-то конкретная организация нарушает закон (ст. 21. п.2). То </w:t>
      </w:r>
      <w:proofErr w:type="gramStart"/>
      <w:r>
        <w:rPr>
          <w:rFonts w:ascii="Times New Roman" w:hAnsi="Times New Roman"/>
          <w:sz w:val="28"/>
          <w:szCs w:val="28"/>
        </w:rPr>
        <w:t>есть</w:t>
      </w:r>
      <w:proofErr w:type="gramEnd"/>
      <w:r>
        <w:rPr>
          <w:rFonts w:ascii="Times New Roman" w:hAnsi="Times New Roman"/>
          <w:sz w:val="28"/>
          <w:szCs w:val="28"/>
        </w:rPr>
        <w:t xml:space="preserve"> инициируя такую деятельность, государство уже заведомо предполагает незаконность всего третьего сектора. </w:t>
      </w:r>
    </w:p>
    <w:p w:rsidR="0022082E" w:rsidRDefault="0022082E" w:rsidP="0022082E">
      <w:pPr>
        <w:spacing w:line="360" w:lineRule="auto"/>
        <w:ind w:firstLine="708"/>
        <w:jc w:val="both"/>
        <w:rPr>
          <w:rFonts w:ascii="Times New Roman" w:hAnsi="Times New Roman"/>
          <w:i/>
          <w:sz w:val="28"/>
          <w:szCs w:val="28"/>
        </w:rPr>
      </w:pPr>
      <w:r>
        <w:rPr>
          <w:rFonts w:ascii="Times New Roman" w:hAnsi="Times New Roman"/>
          <w:sz w:val="28"/>
          <w:szCs w:val="28"/>
        </w:rPr>
        <w:t xml:space="preserve">Некоторые эксперты считают, что закон «Об иностранных агентах» - это попытка свести к минимуму любую инициативу со стороны гражданского общества: </w:t>
      </w:r>
      <w:r>
        <w:rPr>
          <w:rFonts w:ascii="Times New Roman" w:hAnsi="Times New Roman"/>
          <w:i/>
          <w:sz w:val="28"/>
          <w:szCs w:val="28"/>
        </w:rPr>
        <w:t>«Законодательство, в принципе,</w:t>
      </w:r>
      <w:r w:rsidRPr="00A757FE">
        <w:rPr>
          <w:rFonts w:ascii="Times New Roman" w:hAnsi="Times New Roman"/>
          <w:i/>
          <w:sz w:val="28"/>
          <w:szCs w:val="28"/>
        </w:rPr>
        <w:t xml:space="preserve"> позволяет многое делать. Но власть отторгает любую дискуссию, если </w:t>
      </w:r>
      <w:r>
        <w:rPr>
          <w:rFonts w:ascii="Times New Roman" w:hAnsi="Times New Roman"/>
          <w:i/>
          <w:sz w:val="28"/>
          <w:szCs w:val="28"/>
        </w:rPr>
        <w:t xml:space="preserve">она не лояльна проводимой политике. </w:t>
      </w:r>
      <w:r w:rsidRPr="00A757FE">
        <w:rPr>
          <w:rFonts w:ascii="Times New Roman" w:hAnsi="Times New Roman"/>
          <w:i/>
          <w:sz w:val="28"/>
          <w:szCs w:val="28"/>
        </w:rPr>
        <w:t>Закон об иностранных агентах – удушение</w:t>
      </w:r>
      <w:r>
        <w:rPr>
          <w:rFonts w:ascii="Times New Roman" w:hAnsi="Times New Roman"/>
          <w:i/>
          <w:sz w:val="28"/>
          <w:szCs w:val="28"/>
        </w:rPr>
        <w:t xml:space="preserve"> гражданского общества</w:t>
      </w:r>
      <w:r w:rsidRPr="00A757FE">
        <w:rPr>
          <w:rFonts w:ascii="Times New Roman" w:hAnsi="Times New Roman"/>
          <w:i/>
          <w:sz w:val="28"/>
          <w:szCs w:val="28"/>
        </w:rPr>
        <w:t xml:space="preserve">. Мы хотим помочь государству, а оно называет нас </w:t>
      </w:r>
      <w:r>
        <w:rPr>
          <w:rFonts w:ascii="Times New Roman" w:hAnsi="Times New Roman"/>
          <w:i/>
          <w:sz w:val="28"/>
          <w:szCs w:val="28"/>
        </w:rPr>
        <w:t xml:space="preserve">шпионами и иностранными агентами» (Т. С. </w:t>
      </w:r>
      <w:proofErr w:type="spellStart"/>
      <w:r>
        <w:rPr>
          <w:rFonts w:ascii="Times New Roman" w:hAnsi="Times New Roman"/>
          <w:i/>
          <w:sz w:val="28"/>
          <w:szCs w:val="28"/>
        </w:rPr>
        <w:t>Дорутина</w:t>
      </w:r>
      <w:proofErr w:type="spellEnd"/>
      <w:r>
        <w:rPr>
          <w:rFonts w:ascii="Times New Roman" w:hAnsi="Times New Roman"/>
          <w:i/>
          <w:sz w:val="28"/>
          <w:szCs w:val="28"/>
        </w:rPr>
        <w:t>).</w:t>
      </w:r>
    </w:p>
    <w:p w:rsidR="0022082E" w:rsidRDefault="0022082E" w:rsidP="0022082E">
      <w:pPr>
        <w:spacing w:line="360" w:lineRule="auto"/>
        <w:ind w:firstLine="708"/>
        <w:jc w:val="both"/>
        <w:rPr>
          <w:rFonts w:ascii="Times New Roman" w:hAnsi="Times New Roman"/>
          <w:i/>
          <w:sz w:val="28"/>
          <w:szCs w:val="28"/>
        </w:rPr>
      </w:pPr>
      <w:r>
        <w:rPr>
          <w:rFonts w:ascii="Times New Roman" w:hAnsi="Times New Roman"/>
          <w:sz w:val="28"/>
          <w:szCs w:val="28"/>
        </w:rPr>
        <w:t xml:space="preserve">Другие согласны с тем, что этот закон необходим, согласно международному законодательству – все должно быть учтено, однако его цели и </w:t>
      </w:r>
      <w:proofErr w:type="spellStart"/>
      <w:r>
        <w:rPr>
          <w:rFonts w:ascii="Times New Roman" w:hAnsi="Times New Roman"/>
          <w:sz w:val="28"/>
          <w:szCs w:val="28"/>
        </w:rPr>
        <w:t>правоприменение</w:t>
      </w:r>
      <w:proofErr w:type="spellEnd"/>
      <w:r>
        <w:rPr>
          <w:rFonts w:ascii="Times New Roman" w:hAnsi="Times New Roman"/>
          <w:sz w:val="28"/>
          <w:szCs w:val="28"/>
        </w:rPr>
        <w:t xml:space="preserve"> должны быть грамотными: </w:t>
      </w:r>
      <w:r>
        <w:rPr>
          <w:rFonts w:ascii="Times New Roman" w:hAnsi="Times New Roman"/>
          <w:i/>
          <w:sz w:val="28"/>
          <w:szCs w:val="28"/>
        </w:rPr>
        <w:t>«</w:t>
      </w:r>
      <w:r w:rsidRPr="00B34BAA">
        <w:rPr>
          <w:rFonts w:ascii="Times New Roman" w:hAnsi="Times New Roman"/>
          <w:i/>
          <w:sz w:val="28"/>
          <w:szCs w:val="28"/>
        </w:rPr>
        <w:t xml:space="preserve">Это должен быть не карательный закон. Если ты получаешь деньги из-за </w:t>
      </w:r>
      <w:r>
        <w:rPr>
          <w:rFonts w:ascii="Times New Roman" w:hAnsi="Times New Roman"/>
          <w:i/>
          <w:sz w:val="28"/>
          <w:szCs w:val="28"/>
        </w:rPr>
        <w:t>рубежа, ты должен быть зарегистр</w:t>
      </w:r>
      <w:r w:rsidRPr="00B34BAA">
        <w:rPr>
          <w:rFonts w:ascii="Times New Roman" w:hAnsi="Times New Roman"/>
          <w:i/>
          <w:sz w:val="28"/>
          <w:szCs w:val="28"/>
        </w:rPr>
        <w:t xml:space="preserve">ирован и состоять в определенном реестре. </w:t>
      </w:r>
      <w:r>
        <w:rPr>
          <w:rFonts w:ascii="Times New Roman" w:hAnsi="Times New Roman"/>
          <w:i/>
          <w:sz w:val="28"/>
          <w:szCs w:val="28"/>
        </w:rPr>
        <w:t>К сожалению, н</w:t>
      </w:r>
      <w:r w:rsidRPr="00B34BAA">
        <w:rPr>
          <w:rFonts w:ascii="Times New Roman" w:hAnsi="Times New Roman"/>
          <w:i/>
          <w:sz w:val="28"/>
          <w:szCs w:val="28"/>
        </w:rPr>
        <w:t xml:space="preserve">а деле </w:t>
      </w:r>
      <w:r>
        <w:rPr>
          <w:rFonts w:ascii="Times New Roman" w:hAnsi="Times New Roman"/>
          <w:i/>
          <w:sz w:val="28"/>
          <w:szCs w:val="28"/>
        </w:rPr>
        <w:t xml:space="preserve"> применение этого закона сводится к порой доходящим до абсурда  </w:t>
      </w:r>
      <w:r w:rsidRPr="00B34BAA">
        <w:rPr>
          <w:rFonts w:ascii="Times New Roman" w:hAnsi="Times New Roman"/>
          <w:i/>
          <w:sz w:val="28"/>
          <w:szCs w:val="28"/>
        </w:rPr>
        <w:t>проверка</w:t>
      </w:r>
      <w:r>
        <w:rPr>
          <w:rFonts w:ascii="Times New Roman" w:hAnsi="Times New Roman"/>
          <w:i/>
          <w:sz w:val="28"/>
          <w:szCs w:val="28"/>
        </w:rPr>
        <w:t>м</w:t>
      </w:r>
      <w:r w:rsidRPr="00B34BAA">
        <w:rPr>
          <w:rFonts w:ascii="Times New Roman" w:hAnsi="Times New Roman"/>
          <w:i/>
          <w:sz w:val="28"/>
          <w:szCs w:val="28"/>
        </w:rPr>
        <w:t xml:space="preserve"> соблюдений противопожарных</w:t>
      </w:r>
      <w:r>
        <w:rPr>
          <w:rFonts w:ascii="Times New Roman" w:hAnsi="Times New Roman"/>
          <w:i/>
          <w:sz w:val="28"/>
          <w:szCs w:val="28"/>
        </w:rPr>
        <w:t>, санитарных и других норм, когда на организацию</w:t>
      </w:r>
      <w:r w:rsidRPr="00B34BAA">
        <w:rPr>
          <w:rFonts w:ascii="Times New Roman" w:hAnsi="Times New Roman"/>
          <w:i/>
          <w:sz w:val="28"/>
          <w:szCs w:val="28"/>
        </w:rPr>
        <w:t xml:space="preserve"> натравливаются</w:t>
      </w:r>
      <w:r>
        <w:rPr>
          <w:rFonts w:ascii="Times New Roman" w:hAnsi="Times New Roman"/>
          <w:i/>
          <w:sz w:val="28"/>
          <w:szCs w:val="28"/>
        </w:rPr>
        <w:t xml:space="preserve"> все контрольно-надзорные органы» (Алексеев А.).</w:t>
      </w:r>
    </w:p>
    <w:p w:rsidR="0022082E" w:rsidRDefault="0022082E" w:rsidP="0022082E">
      <w:pPr>
        <w:spacing w:line="360" w:lineRule="auto"/>
        <w:ind w:firstLine="708"/>
        <w:jc w:val="both"/>
      </w:pPr>
      <w:r>
        <w:rPr>
          <w:rFonts w:ascii="Times New Roman" w:hAnsi="Times New Roman"/>
          <w:sz w:val="28"/>
          <w:szCs w:val="28"/>
        </w:rPr>
        <w:t xml:space="preserve">Существует также другая точка зрения, согласно которой закон «Об иностранных агентах» есть не что иное, как </w:t>
      </w:r>
      <w:r>
        <w:rPr>
          <w:rFonts w:ascii="Times New Roman" w:hAnsi="Times New Roman"/>
          <w:i/>
          <w:sz w:val="28"/>
          <w:szCs w:val="28"/>
        </w:rPr>
        <w:t>«</w:t>
      </w:r>
      <w:r w:rsidRPr="00897BED">
        <w:rPr>
          <w:rFonts w:ascii="Times New Roman" w:hAnsi="Times New Roman"/>
          <w:i/>
          <w:sz w:val="28"/>
          <w:szCs w:val="28"/>
        </w:rPr>
        <w:t xml:space="preserve">имитация нормальной деятельности нормальных компетентных органов по борьбе с зарубежным </w:t>
      </w:r>
      <w:r w:rsidRPr="00897BED">
        <w:rPr>
          <w:rFonts w:ascii="Times New Roman" w:hAnsi="Times New Roman"/>
          <w:i/>
          <w:sz w:val="28"/>
          <w:szCs w:val="28"/>
        </w:rPr>
        <w:lastRenderedPageBreak/>
        <w:t>шпионажем</w:t>
      </w:r>
      <w:r>
        <w:rPr>
          <w:rFonts w:ascii="Times New Roman" w:hAnsi="Times New Roman"/>
          <w:i/>
          <w:sz w:val="28"/>
          <w:szCs w:val="28"/>
        </w:rPr>
        <w:t xml:space="preserve">. Это попытка </w:t>
      </w:r>
      <w:r w:rsidRPr="00897BED">
        <w:rPr>
          <w:rFonts w:ascii="Times New Roman" w:hAnsi="Times New Roman"/>
          <w:i/>
          <w:sz w:val="28"/>
          <w:szCs w:val="28"/>
        </w:rPr>
        <w:t xml:space="preserve">вернуться к психологии </w:t>
      </w:r>
      <w:r>
        <w:rPr>
          <w:rFonts w:ascii="Times New Roman" w:hAnsi="Times New Roman"/>
          <w:i/>
          <w:sz w:val="28"/>
          <w:szCs w:val="28"/>
        </w:rPr>
        <w:t>«</w:t>
      </w:r>
      <w:r w:rsidRPr="00897BED">
        <w:rPr>
          <w:rFonts w:ascii="Times New Roman" w:hAnsi="Times New Roman"/>
          <w:i/>
          <w:sz w:val="28"/>
          <w:szCs w:val="28"/>
        </w:rPr>
        <w:t>осажденной крепости</w:t>
      </w:r>
      <w:r>
        <w:rPr>
          <w:rFonts w:ascii="Times New Roman" w:hAnsi="Times New Roman"/>
          <w:i/>
          <w:sz w:val="28"/>
          <w:szCs w:val="28"/>
        </w:rPr>
        <w:t>»» (Соловейчик В.М.).</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Вопреки всем негативным моментам и опасно-неопределенным последствиям упомянутого закона, он также способствует </w:t>
      </w:r>
      <w:r w:rsidRPr="00897BED">
        <w:rPr>
          <w:rFonts w:ascii="Times New Roman" w:hAnsi="Times New Roman"/>
          <w:sz w:val="28"/>
          <w:szCs w:val="28"/>
        </w:rPr>
        <w:t>консолид</w:t>
      </w:r>
      <w:r>
        <w:rPr>
          <w:rFonts w:ascii="Times New Roman" w:hAnsi="Times New Roman"/>
          <w:sz w:val="28"/>
          <w:szCs w:val="28"/>
        </w:rPr>
        <w:t>ации</w:t>
      </w:r>
      <w:r w:rsidRPr="00897BED">
        <w:rPr>
          <w:rFonts w:ascii="Times New Roman" w:hAnsi="Times New Roman"/>
          <w:sz w:val="28"/>
          <w:szCs w:val="28"/>
        </w:rPr>
        <w:t xml:space="preserve"> </w:t>
      </w:r>
      <w:r>
        <w:rPr>
          <w:rFonts w:ascii="Times New Roman" w:hAnsi="Times New Roman"/>
          <w:sz w:val="28"/>
          <w:szCs w:val="28"/>
        </w:rPr>
        <w:t>гражданского общества</w:t>
      </w:r>
      <w:r w:rsidRPr="00897BED">
        <w:rPr>
          <w:rFonts w:ascii="Times New Roman" w:hAnsi="Times New Roman"/>
          <w:sz w:val="28"/>
          <w:szCs w:val="28"/>
        </w:rPr>
        <w:t>,</w:t>
      </w:r>
      <w:r w:rsidRPr="000001DD">
        <w:rPr>
          <w:rFonts w:ascii="Times New Roman" w:hAnsi="Times New Roman"/>
          <w:sz w:val="28"/>
          <w:szCs w:val="28"/>
        </w:rPr>
        <w:t xml:space="preserve"> </w:t>
      </w:r>
      <w:r w:rsidRPr="00897BED">
        <w:rPr>
          <w:rFonts w:ascii="Times New Roman" w:hAnsi="Times New Roman"/>
          <w:sz w:val="28"/>
          <w:szCs w:val="28"/>
        </w:rPr>
        <w:t>возмути</w:t>
      </w:r>
      <w:r>
        <w:rPr>
          <w:rFonts w:ascii="Times New Roman" w:hAnsi="Times New Roman"/>
          <w:sz w:val="28"/>
          <w:szCs w:val="28"/>
        </w:rPr>
        <w:t>в</w:t>
      </w:r>
      <w:r w:rsidRPr="00897BED">
        <w:rPr>
          <w:rFonts w:ascii="Times New Roman" w:hAnsi="Times New Roman"/>
          <w:sz w:val="28"/>
          <w:szCs w:val="28"/>
        </w:rPr>
        <w:t xml:space="preserve"> </w:t>
      </w:r>
      <w:r>
        <w:rPr>
          <w:rFonts w:ascii="Times New Roman" w:hAnsi="Times New Roman"/>
          <w:sz w:val="28"/>
          <w:szCs w:val="28"/>
        </w:rPr>
        <w:t>общественность в России</w:t>
      </w:r>
      <w:r w:rsidRPr="00897BED">
        <w:rPr>
          <w:rFonts w:ascii="Times New Roman" w:hAnsi="Times New Roman"/>
          <w:sz w:val="28"/>
          <w:szCs w:val="28"/>
        </w:rPr>
        <w:t xml:space="preserve"> и за рубежом,</w:t>
      </w:r>
      <w:r>
        <w:rPr>
          <w:rFonts w:ascii="Times New Roman" w:hAnsi="Times New Roman"/>
          <w:sz w:val="28"/>
          <w:szCs w:val="28"/>
        </w:rPr>
        <w:t xml:space="preserve"> </w:t>
      </w:r>
      <w:r w:rsidRPr="00897BED">
        <w:rPr>
          <w:rFonts w:ascii="Times New Roman" w:hAnsi="Times New Roman"/>
          <w:sz w:val="28"/>
          <w:szCs w:val="28"/>
        </w:rPr>
        <w:t xml:space="preserve"> </w:t>
      </w:r>
      <w:r>
        <w:rPr>
          <w:rFonts w:ascii="Times New Roman" w:hAnsi="Times New Roman"/>
          <w:sz w:val="28"/>
          <w:szCs w:val="28"/>
        </w:rPr>
        <w:t>выявил</w:t>
      </w:r>
      <w:r w:rsidRPr="00897BED">
        <w:rPr>
          <w:rFonts w:ascii="Times New Roman" w:hAnsi="Times New Roman"/>
          <w:sz w:val="28"/>
          <w:szCs w:val="28"/>
        </w:rPr>
        <w:t xml:space="preserve"> полную </w:t>
      </w:r>
      <w:r>
        <w:rPr>
          <w:rFonts w:ascii="Times New Roman" w:hAnsi="Times New Roman"/>
          <w:sz w:val="28"/>
          <w:szCs w:val="28"/>
        </w:rPr>
        <w:t>неграмотность и несостоятельность Государственной Д</w:t>
      </w:r>
      <w:r w:rsidRPr="00897BED">
        <w:rPr>
          <w:rFonts w:ascii="Times New Roman" w:hAnsi="Times New Roman"/>
          <w:sz w:val="28"/>
          <w:szCs w:val="28"/>
        </w:rPr>
        <w:t xml:space="preserve">умы – </w:t>
      </w:r>
      <w:r>
        <w:rPr>
          <w:rFonts w:ascii="Times New Roman" w:hAnsi="Times New Roman"/>
          <w:sz w:val="28"/>
          <w:szCs w:val="28"/>
        </w:rPr>
        <w:t xml:space="preserve">как показывают конкретные кейсы, этот закон </w:t>
      </w:r>
      <w:r w:rsidRPr="00897BED">
        <w:rPr>
          <w:rFonts w:ascii="Times New Roman" w:hAnsi="Times New Roman"/>
          <w:sz w:val="28"/>
          <w:szCs w:val="28"/>
        </w:rPr>
        <w:t>невозможно выполнить</w:t>
      </w:r>
      <w:r>
        <w:rPr>
          <w:rFonts w:ascii="Times New Roman" w:hAnsi="Times New Roman"/>
          <w:sz w:val="28"/>
          <w:szCs w:val="28"/>
        </w:rPr>
        <w:t>.</w:t>
      </w:r>
    </w:p>
    <w:p w:rsidR="0022082E" w:rsidRDefault="0022082E" w:rsidP="0022082E">
      <w:pPr>
        <w:spacing w:line="360" w:lineRule="auto"/>
        <w:ind w:firstLine="708"/>
        <w:jc w:val="both"/>
        <w:rPr>
          <w:rFonts w:ascii="Times New Roman" w:eastAsia="Times New Roman" w:hAnsi="Times New Roman"/>
          <w:bCs/>
          <w:iCs/>
          <w:sz w:val="28"/>
          <w:szCs w:val="28"/>
          <w:lang w:eastAsia="ru-RU"/>
        </w:rPr>
      </w:pPr>
      <w:r>
        <w:rPr>
          <w:rFonts w:ascii="Times New Roman" w:hAnsi="Times New Roman"/>
          <w:sz w:val="28"/>
          <w:szCs w:val="28"/>
        </w:rPr>
        <w:t xml:space="preserve">В принципе, роль институтов гражданского общества в формировании и реализации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в Российской Федерации достаточно емко укладывается в статью </w:t>
      </w:r>
      <w:r w:rsidRPr="00542363">
        <w:rPr>
          <w:rFonts w:ascii="Times New Roman" w:eastAsia="Times New Roman" w:hAnsi="Times New Roman"/>
          <w:bCs/>
          <w:iCs/>
          <w:sz w:val="28"/>
          <w:szCs w:val="28"/>
          <w:lang w:eastAsia="ru-RU"/>
        </w:rPr>
        <w:t>Н.М. Колосовой и О.А. Иванюк</w:t>
      </w:r>
      <w:r>
        <w:rPr>
          <w:rFonts w:ascii="Times New Roman" w:eastAsia="Times New Roman" w:hAnsi="Times New Roman"/>
          <w:bCs/>
          <w:iCs/>
          <w:sz w:val="28"/>
          <w:szCs w:val="28"/>
          <w:lang w:eastAsia="ru-RU"/>
        </w:rPr>
        <w:t>, которые</w:t>
      </w:r>
      <w:r>
        <w:rPr>
          <w:rFonts w:ascii="Times New Roman" w:hAnsi="Times New Roman"/>
          <w:sz w:val="28"/>
          <w:szCs w:val="28"/>
        </w:rPr>
        <w:t xml:space="preserve"> предложили классификацию существующих механизмов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w:t>
      </w:r>
      <w:r>
        <w:rPr>
          <w:rFonts w:ascii="Times New Roman" w:eastAsia="Times New Roman" w:hAnsi="Times New Roman"/>
          <w:bCs/>
          <w:iCs/>
          <w:sz w:val="28"/>
          <w:szCs w:val="28"/>
          <w:lang w:eastAsia="ru-RU"/>
        </w:rPr>
        <w:t xml:space="preserve"> включающих:</w:t>
      </w:r>
    </w:p>
    <w:p w:rsidR="0022082E" w:rsidRPr="006A3799"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i/>
          <w:iCs/>
          <w:sz w:val="28"/>
          <w:szCs w:val="28"/>
          <w:lang w:eastAsia="ru-RU"/>
        </w:rPr>
        <w:t>участников</w:t>
      </w:r>
      <w:r w:rsidRPr="006A3799">
        <w:rPr>
          <w:rFonts w:ascii="Times New Roman" w:eastAsia="Times New Roman" w:hAnsi="Times New Roman"/>
          <w:sz w:val="28"/>
          <w:szCs w:val="28"/>
          <w:lang w:eastAsia="ru-RU"/>
        </w:rPr>
        <w:t> </w:t>
      </w:r>
      <w:proofErr w:type="spellStart"/>
      <w:r w:rsidRPr="006A3799">
        <w:rPr>
          <w:rFonts w:ascii="Times New Roman" w:eastAsia="Times New Roman" w:hAnsi="Times New Roman"/>
          <w:sz w:val="28"/>
          <w:szCs w:val="28"/>
          <w:lang w:eastAsia="ru-RU"/>
        </w:rPr>
        <w:t>антикоррупционной</w:t>
      </w:r>
      <w:proofErr w:type="spellEnd"/>
      <w:r w:rsidRPr="006A3799">
        <w:rPr>
          <w:rFonts w:ascii="Times New Roman" w:eastAsia="Times New Roman" w:hAnsi="Times New Roman"/>
          <w:sz w:val="28"/>
          <w:szCs w:val="28"/>
          <w:lang w:eastAsia="ru-RU"/>
        </w:rPr>
        <w:t xml:space="preserve"> деятельности: государственные и муниципальные органы власти, </w:t>
      </w:r>
      <w:proofErr w:type="spellStart"/>
      <w:r w:rsidR="009813DA">
        <w:rPr>
          <w:rFonts w:ascii="Times New Roman" w:eastAsia="Times New Roman" w:hAnsi="Times New Roman"/>
          <w:sz w:val="28"/>
          <w:szCs w:val="28"/>
          <w:lang w:eastAsia="ru-RU"/>
        </w:rPr>
        <w:t>омбудсманы</w:t>
      </w:r>
      <w:proofErr w:type="spellEnd"/>
      <w:r w:rsidRPr="006A3799">
        <w:rPr>
          <w:rFonts w:ascii="Times New Roman" w:eastAsia="Times New Roman" w:hAnsi="Times New Roman"/>
          <w:sz w:val="28"/>
          <w:szCs w:val="28"/>
          <w:lang w:eastAsia="ru-RU"/>
        </w:rPr>
        <w:t>, общественные объединения и организации (профессиональные объединения, СРО, профсоюзы, СМИ, религиозные организации и др.), представители бизнеса, отдельные граждане и юридические лица, международные органы и организации;</w:t>
      </w:r>
    </w:p>
    <w:p w:rsidR="0022082E" w:rsidRPr="006A3799"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i/>
          <w:iCs/>
          <w:sz w:val="28"/>
          <w:szCs w:val="28"/>
          <w:lang w:eastAsia="ru-RU"/>
        </w:rPr>
        <w:t>объект</w:t>
      </w:r>
      <w:r w:rsidRPr="006A3799">
        <w:rPr>
          <w:rFonts w:ascii="Times New Roman" w:eastAsia="Times New Roman" w:hAnsi="Times New Roman"/>
          <w:sz w:val="28"/>
          <w:szCs w:val="28"/>
          <w:lang w:eastAsia="ru-RU"/>
        </w:rPr>
        <w:t> и </w:t>
      </w:r>
      <w:r w:rsidRPr="006A3799">
        <w:rPr>
          <w:rFonts w:ascii="Times New Roman" w:eastAsia="Times New Roman" w:hAnsi="Times New Roman"/>
          <w:i/>
          <w:iCs/>
          <w:sz w:val="28"/>
          <w:szCs w:val="28"/>
          <w:lang w:eastAsia="ru-RU"/>
        </w:rPr>
        <w:t>предмет </w:t>
      </w:r>
      <w:proofErr w:type="spellStart"/>
      <w:r w:rsidRPr="006A3799">
        <w:rPr>
          <w:rFonts w:ascii="Times New Roman" w:eastAsia="Times New Roman" w:hAnsi="Times New Roman"/>
          <w:sz w:val="28"/>
          <w:szCs w:val="28"/>
          <w:lang w:eastAsia="ru-RU"/>
        </w:rPr>
        <w:t>антикоррупционной</w:t>
      </w:r>
      <w:proofErr w:type="spellEnd"/>
      <w:r w:rsidRPr="006A3799">
        <w:rPr>
          <w:rFonts w:ascii="Times New Roman" w:eastAsia="Times New Roman" w:hAnsi="Times New Roman"/>
          <w:sz w:val="28"/>
          <w:szCs w:val="28"/>
          <w:lang w:eastAsia="ru-RU"/>
        </w:rPr>
        <w:t xml:space="preserve"> деятельности во взаимодействии государственных институтов и институтов гражданского общества (общественные отношения в сфере принятия и реализации законодательных, управленческих, правоприменительных решений, заключающих в себе возможность коррупционных проявлений);</w:t>
      </w:r>
    </w:p>
    <w:p w:rsidR="0022082E" w:rsidRPr="006A3799"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sz w:val="28"/>
          <w:szCs w:val="28"/>
          <w:lang w:eastAsia="ru-RU"/>
        </w:rPr>
        <w:t> </w:t>
      </w:r>
      <w:r w:rsidRPr="006A3799">
        <w:rPr>
          <w:rFonts w:ascii="Times New Roman" w:eastAsia="Times New Roman" w:hAnsi="Times New Roman"/>
          <w:i/>
          <w:iCs/>
          <w:sz w:val="28"/>
          <w:szCs w:val="28"/>
          <w:lang w:eastAsia="ru-RU"/>
        </w:rPr>
        <w:t>принципы взаимодействия </w:t>
      </w:r>
      <w:r w:rsidRPr="006A3799">
        <w:rPr>
          <w:rFonts w:ascii="Times New Roman" w:eastAsia="Times New Roman" w:hAnsi="Times New Roman"/>
          <w:sz w:val="28"/>
          <w:szCs w:val="28"/>
          <w:lang w:eastAsia="ru-RU"/>
        </w:rPr>
        <w:t xml:space="preserve">государственных </w:t>
      </w:r>
      <w:r w:rsidR="009813DA">
        <w:rPr>
          <w:rFonts w:ascii="Times New Roman" w:eastAsia="Times New Roman" w:hAnsi="Times New Roman"/>
          <w:sz w:val="28"/>
          <w:szCs w:val="28"/>
          <w:lang w:eastAsia="ru-RU"/>
        </w:rPr>
        <w:t>органов</w:t>
      </w:r>
      <w:r w:rsidRPr="006A3799">
        <w:rPr>
          <w:rFonts w:ascii="Times New Roman" w:eastAsia="Times New Roman" w:hAnsi="Times New Roman"/>
          <w:sz w:val="28"/>
          <w:szCs w:val="28"/>
          <w:lang w:eastAsia="ru-RU"/>
        </w:rPr>
        <w:t xml:space="preserve"> и институтов гражданского общества в </w:t>
      </w:r>
      <w:proofErr w:type="spellStart"/>
      <w:r w:rsidRPr="006A3799">
        <w:rPr>
          <w:rFonts w:ascii="Times New Roman" w:eastAsia="Times New Roman" w:hAnsi="Times New Roman"/>
          <w:sz w:val="28"/>
          <w:szCs w:val="28"/>
          <w:lang w:eastAsia="ru-RU"/>
        </w:rPr>
        <w:t>антикоррупционной</w:t>
      </w:r>
      <w:proofErr w:type="spellEnd"/>
      <w:r w:rsidRPr="006A3799">
        <w:rPr>
          <w:rFonts w:ascii="Times New Roman" w:eastAsia="Times New Roman" w:hAnsi="Times New Roman"/>
          <w:sz w:val="28"/>
          <w:szCs w:val="28"/>
          <w:lang w:eastAsia="ru-RU"/>
        </w:rPr>
        <w:t xml:space="preserve"> деятельности (объективность, беспристрастность, справедливость, неподкупность, ответственность);</w:t>
      </w:r>
    </w:p>
    <w:p w:rsidR="0022082E" w:rsidRPr="006A3799"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i/>
          <w:iCs/>
          <w:sz w:val="28"/>
          <w:szCs w:val="28"/>
          <w:lang w:eastAsia="ru-RU"/>
        </w:rPr>
        <w:t>системную организацию</w:t>
      </w:r>
      <w:r w:rsidRPr="006A3799">
        <w:rPr>
          <w:rFonts w:ascii="Times New Roman" w:eastAsia="Times New Roman" w:hAnsi="Times New Roman"/>
          <w:sz w:val="28"/>
          <w:szCs w:val="28"/>
          <w:lang w:eastAsia="ru-RU"/>
        </w:rPr>
        <w:t> </w:t>
      </w:r>
      <w:proofErr w:type="spellStart"/>
      <w:r w:rsidRPr="006A3799">
        <w:rPr>
          <w:rFonts w:ascii="Times New Roman" w:eastAsia="Times New Roman" w:hAnsi="Times New Roman"/>
          <w:sz w:val="28"/>
          <w:szCs w:val="28"/>
          <w:lang w:eastAsia="ru-RU"/>
        </w:rPr>
        <w:t>антикоррупционной</w:t>
      </w:r>
      <w:proofErr w:type="spellEnd"/>
      <w:r w:rsidRPr="006A3799">
        <w:rPr>
          <w:rFonts w:ascii="Times New Roman" w:eastAsia="Times New Roman" w:hAnsi="Times New Roman"/>
          <w:sz w:val="28"/>
          <w:szCs w:val="28"/>
          <w:lang w:eastAsia="ru-RU"/>
        </w:rPr>
        <w:t xml:space="preserve"> деятельности государственных институтов и институтов гражданского общества (федеральный, региональный, муниципальный, локальный уровни);</w:t>
      </w:r>
    </w:p>
    <w:p w:rsidR="0022082E" w:rsidRPr="006A3799"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i/>
          <w:iCs/>
          <w:sz w:val="28"/>
          <w:szCs w:val="28"/>
          <w:lang w:eastAsia="ru-RU"/>
        </w:rPr>
        <w:lastRenderedPageBreak/>
        <w:t>этапы</w:t>
      </w:r>
      <w:r w:rsidRPr="006A3799">
        <w:rPr>
          <w:rFonts w:ascii="Times New Roman" w:eastAsia="Times New Roman" w:hAnsi="Times New Roman"/>
          <w:sz w:val="28"/>
          <w:szCs w:val="28"/>
          <w:lang w:eastAsia="ru-RU"/>
        </w:rPr>
        <w:t> </w:t>
      </w:r>
      <w:proofErr w:type="spellStart"/>
      <w:r w:rsidRPr="006A3799">
        <w:rPr>
          <w:rFonts w:ascii="Times New Roman" w:eastAsia="Times New Roman" w:hAnsi="Times New Roman"/>
          <w:sz w:val="28"/>
          <w:szCs w:val="28"/>
          <w:lang w:eastAsia="ru-RU"/>
        </w:rPr>
        <w:t>антикоррупционной</w:t>
      </w:r>
      <w:proofErr w:type="spellEnd"/>
      <w:r w:rsidRPr="006A3799">
        <w:rPr>
          <w:rFonts w:ascii="Times New Roman" w:eastAsia="Times New Roman" w:hAnsi="Times New Roman"/>
          <w:sz w:val="28"/>
          <w:szCs w:val="28"/>
          <w:lang w:eastAsia="ru-RU"/>
        </w:rPr>
        <w:t xml:space="preserve"> деятельности государственных институтов и институтов гражданского общества (мотивировочный, информационный, аналитический, оценочный, результативный);</w:t>
      </w:r>
    </w:p>
    <w:p w:rsidR="0022082E" w:rsidRPr="006A3799"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i/>
          <w:iCs/>
          <w:sz w:val="28"/>
          <w:szCs w:val="28"/>
          <w:lang w:eastAsia="ru-RU"/>
        </w:rPr>
        <w:t>критерии</w:t>
      </w:r>
      <w:r w:rsidRPr="006A3799">
        <w:rPr>
          <w:rFonts w:ascii="Times New Roman" w:eastAsia="Times New Roman" w:hAnsi="Times New Roman"/>
          <w:sz w:val="28"/>
          <w:szCs w:val="28"/>
          <w:lang w:eastAsia="ru-RU"/>
        </w:rPr>
        <w:t xml:space="preserve"> эффективности взаимодействия государства и институтов гражданского общества в сфере противодействия коррупции (обеспеченность, охрана и защита прав и свобод человека и гражданина, неподкупность должностных лиц, действенность общественного контроля, </w:t>
      </w:r>
      <w:proofErr w:type="spellStart"/>
      <w:r w:rsidRPr="006A3799">
        <w:rPr>
          <w:rFonts w:ascii="Times New Roman" w:eastAsia="Times New Roman" w:hAnsi="Times New Roman"/>
          <w:sz w:val="28"/>
          <w:szCs w:val="28"/>
          <w:lang w:eastAsia="ru-RU"/>
        </w:rPr>
        <w:t>транспарентность</w:t>
      </w:r>
      <w:proofErr w:type="spellEnd"/>
      <w:r w:rsidRPr="006A3799">
        <w:rPr>
          <w:rFonts w:ascii="Times New Roman" w:eastAsia="Times New Roman" w:hAnsi="Times New Roman"/>
          <w:sz w:val="28"/>
          <w:szCs w:val="28"/>
          <w:lang w:eastAsia="ru-RU"/>
        </w:rPr>
        <w:t xml:space="preserve"> деятельности органов власти и их должностных лиц, снижение уровня коррупции);</w:t>
      </w:r>
    </w:p>
    <w:p w:rsidR="0022082E" w:rsidRDefault="0022082E" w:rsidP="0022082E">
      <w:pPr>
        <w:pStyle w:val="a6"/>
        <w:numPr>
          <w:ilvl w:val="0"/>
          <w:numId w:val="13"/>
        </w:numPr>
        <w:shd w:val="clear" w:color="auto" w:fill="FFFFFF"/>
        <w:spacing w:line="360" w:lineRule="auto"/>
        <w:jc w:val="both"/>
        <w:rPr>
          <w:rFonts w:ascii="Times New Roman" w:eastAsia="Times New Roman" w:hAnsi="Times New Roman"/>
          <w:sz w:val="28"/>
          <w:szCs w:val="28"/>
          <w:lang w:eastAsia="ru-RU"/>
        </w:rPr>
      </w:pPr>
      <w:r w:rsidRPr="006A3799">
        <w:rPr>
          <w:rFonts w:ascii="Times New Roman" w:eastAsia="Times New Roman" w:hAnsi="Times New Roman"/>
          <w:sz w:val="28"/>
          <w:szCs w:val="28"/>
          <w:lang w:eastAsia="ru-RU"/>
        </w:rPr>
        <w:t> </w:t>
      </w:r>
      <w:r w:rsidRPr="006A3799">
        <w:rPr>
          <w:rFonts w:ascii="Times New Roman" w:eastAsia="Times New Roman" w:hAnsi="Times New Roman"/>
          <w:i/>
          <w:iCs/>
          <w:sz w:val="28"/>
          <w:szCs w:val="28"/>
          <w:lang w:eastAsia="ru-RU"/>
        </w:rPr>
        <w:t>итоговый результат</w:t>
      </w:r>
      <w:r w:rsidRPr="006A3799">
        <w:rPr>
          <w:rFonts w:ascii="Times New Roman" w:eastAsia="Times New Roman" w:hAnsi="Times New Roman"/>
          <w:sz w:val="28"/>
          <w:szCs w:val="28"/>
          <w:lang w:eastAsia="ru-RU"/>
        </w:rPr>
        <w:t> </w:t>
      </w:r>
      <w:proofErr w:type="spellStart"/>
      <w:r w:rsidRPr="006A3799">
        <w:rPr>
          <w:rFonts w:ascii="Times New Roman" w:eastAsia="Times New Roman" w:hAnsi="Times New Roman"/>
          <w:sz w:val="28"/>
          <w:szCs w:val="28"/>
          <w:lang w:eastAsia="ru-RU"/>
        </w:rPr>
        <w:t>антикоррупционной</w:t>
      </w:r>
      <w:proofErr w:type="spellEnd"/>
      <w:r w:rsidRPr="006A3799">
        <w:rPr>
          <w:rFonts w:ascii="Times New Roman" w:eastAsia="Times New Roman" w:hAnsi="Times New Roman"/>
          <w:sz w:val="28"/>
          <w:szCs w:val="28"/>
          <w:lang w:eastAsia="ru-RU"/>
        </w:rPr>
        <w:t xml:space="preserve"> деятельности государственных институтов и институтов гражданского общества, его теоретическое и практическое применение</w:t>
      </w:r>
      <w:r>
        <w:rPr>
          <w:rFonts w:ascii="Times New Roman" w:eastAsia="Times New Roman" w:hAnsi="Times New Roman"/>
          <w:sz w:val="28"/>
          <w:szCs w:val="28"/>
          <w:lang w:eastAsia="ru-RU"/>
        </w:rPr>
        <w:t>.</w:t>
      </w:r>
      <w:r>
        <w:rPr>
          <w:rStyle w:val="a5"/>
          <w:rFonts w:ascii="Times New Roman" w:eastAsia="Times New Roman" w:hAnsi="Times New Roman"/>
          <w:sz w:val="28"/>
          <w:szCs w:val="28"/>
          <w:lang w:eastAsia="ru-RU"/>
        </w:rPr>
        <w:footnoteReference w:id="123"/>
      </w:r>
    </w:p>
    <w:p w:rsidR="0022082E" w:rsidRPr="00542363" w:rsidRDefault="0022082E" w:rsidP="0022082E">
      <w:pPr>
        <w:shd w:val="clear" w:color="auto" w:fill="FFFFFF"/>
        <w:spacing w:line="360" w:lineRule="auto"/>
        <w:ind w:firstLine="708"/>
        <w:jc w:val="both"/>
        <w:rPr>
          <w:rFonts w:ascii="Times New Roman" w:eastAsia="Times New Roman" w:hAnsi="Times New Roman"/>
          <w:sz w:val="28"/>
          <w:szCs w:val="28"/>
          <w:lang w:eastAsia="ru-RU"/>
        </w:rPr>
      </w:pPr>
      <w:r w:rsidRPr="00542363">
        <w:rPr>
          <w:rFonts w:ascii="Times New Roman" w:eastAsia="Times New Roman" w:hAnsi="Times New Roman"/>
          <w:sz w:val="28"/>
          <w:szCs w:val="28"/>
          <w:lang w:eastAsia="ru-RU"/>
        </w:rPr>
        <w:t>Предполагается, что реализация этих механизмов в сфере противодействия коррупции будет способствовать повышению правовой культуры граждан и государственных служащих, совершенствованию законотворческой и правоприменительной деятельности.</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Поскольку коррумпированная власть не справляется с возложенными обязательствами в указанной сфере, значительная роль отводится институтам гражданского общества, которые должны </w:t>
      </w:r>
      <w:r w:rsidRPr="00017165">
        <w:rPr>
          <w:rFonts w:ascii="Times New Roman" w:hAnsi="Times New Roman"/>
          <w:sz w:val="28"/>
          <w:szCs w:val="28"/>
        </w:rPr>
        <w:t>осуществлять общественное участие  на всех стадиях реализации политических решений</w:t>
      </w:r>
      <w:r>
        <w:rPr>
          <w:rFonts w:ascii="Times New Roman" w:hAnsi="Times New Roman"/>
          <w:sz w:val="28"/>
          <w:szCs w:val="28"/>
        </w:rPr>
        <w:t xml:space="preserve">. </w:t>
      </w:r>
    </w:p>
    <w:p w:rsidR="0022082E" w:rsidRDefault="0022082E" w:rsidP="0022082E">
      <w:pPr>
        <w:spacing w:line="360" w:lineRule="auto"/>
        <w:ind w:firstLine="708"/>
        <w:jc w:val="both"/>
        <w:rPr>
          <w:rFonts w:ascii="Times New Roman" w:hAnsi="Times New Roman"/>
          <w:sz w:val="28"/>
          <w:szCs w:val="28"/>
        </w:rPr>
      </w:pPr>
      <w:proofErr w:type="gramStart"/>
      <w:r>
        <w:rPr>
          <w:rFonts w:ascii="Times New Roman" w:hAnsi="Times New Roman"/>
          <w:sz w:val="28"/>
          <w:szCs w:val="28"/>
        </w:rPr>
        <w:t>С одной стороны, большинство исследователей указывают на то, что «э</w:t>
      </w:r>
      <w:r w:rsidRPr="00DF5D62">
        <w:rPr>
          <w:rFonts w:ascii="Times New Roman" w:hAnsi="Times New Roman"/>
          <w:sz w:val="28"/>
          <w:szCs w:val="28"/>
        </w:rPr>
        <w:t xml:space="preserve">ффективность </w:t>
      </w:r>
      <w:proofErr w:type="spellStart"/>
      <w:r w:rsidRPr="00DF5D62">
        <w:rPr>
          <w:rFonts w:ascii="Times New Roman" w:hAnsi="Times New Roman"/>
          <w:sz w:val="28"/>
          <w:szCs w:val="28"/>
        </w:rPr>
        <w:t>антикоррупционной</w:t>
      </w:r>
      <w:proofErr w:type="spellEnd"/>
      <w:r w:rsidRPr="00DF5D62">
        <w:rPr>
          <w:rFonts w:ascii="Times New Roman" w:hAnsi="Times New Roman"/>
          <w:sz w:val="28"/>
          <w:szCs w:val="28"/>
        </w:rPr>
        <w:t xml:space="preserve"> политики напрямую зависит от роли третьего сектора</w:t>
      </w:r>
      <w:r>
        <w:rPr>
          <w:rFonts w:ascii="Times New Roman" w:hAnsi="Times New Roman"/>
          <w:sz w:val="28"/>
          <w:szCs w:val="28"/>
        </w:rPr>
        <w:t xml:space="preserve"> </w:t>
      </w:r>
      <w:r w:rsidRPr="00DF5D62">
        <w:rPr>
          <w:rFonts w:ascii="Times New Roman" w:hAnsi="Times New Roman"/>
          <w:sz w:val="28"/>
          <w:szCs w:val="28"/>
        </w:rPr>
        <w:t>– структур гражданского общества – в процессе ее формировани</w:t>
      </w:r>
      <w:r>
        <w:rPr>
          <w:rFonts w:ascii="Times New Roman" w:hAnsi="Times New Roman"/>
          <w:sz w:val="28"/>
          <w:szCs w:val="28"/>
        </w:rPr>
        <w:t xml:space="preserve">я </w:t>
      </w:r>
      <w:r w:rsidRPr="00DF5D62">
        <w:rPr>
          <w:rFonts w:ascii="Times New Roman" w:hAnsi="Times New Roman"/>
          <w:sz w:val="28"/>
          <w:szCs w:val="28"/>
        </w:rPr>
        <w:t xml:space="preserve"> и реализации</w:t>
      </w:r>
      <w:r>
        <w:rPr>
          <w:rFonts w:ascii="Times New Roman" w:hAnsi="Times New Roman"/>
          <w:sz w:val="28"/>
          <w:szCs w:val="28"/>
        </w:rPr>
        <w:t>»</w:t>
      </w:r>
      <w:r>
        <w:rPr>
          <w:rStyle w:val="a5"/>
          <w:rFonts w:ascii="Times New Roman" w:hAnsi="Times New Roman"/>
          <w:sz w:val="28"/>
          <w:szCs w:val="28"/>
        </w:rPr>
        <w:footnoteReference w:id="124"/>
      </w:r>
      <w:r>
        <w:rPr>
          <w:rFonts w:ascii="Times New Roman" w:hAnsi="Times New Roman"/>
          <w:sz w:val="28"/>
          <w:szCs w:val="28"/>
        </w:rPr>
        <w:t xml:space="preserve">, но в то же время анализ данных экспертного интервью позволяет сделать вывод, что сегодня пока еще наблюдается слабость институтов гражданского общества и </w:t>
      </w:r>
      <w:r w:rsidRPr="0037353B">
        <w:rPr>
          <w:rFonts w:ascii="Times New Roman" w:hAnsi="Times New Roman"/>
          <w:i/>
          <w:sz w:val="28"/>
          <w:szCs w:val="28"/>
        </w:rPr>
        <w:t xml:space="preserve">«не высокая степень вовлеченности </w:t>
      </w:r>
      <w:r w:rsidRPr="0037353B">
        <w:rPr>
          <w:rFonts w:ascii="Times New Roman" w:hAnsi="Times New Roman"/>
          <w:i/>
          <w:sz w:val="28"/>
          <w:szCs w:val="28"/>
        </w:rPr>
        <w:lastRenderedPageBreak/>
        <w:t>общественности в процесс противодействия коррупции, но все</w:t>
      </w:r>
      <w:proofErr w:type="gramEnd"/>
      <w:r w:rsidRPr="0037353B">
        <w:rPr>
          <w:rFonts w:ascii="Times New Roman" w:hAnsi="Times New Roman"/>
          <w:i/>
          <w:sz w:val="28"/>
          <w:szCs w:val="28"/>
        </w:rPr>
        <w:t xml:space="preserve"> </w:t>
      </w:r>
      <w:proofErr w:type="gramStart"/>
      <w:r w:rsidRPr="0037353B">
        <w:rPr>
          <w:rFonts w:ascii="Times New Roman" w:hAnsi="Times New Roman"/>
          <w:i/>
          <w:sz w:val="28"/>
          <w:szCs w:val="28"/>
        </w:rPr>
        <w:t>же</w:t>
      </w:r>
      <w:proofErr w:type="gramEnd"/>
      <w:r w:rsidRPr="0037353B">
        <w:rPr>
          <w:rFonts w:ascii="Times New Roman" w:hAnsi="Times New Roman"/>
          <w:i/>
          <w:sz w:val="28"/>
          <w:szCs w:val="28"/>
        </w:rPr>
        <w:t xml:space="preserve">  есть отдельные мощные сегменты вроде Навального и его команды»</w:t>
      </w:r>
      <w:r>
        <w:rPr>
          <w:rFonts w:ascii="Times New Roman" w:hAnsi="Times New Roman"/>
          <w:sz w:val="28"/>
          <w:szCs w:val="28"/>
        </w:rPr>
        <w:t xml:space="preserve"> (</w:t>
      </w:r>
      <w:proofErr w:type="spellStart"/>
      <w:r>
        <w:rPr>
          <w:rFonts w:ascii="Times New Roman" w:hAnsi="Times New Roman"/>
          <w:sz w:val="28"/>
          <w:szCs w:val="28"/>
        </w:rPr>
        <w:t>Романков</w:t>
      </w:r>
      <w:proofErr w:type="spellEnd"/>
      <w:r>
        <w:rPr>
          <w:rFonts w:ascii="Times New Roman" w:hAnsi="Times New Roman"/>
          <w:sz w:val="28"/>
          <w:szCs w:val="28"/>
        </w:rPr>
        <w:t xml:space="preserve"> Л. П.).</w:t>
      </w:r>
      <w:r w:rsidR="005946FB">
        <w:rPr>
          <w:rStyle w:val="a5"/>
          <w:rFonts w:ascii="Times New Roman" w:hAnsi="Times New Roman"/>
          <w:sz w:val="28"/>
          <w:szCs w:val="28"/>
        </w:rPr>
        <w:footnoteReference w:id="125"/>
      </w:r>
      <w:r>
        <w:rPr>
          <w:rFonts w:ascii="Times New Roman" w:hAnsi="Times New Roman"/>
          <w:sz w:val="28"/>
          <w:szCs w:val="28"/>
        </w:rPr>
        <w:t xml:space="preserve"> </w:t>
      </w:r>
    </w:p>
    <w:p w:rsidR="0022082E" w:rsidRPr="002C4DFC" w:rsidRDefault="0022082E" w:rsidP="0022082E">
      <w:pPr>
        <w:spacing w:line="360" w:lineRule="auto"/>
        <w:ind w:firstLine="708"/>
        <w:jc w:val="both"/>
        <w:rPr>
          <w:rFonts w:ascii="Times New Roman" w:hAnsi="Times New Roman"/>
        </w:rPr>
      </w:pPr>
      <w:r>
        <w:rPr>
          <w:rFonts w:ascii="Times New Roman" w:hAnsi="Times New Roman"/>
          <w:sz w:val="28"/>
          <w:szCs w:val="28"/>
        </w:rPr>
        <w:t xml:space="preserve">Однако именно активная деятельность таких сегментов гражданского общества, их стремление к интеграции с другими общественными организациями и органами государственной власти для создания прозрачной системы дают повод говорить о создании </w:t>
      </w:r>
      <w:r w:rsidRPr="00837F8E">
        <w:rPr>
          <w:rFonts w:ascii="Times New Roman" w:hAnsi="Times New Roman"/>
          <w:i/>
          <w:sz w:val="28"/>
          <w:szCs w:val="28"/>
        </w:rPr>
        <w:t>механизма общественного противодействия коррупции</w:t>
      </w:r>
      <w:r>
        <w:t>.</w:t>
      </w:r>
      <w:r>
        <w:rPr>
          <w:rStyle w:val="a5"/>
        </w:rPr>
        <w:footnoteReference w:id="126"/>
      </w:r>
      <w:r>
        <w:t xml:space="preserve"> </w:t>
      </w:r>
    </w:p>
    <w:p w:rsidR="0022082E" w:rsidRDefault="0022082E" w:rsidP="0022082E">
      <w:pPr>
        <w:spacing w:line="360" w:lineRule="auto"/>
        <w:ind w:firstLine="708"/>
        <w:jc w:val="both"/>
        <w:rPr>
          <w:rFonts w:ascii="Times New Roman" w:hAnsi="Times New Roman"/>
          <w:i/>
          <w:sz w:val="28"/>
          <w:szCs w:val="28"/>
        </w:rPr>
      </w:pPr>
      <w:r>
        <w:rPr>
          <w:rFonts w:ascii="Times New Roman" w:hAnsi="Times New Roman"/>
          <w:sz w:val="28"/>
          <w:szCs w:val="28"/>
        </w:rPr>
        <w:t>Говоря о причинах низкой вовлеченности общества в противодействие коррупции, Евдокимова Н. Л. выделяет следующие: «</w:t>
      </w:r>
      <w:r>
        <w:rPr>
          <w:rFonts w:ascii="Times New Roman" w:hAnsi="Times New Roman"/>
          <w:i/>
          <w:sz w:val="28"/>
          <w:szCs w:val="28"/>
        </w:rPr>
        <w:t xml:space="preserve">Во-первых, в законе не прописано реальных механизмов: у НКО </w:t>
      </w:r>
      <w:r w:rsidRPr="00AD4D1F">
        <w:rPr>
          <w:rFonts w:ascii="Times New Roman" w:hAnsi="Times New Roman"/>
          <w:i/>
          <w:sz w:val="28"/>
          <w:szCs w:val="28"/>
        </w:rPr>
        <w:t>есть во</w:t>
      </w:r>
      <w:r>
        <w:rPr>
          <w:rFonts w:ascii="Times New Roman" w:hAnsi="Times New Roman"/>
          <w:i/>
          <w:sz w:val="28"/>
          <w:szCs w:val="28"/>
        </w:rPr>
        <w:t>зможность зарегистрироваться в М</w:t>
      </w:r>
      <w:r w:rsidRPr="00AD4D1F">
        <w:rPr>
          <w:rFonts w:ascii="Times New Roman" w:hAnsi="Times New Roman"/>
          <w:i/>
          <w:sz w:val="28"/>
          <w:szCs w:val="28"/>
        </w:rPr>
        <w:t xml:space="preserve">инюсте и проводить независимую </w:t>
      </w:r>
      <w:proofErr w:type="spellStart"/>
      <w:r w:rsidRPr="00AD4D1F">
        <w:rPr>
          <w:rFonts w:ascii="Times New Roman" w:hAnsi="Times New Roman"/>
          <w:i/>
          <w:sz w:val="28"/>
          <w:szCs w:val="28"/>
        </w:rPr>
        <w:t>антикоррупционную</w:t>
      </w:r>
      <w:proofErr w:type="spellEnd"/>
      <w:r w:rsidRPr="00AD4D1F">
        <w:rPr>
          <w:rFonts w:ascii="Times New Roman" w:hAnsi="Times New Roman"/>
          <w:i/>
          <w:sz w:val="28"/>
          <w:szCs w:val="28"/>
        </w:rPr>
        <w:t xml:space="preserve"> экспертизу, но  ее результаты но</w:t>
      </w:r>
      <w:r>
        <w:rPr>
          <w:rFonts w:ascii="Times New Roman" w:hAnsi="Times New Roman"/>
          <w:i/>
          <w:sz w:val="28"/>
          <w:szCs w:val="28"/>
        </w:rPr>
        <w:t xml:space="preserve">сят рекомендательный характер и, как показывает практика, на деле </w:t>
      </w:r>
      <w:r w:rsidRPr="00AD4D1F">
        <w:rPr>
          <w:rFonts w:ascii="Times New Roman" w:hAnsi="Times New Roman"/>
          <w:i/>
          <w:sz w:val="28"/>
          <w:szCs w:val="28"/>
        </w:rPr>
        <w:t>не учитываются</w:t>
      </w:r>
      <w:r>
        <w:rPr>
          <w:rFonts w:ascii="Times New Roman" w:hAnsi="Times New Roman"/>
          <w:i/>
          <w:sz w:val="28"/>
          <w:szCs w:val="28"/>
        </w:rPr>
        <w:t xml:space="preserve">. Во-вторых, </w:t>
      </w:r>
      <w:r w:rsidRPr="00AD4D1F">
        <w:rPr>
          <w:rFonts w:ascii="Times New Roman" w:hAnsi="Times New Roman"/>
          <w:i/>
          <w:sz w:val="28"/>
          <w:szCs w:val="28"/>
        </w:rPr>
        <w:t>хоть государст</w:t>
      </w:r>
      <w:r>
        <w:rPr>
          <w:rFonts w:ascii="Times New Roman" w:hAnsi="Times New Roman"/>
          <w:i/>
          <w:sz w:val="28"/>
          <w:szCs w:val="28"/>
        </w:rPr>
        <w:t>во «де юре» и декларирует</w:t>
      </w:r>
      <w:r w:rsidRPr="00AD4D1F">
        <w:rPr>
          <w:rFonts w:ascii="Times New Roman" w:hAnsi="Times New Roman"/>
          <w:i/>
          <w:sz w:val="28"/>
          <w:szCs w:val="28"/>
        </w:rPr>
        <w:t xml:space="preserve">, что гражданское общество должно заниматься противодействием коррупции, но с другой стороны, это волк в овчарне, о чем свидетельствует </w:t>
      </w:r>
      <w:proofErr w:type="gramStart"/>
      <w:r w:rsidRPr="00AD4D1F">
        <w:rPr>
          <w:rFonts w:ascii="Times New Roman" w:hAnsi="Times New Roman"/>
          <w:i/>
          <w:sz w:val="28"/>
          <w:szCs w:val="28"/>
        </w:rPr>
        <w:t>закон</w:t>
      </w:r>
      <w:proofErr w:type="gramEnd"/>
      <w:r w:rsidRPr="00AD4D1F">
        <w:rPr>
          <w:rFonts w:ascii="Times New Roman" w:hAnsi="Times New Roman"/>
          <w:i/>
          <w:sz w:val="28"/>
          <w:szCs w:val="28"/>
        </w:rPr>
        <w:t xml:space="preserve"> об иностранных агентах. В-третьих, власть не хочет привлечения общественности там, где ей это невыгодно».</w:t>
      </w:r>
      <w:r w:rsidR="00CD75C8">
        <w:rPr>
          <w:rStyle w:val="a5"/>
          <w:rFonts w:ascii="Times New Roman" w:hAnsi="Times New Roman"/>
          <w:i/>
          <w:sz w:val="28"/>
          <w:szCs w:val="28"/>
        </w:rPr>
        <w:footnoteReference w:id="127"/>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Ко всему вышеперечисленному директор общественной приемной </w:t>
      </w:r>
      <w:proofErr w:type="spellStart"/>
      <w:r>
        <w:rPr>
          <w:rFonts w:ascii="Times New Roman" w:hAnsi="Times New Roman"/>
          <w:sz w:val="28"/>
          <w:szCs w:val="28"/>
        </w:rPr>
        <w:t>Трансперенси</w:t>
      </w:r>
      <w:proofErr w:type="spellEnd"/>
      <w:r>
        <w:rPr>
          <w:rFonts w:ascii="Times New Roman" w:hAnsi="Times New Roman"/>
          <w:sz w:val="28"/>
          <w:szCs w:val="28"/>
        </w:rPr>
        <w:t xml:space="preserve"> </w:t>
      </w:r>
      <w:proofErr w:type="spellStart"/>
      <w:r>
        <w:rPr>
          <w:rFonts w:ascii="Times New Roman" w:hAnsi="Times New Roman"/>
          <w:sz w:val="28"/>
          <w:szCs w:val="28"/>
        </w:rPr>
        <w:t>Интернешнл</w:t>
      </w:r>
      <w:proofErr w:type="spellEnd"/>
      <w:r>
        <w:rPr>
          <w:rFonts w:ascii="Times New Roman" w:hAnsi="Times New Roman"/>
          <w:sz w:val="28"/>
          <w:szCs w:val="28"/>
        </w:rPr>
        <w:t xml:space="preserve"> в Санкт-Петерб</w:t>
      </w:r>
      <w:r w:rsidR="005F6003">
        <w:rPr>
          <w:rFonts w:ascii="Times New Roman" w:hAnsi="Times New Roman"/>
          <w:sz w:val="28"/>
          <w:szCs w:val="28"/>
        </w:rPr>
        <w:t>у</w:t>
      </w:r>
      <w:r>
        <w:rPr>
          <w:rFonts w:ascii="Times New Roman" w:hAnsi="Times New Roman"/>
          <w:sz w:val="28"/>
          <w:szCs w:val="28"/>
        </w:rPr>
        <w:t>рге Артем Алексеев добавляет еще и правовой нигилизм граждан, которые уверены в том, что все решают только деньги.</w:t>
      </w:r>
    </w:p>
    <w:p w:rsidR="0022082E" w:rsidRDefault="0022082E" w:rsidP="0022082E">
      <w:pPr>
        <w:spacing w:line="360" w:lineRule="auto"/>
        <w:ind w:firstLine="708"/>
        <w:jc w:val="both"/>
        <w:rPr>
          <w:rFonts w:ascii="Times New Roman" w:hAnsi="Times New Roman"/>
          <w:i/>
          <w:sz w:val="28"/>
          <w:szCs w:val="28"/>
        </w:rPr>
      </w:pPr>
      <w:r>
        <w:rPr>
          <w:rFonts w:ascii="Times New Roman" w:hAnsi="Times New Roman"/>
          <w:sz w:val="28"/>
          <w:szCs w:val="28"/>
        </w:rPr>
        <w:t xml:space="preserve">Один из руководителей «Движения гражданских инициатив» Соловейчик В. М. отмечает </w:t>
      </w:r>
      <w:r w:rsidRPr="0037353B">
        <w:rPr>
          <w:rFonts w:ascii="Times New Roman" w:hAnsi="Times New Roman"/>
          <w:i/>
          <w:sz w:val="28"/>
          <w:szCs w:val="28"/>
        </w:rPr>
        <w:t>«социальную пассивность и раздробленность, отсутствие навыка к общественной деятельности, веры  в то, что она эффективна».</w:t>
      </w:r>
      <w:r w:rsidR="00CD75C8">
        <w:rPr>
          <w:rStyle w:val="a5"/>
          <w:rFonts w:ascii="Times New Roman" w:hAnsi="Times New Roman"/>
          <w:i/>
          <w:sz w:val="28"/>
          <w:szCs w:val="28"/>
        </w:rPr>
        <w:footnoteReference w:id="128"/>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Нужно понимать, что радикальные и основательные экономические или политические изменения «возможны в </w:t>
      </w:r>
      <w:r w:rsidRPr="00641A38">
        <w:rPr>
          <w:rFonts w:ascii="Times New Roman" w:hAnsi="Times New Roman"/>
          <w:sz w:val="28"/>
          <w:szCs w:val="28"/>
        </w:rPr>
        <w:t xml:space="preserve">обществе с легитимированными </w:t>
      </w:r>
      <w:proofErr w:type="spellStart"/>
      <w:r w:rsidRPr="00641A38">
        <w:rPr>
          <w:rFonts w:ascii="Times New Roman" w:hAnsi="Times New Roman"/>
          <w:sz w:val="28"/>
          <w:szCs w:val="28"/>
        </w:rPr>
        <w:t>антикоррупционными</w:t>
      </w:r>
      <w:proofErr w:type="spellEnd"/>
      <w:r w:rsidRPr="00641A38">
        <w:rPr>
          <w:rFonts w:ascii="Times New Roman" w:hAnsi="Times New Roman"/>
          <w:sz w:val="28"/>
          <w:szCs w:val="28"/>
        </w:rPr>
        <w:t xml:space="preserve"> стру</w:t>
      </w:r>
      <w:r>
        <w:rPr>
          <w:rFonts w:ascii="Times New Roman" w:hAnsi="Times New Roman"/>
          <w:sz w:val="28"/>
          <w:szCs w:val="28"/>
        </w:rPr>
        <w:t>ктурами, которые могут способст</w:t>
      </w:r>
      <w:r w:rsidRPr="00641A38">
        <w:rPr>
          <w:rFonts w:ascii="Times New Roman" w:hAnsi="Times New Roman"/>
          <w:sz w:val="28"/>
          <w:szCs w:val="28"/>
        </w:rPr>
        <w:t>вовать появлению социального заказа на противодействие коррупционным практикам</w:t>
      </w:r>
      <w:r>
        <w:rPr>
          <w:rFonts w:ascii="Times New Roman" w:hAnsi="Times New Roman"/>
          <w:sz w:val="28"/>
          <w:szCs w:val="28"/>
        </w:rPr>
        <w:t>».</w:t>
      </w:r>
      <w:r>
        <w:rPr>
          <w:rStyle w:val="a5"/>
          <w:rFonts w:ascii="Times New Roman" w:hAnsi="Times New Roman"/>
          <w:sz w:val="28"/>
          <w:szCs w:val="28"/>
        </w:rPr>
        <w:footnoteReference w:id="129"/>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Сегодня складывается ощущение, что провозглашение борьбы с коррупцией в качестве стратегической задачи и приоритетного направления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 это очередной популистский лозунг государства, некий способ легитимации власти. Это своего рода </w:t>
      </w:r>
      <w:proofErr w:type="spellStart"/>
      <w:r>
        <w:rPr>
          <w:rFonts w:ascii="Times New Roman" w:hAnsi="Times New Roman"/>
          <w:sz w:val="28"/>
          <w:szCs w:val="28"/>
        </w:rPr>
        <w:t>манипулятивный</w:t>
      </w:r>
      <w:proofErr w:type="spellEnd"/>
      <w:r>
        <w:rPr>
          <w:rFonts w:ascii="Times New Roman" w:hAnsi="Times New Roman"/>
          <w:sz w:val="28"/>
          <w:szCs w:val="28"/>
        </w:rPr>
        <w:t xml:space="preserve"> политический инструмент, который используется конкурирующими политическими элитами для разрешения внутренних противоречий, связанных с разделом властных ресурсов.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в условиях отсутствия политической воли у правящей элиты, институциональной слабости гражданского общества, правового нигилизма «молчащего большинства», несовершенного и неполного законодательства российская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политика по большей части носит декларативный характер. Авторитарный стиль правления, предполагающий жесткие правила игры, дискредитация института выборов, популистские </w:t>
      </w: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лозунги и мероприятия превращают сферу противодействия коррупции в монополию политической элиты в целях ее легитимации. </w:t>
      </w:r>
    </w:p>
    <w:p w:rsidR="00A442BC" w:rsidRDefault="00A442BC" w:rsidP="0022082E">
      <w:pPr>
        <w:spacing w:line="360" w:lineRule="auto"/>
        <w:ind w:firstLine="708"/>
        <w:jc w:val="both"/>
        <w:rPr>
          <w:rFonts w:ascii="Times New Roman" w:hAnsi="Times New Roman"/>
          <w:sz w:val="28"/>
          <w:szCs w:val="28"/>
        </w:rPr>
      </w:pPr>
    </w:p>
    <w:p w:rsidR="00A442BC" w:rsidRDefault="00A442BC" w:rsidP="0022082E">
      <w:pPr>
        <w:spacing w:line="360" w:lineRule="auto"/>
        <w:ind w:firstLine="708"/>
        <w:jc w:val="both"/>
        <w:rPr>
          <w:rFonts w:ascii="Times New Roman" w:hAnsi="Times New Roman"/>
          <w:sz w:val="28"/>
          <w:szCs w:val="28"/>
        </w:rPr>
      </w:pPr>
    </w:p>
    <w:p w:rsidR="00A442BC" w:rsidRDefault="00A442BC" w:rsidP="0022082E">
      <w:pPr>
        <w:spacing w:line="360" w:lineRule="auto"/>
        <w:ind w:firstLine="708"/>
        <w:jc w:val="both"/>
        <w:rPr>
          <w:rFonts w:ascii="Times New Roman" w:hAnsi="Times New Roman"/>
          <w:sz w:val="28"/>
          <w:szCs w:val="28"/>
        </w:rPr>
      </w:pPr>
    </w:p>
    <w:p w:rsidR="00A442BC" w:rsidRDefault="00A442BC" w:rsidP="0022082E">
      <w:pPr>
        <w:spacing w:line="360" w:lineRule="auto"/>
        <w:ind w:firstLine="708"/>
        <w:jc w:val="both"/>
        <w:rPr>
          <w:rFonts w:ascii="Times New Roman" w:hAnsi="Times New Roman"/>
          <w:sz w:val="28"/>
          <w:szCs w:val="28"/>
        </w:rPr>
      </w:pPr>
    </w:p>
    <w:p w:rsidR="00A442BC" w:rsidRDefault="00A442BC" w:rsidP="0022082E">
      <w:pPr>
        <w:spacing w:line="360" w:lineRule="auto"/>
        <w:ind w:firstLine="708"/>
        <w:jc w:val="both"/>
        <w:rPr>
          <w:rFonts w:ascii="Times New Roman" w:hAnsi="Times New Roman"/>
          <w:sz w:val="28"/>
          <w:szCs w:val="28"/>
        </w:rPr>
      </w:pPr>
    </w:p>
    <w:p w:rsidR="0022082E" w:rsidRPr="00287379" w:rsidRDefault="0022082E" w:rsidP="0075149F">
      <w:pPr>
        <w:pStyle w:val="2"/>
        <w:rPr>
          <w:rFonts w:ascii="Times New Roman" w:hAnsi="Times New Roman"/>
          <w:i/>
          <w:color w:val="auto"/>
          <w:sz w:val="28"/>
          <w:szCs w:val="28"/>
        </w:rPr>
      </w:pPr>
      <w:bookmarkStart w:id="21" w:name="_Toc358887328"/>
      <w:bookmarkStart w:id="22" w:name="_Toc359131675"/>
      <w:r w:rsidRPr="00287379">
        <w:rPr>
          <w:rFonts w:ascii="Times New Roman" w:hAnsi="Times New Roman"/>
          <w:i/>
          <w:color w:val="auto"/>
          <w:sz w:val="28"/>
          <w:szCs w:val="28"/>
        </w:rPr>
        <w:lastRenderedPageBreak/>
        <w:t xml:space="preserve">2.3 </w:t>
      </w:r>
      <w:r w:rsidR="0075149F">
        <w:rPr>
          <w:rFonts w:ascii="Times New Roman" w:hAnsi="Times New Roman"/>
          <w:i/>
          <w:color w:val="auto"/>
          <w:sz w:val="28"/>
          <w:szCs w:val="28"/>
        </w:rPr>
        <w:t>Гражданский</w:t>
      </w:r>
      <w:r w:rsidRPr="00287379">
        <w:rPr>
          <w:rFonts w:ascii="Times New Roman" w:hAnsi="Times New Roman"/>
          <w:i/>
          <w:color w:val="auto"/>
          <w:sz w:val="28"/>
          <w:szCs w:val="28"/>
        </w:rPr>
        <w:t xml:space="preserve"> контроль</w:t>
      </w:r>
      <w:r>
        <w:rPr>
          <w:rFonts w:ascii="Times New Roman" w:hAnsi="Times New Roman"/>
          <w:i/>
          <w:color w:val="auto"/>
          <w:sz w:val="28"/>
          <w:szCs w:val="28"/>
        </w:rPr>
        <w:t xml:space="preserve"> как форма участия гражданского общества в противодействии коррупции</w:t>
      </w:r>
      <w:bookmarkEnd w:id="21"/>
      <w:bookmarkEnd w:id="22"/>
    </w:p>
    <w:p w:rsidR="0022082E" w:rsidRDefault="0022082E" w:rsidP="0022082E">
      <w:pPr>
        <w:jc w:val="both"/>
        <w:rPr>
          <w:rFonts w:ascii="Times New Roman" w:hAnsi="Times New Roman"/>
          <w:b/>
          <w:i/>
          <w:sz w:val="28"/>
          <w:szCs w:val="28"/>
        </w:rPr>
      </w:pPr>
    </w:p>
    <w:p w:rsidR="0022082E" w:rsidRPr="004C278D"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4C278D">
        <w:rPr>
          <w:rFonts w:ascii="Times New Roman" w:hAnsi="Times New Roman"/>
          <w:sz w:val="28"/>
          <w:szCs w:val="28"/>
        </w:rPr>
        <w:t xml:space="preserve">Контроль, как известно, выступает в качестве одной из основных функций государственного управления: он позволяет не только выявить недостатки, но и предотвратить появление новых, найти альтернативные пути развития. </w:t>
      </w:r>
    </w:p>
    <w:p w:rsidR="0022082E" w:rsidRPr="004C278D" w:rsidRDefault="0022082E" w:rsidP="0022082E">
      <w:pPr>
        <w:spacing w:line="360" w:lineRule="auto"/>
        <w:ind w:firstLine="708"/>
        <w:jc w:val="both"/>
        <w:rPr>
          <w:rFonts w:ascii="Times New Roman" w:hAnsi="Times New Roman"/>
          <w:sz w:val="28"/>
          <w:szCs w:val="28"/>
        </w:rPr>
      </w:pPr>
      <w:r w:rsidRPr="004C278D">
        <w:rPr>
          <w:rFonts w:ascii="Times New Roman" w:hAnsi="Times New Roman"/>
          <w:sz w:val="28"/>
          <w:szCs w:val="28"/>
        </w:rPr>
        <w:t>Функциональное назначение контроля определяет многообразие его видов. Виды контроля зависят от степени конституционного, особенно демократического, развития государства, режима властвования, а также от юридических традиций уровня правового сознания</w:t>
      </w:r>
      <w:r w:rsidRPr="004C278D">
        <w:rPr>
          <w:rStyle w:val="a5"/>
          <w:rFonts w:ascii="Times New Roman" w:hAnsi="Times New Roman"/>
          <w:sz w:val="28"/>
          <w:szCs w:val="28"/>
        </w:rPr>
        <w:footnoteReference w:id="130"/>
      </w:r>
      <w:r w:rsidRPr="004C278D">
        <w:rPr>
          <w:rFonts w:ascii="Times New Roman" w:hAnsi="Times New Roman"/>
          <w:sz w:val="28"/>
          <w:szCs w:val="28"/>
        </w:rPr>
        <w:t>.</w:t>
      </w:r>
    </w:p>
    <w:p w:rsidR="0022082E" w:rsidRPr="004C278D" w:rsidRDefault="0022082E" w:rsidP="0022082E">
      <w:pPr>
        <w:spacing w:line="360" w:lineRule="auto"/>
        <w:ind w:firstLine="708"/>
        <w:jc w:val="both"/>
        <w:rPr>
          <w:rFonts w:ascii="Times New Roman" w:hAnsi="Times New Roman"/>
          <w:sz w:val="28"/>
          <w:szCs w:val="28"/>
        </w:rPr>
      </w:pPr>
      <w:r w:rsidRPr="004C278D">
        <w:rPr>
          <w:rFonts w:ascii="Times New Roman" w:hAnsi="Times New Roman"/>
          <w:sz w:val="28"/>
          <w:szCs w:val="28"/>
        </w:rPr>
        <w:t>В широком смысле контроль бывает двух видов: внутренний (государственный), который осуществляется самими органами власти по отношению к исполнителям, и внешний (общественный), который является формой обратной связи в системе государственного управления</w:t>
      </w:r>
      <w:r w:rsidRPr="004C278D">
        <w:rPr>
          <w:rStyle w:val="a5"/>
          <w:rFonts w:ascii="Times New Roman" w:hAnsi="Times New Roman"/>
          <w:sz w:val="28"/>
          <w:szCs w:val="28"/>
        </w:rPr>
        <w:footnoteReference w:id="131"/>
      </w:r>
      <w:r w:rsidRPr="004C278D">
        <w:rPr>
          <w:rFonts w:ascii="Times New Roman" w:hAnsi="Times New Roman"/>
          <w:sz w:val="28"/>
          <w:szCs w:val="28"/>
        </w:rPr>
        <w:t>.</w:t>
      </w:r>
    </w:p>
    <w:p w:rsidR="0022082E" w:rsidRPr="004C278D" w:rsidRDefault="0022082E" w:rsidP="0022082E">
      <w:pPr>
        <w:spacing w:line="360" w:lineRule="auto"/>
        <w:ind w:firstLine="708"/>
        <w:jc w:val="both"/>
        <w:rPr>
          <w:rFonts w:ascii="Times New Roman" w:hAnsi="Times New Roman"/>
          <w:sz w:val="28"/>
          <w:szCs w:val="28"/>
        </w:rPr>
      </w:pPr>
      <w:r w:rsidRPr="004C278D">
        <w:rPr>
          <w:rFonts w:ascii="Times New Roman" w:hAnsi="Times New Roman"/>
          <w:sz w:val="28"/>
          <w:szCs w:val="28"/>
        </w:rPr>
        <w:t>О необходимости так называемого гражданского или общественного контроля говорят практически все исследователи и политики, занимающиеся изучением проблем противодействия коррупции и взаимодействия общества и государства.</w:t>
      </w:r>
    </w:p>
    <w:p w:rsidR="0022082E" w:rsidRPr="00C342EB" w:rsidRDefault="0022082E" w:rsidP="0022082E">
      <w:pPr>
        <w:spacing w:line="360" w:lineRule="auto"/>
        <w:ind w:firstLine="708"/>
        <w:jc w:val="both"/>
        <w:rPr>
          <w:rFonts w:ascii="Times New Roman" w:hAnsi="Times New Roman"/>
          <w:sz w:val="28"/>
          <w:szCs w:val="28"/>
        </w:rPr>
      </w:pPr>
      <w:r w:rsidRPr="00C342EB">
        <w:rPr>
          <w:rFonts w:ascii="Times New Roman" w:hAnsi="Times New Roman"/>
          <w:sz w:val="28"/>
          <w:szCs w:val="28"/>
        </w:rPr>
        <w:t xml:space="preserve">В </w:t>
      </w:r>
      <w:r w:rsidR="00C342EB" w:rsidRPr="00C342EB">
        <w:rPr>
          <w:rFonts w:ascii="Times New Roman" w:hAnsi="Times New Roman"/>
          <w:sz w:val="28"/>
          <w:szCs w:val="28"/>
        </w:rPr>
        <w:t>сегодняшней</w:t>
      </w:r>
      <w:r w:rsidRPr="00C342EB">
        <w:rPr>
          <w:rFonts w:ascii="Times New Roman" w:hAnsi="Times New Roman"/>
          <w:sz w:val="28"/>
          <w:szCs w:val="28"/>
        </w:rPr>
        <w:t xml:space="preserve"> России система сдержек и противовесов работает </w:t>
      </w:r>
      <w:r w:rsidR="00C342EB" w:rsidRPr="00C342EB">
        <w:rPr>
          <w:rFonts w:ascii="Times New Roman" w:hAnsi="Times New Roman"/>
          <w:sz w:val="28"/>
          <w:szCs w:val="28"/>
        </w:rPr>
        <w:t>неэффективно,</w:t>
      </w:r>
      <w:r w:rsidRPr="00C342EB">
        <w:rPr>
          <w:rFonts w:ascii="Times New Roman" w:hAnsi="Times New Roman"/>
          <w:sz w:val="28"/>
          <w:szCs w:val="28"/>
        </w:rPr>
        <w:t xml:space="preserve"> </w:t>
      </w:r>
      <w:r w:rsidR="00C342EB" w:rsidRPr="00C342EB">
        <w:rPr>
          <w:rFonts w:ascii="Times New Roman" w:hAnsi="Times New Roman"/>
          <w:sz w:val="28"/>
          <w:szCs w:val="28"/>
        </w:rPr>
        <w:t xml:space="preserve">что выражается в доминировании </w:t>
      </w:r>
      <w:r w:rsidRPr="00C342EB">
        <w:rPr>
          <w:rFonts w:ascii="Times New Roman" w:hAnsi="Times New Roman"/>
          <w:sz w:val="28"/>
          <w:szCs w:val="28"/>
        </w:rPr>
        <w:t>исполнительн</w:t>
      </w:r>
      <w:r w:rsidR="00C342EB" w:rsidRPr="00C342EB">
        <w:rPr>
          <w:rFonts w:ascii="Times New Roman" w:hAnsi="Times New Roman"/>
          <w:sz w:val="28"/>
          <w:szCs w:val="28"/>
        </w:rPr>
        <w:t>ой</w:t>
      </w:r>
      <w:r w:rsidRPr="00C342EB">
        <w:rPr>
          <w:rFonts w:ascii="Times New Roman" w:hAnsi="Times New Roman"/>
          <w:sz w:val="28"/>
          <w:szCs w:val="28"/>
        </w:rPr>
        <w:t xml:space="preserve"> власт</w:t>
      </w:r>
      <w:r w:rsidR="00C342EB" w:rsidRPr="00C342EB">
        <w:rPr>
          <w:rFonts w:ascii="Times New Roman" w:hAnsi="Times New Roman"/>
          <w:sz w:val="28"/>
          <w:szCs w:val="28"/>
        </w:rPr>
        <w:t>и. Это способствует различным з</w:t>
      </w:r>
      <w:r w:rsidRPr="00C342EB">
        <w:rPr>
          <w:rFonts w:ascii="Times New Roman" w:hAnsi="Times New Roman"/>
          <w:sz w:val="28"/>
          <w:szCs w:val="28"/>
        </w:rPr>
        <w:t xml:space="preserve">лоупотреблениям с ее стороны, государственные и общественные интересы подменяются интересами </w:t>
      </w:r>
      <w:r w:rsidR="00C342EB" w:rsidRPr="00C342EB">
        <w:rPr>
          <w:rFonts w:ascii="Times New Roman" w:hAnsi="Times New Roman"/>
          <w:sz w:val="28"/>
          <w:szCs w:val="28"/>
        </w:rPr>
        <w:t>конкретных чиновников</w:t>
      </w:r>
      <w:r w:rsidRPr="00C342EB">
        <w:rPr>
          <w:rFonts w:ascii="Times New Roman" w:hAnsi="Times New Roman"/>
          <w:sz w:val="28"/>
          <w:szCs w:val="28"/>
        </w:rPr>
        <w:t xml:space="preserve">. Контролировать их деятельность с помощью конституционных механизмов </w:t>
      </w:r>
      <w:r w:rsidR="00C342EB" w:rsidRPr="00C342EB">
        <w:rPr>
          <w:rFonts w:ascii="Times New Roman" w:hAnsi="Times New Roman"/>
          <w:sz w:val="28"/>
          <w:szCs w:val="28"/>
        </w:rPr>
        <w:t>уже</w:t>
      </w:r>
      <w:r w:rsidRPr="00C342EB">
        <w:rPr>
          <w:rFonts w:ascii="Times New Roman" w:hAnsi="Times New Roman"/>
          <w:sz w:val="28"/>
          <w:szCs w:val="28"/>
        </w:rPr>
        <w:t xml:space="preserve"> невозможно. Поэтому возникает вывод: сами органы государственной власти не могут осуществлять </w:t>
      </w:r>
      <w:proofErr w:type="gramStart"/>
      <w:r w:rsidRPr="00C342EB">
        <w:rPr>
          <w:rFonts w:ascii="Times New Roman" w:hAnsi="Times New Roman"/>
          <w:sz w:val="28"/>
          <w:szCs w:val="28"/>
        </w:rPr>
        <w:t>контроль за</w:t>
      </w:r>
      <w:proofErr w:type="gramEnd"/>
      <w:r w:rsidRPr="00C342EB">
        <w:rPr>
          <w:rFonts w:ascii="Times New Roman" w:hAnsi="Times New Roman"/>
          <w:sz w:val="28"/>
          <w:szCs w:val="28"/>
        </w:rPr>
        <w:t xml:space="preserve"> своей деятельностью – этой прерогативой нужно </w:t>
      </w:r>
      <w:r w:rsidRPr="00C342EB">
        <w:rPr>
          <w:rFonts w:ascii="Times New Roman" w:hAnsi="Times New Roman"/>
          <w:sz w:val="28"/>
          <w:szCs w:val="28"/>
        </w:rPr>
        <w:lastRenderedPageBreak/>
        <w:t xml:space="preserve">наделить институты гражданского общества, которые могли бы осуществлять общественный контроль за исполнением решений, </w:t>
      </w:r>
      <w:proofErr w:type="spellStart"/>
      <w:r w:rsidRPr="00C342EB">
        <w:rPr>
          <w:rFonts w:ascii="Times New Roman" w:hAnsi="Times New Roman"/>
          <w:sz w:val="28"/>
          <w:szCs w:val="28"/>
        </w:rPr>
        <w:t>монитори</w:t>
      </w:r>
      <w:r w:rsidR="00C342EB" w:rsidRPr="00C342EB">
        <w:rPr>
          <w:rFonts w:ascii="Times New Roman" w:hAnsi="Times New Roman"/>
          <w:sz w:val="28"/>
          <w:szCs w:val="28"/>
        </w:rPr>
        <w:t>ть</w:t>
      </w:r>
      <w:proofErr w:type="spellEnd"/>
      <w:r w:rsidRPr="00C342EB">
        <w:rPr>
          <w:rFonts w:ascii="Times New Roman" w:hAnsi="Times New Roman"/>
          <w:sz w:val="28"/>
          <w:szCs w:val="28"/>
        </w:rPr>
        <w:t xml:space="preserve"> законодательств</w:t>
      </w:r>
      <w:r w:rsidR="00C342EB" w:rsidRPr="00C342EB">
        <w:rPr>
          <w:rFonts w:ascii="Times New Roman" w:hAnsi="Times New Roman"/>
          <w:sz w:val="28"/>
          <w:szCs w:val="28"/>
        </w:rPr>
        <w:t>о</w:t>
      </w:r>
      <w:r w:rsidRPr="00C342EB">
        <w:rPr>
          <w:rFonts w:ascii="Times New Roman" w:hAnsi="Times New Roman"/>
          <w:sz w:val="28"/>
          <w:szCs w:val="28"/>
        </w:rPr>
        <w:t xml:space="preserve"> и </w:t>
      </w:r>
      <w:proofErr w:type="spellStart"/>
      <w:r w:rsidRPr="00C342EB">
        <w:rPr>
          <w:rFonts w:ascii="Times New Roman" w:hAnsi="Times New Roman"/>
          <w:sz w:val="28"/>
          <w:szCs w:val="28"/>
        </w:rPr>
        <w:t>правоприменени</w:t>
      </w:r>
      <w:r w:rsidR="00C342EB" w:rsidRPr="00C342EB">
        <w:rPr>
          <w:rFonts w:ascii="Times New Roman" w:hAnsi="Times New Roman"/>
          <w:sz w:val="28"/>
          <w:szCs w:val="28"/>
        </w:rPr>
        <w:t>е</w:t>
      </w:r>
      <w:proofErr w:type="spellEnd"/>
      <w:r w:rsidRPr="00C342EB">
        <w:rPr>
          <w:rFonts w:ascii="Times New Roman" w:hAnsi="Times New Roman"/>
          <w:sz w:val="28"/>
          <w:szCs w:val="28"/>
        </w:rPr>
        <w:t xml:space="preserve">, </w:t>
      </w:r>
      <w:r w:rsidR="00C342EB" w:rsidRPr="00C342EB">
        <w:rPr>
          <w:rFonts w:ascii="Times New Roman" w:hAnsi="Times New Roman"/>
          <w:sz w:val="28"/>
          <w:szCs w:val="28"/>
        </w:rPr>
        <w:t xml:space="preserve">осуществлять </w:t>
      </w:r>
      <w:r w:rsidRPr="00C342EB">
        <w:rPr>
          <w:rFonts w:ascii="Times New Roman" w:hAnsi="Times New Roman"/>
          <w:sz w:val="28"/>
          <w:szCs w:val="28"/>
        </w:rPr>
        <w:t xml:space="preserve">независимую </w:t>
      </w:r>
      <w:proofErr w:type="spellStart"/>
      <w:r w:rsidRPr="00C342EB">
        <w:rPr>
          <w:rFonts w:ascii="Times New Roman" w:hAnsi="Times New Roman"/>
          <w:sz w:val="28"/>
          <w:szCs w:val="28"/>
        </w:rPr>
        <w:t>антикоррупционную</w:t>
      </w:r>
      <w:proofErr w:type="spellEnd"/>
      <w:r w:rsidRPr="00C342EB">
        <w:rPr>
          <w:rFonts w:ascii="Times New Roman" w:hAnsi="Times New Roman"/>
          <w:sz w:val="28"/>
          <w:szCs w:val="28"/>
        </w:rPr>
        <w:t xml:space="preserve"> экспертизу законов и законопроектов. </w:t>
      </w:r>
      <w:r w:rsidR="00C342EB" w:rsidRPr="00C342EB">
        <w:rPr>
          <w:rFonts w:ascii="Times New Roman" w:hAnsi="Times New Roman"/>
          <w:sz w:val="28"/>
          <w:szCs w:val="28"/>
        </w:rPr>
        <w:t>Полностью и</w:t>
      </w:r>
      <w:r w:rsidRPr="00C342EB">
        <w:rPr>
          <w:rFonts w:ascii="Times New Roman" w:hAnsi="Times New Roman"/>
          <w:sz w:val="28"/>
          <w:szCs w:val="28"/>
        </w:rPr>
        <w:t xml:space="preserve">скоренить коррупцию в России невозможно, </w:t>
      </w:r>
      <w:r w:rsidR="00C342EB" w:rsidRPr="00C342EB">
        <w:rPr>
          <w:rFonts w:ascii="Times New Roman" w:hAnsi="Times New Roman"/>
          <w:sz w:val="28"/>
          <w:szCs w:val="28"/>
        </w:rPr>
        <w:t>но</w:t>
      </w:r>
      <w:r w:rsidRPr="00C342EB">
        <w:rPr>
          <w:rFonts w:ascii="Times New Roman" w:hAnsi="Times New Roman"/>
          <w:sz w:val="28"/>
          <w:szCs w:val="28"/>
        </w:rPr>
        <w:t xml:space="preserve"> можно значительно снизить, создав</w:t>
      </w:r>
      <w:r w:rsidR="00C342EB" w:rsidRPr="00C342EB">
        <w:rPr>
          <w:rFonts w:ascii="Times New Roman" w:hAnsi="Times New Roman"/>
          <w:sz w:val="28"/>
          <w:szCs w:val="28"/>
        </w:rPr>
        <w:t>ая</w:t>
      </w:r>
      <w:r w:rsidRPr="00C342EB">
        <w:rPr>
          <w:rFonts w:ascii="Times New Roman" w:hAnsi="Times New Roman"/>
          <w:sz w:val="28"/>
          <w:szCs w:val="28"/>
        </w:rPr>
        <w:t xml:space="preserve"> условия, при которых риск потерять все был бы гораздо выше выгоды от участия в коррупционных схемах. </w:t>
      </w:r>
    </w:p>
    <w:p w:rsidR="0022082E" w:rsidRPr="00C342EB" w:rsidRDefault="0022082E" w:rsidP="0022082E">
      <w:pPr>
        <w:spacing w:line="360" w:lineRule="auto"/>
        <w:ind w:firstLine="708"/>
        <w:jc w:val="both"/>
        <w:rPr>
          <w:rFonts w:ascii="Times New Roman" w:hAnsi="Times New Roman"/>
          <w:sz w:val="28"/>
          <w:szCs w:val="28"/>
        </w:rPr>
      </w:pPr>
      <w:r w:rsidRPr="00C342EB">
        <w:rPr>
          <w:rFonts w:ascii="Times New Roman" w:hAnsi="Times New Roman"/>
          <w:sz w:val="28"/>
          <w:szCs w:val="28"/>
        </w:rPr>
        <w:t xml:space="preserve">Сущность гражданского контроля в борьбе с коррупцией заключается в участии институтов гражданского общества в этом процессе путем осуществления </w:t>
      </w:r>
      <w:proofErr w:type="gramStart"/>
      <w:r w:rsidRPr="00C342EB">
        <w:rPr>
          <w:rFonts w:ascii="Times New Roman" w:hAnsi="Times New Roman"/>
          <w:sz w:val="28"/>
          <w:szCs w:val="28"/>
        </w:rPr>
        <w:t>контроля за</w:t>
      </w:r>
      <w:proofErr w:type="gramEnd"/>
      <w:r w:rsidRPr="00C342EB">
        <w:rPr>
          <w:rFonts w:ascii="Times New Roman" w:hAnsi="Times New Roman"/>
          <w:sz w:val="28"/>
          <w:szCs w:val="28"/>
        </w:rPr>
        <w:t xml:space="preserve"> государственной деятельностью в сфере противодействия коррупции (Общественная палата, НКО, центры публичной политики и др.), а также с помощью собственных ресурсов (независимая </w:t>
      </w:r>
      <w:proofErr w:type="spellStart"/>
      <w:r w:rsidRPr="00C342EB">
        <w:rPr>
          <w:rFonts w:ascii="Times New Roman" w:hAnsi="Times New Roman"/>
          <w:sz w:val="28"/>
          <w:szCs w:val="28"/>
        </w:rPr>
        <w:t>антикоррупционная</w:t>
      </w:r>
      <w:proofErr w:type="spellEnd"/>
      <w:r w:rsidRPr="00C342EB">
        <w:rPr>
          <w:rFonts w:ascii="Times New Roman" w:hAnsi="Times New Roman"/>
          <w:sz w:val="28"/>
          <w:szCs w:val="28"/>
        </w:rPr>
        <w:t xml:space="preserve"> экспертиза).</w:t>
      </w:r>
    </w:p>
    <w:p w:rsidR="0022082E" w:rsidRDefault="0022082E" w:rsidP="0022082E">
      <w:pPr>
        <w:spacing w:line="360" w:lineRule="auto"/>
        <w:ind w:firstLine="708"/>
        <w:jc w:val="both"/>
        <w:rPr>
          <w:rFonts w:ascii="Times New Roman" w:hAnsi="Times New Roman"/>
          <w:color w:val="000000"/>
          <w:sz w:val="28"/>
          <w:szCs w:val="28"/>
          <w:shd w:val="clear" w:color="auto" w:fill="FFFFFF"/>
        </w:rPr>
      </w:pPr>
      <w:r w:rsidRPr="006D5312">
        <w:rPr>
          <w:rFonts w:ascii="Times New Roman" w:hAnsi="Times New Roman"/>
          <w:sz w:val="28"/>
          <w:szCs w:val="28"/>
        </w:rPr>
        <w:t>В указе Президента РФ «О национальном плане противодействия коррупции на 2012-2013 г.»</w:t>
      </w:r>
      <w:r w:rsidRPr="006D5312">
        <w:rPr>
          <w:rStyle w:val="a5"/>
          <w:rFonts w:ascii="Times New Roman" w:hAnsi="Times New Roman"/>
          <w:sz w:val="28"/>
          <w:szCs w:val="28"/>
        </w:rPr>
        <w:footnoteReference w:id="132"/>
      </w:r>
      <w:r w:rsidRPr="006D5312">
        <w:rPr>
          <w:rFonts w:ascii="Times New Roman" w:hAnsi="Times New Roman"/>
          <w:sz w:val="28"/>
          <w:szCs w:val="28"/>
        </w:rPr>
        <w:t xml:space="preserve"> говорится о необходимости </w:t>
      </w:r>
      <w:r w:rsidRPr="006D5312">
        <w:rPr>
          <w:rFonts w:ascii="Times New Roman" w:hAnsi="Times New Roman"/>
          <w:color w:val="000000"/>
          <w:sz w:val="28"/>
          <w:szCs w:val="28"/>
          <w:shd w:val="clear" w:color="auto" w:fill="FFFFFF"/>
        </w:rPr>
        <w:t xml:space="preserve">в целях формирования целостной системы общественного контроля разработать проект федерального закона об общественном контроле, который определял бы полномочия институтов гражданского общества по осуществлению общественного </w:t>
      </w:r>
      <w:proofErr w:type="gramStart"/>
      <w:r w:rsidRPr="006D5312">
        <w:rPr>
          <w:rFonts w:ascii="Times New Roman" w:hAnsi="Times New Roman"/>
          <w:color w:val="000000"/>
          <w:sz w:val="28"/>
          <w:szCs w:val="28"/>
          <w:shd w:val="clear" w:color="auto" w:fill="FFFFFF"/>
        </w:rPr>
        <w:t>контроля  за</w:t>
      </w:r>
      <w:proofErr w:type="gramEnd"/>
      <w:r w:rsidRPr="006D5312">
        <w:rPr>
          <w:rFonts w:ascii="Times New Roman" w:hAnsi="Times New Roman"/>
          <w:color w:val="000000"/>
          <w:sz w:val="28"/>
          <w:szCs w:val="28"/>
          <w:shd w:val="clear" w:color="auto" w:fill="FFFFFF"/>
        </w:rPr>
        <w:t xml:space="preserve"> деятельностью органов власти всех уровней.</w:t>
      </w:r>
    </w:p>
    <w:p w:rsidR="0022082E" w:rsidRPr="00682B72" w:rsidRDefault="0022082E" w:rsidP="0022082E">
      <w:pPr>
        <w:spacing w:line="360" w:lineRule="auto"/>
        <w:ind w:firstLine="708"/>
        <w:jc w:val="both"/>
        <w:rPr>
          <w:rFonts w:ascii="Times New Roman" w:hAnsi="Times New Roman"/>
          <w:color w:val="FF0000"/>
          <w:sz w:val="28"/>
          <w:szCs w:val="28"/>
        </w:rPr>
      </w:pPr>
    </w:p>
    <w:p w:rsidR="0022082E" w:rsidRPr="00C342EB" w:rsidRDefault="0022082E" w:rsidP="0022082E">
      <w:pPr>
        <w:spacing w:line="360" w:lineRule="auto"/>
        <w:jc w:val="both"/>
        <w:rPr>
          <w:rFonts w:ascii="Times New Roman" w:hAnsi="Times New Roman"/>
          <w:sz w:val="28"/>
          <w:szCs w:val="28"/>
        </w:rPr>
      </w:pPr>
      <w:r w:rsidRPr="00682B72">
        <w:rPr>
          <w:rFonts w:ascii="Times New Roman" w:hAnsi="Times New Roman"/>
          <w:color w:val="FF0000"/>
          <w:sz w:val="28"/>
          <w:szCs w:val="28"/>
        </w:rPr>
        <w:tab/>
      </w:r>
      <w:r w:rsidRPr="00C342EB">
        <w:rPr>
          <w:rFonts w:ascii="Times New Roman" w:hAnsi="Times New Roman"/>
          <w:sz w:val="28"/>
          <w:szCs w:val="28"/>
        </w:rPr>
        <w:t>Далее будет проведен анализ проекта Федерального закона «Об общественном контроле в Российской Федерации» в рамках историко-политологического подхода к понимани</w:t>
      </w:r>
      <w:r w:rsidR="00682B72" w:rsidRPr="00C342EB">
        <w:rPr>
          <w:rFonts w:ascii="Times New Roman" w:hAnsi="Times New Roman"/>
          <w:sz w:val="28"/>
          <w:szCs w:val="28"/>
        </w:rPr>
        <w:t xml:space="preserve">ю права. </w:t>
      </w:r>
      <w:r w:rsidR="00C342EB" w:rsidRPr="00C342EB">
        <w:rPr>
          <w:rFonts w:ascii="Times New Roman" w:hAnsi="Times New Roman"/>
          <w:sz w:val="28"/>
          <w:szCs w:val="28"/>
        </w:rPr>
        <w:t xml:space="preserve">Он </w:t>
      </w:r>
      <w:r w:rsidR="00682B72" w:rsidRPr="00C342EB">
        <w:rPr>
          <w:rFonts w:ascii="Times New Roman" w:hAnsi="Times New Roman"/>
          <w:sz w:val="28"/>
          <w:szCs w:val="28"/>
        </w:rPr>
        <w:t xml:space="preserve"> </w:t>
      </w:r>
      <w:r w:rsidRPr="00C342EB">
        <w:rPr>
          <w:rFonts w:ascii="Times New Roman" w:hAnsi="Times New Roman"/>
          <w:sz w:val="28"/>
          <w:szCs w:val="28"/>
        </w:rPr>
        <w:t xml:space="preserve"> позвол</w:t>
      </w:r>
      <w:r w:rsidR="00C342EB" w:rsidRPr="00C342EB">
        <w:rPr>
          <w:rFonts w:ascii="Times New Roman" w:hAnsi="Times New Roman"/>
          <w:sz w:val="28"/>
          <w:szCs w:val="28"/>
        </w:rPr>
        <w:t>ит</w:t>
      </w:r>
      <w:r w:rsidRPr="00C342EB">
        <w:rPr>
          <w:rFonts w:ascii="Times New Roman" w:hAnsi="Times New Roman"/>
          <w:sz w:val="28"/>
          <w:szCs w:val="28"/>
        </w:rPr>
        <w:t xml:space="preserve"> уяснить содержание законодательной воли в связи с исторической обстановкой издания акта</w:t>
      </w:r>
      <w:r w:rsidR="00C342EB" w:rsidRPr="00C342EB">
        <w:rPr>
          <w:rFonts w:ascii="Times New Roman" w:hAnsi="Times New Roman"/>
          <w:sz w:val="28"/>
          <w:szCs w:val="28"/>
        </w:rPr>
        <w:t>, расстановкой политических сил и факторами</w:t>
      </w:r>
      <w:r w:rsidRPr="00C342EB">
        <w:rPr>
          <w:rFonts w:ascii="Times New Roman" w:hAnsi="Times New Roman"/>
          <w:sz w:val="28"/>
          <w:szCs w:val="28"/>
        </w:rPr>
        <w:t xml:space="preserve"> социально-экономическ</w:t>
      </w:r>
      <w:r w:rsidR="00C342EB" w:rsidRPr="00C342EB">
        <w:rPr>
          <w:rFonts w:ascii="Times New Roman" w:hAnsi="Times New Roman"/>
          <w:sz w:val="28"/>
          <w:szCs w:val="28"/>
        </w:rPr>
        <w:t>ого</w:t>
      </w:r>
      <w:r w:rsidRPr="00C342EB">
        <w:rPr>
          <w:rFonts w:ascii="Times New Roman" w:hAnsi="Times New Roman"/>
          <w:sz w:val="28"/>
          <w:szCs w:val="28"/>
        </w:rPr>
        <w:t xml:space="preserve"> и политическ</w:t>
      </w:r>
      <w:r w:rsidR="00C342EB" w:rsidRPr="00C342EB">
        <w:rPr>
          <w:rFonts w:ascii="Times New Roman" w:hAnsi="Times New Roman"/>
          <w:sz w:val="28"/>
          <w:szCs w:val="28"/>
        </w:rPr>
        <w:t>ого</w:t>
      </w:r>
      <w:r w:rsidRPr="00C342EB">
        <w:rPr>
          <w:rFonts w:ascii="Times New Roman" w:hAnsi="Times New Roman"/>
          <w:sz w:val="28"/>
          <w:szCs w:val="28"/>
        </w:rPr>
        <w:t xml:space="preserve"> </w:t>
      </w:r>
      <w:r w:rsidR="00C342EB" w:rsidRPr="00C342EB">
        <w:rPr>
          <w:rFonts w:ascii="Times New Roman" w:hAnsi="Times New Roman"/>
          <w:sz w:val="28"/>
          <w:szCs w:val="28"/>
        </w:rPr>
        <w:t>характера</w:t>
      </w:r>
      <w:r w:rsidRPr="00C342EB">
        <w:rPr>
          <w:rFonts w:ascii="Times New Roman" w:hAnsi="Times New Roman"/>
          <w:sz w:val="28"/>
          <w:szCs w:val="28"/>
        </w:rPr>
        <w:t xml:space="preserve">. Основной смысл </w:t>
      </w:r>
      <w:r w:rsidR="00C342EB" w:rsidRPr="00C342EB">
        <w:rPr>
          <w:rFonts w:ascii="Times New Roman" w:hAnsi="Times New Roman"/>
          <w:sz w:val="28"/>
          <w:szCs w:val="28"/>
        </w:rPr>
        <w:t>его своди</w:t>
      </w:r>
      <w:r w:rsidRPr="00C342EB">
        <w:rPr>
          <w:rFonts w:ascii="Times New Roman" w:hAnsi="Times New Roman"/>
          <w:sz w:val="28"/>
          <w:szCs w:val="28"/>
        </w:rPr>
        <w:t>тся к выяснению социально-</w:t>
      </w:r>
      <w:r w:rsidRPr="00C342EB">
        <w:rPr>
          <w:rFonts w:ascii="Times New Roman" w:hAnsi="Times New Roman"/>
          <w:sz w:val="28"/>
          <w:szCs w:val="28"/>
        </w:rPr>
        <w:lastRenderedPageBreak/>
        <w:t xml:space="preserve">политической ситуации, в которой </w:t>
      </w:r>
      <w:r w:rsidR="00C342EB" w:rsidRPr="00C342EB">
        <w:rPr>
          <w:rFonts w:ascii="Times New Roman" w:hAnsi="Times New Roman"/>
          <w:sz w:val="28"/>
          <w:szCs w:val="28"/>
        </w:rPr>
        <w:t>та или иная норма была принята, и</w:t>
      </w:r>
      <w:r w:rsidRPr="00C342EB">
        <w:rPr>
          <w:rFonts w:ascii="Times New Roman" w:hAnsi="Times New Roman"/>
          <w:sz w:val="28"/>
          <w:szCs w:val="28"/>
        </w:rPr>
        <w:t xml:space="preserve"> установлению социально-политических моти</w:t>
      </w:r>
      <w:r w:rsidR="00C342EB" w:rsidRPr="00C342EB">
        <w:rPr>
          <w:rFonts w:ascii="Times New Roman" w:hAnsi="Times New Roman"/>
          <w:sz w:val="28"/>
          <w:szCs w:val="28"/>
        </w:rPr>
        <w:t>вов ее издания</w:t>
      </w:r>
      <w:r w:rsidRPr="00C342EB">
        <w:rPr>
          <w:rFonts w:ascii="Times New Roman" w:hAnsi="Times New Roman"/>
          <w:sz w:val="28"/>
          <w:szCs w:val="28"/>
        </w:rPr>
        <w:t>.</w:t>
      </w:r>
      <w:r w:rsidRPr="00C342EB">
        <w:rPr>
          <w:rStyle w:val="a5"/>
          <w:rFonts w:ascii="Times New Roman" w:hAnsi="Times New Roman"/>
          <w:sz w:val="28"/>
          <w:szCs w:val="28"/>
        </w:rPr>
        <w:footnoteReference w:id="133"/>
      </w:r>
    </w:p>
    <w:p w:rsidR="0022082E" w:rsidRPr="00EF4FDF" w:rsidRDefault="0022082E" w:rsidP="0022082E">
      <w:pPr>
        <w:spacing w:line="360" w:lineRule="auto"/>
        <w:jc w:val="both"/>
        <w:rPr>
          <w:rFonts w:ascii="Times New Roman" w:hAnsi="Times New Roman"/>
          <w:sz w:val="28"/>
          <w:szCs w:val="28"/>
        </w:rPr>
      </w:pPr>
      <w:r>
        <w:rPr>
          <w:rFonts w:ascii="Times New Roman" w:hAnsi="Times New Roman"/>
          <w:sz w:val="28"/>
          <w:szCs w:val="28"/>
        </w:rPr>
        <w:tab/>
        <w:t xml:space="preserve">При анализе законопроекта в качестве эмпирического материала использовались данные, полученные в результате проведения фокусированных глубинных </w:t>
      </w:r>
      <w:proofErr w:type="spellStart"/>
      <w:r>
        <w:rPr>
          <w:rFonts w:ascii="Times New Roman" w:hAnsi="Times New Roman"/>
          <w:sz w:val="28"/>
          <w:szCs w:val="28"/>
        </w:rPr>
        <w:t>полу-структурированных</w:t>
      </w:r>
      <w:proofErr w:type="spellEnd"/>
      <w:r>
        <w:rPr>
          <w:rFonts w:ascii="Times New Roman" w:hAnsi="Times New Roman"/>
          <w:sz w:val="28"/>
          <w:szCs w:val="28"/>
        </w:rPr>
        <w:t xml:space="preserve"> интервью с экспертами, представителями крупных общественных организаций, а также экспертные мнения членов Совета при президенте по развитию гражданского общества и правам человека, собранные в ходе выездного заседания по проекту данного закона.</w:t>
      </w:r>
    </w:p>
    <w:p w:rsidR="0022082E" w:rsidRDefault="0022082E" w:rsidP="0075149F">
      <w:pPr>
        <w:spacing w:line="360" w:lineRule="auto"/>
        <w:ind w:firstLine="708"/>
        <w:jc w:val="both"/>
        <w:rPr>
          <w:rFonts w:ascii="Times New Roman" w:hAnsi="Times New Roman"/>
          <w:sz w:val="28"/>
          <w:szCs w:val="28"/>
        </w:rPr>
      </w:pPr>
      <w:proofErr w:type="gramStart"/>
      <w:r w:rsidRPr="006B786C">
        <w:rPr>
          <w:rFonts w:ascii="Times New Roman" w:hAnsi="Times New Roman"/>
          <w:sz w:val="28"/>
          <w:szCs w:val="28"/>
        </w:rPr>
        <w:t>Согласно статистике Министерства Юстиции РФ, Департаментом конституционного законодательства в период с 1 января по 30 апреля 2013 года было рассмотрено 123 заявления об аккредитации в качестве независимых экспертов, что почти на 90% больше в сравнении с аналогичным периодом прошлого года: из них 108 обращений от физических лиц (+100,0%) и 15 от юридических (+36,4%).</w:t>
      </w:r>
      <w:r w:rsidRPr="006B786C">
        <w:rPr>
          <w:rStyle w:val="a5"/>
          <w:rFonts w:ascii="Times New Roman" w:hAnsi="Times New Roman"/>
          <w:sz w:val="28"/>
          <w:szCs w:val="28"/>
        </w:rPr>
        <w:footnoteReference w:id="134"/>
      </w:r>
      <w:r w:rsidRPr="006B786C">
        <w:rPr>
          <w:rFonts w:ascii="Times New Roman" w:hAnsi="Times New Roman"/>
          <w:sz w:val="28"/>
          <w:szCs w:val="28"/>
        </w:rPr>
        <w:t xml:space="preserve"> </w:t>
      </w:r>
      <w:proofErr w:type="gramEnd"/>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Как видно из официальной статистики, в последнее время наблюдается рост активности граждан и общественных организации в проведении независимой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Однако, как отмечают эксперты, в целом по стране вовлеченность невысока и носит локальный характер. Несмотря на то, что российское законодательство предусматривает возможности для участия структур гражданского общества в противодействии коррупции, до сих пор не прописаны реальные механизмы учета результатов такого участия.</w:t>
      </w:r>
    </w:p>
    <w:p w:rsidR="0022082E" w:rsidRDefault="0022082E" w:rsidP="0022082E">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 условиях, когда в современной России нарушен механизм разделения властей, отсутствует контроль на всех уровнях, явное доминирование исполнительной ветви приводит к тому, что интересы всего общества подменяются частными интересами конкретных чиновников, а коррупционное </w:t>
      </w:r>
      <w:r>
        <w:rPr>
          <w:rFonts w:ascii="Times New Roman" w:hAnsi="Times New Roman"/>
          <w:sz w:val="28"/>
          <w:szCs w:val="28"/>
        </w:rPr>
        <w:lastRenderedPageBreak/>
        <w:t xml:space="preserve">государство показывает неспособность собственными силами бороться с коррупцией, разрабатывается проект Федерального Закона «Об </w:t>
      </w:r>
      <w:r w:rsidR="009368DA">
        <w:rPr>
          <w:rFonts w:ascii="Times New Roman" w:hAnsi="Times New Roman"/>
          <w:sz w:val="28"/>
          <w:szCs w:val="28"/>
        </w:rPr>
        <w:t xml:space="preserve">основах общественного </w:t>
      </w:r>
      <w:r>
        <w:rPr>
          <w:rFonts w:ascii="Times New Roman" w:hAnsi="Times New Roman"/>
          <w:sz w:val="28"/>
          <w:szCs w:val="28"/>
        </w:rPr>
        <w:t>контрол</w:t>
      </w:r>
      <w:r w:rsidR="009368DA">
        <w:rPr>
          <w:rFonts w:ascii="Times New Roman" w:hAnsi="Times New Roman"/>
          <w:sz w:val="28"/>
          <w:szCs w:val="28"/>
        </w:rPr>
        <w:t>я</w:t>
      </w:r>
      <w:r>
        <w:rPr>
          <w:rFonts w:ascii="Times New Roman" w:hAnsi="Times New Roman"/>
          <w:sz w:val="28"/>
          <w:szCs w:val="28"/>
        </w:rPr>
        <w:t xml:space="preserve"> в Р</w:t>
      </w:r>
      <w:r w:rsidR="009368DA">
        <w:rPr>
          <w:rFonts w:ascii="Times New Roman" w:hAnsi="Times New Roman"/>
          <w:sz w:val="28"/>
          <w:szCs w:val="28"/>
        </w:rPr>
        <w:t xml:space="preserve">оссийской </w:t>
      </w:r>
      <w:r>
        <w:rPr>
          <w:rFonts w:ascii="Times New Roman" w:hAnsi="Times New Roman"/>
          <w:sz w:val="28"/>
          <w:szCs w:val="28"/>
        </w:rPr>
        <w:t>Ф</w:t>
      </w:r>
      <w:r w:rsidR="009368DA">
        <w:rPr>
          <w:rFonts w:ascii="Times New Roman" w:hAnsi="Times New Roman"/>
          <w:sz w:val="28"/>
          <w:szCs w:val="28"/>
        </w:rPr>
        <w:t>едерации</w:t>
      </w:r>
      <w:r>
        <w:rPr>
          <w:rFonts w:ascii="Times New Roman" w:hAnsi="Times New Roman"/>
          <w:sz w:val="28"/>
          <w:szCs w:val="28"/>
        </w:rPr>
        <w:t>».</w:t>
      </w:r>
      <w:proofErr w:type="gramEnd"/>
    </w:p>
    <w:p w:rsidR="0022082E" w:rsidRPr="00E05898"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Официальная позиция разработчиков данного законопроекта вполне ясна: принятие закона «Об </w:t>
      </w:r>
      <w:r w:rsidR="009368DA">
        <w:rPr>
          <w:rFonts w:ascii="Times New Roman" w:hAnsi="Times New Roman"/>
          <w:sz w:val="28"/>
          <w:szCs w:val="28"/>
        </w:rPr>
        <w:t xml:space="preserve">основах </w:t>
      </w:r>
      <w:r>
        <w:rPr>
          <w:rFonts w:ascii="Times New Roman" w:hAnsi="Times New Roman"/>
          <w:sz w:val="28"/>
          <w:szCs w:val="28"/>
        </w:rPr>
        <w:t>общественно</w:t>
      </w:r>
      <w:r w:rsidR="009368DA">
        <w:rPr>
          <w:rFonts w:ascii="Times New Roman" w:hAnsi="Times New Roman"/>
          <w:sz w:val="28"/>
          <w:szCs w:val="28"/>
        </w:rPr>
        <w:t>го</w:t>
      </w:r>
      <w:r>
        <w:rPr>
          <w:rFonts w:ascii="Times New Roman" w:hAnsi="Times New Roman"/>
          <w:sz w:val="28"/>
          <w:szCs w:val="28"/>
        </w:rPr>
        <w:t xml:space="preserve"> контрол</w:t>
      </w:r>
      <w:r w:rsidR="009368DA">
        <w:rPr>
          <w:rFonts w:ascii="Times New Roman" w:hAnsi="Times New Roman"/>
          <w:sz w:val="28"/>
          <w:szCs w:val="28"/>
        </w:rPr>
        <w:t>я</w:t>
      </w:r>
      <w:r>
        <w:rPr>
          <w:rFonts w:ascii="Times New Roman" w:hAnsi="Times New Roman"/>
          <w:sz w:val="28"/>
          <w:szCs w:val="28"/>
        </w:rPr>
        <w:t xml:space="preserve"> в Р</w:t>
      </w:r>
      <w:r w:rsidR="009368DA">
        <w:rPr>
          <w:rFonts w:ascii="Times New Roman" w:hAnsi="Times New Roman"/>
          <w:sz w:val="28"/>
          <w:szCs w:val="28"/>
        </w:rPr>
        <w:t xml:space="preserve">оссийской </w:t>
      </w:r>
      <w:r>
        <w:rPr>
          <w:rFonts w:ascii="Times New Roman" w:hAnsi="Times New Roman"/>
          <w:sz w:val="28"/>
          <w:szCs w:val="28"/>
        </w:rPr>
        <w:t>Ф</w:t>
      </w:r>
      <w:r w:rsidR="009368DA">
        <w:rPr>
          <w:rFonts w:ascii="Times New Roman" w:hAnsi="Times New Roman"/>
          <w:sz w:val="28"/>
          <w:szCs w:val="28"/>
        </w:rPr>
        <w:t>едерации</w:t>
      </w:r>
      <w:r>
        <w:rPr>
          <w:rFonts w:ascii="Times New Roman" w:hAnsi="Times New Roman"/>
          <w:sz w:val="28"/>
          <w:szCs w:val="28"/>
        </w:rPr>
        <w:t xml:space="preserve">» есть демонстрация политической воли президента и руководства </w:t>
      </w:r>
      <w:r w:rsidRPr="002D5CF6">
        <w:rPr>
          <w:rFonts w:ascii="Times New Roman" w:hAnsi="Times New Roman"/>
          <w:sz w:val="28"/>
          <w:szCs w:val="28"/>
        </w:rPr>
        <w:t>последовательно развивать демократические принципы</w:t>
      </w:r>
      <w:r>
        <w:rPr>
          <w:rFonts w:ascii="Times New Roman" w:hAnsi="Times New Roman"/>
          <w:sz w:val="28"/>
          <w:szCs w:val="28"/>
        </w:rPr>
        <w:t xml:space="preserve"> в </w:t>
      </w:r>
      <w:r w:rsidRPr="002D5CF6">
        <w:rPr>
          <w:rFonts w:ascii="Times New Roman" w:hAnsi="Times New Roman"/>
          <w:sz w:val="28"/>
          <w:szCs w:val="28"/>
        </w:rPr>
        <w:t xml:space="preserve"> управлени</w:t>
      </w:r>
      <w:r>
        <w:rPr>
          <w:rFonts w:ascii="Times New Roman" w:hAnsi="Times New Roman"/>
          <w:sz w:val="28"/>
          <w:szCs w:val="28"/>
        </w:rPr>
        <w:t>и. Кроме того, как отмечает советник п</w:t>
      </w:r>
      <w:r w:rsidRPr="00B52FFF">
        <w:rPr>
          <w:rFonts w:ascii="Times New Roman" w:hAnsi="Times New Roman"/>
          <w:sz w:val="28"/>
          <w:szCs w:val="28"/>
        </w:rPr>
        <w:t xml:space="preserve">резидента РФ по правам человека </w:t>
      </w:r>
      <w:r w:rsidRPr="00DA6E11">
        <w:rPr>
          <w:rFonts w:ascii="Times New Roman" w:hAnsi="Times New Roman"/>
          <w:sz w:val="28"/>
          <w:szCs w:val="28"/>
        </w:rPr>
        <w:t xml:space="preserve">Федотов М. А: </w:t>
      </w:r>
      <w:r w:rsidRPr="00DA6E11">
        <w:rPr>
          <w:rFonts w:ascii="Times New Roman" w:hAnsi="Times New Roman"/>
          <w:i/>
          <w:sz w:val="28"/>
          <w:szCs w:val="28"/>
        </w:rPr>
        <w:t>«Общество хочет проявить гражданскую активность и контролировать процессы, проходящие в стране, но абсолютно лишено навыков самоорганизации. Надо им помочь – создать правовую базу для общественного контроля… Общественный контроль – это непосредственная производная права каждого гражданина  на участие в жизни государства».</w:t>
      </w:r>
      <w:r w:rsidR="00DA6E11">
        <w:rPr>
          <w:rStyle w:val="a5"/>
          <w:rFonts w:ascii="Times New Roman" w:hAnsi="Times New Roman"/>
          <w:i/>
          <w:sz w:val="28"/>
          <w:szCs w:val="28"/>
        </w:rPr>
        <w:footnoteReference w:id="135"/>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Теоретические, практические и правовые предпосылки для принятия указанного нормативно-правового акта прописаны в его Концепции. Согласно теоретическим предпосылкам, «о</w:t>
      </w:r>
      <w:r w:rsidRPr="004D4B17">
        <w:rPr>
          <w:rFonts w:ascii="Times New Roman" w:hAnsi="Times New Roman"/>
          <w:sz w:val="28"/>
          <w:szCs w:val="28"/>
        </w:rPr>
        <w:t>бщественный контроль является конституционно-правовым институтом, составляющим важный элемент демократической модели общества</w:t>
      </w:r>
      <w:r>
        <w:rPr>
          <w:rFonts w:ascii="Times New Roman" w:hAnsi="Times New Roman"/>
          <w:sz w:val="28"/>
          <w:szCs w:val="28"/>
        </w:rPr>
        <w:t>»</w:t>
      </w:r>
      <w:r w:rsidRPr="004D4B17">
        <w:rPr>
          <w:rFonts w:ascii="Times New Roman" w:hAnsi="Times New Roman"/>
          <w:sz w:val="28"/>
          <w:szCs w:val="28"/>
        </w:rPr>
        <w:t>.</w:t>
      </w:r>
      <w:r>
        <w:rPr>
          <w:rStyle w:val="a5"/>
          <w:rFonts w:ascii="Times New Roman" w:hAnsi="Times New Roman"/>
          <w:sz w:val="28"/>
          <w:szCs w:val="28"/>
        </w:rPr>
        <w:footnoteReference w:id="136"/>
      </w:r>
      <w:r>
        <w:rPr>
          <w:rFonts w:ascii="Times New Roman" w:hAnsi="Times New Roman"/>
          <w:sz w:val="28"/>
          <w:szCs w:val="28"/>
        </w:rPr>
        <w:t xml:space="preserve">  Он должен использоваться для обеспечения </w:t>
      </w:r>
      <w:r w:rsidRPr="004D4B17">
        <w:rPr>
          <w:rFonts w:ascii="Times New Roman" w:hAnsi="Times New Roman"/>
          <w:sz w:val="28"/>
          <w:szCs w:val="28"/>
        </w:rPr>
        <w:t>сбалансированно</w:t>
      </w:r>
      <w:r>
        <w:rPr>
          <w:rFonts w:ascii="Times New Roman" w:hAnsi="Times New Roman"/>
          <w:sz w:val="28"/>
          <w:szCs w:val="28"/>
        </w:rPr>
        <w:t>го</w:t>
      </w:r>
      <w:r w:rsidRPr="004D4B17">
        <w:rPr>
          <w:rFonts w:ascii="Times New Roman" w:hAnsi="Times New Roman"/>
          <w:sz w:val="28"/>
          <w:szCs w:val="28"/>
        </w:rPr>
        <w:t xml:space="preserve"> функционировани</w:t>
      </w:r>
      <w:r>
        <w:rPr>
          <w:rFonts w:ascii="Times New Roman" w:hAnsi="Times New Roman"/>
          <w:sz w:val="28"/>
          <w:szCs w:val="28"/>
        </w:rPr>
        <w:t>я</w:t>
      </w:r>
      <w:r w:rsidRPr="004D4B17">
        <w:rPr>
          <w:rFonts w:ascii="Times New Roman" w:hAnsi="Times New Roman"/>
          <w:sz w:val="28"/>
          <w:szCs w:val="28"/>
        </w:rPr>
        <w:t xml:space="preserve"> аппарата государственной власти</w:t>
      </w:r>
      <w:r>
        <w:rPr>
          <w:rFonts w:ascii="Times New Roman" w:hAnsi="Times New Roman"/>
          <w:sz w:val="28"/>
          <w:szCs w:val="28"/>
        </w:rPr>
        <w:t>.</w:t>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Практические предпосылки связаны с тем, что фактически при отсутствии политической конкуренции, а также зависимости и подконтрольности большинства СМИ необходимо на законодательном уровне укреплять институциональную основу гражданского контроля. «</w:t>
      </w:r>
      <w:r w:rsidRPr="00622118">
        <w:rPr>
          <w:rFonts w:ascii="Times New Roman" w:hAnsi="Times New Roman"/>
          <w:sz w:val="28"/>
          <w:szCs w:val="28"/>
        </w:rPr>
        <w:t xml:space="preserve">Правовой основой института общественного (гражданского) контроля должна стать система </w:t>
      </w:r>
      <w:r w:rsidRPr="00622118">
        <w:rPr>
          <w:rFonts w:ascii="Times New Roman" w:hAnsi="Times New Roman"/>
          <w:sz w:val="28"/>
          <w:szCs w:val="28"/>
        </w:rPr>
        <w:lastRenderedPageBreak/>
        <w:t>нормативных правовых актов федерального, регионального и муниципального уровней, связанных в единую отрасль законодательства – законодательство об общественном (гражданском) контроле – с помощью структурообразующего федерального закона, устанавливающего базовые правила организации и осуществления общественного контроля</w:t>
      </w:r>
      <w:r>
        <w:rPr>
          <w:rFonts w:ascii="Times New Roman" w:hAnsi="Times New Roman"/>
          <w:sz w:val="28"/>
          <w:szCs w:val="28"/>
        </w:rPr>
        <w:t>»</w:t>
      </w:r>
      <w:r w:rsidRPr="00622118">
        <w:rPr>
          <w:rFonts w:ascii="Times New Roman" w:hAnsi="Times New Roman"/>
          <w:sz w:val="28"/>
          <w:szCs w:val="28"/>
        </w:rPr>
        <w:t>.</w:t>
      </w:r>
      <w:r>
        <w:rPr>
          <w:rStyle w:val="a5"/>
          <w:rFonts w:ascii="Times New Roman" w:hAnsi="Times New Roman"/>
          <w:sz w:val="28"/>
          <w:szCs w:val="28"/>
        </w:rPr>
        <w:footnoteReference w:id="137"/>
      </w:r>
      <w:r>
        <w:rPr>
          <w:rFonts w:ascii="Times New Roman" w:hAnsi="Times New Roman"/>
          <w:sz w:val="28"/>
          <w:szCs w:val="28"/>
        </w:rPr>
        <w:t xml:space="preserve"> </w:t>
      </w:r>
    </w:p>
    <w:p w:rsidR="0022082E" w:rsidRDefault="0022082E" w:rsidP="00AF1954">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 xml:space="preserve">Как известно, в некоторых регионах уже давно были приняты свои законы «Об общественном контроле» (Пермский край, Ульяновская область). При анализе системы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в этой работе ранее делался акцент на опережающем развитии регионального уровня </w:t>
      </w:r>
      <w:proofErr w:type="gramStart"/>
      <w:r>
        <w:rPr>
          <w:rFonts w:ascii="Times New Roman" w:hAnsi="Times New Roman"/>
          <w:sz w:val="28"/>
          <w:szCs w:val="28"/>
        </w:rPr>
        <w:t>над</w:t>
      </w:r>
      <w:proofErr w:type="gramEnd"/>
      <w:r>
        <w:rPr>
          <w:rFonts w:ascii="Times New Roman" w:hAnsi="Times New Roman"/>
          <w:sz w:val="28"/>
          <w:szCs w:val="28"/>
        </w:rPr>
        <w:t xml:space="preserve"> федеральным и было выявлено, что принятие структурообразующего федерального закона приведет к необходимости согласования регионального законодательства. </w:t>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 xml:space="preserve">Правовые предпосылки </w:t>
      </w:r>
      <w:r w:rsidR="00AF1954">
        <w:rPr>
          <w:rFonts w:ascii="Times New Roman" w:hAnsi="Times New Roman"/>
          <w:sz w:val="28"/>
          <w:szCs w:val="28"/>
        </w:rPr>
        <w:t xml:space="preserve">принятия законопроекта </w:t>
      </w:r>
      <w:r>
        <w:rPr>
          <w:rFonts w:ascii="Times New Roman" w:hAnsi="Times New Roman"/>
          <w:sz w:val="28"/>
          <w:szCs w:val="28"/>
        </w:rPr>
        <w:t xml:space="preserve">связаны с тем, что сегодня в нашей стране действует достаточно много нормативно-правовых актов, </w:t>
      </w:r>
      <w:proofErr w:type="gramStart"/>
      <w:r>
        <w:rPr>
          <w:rFonts w:ascii="Times New Roman" w:hAnsi="Times New Roman"/>
          <w:sz w:val="28"/>
          <w:szCs w:val="28"/>
        </w:rPr>
        <w:t>которые</w:t>
      </w:r>
      <w:proofErr w:type="gramEnd"/>
      <w:r>
        <w:rPr>
          <w:rFonts w:ascii="Times New Roman" w:hAnsi="Times New Roman"/>
          <w:sz w:val="28"/>
          <w:szCs w:val="28"/>
        </w:rPr>
        <w:t xml:space="preserve"> так или иначе регулируют  </w:t>
      </w:r>
      <w:r w:rsidRPr="008F689B">
        <w:rPr>
          <w:rFonts w:ascii="Times New Roman" w:hAnsi="Times New Roman"/>
          <w:sz w:val="28"/>
          <w:szCs w:val="28"/>
        </w:rPr>
        <w:t>осуще</w:t>
      </w:r>
      <w:r>
        <w:rPr>
          <w:rFonts w:ascii="Times New Roman" w:hAnsi="Times New Roman"/>
          <w:sz w:val="28"/>
          <w:szCs w:val="28"/>
        </w:rPr>
        <w:t>ствление общественного контроля в разных сферах. В первую очередь, это Федеральные законы № 32 «</w:t>
      </w:r>
      <w:r w:rsidRPr="008F689B">
        <w:rPr>
          <w:rFonts w:ascii="Times New Roman" w:hAnsi="Times New Roman"/>
          <w:sz w:val="28"/>
          <w:szCs w:val="28"/>
        </w:rPr>
        <w:t>Об Общественн</w:t>
      </w:r>
      <w:r>
        <w:rPr>
          <w:rFonts w:ascii="Times New Roman" w:hAnsi="Times New Roman"/>
          <w:sz w:val="28"/>
          <w:szCs w:val="28"/>
        </w:rPr>
        <w:t>ой палате Российской Федерации» и ФЗ № 76 «</w:t>
      </w:r>
      <w:r w:rsidRPr="008F689B">
        <w:rPr>
          <w:rFonts w:ascii="Times New Roman" w:hAnsi="Times New Roman"/>
          <w:sz w:val="28"/>
          <w:szCs w:val="28"/>
        </w:rPr>
        <w:t xml:space="preserve">Об общественном </w:t>
      </w:r>
      <w:proofErr w:type="gramStart"/>
      <w:r w:rsidRPr="008F689B">
        <w:rPr>
          <w:rFonts w:ascii="Times New Roman" w:hAnsi="Times New Roman"/>
          <w:sz w:val="28"/>
          <w:szCs w:val="28"/>
        </w:rPr>
        <w:t>контроле за</w:t>
      </w:r>
      <w:proofErr w:type="gramEnd"/>
      <w:r w:rsidRPr="008F689B">
        <w:rPr>
          <w:rFonts w:ascii="Times New Roman" w:hAnsi="Times New Roman"/>
          <w:sz w:val="28"/>
          <w:szCs w:val="28"/>
        </w:rPr>
        <w:t xml:space="preserve"> обеспечением прав человека в местах принудительного содержания и о содействии лицам, находящимся в ме</w:t>
      </w:r>
      <w:r>
        <w:rPr>
          <w:rFonts w:ascii="Times New Roman" w:hAnsi="Times New Roman"/>
          <w:sz w:val="28"/>
          <w:szCs w:val="28"/>
        </w:rPr>
        <w:t xml:space="preserve">стах принудительного содержания». Это </w:t>
      </w:r>
      <w:r w:rsidRPr="008F689B">
        <w:rPr>
          <w:rFonts w:ascii="Times New Roman" w:hAnsi="Times New Roman"/>
          <w:sz w:val="28"/>
          <w:szCs w:val="28"/>
        </w:rPr>
        <w:t>положения об общественных советах при федеральных органах исполнительной власти</w:t>
      </w:r>
      <w:r>
        <w:rPr>
          <w:rFonts w:ascii="Times New Roman" w:hAnsi="Times New Roman"/>
          <w:sz w:val="28"/>
          <w:szCs w:val="28"/>
        </w:rPr>
        <w:t xml:space="preserve">, </w:t>
      </w:r>
      <w:r w:rsidRPr="008F689B">
        <w:rPr>
          <w:rFonts w:ascii="Times New Roman" w:hAnsi="Times New Roman"/>
          <w:sz w:val="28"/>
          <w:szCs w:val="28"/>
        </w:rPr>
        <w:t>законы субъектов о региональных общественных палатах</w:t>
      </w:r>
      <w:r>
        <w:rPr>
          <w:rFonts w:ascii="Times New Roman" w:hAnsi="Times New Roman"/>
          <w:sz w:val="28"/>
          <w:szCs w:val="28"/>
        </w:rPr>
        <w:t xml:space="preserve"> и т.д. «</w:t>
      </w:r>
      <w:r w:rsidRPr="008F689B">
        <w:rPr>
          <w:rFonts w:ascii="Times New Roman" w:hAnsi="Times New Roman"/>
          <w:sz w:val="28"/>
          <w:szCs w:val="28"/>
        </w:rPr>
        <w:t>Столь широкий спектр нормативных правовых актов, принимаемых на самых различных уровнях в отсутствие структурообразующего закона, приводит к тому, что принципы общественного контроля, имплицитно воплощенные в федеральном конституционном законодательстве, не всегда получают адекватное отражение в конкретных законах и положениях</w:t>
      </w:r>
      <w:r>
        <w:rPr>
          <w:rFonts w:ascii="Times New Roman" w:hAnsi="Times New Roman"/>
          <w:sz w:val="28"/>
          <w:szCs w:val="28"/>
        </w:rPr>
        <w:t>»</w:t>
      </w:r>
      <w:r w:rsidRPr="008F689B">
        <w:rPr>
          <w:rFonts w:ascii="Times New Roman" w:hAnsi="Times New Roman"/>
          <w:sz w:val="28"/>
          <w:szCs w:val="28"/>
        </w:rPr>
        <w:t>.</w:t>
      </w:r>
      <w:r>
        <w:rPr>
          <w:rStyle w:val="a5"/>
          <w:rFonts w:ascii="Times New Roman" w:hAnsi="Times New Roman"/>
          <w:sz w:val="28"/>
          <w:szCs w:val="28"/>
        </w:rPr>
        <w:footnoteReference w:id="138"/>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Надо сказать, что необходимость принятия такого систематизирующего  закона назрела уже давно, и реальная ситуация в полной мере отражена законодателем в концепции проекта закона. Все опрошенные эксперты (в т.ч. и члены Совета) высказываются положительно о подобной инициативе, однако указывают на ряд существенных недостатков законопроекта, в числе которых – наличие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норм. </w:t>
      </w:r>
    </w:p>
    <w:p w:rsidR="0022082E" w:rsidRDefault="0022082E" w:rsidP="0022082E">
      <w:pPr>
        <w:autoSpaceDE w:val="0"/>
        <w:autoSpaceDN w:val="0"/>
        <w:adjustRightInd w:val="0"/>
        <w:spacing w:line="360" w:lineRule="auto"/>
        <w:ind w:firstLine="708"/>
        <w:jc w:val="both"/>
        <w:rPr>
          <w:rFonts w:eastAsia="Arial Unicode MS"/>
          <w:sz w:val="28"/>
          <w:szCs w:val="28"/>
        </w:rPr>
      </w:pPr>
      <w:r>
        <w:rPr>
          <w:rFonts w:ascii="Times New Roman" w:hAnsi="Times New Roman"/>
          <w:sz w:val="28"/>
          <w:szCs w:val="28"/>
        </w:rPr>
        <w:t xml:space="preserve">В целом, проект не содержит принципиально новых возможностей для граждан реально контролировать власть. Так, под общественным контролем понимается </w:t>
      </w:r>
      <w:r w:rsidRPr="00E74D0C">
        <w:rPr>
          <w:rFonts w:ascii="Times New Roman" w:hAnsi="Times New Roman"/>
          <w:sz w:val="28"/>
          <w:szCs w:val="28"/>
        </w:rPr>
        <w:t>«</w:t>
      </w:r>
      <w:r w:rsidRPr="00E74D0C">
        <w:rPr>
          <w:rFonts w:ascii="Times New Roman" w:eastAsia="Arial Unicode MS" w:hAnsi="Times New Roman"/>
          <w:sz w:val="28"/>
          <w:szCs w:val="28"/>
        </w:rPr>
        <w:t xml:space="preserve">деятельность субъектов общественного контроля по наблюдению, проверке и оценке </w:t>
      </w:r>
      <w:proofErr w:type="gramStart"/>
      <w:r w:rsidRPr="00E74D0C">
        <w:rPr>
          <w:rFonts w:ascii="Times New Roman" w:eastAsia="Arial Unicode MS" w:hAnsi="Times New Roman"/>
          <w:sz w:val="28"/>
          <w:szCs w:val="28"/>
        </w:rPr>
        <w:t>соответствия</w:t>
      </w:r>
      <w:proofErr w:type="gramEnd"/>
      <w:r w:rsidRPr="00E74D0C">
        <w:rPr>
          <w:rFonts w:ascii="Times New Roman" w:eastAsia="Arial Unicode MS" w:hAnsi="Times New Roman"/>
          <w:sz w:val="28"/>
          <w:szCs w:val="28"/>
        </w:rPr>
        <w:t xml:space="preserve"> общественным интересам деятельности объектов общественного контроля».</w:t>
      </w:r>
      <w:r>
        <w:rPr>
          <w:rFonts w:eastAsia="Arial Unicode MS"/>
          <w:sz w:val="28"/>
          <w:szCs w:val="28"/>
        </w:rPr>
        <w:t xml:space="preserve"> </w:t>
      </w:r>
      <w:r w:rsidRPr="0004773A">
        <w:rPr>
          <w:rFonts w:ascii="Times New Roman" w:eastAsia="Arial Unicode MS" w:hAnsi="Times New Roman"/>
          <w:sz w:val="28"/>
          <w:szCs w:val="28"/>
        </w:rPr>
        <w:t>Такие формы контроля уже предусмотрены действующим законодательством.</w:t>
      </w:r>
      <w:r>
        <w:rPr>
          <w:rFonts w:eastAsia="Arial Unicode MS"/>
          <w:sz w:val="28"/>
          <w:szCs w:val="28"/>
        </w:rPr>
        <w:t xml:space="preserve"> </w:t>
      </w:r>
    </w:p>
    <w:p w:rsidR="0022082E" w:rsidRDefault="0022082E" w:rsidP="0022082E">
      <w:pPr>
        <w:autoSpaceDE w:val="0"/>
        <w:autoSpaceDN w:val="0"/>
        <w:adjustRightInd w:val="0"/>
        <w:spacing w:line="360" w:lineRule="auto"/>
        <w:ind w:firstLine="708"/>
        <w:jc w:val="both"/>
        <w:rPr>
          <w:rFonts w:ascii="Times New Roman" w:eastAsia="Arial Unicode MS" w:hAnsi="Times New Roman"/>
          <w:sz w:val="28"/>
          <w:szCs w:val="28"/>
        </w:rPr>
      </w:pPr>
      <w:r w:rsidRPr="0004773A">
        <w:rPr>
          <w:rFonts w:ascii="Times New Roman" w:eastAsia="Arial Unicode MS" w:hAnsi="Times New Roman"/>
          <w:sz w:val="28"/>
          <w:szCs w:val="28"/>
        </w:rPr>
        <w:t xml:space="preserve">Показательна статья 9 </w:t>
      </w:r>
      <w:r>
        <w:rPr>
          <w:rFonts w:ascii="Times New Roman" w:eastAsia="Arial Unicode MS" w:hAnsi="Times New Roman"/>
          <w:sz w:val="28"/>
          <w:szCs w:val="28"/>
        </w:rPr>
        <w:t>настоящего законопроекта, которая предусматривает обязанности объектов контроля, требуя:</w:t>
      </w:r>
    </w:p>
    <w:p w:rsidR="0022082E" w:rsidRPr="0075149F" w:rsidRDefault="0022082E" w:rsidP="0075149F">
      <w:pPr>
        <w:pStyle w:val="a6"/>
        <w:numPr>
          <w:ilvl w:val="0"/>
          <w:numId w:val="35"/>
        </w:numPr>
        <w:spacing w:line="360" w:lineRule="auto"/>
        <w:ind w:right="-8"/>
        <w:jc w:val="both"/>
        <w:rPr>
          <w:rFonts w:ascii="Times New Roman" w:eastAsia="Arial Unicode MS" w:hAnsi="Times New Roman"/>
          <w:color w:val="000000"/>
          <w:sz w:val="28"/>
          <w:szCs w:val="28"/>
        </w:rPr>
      </w:pPr>
      <w:bookmarkStart w:id="23" w:name="_Toc357457800"/>
      <w:bookmarkStart w:id="24" w:name="_Toc357473354"/>
      <w:bookmarkStart w:id="25" w:name="_Toc357488068"/>
      <w:bookmarkStart w:id="26" w:name="_Toc358627382"/>
      <w:bookmarkStart w:id="27" w:name="_Toc358627824"/>
      <w:bookmarkStart w:id="28" w:name="_Toc358887329"/>
      <w:r w:rsidRPr="0075149F">
        <w:rPr>
          <w:rFonts w:ascii="Times New Roman" w:eastAsia="Arial Unicode MS" w:hAnsi="Times New Roman"/>
          <w:color w:val="000000"/>
          <w:sz w:val="28"/>
          <w:szCs w:val="28"/>
        </w:rPr>
        <w:t>содействовать осуществлению общественного контроля;</w:t>
      </w:r>
      <w:bookmarkEnd w:id="23"/>
      <w:bookmarkEnd w:id="24"/>
      <w:bookmarkEnd w:id="25"/>
      <w:bookmarkEnd w:id="26"/>
      <w:bookmarkEnd w:id="27"/>
      <w:bookmarkEnd w:id="28"/>
    </w:p>
    <w:p w:rsidR="0022082E" w:rsidRPr="0075149F" w:rsidRDefault="0022082E" w:rsidP="0075149F">
      <w:pPr>
        <w:pStyle w:val="a6"/>
        <w:numPr>
          <w:ilvl w:val="0"/>
          <w:numId w:val="35"/>
        </w:numPr>
        <w:spacing w:line="360" w:lineRule="auto"/>
        <w:ind w:right="-8"/>
        <w:jc w:val="both"/>
        <w:rPr>
          <w:rFonts w:ascii="Times New Roman" w:eastAsia="Arial Unicode MS" w:hAnsi="Times New Roman"/>
          <w:color w:val="000000"/>
          <w:sz w:val="28"/>
          <w:szCs w:val="28"/>
        </w:rPr>
      </w:pPr>
      <w:bookmarkStart w:id="29" w:name="_Toc357457801"/>
      <w:bookmarkStart w:id="30" w:name="_Toc357473355"/>
      <w:bookmarkStart w:id="31" w:name="_Toc357488069"/>
      <w:bookmarkStart w:id="32" w:name="_Toc358627383"/>
      <w:bookmarkStart w:id="33" w:name="_Toc358627825"/>
      <w:bookmarkStart w:id="34" w:name="_Toc358887330"/>
      <w:r w:rsidRPr="0075149F">
        <w:rPr>
          <w:rFonts w:ascii="Times New Roman" w:eastAsia="Arial Unicode MS" w:hAnsi="Times New Roman"/>
          <w:color w:val="000000"/>
          <w:sz w:val="28"/>
          <w:szCs w:val="28"/>
        </w:rPr>
        <w:t>обеспечить доступность информации о своей деятельности, представляющей общественный интерес;</w:t>
      </w:r>
      <w:bookmarkEnd w:id="29"/>
      <w:bookmarkEnd w:id="30"/>
      <w:bookmarkEnd w:id="31"/>
      <w:bookmarkEnd w:id="32"/>
      <w:bookmarkEnd w:id="33"/>
      <w:bookmarkEnd w:id="34"/>
    </w:p>
    <w:p w:rsidR="0022082E" w:rsidRPr="0075149F" w:rsidRDefault="0022082E" w:rsidP="0075149F">
      <w:pPr>
        <w:pStyle w:val="a6"/>
        <w:numPr>
          <w:ilvl w:val="0"/>
          <w:numId w:val="35"/>
        </w:numPr>
        <w:spacing w:line="360" w:lineRule="auto"/>
        <w:ind w:right="-8"/>
        <w:jc w:val="both"/>
        <w:rPr>
          <w:rFonts w:ascii="Times New Roman" w:eastAsia="Arial Unicode MS" w:hAnsi="Times New Roman"/>
          <w:color w:val="000000"/>
          <w:sz w:val="28"/>
          <w:szCs w:val="28"/>
        </w:rPr>
      </w:pPr>
      <w:bookmarkStart w:id="35" w:name="_Toc357457802"/>
      <w:bookmarkStart w:id="36" w:name="_Toc357473356"/>
      <w:bookmarkStart w:id="37" w:name="_Toc357488070"/>
      <w:bookmarkStart w:id="38" w:name="_Toc358627384"/>
      <w:bookmarkStart w:id="39" w:name="_Toc358627826"/>
      <w:bookmarkStart w:id="40" w:name="_Toc358887331"/>
      <w:r w:rsidRPr="0075149F">
        <w:rPr>
          <w:rFonts w:ascii="Times New Roman" w:eastAsia="Arial Unicode MS" w:hAnsi="Times New Roman"/>
          <w:color w:val="000000"/>
          <w:sz w:val="28"/>
          <w:szCs w:val="28"/>
        </w:rPr>
        <w:t>рассматривать запросы субъектов общественного контроля;</w:t>
      </w:r>
      <w:bookmarkEnd w:id="35"/>
      <w:bookmarkEnd w:id="36"/>
      <w:bookmarkEnd w:id="37"/>
      <w:bookmarkEnd w:id="38"/>
      <w:bookmarkEnd w:id="39"/>
      <w:bookmarkEnd w:id="40"/>
    </w:p>
    <w:p w:rsidR="0022082E" w:rsidRPr="0075149F" w:rsidRDefault="0022082E" w:rsidP="0075149F">
      <w:pPr>
        <w:pStyle w:val="a6"/>
        <w:numPr>
          <w:ilvl w:val="0"/>
          <w:numId w:val="35"/>
        </w:numPr>
        <w:autoSpaceDE w:val="0"/>
        <w:autoSpaceDN w:val="0"/>
        <w:adjustRightInd w:val="0"/>
        <w:spacing w:line="360" w:lineRule="auto"/>
        <w:jc w:val="both"/>
        <w:rPr>
          <w:rFonts w:ascii="Times New Roman" w:eastAsia="Arial Unicode MS" w:hAnsi="Times New Roman"/>
          <w:color w:val="000000"/>
          <w:sz w:val="28"/>
          <w:szCs w:val="28"/>
        </w:rPr>
      </w:pPr>
      <w:r w:rsidRPr="0075149F">
        <w:rPr>
          <w:rFonts w:ascii="Times New Roman" w:eastAsia="Arial Unicode MS" w:hAnsi="Times New Roman"/>
          <w:color w:val="000000"/>
          <w:sz w:val="28"/>
          <w:szCs w:val="28"/>
        </w:rPr>
        <w:t>рассматривать отчеты об ито</w:t>
      </w:r>
      <w:r w:rsidR="0075149F">
        <w:rPr>
          <w:rFonts w:ascii="Times New Roman" w:eastAsia="Arial Unicode MS" w:hAnsi="Times New Roman"/>
          <w:color w:val="000000"/>
          <w:sz w:val="28"/>
          <w:szCs w:val="28"/>
        </w:rPr>
        <w:t xml:space="preserve">гах осуществления общественного </w:t>
      </w:r>
      <w:r w:rsidRPr="0075149F">
        <w:rPr>
          <w:rFonts w:ascii="Times New Roman" w:eastAsia="Arial Unicode MS" w:hAnsi="Times New Roman"/>
          <w:color w:val="000000"/>
          <w:sz w:val="28"/>
          <w:szCs w:val="28"/>
        </w:rPr>
        <w:t>контроля и в установленные сроки направлять мотивированные ответы о результатах их рассмотрения.</w:t>
      </w:r>
    </w:p>
    <w:p w:rsidR="0022082E" w:rsidRDefault="0022082E" w:rsidP="0022082E">
      <w:pPr>
        <w:autoSpaceDE w:val="0"/>
        <w:autoSpaceDN w:val="0"/>
        <w:adjustRightInd w:val="0"/>
        <w:spacing w:line="360" w:lineRule="auto"/>
        <w:ind w:firstLine="708"/>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Очевидно, что кроме пункта 2 данной статьи, проектом не предусмотрено иных возможностей для требования документов, подлежащих проверке. Выходит, декларируемое право проверки вовсе не подкрепляется обязанностью объекта контроля его обеспечить. </w:t>
      </w:r>
    </w:p>
    <w:p w:rsidR="0022082E" w:rsidRPr="001571A9" w:rsidRDefault="0022082E" w:rsidP="0022082E">
      <w:pPr>
        <w:autoSpaceDE w:val="0"/>
        <w:autoSpaceDN w:val="0"/>
        <w:adjustRightInd w:val="0"/>
        <w:spacing w:line="360" w:lineRule="auto"/>
        <w:ind w:firstLine="708"/>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lastRenderedPageBreak/>
        <w:t xml:space="preserve">Под огромным знаком вопроса остается финансирование </w:t>
      </w:r>
      <w:r w:rsidRPr="00B5412F">
        <w:rPr>
          <w:rFonts w:ascii="Times New Roman" w:hAnsi="Times New Roman"/>
          <w:sz w:val="28"/>
          <w:szCs w:val="28"/>
        </w:rPr>
        <w:t>деятельности по общественному контрол</w:t>
      </w:r>
      <w:r>
        <w:rPr>
          <w:rFonts w:ascii="Times New Roman" w:hAnsi="Times New Roman"/>
          <w:sz w:val="28"/>
          <w:szCs w:val="28"/>
        </w:rPr>
        <w:t>ю</w:t>
      </w:r>
      <w:r w:rsidRPr="00B5412F">
        <w:rPr>
          <w:rFonts w:ascii="Times New Roman" w:eastAsia="Arial Unicode MS" w:hAnsi="Times New Roman"/>
          <w:color w:val="000000"/>
          <w:sz w:val="28"/>
          <w:szCs w:val="28"/>
        </w:rPr>
        <w:t>.</w:t>
      </w:r>
      <w:r>
        <w:rPr>
          <w:rFonts w:ascii="Times New Roman" w:eastAsia="Arial Unicode MS" w:hAnsi="Times New Roman"/>
          <w:color w:val="000000"/>
          <w:sz w:val="28"/>
          <w:szCs w:val="28"/>
        </w:rPr>
        <w:t xml:space="preserve"> Ни о каких источниках в проекте закона речи не идет. Так, участники выездного заседания Совета высказывали предположения о том, что </w:t>
      </w:r>
      <w:r w:rsidRPr="00DA6E11">
        <w:rPr>
          <w:rFonts w:ascii="Times New Roman" w:eastAsia="Arial Unicode MS" w:hAnsi="Times New Roman"/>
          <w:color w:val="000000"/>
          <w:sz w:val="28"/>
          <w:szCs w:val="28"/>
        </w:rPr>
        <w:t xml:space="preserve">до какого-то уровня можно осуществлять гражданский контроль на общественных началах, но </w:t>
      </w:r>
      <w:r w:rsidR="00AF1954">
        <w:rPr>
          <w:rFonts w:ascii="Times New Roman" w:eastAsia="Arial Unicode MS" w:hAnsi="Times New Roman"/>
          <w:color w:val="000000"/>
          <w:sz w:val="28"/>
          <w:szCs w:val="28"/>
        </w:rPr>
        <w:t>в дальнейшем</w:t>
      </w:r>
      <w:r w:rsidRPr="00DA6E11">
        <w:rPr>
          <w:rFonts w:ascii="Times New Roman" w:eastAsia="Arial Unicode MS" w:hAnsi="Times New Roman"/>
          <w:color w:val="000000"/>
          <w:sz w:val="28"/>
          <w:szCs w:val="28"/>
        </w:rPr>
        <w:t xml:space="preserve"> – финансирование необходимо. Но в тексте проекта закона не ясно, из каких источников будет фин</w:t>
      </w:r>
      <w:r w:rsidR="00DA6E11" w:rsidRPr="00DA6E11">
        <w:rPr>
          <w:rFonts w:ascii="Times New Roman" w:eastAsia="Arial Unicode MS" w:hAnsi="Times New Roman"/>
          <w:color w:val="000000"/>
          <w:sz w:val="28"/>
          <w:szCs w:val="28"/>
        </w:rPr>
        <w:t>ансироваться такая деятельность</w:t>
      </w:r>
      <w:r w:rsidRPr="001571A9">
        <w:rPr>
          <w:rFonts w:ascii="Times New Roman" w:eastAsia="Arial Unicode MS" w:hAnsi="Times New Roman"/>
          <w:i/>
          <w:color w:val="000000"/>
          <w:sz w:val="28"/>
          <w:szCs w:val="28"/>
        </w:rPr>
        <w:t>.</w:t>
      </w:r>
      <w:r>
        <w:rPr>
          <w:rFonts w:ascii="Times New Roman" w:eastAsia="Arial Unicode MS" w:hAnsi="Times New Roman"/>
          <w:i/>
          <w:color w:val="000000"/>
          <w:sz w:val="28"/>
          <w:szCs w:val="28"/>
        </w:rPr>
        <w:t xml:space="preserve"> </w:t>
      </w:r>
      <w:r>
        <w:rPr>
          <w:rFonts w:ascii="Times New Roman" w:eastAsia="Arial Unicode MS" w:hAnsi="Times New Roman"/>
          <w:color w:val="000000"/>
          <w:sz w:val="28"/>
          <w:szCs w:val="28"/>
        </w:rPr>
        <w:t xml:space="preserve">На что один из разработчиков закона, </w:t>
      </w:r>
      <w:proofErr w:type="spellStart"/>
      <w:r w:rsidRPr="00DA6E11">
        <w:rPr>
          <w:rFonts w:ascii="Times New Roman" w:eastAsia="Arial Unicode MS" w:hAnsi="Times New Roman"/>
          <w:color w:val="000000"/>
          <w:sz w:val="28"/>
          <w:szCs w:val="28"/>
        </w:rPr>
        <w:t>Дискин</w:t>
      </w:r>
      <w:proofErr w:type="spellEnd"/>
      <w:r w:rsidRPr="00DA6E11">
        <w:rPr>
          <w:rFonts w:ascii="Times New Roman" w:eastAsia="Arial Unicode MS" w:hAnsi="Times New Roman"/>
          <w:color w:val="000000"/>
          <w:sz w:val="28"/>
          <w:szCs w:val="28"/>
        </w:rPr>
        <w:t xml:space="preserve"> И. Е. ответил, что </w:t>
      </w:r>
      <w:r w:rsidRPr="00DA6E11">
        <w:rPr>
          <w:rFonts w:ascii="Times New Roman" w:eastAsia="Arial Unicode MS" w:hAnsi="Times New Roman"/>
          <w:i/>
          <w:color w:val="000000"/>
          <w:sz w:val="28"/>
          <w:szCs w:val="28"/>
        </w:rPr>
        <w:t xml:space="preserve">«общественный контроль не должен финансироваться из бюджета, за исключением деятельности ресурсного центра. Нужна специализированная система </w:t>
      </w:r>
      <w:proofErr w:type="spellStart"/>
      <w:r w:rsidR="00DA6E11">
        <w:rPr>
          <w:rFonts w:ascii="Times New Roman" w:eastAsia="Arial Unicode MS" w:hAnsi="Times New Roman"/>
          <w:i/>
          <w:color w:val="000000"/>
          <w:sz w:val="28"/>
          <w:szCs w:val="28"/>
        </w:rPr>
        <w:t>грантовой</w:t>
      </w:r>
      <w:proofErr w:type="spellEnd"/>
      <w:r w:rsidR="00DA6E11">
        <w:rPr>
          <w:rFonts w:ascii="Times New Roman" w:eastAsia="Arial Unicode MS" w:hAnsi="Times New Roman"/>
          <w:i/>
          <w:color w:val="000000"/>
          <w:sz w:val="28"/>
          <w:szCs w:val="28"/>
        </w:rPr>
        <w:t xml:space="preserve"> поддержки такой идеи».</w:t>
      </w:r>
      <w:r w:rsidR="00DA6E11">
        <w:rPr>
          <w:rStyle w:val="a5"/>
          <w:rFonts w:ascii="Times New Roman" w:eastAsia="Arial Unicode MS" w:hAnsi="Times New Roman"/>
          <w:i/>
          <w:color w:val="000000"/>
          <w:sz w:val="28"/>
          <w:szCs w:val="28"/>
        </w:rPr>
        <w:footnoteReference w:id="139"/>
      </w:r>
      <w:r w:rsidRPr="00DA6E11">
        <w:rPr>
          <w:rFonts w:ascii="Times New Roman" w:eastAsia="Arial Unicode MS" w:hAnsi="Times New Roman"/>
          <w:i/>
          <w:color w:val="000000"/>
          <w:sz w:val="28"/>
          <w:szCs w:val="28"/>
        </w:rPr>
        <w:t xml:space="preserve"> </w:t>
      </w:r>
      <w:r w:rsidRPr="00DA6E11">
        <w:rPr>
          <w:rFonts w:ascii="Times New Roman" w:eastAsia="Arial Unicode MS" w:hAnsi="Times New Roman"/>
          <w:color w:val="000000"/>
          <w:sz w:val="28"/>
          <w:szCs w:val="28"/>
        </w:rPr>
        <w:t xml:space="preserve">Это </w:t>
      </w:r>
      <w:proofErr w:type="gramStart"/>
      <w:r w:rsidRPr="00DA6E11">
        <w:rPr>
          <w:rFonts w:ascii="Times New Roman" w:eastAsia="Arial Unicode MS" w:hAnsi="Times New Roman"/>
          <w:color w:val="000000"/>
          <w:sz w:val="28"/>
          <w:szCs w:val="28"/>
        </w:rPr>
        <w:t>предложение</w:t>
      </w:r>
      <w:proofErr w:type="gramEnd"/>
      <w:r w:rsidR="00AF1954">
        <w:rPr>
          <w:rFonts w:ascii="Times New Roman" w:eastAsia="Arial Unicode MS" w:hAnsi="Times New Roman"/>
          <w:color w:val="000000"/>
          <w:sz w:val="28"/>
          <w:szCs w:val="28"/>
        </w:rPr>
        <w:t xml:space="preserve"> несколько </w:t>
      </w:r>
      <w:r w:rsidRPr="00DA6E11">
        <w:rPr>
          <w:rFonts w:ascii="Times New Roman" w:eastAsia="Arial Unicode MS" w:hAnsi="Times New Roman"/>
          <w:color w:val="000000"/>
          <w:sz w:val="28"/>
          <w:szCs w:val="28"/>
        </w:rPr>
        <w:t xml:space="preserve"> неконструктивно хотя бы потому, что один из основных субъектов общественного контроля – Общественная палата – не может получать гранты.</w:t>
      </w:r>
    </w:p>
    <w:p w:rsidR="0022082E" w:rsidRPr="0004773A" w:rsidRDefault="0022082E" w:rsidP="0022082E">
      <w:pPr>
        <w:autoSpaceDE w:val="0"/>
        <w:autoSpaceDN w:val="0"/>
        <w:adjustRightInd w:val="0"/>
        <w:spacing w:line="360" w:lineRule="auto"/>
        <w:ind w:firstLine="708"/>
        <w:jc w:val="both"/>
        <w:rPr>
          <w:rFonts w:ascii="Times New Roman" w:eastAsia="Arial Unicode MS" w:hAnsi="Times New Roman"/>
          <w:sz w:val="28"/>
          <w:szCs w:val="28"/>
        </w:rPr>
      </w:pPr>
      <w:r>
        <w:rPr>
          <w:rFonts w:ascii="Times New Roman" w:eastAsia="Arial Unicode MS" w:hAnsi="Times New Roman"/>
          <w:color w:val="000000"/>
          <w:sz w:val="28"/>
          <w:szCs w:val="28"/>
        </w:rPr>
        <w:t xml:space="preserve">Крайне размытой выглядит статья 15, которая гласит, что любой гражданин, который действует в общественных интересах, наделяется правом осуществлять общественный контроль. Начнем с того, что в проекте нет четкого определения общественного интереса, не ясно, по каким критериям можно выявить добросовестного контролера, который действует в исключительно общественных интересах. Все это делает общественный контроль лишь формальным и создает пространство для злоупотреблений </w:t>
      </w:r>
      <w:proofErr w:type="gramStart"/>
      <w:r>
        <w:rPr>
          <w:rFonts w:ascii="Times New Roman" w:eastAsia="Arial Unicode MS" w:hAnsi="Times New Roman"/>
          <w:color w:val="000000"/>
          <w:sz w:val="28"/>
          <w:szCs w:val="28"/>
        </w:rPr>
        <w:t>со</w:t>
      </w:r>
      <w:proofErr w:type="gramEnd"/>
      <w:r>
        <w:rPr>
          <w:rFonts w:ascii="Times New Roman" w:eastAsia="Arial Unicode MS" w:hAnsi="Times New Roman"/>
          <w:color w:val="000000"/>
          <w:sz w:val="28"/>
          <w:szCs w:val="28"/>
        </w:rPr>
        <w:t xml:space="preserve"> </w:t>
      </w:r>
      <w:proofErr w:type="gramStart"/>
      <w:r>
        <w:rPr>
          <w:rFonts w:ascii="Times New Roman" w:eastAsia="Arial Unicode MS" w:hAnsi="Times New Roman"/>
          <w:color w:val="000000"/>
          <w:sz w:val="28"/>
          <w:szCs w:val="28"/>
        </w:rPr>
        <w:t>в</w:t>
      </w:r>
      <w:proofErr w:type="gramEnd"/>
      <w:r>
        <w:rPr>
          <w:rFonts w:ascii="Times New Roman" w:eastAsia="Arial Unicode MS" w:hAnsi="Times New Roman"/>
          <w:color w:val="000000"/>
          <w:sz w:val="28"/>
          <w:szCs w:val="28"/>
        </w:rPr>
        <w:t xml:space="preserve"> интересах отдельных групп, в частности, бизнес структур.  </w:t>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 xml:space="preserve">По-прежнему неразрешенным остается вопрос о результатах проверок общественных контролеров – они снова, по сути, носят рекомендательный характер. </w:t>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 xml:space="preserve">Ряд экспертов, кроме всего прочего, высказывают опасения, не превратится ли </w:t>
      </w:r>
      <w:r w:rsidRPr="00F34237">
        <w:rPr>
          <w:rFonts w:ascii="Times New Roman" w:hAnsi="Times New Roman"/>
          <w:sz w:val="28"/>
          <w:szCs w:val="28"/>
        </w:rPr>
        <w:t xml:space="preserve">в дальнейшем закон «Об общественном контроле» в закон о государственном  </w:t>
      </w:r>
      <w:proofErr w:type="gramStart"/>
      <w:r w:rsidRPr="00F34237">
        <w:rPr>
          <w:rFonts w:ascii="Times New Roman" w:hAnsi="Times New Roman"/>
          <w:sz w:val="28"/>
          <w:szCs w:val="28"/>
        </w:rPr>
        <w:t>контроле за</w:t>
      </w:r>
      <w:proofErr w:type="gramEnd"/>
      <w:r w:rsidRPr="00F34237">
        <w:rPr>
          <w:rFonts w:ascii="Times New Roman" w:hAnsi="Times New Roman"/>
          <w:sz w:val="28"/>
          <w:szCs w:val="28"/>
        </w:rPr>
        <w:t xml:space="preserve"> </w:t>
      </w:r>
      <w:r w:rsidRPr="00DA6E11">
        <w:rPr>
          <w:rFonts w:ascii="Times New Roman" w:hAnsi="Times New Roman"/>
          <w:sz w:val="28"/>
          <w:szCs w:val="28"/>
        </w:rPr>
        <w:t>контролем общественным?</w:t>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sidRPr="00DA6E11">
        <w:rPr>
          <w:rFonts w:ascii="Times New Roman" w:hAnsi="Times New Roman"/>
          <w:sz w:val="28"/>
          <w:szCs w:val="28"/>
        </w:rPr>
        <w:lastRenderedPageBreak/>
        <w:t xml:space="preserve">Алексей </w:t>
      </w:r>
      <w:proofErr w:type="spellStart"/>
      <w:r w:rsidRPr="00DA6E11">
        <w:rPr>
          <w:rFonts w:ascii="Times New Roman" w:hAnsi="Times New Roman"/>
          <w:sz w:val="28"/>
          <w:szCs w:val="28"/>
        </w:rPr>
        <w:t>Шляпужников</w:t>
      </w:r>
      <w:proofErr w:type="spellEnd"/>
      <w:r w:rsidRPr="00DA6E11">
        <w:rPr>
          <w:rFonts w:ascii="Times New Roman" w:hAnsi="Times New Roman"/>
          <w:sz w:val="28"/>
          <w:szCs w:val="28"/>
        </w:rPr>
        <w:t xml:space="preserve">, заместитель директора по региональному развитию </w:t>
      </w:r>
      <w:proofErr w:type="gramStart"/>
      <w:r w:rsidRPr="00DA6E11">
        <w:rPr>
          <w:rFonts w:ascii="Times New Roman" w:hAnsi="Times New Roman"/>
          <w:sz w:val="28"/>
          <w:szCs w:val="28"/>
        </w:rPr>
        <w:t>ТИ-Р</w:t>
      </w:r>
      <w:proofErr w:type="gramEnd"/>
      <w:r w:rsidRPr="00DA6E11">
        <w:rPr>
          <w:rFonts w:ascii="Times New Roman" w:hAnsi="Times New Roman"/>
          <w:sz w:val="28"/>
          <w:szCs w:val="28"/>
        </w:rPr>
        <w:t>,</w:t>
      </w:r>
      <w:r>
        <w:rPr>
          <w:rFonts w:ascii="Times New Roman" w:hAnsi="Times New Roman"/>
          <w:sz w:val="28"/>
          <w:szCs w:val="28"/>
        </w:rPr>
        <w:t xml:space="preserve"> оценивает законопроект следующим образом: </w:t>
      </w:r>
      <w:r w:rsidRPr="00253BA0">
        <w:rPr>
          <w:rFonts w:ascii="Times New Roman" w:hAnsi="Times New Roman"/>
          <w:i/>
          <w:sz w:val="28"/>
          <w:szCs w:val="28"/>
        </w:rPr>
        <w:t>«По первому тексту закона, который был разработан непосредственно самим гражданским обществом, гражданский контроль был реально возможен. Во втором варианте, представленном Комитетом, эта функция возлагается на искусственно созданные структуры. Создаются некоторые на</w:t>
      </w:r>
      <w:proofErr w:type="gramStart"/>
      <w:r w:rsidRPr="00253BA0">
        <w:rPr>
          <w:rFonts w:ascii="Times New Roman" w:hAnsi="Times New Roman"/>
          <w:i/>
          <w:sz w:val="28"/>
          <w:szCs w:val="28"/>
        </w:rPr>
        <w:t>д-</w:t>
      </w:r>
      <w:proofErr w:type="gramEnd"/>
      <w:r w:rsidRPr="00253BA0">
        <w:rPr>
          <w:rFonts w:ascii="Times New Roman" w:hAnsi="Times New Roman"/>
          <w:i/>
          <w:sz w:val="28"/>
          <w:szCs w:val="28"/>
        </w:rPr>
        <w:t xml:space="preserve"> институциональные формы, на которые перекладывается гражданский контроль. И, таким образом, для реального гражданского общества устанавливается отдельный фильтр, барьер: чтобы включиться в эти структуры, субъекты обязаны каким-то образом запросить согласие на включение себя у власти</w:t>
      </w:r>
      <w:proofErr w:type="gramStart"/>
      <w:r w:rsidRPr="00253BA0">
        <w:rPr>
          <w:rFonts w:ascii="Times New Roman" w:hAnsi="Times New Roman"/>
          <w:i/>
          <w:sz w:val="28"/>
          <w:szCs w:val="28"/>
        </w:rPr>
        <w:t>…</w:t>
      </w:r>
      <w:r>
        <w:rPr>
          <w:rFonts w:ascii="Times New Roman" w:hAnsi="Times New Roman"/>
          <w:i/>
          <w:sz w:val="28"/>
          <w:szCs w:val="28"/>
        </w:rPr>
        <w:t xml:space="preserve"> </w:t>
      </w:r>
      <w:r w:rsidRPr="00253BA0">
        <w:rPr>
          <w:rFonts w:ascii="Times New Roman" w:hAnsi="Times New Roman"/>
          <w:i/>
          <w:sz w:val="28"/>
          <w:szCs w:val="28"/>
        </w:rPr>
        <w:t>П</w:t>
      </w:r>
      <w:proofErr w:type="gramEnd"/>
      <w:r w:rsidRPr="00253BA0">
        <w:rPr>
          <w:rFonts w:ascii="Times New Roman" w:hAnsi="Times New Roman"/>
          <w:i/>
          <w:sz w:val="28"/>
          <w:szCs w:val="28"/>
        </w:rPr>
        <w:t xml:space="preserve">о сути, это закон о легальном государственном контроле  о недопущении гражданского контроля. Власти подменяют его, как общественная палата подменяет реальный </w:t>
      </w:r>
      <w:r w:rsidRPr="00AF1954">
        <w:rPr>
          <w:rFonts w:ascii="Times New Roman" w:hAnsi="Times New Roman"/>
          <w:i/>
          <w:sz w:val="28"/>
          <w:szCs w:val="28"/>
        </w:rPr>
        <w:t>парламентаризм</w:t>
      </w:r>
      <w:r w:rsidRPr="00253BA0">
        <w:rPr>
          <w:rFonts w:ascii="Times New Roman" w:hAnsi="Times New Roman"/>
          <w:i/>
          <w:sz w:val="28"/>
          <w:szCs w:val="28"/>
        </w:rPr>
        <w:t xml:space="preserve"> в регионах. Это не только имитация деятельности, а подмена существующей нарождающейся снизу потребности в гражданском контроле своим собственным государственным институтом и создание барьера для реального контроля»</w:t>
      </w:r>
      <w:r w:rsidR="00DA6E11">
        <w:rPr>
          <w:rFonts w:ascii="Times New Roman" w:hAnsi="Times New Roman"/>
          <w:i/>
          <w:sz w:val="28"/>
          <w:szCs w:val="28"/>
        </w:rPr>
        <w:t>.</w:t>
      </w:r>
      <w:r w:rsidR="00DA6E11">
        <w:rPr>
          <w:rStyle w:val="a5"/>
          <w:rFonts w:ascii="Times New Roman" w:hAnsi="Times New Roman"/>
          <w:i/>
          <w:sz w:val="28"/>
          <w:szCs w:val="28"/>
        </w:rPr>
        <w:footnoteReference w:id="140"/>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 xml:space="preserve">Интересна такая экспертная точка зрения на анализируемый законопроект с использованием </w:t>
      </w:r>
      <w:r w:rsidRPr="00043C0C">
        <w:rPr>
          <w:rFonts w:ascii="Times New Roman" w:hAnsi="Times New Roman"/>
          <w:sz w:val="28"/>
          <w:szCs w:val="28"/>
        </w:rPr>
        <w:t>историко-политического толкования</w:t>
      </w:r>
      <w:r>
        <w:rPr>
          <w:rFonts w:ascii="Times New Roman" w:hAnsi="Times New Roman"/>
          <w:sz w:val="28"/>
          <w:szCs w:val="28"/>
        </w:rPr>
        <w:t xml:space="preserve">, которую можно описать следующим образом. Несмотря на то, что классово и социально власть относительно однородна, внутри нее функционируют разные группы интересов. </w:t>
      </w:r>
      <w:r w:rsidRPr="00666016">
        <w:rPr>
          <w:rFonts w:ascii="Times New Roman" w:hAnsi="Times New Roman"/>
          <w:sz w:val="28"/>
          <w:szCs w:val="28"/>
        </w:rPr>
        <w:t xml:space="preserve">Чтобы разрешать противоречия </w:t>
      </w:r>
      <w:r>
        <w:rPr>
          <w:rFonts w:ascii="Times New Roman" w:hAnsi="Times New Roman"/>
          <w:sz w:val="28"/>
          <w:szCs w:val="28"/>
        </w:rPr>
        <w:t xml:space="preserve">между </w:t>
      </w:r>
      <w:proofErr w:type="spellStart"/>
      <w:r>
        <w:rPr>
          <w:rFonts w:ascii="Times New Roman" w:hAnsi="Times New Roman"/>
          <w:sz w:val="28"/>
          <w:szCs w:val="28"/>
        </w:rPr>
        <w:t>акторами</w:t>
      </w:r>
      <w:proofErr w:type="spellEnd"/>
      <w:r>
        <w:rPr>
          <w:rFonts w:ascii="Times New Roman" w:hAnsi="Times New Roman"/>
          <w:sz w:val="28"/>
          <w:szCs w:val="28"/>
        </w:rPr>
        <w:t xml:space="preserve"> </w:t>
      </w:r>
      <w:r w:rsidRPr="00666016">
        <w:rPr>
          <w:rFonts w:ascii="Times New Roman" w:hAnsi="Times New Roman"/>
          <w:sz w:val="28"/>
          <w:szCs w:val="28"/>
        </w:rPr>
        <w:t>в органах власти без широкого народного возмущения, нужен ручной механизм – и здесь работает общественный контроль</w:t>
      </w:r>
      <w:r>
        <w:rPr>
          <w:rFonts w:ascii="Times New Roman" w:hAnsi="Times New Roman"/>
          <w:sz w:val="28"/>
          <w:szCs w:val="28"/>
        </w:rPr>
        <w:t xml:space="preserve">. Таким образом, власть убивает сразу двух зайцев: с одной стороны, создает видимость реального эффективного участия граждан в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государственными органами, с другой – разрабатывает </w:t>
      </w:r>
      <w:proofErr w:type="spellStart"/>
      <w:r>
        <w:rPr>
          <w:rFonts w:ascii="Times New Roman" w:hAnsi="Times New Roman"/>
          <w:sz w:val="28"/>
          <w:szCs w:val="28"/>
        </w:rPr>
        <w:t>манипулятивный</w:t>
      </w:r>
      <w:proofErr w:type="spellEnd"/>
      <w:r>
        <w:rPr>
          <w:rFonts w:ascii="Times New Roman" w:hAnsi="Times New Roman"/>
          <w:sz w:val="28"/>
          <w:szCs w:val="28"/>
        </w:rPr>
        <w:t xml:space="preserve"> механизм для лоббирования определенных интересов внутри элиты.  </w:t>
      </w:r>
    </w:p>
    <w:p w:rsidR="0022082E" w:rsidRDefault="0022082E"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lastRenderedPageBreak/>
        <w:t>Что касается принципиально новых возможностей для общественного контроля со стороны отдельных лиц и институтов гражданского общества, то они носят, скорее, теоретический характер</w:t>
      </w:r>
      <w:r w:rsidRPr="006D5312">
        <w:rPr>
          <w:rFonts w:ascii="Times New Roman" w:hAnsi="Times New Roman"/>
          <w:sz w:val="28"/>
          <w:szCs w:val="28"/>
        </w:rPr>
        <w:t>: это введени</w:t>
      </w:r>
      <w:r>
        <w:rPr>
          <w:rFonts w:ascii="Times New Roman" w:hAnsi="Times New Roman"/>
          <w:sz w:val="28"/>
          <w:szCs w:val="28"/>
        </w:rPr>
        <w:t>е</w:t>
      </w:r>
      <w:r w:rsidRPr="006D5312">
        <w:rPr>
          <w:rFonts w:ascii="Times New Roman" w:hAnsi="Times New Roman"/>
          <w:sz w:val="28"/>
          <w:szCs w:val="28"/>
        </w:rPr>
        <w:t xml:space="preserve"> некоего правового статуса для активных граждан и возможность дополнительного давления на чиновников исполнит</w:t>
      </w:r>
      <w:r>
        <w:rPr>
          <w:rFonts w:ascii="Times New Roman" w:hAnsi="Times New Roman"/>
          <w:sz w:val="28"/>
          <w:szCs w:val="28"/>
        </w:rPr>
        <w:t>ельной</w:t>
      </w:r>
      <w:r w:rsidRPr="006D5312">
        <w:rPr>
          <w:rFonts w:ascii="Times New Roman" w:hAnsi="Times New Roman"/>
          <w:sz w:val="28"/>
          <w:szCs w:val="28"/>
        </w:rPr>
        <w:t xml:space="preserve"> власти.</w:t>
      </w:r>
    </w:p>
    <w:p w:rsidR="009368DA" w:rsidRDefault="007772BB"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резюмируя все вышесказанное, основные выводы можно структурировать путем </w:t>
      </w:r>
      <w:r w:rsidR="009368DA">
        <w:rPr>
          <w:rFonts w:ascii="Times New Roman" w:hAnsi="Times New Roman"/>
          <w:sz w:val="28"/>
          <w:szCs w:val="28"/>
        </w:rPr>
        <w:t xml:space="preserve">технологии </w:t>
      </w:r>
      <w:r w:rsidR="009368DA">
        <w:rPr>
          <w:rFonts w:ascii="Times New Roman" w:hAnsi="Times New Roman"/>
          <w:sz w:val="28"/>
          <w:szCs w:val="28"/>
          <w:lang w:val="en-US"/>
        </w:rPr>
        <w:t>SWOT</w:t>
      </w:r>
      <w:r w:rsidR="009368DA">
        <w:rPr>
          <w:rFonts w:ascii="Times New Roman" w:hAnsi="Times New Roman"/>
          <w:sz w:val="28"/>
          <w:szCs w:val="28"/>
        </w:rPr>
        <w:t>-анализа, который позволит рассмотреть его в тех же рамках историко-политологического подхода.</w:t>
      </w:r>
      <w:r w:rsidR="00DD2AAF">
        <w:rPr>
          <w:rFonts w:ascii="Times New Roman" w:hAnsi="Times New Roman"/>
          <w:sz w:val="28"/>
          <w:szCs w:val="28"/>
        </w:rPr>
        <w:t xml:space="preserve"> </w:t>
      </w:r>
      <w:r w:rsidR="00DD2AAF">
        <w:rPr>
          <w:rFonts w:ascii="Times New Roman" w:hAnsi="Times New Roman"/>
          <w:sz w:val="28"/>
          <w:szCs w:val="28"/>
          <w:lang w:val="en-US"/>
        </w:rPr>
        <w:t>SWOT</w:t>
      </w:r>
      <w:r w:rsidR="00DD2AAF">
        <w:rPr>
          <w:rFonts w:ascii="Times New Roman" w:hAnsi="Times New Roman"/>
          <w:sz w:val="28"/>
          <w:szCs w:val="28"/>
        </w:rPr>
        <w:t xml:space="preserve"> – метод стратегического анализа, активно использующийся в менеджменте для оценки конкурентоспособности компании или продукта. Смысл его достаточно прост и сводится к анализу внутренних и внешних факторов влияния, а также сильных и слабых сторон организации для оценки долгосрочных перспектив.</w:t>
      </w:r>
      <w:r w:rsidRPr="007772BB">
        <w:rPr>
          <w:rFonts w:ascii="Times New Roman" w:hAnsi="Times New Roman"/>
          <w:sz w:val="28"/>
          <w:szCs w:val="28"/>
        </w:rPr>
        <w:t xml:space="preserve"> </w:t>
      </w:r>
    </w:p>
    <w:p w:rsidR="00D04B00" w:rsidRDefault="00D04B00"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В таблице 1 контекст, в котором разрабатывался законопроект, а также его достоинства и недостатки</w:t>
      </w:r>
      <w:r w:rsidR="00423B30">
        <w:rPr>
          <w:rFonts w:ascii="Times New Roman" w:hAnsi="Times New Roman"/>
          <w:sz w:val="28"/>
          <w:szCs w:val="28"/>
        </w:rPr>
        <w:t>,</w:t>
      </w:r>
      <w:r>
        <w:rPr>
          <w:rFonts w:ascii="Times New Roman" w:hAnsi="Times New Roman"/>
          <w:sz w:val="28"/>
          <w:szCs w:val="28"/>
        </w:rPr>
        <w:t xml:space="preserve"> распределены по четырем переменным:</w:t>
      </w:r>
    </w:p>
    <w:p w:rsidR="00D04B00" w:rsidRDefault="00D04B00"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lang w:val="en-US"/>
        </w:rPr>
        <w:t>S</w:t>
      </w:r>
      <w:r w:rsidRPr="00D04B00">
        <w:rPr>
          <w:rFonts w:ascii="Times New Roman" w:hAnsi="Times New Roman"/>
          <w:sz w:val="28"/>
          <w:szCs w:val="28"/>
        </w:rPr>
        <w:t xml:space="preserve"> – </w:t>
      </w:r>
      <w:r>
        <w:rPr>
          <w:rFonts w:ascii="Times New Roman" w:hAnsi="Times New Roman"/>
          <w:sz w:val="28"/>
          <w:szCs w:val="28"/>
        </w:rPr>
        <w:t>преимущества - сильные внутренние характеристики проекта;</w:t>
      </w:r>
    </w:p>
    <w:p w:rsidR="00D04B00" w:rsidRDefault="00D04B00"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lang w:val="en-US"/>
        </w:rPr>
        <w:t>W</w:t>
      </w:r>
      <w:r w:rsidRPr="00A25129">
        <w:rPr>
          <w:rFonts w:ascii="Times New Roman" w:hAnsi="Times New Roman"/>
          <w:sz w:val="28"/>
          <w:szCs w:val="28"/>
        </w:rPr>
        <w:t xml:space="preserve"> – </w:t>
      </w:r>
      <w:proofErr w:type="gramStart"/>
      <w:r>
        <w:rPr>
          <w:rFonts w:ascii="Times New Roman" w:hAnsi="Times New Roman"/>
          <w:sz w:val="28"/>
          <w:szCs w:val="28"/>
        </w:rPr>
        <w:t>недостатки</w:t>
      </w:r>
      <w:proofErr w:type="gramEnd"/>
      <w:r>
        <w:rPr>
          <w:rFonts w:ascii="Times New Roman" w:hAnsi="Times New Roman"/>
          <w:sz w:val="28"/>
          <w:szCs w:val="28"/>
        </w:rPr>
        <w:t>, слабые стороны;</w:t>
      </w:r>
    </w:p>
    <w:p w:rsidR="00D04B00" w:rsidRDefault="00D04B00"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О – возможности – благоприятные факторы внешней среды, влияющие на эффективность применения проекта;</w:t>
      </w:r>
    </w:p>
    <w:p w:rsidR="00D04B00" w:rsidRDefault="00D04B00" w:rsidP="0022082E">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Т – угрозы внешней среды, снижающие эффективность применения закона.</w:t>
      </w:r>
    </w:p>
    <w:p w:rsidR="00D04B00" w:rsidRDefault="00D04B00" w:rsidP="00D04B00">
      <w:pPr>
        <w:autoSpaceDE w:val="0"/>
        <w:autoSpaceDN w:val="0"/>
        <w:adjustRightInd w:val="0"/>
        <w:spacing w:line="360" w:lineRule="auto"/>
        <w:jc w:val="both"/>
        <w:rPr>
          <w:rFonts w:ascii="Times New Roman" w:hAnsi="Times New Roman"/>
          <w:sz w:val="28"/>
          <w:szCs w:val="28"/>
        </w:rPr>
      </w:pPr>
    </w:p>
    <w:p w:rsidR="00411455" w:rsidRDefault="00411455" w:rsidP="00D04B00">
      <w:pPr>
        <w:autoSpaceDE w:val="0"/>
        <w:autoSpaceDN w:val="0"/>
        <w:adjustRightInd w:val="0"/>
        <w:spacing w:line="360" w:lineRule="auto"/>
        <w:jc w:val="both"/>
        <w:rPr>
          <w:rFonts w:ascii="Times New Roman" w:hAnsi="Times New Roman"/>
          <w:sz w:val="28"/>
          <w:szCs w:val="28"/>
        </w:rPr>
      </w:pPr>
    </w:p>
    <w:p w:rsidR="00A442BC" w:rsidRDefault="00A442BC" w:rsidP="00D04B00">
      <w:pPr>
        <w:autoSpaceDE w:val="0"/>
        <w:autoSpaceDN w:val="0"/>
        <w:adjustRightInd w:val="0"/>
        <w:spacing w:line="360" w:lineRule="auto"/>
        <w:jc w:val="both"/>
        <w:rPr>
          <w:rFonts w:ascii="Times New Roman" w:hAnsi="Times New Roman"/>
          <w:sz w:val="28"/>
          <w:szCs w:val="28"/>
        </w:rPr>
      </w:pPr>
    </w:p>
    <w:p w:rsidR="00A442BC" w:rsidRDefault="00A442BC" w:rsidP="00D04B00">
      <w:pPr>
        <w:autoSpaceDE w:val="0"/>
        <w:autoSpaceDN w:val="0"/>
        <w:adjustRightInd w:val="0"/>
        <w:spacing w:line="360" w:lineRule="auto"/>
        <w:jc w:val="both"/>
        <w:rPr>
          <w:rFonts w:ascii="Times New Roman" w:hAnsi="Times New Roman"/>
          <w:sz w:val="28"/>
          <w:szCs w:val="28"/>
        </w:rPr>
      </w:pPr>
    </w:p>
    <w:p w:rsidR="00411455" w:rsidRDefault="00411455" w:rsidP="00D04B00">
      <w:pPr>
        <w:autoSpaceDE w:val="0"/>
        <w:autoSpaceDN w:val="0"/>
        <w:adjustRightInd w:val="0"/>
        <w:spacing w:line="360" w:lineRule="auto"/>
        <w:jc w:val="both"/>
        <w:rPr>
          <w:rFonts w:ascii="Times New Roman" w:hAnsi="Times New Roman"/>
          <w:sz w:val="28"/>
          <w:szCs w:val="28"/>
        </w:rPr>
      </w:pPr>
    </w:p>
    <w:tbl>
      <w:tblPr>
        <w:tblStyle w:val="af5"/>
        <w:tblW w:w="0" w:type="auto"/>
        <w:tblLook w:val="04A0"/>
      </w:tblPr>
      <w:tblGrid>
        <w:gridCol w:w="825"/>
        <w:gridCol w:w="3960"/>
        <w:gridCol w:w="4786"/>
      </w:tblGrid>
      <w:tr w:rsidR="0049129E" w:rsidTr="0042098F">
        <w:tc>
          <w:tcPr>
            <w:tcW w:w="825" w:type="dxa"/>
            <w:vMerge w:val="restart"/>
            <w:textDirection w:val="btLr"/>
          </w:tcPr>
          <w:p w:rsidR="0049129E" w:rsidRPr="00A442BC" w:rsidRDefault="0042098F" w:rsidP="0042098F">
            <w:pPr>
              <w:autoSpaceDE w:val="0"/>
              <w:autoSpaceDN w:val="0"/>
              <w:adjustRightInd w:val="0"/>
              <w:spacing w:line="360" w:lineRule="auto"/>
              <w:ind w:left="113" w:right="113"/>
              <w:jc w:val="center"/>
              <w:rPr>
                <w:rFonts w:ascii="Times New Roman" w:hAnsi="Times New Roman"/>
                <w:sz w:val="32"/>
                <w:szCs w:val="32"/>
              </w:rPr>
            </w:pPr>
            <w:r w:rsidRPr="00A442BC">
              <w:rPr>
                <w:rFonts w:ascii="Times New Roman" w:hAnsi="Times New Roman"/>
                <w:sz w:val="32"/>
                <w:szCs w:val="32"/>
              </w:rPr>
              <w:lastRenderedPageBreak/>
              <w:t>Внешняя среда</w:t>
            </w:r>
          </w:p>
        </w:tc>
        <w:tc>
          <w:tcPr>
            <w:tcW w:w="3960" w:type="dxa"/>
          </w:tcPr>
          <w:p w:rsidR="0049129E" w:rsidRDefault="0049129E" w:rsidP="0049129E">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Сильные стороны</w:t>
            </w:r>
          </w:p>
        </w:tc>
        <w:tc>
          <w:tcPr>
            <w:tcW w:w="4786" w:type="dxa"/>
          </w:tcPr>
          <w:p w:rsidR="0049129E" w:rsidRDefault="0049129E" w:rsidP="0049129E">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Слабые стороны</w:t>
            </w:r>
          </w:p>
        </w:tc>
      </w:tr>
      <w:tr w:rsidR="0049129E" w:rsidTr="0049129E">
        <w:tc>
          <w:tcPr>
            <w:tcW w:w="825" w:type="dxa"/>
            <w:vMerge/>
          </w:tcPr>
          <w:p w:rsidR="0049129E" w:rsidRDefault="0049129E" w:rsidP="00D04B00">
            <w:pPr>
              <w:autoSpaceDE w:val="0"/>
              <w:autoSpaceDN w:val="0"/>
              <w:adjustRightInd w:val="0"/>
              <w:spacing w:line="360" w:lineRule="auto"/>
              <w:jc w:val="both"/>
              <w:rPr>
                <w:rFonts w:ascii="Times New Roman" w:hAnsi="Times New Roman"/>
                <w:sz w:val="28"/>
                <w:szCs w:val="28"/>
              </w:rPr>
            </w:pPr>
          </w:p>
        </w:tc>
        <w:tc>
          <w:tcPr>
            <w:tcW w:w="3960" w:type="dxa"/>
          </w:tcPr>
          <w:p w:rsidR="0049129E" w:rsidRPr="0049129E" w:rsidRDefault="0049129E" w:rsidP="00D04B00">
            <w:pPr>
              <w:autoSpaceDE w:val="0"/>
              <w:autoSpaceDN w:val="0"/>
              <w:adjustRightInd w:val="0"/>
              <w:spacing w:line="360" w:lineRule="auto"/>
              <w:jc w:val="both"/>
              <w:rPr>
                <w:rFonts w:ascii="Times New Roman" w:hAnsi="Times New Roman"/>
                <w:i/>
                <w:sz w:val="28"/>
                <w:szCs w:val="28"/>
              </w:rPr>
            </w:pPr>
            <w:r w:rsidRPr="0049129E">
              <w:rPr>
                <w:rFonts w:ascii="Times New Roman" w:hAnsi="Times New Roman"/>
                <w:i/>
                <w:sz w:val="28"/>
                <w:szCs w:val="28"/>
              </w:rPr>
              <w:t>Возможности (О)</w:t>
            </w:r>
          </w:p>
        </w:tc>
        <w:tc>
          <w:tcPr>
            <w:tcW w:w="4786" w:type="dxa"/>
          </w:tcPr>
          <w:p w:rsidR="0049129E" w:rsidRPr="0049129E" w:rsidRDefault="0049129E" w:rsidP="00D04B00">
            <w:pPr>
              <w:autoSpaceDE w:val="0"/>
              <w:autoSpaceDN w:val="0"/>
              <w:adjustRightInd w:val="0"/>
              <w:spacing w:line="360" w:lineRule="auto"/>
              <w:jc w:val="both"/>
              <w:rPr>
                <w:rFonts w:ascii="Times New Roman" w:hAnsi="Times New Roman"/>
                <w:i/>
                <w:sz w:val="28"/>
                <w:szCs w:val="28"/>
              </w:rPr>
            </w:pPr>
            <w:r w:rsidRPr="0049129E">
              <w:rPr>
                <w:rFonts w:ascii="Times New Roman" w:hAnsi="Times New Roman"/>
                <w:i/>
                <w:sz w:val="28"/>
                <w:szCs w:val="28"/>
              </w:rPr>
              <w:t>Угрозы (Т)</w:t>
            </w:r>
          </w:p>
        </w:tc>
      </w:tr>
      <w:tr w:rsidR="0049129E" w:rsidTr="0049129E">
        <w:tc>
          <w:tcPr>
            <w:tcW w:w="825" w:type="dxa"/>
            <w:vMerge/>
          </w:tcPr>
          <w:p w:rsidR="0049129E" w:rsidRDefault="0049129E" w:rsidP="00D04B00">
            <w:pPr>
              <w:autoSpaceDE w:val="0"/>
              <w:autoSpaceDN w:val="0"/>
              <w:adjustRightInd w:val="0"/>
              <w:spacing w:line="360" w:lineRule="auto"/>
              <w:jc w:val="both"/>
              <w:rPr>
                <w:rFonts w:ascii="Times New Roman" w:hAnsi="Times New Roman"/>
                <w:sz w:val="28"/>
                <w:szCs w:val="28"/>
              </w:rPr>
            </w:pPr>
          </w:p>
        </w:tc>
        <w:tc>
          <w:tcPr>
            <w:tcW w:w="3960" w:type="dxa"/>
          </w:tcPr>
          <w:p w:rsidR="0049129E" w:rsidRDefault="0049129E" w:rsidP="0049129E">
            <w:pPr>
              <w:pStyle w:val="a6"/>
              <w:numPr>
                <w:ilvl w:val="0"/>
                <w:numId w:val="38"/>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рост активности гражданского общества</w:t>
            </w:r>
          </w:p>
          <w:p w:rsidR="0042098F" w:rsidRPr="0049129E" w:rsidRDefault="0042098F" w:rsidP="0049129E">
            <w:pPr>
              <w:pStyle w:val="a6"/>
              <w:numPr>
                <w:ilvl w:val="0"/>
                <w:numId w:val="38"/>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существующее региональное законодательство</w:t>
            </w:r>
            <w:r w:rsidR="00140BEA">
              <w:rPr>
                <w:rFonts w:ascii="Times New Roman" w:hAnsi="Times New Roman"/>
                <w:sz w:val="28"/>
                <w:szCs w:val="28"/>
              </w:rPr>
              <w:t xml:space="preserve"> (реальные практики </w:t>
            </w:r>
            <w:proofErr w:type="spellStart"/>
            <w:r w:rsidR="00140BEA">
              <w:rPr>
                <w:rFonts w:ascii="Times New Roman" w:hAnsi="Times New Roman"/>
                <w:sz w:val="28"/>
                <w:szCs w:val="28"/>
              </w:rPr>
              <w:t>правоприменения</w:t>
            </w:r>
            <w:proofErr w:type="spellEnd"/>
            <w:r w:rsidR="00140BEA">
              <w:rPr>
                <w:rFonts w:ascii="Times New Roman" w:hAnsi="Times New Roman"/>
                <w:sz w:val="28"/>
                <w:szCs w:val="28"/>
              </w:rPr>
              <w:t>)</w:t>
            </w:r>
          </w:p>
        </w:tc>
        <w:tc>
          <w:tcPr>
            <w:tcW w:w="4786" w:type="dxa"/>
          </w:tcPr>
          <w:p w:rsidR="0049129E" w:rsidRDefault="00A442BC" w:rsidP="0049129E">
            <w:pPr>
              <w:pStyle w:val="a6"/>
              <w:numPr>
                <w:ilvl w:val="0"/>
                <w:numId w:val="39"/>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недостаточный уровень</w:t>
            </w:r>
            <w:r w:rsidR="0049129E">
              <w:rPr>
                <w:rFonts w:ascii="Times New Roman" w:hAnsi="Times New Roman"/>
                <w:sz w:val="28"/>
                <w:szCs w:val="28"/>
              </w:rPr>
              <w:t xml:space="preserve"> самоорганизации гражданского общества</w:t>
            </w:r>
          </w:p>
          <w:p w:rsidR="0049129E" w:rsidRDefault="0049129E" w:rsidP="0049129E">
            <w:pPr>
              <w:pStyle w:val="a6"/>
              <w:numPr>
                <w:ilvl w:val="0"/>
                <w:numId w:val="39"/>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недобросовестная конкуренция</w:t>
            </w:r>
          </w:p>
          <w:p w:rsidR="0049129E" w:rsidRDefault="00A442BC" w:rsidP="0049129E">
            <w:pPr>
              <w:pStyle w:val="a6"/>
              <w:numPr>
                <w:ilvl w:val="0"/>
                <w:numId w:val="39"/>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ГК</w:t>
            </w:r>
            <w:r w:rsidR="00140BEA">
              <w:rPr>
                <w:rFonts w:ascii="Times New Roman" w:hAnsi="Times New Roman"/>
                <w:sz w:val="28"/>
                <w:szCs w:val="28"/>
              </w:rPr>
              <w:t xml:space="preserve"> </w:t>
            </w:r>
            <w:r>
              <w:rPr>
                <w:rFonts w:ascii="Times New Roman" w:hAnsi="Times New Roman"/>
                <w:sz w:val="28"/>
                <w:szCs w:val="28"/>
              </w:rPr>
              <w:t xml:space="preserve">как </w:t>
            </w:r>
            <w:r w:rsidR="00750A9D">
              <w:rPr>
                <w:rFonts w:ascii="Times New Roman" w:hAnsi="Times New Roman"/>
                <w:sz w:val="28"/>
                <w:szCs w:val="28"/>
              </w:rPr>
              <w:t>инструмент урегулирования отношений групп инт</w:t>
            </w:r>
            <w:r w:rsidR="00140BEA">
              <w:rPr>
                <w:rFonts w:ascii="Times New Roman" w:hAnsi="Times New Roman"/>
                <w:sz w:val="28"/>
                <w:szCs w:val="28"/>
              </w:rPr>
              <w:t>ересов внутри властных структур</w:t>
            </w:r>
          </w:p>
          <w:p w:rsidR="00750A9D" w:rsidRPr="0049129E" w:rsidRDefault="00750A9D" w:rsidP="00A442BC">
            <w:pPr>
              <w:pStyle w:val="a6"/>
              <w:numPr>
                <w:ilvl w:val="0"/>
                <w:numId w:val="39"/>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подмена реального института ГК</w:t>
            </w:r>
            <w:r w:rsidR="00A442BC">
              <w:rPr>
                <w:rFonts w:ascii="Times New Roman" w:hAnsi="Times New Roman"/>
                <w:sz w:val="28"/>
                <w:szCs w:val="28"/>
              </w:rPr>
              <w:t xml:space="preserve"> структурой, лояльной государству</w:t>
            </w:r>
            <w:r>
              <w:rPr>
                <w:rFonts w:ascii="Times New Roman" w:hAnsi="Times New Roman"/>
                <w:sz w:val="28"/>
                <w:szCs w:val="28"/>
              </w:rPr>
              <w:t xml:space="preserve"> </w:t>
            </w:r>
          </w:p>
        </w:tc>
      </w:tr>
      <w:tr w:rsidR="0049129E" w:rsidTr="0042098F">
        <w:tc>
          <w:tcPr>
            <w:tcW w:w="825" w:type="dxa"/>
            <w:vMerge w:val="restart"/>
            <w:textDirection w:val="btLr"/>
          </w:tcPr>
          <w:p w:rsidR="0049129E" w:rsidRPr="00A442BC" w:rsidRDefault="0042098F" w:rsidP="0042098F">
            <w:pPr>
              <w:autoSpaceDE w:val="0"/>
              <w:autoSpaceDN w:val="0"/>
              <w:adjustRightInd w:val="0"/>
              <w:spacing w:line="360" w:lineRule="auto"/>
              <w:ind w:left="113" w:right="113"/>
              <w:jc w:val="center"/>
              <w:rPr>
                <w:rFonts w:ascii="Times New Roman" w:hAnsi="Times New Roman"/>
                <w:sz w:val="32"/>
                <w:szCs w:val="32"/>
              </w:rPr>
            </w:pPr>
            <w:r w:rsidRPr="00A442BC">
              <w:rPr>
                <w:rFonts w:ascii="Times New Roman" w:hAnsi="Times New Roman"/>
                <w:sz w:val="32"/>
                <w:szCs w:val="32"/>
              </w:rPr>
              <w:t>Внутренняя среда</w:t>
            </w:r>
          </w:p>
        </w:tc>
        <w:tc>
          <w:tcPr>
            <w:tcW w:w="3960" w:type="dxa"/>
          </w:tcPr>
          <w:p w:rsidR="0049129E" w:rsidRPr="0049129E" w:rsidRDefault="0049129E" w:rsidP="00D04B00">
            <w:pPr>
              <w:autoSpaceDE w:val="0"/>
              <w:autoSpaceDN w:val="0"/>
              <w:adjustRightInd w:val="0"/>
              <w:spacing w:line="360" w:lineRule="auto"/>
              <w:jc w:val="both"/>
              <w:rPr>
                <w:rFonts w:ascii="Times New Roman" w:hAnsi="Times New Roman"/>
                <w:i/>
                <w:sz w:val="28"/>
                <w:szCs w:val="28"/>
                <w:lang w:val="en-US"/>
              </w:rPr>
            </w:pPr>
            <w:r w:rsidRPr="0049129E">
              <w:rPr>
                <w:rFonts w:ascii="Times New Roman" w:hAnsi="Times New Roman"/>
                <w:i/>
                <w:sz w:val="28"/>
                <w:szCs w:val="28"/>
              </w:rPr>
              <w:t>Преимущества (</w:t>
            </w:r>
            <w:r w:rsidRPr="0049129E">
              <w:rPr>
                <w:rFonts w:ascii="Times New Roman" w:hAnsi="Times New Roman"/>
                <w:i/>
                <w:sz w:val="28"/>
                <w:szCs w:val="28"/>
                <w:lang w:val="en-US"/>
              </w:rPr>
              <w:t>S)</w:t>
            </w:r>
          </w:p>
        </w:tc>
        <w:tc>
          <w:tcPr>
            <w:tcW w:w="4786" w:type="dxa"/>
          </w:tcPr>
          <w:p w:rsidR="0049129E" w:rsidRPr="0049129E" w:rsidRDefault="0049129E" w:rsidP="00D04B00">
            <w:pPr>
              <w:autoSpaceDE w:val="0"/>
              <w:autoSpaceDN w:val="0"/>
              <w:adjustRightInd w:val="0"/>
              <w:spacing w:line="360" w:lineRule="auto"/>
              <w:jc w:val="both"/>
              <w:rPr>
                <w:rFonts w:ascii="Times New Roman" w:hAnsi="Times New Roman"/>
                <w:i/>
                <w:sz w:val="28"/>
                <w:szCs w:val="28"/>
              </w:rPr>
            </w:pPr>
            <w:r w:rsidRPr="0049129E">
              <w:rPr>
                <w:rFonts w:ascii="Times New Roman" w:hAnsi="Times New Roman"/>
                <w:i/>
                <w:sz w:val="28"/>
                <w:szCs w:val="28"/>
              </w:rPr>
              <w:t>Недостатки (</w:t>
            </w:r>
            <w:r w:rsidRPr="0049129E">
              <w:rPr>
                <w:rFonts w:ascii="Times New Roman" w:hAnsi="Times New Roman"/>
                <w:i/>
                <w:sz w:val="28"/>
                <w:szCs w:val="28"/>
                <w:lang w:val="en-US"/>
              </w:rPr>
              <w:t>W</w:t>
            </w:r>
            <w:r w:rsidRPr="0049129E">
              <w:rPr>
                <w:rFonts w:ascii="Times New Roman" w:hAnsi="Times New Roman"/>
                <w:i/>
                <w:sz w:val="28"/>
                <w:szCs w:val="28"/>
              </w:rPr>
              <w:t>)</w:t>
            </w:r>
          </w:p>
        </w:tc>
      </w:tr>
      <w:tr w:rsidR="0049129E" w:rsidTr="0049129E">
        <w:tc>
          <w:tcPr>
            <w:tcW w:w="825" w:type="dxa"/>
            <w:vMerge/>
          </w:tcPr>
          <w:p w:rsidR="0049129E" w:rsidRDefault="0049129E" w:rsidP="00D04B00">
            <w:pPr>
              <w:autoSpaceDE w:val="0"/>
              <w:autoSpaceDN w:val="0"/>
              <w:adjustRightInd w:val="0"/>
              <w:spacing w:line="360" w:lineRule="auto"/>
              <w:jc w:val="both"/>
              <w:rPr>
                <w:rFonts w:ascii="Times New Roman" w:hAnsi="Times New Roman"/>
                <w:sz w:val="28"/>
                <w:szCs w:val="28"/>
              </w:rPr>
            </w:pPr>
          </w:p>
        </w:tc>
        <w:tc>
          <w:tcPr>
            <w:tcW w:w="3960" w:type="dxa"/>
          </w:tcPr>
          <w:p w:rsidR="0049129E" w:rsidRDefault="0042098F" w:rsidP="0042098F">
            <w:pPr>
              <w:pStyle w:val="a6"/>
              <w:numPr>
                <w:ilvl w:val="0"/>
                <w:numId w:val="4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систематизация законодательства</w:t>
            </w:r>
            <w:r w:rsidR="00750A9D">
              <w:rPr>
                <w:rFonts w:ascii="Times New Roman" w:hAnsi="Times New Roman"/>
                <w:sz w:val="28"/>
                <w:szCs w:val="28"/>
              </w:rPr>
              <w:t xml:space="preserve"> в сфере ГК</w:t>
            </w:r>
          </w:p>
          <w:p w:rsidR="0042098F" w:rsidRDefault="0042098F" w:rsidP="0042098F">
            <w:pPr>
              <w:pStyle w:val="a6"/>
              <w:numPr>
                <w:ilvl w:val="0"/>
                <w:numId w:val="4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правовой статус для активных граждан</w:t>
            </w:r>
          </w:p>
          <w:p w:rsidR="0042098F" w:rsidRDefault="0042098F" w:rsidP="0042098F">
            <w:pPr>
              <w:pStyle w:val="a6"/>
              <w:numPr>
                <w:ilvl w:val="0"/>
                <w:numId w:val="4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возможность дополнительного давления на исполнительную власть</w:t>
            </w:r>
          </w:p>
          <w:p w:rsidR="0042098F" w:rsidRPr="0042098F" w:rsidRDefault="0042098F" w:rsidP="0042098F">
            <w:pPr>
              <w:pStyle w:val="a6"/>
              <w:numPr>
                <w:ilvl w:val="0"/>
                <w:numId w:val="4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легальное определение общественного интереса</w:t>
            </w:r>
          </w:p>
        </w:tc>
        <w:tc>
          <w:tcPr>
            <w:tcW w:w="4786" w:type="dxa"/>
          </w:tcPr>
          <w:p w:rsidR="0049129E" w:rsidRDefault="00750A9D" w:rsidP="0042098F">
            <w:pPr>
              <w:pStyle w:val="a6"/>
              <w:numPr>
                <w:ilvl w:val="0"/>
                <w:numId w:val="41"/>
              </w:numPr>
              <w:autoSpaceDE w:val="0"/>
              <w:autoSpaceDN w:val="0"/>
              <w:adjustRightInd w:val="0"/>
              <w:spacing w:line="360" w:lineRule="auto"/>
              <w:jc w:val="both"/>
              <w:rPr>
                <w:rFonts w:ascii="Times New Roman" w:hAnsi="Times New Roman"/>
                <w:sz w:val="28"/>
                <w:szCs w:val="28"/>
              </w:rPr>
            </w:pP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(бланкетные и отсылочные) нормы</w:t>
            </w:r>
          </w:p>
          <w:p w:rsidR="00750A9D" w:rsidRDefault="00750A9D" w:rsidP="0042098F">
            <w:pPr>
              <w:pStyle w:val="a6"/>
              <w:numPr>
                <w:ilvl w:val="0"/>
                <w:numId w:val="4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рекомендательный характер результатов ГК</w:t>
            </w:r>
          </w:p>
          <w:p w:rsidR="00750A9D" w:rsidRDefault="00750A9D" w:rsidP="0042098F">
            <w:pPr>
              <w:pStyle w:val="a6"/>
              <w:numPr>
                <w:ilvl w:val="0"/>
                <w:numId w:val="4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не прописаны источники финансирования ГК</w:t>
            </w:r>
          </w:p>
          <w:p w:rsidR="00750A9D" w:rsidRDefault="00750A9D" w:rsidP="0042098F">
            <w:pPr>
              <w:pStyle w:val="a6"/>
              <w:numPr>
                <w:ilvl w:val="0"/>
                <w:numId w:val="4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не установлена ответственность за неисполнение требований субъектов ГК</w:t>
            </w:r>
          </w:p>
          <w:p w:rsidR="00750A9D" w:rsidRDefault="00750A9D" w:rsidP="0042098F">
            <w:pPr>
              <w:pStyle w:val="a6"/>
              <w:numPr>
                <w:ilvl w:val="0"/>
                <w:numId w:val="4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отсутствие гарантий прав субъектов</w:t>
            </w:r>
          </w:p>
          <w:p w:rsidR="00750A9D" w:rsidRPr="0042098F" w:rsidRDefault="00411455" w:rsidP="0042098F">
            <w:pPr>
              <w:pStyle w:val="a6"/>
              <w:numPr>
                <w:ilvl w:val="0"/>
                <w:numId w:val="41"/>
              </w:numPr>
              <w:autoSpaceDE w:val="0"/>
              <w:autoSpaceDN w:val="0"/>
              <w:adjustRightInd w:val="0"/>
              <w:spacing w:line="360" w:lineRule="auto"/>
              <w:jc w:val="both"/>
              <w:rPr>
                <w:rFonts w:ascii="Times New Roman" w:hAnsi="Times New Roman"/>
                <w:sz w:val="28"/>
                <w:szCs w:val="28"/>
              </w:rPr>
            </w:pPr>
            <w:proofErr w:type="gramStart"/>
            <w:r>
              <w:rPr>
                <w:rFonts w:ascii="Times New Roman" w:hAnsi="Times New Roman"/>
                <w:sz w:val="28"/>
                <w:szCs w:val="28"/>
              </w:rPr>
              <w:t>необходимость создания дополнительных НПА, регулирующих ГК в отдельных сферах</w:t>
            </w:r>
            <w:proofErr w:type="gramEnd"/>
          </w:p>
        </w:tc>
      </w:tr>
    </w:tbl>
    <w:p w:rsidR="00D04B00" w:rsidRDefault="00A442BC" w:rsidP="00D04B00">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Таблица 1</w:t>
      </w:r>
    </w:p>
    <w:p w:rsidR="00C342EB" w:rsidRDefault="00FD1D78" w:rsidP="00423B30">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Приведенный анализ </w:t>
      </w:r>
      <w:r w:rsidR="00C342EB">
        <w:rPr>
          <w:rFonts w:ascii="Times New Roman" w:hAnsi="Times New Roman"/>
          <w:sz w:val="28"/>
          <w:szCs w:val="28"/>
        </w:rPr>
        <w:t>говорит о том, что проект закона в настоящем виде не должен быть принят, он требует существенной доработки</w:t>
      </w:r>
      <w:r w:rsidR="00140BEA">
        <w:rPr>
          <w:rFonts w:ascii="Times New Roman" w:hAnsi="Times New Roman"/>
          <w:sz w:val="28"/>
          <w:szCs w:val="28"/>
        </w:rPr>
        <w:t xml:space="preserve"> с учетом поправок, предложенных представителями гражданского общества</w:t>
      </w:r>
      <w:r w:rsidR="00C342EB">
        <w:rPr>
          <w:rFonts w:ascii="Times New Roman" w:hAnsi="Times New Roman"/>
          <w:sz w:val="28"/>
          <w:szCs w:val="28"/>
        </w:rPr>
        <w:t xml:space="preserve">. </w:t>
      </w:r>
      <w:r w:rsidR="0022082E">
        <w:rPr>
          <w:rFonts w:ascii="Times New Roman" w:hAnsi="Times New Roman"/>
          <w:sz w:val="28"/>
          <w:szCs w:val="28"/>
        </w:rPr>
        <w:t xml:space="preserve">О перспективах принятия ФЗ «Об общественном контроле в Российской Федерации» все опрошенные эксперты сходятся во мнении, что настоящий законопроект будет принят с небольшими поправками сугубо косметического свойства. </w:t>
      </w:r>
    </w:p>
    <w:p w:rsidR="0022082E" w:rsidRDefault="0022082E" w:rsidP="0022082E">
      <w:pPr>
        <w:rPr>
          <w:rFonts w:ascii="Times New Roman" w:hAnsi="Times New Roman"/>
          <w:sz w:val="28"/>
          <w:szCs w:val="28"/>
        </w:rPr>
      </w:pPr>
    </w:p>
    <w:p w:rsidR="0022082E" w:rsidRDefault="0022082E" w:rsidP="0075149F">
      <w:pPr>
        <w:pStyle w:val="2"/>
        <w:rPr>
          <w:rFonts w:ascii="Times New Roman" w:hAnsi="Times New Roman"/>
          <w:i/>
          <w:color w:val="auto"/>
          <w:sz w:val="28"/>
          <w:szCs w:val="28"/>
        </w:rPr>
      </w:pPr>
      <w:bookmarkStart w:id="41" w:name="_Toc358887332"/>
      <w:bookmarkStart w:id="42" w:name="_Toc359131676"/>
      <w:r>
        <w:rPr>
          <w:rFonts w:ascii="Times New Roman" w:hAnsi="Times New Roman"/>
          <w:i/>
          <w:color w:val="auto"/>
          <w:sz w:val="28"/>
          <w:szCs w:val="28"/>
        </w:rPr>
        <w:t xml:space="preserve">2.4. </w:t>
      </w:r>
      <w:r w:rsidRPr="00287379">
        <w:rPr>
          <w:rFonts w:ascii="Times New Roman" w:hAnsi="Times New Roman"/>
          <w:i/>
          <w:color w:val="auto"/>
          <w:sz w:val="28"/>
          <w:szCs w:val="28"/>
        </w:rPr>
        <w:t xml:space="preserve"> </w:t>
      </w:r>
      <w:r>
        <w:rPr>
          <w:rFonts w:ascii="Times New Roman" w:hAnsi="Times New Roman"/>
          <w:i/>
          <w:color w:val="auto"/>
          <w:sz w:val="28"/>
          <w:szCs w:val="28"/>
        </w:rPr>
        <w:t>Возможные подходы к оценке эффективности взаимодействия институтов гражданского общества и государства в противодействии коррупции</w:t>
      </w:r>
      <w:bookmarkEnd w:id="41"/>
      <w:bookmarkEnd w:id="42"/>
    </w:p>
    <w:p w:rsidR="0022082E" w:rsidRDefault="0022082E" w:rsidP="0022082E"/>
    <w:p w:rsidR="0022082E" w:rsidRDefault="0022082E" w:rsidP="0022082E">
      <w:pPr>
        <w:spacing w:line="360" w:lineRule="auto"/>
        <w:jc w:val="both"/>
        <w:rPr>
          <w:rFonts w:ascii="Times New Roman" w:hAnsi="Times New Roman"/>
          <w:sz w:val="28"/>
          <w:szCs w:val="28"/>
        </w:rPr>
      </w:pPr>
      <w:r>
        <w:tab/>
      </w:r>
      <w:r w:rsidRPr="00597BA4">
        <w:rPr>
          <w:rFonts w:ascii="Times New Roman" w:hAnsi="Times New Roman"/>
          <w:sz w:val="28"/>
          <w:szCs w:val="28"/>
        </w:rPr>
        <w:t xml:space="preserve">Как </w:t>
      </w:r>
      <w:r>
        <w:rPr>
          <w:rFonts w:ascii="Times New Roman" w:hAnsi="Times New Roman"/>
          <w:sz w:val="28"/>
          <w:szCs w:val="28"/>
        </w:rPr>
        <w:t xml:space="preserve">уже было отмечено выше, ввиду разнообразия механизмов взаимодействия институтов гражданского общества и государства в противодействии коррупции, не существует единого универсального критерия оценки эффективности такого взаимодействия, как не существует единого мнения относительно «правильных» стратегий борьбы с коррупцией. Таким образом, логичным представляется на основе таких факторов как, данные экспертных интервью, доступность информации и предварительные знания о контексте, проанализировать реальные практики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и затем попытаться выработать подходящие модели оценки их эффективности для каждого случая. Следует сразу упомянуть о том, что главным сдерживающим фактором стало отсутствие доступа к оперативной и полной информации, в том числе и со стороны представителей государственных органов, которые на все ходатайства о содействии в исследовании отвечали либо отказом, либо во</w:t>
      </w:r>
      <w:r w:rsidR="001C2378">
        <w:rPr>
          <w:rFonts w:ascii="Times New Roman" w:hAnsi="Times New Roman"/>
          <w:sz w:val="28"/>
          <w:szCs w:val="28"/>
        </w:rPr>
        <w:t>все</w:t>
      </w:r>
      <w:r>
        <w:rPr>
          <w:rFonts w:ascii="Times New Roman" w:hAnsi="Times New Roman"/>
          <w:sz w:val="28"/>
          <w:szCs w:val="28"/>
        </w:rPr>
        <w:t xml:space="preserve"> проигнорировали обращения.</w:t>
      </w:r>
    </w:p>
    <w:p w:rsidR="0022082E" w:rsidRDefault="0022082E" w:rsidP="0022082E">
      <w:pPr>
        <w:spacing w:line="360" w:lineRule="auto"/>
        <w:jc w:val="both"/>
        <w:rPr>
          <w:rFonts w:ascii="Times New Roman" w:hAnsi="Times New Roman"/>
          <w:sz w:val="28"/>
          <w:szCs w:val="28"/>
        </w:rPr>
      </w:pPr>
      <w:r>
        <w:rPr>
          <w:rFonts w:ascii="Times New Roman" w:hAnsi="Times New Roman"/>
          <w:sz w:val="28"/>
          <w:szCs w:val="28"/>
        </w:rPr>
        <w:tab/>
        <w:t xml:space="preserve">Для начала необходимо отметить, что результаты экспертных интервью, а также мониторинга сайтов некоммерческих организаций и госструктур, участвующих в противодействии коррупции, позволяют констатировать тот факт, что стороны не занимаются оценкой эффективности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w:t>
      </w:r>
      <w:r>
        <w:rPr>
          <w:rFonts w:ascii="Times New Roman" w:hAnsi="Times New Roman"/>
          <w:sz w:val="28"/>
          <w:szCs w:val="28"/>
        </w:rPr>
        <w:lastRenderedPageBreak/>
        <w:t xml:space="preserve">взаимодействия, как таковой. Общественные организации склонны оценивать эффективность в зависимости от степени достижения поставленной цели, т.е. в этом случае нужно говорить об эффективности как </w:t>
      </w:r>
      <w:r w:rsidRPr="00154842">
        <w:rPr>
          <w:rFonts w:ascii="Times New Roman" w:hAnsi="Times New Roman"/>
          <w:i/>
          <w:sz w:val="28"/>
          <w:szCs w:val="28"/>
        </w:rPr>
        <w:t>результативности</w:t>
      </w:r>
      <w:r>
        <w:rPr>
          <w:rFonts w:ascii="Times New Roman" w:hAnsi="Times New Roman"/>
          <w:i/>
          <w:sz w:val="28"/>
          <w:szCs w:val="28"/>
        </w:rPr>
        <w:t>.</w:t>
      </w:r>
      <w:r>
        <w:rPr>
          <w:rFonts w:ascii="Times New Roman" w:hAnsi="Times New Roman"/>
          <w:sz w:val="28"/>
          <w:szCs w:val="28"/>
        </w:rPr>
        <w:t xml:space="preserve"> На вопрос о том, как оценивать эффективность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эксперты отвечали следующее:</w:t>
      </w:r>
    </w:p>
    <w:p w:rsidR="0022082E" w:rsidRPr="000759F2" w:rsidRDefault="0022082E" w:rsidP="000759F2">
      <w:pPr>
        <w:pStyle w:val="a6"/>
        <w:numPr>
          <w:ilvl w:val="0"/>
          <w:numId w:val="36"/>
        </w:numPr>
        <w:spacing w:line="360" w:lineRule="auto"/>
        <w:jc w:val="both"/>
        <w:rPr>
          <w:rFonts w:ascii="Times New Roman" w:hAnsi="Times New Roman"/>
          <w:sz w:val="28"/>
          <w:szCs w:val="28"/>
        </w:rPr>
      </w:pPr>
      <w:r w:rsidRPr="000759F2">
        <w:rPr>
          <w:rFonts w:ascii="Times New Roman" w:hAnsi="Times New Roman"/>
          <w:sz w:val="28"/>
          <w:szCs w:val="28"/>
        </w:rPr>
        <w:t xml:space="preserve">Алексей </w:t>
      </w:r>
      <w:proofErr w:type="spellStart"/>
      <w:r w:rsidRPr="000759F2">
        <w:rPr>
          <w:rFonts w:ascii="Times New Roman" w:hAnsi="Times New Roman"/>
          <w:sz w:val="28"/>
          <w:szCs w:val="28"/>
        </w:rPr>
        <w:t>Шляпужников</w:t>
      </w:r>
      <w:proofErr w:type="spellEnd"/>
      <w:r w:rsidRPr="000759F2">
        <w:rPr>
          <w:rFonts w:ascii="Times New Roman" w:hAnsi="Times New Roman"/>
          <w:sz w:val="28"/>
          <w:szCs w:val="28"/>
        </w:rPr>
        <w:t xml:space="preserve">: </w:t>
      </w:r>
      <w:r w:rsidRPr="000759F2">
        <w:rPr>
          <w:rFonts w:ascii="Times New Roman" w:hAnsi="Times New Roman"/>
          <w:i/>
          <w:sz w:val="28"/>
          <w:szCs w:val="28"/>
        </w:rPr>
        <w:t xml:space="preserve">«У гражданского активиста есть цель и задачи. Если есть реальные кейсы, когда эти задачи выполнялись, это эффективно. Грубо говоря, когда коррупционер посажен, идет </w:t>
      </w:r>
      <w:proofErr w:type="spellStart"/>
      <w:r w:rsidRPr="000759F2">
        <w:rPr>
          <w:rFonts w:ascii="Times New Roman" w:hAnsi="Times New Roman"/>
          <w:i/>
          <w:sz w:val="28"/>
          <w:szCs w:val="28"/>
        </w:rPr>
        <w:t>медийное</w:t>
      </w:r>
      <w:proofErr w:type="spellEnd"/>
      <w:r w:rsidRPr="000759F2">
        <w:rPr>
          <w:rFonts w:ascii="Times New Roman" w:hAnsi="Times New Roman"/>
          <w:i/>
          <w:sz w:val="28"/>
          <w:szCs w:val="28"/>
        </w:rPr>
        <w:t xml:space="preserve"> освещение, а</w:t>
      </w:r>
      <w:r w:rsidR="001C2378">
        <w:rPr>
          <w:rFonts w:ascii="Times New Roman" w:hAnsi="Times New Roman"/>
          <w:i/>
          <w:sz w:val="28"/>
          <w:szCs w:val="28"/>
        </w:rPr>
        <w:t>,</w:t>
      </w:r>
      <w:r w:rsidRPr="000759F2">
        <w:rPr>
          <w:rFonts w:ascii="Times New Roman" w:hAnsi="Times New Roman"/>
          <w:i/>
          <w:sz w:val="28"/>
          <w:szCs w:val="28"/>
        </w:rPr>
        <w:t xml:space="preserve"> следовательно, профилактика </w:t>
      </w:r>
      <w:proofErr w:type="spellStart"/>
      <w:r w:rsidRPr="000759F2">
        <w:rPr>
          <w:rFonts w:ascii="Times New Roman" w:hAnsi="Times New Roman"/>
          <w:i/>
          <w:sz w:val="28"/>
          <w:szCs w:val="28"/>
        </w:rPr>
        <w:t>антикоррупционного</w:t>
      </w:r>
      <w:proofErr w:type="spellEnd"/>
      <w:r w:rsidRPr="000759F2">
        <w:rPr>
          <w:rFonts w:ascii="Times New Roman" w:hAnsi="Times New Roman"/>
          <w:i/>
          <w:sz w:val="28"/>
          <w:szCs w:val="28"/>
        </w:rPr>
        <w:t xml:space="preserve"> поведения, взаимодействие эффективно»</w:t>
      </w:r>
      <w:r w:rsidR="00C126AF">
        <w:rPr>
          <w:rStyle w:val="a5"/>
          <w:rFonts w:ascii="Times New Roman" w:hAnsi="Times New Roman"/>
          <w:i/>
          <w:sz w:val="28"/>
          <w:szCs w:val="28"/>
        </w:rPr>
        <w:footnoteReference w:id="141"/>
      </w:r>
      <w:r w:rsidRPr="000759F2">
        <w:rPr>
          <w:rFonts w:ascii="Times New Roman" w:hAnsi="Times New Roman"/>
          <w:sz w:val="28"/>
          <w:szCs w:val="28"/>
        </w:rPr>
        <w:t>;</w:t>
      </w:r>
    </w:p>
    <w:p w:rsidR="0022082E" w:rsidRPr="000759F2" w:rsidRDefault="0022082E" w:rsidP="000759F2">
      <w:pPr>
        <w:pStyle w:val="a6"/>
        <w:numPr>
          <w:ilvl w:val="0"/>
          <w:numId w:val="36"/>
        </w:numPr>
        <w:spacing w:line="360" w:lineRule="auto"/>
        <w:jc w:val="both"/>
        <w:rPr>
          <w:rFonts w:ascii="Times New Roman" w:hAnsi="Times New Roman"/>
          <w:i/>
          <w:sz w:val="28"/>
          <w:szCs w:val="28"/>
        </w:rPr>
      </w:pPr>
      <w:r w:rsidRPr="000759F2">
        <w:rPr>
          <w:rFonts w:ascii="Times New Roman" w:hAnsi="Times New Roman"/>
          <w:sz w:val="28"/>
          <w:szCs w:val="28"/>
        </w:rPr>
        <w:t>Дмитрий Сухарев («Муниципальная пила»): «</w:t>
      </w:r>
      <w:r w:rsidRPr="000759F2">
        <w:rPr>
          <w:rFonts w:ascii="Times New Roman" w:hAnsi="Times New Roman"/>
          <w:i/>
          <w:sz w:val="28"/>
          <w:szCs w:val="28"/>
        </w:rPr>
        <w:t>Деятельность МП эффективна хотя бы потому, что мы не дали распилить 3,7 миллиарда рублей. Это сумма коррупционных конкурсов, которые нам удалось отменить. Плюс – масса штрафов чиновникам. Сейчас запущена процедура проверки благоустройства, которая, я считаю, также принесет свои плоды. Поначалу – в виде уголовных дел. А дальше, надеюсь, в виде нормальных дорог, детских площадок и благоустроенных дворов. Власть нас, естественно, не любит и едва ли понимает. Они, в большинстве своем, сидят в своих креслах лет по 15 и они настолько привыкли к собственной безнаказанности, что бюджет уже превратили в собственный карман, а что происходит за окном – их вообще не волнует. Поэтому их очень удивляет, что в один прекрасный момент приходят следователи по нашим заявлениям и начинают задавать неудобные вопросы».</w:t>
      </w:r>
      <w:r w:rsidR="00C126AF">
        <w:rPr>
          <w:rStyle w:val="a5"/>
          <w:rFonts w:ascii="Times New Roman" w:hAnsi="Times New Roman"/>
          <w:i/>
          <w:sz w:val="28"/>
          <w:szCs w:val="28"/>
        </w:rPr>
        <w:footnoteReference w:id="142"/>
      </w:r>
    </w:p>
    <w:p w:rsidR="0022082E" w:rsidRPr="000759F2" w:rsidRDefault="0022082E" w:rsidP="0022082E">
      <w:pPr>
        <w:pStyle w:val="a6"/>
        <w:numPr>
          <w:ilvl w:val="0"/>
          <w:numId w:val="36"/>
        </w:numPr>
        <w:spacing w:line="360" w:lineRule="auto"/>
        <w:jc w:val="both"/>
        <w:rPr>
          <w:rFonts w:ascii="Times New Roman" w:hAnsi="Times New Roman"/>
          <w:sz w:val="28"/>
          <w:szCs w:val="28"/>
        </w:rPr>
      </w:pPr>
      <w:r w:rsidRPr="000759F2">
        <w:rPr>
          <w:rFonts w:ascii="Times New Roman" w:hAnsi="Times New Roman"/>
          <w:sz w:val="28"/>
          <w:szCs w:val="28"/>
        </w:rPr>
        <w:t xml:space="preserve">Соловейчик В. М. («Движение Гражданских Инициатив»): </w:t>
      </w:r>
      <w:r w:rsidRPr="000759F2">
        <w:rPr>
          <w:rFonts w:ascii="Times New Roman" w:hAnsi="Times New Roman"/>
          <w:i/>
          <w:sz w:val="28"/>
          <w:szCs w:val="28"/>
        </w:rPr>
        <w:t xml:space="preserve">«опираясь на практический опыт нашей организации, могу сказать, что эффективны действия в сфере </w:t>
      </w:r>
      <w:proofErr w:type="spellStart"/>
      <w:r w:rsidRPr="000759F2">
        <w:rPr>
          <w:rFonts w:ascii="Times New Roman" w:hAnsi="Times New Roman"/>
          <w:i/>
          <w:sz w:val="28"/>
          <w:szCs w:val="28"/>
        </w:rPr>
        <w:t>градозащиты</w:t>
      </w:r>
      <w:proofErr w:type="spellEnd"/>
      <w:r w:rsidRPr="000759F2">
        <w:rPr>
          <w:rFonts w:ascii="Times New Roman" w:hAnsi="Times New Roman"/>
          <w:i/>
          <w:sz w:val="28"/>
          <w:szCs w:val="28"/>
        </w:rPr>
        <w:t xml:space="preserve"> и сохранения памятников и скверов. Эффективность оценивается очень просто по результатам общественных </w:t>
      </w:r>
      <w:r w:rsidRPr="000759F2">
        <w:rPr>
          <w:rFonts w:ascii="Times New Roman" w:hAnsi="Times New Roman"/>
          <w:i/>
          <w:sz w:val="28"/>
          <w:szCs w:val="28"/>
        </w:rPr>
        <w:lastRenderedPageBreak/>
        <w:t>слушаний по тому или иному проекту: мы видим наши предложения и то, насколько они учтены».</w:t>
      </w:r>
      <w:r w:rsidR="00C126AF">
        <w:rPr>
          <w:rStyle w:val="a5"/>
          <w:rFonts w:ascii="Times New Roman" w:hAnsi="Times New Roman"/>
          <w:i/>
          <w:sz w:val="28"/>
          <w:szCs w:val="28"/>
        </w:rPr>
        <w:footnoteReference w:id="143"/>
      </w:r>
    </w:p>
    <w:p w:rsidR="000759F2" w:rsidRPr="000759F2" w:rsidRDefault="000759F2" w:rsidP="000759F2">
      <w:pPr>
        <w:pStyle w:val="a6"/>
        <w:spacing w:line="360" w:lineRule="auto"/>
        <w:jc w:val="both"/>
        <w:rPr>
          <w:rFonts w:ascii="Times New Roman" w:hAnsi="Times New Roman"/>
          <w:sz w:val="28"/>
          <w:szCs w:val="28"/>
        </w:rPr>
      </w:pPr>
    </w:p>
    <w:p w:rsidR="00F8599A" w:rsidRDefault="0022082E" w:rsidP="00F8599A">
      <w:pPr>
        <w:spacing w:line="360" w:lineRule="auto"/>
        <w:ind w:firstLine="708"/>
        <w:jc w:val="both"/>
        <w:rPr>
          <w:rFonts w:ascii="Times New Roman" w:hAnsi="Times New Roman"/>
          <w:sz w:val="28"/>
          <w:szCs w:val="28"/>
        </w:rPr>
      </w:pPr>
      <w:r>
        <w:rPr>
          <w:rFonts w:ascii="Times New Roman" w:hAnsi="Times New Roman"/>
          <w:sz w:val="28"/>
          <w:szCs w:val="28"/>
        </w:rPr>
        <w:t xml:space="preserve">Очевидно, что такая оценка носит локальный и краткосрочный характер, что объясняется особенностями </w:t>
      </w:r>
      <w:proofErr w:type="spellStart"/>
      <w:r>
        <w:rPr>
          <w:rFonts w:ascii="Times New Roman" w:hAnsi="Times New Roman"/>
          <w:sz w:val="28"/>
          <w:szCs w:val="28"/>
        </w:rPr>
        <w:t>корпоративистской</w:t>
      </w:r>
      <w:proofErr w:type="spellEnd"/>
      <w:r>
        <w:rPr>
          <w:rFonts w:ascii="Times New Roman" w:hAnsi="Times New Roman"/>
          <w:sz w:val="28"/>
          <w:szCs w:val="28"/>
        </w:rPr>
        <w:t xml:space="preserve"> модели взаимодействия власти и общества, когда существующие механизмы взаимодействия крайне нестабильны из-за высокого уровня </w:t>
      </w:r>
      <w:proofErr w:type="spellStart"/>
      <w:r>
        <w:rPr>
          <w:rFonts w:ascii="Times New Roman" w:hAnsi="Times New Roman"/>
          <w:sz w:val="28"/>
          <w:szCs w:val="28"/>
        </w:rPr>
        <w:t>неформальности</w:t>
      </w:r>
      <w:proofErr w:type="spellEnd"/>
      <w:r>
        <w:rPr>
          <w:rFonts w:ascii="Times New Roman" w:hAnsi="Times New Roman"/>
          <w:sz w:val="28"/>
          <w:szCs w:val="28"/>
        </w:rPr>
        <w:t xml:space="preserve"> отношений и явного смещения баланса сил в сторону государства, которое, по сути, диктует правила игры. В этих условиях планирование каких-либо стратегий противодействия коррупции, а также оценка их эффективности в средне и долгосрочной перспективе невозможны. Именно поэтому мы будем рассматривать эффективность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с точки зрения гражданского общества, а под эффективностью будем понимать не долгосрочный результат в виде снижения уровня коррупции в целом, а повышение вовлеченности гражданского общества в противодействие коррупции.</w:t>
      </w:r>
    </w:p>
    <w:p w:rsidR="00F8599A" w:rsidRPr="0025249B" w:rsidRDefault="00F8599A" w:rsidP="00F8599A">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Основной рекомендацией </w:t>
      </w:r>
      <w:r w:rsidR="0025249B">
        <w:rPr>
          <w:rFonts w:ascii="Times New Roman" w:hAnsi="Times New Roman"/>
          <w:sz w:val="28"/>
          <w:szCs w:val="28"/>
        </w:rPr>
        <w:t>для представителей гражданского общества, участвующих в противодействии коррупции и взаимодействующих с государственными структурами, является использование в качестве подхода к оценке эффективности их деятельности модель «</w:t>
      </w:r>
      <w:r w:rsidR="0025249B">
        <w:rPr>
          <w:rFonts w:ascii="Times New Roman" w:hAnsi="Times New Roman"/>
          <w:sz w:val="28"/>
          <w:szCs w:val="28"/>
          <w:lang w:val="en-US"/>
        </w:rPr>
        <w:t>input</w:t>
      </w:r>
      <w:r w:rsidR="0025249B" w:rsidRPr="0025249B">
        <w:rPr>
          <w:rFonts w:ascii="Times New Roman" w:hAnsi="Times New Roman"/>
          <w:sz w:val="28"/>
          <w:szCs w:val="28"/>
        </w:rPr>
        <w:t xml:space="preserve"> </w:t>
      </w:r>
      <w:r w:rsidR="0025249B">
        <w:rPr>
          <w:rFonts w:ascii="Times New Roman" w:hAnsi="Times New Roman"/>
          <w:sz w:val="28"/>
          <w:szCs w:val="28"/>
        </w:rPr>
        <w:t>–</w:t>
      </w:r>
      <w:r w:rsidR="0025249B" w:rsidRPr="0025249B">
        <w:rPr>
          <w:rFonts w:ascii="Times New Roman" w:hAnsi="Times New Roman"/>
          <w:sz w:val="28"/>
          <w:szCs w:val="28"/>
        </w:rPr>
        <w:t xml:space="preserve"> </w:t>
      </w:r>
      <w:r w:rsidR="0025249B">
        <w:rPr>
          <w:rFonts w:ascii="Times New Roman" w:hAnsi="Times New Roman"/>
          <w:sz w:val="28"/>
          <w:szCs w:val="28"/>
          <w:lang w:val="en-US"/>
        </w:rPr>
        <w:t>process</w:t>
      </w:r>
      <w:r w:rsidR="0025249B" w:rsidRPr="0025249B">
        <w:rPr>
          <w:rFonts w:ascii="Times New Roman" w:hAnsi="Times New Roman"/>
          <w:sz w:val="28"/>
          <w:szCs w:val="28"/>
        </w:rPr>
        <w:t xml:space="preserve"> </w:t>
      </w:r>
      <w:r w:rsidR="0025249B">
        <w:rPr>
          <w:rFonts w:ascii="Times New Roman" w:hAnsi="Times New Roman"/>
          <w:sz w:val="28"/>
          <w:szCs w:val="28"/>
        </w:rPr>
        <w:t>–</w:t>
      </w:r>
      <w:r w:rsidR="0025249B" w:rsidRPr="0025249B">
        <w:rPr>
          <w:rFonts w:ascii="Times New Roman" w:hAnsi="Times New Roman"/>
          <w:sz w:val="28"/>
          <w:szCs w:val="28"/>
        </w:rPr>
        <w:t xml:space="preserve"> </w:t>
      </w:r>
      <w:r w:rsidR="0025249B">
        <w:rPr>
          <w:rFonts w:ascii="Times New Roman" w:hAnsi="Times New Roman"/>
          <w:sz w:val="28"/>
          <w:szCs w:val="28"/>
          <w:lang w:val="en-US"/>
        </w:rPr>
        <w:t>output</w:t>
      </w:r>
      <w:r w:rsidR="0025249B" w:rsidRPr="0025249B">
        <w:rPr>
          <w:rFonts w:ascii="Times New Roman" w:hAnsi="Times New Roman"/>
          <w:sz w:val="28"/>
          <w:szCs w:val="28"/>
        </w:rPr>
        <w:t xml:space="preserve"> </w:t>
      </w:r>
      <w:r w:rsidR="0025249B">
        <w:rPr>
          <w:rFonts w:ascii="Times New Roman" w:hAnsi="Times New Roman"/>
          <w:sz w:val="28"/>
          <w:szCs w:val="28"/>
        </w:rPr>
        <w:t>–</w:t>
      </w:r>
      <w:r w:rsidR="0025249B" w:rsidRPr="0025249B">
        <w:rPr>
          <w:rFonts w:ascii="Times New Roman" w:hAnsi="Times New Roman"/>
          <w:sz w:val="28"/>
          <w:szCs w:val="28"/>
        </w:rPr>
        <w:t xml:space="preserve"> </w:t>
      </w:r>
      <w:r w:rsidR="0025249B">
        <w:rPr>
          <w:rFonts w:ascii="Times New Roman" w:hAnsi="Times New Roman"/>
          <w:sz w:val="28"/>
          <w:szCs w:val="28"/>
          <w:lang w:val="en-US"/>
        </w:rPr>
        <w:t>outcomes</w:t>
      </w:r>
      <w:r w:rsidR="0025249B" w:rsidRPr="0025249B">
        <w:rPr>
          <w:rFonts w:ascii="Times New Roman" w:hAnsi="Times New Roman"/>
          <w:sz w:val="28"/>
          <w:szCs w:val="28"/>
        </w:rPr>
        <w:t xml:space="preserve"> </w:t>
      </w:r>
      <w:r w:rsidR="0025249B">
        <w:rPr>
          <w:rFonts w:ascii="Times New Roman" w:hAnsi="Times New Roman"/>
          <w:sz w:val="28"/>
          <w:szCs w:val="28"/>
        </w:rPr>
        <w:t>–</w:t>
      </w:r>
      <w:r w:rsidR="0025249B" w:rsidRPr="0025249B">
        <w:rPr>
          <w:rFonts w:ascii="Times New Roman" w:hAnsi="Times New Roman"/>
          <w:sz w:val="28"/>
          <w:szCs w:val="28"/>
        </w:rPr>
        <w:t xml:space="preserve"> </w:t>
      </w:r>
      <w:r w:rsidR="0025249B">
        <w:rPr>
          <w:rFonts w:ascii="Times New Roman" w:hAnsi="Times New Roman"/>
          <w:sz w:val="28"/>
          <w:szCs w:val="28"/>
          <w:lang w:val="en-US"/>
        </w:rPr>
        <w:t>impact</w:t>
      </w:r>
      <w:r w:rsidR="0025249B">
        <w:rPr>
          <w:rFonts w:ascii="Times New Roman" w:hAnsi="Times New Roman"/>
          <w:sz w:val="28"/>
          <w:szCs w:val="28"/>
        </w:rPr>
        <w:t xml:space="preserve">». Такой подход позволяет учесть не только ресурсы на входе и выходе, показатели процессов и результатов, но и (что важно!) показатели влияния, т.е. изменения внутри целевой группы, на которую была направлена  </w:t>
      </w:r>
      <w:r w:rsidR="006D0192">
        <w:rPr>
          <w:rFonts w:ascii="Times New Roman" w:hAnsi="Times New Roman"/>
          <w:sz w:val="28"/>
          <w:szCs w:val="28"/>
        </w:rPr>
        <w:t>активность</w:t>
      </w:r>
      <w:r w:rsidR="0025249B">
        <w:rPr>
          <w:rFonts w:ascii="Times New Roman" w:hAnsi="Times New Roman"/>
          <w:sz w:val="28"/>
          <w:szCs w:val="28"/>
        </w:rPr>
        <w:t>, что очень важно для оценки социально-ориентированной деятельности.</w:t>
      </w:r>
      <w:r w:rsidR="006D0192">
        <w:rPr>
          <w:rFonts w:ascii="Times New Roman" w:hAnsi="Times New Roman"/>
          <w:sz w:val="28"/>
          <w:szCs w:val="28"/>
        </w:rPr>
        <w:t xml:space="preserve"> Кроме того, несомненным преимуществом такого подхода является возможность корректировать выбранную стратегию взаимодействия в зависимости от постоянно меняющихся условий внешней и внутренней среды. Однако это требует определенных временных затрат и высокой профессиональной квалификации специалиста по оценке эффективности, что </w:t>
      </w:r>
      <w:r w:rsidR="006D0192">
        <w:rPr>
          <w:rFonts w:ascii="Times New Roman" w:hAnsi="Times New Roman"/>
          <w:sz w:val="28"/>
          <w:szCs w:val="28"/>
        </w:rPr>
        <w:lastRenderedPageBreak/>
        <w:t>доступно далеко не всем общественным организациям, зачастую работающим на общественных началах.</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На основе анализа международного и российского законодательства исследователи выделяют такие формы противодействия коррупции силами гражданского общества, как:</w:t>
      </w:r>
    </w:p>
    <w:p w:rsidR="0022082E" w:rsidRDefault="0022082E" w:rsidP="0022082E">
      <w:pPr>
        <w:numPr>
          <w:ilvl w:val="0"/>
          <w:numId w:val="30"/>
        </w:numPr>
        <w:spacing w:line="360" w:lineRule="auto"/>
        <w:jc w:val="both"/>
        <w:rPr>
          <w:rFonts w:ascii="Times New Roman" w:hAnsi="Times New Roman"/>
          <w:sz w:val="28"/>
          <w:szCs w:val="28"/>
        </w:rPr>
      </w:pPr>
      <w:r>
        <w:rPr>
          <w:rFonts w:ascii="Times New Roman" w:hAnsi="Times New Roman"/>
          <w:sz w:val="28"/>
          <w:szCs w:val="28"/>
        </w:rPr>
        <w:t>Гражданское образование;</w:t>
      </w:r>
    </w:p>
    <w:p w:rsidR="0022082E" w:rsidRDefault="0022082E" w:rsidP="0022082E">
      <w:pPr>
        <w:numPr>
          <w:ilvl w:val="0"/>
          <w:numId w:val="30"/>
        </w:numPr>
        <w:spacing w:line="360" w:lineRule="auto"/>
        <w:jc w:val="both"/>
        <w:rPr>
          <w:rFonts w:ascii="Times New Roman" w:hAnsi="Times New Roman"/>
          <w:sz w:val="28"/>
          <w:szCs w:val="28"/>
        </w:rPr>
      </w:pP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мониторинг и общественный контроль, как его разновидность;</w:t>
      </w:r>
    </w:p>
    <w:p w:rsidR="0022082E" w:rsidRPr="004031AE" w:rsidRDefault="0022082E" w:rsidP="0022082E">
      <w:pPr>
        <w:numPr>
          <w:ilvl w:val="0"/>
          <w:numId w:val="30"/>
        </w:numPr>
        <w:spacing w:line="360" w:lineRule="auto"/>
        <w:jc w:val="both"/>
        <w:rPr>
          <w:rFonts w:ascii="Times New Roman" w:hAnsi="Times New Roman"/>
          <w:sz w:val="28"/>
          <w:szCs w:val="28"/>
        </w:rPr>
      </w:pPr>
      <w:r>
        <w:rPr>
          <w:rFonts w:ascii="Times New Roman" w:hAnsi="Times New Roman"/>
          <w:sz w:val="28"/>
          <w:szCs w:val="28"/>
        </w:rPr>
        <w:t>Лоббистская деятельность.</w:t>
      </w:r>
      <w:r>
        <w:rPr>
          <w:rStyle w:val="a5"/>
          <w:rFonts w:ascii="Times New Roman" w:hAnsi="Times New Roman"/>
          <w:sz w:val="28"/>
          <w:szCs w:val="28"/>
        </w:rPr>
        <w:footnoteReference w:id="144"/>
      </w:r>
    </w:p>
    <w:p w:rsidR="0022082E" w:rsidRDefault="0022082E" w:rsidP="0022082E">
      <w:pPr>
        <w:spacing w:line="360" w:lineRule="auto"/>
        <w:ind w:firstLine="708"/>
        <w:jc w:val="both"/>
        <w:rPr>
          <w:rFonts w:ascii="Times New Roman" w:hAnsi="Times New Roman"/>
          <w:sz w:val="28"/>
          <w:szCs w:val="28"/>
        </w:rPr>
      </w:pPr>
      <w:r w:rsidRPr="004031AE">
        <w:rPr>
          <w:rFonts w:ascii="Times New Roman" w:hAnsi="Times New Roman"/>
          <w:sz w:val="28"/>
          <w:szCs w:val="28"/>
        </w:rPr>
        <w:t>Реализация этих форм на практике осуществляется посредством следующих механизмов:</w:t>
      </w:r>
    </w:p>
    <w:p w:rsidR="0022082E" w:rsidRDefault="0022082E" w:rsidP="0022082E">
      <w:pPr>
        <w:numPr>
          <w:ilvl w:val="0"/>
          <w:numId w:val="31"/>
        </w:numPr>
        <w:spacing w:line="360" w:lineRule="auto"/>
        <w:jc w:val="both"/>
        <w:rPr>
          <w:rFonts w:ascii="Times New Roman" w:hAnsi="Times New Roman"/>
          <w:sz w:val="28"/>
          <w:szCs w:val="28"/>
        </w:rPr>
      </w:pP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образовательные программы;</w:t>
      </w:r>
    </w:p>
    <w:p w:rsidR="0022082E" w:rsidRDefault="0022082E" w:rsidP="0022082E">
      <w:pPr>
        <w:numPr>
          <w:ilvl w:val="0"/>
          <w:numId w:val="31"/>
        </w:numPr>
        <w:spacing w:line="360" w:lineRule="auto"/>
        <w:jc w:val="both"/>
        <w:rPr>
          <w:rFonts w:ascii="Times New Roman" w:hAnsi="Times New Roman"/>
          <w:sz w:val="28"/>
          <w:szCs w:val="28"/>
        </w:rPr>
      </w:pPr>
      <w:r>
        <w:rPr>
          <w:rFonts w:ascii="Times New Roman" w:hAnsi="Times New Roman"/>
          <w:sz w:val="28"/>
          <w:szCs w:val="28"/>
        </w:rPr>
        <w:t>Публичные мероприятия (круглые столы, семинары);</w:t>
      </w:r>
    </w:p>
    <w:p w:rsidR="0022082E" w:rsidRDefault="0022082E" w:rsidP="0022082E">
      <w:pPr>
        <w:numPr>
          <w:ilvl w:val="0"/>
          <w:numId w:val="31"/>
        </w:numPr>
        <w:spacing w:line="360" w:lineRule="auto"/>
        <w:jc w:val="both"/>
        <w:rPr>
          <w:rFonts w:ascii="Times New Roman" w:hAnsi="Times New Roman"/>
          <w:sz w:val="28"/>
          <w:szCs w:val="28"/>
        </w:rPr>
      </w:pPr>
      <w:r>
        <w:rPr>
          <w:rFonts w:ascii="Times New Roman" w:hAnsi="Times New Roman"/>
          <w:sz w:val="28"/>
          <w:szCs w:val="28"/>
        </w:rPr>
        <w:t>Предложения в органы государственной власти о совершенствовании законодательства в сфере противодействия коррупции;</w:t>
      </w:r>
    </w:p>
    <w:p w:rsidR="0022082E" w:rsidRDefault="0022082E" w:rsidP="0022082E">
      <w:pPr>
        <w:numPr>
          <w:ilvl w:val="0"/>
          <w:numId w:val="31"/>
        </w:numPr>
        <w:spacing w:line="360" w:lineRule="auto"/>
        <w:jc w:val="both"/>
        <w:rPr>
          <w:rFonts w:ascii="Times New Roman" w:hAnsi="Times New Roman"/>
          <w:sz w:val="28"/>
          <w:szCs w:val="28"/>
        </w:rPr>
      </w:pPr>
      <w:r>
        <w:rPr>
          <w:rFonts w:ascii="Times New Roman" w:hAnsi="Times New Roman"/>
          <w:sz w:val="28"/>
          <w:szCs w:val="28"/>
        </w:rPr>
        <w:t xml:space="preserve">Независимая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экспертиза;</w:t>
      </w:r>
    </w:p>
    <w:p w:rsidR="0022082E" w:rsidRDefault="0022082E" w:rsidP="0022082E">
      <w:pPr>
        <w:numPr>
          <w:ilvl w:val="0"/>
          <w:numId w:val="31"/>
        </w:numPr>
        <w:spacing w:line="360" w:lineRule="auto"/>
        <w:jc w:val="both"/>
        <w:rPr>
          <w:rFonts w:ascii="Times New Roman" w:hAnsi="Times New Roman"/>
          <w:sz w:val="28"/>
          <w:szCs w:val="28"/>
        </w:rPr>
      </w:pP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приемные;</w:t>
      </w:r>
    </w:p>
    <w:p w:rsidR="0022082E" w:rsidRDefault="0022082E" w:rsidP="0022082E">
      <w:pPr>
        <w:numPr>
          <w:ilvl w:val="0"/>
          <w:numId w:val="31"/>
        </w:numPr>
        <w:spacing w:line="360" w:lineRule="auto"/>
        <w:jc w:val="both"/>
        <w:rPr>
          <w:rFonts w:ascii="Times New Roman" w:hAnsi="Times New Roman"/>
          <w:sz w:val="28"/>
          <w:szCs w:val="28"/>
        </w:rPr>
      </w:pPr>
      <w:r>
        <w:rPr>
          <w:rFonts w:ascii="Times New Roman" w:hAnsi="Times New Roman"/>
          <w:sz w:val="28"/>
          <w:szCs w:val="28"/>
        </w:rPr>
        <w:t>Интернет-ресурсы, освещающие проблемы противодействия коррупции.</w:t>
      </w:r>
      <w:r>
        <w:rPr>
          <w:rStyle w:val="a5"/>
          <w:rFonts w:ascii="Times New Roman" w:hAnsi="Times New Roman"/>
          <w:sz w:val="28"/>
          <w:szCs w:val="28"/>
        </w:rPr>
        <w:footnoteReference w:id="145"/>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Далее рассмотрим механизмы взаимодействия институтов гражданского общества и государства в противодействии коррупции в отдельности на примере </w:t>
      </w:r>
      <w:r>
        <w:rPr>
          <w:rFonts w:ascii="Times New Roman" w:hAnsi="Times New Roman"/>
          <w:sz w:val="28"/>
          <w:szCs w:val="28"/>
        </w:rPr>
        <w:lastRenderedPageBreak/>
        <w:t>конкретных кейсов и попробуем предложить критерии оценки эффективности такого взаимодействия.</w:t>
      </w:r>
    </w:p>
    <w:p w:rsidR="00FE3155" w:rsidRDefault="00FE3155" w:rsidP="0022082E">
      <w:pPr>
        <w:spacing w:line="360" w:lineRule="auto"/>
        <w:ind w:firstLine="708"/>
        <w:jc w:val="both"/>
        <w:rPr>
          <w:rFonts w:ascii="Times New Roman" w:hAnsi="Times New Roman"/>
          <w:sz w:val="28"/>
          <w:szCs w:val="28"/>
        </w:rPr>
      </w:pPr>
    </w:p>
    <w:p w:rsidR="0022082E" w:rsidRPr="001A537A" w:rsidRDefault="0022082E" w:rsidP="0022082E">
      <w:pPr>
        <w:numPr>
          <w:ilvl w:val="0"/>
          <w:numId w:val="33"/>
        </w:numPr>
        <w:spacing w:line="360" w:lineRule="auto"/>
        <w:jc w:val="both"/>
        <w:rPr>
          <w:rFonts w:ascii="Times New Roman" w:hAnsi="Times New Roman"/>
          <w:b/>
          <w:sz w:val="28"/>
          <w:szCs w:val="28"/>
        </w:rPr>
      </w:pPr>
      <w:r w:rsidRPr="001A537A">
        <w:rPr>
          <w:rFonts w:ascii="Times New Roman" w:hAnsi="Times New Roman"/>
          <w:b/>
          <w:sz w:val="28"/>
          <w:szCs w:val="28"/>
        </w:rPr>
        <w:t>Проведение публичных мероприятий (семинаров, круглых столов и пр.)</w:t>
      </w:r>
    </w:p>
    <w:p w:rsidR="001C2378"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Конкретным примером данного механизма может быть выездное заседание Совета при президенте по развитию гражданского общест</w:t>
      </w:r>
      <w:r w:rsidR="001C2378">
        <w:rPr>
          <w:rFonts w:ascii="Times New Roman" w:hAnsi="Times New Roman"/>
          <w:sz w:val="28"/>
          <w:szCs w:val="28"/>
        </w:rPr>
        <w:t xml:space="preserve">ва и правам человека, которое  </w:t>
      </w:r>
      <w:r>
        <w:rPr>
          <w:rFonts w:ascii="Times New Roman" w:hAnsi="Times New Roman"/>
          <w:sz w:val="28"/>
          <w:szCs w:val="28"/>
        </w:rPr>
        <w:t>неоднократно упоминал</w:t>
      </w:r>
      <w:r w:rsidR="001C2378">
        <w:rPr>
          <w:rFonts w:ascii="Times New Roman" w:hAnsi="Times New Roman"/>
          <w:sz w:val="28"/>
          <w:szCs w:val="28"/>
        </w:rPr>
        <w:t xml:space="preserve">ось </w:t>
      </w:r>
      <w:r>
        <w:rPr>
          <w:rFonts w:ascii="Times New Roman" w:hAnsi="Times New Roman"/>
          <w:sz w:val="28"/>
          <w:szCs w:val="28"/>
        </w:rPr>
        <w:t>в рамках данной работы. В заседании приняли участие представители научного сообщества</w:t>
      </w:r>
      <w:r w:rsidR="001C2378">
        <w:rPr>
          <w:rFonts w:ascii="Times New Roman" w:hAnsi="Times New Roman"/>
          <w:sz w:val="28"/>
          <w:szCs w:val="28"/>
        </w:rPr>
        <w:t>,</w:t>
      </w:r>
      <w:r>
        <w:rPr>
          <w:rFonts w:ascii="Times New Roman" w:hAnsi="Times New Roman"/>
          <w:sz w:val="28"/>
          <w:szCs w:val="28"/>
        </w:rPr>
        <w:t xml:space="preserve">  общественных организаций Москвы и Санкт-Петербурга. В ходе обсуждения проекта закона «Об общественном контроле» правозащитники ознакомились с текстом проекта и участвовали в его обсуждении. По результатам заседания в течение недели им была предоставлена возможность в письменном виде изложить все замечания и предложения относительно закона, провести  его анализ на </w:t>
      </w:r>
      <w:proofErr w:type="spellStart"/>
      <w:r>
        <w:rPr>
          <w:rFonts w:ascii="Times New Roman" w:hAnsi="Times New Roman"/>
          <w:sz w:val="28"/>
          <w:szCs w:val="28"/>
        </w:rPr>
        <w:t>коррупциогенность</w:t>
      </w:r>
      <w:proofErr w:type="spellEnd"/>
      <w:r>
        <w:rPr>
          <w:rFonts w:ascii="Times New Roman" w:hAnsi="Times New Roman"/>
          <w:sz w:val="28"/>
          <w:szCs w:val="28"/>
        </w:rPr>
        <w:t xml:space="preserve">. Насколько плодотворным и эффективным является данный механизм, можно оценить с помощью нескольких критериев, но осуществить это удастся только после </w:t>
      </w:r>
      <w:r w:rsidR="001C2378">
        <w:rPr>
          <w:rFonts w:ascii="Times New Roman" w:hAnsi="Times New Roman"/>
          <w:sz w:val="28"/>
          <w:szCs w:val="28"/>
        </w:rPr>
        <w:t>официального ответа разработчиков закона о результатах рассмотрения предложений</w:t>
      </w:r>
      <w:r>
        <w:rPr>
          <w:rFonts w:ascii="Times New Roman" w:hAnsi="Times New Roman"/>
          <w:sz w:val="28"/>
          <w:szCs w:val="28"/>
        </w:rPr>
        <w:t xml:space="preserve">. </w:t>
      </w:r>
    </w:p>
    <w:p w:rsidR="0022082E" w:rsidRDefault="001C2378" w:rsidP="0022082E">
      <w:pPr>
        <w:spacing w:line="360" w:lineRule="auto"/>
        <w:ind w:firstLine="708"/>
        <w:jc w:val="both"/>
        <w:rPr>
          <w:rFonts w:ascii="Times New Roman" w:hAnsi="Times New Roman"/>
          <w:sz w:val="28"/>
          <w:szCs w:val="28"/>
        </w:rPr>
      </w:pPr>
      <w:r w:rsidRPr="001C2378">
        <w:rPr>
          <w:rFonts w:ascii="Times New Roman" w:hAnsi="Times New Roman"/>
          <w:i/>
          <w:sz w:val="28"/>
          <w:szCs w:val="28"/>
        </w:rPr>
        <w:t>К</w:t>
      </w:r>
      <w:r w:rsidR="0022082E" w:rsidRPr="001C2378">
        <w:rPr>
          <w:rFonts w:ascii="Times New Roman" w:hAnsi="Times New Roman"/>
          <w:i/>
          <w:sz w:val="28"/>
          <w:szCs w:val="28"/>
        </w:rPr>
        <w:t>оличественным показателем</w:t>
      </w:r>
      <w:r w:rsidR="0022082E">
        <w:rPr>
          <w:rFonts w:ascii="Times New Roman" w:hAnsi="Times New Roman"/>
          <w:sz w:val="28"/>
          <w:szCs w:val="28"/>
        </w:rPr>
        <w:t xml:space="preserve"> </w:t>
      </w:r>
      <w:r>
        <w:rPr>
          <w:rFonts w:ascii="Times New Roman" w:hAnsi="Times New Roman"/>
          <w:sz w:val="28"/>
          <w:szCs w:val="28"/>
        </w:rPr>
        <w:t xml:space="preserve">при оценке такого механизма взаимодействия </w:t>
      </w:r>
      <w:r w:rsidR="0022082E">
        <w:rPr>
          <w:rFonts w:ascii="Times New Roman" w:hAnsi="Times New Roman"/>
          <w:sz w:val="28"/>
          <w:szCs w:val="28"/>
        </w:rPr>
        <w:t xml:space="preserve">может являться количество внесенных предложений представителями гражданского общества, а </w:t>
      </w:r>
      <w:r w:rsidR="0022082E" w:rsidRPr="001C2378">
        <w:rPr>
          <w:rFonts w:ascii="Times New Roman" w:hAnsi="Times New Roman"/>
          <w:i/>
          <w:sz w:val="28"/>
          <w:szCs w:val="28"/>
        </w:rPr>
        <w:t>качественным критерием</w:t>
      </w:r>
      <w:r w:rsidR="0022082E">
        <w:rPr>
          <w:rFonts w:ascii="Times New Roman" w:hAnsi="Times New Roman"/>
          <w:sz w:val="28"/>
          <w:szCs w:val="28"/>
        </w:rPr>
        <w:t xml:space="preserve"> – % реально учтенных предложений по факту принятия закона.</w:t>
      </w:r>
    </w:p>
    <w:p w:rsidR="0022082E" w:rsidRDefault="0022082E" w:rsidP="0022082E">
      <w:pPr>
        <w:spacing w:line="360" w:lineRule="auto"/>
        <w:ind w:firstLine="708"/>
        <w:jc w:val="both"/>
        <w:rPr>
          <w:rFonts w:ascii="Times New Roman" w:eastAsia="Times New Roman" w:hAnsi="Times New Roman"/>
          <w:color w:val="231F20"/>
          <w:sz w:val="28"/>
          <w:szCs w:val="28"/>
          <w:lang w:eastAsia="ru-RU"/>
        </w:rPr>
      </w:pPr>
      <w:r>
        <w:rPr>
          <w:rFonts w:ascii="Times New Roman" w:hAnsi="Times New Roman"/>
          <w:sz w:val="28"/>
          <w:szCs w:val="28"/>
        </w:rPr>
        <w:t xml:space="preserve">Другими словами, мы можем использовать предложенный П. А. Кабановым метод оценки эффективности </w:t>
      </w:r>
      <w:r>
        <w:rPr>
          <w:rFonts w:ascii="Times New Roman" w:eastAsia="Times New Roman" w:hAnsi="Times New Roman"/>
          <w:color w:val="231F20"/>
          <w:sz w:val="28"/>
          <w:szCs w:val="28"/>
          <w:lang w:eastAsia="ru-RU"/>
        </w:rPr>
        <w:t xml:space="preserve">как отношение </w:t>
      </w:r>
      <w:r w:rsidRPr="000565B6">
        <w:rPr>
          <w:rFonts w:ascii="Times New Roman" w:eastAsia="Times New Roman" w:hAnsi="Times New Roman"/>
          <w:color w:val="231F20"/>
          <w:sz w:val="28"/>
          <w:szCs w:val="28"/>
          <w:lang w:eastAsia="ru-RU"/>
        </w:rPr>
        <w:t>обще</w:t>
      </w:r>
      <w:r>
        <w:rPr>
          <w:rFonts w:ascii="Times New Roman" w:eastAsia="Times New Roman" w:hAnsi="Times New Roman"/>
          <w:color w:val="231F20"/>
          <w:sz w:val="28"/>
          <w:szCs w:val="28"/>
          <w:lang w:eastAsia="ru-RU"/>
        </w:rPr>
        <w:t>го объема выполненной работы к общему количеству</w:t>
      </w:r>
      <w:r w:rsidRPr="000565B6">
        <w:rPr>
          <w:rFonts w:ascii="Times New Roman" w:eastAsia="Times New Roman" w:hAnsi="Times New Roman"/>
          <w:color w:val="231F20"/>
          <w:sz w:val="28"/>
          <w:szCs w:val="28"/>
          <w:lang w:eastAsia="ru-RU"/>
        </w:rPr>
        <w:t xml:space="preserve"> оцененной результативной работы</w:t>
      </w:r>
      <w:r>
        <w:rPr>
          <w:rFonts w:ascii="Times New Roman" w:eastAsia="Times New Roman" w:hAnsi="Times New Roman"/>
          <w:color w:val="231F20"/>
          <w:sz w:val="28"/>
          <w:szCs w:val="28"/>
          <w:lang w:eastAsia="ru-RU"/>
        </w:rPr>
        <w:t xml:space="preserve"> </w:t>
      </w:r>
      <w:proofErr w:type="gramStart"/>
      <w:r>
        <w:rPr>
          <w:rFonts w:ascii="Times New Roman" w:eastAsia="Times New Roman" w:hAnsi="Times New Roman"/>
          <w:color w:val="231F20"/>
          <w:sz w:val="28"/>
          <w:szCs w:val="28"/>
          <w:lang w:eastAsia="ru-RU"/>
        </w:rPr>
        <w:t xml:space="preserve">( </w:t>
      </w:r>
      <w:proofErr w:type="spellStart"/>
      <w:proofErr w:type="gramEnd"/>
      <w:r>
        <w:rPr>
          <w:rFonts w:ascii="Times New Roman" w:eastAsia="Times New Roman" w:hAnsi="Times New Roman"/>
          <w:color w:val="231F20"/>
          <w:sz w:val="28"/>
          <w:szCs w:val="28"/>
          <w:lang w:eastAsia="ru-RU"/>
        </w:rPr>
        <w:t>Кэв</w:t>
      </w:r>
      <w:proofErr w:type="spellEnd"/>
      <w:r>
        <w:rPr>
          <w:rFonts w:ascii="Times New Roman" w:eastAsia="Times New Roman" w:hAnsi="Times New Roman"/>
          <w:color w:val="231F20"/>
          <w:sz w:val="28"/>
          <w:szCs w:val="28"/>
          <w:lang w:eastAsia="ru-RU"/>
        </w:rPr>
        <w:t xml:space="preserve"> = Ор/ </w:t>
      </w:r>
      <w:proofErr w:type="spellStart"/>
      <w:r>
        <w:rPr>
          <w:rFonts w:ascii="Times New Roman" w:eastAsia="Times New Roman" w:hAnsi="Times New Roman"/>
          <w:color w:val="231F20"/>
          <w:sz w:val="28"/>
          <w:szCs w:val="28"/>
          <w:lang w:eastAsia="ru-RU"/>
        </w:rPr>
        <w:t>Окр</w:t>
      </w:r>
      <w:proofErr w:type="spellEnd"/>
      <w:r>
        <w:rPr>
          <w:rFonts w:ascii="Times New Roman" w:eastAsia="Times New Roman" w:hAnsi="Times New Roman"/>
          <w:color w:val="231F20"/>
          <w:sz w:val="28"/>
          <w:szCs w:val="28"/>
          <w:lang w:eastAsia="ru-RU"/>
        </w:rPr>
        <w:t>).</w:t>
      </w:r>
    </w:p>
    <w:p w:rsidR="00FE3155" w:rsidRPr="00DD01EB" w:rsidRDefault="006F07F4" w:rsidP="00DD01EB">
      <w:pPr>
        <w:spacing w:line="360" w:lineRule="auto"/>
        <w:ind w:firstLine="708"/>
        <w:jc w:val="both"/>
        <w:rPr>
          <w:rFonts w:ascii="Times New Roman" w:eastAsia="Times New Roman" w:hAnsi="Times New Roman"/>
          <w:sz w:val="28"/>
          <w:szCs w:val="28"/>
          <w:lang w:eastAsia="ru-RU"/>
        </w:rPr>
      </w:pPr>
      <w:r w:rsidRPr="00DD01EB">
        <w:rPr>
          <w:rFonts w:ascii="Times New Roman" w:eastAsia="Times New Roman" w:hAnsi="Times New Roman"/>
          <w:sz w:val="28"/>
          <w:szCs w:val="28"/>
          <w:lang w:eastAsia="ru-RU"/>
        </w:rPr>
        <w:lastRenderedPageBreak/>
        <w:t xml:space="preserve">Безусловно, наиболее предпочтительным будет именно качественный критерий эффективности, так как он отражает то, насколько учитываются интересы </w:t>
      </w:r>
      <w:r w:rsidR="00DD01EB">
        <w:rPr>
          <w:rFonts w:ascii="Times New Roman" w:eastAsia="Times New Roman" w:hAnsi="Times New Roman"/>
          <w:sz w:val="28"/>
          <w:szCs w:val="28"/>
          <w:lang w:eastAsia="ru-RU"/>
        </w:rPr>
        <w:t xml:space="preserve">гражданского </w:t>
      </w:r>
      <w:r w:rsidRPr="00DD01EB">
        <w:rPr>
          <w:rFonts w:ascii="Times New Roman" w:eastAsia="Times New Roman" w:hAnsi="Times New Roman"/>
          <w:sz w:val="28"/>
          <w:szCs w:val="28"/>
          <w:lang w:eastAsia="ru-RU"/>
        </w:rPr>
        <w:t>общества</w:t>
      </w:r>
      <w:r w:rsidR="00DD01EB">
        <w:rPr>
          <w:rFonts w:ascii="Times New Roman" w:eastAsia="Times New Roman" w:hAnsi="Times New Roman"/>
          <w:sz w:val="28"/>
          <w:szCs w:val="28"/>
          <w:lang w:eastAsia="ru-RU"/>
        </w:rPr>
        <w:t xml:space="preserve"> во взаимодействии с государством.</w:t>
      </w:r>
    </w:p>
    <w:p w:rsidR="0022082E" w:rsidRDefault="0022082E" w:rsidP="0022082E">
      <w:pPr>
        <w:numPr>
          <w:ilvl w:val="0"/>
          <w:numId w:val="33"/>
        </w:numPr>
        <w:spacing w:line="360" w:lineRule="auto"/>
        <w:jc w:val="both"/>
        <w:rPr>
          <w:rFonts w:ascii="Times New Roman" w:hAnsi="Times New Roman"/>
          <w:b/>
          <w:sz w:val="28"/>
          <w:szCs w:val="28"/>
        </w:rPr>
      </w:pPr>
      <w:r>
        <w:rPr>
          <w:rFonts w:ascii="Times New Roman" w:hAnsi="Times New Roman"/>
          <w:b/>
          <w:sz w:val="28"/>
          <w:szCs w:val="28"/>
        </w:rPr>
        <w:t xml:space="preserve">Общественный контроль (в т.ч. </w:t>
      </w:r>
      <w:proofErr w:type="spellStart"/>
      <w:r>
        <w:rPr>
          <w:rFonts w:ascii="Times New Roman" w:hAnsi="Times New Roman"/>
          <w:b/>
          <w:sz w:val="28"/>
          <w:szCs w:val="28"/>
        </w:rPr>
        <w:t>антикоррупционный</w:t>
      </w:r>
      <w:proofErr w:type="spellEnd"/>
      <w:r>
        <w:rPr>
          <w:rFonts w:ascii="Times New Roman" w:hAnsi="Times New Roman"/>
          <w:b/>
          <w:sz w:val="28"/>
          <w:szCs w:val="28"/>
        </w:rPr>
        <w:t xml:space="preserve"> мониторинг)</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Механизм общественного контроля сегодня используют практически все общественные организации, в зависимости, безусловно, от сферы своей деятельности. </w:t>
      </w:r>
    </w:p>
    <w:p w:rsidR="0022082E" w:rsidRPr="001270B2"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Некоммерческое партнерство «</w:t>
      </w:r>
      <w:r w:rsidRPr="001270B2">
        <w:rPr>
          <w:rFonts w:ascii="Times New Roman" w:hAnsi="Times New Roman"/>
          <w:sz w:val="28"/>
          <w:szCs w:val="28"/>
        </w:rPr>
        <w:t xml:space="preserve">Калининградское региональное </w:t>
      </w:r>
      <w:proofErr w:type="spellStart"/>
      <w:r w:rsidRPr="001270B2">
        <w:rPr>
          <w:rFonts w:ascii="Times New Roman" w:hAnsi="Times New Roman"/>
          <w:sz w:val="28"/>
          <w:szCs w:val="28"/>
        </w:rPr>
        <w:t>антикор</w:t>
      </w:r>
      <w:r>
        <w:rPr>
          <w:rFonts w:ascii="Times New Roman" w:hAnsi="Times New Roman"/>
          <w:sz w:val="28"/>
          <w:szCs w:val="28"/>
        </w:rPr>
        <w:t>рупционное</w:t>
      </w:r>
      <w:proofErr w:type="spellEnd"/>
      <w:r>
        <w:rPr>
          <w:rFonts w:ascii="Times New Roman" w:hAnsi="Times New Roman"/>
          <w:sz w:val="28"/>
          <w:szCs w:val="28"/>
        </w:rPr>
        <w:t xml:space="preserve"> сообщество экспертов» (НП КРАСЭ) совместно с АНО «</w:t>
      </w:r>
      <w:r w:rsidRPr="001270B2">
        <w:rPr>
          <w:rFonts w:ascii="Times New Roman" w:hAnsi="Times New Roman"/>
          <w:sz w:val="28"/>
          <w:szCs w:val="28"/>
        </w:rPr>
        <w:t xml:space="preserve">Центр </w:t>
      </w:r>
      <w:proofErr w:type="spellStart"/>
      <w:r w:rsidRPr="001270B2">
        <w:rPr>
          <w:rFonts w:ascii="Times New Roman" w:hAnsi="Times New Roman"/>
          <w:sz w:val="28"/>
          <w:szCs w:val="28"/>
        </w:rPr>
        <w:t>антикоррупционных</w:t>
      </w:r>
      <w:proofErr w:type="spellEnd"/>
      <w:r w:rsidRPr="001270B2">
        <w:rPr>
          <w:rFonts w:ascii="Times New Roman" w:hAnsi="Times New Roman"/>
          <w:sz w:val="28"/>
          <w:szCs w:val="28"/>
        </w:rPr>
        <w:t xml:space="preserve"> исследований и инициатив</w:t>
      </w:r>
      <w:r>
        <w:rPr>
          <w:rFonts w:ascii="Times New Roman" w:hAnsi="Times New Roman"/>
          <w:sz w:val="28"/>
          <w:szCs w:val="28"/>
        </w:rPr>
        <w:t xml:space="preserve"> </w:t>
      </w:r>
      <w:proofErr w:type="spellStart"/>
      <w:r w:rsidRPr="001270B2">
        <w:rPr>
          <w:rFonts w:ascii="Times New Roman" w:hAnsi="Times New Roman"/>
          <w:bCs/>
          <w:sz w:val="28"/>
          <w:szCs w:val="28"/>
        </w:rPr>
        <w:t>Трансперенси</w:t>
      </w:r>
      <w:proofErr w:type="spellEnd"/>
      <w:r w:rsidRPr="001270B2">
        <w:rPr>
          <w:rFonts w:ascii="Times New Roman" w:hAnsi="Times New Roman"/>
          <w:bCs/>
          <w:sz w:val="28"/>
          <w:szCs w:val="28"/>
        </w:rPr>
        <w:t xml:space="preserve"> </w:t>
      </w:r>
      <w:proofErr w:type="spellStart"/>
      <w:r w:rsidRPr="001270B2">
        <w:rPr>
          <w:rFonts w:ascii="Times New Roman" w:hAnsi="Times New Roman"/>
          <w:bCs/>
          <w:sz w:val="28"/>
          <w:szCs w:val="28"/>
        </w:rPr>
        <w:t>Интернешнл</w:t>
      </w:r>
      <w:proofErr w:type="spellEnd"/>
      <w:r w:rsidRPr="001270B2">
        <w:rPr>
          <w:rFonts w:ascii="Times New Roman" w:hAnsi="Times New Roman"/>
          <w:bCs/>
          <w:sz w:val="28"/>
          <w:szCs w:val="28"/>
        </w:rPr>
        <w:t xml:space="preserve"> – </w:t>
      </w:r>
      <w:proofErr w:type="gramStart"/>
      <w:r w:rsidRPr="001270B2">
        <w:rPr>
          <w:rFonts w:ascii="Times New Roman" w:hAnsi="Times New Roman"/>
          <w:bCs/>
          <w:sz w:val="28"/>
          <w:szCs w:val="28"/>
        </w:rPr>
        <w:t>Р</w:t>
      </w:r>
      <w:proofErr w:type="gramEnd"/>
      <w:r w:rsidRPr="001270B2">
        <w:rPr>
          <w:rFonts w:ascii="Times New Roman" w:hAnsi="Times New Roman"/>
          <w:sz w:val="28"/>
          <w:szCs w:val="28"/>
        </w:rPr>
        <w:t>»</w:t>
      </w:r>
      <w:r>
        <w:rPr>
          <w:rFonts w:ascii="Times New Roman" w:hAnsi="Times New Roman"/>
          <w:sz w:val="28"/>
          <w:szCs w:val="28"/>
        </w:rPr>
        <w:t xml:space="preserve"> И </w:t>
      </w:r>
      <w:r w:rsidRPr="001270B2">
        <w:rPr>
          <w:rFonts w:ascii="Times New Roman" w:hAnsi="Times New Roman"/>
          <w:sz w:val="28"/>
          <w:szCs w:val="28"/>
        </w:rPr>
        <w:t>Калининградским институтом экономики нидерландской не</w:t>
      </w:r>
      <w:r>
        <w:rPr>
          <w:rFonts w:ascii="Times New Roman" w:hAnsi="Times New Roman"/>
          <w:sz w:val="28"/>
          <w:szCs w:val="28"/>
        </w:rPr>
        <w:t>правительственной организацией «Актива» проводят е</w:t>
      </w:r>
      <w:r w:rsidRPr="001270B2">
        <w:rPr>
          <w:rFonts w:ascii="Times New Roman" w:hAnsi="Times New Roman"/>
          <w:sz w:val="28"/>
          <w:szCs w:val="28"/>
        </w:rPr>
        <w:t>жегодный мониторинг исследования регионального коррупционного сектора</w:t>
      </w:r>
      <w:r>
        <w:rPr>
          <w:rFonts w:ascii="Times New Roman" w:hAnsi="Times New Roman"/>
          <w:sz w:val="28"/>
          <w:szCs w:val="28"/>
        </w:rPr>
        <w:t xml:space="preserve"> в Калининграде. Исследование носит прикладной характер. </w:t>
      </w:r>
      <w:proofErr w:type="gramStart"/>
      <w:r>
        <w:rPr>
          <w:rFonts w:ascii="Times New Roman" w:hAnsi="Times New Roman"/>
          <w:sz w:val="28"/>
          <w:szCs w:val="28"/>
        </w:rPr>
        <w:t>Посредством репрезентативного</w:t>
      </w:r>
      <w:r w:rsidRPr="001270B2">
        <w:rPr>
          <w:rFonts w:ascii="Times New Roman" w:hAnsi="Times New Roman"/>
          <w:sz w:val="28"/>
          <w:szCs w:val="28"/>
        </w:rPr>
        <w:t xml:space="preserve"> опрос</w:t>
      </w:r>
      <w:r>
        <w:rPr>
          <w:rFonts w:ascii="Times New Roman" w:hAnsi="Times New Roman"/>
          <w:sz w:val="28"/>
          <w:szCs w:val="28"/>
        </w:rPr>
        <w:t>а</w:t>
      </w:r>
      <w:r w:rsidRPr="001270B2">
        <w:rPr>
          <w:rFonts w:ascii="Times New Roman" w:hAnsi="Times New Roman"/>
          <w:sz w:val="28"/>
          <w:szCs w:val="28"/>
        </w:rPr>
        <w:t xml:space="preserve"> населения и представителей местного бизнеса</w:t>
      </w:r>
      <w:r>
        <w:rPr>
          <w:rFonts w:ascii="Times New Roman" w:hAnsi="Times New Roman"/>
          <w:sz w:val="28"/>
          <w:szCs w:val="28"/>
        </w:rPr>
        <w:t>,</w:t>
      </w:r>
      <w:r w:rsidRPr="001270B2">
        <w:rPr>
          <w:rFonts w:ascii="Times New Roman" w:hAnsi="Times New Roman"/>
          <w:sz w:val="28"/>
          <w:szCs w:val="28"/>
        </w:rPr>
        <w:t xml:space="preserve"> глубинны</w:t>
      </w:r>
      <w:r>
        <w:rPr>
          <w:rFonts w:ascii="Times New Roman" w:hAnsi="Times New Roman"/>
          <w:sz w:val="28"/>
          <w:szCs w:val="28"/>
        </w:rPr>
        <w:t>х</w:t>
      </w:r>
      <w:r w:rsidRPr="001270B2">
        <w:rPr>
          <w:rFonts w:ascii="Times New Roman" w:hAnsi="Times New Roman"/>
          <w:sz w:val="28"/>
          <w:szCs w:val="28"/>
        </w:rPr>
        <w:t xml:space="preserve"> интервью с эксперт</w:t>
      </w:r>
      <w:r>
        <w:rPr>
          <w:rFonts w:ascii="Times New Roman" w:hAnsi="Times New Roman"/>
          <w:sz w:val="28"/>
          <w:szCs w:val="28"/>
        </w:rPr>
        <w:t>ами</w:t>
      </w:r>
      <w:r w:rsidRPr="001270B2">
        <w:rPr>
          <w:rFonts w:ascii="Times New Roman" w:hAnsi="Times New Roman"/>
          <w:sz w:val="28"/>
          <w:szCs w:val="28"/>
        </w:rPr>
        <w:t xml:space="preserve">, </w:t>
      </w:r>
      <w:r>
        <w:rPr>
          <w:rFonts w:ascii="Times New Roman" w:hAnsi="Times New Roman"/>
          <w:sz w:val="28"/>
          <w:szCs w:val="28"/>
        </w:rPr>
        <w:t>исследователи выявляют</w:t>
      </w:r>
      <w:r w:rsidRPr="001270B2">
        <w:rPr>
          <w:rFonts w:ascii="Times New Roman" w:hAnsi="Times New Roman"/>
          <w:sz w:val="28"/>
          <w:szCs w:val="28"/>
        </w:rPr>
        <w:t xml:space="preserve"> </w:t>
      </w:r>
      <w:r>
        <w:rPr>
          <w:rFonts w:ascii="Times New Roman" w:hAnsi="Times New Roman"/>
          <w:sz w:val="28"/>
          <w:szCs w:val="28"/>
        </w:rPr>
        <w:t>«</w:t>
      </w:r>
      <w:r w:rsidRPr="001270B2">
        <w:rPr>
          <w:rFonts w:ascii="Times New Roman" w:hAnsi="Times New Roman"/>
          <w:sz w:val="28"/>
          <w:szCs w:val="28"/>
        </w:rPr>
        <w:t>уровень доверия к федеральной и региональной власти, уровень восприятия коррумпированности различных властных институтов, партий и общественных организаций</w:t>
      </w:r>
      <w:r>
        <w:rPr>
          <w:rFonts w:ascii="Times New Roman" w:hAnsi="Times New Roman"/>
          <w:sz w:val="28"/>
          <w:szCs w:val="28"/>
        </w:rPr>
        <w:t>,</w:t>
      </w:r>
      <w:r w:rsidRPr="001270B2">
        <w:rPr>
          <w:rFonts w:ascii="Times New Roman" w:hAnsi="Times New Roman"/>
          <w:sz w:val="28"/>
          <w:szCs w:val="28"/>
        </w:rPr>
        <w:t xml:space="preserve"> а также статистически оценив</w:t>
      </w:r>
      <w:r>
        <w:rPr>
          <w:rFonts w:ascii="Times New Roman" w:hAnsi="Times New Roman"/>
          <w:sz w:val="28"/>
          <w:szCs w:val="28"/>
        </w:rPr>
        <w:t>ают</w:t>
      </w:r>
      <w:r w:rsidRPr="001270B2">
        <w:rPr>
          <w:rFonts w:ascii="Times New Roman" w:hAnsi="Times New Roman"/>
          <w:sz w:val="28"/>
          <w:szCs w:val="28"/>
        </w:rPr>
        <w:t xml:space="preserve"> то, как часто граждане и представители бизнеса попадают в коррупционные ситуации и как они их разрешают</w:t>
      </w:r>
      <w:r>
        <w:rPr>
          <w:rFonts w:ascii="Times New Roman" w:hAnsi="Times New Roman"/>
          <w:sz w:val="28"/>
          <w:szCs w:val="28"/>
        </w:rPr>
        <w:t>»</w:t>
      </w:r>
      <w:r w:rsidRPr="001270B2">
        <w:rPr>
          <w:rFonts w:ascii="Times New Roman" w:hAnsi="Times New Roman"/>
          <w:sz w:val="28"/>
          <w:szCs w:val="28"/>
        </w:rPr>
        <w:t>.</w:t>
      </w:r>
      <w:r w:rsidR="00423B30">
        <w:rPr>
          <w:rStyle w:val="a5"/>
          <w:rFonts w:ascii="Times New Roman" w:hAnsi="Times New Roman"/>
          <w:sz w:val="28"/>
          <w:szCs w:val="28"/>
        </w:rPr>
        <w:footnoteReference w:id="146"/>
      </w:r>
      <w:proofErr w:type="gramEnd"/>
    </w:p>
    <w:p w:rsidR="0022082E" w:rsidRPr="00DD01EB" w:rsidRDefault="0022082E" w:rsidP="0022082E">
      <w:pPr>
        <w:spacing w:line="360" w:lineRule="auto"/>
        <w:ind w:firstLine="708"/>
        <w:jc w:val="both"/>
        <w:rPr>
          <w:rFonts w:ascii="Times New Roman" w:hAnsi="Times New Roman"/>
          <w:i/>
          <w:sz w:val="28"/>
          <w:szCs w:val="28"/>
        </w:rPr>
      </w:pPr>
      <w:r w:rsidRPr="00DD01EB">
        <w:rPr>
          <w:rFonts w:ascii="Times New Roman" w:hAnsi="Times New Roman"/>
          <w:sz w:val="28"/>
          <w:szCs w:val="28"/>
        </w:rPr>
        <w:t xml:space="preserve">Как отмечает А. </w:t>
      </w:r>
      <w:proofErr w:type="spellStart"/>
      <w:r w:rsidRPr="00DD01EB">
        <w:rPr>
          <w:rFonts w:ascii="Times New Roman" w:hAnsi="Times New Roman"/>
          <w:sz w:val="28"/>
          <w:szCs w:val="28"/>
        </w:rPr>
        <w:t>Шляпужников</w:t>
      </w:r>
      <w:proofErr w:type="spellEnd"/>
      <w:r w:rsidRPr="00DD01EB">
        <w:rPr>
          <w:rFonts w:ascii="Times New Roman" w:hAnsi="Times New Roman"/>
          <w:sz w:val="28"/>
          <w:szCs w:val="28"/>
        </w:rPr>
        <w:t xml:space="preserve">, </w:t>
      </w:r>
      <w:r w:rsidRPr="00DD01EB">
        <w:rPr>
          <w:rFonts w:ascii="Times New Roman" w:hAnsi="Times New Roman"/>
          <w:i/>
          <w:sz w:val="28"/>
          <w:szCs w:val="28"/>
        </w:rPr>
        <w:t>«власть осознает полезность и выгодность такого механизма, реагирует и способствует их деятельности. Но опять-таки, это теоретическое исследование, которое, к сожалению, не имеет практического применения».</w:t>
      </w:r>
      <w:r w:rsidR="00C613ED" w:rsidRPr="00DD01EB">
        <w:rPr>
          <w:rStyle w:val="a5"/>
          <w:rFonts w:ascii="Times New Roman" w:hAnsi="Times New Roman"/>
          <w:i/>
          <w:sz w:val="28"/>
          <w:szCs w:val="28"/>
        </w:rPr>
        <w:footnoteReference w:id="147"/>
      </w:r>
    </w:p>
    <w:p w:rsidR="009660DF" w:rsidRDefault="00C468FE" w:rsidP="0022082E">
      <w:pPr>
        <w:spacing w:line="360" w:lineRule="auto"/>
        <w:ind w:firstLine="708"/>
        <w:jc w:val="both"/>
        <w:rPr>
          <w:rFonts w:ascii="Times New Roman" w:hAnsi="Times New Roman"/>
          <w:sz w:val="28"/>
          <w:szCs w:val="28"/>
        </w:rPr>
      </w:pPr>
      <w:r>
        <w:rPr>
          <w:rFonts w:ascii="Times New Roman" w:hAnsi="Times New Roman"/>
          <w:sz w:val="28"/>
          <w:szCs w:val="28"/>
        </w:rPr>
        <w:t>Эффективность деятельности</w:t>
      </w:r>
      <w:r w:rsidR="009660DF">
        <w:rPr>
          <w:rFonts w:ascii="Times New Roman" w:hAnsi="Times New Roman"/>
          <w:sz w:val="28"/>
          <w:szCs w:val="28"/>
        </w:rPr>
        <w:t xml:space="preserve"> НП КРАСЭ</w:t>
      </w:r>
      <w:r>
        <w:rPr>
          <w:rFonts w:ascii="Times New Roman" w:hAnsi="Times New Roman"/>
          <w:sz w:val="28"/>
          <w:szCs w:val="28"/>
        </w:rPr>
        <w:t xml:space="preserve"> в целом можно оценивать с точки зрения результативности. Основной целью организации является с</w:t>
      </w:r>
      <w:r w:rsidRPr="00C468FE">
        <w:rPr>
          <w:rFonts w:ascii="Times New Roman" w:hAnsi="Times New Roman"/>
          <w:sz w:val="28"/>
          <w:szCs w:val="28"/>
        </w:rPr>
        <w:t xml:space="preserve">оздание </w:t>
      </w:r>
      <w:r w:rsidRPr="00C468FE">
        <w:rPr>
          <w:rFonts w:ascii="Times New Roman" w:hAnsi="Times New Roman"/>
          <w:sz w:val="28"/>
          <w:szCs w:val="28"/>
        </w:rPr>
        <w:lastRenderedPageBreak/>
        <w:t>эффективной системы мониторинга коррупции в Калининградской области</w:t>
      </w:r>
      <w:r>
        <w:rPr>
          <w:rFonts w:ascii="Times New Roman" w:hAnsi="Times New Roman"/>
          <w:sz w:val="28"/>
          <w:szCs w:val="28"/>
        </w:rPr>
        <w:t>.</w:t>
      </w:r>
      <w:r>
        <w:rPr>
          <w:rStyle w:val="a5"/>
          <w:rFonts w:ascii="Times New Roman" w:hAnsi="Times New Roman"/>
          <w:sz w:val="28"/>
          <w:szCs w:val="28"/>
        </w:rPr>
        <w:footnoteReference w:id="148"/>
      </w:r>
      <w:r>
        <w:rPr>
          <w:rFonts w:ascii="Times New Roman" w:hAnsi="Times New Roman"/>
          <w:sz w:val="28"/>
          <w:szCs w:val="28"/>
        </w:rPr>
        <w:t xml:space="preserve"> Эта цель соотносится с неким результатом </w:t>
      </w:r>
      <w:r w:rsidR="00FA525B">
        <w:rPr>
          <w:rFonts w:ascii="Times New Roman" w:hAnsi="Times New Roman"/>
          <w:sz w:val="28"/>
          <w:szCs w:val="28"/>
        </w:rPr>
        <w:t>–</w:t>
      </w:r>
      <w:r>
        <w:rPr>
          <w:rFonts w:ascii="Times New Roman" w:hAnsi="Times New Roman"/>
          <w:sz w:val="28"/>
          <w:szCs w:val="28"/>
        </w:rPr>
        <w:t xml:space="preserve"> </w:t>
      </w:r>
      <w:r w:rsidR="00FA525B">
        <w:rPr>
          <w:rFonts w:ascii="Times New Roman" w:hAnsi="Times New Roman"/>
          <w:sz w:val="28"/>
          <w:szCs w:val="28"/>
        </w:rPr>
        <w:t xml:space="preserve">степенью </w:t>
      </w:r>
      <w:proofErr w:type="spellStart"/>
      <w:r w:rsidR="00FA525B">
        <w:rPr>
          <w:rFonts w:ascii="Times New Roman" w:hAnsi="Times New Roman"/>
          <w:sz w:val="28"/>
          <w:szCs w:val="28"/>
        </w:rPr>
        <w:t>сформированности</w:t>
      </w:r>
      <w:proofErr w:type="spellEnd"/>
      <w:r w:rsidR="00FA525B" w:rsidRPr="00FA525B">
        <w:rPr>
          <w:rFonts w:ascii="Times New Roman" w:hAnsi="Times New Roman"/>
          <w:sz w:val="28"/>
          <w:szCs w:val="28"/>
        </w:rPr>
        <w:t xml:space="preserve"> систем</w:t>
      </w:r>
      <w:r w:rsidR="00FA525B">
        <w:rPr>
          <w:rFonts w:ascii="Times New Roman" w:hAnsi="Times New Roman"/>
          <w:sz w:val="28"/>
          <w:szCs w:val="28"/>
        </w:rPr>
        <w:t>ы</w:t>
      </w:r>
      <w:r w:rsidR="00FA525B" w:rsidRPr="00FA525B">
        <w:rPr>
          <w:rFonts w:ascii="Times New Roman" w:hAnsi="Times New Roman"/>
          <w:sz w:val="28"/>
          <w:szCs w:val="28"/>
        </w:rPr>
        <w:t xml:space="preserve"> мониторинга</w:t>
      </w:r>
      <w:r w:rsidR="00FA525B">
        <w:rPr>
          <w:rFonts w:ascii="Times New Roman" w:hAnsi="Times New Roman"/>
          <w:sz w:val="28"/>
          <w:szCs w:val="28"/>
        </w:rPr>
        <w:t xml:space="preserve"> в регионе</w:t>
      </w:r>
      <w:r w:rsidR="00FA525B" w:rsidRPr="00FA525B">
        <w:rPr>
          <w:rFonts w:ascii="Times New Roman" w:hAnsi="Times New Roman"/>
          <w:sz w:val="28"/>
          <w:szCs w:val="28"/>
        </w:rPr>
        <w:t>.</w:t>
      </w:r>
      <w:r w:rsidR="00FA525B">
        <w:rPr>
          <w:rFonts w:ascii="Times New Roman" w:hAnsi="Times New Roman"/>
          <w:sz w:val="28"/>
          <w:szCs w:val="28"/>
        </w:rPr>
        <w:t xml:space="preserve"> Соответственно, если результат реализует поставленную цель, то деятельность эффективна.</w:t>
      </w:r>
    </w:p>
    <w:p w:rsidR="00DD01EB" w:rsidRPr="009660DF" w:rsidRDefault="00DD01EB" w:rsidP="0022082E">
      <w:pPr>
        <w:spacing w:line="360" w:lineRule="auto"/>
        <w:ind w:firstLine="708"/>
        <w:jc w:val="both"/>
        <w:rPr>
          <w:rFonts w:ascii="Times New Roman" w:hAnsi="Times New Roman"/>
          <w:sz w:val="28"/>
          <w:szCs w:val="28"/>
        </w:rPr>
      </w:pPr>
      <w:r>
        <w:rPr>
          <w:rFonts w:ascii="Times New Roman" w:hAnsi="Times New Roman"/>
          <w:sz w:val="28"/>
          <w:szCs w:val="28"/>
        </w:rPr>
        <w:t>Критерием эффективности непосредственно мониторинга может стать количество предложенных экспертами рекомендаций, которые реально учитываются государственными органами. Минусом такого подхода является игнорирование экономической стороны вопроса.</w:t>
      </w:r>
    </w:p>
    <w:p w:rsidR="0022082E" w:rsidRDefault="00FA525B" w:rsidP="0022082E">
      <w:pPr>
        <w:spacing w:line="360" w:lineRule="auto"/>
        <w:ind w:firstLine="708"/>
        <w:jc w:val="both"/>
        <w:rPr>
          <w:rFonts w:ascii="Times New Roman" w:eastAsia="Times New Roman" w:hAnsi="Times New Roman"/>
          <w:sz w:val="28"/>
          <w:szCs w:val="28"/>
          <w:lang w:eastAsia="ru-RU"/>
        </w:rPr>
      </w:pPr>
      <w:r>
        <w:rPr>
          <w:rFonts w:ascii="Times New Roman" w:hAnsi="Times New Roman"/>
          <w:sz w:val="28"/>
          <w:szCs w:val="28"/>
          <w:lang w:eastAsia="ru-RU"/>
        </w:rPr>
        <w:t xml:space="preserve">Другой пример - </w:t>
      </w:r>
      <w:r w:rsidR="0022082E">
        <w:rPr>
          <w:rFonts w:ascii="Times New Roman" w:hAnsi="Times New Roman"/>
          <w:sz w:val="28"/>
          <w:szCs w:val="28"/>
          <w:lang w:eastAsia="ru-RU"/>
        </w:rPr>
        <w:t>Фонд «Институт Развития Свободы Информации»</w:t>
      </w:r>
      <w:r>
        <w:rPr>
          <w:rFonts w:ascii="Times New Roman" w:hAnsi="Times New Roman"/>
          <w:sz w:val="28"/>
          <w:szCs w:val="28"/>
          <w:lang w:eastAsia="ru-RU"/>
        </w:rPr>
        <w:t>, который</w:t>
      </w:r>
      <w:r w:rsidR="0022082E">
        <w:rPr>
          <w:rFonts w:ascii="Times New Roman" w:hAnsi="Times New Roman"/>
          <w:sz w:val="28"/>
          <w:szCs w:val="28"/>
          <w:lang w:eastAsia="ru-RU"/>
        </w:rPr>
        <w:t xml:space="preserve"> </w:t>
      </w:r>
      <w:r w:rsidR="0022082E">
        <w:rPr>
          <w:rFonts w:ascii="Times New Roman" w:eastAsia="Times New Roman" w:hAnsi="Times New Roman"/>
          <w:sz w:val="28"/>
          <w:szCs w:val="28"/>
          <w:lang w:eastAsia="ru-RU"/>
        </w:rPr>
        <w:t xml:space="preserve">с 2004 года </w:t>
      </w:r>
      <w:r w:rsidR="0022082E" w:rsidRPr="00425CE3">
        <w:rPr>
          <w:rFonts w:ascii="Times New Roman" w:eastAsia="Times New Roman" w:hAnsi="Times New Roman"/>
          <w:sz w:val="28"/>
          <w:szCs w:val="28"/>
          <w:lang w:eastAsia="ru-RU"/>
        </w:rPr>
        <w:t xml:space="preserve">проводит </w:t>
      </w:r>
      <w:r w:rsidR="0022082E">
        <w:rPr>
          <w:rFonts w:ascii="Times New Roman" w:eastAsia="Times New Roman" w:hAnsi="Times New Roman"/>
          <w:sz w:val="28"/>
          <w:szCs w:val="28"/>
          <w:lang w:eastAsia="ru-RU"/>
        </w:rPr>
        <w:t xml:space="preserve">ежегодный </w:t>
      </w:r>
      <w:r w:rsidR="0022082E" w:rsidRPr="00425CE3">
        <w:rPr>
          <w:rFonts w:ascii="Times New Roman" w:eastAsia="Times New Roman" w:hAnsi="Times New Roman"/>
          <w:sz w:val="28"/>
          <w:szCs w:val="28"/>
          <w:lang w:eastAsia="ru-RU"/>
        </w:rPr>
        <w:t xml:space="preserve">мониторинг официальных сайтов органов </w:t>
      </w:r>
      <w:r w:rsidR="0022082E">
        <w:rPr>
          <w:rFonts w:ascii="Times New Roman" w:eastAsia="Times New Roman" w:hAnsi="Times New Roman"/>
          <w:sz w:val="28"/>
          <w:szCs w:val="28"/>
          <w:lang w:eastAsia="ru-RU"/>
        </w:rPr>
        <w:t>государственной власти, используя</w:t>
      </w:r>
      <w:r w:rsidR="0022082E" w:rsidRPr="00425CE3">
        <w:rPr>
          <w:rFonts w:ascii="Times New Roman" w:eastAsia="Times New Roman" w:hAnsi="Times New Roman"/>
          <w:sz w:val="28"/>
          <w:szCs w:val="28"/>
          <w:lang w:eastAsia="ru-RU"/>
        </w:rPr>
        <w:t xml:space="preserve"> систем</w:t>
      </w:r>
      <w:r w:rsidR="0022082E">
        <w:rPr>
          <w:rFonts w:ascii="Times New Roman" w:eastAsia="Times New Roman" w:hAnsi="Times New Roman"/>
          <w:sz w:val="28"/>
          <w:szCs w:val="28"/>
          <w:lang w:eastAsia="ru-RU"/>
        </w:rPr>
        <w:t>у</w:t>
      </w:r>
      <w:r w:rsidR="0022082E" w:rsidRPr="00425CE3">
        <w:rPr>
          <w:rFonts w:ascii="Times New Roman" w:eastAsia="Times New Roman" w:hAnsi="Times New Roman"/>
          <w:sz w:val="28"/>
          <w:szCs w:val="28"/>
          <w:lang w:eastAsia="ru-RU"/>
        </w:rPr>
        <w:t xml:space="preserve"> экспертного мониторинга ЕХМО. С помощью этой системы представители орг</w:t>
      </w:r>
      <w:r w:rsidR="0022082E">
        <w:rPr>
          <w:rFonts w:ascii="Times New Roman" w:eastAsia="Times New Roman" w:hAnsi="Times New Roman"/>
          <w:sz w:val="28"/>
          <w:szCs w:val="28"/>
          <w:lang w:eastAsia="ru-RU"/>
        </w:rPr>
        <w:t>анов власти могут увидеть свои «оценки», ответить на замечания и исправить все недостатки на своих сайтах во время специально отведенного п</w:t>
      </w:r>
      <w:r w:rsidR="0022082E" w:rsidRPr="00425CE3">
        <w:rPr>
          <w:rFonts w:ascii="Times New Roman" w:eastAsia="Times New Roman" w:hAnsi="Times New Roman"/>
          <w:sz w:val="28"/>
          <w:szCs w:val="28"/>
          <w:lang w:eastAsia="ru-RU"/>
        </w:rPr>
        <w:t>ериода взаимодействия</w:t>
      </w:r>
      <w:r>
        <w:rPr>
          <w:rFonts w:ascii="Times New Roman" w:eastAsia="Times New Roman" w:hAnsi="Times New Roman"/>
          <w:sz w:val="28"/>
          <w:szCs w:val="28"/>
          <w:lang w:eastAsia="ru-RU"/>
        </w:rPr>
        <w:t xml:space="preserve"> (15 рабочих дней)</w:t>
      </w:r>
      <w:r w:rsidR="0022082E" w:rsidRPr="00425CE3">
        <w:rPr>
          <w:rFonts w:ascii="Times New Roman" w:eastAsia="Times New Roman" w:hAnsi="Times New Roman"/>
          <w:sz w:val="28"/>
          <w:szCs w:val="28"/>
          <w:lang w:eastAsia="ru-RU"/>
        </w:rPr>
        <w:t xml:space="preserve">. </w:t>
      </w:r>
      <w:r w:rsidR="0022082E">
        <w:rPr>
          <w:rFonts w:ascii="Times New Roman" w:eastAsia="Times New Roman" w:hAnsi="Times New Roman"/>
          <w:sz w:val="28"/>
          <w:szCs w:val="28"/>
          <w:lang w:eastAsia="ru-RU"/>
        </w:rPr>
        <w:t xml:space="preserve">Вся информация о результатах исследования находится в свободном доступе на сайте ИРСИ. Так, официальная статистика за 2012 год показывает, что степень информационной открытости сайтов ФОИВ до периода взаимодействия составляла 48,11 %, во время взаимодействия ситуация улучшилась на 6, 35% - в целом, доля весьма значительная, однако 46 % информации </w:t>
      </w:r>
      <w:r w:rsidR="0022082E" w:rsidRPr="00E777CA">
        <w:rPr>
          <w:rFonts w:ascii="Times New Roman" w:eastAsia="Times New Roman" w:hAnsi="Times New Roman"/>
          <w:sz w:val="28"/>
          <w:szCs w:val="28"/>
          <w:lang w:eastAsia="ru-RU"/>
        </w:rPr>
        <w:t>о деятельности ФОИВ</w:t>
      </w:r>
      <w:r w:rsidR="0022082E">
        <w:rPr>
          <w:rFonts w:ascii="Times New Roman" w:eastAsia="Times New Roman" w:hAnsi="Times New Roman"/>
          <w:sz w:val="28"/>
          <w:szCs w:val="28"/>
          <w:lang w:eastAsia="ru-RU"/>
        </w:rPr>
        <w:t xml:space="preserve"> остается закрытой.</w:t>
      </w:r>
      <w:r w:rsidR="0022082E">
        <w:rPr>
          <w:rStyle w:val="a5"/>
          <w:rFonts w:ascii="Times New Roman" w:eastAsia="Times New Roman" w:hAnsi="Times New Roman"/>
          <w:sz w:val="28"/>
          <w:szCs w:val="28"/>
          <w:lang w:eastAsia="ru-RU"/>
        </w:rPr>
        <w:footnoteReference w:id="149"/>
      </w:r>
    </w:p>
    <w:p w:rsidR="0022082E" w:rsidRDefault="00C468FE" w:rsidP="00763ABE">
      <w:pPr>
        <w:spacing w:line="360" w:lineRule="auto"/>
        <w:ind w:firstLine="708"/>
        <w:jc w:val="both"/>
        <w:rPr>
          <w:rFonts w:ascii="Times New Roman" w:hAnsi="Times New Roman"/>
          <w:sz w:val="28"/>
          <w:szCs w:val="28"/>
        </w:rPr>
      </w:pPr>
      <w:r>
        <w:rPr>
          <w:rFonts w:ascii="Times New Roman" w:hAnsi="Times New Roman"/>
          <w:sz w:val="28"/>
          <w:szCs w:val="28"/>
        </w:rPr>
        <w:t>Э</w:t>
      </w:r>
      <w:r w:rsidR="0022082E">
        <w:rPr>
          <w:rFonts w:ascii="Times New Roman" w:hAnsi="Times New Roman"/>
          <w:sz w:val="28"/>
          <w:szCs w:val="28"/>
        </w:rPr>
        <w:t>ффективност</w:t>
      </w:r>
      <w:r>
        <w:rPr>
          <w:rFonts w:ascii="Times New Roman" w:hAnsi="Times New Roman"/>
          <w:sz w:val="28"/>
          <w:szCs w:val="28"/>
        </w:rPr>
        <w:t>ь</w:t>
      </w:r>
      <w:r w:rsidR="0022082E">
        <w:rPr>
          <w:rFonts w:ascii="Times New Roman" w:hAnsi="Times New Roman"/>
          <w:sz w:val="28"/>
          <w:szCs w:val="28"/>
        </w:rPr>
        <w:t xml:space="preserve"> такого рода взаимодействия может оцениваться, например,  как отношение коэффициента информационной открытости электронн</w:t>
      </w:r>
      <w:r>
        <w:rPr>
          <w:rFonts w:ascii="Times New Roman" w:hAnsi="Times New Roman"/>
          <w:sz w:val="28"/>
          <w:szCs w:val="28"/>
        </w:rPr>
        <w:t>ых</w:t>
      </w:r>
      <w:r w:rsidR="0022082E">
        <w:rPr>
          <w:rFonts w:ascii="Times New Roman" w:hAnsi="Times New Roman"/>
          <w:sz w:val="28"/>
          <w:szCs w:val="28"/>
        </w:rPr>
        <w:t xml:space="preserve"> ресурс</w:t>
      </w:r>
      <w:r>
        <w:rPr>
          <w:rFonts w:ascii="Times New Roman" w:hAnsi="Times New Roman"/>
          <w:sz w:val="28"/>
          <w:szCs w:val="28"/>
        </w:rPr>
        <w:t>ов</w:t>
      </w:r>
      <w:r w:rsidR="0022082E">
        <w:rPr>
          <w:rFonts w:ascii="Times New Roman" w:hAnsi="Times New Roman"/>
          <w:sz w:val="28"/>
          <w:szCs w:val="28"/>
        </w:rPr>
        <w:t xml:space="preserve"> ФОИВ текущего года  к аналогичному коэффициенту за прошедший год.</w:t>
      </w:r>
    </w:p>
    <w:p w:rsidR="00DD01EB" w:rsidRDefault="00DD01EB" w:rsidP="00763ABE">
      <w:pPr>
        <w:spacing w:line="360" w:lineRule="auto"/>
        <w:ind w:firstLine="708"/>
        <w:jc w:val="both"/>
        <w:rPr>
          <w:rFonts w:ascii="Times New Roman" w:hAnsi="Times New Roman"/>
          <w:sz w:val="28"/>
          <w:szCs w:val="28"/>
        </w:rPr>
      </w:pPr>
    </w:p>
    <w:p w:rsidR="00DD01EB" w:rsidRDefault="00DD01EB" w:rsidP="00763ABE">
      <w:pPr>
        <w:spacing w:line="360" w:lineRule="auto"/>
        <w:ind w:firstLine="708"/>
        <w:jc w:val="both"/>
        <w:rPr>
          <w:rFonts w:ascii="Times New Roman" w:hAnsi="Times New Roman"/>
          <w:sz w:val="28"/>
          <w:szCs w:val="28"/>
        </w:rPr>
      </w:pPr>
    </w:p>
    <w:p w:rsidR="0022082E" w:rsidRDefault="0022082E" w:rsidP="0022082E">
      <w:pPr>
        <w:numPr>
          <w:ilvl w:val="0"/>
          <w:numId w:val="33"/>
        </w:numPr>
        <w:spacing w:line="360" w:lineRule="auto"/>
        <w:jc w:val="both"/>
        <w:rPr>
          <w:rFonts w:ascii="Times New Roman" w:hAnsi="Times New Roman"/>
          <w:b/>
          <w:sz w:val="28"/>
          <w:szCs w:val="28"/>
        </w:rPr>
      </w:pPr>
      <w:r w:rsidRPr="00D01393">
        <w:rPr>
          <w:rFonts w:ascii="Times New Roman" w:hAnsi="Times New Roman"/>
          <w:b/>
          <w:sz w:val="28"/>
          <w:szCs w:val="28"/>
        </w:rPr>
        <w:lastRenderedPageBreak/>
        <w:t xml:space="preserve">Независимая </w:t>
      </w:r>
      <w:proofErr w:type="spellStart"/>
      <w:r w:rsidRPr="00D01393">
        <w:rPr>
          <w:rFonts w:ascii="Times New Roman" w:hAnsi="Times New Roman"/>
          <w:b/>
          <w:sz w:val="28"/>
          <w:szCs w:val="28"/>
        </w:rPr>
        <w:t>антикоррупционная</w:t>
      </w:r>
      <w:proofErr w:type="spellEnd"/>
      <w:r w:rsidRPr="00D01393">
        <w:rPr>
          <w:rFonts w:ascii="Times New Roman" w:hAnsi="Times New Roman"/>
          <w:b/>
          <w:sz w:val="28"/>
          <w:szCs w:val="28"/>
        </w:rPr>
        <w:t xml:space="preserve"> экспертиза</w:t>
      </w:r>
    </w:p>
    <w:p w:rsidR="0022082E" w:rsidRDefault="0022082E" w:rsidP="0022082E">
      <w:pPr>
        <w:spacing w:line="360" w:lineRule="auto"/>
        <w:ind w:firstLine="708"/>
        <w:jc w:val="both"/>
        <w:rPr>
          <w:rFonts w:ascii="Times New Roman" w:hAnsi="Times New Roman"/>
          <w:sz w:val="28"/>
          <w:szCs w:val="28"/>
        </w:rPr>
      </w:pPr>
      <w:r w:rsidRPr="00D01393">
        <w:rPr>
          <w:rFonts w:ascii="Times New Roman" w:hAnsi="Times New Roman"/>
          <w:sz w:val="28"/>
          <w:szCs w:val="28"/>
        </w:rPr>
        <w:t xml:space="preserve">В ноябре 2012 года </w:t>
      </w:r>
      <w:r w:rsidRPr="004C67F6">
        <w:rPr>
          <w:rFonts w:ascii="Times New Roman" w:hAnsi="Times New Roman"/>
          <w:sz w:val="28"/>
          <w:szCs w:val="28"/>
        </w:rPr>
        <w:t>Межрегиональн</w:t>
      </w:r>
      <w:r>
        <w:rPr>
          <w:rFonts w:ascii="Times New Roman" w:hAnsi="Times New Roman"/>
          <w:sz w:val="28"/>
          <w:szCs w:val="28"/>
        </w:rPr>
        <w:t>ая</w:t>
      </w:r>
      <w:r w:rsidRPr="004C67F6">
        <w:rPr>
          <w:rFonts w:ascii="Times New Roman" w:hAnsi="Times New Roman"/>
          <w:sz w:val="28"/>
          <w:szCs w:val="28"/>
        </w:rPr>
        <w:t xml:space="preserve"> Ассоциаци</w:t>
      </w:r>
      <w:r>
        <w:rPr>
          <w:rFonts w:ascii="Times New Roman" w:hAnsi="Times New Roman"/>
          <w:sz w:val="28"/>
          <w:szCs w:val="28"/>
        </w:rPr>
        <w:t>я</w:t>
      </w:r>
      <w:r w:rsidRPr="004C67F6">
        <w:rPr>
          <w:rFonts w:ascii="Times New Roman" w:hAnsi="Times New Roman"/>
          <w:sz w:val="28"/>
          <w:szCs w:val="28"/>
        </w:rPr>
        <w:t xml:space="preserve"> правозащитных организаций «АГОРА»</w:t>
      </w:r>
      <w:r w:rsidRPr="00D01393">
        <w:rPr>
          <w:rFonts w:ascii="Times New Roman" w:hAnsi="Times New Roman"/>
          <w:sz w:val="28"/>
          <w:szCs w:val="28"/>
        </w:rPr>
        <w:t xml:space="preserve"> провела </w:t>
      </w:r>
      <w:r>
        <w:rPr>
          <w:rFonts w:ascii="Times New Roman" w:hAnsi="Times New Roman"/>
          <w:sz w:val="28"/>
          <w:szCs w:val="28"/>
        </w:rPr>
        <w:t xml:space="preserve">анализ проекта приказа Минюста </w:t>
      </w:r>
      <w:r w:rsidRPr="00D01393">
        <w:rPr>
          <w:rFonts w:ascii="Times New Roman" w:hAnsi="Times New Roman"/>
          <w:sz w:val="28"/>
          <w:szCs w:val="28"/>
        </w:rPr>
        <w:t>«О Порядке ведения реестра некоммерческих организаций, выполняющ</w:t>
      </w:r>
      <w:r>
        <w:rPr>
          <w:rFonts w:ascii="Times New Roman" w:hAnsi="Times New Roman"/>
          <w:sz w:val="28"/>
          <w:szCs w:val="28"/>
        </w:rPr>
        <w:t xml:space="preserve">их функции иностранного агента», по результатам которого было выявлено 5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из них: 4 замечания учтены частично, 1- полностью. </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В указанной сфере эффективность такого механизма взаимодействия может оцениваться, как и в первом кейсе,  с точки зрения количества выявленных </w:t>
      </w:r>
      <w:proofErr w:type="spellStart"/>
      <w:r>
        <w:rPr>
          <w:rFonts w:ascii="Times New Roman" w:hAnsi="Times New Roman"/>
          <w:sz w:val="28"/>
          <w:szCs w:val="28"/>
        </w:rPr>
        <w:t>коррупциогеных</w:t>
      </w:r>
      <w:proofErr w:type="spellEnd"/>
      <w:r>
        <w:rPr>
          <w:rFonts w:ascii="Times New Roman" w:hAnsi="Times New Roman"/>
          <w:sz w:val="28"/>
          <w:szCs w:val="28"/>
        </w:rPr>
        <w:t xml:space="preserve"> норм, а может быть оценена с учетом количества реально учтенных замечаний</w:t>
      </w:r>
      <w:r w:rsidR="00C468FE">
        <w:rPr>
          <w:rFonts w:ascii="Times New Roman" w:hAnsi="Times New Roman"/>
          <w:sz w:val="28"/>
          <w:szCs w:val="28"/>
        </w:rPr>
        <w:t>, т.е. с помощью качественного критерия</w:t>
      </w:r>
      <w:r>
        <w:rPr>
          <w:rFonts w:ascii="Times New Roman" w:hAnsi="Times New Roman"/>
          <w:sz w:val="28"/>
          <w:szCs w:val="28"/>
        </w:rPr>
        <w:t>.</w:t>
      </w:r>
    </w:p>
    <w:p w:rsidR="0022082E" w:rsidRDefault="0022082E" w:rsidP="0022082E">
      <w:pPr>
        <w:numPr>
          <w:ilvl w:val="0"/>
          <w:numId w:val="33"/>
        </w:numPr>
        <w:spacing w:line="360" w:lineRule="auto"/>
        <w:jc w:val="both"/>
        <w:rPr>
          <w:rFonts w:ascii="Times New Roman" w:hAnsi="Times New Roman"/>
          <w:b/>
          <w:sz w:val="28"/>
          <w:szCs w:val="28"/>
        </w:rPr>
      </w:pPr>
      <w:r w:rsidRPr="004C67F6">
        <w:rPr>
          <w:rFonts w:ascii="Times New Roman" w:hAnsi="Times New Roman"/>
          <w:b/>
          <w:sz w:val="28"/>
          <w:szCs w:val="28"/>
        </w:rPr>
        <w:t>Общественные приемные</w:t>
      </w:r>
    </w:p>
    <w:p w:rsidR="00FE3155" w:rsidRDefault="0022082E" w:rsidP="00DD01EB">
      <w:pPr>
        <w:spacing w:line="360" w:lineRule="auto"/>
        <w:ind w:firstLine="708"/>
        <w:jc w:val="both"/>
        <w:rPr>
          <w:rFonts w:ascii="Times New Roman" w:hAnsi="Times New Roman"/>
          <w:sz w:val="28"/>
          <w:szCs w:val="28"/>
        </w:rPr>
      </w:pPr>
      <w:r>
        <w:rPr>
          <w:rFonts w:ascii="Times New Roman" w:hAnsi="Times New Roman"/>
          <w:sz w:val="28"/>
          <w:szCs w:val="28"/>
        </w:rPr>
        <w:t xml:space="preserve">Общественные приемные обычно выполняют целый ряд функций. У </w:t>
      </w:r>
      <w:proofErr w:type="spellStart"/>
      <w:r>
        <w:rPr>
          <w:rFonts w:ascii="Times New Roman" w:hAnsi="Times New Roman"/>
          <w:sz w:val="28"/>
          <w:szCs w:val="28"/>
        </w:rPr>
        <w:t>Трансперенси</w:t>
      </w:r>
      <w:proofErr w:type="spellEnd"/>
      <w:r>
        <w:rPr>
          <w:rFonts w:ascii="Times New Roman" w:hAnsi="Times New Roman"/>
          <w:sz w:val="28"/>
          <w:szCs w:val="28"/>
        </w:rPr>
        <w:t xml:space="preserve"> </w:t>
      </w:r>
      <w:proofErr w:type="spellStart"/>
      <w:r>
        <w:rPr>
          <w:rFonts w:ascii="Times New Roman" w:hAnsi="Times New Roman"/>
          <w:sz w:val="28"/>
          <w:szCs w:val="28"/>
        </w:rPr>
        <w:t>Интернешнл</w:t>
      </w:r>
      <w:proofErr w:type="spellEnd"/>
      <w:r>
        <w:rPr>
          <w:rFonts w:ascii="Times New Roman" w:hAnsi="Times New Roman"/>
          <w:sz w:val="28"/>
          <w:szCs w:val="28"/>
        </w:rPr>
        <w:t xml:space="preserve"> функционируют 6 общественных приемных в разных городах России, где гражданам оказывается юридическая помощь, которая ориентирована на противодействие коррупции. Так, по словам директора общественной приемной в Петербурге Артема Алексеева, их подразделение занимается р</w:t>
      </w:r>
      <w:r w:rsidRPr="0036448D">
        <w:rPr>
          <w:rFonts w:ascii="Times New Roman" w:hAnsi="Times New Roman"/>
          <w:sz w:val="28"/>
          <w:szCs w:val="28"/>
        </w:rPr>
        <w:t>аспространение</w:t>
      </w:r>
      <w:r>
        <w:rPr>
          <w:rFonts w:ascii="Times New Roman" w:hAnsi="Times New Roman"/>
          <w:sz w:val="28"/>
          <w:szCs w:val="28"/>
        </w:rPr>
        <w:t>м</w:t>
      </w:r>
      <w:r w:rsidRPr="0036448D">
        <w:rPr>
          <w:rFonts w:ascii="Times New Roman" w:hAnsi="Times New Roman"/>
          <w:sz w:val="28"/>
          <w:szCs w:val="28"/>
        </w:rPr>
        <w:t xml:space="preserve">  информации</w:t>
      </w:r>
      <w:r>
        <w:rPr>
          <w:rFonts w:ascii="Times New Roman" w:hAnsi="Times New Roman"/>
          <w:sz w:val="28"/>
          <w:szCs w:val="28"/>
        </w:rPr>
        <w:t xml:space="preserve"> о фактах коррупции</w:t>
      </w:r>
      <w:r w:rsidRPr="0036448D">
        <w:rPr>
          <w:rFonts w:ascii="Times New Roman" w:hAnsi="Times New Roman"/>
          <w:sz w:val="28"/>
          <w:szCs w:val="28"/>
        </w:rPr>
        <w:t xml:space="preserve">, </w:t>
      </w:r>
      <w:proofErr w:type="spellStart"/>
      <w:r>
        <w:rPr>
          <w:rFonts w:ascii="Times New Roman" w:hAnsi="Times New Roman"/>
          <w:sz w:val="28"/>
          <w:szCs w:val="28"/>
        </w:rPr>
        <w:t>антикоррупционным</w:t>
      </w:r>
      <w:proofErr w:type="spellEnd"/>
      <w:r>
        <w:rPr>
          <w:rFonts w:ascii="Times New Roman" w:hAnsi="Times New Roman"/>
          <w:sz w:val="28"/>
          <w:szCs w:val="28"/>
        </w:rPr>
        <w:t xml:space="preserve"> </w:t>
      </w:r>
      <w:r w:rsidRPr="0036448D">
        <w:rPr>
          <w:rFonts w:ascii="Times New Roman" w:hAnsi="Times New Roman"/>
          <w:sz w:val="28"/>
          <w:szCs w:val="28"/>
        </w:rPr>
        <w:t>просвещение</w:t>
      </w:r>
      <w:r>
        <w:rPr>
          <w:rFonts w:ascii="Times New Roman" w:hAnsi="Times New Roman"/>
          <w:sz w:val="28"/>
          <w:szCs w:val="28"/>
        </w:rPr>
        <w:t>м граждан</w:t>
      </w:r>
      <w:r w:rsidRPr="0036448D">
        <w:rPr>
          <w:rFonts w:ascii="Times New Roman" w:hAnsi="Times New Roman"/>
          <w:sz w:val="28"/>
          <w:szCs w:val="28"/>
        </w:rPr>
        <w:t xml:space="preserve">,  </w:t>
      </w:r>
      <w:proofErr w:type="spellStart"/>
      <w:r w:rsidRPr="0036448D">
        <w:rPr>
          <w:rFonts w:ascii="Times New Roman" w:hAnsi="Times New Roman"/>
          <w:sz w:val="28"/>
          <w:szCs w:val="28"/>
        </w:rPr>
        <w:t>антикоррупционн</w:t>
      </w:r>
      <w:r>
        <w:rPr>
          <w:rFonts w:ascii="Times New Roman" w:hAnsi="Times New Roman"/>
          <w:sz w:val="28"/>
          <w:szCs w:val="28"/>
        </w:rPr>
        <w:t>ой</w:t>
      </w:r>
      <w:proofErr w:type="spellEnd"/>
      <w:r w:rsidRPr="0036448D">
        <w:rPr>
          <w:rFonts w:ascii="Times New Roman" w:hAnsi="Times New Roman"/>
          <w:sz w:val="28"/>
          <w:szCs w:val="28"/>
        </w:rPr>
        <w:t xml:space="preserve"> экспертиз</w:t>
      </w:r>
      <w:r>
        <w:rPr>
          <w:rFonts w:ascii="Times New Roman" w:hAnsi="Times New Roman"/>
          <w:sz w:val="28"/>
          <w:szCs w:val="28"/>
        </w:rPr>
        <w:t>ой, составлением запросов в органы государственной власти. Здесь представляется возможным оценивать как отдельную эффективность каждого механизма, так и общую эффективность взаимодействия приемной с госструктурами – суммарного значения э</w:t>
      </w:r>
      <w:r w:rsidR="00FE3155">
        <w:rPr>
          <w:rFonts w:ascii="Times New Roman" w:hAnsi="Times New Roman"/>
          <w:sz w:val="28"/>
          <w:szCs w:val="28"/>
        </w:rPr>
        <w:t>ффективности каждого механизма.</w:t>
      </w:r>
    </w:p>
    <w:p w:rsidR="0022082E" w:rsidRDefault="0022082E" w:rsidP="0022082E">
      <w:pPr>
        <w:numPr>
          <w:ilvl w:val="0"/>
          <w:numId w:val="33"/>
        </w:numPr>
        <w:spacing w:line="360" w:lineRule="auto"/>
        <w:jc w:val="both"/>
        <w:rPr>
          <w:rFonts w:ascii="Times New Roman" w:hAnsi="Times New Roman"/>
          <w:b/>
          <w:sz w:val="28"/>
          <w:szCs w:val="28"/>
        </w:rPr>
      </w:pPr>
      <w:r w:rsidRPr="0036448D">
        <w:rPr>
          <w:rFonts w:ascii="Times New Roman" w:hAnsi="Times New Roman"/>
          <w:b/>
          <w:sz w:val="28"/>
          <w:szCs w:val="28"/>
        </w:rPr>
        <w:t>Интернет-ресурсы, освещающие проблемы противодействия коррупции</w:t>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Гражданское общество сегодня возлагает большие надежды на техноло</w:t>
      </w:r>
      <w:r w:rsidR="00DD01EB">
        <w:rPr>
          <w:rFonts w:ascii="Times New Roman" w:hAnsi="Times New Roman"/>
          <w:sz w:val="28"/>
          <w:szCs w:val="28"/>
        </w:rPr>
        <w:t xml:space="preserve">гии </w:t>
      </w:r>
      <w:proofErr w:type="spellStart"/>
      <w:r w:rsidR="00DD01EB">
        <w:rPr>
          <w:rFonts w:ascii="Times New Roman" w:hAnsi="Times New Roman"/>
          <w:sz w:val="28"/>
          <w:szCs w:val="28"/>
        </w:rPr>
        <w:t>онлайн</w:t>
      </w:r>
      <w:proofErr w:type="spellEnd"/>
      <w:r w:rsidR="00DD01EB">
        <w:rPr>
          <w:rFonts w:ascii="Times New Roman" w:hAnsi="Times New Roman"/>
          <w:sz w:val="28"/>
          <w:szCs w:val="28"/>
        </w:rPr>
        <w:t>, ввиду того, что они</w:t>
      </w:r>
      <w:r>
        <w:rPr>
          <w:rFonts w:ascii="Times New Roman" w:hAnsi="Times New Roman"/>
          <w:sz w:val="28"/>
          <w:szCs w:val="28"/>
        </w:rPr>
        <w:t xml:space="preserve"> действительно упрощают процесс взаимодействия не только между институтами гражданского общества, но и между секторами. </w:t>
      </w:r>
      <w:proofErr w:type="gramStart"/>
      <w:r>
        <w:rPr>
          <w:rFonts w:ascii="Times New Roman" w:hAnsi="Times New Roman"/>
          <w:sz w:val="28"/>
          <w:szCs w:val="28"/>
        </w:rPr>
        <w:t xml:space="preserve">С </w:t>
      </w:r>
      <w:r>
        <w:rPr>
          <w:rFonts w:ascii="Times New Roman" w:hAnsi="Times New Roman"/>
          <w:sz w:val="28"/>
          <w:szCs w:val="28"/>
        </w:rPr>
        <w:lastRenderedPageBreak/>
        <w:t xml:space="preserve">повышением гражданской (зачастую, «псевдо») активности в </w:t>
      </w:r>
      <w:proofErr w:type="spellStart"/>
      <w:r>
        <w:rPr>
          <w:rFonts w:ascii="Times New Roman" w:hAnsi="Times New Roman"/>
          <w:sz w:val="28"/>
          <w:szCs w:val="28"/>
        </w:rPr>
        <w:t>блогосфере</w:t>
      </w:r>
      <w:proofErr w:type="spellEnd"/>
      <w:r>
        <w:rPr>
          <w:rFonts w:ascii="Times New Roman" w:hAnsi="Times New Roman"/>
          <w:sz w:val="28"/>
          <w:szCs w:val="28"/>
        </w:rPr>
        <w:t xml:space="preserve"> и социальных сетях в научный </w:t>
      </w:r>
      <w:proofErr w:type="spellStart"/>
      <w:r>
        <w:rPr>
          <w:rFonts w:ascii="Times New Roman" w:hAnsi="Times New Roman"/>
          <w:sz w:val="28"/>
          <w:szCs w:val="28"/>
        </w:rPr>
        <w:t>дискурс</w:t>
      </w:r>
      <w:proofErr w:type="spellEnd"/>
      <w:r>
        <w:rPr>
          <w:rFonts w:ascii="Times New Roman" w:hAnsi="Times New Roman"/>
          <w:sz w:val="28"/>
          <w:szCs w:val="28"/>
        </w:rPr>
        <w:t xml:space="preserve"> постепенно вошло понятие «электронной демократии», а государство, имитируя политику прозрачности и открытости, создает электронное открытое правительство, пытается перевести механизм гражданского контроля на просторы всемирной паутины.</w:t>
      </w:r>
      <w:proofErr w:type="gramEnd"/>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Значимую роль в качестве потенциальных площадок электронной демократии играют организации, борющиеся со злоупотреблениями в </w:t>
      </w:r>
      <w:proofErr w:type="spellStart"/>
      <w:r>
        <w:rPr>
          <w:rFonts w:ascii="Times New Roman" w:hAnsi="Times New Roman"/>
          <w:sz w:val="28"/>
          <w:szCs w:val="28"/>
        </w:rPr>
        <w:t>госзакупках</w:t>
      </w:r>
      <w:proofErr w:type="spellEnd"/>
      <w:r>
        <w:rPr>
          <w:rFonts w:ascii="Times New Roman" w:hAnsi="Times New Roman"/>
          <w:sz w:val="28"/>
          <w:szCs w:val="28"/>
        </w:rPr>
        <w:t>. В декабре 2010 года Алексей Навальный организовал некоммерческий общественный проект «</w:t>
      </w:r>
      <w:proofErr w:type="spellStart"/>
      <w:r>
        <w:rPr>
          <w:rFonts w:ascii="Times New Roman" w:hAnsi="Times New Roman"/>
          <w:sz w:val="28"/>
          <w:szCs w:val="28"/>
        </w:rPr>
        <w:t>РосПил</w:t>
      </w:r>
      <w:proofErr w:type="spellEnd"/>
      <w:r>
        <w:rPr>
          <w:rFonts w:ascii="Times New Roman" w:hAnsi="Times New Roman"/>
          <w:sz w:val="28"/>
          <w:szCs w:val="28"/>
        </w:rPr>
        <w:t>», который финансируется за счет пожертвований граждан. Схема работы проекта предельно проста: добровольные участники выявляют предположительно коррупционные конкурсы, эксперты-профессионалы оценивают их возможную коррумпированность, а юристы на основе этого направляют жалобы в соответствующие контрольные органы. Штат Навального состоит всего лишь из 6 сотрудников. Принципиально важным моментом является тот факт, что за два года работы посредством платежной системы «</w:t>
      </w:r>
      <w:proofErr w:type="spellStart"/>
      <w:r>
        <w:rPr>
          <w:rFonts w:ascii="Times New Roman" w:hAnsi="Times New Roman"/>
          <w:sz w:val="28"/>
          <w:szCs w:val="28"/>
        </w:rPr>
        <w:t>Яндекс</w:t>
      </w:r>
      <w:proofErr w:type="spellEnd"/>
      <w:r>
        <w:rPr>
          <w:rFonts w:ascii="Times New Roman" w:hAnsi="Times New Roman"/>
          <w:sz w:val="28"/>
          <w:szCs w:val="28"/>
        </w:rPr>
        <w:t>. Деньги» сумма пожертвований составила 16 млн. рублей.</w:t>
      </w:r>
      <w:r>
        <w:rPr>
          <w:rStyle w:val="a5"/>
          <w:rFonts w:ascii="Times New Roman" w:hAnsi="Times New Roman"/>
          <w:sz w:val="28"/>
          <w:szCs w:val="28"/>
        </w:rPr>
        <w:footnoteReference w:id="150"/>
      </w:r>
    </w:p>
    <w:p w:rsidR="0022082E" w:rsidRDefault="0022082E" w:rsidP="0022082E">
      <w:pPr>
        <w:spacing w:line="360" w:lineRule="auto"/>
        <w:ind w:firstLine="708"/>
        <w:jc w:val="both"/>
        <w:rPr>
          <w:rFonts w:ascii="Times New Roman" w:hAnsi="Times New Roman"/>
          <w:sz w:val="28"/>
          <w:szCs w:val="28"/>
        </w:rPr>
      </w:pPr>
      <w:r>
        <w:rPr>
          <w:rFonts w:ascii="Times New Roman" w:hAnsi="Times New Roman"/>
          <w:sz w:val="28"/>
          <w:szCs w:val="28"/>
        </w:rPr>
        <w:t xml:space="preserve">Для возможности </w:t>
      </w:r>
      <w:r w:rsidRPr="00F44D8C">
        <w:rPr>
          <w:rFonts w:ascii="Times New Roman" w:hAnsi="Times New Roman"/>
          <w:sz w:val="28"/>
          <w:szCs w:val="28"/>
        </w:rPr>
        <w:t>сравн</w:t>
      </w:r>
      <w:r>
        <w:rPr>
          <w:rFonts w:ascii="Times New Roman" w:hAnsi="Times New Roman"/>
          <w:sz w:val="28"/>
          <w:szCs w:val="28"/>
        </w:rPr>
        <w:t>ения</w:t>
      </w:r>
      <w:r w:rsidRPr="00F44D8C">
        <w:rPr>
          <w:rFonts w:ascii="Times New Roman" w:hAnsi="Times New Roman"/>
          <w:sz w:val="28"/>
          <w:szCs w:val="28"/>
        </w:rPr>
        <w:t xml:space="preserve"> эффективност</w:t>
      </w:r>
      <w:r>
        <w:rPr>
          <w:rFonts w:ascii="Times New Roman" w:hAnsi="Times New Roman"/>
          <w:sz w:val="28"/>
          <w:szCs w:val="28"/>
        </w:rPr>
        <w:t>и работы</w:t>
      </w:r>
      <w:r w:rsidRPr="00F44D8C">
        <w:rPr>
          <w:rFonts w:ascii="Times New Roman" w:hAnsi="Times New Roman"/>
          <w:sz w:val="28"/>
          <w:szCs w:val="28"/>
        </w:rPr>
        <w:t xml:space="preserve"> некоммерчес</w:t>
      </w:r>
      <w:r>
        <w:rPr>
          <w:rFonts w:ascii="Times New Roman" w:hAnsi="Times New Roman"/>
          <w:sz w:val="28"/>
          <w:szCs w:val="28"/>
        </w:rPr>
        <w:t>кого сектора в разных условиях был введен показатель «у</w:t>
      </w:r>
      <w:r w:rsidRPr="00F44D8C">
        <w:rPr>
          <w:rFonts w:ascii="Times New Roman" w:hAnsi="Times New Roman"/>
          <w:sz w:val="28"/>
          <w:szCs w:val="28"/>
        </w:rPr>
        <w:t>ровень социальной ценности</w:t>
      </w:r>
      <w:r>
        <w:rPr>
          <w:rFonts w:ascii="Times New Roman" w:hAnsi="Times New Roman"/>
          <w:sz w:val="28"/>
          <w:szCs w:val="28"/>
        </w:rPr>
        <w:t xml:space="preserve"> производимых общественных благ», который представляет собой долю ресурсов на создание общественных благ</w:t>
      </w:r>
      <w:r w:rsidRPr="00630974">
        <w:rPr>
          <w:rFonts w:ascii="Times New Roman" w:hAnsi="Times New Roman"/>
          <w:sz w:val="28"/>
          <w:szCs w:val="28"/>
        </w:rPr>
        <w:t xml:space="preserve"> в общем объеме находящихся в распоряжении ресурсов</w:t>
      </w:r>
      <w:r>
        <w:rPr>
          <w:rFonts w:ascii="Times New Roman" w:hAnsi="Times New Roman"/>
          <w:sz w:val="28"/>
          <w:szCs w:val="28"/>
        </w:rPr>
        <w:t>».</w:t>
      </w:r>
      <w:r>
        <w:rPr>
          <w:rStyle w:val="a5"/>
          <w:rFonts w:ascii="Times New Roman" w:hAnsi="Times New Roman"/>
          <w:sz w:val="28"/>
          <w:szCs w:val="28"/>
        </w:rPr>
        <w:footnoteReference w:id="151"/>
      </w:r>
      <w:r>
        <w:rPr>
          <w:rFonts w:ascii="Times New Roman" w:hAnsi="Times New Roman"/>
          <w:sz w:val="28"/>
          <w:szCs w:val="28"/>
        </w:rPr>
        <w:t xml:space="preserve"> Согласно такому подходу, граждане, государство и бизнес выделяют часть своих ресурсов на создание общественных благ, производимых общественными организациями, которые, по их мнению, </w:t>
      </w:r>
      <w:proofErr w:type="gramStart"/>
      <w:r>
        <w:rPr>
          <w:rFonts w:ascii="Times New Roman" w:hAnsi="Times New Roman"/>
          <w:sz w:val="28"/>
          <w:szCs w:val="28"/>
        </w:rPr>
        <w:t>имеют значимый социальный эффект</w:t>
      </w:r>
      <w:proofErr w:type="gramEnd"/>
      <w:r>
        <w:rPr>
          <w:rFonts w:ascii="Times New Roman" w:hAnsi="Times New Roman"/>
          <w:sz w:val="28"/>
          <w:szCs w:val="28"/>
        </w:rPr>
        <w:t xml:space="preserve">. Соответственно, </w:t>
      </w:r>
      <w:r w:rsidRPr="00B02CAC">
        <w:rPr>
          <w:rFonts w:ascii="Times New Roman" w:hAnsi="Times New Roman"/>
          <w:sz w:val="28"/>
          <w:szCs w:val="28"/>
        </w:rPr>
        <w:t xml:space="preserve"> </w:t>
      </w:r>
      <w:r>
        <w:rPr>
          <w:rFonts w:ascii="Times New Roman" w:hAnsi="Times New Roman"/>
          <w:sz w:val="28"/>
          <w:szCs w:val="28"/>
        </w:rPr>
        <w:t>«</w:t>
      </w:r>
      <w:r w:rsidRPr="00B02CAC">
        <w:rPr>
          <w:rFonts w:ascii="Times New Roman" w:hAnsi="Times New Roman"/>
          <w:sz w:val="28"/>
          <w:szCs w:val="28"/>
        </w:rPr>
        <w:t xml:space="preserve">чем больше ресурсов направляется на </w:t>
      </w:r>
      <w:r w:rsidRPr="00B02CAC">
        <w:rPr>
          <w:rFonts w:ascii="Times New Roman" w:hAnsi="Times New Roman"/>
          <w:sz w:val="28"/>
          <w:szCs w:val="28"/>
        </w:rPr>
        <w:lastRenderedPageBreak/>
        <w:t xml:space="preserve">общественное благо, тем больше уровень доверия и оказывается </w:t>
      </w:r>
      <w:r>
        <w:rPr>
          <w:rFonts w:ascii="Times New Roman" w:hAnsi="Times New Roman"/>
          <w:sz w:val="28"/>
          <w:szCs w:val="28"/>
        </w:rPr>
        <w:t>общественной организации</w:t>
      </w:r>
      <w:r w:rsidRPr="00B02CAC">
        <w:rPr>
          <w:rFonts w:ascii="Times New Roman" w:hAnsi="Times New Roman"/>
          <w:sz w:val="28"/>
          <w:szCs w:val="28"/>
        </w:rPr>
        <w:t>, тем более эффективн</w:t>
      </w:r>
      <w:r>
        <w:rPr>
          <w:rFonts w:ascii="Times New Roman" w:hAnsi="Times New Roman"/>
          <w:sz w:val="28"/>
          <w:szCs w:val="28"/>
        </w:rPr>
        <w:t>ой</w:t>
      </w:r>
      <w:r w:rsidRPr="00B02CAC">
        <w:rPr>
          <w:rFonts w:ascii="Times New Roman" w:hAnsi="Times New Roman"/>
          <w:sz w:val="28"/>
          <w:szCs w:val="28"/>
        </w:rPr>
        <w:t xml:space="preserve"> он</w:t>
      </w:r>
      <w:r>
        <w:rPr>
          <w:rFonts w:ascii="Times New Roman" w:hAnsi="Times New Roman"/>
          <w:sz w:val="28"/>
          <w:szCs w:val="28"/>
        </w:rPr>
        <w:t>а</w:t>
      </w:r>
      <w:r w:rsidRPr="00B02CAC">
        <w:rPr>
          <w:rFonts w:ascii="Times New Roman" w:hAnsi="Times New Roman"/>
          <w:sz w:val="28"/>
          <w:szCs w:val="28"/>
        </w:rPr>
        <w:t xml:space="preserve"> признается общественностью</w:t>
      </w:r>
      <w:r>
        <w:rPr>
          <w:rFonts w:ascii="Times New Roman" w:hAnsi="Times New Roman"/>
          <w:sz w:val="28"/>
          <w:szCs w:val="28"/>
        </w:rPr>
        <w:t>».</w:t>
      </w:r>
      <w:r>
        <w:rPr>
          <w:rStyle w:val="a5"/>
          <w:rFonts w:ascii="Times New Roman" w:hAnsi="Times New Roman"/>
          <w:sz w:val="28"/>
          <w:szCs w:val="28"/>
        </w:rPr>
        <w:footnoteReference w:id="152"/>
      </w:r>
    </w:p>
    <w:p w:rsidR="0022082E" w:rsidRDefault="0022082E" w:rsidP="0022082E">
      <w:pPr>
        <w:spacing w:line="360" w:lineRule="auto"/>
        <w:ind w:firstLine="708"/>
        <w:jc w:val="both"/>
        <w:rPr>
          <w:rFonts w:ascii="Times New Roman" w:hAnsi="Times New Roman"/>
          <w:sz w:val="28"/>
          <w:szCs w:val="28"/>
        </w:rPr>
      </w:pPr>
      <w:r w:rsidRPr="00573570">
        <w:rPr>
          <w:rFonts w:ascii="Times New Roman" w:hAnsi="Times New Roman"/>
          <w:sz w:val="28"/>
          <w:szCs w:val="28"/>
        </w:rPr>
        <w:t xml:space="preserve">Таким образом, о </w:t>
      </w:r>
      <w:proofErr w:type="spellStart"/>
      <w:r w:rsidRPr="00573570">
        <w:rPr>
          <w:rFonts w:ascii="Times New Roman" w:hAnsi="Times New Roman"/>
          <w:sz w:val="28"/>
          <w:szCs w:val="28"/>
        </w:rPr>
        <w:t>РосПиле</w:t>
      </w:r>
      <w:proofErr w:type="spellEnd"/>
      <w:r w:rsidRPr="00573570">
        <w:rPr>
          <w:rFonts w:ascii="Times New Roman" w:hAnsi="Times New Roman"/>
          <w:sz w:val="28"/>
          <w:szCs w:val="28"/>
        </w:rPr>
        <w:t xml:space="preserve"> можно говорить, как о высокоэффективном механизме борьбы с коррупцией с точки зрения эффективности для самого общества</w:t>
      </w:r>
      <w:r>
        <w:rPr>
          <w:rFonts w:ascii="Times New Roman" w:hAnsi="Times New Roman"/>
          <w:sz w:val="28"/>
          <w:szCs w:val="28"/>
        </w:rPr>
        <w:t>.</w:t>
      </w:r>
    </w:p>
    <w:p w:rsidR="008614D7" w:rsidRDefault="008614D7" w:rsidP="0022082E">
      <w:pPr>
        <w:spacing w:line="360" w:lineRule="auto"/>
        <w:ind w:firstLine="708"/>
        <w:jc w:val="both"/>
        <w:rPr>
          <w:rFonts w:ascii="Times New Roman" w:hAnsi="Times New Roman"/>
          <w:sz w:val="28"/>
          <w:szCs w:val="28"/>
        </w:rPr>
      </w:pPr>
      <w:r>
        <w:rPr>
          <w:rFonts w:ascii="Times New Roman" w:hAnsi="Times New Roman"/>
          <w:sz w:val="28"/>
          <w:szCs w:val="28"/>
        </w:rPr>
        <w:t>Безусловно, такой критерий не является исчерпывающим, потому что «общественный» успех «</w:t>
      </w:r>
      <w:proofErr w:type="spellStart"/>
      <w:r>
        <w:rPr>
          <w:rFonts w:ascii="Times New Roman" w:hAnsi="Times New Roman"/>
          <w:sz w:val="28"/>
          <w:szCs w:val="28"/>
        </w:rPr>
        <w:t>РосПила</w:t>
      </w:r>
      <w:proofErr w:type="spellEnd"/>
      <w:r>
        <w:rPr>
          <w:rFonts w:ascii="Times New Roman" w:hAnsi="Times New Roman"/>
          <w:sz w:val="28"/>
          <w:szCs w:val="28"/>
        </w:rPr>
        <w:t xml:space="preserve">» во многом связан с популярностью </w:t>
      </w:r>
      <w:proofErr w:type="spellStart"/>
      <w:r>
        <w:rPr>
          <w:rFonts w:ascii="Times New Roman" w:hAnsi="Times New Roman"/>
          <w:sz w:val="28"/>
          <w:szCs w:val="28"/>
        </w:rPr>
        <w:t>медийной</w:t>
      </w:r>
      <w:proofErr w:type="spellEnd"/>
      <w:r>
        <w:rPr>
          <w:rFonts w:ascii="Times New Roman" w:hAnsi="Times New Roman"/>
          <w:sz w:val="28"/>
          <w:szCs w:val="28"/>
        </w:rPr>
        <w:t xml:space="preserve"> персоны Навального. Поэтому для оценки эффективности такого проекта можно использовать такие критерии, как количество учтенных обращений или количество конкретных чиновников, привлеченных к ответственности. Кроме того, такой существенный бюджет, как у «</w:t>
      </w:r>
      <w:proofErr w:type="spellStart"/>
      <w:r>
        <w:rPr>
          <w:rFonts w:ascii="Times New Roman" w:hAnsi="Times New Roman"/>
          <w:sz w:val="28"/>
          <w:szCs w:val="28"/>
        </w:rPr>
        <w:t>РосПила</w:t>
      </w:r>
      <w:proofErr w:type="spellEnd"/>
      <w:r>
        <w:rPr>
          <w:rFonts w:ascii="Times New Roman" w:hAnsi="Times New Roman"/>
          <w:sz w:val="28"/>
          <w:szCs w:val="28"/>
        </w:rPr>
        <w:t>», требует учета экономической составляющей и, соответственно, рассмотрения эффективности с точки зрения экономичности – соотношения результата к затратам.</w:t>
      </w:r>
    </w:p>
    <w:p w:rsidR="0022082E" w:rsidRPr="00C27028" w:rsidRDefault="0022082E" w:rsidP="00C27028">
      <w:pPr>
        <w:spacing w:line="360" w:lineRule="auto"/>
        <w:ind w:firstLine="708"/>
        <w:jc w:val="both"/>
        <w:rPr>
          <w:rFonts w:ascii="Times New Roman" w:hAnsi="Times New Roman"/>
          <w:i/>
          <w:sz w:val="28"/>
          <w:szCs w:val="28"/>
        </w:rPr>
      </w:pPr>
      <w:r>
        <w:rPr>
          <w:rFonts w:ascii="Times New Roman" w:hAnsi="Times New Roman"/>
          <w:sz w:val="28"/>
          <w:szCs w:val="28"/>
        </w:rPr>
        <w:t xml:space="preserve">Еще один показательный пример – организация «Муниципальная пила», занимающаяся  </w:t>
      </w:r>
      <w:r w:rsidRPr="00837018">
        <w:rPr>
          <w:rFonts w:ascii="Times New Roman" w:hAnsi="Times New Roman"/>
          <w:sz w:val="28"/>
          <w:szCs w:val="28"/>
        </w:rPr>
        <w:t>контрол</w:t>
      </w:r>
      <w:r>
        <w:rPr>
          <w:rFonts w:ascii="Times New Roman" w:hAnsi="Times New Roman"/>
          <w:sz w:val="28"/>
          <w:szCs w:val="28"/>
        </w:rPr>
        <w:t>ем</w:t>
      </w:r>
      <w:r w:rsidRPr="00837018">
        <w:rPr>
          <w:rFonts w:ascii="Times New Roman" w:hAnsi="Times New Roman"/>
          <w:sz w:val="28"/>
          <w:szCs w:val="28"/>
        </w:rPr>
        <w:t xml:space="preserve"> исполнения муниципальных заказов</w:t>
      </w:r>
      <w:r>
        <w:rPr>
          <w:rFonts w:ascii="Times New Roman" w:hAnsi="Times New Roman"/>
          <w:sz w:val="28"/>
          <w:szCs w:val="28"/>
        </w:rPr>
        <w:t>, совершенствованием законодательной базы, механизмом гражданского контроля.</w:t>
      </w:r>
      <w:r w:rsidR="00C27028">
        <w:rPr>
          <w:rFonts w:ascii="Times New Roman" w:hAnsi="Times New Roman"/>
          <w:sz w:val="28"/>
          <w:szCs w:val="28"/>
        </w:rPr>
        <w:t xml:space="preserve"> Этот проект не имеет такой популярности, как вышеупомянутый, и существует, по большей части, благодаря инициативе основателей.</w:t>
      </w:r>
      <w:r>
        <w:rPr>
          <w:rFonts w:ascii="Times New Roman" w:hAnsi="Times New Roman"/>
          <w:sz w:val="28"/>
          <w:szCs w:val="28"/>
        </w:rPr>
        <w:t xml:space="preserve"> </w:t>
      </w:r>
      <w:r w:rsidR="00C27028">
        <w:rPr>
          <w:rFonts w:ascii="Times New Roman" w:hAnsi="Times New Roman"/>
          <w:sz w:val="28"/>
          <w:szCs w:val="28"/>
        </w:rPr>
        <w:t>Эффективность их деятельности может оцениваться аналогично случаю «</w:t>
      </w:r>
      <w:proofErr w:type="spellStart"/>
      <w:r w:rsidR="00C27028">
        <w:rPr>
          <w:rFonts w:ascii="Times New Roman" w:hAnsi="Times New Roman"/>
          <w:sz w:val="28"/>
          <w:szCs w:val="28"/>
        </w:rPr>
        <w:t>РосПила</w:t>
      </w:r>
      <w:proofErr w:type="spellEnd"/>
      <w:r w:rsidR="00C27028">
        <w:rPr>
          <w:rFonts w:ascii="Times New Roman" w:hAnsi="Times New Roman"/>
          <w:sz w:val="28"/>
          <w:szCs w:val="28"/>
        </w:rPr>
        <w:t>». Кроме того, «Муниципальной пилой» запущена процедура проверки благоустройства.</w:t>
      </w:r>
      <w:r w:rsidR="00C27028">
        <w:rPr>
          <w:rFonts w:ascii="Times New Roman" w:hAnsi="Times New Roman"/>
          <w:i/>
          <w:sz w:val="28"/>
          <w:szCs w:val="28"/>
        </w:rPr>
        <w:t xml:space="preserve"> </w:t>
      </w:r>
      <w:r>
        <w:rPr>
          <w:rFonts w:ascii="Times New Roman" w:hAnsi="Times New Roman"/>
          <w:sz w:val="28"/>
          <w:szCs w:val="28"/>
        </w:rPr>
        <w:t xml:space="preserve">Можно предположить, что в этом случае, эффективность </w:t>
      </w:r>
      <w:r w:rsidR="00C468FE">
        <w:rPr>
          <w:rFonts w:ascii="Times New Roman" w:hAnsi="Times New Roman"/>
          <w:sz w:val="28"/>
          <w:szCs w:val="28"/>
        </w:rPr>
        <w:t>необходимо</w:t>
      </w:r>
      <w:r>
        <w:rPr>
          <w:rFonts w:ascii="Times New Roman" w:hAnsi="Times New Roman"/>
          <w:sz w:val="28"/>
          <w:szCs w:val="28"/>
        </w:rPr>
        <w:t xml:space="preserve"> оценивать как целесообразность – как соотношение целей и реальных социальных проблем. Другими словами, деятельность будет эффективной, если она позволит решить конкретные социальные проблемы, будь то улучшение благоустройства, инфраструктуры или строительство детских площадок.</w:t>
      </w:r>
    </w:p>
    <w:p w:rsidR="00FA525B" w:rsidRPr="00FA525B" w:rsidRDefault="00FA525B" w:rsidP="00FA525B">
      <w:pPr>
        <w:spacing w:line="360" w:lineRule="auto"/>
        <w:ind w:firstLine="708"/>
        <w:jc w:val="both"/>
        <w:rPr>
          <w:rFonts w:ascii="Times New Roman" w:hAnsi="Times New Roman"/>
          <w:color w:val="FF0000"/>
          <w:sz w:val="28"/>
          <w:szCs w:val="28"/>
        </w:rPr>
      </w:pPr>
      <w:r w:rsidRPr="00FA525B">
        <w:rPr>
          <w:rFonts w:ascii="Times New Roman" w:hAnsi="Times New Roman"/>
          <w:sz w:val="28"/>
          <w:szCs w:val="28"/>
        </w:rPr>
        <w:t>При анализе любого процесса или явления, особенно, при оценке</w:t>
      </w:r>
      <w:r>
        <w:rPr>
          <w:rFonts w:ascii="Times New Roman" w:hAnsi="Times New Roman"/>
          <w:sz w:val="28"/>
          <w:szCs w:val="28"/>
        </w:rPr>
        <w:t xml:space="preserve"> его </w:t>
      </w:r>
      <w:r w:rsidRPr="00FA525B">
        <w:rPr>
          <w:rFonts w:ascii="Times New Roman" w:hAnsi="Times New Roman"/>
          <w:sz w:val="28"/>
          <w:szCs w:val="28"/>
        </w:rPr>
        <w:t xml:space="preserve"> эффективности, необходимо учитывать факторы влияния. На основе всей </w:t>
      </w:r>
      <w:r w:rsidRPr="00FA525B">
        <w:rPr>
          <w:rFonts w:ascii="Times New Roman" w:hAnsi="Times New Roman"/>
          <w:sz w:val="28"/>
          <w:szCs w:val="28"/>
        </w:rPr>
        <w:lastRenderedPageBreak/>
        <w:t xml:space="preserve">проделанной </w:t>
      </w:r>
      <w:r>
        <w:rPr>
          <w:rFonts w:ascii="Times New Roman" w:hAnsi="Times New Roman"/>
          <w:sz w:val="28"/>
          <w:szCs w:val="28"/>
        </w:rPr>
        <w:t xml:space="preserve">аналитической </w:t>
      </w:r>
      <w:r w:rsidRPr="00FA525B">
        <w:rPr>
          <w:rFonts w:ascii="Times New Roman" w:hAnsi="Times New Roman"/>
          <w:sz w:val="28"/>
          <w:szCs w:val="28"/>
        </w:rPr>
        <w:t>работы</w:t>
      </w:r>
      <w:r>
        <w:rPr>
          <w:rFonts w:ascii="Times New Roman" w:hAnsi="Times New Roman"/>
          <w:sz w:val="28"/>
          <w:szCs w:val="28"/>
        </w:rPr>
        <w:t xml:space="preserve"> и данных экспертных интервью,</w:t>
      </w:r>
      <w:r w:rsidRPr="00FA525B">
        <w:rPr>
          <w:rFonts w:ascii="Times New Roman" w:hAnsi="Times New Roman"/>
          <w:sz w:val="28"/>
          <w:szCs w:val="28"/>
        </w:rPr>
        <w:t xml:space="preserve"> можно попытаться выделить некоторые переменные, влияющие на эффективность </w:t>
      </w:r>
      <w:proofErr w:type="spellStart"/>
      <w:r w:rsidRPr="00FA525B">
        <w:rPr>
          <w:rFonts w:ascii="Times New Roman" w:hAnsi="Times New Roman"/>
          <w:sz w:val="28"/>
          <w:szCs w:val="28"/>
        </w:rPr>
        <w:t>антикоррупционного</w:t>
      </w:r>
      <w:proofErr w:type="spellEnd"/>
      <w:r w:rsidRPr="00FA525B">
        <w:rPr>
          <w:rFonts w:ascii="Times New Roman" w:hAnsi="Times New Roman"/>
          <w:sz w:val="28"/>
          <w:szCs w:val="28"/>
        </w:rPr>
        <w:t xml:space="preserve"> взаимодействия институтов гражданского общества и государства в процессе противодействия коррупции. На мой взгляд, ими являются: </w:t>
      </w:r>
    </w:p>
    <w:p w:rsidR="00FA525B" w:rsidRDefault="00FA525B" w:rsidP="00FA525B">
      <w:pPr>
        <w:pStyle w:val="a6"/>
        <w:numPr>
          <w:ilvl w:val="0"/>
          <w:numId w:val="22"/>
        </w:numPr>
        <w:autoSpaceDE w:val="0"/>
        <w:autoSpaceDN w:val="0"/>
        <w:adjustRightInd w:val="0"/>
        <w:spacing w:line="360" w:lineRule="auto"/>
        <w:jc w:val="both"/>
        <w:rPr>
          <w:rFonts w:ascii="Times New Roman" w:hAnsi="Times New Roman"/>
          <w:sz w:val="28"/>
          <w:szCs w:val="28"/>
        </w:rPr>
      </w:pPr>
      <w:r w:rsidRPr="00475EDD">
        <w:rPr>
          <w:rFonts w:ascii="Times New Roman" w:hAnsi="Times New Roman"/>
          <w:sz w:val="28"/>
          <w:szCs w:val="28"/>
        </w:rPr>
        <w:t xml:space="preserve">Наличие/отсутствие </w:t>
      </w:r>
      <w:r w:rsidRPr="00475EDD">
        <w:rPr>
          <w:rFonts w:ascii="Times New Roman" w:hAnsi="Times New Roman"/>
          <w:i/>
          <w:sz w:val="28"/>
          <w:szCs w:val="28"/>
        </w:rPr>
        <w:t>политической воли</w:t>
      </w:r>
      <w:r w:rsidRPr="00475EDD">
        <w:rPr>
          <w:rFonts w:ascii="Times New Roman" w:hAnsi="Times New Roman"/>
          <w:sz w:val="28"/>
          <w:szCs w:val="28"/>
        </w:rPr>
        <w:t xml:space="preserve">: как показывает опыт Сингапура, эффективно бороться с коррупцией можно. </w:t>
      </w:r>
      <w:r>
        <w:rPr>
          <w:rFonts w:ascii="Times New Roman" w:hAnsi="Times New Roman"/>
          <w:sz w:val="28"/>
          <w:szCs w:val="28"/>
        </w:rPr>
        <w:t xml:space="preserve">Главный субъект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политики – политическая элита – должна обладать политической волей для самоограничения в коррупционном пространстве;</w:t>
      </w:r>
    </w:p>
    <w:p w:rsidR="00FA525B" w:rsidRPr="008C2930" w:rsidRDefault="00FA525B" w:rsidP="00FA525B">
      <w:pPr>
        <w:pStyle w:val="a6"/>
        <w:numPr>
          <w:ilvl w:val="0"/>
          <w:numId w:val="22"/>
        </w:numPr>
        <w:autoSpaceDE w:val="0"/>
        <w:autoSpaceDN w:val="0"/>
        <w:adjustRightInd w:val="0"/>
        <w:spacing w:line="360" w:lineRule="auto"/>
        <w:jc w:val="both"/>
        <w:rPr>
          <w:rFonts w:ascii="Times New Roman" w:hAnsi="Times New Roman"/>
          <w:i/>
          <w:sz w:val="28"/>
          <w:szCs w:val="28"/>
        </w:rPr>
      </w:pPr>
      <w:r w:rsidRPr="00475EDD">
        <w:rPr>
          <w:rFonts w:ascii="Times New Roman" w:hAnsi="Times New Roman"/>
          <w:i/>
          <w:sz w:val="28"/>
          <w:szCs w:val="28"/>
        </w:rPr>
        <w:t>Тип управления</w:t>
      </w:r>
      <w:r>
        <w:rPr>
          <w:rFonts w:ascii="Times New Roman" w:hAnsi="Times New Roman"/>
          <w:i/>
          <w:sz w:val="28"/>
          <w:szCs w:val="28"/>
        </w:rPr>
        <w:t xml:space="preserve">: </w:t>
      </w:r>
      <w:r w:rsidRPr="00475EDD">
        <w:rPr>
          <w:rFonts w:ascii="Times New Roman" w:hAnsi="Times New Roman"/>
          <w:sz w:val="28"/>
          <w:szCs w:val="28"/>
        </w:rPr>
        <w:t>от него зависят</w:t>
      </w:r>
      <w:r>
        <w:rPr>
          <w:rFonts w:ascii="Times New Roman" w:hAnsi="Times New Roman"/>
          <w:i/>
          <w:sz w:val="28"/>
          <w:szCs w:val="28"/>
        </w:rPr>
        <w:t xml:space="preserve"> </w:t>
      </w:r>
      <w:r w:rsidR="00121C29">
        <w:rPr>
          <w:rFonts w:ascii="Times New Roman" w:hAnsi="Times New Roman"/>
          <w:sz w:val="28"/>
          <w:szCs w:val="28"/>
        </w:rPr>
        <w:t>характер и</w:t>
      </w:r>
      <w:r>
        <w:rPr>
          <w:rFonts w:ascii="Times New Roman" w:hAnsi="Times New Roman"/>
          <w:sz w:val="28"/>
          <w:szCs w:val="28"/>
        </w:rPr>
        <w:t xml:space="preserve"> методы </w:t>
      </w:r>
      <w:r w:rsidRPr="00452B4F">
        <w:rPr>
          <w:rFonts w:ascii="Times New Roman" w:hAnsi="Times New Roman"/>
          <w:sz w:val="28"/>
          <w:szCs w:val="28"/>
        </w:rPr>
        <w:t>противодействи</w:t>
      </w:r>
      <w:r>
        <w:rPr>
          <w:rFonts w:ascii="Times New Roman" w:hAnsi="Times New Roman"/>
          <w:sz w:val="28"/>
          <w:szCs w:val="28"/>
        </w:rPr>
        <w:t>я</w:t>
      </w:r>
      <w:r w:rsidRPr="00452B4F">
        <w:rPr>
          <w:rFonts w:ascii="Times New Roman" w:hAnsi="Times New Roman"/>
          <w:sz w:val="28"/>
          <w:szCs w:val="28"/>
        </w:rPr>
        <w:t xml:space="preserve"> коррупции</w:t>
      </w:r>
      <w:r>
        <w:rPr>
          <w:rFonts w:ascii="Times New Roman" w:hAnsi="Times New Roman"/>
          <w:sz w:val="28"/>
          <w:szCs w:val="28"/>
        </w:rPr>
        <w:t>. Авторитарный тип правления устанавливает жесткие правила игры и имеет тенденцию к усилению репрессивных механизмов в ответ на активное участие общественности в противодействии коррупции (закон «Об иностранных агентах»);</w:t>
      </w:r>
    </w:p>
    <w:p w:rsidR="00FA525B" w:rsidRPr="00A73033" w:rsidRDefault="00FA525B" w:rsidP="00FA525B">
      <w:pPr>
        <w:pStyle w:val="a6"/>
        <w:numPr>
          <w:ilvl w:val="0"/>
          <w:numId w:val="22"/>
        </w:numPr>
        <w:autoSpaceDE w:val="0"/>
        <w:autoSpaceDN w:val="0"/>
        <w:adjustRightInd w:val="0"/>
        <w:spacing w:line="360" w:lineRule="auto"/>
        <w:jc w:val="both"/>
        <w:rPr>
          <w:rFonts w:ascii="Times New Roman" w:hAnsi="Times New Roman"/>
          <w:i/>
          <w:sz w:val="28"/>
          <w:szCs w:val="28"/>
        </w:rPr>
      </w:pPr>
      <w:r>
        <w:rPr>
          <w:rFonts w:ascii="Times New Roman" w:hAnsi="Times New Roman"/>
          <w:i/>
          <w:sz w:val="28"/>
          <w:szCs w:val="28"/>
        </w:rPr>
        <w:t>Модель отношений:</w:t>
      </w:r>
      <w:r>
        <w:rPr>
          <w:rFonts w:ascii="Times New Roman" w:hAnsi="Times New Roman"/>
          <w:sz w:val="28"/>
          <w:szCs w:val="28"/>
        </w:rPr>
        <w:t xml:space="preserve"> корпоративная модель отношений власти и общества, сложившаяся в России, предполагает несбалансированность отношений в пользу государства и огромную роль неформальных схем влияния при принятии решений, что естественно снижает эффективность взаимодействия и возможности для ее точной оценки; </w:t>
      </w:r>
    </w:p>
    <w:p w:rsidR="00FA525B" w:rsidRPr="00147576" w:rsidRDefault="00FA525B" w:rsidP="00FA525B">
      <w:pPr>
        <w:pStyle w:val="a6"/>
        <w:numPr>
          <w:ilvl w:val="0"/>
          <w:numId w:val="22"/>
        </w:numPr>
        <w:autoSpaceDE w:val="0"/>
        <w:autoSpaceDN w:val="0"/>
        <w:adjustRightInd w:val="0"/>
        <w:spacing w:line="360" w:lineRule="auto"/>
        <w:jc w:val="both"/>
        <w:rPr>
          <w:rFonts w:ascii="Times New Roman" w:hAnsi="Times New Roman"/>
          <w:i/>
          <w:sz w:val="28"/>
          <w:szCs w:val="28"/>
        </w:rPr>
      </w:pPr>
      <w:r>
        <w:rPr>
          <w:rFonts w:ascii="Times New Roman" w:hAnsi="Times New Roman"/>
          <w:i/>
          <w:sz w:val="28"/>
          <w:szCs w:val="28"/>
        </w:rPr>
        <w:t xml:space="preserve">Заинтересованность сторон: </w:t>
      </w:r>
      <w:r>
        <w:rPr>
          <w:rFonts w:ascii="Times New Roman" w:hAnsi="Times New Roman"/>
          <w:sz w:val="28"/>
          <w:szCs w:val="28"/>
        </w:rPr>
        <w:t xml:space="preserve">в случае ее отсутствия, особенно со стороны государства, реальные механизмы противодействия коррупции подменяются имитацией деятельности в указанном направлении, что, в свою очередь, выражается в создании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норм и препятствует эффективному вовлечению гражданского общества в процесс;</w:t>
      </w:r>
    </w:p>
    <w:p w:rsidR="00FA525B" w:rsidRPr="008245DC" w:rsidRDefault="00FA525B" w:rsidP="00FA525B">
      <w:pPr>
        <w:pStyle w:val="a6"/>
        <w:numPr>
          <w:ilvl w:val="0"/>
          <w:numId w:val="22"/>
        </w:numPr>
        <w:autoSpaceDE w:val="0"/>
        <w:autoSpaceDN w:val="0"/>
        <w:adjustRightInd w:val="0"/>
        <w:spacing w:line="360" w:lineRule="auto"/>
        <w:jc w:val="both"/>
        <w:rPr>
          <w:rFonts w:ascii="Times New Roman" w:hAnsi="Times New Roman"/>
          <w:i/>
          <w:sz w:val="28"/>
          <w:szCs w:val="28"/>
        </w:rPr>
      </w:pPr>
      <w:r>
        <w:rPr>
          <w:rFonts w:ascii="Times New Roman" w:hAnsi="Times New Roman"/>
          <w:i/>
          <w:sz w:val="28"/>
          <w:szCs w:val="28"/>
        </w:rPr>
        <w:t>Уровень правовой культуры</w:t>
      </w:r>
      <w:r>
        <w:rPr>
          <w:rFonts w:ascii="Times New Roman" w:hAnsi="Times New Roman"/>
          <w:sz w:val="28"/>
          <w:szCs w:val="28"/>
        </w:rPr>
        <w:t xml:space="preserve"> граждан напрямую связан с их активностью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участии;</w:t>
      </w:r>
    </w:p>
    <w:p w:rsidR="00FA525B" w:rsidRPr="001E4D1C" w:rsidRDefault="00FA525B" w:rsidP="00FA525B">
      <w:pPr>
        <w:pStyle w:val="a6"/>
        <w:numPr>
          <w:ilvl w:val="0"/>
          <w:numId w:val="22"/>
        </w:numPr>
        <w:autoSpaceDE w:val="0"/>
        <w:autoSpaceDN w:val="0"/>
        <w:adjustRightInd w:val="0"/>
        <w:spacing w:line="360" w:lineRule="auto"/>
        <w:jc w:val="both"/>
        <w:rPr>
          <w:rFonts w:ascii="Times New Roman" w:hAnsi="Times New Roman"/>
          <w:i/>
          <w:sz w:val="28"/>
          <w:szCs w:val="28"/>
        </w:rPr>
      </w:pPr>
      <w:r>
        <w:rPr>
          <w:rFonts w:ascii="Times New Roman" w:hAnsi="Times New Roman"/>
          <w:i/>
          <w:sz w:val="28"/>
          <w:szCs w:val="28"/>
        </w:rPr>
        <w:t>развитое законодательство:</w:t>
      </w:r>
      <w:r>
        <w:rPr>
          <w:rFonts w:ascii="Times New Roman" w:hAnsi="Times New Roman"/>
          <w:sz w:val="28"/>
          <w:szCs w:val="28"/>
        </w:rPr>
        <w:t xml:space="preserve"> выраженное в наиболее полном содержании норм, регулирующих отношения власти и общества в противодействии коррупции;</w:t>
      </w:r>
    </w:p>
    <w:p w:rsidR="00FA525B" w:rsidRPr="00FA525B" w:rsidRDefault="00FA525B" w:rsidP="00FA525B">
      <w:pPr>
        <w:pStyle w:val="a6"/>
        <w:numPr>
          <w:ilvl w:val="0"/>
          <w:numId w:val="22"/>
        </w:numPr>
        <w:autoSpaceDE w:val="0"/>
        <w:autoSpaceDN w:val="0"/>
        <w:adjustRightInd w:val="0"/>
        <w:spacing w:line="360" w:lineRule="auto"/>
        <w:jc w:val="both"/>
        <w:rPr>
          <w:rFonts w:ascii="Times New Roman" w:hAnsi="Times New Roman"/>
          <w:i/>
          <w:sz w:val="28"/>
          <w:szCs w:val="28"/>
        </w:rPr>
      </w:pPr>
      <w:r>
        <w:rPr>
          <w:rFonts w:ascii="Times New Roman" w:hAnsi="Times New Roman"/>
          <w:i/>
          <w:sz w:val="28"/>
          <w:szCs w:val="28"/>
        </w:rPr>
        <w:lastRenderedPageBreak/>
        <w:t>ментальность власти:</w:t>
      </w:r>
      <w:r>
        <w:rPr>
          <w:rFonts w:ascii="Times New Roman" w:hAnsi="Times New Roman"/>
          <w:sz w:val="28"/>
          <w:szCs w:val="28"/>
        </w:rPr>
        <w:t xml:space="preserve"> если во главе государства стоит лидер-выходец из силовых структур, например, то ему и проводимой им политике будет присуща тактика выискивания врагов, а далеко не сотрудничества с гражданским обществом.</w:t>
      </w:r>
    </w:p>
    <w:p w:rsidR="00FA525B" w:rsidRDefault="00FA525B" w:rsidP="00FA525B">
      <w:pPr>
        <w:autoSpaceDE w:val="0"/>
        <w:autoSpaceDN w:val="0"/>
        <w:adjustRightInd w:val="0"/>
        <w:spacing w:line="360" w:lineRule="auto"/>
        <w:jc w:val="both"/>
        <w:rPr>
          <w:rFonts w:ascii="Times New Roman" w:hAnsi="Times New Roman"/>
          <w:i/>
          <w:sz w:val="28"/>
          <w:szCs w:val="28"/>
        </w:rPr>
      </w:pPr>
    </w:p>
    <w:p w:rsidR="00A376D3" w:rsidRPr="00A376D3" w:rsidRDefault="00A376D3" w:rsidP="00A376D3">
      <w:pPr>
        <w:spacing w:line="360" w:lineRule="auto"/>
        <w:ind w:firstLine="360"/>
        <w:jc w:val="both"/>
      </w:pPr>
      <w:r>
        <w:rPr>
          <w:rFonts w:ascii="Times New Roman" w:hAnsi="Times New Roman"/>
          <w:sz w:val="28"/>
          <w:szCs w:val="28"/>
        </w:rPr>
        <w:t xml:space="preserve">Таким образом, разнообразие механизмов взаимодействия институтов гражданского общества и государства в противодействии коррупции во многом обусловило факт  </w:t>
      </w:r>
      <w:proofErr w:type="gramStart"/>
      <w:r>
        <w:rPr>
          <w:rFonts w:ascii="Times New Roman" w:hAnsi="Times New Roman"/>
          <w:sz w:val="28"/>
          <w:szCs w:val="28"/>
        </w:rPr>
        <w:t>отсутствия единого универсального критерия оценки эффективности такого взаимодействия</w:t>
      </w:r>
      <w:proofErr w:type="gramEnd"/>
      <w:r>
        <w:rPr>
          <w:rFonts w:ascii="Times New Roman" w:hAnsi="Times New Roman"/>
          <w:sz w:val="28"/>
          <w:szCs w:val="28"/>
        </w:rPr>
        <w:t xml:space="preserve">. Общественные организации, в целом, склонны оценивать эффективность в зависимости от степени достижения ими поставленной цели, т.е. они оценивают  эффективность как </w:t>
      </w:r>
      <w:r w:rsidRPr="00154842">
        <w:rPr>
          <w:rFonts w:ascii="Times New Roman" w:hAnsi="Times New Roman"/>
          <w:i/>
          <w:sz w:val="28"/>
          <w:szCs w:val="28"/>
        </w:rPr>
        <w:t>результативност</w:t>
      </w:r>
      <w:r>
        <w:rPr>
          <w:rFonts w:ascii="Times New Roman" w:hAnsi="Times New Roman"/>
          <w:i/>
          <w:sz w:val="28"/>
          <w:szCs w:val="28"/>
        </w:rPr>
        <w:t xml:space="preserve">ь. </w:t>
      </w:r>
      <w:r w:rsidRPr="00A376D3">
        <w:rPr>
          <w:rFonts w:ascii="Times New Roman" w:hAnsi="Times New Roman"/>
          <w:sz w:val="28"/>
          <w:szCs w:val="28"/>
        </w:rPr>
        <w:t>В данной работе</w:t>
      </w:r>
      <w:r>
        <w:rPr>
          <w:rFonts w:ascii="Times New Roman" w:hAnsi="Times New Roman"/>
          <w:i/>
          <w:sz w:val="28"/>
          <w:szCs w:val="28"/>
        </w:rPr>
        <w:t xml:space="preserve"> </w:t>
      </w:r>
      <w:r>
        <w:rPr>
          <w:rFonts w:ascii="Times New Roman" w:hAnsi="Times New Roman"/>
          <w:sz w:val="28"/>
          <w:szCs w:val="28"/>
        </w:rPr>
        <w:t>была предпринята попытка описать существующие механизмы взаимодействия и оценить их эффективность в зависимости от содержания каждого</w:t>
      </w:r>
      <w:r w:rsidR="00400723">
        <w:rPr>
          <w:rFonts w:ascii="Times New Roman" w:hAnsi="Times New Roman"/>
          <w:sz w:val="28"/>
          <w:szCs w:val="28"/>
        </w:rPr>
        <w:t xml:space="preserve"> механизма. Так, </w:t>
      </w:r>
      <w:r w:rsidR="008B7345">
        <w:rPr>
          <w:rFonts w:ascii="Times New Roman" w:hAnsi="Times New Roman"/>
          <w:sz w:val="28"/>
          <w:szCs w:val="28"/>
        </w:rPr>
        <w:t xml:space="preserve">например, </w:t>
      </w:r>
      <w:r w:rsidR="00400723">
        <w:rPr>
          <w:rFonts w:ascii="Times New Roman" w:hAnsi="Times New Roman"/>
          <w:sz w:val="28"/>
          <w:szCs w:val="28"/>
        </w:rPr>
        <w:t xml:space="preserve">эффективность публичных мероприятий, а также независимой </w:t>
      </w:r>
      <w:proofErr w:type="spellStart"/>
      <w:r w:rsidR="00400723">
        <w:rPr>
          <w:rFonts w:ascii="Times New Roman" w:hAnsi="Times New Roman"/>
          <w:sz w:val="28"/>
          <w:szCs w:val="28"/>
        </w:rPr>
        <w:t>антикоррупционной</w:t>
      </w:r>
      <w:proofErr w:type="spellEnd"/>
      <w:r w:rsidR="00400723">
        <w:rPr>
          <w:rFonts w:ascii="Times New Roman" w:hAnsi="Times New Roman"/>
          <w:sz w:val="28"/>
          <w:szCs w:val="28"/>
        </w:rPr>
        <w:t xml:space="preserve"> экспертизы может оцениваться как количественными, так и качественными методами</w:t>
      </w:r>
      <w:r w:rsidR="008B7345">
        <w:rPr>
          <w:rFonts w:ascii="Times New Roman" w:hAnsi="Times New Roman"/>
          <w:sz w:val="28"/>
          <w:szCs w:val="28"/>
        </w:rPr>
        <w:t>. При оценке эффективности таких проектов, как «</w:t>
      </w:r>
      <w:proofErr w:type="spellStart"/>
      <w:r w:rsidR="008B7345">
        <w:rPr>
          <w:rFonts w:ascii="Times New Roman" w:hAnsi="Times New Roman"/>
          <w:sz w:val="28"/>
          <w:szCs w:val="28"/>
        </w:rPr>
        <w:t>РосПил</w:t>
      </w:r>
      <w:proofErr w:type="spellEnd"/>
      <w:r w:rsidR="008B7345">
        <w:rPr>
          <w:rFonts w:ascii="Times New Roman" w:hAnsi="Times New Roman"/>
          <w:sz w:val="28"/>
          <w:szCs w:val="28"/>
        </w:rPr>
        <w:t xml:space="preserve">», особую роль играет социальный эффект. Эффективность деятельности в таком случае </w:t>
      </w:r>
      <w:r w:rsidR="00C27028">
        <w:rPr>
          <w:rFonts w:ascii="Times New Roman" w:hAnsi="Times New Roman"/>
          <w:sz w:val="28"/>
          <w:szCs w:val="28"/>
        </w:rPr>
        <w:t xml:space="preserve">во многом </w:t>
      </w:r>
      <w:r w:rsidR="008B7345">
        <w:rPr>
          <w:rFonts w:ascii="Times New Roman" w:hAnsi="Times New Roman"/>
          <w:sz w:val="28"/>
          <w:szCs w:val="28"/>
        </w:rPr>
        <w:t xml:space="preserve">зависит от объема </w:t>
      </w:r>
      <w:r w:rsidR="008B7345" w:rsidRPr="00B02CAC">
        <w:rPr>
          <w:rFonts w:ascii="Times New Roman" w:hAnsi="Times New Roman"/>
          <w:sz w:val="28"/>
          <w:szCs w:val="28"/>
        </w:rPr>
        <w:t>ресурсов</w:t>
      </w:r>
      <w:r w:rsidR="008B7345">
        <w:rPr>
          <w:rFonts w:ascii="Times New Roman" w:hAnsi="Times New Roman"/>
          <w:sz w:val="28"/>
          <w:szCs w:val="28"/>
        </w:rPr>
        <w:t>, которые  направляю</w:t>
      </w:r>
      <w:r w:rsidR="008B7345" w:rsidRPr="00B02CAC">
        <w:rPr>
          <w:rFonts w:ascii="Times New Roman" w:hAnsi="Times New Roman"/>
          <w:sz w:val="28"/>
          <w:szCs w:val="28"/>
        </w:rPr>
        <w:t xml:space="preserve">тся </w:t>
      </w:r>
      <w:r w:rsidR="008B7345">
        <w:rPr>
          <w:rFonts w:ascii="Times New Roman" w:hAnsi="Times New Roman"/>
          <w:sz w:val="28"/>
          <w:szCs w:val="28"/>
        </w:rPr>
        <w:t>гражданами для обеспечения работы организации.</w:t>
      </w:r>
    </w:p>
    <w:p w:rsidR="00FA525B" w:rsidRPr="00FA525B" w:rsidRDefault="00FA525B" w:rsidP="00A376D3">
      <w:pPr>
        <w:autoSpaceDE w:val="0"/>
        <w:autoSpaceDN w:val="0"/>
        <w:adjustRightInd w:val="0"/>
        <w:spacing w:line="360" w:lineRule="auto"/>
        <w:ind w:left="360"/>
        <w:jc w:val="both"/>
        <w:rPr>
          <w:rFonts w:ascii="Times New Roman" w:hAnsi="Times New Roman"/>
          <w:sz w:val="28"/>
          <w:szCs w:val="28"/>
        </w:rPr>
      </w:pPr>
    </w:p>
    <w:p w:rsidR="00C27028" w:rsidRDefault="00C27028" w:rsidP="0075149F">
      <w:pPr>
        <w:pStyle w:val="1"/>
        <w:rPr>
          <w:rFonts w:ascii="Times New Roman" w:hAnsi="Times New Roman"/>
          <w:color w:val="auto"/>
        </w:rPr>
      </w:pPr>
    </w:p>
    <w:p w:rsidR="00C27028" w:rsidRDefault="00C27028" w:rsidP="0075149F">
      <w:pPr>
        <w:pStyle w:val="1"/>
        <w:rPr>
          <w:rFonts w:ascii="Times New Roman" w:hAnsi="Times New Roman"/>
          <w:color w:val="auto"/>
        </w:rPr>
      </w:pPr>
    </w:p>
    <w:p w:rsidR="00C27028" w:rsidRDefault="00C27028" w:rsidP="00C27028"/>
    <w:p w:rsidR="00C27028" w:rsidRPr="00C27028" w:rsidRDefault="00C27028" w:rsidP="00C27028"/>
    <w:p w:rsidR="00AE7419" w:rsidRDefault="00AE7419" w:rsidP="0075149F">
      <w:pPr>
        <w:pStyle w:val="1"/>
        <w:rPr>
          <w:rFonts w:ascii="Times New Roman" w:hAnsi="Times New Roman"/>
          <w:color w:val="auto"/>
        </w:rPr>
      </w:pPr>
      <w:bookmarkStart w:id="43" w:name="_Toc359131677"/>
    </w:p>
    <w:p w:rsidR="0022082E" w:rsidRPr="0075149F" w:rsidRDefault="0022082E" w:rsidP="0075149F">
      <w:pPr>
        <w:pStyle w:val="1"/>
        <w:rPr>
          <w:rFonts w:ascii="Times New Roman" w:hAnsi="Times New Roman"/>
          <w:b w:val="0"/>
          <w:color w:val="auto"/>
        </w:rPr>
      </w:pPr>
      <w:r w:rsidRPr="0075149F">
        <w:rPr>
          <w:rFonts w:ascii="Times New Roman" w:hAnsi="Times New Roman"/>
          <w:color w:val="auto"/>
        </w:rPr>
        <w:t>Заключение</w:t>
      </w:r>
      <w:bookmarkEnd w:id="43"/>
    </w:p>
    <w:p w:rsidR="0022082E" w:rsidRDefault="0022082E" w:rsidP="0022082E">
      <w:pPr>
        <w:spacing w:line="360" w:lineRule="auto"/>
        <w:ind w:firstLine="708"/>
        <w:jc w:val="both"/>
        <w:rPr>
          <w:rFonts w:ascii="Times New Roman" w:hAnsi="Times New Roman"/>
          <w:sz w:val="28"/>
          <w:szCs w:val="28"/>
        </w:rPr>
      </w:pPr>
    </w:p>
    <w:p w:rsidR="0022082E" w:rsidRPr="008C2930" w:rsidRDefault="0022082E" w:rsidP="0022082E">
      <w:pPr>
        <w:spacing w:line="360" w:lineRule="auto"/>
        <w:ind w:firstLine="708"/>
        <w:jc w:val="both"/>
      </w:pPr>
      <w:r>
        <w:rPr>
          <w:rFonts w:ascii="Times New Roman" w:hAnsi="Times New Roman"/>
          <w:sz w:val="28"/>
          <w:szCs w:val="28"/>
        </w:rPr>
        <w:t xml:space="preserve">В ходе написания данной работы помимо освещения общетеоретических подходов к изучению различных аспектов коррупции, были рассмотрены основные формы и механизмы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взаимодействия государства и институтов гражданского общества, а также критерии их эффективности, разработанные отечественными исследователями.  Был произведен анализ системы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с точки зрения возможностей для общественного участия и выявлены некоторые противоречия. С помощью метода анализа отдельных кейсов были рассмотрены конкретные практики взаимодействия институтов гражданского общества и государства в противодействии коррупции, предложены возможные критерии их эффективности.</w:t>
      </w:r>
    </w:p>
    <w:p w:rsidR="00400723" w:rsidRDefault="008B35E5" w:rsidP="008B35E5">
      <w:pPr>
        <w:spacing w:line="360" w:lineRule="auto"/>
        <w:ind w:firstLine="708"/>
        <w:jc w:val="both"/>
        <w:rPr>
          <w:rFonts w:ascii="Times New Roman" w:hAnsi="Times New Roman"/>
          <w:sz w:val="28"/>
          <w:szCs w:val="28"/>
        </w:rPr>
      </w:pPr>
      <w:bookmarkStart w:id="44" w:name="_Toc358887333"/>
      <w:r>
        <w:rPr>
          <w:rFonts w:ascii="Times New Roman" w:hAnsi="Times New Roman"/>
          <w:sz w:val="28"/>
          <w:szCs w:val="28"/>
        </w:rPr>
        <w:t xml:space="preserve">Анализ системы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российского законодательства</w:t>
      </w:r>
      <w:r w:rsidR="00432EC1">
        <w:rPr>
          <w:rFonts w:ascii="Times New Roman" w:hAnsi="Times New Roman"/>
          <w:sz w:val="28"/>
          <w:szCs w:val="28"/>
        </w:rPr>
        <w:t xml:space="preserve"> выяви</w:t>
      </w:r>
      <w:r>
        <w:rPr>
          <w:rFonts w:ascii="Times New Roman" w:hAnsi="Times New Roman"/>
          <w:sz w:val="28"/>
          <w:szCs w:val="28"/>
        </w:rPr>
        <w:t>л</w:t>
      </w:r>
      <w:r w:rsidR="00432EC1">
        <w:rPr>
          <w:rFonts w:ascii="Times New Roman" w:hAnsi="Times New Roman"/>
          <w:sz w:val="28"/>
          <w:szCs w:val="28"/>
        </w:rPr>
        <w:t xml:space="preserve"> ряд недостатков, связанных с </w:t>
      </w:r>
      <w:r>
        <w:rPr>
          <w:rFonts w:ascii="Times New Roman" w:hAnsi="Times New Roman"/>
          <w:sz w:val="28"/>
          <w:szCs w:val="28"/>
        </w:rPr>
        <w:t xml:space="preserve">его </w:t>
      </w:r>
      <w:r w:rsidR="00432EC1">
        <w:rPr>
          <w:rFonts w:ascii="Times New Roman" w:hAnsi="Times New Roman"/>
          <w:sz w:val="28"/>
          <w:szCs w:val="28"/>
        </w:rPr>
        <w:t>несовершенствами: несмотря на то, что на всех уровнях говорится о необходимости привлечения институтов гражданского общества в процесс противодействия коррупции, до сих пор не существует подробного легально определения термина «институты гражданского общества». Кроме того, в законах не закреплено полное соде</w:t>
      </w:r>
      <w:r>
        <w:rPr>
          <w:rFonts w:ascii="Times New Roman" w:hAnsi="Times New Roman"/>
          <w:sz w:val="28"/>
          <w:szCs w:val="28"/>
        </w:rPr>
        <w:t xml:space="preserve">ржание форм и механизмов участия, по сути, отсутствует механизм обратной связи и </w:t>
      </w:r>
      <w:r w:rsidR="00ED74FD" w:rsidRPr="008B35E5">
        <w:rPr>
          <w:rFonts w:ascii="Times New Roman" w:hAnsi="Times New Roman"/>
          <w:sz w:val="28"/>
          <w:szCs w:val="28"/>
        </w:rPr>
        <w:t>учета</w:t>
      </w:r>
      <w:r>
        <w:rPr>
          <w:rFonts w:ascii="Times New Roman" w:hAnsi="Times New Roman"/>
          <w:sz w:val="28"/>
          <w:szCs w:val="28"/>
        </w:rPr>
        <w:t xml:space="preserve"> </w:t>
      </w:r>
      <w:r w:rsidRPr="008B35E5">
        <w:rPr>
          <w:rFonts w:ascii="Times New Roman" w:hAnsi="Times New Roman"/>
          <w:sz w:val="28"/>
          <w:szCs w:val="28"/>
        </w:rPr>
        <w:t>результатов независимой</w:t>
      </w:r>
      <w:r>
        <w:rPr>
          <w:rFonts w:ascii="Times New Roman" w:hAnsi="Times New Roman"/>
          <w:sz w:val="28"/>
          <w:szCs w:val="28"/>
        </w:rPr>
        <w:t xml:space="preserve"> </w:t>
      </w:r>
      <w:proofErr w:type="spellStart"/>
      <w:r w:rsidRPr="008B35E5">
        <w:rPr>
          <w:rFonts w:ascii="Times New Roman" w:hAnsi="Times New Roman"/>
          <w:sz w:val="28"/>
          <w:szCs w:val="28"/>
        </w:rPr>
        <w:t>антикоррупционной</w:t>
      </w:r>
      <w:proofErr w:type="spellEnd"/>
      <w:r w:rsidRPr="008B35E5">
        <w:rPr>
          <w:rFonts w:ascii="Times New Roman" w:hAnsi="Times New Roman"/>
          <w:sz w:val="28"/>
          <w:szCs w:val="28"/>
        </w:rPr>
        <w:t xml:space="preserve"> экспертизы</w:t>
      </w:r>
      <w:r>
        <w:rPr>
          <w:rFonts w:ascii="Times New Roman" w:hAnsi="Times New Roman"/>
          <w:sz w:val="28"/>
          <w:szCs w:val="28"/>
        </w:rPr>
        <w:t>.</w:t>
      </w:r>
    </w:p>
    <w:p w:rsidR="008B35E5" w:rsidRDefault="008B35E5" w:rsidP="008B35E5">
      <w:pPr>
        <w:spacing w:line="360" w:lineRule="auto"/>
        <w:ind w:firstLine="708"/>
        <w:jc w:val="both"/>
        <w:rPr>
          <w:rFonts w:ascii="Times New Roman" w:hAnsi="Times New Roman"/>
          <w:sz w:val="28"/>
          <w:szCs w:val="28"/>
        </w:rPr>
      </w:pPr>
      <w:r>
        <w:rPr>
          <w:rFonts w:ascii="Times New Roman" w:hAnsi="Times New Roman"/>
          <w:sz w:val="28"/>
          <w:szCs w:val="28"/>
        </w:rPr>
        <w:t xml:space="preserve">Рассмотрение чрезвычайно актуальных проекта ФЗ «Об общественном контроле», а также закона «Об иностранных агентах» </w:t>
      </w:r>
      <w:r w:rsidR="00C27028">
        <w:rPr>
          <w:rFonts w:ascii="Times New Roman" w:hAnsi="Times New Roman"/>
          <w:sz w:val="28"/>
          <w:szCs w:val="28"/>
        </w:rPr>
        <w:t xml:space="preserve">с применением методики </w:t>
      </w:r>
      <w:r w:rsidR="00C27028">
        <w:rPr>
          <w:rFonts w:ascii="Times New Roman" w:hAnsi="Times New Roman"/>
          <w:sz w:val="28"/>
          <w:szCs w:val="28"/>
          <w:lang w:val="en-US"/>
        </w:rPr>
        <w:t>SWOT</w:t>
      </w:r>
      <w:r w:rsidR="00C27028" w:rsidRPr="00C27028">
        <w:rPr>
          <w:rFonts w:ascii="Times New Roman" w:hAnsi="Times New Roman"/>
          <w:sz w:val="28"/>
          <w:szCs w:val="28"/>
        </w:rPr>
        <w:t xml:space="preserve">- </w:t>
      </w:r>
      <w:r w:rsidR="00C27028">
        <w:rPr>
          <w:rFonts w:ascii="Times New Roman" w:hAnsi="Times New Roman"/>
          <w:sz w:val="28"/>
          <w:szCs w:val="28"/>
        </w:rPr>
        <w:t xml:space="preserve">анализа </w:t>
      </w:r>
      <w:r>
        <w:rPr>
          <w:rFonts w:ascii="Times New Roman" w:hAnsi="Times New Roman"/>
          <w:sz w:val="28"/>
          <w:szCs w:val="28"/>
        </w:rPr>
        <w:t xml:space="preserve">позволил рассмотреть не только нормы, регламентируемые данными актами, но и тот историко-политический контекст, в котором они были приняты. Анализ данных нормативно-правовых актов и результатов экспертных интервью показали, что </w:t>
      </w:r>
      <w:proofErr w:type="spellStart"/>
      <w:r w:rsidR="00ED74FD">
        <w:rPr>
          <w:rFonts w:ascii="Times New Roman" w:hAnsi="Times New Roman"/>
          <w:sz w:val="28"/>
          <w:szCs w:val="28"/>
        </w:rPr>
        <w:t>антикоррупционная</w:t>
      </w:r>
      <w:proofErr w:type="spellEnd"/>
      <w:r w:rsidR="00ED74FD">
        <w:rPr>
          <w:rFonts w:ascii="Times New Roman" w:hAnsi="Times New Roman"/>
          <w:sz w:val="28"/>
          <w:szCs w:val="28"/>
        </w:rPr>
        <w:t xml:space="preserve"> деятельность государства носит </w:t>
      </w:r>
      <w:r w:rsidR="00ED74FD">
        <w:rPr>
          <w:rFonts w:ascii="Times New Roman" w:hAnsi="Times New Roman"/>
          <w:sz w:val="28"/>
          <w:szCs w:val="28"/>
        </w:rPr>
        <w:lastRenderedPageBreak/>
        <w:t xml:space="preserve">имитационный характер. Провозглашая курс на активное взаимодействие с гражданским обществом, государство, путем создания </w:t>
      </w:r>
      <w:proofErr w:type="spellStart"/>
      <w:r w:rsidR="00ED74FD">
        <w:rPr>
          <w:rFonts w:ascii="Times New Roman" w:hAnsi="Times New Roman"/>
          <w:sz w:val="28"/>
          <w:szCs w:val="28"/>
        </w:rPr>
        <w:t>коррупциогенных</w:t>
      </w:r>
      <w:proofErr w:type="spellEnd"/>
      <w:r w:rsidR="00ED74FD">
        <w:rPr>
          <w:rFonts w:ascii="Times New Roman" w:hAnsi="Times New Roman"/>
          <w:sz w:val="28"/>
          <w:szCs w:val="28"/>
        </w:rPr>
        <w:t xml:space="preserve"> законов, создает дополнительные барьеры и фильтры для общественного участия, реальные институты гражданского контроля на практике подменяются структурами, лояльными власти. Закон «Об иностранных» агентах и его применение в жизни говорит о попытках со стороны государства ликвидировать независимые организации – крупных игроков в </w:t>
      </w:r>
      <w:proofErr w:type="spellStart"/>
      <w:r w:rsidR="00ED74FD">
        <w:rPr>
          <w:rFonts w:ascii="Times New Roman" w:hAnsi="Times New Roman"/>
          <w:sz w:val="28"/>
          <w:szCs w:val="28"/>
        </w:rPr>
        <w:t>антикоррупционном</w:t>
      </w:r>
      <w:proofErr w:type="spellEnd"/>
      <w:r w:rsidR="00ED74FD">
        <w:rPr>
          <w:rFonts w:ascii="Times New Roman" w:hAnsi="Times New Roman"/>
          <w:sz w:val="28"/>
          <w:szCs w:val="28"/>
        </w:rPr>
        <w:t xml:space="preserve"> пространстве.</w:t>
      </w:r>
    </w:p>
    <w:p w:rsidR="00ED74FD" w:rsidRDefault="00ED74FD" w:rsidP="008B35E5">
      <w:pPr>
        <w:spacing w:line="360" w:lineRule="auto"/>
        <w:ind w:firstLine="708"/>
        <w:jc w:val="both"/>
        <w:rPr>
          <w:rFonts w:ascii="Times New Roman" w:hAnsi="Times New Roman"/>
          <w:sz w:val="28"/>
          <w:szCs w:val="28"/>
        </w:rPr>
      </w:pPr>
      <w:proofErr w:type="spellStart"/>
      <w:r>
        <w:rPr>
          <w:rFonts w:ascii="Times New Roman" w:hAnsi="Times New Roman"/>
          <w:sz w:val="28"/>
          <w:szCs w:val="28"/>
        </w:rPr>
        <w:t>Корпоративистская</w:t>
      </w:r>
      <w:proofErr w:type="spellEnd"/>
      <w:r>
        <w:rPr>
          <w:rFonts w:ascii="Times New Roman" w:hAnsi="Times New Roman"/>
          <w:sz w:val="28"/>
          <w:szCs w:val="28"/>
        </w:rPr>
        <w:t xml:space="preserve"> модел</w:t>
      </w:r>
      <w:r w:rsidR="00B06F68">
        <w:rPr>
          <w:rFonts w:ascii="Times New Roman" w:hAnsi="Times New Roman"/>
          <w:sz w:val="28"/>
          <w:szCs w:val="28"/>
        </w:rPr>
        <w:t xml:space="preserve">ь отношений власти и общества, сложившаяся в нашей стране, характеризуется закрытостью и непрозрачностью процесса принятия политических решений для влияния и контроля извне. Преобладающая роль неформальных отношений и схем препятствует эффективному участию общественности в </w:t>
      </w:r>
      <w:proofErr w:type="spellStart"/>
      <w:r w:rsidR="00B06F68">
        <w:rPr>
          <w:rFonts w:ascii="Times New Roman" w:hAnsi="Times New Roman"/>
          <w:sz w:val="28"/>
          <w:szCs w:val="28"/>
        </w:rPr>
        <w:t>антикоррупционной</w:t>
      </w:r>
      <w:proofErr w:type="spellEnd"/>
      <w:r w:rsidR="00B06F68">
        <w:rPr>
          <w:rFonts w:ascii="Times New Roman" w:hAnsi="Times New Roman"/>
          <w:sz w:val="28"/>
          <w:szCs w:val="28"/>
        </w:rPr>
        <w:t xml:space="preserve"> деятельности государства и затрудняет оценку качества взаимодействия.</w:t>
      </w:r>
    </w:p>
    <w:p w:rsidR="00B06F68" w:rsidRDefault="00B06F68" w:rsidP="008B35E5">
      <w:pPr>
        <w:spacing w:line="360" w:lineRule="auto"/>
        <w:ind w:firstLine="708"/>
        <w:jc w:val="both"/>
        <w:rPr>
          <w:rFonts w:ascii="Times New Roman" w:hAnsi="Times New Roman"/>
          <w:sz w:val="28"/>
          <w:szCs w:val="28"/>
        </w:rPr>
      </w:pPr>
      <w:r>
        <w:rPr>
          <w:rFonts w:ascii="Times New Roman" w:hAnsi="Times New Roman"/>
          <w:sz w:val="28"/>
          <w:szCs w:val="28"/>
        </w:rPr>
        <w:t xml:space="preserve">В рамках данной работы была предпринята попытка описания </w:t>
      </w:r>
      <w:r w:rsidR="00CE7D5A">
        <w:rPr>
          <w:rFonts w:ascii="Times New Roman" w:hAnsi="Times New Roman"/>
          <w:sz w:val="28"/>
          <w:szCs w:val="28"/>
        </w:rPr>
        <w:t>реальных</w:t>
      </w:r>
      <w:r>
        <w:rPr>
          <w:rFonts w:ascii="Times New Roman" w:hAnsi="Times New Roman"/>
          <w:sz w:val="28"/>
          <w:szCs w:val="28"/>
        </w:rPr>
        <w:t xml:space="preserve"> форм и механизмов взаимодействия </w:t>
      </w:r>
      <w:r w:rsidR="00CE7D5A">
        <w:rPr>
          <w:rFonts w:ascii="Times New Roman" w:hAnsi="Times New Roman"/>
          <w:sz w:val="28"/>
          <w:szCs w:val="28"/>
        </w:rPr>
        <w:t>гражданского общества и государства в противодействии коррупции и предложены возможные модели и критерии оценки их эффективности, а также выявлены факторы, влияющие на эффективность взаимодействия. Таким образом, предполагалось, что настоящее исследование отчасти восполнит пробел, образовавшийся в научной литературе в указанной сфере. Следует отметить, что предложенные критерии, возможно, требуют некоторой доработки, а описанная в работе проблема – дальнейшего исследования.</w:t>
      </w:r>
    </w:p>
    <w:p w:rsidR="00CE7D5A" w:rsidRDefault="00CE7D5A" w:rsidP="008B35E5">
      <w:pPr>
        <w:spacing w:line="360" w:lineRule="auto"/>
        <w:ind w:firstLine="708"/>
        <w:jc w:val="both"/>
        <w:rPr>
          <w:rFonts w:ascii="Times New Roman" w:hAnsi="Times New Roman"/>
          <w:sz w:val="28"/>
          <w:szCs w:val="28"/>
        </w:rPr>
      </w:pPr>
    </w:p>
    <w:p w:rsidR="00CE7D5A" w:rsidRDefault="00CE7D5A" w:rsidP="008B35E5">
      <w:pPr>
        <w:spacing w:line="360" w:lineRule="auto"/>
        <w:ind w:firstLine="708"/>
        <w:jc w:val="both"/>
        <w:rPr>
          <w:rFonts w:ascii="Times New Roman" w:hAnsi="Times New Roman"/>
          <w:sz w:val="28"/>
          <w:szCs w:val="28"/>
        </w:rPr>
      </w:pPr>
    </w:p>
    <w:p w:rsidR="00400723" w:rsidRDefault="00400723" w:rsidP="0075149F">
      <w:pPr>
        <w:pStyle w:val="1"/>
        <w:jc w:val="both"/>
        <w:rPr>
          <w:rFonts w:ascii="Times New Roman" w:hAnsi="Times New Roman"/>
          <w:color w:val="auto"/>
        </w:rPr>
      </w:pPr>
    </w:p>
    <w:p w:rsidR="00AE7419" w:rsidRPr="00400723" w:rsidRDefault="00AE7419" w:rsidP="00400723"/>
    <w:p w:rsidR="0022082E" w:rsidRDefault="0022082E" w:rsidP="0075149F">
      <w:pPr>
        <w:pStyle w:val="1"/>
        <w:jc w:val="both"/>
        <w:rPr>
          <w:rFonts w:ascii="Times New Roman" w:hAnsi="Times New Roman"/>
          <w:color w:val="auto"/>
        </w:rPr>
      </w:pPr>
      <w:bookmarkStart w:id="45" w:name="_Toc359131678"/>
      <w:r w:rsidRPr="00287379">
        <w:rPr>
          <w:rFonts w:ascii="Times New Roman" w:hAnsi="Times New Roman"/>
          <w:color w:val="auto"/>
        </w:rPr>
        <w:lastRenderedPageBreak/>
        <w:t>Список литературы</w:t>
      </w:r>
      <w:bookmarkEnd w:id="44"/>
      <w:bookmarkEnd w:id="45"/>
    </w:p>
    <w:p w:rsidR="0075149F" w:rsidRPr="0075149F" w:rsidRDefault="0075149F" w:rsidP="0075149F"/>
    <w:p w:rsidR="0075149F" w:rsidRDefault="0022082E" w:rsidP="0075149F">
      <w:pPr>
        <w:ind w:firstLine="360"/>
        <w:jc w:val="both"/>
        <w:rPr>
          <w:rFonts w:ascii="Times New Roman" w:hAnsi="Times New Roman"/>
          <w:b/>
          <w:sz w:val="28"/>
          <w:szCs w:val="28"/>
        </w:rPr>
      </w:pPr>
      <w:r>
        <w:rPr>
          <w:rFonts w:ascii="Times New Roman" w:hAnsi="Times New Roman"/>
          <w:b/>
          <w:sz w:val="28"/>
          <w:szCs w:val="28"/>
        </w:rPr>
        <w:t>Нормативно-правовые акты</w:t>
      </w:r>
    </w:p>
    <w:p w:rsidR="0022082E" w:rsidRPr="002F2B12" w:rsidRDefault="0022082E" w:rsidP="0022082E">
      <w:pPr>
        <w:pStyle w:val="a3"/>
        <w:numPr>
          <w:ilvl w:val="0"/>
          <w:numId w:val="20"/>
        </w:numPr>
        <w:spacing w:line="276" w:lineRule="auto"/>
        <w:jc w:val="both"/>
        <w:rPr>
          <w:rFonts w:ascii="Times New Roman" w:hAnsi="Times New Roman"/>
          <w:sz w:val="28"/>
          <w:szCs w:val="28"/>
          <w:lang w:val="en-US"/>
        </w:rPr>
      </w:pPr>
      <w:r w:rsidRPr="002F2B12">
        <w:rPr>
          <w:rFonts w:ascii="Times New Roman" w:hAnsi="Times New Roman"/>
          <w:sz w:val="28"/>
          <w:szCs w:val="28"/>
          <w:lang w:val="en-US"/>
        </w:rPr>
        <w:t>Convention on Combating Bribery of Foreign Public Officials in International Business Transactions. Adopted by the Negotiating Conference on 21 November 1997.</w:t>
      </w:r>
    </w:p>
    <w:p w:rsidR="0022082E" w:rsidRPr="002F2B12" w:rsidRDefault="0022082E" w:rsidP="0022082E">
      <w:pPr>
        <w:pStyle w:val="a3"/>
        <w:numPr>
          <w:ilvl w:val="0"/>
          <w:numId w:val="20"/>
        </w:numPr>
        <w:spacing w:line="276" w:lineRule="auto"/>
        <w:jc w:val="both"/>
        <w:rPr>
          <w:rFonts w:ascii="Times New Roman" w:hAnsi="Times New Roman"/>
          <w:sz w:val="28"/>
          <w:szCs w:val="28"/>
          <w:lang w:val="en-US"/>
        </w:rPr>
      </w:pPr>
      <w:r w:rsidRPr="002F2B12">
        <w:rPr>
          <w:rFonts w:ascii="Times New Roman" w:hAnsi="Times New Roman"/>
          <w:sz w:val="28"/>
          <w:szCs w:val="28"/>
          <w:lang w:val="en-US"/>
        </w:rPr>
        <w:t>Criminal law Convention on corruption. Strasbourg, 27.01.1999. European Treaty Series –STE -№173.</w:t>
      </w:r>
    </w:p>
    <w:p w:rsidR="0022082E" w:rsidRPr="002F2B12" w:rsidRDefault="0022082E" w:rsidP="0022082E">
      <w:pPr>
        <w:pStyle w:val="a6"/>
        <w:numPr>
          <w:ilvl w:val="0"/>
          <w:numId w:val="20"/>
        </w:numPr>
        <w:jc w:val="both"/>
        <w:rPr>
          <w:rFonts w:ascii="Times New Roman" w:hAnsi="Times New Roman"/>
          <w:sz w:val="28"/>
          <w:szCs w:val="28"/>
        </w:rPr>
      </w:pPr>
      <w:r w:rsidRPr="002F2B12">
        <w:rPr>
          <w:rFonts w:ascii="Times New Roman" w:hAnsi="Times New Roman"/>
          <w:sz w:val="28"/>
          <w:szCs w:val="28"/>
        </w:rPr>
        <w:t xml:space="preserve">Конвенция Организации Объединенных Наций против коррупции. </w:t>
      </w:r>
      <w:proofErr w:type="gramStart"/>
      <w:r w:rsidRPr="002F2B12">
        <w:rPr>
          <w:rFonts w:ascii="Times New Roman" w:hAnsi="Times New Roman"/>
          <w:sz w:val="28"/>
          <w:szCs w:val="28"/>
        </w:rPr>
        <w:t>Принята</w:t>
      </w:r>
      <w:proofErr w:type="gramEnd"/>
      <w:r w:rsidRPr="002F2B12">
        <w:rPr>
          <w:rFonts w:ascii="Times New Roman" w:hAnsi="Times New Roman"/>
          <w:sz w:val="28"/>
          <w:szCs w:val="28"/>
        </w:rPr>
        <w:t xml:space="preserve"> резолюцией 58/4 Генеральной Ассамблеи от 31 октября 2003 года.</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Закон Республики Татарстан от 4 мая 2006 г. № 34-ЗРТ «О противодействии коррупции в Республике Татарстан».</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Закон Калужской области от 27 апреля 2007 № 305-ОЗ  «О противодействии коррупции в Калужской области».</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Закон Республики Калмыкия от 27 июня 2008 г. № 18-IV-З «О противодействии коррупции в Республике Калмыкия».</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Закон Республики Карелия от 23 июля 2008 года N 1227-ЗРК «О противодействии коррупции».</w:t>
      </w:r>
    </w:p>
    <w:p w:rsidR="0022082E" w:rsidRPr="002F2B12" w:rsidRDefault="0022082E" w:rsidP="0022082E">
      <w:pPr>
        <w:pStyle w:val="a6"/>
        <w:numPr>
          <w:ilvl w:val="0"/>
          <w:numId w:val="20"/>
        </w:numPr>
        <w:jc w:val="both"/>
        <w:rPr>
          <w:rFonts w:ascii="Times New Roman" w:hAnsi="Times New Roman"/>
          <w:sz w:val="28"/>
          <w:szCs w:val="28"/>
        </w:rPr>
      </w:pPr>
      <w:r w:rsidRPr="002F2B12">
        <w:rPr>
          <w:rFonts w:ascii="Times New Roman" w:hAnsi="Times New Roman"/>
          <w:sz w:val="28"/>
          <w:szCs w:val="28"/>
        </w:rPr>
        <w:t>Федеральный закон Российской Федерации от 25 декабря 2008 г. № 273-ФЗ «О противодействии коррупции» // Российская газета. – 2008 – 30 дек.</w:t>
      </w:r>
    </w:p>
    <w:p w:rsidR="0022082E" w:rsidRPr="002F2B12" w:rsidRDefault="0022082E" w:rsidP="0022082E">
      <w:pPr>
        <w:pStyle w:val="a3"/>
        <w:numPr>
          <w:ilvl w:val="0"/>
          <w:numId w:val="20"/>
        </w:numPr>
        <w:spacing w:line="276" w:lineRule="auto"/>
        <w:jc w:val="both"/>
        <w:rPr>
          <w:rFonts w:ascii="Times New Roman" w:hAnsi="Times New Roman"/>
          <w:sz w:val="28"/>
          <w:szCs w:val="28"/>
          <w:lang w:val="en-US"/>
        </w:rPr>
      </w:pPr>
      <w:r w:rsidRPr="002F2B12">
        <w:rPr>
          <w:rFonts w:ascii="Times New Roman" w:hAnsi="Times New Roman"/>
          <w:sz w:val="28"/>
          <w:szCs w:val="28"/>
        </w:rPr>
        <w:t>Стратегия национальной безопасности Российской Федерации до 2020 года, утв. Указом Президента РФ от 12.05.2009 № 537 // Собрание законодательства РФ. 2009. № 2.</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 xml:space="preserve">Федеральный закон от 17 июля 2009 г. N 172-ФЗ «Об </w:t>
      </w:r>
      <w:proofErr w:type="spellStart"/>
      <w:r w:rsidRPr="002F2B12">
        <w:rPr>
          <w:rFonts w:ascii="Times New Roman" w:hAnsi="Times New Roman"/>
          <w:sz w:val="28"/>
          <w:szCs w:val="28"/>
        </w:rPr>
        <w:t>антикоррупционной</w:t>
      </w:r>
      <w:proofErr w:type="spellEnd"/>
      <w:r w:rsidRPr="002F2B12">
        <w:rPr>
          <w:rFonts w:ascii="Times New Roman" w:hAnsi="Times New Roman"/>
          <w:sz w:val="28"/>
          <w:szCs w:val="28"/>
        </w:rPr>
        <w:t xml:space="preserve"> экспертизе нормативных правовых актов и проектов нормативных правовых актов» // Российская Газета. - 22 июля 2009г. - № 4957.</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Закон Пермского края от 21 декабря 2011 № 888-ПК «Об общественном (гражданском) контроле в Пермском крае».</w:t>
      </w: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Указ Президента РФ от 13.03.2012 № 297 «О национальном плане противодействия коррупции на 2012-2013 годы и внесении изменений в некоторые акты Президента РФ по вопросам противодействия коррупции» от 13 марта 2012 г.</w:t>
      </w:r>
    </w:p>
    <w:p w:rsidR="0075149F" w:rsidRPr="002F2B12" w:rsidRDefault="0075149F" w:rsidP="0022082E">
      <w:pPr>
        <w:pStyle w:val="a3"/>
        <w:spacing w:line="276" w:lineRule="auto"/>
        <w:ind w:left="720"/>
        <w:jc w:val="both"/>
        <w:rPr>
          <w:rFonts w:ascii="Times New Roman" w:hAnsi="Times New Roman"/>
          <w:sz w:val="28"/>
          <w:szCs w:val="28"/>
        </w:rPr>
      </w:pPr>
    </w:p>
    <w:p w:rsidR="0022082E" w:rsidRPr="002F2B12"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 xml:space="preserve">Федеральный закон Российской Федерации от 20 июля 2012 г. N 121-ФЗ «О внесении изменений в отдельные законодательные акты Российской Федерации в части регулирования деятельности некоммерческих </w:t>
      </w:r>
      <w:r w:rsidRPr="002F2B12">
        <w:rPr>
          <w:rFonts w:ascii="Times New Roman" w:hAnsi="Times New Roman"/>
          <w:sz w:val="28"/>
          <w:szCs w:val="28"/>
        </w:rPr>
        <w:lastRenderedPageBreak/>
        <w:t>организаций, выполняющих функции иностранного агента». // Российская Газета. - 23 июля 2013г. - № 5839.</w:t>
      </w:r>
    </w:p>
    <w:p w:rsidR="0022082E" w:rsidRDefault="0022082E" w:rsidP="0022082E">
      <w:pPr>
        <w:pStyle w:val="a3"/>
        <w:numPr>
          <w:ilvl w:val="0"/>
          <w:numId w:val="20"/>
        </w:numPr>
        <w:spacing w:line="276" w:lineRule="auto"/>
        <w:jc w:val="both"/>
        <w:rPr>
          <w:rFonts w:ascii="Times New Roman" w:hAnsi="Times New Roman"/>
          <w:sz w:val="28"/>
          <w:szCs w:val="28"/>
        </w:rPr>
      </w:pPr>
      <w:r w:rsidRPr="002F2B12">
        <w:rPr>
          <w:rFonts w:ascii="Times New Roman" w:hAnsi="Times New Roman"/>
          <w:sz w:val="28"/>
          <w:szCs w:val="28"/>
        </w:rPr>
        <w:t>Федеральный закон Российской Федерации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Российская Газета. - 23 июля 2013г. - № 5839.</w:t>
      </w:r>
    </w:p>
    <w:p w:rsidR="0022082E" w:rsidRDefault="0022082E" w:rsidP="0022082E">
      <w:pPr>
        <w:pStyle w:val="a3"/>
        <w:spacing w:line="276" w:lineRule="auto"/>
        <w:ind w:left="720"/>
        <w:jc w:val="both"/>
        <w:rPr>
          <w:rFonts w:ascii="Times New Roman" w:hAnsi="Times New Roman"/>
          <w:sz w:val="28"/>
          <w:szCs w:val="28"/>
        </w:rPr>
      </w:pPr>
    </w:p>
    <w:p w:rsidR="0022082E" w:rsidRDefault="0022082E" w:rsidP="0022082E">
      <w:pPr>
        <w:pStyle w:val="a3"/>
        <w:spacing w:line="276" w:lineRule="auto"/>
        <w:ind w:left="720"/>
        <w:jc w:val="both"/>
        <w:rPr>
          <w:rFonts w:ascii="Times New Roman" w:hAnsi="Times New Roman"/>
          <w:b/>
          <w:sz w:val="28"/>
          <w:szCs w:val="28"/>
        </w:rPr>
      </w:pPr>
      <w:r w:rsidRPr="00F45DDF">
        <w:rPr>
          <w:rFonts w:ascii="Times New Roman" w:hAnsi="Times New Roman"/>
          <w:b/>
          <w:sz w:val="28"/>
          <w:szCs w:val="28"/>
        </w:rPr>
        <w:t>Научная литература</w:t>
      </w:r>
    </w:p>
    <w:p w:rsidR="000F1E08" w:rsidRPr="000F1E08" w:rsidRDefault="000F1E08" w:rsidP="000F1E08">
      <w:pPr>
        <w:spacing w:after="0"/>
        <w:jc w:val="both"/>
        <w:rPr>
          <w:rFonts w:ascii="Times New Roman" w:hAnsi="Times New Roman"/>
          <w:bCs/>
          <w:sz w:val="28"/>
          <w:szCs w:val="28"/>
        </w:rPr>
      </w:pPr>
    </w:p>
    <w:p w:rsidR="000F1E08" w:rsidRPr="000F1E08" w:rsidRDefault="000F1E08" w:rsidP="00335FB9">
      <w:pPr>
        <w:pStyle w:val="a3"/>
        <w:numPr>
          <w:ilvl w:val="0"/>
          <w:numId w:val="20"/>
        </w:numPr>
        <w:spacing w:line="276" w:lineRule="auto"/>
        <w:jc w:val="both"/>
        <w:rPr>
          <w:rFonts w:ascii="Times New Roman" w:hAnsi="Times New Roman"/>
          <w:sz w:val="28"/>
          <w:szCs w:val="28"/>
        </w:rPr>
      </w:pPr>
      <w:r w:rsidRPr="000F1E08">
        <w:rPr>
          <w:rFonts w:ascii="Times New Roman" w:hAnsi="Times New Roman"/>
          <w:sz w:val="28"/>
          <w:szCs w:val="28"/>
        </w:rPr>
        <w:t xml:space="preserve">Авдонин В., </w:t>
      </w:r>
      <w:proofErr w:type="spellStart"/>
      <w:r w:rsidRPr="000F1E08">
        <w:rPr>
          <w:rFonts w:ascii="Times New Roman" w:hAnsi="Times New Roman"/>
          <w:sz w:val="28"/>
          <w:szCs w:val="28"/>
        </w:rPr>
        <w:t>Белокурова</w:t>
      </w:r>
      <w:proofErr w:type="spellEnd"/>
      <w:r w:rsidRPr="000F1E08">
        <w:rPr>
          <w:rFonts w:ascii="Times New Roman" w:hAnsi="Times New Roman"/>
          <w:sz w:val="28"/>
          <w:szCs w:val="28"/>
        </w:rPr>
        <w:t xml:space="preserve"> Е., Голосов Г., </w:t>
      </w:r>
      <w:proofErr w:type="spellStart"/>
      <w:r w:rsidRPr="000F1E08">
        <w:rPr>
          <w:rFonts w:ascii="Times New Roman" w:hAnsi="Times New Roman"/>
          <w:sz w:val="28"/>
          <w:szCs w:val="28"/>
        </w:rPr>
        <w:t>Яргомская</w:t>
      </w:r>
      <w:proofErr w:type="spellEnd"/>
      <w:r w:rsidRPr="000F1E08">
        <w:rPr>
          <w:rFonts w:ascii="Times New Roman" w:hAnsi="Times New Roman"/>
          <w:sz w:val="28"/>
          <w:szCs w:val="28"/>
        </w:rPr>
        <w:t xml:space="preserve"> Н., </w:t>
      </w:r>
      <w:proofErr w:type="spellStart"/>
      <w:r w:rsidRPr="000F1E08">
        <w:rPr>
          <w:rFonts w:ascii="Times New Roman" w:hAnsi="Times New Roman"/>
          <w:sz w:val="28"/>
          <w:szCs w:val="28"/>
        </w:rPr>
        <w:t>Звоновский</w:t>
      </w:r>
      <w:proofErr w:type="spellEnd"/>
      <w:r w:rsidRPr="000F1E08">
        <w:rPr>
          <w:rFonts w:ascii="Times New Roman" w:hAnsi="Times New Roman"/>
          <w:sz w:val="28"/>
          <w:szCs w:val="28"/>
        </w:rPr>
        <w:t xml:space="preserve"> В., Петров Н., </w:t>
      </w:r>
      <w:proofErr w:type="spellStart"/>
      <w:r w:rsidRPr="000F1E08">
        <w:rPr>
          <w:rFonts w:ascii="Times New Roman" w:hAnsi="Times New Roman"/>
          <w:sz w:val="28"/>
          <w:szCs w:val="28"/>
        </w:rPr>
        <w:t>Суховольский</w:t>
      </w:r>
      <w:proofErr w:type="spellEnd"/>
      <w:r w:rsidRPr="000F1E08">
        <w:rPr>
          <w:rFonts w:ascii="Times New Roman" w:hAnsi="Times New Roman"/>
          <w:sz w:val="28"/>
          <w:szCs w:val="28"/>
        </w:rPr>
        <w:t xml:space="preserve"> В. Гражданское общество и политические процессы в регионах: сборник (Рабочие материалы Московского Центра Карнеги), Выпуск 3. М., 2005</w:t>
      </w:r>
      <w:r w:rsidRPr="000F1E08">
        <w:rPr>
          <w:rFonts w:ascii="Times New Roman" w:hAnsi="Times New Roman"/>
          <w:sz w:val="28"/>
          <w:szCs w:val="28"/>
        </w:rPr>
        <w:t>.</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eastAsia="Times New Roman" w:hAnsi="Times New Roman"/>
          <w:color w:val="000000"/>
          <w:kern w:val="36"/>
          <w:sz w:val="28"/>
          <w:szCs w:val="28"/>
          <w:lang w:eastAsia="ru-RU"/>
        </w:rPr>
        <w:t xml:space="preserve">Антон </w:t>
      </w:r>
      <w:proofErr w:type="spellStart"/>
      <w:r w:rsidRPr="000F1E08">
        <w:rPr>
          <w:rFonts w:ascii="Times New Roman" w:eastAsia="Times New Roman" w:hAnsi="Times New Roman"/>
          <w:color w:val="000000"/>
          <w:kern w:val="36"/>
          <w:sz w:val="28"/>
          <w:szCs w:val="28"/>
          <w:lang w:eastAsia="ru-RU"/>
        </w:rPr>
        <w:t>Язовских</w:t>
      </w:r>
      <w:proofErr w:type="spellEnd"/>
      <w:r w:rsidRPr="000F1E08">
        <w:rPr>
          <w:rFonts w:ascii="Times New Roman" w:eastAsia="Times New Roman" w:hAnsi="Times New Roman"/>
          <w:color w:val="000000"/>
          <w:kern w:val="36"/>
          <w:sz w:val="28"/>
          <w:szCs w:val="28"/>
          <w:lang w:eastAsia="ru-RU"/>
        </w:rPr>
        <w:t xml:space="preserve">: Эффективность и результативность: философия или фактор успеха. [Электронный ресурс]: </w:t>
      </w:r>
      <w:r w:rsidRPr="000F1E08">
        <w:rPr>
          <w:rFonts w:ascii="Times New Roman" w:eastAsia="Times New Roman" w:hAnsi="Times New Roman"/>
          <w:color w:val="000000"/>
          <w:kern w:val="36"/>
          <w:sz w:val="28"/>
          <w:szCs w:val="28"/>
          <w:lang w:val="en-US" w:eastAsia="ru-RU"/>
        </w:rPr>
        <w:t>URL</w:t>
      </w:r>
      <w:r w:rsidRPr="000F1E08">
        <w:rPr>
          <w:rFonts w:ascii="Times New Roman" w:eastAsia="Times New Roman" w:hAnsi="Times New Roman"/>
          <w:color w:val="000000"/>
          <w:kern w:val="36"/>
          <w:sz w:val="28"/>
          <w:szCs w:val="28"/>
          <w:lang w:eastAsia="ru-RU"/>
        </w:rPr>
        <w:t xml:space="preserve">: </w:t>
      </w:r>
      <w:hyperlink r:id="rId8" w:history="1">
        <w:r w:rsidRPr="000F1E08">
          <w:rPr>
            <w:rStyle w:val="a7"/>
            <w:rFonts w:ascii="Times New Roman" w:eastAsia="Times New Roman" w:hAnsi="Times New Roman"/>
            <w:color w:val="auto"/>
            <w:kern w:val="36"/>
            <w:sz w:val="28"/>
            <w:szCs w:val="28"/>
            <w:u w:val="none"/>
            <w:lang w:eastAsia="ru-RU"/>
          </w:rPr>
          <w:t>http://www.e-xecutive.ru/community/articles/1086065/index.php?ID=1086065</w:t>
        </w:r>
      </w:hyperlink>
      <w:r w:rsidRPr="000F1E08">
        <w:rPr>
          <w:rFonts w:ascii="Times New Roman" w:eastAsia="Times New Roman" w:hAnsi="Times New Roman"/>
          <w:color w:val="000000"/>
          <w:kern w:val="36"/>
          <w:sz w:val="28"/>
          <w:szCs w:val="28"/>
          <w:lang w:eastAsia="ru-RU"/>
        </w:rPr>
        <w:t xml:space="preserve"> (дата </w:t>
      </w:r>
      <w:r w:rsidRPr="000F1E08">
        <w:rPr>
          <w:rFonts w:ascii="Times New Roman" w:eastAsia="Times New Roman" w:hAnsi="Times New Roman"/>
          <w:color w:val="000000"/>
          <w:kern w:val="36"/>
          <w:sz w:val="28"/>
          <w:szCs w:val="28"/>
          <w:lang w:eastAsia="ru-RU"/>
        </w:rPr>
        <w:t xml:space="preserve">последнего </w:t>
      </w:r>
      <w:r w:rsidRPr="000F1E08">
        <w:rPr>
          <w:rFonts w:ascii="Times New Roman" w:eastAsia="Times New Roman" w:hAnsi="Times New Roman"/>
          <w:color w:val="000000"/>
          <w:kern w:val="36"/>
          <w:sz w:val="28"/>
          <w:szCs w:val="28"/>
          <w:lang w:eastAsia="ru-RU"/>
        </w:rPr>
        <w:t>обращения: 10.06.2013)</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t>Астанин</w:t>
      </w:r>
      <w:proofErr w:type="spellEnd"/>
      <w:r w:rsidRPr="000F1E08">
        <w:rPr>
          <w:rFonts w:ascii="Times New Roman" w:hAnsi="Times New Roman"/>
          <w:sz w:val="28"/>
          <w:szCs w:val="28"/>
        </w:rPr>
        <w:t xml:space="preserve"> В.В. Об эффективных механизмах взаимодействия государства с институтами гражданского общества в противодействии коррупции // Административное и муниципальное право. - М.: </w:t>
      </w:r>
      <w:proofErr w:type="spellStart"/>
      <w:r w:rsidRPr="000F1E08">
        <w:rPr>
          <w:rFonts w:ascii="Times New Roman" w:hAnsi="Times New Roman"/>
          <w:sz w:val="28"/>
          <w:szCs w:val="28"/>
        </w:rPr>
        <w:t>Nota</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Bene</w:t>
      </w:r>
      <w:proofErr w:type="spellEnd"/>
      <w:r w:rsidRPr="000F1E08">
        <w:rPr>
          <w:rFonts w:ascii="Times New Roman" w:hAnsi="Times New Roman"/>
          <w:sz w:val="28"/>
          <w:szCs w:val="28"/>
        </w:rPr>
        <w:t>, 2011, № 4 (40). - С. 5-8.</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eastAsia="Times New Roman" w:hAnsi="Times New Roman"/>
          <w:sz w:val="28"/>
          <w:szCs w:val="28"/>
        </w:rPr>
        <w:t>Барсукова</w:t>
      </w:r>
      <w:proofErr w:type="spellEnd"/>
      <w:r w:rsidRPr="000F1E08">
        <w:rPr>
          <w:rFonts w:ascii="Times New Roman" w:eastAsia="Times New Roman" w:hAnsi="Times New Roman"/>
          <w:sz w:val="28"/>
          <w:szCs w:val="28"/>
        </w:rPr>
        <w:t xml:space="preserve"> С. Ю. Коррупция: научные дебаты и российская </w:t>
      </w:r>
      <w:proofErr w:type="gramStart"/>
      <w:r w:rsidRPr="000F1E08">
        <w:rPr>
          <w:rFonts w:ascii="Times New Roman" w:eastAsia="Times New Roman" w:hAnsi="Times New Roman"/>
          <w:sz w:val="28"/>
          <w:szCs w:val="28"/>
        </w:rPr>
        <w:t>реальность</w:t>
      </w:r>
      <w:proofErr w:type="gramEnd"/>
      <w:r w:rsidRPr="000F1E08">
        <w:rPr>
          <w:rFonts w:ascii="Times New Roman" w:eastAsia="Times New Roman" w:hAnsi="Times New Roman"/>
          <w:sz w:val="28"/>
          <w:szCs w:val="28"/>
        </w:rPr>
        <w:t xml:space="preserve"> // Общественные науки и современность. 2010. № 5. С. 36-47.</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t>Белокурова</w:t>
      </w:r>
      <w:proofErr w:type="spellEnd"/>
      <w:r w:rsidRPr="000F1E08">
        <w:rPr>
          <w:rFonts w:ascii="Times New Roman" w:hAnsi="Times New Roman"/>
          <w:sz w:val="28"/>
          <w:szCs w:val="28"/>
        </w:rPr>
        <w:t xml:space="preserve"> Е., </w:t>
      </w:r>
      <w:proofErr w:type="spellStart"/>
      <w:r w:rsidRPr="000F1E08">
        <w:rPr>
          <w:rFonts w:ascii="Times New Roman" w:hAnsi="Times New Roman"/>
          <w:sz w:val="28"/>
          <w:szCs w:val="28"/>
        </w:rPr>
        <w:t>Ноженко</w:t>
      </w:r>
      <w:proofErr w:type="spellEnd"/>
      <w:r w:rsidRPr="000F1E08">
        <w:rPr>
          <w:rFonts w:ascii="Times New Roman" w:hAnsi="Times New Roman"/>
          <w:sz w:val="28"/>
          <w:szCs w:val="28"/>
        </w:rPr>
        <w:t xml:space="preserve"> М., </w:t>
      </w:r>
      <w:proofErr w:type="spellStart"/>
      <w:r w:rsidRPr="000F1E08">
        <w:rPr>
          <w:rFonts w:ascii="Times New Roman" w:hAnsi="Times New Roman"/>
          <w:sz w:val="28"/>
          <w:szCs w:val="28"/>
        </w:rPr>
        <w:t>Торхов</w:t>
      </w:r>
      <w:proofErr w:type="spellEnd"/>
      <w:r w:rsidRPr="000F1E08">
        <w:rPr>
          <w:rFonts w:ascii="Times New Roman" w:hAnsi="Times New Roman"/>
          <w:sz w:val="28"/>
          <w:szCs w:val="28"/>
        </w:rPr>
        <w:t xml:space="preserve"> Д., </w:t>
      </w:r>
      <w:proofErr w:type="spellStart"/>
      <w:r w:rsidRPr="000F1E08">
        <w:rPr>
          <w:rFonts w:ascii="Times New Roman" w:hAnsi="Times New Roman"/>
          <w:sz w:val="28"/>
          <w:szCs w:val="28"/>
        </w:rPr>
        <w:t>ЯргомскаяН</w:t>
      </w:r>
      <w:proofErr w:type="spellEnd"/>
      <w:r w:rsidRPr="000F1E08">
        <w:rPr>
          <w:rFonts w:ascii="Times New Roman" w:hAnsi="Times New Roman"/>
          <w:sz w:val="28"/>
          <w:szCs w:val="28"/>
        </w:rPr>
        <w:t>. Почему НКО и власти нужны друг другу? Модели взаимодействия в регионах Северо-запада. // Публичная политика: вопросы мягкой безопасности в Балтийском регионе</w:t>
      </w:r>
      <w:proofErr w:type="gramStart"/>
      <w:r w:rsidRPr="000F1E08">
        <w:rPr>
          <w:rFonts w:ascii="Times New Roman" w:hAnsi="Times New Roman"/>
          <w:sz w:val="28"/>
          <w:szCs w:val="28"/>
        </w:rPr>
        <w:t>.</w:t>
      </w:r>
      <w:proofErr w:type="gramEnd"/>
      <w:r w:rsidRPr="000F1E08">
        <w:rPr>
          <w:rFonts w:ascii="Times New Roman" w:hAnsi="Times New Roman"/>
          <w:sz w:val="28"/>
          <w:szCs w:val="28"/>
        </w:rPr>
        <w:t xml:space="preserve"> / </w:t>
      </w:r>
      <w:proofErr w:type="gramStart"/>
      <w:r w:rsidRPr="000F1E08">
        <w:rPr>
          <w:rFonts w:ascii="Times New Roman" w:hAnsi="Times New Roman"/>
          <w:sz w:val="28"/>
          <w:szCs w:val="28"/>
        </w:rPr>
        <w:t>п</w:t>
      </w:r>
      <w:proofErr w:type="gramEnd"/>
      <w:r w:rsidRPr="000F1E08">
        <w:rPr>
          <w:rFonts w:ascii="Times New Roman" w:hAnsi="Times New Roman"/>
          <w:sz w:val="28"/>
          <w:szCs w:val="28"/>
        </w:rPr>
        <w:t>од ред. М. Горного. СПб</w:t>
      </w:r>
      <w:proofErr w:type="gramStart"/>
      <w:r w:rsidRPr="000F1E08">
        <w:rPr>
          <w:rFonts w:ascii="Times New Roman" w:hAnsi="Times New Roman"/>
          <w:sz w:val="28"/>
          <w:szCs w:val="28"/>
        </w:rPr>
        <w:t xml:space="preserve">., </w:t>
      </w:r>
      <w:proofErr w:type="gramEnd"/>
      <w:r w:rsidRPr="000F1E08">
        <w:rPr>
          <w:rFonts w:ascii="Times New Roman" w:hAnsi="Times New Roman"/>
          <w:sz w:val="28"/>
          <w:szCs w:val="28"/>
        </w:rPr>
        <w:t>2004.</w:t>
      </w:r>
      <w:r w:rsidRPr="000F1E08">
        <w:rPr>
          <w:rFonts w:ascii="Times New Roman" w:hAnsi="Times New Roman"/>
          <w:sz w:val="28"/>
          <w:szCs w:val="28"/>
        </w:rPr>
        <w:t xml:space="preserve"> - с. 52-147.</w:t>
      </w:r>
    </w:p>
    <w:p w:rsidR="000F1E08" w:rsidRPr="000F1E08" w:rsidRDefault="000F1E08" w:rsidP="0022082E">
      <w:pPr>
        <w:pStyle w:val="a6"/>
        <w:numPr>
          <w:ilvl w:val="0"/>
          <w:numId w:val="20"/>
        </w:numPr>
        <w:shd w:val="clear" w:color="auto" w:fill="FFFFFF"/>
        <w:spacing w:after="0" w:line="225" w:lineRule="atLeast"/>
        <w:textAlignment w:val="baseline"/>
        <w:rPr>
          <w:rFonts w:ascii="Times New Roman" w:eastAsia="Times New Roman" w:hAnsi="Times New Roman"/>
          <w:sz w:val="28"/>
          <w:szCs w:val="28"/>
          <w:lang w:eastAsia="ru-RU"/>
        </w:rPr>
      </w:pPr>
      <w:proofErr w:type="spellStart"/>
      <w:r w:rsidRPr="000F1E08">
        <w:rPr>
          <w:rFonts w:ascii="Times New Roman" w:eastAsia="Times New Roman" w:hAnsi="Times New Roman"/>
          <w:sz w:val="28"/>
          <w:szCs w:val="28"/>
          <w:bdr w:val="none" w:sz="0" w:space="0" w:color="auto" w:frame="1"/>
          <w:lang w:eastAsia="ru-RU"/>
        </w:rPr>
        <w:t>Бикеев</w:t>
      </w:r>
      <w:proofErr w:type="spellEnd"/>
      <w:r w:rsidRPr="000F1E08">
        <w:rPr>
          <w:rFonts w:ascii="Times New Roman" w:eastAsia="Times New Roman" w:hAnsi="Times New Roman"/>
          <w:sz w:val="28"/>
          <w:szCs w:val="28"/>
          <w:bdr w:val="none" w:sz="0" w:space="0" w:color="auto" w:frame="1"/>
          <w:lang w:eastAsia="ru-RU"/>
        </w:rPr>
        <w:t xml:space="preserve"> И.И., </w:t>
      </w:r>
      <w:proofErr w:type="spellStart"/>
      <w:r w:rsidRPr="000F1E08">
        <w:rPr>
          <w:rFonts w:ascii="Times New Roman" w:eastAsia="Times New Roman" w:hAnsi="Times New Roman"/>
          <w:sz w:val="28"/>
          <w:szCs w:val="28"/>
          <w:bdr w:val="none" w:sz="0" w:space="0" w:color="auto" w:frame="1"/>
          <w:lang w:eastAsia="ru-RU"/>
        </w:rPr>
        <w:t>Бикмухаметов</w:t>
      </w:r>
      <w:proofErr w:type="spellEnd"/>
      <w:r w:rsidRPr="000F1E08">
        <w:rPr>
          <w:rFonts w:ascii="Times New Roman" w:eastAsia="Times New Roman" w:hAnsi="Times New Roman"/>
          <w:sz w:val="28"/>
          <w:szCs w:val="28"/>
          <w:bdr w:val="none" w:sz="0" w:space="0" w:color="auto" w:frame="1"/>
          <w:lang w:eastAsia="ru-RU"/>
        </w:rPr>
        <w:t xml:space="preserve"> А.Э., </w:t>
      </w:r>
      <w:proofErr w:type="spellStart"/>
      <w:r w:rsidRPr="000F1E08">
        <w:rPr>
          <w:rFonts w:ascii="Times New Roman" w:eastAsia="Times New Roman" w:hAnsi="Times New Roman"/>
          <w:sz w:val="28"/>
          <w:szCs w:val="28"/>
          <w:bdr w:val="none" w:sz="0" w:space="0" w:color="auto" w:frame="1"/>
          <w:lang w:eastAsia="ru-RU"/>
        </w:rPr>
        <w:t>Газимзянов</w:t>
      </w:r>
      <w:proofErr w:type="spellEnd"/>
      <w:r w:rsidRPr="000F1E08">
        <w:rPr>
          <w:rFonts w:ascii="Times New Roman" w:eastAsia="Times New Roman" w:hAnsi="Times New Roman"/>
          <w:sz w:val="28"/>
          <w:szCs w:val="28"/>
          <w:bdr w:val="none" w:sz="0" w:space="0" w:color="auto" w:frame="1"/>
          <w:lang w:eastAsia="ru-RU"/>
        </w:rPr>
        <w:t xml:space="preserve"> Р.Р., </w:t>
      </w:r>
      <w:proofErr w:type="spellStart"/>
      <w:r w:rsidRPr="000F1E08">
        <w:rPr>
          <w:rFonts w:ascii="Times New Roman" w:eastAsia="Times New Roman" w:hAnsi="Times New Roman"/>
          <w:sz w:val="28"/>
          <w:szCs w:val="28"/>
          <w:bdr w:val="none" w:sz="0" w:space="0" w:color="auto" w:frame="1"/>
          <w:lang w:eastAsia="ru-RU"/>
        </w:rPr>
        <w:t>Галеева</w:t>
      </w:r>
      <w:proofErr w:type="spellEnd"/>
      <w:r w:rsidRPr="000F1E08">
        <w:rPr>
          <w:rFonts w:ascii="Times New Roman" w:eastAsia="Times New Roman" w:hAnsi="Times New Roman"/>
          <w:sz w:val="28"/>
          <w:szCs w:val="28"/>
          <w:bdr w:val="none" w:sz="0" w:space="0" w:color="auto" w:frame="1"/>
          <w:lang w:eastAsia="ru-RU"/>
        </w:rPr>
        <w:t xml:space="preserve"> Г.Р., Кабанов П.А., </w:t>
      </w:r>
      <w:proofErr w:type="spellStart"/>
      <w:r w:rsidRPr="000F1E08">
        <w:rPr>
          <w:rFonts w:ascii="Times New Roman" w:eastAsia="Times New Roman" w:hAnsi="Times New Roman"/>
          <w:sz w:val="28"/>
          <w:szCs w:val="28"/>
          <w:bdr w:val="none" w:sz="0" w:space="0" w:color="auto" w:frame="1"/>
          <w:lang w:eastAsia="ru-RU"/>
        </w:rPr>
        <w:t>Хайрутдинова</w:t>
      </w:r>
      <w:proofErr w:type="spellEnd"/>
      <w:r w:rsidRPr="000F1E08">
        <w:rPr>
          <w:rFonts w:ascii="Times New Roman" w:eastAsia="Times New Roman" w:hAnsi="Times New Roman"/>
          <w:sz w:val="28"/>
          <w:szCs w:val="28"/>
          <w:bdr w:val="none" w:sz="0" w:space="0" w:color="auto" w:frame="1"/>
          <w:lang w:eastAsia="ru-RU"/>
        </w:rPr>
        <w:t xml:space="preserve"> Л.Р. Вовлеченность институтов гражданского общества в </w:t>
      </w:r>
      <w:proofErr w:type="spellStart"/>
      <w:r w:rsidRPr="000F1E08">
        <w:rPr>
          <w:rFonts w:ascii="Times New Roman" w:eastAsia="Times New Roman" w:hAnsi="Times New Roman"/>
          <w:sz w:val="28"/>
          <w:szCs w:val="28"/>
          <w:bdr w:val="none" w:sz="0" w:space="0" w:color="auto" w:frame="1"/>
          <w:lang w:eastAsia="ru-RU"/>
        </w:rPr>
        <w:t>антикоррупционную</w:t>
      </w:r>
      <w:proofErr w:type="spellEnd"/>
      <w:r w:rsidRPr="000F1E08">
        <w:rPr>
          <w:rFonts w:ascii="Times New Roman" w:eastAsia="Times New Roman" w:hAnsi="Times New Roman"/>
          <w:sz w:val="28"/>
          <w:szCs w:val="28"/>
          <w:bdr w:val="none" w:sz="0" w:space="0" w:color="auto" w:frame="1"/>
          <w:lang w:eastAsia="ru-RU"/>
        </w:rPr>
        <w:t xml:space="preserve"> деятельность органов публичной власти Республики Татарстан: аналитический доклад / </w:t>
      </w:r>
      <w:proofErr w:type="spellStart"/>
      <w:proofErr w:type="gramStart"/>
      <w:r w:rsidRPr="000F1E08">
        <w:rPr>
          <w:rFonts w:ascii="Times New Roman" w:eastAsia="Times New Roman" w:hAnsi="Times New Roman"/>
          <w:sz w:val="28"/>
          <w:szCs w:val="28"/>
          <w:bdr w:val="none" w:sz="0" w:space="0" w:color="auto" w:frame="1"/>
          <w:lang w:eastAsia="ru-RU"/>
        </w:rPr>
        <w:t>Рук-ль</w:t>
      </w:r>
      <w:proofErr w:type="spellEnd"/>
      <w:proofErr w:type="gramEnd"/>
      <w:r w:rsidRPr="000F1E08">
        <w:rPr>
          <w:rFonts w:ascii="Times New Roman" w:eastAsia="Times New Roman" w:hAnsi="Times New Roman"/>
          <w:sz w:val="28"/>
          <w:szCs w:val="28"/>
          <w:bdr w:val="none" w:sz="0" w:space="0" w:color="auto" w:frame="1"/>
          <w:lang w:eastAsia="ru-RU"/>
        </w:rPr>
        <w:t xml:space="preserve"> авт. коллектива д-р </w:t>
      </w:r>
      <w:proofErr w:type="spellStart"/>
      <w:r w:rsidRPr="000F1E08">
        <w:rPr>
          <w:rFonts w:ascii="Times New Roman" w:eastAsia="Times New Roman" w:hAnsi="Times New Roman"/>
          <w:sz w:val="28"/>
          <w:szCs w:val="28"/>
          <w:bdr w:val="none" w:sz="0" w:space="0" w:color="auto" w:frame="1"/>
          <w:lang w:eastAsia="ru-RU"/>
        </w:rPr>
        <w:t>юрид</w:t>
      </w:r>
      <w:proofErr w:type="spellEnd"/>
      <w:r w:rsidRPr="000F1E08">
        <w:rPr>
          <w:rFonts w:ascii="Times New Roman" w:eastAsia="Times New Roman" w:hAnsi="Times New Roman"/>
          <w:sz w:val="28"/>
          <w:szCs w:val="28"/>
          <w:bdr w:val="none" w:sz="0" w:space="0" w:color="auto" w:frame="1"/>
          <w:lang w:eastAsia="ru-RU"/>
        </w:rPr>
        <w:t xml:space="preserve">. наук, проф. П.А. Кабанов; под </w:t>
      </w:r>
      <w:proofErr w:type="spellStart"/>
      <w:r w:rsidRPr="000F1E08">
        <w:rPr>
          <w:rFonts w:ascii="Times New Roman" w:eastAsia="Times New Roman" w:hAnsi="Times New Roman"/>
          <w:sz w:val="28"/>
          <w:szCs w:val="28"/>
          <w:bdr w:val="none" w:sz="0" w:space="0" w:color="auto" w:frame="1"/>
          <w:lang w:eastAsia="ru-RU"/>
        </w:rPr>
        <w:t>науч</w:t>
      </w:r>
      <w:proofErr w:type="spellEnd"/>
      <w:r w:rsidRPr="000F1E08">
        <w:rPr>
          <w:rFonts w:ascii="Times New Roman" w:eastAsia="Times New Roman" w:hAnsi="Times New Roman"/>
          <w:sz w:val="28"/>
          <w:szCs w:val="28"/>
          <w:bdr w:val="none" w:sz="0" w:space="0" w:color="auto" w:frame="1"/>
          <w:lang w:eastAsia="ru-RU"/>
        </w:rPr>
        <w:t xml:space="preserve">. ред. д-ра </w:t>
      </w:r>
      <w:proofErr w:type="spellStart"/>
      <w:r w:rsidRPr="000F1E08">
        <w:rPr>
          <w:rFonts w:ascii="Times New Roman" w:eastAsia="Times New Roman" w:hAnsi="Times New Roman"/>
          <w:sz w:val="28"/>
          <w:szCs w:val="28"/>
          <w:bdr w:val="none" w:sz="0" w:space="0" w:color="auto" w:frame="1"/>
          <w:lang w:eastAsia="ru-RU"/>
        </w:rPr>
        <w:t>юрид</w:t>
      </w:r>
      <w:proofErr w:type="spellEnd"/>
      <w:r w:rsidRPr="000F1E08">
        <w:rPr>
          <w:rFonts w:ascii="Times New Roman" w:eastAsia="Times New Roman" w:hAnsi="Times New Roman"/>
          <w:sz w:val="28"/>
          <w:szCs w:val="28"/>
          <w:bdr w:val="none" w:sz="0" w:space="0" w:color="auto" w:frame="1"/>
          <w:lang w:eastAsia="ru-RU"/>
        </w:rPr>
        <w:t xml:space="preserve">. наук, проф. П.А. Кабанова и д-ра </w:t>
      </w:r>
      <w:proofErr w:type="spellStart"/>
      <w:r w:rsidRPr="000F1E08">
        <w:rPr>
          <w:rFonts w:ascii="Times New Roman" w:eastAsia="Times New Roman" w:hAnsi="Times New Roman"/>
          <w:sz w:val="28"/>
          <w:szCs w:val="28"/>
          <w:bdr w:val="none" w:sz="0" w:space="0" w:color="auto" w:frame="1"/>
          <w:lang w:eastAsia="ru-RU"/>
        </w:rPr>
        <w:t>юрид</w:t>
      </w:r>
      <w:proofErr w:type="spellEnd"/>
      <w:r w:rsidRPr="000F1E08">
        <w:rPr>
          <w:rFonts w:ascii="Times New Roman" w:eastAsia="Times New Roman" w:hAnsi="Times New Roman"/>
          <w:sz w:val="28"/>
          <w:szCs w:val="28"/>
          <w:bdr w:val="none" w:sz="0" w:space="0" w:color="auto" w:frame="1"/>
          <w:lang w:eastAsia="ru-RU"/>
        </w:rPr>
        <w:t xml:space="preserve">. наук, проф. И.И. </w:t>
      </w:r>
      <w:proofErr w:type="spellStart"/>
      <w:r w:rsidRPr="000F1E08">
        <w:rPr>
          <w:rFonts w:ascii="Times New Roman" w:eastAsia="Times New Roman" w:hAnsi="Times New Roman"/>
          <w:sz w:val="28"/>
          <w:szCs w:val="28"/>
          <w:bdr w:val="none" w:sz="0" w:space="0" w:color="auto" w:frame="1"/>
          <w:lang w:eastAsia="ru-RU"/>
        </w:rPr>
        <w:t>Бикеева</w:t>
      </w:r>
      <w:proofErr w:type="spellEnd"/>
      <w:r w:rsidRPr="000F1E08">
        <w:rPr>
          <w:rFonts w:ascii="Times New Roman" w:eastAsia="Times New Roman" w:hAnsi="Times New Roman"/>
          <w:sz w:val="28"/>
          <w:szCs w:val="28"/>
          <w:bdr w:val="none" w:sz="0" w:space="0" w:color="auto" w:frame="1"/>
          <w:lang w:eastAsia="ru-RU"/>
        </w:rPr>
        <w:t xml:space="preserve">. – Казань: Познание, 2011. – 27 </w:t>
      </w:r>
      <w:proofErr w:type="gramStart"/>
      <w:r w:rsidRPr="000F1E08">
        <w:rPr>
          <w:rFonts w:ascii="Times New Roman" w:eastAsia="Times New Roman" w:hAnsi="Times New Roman"/>
          <w:sz w:val="28"/>
          <w:szCs w:val="28"/>
          <w:bdr w:val="none" w:sz="0" w:space="0" w:color="auto" w:frame="1"/>
          <w:lang w:eastAsia="ru-RU"/>
        </w:rPr>
        <w:t>с</w:t>
      </w:r>
      <w:proofErr w:type="gramEnd"/>
      <w:r w:rsidRPr="000F1E08">
        <w:rPr>
          <w:rFonts w:ascii="Times New Roman" w:eastAsia="Times New Roman" w:hAnsi="Times New Roman"/>
          <w:sz w:val="28"/>
          <w:szCs w:val="28"/>
          <w:bdr w:val="none" w:sz="0" w:space="0" w:color="auto" w:frame="1"/>
          <w:lang w:eastAsia="ru-RU"/>
        </w:rPr>
        <w:t>.</w:t>
      </w:r>
    </w:p>
    <w:p w:rsidR="000F1E08" w:rsidRPr="000F1E08" w:rsidRDefault="000F1E08" w:rsidP="000A6C3A">
      <w:pPr>
        <w:pStyle w:val="a3"/>
        <w:numPr>
          <w:ilvl w:val="0"/>
          <w:numId w:val="20"/>
        </w:numPr>
        <w:jc w:val="both"/>
        <w:rPr>
          <w:rFonts w:ascii="Times New Roman" w:hAnsi="Times New Roman"/>
          <w:sz w:val="28"/>
          <w:szCs w:val="28"/>
        </w:rPr>
      </w:pPr>
      <w:r w:rsidRPr="000F1E08">
        <w:rPr>
          <w:rFonts w:ascii="Times New Roman" w:hAnsi="Times New Roman"/>
          <w:sz w:val="28"/>
          <w:szCs w:val="28"/>
        </w:rPr>
        <w:t>Борисова Е.И., Полищук Л.И. Анализ эффективности в некоммерческом секторе: проблемы и решения. Экономический журнал ВШЭ. № 1. С. 80-100.</w:t>
      </w:r>
    </w:p>
    <w:p w:rsidR="000F1E08" w:rsidRPr="000F1E08" w:rsidRDefault="000F1E08" w:rsidP="0022082E">
      <w:pPr>
        <w:pStyle w:val="a6"/>
        <w:numPr>
          <w:ilvl w:val="0"/>
          <w:numId w:val="20"/>
        </w:numPr>
        <w:rPr>
          <w:rFonts w:ascii="Times New Roman" w:hAnsi="Times New Roman"/>
          <w:sz w:val="28"/>
          <w:szCs w:val="28"/>
        </w:rPr>
      </w:pPr>
      <w:r w:rsidRPr="000F1E08">
        <w:rPr>
          <w:rFonts w:ascii="Times New Roman" w:hAnsi="Times New Roman"/>
          <w:sz w:val="28"/>
          <w:szCs w:val="28"/>
        </w:rPr>
        <w:t xml:space="preserve">Буш М.Ю. Политический аспект коррупционных отношений в современной России: </w:t>
      </w:r>
      <w:proofErr w:type="spellStart"/>
      <w:r w:rsidRPr="000F1E08">
        <w:rPr>
          <w:rFonts w:ascii="Times New Roman" w:hAnsi="Times New Roman"/>
          <w:sz w:val="28"/>
          <w:szCs w:val="28"/>
        </w:rPr>
        <w:t>Дис</w:t>
      </w:r>
      <w:proofErr w:type="spellEnd"/>
      <w:r w:rsidRPr="000F1E08">
        <w:rPr>
          <w:rFonts w:ascii="Times New Roman" w:hAnsi="Times New Roman"/>
          <w:sz w:val="28"/>
          <w:szCs w:val="28"/>
        </w:rPr>
        <w:t>. … канд. полит</w:t>
      </w:r>
      <w:proofErr w:type="gramStart"/>
      <w:r w:rsidRPr="000F1E08">
        <w:rPr>
          <w:rFonts w:ascii="Times New Roman" w:hAnsi="Times New Roman"/>
          <w:sz w:val="28"/>
          <w:szCs w:val="28"/>
        </w:rPr>
        <w:t>.</w:t>
      </w:r>
      <w:proofErr w:type="gramEnd"/>
      <w:r w:rsidRPr="000F1E08">
        <w:rPr>
          <w:rFonts w:ascii="Times New Roman" w:hAnsi="Times New Roman"/>
          <w:sz w:val="28"/>
          <w:szCs w:val="28"/>
        </w:rPr>
        <w:t xml:space="preserve"> </w:t>
      </w:r>
      <w:proofErr w:type="gramStart"/>
      <w:r w:rsidRPr="000F1E08">
        <w:rPr>
          <w:rFonts w:ascii="Times New Roman" w:hAnsi="Times New Roman"/>
          <w:sz w:val="28"/>
          <w:szCs w:val="28"/>
        </w:rPr>
        <w:t>н</w:t>
      </w:r>
      <w:proofErr w:type="gramEnd"/>
      <w:r w:rsidRPr="000F1E08">
        <w:rPr>
          <w:rFonts w:ascii="Times New Roman" w:hAnsi="Times New Roman"/>
          <w:sz w:val="28"/>
          <w:szCs w:val="28"/>
        </w:rPr>
        <w:t xml:space="preserve">аук. Ростов </w:t>
      </w:r>
      <w:proofErr w:type="spellStart"/>
      <w:r w:rsidRPr="000F1E08">
        <w:rPr>
          <w:rFonts w:ascii="Times New Roman" w:hAnsi="Times New Roman"/>
          <w:sz w:val="28"/>
          <w:szCs w:val="28"/>
        </w:rPr>
        <w:t>н</w:t>
      </w:r>
      <w:proofErr w:type="spellEnd"/>
      <w:proofErr w:type="gramStart"/>
      <w:r w:rsidRPr="000F1E08">
        <w:rPr>
          <w:rFonts w:ascii="Times New Roman" w:hAnsi="Times New Roman"/>
          <w:sz w:val="28"/>
          <w:szCs w:val="28"/>
        </w:rPr>
        <w:t>/Д</w:t>
      </w:r>
      <w:proofErr w:type="gramEnd"/>
      <w:r w:rsidRPr="000F1E08">
        <w:rPr>
          <w:rFonts w:ascii="Times New Roman" w:hAnsi="Times New Roman"/>
          <w:sz w:val="28"/>
          <w:szCs w:val="28"/>
        </w:rPr>
        <w:t>, 2006.</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lastRenderedPageBreak/>
        <w:t xml:space="preserve">Вебер М. Хозяйство и общество / Пер. с </w:t>
      </w:r>
      <w:proofErr w:type="gramStart"/>
      <w:r w:rsidRPr="000F1E08">
        <w:rPr>
          <w:rFonts w:ascii="Times New Roman" w:hAnsi="Times New Roman"/>
          <w:sz w:val="28"/>
          <w:szCs w:val="28"/>
        </w:rPr>
        <w:t>нем</w:t>
      </w:r>
      <w:proofErr w:type="gramEnd"/>
      <w:r w:rsidRPr="000F1E08">
        <w:rPr>
          <w:rFonts w:ascii="Times New Roman" w:hAnsi="Times New Roman"/>
          <w:sz w:val="28"/>
          <w:szCs w:val="28"/>
        </w:rPr>
        <w:t xml:space="preserve">. под </w:t>
      </w:r>
      <w:proofErr w:type="spellStart"/>
      <w:r w:rsidRPr="000F1E08">
        <w:rPr>
          <w:rFonts w:ascii="Times New Roman" w:hAnsi="Times New Roman"/>
          <w:sz w:val="28"/>
          <w:szCs w:val="28"/>
        </w:rPr>
        <w:t>научн</w:t>
      </w:r>
      <w:proofErr w:type="spellEnd"/>
      <w:r w:rsidRPr="000F1E08">
        <w:rPr>
          <w:rFonts w:ascii="Times New Roman" w:hAnsi="Times New Roman"/>
          <w:sz w:val="28"/>
          <w:szCs w:val="28"/>
        </w:rPr>
        <w:t>. ред. Л.Г. Ионина. — М.: Изд-во ГУ ВШЭ, 2007.</w:t>
      </w:r>
    </w:p>
    <w:p w:rsidR="000F1E08" w:rsidRPr="000F1E08" w:rsidRDefault="000F1E08" w:rsidP="000A6C3A">
      <w:pPr>
        <w:pStyle w:val="a3"/>
        <w:numPr>
          <w:ilvl w:val="0"/>
          <w:numId w:val="20"/>
        </w:numPr>
        <w:rPr>
          <w:rFonts w:ascii="Times New Roman" w:hAnsi="Times New Roman"/>
          <w:sz w:val="28"/>
          <w:szCs w:val="28"/>
        </w:rPr>
      </w:pPr>
      <w:r w:rsidRPr="000F1E08">
        <w:rPr>
          <w:rFonts w:ascii="Times New Roman" w:hAnsi="Times New Roman"/>
          <w:sz w:val="28"/>
          <w:szCs w:val="28"/>
        </w:rPr>
        <w:t xml:space="preserve">Встретимся в суде. [Электронный ресурс]: официальный сайт </w:t>
      </w:r>
      <w:proofErr w:type="spellStart"/>
      <w:r w:rsidRPr="000F1E08">
        <w:rPr>
          <w:rFonts w:ascii="Times New Roman" w:hAnsi="Times New Roman"/>
          <w:sz w:val="28"/>
          <w:szCs w:val="28"/>
        </w:rPr>
        <w:t>Трансперенси</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Интернешн</w:t>
      </w:r>
      <w:proofErr w:type="gramStart"/>
      <w:r w:rsidRPr="000F1E08">
        <w:rPr>
          <w:rFonts w:ascii="Times New Roman" w:hAnsi="Times New Roman"/>
          <w:sz w:val="28"/>
          <w:szCs w:val="28"/>
        </w:rPr>
        <w:t>л</w:t>
      </w:r>
      <w:proofErr w:type="spellEnd"/>
      <w:r w:rsidRPr="000F1E08">
        <w:rPr>
          <w:rFonts w:ascii="Times New Roman" w:hAnsi="Times New Roman"/>
          <w:sz w:val="28"/>
          <w:szCs w:val="28"/>
        </w:rPr>
        <w:t>-</w:t>
      </w:r>
      <w:proofErr w:type="gramEnd"/>
      <w:r w:rsidRPr="000F1E08">
        <w:rPr>
          <w:rFonts w:ascii="Times New Roman" w:hAnsi="Times New Roman"/>
          <w:sz w:val="28"/>
          <w:szCs w:val="28"/>
        </w:rPr>
        <w:t xml:space="preserve"> Россия. URL: </w:t>
      </w:r>
      <w:hyperlink r:id="rId9" w:history="1">
        <w:r w:rsidRPr="000F1E08">
          <w:rPr>
            <w:rStyle w:val="a7"/>
            <w:rFonts w:ascii="Times New Roman" w:hAnsi="Times New Roman"/>
            <w:color w:val="auto"/>
            <w:sz w:val="28"/>
            <w:szCs w:val="28"/>
            <w:u w:val="none"/>
          </w:rPr>
          <w:t>http://www.transparency.org.ru/dokumenty/vstretimsia-v-sude</w:t>
        </w:r>
      </w:hyperlink>
      <w:r w:rsidRPr="000F1E08">
        <w:rPr>
          <w:rFonts w:ascii="Times New Roman" w:hAnsi="Times New Roman"/>
          <w:sz w:val="28"/>
          <w:szCs w:val="28"/>
        </w:rPr>
        <w:t xml:space="preserve">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12.06.2013)</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 xml:space="preserve"> Голосов</w:t>
      </w:r>
      <w:r w:rsidRPr="000F1E08">
        <w:rPr>
          <w:rFonts w:ascii="Times New Roman" w:hAnsi="Times New Roman"/>
          <w:sz w:val="28"/>
          <w:szCs w:val="28"/>
        </w:rPr>
        <w:t xml:space="preserve"> Г</w:t>
      </w:r>
      <w:r w:rsidRPr="000F1E08">
        <w:rPr>
          <w:rFonts w:ascii="Times New Roman" w:hAnsi="Times New Roman"/>
          <w:sz w:val="28"/>
          <w:szCs w:val="28"/>
        </w:rPr>
        <w:t>. Сравнительная политология: Учебник. СПб. 2001. С. 132.</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Горный М. Участие общественных организаций в законодательных инициативах по противодействию коррупции // Предотвращение коррупции в бюджетном процессе</w:t>
      </w:r>
      <w:proofErr w:type="gramStart"/>
      <w:r w:rsidRPr="000F1E08">
        <w:rPr>
          <w:rFonts w:ascii="Times New Roman" w:hAnsi="Times New Roman"/>
          <w:sz w:val="28"/>
          <w:szCs w:val="28"/>
        </w:rPr>
        <w:t>.</w:t>
      </w:r>
      <w:proofErr w:type="gramEnd"/>
      <w:r w:rsidRPr="000F1E08">
        <w:rPr>
          <w:rFonts w:ascii="Times New Roman" w:hAnsi="Times New Roman"/>
          <w:sz w:val="28"/>
          <w:szCs w:val="28"/>
        </w:rPr>
        <w:t xml:space="preserve"> / </w:t>
      </w:r>
      <w:proofErr w:type="gramStart"/>
      <w:r w:rsidRPr="000F1E08">
        <w:rPr>
          <w:rFonts w:ascii="Times New Roman" w:hAnsi="Times New Roman"/>
          <w:sz w:val="28"/>
          <w:szCs w:val="28"/>
        </w:rPr>
        <w:t>п</w:t>
      </w:r>
      <w:proofErr w:type="gramEnd"/>
      <w:r w:rsidRPr="000F1E08">
        <w:rPr>
          <w:rFonts w:ascii="Times New Roman" w:hAnsi="Times New Roman"/>
          <w:sz w:val="28"/>
          <w:szCs w:val="28"/>
        </w:rPr>
        <w:t xml:space="preserve">од ред. Д. О. </w:t>
      </w:r>
      <w:proofErr w:type="spellStart"/>
      <w:r w:rsidRPr="000F1E08">
        <w:rPr>
          <w:rFonts w:ascii="Times New Roman" w:hAnsi="Times New Roman"/>
          <w:sz w:val="28"/>
          <w:szCs w:val="28"/>
        </w:rPr>
        <w:t>Торхова</w:t>
      </w:r>
      <w:proofErr w:type="spellEnd"/>
      <w:r w:rsidRPr="000F1E08">
        <w:rPr>
          <w:rFonts w:ascii="Times New Roman" w:hAnsi="Times New Roman"/>
          <w:sz w:val="28"/>
          <w:szCs w:val="28"/>
        </w:rPr>
        <w:t>. СПб</w:t>
      </w:r>
      <w:r w:rsidRPr="000F1E08">
        <w:rPr>
          <w:rFonts w:ascii="Times New Roman" w:hAnsi="Times New Roman"/>
          <w:sz w:val="28"/>
          <w:szCs w:val="28"/>
        </w:rPr>
        <w:t>, 2002</w:t>
      </w:r>
      <w:r w:rsidRPr="000F1E08">
        <w:rPr>
          <w:rFonts w:ascii="Times New Roman" w:hAnsi="Times New Roman"/>
          <w:sz w:val="28"/>
          <w:szCs w:val="28"/>
        </w:rPr>
        <w:t>.</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Гражданское общество: первые шаги</w:t>
      </w:r>
      <w:proofErr w:type="gramStart"/>
      <w:r w:rsidRPr="000F1E08">
        <w:rPr>
          <w:rFonts w:ascii="Times New Roman" w:hAnsi="Times New Roman"/>
          <w:sz w:val="28"/>
          <w:szCs w:val="28"/>
        </w:rPr>
        <w:t>.</w:t>
      </w:r>
      <w:proofErr w:type="gramEnd"/>
      <w:r w:rsidRPr="000F1E08">
        <w:rPr>
          <w:rFonts w:ascii="Times New Roman" w:hAnsi="Times New Roman"/>
          <w:sz w:val="28"/>
          <w:szCs w:val="28"/>
        </w:rPr>
        <w:t xml:space="preserve"> / </w:t>
      </w:r>
      <w:proofErr w:type="gramStart"/>
      <w:r w:rsidRPr="000F1E08">
        <w:rPr>
          <w:rFonts w:ascii="Times New Roman" w:hAnsi="Times New Roman"/>
          <w:sz w:val="28"/>
          <w:szCs w:val="28"/>
        </w:rPr>
        <w:t>п</w:t>
      </w:r>
      <w:proofErr w:type="gramEnd"/>
      <w:r w:rsidRPr="000F1E08">
        <w:rPr>
          <w:rFonts w:ascii="Times New Roman" w:hAnsi="Times New Roman"/>
          <w:sz w:val="28"/>
          <w:szCs w:val="28"/>
        </w:rPr>
        <w:t xml:space="preserve">од ред. </w:t>
      </w:r>
      <w:proofErr w:type="spellStart"/>
      <w:r w:rsidRPr="000F1E08">
        <w:rPr>
          <w:rFonts w:ascii="Times New Roman" w:hAnsi="Times New Roman"/>
          <w:sz w:val="28"/>
          <w:szCs w:val="28"/>
        </w:rPr>
        <w:t>А.Ю.Сунгу</w:t>
      </w:r>
      <w:r w:rsidRPr="000F1E08">
        <w:rPr>
          <w:rFonts w:ascii="Times New Roman" w:hAnsi="Times New Roman"/>
          <w:sz w:val="28"/>
          <w:szCs w:val="28"/>
        </w:rPr>
        <w:t>рова</w:t>
      </w:r>
      <w:proofErr w:type="spellEnd"/>
      <w:r w:rsidRPr="000F1E08">
        <w:rPr>
          <w:rFonts w:ascii="Times New Roman" w:hAnsi="Times New Roman"/>
          <w:sz w:val="28"/>
          <w:szCs w:val="28"/>
        </w:rPr>
        <w:t xml:space="preserve">. СПб, </w:t>
      </w:r>
      <w:r w:rsidRPr="000F1E08">
        <w:rPr>
          <w:rFonts w:ascii="Times New Roman" w:hAnsi="Times New Roman"/>
          <w:sz w:val="28"/>
          <w:szCs w:val="28"/>
        </w:rPr>
        <w:t>1999</w:t>
      </w:r>
      <w:r w:rsidRPr="000F1E08">
        <w:rPr>
          <w:rFonts w:ascii="Times New Roman" w:hAnsi="Times New Roman"/>
          <w:sz w:val="28"/>
          <w:szCs w:val="28"/>
        </w:rPr>
        <w:t xml:space="preserve">. – 272 </w:t>
      </w:r>
      <w:proofErr w:type="gramStart"/>
      <w:r w:rsidRPr="000F1E08">
        <w:rPr>
          <w:rFonts w:ascii="Times New Roman" w:hAnsi="Times New Roman"/>
          <w:sz w:val="28"/>
          <w:szCs w:val="28"/>
        </w:rPr>
        <w:t>с</w:t>
      </w:r>
      <w:proofErr w:type="gramEnd"/>
      <w:r w:rsidRPr="000F1E08">
        <w:rPr>
          <w:rFonts w:ascii="Times New Roman" w:hAnsi="Times New Roman"/>
          <w:sz w:val="28"/>
          <w:szCs w:val="28"/>
        </w:rPr>
        <w:t xml:space="preserve">. </w:t>
      </w:r>
    </w:p>
    <w:p w:rsidR="000F1E08" w:rsidRPr="000F1E08" w:rsidRDefault="000F1E08" w:rsidP="0022082E">
      <w:pPr>
        <w:pStyle w:val="a6"/>
        <w:numPr>
          <w:ilvl w:val="0"/>
          <w:numId w:val="20"/>
        </w:numPr>
        <w:rPr>
          <w:rFonts w:ascii="Times New Roman" w:hAnsi="Times New Roman"/>
          <w:sz w:val="28"/>
          <w:szCs w:val="28"/>
        </w:rPr>
      </w:pPr>
      <w:r w:rsidRPr="000F1E08">
        <w:rPr>
          <w:rFonts w:ascii="Times New Roman" w:hAnsi="Times New Roman"/>
          <w:sz w:val="28"/>
          <w:szCs w:val="28"/>
        </w:rPr>
        <w:t xml:space="preserve">Е.Вандышева. Взаимодействие органов власти и институтов гражданского общества в сфере противодействия коррупции в Санкт-Петербурге и Ленинградской </w:t>
      </w:r>
      <w:proofErr w:type="spellStart"/>
      <w:r w:rsidRPr="000F1E08">
        <w:rPr>
          <w:rFonts w:ascii="Times New Roman" w:hAnsi="Times New Roman"/>
          <w:sz w:val="28"/>
          <w:szCs w:val="28"/>
        </w:rPr>
        <w:t>области</w:t>
      </w:r>
      <w:proofErr w:type="gramStart"/>
      <w:r w:rsidRPr="000F1E08">
        <w:rPr>
          <w:rFonts w:ascii="Times New Roman" w:hAnsi="Times New Roman"/>
          <w:sz w:val="28"/>
          <w:szCs w:val="28"/>
        </w:rPr>
        <w:t>.П</w:t>
      </w:r>
      <w:proofErr w:type="gramEnd"/>
      <w:r w:rsidRPr="000F1E08">
        <w:rPr>
          <w:rFonts w:ascii="Times New Roman" w:hAnsi="Times New Roman"/>
          <w:sz w:val="28"/>
          <w:szCs w:val="28"/>
        </w:rPr>
        <w:t>убличная</w:t>
      </w:r>
      <w:proofErr w:type="spellEnd"/>
      <w:r w:rsidRPr="000F1E08">
        <w:rPr>
          <w:rFonts w:ascii="Times New Roman" w:hAnsi="Times New Roman"/>
          <w:sz w:val="28"/>
          <w:szCs w:val="28"/>
        </w:rPr>
        <w:t xml:space="preserve"> политика-2011. Сборник статей</w:t>
      </w:r>
      <w:proofErr w:type="gramStart"/>
      <w:r w:rsidRPr="000F1E08">
        <w:rPr>
          <w:rFonts w:ascii="Times New Roman" w:hAnsi="Times New Roman"/>
          <w:sz w:val="28"/>
          <w:szCs w:val="28"/>
        </w:rPr>
        <w:t xml:space="preserve"> / П</w:t>
      </w:r>
      <w:proofErr w:type="gramEnd"/>
      <w:r w:rsidRPr="000F1E08">
        <w:rPr>
          <w:rFonts w:ascii="Times New Roman" w:hAnsi="Times New Roman"/>
          <w:sz w:val="28"/>
          <w:szCs w:val="28"/>
        </w:rPr>
        <w:t xml:space="preserve">од редакцией М.Б. Горного и А.Ю. </w:t>
      </w:r>
      <w:proofErr w:type="spellStart"/>
      <w:r w:rsidRPr="000F1E08">
        <w:rPr>
          <w:rFonts w:ascii="Times New Roman" w:hAnsi="Times New Roman"/>
          <w:sz w:val="28"/>
          <w:szCs w:val="28"/>
        </w:rPr>
        <w:t>Сунгурова</w:t>
      </w:r>
      <w:proofErr w:type="spellEnd"/>
      <w:r w:rsidRPr="000F1E08">
        <w:rPr>
          <w:rFonts w:ascii="Times New Roman" w:hAnsi="Times New Roman"/>
          <w:sz w:val="28"/>
          <w:szCs w:val="28"/>
        </w:rPr>
        <w:t>. СПб</w:t>
      </w:r>
      <w:proofErr w:type="gramStart"/>
      <w:r w:rsidRPr="000F1E08">
        <w:rPr>
          <w:rFonts w:ascii="Times New Roman" w:hAnsi="Times New Roman"/>
          <w:sz w:val="28"/>
          <w:szCs w:val="28"/>
        </w:rPr>
        <w:t xml:space="preserve">.: </w:t>
      </w:r>
      <w:proofErr w:type="gramEnd"/>
      <w:r w:rsidRPr="000F1E08">
        <w:rPr>
          <w:rFonts w:ascii="Times New Roman" w:hAnsi="Times New Roman"/>
          <w:sz w:val="28"/>
          <w:szCs w:val="28"/>
        </w:rPr>
        <w:t>Норма, 2012</w:t>
      </w:r>
      <w:r w:rsidRPr="000F1E08">
        <w:rPr>
          <w:rFonts w:ascii="Times New Roman" w:hAnsi="Times New Roman"/>
          <w:sz w:val="28"/>
          <w:szCs w:val="28"/>
        </w:rPr>
        <w:t>.- С. 120-135.</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eastAsia="Times New Roman" w:hAnsi="Times New Roman"/>
          <w:color w:val="000000"/>
          <w:sz w:val="28"/>
          <w:szCs w:val="28"/>
        </w:rPr>
        <w:t>Заболотная Г. М. Роль общественности в противодействии коррупции. Вестник Тюменского Государственного Университета. 2010. № 2. С. 26-32</w:t>
      </w:r>
      <w:r w:rsidRPr="000F1E08">
        <w:rPr>
          <w:rFonts w:ascii="Times New Roman" w:eastAsia="Times New Roman" w:hAnsi="Times New Roman"/>
          <w:color w:val="000000"/>
          <w:sz w:val="28"/>
          <w:szCs w:val="28"/>
        </w:rPr>
        <w:t>.</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 xml:space="preserve">Кабанов К.В. </w:t>
      </w:r>
      <w:r w:rsidRPr="000F1E08">
        <w:rPr>
          <w:rFonts w:ascii="Times New Roman" w:hAnsi="Times New Roman"/>
          <w:color w:val="000000"/>
          <w:sz w:val="28"/>
          <w:szCs w:val="28"/>
          <w:shd w:val="clear" w:color="auto" w:fill="FFFFFF"/>
        </w:rPr>
        <w:t>Коррупция: общая ситуация и текущие реалии. Общественные науки и современность. № 5, 2011, C. 34-</w:t>
      </w:r>
      <w:r w:rsidRPr="000F1E08">
        <w:rPr>
          <w:rFonts w:ascii="Times New Roman" w:hAnsi="Times New Roman"/>
          <w:color w:val="000000"/>
          <w:sz w:val="28"/>
          <w:szCs w:val="28"/>
          <w:shd w:val="clear" w:color="auto" w:fill="FFFFFF"/>
        </w:rPr>
        <w:t>36.</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 xml:space="preserve">Кабанов П. А. </w:t>
      </w:r>
      <w:proofErr w:type="spellStart"/>
      <w:r w:rsidRPr="000F1E08">
        <w:rPr>
          <w:rFonts w:ascii="Times New Roman" w:hAnsi="Times New Roman"/>
          <w:sz w:val="28"/>
          <w:szCs w:val="28"/>
        </w:rPr>
        <w:t>Антикоррупционная</w:t>
      </w:r>
      <w:proofErr w:type="spellEnd"/>
      <w:r w:rsidRPr="000F1E08">
        <w:rPr>
          <w:rFonts w:ascii="Times New Roman" w:hAnsi="Times New Roman"/>
          <w:sz w:val="28"/>
          <w:szCs w:val="28"/>
        </w:rPr>
        <w:t xml:space="preserve"> политика в субъектах Российской Федерации: от имитации к институционализации. Криминология: вчера, сегодня, завтра. 2011. № 23. С. 28-47.</w:t>
      </w:r>
    </w:p>
    <w:p w:rsidR="000F1E08" w:rsidRPr="000F1E08" w:rsidRDefault="000F1E08" w:rsidP="0022082E">
      <w:pPr>
        <w:pStyle w:val="a6"/>
        <w:numPr>
          <w:ilvl w:val="0"/>
          <w:numId w:val="20"/>
        </w:numPr>
        <w:rPr>
          <w:rFonts w:ascii="Times New Roman" w:hAnsi="Times New Roman"/>
          <w:sz w:val="28"/>
          <w:szCs w:val="28"/>
        </w:rPr>
      </w:pPr>
      <w:r w:rsidRPr="000F1E08">
        <w:rPr>
          <w:rFonts w:ascii="Times New Roman" w:eastAsia="Times New Roman" w:hAnsi="Times New Roman"/>
          <w:bCs/>
          <w:iCs/>
          <w:sz w:val="28"/>
          <w:szCs w:val="28"/>
          <w:lang w:eastAsia="ru-RU"/>
        </w:rPr>
        <w:t xml:space="preserve">Колосова Н. М.  и Иванюк О. А. Гражданское общество и государство в борьбе с коррупцией. </w:t>
      </w:r>
      <w:r w:rsidRPr="000F1E08">
        <w:rPr>
          <w:rFonts w:ascii="Times New Roman" w:hAnsi="Times New Roman"/>
          <w:sz w:val="28"/>
          <w:szCs w:val="28"/>
        </w:rPr>
        <w:t>Наука и образование: хозяйство и экономика; предпринимательство; право и управление. 2011.№ 10. С. 160-167.</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Коррупция и борьба с ней: роль гражданского общества. Под ред. М.Б.Горного, СПб, «Норма», 2000, 272с.</w:t>
      </w:r>
    </w:p>
    <w:p w:rsidR="000F1E08" w:rsidRPr="000F1E08" w:rsidRDefault="000F1E08" w:rsidP="0022082E">
      <w:pPr>
        <w:pStyle w:val="a6"/>
        <w:numPr>
          <w:ilvl w:val="0"/>
          <w:numId w:val="20"/>
        </w:numPr>
        <w:rPr>
          <w:rFonts w:ascii="Times New Roman" w:hAnsi="Times New Roman"/>
          <w:sz w:val="28"/>
          <w:szCs w:val="28"/>
        </w:rPr>
      </w:pPr>
      <w:r w:rsidRPr="000F1E08">
        <w:rPr>
          <w:rFonts w:ascii="Times New Roman" w:hAnsi="Times New Roman"/>
          <w:sz w:val="28"/>
          <w:szCs w:val="28"/>
        </w:rPr>
        <w:t xml:space="preserve"> Кривец А. П. К вопросу о гражданском контроле в современной России как механизме взаимодействия власти и общества. Научные ведомости. Серия История. Политология. Экономика. Информатика. 2010. № 19 (90). Выпуск 16.</w:t>
      </w:r>
    </w:p>
    <w:p w:rsidR="000F1E08" w:rsidRPr="000F1E08" w:rsidRDefault="000F1E08" w:rsidP="0022082E">
      <w:pPr>
        <w:pStyle w:val="a6"/>
        <w:numPr>
          <w:ilvl w:val="0"/>
          <w:numId w:val="20"/>
        </w:numPr>
        <w:rPr>
          <w:rFonts w:ascii="Times New Roman" w:hAnsi="Times New Roman"/>
          <w:sz w:val="28"/>
          <w:szCs w:val="28"/>
        </w:rPr>
      </w:pPr>
      <w:proofErr w:type="spellStart"/>
      <w:r w:rsidRPr="000F1E08">
        <w:rPr>
          <w:rFonts w:ascii="Times New Roman" w:hAnsi="Times New Roman"/>
          <w:sz w:val="28"/>
          <w:szCs w:val="28"/>
        </w:rPr>
        <w:t>КрючковА</w:t>
      </w:r>
      <w:proofErr w:type="spellEnd"/>
      <w:r w:rsidRPr="000F1E08">
        <w:rPr>
          <w:rFonts w:ascii="Times New Roman" w:hAnsi="Times New Roman"/>
          <w:sz w:val="28"/>
          <w:szCs w:val="28"/>
        </w:rPr>
        <w:t xml:space="preserve">. В. </w:t>
      </w:r>
      <w:proofErr w:type="spellStart"/>
      <w:r w:rsidRPr="000F1E08">
        <w:rPr>
          <w:rFonts w:ascii="Times New Roman" w:hAnsi="Times New Roman"/>
          <w:sz w:val="28"/>
          <w:szCs w:val="28"/>
        </w:rPr>
        <w:t>Антикоррупционная</w:t>
      </w:r>
      <w:proofErr w:type="spellEnd"/>
      <w:r w:rsidRPr="000F1E08">
        <w:rPr>
          <w:rFonts w:ascii="Times New Roman" w:hAnsi="Times New Roman"/>
          <w:sz w:val="28"/>
          <w:szCs w:val="28"/>
        </w:rPr>
        <w:t xml:space="preserve"> политика в России. Российский Академический Журнал. 2010.  № 4. Т. 14.</w:t>
      </w:r>
    </w:p>
    <w:p w:rsidR="000F1E08" w:rsidRPr="000F1E08" w:rsidRDefault="000F1E08" w:rsidP="000A6C3A">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 xml:space="preserve">Максимов С.В.  Основы противодействия коррупции – М: </w:t>
      </w:r>
      <w:proofErr w:type="spellStart"/>
      <w:r w:rsidRPr="000F1E08">
        <w:rPr>
          <w:rFonts w:ascii="Times New Roman" w:hAnsi="Times New Roman"/>
          <w:sz w:val="28"/>
          <w:szCs w:val="28"/>
        </w:rPr>
        <w:t>Спарк</w:t>
      </w:r>
      <w:proofErr w:type="spellEnd"/>
      <w:r w:rsidRPr="000F1E08">
        <w:rPr>
          <w:rFonts w:ascii="Times New Roman" w:hAnsi="Times New Roman"/>
          <w:sz w:val="28"/>
          <w:szCs w:val="28"/>
        </w:rPr>
        <w:t>, 2000.</w:t>
      </w:r>
    </w:p>
    <w:p w:rsidR="000F1E08" w:rsidRPr="000F1E08" w:rsidRDefault="000F1E08" w:rsidP="000A6C3A">
      <w:pPr>
        <w:pStyle w:val="a6"/>
        <w:numPr>
          <w:ilvl w:val="0"/>
          <w:numId w:val="20"/>
        </w:numPr>
        <w:rPr>
          <w:rFonts w:ascii="Times New Roman" w:hAnsi="Times New Roman"/>
          <w:sz w:val="28"/>
          <w:szCs w:val="28"/>
        </w:rPr>
      </w:pPr>
      <w:r w:rsidRPr="000F1E08">
        <w:rPr>
          <w:rFonts w:ascii="Times New Roman" w:eastAsia="Times New Roman" w:hAnsi="Times New Roman"/>
          <w:bCs/>
          <w:color w:val="000000"/>
          <w:sz w:val="28"/>
          <w:szCs w:val="28"/>
          <w:lang w:eastAsia="ru-RU"/>
        </w:rPr>
        <w:t>Нисневич Ю.А.</w:t>
      </w:r>
      <w:r w:rsidRPr="000F1E08">
        <w:rPr>
          <w:rFonts w:ascii="Times New Roman" w:eastAsia="Times New Roman" w:hAnsi="Times New Roman"/>
          <w:color w:val="000000"/>
          <w:sz w:val="28"/>
          <w:szCs w:val="28"/>
          <w:lang w:eastAsia="ru-RU"/>
        </w:rPr>
        <w:t> Гражданский контроль как механизм противодействия коррупции: проблемы реализации в России / Ю.А. Нисневич // ПОЛИС: Политические исследования. - 2011. - № 1. - С.165-176</w:t>
      </w:r>
      <w:r w:rsidRPr="000F1E08">
        <w:rPr>
          <w:rFonts w:ascii="Times New Roman" w:eastAsia="Times New Roman" w:hAnsi="Times New Roman"/>
          <w:color w:val="000000"/>
          <w:sz w:val="28"/>
          <w:szCs w:val="28"/>
          <w:lang w:eastAsia="ru-RU"/>
        </w:rPr>
        <w:t>.</w:t>
      </w:r>
    </w:p>
    <w:p w:rsidR="000F1E08" w:rsidRPr="000F1E08" w:rsidRDefault="000F1E08" w:rsidP="000A6C3A">
      <w:pPr>
        <w:pStyle w:val="a6"/>
        <w:numPr>
          <w:ilvl w:val="0"/>
          <w:numId w:val="20"/>
        </w:numPr>
        <w:rPr>
          <w:rFonts w:ascii="Times New Roman" w:hAnsi="Times New Roman"/>
          <w:sz w:val="28"/>
          <w:szCs w:val="28"/>
        </w:rPr>
      </w:pPr>
      <w:r w:rsidRPr="000F1E08">
        <w:rPr>
          <w:rFonts w:ascii="Times New Roman" w:hAnsi="Times New Roman"/>
          <w:sz w:val="28"/>
          <w:szCs w:val="28"/>
        </w:rPr>
        <w:lastRenderedPageBreak/>
        <w:t>Обращение общественных, благотворительных и правозащитных организаций в связи с массовыми прокурорскими проверками</w:t>
      </w:r>
      <w:proofErr w:type="gramStart"/>
      <w:r w:rsidRPr="000F1E08">
        <w:rPr>
          <w:rFonts w:ascii="Times New Roman" w:hAnsi="Times New Roman"/>
          <w:sz w:val="28"/>
          <w:szCs w:val="28"/>
        </w:rPr>
        <w:t>.[</w:t>
      </w:r>
      <w:proofErr w:type="gramEnd"/>
      <w:r w:rsidRPr="000F1E08">
        <w:rPr>
          <w:rFonts w:ascii="Times New Roman" w:hAnsi="Times New Roman"/>
          <w:sz w:val="28"/>
          <w:szCs w:val="28"/>
        </w:rPr>
        <w:t xml:space="preserve">Электронный ресурс]: Лига Избирательниц. Официальный сайт. </w:t>
      </w:r>
      <w:r w:rsidRPr="000F1E08">
        <w:rPr>
          <w:rFonts w:ascii="Times New Roman" w:hAnsi="Times New Roman"/>
          <w:sz w:val="28"/>
          <w:szCs w:val="28"/>
          <w:lang w:val="en-US"/>
        </w:rPr>
        <w:t>URL</w:t>
      </w:r>
      <w:r w:rsidRPr="000F1E08">
        <w:rPr>
          <w:rFonts w:ascii="Times New Roman" w:hAnsi="Times New Roman"/>
          <w:sz w:val="28"/>
          <w:szCs w:val="28"/>
        </w:rPr>
        <w:t xml:space="preserve">: http://www.liga-rf.ru/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24.05.2013)</w:t>
      </w:r>
    </w:p>
    <w:p w:rsidR="000F1E08" w:rsidRPr="000F1E08" w:rsidRDefault="000F1E08" w:rsidP="000A6C3A">
      <w:pPr>
        <w:pStyle w:val="a6"/>
        <w:numPr>
          <w:ilvl w:val="0"/>
          <w:numId w:val="20"/>
        </w:numPr>
        <w:rPr>
          <w:rFonts w:ascii="Times New Roman" w:hAnsi="Times New Roman"/>
          <w:sz w:val="28"/>
          <w:szCs w:val="28"/>
        </w:rPr>
      </w:pPr>
      <w:r w:rsidRPr="000F1E08">
        <w:rPr>
          <w:rFonts w:ascii="Times New Roman" w:hAnsi="Times New Roman"/>
          <w:sz w:val="28"/>
          <w:szCs w:val="28"/>
        </w:rPr>
        <w:t xml:space="preserve">Официальный сайт Калининградского регионального </w:t>
      </w:r>
      <w:proofErr w:type="spellStart"/>
      <w:r w:rsidRPr="000F1E08">
        <w:rPr>
          <w:rFonts w:ascii="Times New Roman" w:hAnsi="Times New Roman"/>
          <w:sz w:val="28"/>
          <w:szCs w:val="28"/>
        </w:rPr>
        <w:t>антикоррупционного</w:t>
      </w:r>
      <w:proofErr w:type="spellEnd"/>
      <w:r w:rsidRPr="000F1E08">
        <w:rPr>
          <w:rFonts w:ascii="Times New Roman" w:hAnsi="Times New Roman"/>
          <w:sz w:val="28"/>
          <w:szCs w:val="28"/>
        </w:rPr>
        <w:t xml:space="preserve"> сообщества экспертов.   </w:t>
      </w:r>
      <w:r w:rsidRPr="000F1E08">
        <w:rPr>
          <w:rFonts w:ascii="Times New Roman" w:hAnsi="Times New Roman"/>
          <w:sz w:val="28"/>
          <w:szCs w:val="28"/>
          <w:lang w:val="en-US"/>
        </w:rPr>
        <w:t>URL</w:t>
      </w:r>
      <w:r w:rsidRPr="000F1E08">
        <w:rPr>
          <w:rFonts w:ascii="Times New Roman" w:hAnsi="Times New Roman"/>
          <w:sz w:val="28"/>
          <w:szCs w:val="28"/>
        </w:rPr>
        <w:t xml:space="preserve">: </w:t>
      </w:r>
      <w:hyperlink r:id="rId10" w:history="1">
        <w:r w:rsidRPr="000F1E08">
          <w:rPr>
            <w:rStyle w:val="a7"/>
            <w:rFonts w:ascii="Times New Roman" w:hAnsi="Times New Roman"/>
            <w:color w:val="auto"/>
            <w:sz w:val="28"/>
            <w:szCs w:val="28"/>
            <w:u w:val="none"/>
          </w:rPr>
          <w:t>http://corruption.pro/pages/about</w:t>
        </w:r>
      </w:hyperlink>
      <w:r w:rsidRPr="000F1E08">
        <w:rPr>
          <w:rFonts w:ascii="Times New Roman" w:hAnsi="Times New Roman"/>
          <w:sz w:val="28"/>
          <w:szCs w:val="28"/>
        </w:rPr>
        <w:t xml:space="preserve">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12.06.2013)</w:t>
      </w:r>
    </w:p>
    <w:p w:rsidR="000F1E08" w:rsidRPr="000F1E08" w:rsidRDefault="000F1E08" w:rsidP="000A6C3A">
      <w:pPr>
        <w:pStyle w:val="a6"/>
        <w:numPr>
          <w:ilvl w:val="0"/>
          <w:numId w:val="20"/>
        </w:numPr>
        <w:rPr>
          <w:rFonts w:ascii="Times New Roman" w:hAnsi="Times New Roman"/>
          <w:sz w:val="28"/>
          <w:szCs w:val="28"/>
        </w:rPr>
      </w:pPr>
      <w:proofErr w:type="gramStart"/>
      <w:r w:rsidRPr="000F1E08">
        <w:rPr>
          <w:rFonts w:ascii="Times New Roman" w:eastAsia="Times New Roman" w:hAnsi="Times New Roman"/>
          <w:color w:val="000000"/>
          <w:sz w:val="28"/>
          <w:szCs w:val="28"/>
        </w:rPr>
        <w:t>Охотский</w:t>
      </w:r>
      <w:proofErr w:type="gramEnd"/>
      <w:r w:rsidRPr="000F1E08">
        <w:rPr>
          <w:rFonts w:ascii="Times New Roman" w:eastAsia="Times New Roman" w:hAnsi="Times New Roman"/>
          <w:color w:val="000000"/>
          <w:sz w:val="28"/>
          <w:szCs w:val="28"/>
        </w:rPr>
        <w:t xml:space="preserve"> Е. В. Коррупция: сущность, меры противодействия//Социологические исследования.- 2009.-№ 9.- С. 25-33</w:t>
      </w:r>
      <w:r w:rsidRPr="000F1E08">
        <w:rPr>
          <w:rFonts w:ascii="Times New Roman" w:eastAsia="Times New Roman" w:hAnsi="Times New Roman"/>
          <w:color w:val="000000"/>
          <w:sz w:val="28"/>
          <w:szCs w:val="28"/>
        </w:rPr>
        <w:t>.</w:t>
      </w:r>
    </w:p>
    <w:p w:rsidR="000F1E08" w:rsidRPr="000F1E08" w:rsidRDefault="000F1E08" w:rsidP="009E6875">
      <w:pPr>
        <w:pStyle w:val="a3"/>
        <w:numPr>
          <w:ilvl w:val="0"/>
          <w:numId w:val="20"/>
        </w:numPr>
        <w:rPr>
          <w:rFonts w:ascii="Times New Roman" w:hAnsi="Times New Roman"/>
          <w:sz w:val="28"/>
          <w:szCs w:val="28"/>
        </w:rPr>
      </w:pPr>
      <w:r w:rsidRPr="000F1E08">
        <w:rPr>
          <w:rFonts w:ascii="Times New Roman" w:hAnsi="Times New Roman"/>
          <w:sz w:val="28"/>
          <w:szCs w:val="28"/>
        </w:rPr>
        <w:t xml:space="preserve">Правление Центра </w:t>
      </w:r>
      <w:proofErr w:type="gramStart"/>
      <w:r w:rsidRPr="000F1E08">
        <w:rPr>
          <w:rFonts w:ascii="Times New Roman" w:hAnsi="Times New Roman"/>
          <w:sz w:val="28"/>
          <w:szCs w:val="28"/>
        </w:rPr>
        <w:t>ТИ-Р</w:t>
      </w:r>
      <w:proofErr w:type="gramEnd"/>
      <w:r w:rsidRPr="000F1E08">
        <w:rPr>
          <w:rFonts w:ascii="Times New Roman" w:hAnsi="Times New Roman"/>
          <w:sz w:val="28"/>
          <w:szCs w:val="28"/>
        </w:rPr>
        <w:t xml:space="preserve"> утвердило изменения в Устав. [Электронный ресурс]: официальный сайт </w:t>
      </w:r>
      <w:proofErr w:type="spellStart"/>
      <w:r w:rsidRPr="000F1E08">
        <w:rPr>
          <w:rFonts w:ascii="Times New Roman" w:hAnsi="Times New Roman"/>
          <w:sz w:val="28"/>
          <w:szCs w:val="28"/>
        </w:rPr>
        <w:t>Трансперенси</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Интернешн</w:t>
      </w:r>
      <w:proofErr w:type="gramStart"/>
      <w:r w:rsidRPr="000F1E08">
        <w:rPr>
          <w:rFonts w:ascii="Times New Roman" w:hAnsi="Times New Roman"/>
          <w:sz w:val="28"/>
          <w:szCs w:val="28"/>
        </w:rPr>
        <w:t>л</w:t>
      </w:r>
      <w:proofErr w:type="spellEnd"/>
      <w:r w:rsidRPr="000F1E08">
        <w:rPr>
          <w:rFonts w:ascii="Times New Roman" w:hAnsi="Times New Roman"/>
          <w:sz w:val="28"/>
          <w:szCs w:val="28"/>
        </w:rPr>
        <w:t>-</w:t>
      </w:r>
      <w:proofErr w:type="gramEnd"/>
      <w:r w:rsidRPr="000F1E08">
        <w:rPr>
          <w:rFonts w:ascii="Times New Roman" w:hAnsi="Times New Roman"/>
          <w:sz w:val="28"/>
          <w:szCs w:val="28"/>
        </w:rPr>
        <w:t xml:space="preserve"> Россия. URL: </w:t>
      </w:r>
      <w:hyperlink r:id="rId11" w:history="1">
        <w:r w:rsidRPr="000F1E08">
          <w:rPr>
            <w:rStyle w:val="a7"/>
            <w:rFonts w:ascii="Times New Roman" w:hAnsi="Times New Roman"/>
            <w:color w:val="auto"/>
            <w:sz w:val="28"/>
            <w:szCs w:val="28"/>
            <w:u w:val="none"/>
          </w:rPr>
          <w:t>http://www.transparency.org.ru/nashi-publikatcii/pravlenie-tcentra-ti-r-utverdilo-izmeneniia-v-usta</w:t>
        </w:r>
        <w:r w:rsidRPr="000F1E08">
          <w:rPr>
            <w:rStyle w:val="a7"/>
            <w:rFonts w:ascii="Times New Roman" w:hAnsi="Times New Roman"/>
            <w:color w:val="auto"/>
            <w:sz w:val="28"/>
            <w:szCs w:val="28"/>
            <w:u w:val="none"/>
            <w:lang w:val="en-US"/>
          </w:rPr>
          <w:t>v</w:t>
        </w:r>
      </w:hyperlink>
      <w:r w:rsidRPr="000F1E08">
        <w:rPr>
          <w:rFonts w:ascii="Times New Roman" w:hAnsi="Times New Roman"/>
          <w:sz w:val="28"/>
          <w:szCs w:val="28"/>
        </w:rPr>
        <w:t xml:space="preserve">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12.06.2013)</w:t>
      </w:r>
    </w:p>
    <w:p w:rsidR="000F1E08" w:rsidRPr="000F1E08" w:rsidRDefault="000F1E08" w:rsidP="000A6C3A">
      <w:pPr>
        <w:pStyle w:val="a6"/>
        <w:numPr>
          <w:ilvl w:val="0"/>
          <w:numId w:val="20"/>
        </w:numPr>
        <w:rPr>
          <w:rFonts w:ascii="Times New Roman" w:hAnsi="Times New Roman"/>
          <w:sz w:val="28"/>
          <w:szCs w:val="28"/>
        </w:rPr>
      </w:pPr>
      <w:r w:rsidRPr="000F1E08">
        <w:rPr>
          <w:rFonts w:ascii="Times New Roman" w:hAnsi="Times New Roman"/>
          <w:sz w:val="28"/>
          <w:szCs w:val="28"/>
        </w:rPr>
        <w:t xml:space="preserve">Прокурорская проверка пришла в Центр </w:t>
      </w:r>
      <w:proofErr w:type="gramStart"/>
      <w:r w:rsidRPr="000F1E08">
        <w:rPr>
          <w:rFonts w:ascii="Times New Roman" w:hAnsi="Times New Roman"/>
          <w:sz w:val="28"/>
          <w:szCs w:val="28"/>
        </w:rPr>
        <w:t>ТИ-Р</w:t>
      </w:r>
      <w:proofErr w:type="gramEnd"/>
      <w:r w:rsidRPr="000F1E08">
        <w:rPr>
          <w:rFonts w:ascii="Times New Roman" w:hAnsi="Times New Roman"/>
          <w:sz w:val="28"/>
          <w:szCs w:val="28"/>
        </w:rPr>
        <w:t xml:space="preserve">. [Электронный ресурс]: официальный сайт </w:t>
      </w:r>
      <w:proofErr w:type="spellStart"/>
      <w:r w:rsidRPr="000F1E08">
        <w:rPr>
          <w:rFonts w:ascii="Times New Roman" w:hAnsi="Times New Roman"/>
          <w:sz w:val="28"/>
          <w:szCs w:val="28"/>
        </w:rPr>
        <w:t>Трансперенси</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Интернешн</w:t>
      </w:r>
      <w:proofErr w:type="gramStart"/>
      <w:r w:rsidRPr="000F1E08">
        <w:rPr>
          <w:rFonts w:ascii="Times New Roman" w:hAnsi="Times New Roman"/>
          <w:sz w:val="28"/>
          <w:szCs w:val="28"/>
        </w:rPr>
        <w:t>л</w:t>
      </w:r>
      <w:proofErr w:type="spellEnd"/>
      <w:r w:rsidRPr="000F1E08">
        <w:rPr>
          <w:rFonts w:ascii="Times New Roman" w:hAnsi="Times New Roman"/>
          <w:sz w:val="28"/>
          <w:szCs w:val="28"/>
        </w:rPr>
        <w:t>-</w:t>
      </w:r>
      <w:proofErr w:type="gramEnd"/>
      <w:r w:rsidRPr="000F1E08">
        <w:rPr>
          <w:rFonts w:ascii="Times New Roman" w:hAnsi="Times New Roman"/>
          <w:sz w:val="28"/>
          <w:szCs w:val="28"/>
        </w:rPr>
        <w:t xml:space="preserve"> Россия. </w:t>
      </w:r>
      <w:r w:rsidRPr="000F1E08">
        <w:rPr>
          <w:rFonts w:ascii="Times New Roman" w:hAnsi="Times New Roman"/>
          <w:sz w:val="28"/>
          <w:szCs w:val="28"/>
          <w:lang w:val="en-US"/>
        </w:rPr>
        <w:t>URL</w:t>
      </w:r>
      <w:r w:rsidRPr="000F1E08">
        <w:rPr>
          <w:rFonts w:ascii="Times New Roman" w:hAnsi="Times New Roman"/>
          <w:sz w:val="28"/>
          <w:szCs w:val="28"/>
        </w:rPr>
        <w:t xml:space="preserve">: </w:t>
      </w:r>
      <w:hyperlink r:id="rId12" w:history="1">
        <w:r w:rsidRPr="000F1E08">
          <w:rPr>
            <w:rStyle w:val="a7"/>
            <w:rFonts w:ascii="Times New Roman" w:hAnsi="Times New Roman"/>
            <w:color w:val="auto"/>
            <w:sz w:val="28"/>
            <w:szCs w:val="28"/>
            <w:u w:val="none"/>
          </w:rPr>
          <w:t>http://www.transparency.org.ru/glavnaia/stranitca-4</w:t>
        </w:r>
      </w:hyperlink>
      <w:r w:rsidRPr="000F1E08">
        <w:rPr>
          <w:rFonts w:ascii="Times New Roman" w:hAnsi="Times New Roman"/>
          <w:sz w:val="28"/>
          <w:szCs w:val="28"/>
        </w:rPr>
        <w:t xml:space="preserve">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12.06.2013)</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Противодействие коррупции на муниципальном уровне: сборник. – М.</w:t>
      </w:r>
      <w:proofErr w:type="gramStart"/>
      <w:r w:rsidRPr="000F1E08">
        <w:rPr>
          <w:rFonts w:ascii="Times New Roman" w:hAnsi="Times New Roman"/>
          <w:sz w:val="28"/>
          <w:szCs w:val="28"/>
        </w:rPr>
        <w:t xml:space="preserve"> :</w:t>
      </w:r>
      <w:proofErr w:type="gramEnd"/>
      <w:r w:rsidRPr="000F1E08">
        <w:rPr>
          <w:rFonts w:ascii="Times New Roman" w:hAnsi="Times New Roman"/>
          <w:sz w:val="28"/>
          <w:szCs w:val="28"/>
        </w:rPr>
        <w:t xml:space="preserve"> </w:t>
      </w:r>
      <w:proofErr w:type="spellStart"/>
      <w:r w:rsidRPr="000F1E08">
        <w:rPr>
          <w:rFonts w:ascii="Times New Roman" w:hAnsi="Times New Roman"/>
          <w:sz w:val="28"/>
          <w:szCs w:val="28"/>
        </w:rPr>
        <w:t>Волтерс</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Клувер</w:t>
      </w:r>
      <w:proofErr w:type="spellEnd"/>
      <w:r w:rsidRPr="000F1E08">
        <w:rPr>
          <w:rFonts w:ascii="Times New Roman" w:hAnsi="Times New Roman"/>
          <w:sz w:val="28"/>
          <w:szCs w:val="28"/>
        </w:rPr>
        <w:t>, 2008. – 272 с.</w:t>
      </w:r>
    </w:p>
    <w:p w:rsidR="000F1E08" w:rsidRPr="000F1E08" w:rsidRDefault="000F1E08" w:rsidP="009E6875">
      <w:pPr>
        <w:pStyle w:val="a3"/>
        <w:numPr>
          <w:ilvl w:val="0"/>
          <w:numId w:val="20"/>
        </w:numPr>
        <w:rPr>
          <w:rFonts w:ascii="Times New Roman" w:hAnsi="Times New Roman"/>
          <w:sz w:val="28"/>
          <w:szCs w:val="28"/>
        </w:rPr>
      </w:pPr>
      <w:r w:rsidRPr="000F1E08">
        <w:rPr>
          <w:rFonts w:ascii="Times New Roman" w:eastAsia="Times New Roman" w:hAnsi="Times New Roman"/>
          <w:color w:val="000000"/>
          <w:sz w:val="28"/>
          <w:szCs w:val="28"/>
          <w:lang w:eastAsia="ru-RU"/>
        </w:rPr>
        <w:t>Пушкарев В. С. Место и роль гражданского контроля в противодействии коррупции в Российской Федерации // Вестник Тюменского государственного университета. – 2010. – Выпуск 2. – С. 213-220.</w:t>
      </w:r>
    </w:p>
    <w:p w:rsidR="000F1E08" w:rsidRPr="000F1E08" w:rsidRDefault="000F1E08" w:rsidP="000F1E08">
      <w:pPr>
        <w:pStyle w:val="a3"/>
        <w:numPr>
          <w:ilvl w:val="0"/>
          <w:numId w:val="20"/>
        </w:numPr>
        <w:jc w:val="both"/>
        <w:rPr>
          <w:rFonts w:ascii="Times New Roman" w:hAnsi="Times New Roman"/>
          <w:sz w:val="28"/>
          <w:szCs w:val="28"/>
        </w:rPr>
      </w:pPr>
      <w:r w:rsidRPr="000F1E08">
        <w:rPr>
          <w:rFonts w:ascii="Times New Roman" w:hAnsi="Times New Roman"/>
          <w:sz w:val="28"/>
          <w:szCs w:val="28"/>
        </w:rPr>
        <w:t xml:space="preserve">Результаты мониторинга официальных сайтов федеральных органов исполнительной власти (Рейтинг открытости официальных сайтов ФОИВ – 2012). </w:t>
      </w:r>
      <w:r w:rsidRPr="000F1E08">
        <w:rPr>
          <w:rFonts w:ascii="Times New Roman" w:hAnsi="Times New Roman"/>
          <w:sz w:val="28"/>
          <w:szCs w:val="28"/>
          <w:lang w:val="en-US"/>
        </w:rPr>
        <w:t>URL</w:t>
      </w:r>
      <w:r w:rsidRPr="000F1E08">
        <w:rPr>
          <w:rFonts w:ascii="Times New Roman" w:hAnsi="Times New Roman"/>
          <w:sz w:val="28"/>
          <w:szCs w:val="28"/>
        </w:rPr>
        <w:t xml:space="preserve">: </w:t>
      </w:r>
      <w:hyperlink r:id="rId13" w:history="1">
        <w:r w:rsidRPr="000F1E08">
          <w:rPr>
            <w:rStyle w:val="a7"/>
            <w:rFonts w:ascii="Times New Roman" w:hAnsi="Times New Roman"/>
            <w:color w:val="auto"/>
            <w:sz w:val="28"/>
            <w:szCs w:val="28"/>
            <w:u w:val="none"/>
          </w:rPr>
          <w:t>http://www.svobodainfo.org/ru/node/1613</w:t>
        </w:r>
      </w:hyperlink>
      <w:r w:rsidRPr="000F1E08">
        <w:rPr>
          <w:rFonts w:ascii="Times New Roman" w:hAnsi="Times New Roman"/>
          <w:sz w:val="28"/>
          <w:szCs w:val="28"/>
        </w:rPr>
        <w:t xml:space="preserve"> (дата обращения: 11.06.2013)</w:t>
      </w:r>
    </w:p>
    <w:p w:rsidR="000F1E08" w:rsidRPr="000F1E08" w:rsidRDefault="000F1E08" w:rsidP="000F1E08">
      <w:pPr>
        <w:pStyle w:val="a3"/>
        <w:numPr>
          <w:ilvl w:val="0"/>
          <w:numId w:val="20"/>
        </w:numPr>
        <w:rPr>
          <w:rFonts w:ascii="Times New Roman" w:hAnsi="Times New Roman"/>
          <w:sz w:val="28"/>
          <w:szCs w:val="28"/>
        </w:rPr>
      </w:pPr>
      <w:proofErr w:type="spellStart"/>
      <w:r w:rsidRPr="000F1E08">
        <w:rPr>
          <w:rFonts w:ascii="Times New Roman" w:hAnsi="Times New Roman"/>
          <w:sz w:val="28"/>
          <w:szCs w:val="28"/>
        </w:rPr>
        <w:t>РосПил</w:t>
      </w:r>
      <w:proofErr w:type="spellEnd"/>
      <w:r w:rsidRPr="000F1E08">
        <w:rPr>
          <w:rFonts w:ascii="Times New Roman" w:hAnsi="Times New Roman"/>
          <w:sz w:val="28"/>
          <w:szCs w:val="28"/>
        </w:rPr>
        <w:t xml:space="preserve">. Официальный сайт. </w:t>
      </w:r>
      <w:r w:rsidRPr="000F1E08">
        <w:rPr>
          <w:rFonts w:ascii="Times New Roman" w:hAnsi="Times New Roman"/>
          <w:sz w:val="28"/>
          <w:szCs w:val="28"/>
          <w:lang w:val="en-US"/>
        </w:rPr>
        <w:t>URL</w:t>
      </w:r>
      <w:r w:rsidRPr="000F1E08">
        <w:rPr>
          <w:rFonts w:ascii="Times New Roman" w:hAnsi="Times New Roman"/>
          <w:sz w:val="28"/>
          <w:szCs w:val="28"/>
        </w:rPr>
        <w:t xml:space="preserve">: </w:t>
      </w:r>
      <w:hyperlink r:id="rId14" w:history="1">
        <w:r w:rsidRPr="000F1E08">
          <w:rPr>
            <w:rStyle w:val="a7"/>
            <w:rFonts w:ascii="Times New Roman" w:hAnsi="Times New Roman"/>
            <w:color w:val="auto"/>
            <w:sz w:val="28"/>
            <w:szCs w:val="28"/>
            <w:u w:val="none"/>
          </w:rPr>
          <w:t>http://rospil.info/</w:t>
        </w:r>
      </w:hyperlink>
      <w:r w:rsidRPr="000F1E08">
        <w:rPr>
          <w:rFonts w:ascii="Times New Roman" w:hAnsi="Times New Roman"/>
          <w:sz w:val="28"/>
          <w:szCs w:val="28"/>
        </w:rPr>
        <w:t xml:space="preserve"> (дата обращения: 12.06.2013)</w:t>
      </w:r>
    </w:p>
    <w:p w:rsidR="000F1E08" w:rsidRPr="000F1E08" w:rsidRDefault="000F1E08" w:rsidP="000A6C3A">
      <w:pPr>
        <w:pStyle w:val="a3"/>
        <w:numPr>
          <w:ilvl w:val="0"/>
          <w:numId w:val="20"/>
        </w:numPr>
        <w:rPr>
          <w:rFonts w:ascii="Times New Roman" w:hAnsi="Times New Roman"/>
          <w:sz w:val="28"/>
          <w:szCs w:val="28"/>
        </w:rPr>
      </w:pPr>
      <w:r w:rsidRPr="000F1E08">
        <w:rPr>
          <w:rFonts w:ascii="Times New Roman" w:hAnsi="Times New Roman"/>
          <w:sz w:val="28"/>
          <w:szCs w:val="28"/>
        </w:rPr>
        <w:t xml:space="preserve">С ассоциации «Голос» не сняли штамп иностранного агента. [Электронный ресурс]: официальный сайт </w:t>
      </w:r>
      <w:proofErr w:type="spellStart"/>
      <w:r w:rsidRPr="000F1E08">
        <w:rPr>
          <w:rFonts w:ascii="Times New Roman" w:hAnsi="Times New Roman"/>
          <w:sz w:val="28"/>
          <w:szCs w:val="28"/>
        </w:rPr>
        <w:t>Коммерсантъ</w:t>
      </w:r>
      <w:proofErr w:type="spellEnd"/>
      <w:r w:rsidRPr="000F1E08">
        <w:rPr>
          <w:rFonts w:ascii="Times New Roman" w:hAnsi="Times New Roman"/>
          <w:sz w:val="28"/>
          <w:szCs w:val="28"/>
        </w:rPr>
        <w:t>.</w:t>
      </w:r>
      <w:proofErr w:type="spellStart"/>
      <w:r w:rsidRPr="000F1E08">
        <w:rPr>
          <w:rFonts w:ascii="Times New Roman" w:hAnsi="Times New Roman"/>
          <w:sz w:val="28"/>
          <w:szCs w:val="28"/>
          <w:lang w:val="en-US"/>
        </w:rPr>
        <w:t>ru</w:t>
      </w:r>
      <w:proofErr w:type="spellEnd"/>
      <w:r w:rsidRPr="000F1E08">
        <w:rPr>
          <w:rFonts w:ascii="Times New Roman" w:hAnsi="Times New Roman"/>
          <w:sz w:val="28"/>
          <w:szCs w:val="28"/>
        </w:rPr>
        <w:t xml:space="preserve">. </w:t>
      </w:r>
      <w:r w:rsidRPr="000F1E08">
        <w:rPr>
          <w:rFonts w:ascii="Times New Roman" w:hAnsi="Times New Roman"/>
          <w:sz w:val="28"/>
          <w:szCs w:val="28"/>
          <w:lang w:val="en-US"/>
        </w:rPr>
        <w:t>URL</w:t>
      </w:r>
      <w:r w:rsidRPr="000F1E08">
        <w:rPr>
          <w:rFonts w:ascii="Times New Roman" w:hAnsi="Times New Roman"/>
          <w:sz w:val="28"/>
          <w:szCs w:val="28"/>
        </w:rPr>
        <w:t xml:space="preserve">: </w:t>
      </w:r>
      <w:hyperlink r:id="rId15" w:history="1">
        <w:r w:rsidRPr="000F1E08">
          <w:rPr>
            <w:rStyle w:val="a7"/>
            <w:rFonts w:ascii="Times New Roman" w:hAnsi="Times New Roman"/>
            <w:color w:val="auto"/>
            <w:sz w:val="28"/>
            <w:szCs w:val="28"/>
            <w:u w:val="none"/>
          </w:rPr>
          <w:t>http://www.kommersant.ru/doc/2212440</w:t>
        </w:r>
      </w:hyperlink>
      <w:r w:rsidRPr="000F1E08">
        <w:rPr>
          <w:rFonts w:ascii="Times New Roman" w:hAnsi="Times New Roman"/>
          <w:sz w:val="28"/>
          <w:szCs w:val="28"/>
        </w:rPr>
        <w:t xml:space="preserve">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14.06.2013)</w:t>
      </w:r>
    </w:p>
    <w:p w:rsidR="000F1E08" w:rsidRPr="000F1E08" w:rsidRDefault="000F1E08" w:rsidP="000A6C3A">
      <w:pPr>
        <w:pStyle w:val="a3"/>
        <w:numPr>
          <w:ilvl w:val="0"/>
          <w:numId w:val="20"/>
        </w:numPr>
        <w:rPr>
          <w:rFonts w:ascii="Times New Roman" w:hAnsi="Times New Roman"/>
          <w:sz w:val="28"/>
          <w:szCs w:val="28"/>
        </w:rPr>
      </w:pPr>
      <w:proofErr w:type="spellStart"/>
      <w:r w:rsidRPr="000F1E08">
        <w:rPr>
          <w:rFonts w:ascii="Times New Roman" w:hAnsi="Times New Roman"/>
          <w:sz w:val="28"/>
          <w:szCs w:val="28"/>
        </w:rPr>
        <w:t>Саймон</w:t>
      </w:r>
      <w:proofErr w:type="spellEnd"/>
      <w:r w:rsidRPr="000F1E08">
        <w:rPr>
          <w:rFonts w:ascii="Times New Roman" w:hAnsi="Times New Roman"/>
          <w:sz w:val="28"/>
          <w:szCs w:val="28"/>
        </w:rPr>
        <w:t xml:space="preserve"> Г.А., </w:t>
      </w:r>
      <w:proofErr w:type="spellStart"/>
      <w:r w:rsidRPr="000F1E08">
        <w:rPr>
          <w:rFonts w:ascii="Times New Roman" w:hAnsi="Times New Roman"/>
          <w:sz w:val="28"/>
          <w:szCs w:val="28"/>
        </w:rPr>
        <w:t>Смитбург</w:t>
      </w:r>
      <w:proofErr w:type="spellEnd"/>
      <w:r w:rsidRPr="000F1E08">
        <w:rPr>
          <w:rFonts w:ascii="Times New Roman" w:hAnsi="Times New Roman"/>
          <w:sz w:val="28"/>
          <w:szCs w:val="28"/>
        </w:rPr>
        <w:t xml:space="preserve"> Д.Х., Томпсон В.А. Менеджмент в организациях.- М., </w:t>
      </w:r>
      <w:smartTag w:uri="urn:schemas-microsoft-com:office:smarttags" w:element="metricconverter">
        <w:smartTagPr>
          <w:attr w:name="ProductID" w:val="1995 г"/>
        </w:smartTagPr>
        <w:r w:rsidRPr="000F1E08">
          <w:rPr>
            <w:rFonts w:ascii="Times New Roman" w:hAnsi="Times New Roman"/>
            <w:sz w:val="28"/>
            <w:szCs w:val="28"/>
          </w:rPr>
          <w:t>1995 г</w:t>
        </w:r>
      </w:smartTag>
      <w:r w:rsidRPr="000F1E08">
        <w:rPr>
          <w:rFonts w:ascii="Times New Roman" w:hAnsi="Times New Roman"/>
          <w:sz w:val="28"/>
          <w:szCs w:val="28"/>
        </w:rPr>
        <w:t>. С. 27-28.</w:t>
      </w:r>
    </w:p>
    <w:p w:rsidR="000F1E08" w:rsidRPr="000F1E08" w:rsidRDefault="000F1E08" w:rsidP="0022082E">
      <w:pPr>
        <w:pStyle w:val="a6"/>
        <w:numPr>
          <w:ilvl w:val="0"/>
          <w:numId w:val="20"/>
        </w:numPr>
        <w:spacing w:after="0"/>
        <w:jc w:val="both"/>
        <w:rPr>
          <w:rFonts w:ascii="Times New Roman" w:hAnsi="Times New Roman"/>
          <w:bCs/>
          <w:sz w:val="28"/>
          <w:szCs w:val="28"/>
        </w:rPr>
      </w:pPr>
      <w:r w:rsidRPr="000F1E08">
        <w:rPr>
          <w:rFonts w:ascii="Times New Roman" w:hAnsi="Times New Roman"/>
          <w:sz w:val="28"/>
          <w:szCs w:val="28"/>
        </w:rPr>
        <w:t xml:space="preserve">Системы общегосударственной этики поведения. Пособие </w:t>
      </w:r>
      <w:proofErr w:type="spellStart"/>
      <w:r w:rsidRPr="000F1E08">
        <w:rPr>
          <w:rFonts w:ascii="Times New Roman" w:hAnsi="Times New Roman"/>
          <w:sz w:val="28"/>
          <w:szCs w:val="28"/>
        </w:rPr>
        <w:t>Трансперенси</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Интернешнл</w:t>
      </w:r>
      <w:proofErr w:type="spellEnd"/>
      <w:r w:rsidRPr="000F1E08">
        <w:rPr>
          <w:rFonts w:ascii="Times New Roman" w:hAnsi="Times New Roman"/>
          <w:sz w:val="28"/>
          <w:szCs w:val="28"/>
        </w:rPr>
        <w:t xml:space="preserve">. Под ред. </w:t>
      </w:r>
      <w:proofErr w:type="spellStart"/>
      <w:r w:rsidRPr="000F1E08">
        <w:rPr>
          <w:rFonts w:ascii="Times New Roman" w:hAnsi="Times New Roman"/>
          <w:sz w:val="28"/>
          <w:szCs w:val="28"/>
        </w:rPr>
        <w:t>Джереми</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Поупа</w:t>
      </w:r>
      <w:proofErr w:type="spellEnd"/>
      <w:r w:rsidRPr="000F1E08">
        <w:rPr>
          <w:rFonts w:ascii="Times New Roman" w:hAnsi="Times New Roman"/>
          <w:sz w:val="28"/>
          <w:szCs w:val="28"/>
        </w:rPr>
        <w:t>. Берлин, 1999.</w:t>
      </w:r>
      <w:r w:rsidRPr="000F1E08">
        <w:rPr>
          <w:rFonts w:ascii="Times New Roman" w:hAnsi="Times New Roman"/>
          <w:bCs/>
          <w:sz w:val="28"/>
          <w:szCs w:val="28"/>
        </w:rPr>
        <w:t xml:space="preserve"> </w:t>
      </w:r>
    </w:p>
    <w:p w:rsidR="000F1E08" w:rsidRPr="000F1E08" w:rsidRDefault="000F1E08" w:rsidP="009E6875">
      <w:pPr>
        <w:pStyle w:val="a3"/>
        <w:numPr>
          <w:ilvl w:val="0"/>
          <w:numId w:val="20"/>
        </w:numPr>
        <w:rPr>
          <w:rFonts w:ascii="Times New Roman" w:hAnsi="Times New Roman"/>
          <w:sz w:val="28"/>
          <w:szCs w:val="28"/>
        </w:rPr>
      </w:pPr>
      <w:r w:rsidRPr="000F1E08">
        <w:rPr>
          <w:rFonts w:ascii="Times New Roman" w:hAnsi="Times New Roman"/>
          <w:sz w:val="28"/>
          <w:szCs w:val="28"/>
        </w:rPr>
        <w:t xml:space="preserve">Современная демократия: эволюционный подход / Н.А. Баранов; </w:t>
      </w:r>
      <w:proofErr w:type="spellStart"/>
      <w:r w:rsidRPr="000F1E08">
        <w:rPr>
          <w:rFonts w:ascii="Times New Roman" w:hAnsi="Times New Roman"/>
          <w:sz w:val="28"/>
          <w:szCs w:val="28"/>
        </w:rPr>
        <w:t>Балт</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гос</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техн</w:t>
      </w:r>
      <w:proofErr w:type="spellEnd"/>
      <w:r w:rsidRPr="000F1E08">
        <w:rPr>
          <w:rFonts w:ascii="Times New Roman" w:hAnsi="Times New Roman"/>
          <w:sz w:val="28"/>
          <w:szCs w:val="28"/>
        </w:rPr>
        <w:t>. ун-т. – СПб</w:t>
      </w:r>
      <w:proofErr w:type="gramStart"/>
      <w:r w:rsidRPr="000F1E08">
        <w:rPr>
          <w:rFonts w:ascii="Times New Roman" w:hAnsi="Times New Roman"/>
          <w:sz w:val="28"/>
          <w:szCs w:val="28"/>
        </w:rPr>
        <w:t xml:space="preserve">., </w:t>
      </w:r>
      <w:proofErr w:type="gramEnd"/>
      <w:r w:rsidRPr="000F1E08">
        <w:rPr>
          <w:rFonts w:ascii="Times New Roman" w:hAnsi="Times New Roman"/>
          <w:sz w:val="28"/>
          <w:szCs w:val="28"/>
        </w:rPr>
        <w:t>2007. – С. 67.</w:t>
      </w:r>
    </w:p>
    <w:p w:rsidR="000F1E08" w:rsidRPr="000F1E08" w:rsidRDefault="000F1E08" w:rsidP="000A6C3A">
      <w:pPr>
        <w:pStyle w:val="a3"/>
        <w:numPr>
          <w:ilvl w:val="0"/>
          <w:numId w:val="20"/>
        </w:numPr>
        <w:jc w:val="both"/>
        <w:rPr>
          <w:rFonts w:ascii="Times New Roman" w:hAnsi="Times New Roman"/>
          <w:sz w:val="28"/>
          <w:szCs w:val="28"/>
        </w:rPr>
      </w:pPr>
      <w:proofErr w:type="spellStart"/>
      <w:r w:rsidRPr="000F1E08">
        <w:rPr>
          <w:rFonts w:ascii="Times New Roman" w:hAnsi="Times New Roman"/>
          <w:sz w:val="28"/>
          <w:szCs w:val="28"/>
        </w:rPr>
        <w:t>Сунгуров</w:t>
      </w:r>
      <w:proofErr w:type="spellEnd"/>
      <w:r w:rsidRPr="000F1E08">
        <w:rPr>
          <w:rFonts w:ascii="Times New Roman" w:hAnsi="Times New Roman"/>
          <w:sz w:val="28"/>
          <w:szCs w:val="28"/>
        </w:rPr>
        <w:t xml:space="preserve"> А. На пути к критериям эффективности деятельности института Уполномоченного по правам человека // Институт Уполномоченного по </w:t>
      </w:r>
      <w:r w:rsidRPr="000F1E08">
        <w:rPr>
          <w:rFonts w:ascii="Times New Roman" w:hAnsi="Times New Roman"/>
          <w:sz w:val="28"/>
          <w:szCs w:val="28"/>
        </w:rPr>
        <w:lastRenderedPageBreak/>
        <w:t>правам человека: в поисках критериев эффективности: учебное пособие. - С.-Пб</w:t>
      </w:r>
      <w:proofErr w:type="gramStart"/>
      <w:r w:rsidRPr="000F1E08">
        <w:rPr>
          <w:rFonts w:ascii="Times New Roman" w:hAnsi="Times New Roman"/>
          <w:sz w:val="28"/>
          <w:szCs w:val="28"/>
        </w:rPr>
        <w:t xml:space="preserve">.: </w:t>
      </w:r>
      <w:proofErr w:type="gramEnd"/>
      <w:r w:rsidRPr="000F1E08">
        <w:rPr>
          <w:rFonts w:ascii="Times New Roman" w:hAnsi="Times New Roman"/>
          <w:sz w:val="28"/>
          <w:szCs w:val="28"/>
        </w:rPr>
        <w:t xml:space="preserve">Норма, 2010, </w:t>
      </w:r>
      <w:proofErr w:type="spellStart"/>
      <w:r w:rsidRPr="000F1E08">
        <w:rPr>
          <w:rFonts w:ascii="Times New Roman" w:hAnsi="Times New Roman"/>
          <w:sz w:val="28"/>
          <w:szCs w:val="28"/>
        </w:rPr>
        <w:t>Вып</w:t>
      </w:r>
      <w:proofErr w:type="spellEnd"/>
      <w:r w:rsidRPr="000F1E08">
        <w:rPr>
          <w:rFonts w:ascii="Times New Roman" w:hAnsi="Times New Roman"/>
          <w:sz w:val="28"/>
          <w:szCs w:val="28"/>
        </w:rPr>
        <w:t>. 8. - С. 6-58.</w:t>
      </w:r>
    </w:p>
    <w:p w:rsidR="000F1E08" w:rsidRPr="000F1E08" w:rsidRDefault="000F1E08" w:rsidP="0022082E">
      <w:pPr>
        <w:pStyle w:val="a6"/>
        <w:numPr>
          <w:ilvl w:val="0"/>
          <w:numId w:val="20"/>
        </w:numPr>
        <w:spacing w:after="0"/>
        <w:jc w:val="both"/>
        <w:rPr>
          <w:rFonts w:ascii="Times New Roman" w:hAnsi="Times New Roman"/>
          <w:bCs/>
          <w:sz w:val="28"/>
          <w:szCs w:val="28"/>
        </w:rPr>
      </w:pPr>
      <w:proofErr w:type="spellStart"/>
      <w:r w:rsidRPr="000F1E08">
        <w:rPr>
          <w:rFonts w:ascii="Times New Roman" w:eastAsia="Times New Roman" w:hAnsi="Times New Roman"/>
          <w:sz w:val="28"/>
          <w:szCs w:val="28"/>
        </w:rPr>
        <w:t>Тарасенко</w:t>
      </w:r>
      <w:proofErr w:type="spellEnd"/>
      <w:r w:rsidRPr="000F1E08">
        <w:rPr>
          <w:rFonts w:ascii="Times New Roman" w:eastAsia="Times New Roman" w:hAnsi="Times New Roman"/>
          <w:sz w:val="28"/>
          <w:szCs w:val="28"/>
        </w:rPr>
        <w:t xml:space="preserve"> А.В. Региональные консультативные органы как канал артикуляции общественных интересов в современной России: </w:t>
      </w:r>
      <w:proofErr w:type="spellStart"/>
      <w:r w:rsidRPr="000F1E08">
        <w:rPr>
          <w:rFonts w:ascii="Times New Roman" w:eastAsia="Times New Roman" w:hAnsi="Times New Roman"/>
          <w:sz w:val="28"/>
          <w:szCs w:val="28"/>
        </w:rPr>
        <w:t>дис</w:t>
      </w:r>
      <w:proofErr w:type="spellEnd"/>
      <w:r w:rsidRPr="000F1E08">
        <w:rPr>
          <w:rFonts w:ascii="Times New Roman" w:eastAsia="Times New Roman" w:hAnsi="Times New Roman"/>
          <w:sz w:val="28"/>
          <w:szCs w:val="28"/>
        </w:rPr>
        <w:t>. канд. полит</w:t>
      </w:r>
      <w:proofErr w:type="gramStart"/>
      <w:r w:rsidRPr="000F1E08">
        <w:rPr>
          <w:rFonts w:ascii="Times New Roman" w:eastAsia="Times New Roman" w:hAnsi="Times New Roman"/>
          <w:sz w:val="28"/>
          <w:szCs w:val="28"/>
        </w:rPr>
        <w:t>.н</w:t>
      </w:r>
      <w:proofErr w:type="gramEnd"/>
      <w:r w:rsidRPr="000F1E08">
        <w:rPr>
          <w:rFonts w:ascii="Times New Roman" w:eastAsia="Times New Roman" w:hAnsi="Times New Roman"/>
          <w:sz w:val="28"/>
          <w:szCs w:val="28"/>
        </w:rPr>
        <w:t>аук :3.03.2010 / ЕУСПб.- СПб</w:t>
      </w:r>
      <w:proofErr w:type="gramStart"/>
      <w:r w:rsidRPr="000F1E08">
        <w:rPr>
          <w:rFonts w:ascii="Times New Roman" w:eastAsia="Times New Roman" w:hAnsi="Times New Roman"/>
          <w:sz w:val="28"/>
          <w:szCs w:val="28"/>
        </w:rPr>
        <w:t xml:space="preserve">., </w:t>
      </w:r>
      <w:proofErr w:type="gramEnd"/>
      <w:r w:rsidRPr="000F1E08">
        <w:rPr>
          <w:rFonts w:ascii="Times New Roman" w:eastAsia="Times New Roman" w:hAnsi="Times New Roman"/>
          <w:sz w:val="28"/>
          <w:szCs w:val="28"/>
        </w:rPr>
        <w:t>2009.- С. 23.</w:t>
      </w:r>
    </w:p>
    <w:p w:rsidR="000F1E08" w:rsidRPr="000F1E08" w:rsidRDefault="000F1E08" w:rsidP="0022082E">
      <w:pPr>
        <w:pStyle w:val="a6"/>
        <w:numPr>
          <w:ilvl w:val="0"/>
          <w:numId w:val="20"/>
        </w:numPr>
        <w:spacing w:after="0"/>
        <w:jc w:val="both"/>
        <w:rPr>
          <w:rFonts w:ascii="Times New Roman" w:hAnsi="Times New Roman"/>
          <w:bCs/>
          <w:sz w:val="28"/>
          <w:szCs w:val="28"/>
        </w:rPr>
      </w:pPr>
      <w:proofErr w:type="spellStart"/>
      <w:r w:rsidRPr="000F1E08">
        <w:rPr>
          <w:rFonts w:ascii="Times New Roman" w:eastAsia="Times New Roman" w:hAnsi="Times New Roman"/>
          <w:sz w:val="28"/>
          <w:szCs w:val="28"/>
        </w:rPr>
        <w:t>Тепляшин</w:t>
      </w:r>
      <w:proofErr w:type="spellEnd"/>
      <w:r w:rsidRPr="000F1E08">
        <w:rPr>
          <w:rFonts w:ascii="Times New Roman" w:eastAsia="Times New Roman" w:hAnsi="Times New Roman"/>
          <w:sz w:val="28"/>
          <w:szCs w:val="28"/>
        </w:rPr>
        <w:t xml:space="preserve"> И.В.. Роль гражданского общества в противодействии коррупции: общетеоретические подходы//</w:t>
      </w:r>
      <w:r w:rsidRPr="000F1E08">
        <w:rPr>
          <w:rFonts w:ascii="Times New Roman" w:hAnsi="Times New Roman"/>
          <w:sz w:val="28"/>
          <w:szCs w:val="28"/>
          <w:lang w:eastAsia="ru-RU"/>
        </w:rPr>
        <w:t xml:space="preserve"> Научный ежегодник Института философии и права Уральского отделения Российской академии наук. 2009. Выпуск 9. С.516-528.</w:t>
      </w:r>
    </w:p>
    <w:p w:rsidR="000F1E08" w:rsidRPr="000F1E08" w:rsidRDefault="000F1E08" w:rsidP="000A6C3A">
      <w:pPr>
        <w:pStyle w:val="a3"/>
        <w:numPr>
          <w:ilvl w:val="0"/>
          <w:numId w:val="20"/>
        </w:numPr>
        <w:jc w:val="both"/>
        <w:rPr>
          <w:rFonts w:ascii="Times New Roman" w:hAnsi="Times New Roman"/>
          <w:sz w:val="28"/>
          <w:szCs w:val="28"/>
        </w:rPr>
      </w:pPr>
      <w:r w:rsidRPr="000F1E08">
        <w:rPr>
          <w:rFonts w:ascii="Times New Roman" w:hAnsi="Times New Roman"/>
          <w:sz w:val="28"/>
          <w:szCs w:val="28"/>
        </w:rPr>
        <w:t xml:space="preserve">Терентьева И.В. Эффективность работы некоммерческих организаций: опыт и критерии </w:t>
      </w:r>
      <w:proofErr w:type="gramStart"/>
      <w:r w:rsidRPr="000F1E08">
        <w:rPr>
          <w:rFonts w:ascii="Times New Roman" w:hAnsi="Times New Roman"/>
          <w:sz w:val="28"/>
          <w:szCs w:val="28"/>
        </w:rPr>
        <w:t>оценки</w:t>
      </w:r>
      <w:proofErr w:type="gramEnd"/>
      <w:r w:rsidRPr="000F1E08">
        <w:rPr>
          <w:rFonts w:ascii="Times New Roman" w:hAnsi="Times New Roman"/>
          <w:sz w:val="28"/>
          <w:szCs w:val="28"/>
        </w:rPr>
        <w:t xml:space="preserve"> /  Аналитические доклады Общественной палаты РТ, 2011. [Электронный ресурс]: </w:t>
      </w:r>
      <w:r w:rsidRPr="000F1E08">
        <w:rPr>
          <w:rFonts w:ascii="Times New Roman" w:hAnsi="Times New Roman"/>
          <w:sz w:val="28"/>
          <w:szCs w:val="28"/>
          <w:lang w:val="en-US"/>
        </w:rPr>
        <w:t>URL</w:t>
      </w:r>
      <w:r w:rsidRPr="000F1E08">
        <w:rPr>
          <w:rFonts w:ascii="Times New Roman" w:hAnsi="Times New Roman"/>
          <w:sz w:val="28"/>
          <w:szCs w:val="28"/>
        </w:rPr>
        <w:t xml:space="preserve">: </w:t>
      </w:r>
      <w:hyperlink r:id="rId16" w:history="1">
        <w:r w:rsidRPr="000F1E08">
          <w:rPr>
            <w:rStyle w:val="a7"/>
            <w:rFonts w:ascii="Times New Roman" w:hAnsi="Times New Roman"/>
            <w:color w:val="auto"/>
            <w:sz w:val="28"/>
            <w:szCs w:val="28"/>
            <w:u w:val="none"/>
          </w:rPr>
          <w:t>http://oprt.tatarstan.ru/rus/dokladi.html?page=2</w:t>
        </w:r>
      </w:hyperlink>
      <w:r w:rsidRPr="000F1E08">
        <w:rPr>
          <w:rFonts w:ascii="Times New Roman" w:hAnsi="Times New Roman"/>
          <w:sz w:val="28"/>
          <w:szCs w:val="28"/>
        </w:rPr>
        <w:t xml:space="preserve"> (дата </w:t>
      </w:r>
      <w:r w:rsidRPr="000F1E08">
        <w:rPr>
          <w:rFonts w:ascii="Times New Roman" w:hAnsi="Times New Roman"/>
          <w:sz w:val="28"/>
          <w:szCs w:val="28"/>
        </w:rPr>
        <w:t xml:space="preserve">последнего </w:t>
      </w:r>
      <w:r w:rsidRPr="000F1E08">
        <w:rPr>
          <w:rFonts w:ascii="Times New Roman" w:hAnsi="Times New Roman"/>
          <w:sz w:val="28"/>
          <w:szCs w:val="28"/>
        </w:rPr>
        <w:t>обращения: 9.06.2013)</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t>Тирских</w:t>
      </w:r>
      <w:proofErr w:type="spellEnd"/>
      <w:r w:rsidRPr="000F1E08">
        <w:rPr>
          <w:rFonts w:ascii="Times New Roman" w:hAnsi="Times New Roman"/>
          <w:sz w:val="28"/>
          <w:szCs w:val="28"/>
        </w:rPr>
        <w:t xml:space="preserve"> М.Г., </w:t>
      </w:r>
      <w:proofErr w:type="spellStart"/>
      <w:r w:rsidRPr="000F1E08">
        <w:rPr>
          <w:rFonts w:ascii="Times New Roman" w:hAnsi="Times New Roman"/>
          <w:sz w:val="28"/>
          <w:szCs w:val="28"/>
        </w:rPr>
        <w:t>Хвалёв</w:t>
      </w:r>
      <w:proofErr w:type="spellEnd"/>
      <w:r w:rsidRPr="000F1E08">
        <w:rPr>
          <w:rFonts w:ascii="Times New Roman" w:hAnsi="Times New Roman"/>
          <w:sz w:val="28"/>
          <w:szCs w:val="28"/>
        </w:rPr>
        <w:t xml:space="preserve"> С.А. </w:t>
      </w:r>
      <w:proofErr w:type="gramStart"/>
      <w:r w:rsidRPr="000F1E08">
        <w:rPr>
          <w:rFonts w:ascii="Times New Roman" w:hAnsi="Times New Roman"/>
          <w:sz w:val="28"/>
          <w:szCs w:val="28"/>
        </w:rPr>
        <w:t>Правовое</w:t>
      </w:r>
      <w:proofErr w:type="gramEnd"/>
      <w:r w:rsidRPr="000F1E08">
        <w:rPr>
          <w:rFonts w:ascii="Times New Roman" w:hAnsi="Times New Roman"/>
          <w:sz w:val="28"/>
          <w:szCs w:val="28"/>
        </w:rPr>
        <w:t xml:space="preserve"> регулирования противодействия коррупции в законодательстве субъектов Российской Федерации. Академический юридический журнал. 2011. № 30. С. 36-44.</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 xml:space="preserve">Трумэн Д.Б. </w:t>
      </w:r>
      <w:r w:rsidRPr="000F1E08">
        <w:rPr>
          <w:rFonts w:ascii="Times New Roman" w:hAnsi="Times New Roman"/>
          <w:bCs/>
          <w:sz w:val="28"/>
          <w:szCs w:val="28"/>
        </w:rPr>
        <w:t xml:space="preserve">Процесс государственного управления: политические интересы и общественное мнение. / Д.Трумэн// </w:t>
      </w:r>
      <w:r w:rsidRPr="000F1E08">
        <w:rPr>
          <w:rFonts w:ascii="Times New Roman" w:hAnsi="Times New Roman"/>
          <w:sz w:val="28"/>
          <w:szCs w:val="28"/>
        </w:rPr>
        <w:t xml:space="preserve">Теория и практика демократии: </w:t>
      </w:r>
      <w:proofErr w:type="spellStart"/>
      <w:r w:rsidRPr="000F1E08">
        <w:rPr>
          <w:rFonts w:ascii="Times New Roman" w:hAnsi="Times New Roman"/>
          <w:sz w:val="28"/>
          <w:szCs w:val="28"/>
        </w:rPr>
        <w:t>избр</w:t>
      </w:r>
      <w:proofErr w:type="spellEnd"/>
      <w:r w:rsidRPr="000F1E08">
        <w:rPr>
          <w:rFonts w:ascii="Times New Roman" w:hAnsi="Times New Roman"/>
          <w:sz w:val="28"/>
          <w:szCs w:val="28"/>
        </w:rPr>
        <w:t xml:space="preserve">. тексты / под ред. В.Л. </w:t>
      </w:r>
      <w:proofErr w:type="spellStart"/>
      <w:r w:rsidRPr="000F1E08">
        <w:rPr>
          <w:rFonts w:ascii="Times New Roman" w:hAnsi="Times New Roman"/>
          <w:sz w:val="28"/>
          <w:szCs w:val="28"/>
        </w:rPr>
        <w:t>Иноземцева</w:t>
      </w:r>
      <w:proofErr w:type="spellEnd"/>
      <w:r w:rsidRPr="000F1E08">
        <w:rPr>
          <w:rFonts w:ascii="Times New Roman" w:hAnsi="Times New Roman"/>
          <w:sz w:val="28"/>
          <w:szCs w:val="28"/>
        </w:rPr>
        <w:t xml:space="preserve">.- М.: </w:t>
      </w:r>
      <w:proofErr w:type="spellStart"/>
      <w:r w:rsidRPr="000F1E08">
        <w:rPr>
          <w:rFonts w:ascii="Times New Roman" w:hAnsi="Times New Roman"/>
          <w:sz w:val="28"/>
          <w:szCs w:val="28"/>
        </w:rPr>
        <w:t>Ладомир</w:t>
      </w:r>
      <w:proofErr w:type="spellEnd"/>
      <w:r w:rsidRPr="000F1E08">
        <w:rPr>
          <w:rFonts w:ascii="Times New Roman" w:hAnsi="Times New Roman"/>
          <w:sz w:val="28"/>
          <w:szCs w:val="28"/>
        </w:rPr>
        <w:t xml:space="preserve">, 2006. - С. </w:t>
      </w:r>
      <w:r w:rsidRPr="000F1E08">
        <w:rPr>
          <w:rFonts w:ascii="Times New Roman" w:hAnsi="Times New Roman"/>
          <w:bCs/>
          <w:sz w:val="28"/>
          <w:szCs w:val="28"/>
        </w:rPr>
        <w:t>309-316.</w:t>
      </w:r>
    </w:p>
    <w:p w:rsidR="000F1E08" w:rsidRPr="000F1E08" w:rsidRDefault="000F1E08" w:rsidP="000A6C3A">
      <w:pPr>
        <w:pStyle w:val="a3"/>
        <w:numPr>
          <w:ilvl w:val="0"/>
          <w:numId w:val="20"/>
        </w:numPr>
        <w:jc w:val="both"/>
        <w:rPr>
          <w:rFonts w:ascii="Times New Roman" w:hAnsi="Times New Roman"/>
          <w:sz w:val="28"/>
          <w:szCs w:val="28"/>
        </w:rPr>
      </w:pPr>
      <w:proofErr w:type="spellStart"/>
      <w:r w:rsidRPr="000F1E08">
        <w:rPr>
          <w:rFonts w:ascii="Times New Roman" w:hAnsi="Times New Roman"/>
          <w:sz w:val="28"/>
          <w:szCs w:val="28"/>
        </w:rPr>
        <w:t>Тульчинский</w:t>
      </w:r>
      <w:proofErr w:type="spellEnd"/>
      <w:r w:rsidRPr="000F1E08">
        <w:rPr>
          <w:rFonts w:ascii="Times New Roman" w:hAnsi="Times New Roman"/>
          <w:sz w:val="28"/>
          <w:szCs w:val="28"/>
        </w:rPr>
        <w:t xml:space="preserve">, Г. Л. Корпоративные социальные инвестиции и социальное партнерство: технологии и оценка эффективности: </w:t>
      </w:r>
      <w:proofErr w:type="spellStart"/>
      <w:r w:rsidRPr="000F1E08">
        <w:rPr>
          <w:rFonts w:ascii="Times New Roman" w:hAnsi="Times New Roman"/>
          <w:sz w:val="28"/>
          <w:szCs w:val="28"/>
        </w:rPr>
        <w:t>учеб</w:t>
      </w:r>
      <w:proofErr w:type="gramStart"/>
      <w:r w:rsidRPr="000F1E08">
        <w:rPr>
          <w:rFonts w:ascii="Times New Roman" w:hAnsi="Times New Roman"/>
          <w:sz w:val="28"/>
          <w:szCs w:val="28"/>
        </w:rPr>
        <w:t>.п</w:t>
      </w:r>
      <w:proofErr w:type="gramEnd"/>
      <w:r w:rsidRPr="000F1E08">
        <w:rPr>
          <w:rFonts w:ascii="Times New Roman" w:hAnsi="Times New Roman"/>
          <w:sz w:val="28"/>
          <w:szCs w:val="28"/>
        </w:rPr>
        <w:t>особие</w:t>
      </w:r>
      <w:proofErr w:type="spellEnd"/>
      <w:r w:rsidRPr="000F1E08">
        <w:rPr>
          <w:rFonts w:ascii="Times New Roman" w:hAnsi="Times New Roman"/>
          <w:sz w:val="28"/>
          <w:szCs w:val="28"/>
        </w:rPr>
        <w:t xml:space="preserve"> [Текст] / Г. Л. </w:t>
      </w:r>
      <w:proofErr w:type="spellStart"/>
      <w:r w:rsidRPr="000F1E08">
        <w:rPr>
          <w:rFonts w:ascii="Times New Roman" w:hAnsi="Times New Roman"/>
          <w:sz w:val="28"/>
          <w:szCs w:val="28"/>
        </w:rPr>
        <w:t>Тульчинский</w:t>
      </w:r>
      <w:proofErr w:type="spellEnd"/>
      <w:r w:rsidRPr="000F1E08">
        <w:rPr>
          <w:rFonts w:ascii="Times New Roman" w:hAnsi="Times New Roman"/>
          <w:sz w:val="28"/>
          <w:szCs w:val="28"/>
        </w:rPr>
        <w:t xml:space="preserve"> ; Санкт-Петербургский филиал </w:t>
      </w:r>
      <w:proofErr w:type="spellStart"/>
      <w:r w:rsidRPr="000F1E08">
        <w:rPr>
          <w:rFonts w:ascii="Times New Roman" w:hAnsi="Times New Roman"/>
          <w:sz w:val="28"/>
          <w:szCs w:val="28"/>
        </w:rPr>
        <w:t>Нац</w:t>
      </w:r>
      <w:proofErr w:type="spellEnd"/>
      <w:r w:rsidRPr="000F1E08">
        <w:rPr>
          <w:rFonts w:ascii="Times New Roman" w:hAnsi="Times New Roman"/>
          <w:sz w:val="28"/>
          <w:szCs w:val="28"/>
        </w:rPr>
        <w:t xml:space="preserve">. </w:t>
      </w:r>
      <w:proofErr w:type="spellStart"/>
      <w:r w:rsidRPr="000F1E08">
        <w:rPr>
          <w:rFonts w:ascii="Times New Roman" w:hAnsi="Times New Roman"/>
          <w:sz w:val="28"/>
          <w:szCs w:val="28"/>
        </w:rPr>
        <w:t>исслед</w:t>
      </w:r>
      <w:proofErr w:type="spellEnd"/>
      <w:r w:rsidRPr="000F1E08">
        <w:rPr>
          <w:rFonts w:ascii="Times New Roman" w:hAnsi="Times New Roman"/>
          <w:sz w:val="28"/>
          <w:szCs w:val="28"/>
        </w:rPr>
        <w:t xml:space="preserve">. ун-та «Высшая школа экономики». – СПб.: Отдел оперативной полиграфии НИУВШЭ– </w:t>
      </w:r>
      <w:proofErr w:type="gramStart"/>
      <w:r w:rsidRPr="000F1E08">
        <w:rPr>
          <w:rFonts w:ascii="Times New Roman" w:hAnsi="Times New Roman"/>
          <w:sz w:val="28"/>
          <w:szCs w:val="28"/>
        </w:rPr>
        <w:t>Са</w:t>
      </w:r>
      <w:proofErr w:type="gramEnd"/>
      <w:r w:rsidRPr="000F1E08">
        <w:rPr>
          <w:rFonts w:ascii="Times New Roman" w:hAnsi="Times New Roman"/>
          <w:sz w:val="28"/>
          <w:szCs w:val="28"/>
        </w:rPr>
        <w:t>нкт-Петербург, 2012. – 124 с.</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t>Хабриев</w:t>
      </w:r>
      <w:proofErr w:type="spellEnd"/>
      <w:r w:rsidRPr="000F1E08">
        <w:rPr>
          <w:rFonts w:ascii="Times New Roman" w:hAnsi="Times New Roman"/>
          <w:sz w:val="28"/>
          <w:szCs w:val="28"/>
        </w:rPr>
        <w:t xml:space="preserve"> Т.Я., </w:t>
      </w:r>
      <w:proofErr w:type="spellStart"/>
      <w:r w:rsidRPr="000F1E08">
        <w:rPr>
          <w:rFonts w:ascii="Times New Roman" w:hAnsi="Times New Roman"/>
          <w:sz w:val="28"/>
          <w:szCs w:val="28"/>
        </w:rPr>
        <w:t>Андриченко</w:t>
      </w:r>
      <w:proofErr w:type="spellEnd"/>
      <w:r w:rsidRPr="000F1E08">
        <w:rPr>
          <w:rFonts w:ascii="Times New Roman" w:hAnsi="Times New Roman"/>
          <w:sz w:val="28"/>
          <w:szCs w:val="28"/>
        </w:rPr>
        <w:t xml:space="preserve"> Л.В., Цирин А.М. О результатах анализа практики реализации программ противодействия коррупции в субъектах Российской Федерации и предложениях по повышению их эффективности. Журнал российского права. 2012. Т. 11. № 191. С. 58-67.</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t>Хорольский</w:t>
      </w:r>
      <w:proofErr w:type="spellEnd"/>
      <w:r w:rsidRPr="000F1E08">
        <w:rPr>
          <w:rFonts w:ascii="Times New Roman" w:hAnsi="Times New Roman"/>
          <w:sz w:val="28"/>
          <w:szCs w:val="28"/>
        </w:rPr>
        <w:t xml:space="preserve"> Г. В. Законодательство в сфере противодействия коррупции и российская государственно-правовая идеология: теоретико-методологические аспекты. Философия права. 2010. № 3. С. 112-116.</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 xml:space="preserve">Цирин А.М. Противодействие коррупции в Российской </w:t>
      </w:r>
      <w:proofErr w:type="spellStart"/>
      <w:r w:rsidRPr="000F1E08">
        <w:rPr>
          <w:rFonts w:ascii="Times New Roman" w:hAnsi="Times New Roman"/>
          <w:sz w:val="28"/>
          <w:szCs w:val="28"/>
        </w:rPr>
        <w:t>Федерации</w:t>
      </w:r>
      <w:proofErr w:type="gramStart"/>
      <w:r w:rsidRPr="000F1E08">
        <w:rPr>
          <w:rFonts w:ascii="Times New Roman" w:hAnsi="Times New Roman"/>
          <w:sz w:val="28"/>
          <w:szCs w:val="28"/>
        </w:rPr>
        <w:t>:п</w:t>
      </w:r>
      <w:proofErr w:type="gramEnd"/>
      <w:r w:rsidRPr="000F1E08">
        <w:rPr>
          <w:rFonts w:ascii="Times New Roman" w:hAnsi="Times New Roman"/>
          <w:sz w:val="28"/>
          <w:szCs w:val="28"/>
        </w:rPr>
        <w:t>роблемы</w:t>
      </w:r>
      <w:proofErr w:type="spellEnd"/>
      <w:r w:rsidRPr="000F1E08">
        <w:rPr>
          <w:rFonts w:ascii="Times New Roman" w:hAnsi="Times New Roman"/>
          <w:sz w:val="28"/>
          <w:szCs w:val="28"/>
        </w:rPr>
        <w:t xml:space="preserve"> правового регулирования. Журнал Российского права. 2012. № 12. С. 47-52</w:t>
      </w:r>
      <w:r w:rsidRPr="000F1E08">
        <w:rPr>
          <w:rFonts w:ascii="Times New Roman" w:hAnsi="Times New Roman"/>
          <w:sz w:val="28"/>
          <w:szCs w:val="28"/>
        </w:rPr>
        <w:t>.</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Шапкина Е.А. Конституционные основы взаимодействия государства и институтов гражданского общества в противодействии коррупции. Ученые труды Российской Академии адвокатуры и нотариата. 2011. № 2 (21). С. 53-58</w:t>
      </w:r>
      <w:r w:rsidRPr="000F1E08">
        <w:rPr>
          <w:rFonts w:ascii="Times New Roman" w:hAnsi="Times New Roman"/>
          <w:sz w:val="28"/>
          <w:szCs w:val="28"/>
        </w:rPr>
        <w:t>.</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lastRenderedPageBreak/>
        <w:t>Шишкарёв</w:t>
      </w:r>
      <w:proofErr w:type="spellEnd"/>
      <w:r w:rsidRPr="000F1E08">
        <w:rPr>
          <w:rFonts w:ascii="Times New Roman" w:hAnsi="Times New Roman"/>
          <w:sz w:val="28"/>
          <w:szCs w:val="28"/>
        </w:rPr>
        <w:t xml:space="preserve"> С.Н. Российское законодательство в сфере противодействия коррупции: перспективы дальнейшего развития // Общество и право. 2010. № 2 (29). С. 154 – 158.</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color w:val="000000"/>
          <w:sz w:val="28"/>
          <w:szCs w:val="28"/>
        </w:rPr>
        <w:t>Шмиттер</w:t>
      </w:r>
      <w:proofErr w:type="spellEnd"/>
      <w:r w:rsidRPr="000F1E08">
        <w:rPr>
          <w:rFonts w:ascii="Times New Roman" w:hAnsi="Times New Roman"/>
          <w:color w:val="000000"/>
          <w:sz w:val="28"/>
          <w:szCs w:val="28"/>
        </w:rPr>
        <w:t xml:space="preserve"> Ф. </w:t>
      </w:r>
      <w:proofErr w:type="spellStart"/>
      <w:r w:rsidRPr="000F1E08">
        <w:rPr>
          <w:rFonts w:ascii="Times New Roman" w:hAnsi="Times New Roman"/>
          <w:color w:val="000000"/>
          <w:sz w:val="28"/>
          <w:szCs w:val="28"/>
        </w:rPr>
        <w:t>Неокорпоратизм</w:t>
      </w:r>
      <w:proofErr w:type="spellEnd"/>
      <w:r w:rsidRPr="000F1E08">
        <w:rPr>
          <w:rFonts w:ascii="Times New Roman" w:hAnsi="Times New Roman"/>
          <w:color w:val="000000"/>
          <w:sz w:val="28"/>
          <w:szCs w:val="28"/>
        </w:rPr>
        <w:t xml:space="preserve">. / Ф. </w:t>
      </w:r>
      <w:proofErr w:type="spellStart"/>
      <w:r w:rsidRPr="000F1E08">
        <w:rPr>
          <w:rFonts w:ascii="Times New Roman" w:hAnsi="Times New Roman"/>
          <w:color w:val="000000"/>
          <w:sz w:val="28"/>
          <w:szCs w:val="28"/>
        </w:rPr>
        <w:t>Шмиттер</w:t>
      </w:r>
      <w:proofErr w:type="spellEnd"/>
      <w:r w:rsidRPr="000F1E08">
        <w:rPr>
          <w:rFonts w:ascii="Times New Roman" w:hAnsi="Times New Roman"/>
          <w:color w:val="000000"/>
          <w:sz w:val="28"/>
          <w:szCs w:val="28"/>
        </w:rPr>
        <w:t xml:space="preserve"> // Полис. - 1997. -№ 2</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rPr>
        <w:t>Шмиттер</w:t>
      </w:r>
      <w:proofErr w:type="spellEnd"/>
      <w:r w:rsidRPr="000F1E08">
        <w:rPr>
          <w:rFonts w:ascii="Times New Roman" w:hAnsi="Times New Roman"/>
          <w:sz w:val="28"/>
          <w:szCs w:val="28"/>
        </w:rPr>
        <w:t xml:space="preserve"> Ф. Увязка интересов и управляемость политических режимов в современной Западной Европе и Северной Америке / </w:t>
      </w:r>
      <w:proofErr w:type="spellStart"/>
      <w:r w:rsidRPr="000F1E08">
        <w:rPr>
          <w:rFonts w:ascii="Times New Roman" w:hAnsi="Times New Roman"/>
          <w:sz w:val="28"/>
          <w:szCs w:val="28"/>
        </w:rPr>
        <w:t>Ф.Шмиттер</w:t>
      </w:r>
      <w:proofErr w:type="spellEnd"/>
      <w:r w:rsidRPr="000F1E08">
        <w:rPr>
          <w:rFonts w:ascii="Times New Roman" w:hAnsi="Times New Roman"/>
          <w:sz w:val="28"/>
          <w:szCs w:val="28"/>
        </w:rPr>
        <w:t xml:space="preserve"> // Теория и практика демократии: </w:t>
      </w:r>
      <w:proofErr w:type="spellStart"/>
      <w:r w:rsidRPr="000F1E08">
        <w:rPr>
          <w:rFonts w:ascii="Times New Roman" w:hAnsi="Times New Roman"/>
          <w:sz w:val="28"/>
          <w:szCs w:val="28"/>
        </w:rPr>
        <w:t>избр</w:t>
      </w:r>
      <w:proofErr w:type="spellEnd"/>
      <w:r w:rsidRPr="000F1E08">
        <w:rPr>
          <w:rFonts w:ascii="Times New Roman" w:hAnsi="Times New Roman"/>
          <w:sz w:val="28"/>
          <w:szCs w:val="28"/>
        </w:rPr>
        <w:t xml:space="preserve">. тексты / под ред. В.Л. </w:t>
      </w:r>
      <w:proofErr w:type="spellStart"/>
      <w:r w:rsidRPr="000F1E08">
        <w:rPr>
          <w:rFonts w:ascii="Times New Roman" w:hAnsi="Times New Roman"/>
          <w:sz w:val="28"/>
          <w:szCs w:val="28"/>
        </w:rPr>
        <w:t>Иноземцева</w:t>
      </w:r>
      <w:proofErr w:type="spellEnd"/>
      <w:r w:rsidRPr="000F1E08">
        <w:rPr>
          <w:rFonts w:ascii="Times New Roman" w:hAnsi="Times New Roman"/>
          <w:sz w:val="28"/>
          <w:szCs w:val="28"/>
        </w:rPr>
        <w:t xml:space="preserve">.- М.: </w:t>
      </w:r>
      <w:proofErr w:type="spellStart"/>
      <w:r w:rsidRPr="000F1E08">
        <w:rPr>
          <w:rFonts w:ascii="Times New Roman" w:hAnsi="Times New Roman"/>
          <w:sz w:val="28"/>
          <w:szCs w:val="28"/>
        </w:rPr>
        <w:t>Ладомир</w:t>
      </w:r>
      <w:proofErr w:type="spellEnd"/>
      <w:r w:rsidRPr="000F1E08">
        <w:rPr>
          <w:rFonts w:ascii="Times New Roman" w:hAnsi="Times New Roman"/>
          <w:sz w:val="28"/>
          <w:szCs w:val="28"/>
        </w:rPr>
        <w:t>, 2006. -</w:t>
      </w:r>
      <w:r w:rsidRPr="000F1E08">
        <w:rPr>
          <w:rFonts w:ascii="Times New Roman" w:hAnsi="Times New Roman"/>
          <w:sz w:val="28"/>
          <w:szCs w:val="28"/>
          <w:lang w:val="en-US"/>
        </w:rPr>
        <w:t> </w:t>
      </w:r>
      <w:r w:rsidRPr="000F1E08">
        <w:rPr>
          <w:rFonts w:ascii="Times New Roman" w:hAnsi="Times New Roman"/>
          <w:sz w:val="28"/>
          <w:szCs w:val="28"/>
        </w:rPr>
        <w:t>С. 341-348</w:t>
      </w:r>
      <w:r w:rsidRPr="000F1E08">
        <w:rPr>
          <w:rFonts w:ascii="Times New Roman" w:hAnsi="Times New Roman"/>
          <w:sz w:val="28"/>
          <w:szCs w:val="28"/>
        </w:rPr>
        <w:t>.</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rPr>
        <w:t>Якобсон Л. Факторы развития гражданского общества и механизмы его взаимодействия с государством. М., 2008.</w:t>
      </w:r>
      <w:r w:rsidRPr="000F1E08">
        <w:rPr>
          <w:rFonts w:ascii="Times New Roman" w:hAnsi="Times New Roman"/>
          <w:sz w:val="28"/>
          <w:szCs w:val="28"/>
        </w:rPr>
        <w:t xml:space="preserve"> – 296 с.</w:t>
      </w:r>
    </w:p>
    <w:p w:rsidR="0022082E" w:rsidRPr="000F1E08" w:rsidRDefault="0022082E"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Amundsen, </w:t>
      </w:r>
      <w:proofErr w:type="spellStart"/>
      <w:r w:rsidRPr="000F1E08">
        <w:rPr>
          <w:rFonts w:ascii="Times New Roman" w:hAnsi="Times New Roman"/>
          <w:sz w:val="28"/>
          <w:szCs w:val="28"/>
          <w:lang w:val="en-US"/>
        </w:rPr>
        <w:t>Inge</w:t>
      </w:r>
      <w:proofErr w:type="spellEnd"/>
      <w:r w:rsidRPr="000F1E08">
        <w:rPr>
          <w:rFonts w:ascii="Times New Roman" w:hAnsi="Times New Roman"/>
          <w:sz w:val="28"/>
          <w:szCs w:val="28"/>
          <w:lang w:val="en-US"/>
        </w:rPr>
        <w:t xml:space="preserve">. Political corruption: An introduction to the issues. Working Paper 99:7, Bergen: Chr. </w:t>
      </w:r>
      <w:proofErr w:type="spellStart"/>
      <w:r w:rsidRPr="000F1E08">
        <w:rPr>
          <w:rFonts w:ascii="Times New Roman" w:hAnsi="Times New Roman"/>
          <w:sz w:val="28"/>
          <w:szCs w:val="28"/>
          <w:lang w:val="en-US"/>
        </w:rPr>
        <w:t>Michelsen</w:t>
      </w:r>
      <w:proofErr w:type="spellEnd"/>
      <w:r w:rsidRPr="000F1E08">
        <w:rPr>
          <w:rFonts w:ascii="Times New Roman" w:hAnsi="Times New Roman"/>
          <w:sz w:val="28"/>
          <w:szCs w:val="28"/>
          <w:lang w:val="en-US"/>
        </w:rPr>
        <w:t xml:space="preserve"> Institute, 1999.</w:t>
      </w:r>
    </w:p>
    <w:p w:rsidR="000F1E08" w:rsidRPr="000F1E08" w:rsidRDefault="000F1E08" w:rsidP="009E6875">
      <w:pPr>
        <w:pStyle w:val="a3"/>
        <w:spacing w:line="276" w:lineRule="auto"/>
        <w:ind w:left="720"/>
        <w:rPr>
          <w:rFonts w:ascii="Times New Roman" w:hAnsi="Times New Roman"/>
          <w:sz w:val="28"/>
          <w:szCs w:val="28"/>
          <w:lang w:val="en-US"/>
        </w:rPr>
      </w:pPr>
    </w:p>
    <w:p w:rsidR="000F1E08" w:rsidRPr="000F1E08" w:rsidRDefault="000F1E08" w:rsidP="000F1E08">
      <w:pPr>
        <w:pStyle w:val="a3"/>
        <w:spacing w:line="276" w:lineRule="auto"/>
        <w:ind w:left="360"/>
        <w:rPr>
          <w:rFonts w:ascii="Times New Roman" w:hAnsi="Times New Roman"/>
          <w:sz w:val="28"/>
          <w:szCs w:val="28"/>
        </w:rPr>
      </w:pP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Andersson</w:t>
      </w:r>
      <w:proofErr w:type="spellEnd"/>
      <w:r w:rsidRPr="000F1E08">
        <w:rPr>
          <w:rFonts w:ascii="Times New Roman" w:hAnsi="Times New Roman"/>
          <w:sz w:val="28"/>
          <w:szCs w:val="28"/>
          <w:lang w:val="en-US"/>
        </w:rPr>
        <w:t xml:space="preserve">, S. and Heywood, P. M. Anti-corruption as a risk to democracy: on the unintended consequences of international anti-corruption campaigns. </w:t>
      </w:r>
      <w:proofErr w:type="spellStart"/>
      <w:r w:rsidRPr="000F1E08">
        <w:rPr>
          <w:rFonts w:ascii="Times New Roman" w:hAnsi="Times New Roman"/>
          <w:sz w:val="28"/>
          <w:szCs w:val="28"/>
          <w:lang w:val="en-US"/>
        </w:rPr>
        <w:t>Routledge</w:t>
      </w:r>
      <w:proofErr w:type="spellEnd"/>
      <w:r w:rsidRPr="000F1E08">
        <w:rPr>
          <w:rFonts w:ascii="Times New Roman" w:hAnsi="Times New Roman"/>
          <w:sz w:val="28"/>
          <w:szCs w:val="28"/>
          <w:lang w:val="en-US"/>
        </w:rPr>
        <w:t>, Oxon. Ch. 3.</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Bracking</w:t>
      </w:r>
      <w:proofErr w:type="spellEnd"/>
      <w:r w:rsidRPr="000F1E08">
        <w:rPr>
          <w:rFonts w:ascii="Times New Roman" w:hAnsi="Times New Roman"/>
          <w:sz w:val="28"/>
          <w:szCs w:val="28"/>
          <w:lang w:val="en-US"/>
        </w:rPr>
        <w:t xml:space="preserve">, S. Political development and corruption: Why ’right here, right now!’ Palgrave Macmillan, </w:t>
      </w:r>
      <w:proofErr w:type="spellStart"/>
      <w:r w:rsidRPr="000F1E08">
        <w:rPr>
          <w:rFonts w:ascii="Times New Roman" w:hAnsi="Times New Roman"/>
          <w:sz w:val="28"/>
          <w:szCs w:val="28"/>
          <w:lang w:val="en-US"/>
        </w:rPr>
        <w:t>Houndmills</w:t>
      </w:r>
      <w:proofErr w:type="spellEnd"/>
      <w:r w:rsidRPr="000F1E08">
        <w:rPr>
          <w:rFonts w:ascii="Times New Roman" w:hAnsi="Times New Roman"/>
          <w:sz w:val="28"/>
          <w:szCs w:val="28"/>
          <w:lang w:val="en-US"/>
        </w:rPr>
        <w:t>. Ch. 1. 2009.</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Brunetti</w:t>
      </w:r>
      <w:proofErr w:type="spellEnd"/>
      <w:r w:rsidRPr="000F1E08">
        <w:rPr>
          <w:rFonts w:ascii="Times New Roman" w:hAnsi="Times New Roman"/>
          <w:sz w:val="28"/>
          <w:szCs w:val="28"/>
          <w:lang w:val="en-US"/>
        </w:rPr>
        <w:t xml:space="preserve">, A. and </w:t>
      </w:r>
      <w:proofErr w:type="spellStart"/>
      <w:r w:rsidRPr="000F1E08">
        <w:rPr>
          <w:rFonts w:ascii="Times New Roman" w:hAnsi="Times New Roman"/>
          <w:sz w:val="28"/>
          <w:szCs w:val="28"/>
          <w:lang w:val="en-US"/>
        </w:rPr>
        <w:t>Weder</w:t>
      </w:r>
      <w:proofErr w:type="spellEnd"/>
      <w:r w:rsidRPr="000F1E08">
        <w:rPr>
          <w:rFonts w:ascii="Times New Roman" w:hAnsi="Times New Roman"/>
          <w:sz w:val="28"/>
          <w:szCs w:val="28"/>
          <w:lang w:val="en-US"/>
        </w:rPr>
        <w:t>, B. A free press is bad news for corruption. Journal of Public Economics 87. 2003. 1801–1824.</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Campos, J. </w:t>
      </w:r>
      <w:proofErr w:type="spellStart"/>
      <w:r w:rsidRPr="000F1E08">
        <w:rPr>
          <w:rFonts w:ascii="Times New Roman" w:hAnsi="Times New Roman"/>
          <w:sz w:val="28"/>
          <w:szCs w:val="28"/>
          <w:lang w:val="en-US"/>
        </w:rPr>
        <w:t>Edgardo</w:t>
      </w:r>
      <w:proofErr w:type="spellEnd"/>
      <w:r w:rsidRPr="000F1E08">
        <w:rPr>
          <w:rFonts w:ascii="Times New Roman" w:hAnsi="Times New Roman"/>
          <w:sz w:val="28"/>
          <w:szCs w:val="28"/>
          <w:lang w:val="en-US"/>
        </w:rPr>
        <w:t xml:space="preserve">, Donald Lien and Sanjay </w:t>
      </w:r>
      <w:proofErr w:type="spellStart"/>
      <w:r w:rsidRPr="000F1E08">
        <w:rPr>
          <w:rFonts w:ascii="Times New Roman" w:hAnsi="Times New Roman"/>
          <w:sz w:val="28"/>
          <w:szCs w:val="28"/>
          <w:lang w:val="en-US"/>
        </w:rPr>
        <w:t>Pradhan</w:t>
      </w:r>
      <w:proofErr w:type="spellEnd"/>
      <w:r w:rsidRPr="000F1E08">
        <w:rPr>
          <w:rFonts w:ascii="Times New Roman" w:hAnsi="Times New Roman"/>
          <w:sz w:val="28"/>
          <w:szCs w:val="28"/>
          <w:lang w:val="en-US"/>
        </w:rPr>
        <w:t xml:space="preserve">. The impact of corruption on investment: Predictability matters, World Development. 1999.  Vol. 27, No. 6. pp. 1059-1067. </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eastAsia="Batang" w:hAnsi="Times New Roman"/>
          <w:sz w:val="28"/>
          <w:szCs w:val="28"/>
          <w:lang w:val="en-US"/>
        </w:rPr>
        <w:t>DahlR.WhoGoverns</w:t>
      </w:r>
      <w:proofErr w:type="spellEnd"/>
      <w:r w:rsidRPr="000F1E08">
        <w:rPr>
          <w:rFonts w:ascii="Times New Roman" w:eastAsia="Batang" w:hAnsi="Times New Roman"/>
          <w:sz w:val="28"/>
          <w:szCs w:val="28"/>
          <w:lang w:val="en-US"/>
        </w:rPr>
        <w:t xml:space="preserve">? Democracy and Power in an American </w:t>
      </w:r>
      <w:proofErr w:type="spellStart"/>
      <w:r w:rsidRPr="000F1E08">
        <w:rPr>
          <w:rFonts w:ascii="Times New Roman" w:eastAsia="Batang" w:hAnsi="Times New Roman"/>
          <w:sz w:val="28"/>
          <w:szCs w:val="28"/>
          <w:lang w:val="en-US"/>
        </w:rPr>
        <w:t>City.NewHaven</w:t>
      </w:r>
      <w:proofErr w:type="spellEnd"/>
      <w:r w:rsidRPr="000F1E08">
        <w:rPr>
          <w:rFonts w:ascii="Times New Roman" w:eastAsia="Batang" w:hAnsi="Times New Roman"/>
          <w:sz w:val="28"/>
          <w:szCs w:val="28"/>
          <w:lang w:val="en-US"/>
        </w:rPr>
        <w:t>, 1961</w:t>
      </w:r>
      <w:r w:rsidRPr="000F1E08">
        <w:rPr>
          <w:rFonts w:ascii="Times New Roman" w:eastAsia="Batang" w:hAnsi="Times New Roman"/>
          <w:sz w:val="28"/>
          <w:szCs w:val="28"/>
          <w:lang w:val="en-US"/>
        </w:rPr>
        <w:t>.</w:t>
      </w:r>
    </w:p>
    <w:p w:rsidR="000F1E08" w:rsidRPr="000F1E08" w:rsidRDefault="000F1E08" w:rsidP="009E6875">
      <w:pPr>
        <w:pStyle w:val="a3"/>
        <w:numPr>
          <w:ilvl w:val="0"/>
          <w:numId w:val="20"/>
        </w:numPr>
        <w:jc w:val="both"/>
        <w:rPr>
          <w:rFonts w:ascii="Times New Roman" w:hAnsi="Times New Roman"/>
          <w:sz w:val="28"/>
          <w:szCs w:val="28"/>
          <w:lang w:val="en-US"/>
        </w:rPr>
      </w:pPr>
      <w:r w:rsidRPr="000F1E08">
        <w:rPr>
          <w:rFonts w:ascii="Times New Roman" w:hAnsi="Times New Roman"/>
          <w:sz w:val="28"/>
          <w:szCs w:val="28"/>
          <w:lang w:val="en-US"/>
        </w:rPr>
        <w:t>Does ISO 9000 certification pay? ISO Managements Systems, July - August, 2002, p. 31-40.</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Doig</w:t>
      </w:r>
      <w:proofErr w:type="spellEnd"/>
      <w:r w:rsidRPr="000F1E08">
        <w:rPr>
          <w:rFonts w:ascii="Times New Roman" w:hAnsi="Times New Roman"/>
          <w:sz w:val="28"/>
          <w:szCs w:val="28"/>
          <w:lang w:val="en-US"/>
        </w:rPr>
        <w:t>, A. Matching work load, management and recourses: setting the context for ’effective’ anti corruption commissions. 2009.</w:t>
      </w:r>
    </w:p>
    <w:p w:rsidR="000F1E08" w:rsidRPr="000F1E08" w:rsidRDefault="000F1E08" w:rsidP="0022082E">
      <w:pPr>
        <w:pStyle w:val="a3"/>
        <w:numPr>
          <w:ilvl w:val="0"/>
          <w:numId w:val="20"/>
        </w:numPr>
        <w:spacing w:line="276" w:lineRule="auto"/>
        <w:rPr>
          <w:rFonts w:ascii="Times New Roman" w:hAnsi="Times New Roman"/>
          <w:sz w:val="28"/>
          <w:szCs w:val="28"/>
        </w:rPr>
      </w:pPr>
      <w:proofErr w:type="spellStart"/>
      <w:r w:rsidRPr="000F1E08">
        <w:rPr>
          <w:rFonts w:ascii="Times New Roman" w:hAnsi="Times New Roman"/>
          <w:sz w:val="28"/>
          <w:szCs w:val="28"/>
          <w:lang w:val="en-US"/>
        </w:rPr>
        <w:t>Doig</w:t>
      </w:r>
      <w:proofErr w:type="spellEnd"/>
      <w:r w:rsidRPr="000F1E08">
        <w:rPr>
          <w:rFonts w:ascii="Times New Roman" w:hAnsi="Times New Roman"/>
          <w:sz w:val="28"/>
          <w:szCs w:val="28"/>
          <w:lang w:val="en-US"/>
        </w:rPr>
        <w:t xml:space="preserve">, A., Watt, D. and Williams, R.  Hands-on or hands-off? </w:t>
      </w:r>
      <w:proofErr w:type="gramStart"/>
      <w:r w:rsidRPr="000F1E08">
        <w:rPr>
          <w:rFonts w:ascii="Times New Roman" w:hAnsi="Times New Roman"/>
          <w:sz w:val="28"/>
          <w:szCs w:val="28"/>
          <w:lang w:val="en-US"/>
        </w:rPr>
        <w:t>anti-corruption</w:t>
      </w:r>
      <w:proofErr w:type="gramEnd"/>
      <w:r w:rsidRPr="000F1E08">
        <w:rPr>
          <w:rFonts w:ascii="Times New Roman" w:hAnsi="Times New Roman"/>
          <w:sz w:val="28"/>
          <w:szCs w:val="28"/>
          <w:lang w:val="en-US"/>
        </w:rPr>
        <w:t xml:space="preserve"> agencies in action, donor expectations, and a good enough reality. Public Administration and Development 26,</w:t>
      </w:r>
      <w:r w:rsidRPr="000F1E08">
        <w:rPr>
          <w:rFonts w:ascii="Times New Roman" w:hAnsi="Times New Roman"/>
          <w:sz w:val="28"/>
          <w:szCs w:val="28"/>
        </w:rPr>
        <w:t xml:space="preserve"> 2010.</w:t>
      </w:r>
      <w:r w:rsidRPr="000F1E08">
        <w:rPr>
          <w:rFonts w:ascii="Times New Roman" w:hAnsi="Times New Roman"/>
          <w:sz w:val="28"/>
          <w:szCs w:val="28"/>
          <w:lang w:val="en-US"/>
        </w:rPr>
        <w:t xml:space="preserve"> 163–172.</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Doig</w:t>
      </w:r>
      <w:proofErr w:type="spellEnd"/>
      <w:r w:rsidRPr="000F1E08">
        <w:rPr>
          <w:rFonts w:ascii="Times New Roman" w:hAnsi="Times New Roman"/>
          <w:sz w:val="28"/>
          <w:szCs w:val="28"/>
          <w:lang w:val="en-US"/>
        </w:rPr>
        <w:t xml:space="preserve">, Alan and Robin </w:t>
      </w:r>
      <w:proofErr w:type="spellStart"/>
      <w:r w:rsidRPr="000F1E08">
        <w:rPr>
          <w:rFonts w:ascii="Times New Roman" w:hAnsi="Times New Roman"/>
          <w:sz w:val="28"/>
          <w:szCs w:val="28"/>
          <w:lang w:val="en-US"/>
        </w:rPr>
        <w:t>Theobald</w:t>
      </w:r>
      <w:proofErr w:type="spellEnd"/>
      <w:r w:rsidRPr="000F1E08">
        <w:rPr>
          <w:rFonts w:ascii="Times New Roman" w:hAnsi="Times New Roman"/>
          <w:sz w:val="28"/>
          <w:szCs w:val="28"/>
          <w:lang w:val="en-US"/>
        </w:rPr>
        <w:t xml:space="preserve">. Corruption and </w:t>
      </w:r>
      <w:proofErr w:type="spellStart"/>
      <w:r w:rsidRPr="000F1E08">
        <w:rPr>
          <w:rFonts w:ascii="Times New Roman" w:hAnsi="Times New Roman"/>
          <w:sz w:val="28"/>
          <w:szCs w:val="28"/>
          <w:lang w:val="en-US"/>
        </w:rPr>
        <w:t>Democratisation</w:t>
      </w:r>
      <w:proofErr w:type="spellEnd"/>
      <w:r w:rsidRPr="000F1E08">
        <w:rPr>
          <w:rFonts w:ascii="Times New Roman" w:hAnsi="Times New Roman"/>
          <w:sz w:val="28"/>
          <w:szCs w:val="28"/>
          <w:lang w:val="en-US"/>
        </w:rPr>
        <w:t>. London: Frank Cass. 2000.</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Friedrich, Carl J. Corruption concepts in historical perspective. Political corruption. A Handbook. New Brunswick: Transaction Publishers, 1989.</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Hansen, H. K. Managing corruption risks. Review of International Political Economy. 2010.</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lastRenderedPageBreak/>
        <w:t>Heidenheimer</w:t>
      </w:r>
      <w:proofErr w:type="spellEnd"/>
      <w:r w:rsidRPr="000F1E08">
        <w:rPr>
          <w:rFonts w:ascii="Times New Roman" w:hAnsi="Times New Roman"/>
          <w:sz w:val="28"/>
          <w:szCs w:val="28"/>
          <w:lang w:val="en-US"/>
        </w:rPr>
        <w:t xml:space="preserve">, Arnold J.; M. Johnston and V. T. </w:t>
      </w:r>
      <w:proofErr w:type="spellStart"/>
      <w:r w:rsidRPr="000F1E08">
        <w:rPr>
          <w:rFonts w:ascii="Times New Roman" w:hAnsi="Times New Roman"/>
          <w:sz w:val="28"/>
          <w:szCs w:val="28"/>
          <w:lang w:val="en-US"/>
        </w:rPr>
        <w:t>LeVine</w:t>
      </w:r>
      <w:proofErr w:type="spellEnd"/>
      <w:r w:rsidRPr="000F1E08">
        <w:rPr>
          <w:rFonts w:ascii="Times New Roman" w:hAnsi="Times New Roman"/>
          <w:sz w:val="28"/>
          <w:szCs w:val="28"/>
          <w:lang w:val="en-US"/>
        </w:rPr>
        <w:t>. Political Corruption. A Handbook. New Brunswick: Transaction Publishers, 1989.</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Hindess</w:t>
      </w:r>
      <w:proofErr w:type="spellEnd"/>
      <w:r w:rsidRPr="000F1E08">
        <w:rPr>
          <w:rFonts w:ascii="Times New Roman" w:hAnsi="Times New Roman"/>
          <w:sz w:val="28"/>
          <w:szCs w:val="28"/>
          <w:lang w:val="en-US"/>
        </w:rPr>
        <w:t>, B. Investigating international anti-corruption. Third World Quarterly 26(8). 2005. 1389–1398</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Hope, </w:t>
      </w:r>
      <w:proofErr w:type="spellStart"/>
      <w:r w:rsidRPr="000F1E08">
        <w:rPr>
          <w:rFonts w:ascii="Times New Roman" w:hAnsi="Times New Roman"/>
          <w:sz w:val="28"/>
          <w:szCs w:val="28"/>
          <w:lang w:val="en-US"/>
        </w:rPr>
        <w:t>Kempe</w:t>
      </w:r>
      <w:proofErr w:type="spellEnd"/>
      <w:r w:rsidRPr="000F1E08">
        <w:rPr>
          <w:rFonts w:ascii="Times New Roman" w:hAnsi="Times New Roman"/>
          <w:sz w:val="28"/>
          <w:szCs w:val="28"/>
          <w:lang w:val="en-US"/>
        </w:rPr>
        <w:t xml:space="preserve"> Ronald, Sr. and </w:t>
      </w:r>
      <w:proofErr w:type="spellStart"/>
      <w:r w:rsidRPr="000F1E08">
        <w:rPr>
          <w:rFonts w:ascii="Times New Roman" w:hAnsi="Times New Roman"/>
          <w:sz w:val="28"/>
          <w:szCs w:val="28"/>
          <w:lang w:val="en-US"/>
        </w:rPr>
        <w:t>Bornwell</w:t>
      </w:r>
      <w:proofErr w:type="spellEnd"/>
      <w:r w:rsidRPr="000F1E08">
        <w:rPr>
          <w:rFonts w:ascii="Times New Roman" w:hAnsi="Times New Roman"/>
          <w:sz w:val="28"/>
          <w:szCs w:val="28"/>
          <w:lang w:val="en-US"/>
        </w:rPr>
        <w:t xml:space="preserve"> C. </w:t>
      </w:r>
      <w:proofErr w:type="spellStart"/>
      <w:r w:rsidRPr="000F1E08">
        <w:rPr>
          <w:rFonts w:ascii="Times New Roman" w:hAnsi="Times New Roman"/>
          <w:sz w:val="28"/>
          <w:szCs w:val="28"/>
          <w:lang w:val="en-US"/>
        </w:rPr>
        <w:t>Chikulu</w:t>
      </w:r>
      <w:proofErr w:type="spellEnd"/>
      <w:r w:rsidRPr="000F1E08">
        <w:rPr>
          <w:rFonts w:ascii="Times New Roman" w:hAnsi="Times New Roman"/>
          <w:sz w:val="28"/>
          <w:szCs w:val="28"/>
          <w:lang w:val="en-US"/>
        </w:rPr>
        <w:t>, eds. Corruption and Development in Africa. Lessons from Country Case-Studies. New York: St. Martin’s Press. 2000.</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Huntington, S.P. Modernization and corruption. New Haven, Connecticut: Yale University Press. </w:t>
      </w:r>
      <w:r w:rsidRPr="000F1E08">
        <w:rPr>
          <w:rFonts w:ascii="Times New Roman" w:hAnsi="Times New Roman"/>
          <w:sz w:val="28"/>
          <w:szCs w:val="28"/>
        </w:rPr>
        <w:t xml:space="preserve">1968. </w:t>
      </w:r>
      <w:r w:rsidRPr="000F1E08">
        <w:rPr>
          <w:rFonts w:ascii="Times New Roman" w:hAnsi="Times New Roman"/>
          <w:sz w:val="28"/>
          <w:szCs w:val="28"/>
          <w:lang w:val="en-US"/>
        </w:rPr>
        <w:t>Pp</w:t>
      </w:r>
      <w:r w:rsidRPr="000F1E08">
        <w:rPr>
          <w:rFonts w:ascii="Times New Roman" w:hAnsi="Times New Roman"/>
          <w:sz w:val="28"/>
          <w:szCs w:val="28"/>
        </w:rPr>
        <w:t>. 59–71.</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Jens Chr. </w:t>
      </w:r>
      <w:proofErr w:type="spellStart"/>
      <w:r w:rsidRPr="000F1E08">
        <w:rPr>
          <w:rFonts w:ascii="Times New Roman" w:hAnsi="Times New Roman"/>
          <w:sz w:val="28"/>
          <w:szCs w:val="28"/>
          <w:lang w:val="en-US"/>
        </w:rPr>
        <w:t>Andvig</w:t>
      </w:r>
      <w:proofErr w:type="spellEnd"/>
      <w:r w:rsidRPr="000F1E08">
        <w:rPr>
          <w:rFonts w:ascii="Times New Roman" w:hAnsi="Times New Roman"/>
          <w:sz w:val="28"/>
          <w:szCs w:val="28"/>
          <w:lang w:val="en-US"/>
        </w:rPr>
        <w:t>, Odd-</w:t>
      </w:r>
      <w:proofErr w:type="spellStart"/>
      <w:r w:rsidRPr="000F1E08">
        <w:rPr>
          <w:rFonts w:ascii="Times New Roman" w:hAnsi="Times New Roman"/>
          <w:sz w:val="28"/>
          <w:szCs w:val="28"/>
          <w:lang w:val="en-US"/>
        </w:rPr>
        <w:t>Helge</w:t>
      </w:r>
      <w:proofErr w:type="spellEnd"/>
      <w:r w:rsidRPr="000F1E08">
        <w:rPr>
          <w:rFonts w:ascii="Times New Roman" w:hAnsi="Times New Roman"/>
          <w:sz w:val="28"/>
          <w:szCs w:val="28"/>
          <w:lang w:val="en-US"/>
        </w:rPr>
        <w:t xml:space="preserve"> </w:t>
      </w:r>
      <w:proofErr w:type="spellStart"/>
      <w:r w:rsidRPr="000F1E08">
        <w:rPr>
          <w:rFonts w:ascii="Times New Roman" w:hAnsi="Times New Roman"/>
          <w:sz w:val="28"/>
          <w:szCs w:val="28"/>
          <w:lang w:val="en-US"/>
        </w:rPr>
        <w:t>Fjeldstad</w:t>
      </w:r>
      <w:proofErr w:type="spellEnd"/>
      <w:r w:rsidRPr="000F1E08">
        <w:rPr>
          <w:rFonts w:ascii="Times New Roman" w:hAnsi="Times New Roman"/>
          <w:sz w:val="28"/>
          <w:szCs w:val="28"/>
          <w:lang w:val="en-US"/>
        </w:rPr>
        <w:t>. Research on Corruption: A policy oriented survey. NORAD. Final report, December 2000.</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Johnston, Michael. What can be done about entrenched corruption? Paper presented at the Ninth Annual Bank Conference on Development Economics, Washington DC: World Bank. 1997</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 xml:space="preserve">Joseph, Richard A., Democracy and </w:t>
      </w:r>
      <w:proofErr w:type="spellStart"/>
      <w:r w:rsidRPr="000F1E08">
        <w:rPr>
          <w:rFonts w:ascii="Times New Roman" w:hAnsi="Times New Roman"/>
          <w:sz w:val="28"/>
          <w:szCs w:val="28"/>
          <w:lang w:val="en-US"/>
        </w:rPr>
        <w:t>Prebendal</w:t>
      </w:r>
      <w:proofErr w:type="spellEnd"/>
      <w:r w:rsidRPr="000F1E08">
        <w:rPr>
          <w:rFonts w:ascii="Times New Roman" w:hAnsi="Times New Roman"/>
          <w:sz w:val="28"/>
          <w:szCs w:val="28"/>
          <w:lang w:val="en-US"/>
        </w:rPr>
        <w:t xml:space="preserve"> Politics in Nigeria: The Rise and Fall of the Second Republic, Cambridge University Press, </w:t>
      </w:r>
      <w:proofErr w:type="gramStart"/>
      <w:r w:rsidRPr="000F1E08">
        <w:rPr>
          <w:rFonts w:ascii="Times New Roman" w:hAnsi="Times New Roman"/>
          <w:sz w:val="28"/>
          <w:szCs w:val="28"/>
          <w:lang w:val="en-US"/>
        </w:rPr>
        <w:t>1987.;</w:t>
      </w:r>
      <w:proofErr w:type="gramEnd"/>
      <w:r w:rsidRPr="000F1E08">
        <w:rPr>
          <w:rFonts w:ascii="Times New Roman" w:hAnsi="Times New Roman"/>
          <w:sz w:val="28"/>
          <w:szCs w:val="28"/>
          <w:lang w:val="en-US"/>
        </w:rPr>
        <w:t xml:space="preserve"> Ronald Cohn. </w:t>
      </w:r>
      <w:proofErr w:type="spellStart"/>
      <w:r w:rsidRPr="000F1E08">
        <w:rPr>
          <w:rFonts w:ascii="Times New Roman" w:hAnsi="Times New Roman"/>
          <w:sz w:val="28"/>
          <w:szCs w:val="28"/>
          <w:lang w:val="en-US"/>
        </w:rPr>
        <w:t>Prebendalism</w:t>
      </w:r>
      <w:proofErr w:type="spellEnd"/>
      <w:r w:rsidRPr="000F1E08">
        <w:rPr>
          <w:rFonts w:ascii="Times New Roman" w:hAnsi="Times New Roman"/>
          <w:sz w:val="28"/>
          <w:szCs w:val="28"/>
          <w:lang w:val="en-US"/>
        </w:rPr>
        <w:t>, VSD, 2012.</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Kpundeh</w:t>
      </w:r>
      <w:proofErr w:type="spellEnd"/>
      <w:r w:rsidRPr="000F1E08">
        <w:rPr>
          <w:rFonts w:ascii="Times New Roman" w:hAnsi="Times New Roman"/>
          <w:sz w:val="28"/>
          <w:szCs w:val="28"/>
          <w:lang w:val="en-US"/>
        </w:rPr>
        <w:t xml:space="preserve">, </w:t>
      </w:r>
      <w:proofErr w:type="spellStart"/>
      <w:r w:rsidRPr="000F1E08">
        <w:rPr>
          <w:rFonts w:ascii="Times New Roman" w:hAnsi="Times New Roman"/>
          <w:sz w:val="28"/>
          <w:szCs w:val="28"/>
          <w:lang w:val="en-US"/>
        </w:rPr>
        <w:t>Sahr</w:t>
      </w:r>
      <w:proofErr w:type="spellEnd"/>
      <w:r w:rsidRPr="000F1E08">
        <w:rPr>
          <w:rFonts w:ascii="Times New Roman" w:hAnsi="Times New Roman"/>
          <w:sz w:val="28"/>
          <w:szCs w:val="28"/>
          <w:lang w:val="en-US"/>
        </w:rPr>
        <w:t xml:space="preserve"> J. Political Will in Fighting Corruption</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Larmour</w:t>
      </w:r>
      <w:proofErr w:type="spellEnd"/>
      <w:r w:rsidRPr="000F1E08">
        <w:rPr>
          <w:rFonts w:ascii="Times New Roman" w:hAnsi="Times New Roman"/>
          <w:sz w:val="28"/>
          <w:szCs w:val="28"/>
          <w:lang w:val="en-US"/>
        </w:rPr>
        <w:t>, P. A short introduction to corruption and anticorruption. 2007</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Mauro, Paulo. Corruption and Growth, Quarterly Journal of Economics. 1995. </w:t>
      </w:r>
      <w:r w:rsidRPr="000F1E08">
        <w:rPr>
          <w:rFonts w:ascii="Times New Roman" w:hAnsi="Times New Roman"/>
          <w:sz w:val="28"/>
          <w:szCs w:val="28"/>
        </w:rPr>
        <w:t xml:space="preserve"> </w:t>
      </w:r>
      <w:r w:rsidRPr="000F1E08">
        <w:rPr>
          <w:rFonts w:ascii="Times New Roman" w:hAnsi="Times New Roman"/>
          <w:sz w:val="28"/>
          <w:szCs w:val="28"/>
          <w:lang w:val="en-US"/>
        </w:rPr>
        <w:t xml:space="preserve">pp. 681–712. </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 xml:space="preserve">Miller, S., Roberts, P. and Spence, E. Corruption and Anti-Corruption - An Applied Philosophical Approach, Pearson Education, New Jersey, 2005. </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 xml:space="preserve">Miller, S., Roberts, P. and Spence, E. Corruption and Anti-Corruption - An Applied Philosophical </w:t>
      </w:r>
      <w:proofErr w:type="gramStart"/>
      <w:r w:rsidRPr="000F1E08">
        <w:rPr>
          <w:rFonts w:ascii="Times New Roman" w:hAnsi="Times New Roman"/>
          <w:sz w:val="28"/>
          <w:szCs w:val="28"/>
          <w:lang w:val="en-US"/>
        </w:rPr>
        <w:t>Approach.,</w:t>
      </w:r>
      <w:proofErr w:type="gramEnd"/>
      <w:r w:rsidRPr="000F1E08">
        <w:rPr>
          <w:rFonts w:ascii="Times New Roman" w:hAnsi="Times New Roman"/>
          <w:sz w:val="28"/>
          <w:szCs w:val="28"/>
          <w:lang w:val="en-US"/>
        </w:rPr>
        <w:t xml:space="preserve"> Pearson Education, New Jersey. 2005.</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Mir</w:t>
      </w:r>
      <w:r w:rsidRPr="000F1E08">
        <w:rPr>
          <w:rFonts w:ascii="Times New Roman" w:hAnsi="Times New Roman"/>
          <w:sz w:val="28"/>
          <w:szCs w:val="28"/>
        </w:rPr>
        <w:t>о</w:t>
      </w:r>
      <w:proofErr w:type="spellStart"/>
      <w:r w:rsidRPr="000F1E08">
        <w:rPr>
          <w:rFonts w:ascii="Times New Roman" w:hAnsi="Times New Roman"/>
          <w:sz w:val="28"/>
          <w:szCs w:val="28"/>
          <w:lang w:val="en-US"/>
        </w:rPr>
        <w:t>nov</w:t>
      </w:r>
      <w:proofErr w:type="spellEnd"/>
      <w:r w:rsidRPr="000F1E08">
        <w:rPr>
          <w:rFonts w:ascii="Times New Roman" w:hAnsi="Times New Roman"/>
          <w:sz w:val="28"/>
          <w:szCs w:val="28"/>
          <w:lang w:val="en-US"/>
        </w:rPr>
        <w:t>, M.  Bad Corruption, Good Corruption and Growth, Graduate School of Business, University of Chicago, 2005</w:t>
      </w:r>
    </w:p>
    <w:p w:rsidR="000F1E08" w:rsidRPr="000F1E08" w:rsidRDefault="000F1E08" w:rsidP="0022082E">
      <w:pPr>
        <w:pStyle w:val="a3"/>
        <w:numPr>
          <w:ilvl w:val="0"/>
          <w:numId w:val="20"/>
        </w:numPr>
        <w:spacing w:line="276" w:lineRule="auto"/>
        <w:rPr>
          <w:rFonts w:ascii="Times New Roman" w:hAnsi="Times New Roman"/>
          <w:sz w:val="28"/>
          <w:szCs w:val="28"/>
        </w:rPr>
      </w:pPr>
      <w:r w:rsidRPr="000F1E08">
        <w:rPr>
          <w:rFonts w:ascii="Times New Roman" w:hAnsi="Times New Roman"/>
          <w:sz w:val="28"/>
          <w:szCs w:val="28"/>
          <w:lang w:val="en-US"/>
        </w:rPr>
        <w:t xml:space="preserve">Myrdal, Gunnar. Corruption: Its causes and </w:t>
      </w:r>
      <w:proofErr w:type="gramStart"/>
      <w:r w:rsidRPr="000F1E08">
        <w:rPr>
          <w:rFonts w:ascii="Times New Roman" w:hAnsi="Times New Roman"/>
          <w:sz w:val="28"/>
          <w:szCs w:val="28"/>
          <w:lang w:val="en-US"/>
        </w:rPr>
        <w:t>effects  in</w:t>
      </w:r>
      <w:proofErr w:type="gramEnd"/>
      <w:r w:rsidRPr="000F1E08">
        <w:rPr>
          <w:rFonts w:ascii="Times New Roman" w:hAnsi="Times New Roman"/>
          <w:sz w:val="28"/>
          <w:szCs w:val="28"/>
          <w:lang w:val="en-US"/>
        </w:rPr>
        <w:t xml:space="preserve"> Asian drama: An Enquiry into the Poverty of Nations. Political corruption. A Handbook. New Brunswick, 1989. </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Nye, J.S. Corruption and political development. American Political Science Review. 1967.  Vol. 61, No. 2. pp. 417-427.</w:t>
      </w:r>
    </w:p>
    <w:p w:rsidR="000F1E08" w:rsidRPr="000F1E08" w:rsidRDefault="000F1E08" w:rsidP="0022082E">
      <w:pPr>
        <w:pStyle w:val="a6"/>
        <w:numPr>
          <w:ilvl w:val="0"/>
          <w:numId w:val="20"/>
        </w:numPr>
        <w:rPr>
          <w:rFonts w:ascii="Times New Roman" w:hAnsi="Times New Roman"/>
          <w:sz w:val="28"/>
          <w:szCs w:val="28"/>
          <w:lang w:val="en-US"/>
        </w:rPr>
      </w:pPr>
      <w:r w:rsidRPr="000F1E08">
        <w:rPr>
          <w:rFonts w:ascii="Times New Roman" w:hAnsi="Times New Roman"/>
          <w:sz w:val="28"/>
          <w:szCs w:val="28"/>
          <w:lang w:val="en-US"/>
        </w:rPr>
        <w:t>Rose-Ackerman, Susan. Corruption and Government. Causes, Consequences and Reform. Cambridge: Cambridge University Press, 1999.</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Rose-Ackerman. Corruption. A Study in Political Economy. London/New York: Academic Press, 1978.</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proofErr w:type="spellStart"/>
      <w:r w:rsidRPr="000F1E08">
        <w:rPr>
          <w:rFonts w:ascii="Times New Roman" w:hAnsi="Times New Roman"/>
          <w:sz w:val="28"/>
          <w:szCs w:val="28"/>
          <w:lang w:val="en-US"/>
        </w:rPr>
        <w:t>Salaman</w:t>
      </w:r>
      <w:proofErr w:type="spellEnd"/>
      <w:r w:rsidRPr="000F1E08">
        <w:rPr>
          <w:rFonts w:ascii="Times New Roman" w:hAnsi="Times New Roman"/>
          <w:sz w:val="28"/>
          <w:szCs w:val="28"/>
          <w:lang w:val="en-US"/>
        </w:rPr>
        <w:t xml:space="preserve">, Lester M. Global Civil Society: Dimensions of the Nonprofit Sector, Bloomfield, Connecticut: </w:t>
      </w:r>
      <w:proofErr w:type="spellStart"/>
      <w:r w:rsidRPr="000F1E08">
        <w:rPr>
          <w:rFonts w:ascii="Times New Roman" w:hAnsi="Times New Roman"/>
          <w:sz w:val="28"/>
          <w:szCs w:val="28"/>
          <w:lang w:val="en-US"/>
        </w:rPr>
        <w:t>Kumarian</w:t>
      </w:r>
      <w:proofErr w:type="spellEnd"/>
      <w:r w:rsidRPr="000F1E08">
        <w:rPr>
          <w:rFonts w:ascii="Times New Roman" w:hAnsi="Times New Roman"/>
          <w:sz w:val="28"/>
          <w:szCs w:val="28"/>
          <w:lang w:val="en-US"/>
        </w:rPr>
        <w:t xml:space="preserve"> Press, 2007.  pp. 9-10. </w:t>
      </w:r>
    </w:p>
    <w:p w:rsidR="000F1E08" w:rsidRPr="000F1E08" w:rsidRDefault="000F1E08" w:rsidP="009E6875">
      <w:pPr>
        <w:pStyle w:val="a3"/>
        <w:numPr>
          <w:ilvl w:val="0"/>
          <w:numId w:val="20"/>
        </w:numPr>
        <w:rPr>
          <w:rFonts w:ascii="Times New Roman" w:hAnsi="Times New Roman"/>
          <w:sz w:val="28"/>
          <w:szCs w:val="28"/>
          <w:lang w:val="en-US"/>
        </w:rPr>
      </w:pPr>
      <w:proofErr w:type="spellStart"/>
      <w:r w:rsidRPr="000F1E08">
        <w:rPr>
          <w:rFonts w:ascii="Times New Roman" w:hAnsi="Times New Roman"/>
          <w:sz w:val="28"/>
          <w:szCs w:val="28"/>
          <w:lang w:val="en-US"/>
        </w:rPr>
        <w:lastRenderedPageBreak/>
        <w:t>Schmitter</w:t>
      </w:r>
      <w:proofErr w:type="spellEnd"/>
      <w:r w:rsidRPr="000F1E08">
        <w:rPr>
          <w:rFonts w:ascii="Times New Roman" w:hAnsi="Times New Roman"/>
          <w:sz w:val="28"/>
          <w:szCs w:val="28"/>
          <w:lang w:val="en-US"/>
        </w:rPr>
        <w:t xml:space="preserve"> Ph. Still the Century of Corporatism? // The New Corporatism. Social-political Structures in the Iberian </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 xml:space="preserve">The World Bank Group. Helping Countries Combat Corruption: The Role of the World Bank. </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UNODC's Action against Corruption and Economic Crime.</w:t>
      </w:r>
    </w:p>
    <w:p w:rsidR="000F1E08" w:rsidRPr="000F1E08" w:rsidRDefault="000F1E08" w:rsidP="0022082E">
      <w:pPr>
        <w:pStyle w:val="a3"/>
        <w:numPr>
          <w:ilvl w:val="0"/>
          <w:numId w:val="20"/>
        </w:numPr>
        <w:spacing w:line="276" w:lineRule="auto"/>
        <w:rPr>
          <w:rFonts w:ascii="Times New Roman" w:hAnsi="Times New Roman"/>
          <w:sz w:val="28"/>
          <w:szCs w:val="28"/>
          <w:lang w:val="en-US"/>
        </w:rPr>
      </w:pPr>
      <w:r w:rsidRPr="000F1E08">
        <w:rPr>
          <w:rFonts w:ascii="Times New Roman" w:hAnsi="Times New Roman"/>
          <w:sz w:val="28"/>
          <w:szCs w:val="28"/>
          <w:lang w:val="en-US"/>
        </w:rPr>
        <w:t>USAID: Center for Democracy and Governance. A Handbook on Fighting Corruption, 1999.</w:t>
      </w:r>
    </w:p>
    <w:p w:rsidR="000F1E08" w:rsidRPr="000F1E08" w:rsidRDefault="000F1E08" w:rsidP="009E6875">
      <w:pPr>
        <w:pStyle w:val="a3"/>
        <w:numPr>
          <w:ilvl w:val="0"/>
          <w:numId w:val="20"/>
        </w:numPr>
        <w:rPr>
          <w:rFonts w:ascii="Times New Roman" w:hAnsi="Times New Roman"/>
          <w:sz w:val="28"/>
          <w:szCs w:val="28"/>
          <w:lang w:val="en-US"/>
        </w:rPr>
      </w:pPr>
      <w:r w:rsidRPr="000F1E08">
        <w:rPr>
          <w:rFonts w:ascii="Times New Roman" w:hAnsi="Times New Roman"/>
          <w:sz w:val="28"/>
          <w:szCs w:val="28"/>
          <w:lang w:val="en-US"/>
        </w:rPr>
        <w:t xml:space="preserve">World. / F. Pike and T. </w:t>
      </w:r>
      <w:proofErr w:type="spellStart"/>
      <w:r w:rsidRPr="000F1E08">
        <w:rPr>
          <w:rFonts w:ascii="Times New Roman" w:hAnsi="Times New Roman"/>
          <w:sz w:val="28"/>
          <w:szCs w:val="28"/>
          <w:lang w:val="en-US"/>
        </w:rPr>
        <w:t>Stritch</w:t>
      </w:r>
      <w:proofErr w:type="spellEnd"/>
      <w:r w:rsidRPr="000F1E08">
        <w:rPr>
          <w:rFonts w:ascii="Times New Roman" w:hAnsi="Times New Roman"/>
          <w:sz w:val="28"/>
          <w:szCs w:val="28"/>
          <w:lang w:val="en-US"/>
        </w:rPr>
        <w:t xml:space="preserve"> (</w:t>
      </w:r>
      <w:proofErr w:type="gramStart"/>
      <w:r w:rsidRPr="000F1E08">
        <w:rPr>
          <w:rFonts w:ascii="Times New Roman" w:hAnsi="Times New Roman"/>
          <w:sz w:val="28"/>
          <w:szCs w:val="28"/>
          <w:lang w:val="en-US"/>
        </w:rPr>
        <w:t>eds</w:t>
      </w:r>
      <w:proofErr w:type="gramEnd"/>
      <w:r w:rsidRPr="000F1E08">
        <w:rPr>
          <w:rFonts w:ascii="Times New Roman" w:hAnsi="Times New Roman"/>
          <w:sz w:val="28"/>
          <w:szCs w:val="28"/>
          <w:lang w:val="en-US"/>
        </w:rPr>
        <w:t>.). London, 1974. P. 86.</w:t>
      </w:r>
    </w:p>
    <w:p w:rsidR="00FC08B7" w:rsidRPr="000F1E08" w:rsidRDefault="00FC08B7">
      <w:pPr>
        <w:rPr>
          <w:rFonts w:ascii="Times New Roman" w:hAnsi="Times New Roman"/>
          <w:sz w:val="28"/>
          <w:szCs w:val="28"/>
          <w:lang w:val="en-US"/>
        </w:rPr>
      </w:pPr>
    </w:p>
    <w:sectPr w:rsidR="00FC08B7" w:rsidRPr="000F1E08" w:rsidSect="00A25129">
      <w:headerReference w:type="defaul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2C" w:rsidRDefault="008A082C" w:rsidP="0022082E">
      <w:pPr>
        <w:spacing w:after="0" w:line="240" w:lineRule="auto"/>
      </w:pPr>
      <w:r>
        <w:separator/>
      </w:r>
    </w:p>
  </w:endnote>
  <w:endnote w:type="continuationSeparator" w:id="0">
    <w:p w:rsidR="008A082C" w:rsidRDefault="008A082C" w:rsidP="0022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2C" w:rsidRDefault="008A082C" w:rsidP="0022082E">
      <w:pPr>
        <w:spacing w:after="0" w:line="240" w:lineRule="auto"/>
      </w:pPr>
      <w:r>
        <w:separator/>
      </w:r>
    </w:p>
  </w:footnote>
  <w:footnote w:type="continuationSeparator" w:id="0">
    <w:p w:rsidR="008A082C" w:rsidRDefault="008A082C" w:rsidP="0022082E">
      <w:pPr>
        <w:spacing w:after="0" w:line="240" w:lineRule="auto"/>
      </w:pPr>
      <w:r>
        <w:continuationSeparator/>
      </w:r>
    </w:p>
  </w:footnote>
  <w:footnote w:id="1">
    <w:p w:rsidR="00AE7419" w:rsidRDefault="00AE7419" w:rsidP="0022082E">
      <w:pPr>
        <w:pStyle w:val="a3"/>
        <w:jc w:val="both"/>
      </w:pPr>
      <w:r>
        <w:rPr>
          <w:rStyle w:val="a5"/>
        </w:rPr>
        <w:footnoteRef/>
      </w:r>
      <w:r>
        <w:t xml:space="preserve"> </w:t>
      </w:r>
      <w:r w:rsidRPr="007B2F8F">
        <w:rPr>
          <w:rFonts w:ascii="Times New Roman" w:hAnsi="Times New Roman"/>
        </w:rPr>
        <w:t xml:space="preserve">Кабанов К.В. </w:t>
      </w:r>
      <w:r w:rsidRPr="007B2F8F">
        <w:rPr>
          <w:rFonts w:ascii="Times New Roman" w:hAnsi="Times New Roman"/>
          <w:color w:val="000000"/>
          <w:shd w:val="clear" w:color="auto" w:fill="FFFFFF"/>
        </w:rPr>
        <w:t>Коррупция: общая ситуация и текущие реалии. Общественные науки и современность. № 5, 2011, C. 34-36.</w:t>
      </w:r>
    </w:p>
  </w:footnote>
  <w:footnote w:id="2">
    <w:p w:rsidR="00AE7419" w:rsidRPr="009C493E" w:rsidRDefault="00AE7419" w:rsidP="0022082E">
      <w:pPr>
        <w:pStyle w:val="a3"/>
        <w:jc w:val="both"/>
        <w:rPr>
          <w:rFonts w:ascii="Times New Roman" w:hAnsi="Times New Roman"/>
        </w:rPr>
      </w:pPr>
      <w:r w:rsidRPr="009C493E">
        <w:rPr>
          <w:rStyle w:val="a5"/>
          <w:rFonts w:ascii="Times New Roman" w:hAnsi="Times New Roman"/>
        </w:rPr>
        <w:footnoteRef/>
      </w:r>
      <w:r w:rsidRPr="009C493E">
        <w:rPr>
          <w:rFonts w:ascii="Times New Roman" w:hAnsi="Times New Roman"/>
        </w:rPr>
        <w:t xml:space="preserve"> Гражданское общество: первые шаги</w:t>
      </w:r>
      <w:proofErr w:type="gramStart"/>
      <w:r w:rsidRPr="009C493E">
        <w:rPr>
          <w:rFonts w:ascii="Times New Roman" w:hAnsi="Times New Roman"/>
        </w:rPr>
        <w:t>.</w:t>
      </w:r>
      <w:proofErr w:type="gramEnd"/>
      <w:r w:rsidRPr="009C493E">
        <w:rPr>
          <w:rFonts w:ascii="Times New Roman" w:hAnsi="Times New Roman"/>
        </w:rPr>
        <w:t xml:space="preserve"> / </w:t>
      </w:r>
      <w:proofErr w:type="gramStart"/>
      <w:r w:rsidRPr="009C493E">
        <w:rPr>
          <w:rFonts w:ascii="Times New Roman" w:hAnsi="Times New Roman"/>
        </w:rPr>
        <w:t>п</w:t>
      </w:r>
      <w:proofErr w:type="gramEnd"/>
      <w:r w:rsidRPr="009C493E">
        <w:rPr>
          <w:rFonts w:ascii="Times New Roman" w:hAnsi="Times New Roman"/>
        </w:rPr>
        <w:t xml:space="preserve">од ред. </w:t>
      </w:r>
      <w:proofErr w:type="spellStart"/>
      <w:r w:rsidRPr="009C493E">
        <w:rPr>
          <w:rFonts w:ascii="Times New Roman" w:hAnsi="Times New Roman"/>
        </w:rPr>
        <w:t>А.Ю.Сунгурова</w:t>
      </w:r>
      <w:proofErr w:type="spellEnd"/>
      <w:r w:rsidRPr="009C493E">
        <w:rPr>
          <w:rFonts w:ascii="Times New Roman" w:hAnsi="Times New Roman"/>
        </w:rPr>
        <w:t>. СПб., 1999</w:t>
      </w:r>
      <w:proofErr w:type="gramStart"/>
      <w:r w:rsidRPr="009C493E">
        <w:rPr>
          <w:rFonts w:ascii="Times New Roman" w:hAnsi="Times New Roman"/>
        </w:rPr>
        <w:t xml:space="preserve"> ;</w:t>
      </w:r>
      <w:proofErr w:type="gramEnd"/>
      <w:r w:rsidRPr="009C493E">
        <w:rPr>
          <w:rFonts w:ascii="Times New Roman" w:hAnsi="Times New Roman"/>
        </w:rPr>
        <w:t xml:space="preserve"> Авдонин В., </w:t>
      </w:r>
      <w:proofErr w:type="spellStart"/>
      <w:r w:rsidRPr="009C493E">
        <w:rPr>
          <w:rFonts w:ascii="Times New Roman" w:hAnsi="Times New Roman"/>
        </w:rPr>
        <w:t>Белокурова</w:t>
      </w:r>
      <w:proofErr w:type="spellEnd"/>
      <w:r w:rsidRPr="009C493E">
        <w:rPr>
          <w:rFonts w:ascii="Times New Roman" w:hAnsi="Times New Roman"/>
        </w:rPr>
        <w:t xml:space="preserve"> Е., Голосов Г., </w:t>
      </w:r>
      <w:proofErr w:type="spellStart"/>
      <w:r w:rsidRPr="009C493E">
        <w:rPr>
          <w:rFonts w:ascii="Times New Roman" w:hAnsi="Times New Roman"/>
        </w:rPr>
        <w:t>Яргомская</w:t>
      </w:r>
      <w:proofErr w:type="spellEnd"/>
      <w:r w:rsidRPr="009C493E">
        <w:rPr>
          <w:rFonts w:ascii="Times New Roman" w:hAnsi="Times New Roman"/>
        </w:rPr>
        <w:t xml:space="preserve"> Н., </w:t>
      </w:r>
      <w:proofErr w:type="spellStart"/>
      <w:r w:rsidRPr="009C493E">
        <w:rPr>
          <w:rFonts w:ascii="Times New Roman" w:hAnsi="Times New Roman"/>
        </w:rPr>
        <w:t>Звоновский</w:t>
      </w:r>
      <w:proofErr w:type="spellEnd"/>
      <w:r w:rsidRPr="009C493E">
        <w:rPr>
          <w:rFonts w:ascii="Times New Roman" w:hAnsi="Times New Roman"/>
        </w:rPr>
        <w:t xml:space="preserve"> В., Петров Н., </w:t>
      </w:r>
      <w:proofErr w:type="spellStart"/>
      <w:r w:rsidRPr="009C493E">
        <w:rPr>
          <w:rFonts w:ascii="Times New Roman" w:hAnsi="Times New Roman"/>
        </w:rPr>
        <w:t>Суховольский</w:t>
      </w:r>
      <w:proofErr w:type="spellEnd"/>
      <w:r w:rsidRPr="009C493E">
        <w:rPr>
          <w:rFonts w:ascii="Times New Roman" w:hAnsi="Times New Roman"/>
        </w:rPr>
        <w:t xml:space="preserve"> В. Гражданское общество и политические процессы в регионах: сборник (Рабочие материалы Московского Центра Карнеги), Выпуск 3. М., 2005; Горный М. Участие общественных организаций в законодательных инициативах по противодействию коррупции // Предотвращение коррупции в бюджетном процессе</w:t>
      </w:r>
      <w:proofErr w:type="gramStart"/>
      <w:r w:rsidRPr="009C493E">
        <w:rPr>
          <w:rFonts w:ascii="Times New Roman" w:hAnsi="Times New Roman"/>
        </w:rPr>
        <w:t>.</w:t>
      </w:r>
      <w:proofErr w:type="gramEnd"/>
      <w:r w:rsidRPr="009C493E">
        <w:rPr>
          <w:rFonts w:ascii="Times New Roman" w:hAnsi="Times New Roman"/>
        </w:rPr>
        <w:t xml:space="preserve"> / </w:t>
      </w:r>
      <w:proofErr w:type="gramStart"/>
      <w:r w:rsidRPr="009C493E">
        <w:rPr>
          <w:rFonts w:ascii="Times New Roman" w:hAnsi="Times New Roman"/>
        </w:rPr>
        <w:t>п</w:t>
      </w:r>
      <w:proofErr w:type="gramEnd"/>
      <w:r w:rsidRPr="009C493E">
        <w:rPr>
          <w:rFonts w:ascii="Times New Roman" w:hAnsi="Times New Roman"/>
        </w:rPr>
        <w:t xml:space="preserve">од ред. Д. О. </w:t>
      </w:r>
      <w:proofErr w:type="spellStart"/>
      <w:r w:rsidRPr="009C493E">
        <w:rPr>
          <w:rFonts w:ascii="Times New Roman" w:hAnsi="Times New Roman"/>
        </w:rPr>
        <w:t>Торхова</w:t>
      </w:r>
      <w:proofErr w:type="spellEnd"/>
      <w:r w:rsidRPr="009C493E">
        <w:rPr>
          <w:rFonts w:ascii="Times New Roman" w:hAnsi="Times New Roman"/>
        </w:rPr>
        <w:t>. СПб</w:t>
      </w:r>
      <w:proofErr w:type="gramStart"/>
      <w:r w:rsidRPr="009C493E">
        <w:rPr>
          <w:rFonts w:ascii="Times New Roman" w:hAnsi="Times New Roman"/>
        </w:rPr>
        <w:t xml:space="preserve">., </w:t>
      </w:r>
      <w:proofErr w:type="gramEnd"/>
      <w:r w:rsidRPr="009C493E">
        <w:rPr>
          <w:rFonts w:ascii="Times New Roman" w:hAnsi="Times New Roman"/>
        </w:rPr>
        <w:t>2002; Якобсон Л. Факторы развития гражданского общества и механизмы его взаимодействия с государством. М., 2008.</w:t>
      </w:r>
    </w:p>
  </w:footnote>
  <w:footnote w:id="3">
    <w:p w:rsidR="00AE7419" w:rsidRDefault="00AE7419" w:rsidP="0022082E">
      <w:pPr>
        <w:pStyle w:val="a3"/>
        <w:jc w:val="both"/>
      </w:pPr>
      <w:r>
        <w:rPr>
          <w:rStyle w:val="a5"/>
        </w:rPr>
        <w:footnoteRef/>
      </w:r>
      <w:r>
        <w:t xml:space="preserve"> </w:t>
      </w:r>
      <w:proofErr w:type="spellStart"/>
      <w:r w:rsidRPr="00435004">
        <w:rPr>
          <w:rFonts w:ascii="Times New Roman" w:hAnsi="Times New Roman"/>
        </w:rPr>
        <w:t>Белокурова</w:t>
      </w:r>
      <w:proofErr w:type="spellEnd"/>
      <w:r w:rsidRPr="00435004">
        <w:rPr>
          <w:rFonts w:ascii="Times New Roman" w:hAnsi="Times New Roman"/>
        </w:rPr>
        <w:t xml:space="preserve"> Е., </w:t>
      </w:r>
      <w:proofErr w:type="spellStart"/>
      <w:r w:rsidRPr="00435004">
        <w:rPr>
          <w:rFonts w:ascii="Times New Roman" w:hAnsi="Times New Roman"/>
        </w:rPr>
        <w:t>Ноженко</w:t>
      </w:r>
      <w:proofErr w:type="spellEnd"/>
      <w:r w:rsidRPr="00435004">
        <w:rPr>
          <w:rFonts w:ascii="Times New Roman" w:hAnsi="Times New Roman"/>
        </w:rPr>
        <w:t xml:space="preserve"> М., </w:t>
      </w:r>
      <w:proofErr w:type="spellStart"/>
      <w:r w:rsidRPr="00435004">
        <w:rPr>
          <w:rFonts w:ascii="Times New Roman" w:hAnsi="Times New Roman"/>
        </w:rPr>
        <w:t>Торхов</w:t>
      </w:r>
      <w:proofErr w:type="spellEnd"/>
      <w:r w:rsidRPr="00435004">
        <w:rPr>
          <w:rFonts w:ascii="Times New Roman" w:hAnsi="Times New Roman"/>
        </w:rPr>
        <w:t xml:space="preserve"> Д., </w:t>
      </w:r>
      <w:proofErr w:type="spellStart"/>
      <w:r w:rsidRPr="00435004">
        <w:rPr>
          <w:rFonts w:ascii="Times New Roman" w:hAnsi="Times New Roman"/>
        </w:rPr>
        <w:t>Яргомская</w:t>
      </w:r>
      <w:proofErr w:type="spellEnd"/>
      <w:r w:rsidRPr="00435004">
        <w:rPr>
          <w:rFonts w:ascii="Times New Roman" w:hAnsi="Times New Roman"/>
        </w:rPr>
        <w:t xml:space="preserve"> </w:t>
      </w:r>
      <w:proofErr w:type="gramStart"/>
      <w:r w:rsidRPr="00435004">
        <w:rPr>
          <w:rFonts w:ascii="Times New Roman" w:hAnsi="Times New Roman"/>
        </w:rPr>
        <w:t>Н.</w:t>
      </w:r>
      <w:proofErr w:type="gramEnd"/>
      <w:r w:rsidRPr="00435004">
        <w:rPr>
          <w:rFonts w:ascii="Times New Roman" w:hAnsi="Times New Roman"/>
        </w:rPr>
        <w:t xml:space="preserve"> Почему НКО и власти нужны друг другу? Модели взаимодействия в регионах Северо-запада. // Публичная политика: вопросы мягкой безопасности в Балтийском регионе</w:t>
      </w:r>
      <w:proofErr w:type="gramStart"/>
      <w:r w:rsidRPr="00435004">
        <w:rPr>
          <w:rFonts w:ascii="Times New Roman" w:hAnsi="Times New Roman"/>
        </w:rPr>
        <w:t>.</w:t>
      </w:r>
      <w:proofErr w:type="gramEnd"/>
      <w:r w:rsidRPr="00435004">
        <w:rPr>
          <w:rFonts w:ascii="Times New Roman" w:hAnsi="Times New Roman"/>
        </w:rPr>
        <w:t xml:space="preserve"> / </w:t>
      </w:r>
      <w:proofErr w:type="gramStart"/>
      <w:r w:rsidRPr="00435004">
        <w:rPr>
          <w:rFonts w:ascii="Times New Roman" w:hAnsi="Times New Roman"/>
        </w:rPr>
        <w:t>п</w:t>
      </w:r>
      <w:proofErr w:type="gramEnd"/>
      <w:r w:rsidRPr="00435004">
        <w:rPr>
          <w:rFonts w:ascii="Times New Roman" w:hAnsi="Times New Roman"/>
        </w:rPr>
        <w:t>од ред. М. Горного. СПб</w:t>
      </w:r>
      <w:proofErr w:type="gramStart"/>
      <w:r w:rsidRPr="00435004">
        <w:rPr>
          <w:rFonts w:ascii="Times New Roman" w:hAnsi="Times New Roman"/>
        </w:rPr>
        <w:t xml:space="preserve">., </w:t>
      </w:r>
      <w:proofErr w:type="gramEnd"/>
      <w:r w:rsidRPr="00435004">
        <w:rPr>
          <w:rFonts w:ascii="Times New Roman" w:hAnsi="Times New Roman"/>
        </w:rPr>
        <w:t>2004.</w:t>
      </w:r>
    </w:p>
  </w:footnote>
  <w:footnote w:id="4">
    <w:p w:rsidR="00AE7419" w:rsidRDefault="00AE7419" w:rsidP="0022082E">
      <w:pPr>
        <w:pStyle w:val="a3"/>
        <w:jc w:val="both"/>
      </w:pPr>
      <w:r>
        <w:rPr>
          <w:rStyle w:val="a5"/>
        </w:rPr>
        <w:footnoteRef/>
      </w:r>
      <w:r>
        <w:t xml:space="preserve"> </w:t>
      </w:r>
      <w:r w:rsidRPr="00AA3A94">
        <w:rPr>
          <w:rFonts w:ascii="Times New Roman" w:hAnsi="Times New Roman"/>
        </w:rPr>
        <w:t xml:space="preserve">Кабанов П. А. </w:t>
      </w:r>
      <w:proofErr w:type="spellStart"/>
      <w:r w:rsidRPr="00AA3A94">
        <w:rPr>
          <w:rFonts w:ascii="Times New Roman" w:hAnsi="Times New Roman"/>
        </w:rPr>
        <w:t>Антикоррупционная</w:t>
      </w:r>
      <w:proofErr w:type="spellEnd"/>
      <w:r w:rsidRPr="00AA3A94">
        <w:rPr>
          <w:rFonts w:ascii="Times New Roman" w:hAnsi="Times New Roman"/>
        </w:rPr>
        <w:t xml:space="preserve"> политика в субъектах Российской Федерации: от имитации к институционализации. Криминология: вчера, сегодня, завтра. 2011. № 23. С. 28-47.</w:t>
      </w:r>
    </w:p>
  </w:footnote>
  <w:footnote w:id="5">
    <w:p w:rsidR="00AE7419" w:rsidRPr="002842BC" w:rsidRDefault="00AE7419" w:rsidP="0022082E">
      <w:pPr>
        <w:pStyle w:val="a3"/>
        <w:jc w:val="both"/>
        <w:rPr>
          <w:rFonts w:ascii="Times New Roman" w:hAnsi="Times New Roman"/>
        </w:rPr>
      </w:pPr>
      <w:r>
        <w:rPr>
          <w:rStyle w:val="a5"/>
        </w:rPr>
        <w:footnoteRef/>
      </w:r>
      <w:r>
        <w:t xml:space="preserve"> </w:t>
      </w:r>
      <w:proofErr w:type="gramStart"/>
      <w:r w:rsidRPr="002842BC">
        <w:rPr>
          <w:rFonts w:ascii="Times New Roman" w:eastAsia="Times New Roman" w:hAnsi="Times New Roman"/>
          <w:color w:val="000000"/>
        </w:rPr>
        <w:t>Охотский</w:t>
      </w:r>
      <w:proofErr w:type="gramEnd"/>
      <w:r w:rsidRPr="002842BC">
        <w:rPr>
          <w:rFonts w:ascii="Times New Roman" w:eastAsia="Times New Roman" w:hAnsi="Times New Roman"/>
          <w:color w:val="000000"/>
        </w:rPr>
        <w:t xml:space="preserve"> Е. В. Коррупция: сущность, меры противодействия//Социологические исследования.- 2009.-№ 9.- С. 25-33; Заболотная Г. М. Роль общественности в противодействии коррупции. Вестник Тюменского Государственного Университета. 2010. № 2. С. 26-32; </w:t>
      </w:r>
      <w:proofErr w:type="spellStart"/>
      <w:r w:rsidRPr="002842BC">
        <w:rPr>
          <w:rFonts w:ascii="Times New Roman" w:eastAsia="Times New Roman" w:hAnsi="Times New Roman"/>
          <w:color w:val="000000"/>
        </w:rPr>
        <w:t>Барсукова</w:t>
      </w:r>
      <w:proofErr w:type="spellEnd"/>
      <w:r w:rsidRPr="002842BC">
        <w:rPr>
          <w:rFonts w:ascii="Times New Roman" w:eastAsia="Times New Roman" w:hAnsi="Times New Roman"/>
          <w:color w:val="000000"/>
        </w:rPr>
        <w:t xml:space="preserve"> С. Ю. Коррупция: научные дебаты и российская </w:t>
      </w:r>
      <w:proofErr w:type="gramStart"/>
      <w:r w:rsidRPr="002842BC">
        <w:rPr>
          <w:rFonts w:ascii="Times New Roman" w:eastAsia="Times New Roman" w:hAnsi="Times New Roman"/>
          <w:color w:val="000000"/>
        </w:rPr>
        <w:t>реальность</w:t>
      </w:r>
      <w:proofErr w:type="gramEnd"/>
      <w:r w:rsidRPr="002842BC">
        <w:rPr>
          <w:rFonts w:ascii="Times New Roman" w:eastAsia="Times New Roman" w:hAnsi="Times New Roman"/>
          <w:color w:val="000000"/>
        </w:rPr>
        <w:t xml:space="preserve"> // Общественные науки и современность. 2010. № 5. С. 36-47.</w:t>
      </w:r>
    </w:p>
  </w:footnote>
  <w:footnote w:id="6">
    <w:p w:rsidR="00AE7419" w:rsidRPr="002842BC" w:rsidRDefault="00AE7419" w:rsidP="0022082E">
      <w:pPr>
        <w:pStyle w:val="a3"/>
        <w:jc w:val="both"/>
        <w:rPr>
          <w:rFonts w:ascii="Times New Roman" w:hAnsi="Times New Roman"/>
        </w:rPr>
      </w:pPr>
      <w:r w:rsidRPr="002842BC">
        <w:rPr>
          <w:rStyle w:val="a5"/>
          <w:rFonts w:ascii="Times New Roman" w:hAnsi="Times New Roman"/>
        </w:rPr>
        <w:footnoteRef/>
      </w:r>
      <w:r w:rsidRPr="002842BC">
        <w:rPr>
          <w:rFonts w:ascii="Times New Roman" w:hAnsi="Times New Roman"/>
        </w:rPr>
        <w:t xml:space="preserve"> Системы общегосударственной этики поведения. Пособие </w:t>
      </w:r>
      <w:proofErr w:type="spellStart"/>
      <w:r w:rsidRPr="002842BC">
        <w:rPr>
          <w:rFonts w:ascii="Times New Roman" w:hAnsi="Times New Roman"/>
        </w:rPr>
        <w:t>Трансперенси</w:t>
      </w:r>
      <w:proofErr w:type="spellEnd"/>
      <w:r w:rsidRPr="002842BC">
        <w:rPr>
          <w:rFonts w:ascii="Times New Roman" w:hAnsi="Times New Roman"/>
        </w:rPr>
        <w:t xml:space="preserve"> </w:t>
      </w:r>
      <w:proofErr w:type="spellStart"/>
      <w:r w:rsidRPr="002842BC">
        <w:rPr>
          <w:rFonts w:ascii="Times New Roman" w:hAnsi="Times New Roman"/>
        </w:rPr>
        <w:t>Интернешнл</w:t>
      </w:r>
      <w:proofErr w:type="spellEnd"/>
      <w:r w:rsidRPr="002842BC">
        <w:rPr>
          <w:rFonts w:ascii="Times New Roman" w:hAnsi="Times New Roman"/>
        </w:rPr>
        <w:t>. Под</w:t>
      </w:r>
      <w:r w:rsidRPr="00121C29">
        <w:rPr>
          <w:rFonts w:ascii="Times New Roman" w:hAnsi="Times New Roman"/>
          <w:lang w:val="en-US"/>
        </w:rPr>
        <w:t xml:space="preserve"> </w:t>
      </w:r>
      <w:r w:rsidRPr="002842BC">
        <w:rPr>
          <w:rFonts w:ascii="Times New Roman" w:hAnsi="Times New Roman"/>
        </w:rPr>
        <w:t>редакцией</w:t>
      </w:r>
      <w:r w:rsidRPr="00121C29">
        <w:rPr>
          <w:rFonts w:ascii="Times New Roman" w:hAnsi="Times New Roman"/>
          <w:lang w:val="en-US"/>
        </w:rPr>
        <w:t xml:space="preserve"> </w:t>
      </w:r>
      <w:proofErr w:type="spellStart"/>
      <w:r w:rsidRPr="002842BC">
        <w:rPr>
          <w:rFonts w:ascii="Times New Roman" w:hAnsi="Times New Roman"/>
        </w:rPr>
        <w:t>Джереми</w:t>
      </w:r>
      <w:proofErr w:type="spellEnd"/>
      <w:r w:rsidRPr="00121C29">
        <w:rPr>
          <w:rFonts w:ascii="Times New Roman" w:hAnsi="Times New Roman"/>
          <w:lang w:val="en-US"/>
        </w:rPr>
        <w:t xml:space="preserve"> </w:t>
      </w:r>
      <w:proofErr w:type="spellStart"/>
      <w:r w:rsidRPr="002842BC">
        <w:rPr>
          <w:rFonts w:ascii="Times New Roman" w:hAnsi="Times New Roman"/>
        </w:rPr>
        <w:t>Поупа</w:t>
      </w:r>
      <w:proofErr w:type="spellEnd"/>
      <w:r w:rsidRPr="00121C29">
        <w:rPr>
          <w:rFonts w:ascii="Times New Roman" w:hAnsi="Times New Roman"/>
          <w:lang w:val="en-US"/>
        </w:rPr>
        <w:t xml:space="preserve">. </w:t>
      </w:r>
      <w:r w:rsidRPr="002842BC">
        <w:rPr>
          <w:rFonts w:ascii="Times New Roman" w:hAnsi="Times New Roman"/>
        </w:rPr>
        <w:t>Берлин</w:t>
      </w:r>
      <w:r w:rsidRPr="002842BC">
        <w:rPr>
          <w:rFonts w:ascii="Times New Roman" w:hAnsi="Times New Roman"/>
          <w:lang w:val="en-US"/>
        </w:rPr>
        <w:t xml:space="preserve">. 1999; Nye, J.S. </w:t>
      </w:r>
      <w:proofErr w:type="gramStart"/>
      <w:r w:rsidRPr="002842BC">
        <w:rPr>
          <w:rFonts w:ascii="Times New Roman" w:hAnsi="Times New Roman"/>
          <w:lang w:val="en-US"/>
        </w:rPr>
        <w:t>Corruption and political development.</w:t>
      </w:r>
      <w:proofErr w:type="gramEnd"/>
      <w:r w:rsidRPr="002842BC">
        <w:rPr>
          <w:rFonts w:ascii="Times New Roman" w:hAnsi="Times New Roman"/>
          <w:lang w:val="en-US"/>
        </w:rPr>
        <w:t xml:space="preserve"> </w:t>
      </w:r>
      <w:proofErr w:type="gramStart"/>
      <w:r w:rsidRPr="002842BC">
        <w:rPr>
          <w:rFonts w:ascii="Times New Roman" w:hAnsi="Times New Roman"/>
          <w:lang w:val="en-US"/>
        </w:rPr>
        <w:t>American Political Science Review.</w:t>
      </w:r>
      <w:proofErr w:type="gramEnd"/>
      <w:r w:rsidRPr="002842BC">
        <w:rPr>
          <w:rFonts w:ascii="Times New Roman" w:hAnsi="Times New Roman"/>
          <w:lang w:val="en-US"/>
        </w:rPr>
        <w:t xml:space="preserve"> 1967.  Vol. 61, No. 2. </w:t>
      </w:r>
      <w:proofErr w:type="gramStart"/>
      <w:r w:rsidRPr="002842BC">
        <w:rPr>
          <w:rFonts w:ascii="Times New Roman" w:hAnsi="Times New Roman"/>
          <w:lang w:val="en-US"/>
        </w:rPr>
        <w:t>pp. 417-427; Huntington, S.P. Modernization and corruption.</w:t>
      </w:r>
      <w:proofErr w:type="gramEnd"/>
      <w:r w:rsidRPr="002842BC">
        <w:rPr>
          <w:rFonts w:ascii="Times New Roman" w:hAnsi="Times New Roman"/>
          <w:lang w:val="en-US"/>
        </w:rPr>
        <w:t xml:space="preserve"> New Haven, Connecticut: Yale University Press. </w:t>
      </w:r>
      <w:r w:rsidRPr="002842BC">
        <w:rPr>
          <w:rFonts w:ascii="Times New Roman" w:hAnsi="Times New Roman"/>
        </w:rPr>
        <w:t xml:space="preserve">1968. </w:t>
      </w:r>
      <w:r w:rsidRPr="002842BC">
        <w:rPr>
          <w:rFonts w:ascii="Times New Roman" w:hAnsi="Times New Roman"/>
          <w:lang w:val="en-US"/>
        </w:rPr>
        <w:t>Pp</w:t>
      </w:r>
      <w:r w:rsidRPr="002842BC">
        <w:rPr>
          <w:rFonts w:ascii="Times New Roman" w:hAnsi="Times New Roman"/>
        </w:rPr>
        <w:t>. 59–71.</w:t>
      </w:r>
    </w:p>
  </w:footnote>
  <w:footnote w:id="7">
    <w:p w:rsidR="00AE7419" w:rsidRDefault="00AE7419" w:rsidP="0022082E">
      <w:pPr>
        <w:pStyle w:val="a3"/>
        <w:jc w:val="both"/>
      </w:pPr>
      <w:r w:rsidRPr="002842BC">
        <w:rPr>
          <w:rStyle w:val="a5"/>
          <w:rFonts w:ascii="Times New Roman" w:hAnsi="Times New Roman"/>
        </w:rPr>
        <w:footnoteRef/>
      </w:r>
      <w:r w:rsidRPr="002842BC">
        <w:rPr>
          <w:rFonts w:ascii="Times New Roman" w:hAnsi="Times New Roman"/>
        </w:rPr>
        <w:t xml:space="preserve"> Цирин А.М. Противодействие коррупции в Российской </w:t>
      </w:r>
      <w:proofErr w:type="spellStart"/>
      <w:r w:rsidRPr="002842BC">
        <w:rPr>
          <w:rFonts w:ascii="Times New Roman" w:hAnsi="Times New Roman"/>
        </w:rPr>
        <w:t>Федерации</w:t>
      </w:r>
      <w:proofErr w:type="gramStart"/>
      <w:r w:rsidRPr="002842BC">
        <w:rPr>
          <w:rFonts w:ascii="Times New Roman" w:hAnsi="Times New Roman"/>
        </w:rPr>
        <w:t>:п</w:t>
      </w:r>
      <w:proofErr w:type="gramEnd"/>
      <w:r w:rsidRPr="002842BC">
        <w:rPr>
          <w:rFonts w:ascii="Times New Roman" w:hAnsi="Times New Roman"/>
        </w:rPr>
        <w:t>роблемы</w:t>
      </w:r>
      <w:proofErr w:type="spellEnd"/>
      <w:r w:rsidRPr="002842BC">
        <w:rPr>
          <w:rFonts w:ascii="Times New Roman" w:hAnsi="Times New Roman"/>
        </w:rPr>
        <w:t xml:space="preserve"> правового регулирования. Журнал Российского права. 2012. № 12. С. 47-52; Шапкина Е.А. Конституционные основы взаимодействия государства и институтов гражданского общества в противодействии коррупции. Ученые труды Российской Академии адвокатуры и нотариата. 2011. № 2 (21). С. 53-58; </w:t>
      </w:r>
      <w:proofErr w:type="spellStart"/>
      <w:r w:rsidRPr="002842BC">
        <w:rPr>
          <w:rFonts w:ascii="Times New Roman" w:hAnsi="Times New Roman"/>
        </w:rPr>
        <w:t>Шишкарёв</w:t>
      </w:r>
      <w:proofErr w:type="spellEnd"/>
      <w:r w:rsidRPr="002842BC">
        <w:rPr>
          <w:rFonts w:ascii="Times New Roman" w:hAnsi="Times New Roman"/>
        </w:rPr>
        <w:t xml:space="preserve"> С.Н. Российское законодательство в сфере противодействия коррупции: перспективы дальнейшего развития // Общество и право. 2010. № 2 (29). С. 154 – 158.</w:t>
      </w:r>
    </w:p>
  </w:footnote>
  <w:footnote w:id="8">
    <w:p w:rsidR="00AE7419" w:rsidRPr="00533256" w:rsidRDefault="00AE7419" w:rsidP="0022082E">
      <w:pPr>
        <w:pStyle w:val="a3"/>
        <w:jc w:val="both"/>
        <w:rPr>
          <w:rFonts w:ascii="Times New Roman" w:hAnsi="Times New Roman"/>
          <w:lang w:eastAsia="ru-RU"/>
        </w:rPr>
      </w:pPr>
      <w:r>
        <w:rPr>
          <w:rStyle w:val="a5"/>
        </w:rPr>
        <w:footnoteRef/>
      </w:r>
      <w:r>
        <w:t xml:space="preserve"> </w:t>
      </w:r>
      <w:r w:rsidRPr="002D425C">
        <w:rPr>
          <w:rFonts w:ascii="Times New Roman" w:eastAsia="Times New Roman" w:hAnsi="Times New Roman"/>
          <w:bCs/>
          <w:color w:val="000000"/>
          <w:lang w:eastAsia="ru-RU"/>
        </w:rPr>
        <w:t>Якобсон Л.И.</w:t>
      </w:r>
      <w:r w:rsidRPr="002D425C">
        <w:rPr>
          <w:rFonts w:ascii="Times New Roman" w:eastAsia="Times New Roman" w:hAnsi="Times New Roman"/>
          <w:color w:val="000000"/>
          <w:lang w:eastAsia="ru-RU"/>
        </w:rPr>
        <w:t> О роли гражданского общества в преодолении коррупции / Л.И. Якобсон // Проблемный анализ и государственно-управленческое проектирование. – 2011. - Т. 4, № 2. - С. 81-86</w:t>
      </w:r>
      <w:r>
        <w:rPr>
          <w:rFonts w:ascii="Times New Roman" w:eastAsia="Times New Roman" w:hAnsi="Times New Roman"/>
          <w:color w:val="000000"/>
          <w:lang w:eastAsia="ru-RU"/>
        </w:rPr>
        <w:t xml:space="preserve">; </w:t>
      </w:r>
      <w:proofErr w:type="spellStart"/>
      <w:r w:rsidRPr="005D29BB">
        <w:rPr>
          <w:rFonts w:ascii="Times New Roman" w:eastAsia="Times New Roman" w:hAnsi="Times New Roman"/>
        </w:rPr>
        <w:t>Тепляшин</w:t>
      </w:r>
      <w:proofErr w:type="spellEnd"/>
      <w:r w:rsidRPr="005D29BB">
        <w:rPr>
          <w:rFonts w:ascii="Times New Roman" w:eastAsia="Times New Roman" w:hAnsi="Times New Roman"/>
        </w:rPr>
        <w:t xml:space="preserve"> И.В.. Роль гражданского общества в противодействии коррупции: общетеоретические подходы</w:t>
      </w:r>
      <w:r>
        <w:rPr>
          <w:rFonts w:ascii="Times New Roman" w:eastAsia="Times New Roman" w:hAnsi="Times New Roman"/>
        </w:rPr>
        <w:t xml:space="preserve"> </w:t>
      </w:r>
      <w:r w:rsidRPr="005D29BB">
        <w:rPr>
          <w:rFonts w:ascii="Times New Roman" w:eastAsia="Times New Roman" w:hAnsi="Times New Roman"/>
        </w:rPr>
        <w:t>//</w:t>
      </w:r>
      <w:r w:rsidRPr="005D29BB">
        <w:rPr>
          <w:rFonts w:ascii="Times New Roman" w:hAnsi="Times New Roman"/>
          <w:lang w:eastAsia="ru-RU"/>
        </w:rPr>
        <w:t xml:space="preserve"> Научный ежегодник Института философии и права Уральского отделения Российской академии наук. 2009. Выпуск 9. С.516-528.</w:t>
      </w:r>
    </w:p>
  </w:footnote>
  <w:footnote w:id="9">
    <w:p w:rsidR="00AE7419" w:rsidRDefault="00AE7419" w:rsidP="0022082E">
      <w:pPr>
        <w:pStyle w:val="a3"/>
      </w:pPr>
      <w:r>
        <w:rPr>
          <w:rStyle w:val="a5"/>
        </w:rPr>
        <w:footnoteRef/>
      </w:r>
      <w:r>
        <w:t xml:space="preserve"> </w:t>
      </w:r>
      <w:r w:rsidRPr="00B66471">
        <w:rPr>
          <w:rFonts w:ascii="Times New Roman" w:eastAsia="Times New Roman" w:hAnsi="Times New Roman"/>
          <w:bCs/>
          <w:color w:val="000000"/>
          <w:lang w:eastAsia="ru-RU"/>
        </w:rPr>
        <w:t>Нисневич Ю.А.</w:t>
      </w:r>
      <w:r w:rsidRPr="00B66471">
        <w:rPr>
          <w:rFonts w:ascii="Times New Roman" w:eastAsia="Times New Roman" w:hAnsi="Times New Roman"/>
          <w:color w:val="000000"/>
          <w:lang w:eastAsia="ru-RU"/>
        </w:rPr>
        <w:t> Гражданский контроль как механизм противодействия коррупции: проблемы реализации в России / Ю.А. Нисневич // ПОЛИС: Политические исследования. - 2011. - № 1. - С.165-176</w:t>
      </w:r>
      <w:r>
        <w:rPr>
          <w:rFonts w:ascii="Times New Roman" w:eastAsia="Times New Roman" w:hAnsi="Times New Roman"/>
          <w:color w:val="000000"/>
          <w:lang w:eastAsia="ru-RU"/>
        </w:rPr>
        <w:t xml:space="preserve">; </w:t>
      </w:r>
      <w:r w:rsidRPr="00A90D09">
        <w:rPr>
          <w:rFonts w:ascii="Times New Roman" w:eastAsia="Times New Roman" w:hAnsi="Times New Roman"/>
          <w:color w:val="000000"/>
          <w:lang w:eastAsia="ru-RU"/>
        </w:rPr>
        <w:t>Пушкарев В. С. Место и роль гражданского контроля в противодействии коррупции в Российской Федерации // Вестник Тюменского государственного университета. – 2010. – Выпуск 2. – С. 213-220.</w:t>
      </w:r>
    </w:p>
  </w:footnote>
  <w:footnote w:id="10">
    <w:p w:rsidR="00AE7419" w:rsidRPr="006F370D" w:rsidRDefault="00AE7419" w:rsidP="0022082E">
      <w:pPr>
        <w:pStyle w:val="a3"/>
        <w:rPr>
          <w:rFonts w:ascii="Times New Roman" w:hAnsi="Times New Roman"/>
        </w:rPr>
      </w:pPr>
      <w:r>
        <w:rPr>
          <w:rStyle w:val="a5"/>
        </w:rPr>
        <w:footnoteRef/>
      </w:r>
      <w:r>
        <w:t xml:space="preserve"> </w:t>
      </w:r>
      <w:r w:rsidRPr="006F370D">
        <w:rPr>
          <w:rFonts w:ascii="Times New Roman" w:hAnsi="Times New Roman"/>
        </w:rPr>
        <w:t>Г. Голосов. Сравнитель</w:t>
      </w:r>
      <w:r>
        <w:rPr>
          <w:rFonts w:ascii="Times New Roman" w:hAnsi="Times New Roman"/>
        </w:rPr>
        <w:t xml:space="preserve">ная политология: Учебник. СПб. </w:t>
      </w:r>
      <w:r w:rsidRPr="006F370D">
        <w:rPr>
          <w:rFonts w:ascii="Times New Roman" w:hAnsi="Times New Roman"/>
        </w:rPr>
        <w:t>2001. С. 132.</w:t>
      </w:r>
    </w:p>
  </w:footnote>
  <w:footnote w:id="11">
    <w:p w:rsidR="00AE7419" w:rsidRPr="00D663C3" w:rsidRDefault="00AE7419" w:rsidP="0022082E">
      <w:pPr>
        <w:pStyle w:val="a3"/>
        <w:rPr>
          <w:rFonts w:ascii="Times New Roman" w:hAnsi="Times New Roman"/>
          <w:bCs/>
        </w:rPr>
      </w:pPr>
      <w:r>
        <w:rPr>
          <w:rStyle w:val="a5"/>
        </w:rPr>
        <w:footnoteRef/>
      </w:r>
      <w:r>
        <w:t xml:space="preserve"> </w:t>
      </w:r>
      <w:r w:rsidRPr="00D663C3">
        <w:rPr>
          <w:rFonts w:ascii="Times New Roman" w:hAnsi="Times New Roman"/>
        </w:rPr>
        <w:t xml:space="preserve">Трумэн Д.Б. </w:t>
      </w:r>
      <w:r w:rsidRPr="00D663C3">
        <w:rPr>
          <w:rFonts w:ascii="Times New Roman" w:hAnsi="Times New Roman"/>
          <w:bCs/>
        </w:rPr>
        <w:t xml:space="preserve">Процесс государственного управления: политические интересы и общественное мнение. / Д.Трумэн// </w:t>
      </w:r>
      <w:r w:rsidRPr="00D663C3">
        <w:rPr>
          <w:rFonts w:ascii="Times New Roman" w:hAnsi="Times New Roman"/>
        </w:rPr>
        <w:t xml:space="preserve">Теория и практика демократии: </w:t>
      </w:r>
      <w:proofErr w:type="spellStart"/>
      <w:r w:rsidRPr="00D663C3">
        <w:rPr>
          <w:rFonts w:ascii="Times New Roman" w:hAnsi="Times New Roman"/>
        </w:rPr>
        <w:t>избр</w:t>
      </w:r>
      <w:proofErr w:type="spellEnd"/>
      <w:r w:rsidRPr="00D663C3">
        <w:rPr>
          <w:rFonts w:ascii="Times New Roman" w:hAnsi="Times New Roman"/>
        </w:rPr>
        <w:t xml:space="preserve">. тексты / под ред. В.Л. </w:t>
      </w:r>
      <w:proofErr w:type="spellStart"/>
      <w:r w:rsidRPr="00D663C3">
        <w:rPr>
          <w:rFonts w:ascii="Times New Roman" w:hAnsi="Times New Roman"/>
        </w:rPr>
        <w:t>Иноземцева</w:t>
      </w:r>
      <w:proofErr w:type="spellEnd"/>
      <w:r w:rsidRPr="00D663C3">
        <w:rPr>
          <w:rFonts w:ascii="Times New Roman" w:hAnsi="Times New Roman"/>
        </w:rPr>
        <w:t xml:space="preserve">.- М.: </w:t>
      </w:r>
      <w:proofErr w:type="spellStart"/>
      <w:r w:rsidRPr="00D663C3">
        <w:rPr>
          <w:rFonts w:ascii="Times New Roman" w:hAnsi="Times New Roman"/>
        </w:rPr>
        <w:t>Ладомир</w:t>
      </w:r>
      <w:proofErr w:type="spellEnd"/>
      <w:r w:rsidRPr="00D663C3">
        <w:rPr>
          <w:rFonts w:ascii="Times New Roman" w:hAnsi="Times New Roman"/>
        </w:rPr>
        <w:t xml:space="preserve">, 2006. - С. </w:t>
      </w:r>
      <w:r w:rsidRPr="00D663C3">
        <w:rPr>
          <w:rFonts w:ascii="Times New Roman" w:hAnsi="Times New Roman"/>
          <w:bCs/>
        </w:rPr>
        <w:t>309-316.</w:t>
      </w:r>
    </w:p>
  </w:footnote>
  <w:footnote w:id="12">
    <w:p w:rsidR="00AE7419" w:rsidRPr="005158FA" w:rsidRDefault="00AE7419" w:rsidP="0022082E">
      <w:pPr>
        <w:pStyle w:val="a3"/>
        <w:rPr>
          <w:lang w:val="en-US"/>
        </w:rPr>
      </w:pPr>
      <w:r w:rsidRPr="00D663C3">
        <w:rPr>
          <w:rStyle w:val="a5"/>
          <w:rFonts w:ascii="Times New Roman" w:hAnsi="Times New Roman"/>
        </w:rPr>
        <w:footnoteRef/>
      </w:r>
      <w:r w:rsidRPr="00D663C3">
        <w:rPr>
          <w:rFonts w:ascii="Times New Roman" w:hAnsi="Times New Roman"/>
        </w:rPr>
        <w:t xml:space="preserve"> </w:t>
      </w:r>
      <w:proofErr w:type="spellStart"/>
      <w:r w:rsidRPr="00D663C3">
        <w:rPr>
          <w:rFonts w:ascii="Times New Roman" w:hAnsi="Times New Roman"/>
        </w:rPr>
        <w:t>Шмиттер</w:t>
      </w:r>
      <w:proofErr w:type="spellEnd"/>
      <w:r w:rsidRPr="00D663C3">
        <w:rPr>
          <w:rFonts w:ascii="Times New Roman" w:hAnsi="Times New Roman"/>
        </w:rPr>
        <w:t xml:space="preserve"> Ф. Увязка интересов и управляемость политических режимов в современной Западной Европе и Северной Америке / </w:t>
      </w:r>
      <w:proofErr w:type="spellStart"/>
      <w:r w:rsidRPr="00D663C3">
        <w:rPr>
          <w:rFonts w:ascii="Times New Roman" w:hAnsi="Times New Roman"/>
        </w:rPr>
        <w:t>Ф.Шмиттер</w:t>
      </w:r>
      <w:proofErr w:type="spellEnd"/>
      <w:r w:rsidRPr="00D663C3">
        <w:rPr>
          <w:rFonts w:ascii="Times New Roman" w:hAnsi="Times New Roman"/>
        </w:rPr>
        <w:t xml:space="preserve"> // Теория и практика демократии: </w:t>
      </w:r>
      <w:proofErr w:type="spellStart"/>
      <w:r w:rsidRPr="00D663C3">
        <w:rPr>
          <w:rFonts w:ascii="Times New Roman" w:hAnsi="Times New Roman"/>
        </w:rPr>
        <w:t>избр</w:t>
      </w:r>
      <w:proofErr w:type="spellEnd"/>
      <w:r w:rsidRPr="00D663C3">
        <w:rPr>
          <w:rFonts w:ascii="Times New Roman" w:hAnsi="Times New Roman"/>
        </w:rPr>
        <w:t xml:space="preserve">. тексты / под ред. В.Л. </w:t>
      </w:r>
      <w:proofErr w:type="spellStart"/>
      <w:r w:rsidRPr="00D663C3">
        <w:rPr>
          <w:rFonts w:ascii="Times New Roman" w:hAnsi="Times New Roman"/>
        </w:rPr>
        <w:t>Иноземцева</w:t>
      </w:r>
      <w:proofErr w:type="spellEnd"/>
      <w:r w:rsidRPr="00D663C3">
        <w:rPr>
          <w:rFonts w:ascii="Times New Roman" w:hAnsi="Times New Roman"/>
        </w:rPr>
        <w:t>.- М</w:t>
      </w:r>
      <w:r w:rsidRPr="005158FA">
        <w:rPr>
          <w:rFonts w:ascii="Times New Roman" w:hAnsi="Times New Roman"/>
          <w:lang w:val="en-US"/>
        </w:rPr>
        <w:t xml:space="preserve">.: </w:t>
      </w:r>
      <w:proofErr w:type="spellStart"/>
      <w:r w:rsidRPr="00D663C3">
        <w:rPr>
          <w:rFonts w:ascii="Times New Roman" w:hAnsi="Times New Roman"/>
        </w:rPr>
        <w:t>Ладомир</w:t>
      </w:r>
      <w:proofErr w:type="spellEnd"/>
      <w:r w:rsidRPr="005158FA">
        <w:rPr>
          <w:rFonts w:ascii="Times New Roman" w:hAnsi="Times New Roman"/>
          <w:lang w:val="en-US"/>
        </w:rPr>
        <w:t>, 2006. -</w:t>
      </w:r>
      <w:r w:rsidRPr="00176508">
        <w:rPr>
          <w:rFonts w:ascii="Times New Roman" w:hAnsi="Times New Roman"/>
          <w:lang w:val="en-US"/>
        </w:rPr>
        <w:t> </w:t>
      </w:r>
      <w:r w:rsidRPr="00D663C3">
        <w:rPr>
          <w:rFonts w:ascii="Times New Roman" w:hAnsi="Times New Roman"/>
        </w:rPr>
        <w:t>С</w:t>
      </w:r>
      <w:r w:rsidRPr="005158FA">
        <w:rPr>
          <w:rFonts w:ascii="Times New Roman" w:hAnsi="Times New Roman"/>
          <w:lang w:val="en-US"/>
        </w:rPr>
        <w:t>. 341-348.</w:t>
      </w:r>
    </w:p>
  </w:footnote>
  <w:footnote w:id="13">
    <w:p w:rsidR="00AE7419" w:rsidRDefault="00AE7419" w:rsidP="0022082E">
      <w:pPr>
        <w:pStyle w:val="a3"/>
      </w:pPr>
      <w:r>
        <w:rPr>
          <w:rStyle w:val="a5"/>
        </w:rPr>
        <w:footnoteRef/>
      </w:r>
      <w:r w:rsidRPr="00B9154A">
        <w:rPr>
          <w:lang w:val="en-US"/>
        </w:rPr>
        <w:t xml:space="preserve">  </w:t>
      </w:r>
      <w:proofErr w:type="gramStart"/>
      <w:r w:rsidRPr="002A2795">
        <w:rPr>
          <w:rFonts w:ascii="Times New Roman" w:eastAsia="Batang" w:hAnsi="Times New Roman"/>
          <w:lang w:val="en-US"/>
        </w:rPr>
        <w:t>Dahl</w:t>
      </w:r>
      <w:r w:rsidRPr="00B9154A">
        <w:rPr>
          <w:rFonts w:ascii="Times New Roman" w:eastAsia="Batang" w:hAnsi="Times New Roman"/>
          <w:lang w:val="en-US"/>
        </w:rPr>
        <w:t xml:space="preserve"> </w:t>
      </w:r>
      <w:r w:rsidRPr="002A2795">
        <w:rPr>
          <w:rFonts w:ascii="Times New Roman" w:eastAsia="Batang" w:hAnsi="Times New Roman"/>
          <w:lang w:val="en-US"/>
        </w:rPr>
        <w:t>R</w:t>
      </w:r>
      <w:r w:rsidRPr="00B9154A">
        <w:rPr>
          <w:rFonts w:ascii="Times New Roman" w:eastAsia="Batang" w:hAnsi="Times New Roman"/>
          <w:lang w:val="en-US"/>
        </w:rPr>
        <w:t>.</w:t>
      </w:r>
      <w:proofErr w:type="gramEnd"/>
      <w:r w:rsidRPr="00B9154A">
        <w:rPr>
          <w:rFonts w:ascii="Times New Roman" w:eastAsia="Batang" w:hAnsi="Times New Roman"/>
          <w:lang w:val="en-US"/>
        </w:rPr>
        <w:t xml:space="preserve"> </w:t>
      </w:r>
      <w:r w:rsidRPr="002A2795">
        <w:rPr>
          <w:rFonts w:ascii="Times New Roman" w:eastAsia="Batang" w:hAnsi="Times New Roman"/>
          <w:lang w:val="en-US"/>
        </w:rPr>
        <w:t>Who</w:t>
      </w:r>
      <w:r w:rsidRPr="00B9154A">
        <w:rPr>
          <w:rFonts w:ascii="Times New Roman" w:eastAsia="Batang" w:hAnsi="Times New Roman"/>
          <w:lang w:val="en-US"/>
        </w:rPr>
        <w:t xml:space="preserve"> </w:t>
      </w:r>
      <w:r w:rsidRPr="002A2795">
        <w:rPr>
          <w:rFonts w:ascii="Times New Roman" w:eastAsia="Batang" w:hAnsi="Times New Roman"/>
          <w:lang w:val="en-US"/>
        </w:rPr>
        <w:t>Governs</w:t>
      </w:r>
      <w:r w:rsidRPr="00B9154A">
        <w:rPr>
          <w:rFonts w:ascii="Times New Roman" w:eastAsia="Batang" w:hAnsi="Times New Roman"/>
          <w:lang w:val="en-US"/>
        </w:rPr>
        <w:t xml:space="preserve">? </w:t>
      </w:r>
      <w:proofErr w:type="gramStart"/>
      <w:r w:rsidRPr="002A2795">
        <w:rPr>
          <w:rFonts w:ascii="Times New Roman" w:eastAsia="Batang" w:hAnsi="Times New Roman"/>
          <w:lang w:val="en-US"/>
        </w:rPr>
        <w:t>Democracy and Power in an American City.</w:t>
      </w:r>
      <w:proofErr w:type="gramEnd"/>
      <w:r w:rsidRPr="002A2795">
        <w:rPr>
          <w:rFonts w:ascii="Times New Roman" w:eastAsia="Batang" w:hAnsi="Times New Roman"/>
          <w:lang w:val="en-US"/>
        </w:rPr>
        <w:t xml:space="preserve"> </w:t>
      </w:r>
      <w:proofErr w:type="spellStart"/>
      <w:r w:rsidRPr="002A2795">
        <w:rPr>
          <w:rFonts w:ascii="Times New Roman" w:eastAsia="Batang" w:hAnsi="Times New Roman"/>
        </w:rPr>
        <w:t>New</w:t>
      </w:r>
      <w:proofErr w:type="spellEnd"/>
      <w:r w:rsidRPr="002A2795">
        <w:rPr>
          <w:rFonts w:ascii="Times New Roman" w:eastAsia="Batang" w:hAnsi="Times New Roman"/>
        </w:rPr>
        <w:t xml:space="preserve"> </w:t>
      </w:r>
      <w:proofErr w:type="spellStart"/>
      <w:r w:rsidRPr="002A2795">
        <w:rPr>
          <w:rFonts w:ascii="Times New Roman" w:eastAsia="Batang" w:hAnsi="Times New Roman"/>
        </w:rPr>
        <w:t>Haven</w:t>
      </w:r>
      <w:proofErr w:type="spellEnd"/>
      <w:r w:rsidRPr="002A2795">
        <w:rPr>
          <w:rFonts w:ascii="Times New Roman" w:eastAsia="Batang" w:hAnsi="Times New Roman"/>
        </w:rPr>
        <w:t>, 1961</w:t>
      </w:r>
      <w:r>
        <w:rPr>
          <w:rFonts w:ascii="Times New Roman" w:eastAsia="Batang" w:hAnsi="Times New Roman"/>
        </w:rPr>
        <w:t>.</w:t>
      </w:r>
    </w:p>
  </w:footnote>
  <w:footnote w:id="14">
    <w:p w:rsidR="00AE7419" w:rsidRDefault="00AE7419" w:rsidP="0022082E">
      <w:pPr>
        <w:pStyle w:val="a3"/>
      </w:pPr>
      <w:r>
        <w:rPr>
          <w:rStyle w:val="a5"/>
        </w:rPr>
        <w:footnoteRef/>
      </w:r>
      <w:r>
        <w:t xml:space="preserve"> </w:t>
      </w:r>
      <w:r w:rsidRPr="003F34A6">
        <w:rPr>
          <w:rFonts w:ascii="Times New Roman" w:hAnsi="Times New Roman"/>
        </w:rPr>
        <w:t xml:space="preserve">Современная демократия: эволюционный подход / Н.А. Баранов; </w:t>
      </w:r>
      <w:proofErr w:type="spellStart"/>
      <w:r w:rsidRPr="003F34A6">
        <w:rPr>
          <w:rFonts w:ascii="Times New Roman" w:hAnsi="Times New Roman"/>
        </w:rPr>
        <w:t>Балт</w:t>
      </w:r>
      <w:proofErr w:type="spellEnd"/>
      <w:r w:rsidRPr="003F34A6">
        <w:rPr>
          <w:rFonts w:ascii="Times New Roman" w:hAnsi="Times New Roman"/>
        </w:rPr>
        <w:t xml:space="preserve">. </w:t>
      </w:r>
      <w:proofErr w:type="spellStart"/>
      <w:r w:rsidRPr="003F34A6">
        <w:rPr>
          <w:rFonts w:ascii="Times New Roman" w:hAnsi="Times New Roman"/>
        </w:rPr>
        <w:t>гос</w:t>
      </w:r>
      <w:proofErr w:type="spellEnd"/>
      <w:r w:rsidRPr="003F34A6">
        <w:rPr>
          <w:rFonts w:ascii="Times New Roman" w:hAnsi="Times New Roman"/>
        </w:rPr>
        <w:t xml:space="preserve">. </w:t>
      </w:r>
      <w:proofErr w:type="spellStart"/>
      <w:r w:rsidRPr="003F34A6">
        <w:rPr>
          <w:rFonts w:ascii="Times New Roman" w:hAnsi="Times New Roman"/>
        </w:rPr>
        <w:t>техн</w:t>
      </w:r>
      <w:proofErr w:type="spellEnd"/>
      <w:r w:rsidRPr="003F34A6">
        <w:rPr>
          <w:rFonts w:ascii="Times New Roman" w:hAnsi="Times New Roman"/>
        </w:rPr>
        <w:t>. ун-т. – СПб</w:t>
      </w:r>
      <w:proofErr w:type="gramStart"/>
      <w:r w:rsidRPr="003F34A6">
        <w:rPr>
          <w:rFonts w:ascii="Times New Roman" w:hAnsi="Times New Roman"/>
        </w:rPr>
        <w:t xml:space="preserve">., </w:t>
      </w:r>
      <w:proofErr w:type="gramEnd"/>
      <w:r w:rsidRPr="003F34A6">
        <w:rPr>
          <w:rFonts w:ascii="Times New Roman" w:hAnsi="Times New Roman"/>
        </w:rPr>
        <w:t>2007. – С. 67.</w:t>
      </w:r>
    </w:p>
  </w:footnote>
  <w:footnote w:id="15">
    <w:p w:rsidR="00AE7419" w:rsidRPr="00176508" w:rsidRDefault="00AE7419" w:rsidP="0022082E">
      <w:pPr>
        <w:pStyle w:val="a3"/>
        <w:rPr>
          <w:lang w:val="en-US"/>
        </w:rPr>
      </w:pPr>
      <w:r>
        <w:rPr>
          <w:rStyle w:val="a5"/>
        </w:rPr>
        <w:footnoteRef/>
      </w:r>
      <w:r>
        <w:t xml:space="preserve"> </w:t>
      </w:r>
      <w:proofErr w:type="spellStart"/>
      <w:r w:rsidRPr="0008497F">
        <w:rPr>
          <w:rFonts w:ascii="Times New Roman" w:eastAsia="Times New Roman" w:hAnsi="Times New Roman"/>
        </w:rPr>
        <w:t>Тарасенко</w:t>
      </w:r>
      <w:proofErr w:type="spellEnd"/>
      <w:r w:rsidRPr="0008497F">
        <w:rPr>
          <w:rFonts w:ascii="Times New Roman" w:eastAsia="Times New Roman" w:hAnsi="Times New Roman"/>
        </w:rPr>
        <w:t xml:space="preserve"> А.В. Региональные консультативные органы как канал артикуляции общественных интересов в современной России: </w:t>
      </w:r>
      <w:proofErr w:type="spellStart"/>
      <w:r w:rsidRPr="0008497F">
        <w:rPr>
          <w:rFonts w:ascii="Times New Roman" w:eastAsia="Times New Roman" w:hAnsi="Times New Roman"/>
        </w:rPr>
        <w:t>дис</w:t>
      </w:r>
      <w:proofErr w:type="spellEnd"/>
      <w:r w:rsidRPr="0008497F">
        <w:rPr>
          <w:rFonts w:ascii="Times New Roman" w:eastAsia="Times New Roman" w:hAnsi="Times New Roman"/>
        </w:rPr>
        <w:t>. канд. полит</w:t>
      </w:r>
      <w:proofErr w:type="gramStart"/>
      <w:r w:rsidRPr="0008497F">
        <w:rPr>
          <w:rFonts w:ascii="Times New Roman" w:eastAsia="Times New Roman" w:hAnsi="Times New Roman"/>
        </w:rPr>
        <w:t>.</w:t>
      </w:r>
      <w:proofErr w:type="gramEnd"/>
      <w:r w:rsidRPr="0008497F">
        <w:rPr>
          <w:rFonts w:ascii="Times New Roman" w:eastAsia="Times New Roman" w:hAnsi="Times New Roman"/>
        </w:rPr>
        <w:t xml:space="preserve"> </w:t>
      </w:r>
      <w:proofErr w:type="gramStart"/>
      <w:r w:rsidRPr="0008497F">
        <w:rPr>
          <w:rFonts w:ascii="Times New Roman" w:eastAsia="Times New Roman" w:hAnsi="Times New Roman"/>
        </w:rPr>
        <w:t>н</w:t>
      </w:r>
      <w:proofErr w:type="gramEnd"/>
      <w:r w:rsidRPr="0008497F">
        <w:rPr>
          <w:rFonts w:ascii="Times New Roman" w:eastAsia="Times New Roman" w:hAnsi="Times New Roman"/>
        </w:rPr>
        <w:t>аук :3.03.2010 / ЕУСПб.- СПб</w:t>
      </w:r>
      <w:proofErr w:type="gramStart"/>
      <w:r w:rsidRPr="00176508">
        <w:rPr>
          <w:rFonts w:ascii="Times New Roman" w:eastAsia="Times New Roman" w:hAnsi="Times New Roman"/>
          <w:lang w:val="en-US"/>
        </w:rPr>
        <w:t xml:space="preserve">., </w:t>
      </w:r>
      <w:proofErr w:type="gramEnd"/>
      <w:r w:rsidRPr="00176508">
        <w:rPr>
          <w:rFonts w:ascii="Times New Roman" w:eastAsia="Times New Roman" w:hAnsi="Times New Roman"/>
          <w:lang w:val="en-US"/>
        </w:rPr>
        <w:t xml:space="preserve">2009.- </w:t>
      </w:r>
      <w:r w:rsidRPr="0008497F">
        <w:rPr>
          <w:rFonts w:ascii="Times New Roman" w:eastAsia="Times New Roman" w:hAnsi="Times New Roman"/>
        </w:rPr>
        <w:t>С</w:t>
      </w:r>
      <w:r w:rsidRPr="00176508">
        <w:rPr>
          <w:rFonts w:ascii="Times New Roman" w:eastAsia="Times New Roman" w:hAnsi="Times New Roman"/>
          <w:lang w:val="en-US"/>
        </w:rPr>
        <w:t>. 23.</w:t>
      </w:r>
    </w:p>
  </w:footnote>
  <w:footnote w:id="16">
    <w:p w:rsidR="00AE7419" w:rsidRPr="00176508" w:rsidRDefault="00AE7419" w:rsidP="0022082E">
      <w:pPr>
        <w:pStyle w:val="a3"/>
        <w:rPr>
          <w:lang w:val="en-US"/>
        </w:rPr>
      </w:pPr>
      <w:r>
        <w:rPr>
          <w:rStyle w:val="a5"/>
        </w:rPr>
        <w:footnoteRef/>
      </w:r>
      <w:r w:rsidRPr="00176508">
        <w:rPr>
          <w:lang w:val="en-US"/>
        </w:rPr>
        <w:t xml:space="preserve"> </w:t>
      </w:r>
      <w:r w:rsidRPr="00287B2F">
        <w:rPr>
          <w:rFonts w:ascii="Times New Roman" w:hAnsi="Times New Roman"/>
        </w:rPr>
        <w:t>Там</w:t>
      </w:r>
      <w:r w:rsidRPr="00176508">
        <w:rPr>
          <w:rFonts w:ascii="Times New Roman" w:hAnsi="Times New Roman"/>
          <w:lang w:val="en-US"/>
        </w:rPr>
        <w:t xml:space="preserve"> </w:t>
      </w:r>
      <w:r w:rsidRPr="00287B2F">
        <w:rPr>
          <w:rFonts w:ascii="Times New Roman" w:hAnsi="Times New Roman"/>
        </w:rPr>
        <w:t>же</w:t>
      </w:r>
      <w:r w:rsidRPr="00176508">
        <w:rPr>
          <w:rFonts w:ascii="Times New Roman" w:hAnsi="Times New Roman"/>
          <w:lang w:val="en-US"/>
        </w:rPr>
        <w:t>.</w:t>
      </w:r>
    </w:p>
  </w:footnote>
  <w:footnote w:id="17">
    <w:p w:rsidR="00AE7419" w:rsidRPr="00176508" w:rsidRDefault="00AE7419" w:rsidP="0022082E">
      <w:pPr>
        <w:pStyle w:val="a3"/>
        <w:rPr>
          <w:lang w:val="en-US"/>
        </w:rPr>
      </w:pPr>
      <w:r>
        <w:rPr>
          <w:rStyle w:val="a5"/>
        </w:rPr>
        <w:footnoteRef/>
      </w:r>
      <w:r w:rsidRPr="00176508">
        <w:rPr>
          <w:lang w:val="en-US"/>
        </w:rPr>
        <w:t xml:space="preserve"> </w:t>
      </w:r>
      <w:r w:rsidRPr="00F07E94">
        <w:rPr>
          <w:rFonts w:ascii="Times New Roman" w:hAnsi="Times New Roman"/>
        </w:rPr>
        <w:t>Там</w:t>
      </w:r>
      <w:r w:rsidRPr="00176508">
        <w:rPr>
          <w:rFonts w:ascii="Times New Roman" w:hAnsi="Times New Roman"/>
          <w:lang w:val="en-US"/>
        </w:rPr>
        <w:t xml:space="preserve"> </w:t>
      </w:r>
      <w:r w:rsidRPr="00F07E94">
        <w:rPr>
          <w:rFonts w:ascii="Times New Roman" w:hAnsi="Times New Roman"/>
        </w:rPr>
        <w:t>же</w:t>
      </w:r>
      <w:r w:rsidRPr="00176508">
        <w:rPr>
          <w:rFonts w:ascii="Times New Roman" w:hAnsi="Times New Roman"/>
          <w:lang w:val="en-US"/>
        </w:rPr>
        <w:t>.</w:t>
      </w:r>
    </w:p>
  </w:footnote>
  <w:footnote w:id="18">
    <w:p w:rsidR="00AE7419" w:rsidRPr="00176508" w:rsidRDefault="00AE7419" w:rsidP="0022082E">
      <w:pPr>
        <w:pStyle w:val="a3"/>
        <w:rPr>
          <w:rFonts w:ascii="Times New Roman" w:hAnsi="Times New Roman"/>
          <w:lang w:val="en-US"/>
        </w:rPr>
      </w:pPr>
      <w:r>
        <w:rPr>
          <w:rStyle w:val="a5"/>
        </w:rPr>
        <w:footnoteRef/>
      </w:r>
      <w:r w:rsidRPr="00252CBC">
        <w:rPr>
          <w:lang w:val="en-US"/>
        </w:rPr>
        <w:t xml:space="preserve"> </w:t>
      </w:r>
      <w:proofErr w:type="spellStart"/>
      <w:r w:rsidRPr="00252CBC">
        <w:rPr>
          <w:rFonts w:ascii="Times New Roman" w:hAnsi="Times New Roman"/>
          <w:lang w:val="en-US"/>
        </w:rPr>
        <w:t>Schmitter</w:t>
      </w:r>
      <w:proofErr w:type="spellEnd"/>
      <w:r w:rsidRPr="00252CBC">
        <w:rPr>
          <w:rFonts w:ascii="Times New Roman" w:hAnsi="Times New Roman"/>
          <w:lang w:val="en-US"/>
        </w:rPr>
        <w:t xml:space="preserve"> Ph. </w:t>
      </w:r>
      <w:proofErr w:type="gramStart"/>
      <w:r w:rsidRPr="00252CBC">
        <w:rPr>
          <w:rFonts w:ascii="Times New Roman" w:hAnsi="Times New Roman"/>
          <w:lang w:val="en-US"/>
        </w:rPr>
        <w:t>Still the Century of Corporatism?</w:t>
      </w:r>
      <w:proofErr w:type="gramEnd"/>
      <w:r w:rsidRPr="00252CBC">
        <w:rPr>
          <w:rFonts w:ascii="Times New Roman" w:hAnsi="Times New Roman"/>
          <w:lang w:val="en-US"/>
        </w:rPr>
        <w:t xml:space="preserve"> // The New Corporatism. </w:t>
      </w:r>
      <w:r w:rsidRPr="00176508">
        <w:rPr>
          <w:rFonts w:ascii="Times New Roman" w:hAnsi="Times New Roman"/>
          <w:lang w:val="en-US"/>
        </w:rPr>
        <w:t xml:space="preserve">Social-political Structures in the Iberian </w:t>
      </w:r>
    </w:p>
    <w:p w:rsidR="00AE7419" w:rsidRDefault="00AE7419" w:rsidP="0022082E">
      <w:pPr>
        <w:pStyle w:val="a3"/>
      </w:pPr>
      <w:proofErr w:type="gramStart"/>
      <w:r w:rsidRPr="00252CBC">
        <w:rPr>
          <w:rFonts w:ascii="Times New Roman" w:hAnsi="Times New Roman"/>
          <w:lang w:val="en-US"/>
        </w:rPr>
        <w:t>World.</w:t>
      </w:r>
      <w:proofErr w:type="gramEnd"/>
      <w:r w:rsidRPr="00252CBC">
        <w:rPr>
          <w:rFonts w:ascii="Times New Roman" w:hAnsi="Times New Roman"/>
          <w:lang w:val="en-US"/>
        </w:rPr>
        <w:t xml:space="preserve"> / F. Pike and T. </w:t>
      </w:r>
      <w:proofErr w:type="spellStart"/>
      <w:r w:rsidRPr="00252CBC">
        <w:rPr>
          <w:rFonts w:ascii="Times New Roman" w:hAnsi="Times New Roman"/>
          <w:lang w:val="en-US"/>
        </w:rPr>
        <w:t>Stritch</w:t>
      </w:r>
      <w:proofErr w:type="spellEnd"/>
      <w:r w:rsidRPr="00252CBC">
        <w:rPr>
          <w:rFonts w:ascii="Times New Roman" w:hAnsi="Times New Roman"/>
          <w:lang w:val="en-US"/>
        </w:rPr>
        <w:t xml:space="preserve"> (</w:t>
      </w:r>
      <w:proofErr w:type="gramStart"/>
      <w:r w:rsidRPr="00252CBC">
        <w:rPr>
          <w:rFonts w:ascii="Times New Roman" w:hAnsi="Times New Roman"/>
          <w:lang w:val="en-US"/>
        </w:rPr>
        <w:t>eds</w:t>
      </w:r>
      <w:proofErr w:type="gramEnd"/>
      <w:r w:rsidRPr="00252CBC">
        <w:rPr>
          <w:rFonts w:ascii="Times New Roman" w:hAnsi="Times New Roman"/>
          <w:lang w:val="en-US"/>
        </w:rPr>
        <w:t xml:space="preserve">.). </w:t>
      </w:r>
      <w:proofErr w:type="spellStart"/>
      <w:r w:rsidRPr="00252CBC">
        <w:rPr>
          <w:rFonts w:ascii="Times New Roman" w:hAnsi="Times New Roman"/>
        </w:rPr>
        <w:t>London</w:t>
      </w:r>
      <w:proofErr w:type="spellEnd"/>
      <w:r w:rsidRPr="00252CBC">
        <w:rPr>
          <w:rFonts w:ascii="Times New Roman" w:hAnsi="Times New Roman"/>
        </w:rPr>
        <w:t>, 1974. P. 86.</w:t>
      </w:r>
    </w:p>
  </w:footnote>
  <w:footnote w:id="19">
    <w:p w:rsidR="00AE7419" w:rsidRPr="0008497F" w:rsidRDefault="00AE7419" w:rsidP="0022082E">
      <w:pPr>
        <w:pStyle w:val="a3"/>
        <w:jc w:val="both"/>
        <w:rPr>
          <w:rFonts w:ascii="Times New Roman" w:hAnsi="Times New Roman"/>
        </w:rPr>
      </w:pPr>
      <w:r w:rsidRPr="0008497F">
        <w:rPr>
          <w:rStyle w:val="a5"/>
          <w:rFonts w:ascii="Times New Roman" w:hAnsi="Times New Roman"/>
        </w:rPr>
        <w:footnoteRef/>
      </w:r>
      <w:r w:rsidRPr="0008497F">
        <w:rPr>
          <w:rFonts w:ascii="Times New Roman" w:hAnsi="Times New Roman"/>
        </w:rPr>
        <w:t xml:space="preserve"> </w:t>
      </w:r>
      <w:proofErr w:type="spellStart"/>
      <w:r w:rsidRPr="001C6E72">
        <w:rPr>
          <w:rFonts w:ascii="Times New Roman" w:hAnsi="Times New Roman"/>
          <w:color w:val="000000"/>
        </w:rPr>
        <w:t>Шмиттер</w:t>
      </w:r>
      <w:proofErr w:type="spellEnd"/>
      <w:r w:rsidRPr="001C6E72">
        <w:rPr>
          <w:rFonts w:ascii="Times New Roman" w:hAnsi="Times New Roman"/>
          <w:color w:val="000000"/>
        </w:rPr>
        <w:t xml:space="preserve"> Ф. </w:t>
      </w:r>
      <w:proofErr w:type="spellStart"/>
      <w:r w:rsidRPr="001C6E72">
        <w:rPr>
          <w:rFonts w:ascii="Times New Roman" w:hAnsi="Times New Roman"/>
          <w:color w:val="000000"/>
        </w:rPr>
        <w:t>Неокорпоратизм</w:t>
      </w:r>
      <w:proofErr w:type="spellEnd"/>
      <w:r w:rsidRPr="001C6E72">
        <w:rPr>
          <w:rFonts w:ascii="Times New Roman" w:hAnsi="Times New Roman"/>
          <w:color w:val="000000"/>
        </w:rPr>
        <w:t xml:space="preserve">. / Ф. </w:t>
      </w:r>
      <w:proofErr w:type="spellStart"/>
      <w:r w:rsidRPr="001C6E72">
        <w:rPr>
          <w:rFonts w:ascii="Times New Roman" w:hAnsi="Times New Roman"/>
          <w:color w:val="000000"/>
        </w:rPr>
        <w:t>Шмитте</w:t>
      </w:r>
      <w:r>
        <w:rPr>
          <w:rFonts w:ascii="Times New Roman" w:hAnsi="Times New Roman"/>
          <w:color w:val="000000"/>
        </w:rPr>
        <w:t>р</w:t>
      </w:r>
      <w:proofErr w:type="spellEnd"/>
      <w:r>
        <w:rPr>
          <w:rFonts w:ascii="Times New Roman" w:hAnsi="Times New Roman"/>
          <w:color w:val="000000"/>
        </w:rPr>
        <w:t xml:space="preserve"> // Полис. - 1997. -№ 2. </w:t>
      </w:r>
      <w:r w:rsidRPr="001C6E72">
        <w:rPr>
          <w:rFonts w:ascii="Times New Roman" w:hAnsi="Times New Roman"/>
          <w:color w:val="000000"/>
          <w:lang w:val="en-US"/>
        </w:rPr>
        <w:t>URL</w:t>
      </w:r>
      <w:r w:rsidRPr="001C6E72">
        <w:rPr>
          <w:rFonts w:ascii="Times New Roman" w:hAnsi="Times New Roman"/>
          <w:color w:val="000000"/>
        </w:rPr>
        <w:t xml:space="preserve">: </w:t>
      </w:r>
      <w:hyperlink r:id="rId1" w:history="1">
        <w:r w:rsidRPr="000E0E81">
          <w:rPr>
            <w:rStyle w:val="a7"/>
            <w:rFonts w:ascii="Times New Roman" w:hAnsi="Times New Roman"/>
            <w:color w:val="auto"/>
            <w:u w:val="none"/>
            <w:lang w:val="en-US"/>
          </w:rPr>
          <w:t>http</w:t>
        </w:r>
        <w:r w:rsidRPr="000E0E81">
          <w:rPr>
            <w:rStyle w:val="a7"/>
            <w:rFonts w:ascii="Times New Roman" w:hAnsi="Times New Roman"/>
            <w:color w:val="auto"/>
            <w:u w:val="none"/>
          </w:rPr>
          <w:t>://</w:t>
        </w:r>
        <w:r w:rsidRPr="000E0E81">
          <w:rPr>
            <w:rStyle w:val="a7"/>
            <w:rFonts w:ascii="Times New Roman" w:hAnsi="Times New Roman"/>
            <w:color w:val="auto"/>
            <w:u w:val="none"/>
            <w:lang w:val="en-US"/>
          </w:rPr>
          <w:t>www</w:t>
        </w:r>
        <w:r w:rsidRPr="000E0E81">
          <w:rPr>
            <w:rStyle w:val="a7"/>
            <w:rFonts w:ascii="Times New Roman" w:hAnsi="Times New Roman"/>
            <w:color w:val="auto"/>
            <w:u w:val="none"/>
          </w:rPr>
          <w:t>.</w:t>
        </w:r>
        <w:proofErr w:type="spellStart"/>
        <w:r w:rsidRPr="000E0E81">
          <w:rPr>
            <w:rStyle w:val="a7"/>
            <w:rFonts w:ascii="Times New Roman" w:hAnsi="Times New Roman"/>
            <w:color w:val="auto"/>
            <w:u w:val="none"/>
            <w:lang w:val="en-US"/>
          </w:rPr>
          <w:t>politlogia</w:t>
        </w:r>
        <w:proofErr w:type="spellEnd"/>
        <w:r w:rsidRPr="000E0E81">
          <w:rPr>
            <w:rStyle w:val="a7"/>
            <w:rFonts w:ascii="Times New Roman" w:hAnsi="Times New Roman"/>
            <w:color w:val="auto"/>
            <w:u w:val="none"/>
          </w:rPr>
          <w:t>.</w:t>
        </w:r>
        <w:proofErr w:type="spellStart"/>
        <w:r w:rsidRPr="000E0E81">
          <w:rPr>
            <w:rStyle w:val="a7"/>
            <w:rFonts w:ascii="Times New Roman" w:hAnsi="Times New Roman"/>
            <w:color w:val="auto"/>
            <w:u w:val="none"/>
            <w:lang w:val="en-US"/>
          </w:rPr>
          <w:t>narod</w:t>
        </w:r>
        <w:proofErr w:type="spellEnd"/>
        <w:r w:rsidRPr="000E0E81">
          <w:rPr>
            <w:rStyle w:val="a7"/>
            <w:rFonts w:ascii="Times New Roman" w:hAnsi="Times New Roman"/>
            <w:color w:val="auto"/>
            <w:u w:val="none"/>
          </w:rPr>
          <w:t>.</w:t>
        </w:r>
        <w:proofErr w:type="spellStart"/>
        <w:r w:rsidRPr="000E0E81">
          <w:rPr>
            <w:rStyle w:val="a7"/>
            <w:rFonts w:ascii="Times New Roman" w:hAnsi="Times New Roman"/>
            <w:color w:val="auto"/>
            <w:u w:val="none"/>
            <w:lang w:val="en-US"/>
          </w:rPr>
          <w:t>ru</w:t>
        </w:r>
        <w:proofErr w:type="spellEnd"/>
        <w:r w:rsidRPr="000E0E81">
          <w:rPr>
            <w:rStyle w:val="a7"/>
            <w:rFonts w:ascii="Times New Roman" w:hAnsi="Times New Roman"/>
            <w:color w:val="auto"/>
            <w:u w:val="none"/>
          </w:rPr>
          <w:t>/</w:t>
        </w:r>
        <w:r w:rsidRPr="000E0E81">
          <w:rPr>
            <w:rStyle w:val="a7"/>
            <w:rFonts w:ascii="Times New Roman" w:hAnsi="Times New Roman"/>
            <w:color w:val="auto"/>
            <w:u w:val="none"/>
            <w:lang w:val="en-US"/>
          </w:rPr>
          <w:t>h</w:t>
        </w:r>
        <w:r w:rsidRPr="000E0E81">
          <w:rPr>
            <w:rStyle w:val="a7"/>
            <w:rFonts w:ascii="Times New Roman" w:hAnsi="Times New Roman"/>
            <w:color w:val="auto"/>
            <w:u w:val="none"/>
          </w:rPr>
          <w:t>/</w:t>
        </w:r>
        <w:proofErr w:type="spellStart"/>
        <w:r w:rsidRPr="000E0E81">
          <w:rPr>
            <w:rStyle w:val="a7"/>
            <w:rFonts w:ascii="Times New Roman" w:hAnsi="Times New Roman"/>
            <w:color w:val="auto"/>
            <w:u w:val="none"/>
            <w:lang w:val="en-US"/>
          </w:rPr>
          <w:t>Shmitter</w:t>
        </w:r>
        <w:proofErr w:type="spellEnd"/>
        <w:r w:rsidRPr="000E0E81">
          <w:rPr>
            <w:rStyle w:val="a7"/>
            <w:rFonts w:ascii="Times New Roman" w:hAnsi="Times New Roman"/>
            <w:color w:val="auto"/>
            <w:u w:val="none"/>
          </w:rPr>
          <w:t>_1.</w:t>
        </w:r>
        <w:proofErr w:type="spellStart"/>
        <w:r w:rsidRPr="000E0E81">
          <w:rPr>
            <w:rStyle w:val="a7"/>
            <w:rFonts w:ascii="Times New Roman" w:hAnsi="Times New Roman"/>
            <w:color w:val="auto"/>
            <w:u w:val="none"/>
            <w:lang w:val="en-US"/>
          </w:rPr>
          <w:t>htm</w:t>
        </w:r>
        <w:proofErr w:type="spellEnd"/>
      </w:hyperlink>
      <w:r w:rsidRPr="0008497F">
        <w:rPr>
          <w:rFonts w:ascii="Times New Roman" w:hAnsi="Times New Roman"/>
        </w:rPr>
        <w:t xml:space="preserve"> (дата обращения: </w:t>
      </w:r>
      <w:r>
        <w:rPr>
          <w:rFonts w:ascii="Times New Roman" w:hAnsi="Times New Roman"/>
        </w:rPr>
        <w:t>02</w:t>
      </w:r>
      <w:r w:rsidRPr="0008497F">
        <w:rPr>
          <w:rFonts w:ascii="Times New Roman" w:hAnsi="Times New Roman"/>
        </w:rPr>
        <w:t>.0</w:t>
      </w:r>
      <w:r>
        <w:rPr>
          <w:rFonts w:ascii="Times New Roman" w:hAnsi="Times New Roman"/>
        </w:rPr>
        <w:t>6</w:t>
      </w:r>
      <w:r w:rsidRPr="0008497F">
        <w:rPr>
          <w:rFonts w:ascii="Times New Roman" w:hAnsi="Times New Roman"/>
        </w:rPr>
        <w:t>.2013)</w:t>
      </w:r>
      <w:r>
        <w:rPr>
          <w:rFonts w:ascii="Times New Roman" w:hAnsi="Times New Roman"/>
        </w:rPr>
        <w:t>.</w:t>
      </w:r>
    </w:p>
  </w:footnote>
  <w:footnote w:id="20">
    <w:p w:rsidR="00AE7419" w:rsidRDefault="00AE7419" w:rsidP="0022082E">
      <w:pPr>
        <w:pStyle w:val="a3"/>
      </w:pPr>
      <w:r>
        <w:rPr>
          <w:rStyle w:val="a5"/>
        </w:rPr>
        <w:footnoteRef/>
      </w:r>
      <w:r>
        <w:t xml:space="preserve"> </w:t>
      </w:r>
      <w:proofErr w:type="spellStart"/>
      <w:r w:rsidRPr="00C30EC6">
        <w:rPr>
          <w:rFonts w:ascii="Times New Roman" w:hAnsi="Times New Roman"/>
        </w:rPr>
        <w:t>Павроз</w:t>
      </w:r>
      <w:proofErr w:type="spellEnd"/>
      <w:r w:rsidRPr="00C30EC6">
        <w:rPr>
          <w:rFonts w:ascii="Times New Roman" w:hAnsi="Times New Roman"/>
        </w:rPr>
        <w:t xml:space="preserve">, А.В. </w:t>
      </w:r>
      <w:proofErr w:type="spellStart"/>
      <w:r w:rsidRPr="00C30EC6">
        <w:rPr>
          <w:rFonts w:ascii="Times New Roman" w:hAnsi="Times New Roman"/>
        </w:rPr>
        <w:t>Government</w:t>
      </w:r>
      <w:proofErr w:type="spellEnd"/>
      <w:r w:rsidRPr="00C30EC6">
        <w:rPr>
          <w:rFonts w:ascii="Times New Roman" w:hAnsi="Times New Roman"/>
        </w:rPr>
        <w:t xml:space="preserve"> </w:t>
      </w:r>
      <w:proofErr w:type="spellStart"/>
      <w:r w:rsidRPr="00C30EC6">
        <w:rPr>
          <w:rFonts w:ascii="Times New Roman" w:hAnsi="Times New Roman"/>
        </w:rPr>
        <w:t>Relations</w:t>
      </w:r>
      <w:proofErr w:type="spellEnd"/>
      <w:r w:rsidRPr="00C30EC6">
        <w:rPr>
          <w:rFonts w:ascii="Times New Roman" w:hAnsi="Times New Roman"/>
        </w:rPr>
        <w:t xml:space="preserve"> как институт социально-политического взаимодействия. [Электронный ресурс]: http://www.politex.info/content/view/138/30/  (дата обращения: </w:t>
      </w:r>
      <w:r>
        <w:rPr>
          <w:rFonts w:ascii="Times New Roman" w:hAnsi="Times New Roman"/>
        </w:rPr>
        <w:t>01</w:t>
      </w:r>
      <w:r w:rsidRPr="00C30EC6">
        <w:rPr>
          <w:rFonts w:ascii="Times New Roman" w:hAnsi="Times New Roman"/>
        </w:rPr>
        <w:t>.06.13).</w:t>
      </w:r>
    </w:p>
  </w:footnote>
  <w:footnote w:id="21">
    <w:p w:rsidR="00AE7419" w:rsidRDefault="00AE7419" w:rsidP="0022082E">
      <w:pPr>
        <w:pStyle w:val="a3"/>
      </w:pPr>
      <w:r>
        <w:rPr>
          <w:rStyle w:val="a5"/>
        </w:rPr>
        <w:footnoteRef/>
      </w:r>
      <w:r>
        <w:t xml:space="preserve"> </w:t>
      </w:r>
      <w:proofErr w:type="spellStart"/>
      <w:r w:rsidRPr="0008497F">
        <w:rPr>
          <w:rFonts w:ascii="Times New Roman" w:eastAsia="Times New Roman" w:hAnsi="Times New Roman"/>
        </w:rPr>
        <w:t>Тарасенко</w:t>
      </w:r>
      <w:proofErr w:type="spellEnd"/>
      <w:r w:rsidRPr="0008497F">
        <w:rPr>
          <w:rFonts w:ascii="Times New Roman" w:eastAsia="Times New Roman" w:hAnsi="Times New Roman"/>
        </w:rPr>
        <w:t xml:space="preserve"> А.В. Региональные консультативные органы как канал артикуляции общественных интересов в современной России: </w:t>
      </w:r>
      <w:proofErr w:type="spellStart"/>
      <w:r w:rsidRPr="0008497F">
        <w:rPr>
          <w:rFonts w:ascii="Times New Roman" w:eastAsia="Times New Roman" w:hAnsi="Times New Roman"/>
        </w:rPr>
        <w:t>дис</w:t>
      </w:r>
      <w:proofErr w:type="spellEnd"/>
      <w:r w:rsidRPr="0008497F">
        <w:rPr>
          <w:rFonts w:ascii="Times New Roman" w:eastAsia="Times New Roman" w:hAnsi="Times New Roman"/>
        </w:rPr>
        <w:t>. канд. полит</w:t>
      </w:r>
      <w:proofErr w:type="gramStart"/>
      <w:r w:rsidRPr="0008497F">
        <w:rPr>
          <w:rFonts w:ascii="Times New Roman" w:eastAsia="Times New Roman" w:hAnsi="Times New Roman"/>
        </w:rPr>
        <w:t>.</w:t>
      </w:r>
      <w:proofErr w:type="gramEnd"/>
      <w:r w:rsidRPr="0008497F">
        <w:rPr>
          <w:rFonts w:ascii="Times New Roman" w:eastAsia="Times New Roman" w:hAnsi="Times New Roman"/>
        </w:rPr>
        <w:t xml:space="preserve"> </w:t>
      </w:r>
      <w:proofErr w:type="gramStart"/>
      <w:r w:rsidRPr="0008497F">
        <w:rPr>
          <w:rFonts w:ascii="Times New Roman" w:eastAsia="Times New Roman" w:hAnsi="Times New Roman"/>
        </w:rPr>
        <w:t>н</w:t>
      </w:r>
      <w:proofErr w:type="gramEnd"/>
      <w:r w:rsidRPr="0008497F">
        <w:rPr>
          <w:rFonts w:ascii="Times New Roman" w:eastAsia="Times New Roman" w:hAnsi="Times New Roman"/>
        </w:rPr>
        <w:t>аук :3.03.2010 / ЕУСПб.- СПб</w:t>
      </w:r>
      <w:proofErr w:type="gramStart"/>
      <w:r w:rsidRPr="0008497F">
        <w:rPr>
          <w:rFonts w:ascii="Times New Roman" w:eastAsia="Times New Roman" w:hAnsi="Times New Roman"/>
        </w:rPr>
        <w:t xml:space="preserve">., </w:t>
      </w:r>
      <w:proofErr w:type="gramEnd"/>
      <w:r w:rsidRPr="0008497F">
        <w:rPr>
          <w:rFonts w:ascii="Times New Roman" w:eastAsia="Times New Roman" w:hAnsi="Times New Roman"/>
        </w:rPr>
        <w:t>2009.- С. 23</w:t>
      </w:r>
      <w:r>
        <w:rPr>
          <w:rFonts w:ascii="Times New Roman" w:eastAsia="Times New Roman" w:hAnsi="Times New Roman"/>
        </w:rPr>
        <w:t>.</w:t>
      </w:r>
    </w:p>
  </w:footnote>
  <w:footnote w:id="22">
    <w:p w:rsidR="00AE7419" w:rsidRPr="0022082E" w:rsidRDefault="00AE7419" w:rsidP="0022082E">
      <w:pPr>
        <w:spacing w:after="0" w:line="240" w:lineRule="auto"/>
        <w:jc w:val="both"/>
        <w:rPr>
          <w:rFonts w:ascii="Times New Roman" w:hAnsi="Times New Roman"/>
          <w:bCs/>
          <w:sz w:val="20"/>
          <w:szCs w:val="20"/>
          <w:lang w:val="en-US"/>
        </w:rPr>
      </w:pPr>
      <w:r>
        <w:rPr>
          <w:rStyle w:val="a5"/>
        </w:rPr>
        <w:footnoteRef/>
      </w:r>
      <w:r w:rsidRPr="00235B00">
        <w:rPr>
          <w:rFonts w:ascii="Times New Roman" w:hAnsi="Times New Roman"/>
          <w:sz w:val="20"/>
          <w:szCs w:val="20"/>
        </w:rPr>
        <w:t xml:space="preserve">Системы общегосударственной этики поведения. Пособие </w:t>
      </w:r>
      <w:proofErr w:type="spellStart"/>
      <w:r w:rsidRPr="00235B00">
        <w:rPr>
          <w:rFonts w:ascii="Times New Roman" w:hAnsi="Times New Roman"/>
          <w:sz w:val="20"/>
          <w:szCs w:val="20"/>
        </w:rPr>
        <w:t>Трансперенси</w:t>
      </w:r>
      <w:proofErr w:type="spellEnd"/>
      <w:r w:rsidRPr="00235B00">
        <w:rPr>
          <w:rFonts w:ascii="Times New Roman" w:hAnsi="Times New Roman"/>
          <w:sz w:val="20"/>
          <w:szCs w:val="20"/>
        </w:rPr>
        <w:t xml:space="preserve"> </w:t>
      </w:r>
      <w:proofErr w:type="spellStart"/>
      <w:r w:rsidRPr="00235B00">
        <w:rPr>
          <w:rFonts w:ascii="Times New Roman" w:hAnsi="Times New Roman"/>
          <w:sz w:val="20"/>
          <w:szCs w:val="20"/>
        </w:rPr>
        <w:t>Интернешнл</w:t>
      </w:r>
      <w:proofErr w:type="spellEnd"/>
      <w:r w:rsidRPr="00235B00">
        <w:rPr>
          <w:rFonts w:ascii="Times New Roman" w:hAnsi="Times New Roman"/>
          <w:sz w:val="20"/>
          <w:szCs w:val="20"/>
        </w:rPr>
        <w:t>. Под ред</w:t>
      </w:r>
      <w:r>
        <w:rPr>
          <w:rFonts w:ascii="Times New Roman" w:hAnsi="Times New Roman"/>
          <w:sz w:val="20"/>
          <w:szCs w:val="20"/>
        </w:rPr>
        <w:t xml:space="preserve">. </w:t>
      </w:r>
      <w:proofErr w:type="spellStart"/>
      <w:r>
        <w:rPr>
          <w:rFonts w:ascii="Times New Roman" w:hAnsi="Times New Roman"/>
          <w:sz w:val="20"/>
          <w:szCs w:val="20"/>
        </w:rPr>
        <w:t>Джереми</w:t>
      </w:r>
      <w:proofErr w:type="spellEnd"/>
      <w:r w:rsidRPr="0022082E">
        <w:rPr>
          <w:rFonts w:ascii="Times New Roman" w:hAnsi="Times New Roman"/>
          <w:sz w:val="20"/>
          <w:szCs w:val="20"/>
          <w:lang w:val="en-US"/>
        </w:rPr>
        <w:t xml:space="preserve"> </w:t>
      </w:r>
      <w:proofErr w:type="spellStart"/>
      <w:r>
        <w:rPr>
          <w:rFonts w:ascii="Times New Roman" w:hAnsi="Times New Roman"/>
          <w:sz w:val="20"/>
          <w:szCs w:val="20"/>
        </w:rPr>
        <w:t>Поупа</w:t>
      </w:r>
      <w:proofErr w:type="spellEnd"/>
      <w:r w:rsidRPr="0022082E">
        <w:rPr>
          <w:rFonts w:ascii="Times New Roman" w:hAnsi="Times New Roman"/>
          <w:sz w:val="20"/>
          <w:szCs w:val="20"/>
          <w:lang w:val="en-US"/>
        </w:rPr>
        <w:t xml:space="preserve">. </w:t>
      </w:r>
      <w:r>
        <w:rPr>
          <w:rFonts w:ascii="Times New Roman" w:hAnsi="Times New Roman"/>
          <w:sz w:val="20"/>
          <w:szCs w:val="20"/>
        </w:rPr>
        <w:t>Берлин</w:t>
      </w:r>
      <w:r w:rsidRPr="0022082E">
        <w:rPr>
          <w:rFonts w:ascii="Times New Roman" w:hAnsi="Times New Roman"/>
          <w:sz w:val="20"/>
          <w:szCs w:val="20"/>
          <w:lang w:val="en-US"/>
        </w:rPr>
        <w:t>, 1999.</w:t>
      </w:r>
      <w:r w:rsidRPr="0022082E">
        <w:rPr>
          <w:rFonts w:ascii="Times New Roman" w:hAnsi="Times New Roman"/>
          <w:bCs/>
          <w:sz w:val="20"/>
          <w:szCs w:val="20"/>
          <w:lang w:val="en-US"/>
        </w:rPr>
        <w:t xml:space="preserve"> </w:t>
      </w:r>
    </w:p>
  </w:footnote>
  <w:footnote w:id="23">
    <w:p w:rsidR="00AE7419" w:rsidRPr="00664177" w:rsidRDefault="00AE7419" w:rsidP="0022082E">
      <w:pPr>
        <w:pStyle w:val="a3"/>
        <w:rPr>
          <w:rFonts w:ascii="Times New Roman" w:hAnsi="Times New Roman"/>
          <w:lang w:val="en-US"/>
        </w:rPr>
      </w:pPr>
      <w:r w:rsidRPr="00235B00">
        <w:rPr>
          <w:rStyle w:val="a5"/>
          <w:rFonts w:ascii="Times New Roman" w:hAnsi="Times New Roman"/>
        </w:rPr>
        <w:footnoteRef/>
      </w:r>
      <w:r w:rsidRPr="0022082E">
        <w:rPr>
          <w:rFonts w:ascii="Times New Roman" w:hAnsi="Times New Roman"/>
          <w:lang w:val="en-US"/>
        </w:rPr>
        <w:t xml:space="preserve"> </w:t>
      </w:r>
      <w:r w:rsidRPr="00235B00">
        <w:rPr>
          <w:rFonts w:ascii="Times New Roman" w:hAnsi="Times New Roman"/>
          <w:lang w:val="en-US"/>
        </w:rPr>
        <w:t>Jens</w:t>
      </w:r>
      <w:r w:rsidRPr="0022082E">
        <w:rPr>
          <w:rFonts w:ascii="Times New Roman" w:hAnsi="Times New Roman"/>
          <w:lang w:val="en-US"/>
        </w:rPr>
        <w:t xml:space="preserve"> </w:t>
      </w:r>
      <w:r w:rsidRPr="00235B00">
        <w:rPr>
          <w:rFonts w:ascii="Times New Roman" w:hAnsi="Times New Roman"/>
          <w:lang w:val="en-US"/>
        </w:rPr>
        <w:t>Chr</w:t>
      </w:r>
      <w:r w:rsidRPr="0022082E">
        <w:rPr>
          <w:rFonts w:ascii="Times New Roman" w:hAnsi="Times New Roman"/>
          <w:lang w:val="en-US"/>
        </w:rPr>
        <w:t xml:space="preserve">. </w:t>
      </w:r>
      <w:proofErr w:type="spellStart"/>
      <w:r w:rsidRPr="00235B00">
        <w:rPr>
          <w:rFonts w:ascii="Times New Roman" w:hAnsi="Times New Roman"/>
          <w:lang w:val="en-US"/>
        </w:rPr>
        <w:t>Andvig</w:t>
      </w:r>
      <w:proofErr w:type="spellEnd"/>
      <w:r w:rsidRPr="0022082E">
        <w:rPr>
          <w:rFonts w:ascii="Times New Roman" w:hAnsi="Times New Roman"/>
          <w:lang w:val="en-US"/>
        </w:rPr>
        <w:t xml:space="preserve">, </w:t>
      </w:r>
      <w:r w:rsidRPr="00235B00">
        <w:rPr>
          <w:rFonts w:ascii="Times New Roman" w:hAnsi="Times New Roman"/>
          <w:lang w:val="en-US"/>
        </w:rPr>
        <w:t>Odd</w:t>
      </w:r>
      <w:r w:rsidRPr="0022082E">
        <w:rPr>
          <w:rFonts w:ascii="Times New Roman" w:hAnsi="Times New Roman"/>
          <w:lang w:val="en-US"/>
        </w:rPr>
        <w:t>-</w:t>
      </w:r>
      <w:proofErr w:type="spellStart"/>
      <w:r w:rsidRPr="00235B00">
        <w:rPr>
          <w:rFonts w:ascii="Times New Roman" w:hAnsi="Times New Roman"/>
          <w:lang w:val="en-US"/>
        </w:rPr>
        <w:t>Helge</w:t>
      </w:r>
      <w:proofErr w:type="spellEnd"/>
      <w:r w:rsidRPr="0022082E">
        <w:rPr>
          <w:rFonts w:ascii="Times New Roman" w:hAnsi="Times New Roman"/>
          <w:lang w:val="en-US"/>
        </w:rPr>
        <w:t xml:space="preserve"> </w:t>
      </w:r>
      <w:proofErr w:type="spellStart"/>
      <w:r w:rsidRPr="00235B00">
        <w:rPr>
          <w:rFonts w:ascii="Times New Roman" w:hAnsi="Times New Roman"/>
          <w:lang w:val="en-US"/>
        </w:rPr>
        <w:t>Fjeldstad</w:t>
      </w:r>
      <w:proofErr w:type="spellEnd"/>
      <w:r w:rsidRPr="0022082E">
        <w:rPr>
          <w:rFonts w:ascii="Times New Roman" w:hAnsi="Times New Roman"/>
          <w:lang w:val="en-US"/>
        </w:rPr>
        <w:t xml:space="preserve">. </w:t>
      </w:r>
      <w:r w:rsidRPr="00235B00">
        <w:rPr>
          <w:rFonts w:ascii="Times New Roman" w:hAnsi="Times New Roman"/>
          <w:lang w:val="en-US"/>
        </w:rPr>
        <w:t xml:space="preserve">Research on Corruption: A policy oriented survey. </w:t>
      </w:r>
      <w:proofErr w:type="gramStart"/>
      <w:r w:rsidRPr="00235B00">
        <w:rPr>
          <w:rFonts w:ascii="Times New Roman" w:hAnsi="Times New Roman"/>
          <w:lang w:val="en-US"/>
        </w:rPr>
        <w:t>NORAD</w:t>
      </w:r>
      <w:r w:rsidRPr="00664177">
        <w:rPr>
          <w:rFonts w:ascii="Times New Roman" w:hAnsi="Times New Roman"/>
          <w:lang w:val="en-US"/>
        </w:rPr>
        <w:t>.</w:t>
      </w:r>
      <w:proofErr w:type="gramEnd"/>
      <w:r w:rsidRPr="00664177">
        <w:rPr>
          <w:rFonts w:ascii="Times New Roman" w:hAnsi="Times New Roman"/>
          <w:lang w:val="en-US"/>
        </w:rPr>
        <w:t xml:space="preserve"> </w:t>
      </w:r>
      <w:proofErr w:type="gramStart"/>
      <w:r>
        <w:rPr>
          <w:rFonts w:ascii="Times New Roman" w:hAnsi="Times New Roman"/>
          <w:lang w:val="en-US"/>
        </w:rPr>
        <w:t>Final report</w:t>
      </w:r>
      <w:r w:rsidRPr="000323C2">
        <w:rPr>
          <w:rFonts w:ascii="Times New Roman" w:hAnsi="Times New Roman"/>
          <w:lang w:val="en-US"/>
        </w:rPr>
        <w:t>,</w:t>
      </w:r>
      <w:r w:rsidRPr="00235B00">
        <w:rPr>
          <w:rFonts w:ascii="Times New Roman" w:hAnsi="Times New Roman"/>
          <w:lang w:val="en-US"/>
        </w:rPr>
        <w:t xml:space="preserve"> December 2000</w:t>
      </w:r>
      <w:r w:rsidRPr="00664177">
        <w:rPr>
          <w:rFonts w:ascii="Times New Roman" w:hAnsi="Times New Roman"/>
          <w:lang w:val="en-US"/>
        </w:rPr>
        <w:t>.</w:t>
      </w:r>
      <w:proofErr w:type="gramEnd"/>
    </w:p>
  </w:footnote>
  <w:footnote w:id="24">
    <w:p w:rsidR="00AE7419" w:rsidRPr="006F43E0" w:rsidRDefault="00AE7419" w:rsidP="0022082E">
      <w:pPr>
        <w:pStyle w:val="a3"/>
        <w:rPr>
          <w:rFonts w:ascii="Times New Roman" w:hAnsi="Times New Roman"/>
        </w:rPr>
      </w:pPr>
      <w:r w:rsidRPr="00235B00">
        <w:rPr>
          <w:rStyle w:val="a5"/>
          <w:rFonts w:ascii="Times New Roman" w:hAnsi="Times New Roman"/>
        </w:rPr>
        <w:footnoteRef/>
      </w:r>
      <w:r w:rsidRPr="00664177">
        <w:rPr>
          <w:rFonts w:ascii="Times New Roman" w:hAnsi="Times New Roman"/>
          <w:lang w:val="en-US"/>
        </w:rPr>
        <w:t xml:space="preserve"> </w:t>
      </w:r>
      <w:proofErr w:type="gramStart"/>
      <w:r>
        <w:rPr>
          <w:rFonts w:ascii="Times New Roman" w:hAnsi="Times New Roman"/>
          <w:lang w:val="en-US"/>
        </w:rPr>
        <w:t>The World Bank Group.</w:t>
      </w:r>
      <w:proofErr w:type="gramEnd"/>
      <w:r>
        <w:rPr>
          <w:rFonts w:ascii="Times New Roman" w:hAnsi="Times New Roman"/>
          <w:lang w:val="en-US"/>
        </w:rPr>
        <w:t xml:space="preserve"> </w:t>
      </w:r>
      <w:proofErr w:type="gramStart"/>
      <w:r w:rsidRPr="00664177">
        <w:rPr>
          <w:rFonts w:ascii="Times New Roman" w:hAnsi="Times New Roman"/>
          <w:lang w:val="en-US"/>
        </w:rPr>
        <w:t>Helping Countries Combat Corruption: The Role of the World Bank</w:t>
      </w:r>
      <w:r>
        <w:rPr>
          <w:rFonts w:ascii="Times New Roman" w:hAnsi="Times New Roman"/>
          <w:lang w:val="en-US"/>
        </w:rPr>
        <w:t>.</w:t>
      </w:r>
      <w:proofErr w:type="gramEnd"/>
      <w:r>
        <w:rPr>
          <w:rFonts w:ascii="Times New Roman" w:hAnsi="Times New Roman"/>
          <w:lang w:val="en-US"/>
        </w:rPr>
        <w:t xml:space="preserve"> </w:t>
      </w:r>
      <w:r w:rsidRPr="006F43E0">
        <w:rPr>
          <w:rFonts w:ascii="Times New Roman" w:hAnsi="Times New Roman"/>
          <w:lang w:val="en-US"/>
        </w:rPr>
        <w:t>URL</w:t>
      </w:r>
      <w:r w:rsidRPr="006F43E0">
        <w:rPr>
          <w:rFonts w:ascii="Times New Roman" w:hAnsi="Times New Roman"/>
        </w:rPr>
        <w:t>:</w:t>
      </w:r>
      <w:r w:rsidRPr="006F43E0">
        <w:t xml:space="preserve"> </w:t>
      </w:r>
      <w:hyperlink r:id="rId2" w:history="1">
        <w:r w:rsidRPr="00533D60">
          <w:rPr>
            <w:rStyle w:val="a7"/>
            <w:rFonts w:ascii="Times New Roman" w:hAnsi="Times New Roman"/>
            <w:color w:val="auto"/>
            <w:u w:val="none"/>
            <w:lang w:val="en-US"/>
          </w:rPr>
          <w:t>http</w:t>
        </w:r>
        <w:r w:rsidRPr="00533D60">
          <w:rPr>
            <w:rStyle w:val="a7"/>
            <w:rFonts w:ascii="Times New Roman" w:hAnsi="Times New Roman"/>
            <w:color w:val="auto"/>
            <w:u w:val="none"/>
          </w:rPr>
          <w:t>://</w:t>
        </w:r>
        <w:r w:rsidRPr="00533D60">
          <w:rPr>
            <w:rStyle w:val="a7"/>
            <w:rFonts w:ascii="Times New Roman" w:hAnsi="Times New Roman"/>
            <w:color w:val="auto"/>
            <w:u w:val="none"/>
            <w:lang w:val="en-US"/>
          </w:rPr>
          <w:t>www</w:t>
        </w:r>
        <w:r w:rsidRPr="00533D60">
          <w:rPr>
            <w:rStyle w:val="a7"/>
            <w:rFonts w:ascii="Times New Roman" w:hAnsi="Times New Roman"/>
            <w:color w:val="auto"/>
            <w:u w:val="none"/>
          </w:rPr>
          <w:t>1.</w:t>
        </w:r>
        <w:proofErr w:type="spellStart"/>
        <w:r w:rsidRPr="00533D60">
          <w:rPr>
            <w:rStyle w:val="a7"/>
            <w:rFonts w:ascii="Times New Roman" w:hAnsi="Times New Roman"/>
            <w:color w:val="auto"/>
            <w:u w:val="none"/>
            <w:lang w:val="en-US"/>
          </w:rPr>
          <w:t>worldbank</w:t>
        </w:r>
        <w:proofErr w:type="spellEnd"/>
        <w:r w:rsidRPr="00533D60">
          <w:rPr>
            <w:rStyle w:val="a7"/>
            <w:rFonts w:ascii="Times New Roman" w:hAnsi="Times New Roman"/>
            <w:color w:val="auto"/>
            <w:u w:val="none"/>
          </w:rPr>
          <w:t>.</w:t>
        </w:r>
        <w:r w:rsidRPr="00533D60">
          <w:rPr>
            <w:rStyle w:val="a7"/>
            <w:rFonts w:ascii="Times New Roman" w:hAnsi="Times New Roman"/>
            <w:color w:val="auto"/>
            <w:u w:val="none"/>
            <w:lang w:val="en-US"/>
          </w:rPr>
          <w:t>org</w:t>
        </w:r>
        <w:r w:rsidRPr="00533D60">
          <w:rPr>
            <w:rStyle w:val="a7"/>
            <w:rFonts w:ascii="Times New Roman" w:hAnsi="Times New Roman"/>
            <w:color w:val="auto"/>
            <w:u w:val="none"/>
          </w:rPr>
          <w:t>/</w:t>
        </w:r>
        <w:proofErr w:type="spellStart"/>
        <w:r w:rsidRPr="00533D60">
          <w:rPr>
            <w:rStyle w:val="a7"/>
            <w:rFonts w:ascii="Times New Roman" w:hAnsi="Times New Roman"/>
            <w:color w:val="auto"/>
            <w:u w:val="none"/>
            <w:lang w:val="en-US"/>
          </w:rPr>
          <w:t>publicsector</w:t>
        </w:r>
        <w:proofErr w:type="spellEnd"/>
        <w:r w:rsidRPr="00533D60">
          <w:rPr>
            <w:rStyle w:val="a7"/>
            <w:rFonts w:ascii="Times New Roman" w:hAnsi="Times New Roman"/>
            <w:color w:val="auto"/>
            <w:u w:val="none"/>
          </w:rPr>
          <w:t>/</w:t>
        </w:r>
        <w:proofErr w:type="spellStart"/>
        <w:r w:rsidRPr="00533D60">
          <w:rPr>
            <w:rStyle w:val="a7"/>
            <w:rFonts w:ascii="Times New Roman" w:hAnsi="Times New Roman"/>
            <w:color w:val="auto"/>
            <w:u w:val="none"/>
            <w:lang w:val="en-US"/>
          </w:rPr>
          <w:t>anticorrupt</w:t>
        </w:r>
        <w:proofErr w:type="spellEnd"/>
        <w:r w:rsidRPr="00533D60">
          <w:rPr>
            <w:rStyle w:val="a7"/>
            <w:rFonts w:ascii="Times New Roman" w:hAnsi="Times New Roman"/>
            <w:color w:val="auto"/>
            <w:u w:val="none"/>
          </w:rPr>
          <w:t>/</w:t>
        </w:r>
        <w:proofErr w:type="spellStart"/>
        <w:r w:rsidRPr="00533D60">
          <w:rPr>
            <w:rStyle w:val="a7"/>
            <w:rFonts w:ascii="Times New Roman" w:hAnsi="Times New Roman"/>
            <w:color w:val="auto"/>
            <w:u w:val="none"/>
            <w:lang w:val="en-US"/>
          </w:rPr>
          <w:t>corruptn</w:t>
        </w:r>
        <w:proofErr w:type="spellEnd"/>
        <w:r w:rsidRPr="00533D60">
          <w:rPr>
            <w:rStyle w:val="a7"/>
            <w:rFonts w:ascii="Times New Roman" w:hAnsi="Times New Roman"/>
            <w:color w:val="auto"/>
            <w:u w:val="none"/>
          </w:rPr>
          <w:t>/</w:t>
        </w:r>
        <w:proofErr w:type="spellStart"/>
        <w:r w:rsidRPr="00533D60">
          <w:rPr>
            <w:rStyle w:val="a7"/>
            <w:rFonts w:ascii="Times New Roman" w:hAnsi="Times New Roman"/>
            <w:color w:val="auto"/>
            <w:u w:val="none"/>
            <w:lang w:val="en-US"/>
          </w:rPr>
          <w:t>cor</w:t>
        </w:r>
        <w:proofErr w:type="spellEnd"/>
        <w:r w:rsidRPr="00533D60">
          <w:rPr>
            <w:rStyle w:val="a7"/>
            <w:rFonts w:ascii="Times New Roman" w:hAnsi="Times New Roman"/>
            <w:color w:val="auto"/>
            <w:u w:val="none"/>
          </w:rPr>
          <w:t>02.</w:t>
        </w:r>
        <w:proofErr w:type="spellStart"/>
        <w:r w:rsidRPr="00533D60">
          <w:rPr>
            <w:rStyle w:val="a7"/>
            <w:rFonts w:ascii="Times New Roman" w:hAnsi="Times New Roman"/>
            <w:color w:val="auto"/>
            <w:u w:val="none"/>
            <w:lang w:val="en-US"/>
          </w:rPr>
          <w:t>htm</w:t>
        </w:r>
        <w:proofErr w:type="spellEnd"/>
      </w:hyperlink>
      <w:r w:rsidRPr="00533D60">
        <w:rPr>
          <w:rFonts w:ascii="Times New Roman" w:hAnsi="Times New Roman"/>
        </w:rPr>
        <w:t xml:space="preserve"> </w:t>
      </w:r>
      <w:r w:rsidRPr="006F43E0">
        <w:rPr>
          <w:rFonts w:ascii="Times New Roman" w:hAnsi="Times New Roman"/>
        </w:rPr>
        <w:t>(</w:t>
      </w:r>
      <w:r>
        <w:rPr>
          <w:rFonts w:ascii="Times New Roman" w:hAnsi="Times New Roman"/>
        </w:rPr>
        <w:t>Дата обращения: 22.05.2013)</w:t>
      </w:r>
    </w:p>
  </w:footnote>
  <w:footnote w:id="25">
    <w:p w:rsidR="00AE7419" w:rsidRPr="00176508" w:rsidRDefault="00AE7419" w:rsidP="0022082E">
      <w:pPr>
        <w:pStyle w:val="a3"/>
        <w:rPr>
          <w:rFonts w:ascii="Times New Roman" w:hAnsi="Times New Roman"/>
          <w:lang w:val="en-US"/>
        </w:rPr>
      </w:pPr>
      <w:r w:rsidRPr="00235B00">
        <w:rPr>
          <w:rStyle w:val="a5"/>
          <w:rFonts w:ascii="Times New Roman" w:hAnsi="Times New Roman"/>
        </w:rPr>
        <w:footnoteRef/>
      </w:r>
      <w:r w:rsidRPr="00235B00">
        <w:rPr>
          <w:rFonts w:ascii="Times New Roman" w:hAnsi="Times New Roman"/>
          <w:lang w:val="en-US"/>
        </w:rPr>
        <w:t xml:space="preserve"> </w:t>
      </w:r>
      <w:proofErr w:type="spellStart"/>
      <w:proofErr w:type="gramStart"/>
      <w:r w:rsidRPr="00235B00">
        <w:rPr>
          <w:rFonts w:ascii="Times New Roman" w:hAnsi="Times New Roman"/>
          <w:lang w:val="en-US"/>
        </w:rPr>
        <w:t>Heidenheimer</w:t>
      </w:r>
      <w:proofErr w:type="spellEnd"/>
      <w:r w:rsidRPr="00235B00">
        <w:rPr>
          <w:rFonts w:ascii="Times New Roman" w:hAnsi="Times New Roman"/>
          <w:lang w:val="en-US"/>
        </w:rPr>
        <w:t xml:space="preserve">, Arnold J.; M. Johnston and V. T. </w:t>
      </w:r>
      <w:proofErr w:type="spellStart"/>
      <w:r w:rsidRPr="00235B00">
        <w:rPr>
          <w:rFonts w:ascii="Times New Roman" w:hAnsi="Times New Roman"/>
          <w:lang w:val="en-US"/>
        </w:rPr>
        <w:t>LeVine</w:t>
      </w:r>
      <w:proofErr w:type="spellEnd"/>
      <w:r w:rsidRPr="00235B00">
        <w:rPr>
          <w:rFonts w:ascii="Times New Roman" w:hAnsi="Times New Roman"/>
          <w:lang w:val="en-US"/>
        </w:rPr>
        <w:t>.</w:t>
      </w:r>
      <w:proofErr w:type="gramEnd"/>
      <w:r w:rsidRPr="00235B00">
        <w:rPr>
          <w:rFonts w:ascii="Times New Roman" w:hAnsi="Times New Roman"/>
          <w:lang w:val="en-US"/>
        </w:rPr>
        <w:t xml:space="preserve"> </w:t>
      </w:r>
      <w:proofErr w:type="gramStart"/>
      <w:r w:rsidRPr="00235B00">
        <w:rPr>
          <w:rFonts w:ascii="Times New Roman" w:hAnsi="Times New Roman"/>
          <w:lang w:val="en-US"/>
        </w:rPr>
        <w:t>Political Corruption.</w:t>
      </w:r>
      <w:proofErr w:type="gramEnd"/>
      <w:r w:rsidRPr="00235B00">
        <w:rPr>
          <w:rFonts w:ascii="Times New Roman" w:hAnsi="Times New Roman"/>
          <w:lang w:val="en-US"/>
        </w:rPr>
        <w:t xml:space="preserve"> </w:t>
      </w:r>
      <w:proofErr w:type="gramStart"/>
      <w:r w:rsidRPr="00235B00">
        <w:rPr>
          <w:rFonts w:ascii="Times New Roman" w:hAnsi="Times New Roman"/>
          <w:lang w:val="en-US"/>
        </w:rPr>
        <w:t>A Handbook.</w:t>
      </w:r>
      <w:proofErr w:type="gramEnd"/>
      <w:r w:rsidRPr="00235B00">
        <w:rPr>
          <w:rFonts w:ascii="Times New Roman" w:hAnsi="Times New Roman"/>
          <w:lang w:val="en-US"/>
        </w:rPr>
        <w:t xml:space="preserve"> New Br</w:t>
      </w:r>
      <w:r>
        <w:rPr>
          <w:rFonts w:ascii="Times New Roman" w:hAnsi="Times New Roman"/>
          <w:lang w:val="en-US"/>
        </w:rPr>
        <w:t>unswick: Transaction Publishers</w:t>
      </w:r>
      <w:r w:rsidRPr="000323C2">
        <w:rPr>
          <w:rFonts w:ascii="Times New Roman" w:hAnsi="Times New Roman"/>
          <w:lang w:val="en-US"/>
        </w:rPr>
        <w:t>,</w:t>
      </w:r>
      <w:r w:rsidRPr="008C32B8">
        <w:rPr>
          <w:rFonts w:ascii="Times New Roman" w:hAnsi="Times New Roman"/>
          <w:lang w:val="en-US"/>
        </w:rPr>
        <w:t xml:space="preserve"> </w:t>
      </w:r>
      <w:r>
        <w:rPr>
          <w:rFonts w:ascii="Times New Roman" w:hAnsi="Times New Roman"/>
          <w:lang w:val="en-US"/>
        </w:rPr>
        <w:t>1989</w:t>
      </w:r>
      <w:r w:rsidRPr="00176508">
        <w:rPr>
          <w:rFonts w:ascii="Times New Roman" w:hAnsi="Times New Roman"/>
          <w:lang w:val="en-US"/>
        </w:rPr>
        <w:t xml:space="preserve">; </w:t>
      </w:r>
      <w:r>
        <w:rPr>
          <w:rFonts w:ascii="Times New Roman" w:hAnsi="Times New Roman"/>
          <w:lang w:val="en-US"/>
        </w:rPr>
        <w:t>Rose-Ackerman</w:t>
      </w:r>
      <w:r w:rsidRPr="00176508">
        <w:rPr>
          <w:rFonts w:ascii="Times New Roman" w:hAnsi="Times New Roman"/>
          <w:lang w:val="en-US"/>
        </w:rPr>
        <w:t xml:space="preserve"> </w:t>
      </w:r>
      <w:r>
        <w:rPr>
          <w:rFonts w:ascii="Times New Roman" w:hAnsi="Times New Roman"/>
          <w:lang w:val="en-US"/>
        </w:rPr>
        <w:t>S</w:t>
      </w:r>
      <w:r w:rsidRPr="008C32B8">
        <w:rPr>
          <w:rFonts w:ascii="Times New Roman" w:hAnsi="Times New Roman"/>
          <w:lang w:val="en-US"/>
        </w:rPr>
        <w:t xml:space="preserve">. </w:t>
      </w:r>
      <w:r w:rsidRPr="00235B00">
        <w:rPr>
          <w:rFonts w:ascii="Times New Roman" w:hAnsi="Times New Roman"/>
          <w:lang w:val="en-US"/>
        </w:rPr>
        <w:t xml:space="preserve">Corruption. </w:t>
      </w:r>
      <w:proofErr w:type="gramStart"/>
      <w:r w:rsidRPr="00235B00">
        <w:rPr>
          <w:rFonts w:ascii="Times New Roman" w:hAnsi="Times New Roman"/>
          <w:lang w:val="en-US"/>
        </w:rPr>
        <w:t>A Study in Political Economy.</w:t>
      </w:r>
      <w:proofErr w:type="gramEnd"/>
      <w:r w:rsidRPr="00235B00">
        <w:rPr>
          <w:rFonts w:ascii="Times New Roman" w:hAnsi="Times New Roman"/>
          <w:lang w:val="en-US"/>
        </w:rPr>
        <w:t xml:space="preserve"> </w:t>
      </w:r>
      <w:r>
        <w:rPr>
          <w:rFonts w:ascii="Times New Roman" w:hAnsi="Times New Roman"/>
          <w:lang w:val="en-US"/>
        </w:rPr>
        <w:t>London/New York: Academic Press</w:t>
      </w:r>
      <w:r w:rsidRPr="000556D6">
        <w:rPr>
          <w:rFonts w:ascii="Times New Roman" w:hAnsi="Times New Roman"/>
          <w:lang w:val="en-US"/>
        </w:rPr>
        <w:t>,</w:t>
      </w:r>
      <w:r w:rsidRPr="008C32B8">
        <w:rPr>
          <w:rFonts w:ascii="Times New Roman" w:hAnsi="Times New Roman"/>
          <w:lang w:val="en-US"/>
        </w:rPr>
        <w:t xml:space="preserve"> </w:t>
      </w:r>
      <w:r w:rsidRPr="000556D6">
        <w:rPr>
          <w:rFonts w:ascii="Times New Roman" w:hAnsi="Times New Roman"/>
          <w:lang w:val="en-US"/>
        </w:rPr>
        <w:t>1978.</w:t>
      </w:r>
    </w:p>
  </w:footnote>
  <w:footnote w:id="26">
    <w:p w:rsidR="00AE7419" w:rsidRPr="006F43E0" w:rsidRDefault="00AE7419" w:rsidP="0022082E">
      <w:pPr>
        <w:pStyle w:val="a3"/>
        <w:rPr>
          <w:lang w:val="en-US"/>
        </w:rPr>
      </w:pPr>
      <w:r w:rsidRPr="00235B00">
        <w:rPr>
          <w:rStyle w:val="a5"/>
          <w:rFonts w:ascii="Times New Roman" w:hAnsi="Times New Roman"/>
        </w:rPr>
        <w:footnoteRef/>
      </w:r>
      <w:r w:rsidRPr="00235B00">
        <w:rPr>
          <w:rFonts w:ascii="Times New Roman" w:hAnsi="Times New Roman"/>
          <w:lang w:val="en-US"/>
        </w:rPr>
        <w:t xml:space="preserve"> </w:t>
      </w:r>
      <w:proofErr w:type="gramStart"/>
      <w:r w:rsidRPr="00235B00">
        <w:rPr>
          <w:rFonts w:ascii="Times New Roman" w:hAnsi="Times New Roman"/>
          <w:lang w:val="en-US"/>
        </w:rPr>
        <w:t>Nye, J.S. Corruption and political development.</w:t>
      </w:r>
      <w:proofErr w:type="gramEnd"/>
      <w:r w:rsidRPr="00235B00">
        <w:rPr>
          <w:rFonts w:ascii="Times New Roman" w:hAnsi="Times New Roman"/>
          <w:lang w:val="en-US"/>
        </w:rPr>
        <w:t xml:space="preserve"> </w:t>
      </w:r>
      <w:proofErr w:type="gramStart"/>
      <w:r w:rsidRPr="00235B00">
        <w:rPr>
          <w:rFonts w:ascii="Times New Roman" w:hAnsi="Times New Roman"/>
          <w:lang w:val="en-US"/>
        </w:rPr>
        <w:t>American Political Science Revi</w:t>
      </w:r>
      <w:r>
        <w:rPr>
          <w:rFonts w:ascii="Times New Roman" w:hAnsi="Times New Roman"/>
          <w:lang w:val="en-US"/>
        </w:rPr>
        <w:t>ew</w:t>
      </w:r>
      <w:r w:rsidRPr="000556D6">
        <w:rPr>
          <w:rFonts w:ascii="Times New Roman" w:hAnsi="Times New Roman"/>
          <w:lang w:val="en-US"/>
        </w:rPr>
        <w:t>.</w:t>
      </w:r>
      <w:proofErr w:type="gramEnd"/>
      <w:r>
        <w:rPr>
          <w:rFonts w:ascii="Times New Roman" w:hAnsi="Times New Roman"/>
          <w:lang w:val="en-US"/>
        </w:rPr>
        <w:t xml:space="preserve"> 1967.  Vol. 61, No. 2. pp. 417-427</w:t>
      </w:r>
      <w:r w:rsidRPr="006F43E0">
        <w:rPr>
          <w:rFonts w:ascii="Times New Roman" w:hAnsi="Times New Roman"/>
          <w:lang w:val="en-US"/>
        </w:rPr>
        <w:t>.</w:t>
      </w:r>
    </w:p>
  </w:footnote>
  <w:footnote w:id="27">
    <w:p w:rsidR="00AE7419" w:rsidRPr="000323C2" w:rsidRDefault="00AE7419" w:rsidP="0022082E">
      <w:pPr>
        <w:pStyle w:val="a3"/>
        <w:rPr>
          <w:rFonts w:ascii="Times New Roman" w:hAnsi="Times New Roman"/>
        </w:rPr>
      </w:pPr>
      <w:r>
        <w:rPr>
          <w:rStyle w:val="a5"/>
        </w:rPr>
        <w:footnoteRef/>
      </w:r>
      <w:r w:rsidRPr="00642331">
        <w:rPr>
          <w:lang w:val="en-US"/>
        </w:rPr>
        <w:t xml:space="preserve"> </w:t>
      </w:r>
      <w:proofErr w:type="gramStart"/>
      <w:r w:rsidRPr="00235B00">
        <w:rPr>
          <w:rFonts w:ascii="Times New Roman" w:hAnsi="Times New Roman"/>
          <w:lang w:val="en-US"/>
        </w:rPr>
        <w:t>Huntington, S.P. Modernization and corruption.</w:t>
      </w:r>
      <w:proofErr w:type="gramEnd"/>
      <w:r w:rsidRPr="00235B00">
        <w:rPr>
          <w:rFonts w:ascii="Times New Roman" w:hAnsi="Times New Roman"/>
          <w:lang w:val="en-US"/>
        </w:rPr>
        <w:t xml:space="preserve"> New Haven, Connecticut: Yale University Press. </w:t>
      </w:r>
      <w:r w:rsidRPr="000323C2">
        <w:rPr>
          <w:rFonts w:ascii="Times New Roman" w:hAnsi="Times New Roman"/>
        </w:rPr>
        <w:t xml:space="preserve">1968. </w:t>
      </w:r>
      <w:r w:rsidRPr="00235B00">
        <w:rPr>
          <w:rFonts w:ascii="Times New Roman" w:hAnsi="Times New Roman"/>
          <w:lang w:val="en-US"/>
        </w:rPr>
        <w:t>Pp</w:t>
      </w:r>
      <w:r w:rsidRPr="000323C2">
        <w:rPr>
          <w:rFonts w:ascii="Times New Roman" w:hAnsi="Times New Roman"/>
        </w:rPr>
        <w:t>. 59–71.</w:t>
      </w:r>
    </w:p>
  </w:footnote>
  <w:footnote w:id="28">
    <w:p w:rsidR="00AE7419" w:rsidRPr="00235B00" w:rsidRDefault="00AE7419" w:rsidP="0022082E">
      <w:pPr>
        <w:pStyle w:val="a3"/>
        <w:rPr>
          <w:rFonts w:ascii="Times New Roman" w:hAnsi="Times New Roman"/>
        </w:rPr>
      </w:pPr>
      <w:r w:rsidRPr="00235B00">
        <w:rPr>
          <w:rStyle w:val="a5"/>
          <w:rFonts w:ascii="Times New Roman" w:hAnsi="Times New Roman"/>
        </w:rPr>
        <w:footnoteRef/>
      </w:r>
      <w:r w:rsidRPr="000323C2">
        <w:rPr>
          <w:rFonts w:ascii="Times New Roman" w:hAnsi="Times New Roman"/>
        </w:rPr>
        <w:t xml:space="preserve"> </w:t>
      </w:r>
      <w:r w:rsidRPr="00235B00">
        <w:rPr>
          <w:rFonts w:ascii="Times New Roman" w:hAnsi="Times New Roman"/>
        </w:rPr>
        <w:t>Системы</w:t>
      </w:r>
      <w:r w:rsidRPr="000323C2">
        <w:rPr>
          <w:rFonts w:ascii="Times New Roman" w:hAnsi="Times New Roman"/>
        </w:rPr>
        <w:t xml:space="preserve"> </w:t>
      </w:r>
      <w:r w:rsidRPr="00235B00">
        <w:rPr>
          <w:rFonts w:ascii="Times New Roman" w:hAnsi="Times New Roman"/>
        </w:rPr>
        <w:t xml:space="preserve">общегосударственной этики поведения. Пособие </w:t>
      </w:r>
      <w:proofErr w:type="spellStart"/>
      <w:r w:rsidRPr="00235B00">
        <w:rPr>
          <w:rFonts w:ascii="Times New Roman" w:hAnsi="Times New Roman"/>
        </w:rPr>
        <w:t>Трансперенси</w:t>
      </w:r>
      <w:proofErr w:type="spellEnd"/>
      <w:r w:rsidRPr="00235B00">
        <w:rPr>
          <w:rFonts w:ascii="Times New Roman" w:hAnsi="Times New Roman"/>
        </w:rPr>
        <w:t xml:space="preserve"> </w:t>
      </w:r>
      <w:proofErr w:type="spellStart"/>
      <w:r w:rsidRPr="00235B00">
        <w:rPr>
          <w:rFonts w:ascii="Times New Roman" w:hAnsi="Times New Roman"/>
        </w:rPr>
        <w:t>Интернешнл</w:t>
      </w:r>
      <w:proofErr w:type="spellEnd"/>
      <w:r w:rsidRPr="00235B00">
        <w:rPr>
          <w:rFonts w:ascii="Times New Roman" w:hAnsi="Times New Roman"/>
        </w:rPr>
        <w:t>. Под ред</w:t>
      </w:r>
      <w:r>
        <w:rPr>
          <w:rFonts w:ascii="Times New Roman" w:hAnsi="Times New Roman"/>
        </w:rPr>
        <w:t xml:space="preserve">акцией </w:t>
      </w:r>
      <w:proofErr w:type="spellStart"/>
      <w:r>
        <w:rPr>
          <w:rFonts w:ascii="Times New Roman" w:hAnsi="Times New Roman"/>
        </w:rPr>
        <w:t>Джереми</w:t>
      </w:r>
      <w:proofErr w:type="spellEnd"/>
      <w:r>
        <w:rPr>
          <w:rFonts w:ascii="Times New Roman" w:hAnsi="Times New Roman"/>
        </w:rPr>
        <w:t xml:space="preserve"> </w:t>
      </w:r>
      <w:proofErr w:type="spellStart"/>
      <w:r>
        <w:rPr>
          <w:rFonts w:ascii="Times New Roman" w:hAnsi="Times New Roman"/>
        </w:rPr>
        <w:t>Поупа</w:t>
      </w:r>
      <w:proofErr w:type="spellEnd"/>
      <w:r>
        <w:rPr>
          <w:rFonts w:ascii="Times New Roman" w:hAnsi="Times New Roman"/>
        </w:rPr>
        <w:t xml:space="preserve">. </w:t>
      </w:r>
      <w:r w:rsidRPr="00235B00">
        <w:rPr>
          <w:rFonts w:ascii="Times New Roman" w:hAnsi="Times New Roman"/>
        </w:rPr>
        <w:t>Берлин. 1999.</w:t>
      </w:r>
    </w:p>
  </w:footnote>
  <w:footnote w:id="29">
    <w:p w:rsidR="00AE7419" w:rsidRPr="00266327" w:rsidRDefault="00AE7419" w:rsidP="0022082E">
      <w:pPr>
        <w:pStyle w:val="a3"/>
        <w:rPr>
          <w:rFonts w:ascii="Times New Roman" w:hAnsi="Times New Roman"/>
        </w:rPr>
      </w:pPr>
      <w:r w:rsidRPr="00266327">
        <w:rPr>
          <w:rStyle w:val="a5"/>
          <w:rFonts w:ascii="Times New Roman" w:hAnsi="Times New Roman"/>
        </w:rPr>
        <w:footnoteRef/>
      </w:r>
      <w:r w:rsidRPr="00266327">
        <w:rPr>
          <w:rFonts w:ascii="Times New Roman" w:hAnsi="Times New Roman"/>
        </w:rPr>
        <w:t xml:space="preserve"> Коррупция и борьба с ней: роль гражданского общества. Под ред. М.Б.Горного, СПб, «Норма», 2000, 272с.</w:t>
      </w:r>
    </w:p>
  </w:footnote>
  <w:footnote w:id="30">
    <w:p w:rsidR="00AE7419" w:rsidRDefault="00AE7419" w:rsidP="0022082E">
      <w:pPr>
        <w:pStyle w:val="a3"/>
      </w:pPr>
      <w:r w:rsidRPr="00235B00">
        <w:rPr>
          <w:rStyle w:val="a5"/>
          <w:rFonts w:ascii="Times New Roman" w:hAnsi="Times New Roman"/>
        </w:rPr>
        <w:footnoteRef/>
      </w:r>
      <w:r w:rsidRPr="00235B00">
        <w:rPr>
          <w:rFonts w:ascii="Times New Roman" w:hAnsi="Times New Roman"/>
        </w:rPr>
        <w:t xml:space="preserve"> Федеральный закон Российской Федерации от 25 декабря 2008 г. № 273-ФЗ «О противодействии коррупции» // Российская газета. – 2008 – 30 дек.</w:t>
      </w:r>
    </w:p>
  </w:footnote>
  <w:footnote w:id="31">
    <w:p w:rsidR="00AE7419" w:rsidRPr="00235B00" w:rsidRDefault="00AE7419" w:rsidP="0022082E">
      <w:pPr>
        <w:autoSpaceDE w:val="0"/>
        <w:autoSpaceDN w:val="0"/>
        <w:adjustRightInd w:val="0"/>
        <w:spacing w:after="0" w:line="240" w:lineRule="auto"/>
        <w:rPr>
          <w:rFonts w:ascii="Times New Roman" w:hAnsi="Times New Roman"/>
          <w:sz w:val="20"/>
          <w:szCs w:val="20"/>
        </w:rPr>
      </w:pPr>
      <w:r>
        <w:rPr>
          <w:rStyle w:val="a5"/>
        </w:rPr>
        <w:footnoteRef/>
      </w:r>
      <w:r w:rsidRPr="00235B00">
        <w:rPr>
          <w:rFonts w:ascii="Times New Roman" w:hAnsi="Times New Roman"/>
          <w:sz w:val="20"/>
          <w:szCs w:val="20"/>
        </w:rPr>
        <w:t xml:space="preserve">Максимов С.В.  Основы противодействия коррупции – М: </w:t>
      </w:r>
      <w:proofErr w:type="spellStart"/>
      <w:r w:rsidRPr="00235B00">
        <w:rPr>
          <w:rFonts w:ascii="Times New Roman" w:hAnsi="Times New Roman"/>
          <w:sz w:val="20"/>
          <w:szCs w:val="20"/>
        </w:rPr>
        <w:t>Спарк</w:t>
      </w:r>
      <w:proofErr w:type="spellEnd"/>
      <w:r w:rsidRPr="00235B00">
        <w:rPr>
          <w:rFonts w:ascii="Times New Roman" w:hAnsi="Times New Roman"/>
          <w:sz w:val="20"/>
          <w:szCs w:val="20"/>
        </w:rPr>
        <w:t>, 2000.</w:t>
      </w:r>
    </w:p>
  </w:footnote>
  <w:footnote w:id="32">
    <w:p w:rsidR="00AE7419" w:rsidRPr="00235B00" w:rsidRDefault="00AE7419" w:rsidP="0022082E">
      <w:pPr>
        <w:pStyle w:val="a3"/>
        <w:rPr>
          <w:rFonts w:ascii="Times New Roman" w:hAnsi="Times New Roman"/>
        </w:rPr>
      </w:pPr>
      <w:r w:rsidRPr="00235B00">
        <w:rPr>
          <w:rStyle w:val="a5"/>
          <w:rFonts w:ascii="Times New Roman" w:hAnsi="Times New Roman"/>
        </w:rPr>
        <w:footnoteRef/>
      </w:r>
      <w:r w:rsidRPr="00235B00">
        <w:rPr>
          <w:rFonts w:ascii="Times New Roman" w:hAnsi="Times New Roman"/>
        </w:rPr>
        <w:t xml:space="preserve"> Противодействие коррупции на муниципальном уровне: сборник. – М.</w:t>
      </w:r>
      <w:proofErr w:type="gramStart"/>
      <w:r w:rsidRPr="00235B00">
        <w:rPr>
          <w:rFonts w:ascii="Times New Roman" w:hAnsi="Times New Roman"/>
        </w:rPr>
        <w:t xml:space="preserve"> :</w:t>
      </w:r>
      <w:proofErr w:type="gramEnd"/>
      <w:r w:rsidRPr="00235B00">
        <w:rPr>
          <w:rFonts w:ascii="Times New Roman" w:hAnsi="Times New Roman"/>
        </w:rPr>
        <w:t xml:space="preserve"> </w:t>
      </w:r>
      <w:proofErr w:type="spellStart"/>
      <w:r w:rsidRPr="00235B00">
        <w:rPr>
          <w:rFonts w:ascii="Times New Roman" w:hAnsi="Times New Roman"/>
        </w:rPr>
        <w:t>Волтерс</w:t>
      </w:r>
      <w:proofErr w:type="spellEnd"/>
      <w:r w:rsidRPr="00235B00">
        <w:rPr>
          <w:rFonts w:ascii="Times New Roman" w:hAnsi="Times New Roman"/>
        </w:rPr>
        <w:t xml:space="preserve"> </w:t>
      </w:r>
      <w:proofErr w:type="spellStart"/>
      <w:r w:rsidRPr="00235B00">
        <w:rPr>
          <w:rFonts w:ascii="Times New Roman" w:hAnsi="Times New Roman"/>
        </w:rPr>
        <w:t>Клувер</w:t>
      </w:r>
      <w:proofErr w:type="spellEnd"/>
      <w:r w:rsidRPr="00235B00">
        <w:rPr>
          <w:rFonts w:ascii="Times New Roman" w:hAnsi="Times New Roman"/>
        </w:rPr>
        <w:t>, 2008. – 272 с.</w:t>
      </w:r>
    </w:p>
  </w:footnote>
  <w:footnote w:id="33">
    <w:p w:rsidR="00AE7419" w:rsidRDefault="00AE7419" w:rsidP="0022082E">
      <w:pPr>
        <w:pStyle w:val="a3"/>
      </w:pPr>
      <w:r w:rsidRPr="00235B00">
        <w:rPr>
          <w:rStyle w:val="a5"/>
          <w:rFonts w:ascii="Times New Roman" w:hAnsi="Times New Roman"/>
        </w:rPr>
        <w:footnoteRef/>
      </w:r>
      <w:r w:rsidRPr="00235B00">
        <w:rPr>
          <w:rFonts w:ascii="Times New Roman" w:hAnsi="Times New Roman"/>
        </w:rPr>
        <w:t xml:space="preserve"> Системы общегосударственной этики поведения. Пособие </w:t>
      </w:r>
      <w:proofErr w:type="spellStart"/>
      <w:r w:rsidRPr="00235B00">
        <w:rPr>
          <w:rFonts w:ascii="Times New Roman" w:hAnsi="Times New Roman"/>
        </w:rPr>
        <w:t>Трансперенси</w:t>
      </w:r>
      <w:proofErr w:type="spellEnd"/>
      <w:r w:rsidRPr="00235B00">
        <w:rPr>
          <w:rFonts w:ascii="Times New Roman" w:hAnsi="Times New Roman"/>
        </w:rPr>
        <w:t xml:space="preserve"> </w:t>
      </w:r>
      <w:proofErr w:type="spellStart"/>
      <w:r w:rsidRPr="00235B00">
        <w:rPr>
          <w:rFonts w:ascii="Times New Roman" w:hAnsi="Times New Roman"/>
        </w:rPr>
        <w:t>Интернешнл</w:t>
      </w:r>
      <w:proofErr w:type="spellEnd"/>
      <w:r w:rsidRPr="00235B00">
        <w:rPr>
          <w:rFonts w:ascii="Times New Roman" w:hAnsi="Times New Roman"/>
        </w:rPr>
        <w:t>. Под ред</w:t>
      </w:r>
      <w:r>
        <w:rPr>
          <w:rFonts w:ascii="Times New Roman" w:hAnsi="Times New Roman"/>
        </w:rPr>
        <w:t xml:space="preserve">. </w:t>
      </w:r>
      <w:proofErr w:type="spellStart"/>
      <w:r>
        <w:rPr>
          <w:rFonts w:ascii="Times New Roman" w:hAnsi="Times New Roman"/>
        </w:rPr>
        <w:t>Джереми</w:t>
      </w:r>
      <w:proofErr w:type="spellEnd"/>
      <w:r>
        <w:rPr>
          <w:rFonts w:ascii="Times New Roman" w:hAnsi="Times New Roman"/>
        </w:rPr>
        <w:t xml:space="preserve"> </w:t>
      </w:r>
      <w:proofErr w:type="spellStart"/>
      <w:r>
        <w:rPr>
          <w:rFonts w:ascii="Times New Roman" w:hAnsi="Times New Roman"/>
        </w:rPr>
        <w:t>Поупа</w:t>
      </w:r>
      <w:proofErr w:type="spellEnd"/>
      <w:r>
        <w:rPr>
          <w:rFonts w:ascii="Times New Roman" w:hAnsi="Times New Roman"/>
        </w:rPr>
        <w:t xml:space="preserve">. Берлин, </w:t>
      </w:r>
      <w:r w:rsidRPr="00235B00">
        <w:rPr>
          <w:rFonts w:ascii="Times New Roman" w:hAnsi="Times New Roman"/>
        </w:rPr>
        <w:t>1999.</w:t>
      </w:r>
    </w:p>
  </w:footnote>
  <w:footnote w:id="34">
    <w:p w:rsidR="00AE7419" w:rsidRPr="007D16A8" w:rsidRDefault="00AE7419" w:rsidP="0022082E">
      <w:pPr>
        <w:pStyle w:val="a3"/>
        <w:rPr>
          <w:rFonts w:ascii="Times New Roman" w:hAnsi="Times New Roman"/>
        </w:rPr>
      </w:pPr>
      <w:r w:rsidRPr="007D16A8">
        <w:rPr>
          <w:rStyle w:val="a5"/>
          <w:rFonts w:ascii="Times New Roman" w:hAnsi="Times New Roman"/>
        </w:rPr>
        <w:footnoteRef/>
      </w:r>
      <w:r w:rsidRPr="0022082E">
        <w:rPr>
          <w:rFonts w:ascii="Times New Roman" w:hAnsi="Times New Roman"/>
        </w:rPr>
        <w:t xml:space="preserve"> </w:t>
      </w:r>
      <w:proofErr w:type="gramStart"/>
      <w:r w:rsidRPr="007D16A8">
        <w:rPr>
          <w:rFonts w:ascii="Times New Roman" w:hAnsi="Times New Roman"/>
          <w:lang w:val="en-US"/>
        </w:rPr>
        <w:t>Jens</w:t>
      </w:r>
      <w:r w:rsidRPr="0022082E">
        <w:rPr>
          <w:rFonts w:ascii="Times New Roman" w:hAnsi="Times New Roman"/>
        </w:rPr>
        <w:t xml:space="preserve"> </w:t>
      </w:r>
      <w:proofErr w:type="spellStart"/>
      <w:r w:rsidRPr="007D16A8">
        <w:rPr>
          <w:rFonts w:ascii="Times New Roman" w:hAnsi="Times New Roman"/>
          <w:lang w:val="en-US"/>
        </w:rPr>
        <w:t>Chr</w:t>
      </w:r>
      <w:proofErr w:type="spellEnd"/>
      <w:r w:rsidRPr="0022082E">
        <w:rPr>
          <w:rFonts w:ascii="Times New Roman" w:hAnsi="Times New Roman"/>
        </w:rPr>
        <w:t xml:space="preserve">. </w:t>
      </w:r>
      <w:proofErr w:type="spellStart"/>
      <w:r w:rsidRPr="007D16A8">
        <w:rPr>
          <w:rFonts w:ascii="Times New Roman" w:hAnsi="Times New Roman"/>
          <w:lang w:val="en-US"/>
        </w:rPr>
        <w:t>Andvig</w:t>
      </w:r>
      <w:proofErr w:type="spellEnd"/>
      <w:r w:rsidRPr="00121C29">
        <w:rPr>
          <w:rFonts w:ascii="Times New Roman" w:hAnsi="Times New Roman"/>
        </w:rPr>
        <w:t xml:space="preserve"> </w:t>
      </w:r>
      <w:r w:rsidRPr="007D16A8">
        <w:rPr>
          <w:rFonts w:ascii="Times New Roman" w:hAnsi="Times New Roman"/>
          <w:lang w:val="en-US"/>
        </w:rPr>
        <w:t>and</w:t>
      </w:r>
      <w:r w:rsidRPr="00121C29">
        <w:rPr>
          <w:rFonts w:ascii="Times New Roman" w:hAnsi="Times New Roman"/>
        </w:rPr>
        <w:t xml:space="preserve"> </w:t>
      </w:r>
      <w:r w:rsidRPr="007D16A8">
        <w:rPr>
          <w:rFonts w:ascii="Times New Roman" w:hAnsi="Times New Roman"/>
          <w:lang w:val="en-US"/>
        </w:rPr>
        <w:t>Odd</w:t>
      </w:r>
      <w:r w:rsidRPr="00121C29">
        <w:rPr>
          <w:rFonts w:ascii="Times New Roman" w:hAnsi="Times New Roman"/>
        </w:rPr>
        <w:t>-</w:t>
      </w:r>
      <w:proofErr w:type="spellStart"/>
      <w:r w:rsidRPr="007D16A8">
        <w:rPr>
          <w:rFonts w:ascii="Times New Roman" w:hAnsi="Times New Roman"/>
          <w:lang w:val="en-US"/>
        </w:rPr>
        <w:t>Helge</w:t>
      </w:r>
      <w:proofErr w:type="spellEnd"/>
      <w:r w:rsidRPr="00121C29">
        <w:rPr>
          <w:rFonts w:ascii="Times New Roman" w:hAnsi="Times New Roman"/>
        </w:rPr>
        <w:t xml:space="preserve"> </w:t>
      </w:r>
      <w:proofErr w:type="spellStart"/>
      <w:r>
        <w:rPr>
          <w:rFonts w:ascii="Times New Roman" w:hAnsi="Times New Roman"/>
          <w:lang w:val="en-US"/>
        </w:rPr>
        <w:t>Fjeldsta</w:t>
      </w:r>
      <w:r w:rsidRPr="007D16A8">
        <w:rPr>
          <w:rFonts w:ascii="Times New Roman" w:hAnsi="Times New Roman"/>
          <w:lang w:val="en-US"/>
        </w:rPr>
        <w:t>d</w:t>
      </w:r>
      <w:proofErr w:type="spellEnd"/>
      <w:r w:rsidRPr="00121C29">
        <w:rPr>
          <w:rFonts w:ascii="Times New Roman" w:hAnsi="Times New Roman"/>
        </w:rPr>
        <w:t>.</w:t>
      </w:r>
      <w:proofErr w:type="gramEnd"/>
      <w:r w:rsidRPr="00121C29">
        <w:rPr>
          <w:rFonts w:ascii="Times New Roman" w:hAnsi="Times New Roman"/>
        </w:rPr>
        <w:t xml:space="preserve"> </w:t>
      </w:r>
      <w:proofErr w:type="gramStart"/>
      <w:r w:rsidRPr="007D16A8">
        <w:rPr>
          <w:rFonts w:ascii="Times New Roman" w:hAnsi="Times New Roman"/>
          <w:lang w:val="en-US"/>
        </w:rPr>
        <w:t>Research on Corruption.</w:t>
      </w:r>
      <w:proofErr w:type="gramEnd"/>
      <w:r w:rsidRPr="007D16A8">
        <w:rPr>
          <w:rFonts w:ascii="Times New Roman" w:hAnsi="Times New Roman"/>
          <w:lang w:val="en-US"/>
        </w:rPr>
        <w:t xml:space="preserve"> A policy oriented survey. </w:t>
      </w:r>
      <w:proofErr w:type="gramStart"/>
      <w:r w:rsidRPr="007D16A8">
        <w:rPr>
          <w:rFonts w:ascii="Times New Roman" w:hAnsi="Times New Roman"/>
          <w:lang w:val="en-US"/>
        </w:rPr>
        <w:t>Commissioned</w:t>
      </w:r>
      <w:r w:rsidRPr="00F406C7">
        <w:rPr>
          <w:rFonts w:ascii="Times New Roman" w:hAnsi="Times New Roman"/>
        </w:rPr>
        <w:t xml:space="preserve"> </w:t>
      </w:r>
      <w:r w:rsidRPr="007D16A8">
        <w:rPr>
          <w:rFonts w:ascii="Times New Roman" w:hAnsi="Times New Roman"/>
          <w:lang w:val="en-US"/>
        </w:rPr>
        <w:t>by</w:t>
      </w:r>
      <w:r w:rsidRPr="00F406C7">
        <w:rPr>
          <w:rFonts w:ascii="Times New Roman" w:hAnsi="Times New Roman"/>
        </w:rPr>
        <w:t xml:space="preserve"> </w:t>
      </w:r>
      <w:r w:rsidRPr="007D16A8">
        <w:rPr>
          <w:rFonts w:ascii="Times New Roman" w:hAnsi="Times New Roman"/>
          <w:lang w:val="en-US"/>
        </w:rPr>
        <w:t>NORAD</w:t>
      </w:r>
      <w:r w:rsidRPr="00F406C7">
        <w:rPr>
          <w:rFonts w:ascii="Times New Roman" w:hAnsi="Times New Roman"/>
        </w:rPr>
        <w:t>.</w:t>
      </w:r>
      <w:proofErr w:type="gramEnd"/>
      <w:r w:rsidRPr="00F406C7">
        <w:rPr>
          <w:rFonts w:ascii="Times New Roman" w:hAnsi="Times New Roman"/>
        </w:rPr>
        <w:t xml:space="preserve"> </w:t>
      </w:r>
      <w:proofErr w:type="gramStart"/>
      <w:r w:rsidRPr="007D16A8">
        <w:rPr>
          <w:rFonts w:ascii="Times New Roman" w:hAnsi="Times New Roman"/>
          <w:lang w:val="en-US"/>
        </w:rPr>
        <w:t>Final</w:t>
      </w:r>
      <w:r w:rsidRPr="00F406C7">
        <w:rPr>
          <w:rFonts w:ascii="Times New Roman" w:hAnsi="Times New Roman"/>
        </w:rPr>
        <w:t xml:space="preserve"> </w:t>
      </w:r>
      <w:r w:rsidRPr="007D16A8">
        <w:rPr>
          <w:rFonts w:ascii="Times New Roman" w:hAnsi="Times New Roman"/>
          <w:lang w:val="en-US"/>
        </w:rPr>
        <w:t>report</w:t>
      </w:r>
      <w:r w:rsidRPr="00F406C7">
        <w:rPr>
          <w:rFonts w:ascii="Times New Roman" w:hAnsi="Times New Roman"/>
        </w:rPr>
        <w:t xml:space="preserve">, </w:t>
      </w:r>
      <w:r w:rsidRPr="007D16A8">
        <w:rPr>
          <w:rFonts w:ascii="Times New Roman" w:hAnsi="Times New Roman"/>
          <w:lang w:val="en-US"/>
        </w:rPr>
        <w:t>December</w:t>
      </w:r>
      <w:r w:rsidRPr="00F406C7">
        <w:rPr>
          <w:rFonts w:ascii="Times New Roman" w:hAnsi="Times New Roman"/>
        </w:rPr>
        <w:t xml:space="preserve"> 2000</w:t>
      </w:r>
      <w:r w:rsidRPr="007D16A8">
        <w:rPr>
          <w:rFonts w:ascii="Times New Roman" w:hAnsi="Times New Roman"/>
        </w:rPr>
        <w:t>.</w:t>
      </w:r>
      <w:proofErr w:type="gramEnd"/>
      <w:r w:rsidRPr="007D16A8">
        <w:rPr>
          <w:rFonts w:ascii="Times New Roman" w:hAnsi="Times New Roman"/>
        </w:rPr>
        <w:t xml:space="preserve"> </w:t>
      </w:r>
    </w:p>
  </w:footnote>
  <w:footnote w:id="35">
    <w:p w:rsidR="00AE7419" w:rsidRPr="007D16A8" w:rsidRDefault="00AE7419" w:rsidP="0022082E">
      <w:pPr>
        <w:pStyle w:val="a3"/>
        <w:rPr>
          <w:rFonts w:ascii="Times New Roman" w:hAnsi="Times New Roman"/>
        </w:rPr>
      </w:pPr>
      <w:r w:rsidRPr="007D16A8">
        <w:rPr>
          <w:rStyle w:val="a5"/>
          <w:rFonts w:ascii="Times New Roman" w:hAnsi="Times New Roman"/>
        </w:rPr>
        <w:footnoteRef/>
      </w:r>
      <w:r w:rsidRPr="007D16A8">
        <w:rPr>
          <w:rFonts w:ascii="Times New Roman" w:hAnsi="Times New Roman"/>
        </w:rPr>
        <w:t xml:space="preserve"> Вебер М. Хозяйство и общество / Пер. с </w:t>
      </w:r>
      <w:proofErr w:type="gramStart"/>
      <w:r w:rsidRPr="007D16A8">
        <w:rPr>
          <w:rFonts w:ascii="Times New Roman" w:hAnsi="Times New Roman"/>
        </w:rPr>
        <w:t>нем</w:t>
      </w:r>
      <w:proofErr w:type="gramEnd"/>
      <w:r w:rsidRPr="007D16A8">
        <w:rPr>
          <w:rFonts w:ascii="Times New Roman" w:hAnsi="Times New Roman"/>
        </w:rPr>
        <w:t xml:space="preserve">. под </w:t>
      </w:r>
      <w:proofErr w:type="spellStart"/>
      <w:r w:rsidRPr="007D16A8">
        <w:rPr>
          <w:rFonts w:ascii="Times New Roman" w:hAnsi="Times New Roman"/>
        </w:rPr>
        <w:t>научн</w:t>
      </w:r>
      <w:proofErr w:type="spellEnd"/>
      <w:r w:rsidRPr="007D16A8">
        <w:rPr>
          <w:rFonts w:ascii="Times New Roman" w:hAnsi="Times New Roman"/>
        </w:rPr>
        <w:t>. ред. Л.Г. Ионина. — М.: Изд-во ГУ ВШЭ, 2007</w:t>
      </w:r>
      <w:r>
        <w:rPr>
          <w:rFonts w:ascii="Times New Roman" w:hAnsi="Times New Roman"/>
        </w:rPr>
        <w:t>.</w:t>
      </w:r>
    </w:p>
  </w:footnote>
  <w:footnote w:id="36">
    <w:p w:rsidR="00AE7419" w:rsidRPr="00253B60" w:rsidRDefault="00AE7419" w:rsidP="0022082E">
      <w:pPr>
        <w:pStyle w:val="a3"/>
        <w:rPr>
          <w:lang w:val="en-US"/>
        </w:rPr>
      </w:pPr>
      <w:r>
        <w:rPr>
          <w:rStyle w:val="a5"/>
        </w:rPr>
        <w:footnoteRef/>
      </w:r>
      <w:r w:rsidRPr="00253B60">
        <w:rPr>
          <w:lang w:val="en-US"/>
        </w:rPr>
        <w:t xml:space="preserve"> </w:t>
      </w:r>
      <w:proofErr w:type="gramStart"/>
      <w:r w:rsidRPr="007D16A8">
        <w:rPr>
          <w:rFonts w:ascii="Times New Roman" w:hAnsi="Times New Roman"/>
          <w:lang w:val="en-US"/>
        </w:rPr>
        <w:t xml:space="preserve">Jens Chr. </w:t>
      </w:r>
      <w:proofErr w:type="spellStart"/>
      <w:r w:rsidRPr="007D16A8">
        <w:rPr>
          <w:rFonts w:ascii="Times New Roman" w:hAnsi="Times New Roman"/>
          <w:lang w:val="en-US"/>
        </w:rPr>
        <w:t>Andvig</w:t>
      </w:r>
      <w:proofErr w:type="spellEnd"/>
      <w:r w:rsidRPr="007D16A8">
        <w:rPr>
          <w:rFonts w:ascii="Times New Roman" w:hAnsi="Times New Roman"/>
          <w:lang w:val="en-US"/>
        </w:rPr>
        <w:t xml:space="preserve"> and Odd-</w:t>
      </w:r>
      <w:proofErr w:type="spellStart"/>
      <w:r w:rsidRPr="007D16A8">
        <w:rPr>
          <w:rFonts w:ascii="Times New Roman" w:hAnsi="Times New Roman"/>
          <w:lang w:val="en-US"/>
        </w:rPr>
        <w:t>Helge</w:t>
      </w:r>
      <w:proofErr w:type="spellEnd"/>
      <w:r w:rsidRPr="007D16A8">
        <w:rPr>
          <w:rFonts w:ascii="Times New Roman" w:hAnsi="Times New Roman"/>
          <w:lang w:val="en-US"/>
        </w:rPr>
        <w:t xml:space="preserve"> </w:t>
      </w:r>
      <w:proofErr w:type="spellStart"/>
      <w:r w:rsidRPr="007D16A8">
        <w:rPr>
          <w:rFonts w:ascii="Times New Roman" w:hAnsi="Times New Roman"/>
          <w:lang w:val="en-US"/>
        </w:rPr>
        <w:t>Fjeldstad</w:t>
      </w:r>
      <w:proofErr w:type="spellEnd"/>
      <w:r w:rsidRPr="007D16A8">
        <w:rPr>
          <w:rFonts w:ascii="Times New Roman" w:hAnsi="Times New Roman"/>
          <w:lang w:val="en-US"/>
        </w:rPr>
        <w:t>.</w:t>
      </w:r>
      <w:proofErr w:type="gramEnd"/>
      <w:r w:rsidRPr="007D16A8">
        <w:rPr>
          <w:rFonts w:ascii="Times New Roman" w:hAnsi="Times New Roman"/>
          <w:lang w:val="en-US"/>
        </w:rPr>
        <w:t xml:space="preserve"> </w:t>
      </w:r>
      <w:proofErr w:type="gramStart"/>
      <w:r w:rsidRPr="007D16A8">
        <w:rPr>
          <w:rFonts w:ascii="Times New Roman" w:hAnsi="Times New Roman"/>
          <w:lang w:val="en-US"/>
        </w:rPr>
        <w:t>Research on Corruption.</w:t>
      </w:r>
      <w:proofErr w:type="gramEnd"/>
      <w:r w:rsidRPr="007D16A8">
        <w:rPr>
          <w:rFonts w:ascii="Times New Roman" w:hAnsi="Times New Roman"/>
          <w:lang w:val="en-US"/>
        </w:rPr>
        <w:t xml:space="preserve"> A policy oriented survey. </w:t>
      </w:r>
      <w:proofErr w:type="gramStart"/>
      <w:r w:rsidRPr="007D16A8">
        <w:rPr>
          <w:rFonts w:ascii="Times New Roman" w:hAnsi="Times New Roman"/>
          <w:lang w:val="en-US"/>
        </w:rPr>
        <w:t>Commissioned</w:t>
      </w:r>
      <w:r w:rsidRPr="000323C2">
        <w:rPr>
          <w:rFonts w:ascii="Times New Roman" w:hAnsi="Times New Roman"/>
          <w:lang w:val="en-US"/>
        </w:rPr>
        <w:t xml:space="preserve"> </w:t>
      </w:r>
      <w:r w:rsidRPr="007D16A8">
        <w:rPr>
          <w:rFonts w:ascii="Times New Roman" w:hAnsi="Times New Roman"/>
          <w:lang w:val="en-US"/>
        </w:rPr>
        <w:t>by</w:t>
      </w:r>
      <w:r w:rsidRPr="000323C2">
        <w:rPr>
          <w:rFonts w:ascii="Times New Roman" w:hAnsi="Times New Roman"/>
          <w:lang w:val="en-US"/>
        </w:rPr>
        <w:t xml:space="preserve"> </w:t>
      </w:r>
      <w:r w:rsidRPr="007D16A8">
        <w:rPr>
          <w:rFonts w:ascii="Times New Roman" w:hAnsi="Times New Roman"/>
          <w:lang w:val="en-US"/>
        </w:rPr>
        <w:t>NORAD</w:t>
      </w:r>
      <w:r w:rsidRPr="000323C2">
        <w:rPr>
          <w:rFonts w:ascii="Times New Roman" w:hAnsi="Times New Roman"/>
          <w:lang w:val="en-US"/>
        </w:rPr>
        <w:t>.</w:t>
      </w:r>
      <w:proofErr w:type="gramEnd"/>
      <w:r w:rsidRPr="000323C2">
        <w:rPr>
          <w:rFonts w:ascii="Times New Roman" w:hAnsi="Times New Roman"/>
          <w:lang w:val="en-US"/>
        </w:rPr>
        <w:t xml:space="preserve"> </w:t>
      </w:r>
      <w:proofErr w:type="gramStart"/>
      <w:r w:rsidRPr="007D16A8">
        <w:rPr>
          <w:rFonts w:ascii="Times New Roman" w:hAnsi="Times New Roman"/>
          <w:lang w:val="en-US"/>
        </w:rPr>
        <w:t>Final</w:t>
      </w:r>
      <w:r w:rsidRPr="000323C2">
        <w:rPr>
          <w:rFonts w:ascii="Times New Roman" w:hAnsi="Times New Roman"/>
          <w:lang w:val="en-US"/>
        </w:rPr>
        <w:t xml:space="preserve"> </w:t>
      </w:r>
      <w:r w:rsidRPr="007D16A8">
        <w:rPr>
          <w:rFonts w:ascii="Times New Roman" w:hAnsi="Times New Roman"/>
          <w:lang w:val="en-US"/>
        </w:rPr>
        <w:t>report</w:t>
      </w:r>
      <w:r w:rsidRPr="000323C2">
        <w:rPr>
          <w:rFonts w:ascii="Times New Roman" w:hAnsi="Times New Roman"/>
          <w:lang w:val="en-US"/>
        </w:rPr>
        <w:t xml:space="preserve">, </w:t>
      </w:r>
      <w:r w:rsidRPr="007D16A8">
        <w:rPr>
          <w:rFonts w:ascii="Times New Roman" w:hAnsi="Times New Roman"/>
          <w:lang w:val="en-US"/>
        </w:rPr>
        <w:t>December</w:t>
      </w:r>
      <w:r w:rsidRPr="000323C2">
        <w:rPr>
          <w:rFonts w:ascii="Times New Roman" w:hAnsi="Times New Roman"/>
          <w:lang w:val="en-US"/>
        </w:rPr>
        <w:t xml:space="preserve"> 2000.</w:t>
      </w:r>
      <w:proofErr w:type="gramEnd"/>
    </w:p>
  </w:footnote>
  <w:footnote w:id="37">
    <w:p w:rsidR="00AE7419" w:rsidRPr="00890282" w:rsidRDefault="00AE7419" w:rsidP="0022082E">
      <w:pPr>
        <w:pStyle w:val="a3"/>
        <w:rPr>
          <w:lang w:val="en-US"/>
        </w:rPr>
      </w:pPr>
      <w:r>
        <w:rPr>
          <w:rStyle w:val="a5"/>
        </w:rPr>
        <w:footnoteRef/>
      </w:r>
      <w:r w:rsidRPr="00890282">
        <w:rPr>
          <w:lang w:val="en-US"/>
        </w:rPr>
        <w:t xml:space="preserve"> </w:t>
      </w:r>
      <w:proofErr w:type="spellStart"/>
      <w:proofErr w:type="gramStart"/>
      <w:r w:rsidRPr="006F5DCE">
        <w:rPr>
          <w:rFonts w:ascii="Times New Roman" w:hAnsi="Times New Roman"/>
          <w:lang w:val="en-US"/>
        </w:rPr>
        <w:t>Doig</w:t>
      </w:r>
      <w:proofErr w:type="spellEnd"/>
      <w:r w:rsidRPr="006F5DCE">
        <w:rPr>
          <w:rFonts w:ascii="Times New Roman" w:hAnsi="Times New Roman"/>
          <w:lang w:val="en-US"/>
        </w:rPr>
        <w:t xml:space="preserve">, Alan and Robin </w:t>
      </w:r>
      <w:proofErr w:type="spellStart"/>
      <w:r w:rsidRPr="006F5DCE">
        <w:rPr>
          <w:rFonts w:ascii="Times New Roman" w:hAnsi="Times New Roman"/>
          <w:lang w:val="en-US"/>
        </w:rPr>
        <w:t>Theobald</w:t>
      </w:r>
      <w:proofErr w:type="spellEnd"/>
      <w:r w:rsidRPr="006F5DCE">
        <w:rPr>
          <w:rFonts w:ascii="Times New Roman" w:hAnsi="Times New Roman"/>
          <w:lang w:val="en-US"/>
        </w:rPr>
        <w:t>.</w:t>
      </w:r>
      <w:proofErr w:type="gramEnd"/>
      <w:r w:rsidRPr="006F5DCE">
        <w:rPr>
          <w:rFonts w:ascii="Times New Roman" w:hAnsi="Times New Roman"/>
          <w:lang w:val="en-US"/>
        </w:rPr>
        <w:t xml:space="preserve"> </w:t>
      </w:r>
      <w:proofErr w:type="gramStart"/>
      <w:r w:rsidRPr="006F5DCE">
        <w:rPr>
          <w:rFonts w:ascii="Times New Roman" w:hAnsi="Times New Roman"/>
          <w:lang w:val="en-US"/>
        </w:rPr>
        <w:t xml:space="preserve">Corruption and </w:t>
      </w:r>
      <w:proofErr w:type="spellStart"/>
      <w:r w:rsidRPr="006F5DCE">
        <w:rPr>
          <w:rFonts w:ascii="Times New Roman" w:hAnsi="Times New Roman"/>
          <w:lang w:val="en-US"/>
        </w:rPr>
        <w:t>Democratisation</w:t>
      </w:r>
      <w:proofErr w:type="spellEnd"/>
      <w:r w:rsidRPr="006F5DCE">
        <w:rPr>
          <w:rFonts w:ascii="Times New Roman" w:hAnsi="Times New Roman"/>
          <w:lang w:val="en-US"/>
        </w:rPr>
        <w:t>.</w:t>
      </w:r>
      <w:proofErr w:type="gramEnd"/>
      <w:r w:rsidRPr="006F5DCE">
        <w:rPr>
          <w:rFonts w:ascii="Times New Roman" w:hAnsi="Times New Roman"/>
          <w:lang w:val="en-US"/>
        </w:rPr>
        <w:t xml:space="preserve"> London: Frank Cass. 2000.</w:t>
      </w:r>
    </w:p>
  </w:footnote>
  <w:footnote w:id="38">
    <w:p w:rsidR="00AE7419" w:rsidRPr="00635E78" w:rsidRDefault="00AE7419" w:rsidP="0022082E">
      <w:pPr>
        <w:pStyle w:val="a3"/>
        <w:rPr>
          <w:rFonts w:ascii="Times New Roman" w:hAnsi="Times New Roman"/>
          <w:lang w:val="en-US"/>
        </w:rPr>
      </w:pPr>
      <w:r w:rsidRPr="006F5DCE">
        <w:rPr>
          <w:rStyle w:val="a5"/>
          <w:rFonts w:ascii="Times New Roman" w:hAnsi="Times New Roman"/>
        </w:rPr>
        <w:footnoteRef/>
      </w:r>
      <w:r w:rsidRPr="006F5DCE">
        <w:rPr>
          <w:rFonts w:ascii="Times New Roman" w:hAnsi="Times New Roman"/>
          <w:lang w:val="en-US"/>
        </w:rPr>
        <w:t xml:space="preserve"> </w:t>
      </w:r>
      <w:r>
        <w:rPr>
          <w:rFonts w:ascii="Times New Roman" w:hAnsi="Times New Roman"/>
        </w:rPr>
        <w:t>Там</w:t>
      </w:r>
      <w:r w:rsidRPr="00635E78">
        <w:rPr>
          <w:rFonts w:ascii="Times New Roman" w:hAnsi="Times New Roman"/>
          <w:lang w:val="en-US"/>
        </w:rPr>
        <w:t xml:space="preserve"> </w:t>
      </w:r>
      <w:r>
        <w:rPr>
          <w:rFonts w:ascii="Times New Roman" w:hAnsi="Times New Roman"/>
        </w:rPr>
        <w:t>же</w:t>
      </w:r>
      <w:r w:rsidRPr="00635E78">
        <w:rPr>
          <w:rFonts w:ascii="Times New Roman" w:hAnsi="Times New Roman"/>
          <w:lang w:val="en-US"/>
        </w:rPr>
        <w:t>.</w:t>
      </w:r>
    </w:p>
  </w:footnote>
  <w:footnote w:id="39">
    <w:p w:rsidR="00AE7419" w:rsidRPr="000323C2" w:rsidRDefault="00AE7419" w:rsidP="0022082E">
      <w:pPr>
        <w:pStyle w:val="a3"/>
        <w:rPr>
          <w:rFonts w:ascii="Times New Roman" w:hAnsi="Times New Roman"/>
          <w:lang w:val="en-US"/>
        </w:rPr>
      </w:pPr>
      <w:r w:rsidRPr="006F5DCE">
        <w:rPr>
          <w:rStyle w:val="a5"/>
          <w:rFonts w:ascii="Times New Roman" w:hAnsi="Times New Roman"/>
        </w:rPr>
        <w:footnoteRef/>
      </w:r>
      <w:r w:rsidRPr="006F5DCE">
        <w:rPr>
          <w:rFonts w:ascii="Times New Roman" w:hAnsi="Times New Roman"/>
          <w:lang w:val="en-US"/>
        </w:rPr>
        <w:t xml:space="preserve"> </w:t>
      </w:r>
      <w:proofErr w:type="gramStart"/>
      <w:r w:rsidRPr="006F5DCE">
        <w:rPr>
          <w:rFonts w:ascii="Times New Roman" w:hAnsi="Times New Roman"/>
          <w:lang w:val="en-US"/>
        </w:rPr>
        <w:t>Friedrich, Carl J. Corruption concepts in historical perspective.</w:t>
      </w:r>
      <w:proofErr w:type="gramEnd"/>
      <w:r w:rsidRPr="006F5DCE">
        <w:rPr>
          <w:rFonts w:ascii="Times New Roman" w:hAnsi="Times New Roman"/>
          <w:lang w:val="en-US"/>
        </w:rPr>
        <w:t xml:space="preserve"> </w:t>
      </w:r>
      <w:proofErr w:type="gramStart"/>
      <w:r w:rsidRPr="006F5DCE">
        <w:rPr>
          <w:rFonts w:ascii="Times New Roman" w:hAnsi="Times New Roman"/>
          <w:lang w:val="en-US"/>
        </w:rPr>
        <w:t>Political corruption.</w:t>
      </w:r>
      <w:proofErr w:type="gramEnd"/>
      <w:r w:rsidRPr="006F5DCE">
        <w:rPr>
          <w:rFonts w:ascii="Times New Roman" w:hAnsi="Times New Roman"/>
          <w:lang w:val="en-US"/>
        </w:rPr>
        <w:t xml:space="preserve"> </w:t>
      </w:r>
      <w:proofErr w:type="gramStart"/>
      <w:r w:rsidRPr="006F5DCE">
        <w:rPr>
          <w:rFonts w:ascii="Times New Roman" w:hAnsi="Times New Roman"/>
          <w:lang w:val="en-US"/>
        </w:rPr>
        <w:t>A Handbook.</w:t>
      </w:r>
      <w:proofErr w:type="gramEnd"/>
      <w:r w:rsidRPr="006F5DCE">
        <w:rPr>
          <w:rFonts w:ascii="Times New Roman" w:hAnsi="Times New Roman"/>
          <w:lang w:val="en-US"/>
        </w:rPr>
        <w:t xml:space="preserve"> New Br</w:t>
      </w:r>
      <w:r>
        <w:rPr>
          <w:rFonts w:ascii="Times New Roman" w:hAnsi="Times New Roman"/>
          <w:lang w:val="en-US"/>
        </w:rPr>
        <w:t>unswick: Transaction Publishers</w:t>
      </w:r>
      <w:r w:rsidRPr="000323C2">
        <w:rPr>
          <w:rFonts w:ascii="Times New Roman" w:hAnsi="Times New Roman"/>
          <w:lang w:val="en-US"/>
        </w:rPr>
        <w:t>,</w:t>
      </w:r>
      <w:r w:rsidRPr="006F5DCE">
        <w:rPr>
          <w:rFonts w:ascii="Times New Roman" w:hAnsi="Times New Roman"/>
          <w:lang w:val="en-US"/>
        </w:rPr>
        <w:t xml:space="preserve"> </w:t>
      </w:r>
      <w:r w:rsidRPr="008C32B8">
        <w:rPr>
          <w:rFonts w:ascii="Times New Roman" w:hAnsi="Times New Roman"/>
          <w:lang w:val="en-US"/>
        </w:rPr>
        <w:t xml:space="preserve">1989. </w:t>
      </w:r>
    </w:p>
  </w:footnote>
  <w:footnote w:id="40">
    <w:p w:rsidR="00AE7419" w:rsidRPr="00176508" w:rsidRDefault="00AE7419" w:rsidP="0022082E">
      <w:pPr>
        <w:pStyle w:val="a3"/>
        <w:rPr>
          <w:lang w:val="en-US"/>
        </w:rPr>
      </w:pPr>
      <w:r>
        <w:rPr>
          <w:rStyle w:val="a5"/>
        </w:rPr>
        <w:footnoteRef/>
      </w:r>
      <w:r w:rsidRPr="00176508">
        <w:rPr>
          <w:lang w:val="en-US"/>
        </w:rPr>
        <w:t xml:space="preserve"> </w:t>
      </w:r>
      <w:r w:rsidRPr="00635E78">
        <w:rPr>
          <w:rFonts w:ascii="Times New Roman" w:hAnsi="Times New Roman"/>
        </w:rPr>
        <w:t>Там</w:t>
      </w:r>
      <w:r w:rsidRPr="00176508">
        <w:rPr>
          <w:rFonts w:ascii="Times New Roman" w:hAnsi="Times New Roman"/>
          <w:lang w:val="en-US"/>
        </w:rPr>
        <w:t xml:space="preserve"> </w:t>
      </w:r>
      <w:r w:rsidRPr="00635E78">
        <w:rPr>
          <w:rFonts w:ascii="Times New Roman" w:hAnsi="Times New Roman"/>
        </w:rPr>
        <w:t>же</w:t>
      </w:r>
      <w:r w:rsidRPr="00176508">
        <w:rPr>
          <w:rFonts w:ascii="Times New Roman" w:hAnsi="Times New Roman"/>
          <w:lang w:val="en-US"/>
        </w:rPr>
        <w:t>.</w:t>
      </w:r>
    </w:p>
  </w:footnote>
  <w:footnote w:id="41">
    <w:p w:rsidR="00AE7419" w:rsidRPr="006F5DCE" w:rsidRDefault="00AE7419" w:rsidP="0022082E">
      <w:pPr>
        <w:pStyle w:val="a3"/>
        <w:rPr>
          <w:rFonts w:ascii="Times New Roman" w:hAnsi="Times New Roman"/>
          <w:lang w:val="en-US"/>
        </w:rPr>
      </w:pPr>
      <w:r>
        <w:rPr>
          <w:rStyle w:val="a5"/>
        </w:rPr>
        <w:footnoteRef/>
      </w:r>
      <w:r w:rsidRPr="006F5DCE">
        <w:rPr>
          <w:lang w:val="en-US"/>
        </w:rPr>
        <w:t xml:space="preserve"> </w:t>
      </w:r>
      <w:r w:rsidRPr="006F5DCE">
        <w:rPr>
          <w:rFonts w:ascii="Times New Roman" w:hAnsi="Times New Roman"/>
          <w:lang w:val="en-US"/>
        </w:rPr>
        <w:t xml:space="preserve">Amundsen, </w:t>
      </w:r>
      <w:proofErr w:type="spellStart"/>
      <w:r w:rsidRPr="006F5DCE">
        <w:rPr>
          <w:rFonts w:ascii="Times New Roman" w:hAnsi="Times New Roman"/>
          <w:lang w:val="en-US"/>
        </w:rPr>
        <w:t>Inge</w:t>
      </w:r>
      <w:proofErr w:type="spellEnd"/>
      <w:r w:rsidRPr="006F5DCE">
        <w:rPr>
          <w:rFonts w:ascii="Times New Roman" w:hAnsi="Times New Roman"/>
          <w:lang w:val="en-US"/>
        </w:rPr>
        <w:t>. Political corruption</w:t>
      </w:r>
      <w:r>
        <w:rPr>
          <w:rFonts w:ascii="Times New Roman" w:hAnsi="Times New Roman"/>
          <w:lang w:val="en-US"/>
        </w:rPr>
        <w:t>: An introduction to the issues</w:t>
      </w:r>
      <w:r w:rsidRPr="00582FC0">
        <w:rPr>
          <w:rFonts w:ascii="Times New Roman" w:hAnsi="Times New Roman"/>
          <w:lang w:val="en-US"/>
        </w:rPr>
        <w:t>.</w:t>
      </w:r>
      <w:r w:rsidRPr="006F5DCE">
        <w:rPr>
          <w:rFonts w:ascii="Times New Roman" w:hAnsi="Times New Roman"/>
          <w:lang w:val="en-US"/>
        </w:rPr>
        <w:t xml:space="preserve"> Working Paper 99:7, B</w:t>
      </w:r>
      <w:r>
        <w:rPr>
          <w:rFonts w:ascii="Times New Roman" w:hAnsi="Times New Roman"/>
          <w:lang w:val="en-US"/>
        </w:rPr>
        <w:t xml:space="preserve">ergen: Chr. </w:t>
      </w:r>
      <w:proofErr w:type="spellStart"/>
      <w:r>
        <w:rPr>
          <w:rFonts w:ascii="Times New Roman" w:hAnsi="Times New Roman"/>
          <w:lang w:val="en-US"/>
        </w:rPr>
        <w:t>Michelsen</w:t>
      </w:r>
      <w:proofErr w:type="spellEnd"/>
      <w:r>
        <w:rPr>
          <w:rFonts w:ascii="Times New Roman" w:hAnsi="Times New Roman"/>
          <w:lang w:val="en-US"/>
        </w:rPr>
        <w:t xml:space="preserve"> Institute</w:t>
      </w:r>
      <w:r w:rsidRPr="0022082E">
        <w:rPr>
          <w:rFonts w:ascii="Times New Roman" w:hAnsi="Times New Roman"/>
          <w:lang w:val="en-US"/>
        </w:rPr>
        <w:t>,</w:t>
      </w:r>
      <w:r w:rsidRPr="006F5DCE">
        <w:rPr>
          <w:rFonts w:ascii="Times New Roman" w:hAnsi="Times New Roman"/>
          <w:lang w:val="en-US"/>
        </w:rPr>
        <w:t xml:space="preserve"> 1999.</w:t>
      </w:r>
    </w:p>
  </w:footnote>
  <w:footnote w:id="42">
    <w:p w:rsidR="00AE7419" w:rsidRPr="00176508" w:rsidRDefault="00AE7419" w:rsidP="0022082E">
      <w:pPr>
        <w:pStyle w:val="a3"/>
        <w:rPr>
          <w:lang w:val="en-US"/>
        </w:rPr>
      </w:pPr>
      <w:r w:rsidRPr="006F5DCE">
        <w:rPr>
          <w:rStyle w:val="a5"/>
          <w:rFonts w:ascii="Times New Roman" w:hAnsi="Times New Roman"/>
        </w:rPr>
        <w:footnoteRef/>
      </w:r>
      <w:r w:rsidRPr="006F5DCE">
        <w:rPr>
          <w:rFonts w:ascii="Times New Roman" w:hAnsi="Times New Roman"/>
          <w:lang w:val="en-US"/>
        </w:rPr>
        <w:t xml:space="preserve"> </w:t>
      </w:r>
      <w:proofErr w:type="gramStart"/>
      <w:r w:rsidRPr="006F5DCE">
        <w:rPr>
          <w:rFonts w:ascii="Times New Roman" w:hAnsi="Times New Roman"/>
          <w:lang w:val="en-US"/>
        </w:rPr>
        <w:t xml:space="preserve">Campos, J. </w:t>
      </w:r>
      <w:proofErr w:type="spellStart"/>
      <w:r w:rsidRPr="006F5DCE">
        <w:rPr>
          <w:rFonts w:ascii="Times New Roman" w:hAnsi="Times New Roman"/>
          <w:lang w:val="en-US"/>
        </w:rPr>
        <w:t>Edgardo</w:t>
      </w:r>
      <w:proofErr w:type="spellEnd"/>
      <w:r w:rsidRPr="006F5DCE">
        <w:rPr>
          <w:rFonts w:ascii="Times New Roman" w:hAnsi="Times New Roman"/>
          <w:lang w:val="en-US"/>
        </w:rPr>
        <w:t xml:space="preserve">, Donald Lien and Sanjay </w:t>
      </w:r>
      <w:proofErr w:type="spellStart"/>
      <w:r w:rsidRPr="006F5DCE">
        <w:rPr>
          <w:rFonts w:ascii="Times New Roman" w:hAnsi="Times New Roman"/>
          <w:lang w:val="en-US"/>
        </w:rPr>
        <w:t>Pradhan</w:t>
      </w:r>
      <w:proofErr w:type="spellEnd"/>
      <w:r w:rsidRPr="006F5DCE">
        <w:rPr>
          <w:rFonts w:ascii="Times New Roman" w:hAnsi="Times New Roman"/>
          <w:lang w:val="en-US"/>
        </w:rPr>
        <w:t>.</w:t>
      </w:r>
      <w:proofErr w:type="gramEnd"/>
      <w:r w:rsidRPr="006F5DCE">
        <w:rPr>
          <w:rFonts w:ascii="Times New Roman" w:hAnsi="Times New Roman"/>
          <w:lang w:val="en-US"/>
        </w:rPr>
        <w:t xml:space="preserve"> The impact of corruption on inv</w:t>
      </w:r>
      <w:r>
        <w:rPr>
          <w:rFonts w:ascii="Times New Roman" w:hAnsi="Times New Roman"/>
          <w:lang w:val="en-US"/>
        </w:rPr>
        <w:t>estment: Predictability matters, World Development</w:t>
      </w:r>
      <w:r w:rsidRPr="00582FC0">
        <w:rPr>
          <w:rFonts w:ascii="Times New Roman" w:hAnsi="Times New Roman"/>
          <w:lang w:val="en-US"/>
        </w:rPr>
        <w:t xml:space="preserve">. 1999. </w:t>
      </w:r>
      <w:r>
        <w:rPr>
          <w:rFonts w:ascii="Times New Roman" w:hAnsi="Times New Roman"/>
          <w:lang w:val="en-US"/>
        </w:rPr>
        <w:t xml:space="preserve"> Vol. 27, No. 6.</w:t>
      </w:r>
      <w:r w:rsidRPr="006F5DCE">
        <w:rPr>
          <w:rFonts w:ascii="Times New Roman" w:hAnsi="Times New Roman"/>
          <w:lang w:val="en-US"/>
        </w:rPr>
        <w:t xml:space="preserve"> pp. 1059-1067. </w:t>
      </w:r>
    </w:p>
  </w:footnote>
  <w:footnote w:id="43">
    <w:p w:rsidR="00AE7419" w:rsidRPr="0036797B" w:rsidRDefault="00AE7419" w:rsidP="0022082E">
      <w:pPr>
        <w:pStyle w:val="a3"/>
        <w:rPr>
          <w:rFonts w:ascii="Times New Roman" w:hAnsi="Times New Roman"/>
          <w:lang w:val="en-US"/>
        </w:rPr>
      </w:pPr>
      <w:r>
        <w:rPr>
          <w:rStyle w:val="a5"/>
        </w:rPr>
        <w:footnoteRef/>
      </w:r>
      <w:r w:rsidRPr="006F5DCE">
        <w:rPr>
          <w:lang w:val="en-US"/>
        </w:rPr>
        <w:t xml:space="preserve"> </w:t>
      </w:r>
      <w:r w:rsidRPr="0036797B">
        <w:rPr>
          <w:rFonts w:ascii="Times New Roman" w:hAnsi="Times New Roman"/>
          <w:lang w:val="en-US"/>
        </w:rPr>
        <w:t xml:space="preserve">Rose-Ackerman, Susan. </w:t>
      </w:r>
      <w:proofErr w:type="gramStart"/>
      <w:r w:rsidRPr="0036797B">
        <w:rPr>
          <w:rFonts w:ascii="Times New Roman" w:hAnsi="Times New Roman"/>
          <w:lang w:val="en-US"/>
        </w:rPr>
        <w:t>Corruption and Government.</w:t>
      </w:r>
      <w:proofErr w:type="gramEnd"/>
      <w:r w:rsidRPr="0036797B">
        <w:rPr>
          <w:rFonts w:ascii="Times New Roman" w:hAnsi="Times New Roman"/>
          <w:lang w:val="en-US"/>
        </w:rPr>
        <w:t xml:space="preserve"> </w:t>
      </w:r>
      <w:proofErr w:type="gramStart"/>
      <w:r w:rsidRPr="0036797B">
        <w:rPr>
          <w:rFonts w:ascii="Times New Roman" w:hAnsi="Times New Roman"/>
          <w:lang w:val="en-US"/>
        </w:rPr>
        <w:t>Causes, Consequences and Reform.</w:t>
      </w:r>
      <w:proofErr w:type="gramEnd"/>
      <w:r w:rsidRPr="0036797B">
        <w:rPr>
          <w:rFonts w:ascii="Times New Roman" w:hAnsi="Times New Roman"/>
          <w:lang w:val="en-US"/>
        </w:rPr>
        <w:t xml:space="preserve"> Cambri</w:t>
      </w:r>
      <w:r>
        <w:rPr>
          <w:rFonts w:ascii="Times New Roman" w:hAnsi="Times New Roman"/>
          <w:lang w:val="en-US"/>
        </w:rPr>
        <w:t>dge: Cambridge University Press</w:t>
      </w:r>
      <w:r w:rsidRPr="00733262">
        <w:rPr>
          <w:rFonts w:ascii="Times New Roman" w:hAnsi="Times New Roman"/>
          <w:lang w:val="en-US"/>
        </w:rPr>
        <w:t>,</w:t>
      </w:r>
      <w:r w:rsidRPr="0036797B">
        <w:rPr>
          <w:rFonts w:ascii="Times New Roman" w:hAnsi="Times New Roman"/>
          <w:lang w:val="en-US"/>
        </w:rPr>
        <w:t xml:space="preserve"> 1999.</w:t>
      </w:r>
    </w:p>
  </w:footnote>
  <w:footnote w:id="44">
    <w:p w:rsidR="00AE7419" w:rsidRPr="0036797B" w:rsidRDefault="00AE7419" w:rsidP="0022082E">
      <w:pPr>
        <w:pStyle w:val="a3"/>
        <w:rPr>
          <w:lang w:val="en-US"/>
        </w:rPr>
      </w:pPr>
      <w:r w:rsidRPr="0036797B">
        <w:rPr>
          <w:rStyle w:val="a5"/>
          <w:rFonts w:ascii="Times New Roman" w:hAnsi="Times New Roman"/>
        </w:rPr>
        <w:footnoteRef/>
      </w:r>
      <w:r>
        <w:rPr>
          <w:rFonts w:ascii="Times New Roman" w:hAnsi="Times New Roman"/>
          <w:lang w:val="en-US"/>
        </w:rPr>
        <w:t xml:space="preserve"> Myrdal, Gunnar</w:t>
      </w:r>
      <w:r w:rsidRPr="00733262">
        <w:rPr>
          <w:rFonts w:ascii="Times New Roman" w:hAnsi="Times New Roman"/>
          <w:lang w:val="en-US"/>
        </w:rPr>
        <w:t xml:space="preserve">. </w:t>
      </w:r>
      <w:r w:rsidRPr="0036797B">
        <w:rPr>
          <w:rFonts w:ascii="Times New Roman" w:hAnsi="Times New Roman"/>
          <w:lang w:val="en-US"/>
        </w:rPr>
        <w:t>Corr</w:t>
      </w:r>
      <w:r>
        <w:rPr>
          <w:rFonts w:ascii="Times New Roman" w:hAnsi="Times New Roman"/>
          <w:lang w:val="en-US"/>
        </w:rPr>
        <w:t xml:space="preserve">uption: Its causes and </w:t>
      </w:r>
      <w:proofErr w:type="gramStart"/>
      <w:r>
        <w:rPr>
          <w:rFonts w:ascii="Times New Roman" w:hAnsi="Times New Roman"/>
          <w:lang w:val="en-US"/>
        </w:rPr>
        <w:t>effects</w:t>
      </w:r>
      <w:r w:rsidRPr="00733262">
        <w:rPr>
          <w:rFonts w:ascii="Times New Roman" w:hAnsi="Times New Roman"/>
          <w:lang w:val="en-US"/>
        </w:rPr>
        <w:t xml:space="preserve">  </w:t>
      </w:r>
      <w:r w:rsidRPr="0036797B">
        <w:rPr>
          <w:rFonts w:ascii="Times New Roman" w:hAnsi="Times New Roman"/>
          <w:lang w:val="en-US"/>
        </w:rPr>
        <w:t>in</w:t>
      </w:r>
      <w:proofErr w:type="gramEnd"/>
      <w:r w:rsidRPr="0036797B">
        <w:rPr>
          <w:rFonts w:ascii="Times New Roman" w:hAnsi="Times New Roman"/>
          <w:lang w:val="en-US"/>
        </w:rPr>
        <w:t xml:space="preserve"> Asian drama: An Enquiry into the Poverty of Nations. </w:t>
      </w:r>
      <w:proofErr w:type="gramStart"/>
      <w:r w:rsidRPr="0036797B">
        <w:rPr>
          <w:rFonts w:ascii="Times New Roman" w:hAnsi="Times New Roman"/>
          <w:lang w:val="en-US"/>
        </w:rPr>
        <w:t>Political corrup</w:t>
      </w:r>
      <w:r>
        <w:rPr>
          <w:rFonts w:ascii="Times New Roman" w:hAnsi="Times New Roman"/>
          <w:lang w:val="en-US"/>
        </w:rPr>
        <w:t>tion.</w:t>
      </w:r>
      <w:proofErr w:type="gramEnd"/>
      <w:r>
        <w:rPr>
          <w:rFonts w:ascii="Times New Roman" w:hAnsi="Times New Roman"/>
          <w:lang w:val="en-US"/>
        </w:rPr>
        <w:t xml:space="preserve"> </w:t>
      </w:r>
      <w:proofErr w:type="gramStart"/>
      <w:r>
        <w:rPr>
          <w:rFonts w:ascii="Times New Roman" w:hAnsi="Times New Roman"/>
          <w:lang w:val="en-US"/>
        </w:rPr>
        <w:t>A Handbook.</w:t>
      </w:r>
      <w:proofErr w:type="gramEnd"/>
      <w:r>
        <w:rPr>
          <w:rFonts w:ascii="Times New Roman" w:hAnsi="Times New Roman"/>
          <w:lang w:val="en-US"/>
        </w:rPr>
        <w:t xml:space="preserve"> </w:t>
      </w:r>
      <w:proofErr w:type="gramStart"/>
      <w:r>
        <w:rPr>
          <w:rFonts w:ascii="Times New Roman" w:hAnsi="Times New Roman"/>
          <w:lang w:val="en-US"/>
        </w:rPr>
        <w:t>New Brunswick</w:t>
      </w:r>
      <w:r w:rsidRPr="000323C2">
        <w:rPr>
          <w:rFonts w:ascii="Times New Roman" w:hAnsi="Times New Roman"/>
          <w:lang w:val="en-US"/>
        </w:rPr>
        <w:t>,</w:t>
      </w:r>
      <w:r w:rsidRPr="0036797B">
        <w:rPr>
          <w:rFonts w:ascii="Times New Roman" w:hAnsi="Times New Roman"/>
          <w:lang w:val="en-US"/>
        </w:rPr>
        <w:t xml:space="preserve"> 1989.</w:t>
      </w:r>
      <w:proofErr w:type="gramEnd"/>
      <w:r w:rsidRPr="0036797B">
        <w:rPr>
          <w:lang w:val="en-US"/>
        </w:rPr>
        <w:t xml:space="preserve"> </w:t>
      </w:r>
    </w:p>
  </w:footnote>
  <w:footnote w:id="45">
    <w:p w:rsidR="00AE7419" w:rsidRPr="0036797B" w:rsidRDefault="00AE7419" w:rsidP="0022082E">
      <w:pPr>
        <w:pStyle w:val="a3"/>
        <w:rPr>
          <w:lang w:val="en-US"/>
        </w:rPr>
      </w:pPr>
      <w:r>
        <w:rPr>
          <w:rStyle w:val="a5"/>
        </w:rPr>
        <w:footnoteRef/>
      </w:r>
      <w:r w:rsidRPr="0036797B">
        <w:rPr>
          <w:lang w:val="en-US"/>
        </w:rPr>
        <w:t xml:space="preserve"> </w:t>
      </w:r>
      <w:r w:rsidRPr="00235B00">
        <w:rPr>
          <w:rFonts w:ascii="Times New Roman" w:hAnsi="Times New Roman"/>
          <w:lang w:val="en-US"/>
        </w:rPr>
        <w:t xml:space="preserve">Jens Chr. </w:t>
      </w:r>
      <w:proofErr w:type="spellStart"/>
      <w:r w:rsidRPr="00235B00">
        <w:rPr>
          <w:rFonts w:ascii="Times New Roman" w:hAnsi="Times New Roman"/>
          <w:lang w:val="en-US"/>
        </w:rPr>
        <w:t>Andvig</w:t>
      </w:r>
      <w:proofErr w:type="spellEnd"/>
      <w:r w:rsidRPr="00235B00">
        <w:rPr>
          <w:rFonts w:ascii="Times New Roman" w:hAnsi="Times New Roman"/>
          <w:lang w:val="en-US"/>
        </w:rPr>
        <w:t>, Odd-</w:t>
      </w:r>
      <w:proofErr w:type="spellStart"/>
      <w:r w:rsidRPr="00235B00">
        <w:rPr>
          <w:rFonts w:ascii="Times New Roman" w:hAnsi="Times New Roman"/>
          <w:lang w:val="en-US"/>
        </w:rPr>
        <w:t>Helge</w:t>
      </w:r>
      <w:proofErr w:type="spellEnd"/>
      <w:r w:rsidRPr="00235B00">
        <w:rPr>
          <w:rFonts w:ascii="Times New Roman" w:hAnsi="Times New Roman"/>
          <w:lang w:val="en-US"/>
        </w:rPr>
        <w:t xml:space="preserve"> </w:t>
      </w:r>
      <w:proofErr w:type="spellStart"/>
      <w:r w:rsidRPr="00235B00">
        <w:rPr>
          <w:rFonts w:ascii="Times New Roman" w:hAnsi="Times New Roman"/>
          <w:lang w:val="en-US"/>
        </w:rPr>
        <w:t>Fjeldstad</w:t>
      </w:r>
      <w:proofErr w:type="spellEnd"/>
      <w:r w:rsidRPr="00235B00">
        <w:rPr>
          <w:rFonts w:ascii="Times New Roman" w:hAnsi="Times New Roman"/>
          <w:lang w:val="en-US"/>
        </w:rPr>
        <w:t xml:space="preserve">. Research on Corruption: A policy oriented survey. </w:t>
      </w:r>
      <w:proofErr w:type="gramStart"/>
      <w:r w:rsidRPr="00235B00">
        <w:rPr>
          <w:rFonts w:ascii="Times New Roman" w:hAnsi="Times New Roman"/>
          <w:lang w:val="en-US"/>
        </w:rPr>
        <w:t>NORAD</w:t>
      </w:r>
      <w:r w:rsidRPr="0036797B">
        <w:rPr>
          <w:rFonts w:ascii="Times New Roman" w:hAnsi="Times New Roman"/>
          <w:lang w:val="en-US"/>
        </w:rPr>
        <w:t>.</w:t>
      </w:r>
      <w:proofErr w:type="gramEnd"/>
      <w:r w:rsidRPr="0036797B">
        <w:rPr>
          <w:rFonts w:ascii="Times New Roman" w:hAnsi="Times New Roman"/>
          <w:lang w:val="en-US"/>
        </w:rPr>
        <w:t xml:space="preserve"> </w:t>
      </w:r>
      <w:proofErr w:type="gramStart"/>
      <w:r w:rsidRPr="00235B00">
        <w:rPr>
          <w:rFonts w:ascii="Times New Roman" w:hAnsi="Times New Roman"/>
          <w:lang w:val="en-US"/>
        </w:rPr>
        <w:t>Final report, December 2000</w:t>
      </w:r>
      <w:r>
        <w:rPr>
          <w:rFonts w:ascii="Times New Roman" w:hAnsi="Times New Roman"/>
          <w:lang w:val="en-US"/>
        </w:rPr>
        <w:t>.</w:t>
      </w:r>
      <w:proofErr w:type="gramEnd"/>
    </w:p>
  </w:footnote>
  <w:footnote w:id="46">
    <w:p w:rsidR="00AE7419" w:rsidRPr="00EE708C" w:rsidRDefault="00AE7419" w:rsidP="0022082E">
      <w:pPr>
        <w:pStyle w:val="a3"/>
        <w:rPr>
          <w:lang w:val="en-US"/>
        </w:rPr>
      </w:pPr>
      <w:r>
        <w:rPr>
          <w:rStyle w:val="a5"/>
        </w:rPr>
        <w:footnoteRef/>
      </w:r>
      <w:r w:rsidRPr="0036797B">
        <w:rPr>
          <w:lang w:val="en-US"/>
        </w:rPr>
        <w:t xml:space="preserve"> </w:t>
      </w:r>
      <w:r w:rsidRPr="0036797B">
        <w:rPr>
          <w:rFonts w:ascii="Times New Roman" w:hAnsi="Times New Roman"/>
        </w:rPr>
        <w:t>Там</w:t>
      </w:r>
      <w:r w:rsidRPr="00EE708C">
        <w:rPr>
          <w:rFonts w:ascii="Times New Roman" w:hAnsi="Times New Roman"/>
          <w:lang w:val="en-US"/>
        </w:rPr>
        <w:t xml:space="preserve"> </w:t>
      </w:r>
      <w:r w:rsidRPr="0036797B">
        <w:rPr>
          <w:rFonts w:ascii="Times New Roman" w:hAnsi="Times New Roman"/>
        </w:rPr>
        <w:t>же</w:t>
      </w:r>
      <w:r w:rsidRPr="00EE708C">
        <w:rPr>
          <w:rFonts w:ascii="Times New Roman" w:hAnsi="Times New Roman"/>
          <w:lang w:val="en-US"/>
        </w:rPr>
        <w:t>.</w:t>
      </w:r>
    </w:p>
  </w:footnote>
  <w:footnote w:id="47">
    <w:p w:rsidR="00AE7419" w:rsidRPr="007D44A3" w:rsidRDefault="00AE7419" w:rsidP="0022082E">
      <w:pPr>
        <w:pStyle w:val="a3"/>
        <w:rPr>
          <w:lang w:val="en-US"/>
        </w:rPr>
      </w:pPr>
      <w:r>
        <w:rPr>
          <w:rStyle w:val="a5"/>
        </w:rPr>
        <w:footnoteRef/>
      </w:r>
      <w:r w:rsidRPr="00EE708C">
        <w:rPr>
          <w:lang w:val="en-US"/>
        </w:rPr>
        <w:t xml:space="preserve"> </w:t>
      </w:r>
      <w:proofErr w:type="gramStart"/>
      <w:r w:rsidRPr="00EE708C">
        <w:rPr>
          <w:rFonts w:ascii="Times New Roman" w:hAnsi="Times New Roman"/>
          <w:lang w:val="en-US"/>
        </w:rPr>
        <w:t xml:space="preserve">Hope, </w:t>
      </w:r>
      <w:proofErr w:type="spellStart"/>
      <w:r w:rsidRPr="00EE708C">
        <w:rPr>
          <w:rFonts w:ascii="Times New Roman" w:hAnsi="Times New Roman"/>
          <w:lang w:val="en-US"/>
        </w:rPr>
        <w:t>Kempe</w:t>
      </w:r>
      <w:proofErr w:type="spellEnd"/>
      <w:r w:rsidRPr="00EE708C">
        <w:rPr>
          <w:rFonts w:ascii="Times New Roman" w:hAnsi="Times New Roman"/>
          <w:lang w:val="en-US"/>
        </w:rPr>
        <w:t xml:space="preserve"> Ronald, Sr. and </w:t>
      </w:r>
      <w:proofErr w:type="spellStart"/>
      <w:r w:rsidRPr="00EE708C">
        <w:rPr>
          <w:rFonts w:ascii="Times New Roman" w:hAnsi="Times New Roman"/>
          <w:lang w:val="en-US"/>
        </w:rPr>
        <w:t>Bornwell</w:t>
      </w:r>
      <w:proofErr w:type="spellEnd"/>
      <w:r w:rsidRPr="00EE708C">
        <w:rPr>
          <w:rFonts w:ascii="Times New Roman" w:hAnsi="Times New Roman"/>
          <w:lang w:val="en-US"/>
        </w:rPr>
        <w:t xml:space="preserve"> C. </w:t>
      </w:r>
      <w:proofErr w:type="spellStart"/>
      <w:r w:rsidRPr="00EE708C">
        <w:rPr>
          <w:rFonts w:ascii="Times New Roman" w:hAnsi="Times New Roman"/>
          <w:lang w:val="en-US"/>
        </w:rPr>
        <w:t>Chikulu</w:t>
      </w:r>
      <w:proofErr w:type="spellEnd"/>
      <w:r w:rsidRPr="00EE708C">
        <w:rPr>
          <w:rFonts w:ascii="Times New Roman" w:hAnsi="Times New Roman"/>
          <w:lang w:val="en-US"/>
        </w:rPr>
        <w:t>, eds. Corruption and Development in Africa.</w:t>
      </w:r>
      <w:proofErr w:type="gramEnd"/>
      <w:r w:rsidRPr="00EE708C">
        <w:rPr>
          <w:rFonts w:ascii="Times New Roman" w:hAnsi="Times New Roman"/>
          <w:lang w:val="en-US"/>
        </w:rPr>
        <w:t xml:space="preserve"> </w:t>
      </w:r>
      <w:proofErr w:type="gramStart"/>
      <w:r w:rsidRPr="00EE708C">
        <w:rPr>
          <w:rFonts w:ascii="Times New Roman" w:hAnsi="Times New Roman"/>
          <w:lang w:val="en-US"/>
        </w:rPr>
        <w:t>Lessons from Country Case-Studies.</w:t>
      </w:r>
      <w:proofErr w:type="gramEnd"/>
      <w:r w:rsidRPr="00EE708C">
        <w:rPr>
          <w:rFonts w:ascii="Times New Roman" w:hAnsi="Times New Roman"/>
          <w:lang w:val="en-US"/>
        </w:rPr>
        <w:t xml:space="preserve"> New York: St. Martin’s Press</w:t>
      </w:r>
      <w:r w:rsidRPr="007D44A3">
        <w:rPr>
          <w:rFonts w:ascii="Times New Roman" w:hAnsi="Times New Roman"/>
          <w:lang w:val="en-US"/>
        </w:rPr>
        <w:t>, 2000.</w:t>
      </w:r>
    </w:p>
  </w:footnote>
  <w:footnote w:id="48">
    <w:p w:rsidR="00AE7419" w:rsidRPr="00167E69" w:rsidRDefault="00AE7419" w:rsidP="0022082E">
      <w:pPr>
        <w:pStyle w:val="a3"/>
        <w:rPr>
          <w:rFonts w:ascii="Times New Roman" w:hAnsi="Times New Roman"/>
          <w:lang w:val="en-US"/>
        </w:rPr>
      </w:pPr>
      <w:r w:rsidRPr="007D16A8">
        <w:rPr>
          <w:rStyle w:val="a5"/>
          <w:rFonts w:ascii="Times New Roman" w:hAnsi="Times New Roman"/>
        </w:rPr>
        <w:footnoteRef/>
      </w:r>
      <w:r w:rsidRPr="007D16A8">
        <w:rPr>
          <w:rFonts w:ascii="Times New Roman" w:hAnsi="Times New Roman"/>
          <w:lang w:val="en-US"/>
        </w:rPr>
        <w:t xml:space="preserve"> Joseph, Richard A., Democracy and </w:t>
      </w:r>
      <w:proofErr w:type="spellStart"/>
      <w:r w:rsidRPr="007D16A8">
        <w:rPr>
          <w:rFonts w:ascii="Times New Roman" w:hAnsi="Times New Roman"/>
          <w:lang w:val="en-US"/>
        </w:rPr>
        <w:t>Prebendal</w:t>
      </w:r>
      <w:proofErr w:type="spellEnd"/>
      <w:r w:rsidRPr="007D16A8">
        <w:rPr>
          <w:rFonts w:ascii="Times New Roman" w:hAnsi="Times New Roman"/>
          <w:lang w:val="en-US"/>
        </w:rPr>
        <w:t xml:space="preserve"> Politics in Nigeria: The Rise and Fall of the Second Republic, Cambridge University Press, </w:t>
      </w:r>
      <w:proofErr w:type="gramStart"/>
      <w:r w:rsidRPr="007D16A8">
        <w:rPr>
          <w:rFonts w:ascii="Times New Roman" w:hAnsi="Times New Roman"/>
          <w:lang w:val="en-US"/>
        </w:rPr>
        <w:t>1987</w:t>
      </w:r>
      <w:r w:rsidRPr="007D44A3">
        <w:rPr>
          <w:rFonts w:ascii="Times New Roman" w:hAnsi="Times New Roman"/>
          <w:lang w:val="en-US"/>
        </w:rPr>
        <w:t>.</w:t>
      </w:r>
      <w:r w:rsidRPr="007D16A8">
        <w:rPr>
          <w:rFonts w:ascii="Times New Roman" w:hAnsi="Times New Roman"/>
          <w:lang w:val="en-US"/>
        </w:rPr>
        <w:t>;</w:t>
      </w:r>
      <w:proofErr w:type="gramEnd"/>
      <w:r w:rsidRPr="007D16A8">
        <w:rPr>
          <w:rFonts w:ascii="Times New Roman" w:hAnsi="Times New Roman"/>
          <w:lang w:val="en-US"/>
        </w:rPr>
        <w:t xml:space="preserve"> Ronald Cohn. </w:t>
      </w:r>
      <w:proofErr w:type="spellStart"/>
      <w:proofErr w:type="gramStart"/>
      <w:r w:rsidRPr="007D16A8">
        <w:rPr>
          <w:rFonts w:ascii="Times New Roman" w:hAnsi="Times New Roman"/>
          <w:lang w:val="en-US"/>
        </w:rPr>
        <w:t>Prebendalism</w:t>
      </w:r>
      <w:proofErr w:type="spellEnd"/>
      <w:r>
        <w:rPr>
          <w:rFonts w:ascii="Times New Roman" w:hAnsi="Times New Roman"/>
          <w:lang w:val="en-US"/>
        </w:rPr>
        <w:t>, VSD</w:t>
      </w:r>
      <w:r w:rsidRPr="007D44A3">
        <w:rPr>
          <w:rFonts w:ascii="Times New Roman" w:hAnsi="Times New Roman"/>
          <w:lang w:val="en-US"/>
        </w:rPr>
        <w:t>,</w:t>
      </w:r>
      <w:r w:rsidRPr="00167E69">
        <w:rPr>
          <w:rFonts w:ascii="Times New Roman" w:hAnsi="Times New Roman"/>
          <w:lang w:val="en-US"/>
        </w:rPr>
        <w:t xml:space="preserve"> 2012.</w:t>
      </w:r>
      <w:proofErr w:type="gramEnd"/>
    </w:p>
  </w:footnote>
  <w:footnote w:id="49">
    <w:p w:rsidR="00AE7419" w:rsidRPr="008C32B8" w:rsidRDefault="00AE7419" w:rsidP="0022082E">
      <w:pPr>
        <w:pStyle w:val="a3"/>
        <w:rPr>
          <w:lang w:val="en-US"/>
        </w:rPr>
      </w:pPr>
      <w:r>
        <w:rPr>
          <w:rStyle w:val="a5"/>
        </w:rPr>
        <w:footnoteRef/>
      </w:r>
      <w:r w:rsidRPr="00EE708C">
        <w:rPr>
          <w:lang w:val="en-US"/>
        </w:rPr>
        <w:t xml:space="preserve"> </w:t>
      </w:r>
      <w:r w:rsidRPr="00235B00">
        <w:rPr>
          <w:rFonts w:ascii="Times New Roman" w:hAnsi="Times New Roman"/>
          <w:lang w:val="en-US"/>
        </w:rPr>
        <w:t xml:space="preserve">Jens Chr. </w:t>
      </w:r>
      <w:proofErr w:type="spellStart"/>
      <w:r w:rsidRPr="00235B00">
        <w:rPr>
          <w:rFonts w:ascii="Times New Roman" w:hAnsi="Times New Roman"/>
          <w:lang w:val="en-US"/>
        </w:rPr>
        <w:t>Andvig</w:t>
      </w:r>
      <w:proofErr w:type="spellEnd"/>
      <w:r w:rsidRPr="00235B00">
        <w:rPr>
          <w:rFonts w:ascii="Times New Roman" w:hAnsi="Times New Roman"/>
          <w:lang w:val="en-US"/>
        </w:rPr>
        <w:t>, Odd-</w:t>
      </w:r>
      <w:proofErr w:type="spellStart"/>
      <w:r w:rsidRPr="00235B00">
        <w:rPr>
          <w:rFonts w:ascii="Times New Roman" w:hAnsi="Times New Roman"/>
          <w:lang w:val="en-US"/>
        </w:rPr>
        <w:t>Helge</w:t>
      </w:r>
      <w:proofErr w:type="spellEnd"/>
      <w:r w:rsidRPr="00235B00">
        <w:rPr>
          <w:rFonts w:ascii="Times New Roman" w:hAnsi="Times New Roman"/>
          <w:lang w:val="en-US"/>
        </w:rPr>
        <w:t xml:space="preserve"> </w:t>
      </w:r>
      <w:proofErr w:type="spellStart"/>
      <w:r w:rsidRPr="00235B00">
        <w:rPr>
          <w:rFonts w:ascii="Times New Roman" w:hAnsi="Times New Roman"/>
          <w:lang w:val="en-US"/>
        </w:rPr>
        <w:t>Fjeldstad</w:t>
      </w:r>
      <w:proofErr w:type="spellEnd"/>
      <w:r w:rsidRPr="00235B00">
        <w:rPr>
          <w:rFonts w:ascii="Times New Roman" w:hAnsi="Times New Roman"/>
          <w:lang w:val="en-US"/>
        </w:rPr>
        <w:t xml:space="preserve">. Research on Corruption: A policy oriented survey. </w:t>
      </w:r>
      <w:proofErr w:type="gramStart"/>
      <w:r w:rsidRPr="00235B00">
        <w:rPr>
          <w:rFonts w:ascii="Times New Roman" w:hAnsi="Times New Roman"/>
          <w:lang w:val="en-US"/>
        </w:rPr>
        <w:t>Commissioned by NORAD</w:t>
      </w:r>
      <w:r w:rsidRPr="0036797B">
        <w:rPr>
          <w:rFonts w:ascii="Times New Roman" w:hAnsi="Times New Roman"/>
          <w:lang w:val="en-US"/>
        </w:rPr>
        <w:t>.</w:t>
      </w:r>
      <w:proofErr w:type="gramEnd"/>
      <w:r w:rsidRPr="0036797B">
        <w:rPr>
          <w:rFonts w:ascii="Times New Roman" w:hAnsi="Times New Roman"/>
          <w:lang w:val="en-US"/>
        </w:rPr>
        <w:t xml:space="preserve"> </w:t>
      </w:r>
      <w:proofErr w:type="gramStart"/>
      <w:r w:rsidRPr="00235B00">
        <w:rPr>
          <w:rFonts w:ascii="Times New Roman" w:hAnsi="Times New Roman"/>
          <w:lang w:val="en-US"/>
        </w:rPr>
        <w:t>Final report, December 2000</w:t>
      </w:r>
      <w:r>
        <w:rPr>
          <w:rFonts w:ascii="Times New Roman" w:hAnsi="Times New Roman"/>
          <w:lang w:val="en-US"/>
        </w:rPr>
        <w:t>.</w:t>
      </w:r>
      <w:proofErr w:type="gramEnd"/>
    </w:p>
  </w:footnote>
  <w:footnote w:id="50">
    <w:p w:rsidR="00AE7419" w:rsidRPr="00A8375F" w:rsidRDefault="00AE7419" w:rsidP="0022082E">
      <w:pPr>
        <w:pStyle w:val="a3"/>
        <w:rPr>
          <w:rFonts w:ascii="Times New Roman" w:hAnsi="Times New Roman"/>
          <w:lang w:val="en-US"/>
        </w:rPr>
      </w:pPr>
      <w:r w:rsidRPr="00A8375F">
        <w:rPr>
          <w:rStyle w:val="a5"/>
          <w:rFonts w:ascii="Times New Roman" w:hAnsi="Times New Roman"/>
        </w:rPr>
        <w:footnoteRef/>
      </w:r>
      <w:r w:rsidRPr="00A8375F">
        <w:rPr>
          <w:rFonts w:ascii="Times New Roman" w:hAnsi="Times New Roman"/>
          <w:lang w:val="en-US"/>
        </w:rPr>
        <w:t xml:space="preserve"> </w:t>
      </w:r>
      <w:r w:rsidRPr="00A8375F">
        <w:rPr>
          <w:rFonts w:ascii="Times New Roman" w:hAnsi="Times New Roman"/>
        </w:rPr>
        <w:t>Там</w:t>
      </w:r>
      <w:r w:rsidRPr="00A8375F">
        <w:rPr>
          <w:rFonts w:ascii="Times New Roman" w:hAnsi="Times New Roman"/>
          <w:lang w:val="en-US"/>
        </w:rPr>
        <w:t xml:space="preserve"> </w:t>
      </w:r>
      <w:r w:rsidRPr="00A8375F">
        <w:rPr>
          <w:rFonts w:ascii="Times New Roman" w:hAnsi="Times New Roman"/>
        </w:rPr>
        <w:t>же</w:t>
      </w:r>
      <w:r w:rsidRPr="00A8375F">
        <w:rPr>
          <w:rFonts w:ascii="Times New Roman" w:hAnsi="Times New Roman"/>
          <w:lang w:val="en-US"/>
        </w:rPr>
        <w:t xml:space="preserve">. </w:t>
      </w:r>
    </w:p>
  </w:footnote>
  <w:footnote w:id="51">
    <w:p w:rsidR="00AE7419" w:rsidRPr="008C32B8" w:rsidRDefault="00AE7419" w:rsidP="0022082E">
      <w:pPr>
        <w:pStyle w:val="a3"/>
        <w:rPr>
          <w:lang w:val="en-US"/>
        </w:rPr>
      </w:pPr>
      <w:r w:rsidRPr="00A8375F">
        <w:rPr>
          <w:rStyle w:val="a5"/>
          <w:rFonts w:ascii="Times New Roman" w:hAnsi="Times New Roman"/>
        </w:rPr>
        <w:footnoteRef/>
      </w:r>
      <w:r w:rsidRPr="00A8375F">
        <w:rPr>
          <w:rFonts w:ascii="Times New Roman" w:hAnsi="Times New Roman"/>
          <w:lang w:val="en-US"/>
        </w:rPr>
        <w:t xml:space="preserve"> </w:t>
      </w:r>
      <w:r w:rsidRPr="00A8375F">
        <w:rPr>
          <w:rFonts w:ascii="Times New Roman" w:hAnsi="Times New Roman"/>
        </w:rPr>
        <w:t>Там</w:t>
      </w:r>
      <w:r w:rsidRPr="00A8375F">
        <w:rPr>
          <w:rFonts w:ascii="Times New Roman" w:hAnsi="Times New Roman"/>
          <w:lang w:val="en-US"/>
        </w:rPr>
        <w:t xml:space="preserve"> </w:t>
      </w:r>
      <w:r w:rsidRPr="00A8375F">
        <w:rPr>
          <w:rFonts w:ascii="Times New Roman" w:hAnsi="Times New Roman"/>
        </w:rPr>
        <w:t>же</w:t>
      </w:r>
      <w:r w:rsidRPr="00A8375F">
        <w:rPr>
          <w:rFonts w:ascii="Times New Roman" w:hAnsi="Times New Roman"/>
          <w:lang w:val="en-US"/>
        </w:rPr>
        <w:t>.</w:t>
      </w:r>
    </w:p>
  </w:footnote>
  <w:footnote w:id="52">
    <w:p w:rsidR="00AE7419" w:rsidRPr="009F6ACD" w:rsidRDefault="00AE7419" w:rsidP="0022082E">
      <w:pPr>
        <w:pStyle w:val="a3"/>
        <w:rPr>
          <w:lang w:val="en-US"/>
        </w:rPr>
      </w:pPr>
      <w:r>
        <w:rPr>
          <w:rStyle w:val="a5"/>
        </w:rPr>
        <w:footnoteRef/>
      </w:r>
      <w:r w:rsidRPr="00890282">
        <w:rPr>
          <w:lang w:val="en-US"/>
        </w:rPr>
        <w:t xml:space="preserve"> </w:t>
      </w:r>
      <w:r w:rsidRPr="00235B00">
        <w:rPr>
          <w:rFonts w:ascii="Times New Roman" w:hAnsi="Times New Roman"/>
          <w:lang w:val="en-US"/>
        </w:rPr>
        <w:t xml:space="preserve">Jens Chr. </w:t>
      </w:r>
      <w:proofErr w:type="spellStart"/>
      <w:r w:rsidRPr="00235B00">
        <w:rPr>
          <w:rFonts w:ascii="Times New Roman" w:hAnsi="Times New Roman"/>
          <w:lang w:val="en-US"/>
        </w:rPr>
        <w:t>Andvig</w:t>
      </w:r>
      <w:proofErr w:type="spellEnd"/>
      <w:r w:rsidRPr="00235B00">
        <w:rPr>
          <w:rFonts w:ascii="Times New Roman" w:hAnsi="Times New Roman"/>
          <w:lang w:val="en-US"/>
        </w:rPr>
        <w:t>, Odd-</w:t>
      </w:r>
      <w:proofErr w:type="spellStart"/>
      <w:r w:rsidRPr="00235B00">
        <w:rPr>
          <w:rFonts w:ascii="Times New Roman" w:hAnsi="Times New Roman"/>
          <w:lang w:val="en-US"/>
        </w:rPr>
        <w:t>Helge</w:t>
      </w:r>
      <w:proofErr w:type="spellEnd"/>
      <w:r w:rsidRPr="00235B00">
        <w:rPr>
          <w:rFonts w:ascii="Times New Roman" w:hAnsi="Times New Roman"/>
          <w:lang w:val="en-US"/>
        </w:rPr>
        <w:t xml:space="preserve"> </w:t>
      </w:r>
      <w:proofErr w:type="spellStart"/>
      <w:r w:rsidRPr="00235B00">
        <w:rPr>
          <w:rFonts w:ascii="Times New Roman" w:hAnsi="Times New Roman"/>
          <w:lang w:val="en-US"/>
        </w:rPr>
        <w:t>Fjeldstad</w:t>
      </w:r>
      <w:proofErr w:type="spellEnd"/>
      <w:r w:rsidRPr="00235B00">
        <w:rPr>
          <w:rFonts w:ascii="Times New Roman" w:hAnsi="Times New Roman"/>
          <w:lang w:val="en-US"/>
        </w:rPr>
        <w:t xml:space="preserve">. Research on Corruption: A policy oriented survey. </w:t>
      </w:r>
      <w:proofErr w:type="gramStart"/>
      <w:r w:rsidRPr="00235B00">
        <w:rPr>
          <w:rFonts w:ascii="Times New Roman" w:hAnsi="Times New Roman"/>
          <w:lang w:val="en-US"/>
        </w:rPr>
        <w:t>Commissioned by NORAD</w:t>
      </w:r>
      <w:r w:rsidRPr="0036797B">
        <w:rPr>
          <w:rFonts w:ascii="Times New Roman" w:hAnsi="Times New Roman"/>
          <w:lang w:val="en-US"/>
        </w:rPr>
        <w:t>.</w:t>
      </w:r>
      <w:proofErr w:type="gramEnd"/>
      <w:r w:rsidRPr="0036797B">
        <w:rPr>
          <w:rFonts w:ascii="Times New Roman" w:hAnsi="Times New Roman"/>
          <w:lang w:val="en-US"/>
        </w:rPr>
        <w:t xml:space="preserve"> </w:t>
      </w:r>
      <w:proofErr w:type="gramStart"/>
      <w:r w:rsidRPr="00235B00">
        <w:rPr>
          <w:rFonts w:ascii="Times New Roman" w:hAnsi="Times New Roman"/>
          <w:lang w:val="en-US"/>
        </w:rPr>
        <w:t>Final report, December 2000</w:t>
      </w:r>
      <w:r>
        <w:rPr>
          <w:rFonts w:ascii="Times New Roman" w:hAnsi="Times New Roman"/>
          <w:lang w:val="en-US"/>
        </w:rPr>
        <w:t>.</w:t>
      </w:r>
      <w:proofErr w:type="gramEnd"/>
    </w:p>
  </w:footnote>
  <w:footnote w:id="53">
    <w:p w:rsidR="00AE7419" w:rsidRPr="009B70A9" w:rsidRDefault="00AE7419" w:rsidP="0022082E">
      <w:pPr>
        <w:pStyle w:val="a3"/>
      </w:pPr>
      <w:r>
        <w:rPr>
          <w:rStyle w:val="a5"/>
        </w:rPr>
        <w:footnoteRef/>
      </w:r>
      <w:r w:rsidRPr="008C32B8">
        <w:rPr>
          <w:lang w:val="en-US"/>
        </w:rPr>
        <w:t xml:space="preserve"> </w:t>
      </w:r>
      <w:proofErr w:type="gramStart"/>
      <w:r w:rsidRPr="009B70A9">
        <w:rPr>
          <w:rFonts w:ascii="Times New Roman" w:hAnsi="Times New Roman"/>
          <w:lang w:val="en-US"/>
        </w:rPr>
        <w:t>UNODC's Action against Corruption and Economic Crime.</w:t>
      </w:r>
      <w:proofErr w:type="gramEnd"/>
      <w:r w:rsidRPr="009B70A9">
        <w:rPr>
          <w:rFonts w:ascii="Times New Roman" w:hAnsi="Times New Roman"/>
          <w:lang w:val="en-US"/>
        </w:rPr>
        <w:t xml:space="preserve"> </w:t>
      </w:r>
      <w:r w:rsidRPr="000323C2">
        <w:rPr>
          <w:rFonts w:ascii="Times New Roman" w:hAnsi="Times New Roman"/>
        </w:rPr>
        <w:t>[</w:t>
      </w:r>
      <w:r w:rsidRPr="009B70A9">
        <w:rPr>
          <w:rFonts w:ascii="Times New Roman" w:hAnsi="Times New Roman"/>
        </w:rPr>
        <w:t>Электронный</w:t>
      </w:r>
      <w:r w:rsidRPr="000323C2">
        <w:rPr>
          <w:rFonts w:ascii="Times New Roman" w:hAnsi="Times New Roman"/>
        </w:rPr>
        <w:t xml:space="preserve"> </w:t>
      </w:r>
      <w:r w:rsidRPr="009B70A9">
        <w:rPr>
          <w:rFonts w:ascii="Times New Roman" w:hAnsi="Times New Roman"/>
        </w:rPr>
        <w:t>ресурс</w:t>
      </w:r>
      <w:r w:rsidRPr="000323C2">
        <w:rPr>
          <w:rFonts w:ascii="Times New Roman" w:hAnsi="Times New Roman"/>
        </w:rPr>
        <w:t xml:space="preserve">]: </w:t>
      </w:r>
      <w:r w:rsidRPr="009B70A9">
        <w:rPr>
          <w:rFonts w:ascii="Times New Roman" w:hAnsi="Times New Roman"/>
        </w:rPr>
        <w:t>официальный</w:t>
      </w:r>
      <w:r w:rsidRPr="000323C2">
        <w:rPr>
          <w:rFonts w:ascii="Times New Roman" w:hAnsi="Times New Roman"/>
        </w:rPr>
        <w:t xml:space="preserve"> </w:t>
      </w:r>
      <w:r w:rsidRPr="009B70A9">
        <w:rPr>
          <w:rFonts w:ascii="Times New Roman" w:hAnsi="Times New Roman"/>
        </w:rPr>
        <w:t>сайт</w:t>
      </w:r>
      <w:r w:rsidRPr="000323C2">
        <w:rPr>
          <w:rFonts w:ascii="Times New Roman" w:hAnsi="Times New Roman"/>
        </w:rPr>
        <w:t xml:space="preserve">. </w:t>
      </w:r>
      <w:r w:rsidRPr="009B70A9">
        <w:rPr>
          <w:rFonts w:ascii="Times New Roman" w:hAnsi="Times New Roman"/>
          <w:lang w:val="en-US"/>
        </w:rPr>
        <w:t>URL</w:t>
      </w:r>
      <w:r w:rsidRPr="009B70A9">
        <w:rPr>
          <w:rFonts w:ascii="Times New Roman" w:hAnsi="Times New Roman"/>
        </w:rPr>
        <w:t xml:space="preserve">: </w:t>
      </w:r>
      <w:hyperlink r:id="rId3" w:history="1">
        <w:r w:rsidRPr="003558B2">
          <w:rPr>
            <w:rStyle w:val="a7"/>
            <w:rFonts w:ascii="Times New Roman" w:hAnsi="Times New Roman"/>
            <w:color w:val="auto"/>
            <w:u w:val="none"/>
            <w:lang w:val="en-US"/>
          </w:rPr>
          <w:t>http</w:t>
        </w:r>
        <w:r w:rsidRPr="003558B2">
          <w:rPr>
            <w:rStyle w:val="a7"/>
            <w:rFonts w:ascii="Times New Roman" w:hAnsi="Times New Roman"/>
            <w:color w:val="auto"/>
            <w:u w:val="none"/>
          </w:rPr>
          <w:t>://</w:t>
        </w:r>
        <w:r w:rsidRPr="003558B2">
          <w:rPr>
            <w:rStyle w:val="a7"/>
            <w:rFonts w:ascii="Times New Roman" w:hAnsi="Times New Roman"/>
            <w:color w:val="auto"/>
            <w:u w:val="none"/>
            <w:lang w:val="en-US"/>
          </w:rPr>
          <w:t>www</w:t>
        </w:r>
        <w:r w:rsidRPr="003558B2">
          <w:rPr>
            <w:rStyle w:val="a7"/>
            <w:rFonts w:ascii="Times New Roman" w:hAnsi="Times New Roman"/>
            <w:color w:val="auto"/>
            <w:u w:val="none"/>
          </w:rPr>
          <w:t>.</w:t>
        </w:r>
        <w:proofErr w:type="spellStart"/>
        <w:r w:rsidRPr="003558B2">
          <w:rPr>
            <w:rStyle w:val="a7"/>
            <w:rFonts w:ascii="Times New Roman" w:hAnsi="Times New Roman"/>
            <w:color w:val="auto"/>
            <w:u w:val="none"/>
            <w:lang w:val="en-US"/>
          </w:rPr>
          <w:t>unodc</w:t>
        </w:r>
        <w:proofErr w:type="spellEnd"/>
        <w:r w:rsidRPr="003558B2">
          <w:rPr>
            <w:rStyle w:val="a7"/>
            <w:rFonts w:ascii="Times New Roman" w:hAnsi="Times New Roman"/>
            <w:color w:val="auto"/>
            <w:u w:val="none"/>
          </w:rPr>
          <w:t>.</w:t>
        </w:r>
        <w:r w:rsidRPr="003558B2">
          <w:rPr>
            <w:rStyle w:val="a7"/>
            <w:rFonts w:ascii="Times New Roman" w:hAnsi="Times New Roman"/>
            <w:color w:val="auto"/>
            <w:u w:val="none"/>
            <w:lang w:val="en-US"/>
          </w:rPr>
          <w:t>org</w:t>
        </w:r>
        <w:r w:rsidRPr="003558B2">
          <w:rPr>
            <w:rStyle w:val="a7"/>
            <w:rFonts w:ascii="Times New Roman" w:hAnsi="Times New Roman"/>
            <w:color w:val="auto"/>
            <w:u w:val="none"/>
          </w:rPr>
          <w:t>/</w:t>
        </w:r>
        <w:proofErr w:type="spellStart"/>
        <w:r w:rsidRPr="003558B2">
          <w:rPr>
            <w:rStyle w:val="a7"/>
            <w:rFonts w:ascii="Times New Roman" w:hAnsi="Times New Roman"/>
            <w:color w:val="auto"/>
            <w:u w:val="none"/>
            <w:lang w:val="en-US"/>
          </w:rPr>
          <w:t>unodc</w:t>
        </w:r>
        <w:proofErr w:type="spellEnd"/>
        <w:r w:rsidRPr="003558B2">
          <w:rPr>
            <w:rStyle w:val="a7"/>
            <w:rFonts w:ascii="Times New Roman" w:hAnsi="Times New Roman"/>
            <w:color w:val="auto"/>
            <w:u w:val="none"/>
          </w:rPr>
          <w:t>/</w:t>
        </w:r>
        <w:r w:rsidRPr="003558B2">
          <w:rPr>
            <w:rStyle w:val="a7"/>
            <w:rFonts w:ascii="Times New Roman" w:hAnsi="Times New Roman"/>
            <w:color w:val="auto"/>
            <w:u w:val="none"/>
            <w:lang w:val="en-US"/>
          </w:rPr>
          <w:t>crime</w:t>
        </w:r>
        <w:r w:rsidRPr="003558B2">
          <w:rPr>
            <w:rStyle w:val="a7"/>
            <w:rFonts w:ascii="Times New Roman" w:hAnsi="Times New Roman"/>
            <w:color w:val="auto"/>
            <w:u w:val="none"/>
          </w:rPr>
          <w:t>_</w:t>
        </w:r>
        <w:r w:rsidRPr="003558B2">
          <w:rPr>
            <w:rStyle w:val="a7"/>
            <w:rFonts w:ascii="Times New Roman" w:hAnsi="Times New Roman"/>
            <w:color w:val="auto"/>
            <w:u w:val="none"/>
            <w:lang w:val="en-US"/>
          </w:rPr>
          <w:t>convention</w:t>
        </w:r>
        <w:r w:rsidRPr="003558B2">
          <w:rPr>
            <w:rStyle w:val="a7"/>
            <w:rFonts w:ascii="Times New Roman" w:hAnsi="Times New Roman"/>
            <w:color w:val="auto"/>
            <w:u w:val="none"/>
          </w:rPr>
          <w:t>_</w:t>
        </w:r>
        <w:r w:rsidRPr="003558B2">
          <w:rPr>
            <w:rStyle w:val="a7"/>
            <w:rFonts w:ascii="Times New Roman" w:hAnsi="Times New Roman"/>
            <w:color w:val="auto"/>
            <w:u w:val="none"/>
            <w:lang w:val="en-US"/>
          </w:rPr>
          <w:t>corruption</w:t>
        </w:r>
        <w:r w:rsidRPr="003558B2">
          <w:rPr>
            <w:rStyle w:val="a7"/>
            <w:rFonts w:ascii="Times New Roman" w:hAnsi="Times New Roman"/>
            <w:color w:val="auto"/>
            <w:u w:val="none"/>
          </w:rPr>
          <w:t>.</w:t>
        </w:r>
        <w:r w:rsidRPr="003558B2">
          <w:rPr>
            <w:rStyle w:val="a7"/>
            <w:rFonts w:ascii="Times New Roman" w:hAnsi="Times New Roman"/>
            <w:color w:val="auto"/>
            <w:u w:val="none"/>
            <w:lang w:val="en-US"/>
          </w:rPr>
          <w:t>html</w:t>
        </w:r>
      </w:hyperlink>
      <w:r w:rsidRPr="009B70A9">
        <w:rPr>
          <w:rFonts w:ascii="Times New Roman" w:hAnsi="Times New Roman"/>
        </w:rPr>
        <w:t xml:space="preserve"> (дата обращения 29.04.2013)</w:t>
      </w:r>
    </w:p>
  </w:footnote>
  <w:footnote w:id="54">
    <w:p w:rsidR="00AE7419" w:rsidRPr="00F212CD" w:rsidRDefault="00AE7419" w:rsidP="0022082E">
      <w:pPr>
        <w:pStyle w:val="a3"/>
        <w:rPr>
          <w:rFonts w:ascii="Times New Roman" w:hAnsi="Times New Roman"/>
        </w:rPr>
      </w:pPr>
      <w:r w:rsidRPr="00A07D47">
        <w:rPr>
          <w:rStyle w:val="a5"/>
          <w:rFonts w:ascii="Times New Roman" w:hAnsi="Times New Roman"/>
        </w:rPr>
        <w:footnoteRef/>
      </w:r>
      <w:r w:rsidRPr="00A07D47">
        <w:rPr>
          <w:rFonts w:ascii="Times New Roman" w:hAnsi="Times New Roman"/>
          <w:lang w:val="en-US"/>
        </w:rPr>
        <w:t xml:space="preserve"> </w:t>
      </w:r>
      <w:r>
        <w:rPr>
          <w:rFonts w:ascii="Times New Roman" w:hAnsi="Times New Roman"/>
          <w:lang w:val="en-US"/>
        </w:rPr>
        <w:t>USAID</w:t>
      </w:r>
      <w:r w:rsidRPr="00ED7680">
        <w:rPr>
          <w:rFonts w:ascii="Times New Roman" w:hAnsi="Times New Roman"/>
          <w:lang w:val="en-US"/>
        </w:rPr>
        <w:t>: Cente</w:t>
      </w:r>
      <w:r>
        <w:rPr>
          <w:rFonts w:ascii="Times New Roman" w:hAnsi="Times New Roman"/>
          <w:lang w:val="en-US"/>
        </w:rPr>
        <w:t>r for Democracy and Governance</w:t>
      </w:r>
      <w:r w:rsidRPr="00F212CD">
        <w:rPr>
          <w:rFonts w:ascii="Times New Roman" w:hAnsi="Times New Roman"/>
          <w:lang w:val="en-US"/>
        </w:rPr>
        <w:t xml:space="preserve">. </w:t>
      </w:r>
      <w:proofErr w:type="gramStart"/>
      <w:r w:rsidRPr="00ED7680">
        <w:rPr>
          <w:rFonts w:ascii="Times New Roman" w:hAnsi="Times New Roman"/>
          <w:lang w:val="en-US"/>
        </w:rPr>
        <w:t xml:space="preserve">A Handbook on Fighting Corruption, </w:t>
      </w:r>
      <w:r w:rsidRPr="00F212CD">
        <w:rPr>
          <w:rFonts w:ascii="Times New Roman" w:hAnsi="Times New Roman"/>
          <w:lang w:val="en-US"/>
        </w:rPr>
        <w:t>1999.</w:t>
      </w:r>
      <w:proofErr w:type="gramEnd"/>
      <w:r w:rsidRPr="00F212CD">
        <w:rPr>
          <w:rFonts w:ascii="Times New Roman" w:hAnsi="Times New Roman"/>
          <w:lang w:val="en-US"/>
        </w:rPr>
        <w:t xml:space="preserve"> </w:t>
      </w:r>
      <w:r>
        <w:rPr>
          <w:rFonts w:ascii="Times New Roman" w:hAnsi="Times New Roman"/>
          <w:lang w:val="en-US"/>
        </w:rPr>
        <w:t>URL</w:t>
      </w:r>
      <w:r w:rsidRPr="00F212CD">
        <w:rPr>
          <w:rFonts w:ascii="Times New Roman" w:hAnsi="Times New Roman"/>
        </w:rPr>
        <w:t xml:space="preserve">: </w:t>
      </w:r>
      <w:hyperlink r:id="rId4" w:history="1">
        <w:r w:rsidRPr="003558B2">
          <w:rPr>
            <w:rStyle w:val="a7"/>
            <w:rFonts w:ascii="Times New Roman" w:hAnsi="Times New Roman"/>
            <w:color w:val="auto"/>
            <w:u w:val="none"/>
            <w:lang w:val="en-US"/>
          </w:rPr>
          <w:t>www</w:t>
        </w:r>
        <w:r w:rsidRPr="003558B2">
          <w:rPr>
            <w:rStyle w:val="a7"/>
            <w:rFonts w:ascii="Times New Roman" w:hAnsi="Times New Roman"/>
            <w:color w:val="auto"/>
            <w:u w:val="none"/>
          </w:rPr>
          <w:t>.</w:t>
        </w:r>
        <w:proofErr w:type="spellStart"/>
        <w:r w:rsidRPr="003558B2">
          <w:rPr>
            <w:rStyle w:val="a7"/>
            <w:rFonts w:ascii="Times New Roman" w:hAnsi="Times New Roman"/>
            <w:color w:val="auto"/>
            <w:u w:val="none"/>
            <w:lang w:val="en-US"/>
          </w:rPr>
          <w:t>usaid</w:t>
        </w:r>
        <w:proofErr w:type="spellEnd"/>
        <w:r w:rsidRPr="003558B2">
          <w:rPr>
            <w:rStyle w:val="a7"/>
            <w:rFonts w:ascii="Times New Roman" w:hAnsi="Times New Roman"/>
            <w:color w:val="auto"/>
            <w:u w:val="none"/>
          </w:rPr>
          <w:t>.</w:t>
        </w:r>
        <w:proofErr w:type="spellStart"/>
        <w:r w:rsidRPr="003558B2">
          <w:rPr>
            <w:rStyle w:val="a7"/>
            <w:rFonts w:ascii="Times New Roman" w:hAnsi="Times New Roman"/>
            <w:color w:val="auto"/>
            <w:u w:val="none"/>
            <w:lang w:val="en-US"/>
          </w:rPr>
          <w:t>gov</w:t>
        </w:r>
        <w:proofErr w:type="spellEnd"/>
        <w:r w:rsidRPr="003558B2">
          <w:rPr>
            <w:rStyle w:val="a7"/>
            <w:rFonts w:ascii="Times New Roman" w:hAnsi="Times New Roman"/>
            <w:color w:val="auto"/>
            <w:u w:val="none"/>
          </w:rPr>
          <w:t>/</w:t>
        </w:r>
        <w:r w:rsidRPr="003558B2">
          <w:rPr>
            <w:rStyle w:val="a7"/>
            <w:rFonts w:ascii="Times New Roman" w:hAnsi="Times New Roman"/>
            <w:color w:val="auto"/>
            <w:u w:val="none"/>
            <w:lang w:val="en-US"/>
          </w:rPr>
          <w:t>our</w:t>
        </w:r>
        <w:r w:rsidRPr="003558B2">
          <w:rPr>
            <w:rStyle w:val="a7"/>
            <w:rFonts w:ascii="Times New Roman" w:hAnsi="Times New Roman"/>
            <w:color w:val="auto"/>
            <w:u w:val="none"/>
          </w:rPr>
          <w:t>_</w:t>
        </w:r>
        <w:r w:rsidRPr="003558B2">
          <w:rPr>
            <w:rStyle w:val="a7"/>
            <w:rFonts w:ascii="Times New Roman" w:hAnsi="Times New Roman"/>
            <w:color w:val="auto"/>
            <w:u w:val="none"/>
            <w:lang w:val="en-US"/>
          </w:rPr>
          <w:t>work</w:t>
        </w:r>
        <w:r w:rsidRPr="003558B2">
          <w:rPr>
            <w:rStyle w:val="a7"/>
            <w:rFonts w:ascii="Times New Roman" w:hAnsi="Times New Roman"/>
            <w:color w:val="auto"/>
            <w:u w:val="none"/>
          </w:rPr>
          <w:t>/</w:t>
        </w:r>
        <w:r w:rsidRPr="003558B2">
          <w:rPr>
            <w:rStyle w:val="a7"/>
            <w:rFonts w:ascii="Times New Roman" w:hAnsi="Times New Roman"/>
            <w:color w:val="auto"/>
            <w:u w:val="none"/>
            <w:lang w:val="en-US"/>
          </w:rPr>
          <w:t>democracy</w:t>
        </w:r>
        <w:r w:rsidRPr="003558B2">
          <w:rPr>
            <w:rStyle w:val="a7"/>
            <w:rFonts w:ascii="Times New Roman" w:hAnsi="Times New Roman"/>
            <w:color w:val="auto"/>
            <w:u w:val="none"/>
          </w:rPr>
          <w:t>_</w:t>
        </w:r>
        <w:r w:rsidRPr="003558B2">
          <w:rPr>
            <w:rStyle w:val="a7"/>
            <w:rFonts w:ascii="Times New Roman" w:hAnsi="Times New Roman"/>
            <w:color w:val="auto"/>
            <w:u w:val="none"/>
            <w:lang w:val="en-US"/>
          </w:rPr>
          <w:t>and</w:t>
        </w:r>
        <w:r w:rsidRPr="003558B2">
          <w:rPr>
            <w:rStyle w:val="a7"/>
            <w:rFonts w:ascii="Times New Roman" w:hAnsi="Times New Roman"/>
            <w:color w:val="auto"/>
            <w:u w:val="none"/>
          </w:rPr>
          <w:t>_</w:t>
        </w:r>
        <w:r w:rsidRPr="003558B2">
          <w:rPr>
            <w:rStyle w:val="a7"/>
            <w:rFonts w:ascii="Times New Roman" w:hAnsi="Times New Roman"/>
            <w:color w:val="auto"/>
            <w:u w:val="none"/>
            <w:lang w:val="en-US"/>
          </w:rPr>
          <w:t>governance</w:t>
        </w:r>
        <w:r w:rsidRPr="003558B2">
          <w:rPr>
            <w:rStyle w:val="a7"/>
            <w:rFonts w:ascii="Times New Roman" w:hAnsi="Times New Roman"/>
            <w:color w:val="auto"/>
            <w:u w:val="none"/>
          </w:rPr>
          <w:t>/</w:t>
        </w:r>
        <w:r w:rsidRPr="003558B2">
          <w:rPr>
            <w:rStyle w:val="a7"/>
            <w:rFonts w:ascii="Times New Roman" w:hAnsi="Times New Roman"/>
            <w:color w:val="auto"/>
            <w:u w:val="none"/>
            <w:lang w:val="en-US"/>
          </w:rPr>
          <w:t>publications</w:t>
        </w:r>
        <w:r w:rsidRPr="003558B2">
          <w:rPr>
            <w:rStyle w:val="a7"/>
            <w:rFonts w:ascii="Times New Roman" w:hAnsi="Times New Roman"/>
            <w:color w:val="auto"/>
            <w:u w:val="none"/>
          </w:rPr>
          <w:t>/</w:t>
        </w:r>
        <w:proofErr w:type="spellStart"/>
        <w:r w:rsidRPr="003558B2">
          <w:rPr>
            <w:rStyle w:val="a7"/>
            <w:rFonts w:ascii="Times New Roman" w:hAnsi="Times New Roman"/>
            <w:color w:val="auto"/>
            <w:u w:val="none"/>
            <w:lang w:val="en-US"/>
          </w:rPr>
          <w:t>pdfs</w:t>
        </w:r>
        <w:proofErr w:type="spellEnd"/>
        <w:r w:rsidRPr="003558B2">
          <w:rPr>
            <w:rStyle w:val="a7"/>
            <w:rFonts w:ascii="Times New Roman" w:hAnsi="Times New Roman"/>
            <w:color w:val="auto"/>
            <w:u w:val="none"/>
          </w:rPr>
          <w:t>/</w:t>
        </w:r>
        <w:proofErr w:type="spellStart"/>
        <w:r w:rsidRPr="003558B2">
          <w:rPr>
            <w:rStyle w:val="a7"/>
            <w:rFonts w:ascii="Times New Roman" w:hAnsi="Times New Roman"/>
            <w:color w:val="auto"/>
            <w:u w:val="none"/>
            <w:lang w:val="en-US"/>
          </w:rPr>
          <w:t>pnace</w:t>
        </w:r>
        <w:proofErr w:type="spellEnd"/>
        <w:r w:rsidRPr="003558B2">
          <w:rPr>
            <w:rStyle w:val="a7"/>
            <w:rFonts w:ascii="Times New Roman" w:hAnsi="Times New Roman"/>
            <w:color w:val="auto"/>
            <w:u w:val="none"/>
          </w:rPr>
          <w:t>070.</w:t>
        </w:r>
        <w:proofErr w:type="spellStart"/>
        <w:r w:rsidRPr="003558B2">
          <w:rPr>
            <w:rStyle w:val="a7"/>
            <w:rFonts w:ascii="Times New Roman" w:hAnsi="Times New Roman"/>
            <w:color w:val="auto"/>
            <w:u w:val="none"/>
            <w:lang w:val="en-US"/>
          </w:rPr>
          <w:t>pdf</w:t>
        </w:r>
        <w:proofErr w:type="spellEnd"/>
      </w:hyperlink>
      <w:r>
        <w:t xml:space="preserve"> </w:t>
      </w:r>
      <w:r>
        <w:rPr>
          <w:rFonts w:ascii="Times New Roman" w:hAnsi="Times New Roman"/>
        </w:rPr>
        <w:t xml:space="preserve"> (дата обращения: 20.05.2013)</w:t>
      </w:r>
    </w:p>
  </w:footnote>
  <w:footnote w:id="55">
    <w:p w:rsidR="00AE7419" w:rsidRPr="00ED7680" w:rsidRDefault="00AE7419" w:rsidP="0022082E">
      <w:pPr>
        <w:pStyle w:val="a3"/>
        <w:rPr>
          <w:rFonts w:ascii="Times New Roman" w:hAnsi="Times New Roman"/>
          <w:lang w:val="en-US"/>
        </w:rPr>
      </w:pPr>
      <w:r w:rsidRPr="00ED7680">
        <w:rPr>
          <w:rStyle w:val="a5"/>
          <w:rFonts w:ascii="Times New Roman" w:hAnsi="Times New Roman"/>
        </w:rPr>
        <w:footnoteRef/>
      </w:r>
      <w:r w:rsidRPr="00ED7680">
        <w:rPr>
          <w:rFonts w:ascii="Times New Roman" w:hAnsi="Times New Roman"/>
          <w:lang w:val="en-US"/>
        </w:rPr>
        <w:t xml:space="preserve"> </w:t>
      </w:r>
      <w:r>
        <w:rPr>
          <w:rFonts w:ascii="Times New Roman" w:hAnsi="Times New Roman"/>
        </w:rPr>
        <w:t>Там</w:t>
      </w:r>
      <w:r w:rsidRPr="009B70A9">
        <w:rPr>
          <w:rFonts w:ascii="Times New Roman" w:hAnsi="Times New Roman"/>
          <w:lang w:val="en-US"/>
        </w:rPr>
        <w:t xml:space="preserve"> </w:t>
      </w:r>
      <w:r>
        <w:rPr>
          <w:rFonts w:ascii="Times New Roman" w:hAnsi="Times New Roman"/>
        </w:rPr>
        <w:t>же</w:t>
      </w:r>
      <w:r w:rsidRPr="009B70A9">
        <w:rPr>
          <w:rFonts w:ascii="Times New Roman" w:hAnsi="Times New Roman"/>
          <w:lang w:val="en-US"/>
        </w:rPr>
        <w:t>.</w:t>
      </w:r>
    </w:p>
  </w:footnote>
  <w:footnote w:id="56">
    <w:p w:rsidR="00AE7419" w:rsidRPr="00ED7680" w:rsidRDefault="00AE7419" w:rsidP="0022082E">
      <w:pPr>
        <w:pStyle w:val="a3"/>
        <w:rPr>
          <w:rFonts w:ascii="Times New Roman" w:hAnsi="Times New Roman"/>
          <w:lang w:val="en-US"/>
        </w:rPr>
      </w:pPr>
      <w:r w:rsidRPr="00ED7680">
        <w:rPr>
          <w:rStyle w:val="a5"/>
          <w:rFonts w:ascii="Times New Roman" w:hAnsi="Times New Roman"/>
        </w:rPr>
        <w:footnoteRef/>
      </w:r>
      <w:r>
        <w:rPr>
          <w:rFonts w:ascii="Times New Roman" w:hAnsi="Times New Roman"/>
          <w:lang w:val="en-US"/>
        </w:rPr>
        <w:t xml:space="preserve"> Mauro, Paulo</w:t>
      </w:r>
      <w:r w:rsidRPr="009B70A9">
        <w:rPr>
          <w:rFonts w:ascii="Times New Roman" w:hAnsi="Times New Roman"/>
          <w:lang w:val="en-US"/>
        </w:rPr>
        <w:t xml:space="preserve">. </w:t>
      </w:r>
      <w:proofErr w:type="gramStart"/>
      <w:r w:rsidRPr="00ED7680">
        <w:rPr>
          <w:rFonts w:ascii="Times New Roman" w:hAnsi="Times New Roman"/>
          <w:lang w:val="en-US"/>
        </w:rPr>
        <w:t>Corruption and Growth, Quarterly Journal of Economics</w:t>
      </w:r>
      <w:r w:rsidRPr="009B70A9">
        <w:rPr>
          <w:rFonts w:ascii="Times New Roman" w:hAnsi="Times New Roman"/>
          <w:lang w:val="en-US"/>
        </w:rPr>
        <w:t>.</w:t>
      </w:r>
      <w:proofErr w:type="gramEnd"/>
      <w:r w:rsidRPr="009B70A9">
        <w:rPr>
          <w:rFonts w:ascii="Times New Roman" w:hAnsi="Times New Roman"/>
          <w:lang w:val="en-US"/>
        </w:rPr>
        <w:t xml:space="preserve"> 1995.</w:t>
      </w:r>
      <w:r w:rsidRPr="00ED7680">
        <w:rPr>
          <w:rFonts w:ascii="Times New Roman" w:hAnsi="Times New Roman"/>
          <w:lang w:val="en-US"/>
        </w:rPr>
        <w:t xml:space="preserve"> </w:t>
      </w:r>
      <w:r w:rsidRPr="0022082E">
        <w:rPr>
          <w:rFonts w:ascii="Times New Roman" w:hAnsi="Times New Roman"/>
          <w:lang w:val="en-US"/>
        </w:rPr>
        <w:t xml:space="preserve"> </w:t>
      </w:r>
      <w:r w:rsidRPr="00ED7680">
        <w:rPr>
          <w:rFonts w:ascii="Times New Roman" w:hAnsi="Times New Roman"/>
          <w:lang w:val="en-US"/>
        </w:rPr>
        <w:t xml:space="preserve">pp. 681–712. </w:t>
      </w:r>
    </w:p>
  </w:footnote>
  <w:footnote w:id="57">
    <w:p w:rsidR="00AE7419" w:rsidRPr="009B70A9" w:rsidRDefault="00AE7419" w:rsidP="0022082E">
      <w:pPr>
        <w:pStyle w:val="a3"/>
        <w:rPr>
          <w:rFonts w:ascii="Times New Roman" w:hAnsi="Times New Roman"/>
          <w:lang w:val="en-US"/>
        </w:rPr>
      </w:pPr>
      <w:r w:rsidRPr="00ED7680">
        <w:rPr>
          <w:rStyle w:val="a5"/>
          <w:rFonts w:ascii="Times New Roman" w:hAnsi="Times New Roman"/>
        </w:rPr>
        <w:footnoteRef/>
      </w:r>
      <w:r w:rsidRPr="00ED7680">
        <w:rPr>
          <w:rFonts w:ascii="Times New Roman" w:hAnsi="Times New Roman"/>
          <w:lang w:val="en-US"/>
        </w:rPr>
        <w:t xml:space="preserve"> Mir</w:t>
      </w:r>
      <w:r w:rsidRPr="00ED7680">
        <w:rPr>
          <w:rFonts w:ascii="Times New Roman" w:hAnsi="Times New Roman"/>
        </w:rPr>
        <w:t>о</w:t>
      </w:r>
      <w:proofErr w:type="spellStart"/>
      <w:r>
        <w:rPr>
          <w:rFonts w:ascii="Times New Roman" w:hAnsi="Times New Roman"/>
          <w:lang w:val="en-US"/>
        </w:rPr>
        <w:t>nov</w:t>
      </w:r>
      <w:proofErr w:type="spellEnd"/>
      <w:r>
        <w:rPr>
          <w:rFonts w:ascii="Times New Roman" w:hAnsi="Times New Roman"/>
          <w:lang w:val="en-US"/>
        </w:rPr>
        <w:t>, M</w:t>
      </w:r>
      <w:r w:rsidRPr="00ED7680">
        <w:rPr>
          <w:rFonts w:ascii="Times New Roman" w:hAnsi="Times New Roman"/>
          <w:lang w:val="en-US"/>
        </w:rPr>
        <w:t xml:space="preserve">.  </w:t>
      </w:r>
      <w:proofErr w:type="gramStart"/>
      <w:r w:rsidRPr="00ED7680">
        <w:rPr>
          <w:rFonts w:ascii="Times New Roman" w:hAnsi="Times New Roman"/>
          <w:lang w:val="en-US"/>
        </w:rPr>
        <w:t>Bad Corruption, Good Corruption and Growth, Graduate School of Business, University of Chicago, 2005.</w:t>
      </w:r>
      <w:proofErr w:type="gramEnd"/>
      <w:r w:rsidRPr="00ED7680">
        <w:rPr>
          <w:rFonts w:ascii="Times New Roman" w:hAnsi="Times New Roman"/>
          <w:lang w:val="en-US"/>
        </w:rPr>
        <w:t xml:space="preserve"> </w:t>
      </w:r>
      <w:r>
        <w:rPr>
          <w:rFonts w:ascii="Times New Roman" w:hAnsi="Times New Roman"/>
          <w:lang w:val="en-US"/>
        </w:rPr>
        <w:t>URL</w:t>
      </w:r>
      <w:r w:rsidRPr="009B70A9">
        <w:rPr>
          <w:rFonts w:ascii="Times New Roman" w:hAnsi="Times New Roman"/>
          <w:lang w:val="en-US"/>
        </w:rPr>
        <w:t xml:space="preserve">: </w:t>
      </w:r>
      <w:r w:rsidRPr="00ED7680">
        <w:rPr>
          <w:rFonts w:ascii="Times New Roman" w:hAnsi="Times New Roman"/>
          <w:lang w:val="en-US"/>
        </w:rPr>
        <w:t xml:space="preserve"> </w:t>
      </w:r>
      <w:hyperlink r:id="rId5" w:history="1">
        <w:r w:rsidRPr="003558B2">
          <w:rPr>
            <w:rStyle w:val="a7"/>
            <w:rFonts w:ascii="Times New Roman" w:hAnsi="Times New Roman"/>
            <w:color w:val="auto"/>
            <w:u w:val="none"/>
            <w:lang w:val="en-US"/>
          </w:rPr>
          <w:t>http://home.uchicago.edu/~mmirono1</w:t>
        </w:r>
      </w:hyperlink>
      <w:r w:rsidRPr="009B70A9">
        <w:rPr>
          <w:rFonts w:ascii="Times New Roman" w:hAnsi="Times New Roman"/>
          <w:lang w:val="en-US"/>
        </w:rPr>
        <w:t xml:space="preserve"> (</w:t>
      </w:r>
      <w:r>
        <w:rPr>
          <w:rFonts w:ascii="Times New Roman" w:hAnsi="Times New Roman"/>
        </w:rPr>
        <w:t>дата</w:t>
      </w:r>
      <w:r w:rsidRPr="009B70A9">
        <w:rPr>
          <w:rFonts w:ascii="Times New Roman" w:hAnsi="Times New Roman"/>
          <w:lang w:val="en-US"/>
        </w:rPr>
        <w:t xml:space="preserve"> </w:t>
      </w:r>
      <w:r>
        <w:rPr>
          <w:rFonts w:ascii="Times New Roman" w:hAnsi="Times New Roman"/>
        </w:rPr>
        <w:t>обращения</w:t>
      </w:r>
      <w:r w:rsidRPr="009B70A9">
        <w:rPr>
          <w:rFonts w:ascii="Times New Roman" w:hAnsi="Times New Roman"/>
          <w:lang w:val="en-US"/>
        </w:rPr>
        <w:t xml:space="preserve"> 20.05.2013)</w:t>
      </w:r>
    </w:p>
  </w:footnote>
  <w:footnote w:id="58">
    <w:p w:rsidR="00AE7419" w:rsidRPr="009B70A9" w:rsidRDefault="00AE7419" w:rsidP="0022082E">
      <w:pPr>
        <w:pStyle w:val="a3"/>
        <w:rPr>
          <w:rFonts w:ascii="Times New Roman" w:hAnsi="Times New Roman"/>
          <w:lang w:val="en-US"/>
        </w:rPr>
      </w:pPr>
      <w:r w:rsidRPr="00ED7680">
        <w:rPr>
          <w:rStyle w:val="a5"/>
          <w:rFonts w:ascii="Times New Roman" w:hAnsi="Times New Roman"/>
        </w:rPr>
        <w:footnoteRef/>
      </w:r>
      <w:r w:rsidRPr="00ED7680">
        <w:rPr>
          <w:rFonts w:ascii="Times New Roman" w:hAnsi="Times New Roman"/>
          <w:lang w:val="en-US"/>
        </w:rPr>
        <w:t xml:space="preserve">  </w:t>
      </w:r>
      <w:proofErr w:type="spellStart"/>
      <w:r w:rsidRPr="00ED7680">
        <w:rPr>
          <w:rFonts w:ascii="Times New Roman" w:hAnsi="Times New Roman"/>
          <w:lang w:val="en-US"/>
        </w:rPr>
        <w:t>Kpundeh</w:t>
      </w:r>
      <w:proofErr w:type="spellEnd"/>
      <w:r w:rsidRPr="00ED7680">
        <w:rPr>
          <w:rFonts w:ascii="Times New Roman" w:hAnsi="Times New Roman"/>
          <w:lang w:val="en-US"/>
        </w:rPr>
        <w:t xml:space="preserve">, </w:t>
      </w:r>
      <w:proofErr w:type="spellStart"/>
      <w:r w:rsidRPr="00ED7680">
        <w:rPr>
          <w:rFonts w:ascii="Times New Roman" w:hAnsi="Times New Roman"/>
          <w:lang w:val="en-US"/>
        </w:rPr>
        <w:t>Sahr</w:t>
      </w:r>
      <w:proofErr w:type="spellEnd"/>
      <w:r w:rsidRPr="00ED7680">
        <w:rPr>
          <w:rFonts w:ascii="Times New Roman" w:hAnsi="Times New Roman"/>
          <w:lang w:val="en-US"/>
        </w:rPr>
        <w:t xml:space="preserve"> J. Political Will in Figh</w:t>
      </w:r>
      <w:r>
        <w:rPr>
          <w:rFonts w:ascii="Times New Roman" w:hAnsi="Times New Roman"/>
          <w:lang w:val="en-US"/>
        </w:rPr>
        <w:t>ting Corruption</w:t>
      </w:r>
      <w:r w:rsidRPr="009B70A9">
        <w:rPr>
          <w:rFonts w:ascii="Times New Roman" w:hAnsi="Times New Roman"/>
          <w:lang w:val="en-US"/>
        </w:rPr>
        <w:t xml:space="preserve"> </w:t>
      </w:r>
      <w:r>
        <w:rPr>
          <w:rFonts w:ascii="Times New Roman" w:hAnsi="Times New Roman"/>
          <w:lang w:val="en-US"/>
        </w:rPr>
        <w:t>URL</w:t>
      </w:r>
      <w:r w:rsidRPr="009B70A9">
        <w:rPr>
          <w:rFonts w:ascii="Times New Roman" w:hAnsi="Times New Roman"/>
          <w:lang w:val="en-US"/>
        </w:rPr>
        <w:t xml:space="preserve">: </w:t>
      </w:r>
      <w:hyperlink r:id="rId6" w:history="1">
        <w:r w:rsidRPr="003558B2">
          <w:rPr>
            <w:rStyle w:val="a7"/>
            <w:rFonts w:ascii="Times New Roman" w:hAnsi="Times New Roman"/>
            <w:color w:val="auto"/>
            <w:u w:val="none"/>
            <w:lang w:val="en-US"/>
          </w:rPr>
          <w:t>http://magnet.undp.org/Docs/efa/corruption/Chapter06.pdf</w:t>
        </w:r>
      </w:hyperlink>
      <w:r w:rsidRPr="003558B2">
        <w:rPr>
          <w:rFonts w:ascii="Times New Roman" w:hAnsi="Times New Roman"/>
          <w:lang w:val="en-US"/>
        </w:rPr>
        <w:t xml:space="preserve"> </w:t>
      </w:r>
      <w:r w:rsidRPr="009B70A9">
        <w:rPr>
          <w:rFonts w:ascii="Times New Roman" w:hAnsi="Times New Roman"/>
          <w:lang w:val="en-US"/>
        </w:rPr>
        <w:t xml:space="preserve"> (</w:t>
      </w:r>
      <w:r>
        <w:rPr>
          <w:rFonts w:ascii="Times New Roman" w:hAnsi="Times New Roman"/>
        </w:rPr>
        <w:t>дата</w:t>
      </w:r>
      <w:r w:rsidRPr="009B70A9">
        <w:rPr>
          <w:rFonts w:ascii="Times New Roman" w:hAnsi="Times New Roman"/>
          <w:lang w:val="en-US"/>
        </w:rPr>
        <w:t xml:space="preserve"> </w:t>
      </w:r>
      <w:r>
        <w:rPr>
          <w:rFonts w:ascii="Times New Roman" w:hAnsi="Times New Roman"/>
        </w:rPr>
        <w:t>обращения</w:t>
      </w:r>
      <w:r w:rsidRPr="009B70A9">
        <w:rPr>
          <w:rFonts w:ascii="Times New Roman" w:hAnsi="Times New Roman"/>
          <w:lang w:val="en-US"/>
        </w:rPr>
        <w:t>: 20.05.2013)</w:t>
      </w:r>
    </w:p>
  </w:footnote>
  <w:footnote w:id="59">
    <w:p w:rsidR="00AE7419" w:rsidRPr="00A944FE" w:rsidRDefault="00AE7419" w:rsidP="0022082E">
      <w:pPr>
        <w:pStyle w:val="a3"/>
        <w:rPr>
          <w:lang w:val="en-US"/>
        </w:rPr>
      </w:pPr>
      <w:r w:rsidRPr="00ED7680">
        <w:rPr>
          <w:rStyle w:val="a5"/>
          <w:rFonts w:ascii="Times New Roman" w:hAnsi="Times New Roman"/>
        </w:rPr>
        <w:footnoteRef/>
      </w:r>
      <w:r w:rsidRPr="00ED7680">
        <w:rPr>
          <w:rFonts w:ascii="Times New Roman" w:hAnsi="Times New Roman"/>
          <w:lang w:val="en-US"/>
        </w:rPr>
        <w:t xml:space="preserve"> </w:t>
      </w:r>
      <w:proofErr w:type="spellStart"/>
      <w:r w:rsidRPr="00ED7680">
        <w:rPr>
          <w:rFonts w:ascii="Times New Roman" w:hAnsi="Times New Roman"/>
          <w:lang w:val="en-US"/>
        </w:rPr>
        <w:t>Salaman</w:t>
      </w:r>
      <w:proofErr w:type="spellEnd"/>
      <w:r w:rsidRPr="00ED7680">
        <w:rPr>
          <w:rFonts w:ascii="Times New Roman" w:hAnsi="Times New Roman"/>
          <w:lang w:val="en-US"/>
        </w:rPr>
        <w:t xml:space="preserve">, Lester M. Global Civil Society: Dimensions of the Nonprofit Sector, Bloomfield, Connecticut: </w:t>
      </w:r>
      <w:proofErr w:type="spellStart"/>
      <w:r w:rsidRPr="00ED7680">
        <w:rPr>
          <w:rFonts w:ascii="Times New Roman" w:hAnsi="Times New Roman"/>
          <w:lang w:val="en-US"/>
        </w:rPr>
        <w:t>Kumarian</w:t>
      </w:r>
      <w:proofErr w:type="spellEnd"/>
      <w:r w:rsidRPr="00ED7680">
        <w:rPr>
          <w:rFonts w:ascii="Times New Roman" w:hAnsi="Times New Roman"/>
          <w:lang w:val="en-US"/>
        </w:rPr>
        <w:t xml:space="preserve"> Press,</w:t>
      </w:r>
      <w:r w:rsidRPr="00A944FE">
        <w:rPr>
          <w:rFonts w:ascii="Times New Roman" w:hAnsi="Times New Roman"/>
          <w:lang w:val="en-US"/>
        </w:rPr>
        <w:t xml:space="preserve"> 2007. </w:t>
      </w:r>
      <w:r w:rsidRPr="00ED7680">
        <w:rPr>
          <w:rFonts w:ascii="Times New Roman" w:hAnsi="Times New Roman"/>
          <w:lang w:val="en-US"/>
        </w:rPr>
        <w:t xml:space="preserve"> pp. 9-10. </w:t>
      </w:r>
    </w:p>
  </w:footnote>
  <w:footnote w:id="60">
    <w:p w:rsidR="00AE7419" w:rsidRPr="00ED7680" w:rsidRDefault="00AE7419" w:rsidP="0022082E">
      <w:pPr>
        <w:pStyle w:val="a3"/>
        <w:rPr>
          <w:rFonts w:ascii="Times New Roman" w:hAnsi="Times New Roman"/>
          <w:lang w:val="en-US"/>
        </w:rPr>
      </w:pPr>
      <w:r w:rsidRPr="00ED7680">
        <w:rPr>
          <w:rStyle w:val="a5"/>
          <w:rFonts w:ascii="Times New Roman" w:hAnsi="Times New Roman"/>
        </w:rPr>
        <w:footnoteRef/>
      </w:r>
      <w:r w:rsidRPr="00ED7680">
        <w:rPr>
          <w:rFonts w:ascii="Times New Roman" w:hAnsi="Times New Roman"/>
          <w:lang w:val="en-US"/>
        </w:rPr>
        <w:t xml:space="preserve"> </w:t>
      </w:r>
      <w:proofErr w:type="gramStart"/>
      <w:r w:rsidRPr="00ED7680">
        <w:rPr>
          <w:rFonts w:ascii="Times New Roman" w:hAnsi="Times New Roman"/>
          <w:lang w:val="en-US"/>
        </w:rPr>
        <w:t>Miller, S., Roberts, P. and Spence, E. Corruption and Anti-Corruption - An</w:t>
      </w:r>
      <w:r>
        <w:rPr>
          <w:rFonts w:ascii="Times New Roman" w:hAnsi="Times New Roman"/>
          <w:lang w:val="en-US"/>
        </w:rPr>
        <w:t xml:space="preserve"> Applied Philosophical Approach, Pearson Education, New Jersey</w:t>
      </w:r>
      <w:r w:rsidRPr="00A944FE">
        <w:rPr>
          <w:rFonts w:ascii="Times New Roman" w:hAnsi="Times New Roman"/>
          <w:lang w:val="en-US"/>
        </w:rPr>
        <w:t>,</w:t>
      </w:r>
      <w:r w:rsidRPr="00ED7680">
        <w:rPr>
          <w:rFonts w:ascii="Times New Roman" w:hAnsi="Times New Roman"/>
          <w:lang w:val="en-US"/>
        </w:rPr>
        <w:t xml:space="preserve"> 2005.</w:t>
      </w:r>
      <w:proofErr w:type="gramEnd"/>
      <w:r w:rsidRPr="00ED7680">
        <w:rPr>
          <w:rFonts w:ascii="Times New Roman" w:hAnsi="Times New Roman"/>
          <w:lang w:val="en-US"/>
        </w:rPr>
        <w:t xml:space="preserve"> </w:t>
      </w:r>
    </w:p>
  </w:footnote>
  <w:footnote w:id="61">
    <w:p w:rsidR="00AE7419" w:rsidRPr="009F6ACD" w:rsidRDefault="00AE7419" w:rsidP="0022082E">
      <w:pPr>
        <w:pStyle w:val="a3"/>
        <w:rPr>
          <w:lang w:val="en-US"/>
        </w:rPr>
      </w:pPr>
      <w:r>
        <w:rPr>
          <w:rStyle w:val="a5"/>
        </w:rPr>
        <w:footnoteRef/>
      </w:r>
      <w:r w:rsidRPr="009F6ACD">
        <w:rPr>
          <w:lang w:val="en-US"/>
        </w:rPr>
        <w:t xml:space="preserve"> </w:t>
      </w:r>
      <w:proofErr w:type="gramStart"/>
      <w:r w:rsidRPr="00ED7680">
        <w:rPr>
          <w:rFonts w:ascii="Times New Roman" w:hAnsi="Times New Roman"/>
          <w:lang w:val="en-US"/>
        </w:rPr>
        <w:t>Miller, S., Roberts, P. and Spence, E. Corruption and Anti-Corruption - An</w:t>
      </w:r>
      <w:r>
        <w:rPr>
          <w:rFonts w:ascii="Times New Roman" w:hAnsi="Times New Roman"/>
          <w:lang w:val="en-US"/>
        </w:rPr>
        <w:t xml:space="preserve"> Applied Philosophical Approach, Pearson Education, New Jersey</w:t>
      </w:r>
      <w:r w:rsidRPr="00A944FE">
        <w:rPr>
          <w:rFonts w:ascii="Times New Roman" w:hAnsi="Times New Roman"/>
          <w:lang w:val="en-US"/>
        </w:rPr>
        <w:t>,</w:t>
      </w:r>
      <w:r w:rsidRPr="00ED7680">
        <w:rPr>
          <w:rFonts w:ascii="Times New Roman" w:hAnsi="Times New Roman"/>
          <w:lang w:val="en-US"/>
        </w:rPr>
        <w:t xml:space="preserve"> 2005.</w:t>
      </w:r>
      <w:proofErr w:type="gramEnd"/>
    </w:p>
  </w:footnote>
  <w:footnote w:id="62">
    <w:p w:rsidR="00AE7419" w:rsidRPr="00ED7680" w:rsidRDefault="00AE7419" w:rsidP="0022082E">
      <w:pPr>
        <w:pStyle w:val="a3"/>
        <w:rPr>
          <w:lang w:val="en-US"/>
        </w:rPr>
      </w:pPr>
      <w:r w:rsidRPr="00ED7680">
        <w:rPr>
          <w:rStyle w:val="a5"/>
          <w:rFonts w:ascii="Times New Roman" w:hAnsi="Times New Roman"/>
        </w:rPr>
        <w:footnoteRef/>
      </w:r>
      <w:r w:rsidRPr="00ED7680">
        <w:rPr>
          <w:rFonts w:ascii="Times New Roman" w:hAnsi="Times New Roman"/>
          <w:lang w:val="en-US"/>
        </w:rPr>
        <w:t xml:space="preserve"> Johnston, Michael. What can be do</w:t>
      </w:r>
      <w:r>
        <w:rPr>
          <w:rFonts w:ascii="Times New Roman" w:hAnsi="Times New Roman"/>
          <w:lang w:val="en-US"/>
        </w:rPr>
        <w:t>ne about entrenched corruption?</w:t>
      </w:r>
      <w:r w:rsidRPr="00ED7680">
        <w:rPr>
          <w:rFonts w:ascii="Times New Roman" w:hAnsi="Times New Roman"/>
          <w:lang w:val="en-US"/>
        </w:rPr>
        <w:t xml:space="preserve"> Paper presented at the Ninth Annual Bank Conference on Development Economics, Washington DC: World Bank. 1997.</w:t>
      </w:r>
    </w:p>
  </w:footnote>
  <w:footnote w:id="63">
    <w:p w:rsidR="00AE7419" w:rsidRPr="00C22302" w:rsidRDefault="00AE7419" w:rsidP="0022082E">
      <w:pPr>
        <w:pStyle w:val="a3"/>
        <w:rPr>
          <w:rFonts w:ascii="Times New Roman" w:hAnsi="Times New Roman"/>
        </w:rPr>
      </w:pPr>
      <w:r w:rsidRPr="00377B16">
        <w:rPr>
          <w:rStyle w:val="a5"/>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Larmour</w:t>
      </w:r>
      <w:proofErr w:type="spellEnd"/>
      <w:r>
        <w:rPr>
          <w:rFonts w:ascii="Times New Roman" w:hAnsi="Times New Roman"/>
          <w:lang w:val="en-US"/>
        </w:rPr>
        <w:t>, P.</w:t>
      </w:r>
      <w:r w:rsidRPr="00377B16">
        <w:rPr>
          <w:rFonts w:ascii="Times New Roman" w:hAnsi="Times New Roman"/>
          <w:lang w:val="en-US"/>
        </w:rPr>
        <w:t xml:space="preserve"> </w:t>
      </w:r>
      <w:proofErr w:type="gramStart"/>
      <w:r w:rsidRPr="00377B16">
        <w:rPr>
          <w:rFonts w:ascii="Times New Roman" w:hAnsi="Times New Roman"/>
          <w:lang w:val="en-US"/>
        </w:rPr>
        <w:t>A short introduction to</w:t>
      </w:r>
      <w:r>
        <w:rPr>
          <w:rFonts w:ascii="Times New Roman" w:hAnsi="Times New Roman"/>
          <w:lang w:val="en-US"/>
        </w:rPr>
        <w:t xml:space="preserve"> corruption and anticorruption.</w:t>
      </w:r>
      <w:proofErr w:type="gramEnd"/>
      <w:r>
        <w:rPr>
          <w:rFonts w:ascii="Times New Roman" w:hAnsi="Times New Roman"/>
          <w:lang w:val="en-US"/>
        </w:rPr>
        <w:t xml:space="preserve"> </w:t>
      </w:r>
      <w:r w:rsidRPr="00C22302">
        <w:rPr>
          <w:rFonts w:ascii="Times New Roman" w:hAnsi="Times New Roman"/>
        </w:rPr>
        <w:t xml:space="preserve">2007. </w:t>
      </w:r>
      <w:r>
        <w:rPr>
          <w:rFonts w:ascii="Times New Roman" w:hAnsi="Times New Roman"/>
        </w:rPr>
        <w:t>Режим</w:t>
      </w:r>
      <w:r w:rsidRPr="00C22302">
        <w:rPr>
          <w:rFonts w:ascii="Times New Roman" w:hAnsi="Times New Roman"/>
        </w:rPr>
        <w:t xml:space="preserve"> </w:t>
      </w:r>
      <w:r>
        <w:rPr>
          <w:rFonts w:ascii="Times New Roman" w:hAnsi="Times New Roman"/>
        </w:rPr>
        <w:t>доступа</w:t>
      </w:r>
      <w:r w:rsidRPr="00C22302">
        <w:rPr>
          <w:rFonts w:ascii="Times New Roman" w:hAnsi="Times New Roman"/>
        </w:rPr>
        <w:t xml:space="preserve">: </w:t>
      </w:r>
      <w:r w:rsidRPr="00377B16">
        <w:rPr>
          <w:rFonts w:ascii="Times New Roman" w:hAnsi="Times New Roman"/>
          <w:lang w:val="en-US"/>
        </w:rPr>
        <w:t>http</w:t>
      </w:r>
      <w:r w:rsidRPr="00C22302">
        <w:rPr>
          <w:rFonts w:ascii="Times New Roman" w:hAnsi="Times New Roman"/>
        </w:rPr>
        <w:t>://</w:t>
      </w:r>
      <w:proofErr w:type="spellStart"/>
      <w:r w:rsidRPr="00377B16">
        <w:rPr>
          <w:rFonts w:ascii="Times New Roman" w:hAnsi="Times New Roman"/>
          <w:lang w:val="en-US"/>
        </w:rPr>
        <w:t>ancorage</w:t>
      </w:r>
      <w:proofErr w:type="spellEnd"/>
      <w:r w:rsidRPr="00C22302">
        <w:rPr>
          <w:rFonts w:ascii="Times New Roman" w:hAnsi="Times New Roman"/>
        </w:rPr>
        <w:t>-</w:t>
      </w:r>
      <w:r w:rsidRPr="00377B16">
        <w:rPr>
          <w:rFonts w:ascii="Times New Roman" w:hAnsi="Times New Roman"/>
          <w:lang w:val="en-US"/>
        </w:rPr>
        <w:t>net</w:t>
      </w:r>
      <w:r w:rsidRPr="00C22302">
        <w:rPr>
          <w:rFonts w:ascii="Times New Roman" w:hAnsi="Times New Roman"/>
        </w:rPr>
        <w:t>.</w:t>
      </w:r>
      <w:r w:rsidRPr="00377B16">
        <w:rPr>
          <w:rFonts w:ascii="Times New Roman" w:hAnsi="Times New Roman"/>
          <w:lang w:val="en-US"/>
        </w:rPr>
        <w:t>org</w:t>
      </w:r>
      <w:r w:rsidRPr="00C22302">
        <w:rPr>
          <w:rFonts w:ascii="Times New Roman" w:hAnsi="Times New Roman"/>
        </w:rPr>
        <w:t>/</w:t>
      </w:r>
      <w:r w:rsidRPr="00377B16">
        <w:rPr>
          <w:rFonts w:ascii="Times New Roman" w:hAnsi="Times New Roman"/>
          <w:lang w:val="en-US"/>
        </w:rPr>
        <w:t>content</w:t>
      </w:r>
      <w:r w:rsidRPr="00C22302">
        <w:rPr>
          <w:rFonts w:ascii="Times New Roman" w:hAnsi="Times New Roman"/>
        </w:rPr>
        <w:t>/</w:t>
      </w:r>
      <w:r w:rsidRPr="00377B16">
        <w:rPr>
          <w:rFonts w:ascii="Times New Roman" w:hAnsi="Times New Roman"/>
          <w:lang w:val="en-US"/>
        </w:rPr>
        <w:t>documents</w:t>
      </w:r>
      <w:r w:rsidRPr="00C22302">
        <w:rPr>
          <w:rFonts w:ascii="Times New Roman" w:hAnsi="Times New Roman"/>
        </w:rPr>
        <w:t>/</w:t>
      </w:r>
      <w:proofErr w:type="spellStart"/>
      <w:r w:rsidRPr="00377B16">
        <w:rPr>
          <w:rFonts w:ascii="Times New Roman" w:hAnsi="Times New Roman"/>
          <w:lang w:val="en-US"/>
        </w:rPr>
        <w:t>cies</w:t>
      </w:r>
      <w:proofErr w:type="spellEnd"/>
      <w:r w:rsidRPr="00C22302">
        <w:rPr>
          <w:rFonts w:ascii="Times New Roman" w:hAnsi="Times New Roman"/>
        </w:rPr>
        <w:t>-</w:t>
      </w:r>
      <w:proofErr w:type="spellStart"/>
      <w:r w:rsidRPr="00377B16">
        <w:rPr>
          <w:rFonts w:ascii="Times New Roman" w:hAnsi="Times New Roman"/>
          <w:lang w:val="en-US"/>
        </w:rPr>
        <w:t>wp</w:t>
      </w:r>
      <w:proofErr w:type="spellEnd"/>
      <w:r w:rsidRPr="00C22302">
        <w:rPr>
          <w:rFonts w:ascii="Times New Roman" w:hAnsi="Times New Roman"/>
        </w:rPr>
        <w:t>37.</w:t>
      </w:r>
      <w:proofErr w:type="spellStart"/>
      <w:r w:rsidRPr="00377B16">
        <w:rPr>
          <w:rFonts w:ascii="Times New Roman" w:hAnsi="Times New Roman"/>
          <w:lang w:val="en-US"/>
        </w:rPr>
        <w:t>pdf</w:t>
      </w:r>
      <w:proofErr w:type="spellEnd"/>
    </w:p>
  </w:footnote>
  <w:footnote w:id="64">
    <w:p w:rsidR="00AE7419" w:rsidRPr="00377B16" w:rsidRDefault="00AE7419" w:rsidP="0022082E">
      <w:pPr>
        <w:pStyle w:val="a3"/>
        <w:rPr>
          <w:rFonts w:ascii="Times New Roman" w:hAnsi="Times New Roman"/>
          <w:lang w:val="en-US"/>
        </w:rPr>
      </w:pPr>
      <w:r w:rsidRPr="00377B16">
        <w:rPr>
          <w:rStyle w:val="a5"/>
          <w:rFonts w:ascii="Times New Roman" w:hAnsi="Times New Roman"/>
        </w:rPr>
        <w:footnoteRef/>
      </w:r>
      <w:r w:rsidRPr="00377B16">
        <w:rPr>
          <w:rFonts w:ascii="Times New Roman" w:hAnsi="Times New Roman"/>
          <w:lang w:val="en-US"/>
        </w:rPr>
        <w:t xml:space="preserve"> </w:t>
      </w:r>
      <w:proofErr w:type="spellStart"/>
      <w:proofErr w:type="gramStart"/>
      <w:r w:rsidRPr="00377B16">
        <w:rPr>
          <w:rFonts w:ascii="Times New Roman" w:hAnsi="Times New Roman"/>
          <w:lang w:val="en-US"/>
        </w:rPr>
        <w:t>Hindess</w:t>
      </w:r>
      <w:proofErr w:type="spellEnd"/>
      <w:r>
        <w:rPr>
          <w:rFonts w:ascii="Times New Roman" w:hAnsi="Times New Roman"/>
          <w:lang w:val="en-US"/>
        </w:rPr>
        <w:t xml:space="preserve">, B. </w:t>
      </w:r>
      <w:r w:rsidRPr="00377B16">
        <w:rPr>
          <w:rFonts w:ascii="Times New Roman" w:hAnsi="Times New Roman"/>
          <w:lang w:val="en-US"/>
        </w:rPr>
        <w:t xml:space="preserve">Investigating </w:t>
      </w:r>
      <w:r>
        <w:rPr>
          <w:rFonts w:ascii="Times New Roman" w:hAnsi="Times New Roman"/>
          <w:lang w:val="en-US"/>
        </w:rPr>
        <w:t>international anti-corruption.</w:t>
      </w:r>
      <w:proofErr w:type="gramEnd"/>
      <w:r>
        <w:rPr>
          <w:rFonts w:ascii="Times New Roman" w:hAnsi="Times New Roman"/>
          <w:lang w:val="en-US"/>
        </w:rPr>
        <w:t xml:space="preserve"> </w:t>
      </w:r>
      <w:proofErr w:type="gramStart"/>
      <w:r>
        <w:rPr>
          <w:rFonts w:ascii="Times New Roman" w:hAnsi="Times New Roman"/>
          <w:lang w:val="en-US"/>
        </w:rPr>
        <w:t>Third World Quarterly 26(8).</w:t>
      </w:r>
      <w:proofErr w:type="gramEnd"/>
      <w:r>
        <w:rPr>
          <w:rFonts w:ascii="Times New Roman" w:hAnsi="Times New Roman"/>
          <w:lang w:val="en-US"/>
        </w:rPr>
        <w:t xml:space="preserve"> 2005</w:t>
      </w:r>
      <w:r w:rsidRPr="0006351C">
        <w:rPr>
          <w:rFonts w:ascii="Times New Roman" w:hAnsi="Times New Roman"/>
          <w:lang w:val="en-US"/>
        </w:rPr>
        <w:t xml:space="preserve">. </w:t>
      </w:r>
      <w:r w:rsidRPr="00377B16">
        <w:rPr>
          <w:rFonts w:ascii="Times New Roman" w:hAnsi="Times New Roman"/>
          <w:lang w:val="en-US"/>
        </w:rPr>
        <w:t>1389–1398.</w:t>
      </w:r>
    </w:p>
  </w:footnote>
  <w:footnote w:id="65">
    <w:p w:rsidR="00AE7419" w:rsidRPr="0006351C" w:rsidRDefault="00AE7419" w:rsidP="0022082E">
      <w:pPr>
        <w:pStyle w:val="a3"/>
        <w:rPr>
          <w:rFonts w:ascii="Times New Roman" w:hAnsi="Times New Roman"/>
        </w:rPr>
      </w:pPr>
      <w:r w:rsidRPr="00377B16">
        <w:rPr>
          <w:rStyle w:val="a5"/>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Larmour</w:t>
      </w:r>
      <w:proofErr w:type="spellEnd"/>
      <w:r>
        <w:rPr>
          <w:rFonts w:ascii="Times New Roman" w:hAnsi="Times New Roman"/>
          <w:lang w:val="en-US"/>
        </w:rPr>
        <w:t xml:space="preserve">, P. </w:t>
      </w:r>
      <w:proofErr w:type="gramStart"/>
      <w:r w:rsidRPr="00377B16">
        <w:rPr>
          <w:rFonts w:ascii="Times New Roman" w:hAnsi="Times New Roman"/>
          <w:lang w:val="en-US"/>
        </w:rPr>
        <w:t>A short introduction to c</w:t>
      </w:r>
      <w:r>
        <w:rPr>
          <w:rFonts w:ascii="Times New Roman" w:hAnsi="Times New Roman"/>
          <w:lang w:val="en-US"/>
        </w:rPr>
        <w:t>orruption and anti corruption.</w:t>
      </w:r>
      <w:proofErr w:type="gramEnd"/>
      <w:r w:rsidRPr="0006351C">
        <w:rPr>
          <w:rFonts w:ascii="Times New Roman" w:hAnsi="Times New Roman"/>
          <w:lang w:val="en-US"/>
        </w:rPr>
        <w:t xml:space="preserve"> </w:t>
      </w:r>
      <w:r w:rsidRPr="00C22302">
        <w:rPr>
          <w:rFonts w:ascii="Times New Roman" w:hAnsi="Times New Roman"/>
        </w:rPr>
        <w:t xml:space="preserve">2007. </w:t>
      </w:r>
      <w:r>
        <w:rPr>
          <w:rFonts w:ascii="Times New Roman" w:hAnsi="Times New Roman"/>
        </w:rPr>
        <w:t>Режим доступа</w:t>
      </w:r>
      <w:r w:rsidRPr="0006351C">
        <w:rPr>
          <w:rFonts w:ascii="Times New Roman" w:hAnsi="Times New Roman"/>
        </w:rPr>
        <w:t xml:space="preserve">: </w:t>
      </w:r>
      <w:hyperlink r:id="rId7" w:history="1">
        <w:r w:rsidRPr="006012B8">
          <w:rPr>
            <w:rStyle w:val="a7"/>
            <w:rFonts w:ascii="Times New Roman" w:hAnsi="Times New Roman"/>
            <w:color w:val="auto"/>
            <w:u w:val="none"/>
            <w:lang w:val="en-US"/>
          </w:rPr>
          <w:t>http</w:t>
        </w:r>
        <w:r w:rsidRPr="006012B8">
          <w:rPr>
            <w:rStyle w:val="a7"/>
            <w:rFonts w:ascii="Times New Roman" w:hAnsi="Times New Roman"/>
            <w:color w:val="auto"/>
            <w:u w:val="none"/>
          </w:rPr>
          <w:t>://</w:t>
        </w:r>
        <w:proofErr w:type="spellStart"/>
        <w:r w:rsidRPr="006012B8">
          <w:rPr>
            <w:rStyle w:val="a7"/>
            <w:rFonts w:ascii="Times New Roman" w:hAnsi="Times New Roman"/>
            <w:color w:val="auto"/>
            <w:u w:val="none"/>
            <w:lang w:val="en-US"/>
          </w:rPr>
          <w:t>ancorage</w:t>
        </w:r>
        <w:proofErr w:type="spellEnd"/>
        <w:r w:rsidRPr="006012B8">
          <w:rPr>
            <w:rStyle w:val="a7"/>
            <w:rFonts w:ascii="Times New Roman" w:hAnsi="Times New Roman"/>
            <w:color w:val="auto"/>
            <w:u w:val="none"/>
          </w:rPr>
          <w:t>-</w:t>
        </w:r>
        <w:r w:rsidRPr="006012B8">
          <w:rPr>
            <w:rStyle w:val="a7"/>
            <w:rFonts w:ascii="Times New Roman" w:hAnsi="Times New Roman"/>
            <w:color w:val="auto"/>
            <w:u w:val="none"/>
            <w:lang w:val="en-US"/>
          </w:rPr>
          <w:t>net</w:t>
        </w:r>
        <w:r w:rsidRPr="006012B8">
          <w:rPr>
            <w:rStyle w:val="a7"/>
            <w:rFonts w:ascii="Times New Roman" w:hAnsi="Times New Roman"/>
            <w:color w:val="auto"/>
            <w:u w:val="none"/>
          </w:rPr>
          <w:t>.</w:t>
        </w:r>
        <w:r w:rsidRPr="006012B8">
          <w:rPr>
            <w:rStyle w:val="a7"/>
            <w:rFonts w:ascii="Times New Roman" w:hAnsi="Times New Roman"/>
            <w:color w:val="auto"/>
            <w:u w:val="none"/>
            <w:lang w:val="en-US"/>
          </w:rPr>
          <w:t>org</w:t>
        </w:r>
        <w:r w:rsidRPr="006012B8">
          <w:rPr>
            <w:rStyle w:val="a7"/>
            <w:rFonts w:ascii="Times New Roman" w:hAnsi="Times New Roman"/>
            <w:color w:val="auto"/>
            <w:u w:val="none"/>
          </w:rPr>
          <w:t>/</w:t>
        </w:r>
        <w:r w:rsidRPr="006012B8">
          <w:rPr>
            <w:rStyle w:val="a7"/>
            <w:rFonts w:ascii="Times New Roman" w:hAnsi="Times New Roman"/>
            <w:color w:val="auto"/>
            <w:u w:val="none"/>
            <w:lang w:val="en-US"/>
          </w:rPr>
          <w:t>content</w:t>
        </w:r>
        <w:r w:rsidRPr="0006351C">
          <w:rPr>
            <w:rStyle w:val="a7"/>
            <w:rFonts w:ascii="Times New Roman" w:hAnsi="Times New Roman"/>
          </w:rPr>
          <w:t>/</w:t>
        </w:r>
      </w:hyperlink>
      <w:r w:rsidRPr="00377B16">
        <w:rPr>
          <w:rFonts w:ascii="Times New Roman" w:hAnsi="Times New Roman"/>
          <w:lang w:val="en-US"/>
        </w:rPr>
        <w:t>documents</w:t>
      </w:r>
      <w:r w:rsidRPr="0006351C">
        <w:rPr>
          <w:rFonts w:ascii="Times New Roman" w:hAnsi="Times New Roman"/>
        </w:rPr>
        <w:t>/</w:t>
      </w:r>
      <w:proofErr w:type="spellStart"/>
      <w:r w:rsidRPr="00377B16">
        <w:rPr>
          <w:rFonts w:ascii="Times New Roman" w:hAnsi="Times New Roman"/>
          <w:lang w:val="en-US"/>
        </w:rPr>
        <w:t>cies</w:t>
      </w:r>
      <w:proofErr w:type="spellEnd"/>
      <w:r w:rsidRPr="0006351C">
        <w:rPr>
          <w:rFonts w:ascii="Times New Roman" w:hAnsi="Times New Roman"/>
        </w:rPr>
        <w:t>-</w:t>
      </w:r>
      <w:proofErr w:type="spellStart"/>
      <w:r w:rsidRPr="00377B16">
        <w:rPr>
          <w:rFonts w:ascii="Times New Roman" w:hAnsi="Times New Roman"/>
          <w:lang w:val="en-US"/>
        </w:rPr>
        <w:t>wp</w:t>
      </w:r>
      <w:proofErr w:type="spellEnd"/>
      <w:r w:rsidRPr="0006351C">
        <w:rPr>
          <w:rFonts w:ascii="Times New Roman" w:hAnsi="Times New Roman"/>
        </w:rPr>
        <w:t>37.</w:t>
      </w:r>
      <w:proofErr w:type="spellStart"/>
      <w:r w:rsidRPr="00377B16">
        <w:rPr>
          <w:rFonts w:ascii="Times New Roman" w:hAnsi="Times New Roman"/>
          <w:lang w:val="en-US"/>
        </w:rPr>
        <w:t>pdf</w:t>
      </w:r>
      <w:proofErr w:type="spellEnd"/>
    </w:p>
  </w:footnote>
  <w:footnote w:id="66">
    <w:p w:rsidR="00AE7419" w:rsidRPr="0006351C" w:rsidRDefault="00AE7419" w:rsidP="0022082E">
      <w:pPr>
        <w:pStyle w:val="a3"/>
        <w:rPr>
          <w:lang w:val="en-US"/>
        </w:rPr>
      </w:pPr>
      <w:r w:rsidRPr="00377B16">
        <w:rPr>
          <w:rStyle w:val="a5"/>
          <w:rFonts w:ascii="Times New Roman" w:hAnsi="Times New Roman"/>
        </w:rPr>
        <w:footnoteRef/>
      </w:r>
      <w:r w:rsidRPr="00377B16">
        <w:rPr>
          <w:rFonts w:ascii="Times New Roman" w:hAnsi="Times New Roman"/>
          <w:lang w:val="en-US"/>
        </w:rPr>
        <w:t xml:space="preserve"> L. de Sous</w:t>
      </w:r>
      <w:r>
        <w:rPr>
          <w:rFonts w:ascii="Times New Roman" w:hAnsi="Times New Roman"/>
          <w:lang w:val="en-US"/>
        </w:rPr>
        <w:t xml:space="preserve">a, P. L. and </w:t>
      </w:r>
      <w:proofErr w:type="spellStart"/>
      <w:r>
        <w:rPr>
          <w:rFonts w:ascii="Times New Roman" w:hAnsi="Times New Roman"/>
          <w:lang w:val="en-US"/>
        </w:rPr>
        <w:t>Hindess</w:t>
      </w:r>
      <w:proofErr w:type="spellEnd"/>
      <w:r>
        <w:rPr>
          <w:rFonts w:ascii="Times New Roman" w:hAnsi="Times New Roman"/>
          <w:lang w:val="en-US"/>
        </w:rPr>
        <w:t>, B.</w:t>
      </w:r>
      <w:r w:rsidRPr="00377B16">
        <w:rPr>
          <w:rFonts w:ascii="Times New Roman" w:hAnsi="Times New Roman"/>
          <w:lang w:val="en-US"/>
        </w:rPr>
        <w:t xml:space="preserve"> Governments, NGOs and Anti-Corruption - The New Integrity Warriors., </w:t>
      </w:r>
      <w:proofErr w:type="spellStart"/>
      <w:r w:rsidRPr="00377B16">
        <w:rPr>
          <w:rFonts w:ascii="Times New Roman" w:hAnsi="Times New Roman"/>
          <w:lang w:val="en-US"/>
        </w:rPr>
        <w:t>Routledge</w:t>
      </w:r>
      <w:proofErr w:type="spellEnd"/>
      <w:r w:rsidRPr="00377B16">
        <w:rPr>
          <w:rFonts w:ascii="Times New Roman" w:hAnsi="Times New Roman"/>
          <w:lang w:val="en-US"/>
        </w:rPr>
        <w:t>, Oxon.</w:t>
      </w:r>
      <w:r w:rsidRPr="0006351C">
        <w:rPr>
          <w:rFonts w:ascii="Times New Roman" w:hAnsi="Times New Roman"/>
          <w:lang w:val="en-US"/>
        </w:rPr>
        <w:t xml:space="preserve"> 2009</w:t>
      </w:r>
    </w:p>
  </w:footnote>
  <w:footnote w:id="67">
    <w:p w:rsidR="00AE7419" w:rsidRPr="00B9462F" w:rsidRDefault="00AE7419" w:rsidP="0022082E">
      <w:pPr>
        <w:pStyle w:val="a3"/>
        <w:rPr>
          <w:rFonts w:ascii="Times New Roman" w:hAnsi="Times New Roman"/>
          <w:lang w:val="en-US"/>
        </w:rPr>
      </w:pPr>
      <w:r w:rsidRPr="00377B16">
        <w:rPr>
          <w:rStyle w:val="a5"/>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Bracking</w:t>
      </w:r>
      <w:proofErr w:type="spellEnd"/>
      <w:r>
        <w:rPr>
          <w:rFonts w:ascii="Times New Roman" w:hAnsi="Times New Roman"/>
          <w:lang w:val="en-US"/>
        </w:rPr>
        <w:t xml:space="preserve">, S. </w:t>
      </w:r>
      <w:r w:rsidRPr="00377B16">
        <w:rPr>
          <w:rFonts w:ascii="Times New Roman" w:hAnsi="Times New Roman"/>
          <w:lang w:val="en-US"/>
        </w:rPr>
        <w:t>Political development and corruption: Why ’right he</w:t>
      </w:r>
      <w:r>
        <w:rPr>
          <w:rFonts w:ascii="Times New Roman" w:hAnsi="Times New Roman"/>
          <w:lang w:val="en-US"/>
        </w:rPr>
        <w:t>re, right now!’</w:t>
      </w:r>
      <w:r w:rsidRPr="0006351C">
        <w:rPr>
          <w:rFonts w:ascii="Times New Roman" w:hAnsi="Times New Roman"/>
          <w:lang w:val="en-US"/>
        </w:rPr>
        <w:t xml:space="preserve"> </w:t>
      </w:r>
      <w:r w:rsidRPr="00377B16">
        <w:rPr>
          <w:rFonts w:ascii="Times New Roman" w:hAnsi="Times New Roman"/>
          <w:lang w:val="en-US"/>
        </w:rPr>
        <w:t xml:space="preserve">Palgrave Macmillan, </w:t>
      </w:r>
      <w:proofErr w:type="spellStart"/>
      <w:r w:rsidRPr="00377B16">
        <w:rPr>
          <w:rFonts w:ascii="Times New Roman" w:hAnsi="Times New Roman"/>
          <w:lang w:val="en-US"/>
        </w:rPr>
        <w:t>Houndmills</w:t>
      </w:r>
      <w:proofErr w:type="spellEnd"/>
      <w:r w:rsidRPr="00377B16">
        <w:rPr>
          <w:rFonts w:ascii="Times New Roman" w:hAnsi="Times New Roman"/>
          <w:lang w:val="en-US"/>
        </w:rPr>
        <w:t>. Ch. 1.</w:t>
      </w:r>
      <w:r w:rsidRPr="00B9462F">
        <w:rPr>
          <w:rFonts w:ascii="Times New Roman" w:hAnsi="Times New Roman"/>
          <w:lang w:val="en-US"/>
        </w:rPr>
        <w:t xml:space="preserve"> 2009.</w:t>
      </w:r>
    </w:p>
  </w:footnote>
  <w:footnote w:id="68">
    <w:p w:rsidR="00AE7419" w:rsidRPr="00B9462F" w:rsidRDefault="00AE7419" w:rsidP="0022082E">
      <w:pPr>
        <w:pStyle w:val="a3"/>
        <w:rPr>
          <w:rFonts w:ascii="Times New Roman" w:hAnsi="Times New Roman"/>
          <w:lang w:val="en-US"/>
        </w:rPr>
      </w:pPr>
      <w:r w:rsidRPr="00377B16">
        <w:rPr>
          <w:rStyle w:val="a5"/>
          <w:rFonts w:ascii="Times New Roman" w:hAnsi="Times New Roman"/>
        </w:rPr>
        <w:footnoteRef/>
      </w:r>
      <w:r w:rsidRPr="00377B16">
        <w:rPr>
          <w:rFonts w:ascii="Times New Roman" w:hAnsi="Times New Roman"/>
          <w:lang w:val="en-US"/>
        </w:rPr>
        <w:t xml:space="preserve"> Miller, S., Ro</w:t>
      </w:r>
      <w:r>
        <w:rPr>
          <w:rFonts w:ascii="Times New Roman" w:hAnsi="Times New Roman"/>
          <w:lang w:val="en-US"/>
        </w:rPr>
        <w:t>berts, P. and Spence, E.</w:t>
      </w:r>
      <w:r w:rsidRPr="00377B16">
        <w:rPr>
          <w:rFonts w:ascii="Times New Roman" w:hAnsi="Times New Roman"/>
          <w:lang w:val="en-US"/>
        </w:rPr>
        <w:t xml:space="preserve"> Corruption and Anti-Corruption - An Applied Philosophical </w:t>
      </w:r>
      <w:proofErr w:type="gramStart"/>
      <w:r w:rsidRPr="00377B16">
        <w:rPr>
          <w:rFonts w:ascii="Times New Roman" w:hAnsi="Times New Roman"/>
          <w:lang w:val="en-US"/>
        </w:rPr>
        <w:t>Approach.,</w:t>
      </w:r>
      <w:proofErr w:type="gramEnd"/>
      <w:r w:rsidRPr="00377B16">
        <w:rPr>
          <w:rFonts w:ascii="Times New Roman" w:hAnsi="Times New Roman"/>
          <w:lang w:val="en-US"/>
        </w:rPr>
        <w:t xml:space="preserve"> Pearson Education, New Jersey. </w:t>
      </w:r>
      <w:r w:rsidRPr="00B9462F">
        <w:rPr>
          <w:rFonts w:ascii="Times New Roman" w:hAnsi="Times New Roman"/>
          <w:lang w:val="en-US"/>
        </w:rPr>
        <w:t>2005.</w:t>
      </w:r>
    </w:p>
  </w:footnote>
  <w:footnote w:id="69">
    <w:p w:rsidR="00AE7419" w:rsidRPr="00377B16" w:rsidRDefault="00AE7419" w:rsidP="0022082E">
      <w:pPr>
        <w:pStyle w:val="a3"/>
        <w:rPr>
          <w:rFonts w:ascii="Times New Roman" w:hAnsi="Times New Roman"/>
          <w:lang w:val="en-US"/>
        </w:rPr>
      </w:pPr>
      <w:r w:rsidRPr="00377B16">
        <w:rPr>
          <w:rStyle w:val="a5"/>
          <w:rFonts w:ascii="Times New Roman" w:hAnsi="Times New Roman"/>
        </w:rPr>
        <w:footnoteRef/>
      </w:r>
      <w:r w:rsidRPr="00377B16">
        <w:rPr>
          <w:rFonts w:ascii="Times New Roman" w:hAnsi="Times New Roman"/>
          <w:lang w:val="en-US"/>
        </w:rPr>
        <w:t xml:space="preserve"> </w:t>
      </w:r>
      <w:r w:rsidRPr="00377B16">
        <w:rPr>
          <w:rFonts w:ascii="Times New Roman" w:hAnsi="Times New Roman"/>
        </w:rPr>
        <w:t>Там</w:t>
      </w:r>
      <w:r w:rsidRPr="00377B16">
        <w:rPr>
          <w:rFonts w:ascii="Times New Roman" w:hAnsi="Times New Roman"/>
          <w:lang w:val="en-US"/>
        </w:rPr>
        <w:t xml:space="preserve"> </w:t>
      </w:r>
      <w:r w:rsidRPr="00377B16">
        <w:rPr>
          <w:rFonts w:ascii="Times New Roman" w:hAnsi="Times New Roman"/>
        </w:rPr>
        <w:t>же</w:t>
      </w:r>
      <w:r w:rsidRPr="00377B16">
        <w:rPr>
          <w:rFonts w:ascii="Times New Roman" w:hAnsi="Times New Roman"/>
          <w:lang w:val="en-US"/>
        </w:rPr>
        <w:t>.</w:t>
      </w:r>
    </w:p>
  </w:footnote>
  <w:footnote w:id="70">
    <w:p w:rsidR="00AE7419" w:rsidRPr="00A154B4" w:rsidRDefault="00AE7419" w:rsidP="0022082E">
      <w:pPr>
        <w:pStyle w:val="a3"/>
        <w:rPr>
          <w:lang w:val="en-US"/>
        </w:rPr>
      </w:pPr>
      <w:r w:rsidRPr="00377B16">
        <w:rPr>
          <w:rStyle w:val="a5"/>
          <w:rFonts w:ascii="Times New Roman" w:hAnsi="Times New Roman"/>
        </w:rPr>
        <w:footnoteRef/>
      </w:r>
      <w:r w:rsidRPr="00377B16">
        <w:rPr>
          <w:rFonts w:ascii="Times New Roman" w:hAnsi="Times New Roman"/>
          <w:lang w:val="en-US"/>
        </w:rPr>
        <w:t xml:space="preserve"> </w:t>
      </w:r>
      <w:proofErr w:type="gramStart"/>
      <w:r w:rsidRPr="00377B16">
        <w:rPr>
          <w:rFonts w:ascii="Times New Roman" w:hAnsi="Times New Roman"/>
          <w:lang w:val="en-US"/>
        </w:rPr>
        <w:t>Hansen, H. K. Managing corruption risks.</w:t>
      </w:r>
      <w:proofErr w:type="gramEnd"/>
      <w:r w:rsidRPr="00377B16">
        <w:rPr>
          <w:rFonts w:ascii="Times New Roman" w:hAnsi="Times New Roman"/>
          <w:lang w:val="en-US"/>
        </w:rPr>
        <w:t xml:space="preserve"> </w:t>
      </w:r>
      <w:proofErr w:type="gramStart"/>
      <w:r w:rsidRPr="00377B16">
        <w:rPr>
          <w:rFonts w:ascii="Times New Roman" w:hAnsi="Times New Roman"/>
          <w:lang w:val="en-US"/>
        </w:rPr>
        <w:t>Review of International Political Economy.</w:t>
      </w:r>
      <w:proofErr w:type="gramEnd"/>
      <w:r w:rsidRPr="00377B16">
        <w:rPr>
          <w:rFonts w:ascii="Times New Roman" w:hAnsi="Times New Roman"/>
          <w:lang w:val="en-US"/>
        </w:rPr>
        <w:t xml:space="preserve"> </w:t>
      </w:r>
      <w:r w:rsidRPr="00A154B4">
        <w:rPr>
          <w:rFonts w:ascii="Times New Roman" w:hAnsi="Times New Roman"/>
          <w:lang w:val="en-US"/>
        </w:rPr>
        <w:t>2010.</w:t>
      </w:r>
    </w:p>
  </w:footnote>
  <w:footnote w:id="71">
    <w:p w:rsidR="00AE7419" w:rsidRPr="00F35268" w:rsidRDefault="00AE7419" w:rsidP="0022082E">
      <w:pPr>
        <w:pStyle w:val="a3"/>
        <w:rPr>
          <w:lang w:val="en-US"/>
        </w:rPr>
      </w:pPr>
      <w:r>
        <w:rPr>
          <w:rStyle w:val="a5"/>
        </w:rPr>
        <w:footnoteRef/>
      </w:r>
      <w:r w:rsidRPr="00F35268">
        <w:rPr>
          <w:lang w:val="en-US"/>
        </w:rPr>
        <w:t xml:space="preserve"> </w:t>
      </w:r>
      <w:proofErr w:type="gramStart"/>
      <w:r w:rsidRPr="00A154B4">
        <w:rPr>
          <w:rFonts w:ascii="Times New Roman" w:hAnsi="Times New Roman"/>
          <w:lang w:val="en-US"/>
        </w:rPr>
        <w:t>Rose-Ackerman, S. Grand corruption and the ethics of global business.</w:t>
      </w:r>
      <w:proofErr w:type="gramEnd"/>
      <w:r w:rsidRPr="00A154B4">
        <w:rPr>
          <w:rFonts w:ascii="Times New Roman" w:hAnsi="Times New Roman"/>
          <w:lang w:val="en-US"/>
        </w:rPr>
        <w:t xml:space="preserve"> </w:t>
      </w:r>
      <w:proofErr w:type="gramStart"/>
      <w:r w:rsidRPr="00A154B4">
        <w:rPr>
          <w:rFonts w:ascii="Times New Roman" w:hAnsi="Times New Roman"/>
          <w:lang w:val="en-US"/>
        </w:rPr>
        <w:t>Journal of Banking &amp; Finance 26(9).</w:t>
      </w:r>
      <w:proofErr w:type="gramEnd"/>
      <w:r w:rsidRPr="00A154B4">
        <w:rPr>
          <w:rFonts w:ascii="Times New Roman" w:hAnsi="Times New Roman"/>
          <w:lang w:val="en-US"/>
        </w:rPr>
        <w:t xml:space="preserve"> 2002. 1889–1918.</w:t>
      </w:r>
      <w:r w:rsidRPr="00F35268">
        <w:rPr>
          <w:lang w:val="en-US"/>
        </w:rPr>
        <w:t xml:space="preserve"> </w:t>
      </w:r>
    </w:p>
  </w:footnote>
  <w:footnote w:id="72">
    <w:p w:rsidR="00AE7419" w:rsidRPr="00C22302" w:rsidRDefault="00AE7419" w:rsidP="0022082E">
      <w:pPr>
        <w:pStyle w:val="a3"/>
        <w:rPr>
          <w:rFonts w:ascii="Times New Roman" w:hAnsi="Times New Roman"/>
          <w:lang w:val="en-US"/>
        </w:rPr>
      </w:pPr>
      <w:r>
        <w:rPr>
          <w:rStyle w:val="a5"/>
        </w:rPr>
        <w:footnoteRef/>
      </w:r>
      <w:r w:rsidRPr="009A6D8A">
        <w:rPr>
          <w:lang w:val="en-US"/>
        </w:rPr>
        <w:t xml:space="preserve"> </w:t>
      </w:r>
      <w:proofErr w:type="gramStart"/>
      <w:r w:rsidRPr="00A154B4">
        <w:rPr>
          <w:rFonts w:ascii="Times New Roman" w:hAnsi="Times New Roman"/>
          <w:lang w:val="en-US"/>
        </w:rPr>
        <w:t>Hansen, H. K. Managing corruption risks.</w:t>
      </w:r>
      <w:proofErr w:type="gramEnd"/>
      <w:r w:rsidRPr="00A154B4">
        <w:rPr>
          <w:rFonts w:ascii="Times New Roman" w:hAnsi="Times New Roman"/>
          <w:lang w:val="en-US"/>
        </w:rPr>
        <w:t xml:space="preserve"> </w:t>
      </w:r>
      <w:proofErr w:type="gramStart"/>
      <w:r w:rsidRPr="00A154B4">
        <w:rPr>
          <w:rFonts w:ascii="Times New Roman" w:hAnsi="Times New Roman"/>
          <w:lang w:val="en-US"/>
        </w:rPr>
        <w:t>Review of International Political Economy.</w:t>
      </w:r>
      <w:proofErr w:type="gramEnd"/>
      <w:r w:rsidRPr="00A154B4">
        <w:rPr>
          <w:rFonts w:ascii="Times New Roman" w:hAnsi="Times New Roman"/>
          <w:lang w:val="en-US"/>
        </w:rPr>
        <w:t xml:space="preserve"> </w:t>
      </w:r>
      <w:r w:rsidRPr="00C22302">
        <w:rPr>
          <w:rFonts w:ascii="Times New Roman" w:hAnsi="Times New Roman"/>
          <w:lang w:val="en-US"/>
        </w:rPr>
        <w:t>2010.</w:t>
      </w:r>
    </w:p>
  </w:footnote>
  <w:footnote w:id="73">
    <w:p w:rsidR="00AE7419" w:rsidRPr="001743A1" w:rsidRDefault="00AE7419" w:rsidP="0022082E">
      <w:pPr>
        <w:pStyle w:val="a3"/>
        <w:rPr>
          <w:lang w:val="en-US"/>
        </w:rPr>
      </w:pPr>
      <w:r w:rsidRPr="00A154B4">
        <w:rPr>
          <w:rStyle w:val="a5"/>
          <w:rFonts w:ascii="Times New Roman" w:hAnsi="Times New Roman"/>
        </w:rPr>
        <w:footnoteRef/>
      </w:r>
      <w:r w:rsidRPr="00A154B4">
        <w:rPr>
          <w:rFonts w:ascii="Times New Roman" w:hAnsi="Times New Roman"/>
          <w:lang w:val="en-US"/>
        </w:rPr>
        <w:t xml:space="preserve"> </w:t>
      </w:r>
      <w:r w:rsidRPr="00A154B4">
        <w:rPr>
          <w:rFonts w:ascii="Times New Roman" w:hAnsi="Times New Roman"/>
        </w:rPr>
        <w:t>Там</w:t>
      </w:r>
      <w:r w:rsidRPr="00A154B4">
        <w:rPr>
          <w:rFonts w:ascii="Times New Roman" w:hAnsi="Times New Roman"/>
          <w:lang w:val="en-US"/>
        </w:rPr>
        <w:t xml:space="preserve"> </w:t>
      </w:r>
      <w:r w:rsidRPr="00A154B4">
        <w:rPr>
          <w:rFonts w:ascii="Times New Roman" w:hAnsi="Times New Roman"/>
        </w:rPr>
        <w:t>же</w:t>
      </w:r>
      <w:r w:rsidRPr="00A154B4">
        <w:rPr>
          <w:rFonts w:ascii="Times New Roman" w:hAnsi="Times New Roman"/>
          <w:lang w:val="en-US"/>
        </w:rPr>
        <w:t>.</w:t>
      </w:r>
    </w:p>
  </w:footnote>
  <w:footnote w:id="74">
    <w:p w:rsidR="00AE7419" w:rsidRPr="00CB2AFD" w:rsidRDefault="00AE7419" w:rsidP="0022082E">
      <w:pPr>
        <w:pStyle w:val="a3"/>
        <w:rPr>
          <w:rFonts w:ascii="Times New Roman" w:hAnsi="Times New Roman"/>
        </w:rPr>
      </w:pPr>
      <w:r w:rsidRPr="00CB2AFD">
        <w:rPr>
          <w:rStyle w:val="a5"/>
          <w:rFonts w:ascii="Times New Roman" w:hAnsi="Times New Roman"/>
        </w:rPr>
        <w:footnoteRef/>
      </w:r>
      <w:r w:rsidRPr="00CB2AFD">
        <w:rPr>
          <w:rFonts w:ascii="Times New Roman" w:hAnsi="Times New Roman"/>
          <w:lang w:val="en-US"/>
        </w:rPr>
        <w:t xml:space="preserve"> </w:t>
      </w:r>
      <w:proofErr w:type="spellStart"/>
      <w:r w:rsidRPr="00CB2AFD">
        <w:rPr>
          <w:rFonts w:ascii="Times New Roman" w:hAnsi="Times New Roman"/>
          <w:lang w:val="en-US"/>
        </w:rPr>
        <w:t>Brunetti</w:t>
      </w:r>
      <w:proofErr w:type="spellEnd"/>
      <w:r w:rsidRPr="00CB2AFD">
        <w:rPr>
          <w:rFonts w:ascii="Times New Roman" w:hAnsi="Times New Roman"/>
          <w:lang w:val="en-US"/>
        </w:rPr>
        <w:t xml:space="preserve">, A. and </w:t>
      </w:r>
      <w:proofErr w:type="spellStart"/>
      <w:r w:rsidRPr="00CB2AFD">
        <w:rPr>
          <w:rFonts w:ascii="Times New Roman" w:hAnsi="Times New Roman"/>
          <w:lang w:val="en-US"/>
        </w:rPr>
        <w:t>Weder</w:t>
      </w:r>
      <w:proofErr w:type="spellEnd"/>
      <w:r w:rsidRPr="00CB2AFD">
        <w:rPr>
          <w:rFonts w:ascii="Times New Roman" w:hAnsi="Times New Roman"/>
          <w:lang w:val="en-US"/>
        </w:rPr>
        <w:t xml:space="preserve">, B. A free press is bad news for corruption. </w:t>
      </w:r>
      <w:proofErr w:type="gramStart"/>
      <w:r w:rsidRPr="00CB2AFD">
        <w:rPr>
          <w:rFonts w:ascii="Times New Roman" w:hAnsi="Times New Roman"/>
          <w:lang w:val="en-US"/>
        </w:rPr>
        <w:t>Journal</w:t>
      </w:r>
      <w:r w:rsidRPr="00CB2AFD">
        <w:rPr>
          <w:rFonts w:ascii="Times New Roman" w:hAnsi="Times New Roman"/>
        </w:rPr>
        <w:t xml:space="preserve"> </w:t>
      </w:r>
      <w:r w:rsidRPr="00CB2AFD">
        <w:rPr>
          <w:rFonts w:ascii="Times New Roman" w:hAnsi="Times New Roman"/>
          <w:lang w:val="en-US"/>
        </w:rPr>
        <w:t>of</w:t>
      </w:r>
      <w:r w:rsidRPr="00CB2AFD">
        <w:rPr>
          <w:rFonts w:ascii="Times New Roman" w:hAnsi="Times New Roman"/>
        </w:rPr>
        <w:t xml:space="preserve"> </w:t>
      </w:r>
      <w:r w:rsidRPr="00CB2AFD">
        <w:rPr>
          <w:rFonts w:ascii="Times New Roman" w:hAnsi="Times New Roman"/>
          <w:lang w:val="en-US"/>
        </w:rPr>
        <w:t>Public</w:t>
      </w:r>
      <w:r w:rsidRPr="00CB2AFD">
        <w:rPr>
          <w:rFonts w:ascii="Times New Roman" w:hAnsi="Times New Roman"/>
        </w:rPr>
        <w:t xml:space="preserve"> </w:t>
      </w:r>
      <w:r w:rsidRPr="00CB2AFD">
        <w:rPr>
          <w:rFonts w:ascii="Times New Roman" w:hAnsi="Times New Roman"/>
          <w:lang w:val="en-US"/>
        </w:rPr>
        <w:t>Economics</w:t>
      </w:r>
      <w:r w:rsidRPr="00CB2AFD">
        <w:rPr>
          <w:rFonts w:ascii="Times New Roman" w:hAnsi="Times New Roman"/>
        </w:rPr>
        <w:t xml:space="preserve"> 87.</w:t>
      </w:r>
      <w:proofErr w:type="gramEnd"/>
      <w:r w:rsidRPr="00CB2AFD">
        <w:rPr>
          <w:rFonts w:ascii="Times New Roman" w:hAnsi="Times New Roman"/>
        </w:rPr>
        <w:t xml:space="preserve"> 2003. 1801–1824.</w:t>
      </w:r>
    </w:p>
  </w:footnote>
  <w:footnote w:id="75">
    <w:p w:rsidR="00AE7419" w:rsidRPr="00121C29"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w:t>
      </w:r>
      <w:proofErr w:type="spellStart"/>
      <w:r w:rsidRPr="007F6AB2">
        <w:rPr>
          <w:rFonts w:ascii="Times New Roman" w:hAnsi="Times New Roman"/>
        </w:rPr>
        <w:t>Астанин</w:t>
      </w:r>
      <w:proofErr w:type="spellEnd"/>
      <w:r w:rsidRPr="007F6AB2">
        <w:rPr>
          <w:rFonts w:ascii="Times New Roman" w:hAnsi="Times New Roman"/>
        </w:rPr>
        <w:t xml:space="preserve"> В.В. Об эффективных механизмах взаимодействия государства с институтами гражданского общества в противодействии коррупции // Административное и муниципальное право. - 2011. - № 4; </w:t>
      </w:r>
      <w:proofErr w:type="spellStart"/>
      <w:r w:rsidRPr="007F6AB2">
        <w:rPr>
          <w:rFonts w:ascii="Times New Roman" w:hAnsi="Times New Roman"/>
        </w:rPr>
        <w:t>Бикеев</w:t>
      </w:r>
      <w:proofErr w:type="spellEnd"/>
      <w:r w:rsidRPr="007F6AB2">
        <w:rPr>
          <w:rFonts w:ascii="Times New Roman" w:hAnsi="Times New Roman"/>
        </w:rPr>
        <w:t xml:space="preserve"> И.И., </w:t>
      </w:r>
      <w:proofErr w:type="spellStart"/>
      <w:r w:rsidRPr="007F6AB2">
        <w:rPr>
          <w:rFonts w:ascii="Times New Roman" w:hAnsi="Times New Roman"/>
        </w:rPr>
        <w:t>Бикмухаметов</w:t>
      </w:r>
      <w:proofErr w:type="spellEnd"/>
      <w:r w:rsidRPr="007F6AB2">
        <w:rPr>
          <w:rFonts w:ascii="Times New Roman" w:hAnsi="Times New Roman"/>
        </w:rPr>
        <w:t xml:space="preserve"> А.Э., </w:t>
      </w:r>
      <w:proofErr w:type="spellStart"/>
      <w:r w:rsidRPr="007F6AB2">
        <w:rPr>
          <w:rFonts w:ascii="Times New Roman" w:hAnsi="Times New Roman"/>
        </w:rPr>
        <w:t>Газимзянов</w:t>
      </w:r>
      <w:proofErr w:type="spellEnd"/>
      <w:r w:rsidRPr="007F6AB2">
        <w:rPr>
          <w:rFonts w:ascii="Times New Roman" w:hAnsi="Times New Roman"/>
        </w:rPr>
        <w:t xml:space="preserve"> Р.Р., </w:t>
      </w:r>
      <w:proofErr w:type="spellStart"/>
      <w:r w:rsidRPr="007F6AB2">
        <w:rPr>
          <w:rFonts w:ascii="Times New Roman" w:hAnsi="Times New Roman"/>
        </w:rPr>
        <w:t>Галеева</w:t>
      </w:r>
      <w:proofErr w:type="spellEnd"/>
      <w:r w:rsidRPr="007F6AB2">
        <w:rPr>
          <w:rFonts w:ascii="Times New Roman" w:hAnsi="Times New Roman"/>
        </w:rPr>
        <w:t xml:space="preserve"> Г.Р., Кабанов П.А., </w:t>
      </w:r>
      <w:proofErr w:type="spellStart"/>
      <w:r w:rsidRPr="007F6AB2">
        <w:rPr>
          <w:rFonts w:ascii="Times New Roman" w:hAnsi="Times New Roman"/>
        </w:rPr>
        <w:t>Хайрутдинова</w:t>
      </w:r>
      <w:proofErr w:type="spellEnd"/>
      <w:r w:rsidRPr="007F6AB2">
        <w:rPr>
          <w:rFonts w:ascii="Times New Roman" w:hAnsi="Times New Roman"/>
        </w:rPr>
        <w:t xml:space="preserve"> Л.Р. Вовлеченность институтов гражданского общества в </w:t>
      </w:r>
      <w:proofErr w:type="spellStart"/>
      <w:r w:rsidRPr="007F6AB2">
        <w:rPr>
          <w:rFonts w:ascii="Times New Roman" w:hAnsi="Times New Roman"/>
        </w:rPr>
        <w:t>антикоррупционную</w:t>
      </w:r>
      <w:proofErr w:type="spellEnd"/>
      <w:r w:rsidRPr="007F6AB2">
        <w:rPr>
          <w:rFonts w:ascii="Times New Roman" w:hAnsi="Times New Roman"/>
        </w:rPr>
        <w:t xml:space="preserve"> деятельность органов публичной власти Республики Татарстан: аналитический доклад / </w:t>
      </w:r>
      <w:proofErr w:type="spellStart"/>
      <w:proofErr w:type="gramStart"/>
      <w:r w:rsidRPr="007F6AB2">
        <w:rPr>
          <w:rFonts w:ascii="Times New Roman" w:hAnsi="Times New Roman"/>
        </w:rPr>
        <w:t>Рук-ль</w:t>
      </w:r>
      <w:proofErr w:type="spellEnd"/>
      <w:proofErr w:type="gramEnd"/>
      <w:r w:rsidRPr="007F6AB2">
        <w:rPr>
          <w:rFonts w:ascii="Times New Roman" w:hAnsi="Times New Roman"/>
        </w:rPr>
        <w:t xml:space="preserve"> авт. коллектива д-р </w:t>
      </w:r>
      <w:proofErr w:type="spellStart"/>
      <w:r w:rsidRPr="007F6AB2">
        <w:rPr>
          <w:rFonts w:ascii="Times New Roman" w:hAnsi="Times New Roman"/>
        </w:rPr>
        <w:t>юрид</w:t>
      </w:r>
      <w:proofErr w:type="spellEnd"/>
      <w:r w:rsidRPr="007F6AB2">
        <w:rPr>
          <w:rFonts w:ascii="Times New Roman" w:hAnsi="Times New Roman"/>
        </w:rPr>
        <w:t xml:space="preserve">. наук, проф. П.А. Кабанов; под </w:t>
      </w:r>
      <w:proofErr w:type="spellStart"/>
      <w:r w:rsidRPr="007F6AB2">
        <w:rPr>
          <w:rFonts w:ascii="Times New Roman" w:hAnsi="Times New Roman"/>
        </w:rPr>
        <w:t>науч</w:t>
      </w:r>
      <w:proofErr w:type="spellEnd"/>
      <w:r w:rsidRPr="007F6AB2">
        <w:rPr>
          <w:rFonts w:ascii="Times New Roman" w:hAnsi="Times New Roman"/>
        </w:rPr>
        <w:t xml:space="preserve">. ред. д-ра </w:t>
      </w:r>
      <w:proofErr w:type="spellStart"/>
      <w:r w:rsidRPr="007F6AB2">
        <w:rPr>
          <w:rFonts w:ascii="Times New Roman" w:hAnsi="Times New Roman"/>
        </w:rPr>
        <w:t>юрид</w:t>
      </w:r>
      <w:proofErr w:type="spellEnd"/>
      <w:r w:rsidRPr="007F6AB2">
        <w:rPr>
          <w:rFonts w:ascii="Times New Roman" w:hAnsi="Times New Roman"/>
        </w:rPr>
        <w:t xml:space="preserve">. наук, проф. П.А. Кабанова и д-ра </w:t>
      </w:r>
      <w:proofErr w:type="spellStart"/>
      <w:r w:rsidRPr="007F6AB2">
        <w:rPr>
          <w:rFonts w:ascii="Times New Roman" w:hAnsi="Times New Roman"/>
        </w:rPr>
        <w:t>юрид</w:t>
      </w:r>
      <w:proofErr w:type="spellEnd"/>
      <w:r w:rsidRPr="007F6AB2">
        <w:rPr>
          <w:rFonts w:ascii="Times New Roman" w:hAnsi="Times New Roman"/>
        </w:rPr>
        <w:t>. наук, проф. И</w:t>
      </w:r>
      <w:r w:rsidRPr="00121C29">
        <w:rPr>
          <w:rFonts w:ascii="Times New Roman" w:hAnsi="Times New Roman"/>
        </w:rPr>
        <w:t>.</w:t>
      </w:r>
      <w:r w:rsidRPr="007F6AB2">
        <w:rPr>
          <w:rFonts w:ascii="Times New Roman" w:hAnsi="Times New Roman"/>
        </w:rPr>
        <w:t>И</w:t>
      </w:r>
      <w:r w:rsidRPr="00121C29">
        <w:rPr>
          <w:rFonts w:ascii="Times New Roman" w:hAnsi="Times New Roman"/>
        </w:rPr>
        <w:t xml:space="preserve">. </w:t>
      </w:r>
      <w:proofErr w:type="spellStart"/>
      <w:r w:rsidRPr="007F6AB2">
        <w:rPr>
          <w:rFonts w:ascii="Times New Roman" w:hAnsi="Times New Roman"/>
        </w:rPr>
        <w:t>Бикеева</w:t>
      </w:r>
      <w:proofErr w:type="spellEnd"/>
      <w:r w:rsidRPr="00121C29">
        <w:rPr>
          <w:rFonts w:ascii="Times New Roman" w:hAnsi="Times New Roman"/>
        </w:rPr>
        <w:t xml:space="preserve">. – </w:t>
      </w:r>
      <w:r w:rsidRPr="007F6AB2">
        <w:rPr>
          <w:rFonts w:ascii="Times New Roman" w:hAnsi="Times New Roman"/>
        </w:rPr>
        <w:t>Казань</w:t>
      </w:r>
      <w:r w:rsidRPr="00121C29">
        <w:rPr>
          <w:rFonts w:ascii="Times New Roman" w:hAnsi="Times New Roman"/>
        </w:rPr>
        <w:t xml:space="preserve">: </w:t>
      </w:r>
      <w:r w:rsidRPr="007F6AB2">
        <w:rPr>
          <w:rFonts w:ascii="Times New Roman" w:hAnsi="Times New Roman"/>
        </w:rPr>
        <w:t>Познание</w:t>
      </w:r>
      <w:r w:rsidRPr="00121C29">
        <w:rPr>
          <w:rFonts w:ascii="Times New Roman" w:hAnsi="Times New Roman"/>
        </w:rPr>
        <w:t xml:space="preserve">, 2011. – 27 </w:t>
      </w:r>
      <w:proofErr w:type="gramStart"/>
      <w:r w:rsidRPr="007F6AB2">
        <w:rPr>
          <w:rFonts w:ascii="Times New Roman" w:hAnsi="Times New Roman"/>
        </w:rPr>
        <w:t>с</w:t>
      </w:r>
      <w:proofErr w:type="gramEnd"/>
      <w:r w:rsidRPr="00121C29">
        <w:rPr>
          <w:rFonts w:ascii="Times New Roman" w:hAnsi="Times New Roman"/>
        </w:rPr>
        <w:t>.</w:t>
      </w:r>
    </w:p>
  </w:footnote>
  <w:footnote w:id="76">
    <w:p w:rsidR="00AE7419" w:rsidRPr="007F6AB2" w:rsidRDefault="00AE7419" w:rsidP="0022082E">
      <w:pPr>
        <w:pStyle w:val="a3"/>
        <w:jc w:val="both"/>
        <w:rPr>
          <w:rFonts w:ascii="Times New Roman" w:hAnsi="Times New Roman"/>
          <w:lang w:val="en-US"/>
        </w:rPr>
      </w:pPr>
      <w:r w:rsidRPr="007F6AB2">
        <w:rPr>
          <w:rStyle w:val="a5"/>
          <w:rFonts w:ascii="Times New Roman" w:hAnsi="Times New Roman"/>
        </w:rPr>
        <w:footnoteRef/>
      </w:r>
      <w:r w:rsidRPr="007F6AB2">
        <w:rPr>
          <w:rFonts w:ascii="Times New Roman" w:hAnsi="Times New Roman"/>
          <w:lang w:val="en-US"/>
        </w:rPr>
        <w:t xml:space="preserve"> Does ISO 9000 certification pay? ISO Managements Systems, July - August, 2002, p. 31-40.</w:t>
      </w:r>
    </w:p>
  </w:footnote>
  <w:footnote w:id="77">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w:t>
      </w:r>
      <w:r w:rsidRPr="007F6AB2">
        <w:rPr>
          <w:rFonts w:ascii="Times New Roman" w:eastAsia="Times New Roman" w:hAnsi="Times New Roman"/>
          <w:color w:val="000000"/>
          <w:kern w:val="36"/>
          <w:lang w:eastAsia="ru-RU"/>
        </w:rPr>
        <w:t xml:space="preserve">Антон </w:t>
      </w:r>
      <w:proofErr w:type="spellStart"/>
      <w:r w:rsidRPr="007F6AB2">
        <w:rPr>
          <w:rFonts w:ascii="Times New Roman" w:eastAsia="Times New Roman" w:hAnsi="Times New Roman"/>
          <w:color w:val="000000"/>
          <w:kern w:val="36"/>
          <w:lang w:eastAsia="ru-RU"/>
        </w:rPr>
        <w:t>Язовских</w:t>
      </w:r>
      <w:proofErr w:type="spellEnd"/>
      <w:r w:rsidRPr="007F6AB2">
        <w:rPr>
          <w:rFonts w:ascii="Times New Roman" w:eastAsia="Times New Roman" w:hAnsi="Times New Roman"/>
          <w:color w:val="000000"/>
          <w:kern w:val="36"/>
          <w:lang w:eastAsia="ru-RU"/>
        </w:rPr>
        <w:t xml:space="preserve">: Эффективность и результативность: философия или фактор успеха. [Электронный ресурс]: </w:t>
      </w:r>
      <w:r w:rsidRPr="007F6AB2">
        <w:rPr>
          <w:rFonts w:ascii="Times New Roman" w:eastAsia="Times New Roman" w:hAnsi="Times New Roman"/>
          <w:color w:val="000000"/>
          <w:kern w:val="36"/>
          <w:lang w:val="en-US" w:eastAsia="ru-RU"/>
        </w:rPr>
        <w:t>URL</w:t>
      </w:r>
      <w:r w:rsidRPr="007F6AB2">
        <w:rPr>
          <w:rFonts w:ascii="Times New Roman" w:eastAsia="Times New Roman" w:hAnsi="Times New Roman"/>
          <w:color w:val="000000"/>
          <w:kern w:val="36"/>
          <w:lang w:eastAsia="ru-RU"/>
        </w:rPr>
        <w:t xml:space="preserve">: </w:t>
      </w:r>
      <w:hyperlink r:id="rId8" w:history="1">
        <w:r w:rsidRPr="007F6AB2">
          <w:rPr>
            <w:rStyle w:val="a7"/>
            <w:rFonts w:ascii="Times New Roman" w:eastAsia="Times New Roman" w:hAnsi="Times New Roman"/>
            <w:kern w:val="36"/>
            <w:lang w:eastAsia="ru-RU"/>
          </w:rPr>
          <w:t>http://www.e-xecutive.ru/community/articles/1086065/index.php?ID=1086065</w:t>
        </w:r>
      </w:hyperlink>
      <w:r w:rsidRPr="007F6AB2">
        <w:rPr>
          <w:rFonts w:ascii="Times New Roman" w:eastAsia="Times New Roman" w:hAnsi="Times New Roman"/>
          <w:color w:val="000000"/>
          <w:kern w:val="36"/>
          <w:lang w:eastAsia="ru-RU"/>
        </w:rPr>
        <w:t xml:space="preserve"> (дата обращения: 10.06.2013)</w:t>
      </w:r>
    </w:p>
  </w:footnote>
  <w:footnote w:id="78">
    <w:p w:rsidR="00AE7419" w:rsidRDefault="00AE7419" w:rsidP="0022082E">
      <w:pPr>
        <w:pStyle w:val="a3"/>
        <w:jc w:val="both"/>
      </w:pPr>
      <w:r w:rsidRPr="007F6AB2">
        <w:rPr>
          <w:rStyle w:val="a5"/>
          <w:rFonts w:ascii="Times New Roman" w:hAnsi="Times New Roman"/>
        </w:rPr>
        <w:footnoteRef/>
      </w:r>
      <w:r w:rsidRPr="007F6AB2">
        <w:rPr>
          <w:rFonts w:ascii="Times New Roman" w:hAnsi="Times New Roman"/>
        </w:rPr>
        <w:t xml:space="preserve"> Там же.</w:t>
      </w:r>
    </w:p>
  </w:footnote>
  <w:footnote w:id="79">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w:t>
      </w:r>
      <w:proofErr w:type="spellStart"/>
      <w:r w:rsidRPr="007F6AB2">
        <w:rPr>
          <w:rFonts w:ascii="Times New Roman" w:hAnsi="Times New Roman"/>
        </w:rPr>
        <w:t>Сунгуров</w:t>
      </w:r>
      <w:proofErr w:type="spellEnd"/>
      <w:r w:rsidRPr="007F6AB2">
        <w:rPr>
          <w:rFonts w:ascii="Times New Roman" w:hAnsi="Times New Roman"/>
        </w:rPr>
        <w:t xml:space="preserve"> А. На пути к критериям эффективности деятельности института Уполномоченного по правам человека // Институт Уполномоченного по правам человека: в поисках критериев эффективности: учебное пособие. - С.-Пб</w:t>
      </w:r>
      <w:proofErr w:type="gramStart"/>
      <w:r w:rsidRPr="007F6AB2">
        <w:rPr>
          <w:rFonts w:ascii="Times New Roman" w:hAnsi="Times New Roman"/>
        </w:rPr>
        <w:t xml:space="preserve">.: </w:t>
      </w:r>
      <w:proofErr w:type="gramEnd"/>
      <w:r w:rsidRPr="007F6AB2">
        <w:rPr>
          <w:rFonts w:ascii="Times New Roman" w:hAnsi="Times New Roman"/>
        </w:rPr>
        <w:t xml:space="preserve">Норма, 2010, </w:t>
      </w:r>
      <w:proofErr w:type="spellStart"/>
      <w:r w:rsidRPr="007F6AB2">
        <w:rPr>
          <w:rFonts w:ascii="Times New Roman" w:hAnsi="Times New Roman"/>
        </w:rPr>
        <w:t>Вып</w:t>
      </w:r>
      <w:proofErr w:type="spellEnd"/>
      <w:r w:rsidRPr="007F6AB2">
        <w:rPr>
          <w:rFonts w:ascii="Times New Roman" w:hAnsi="Times New Roman"/>
        </w:rPr>
        <w:t>. 8. - С. 6-58.</w:t>
      </w:r>
    </w:p>
  </w:footnote>
  <w:footnote w:id="80">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Там же. </w:t>
      </w:r>
    </w:p>
  </w:footnote>
  <w:footnote w:id="81">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w:t>
      </w:r>
      <w:proofErr w:type="spellStart"/>
      <w:r w:rsidRPr="007F6AB2">
        <w:rPr>
          <w:rFonts w:ascii="Times New Roman" w:hAnsi="Times New Roman"/>
        </w:rPr>
        <w:t>Тульчинский</w:t>
      </w:r>
      <w:proofErr w:type="spellEnd"/>
      <w:r w:rsidRPr="007F6AB2">
        <w:rPr>
          <w:rFonts w:ascii="Times New Roman" w:hAnsi="Times New Roman"/>
        </w:rPr>
        <w:t>, Г. Л. Корпоративные социальные инвестиции и социальное партнерство: технологии и оценка эффективности: учеб</w:t>
      </w:r>
      <w:proofErr w:type="gramStart"/>
      <w:r w:rsidRPr="007F6AB2">
        <w:rPr>
          <w:rFonts w:ascii="Times New Roman" w:hAnsi="Times New Roman"/>
        </w:rPr>
        <w:t>.</w:t>
      </w:r>
      <w:proofErr w:type="gramEnd"/>
      <w:r w:rsidRPr="007F6AB2">
        <w:rPr>
          <w:rFonts w:ascii="Times New Roman" w:hAnsi="Times New Roman"/>
        </w:rPr>
        <w:t xml:space="preserve"> </w:t>
      </w:r>
      <w:proofErr w:type="gramStart"/>
      <w:r w:rsidRPr="007F6AB2">
        <w:rPr>
          <w:rFonts w:ascii="Times New Roman" w:hAnsi="Times New Roman"/>
        </w:rPr>
        <w:t>п</w:t>
      </w:r>
      <w:proofErr w:type="gramEnd"/>
      <w:r w:rsidRPr="007F6AB2">
        <w:rPr>
          <w:rFonts w:ascii="Times New Roman" w:hAnsi="Times New Roman"/>
        </w:rPr>
        <w:t xml:space="preserve">особие [Текст] / Г. Л. </w:t>
      </w:r>
      <w:proofErr w:type="spellStart"/>
      <w:r w:rsidRPr="007F6AB2">
        <w:rPr>
          <w:rFonts w:ascii="Times New Roman" w:hAnsi="Times New Roman"/>
        </w:rPr>
        <w:t>Тульчинский</w:t>
      </w:r>
      <w:proofErr w:type="spellEnd"/>
      <w:r w:rsidRPr="007F6AB2">
        <w:rPr>
          <w:rFonts w:ascii="Times New Roman" w:hAnsi="Times New Roman"/>
        </w:rPr>
        <w:t xml:space="preserve"> ; Санкт-Петербургский филиал </w:t>
      </w:r>
      <w:proofErr w:type="spellStart"/>
      <w:r w:rsidRPr="007F6AB2">
        <w:rPr>
          <w:rFonts w:ascii="Times New Roman" w:hAnsi="Times New Roman"/>
        </w:rPr>
        <w:t>Нац</w:t>
      </w:r>
      <w:proofErr w:type="spellEnd"/>
      <w:r w:rsidRPr="007F6AB2">
        <w:rPr>
          <w:rFonts w:ascii="Times New Roman" w:hAnsi="Times New Roman"/>
        </w:rPr>
        <w:t xml:space="preserve">. </w:t>
      </w:r>
      <w:proofErr w:type="spellStart"/>
      <w:r w:rsidRPr="007F6AB2">
        <w:rPr>
          <w:rFonts w:ascii="Times New Roman" w:hAnsi="Times New Roman"/>
        </w:rPr>
        <w:t>исслед</w:t>
      </w:r>
      <w:proofErr w:type="spellEnd"/>
      <w:r w:rsidRPr="007F6AB2">
        <w:rPr>
          <w:rFonts w:ascii="Times New Roman" w:hAnsi="Times New Roman"/>
        </w:rPr>
        <w:t>. ун-та «Высшая школа экономики». – СПб.: Отдел оперативной полиграфии НИУВШЭ</w:t>
      </w:r>
      <w:r>
        <w:rPr>
          <w:rFonts w:ascii="Times New Roman" w:hAnsi="Times New Roman"/>
        </w:rPr>
        <w:t xml:space="preserve"> </w:t>
      </w:r>
      <w:r w:rsidRPr="007F6AB2">
        <w:rPr>
          <w:rFonts w:ascii="Times New Roman" w:hAnsi="Times New Roman"/>
        </w:rPr>
        <w:t xml:space="preserve">– Санкт-Петербург, 2012. – 124 </w:t>
      </w:r>
      <w:proofErr w:type="gramStart"/>
      <w:r w:rsidRPr="007F6AB2">
        <w:rPr>
          <w:rFonts w:ascii="Times New Roman" w:hAnsi="Times New Roman"/>
        </w:rPr>
        <w:t>с</w:t>
      </w:r>
      <w:proofErr w:type="gramEnd"/>
      <w:r w:rsidRPr="007F6AB2">
        <w:rPr>
          <w:rFonts w:ascii="Times New Roman" w:hAnsi="Times New Roman"/>
        </w:rPr>
        <w:t>.</w:t>
      </w:r>
    </w:p>
  </w:footnote>
  <w:footnote w:id="82">
    <w:p w:rsidR="00AE7419" w:rsidRPr="007F6AB2" w:rsidRDefault="00AE7419" w:rsidP="0022082E">
      <w:pPr>
        <w:pStyle w:val="a3"/>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Там же. </w:t>
      </w:r>
    </w:p>
  </w:footnote>
  <w:footnote w:id="83">
    <w:p w:rsidR="00AE7419" w:rsidRDefault="00AE7419" w:rsidP="0022082E">
      <w:pPr>
        <w:pStyle w:val="a3"/>
      </w:pPr>
      <w:r w:rsidRPr="007F6AB2">
        <w:rPr>
          <w:rStyle w:val="a5"/>
          <w:rFonts w:ascii="Times New Roman" w:hAnsi="Times New Roman"/>
        </w:rPr>
        <w:footnoteRef/>
      </w:r>
      <w:r w:rsidRPr="007F6AB2">
        <w:rPr>
          <w:rFonts w:ascii="Times New Roman" w:hAnsi="Times New Roman"/>
        </w:rPr>
        <w:t xml:space="preserve"> </w:t>
      </w:r>
      <w:proofErr w:type="spellStart"/>
      <w:r w:rsidRPr="007F6AB2">
        <w:rPr>
          <w:rFonts w:ascii="Times New Roman" w:hAnsi="Times New Roman"/>
        </w:rPr>
        <w:t>Саймон</w:t>
      </w:r>
      <w:proofErr w:type="spellEnd"/>
      <w:r w:rsidRPr="007F6AB2">
        <w:rPr>
          <w:rFonts w:ascii="Times New Roman" w:hAnsi="Times New Roman"/>
        </w:rPr>
        <w:t xml:space="preserve"> Г.А., </w:t>
      </w:r>
      <w:proofErr w:type="spellStart"/>
      <w:r w:rsidRPr="007F6AB2">
        <w:rPr>
          <w:rFonts w:ascii="Times New Roman" w:hAnsi="Times New Roman"/>
        </w:rPr>
        <w:t>Смитбург</w:t>
      </w:r>
      <w:proofErr w:type="spellEnd"/>
      <w:r w:rsidRPr="007F6AB2">
        <w:rPr>
          <w:rFonts w:ascii="Times New Roman" w:hAnsi="Times New Roman"/>
        </w:rPr>
        <w:t xml:space="preserve"> Д.Х., Томпсон В.А. Менеджмент в организациях.- М., </w:t>
      </w:r>
      <w:smartTag w:uri="urn:schemas-microsoft-com:office:smarttags" w:element="metricconverter">
        <w:smartTagPr>
          <w:attr w:name="ProductID" w:val="1995 г"/>
        </w:smartTagPr>
        <w:r w:rsidRPr="007F6AB2">
          <w:rPr>
            <w:rFonts w:ascii="Times New Roman" w:hAnsi="Times New Roman"/>
          </w:rPr>
          <w:t>1995 г</w:t>
        </w:r>
      </w:smartTag>
      <w:r w:rsidRPr="007F6AB2">
        <w:rPr>
          <w:rFonts w:ascii="Times New Roman" w:hAnsi="Times New Roman"/>
        </w:rPr>
        <w:t>. С. 27-28.</w:t>
      </w:r>
    </w:p>
  </w:footnote>
  <w:footnote w:id="84">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w:t>
      </w:r>
      <w:proofErr w:type="spellStart"/>
      <w:r w:rsidRPr="007F6AB2">
        <w:rPr>
          <w:rFonts w:ascii="Times New Roman" w:hAnsi="Times New Roman"/>
        </w:rPr>
        <w:t>Сунгуров</w:t>
      </w:r>
      <w:proofErr w:type="spellEnd"/>
      <w:r w:rsidRPr="007F6AB2">
        <w:rPr>
          <w:rFonts w:ascii="Times New Roman" w:hAnsi="Times New Roman"/>
        </w:rPr>
        <w:t xml:space="preserve"> А. На пути к критериям эффективности деятельности института Уполномоченного по правам человека // Институт Уполномоченного по правам человека: в поисках критериев эффективности: учебное пособие. - С.-Пб</w:t>
      </w:r>
      <w:proofErr w:type="gramStart"/>
      <w:r w:rsidRPr="007F6AB2">
        <w:rPr>
          <w:rFonts w:ascii="Times New Roman" w:hAnsi="Times New Roman"/>
        </w:rPr>
        <w:t xml:space="preserve">.: </w:t>
      </w:r>
      <w:proofErr w:type="gramEnd"/>
      <w:r w:rsidRPr="007F6AB2">
        <w:rPr>
          <w:rFonts w:ascii="Times New Roman" w:hAnsi="Times New Roman"/>
        </w:rPr>
        <w:t xml:space="preserve">Норма, 2010, </w:t>
      </w:r>
      <w:proofErr w:type="spellStart"/>
      <w:r w:rsidRPr="007F6AB2">
        <w:rPr>
          <w:rFonts w:ascii="Times New Roman" w:hAnsi="Times New Roman"/>
        </w:rPr>
        <w:t>Вып</w:t>
      </w:r>
      <w:proofErr w:type="spellEnd"/>
      <w:r w:rsidRPr="007F6AB2">
        <w:rPr>
          <w:rFonts w:ascii="Times New Roman" w:hAnsi="Times New Roman"/>
        </w:rPr>
        <w:t>. 8. - С. 6-58.</w:t>
      </w:r>
    </w:p>
  </w:footnote>
  <w:footnote w:id="85">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Борисова Е.И., Полищук Л.И. Анализ эффективности в некоммерческом секторе: проблемы и решения. Экономический журнал ВШЭ. № 1. С. 80-100.</w:t>
      </w:r>
    </w:p>
    <w:p w:rsidR="00AE7419" w:rsidRPr="007F6AB2" w:rsidRDefault="00AE7419" w:rsidP="0022082E">
      <w:pPr>
        <w:pStyle w:val="a3"/>
        <w:jc w:val="both"/>
        <w:rPr>
          <w:rFonts w:ascii="Times New Roman" w:hAnsi="Times New Roman"/>
        </w:rPr>
      </w:pPr>
    </w:p>
  </w:footnote>
  <w:footnote w:id="86">
    <w:p w:rsidR="00AE7419" w:rsidRDefault="00AE7419" w:rsidP="0022082E">
      <w:pPr>
        <w:pStyle w:val="a3"/>
        <w:jc w:val="both"/>
      </w:pPr>
      <w:r w:rsidRPr="007F6AB2">
        <w:rPr>
          <w:rStyle w:val="a5"/>
          <w:rFonts w:ascii="Times New Roman" w:hAnsi="Times New Roman"/>
        </w:rPr>
        <w:footnoteRef/>
      </w:r>
      <w:r w:rsidRPr="007F6AB2">
        <w:rPr>
          <w:rFonts w:ascii="Times New Roman" w:hAnsi="Times New Roman"/>
        </w:rPr>
        <w:t xml:space="preserve"> Борисова Е.И., Полищук Л.И. Анализ эффективности в некоммерческом секторе: проблемы и решения. Экономический журнал ВШЭ. № 1. С. 80-100.</w:t>
      </w:r>
    </w:p>
  </w:footnote>
  <w:footnote w:id="87">
    <w:p w:rsidR="00AE7419" w:rsidRPr="007F6AB2" w:rsidRDefault="00AE7419" w:rsidP="0022082E">
      <w:pPr>
        <w:pStyle w:val="a3"/>
        <w:jc w:val="both"/>
        <w:rPr>
          <w:rFonts w:ascii="Times New Roman" w:hAnsi="Times New Roman"/>
        </w:rPr>
      </w:pPr>
      <w:r w:rsidRPr="007F6AB2">
        <w:rPr>
          <w:rStyle w:val="a5"/>
          <w:rFonts w:ascii="Times New Roman" w:hAnsi="Times New Roman"/>
        </w:rPr>
        <w:footnoteRef/>
      </w:r>
      <w:r w:rsidRPr="007F6AB2">
        <w:rPr>
          <w:rFonts w:ascii="Times New Roman" w:hAnsi="Times New Roman"/>
        </w:rPr>
        <w:t xml:space="preserve"> Терентьева И.В. Эффективность работы некоммерческих организаций: опыт и критерии </w:t>
      </w:r>
      <w:proofErr w:type="gramStart"/>
      <w:r w:rsidRPr="007F6AB2">
        <w:rPr>
          <w:rFonts w:ascii="Times New Roman" w:hAnsi="Times New Roman"/>
        </w:rPr>
        <w:t>оценки</w:t>
      </w:r>
      <w:proofErr w:type="gramEnd"/>
      <w:r w:rsidRPr="007F6AB2">
        <w:rPr>
          <w:rFonts w:ascii="Times New Roman" w:hAnsi="Times New Roman"/>
        </w:rPr>
        <w:t xml:space="preserve"> /  Аналитические доклады Общественной палаты РТ, 2011. [Электронный ресурс]: </w:t>
      </w:r>
      <w:r w:rsidRPr="007F6AB2">
        <w:rPr>
          <w:rFonts w:ascii="Times New Roman" w:hAnsi="Times New Roman"/>
          <w:lang w:val="en-US"/>
        </w:rPr>
        <w:t>URL</w:t>
      </w:r>
      <w:r w:rsidRPr="007F6AB2">
        <w:rPr>
          <w:rFonts w:ascii="Times New Roman" w:hAnsi="Times New Roman"/>
        </w:rPr>
        <w:t xml:space="preserve">: </w:t>
      </w:r>
      <w:hyperlink r:id="rId9" w:history="1">
        <w:r w:rsidRPr="007F6AB2">
          <w:rPr>
            <w:rStyle w:val="a7"/>
            <w:rFonts w:ascii="Times New Roman" w:hAnsi="Times New Roman"/>
          </w:rPr>
          <w:t>http://oprt.tatarstan.ru/rus/dokladi.html?page=2</w:t>
        </w:r>
      </w:hyperlink>
      <w:r w:rsidRPr="007F6AB2">
        <w:rPr>
          <w:rFonts w:ascii="Times New Roman" w:hAnsi="Times New Roman"/>
        </w:rPr>
        <w:t xml:space="preserve"> (дата обращения: 9.06.2013)</w:t>
      </w:r>
    </w:p>
  </w:footnote>
  <w:footnote w:id="88">
    <w:p w:rsidR="00AE7419" w:rsidRDefault="00AE7419" w:rsidP="0022082E">
      <w:pPr>
        <w:pStyle w:val="a3"/>
        <w:jc w:val="both"/>
      </w:pPr>
      <w:r w:rsidRPr="007F6AB2">
        <w:rPr>
          <w:rStyle w:val="a5"/>
          <w:rFonts w:ascii="Times New Roman" w:hAnsi="Times New Roman"/>
        </w:rPr>
        <w:footnoteRef/>
      </w:r>
      <w:r w:rsidRPr="007F6AB2">
        <w:rPr>
          <w:rFonts w:ascii="Times New Roman" w:hAnsi="Times New Roman"/>
        </w:rPr>
        <w:t xml:space="preserve"> </w:t>
      </w:r>
      <w:proofErr w:type="spellStart"/>
      <w:r w:rsidRPr="007F6AB2">
        <w:rPr>
          <w:rFonts w:ascii="Times New Roman" w:hAnsi="Times New Roman"/>
        </w:rPr>
        <w:t>Астанин</w:t>
      </w:r>
      <w:proofErr w:type="spellEnd"/>
      <w:r w:rsidRPr="007F6AB2">
        <w:rPr>
          <w:rFonts w:ascii="Times New Roman" w:hAnsi="Times New Roman"/>
        </w:rPr>
        <w:t xml:space="preserve"> В.В. Об эффективных механизмах взаимодействия государства с институтами гражданского общества в противодействии коррупции // Административное и муниципальное право. - 2011. - № 4.</w:t>
      </w:r>
    </w:p>
  </w:footnote>
  <w:footnote w:id="89">
    <w:p w:rsidR="00AE7419" w:rsidRPr="002C3939" w:rsidRDefault="00AE7419" w:rsidP="0022082E">
      <w:pPr>
        <w:pStyle w:val="a3"/>
        <w:rPr>
          <w:rFonts w:ascii="Times New Roman" w:hAnsi="Times New Roman"/>
        </w:rPr>
      </w:pPr>
      <w:r w:rsidRPr="002C3939">
        <w:rPr>
          <w:rStyle w:val="a5"/>
          <w:rFonts w:ascii="Times New Roman" w:hAnsi="Times New Roman"/>
        </w:rPr>
        <w:footnoteRef/>
      </w:r>
      <w:r w:rsidRPr="002C3939">
        <w:rPr>
          <w:rFonts w:ascii="Times New Roman" w:hAnsi="Times New Roman"/>
        </w:rPr>
        <w:t xml:space="preserve"> Там же. </w:t>
      </w:r>
    </w:p>
  </w:footnote>
  <w:footnote w:id="90">
    <w:p w:rsidR="00AE7419" w:rsidRPr="002C3939" w:rsidRDefault="00AE7419" w:rsidP="0022082E">
      <w:pPr>
        <w:pStyle w:val="a3"/>
        <w:rPr>
          <w:rFonts w:ascii="Times New Roman" w:hAnsi="Times New Roman"/>
        </w:rPr>
      </w:pPr>
      <w:r w:rsidRPr="002C3939">
        <w:rPr>
          <w:rStyle w:val="a5"/>
          <w:rFonts w:ascii="Times New Roman" w:hAnsi="Times New Roman"/>
        </w:rPr>
        <w:footnoteRef/>
      </w:r>
      <w:r w:rsidRPr="002C3939">
        <w:rPr>
          <w:rFonts w:ascii="Times New Roman" w:hAnsi="Times New Roman"/>
        </w:rPr>
        <w:t xml:space="preserve"> Там же. </w:t>
      </w:r>
    </w:p>
  </w:footnote>
  <w:footnote w:id="91">
    <w:p w:rsidR="00AE7419" w:rsidRDefault="00AE7419" w:rsidP="0022082E">
      <w:pPr>
        <w:pStyle w:val="a3"/>
      </w:pPr>
      <w:r w:rsidRPr="002C3939">
        <w:rPr>
          <w:rStyle w:val="a5"/>
          <w:rFonts w:ascii="Times New Roman" w:hAnsi="Times New Roman"/>
        </w:rPr>
        <w:footnoteRef/>
      </w:r>
      <w:r w:rsidRPr="002C3939">
        <w:rPr>
          <w:rFonts w:ascii="Times New Roman" w:hAnsi="Times New Roman"/>
        </w:rPr>
        <w:t xml:space="preserve"> Там же.</w:t>
      </w:r>
    </w:p>
  </w:footnote>
  <w:footnote w:id="92">
    <w:p w:rsidR="00AE7419" w:rsidRPr="00BD60C2" w:rsidRDefault="00AE7419" w:rsidP="0022082E">
      <w:pPr>
        <w:shd w:val="clear" w:color="auto" w:fill="FFFFFF"/>
        <w:spacing w:after="0" w:line="225" w:lineRule="atLeast"/>
        <w:textAlignment w:val="baseline"/>
        <w:rPr>
          <w:rFonts w:ascii="Arial" w:eastAsia="Times New Roman" w:hAnsi="Arial" w:cs="Arial"/>
          <w:color w:val="231F20"/>
          <w:sz w:val="18"/>
          <w:szCs w:val="18"/>
          <w:lang w:eastAsia="ru-RU"/>
        </w:rPr>
      </w:pPr>
      <w:r>
        <w:rPr>
          <w:rStyle w:val="a5"/>
        </w:rPr>
        <w:footnoteRef/>
      </w:r>
      <w:r>
        <w:t xml:space="preserve"> </w:t>
      </w:r>
      <w:r>
        <w:rPr>
          <w:rFonts w:ascii="Arial" w:eastAsia="Times New Roman" w:hAnsi="Arial" w:cs="Arial"/>
          <w:color w:val="231F20"/>
          <w:sz w:val="18"/>
          <w:szCs w:val="18"/>
          <w:lang w:eastAsia="ru-RU"/>
        </w:rPr>
        <w:t xml:space="preserve"> </w:t>
      </w:r>
      <w:proofErr w:type="spellStart"/>
      <w:r w:rsidRPr="00C815C5">
        <w:rPr>
          <w:rFonts w:ascii="Times New Roman" w:eastAsia="Times New Roman" w:hAnsi="Times New Roman"/>
          <w:color w:val="231F20"/>
          <w:sz w:val="20"/>
          <w:szCs w:val="20"/>
          <w:bdr w:val="none" w:sz="0" w:space="0" w:color="auto" w:frame="1"/>
          <w:lang w:eastAsia="ru-RU"/>
        </w:rPr>
        <w:t>Бикеев</w:t>
      </w:r>
      <w:proofErr w:type="spellEnd"/>
      <w:r w:rsidRPr="00C815C5">
        <w:rPr>
          <w:rFonts w:ascii="Times New Roman" w:eastAsia="Times New Roman" w:hAnsi="Times New Roman"/>
          <w:color w:val="231F20"/>
          <w:sz w:val="20"/>
          <w:szCs w:val="20"/>
          <w:bdr w:val="none" w:sz="0" w:space="0" w:color="auto" w:frame="1"/>
          <w:lang w:eastAsia="ru-RU"/>
        </w:rPr>
        <w:t xml:space="preserve"> И.И., </w:t>
      </w:r>
      <w:proofErr w:type="spellStart"/>
      <w:r w:rsidRPr="00C815C5">
        <w:rPr>
          <w:rFonts w:ascii="Times New Roman" w:eastAsia="Times New Roman" w:hAnsi="Times New Roman"/>
          <w:color w:val="231F20"/>
          <w:sz w:val="20"/>
          <w:szCs w:val="20"/>
          <w:bdr w:val="none" w:sz="0" w:space="0" w:color="auto" w:frame="1"/>
          <w:lang w:eastAsia="ru-RU"/>
        </w:rPr>
        <w:t>Бикмухаметов</w:t>
      </w:r>
      <w:proofErr w:type="spellEnd"/>
      <w:r w:rsidRPr="00C815C5">
        <w:rPr>
          <w:rFonts w:ascii="Times New Roman" w:eastAsia="Times New Roman" w:hAnsi="Times New Roman"/>
          <w:color w:val="231F20"/>
          <w:sz w:val="20"/>
          <w:szCs w:val="20"/>
          <w:bdr w:val="none" w:sz="0" w:space="0" w:color="auto" w:frame="1"/>
          <w:lang w:eastAsia="ru-RU"/>
        </w:rPr>
        <w:t xml:space="preserve"> А.Э., </w:t>
      </w:r>
      <w:proofErr w:type="spellStart"/>
      <w:r w:rsidRPr="00C815C5">
        <w:rPr>
          <w:rFonts w:ascii="Times New Roman" w:eastAsia="Times New Roman" w:hAnsi="Times New Roman"/>
          <w:color w:val="231F20"/>
          <w:sz w:val="20"/>
          <w:szCs w:val="20"/>
          <w:bdr w:val="none" w:sz="0" w:space="0" w:color="auto" w:frame="1"/>
          <w:lang w:eastAsia="ru-RU"/>
        </w:rPr>
        <w:t>Газимзянов</w:t>
      </w:r>
      <w:proofErr w:type="spellEnd"/>
      <w:r w:rsidRPr="00C815C5">
        <w:rPr>
          <w:rFonts w:ascii="Times New Roman" w:eastAsia="Times New Roman" w:hAnsi="Times New Roman"/>
          <w:color w:val="231F20"/>
          <w:sz w:val="20"/>
          <w:szCs w:val="20"/>
          <w:bdr w:val="none" w:sz="0" w:space="0" w:color="auto" w:frame="1"/>
          <w:lang w:eastAsia="ru-RU"/>
        </w:rPr>
        <w:t xml:space="preserve"> Р.Р., </w:t>
      </w:r>
      <w:proofErr w:type="spellStart"/>
      <w:r w:rsidRPr="00C815C5">
        <w:rPr>
          <w:rFonts w:ascii="Times New Roman" w:eastAsia="Times New Roman" w:hAnsi="Times New Roman"/>
          <w:color w:val="231F20"/>
          <w:sz w:val="20"/>
          <w:szCs w:val="20"/>
          <w:bdr w:val="none" w:sz="0" w:space="0" w:color="auto" w:frame="1"/>
          <w:lang w:eastAsia="ru-RU"/>
        </w:rPr>
        <w:t>Галеева</w:t>
      </w:r>
      <w:proofErr w:type="spellEnd"/>
      <w:r w:rsidRPr="00C815C5">
        <w:rPr>
          <w:rFonts w:ascii="Times New Roman" w:eastAsia="Times New Roman" w:hAnsi="Times New Roman"/>
          <w:color w:val="231F20"/>
          <w:sz w:val="20"/>
          <w:szCs w:val="20"/>
          <w:bdr w:val="none" w:sz="0" w:space="0" w:color="auto" w:frame="1"/>
          <w:lang w:eastAsia="ru-RU"/>
        </w:rPr>
        <w:t xml:space="preserve"> Г.Р., Кабанов П.А., </w:t>
      </w:r>
      <w:proofErr w:type="spellStart"/>
      <w:r w:rsidRPr="00C815C5">
        <w:rPr>
          <w:rFonts w:ascii="Times New Roman" w:eastAsia="Times New Roman" w:hAnsi="Times New Roman"/>
          <w:color w:val="231F20"/>
          <w:sz w:val="20"/>
          <w:szCs w:val="20"/>
          <w:bdr w:val="none" w:sz="0" w:space="0" w:color="auto" w:frame="1"/>
          <w:lang w:eastAsia="ru-RU"/>
        </w:rPr>
        <w:t>Хайрутдинова</w:t>
      </w:r>
      <w:proofErr w:type="spellEnd"/>
      <w:r w:rsidRPr="00C815C5">
        <w:rPr>
          <w:rFonts w:ascii="Times New Roman" w:eastAsia="Times New Roman" w:hAnsi="Times New Roman"/>
          <w:color w:val="231F20"/>
          <w:sz w:val="20"/>
          <w:szCs w:val="20"/>
          <w:bdr w:val="none" w:sz="0" w:space="0" w:color="auto" w:frame="1"/>
          <w:lang w:eastAsia="ru-RU"/>
        </w:rPr>
        <w:t xml:space="preserve"> Л.Р. Вовлеченность институтов гражданского общества в </w:t>
      </w:r>
      <w:proofErr w:type="spellStart"/>
      <w:r w:rsidRPr="00C815C5">
        <w:rPr>
          <w:rFonts w:ascii="Times New Roman" w:eastAsia="Times New Roman" w:hAnsi="Times New Roman"/>
          <w:color w:val="231F20"/>
          <w:sz w:val="20"/>
          <w:szCs w:val="20"/>
          <w:bdr w:val="none" w:sz="0" w:space="0" w:color="auto" w:frame="1"/>
          <w:lang w:eastAsia="ru-RU"/>
        </w:rPr>
        <w:t>антикоррупционную</w:t>
      </w:r>
      <w:proofErr w:type="spellEnd"/>
      <w:r w:rsidRPr="00C815C5">
        <w:rPr>
          <w:rFonts w:ascii="Times New Roman" w:eastAsia="Times New Roman" w:hAnsi="Times New Roman"/>
          <w:color w:val="231F20"/>
          <w:sz w:val="20"/>
          <w:szCs w:val="20"/>
          <w:bdr w:val="none" w:sz="0" w:space="0" w:color="auto" w:frame="1"/>
          <w:lang w:eastAsia="ru-RU"/>
        </w:rPr>
        <w:t xml:space="preserve"> деятельность органов публичной власти Республики Татарстан: аналитический доклад / </w:t>
      </w:r>
      <w:proofErr w:type="spellStart"/>
      <w:proofErr w:type="gramStart"/>
      <w:r w:rsidRPr="00C815C5">
        <w:rPr>
          <w:rFonts w:ascii="Times New Roman" w:eastAsia="Times New Roman" w:hAnsi="Times New Roman"/>
          <w:color w:val="231F20"/>
          <w:sz w:val="20"/>
          <w:szCs w:val="20"/>
          <w:bdr w:val="none" w:sz="0" w:space="0" w:color="auto" w:frame="1"/>
          <w:lang w:eastAsia="ru-RU"/>
        </w:rPr>
        <w:t>Рук-ль</w:t>
      </w:r>
      <w:proofErr w:type="spellEnd"/>
      <w:proofErr w:type="gramEnd"/>
      <w:r w:rsidRPr="00C815C5">
        <w:rPr>
          <w:rFonts w:ascii="Times New Roman" w:eastAsia="Times New Roman" w:hAnsi="Times New Roman"/>
          <w:color w:val="231F20"/>
          <w:sz w:val="20"/>
          <w:szCs w:val="20"/>
          <w:bdr w:val="none" w:sz="0" w:space="0" w:color="auto" w:frame="1"/>
          <w:lang w:eastAsia="ru-RU"/>
        </w:rPr>
        <w:t xml:space="preserve"> авт. коллектива д-р </w:t>
      </w:r>
      <w:proofErr w:type="spellStart"/>
      <w:r w:rsidRPr="00C815C5">
        <w:rPr>
          <w:rFonts w:ascii="Times New Roman" w:eastAsia="Times New Roman" w:hAnsi="Times New Roman"/>
          <w:color w:val="231F20"/>
          <w:sz w:val="20"/>
          <w:szCs w:val="20"/>
          <w:bdr w:val="none" w:sz="0" w:space="0" w:color="auto" w:frame="1"/>
          <w:lang w:eastAsia="ru-RU"/>
        </w:rPr>
        <w:t>юрид</w:t>
      </w:r>
      <w:proofErr w:type="spellEnd"/>
      <w:r w:rsidRPr="00C815C5">
        <w:rPr>
          <w:rFonts w:ascii="Times New Roman" w:eastAsia="Times New Roman" w:hAnsi="Times New Roman"/>
          <w:color w:val="231F20"/>
          <w:sz w:val="20"/>
          <w:szCs w:val="20"/>
          <w:bdr w:val="none" w:sz="0" w:space="0" w:color="auto" w:frame="1"/>
          <w:lang w:eastAsia="ru-RU"/>
        </w:rPr>
        <w:t xml:space="preserve">. наук, проф. П.А. Кабанов; под </w:t>
      </w:r>
      <w:proofErr w:type="spellStart"/>
      <w:r w:rsidRPr="00C815C5">
        <w:rPr>
          <w:rFonts w:ascii="Times New Roman" w:eastAsia="Times New Roman" w:hAnsi="Times New Roman"/>
          <w:color w:val="231F20"/>
          <w:sz w:val="20"/>
          <w:szCs w:val="20"/>
          <w:bdr w:val="none" w:sz="0" w:space="0" w:color="auto" w:frame="1"/>
          <w:lang w:eastAsia="ru-RU"/>
        </w:rPr>
        <w:t>науч</w:t>
      </w:r>
      <w:proofErr w:type="spellEnd"/>
      <w:r w:rsidRPr="00C815C5">
        <w:rPr>
          <w:rFonts w:ascii="Times New Roman" w:eastAsia="Times New Roman" w:hAnsi="Times New Roman"/>
          <w:color w:val="231F20"/>
          <w:sz w:val="20"/>
          <w:szCs w:val="20"/>
          <w:bdr w:val="none" w:sz="0" w:space="0" w:color="auto" w:frame="1"/>
          <w:lang w:eastAsia="ru-RU"/>
        </w:rPr>
        <w:t xml:space="preserve">. ред. д-ра </w:t>
      </w:r>
      <w:proofErr w:type="spellStart"/>
      <w:r w:rsidRPr="00C815C5">
        <w:rPr>
          <w:rFonts w:ascii="Times New Roman" w:eastAsia="Times New Roman" w:hAnsi="Times New Roman"/>
          <w:color w:val="231F20"/>
          <w:sz w:val="20"/>
          <w:szCs w:val="20"/>
          <w:bdr w:val="none" w:sz="0" w:space="0" w:color="auto" w:frame="1"/>
          <w:lang w:eastAsia="ru-RU"/>
        </w:rPr>
        <w:t>юрид</w:t>
      </w:r>
      <w:proofErr w:type="spellEnd"/>
      <w:r w:rsidRPr="00C815C5">
        <w:rPr>
          <w:rFonts w:ascii="Times New Roman" w:eastAsia="Times New Roman" w:hAnsi="Times New Roman"/>
          <w:color w:val="231F20"/>
          <w:sz w:val="20"/>
          <w:szCs w:val="20"/>
          <w:bdr w:val="none" w:sz="0" w:space="0" w:color="auto" w:frame="1"/>
          <w:lang w:eastAsia="ru-RU"/>
        </w:rPr>
        <w:t xml:space="preserve">. наук, проф. П.А. Кабанова и д-ра </w:t>
      </w:r>
      <w:proofErr w:type="spellStart"/>
      <w:r w:rsidRPr="00C815C5">
        <w:rPr>
          <w:rFonts w:ascii="Times New Roman" w:eastAsia="Times New Roman" w:hAnsi="Times New Roman"/>
          <w:color w:val="231F20"/>
          <w:sz w:val="20"/>
          <w:szCs w:val="20"/>
          <w:bdr w:val="none" w:sz="0" w:space="0" w:color="auto" w:frame="1"/>
          <w:lang w:eastAsia="ru-RU"/>
        </w:rPr>
        <w:t>юрид</w:t>
      </w:r>
      <w:proofErr w:type="spellEnd"/>
      <w:r w:rsidRPr="00C815C5">
        <w:rPr>
          <w:rFonts w:ascii="Times New Roman" w:eastAsia="Times New Roman" w:hAnsi="Times New Roman"/>
          <w:color w:val="231F20"/>
          <w:sz w:val="20"/>
          <w:szCs w:val="20"/>
          <w:bdr w:val="none" w:sz="0" w:space="0" w:color="auto" w:frame="1"/>
          <w:lang w:eastAsia="ru-RU"/>
        </w:rPr>
        <w:t xml:space="preserve">. наук, проф. И.И. </w:t>
      </w:r>
      <w:proofErr w:type="spellStart"/>
      <w:r w:rsidRPr="00C815C5">
        <w:rPr>
          <w:rFonts w:ascii="Times New Roman" w:eastAsia="Times New Roman" w:hAnsi="Times New Roman"/>
          <w:color w:val="231F20"/>
          <w:sz w:val="20"/>
          <w:szCs w:val="20"/>
          <w:bdr w:val="none" w:sz="0" w:space="0" w:color="auto" w:frame="1"/>
          <w:lang w:eastAsia="ru-RU"/>
        </w:rPr>
        <w:t>Бикеева</w:t>
      </w:r>
      <w:proofErr w:type="spellEnd"/>
      <w:r w:rsidRPr="00C815C5">
        <w:rPr>
          <w:rFonts w:ascii="Times New Roman" w:eastAsia="Times New Roman" w:hAnsi="Times New Roman"/>
          <w:color w:val="231F20"/>
          <w:sz w:val="20"/>
          <w:szCs w:val="20"/>
          <w:bdr w:val="none" w:sz="0" w:space="0" w:color="auto" w:frame="1"/>
          <w:lang w:eastAsia="ru-RU"/>
        </w:rPr>
        <w:t xml:space="preserve">. – Казань: Познание, 2011. – 27 </w:t>
      </w:r>
      <w:proofErr w:type="gramStart"/>
      <w:r w:rsidRPr="00C815C5">
        <w:rPr>
          <w:rFonts w:ascii="Times New Roman" w:eastAsia="Times New Roman" w:hAnsi="Times New Roman"/>
          <w:color w:val="231F20"/>
          <w:sz w:val="20"/>
          <w:szCs w:val="20"/>
          <w:bdr w:val="none" w:sz="0" w:space="0" w:color="auto" w:frame="1"/>
          <w:lang w:eastAsia="ru-RU"/>
        </w:rPr>
        <w:t>с</w:t>
      </w:r>
      <w:proofErr w:type="gramEnd"/>
      <w:r w:rsidRPr="00C815C5">
        <w:rPr>
          <w:rFonts w:ascii="Times New Roman" w:eastAsia="Times New Roman" w:hAnsi="Times New Roman"/>
          <w:color w:val="231F20"/>
          <w:sz w:val="20"/>
          <w:szCs w:val="20"/>
          <w:bdr w:val="none" w:sz="0" w:space="0" w:color="auto" w:frame="1"/>
          <w:lang w:eastAsia="ru-RU"/>
        </w:rPr>
        <w:t>.</w:t>
      </w:r>
    </w:p>
    <w:p w:rsidR="00AE7419" w:rsidRDefault="00AE7419" w:rsidP="0022082E">
      <w:pPr>
        <w:pStyle w:val="a3"/>
      </w:pPr>
    </w:p>
  </w:footnote>
  <w:footnote w:id="93">
    <w:p w:rsidR="00AE7419" w:rsidRDefault="00AE7419" w:rsidP="0022082E">
      <w:pPr>
        <w:pStyle w:val="a3"/>
      </w:pPr>
      <w:r>
        <w:rPr>
          <w:rStyle w:val="a5"/>
        </w:rPr>
        <w:footnoteRef/>
      </w:r>
      <w:r>
        <w:t xml:space="preserve"> </w:t>
      </w:r>
      <w:r w:rsidRPr="003E5249">
        <w:rPr>
          <w:rFonts w:ascii="Times New Roman" w:hAnsi="Times New Roman"/>
        </w:rPr>
        <w:t>Там же.</w:t>
      </w:r>
      <w:r>
        <w:t xml:space="preserve"> </w:t>
      </w:r>
    </w:p>
  </w:footnote>
  <w:footnote w:id="94">
    <w:p w:rsidR="00AE7419" w:rsidRDefault="00AE7419" w:rsidP="0022082E">
      <w:pPr>
        <w:pStyle w:val="a3"/>
      </w:pPr>
      <w:r>
        <w:rPr>
          <w:rStyle w:val="a5"/>
        </w:rPr>
        <w:footnoteRef/>
      </w:r>
      <w:r>
        <w:t xml:space="preserve"> </w:t>
      </w:r>
      <w:proofErr w:type="spellStart"/>
      <w:r w:rsidRPr="00C815C5">
        <w:rPr>
          <w:rFonts w:ascii="Times New Roman" w:eastAsia="Times New Roman" w:hAnsi="Times New Roman"/>
          <w:color w:val="231F20"/>
          <w:bdr w:val="none" w:sz="0" w:space="0" w:color="auto" w:frame="1"/>
          <w:lang w:eastAsia="ru-RU"/>
        </w:rPr>
        <w:t>Бикеев</w:t>
      </w:r>
      <w:proofErr w:type="spellEnd"/>
      <w:r w:rsidRPr="00C815C5">
        <w:rPr>
          <w:rFonts w:ascii="Times New Roman" w:eastAsia="Times New Roman" w:hAnsi="Times New Roman"/>
          <w:color w:val="231F20"/>
          <w:bdr w:val="none" w:sz="0" w:space="0" w:color="auto" w:frame="1"/>
          <w:lang w:eastAsia="ru-RU"/>
        </w:rPr>
        <w:t xml:space="preserve"> И.И., </w:t>
      </w:r>
      <w:proofErr w:type="spellStart"/>
      <w:r w:rsidRPr="00C815C5">
        <w:rPr>
          <w:rFonts w:ascii="Times New Roman" w:eastAsia="Times New Roman" w:hAnsi="Times New Roman"/>
          <w:color w:val="231F20"/>
          <w:bdr w:val="none" w:sz="0" w:space="0" w:color="auto" w:frame="1"/>
          <w:lang w:eastAsia="ru-RU"/>
        </w:rPr>
        <w:t>Бикмухаметов</w:t>
      </w:r>
      <w:proofErr w:type="spellEnd"/>
      <w:r w:rsidRPr="00C815C5">
        <w:rPr>
          <w:rFonts w:ascii="Times New Roman" w:eastAsia="Times New Roman" w:hAnsi="Times New Roman"/>
          <w:color w:val="231F20"/>
          <w:bdr w:val="none" w:sz="0" w:space="0" w:color="auto" w:frame="1"/>
          <w:lang w:eastAsia="ru-RU"/>
        </w:rPr>
        <w:t xml:space="preserve"> А.Э., </w:t>
      </w:r>
      <w:proofErr w:type="spellStart"/>
      <w:r w:rsidRPr="00C815C5">
        <w:rPr>
          <w:rFonts w:ascii="Times New Roman" w:eastAsia="Times New Roman" w:hAnsi="Times New Roman"/>
          <w:color w:val="231F20"/>
          <w:bdr w:val="none" w:sz="0" w:space="0" w:color="auto" w:frame="1"/>
          <w:lang w:eastAsia="ru-RU"/>
        </w:rPr>
        <w:t>Газимзянов</w:t>
      </w:r>
      <w:proofErr w:type="spellEnd"/>
      <w:r w:rsidRPr="00C815C5">
        <w:rPr>
          <w:rFonts w:ascii="Times New Roman" w:eastAsia="Times New Roman" w:hAnsi="Times New Roman"/>
          <w:color w:val="231F20"/>
          <w:bdr w:val="none" w:sz="0" w:space="0" w:color="auto" w:frame="1"/>
          <w:lang w:eastAsia="ru-RU"/>
        </w:rPr>
        <w:t xml:space="preserve"> Р.Р., </w:t>
      </w:r>
      <w:proofErr w:type="spellStart"/>
      <w:r w:rsidRPr="00C815C5">
        <w:rPr>
          <w:rFonts w:ascii="Times New Roman" w:eastAsia="Times New Roman" w:hAnsi="Times New Roman"/>
          <w:color w:val="231F20"/>
          <w:bdr w:val="none" w:sz="0" w:space="0" w:color="auto" w:frame="1"/>
          <w:lang w:eastAsia="ru-RU"/>
        </w:rPr>
        <w:t>Галеева</w:t>
      </w:r>
      <w:proofErr w:type="spellEnd"/>
      <w:r w:rsidRPr="00C815C5">
        <w:rPr>
          <w:rFonts w:ascii="Times New Roman" w:eastAsia="Times New Roman" w:hAnsi="Times New Roman"/>
          <w:color w:val="231F20"/>
          <w:bdr w:val="none" w:sz="0" w:space="0" w:color="auto" w:frame="1"/>
          <w:lang w:eastAsia="ru-RU"/>
        </w:rPr>
        <w:t xml:space="preserve"> Г.Р., Кабанов П.А., </w:t>
      </w:r>
      <w:proofErr w:type="spellStart"/>
      <w:r w:rsidRPr="00C815C5">
        <w:rPr>
          <w:rFonts w:ascii="Times New Roman" w:eastAsia="Times New Roman" w:hAnsi="Times New Roman"/>
          <w:color w:val="231F20"/>
          <w:bdr w:val="none" w:sz="0" w:space="0" w:color="auto" w:frame="1"/>
          <w:lang w:eastAsia="ru-RU"/>
        </w:rPr>
        <w:t>Хайрутдинова</w:t>
      </w:r>
      <w:proofErr w:type="spellEnd"/>
      <w:r w:rsidRPr="00C815C5">
        <w:rPr>
          <w:rFonts w:ascii="Times New Roman" w:eastAsia="Times New Roman" w:hAnsi="Times New Roman"/>
          <w:color w:val="231F20"/>
          <w:bdr w:val="none" w:sz="0" w:space="0" w:color="auto" w:frame="1"/>
          <w:lang w:eastAsia="ru-RU"/>
        </w:rPr>
        <w:t xml:space="preserve"> Л.Р. Вовлеченность институтов гражданского общества в </w:t>
      </w:r>
      <w:proofErr w:type="spellStart"/>
      <w:r w:rsidRPr="00C815C5">
        <w:rPr>
          <w:rFonts w:ascii="Times New Roman" w:eastAsia="Times New Roman" w:hAnsi="Times New Roman"/>
          <w:color w:val="231F20"/>
          <w:bdr w:val="none" w:sz="0" w:space="0" w:color="auto" w:frame="1"/>
          <w:lang w:eastAsia="ru-RU"/>
        </w:rPr>
        <w:t>антикоррупционную</w:t>
      </w:r>
      <w:proofErr w:type="spellEnd"/>
      <w:r w:rsidRPr="00C815C5">
        <w:rPr>
          <w:rFonts w:ascii="Times New Roman" w:eastAsia="Times New Roman" w:hAnsi="Times New Roman"/>
          <w:color w:val="231F20"/>
          <w:bdr w:val="none" w:sz="0" w:space="0" w:color="auto" w:frame="1"/>
          <w:lang w:eastAsia="ru-RU"/>
        </w:rPr>
        <w:t xml:space="preserve"> деятельность органов публичной власти Республики Татарстан: аналитический доклад / </w:t>
      </w:r>
      <w:proofErr w:type="spellStart"/>
      <w:proofErr w:type="gramStart"/>
      <w:r w:rsidRPr="00C815C5">
        <w:rPr>
          <w:rFonts w:ascii="Times New Roman" w:eastAsia="Times New Roman" w:hAnsi="Times New Roman"/>
          <w:color w:val="231F20"/>
          <w:bdr w:val="none" w:sz="0" w:space="0" w:color="auto" w:frame="1"/>
          <w:lang w:eastAsia="ru-RU"/>
        </w:rPr>
        <w:t>Рук-ль</w:t>
      </w:r>
      <w:proofErr w:type="spellEnd"/>
      <w:proofErr w:type="gramEnd"/>
      <w:r w:rsidRPr="00C815C5">
        <w:rPr>
          <w:rFonts w:ascii="Times New Roman" w:eastAsia="Times New Roman" w:hAnsi="Times New Roman"/>
          <w:color w:val="231F20"/>
          <w:bdr w:val="none" w:sz="0" w:space="0" w:color="auto" w:frame="1"/>
          <w:lang w:eastAsia="ru-RU"/>
        </w:rPr>
        <w:t xml:space="preserve"> авт. коллектива д-р </w:t>
      </w:r>
      <w:proofErr w:type="spellStart"/>
      <w:r w:rsidRPr="00C815C5">
        <w:rPr>
          <w:rFonts w:ascii="Times New Roman" w:eastAsia="Times New Roman" w:hAnsi="Times New Roman"/>
          <w:color w:val="231F20"/>
          <w:bdr w:val="none" w:sz="0" w:space="0" w:color="auto" w:frame="1"/>
          <w:lang w:eastAsia="ru-RU"/>
        </w:rPr>
        <w:t>юрид</w:t>
      </w:r>
      <w:proofErr w:type="spellEnd"/>
      <w:r w:rsidRPr="00C815C5">
        <w:rPr>
          <w:rFonts w:ascii="Times New Roman" w:eastAsia="Times New Roman" w:hAnsi="Times New Roman"/>
          <w:color w:val="231F20"/>
          <w:bdr w:val="none" w:sz="0" w:space="0" w:color="auto" w:frame="1"/>
          <w:lang w:eastAsia="ru-RU"/>
        </w:rPr>
        <w:t xml:space="preserve">. наук, проф. П.А. Кабанов; под </w:t>
      </w:r>
      <w:proofErr w:type="spellStart"/>
      <w:r w:rsidRPr="00C815C5">
        <w:rPr>
          <w:rFonts w:ascii="Times New Roman" w:eastAsia="Times New Roman" w:hAnsi="Times New Roman"/>
          <w:color w:val="231F20"/>
          <w:bdr w:val="none" w:sz="0" w:space="0" w:color="auto" w:frame="1"/>
          <w:lang w:eastAsia="ru-RU"/>
        </w:rPr>
        <w:t>науч</w:t>
      </w:r>
      <w:proofErr w:type="spellEnd"/>
      <w:r w:rsidRPr="00C815C5">
        <w:rPr>
          <w:rFonts w:ascii="Times New Roman" w:eastAsia="Times New Roman" w:hAnsi="Times New Roman"/>
          <w:color w:val="231F20"/>
          <w:bdr w:val="none" w:sz="0" w:space="0" w:color="auto" w:frame="1"/>
          <w:lang w:eastAsia="ru-RU"/>
        </w:rPr>
        <w:t xml:space="preserve">. ред. д-ра </w:t>
      </w:r>
      <w:proofErr w:type="spellStart"/>
      <w:r w:rsidRPr="00C815C5">
        <w:rPr>
          <w:rFonts w:ascii="Times New Roman" w:eastAsia="Times New Roman" w:hAnsi="Times New Roman"/>
          <w:color w:val="231F20"/>
          <w:bdr w:val="none" w:sz="0" w:space="0" w:color="auto" w:frame="1"/>
          <w:lang w:eastAsia="ru-RU"/>
        </w:rPr>
        <w:t>юрид</w:t>
      </w:r>
      <w:proofErr w:type="spellEnd"/>
      <w:r w:rsidRPr="00C815C5">
        <w:rPr>
          <w:rFonts w:ascii="Times New Roman" w:eastAsia="Times New Roman" w:hAnsi="Times New Roman"/>
          <w:color w:val="231F20"/>
          <w:bdr w:val="none" w:sz="0" w:space="0" w:color="auto" w:frame="1"/>
          <w:lang w:eastAsia="ru-RU"/>
        </w:rPr>
        <w:t xml:space="preserve">. наук, проф. П.А. Кабанова и д-ра </w:t>
      </w:r>
      <w:proofErr w:type="spellStart"/>
      <w:r w:rsidRPr="00C815C5">
        <w:rPr>
          <w:rFonts w:ascii="Times New Roman" w:eastAsia="Times New Roman" w:hAnsi="Times New Roman"/>
          <w:color w:val="231F20"/>
          <w:bdr w:val="none" w:sz="0" w:space="0" w:color="auto" w:frame="1"/>
          <w:lang w:eastAsia="ru-RU"/>
        </w:rPr>
        <w:t>юрид</w:t>
      </w:r>
      <w:proofErr w:type="spellEnd"/>
      <w:r w:rsidRPr="00C815C5">
        <w:rPr>
          <w:rFonts w:ascii="Times New Roman" w:eastAsia="Times New Roman" w:hAnsi="Times New Roman"/>
          <w:color w:val="231F20"/>
          <w:bdr w:val="none" w:sz="0" w:space="0" w:color="auto" w:frame="1"/>
          <w:lang w:eastAsia="ru-RU"/>
        </w:rPr>
        <w:t xml:space="preserve">. наук, проф. И.И. </w:t>
      </w:r>
      <w:proofErr w:type="spellStart"/>
      <w:r w:rsidRPr="00C815C5">
        <w:rPr>
          <w:rFonts w:ascii="Times New Roman" w:eastAsia="Times New Roman" w:hAnsi="Times New Roman"/>
          <w:color w:val="231F20"/>
          <w:bdr w:val="none" w:sz="0" w:space="0" w:color="auto" w:frame="1"/>
          <w:lang w:eastAsia="ru-RU"/>
        </w:rPr>
        <w:t>Бикеева</w:t>
      </w:r>
      <w:proofErr w:type="spellEnd"/>
      <w:r w:rsidRPr="00C815C5">
        <w:rPr>
          <w:rFonts w:ascii="Times New Roman" w:eastAsia="Times New Roman" w:hAnsi="Times New Roman"/>
          <w:color w:val="231F20"/>
          <w:bdr w:val="none" w:sz="0" w:space="0" w:color="auto" w:frame="1"/>
          <w:lang w:eastAsia="ru-RU"/>
        </w:rPr>
        <w:t xml:space="preserve">. – Казань: Познание, 2011. – 27 </w:t>
      </w:r>
      <w:proofErr w:type="gramStart"/>
      <w:r w:rsidRPr="00C815C5">
        <w:rPr>
          <w:rFonts w:ascii="Times New Roman" w:eastAsia="Times New Roman" w:hAnsi="Times New Roman"/>
          <w:color w:val="231F20"/>
          <w:bdr w:val="none" w:sz="0" w:space="0" w:color="auto" w:frame="1"/>
          <w:lang w:eastAsia="ru-RU"/>
        </w:rPr>
        <w:t>с</w:t>
      </w:r>
      <w:proofErr w:type="gramEnd"/>
      <w:r w:rsidRPr="00C815C5">
        <w:rPr>
          <w:rFonts w:ascii="Times New Roman" w:eastAsia="Times New Roman" w:hAnsi="Times New Roman"/>
          <w:color w:val="231F20"/>
          <w:bdr w:val="none" w:sz="0" w:space="0" w:color="auto" w:frame="1"/>
          <w:lang w:eastAsia="ru-RU"/>
        </w:rPr>
        <w:t>.</w:t>
      </w:r>
    </w:p>
  </w:footnote>
  <w:footnote w:id="95">
    <w:p w:rsidR="00AE7419" w:rsidRDefault="00AE7419" w:rsidP="0022082E">
      <w:pPr>
        <w:pStyle w:val="a3"/>
      </w:pPr>
      <w:r>
        <w:rPr>
          <w:rStyle w:val="a5"/>
        </w:rPr>
        <w:footnoteRef/>
      </w:r>
      <w:r>
        <w:t xml:space="preserve"> </w:t>
      </w:r>
      <w:r w:rsidRPr="00C33EF6">
        <w:rPr>
          <w:rFonts w:ascii="Times New Roman" w:hAnsi="Times New Roman"/>
        </w:rPr>
        <w:t>Там же.</w:t>
      </w:r>
    </w:p>
  </w:footnote>
  <w:footnote w:id="96">
    <w:p w:rsidR="00AE7419" w:rsidRPr="000565B6" w:rsidRDefault="00AE7419" w:rsidP="0022082E">
      <w:pPr>
        <w:pStyle w:val="a3"/>
        <w:rPr>
          <w:rFonts w:ascii="Times New Roman" w:hAnsi="Times New Roman"/>
        </w:rPr>
      </w:pPr>
      <w:r w:rsidRPr="000565B6">
        <w:rPr>
          <w:rStyle w:val="a5"/>
          <w:rFonts w:ascii="Times New Roman" w:hAnsi="Times New Roman"/>
        </w:rPr>
        <w:footnoteRef/>
      </w:r>
      <w:r w:rsidRPr="000565B6">
        <w:rPr>
          <w:rFonts w:ascii="Times New Roman" w:hAnsi="Times New Roman"/>
        </w:rPr>
        <w:t xml:space="preserve"> Там же. </w:t>
      </w:r>
    </w:p>
  </w:footnote>
  <w:footnote w:id="97">
    <w:p w:rsidR="00AE7419" w:rsidRDefault="00AE7419" w:rsidP="0022082E">
      <w:pPr>
        <w:pStyle w:val="a3"/>
      </w:pPr>
      <w:r w:rsidRPr="000565B6">
        <w:rPr>
          <w:rStyle w:val="a5"/>
          <w:rFonts w:ascii="Times New Roman" w:hAnsi="Times New Roman"/>
        </w:rPr>
        <w:footnoteRef/>
      </w:r>
      <w:r w:rsidRPr="000565B6">
        <w:rPr>
          <w:rFonts w:ascii="Times New Roman" w:hAnsi="Times New Roman"/>
        </w:rPr>
        <w:t xml:space="preserve"> Там же.</w:t>
      </w:r>
      <w:r>
        <w:t xml:space="preserve"> </w:t>
      </w:r>
    </w:p>
  </w:footnote>
  <w:footnote w:id="98">
    <w:p w:rsidR="00AE7419" w:rsidRDefault="00AE7419" w:rsidP="0022082E">
      <w:pPr>
        <w:pStyle w:val="a3"/>
        <w:rPr>
          <w:rFonts w:ascii="Times New Roman" w:hAnsi="Times New Roman"/>
        </w:rPr>
      </w:pPr>
      <w:r>
        <w:rPr>
          <w:rStyle w:val="a5"/>
          <w:rFonts w:ascii="Times New Roman" w:hAnsi="Times New Roman"/>
        </w:rPr>
        <w:footnoteRef/>
      </w:r>
      <w:r w:rsidRPr="00CB2AFD">
        <w:rPr>
          <w:rFonts w:ascii="Times New Roman" w:hAnsi="Times New Roman"/>
        </w:rPr>
        <w:t xml:space="preserve"> </w:t>
      </w:r>
      <w:r>
        <w:rPr>
          <w:rFonts w:ascii="Times New Roman" w:hAnsi="Times New Roman"/>
        </w:rPr>
        <w:t xml:space="preserve">Конвенция Организации Объединенных Наций против коррупции. </w:t>
      </w:r>
      <w:proofErr w:type="gramStart"/>
      <w:r>
        <w:rPr>
          <w:rFonts w:ascii="Times New Roman" w:hAnsi="Times New Roman"/>
        </w:rPr>
        <w:t>Принята</w:t>
      </w:r>
      <w:proofErr w:type="gramEnd"/>
      <w:r>
        <w:rPr>
          <w:rFonts w:ascii="Times New Roman" w:hAnsi="Times New Roman"/>
        </w:rPr>
        <w:t xml:space="preserve"> резолюцией 58/4 Генеральной Ассамблеи от 31 октября 2003 года.</w:t>
      </w:r>
    </w:p>
  </w:footnote>
  <w:footnote w:id="99">
    <w:p w:rsidR="00AE7419" w:rsidRPr="00395434" w:rsidRDefault="00AE7419" w:rsidP="0022082E">
      <w:pPr>
        <w:pStyle w:val="a3"/>
      </w:pPr>
      <w:r>
        <w:rPr>
          <w:rStyle w:val="a5"/>
        </w:rPr>
        <w:footnoteRef/>
      </w:r>
      <w:r w:rsidRPr="00395434">
        <w:t xml:space="preserve"> </w:t>
      </w:r>
      <w:r>
        <w:rPr>
          <w:rFonts w:ascii="Times New Roman" w:hAnsi="Times New Roman"/>
        </w:rPr>
        <w:t xml:space="preserve">Конвенция Организации Объединенных Наций против коррупции. </w:t>
      </w:r>
      <w:proofErr w:type="gramStart"/>
      <w:r>
        <w:rPr>
          <w:rFonts w:ascii="Times New Roman" w:hAnsi="Times New Roman"/>
        </w:rPr>
        <w:t>Принята</w:t>
      </w:r>
      <w:proofErr w:type="gramEnd"/>
      <w:r>
        <w:rPr>
          <w:rFonts w:ascii="Times New Roman" w:hAnsi="Times New Roman"/>
        </w:rPr>
        <w:t xml:space="preserve"> резолюцией 58/4 Генеральной Ассамблеи от 31 октября 2003 года.</w:t>
      </w:r>
    </w:p>
  </w:footnote>
  <w:footnote w:id="100">
    <w:p w:rsidR="00AE7419" w:rsidRPr="00D84FD5" w:rsidRDefault="00AE7419" w:rsidP="0022082E">
      <w:pPr>
        <w:pStyle w:val="a3"/>
        <w:rPr>
          <w:rFonts w:ascii="Times New Roman" w:hAnsi="Times New Roman"/>
          <w:lang w:val="en-US"/>
        </w:rPr>
      </w:pPr>
      <w:r>
        <w:rPr>
          <w:rStyle w:val="a5"/>
          <w:rFonts w:ascii="Times New Roman" w:hAnsi="Times New Roman"/>
        </w:rPr>
        <w:footnoteRef/>
      </w:r>
      <w:r>
        <w:rPr>
          <w:rFonts w:ascii="Times New Roman" w:hAnsi="Times New Roman"/>
          <w:lang w:val="en-US"/>
        </w:rPr>
        <w:t xml:space="preserve"> </w:t>
      </w:r>
      <w:proofErr w:type="gramStart"/>
      <w:r>
        <w:rPr>
          <w:rFonts w:ascii="Times New Roman" w:hAnsi="Times New Roman"/>
          <w:lang w:val="en-US"/>
        </w:rPr>
        <w:t>Criminal law Convention on corruption.</w:t>
      </w:r>
      <w:proofErr w:type="gramEnd"/>
      <w:r>
        <w:rPr>
          <w:rFonts w:ascii="Times New Roman" w:hAnsi="Times New Roman"/>
          <w:lang w:val="en-US"/>
        </w:rPr>
        <w:t xml:space="preserve"> </w:t>
      </w:r>
      <w:proofErr w:type="gramStart"/>
      <w:r>
        <w:rPr>
          <w:rFonts w:ascii="Times New Roman" w:hAnsi="Times New Roman"/>
          <w:lang w:val="en-US"/>
        </w:rPr>
        <w:t>Strasbourg, 27.01.1999.</w:t>
      </w:r>
      <w:proofErr w:type="gramEnd"/>
      <w:r>
        <w:rPr>
          <w:rFonts w:ascii="Times New Roman" w:hAnsi="Times New Roman"/>
          <w:lang w:val="en-US"/>
        </w:rPr>
        <w:t xml:space="preserve"> </w:t>
      </w:r>
      <w:proofErr w:type="gramStart"/>
      <w:r>
        <w:rPr>
          <w:rFonts w:ascii="Times New Roman" w:hAnsi="Times New Roman"/>
          <w:lang w:val="en-US"/>
        </w:rPr>
        <w:t>European Treaty Series –STE -№173</w:t>
      </w:r>
      <w:r w:rsidRPr="00D84FD5">
        <w:rPr>
          <w:rFonts w:ascii="Times New Roman" w:hAnsi="Times New Roman"/>
          <w:lang w:val="en-US"/>
        </w:rPr>
        <w:t>.</w:t>
      </w:r>
      <w:proofErr w:type="gramEnd"/>
    </w:p>
  </w:footnote>
  <w:footnote w:id="101">
    <w:p w:rsidR="00AE7419" w:rsidRDefault="00AE7419" w:rsidP="0022082E">
      <w:pPr>
        <w:pStyle w:val="a3"/>
        <w:rPr>
          <w:lang w:val="en-US"/>
        </w:rPr>
      </w:pPr>
      <w:r>
        <w:rPr>
          <w:rStyle w:val="a5"/>
          <w:rFonts w:ascii="Times New Roman" w:hAnsi="Times New Roman"/>
        </w:rPr>
        <w:footnoteRef/>
      </w:r>
      <w:r>
        <w:rPr>
          <w:rFonts w:ascii="Times New Roman" w:hAnsi="Times New Roman"/>
          <w:lang w:val="en-US"/>
        </w:rPr>
        <w:t xml:space="preserve"> </w:t>
      </w:r>
      <w:proofErr w:type="gramStart"/>
      <w:r>
        <w:rPr>
          <w:rFonts w:ascii="Times New Roman" w:hAnsi="Times New Roman"/>
          <w:lang w:val="en-US"/>
        </w:rPr>
        <w:t>Convention on Combating Bribery of Foreign Public Officials in International Business Transactions.</w:t>
      </w:r>
      <w:proofErr w:type="gramEnd"/>
      <w:r>
        <w:rPr>
          <w:rFonts w:ascii="Times New Roman" w:hAnsi="Times New Roman"/>
          <w:lang w:val="en-US"/>
        </w:rPr>
        <w:t xml:space="preserve"> </w:t>
      </w:r>
      <w:proofErr w:type="gramStart"/>
      <w:r>
        <w:rPr>
          <w:rFonts w:ascii="Times New Roman" w:hAnsi="Times New Roman"/>
          <w:lang w:val="en-US"/>
        </w:rPr>
        <w:t>Adopted by the Negotiating Conference on 21 November 1997.</w:t>
      </w:r>
      <w:proofErr w:type="gramEnd"/>
    </w:p>
  </w:footnote>
  <w:footnote w:id="102">
    <w:p w:rsidR="00AE7419" w:rsidRDefault="00AE7419" w:rsidP="0022082E">
      <w:pPr>
        <w:pStyle w:val="a3"/>
        <w:rPr>
          <w:rFonts w:ascii="Times New Roman" w:hAnsi="Times New Roman"/>
          <w:lang w:val="en-US"/>
        </w:rPr>
      </w:pPr>
      <w:r>
        <w:rPr>
          <w:rStyle w:val="a5"/>
          <w:rFonts w:ascii="Times New Roman" w:hAnsi="Times New Roman"/>
        </w:rPr>
        <w:footnoteRef/>
      </w:r>
      <w:r>
        <w:rPr>
          <w:rFonts w:ascii="Times New Roman" w:hAnsi="Times New Roman"/>
          <w:lang w:val="en-US"/>
        </w:rPr>
        <w:t xml:space="preserve"> </w:t>
      </w:r>
      <w:proofErr w:type="gramStart"/>
      <w:r>
        <w:rPr>
          <w:rFonts w:ascii="Times New Roman" w:hAnsi="Times New Roman"/>
          <w:lang w:val="en-US"/>
        </w:rPr>
        <w:t>Addendum to the Compliance Report on the Russian Federation.</w:t>
      </w:r>
      <w:proofErr w:type="gramEnd"/>
      <w:r>
        <w:rPr>
          <w:rFonts w:ascii="Times New Roman" w:hAnsi="Times New Roman"/>
          <w:lang w:val="en-US"/>
        </w:rPr>
        <w:t xml:space="preserve"> Adopted by GRECO at its 58</w:t>
      </w:r>
      <w:r>
        <w:rPr>
          <w:rFonts w:ascii="Times New Roman" w:hAnsi="Times New Roman"/>
          <w:vertAlign w:val="superscript"/>
          <w:lang w:val="en-US"/>
        </w:rPr>
        <w:t>th</w:t>
      </w:r>
      <w:r>
        <w:rPr>
          <w:rFonts w:ascii="Times New Roman" w:hAnsi="Times New Roman"/>
          <w:lang w:val="en-US"/>
        </w:rPr>
        <w:t xml:space="preserve"> Plenary Meeting</w:t>
      </w:r>
    </w:p>
    <w:p w:rsidR="00AE7419" w:rsidRDefault="00AE7419" w:rsidP="0022082E">
      <w:pPr>
        <w:pStyle w:val="a3"/>
        <w:rPr>
          <w:rFonts w:ascii="Times New Roman" w:hAnsi="Times New Roman"/>
        </w:rPr>
      </w:pPr>
      <w:r>
        <w:rPr>
          <w:rFonts w:ascii="Times New Roman" w:hAnsi="Times New Roman"/>
        </w:rPr>
        <w:t>(</w:t>
      </w:r>
      <w:r>
        <w:rPr>
          <w:rFonts w:ascii="Times New Roman" w:hAnsi="Times New Roman"/>
          <w:lang w:val="en-US"/>
        </w:rPr>
        <w:t>Strasbourg</w:t>
      </w:r>
      <w:r>
        <w:rPr>
          <w:rFonts w:ascii="Times New Roman" w:hAnsi="Times New Roman"/>
        </w:rPr>
        <w:t xml:space="preserve">, 3-7 </w:t>
      </w:r>
      <w:r>
        <w:rPr>
          <w:rFonts w:ascii="Times New Roman" w:hAnsi="Times New Roman"/>
          <w:lang w:val="en-US"/>
        </w:rPr>
        <w:t>December</w:t>
      </w:r>
      <w:r>
        <w:rPr>
          <w:rFonts w:ascii="Times New Roman" w:hAnsi="Times New Roman"/>
        </w:rPr>
        <w:t xml:space="preserve"> 2012).</w:t>
      </w:r>
    </w:p>
  </w:footnote>
  <w:footnote w:id="103">
    <w:p w:rsidR="00AE7419" w:rsidRDefault="00AE7419" w:rsidP="0022082E">
      <w:pPr>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 xml:space="preserve"> Указом Президента утверждены Национальная стратегия противодействия коррупции и Национальный план противодействия коррупции в новой редакции</w:t>
      </w:r>
      <w:r w:rsidRPr="006B2106">
        <w:rPr>
          <w:rFonts w:ascii="Times New Roman" w:hAnsi="Times New Roman"/>
          <w:sz w:val="20"/>
          <w:szCs w:val="20"/>
        </w:rPr>
        <w:t>. [Электронный ресурс]:</w:t>
      </w:r>
      <w:r>
        <w:t xml:space="preserve"> </w:t>
      </w:r>
      <w:r>
        <w:rPr>
          <w:rFonts w:ascii="Times New Roman" w:hAnsi="Times New Roman"/>
          <w:sz w:val="20"/>
          <w:szCs w:val="20"/>
        </w:rPr>
        <w:t xml:space="preserve">Президент России. Официальный сайт. </w:t>
      </w:r>
      <w:r>
        <w:rPr>
          <w:rFonts w:ascii="Times New Roman" w:hAnsi="Times New Roman"/>
          <w:sz w:val="20"/>
          <w:szCs w:val="20"/>
          <w:lang w:val="en-US"/>
        </w:rPr>
        <w:t>URL</w:t>
      </w:r>
      <w:r>
        <w:rPr>
          <w:rFonts w:ascii="Times New Roman" w:hAnsi="Times New Roman"/>
          <w:sz w:val="20"/>
          <w:szCs w:val="20"/>
        </w:rPr>
        <w:t>:</w:t>
      </w:r>
      <w:r w:rsidRPr="005F6003">
        <w:rPr>
          <w:rFonts w:ascii="Times New Roman" w:hAnsi="Times New Roman"/>
          <w:sz w:val="20"/>
          <w:szCs w:val="20"/>
        </w:rPr>
        <w:t xml:space="preserve"> </w:t>
      </w:r>
      <w:hyperlink r:id="rId10" w:history="1">
        <w:r w:rsidRPr="005F6003">
          <w:rPr>
            <w:rStyle w:val="a7"/>
            <w:rFonts w:ascii="Times New Roman" w:hAnsi="Times New Roman"/>
            <w:color w:val="auto"/>
            <w:sz w:val="20"/>
            <w:szCs w:val="20"/>
            <w:u w:val="none"/>
          </w:rPr>
          <w:t>http://www.kremlin.ru/news/7450</w:t>
        </w:r>
      </w:hyperlink>
      <w:r>
        <w:rPr>
          <w:rFonts w:ascii="Times New Roman" w:hAnsi="Times New Roman"/>
          <w:sz w:val="20"/>
          <w:szCs w:val="20"/>
        </w:rPr>
        <w:t xml:space="preserve"> (дата обращения: 10.05.2013)</w:t>
      </w:r>
    </w:p>
  </w:footnote>
  <w:footnote w:id="104">
    <w:p w:rsidR="00AE7419" w:rsidRDefault="00AE7419" w:rsidP="0022082E">
      <w:pPr>
        <w:pStyle w:val="a3"/>
      </w:pPr>
      <w:r>
        <w:rPr>
          <w:rStyle w:val="a5"/>
          <w:rFonts w:ascii="Times New Roman" w:hAnsi="Times New Roman"/>
        </w:rPr>
        <w:footnoteRef/>
      </w:r>
      <w:r>
        <w:rPr>
          <w:rFonts w:ascii="Times New Roman" w:hAnsi="Times New Roman"/>
        </w:rPr>
        <w:t xml:space="preserve"> Там же</w:t>
      </w:r>
    </w:p>
  </w:footnote>
  <w:footnote w:id="105">
    <w:p w:rsidR="00AE7419" w:rsidRDefault="00AE7419" w:rsidP="0022082E">
      <w:pPr>
        <w:autoSpaceDE w:val="0"/>
        <w:autoSpaceDN w:val="0"/>
        <w:adjustRightInd w:val="0"/>
        <w:spacing w:after="0" w:line="240" w:lineRule="auto"/>
        <w:rPr>
          <w:rFonts w:ascii="TimesNewRoman" w:hAnsi="TimesNewRoman" w:cs="TimesNewRoman"/>
          <w:sz w:val="20"/>
          <w:szCs w:val="20"/>
        </w:rPr>
      </w:pPr>
      <w:r>
        <w:rPr>
          <w:rStyle w:val="a5"/>
        </w:rPr>
        <w:footnoteRef/>
      </w:r>
      <w:r>
        <w:t xml:space="preserve"> </w:t>
      </w:r>
      <w:r>
        <w:rPr>
          <w:rFonts w:ascii="TimesNewRoman" w:hAnsi="TimesNewRoman" w:cs="TimesNewRoman"/>
          <w:sz w:val="20"/>
          <w:szCs w:val="20"/>
        </w:rPr>
        <w:t>Стратегия национальной безопасности Российской Федерации до 2020 года, утв. Указом Президента РФ от 12.05.2009 № 537 // Собрание законодательства РФ. 2009. № 2.</w:t>
      </w:r>
    </w:p>
  </w:footnote>
  <w:footnote w:id="106">
    <w:p w:rsidR="00AE7419" w:rsidRDefault="00AE7419" w:rsidP="0022082E">
      <w:pPr>
        <w:pStyle w:val="a3"/>
        <w:rPr>
          <w:rFonts w:ascii="Times New Roman" w:hAnsi="Times New Roman"/>
        </w:rPr>
      </w:pPr>
      <w:r>
        <w:rPr>
          <w:rStyle w:val="a5"/>
        </w:rPr>
        <w:footnoteRef/>
      </w:r>
      <w:r>
        <w:t xml:space="preserve"> </w:t>
      </w:r>
      <w:proofErr w:type="spellStart"/>
      <w:r>
        <w:rPr>
          <w:rFonts w:ascii="Times New Roman" w:hAnsi="Times New Roman"/>
        </w:rPr>
        <w:t>Хорольский</w:t>
      </w:r>
      <w:proofErr w:type="spellEnd"/>
      <w:r>
        <w:rPr>
          <w:rFonts w:ascii="Times New Roman" w:hAnsi="Times New Roman"/>
        </w:rPr>
        <w:t xml:space="preserve"> Г. В. Законодательство в сфере противодействия коррупции и российская государственно-правовая идеология: теоретико-методологические аспекты. Философия права. 2010. № 3. С. 112-116.</w:t>
      </w:r>
    </w:p>
  </w:footnote>
  <w:footnote w:id="107">
    <w:p w:rsidR="00AE7419" w:rsidRDefault="00AE7419" w:rsidP="0022082E">
      <w:pPr>
        <w:pStyle w:val="a3"/>
        <w:rPr>
          <w:rFonts w:ascii="Times New Roman" w:hAnsi="Times New Roman"/>
        </w:rPr>
      </w:pPr>
      <w:r>
        <w:rPr>
          <w:rStyle w:val="a5"/>
          <w:rFonts w:ascii="Times New Roman" w:hAnsi="Times New Roman"/>
        </w:rPr>
        <w:footnoteRef/>
      </w:r>
      <w:r>
        <w:rPr>
          <w:rFonts w:ascii="Times New Roman" w:hAnsi="Times New Roman"/>
        </w:rPr>
        <w:t xml:space="preserve"> Федеральный закон от 25 декабря 2008 г. № 273-ФЗ «О противодействии коррупции» // Российская Газета. – 30 декабря 2008 г. - № 4823.</w:t>
      </w:r>
    </w:p>
  </w:footnote>
  <w:footnote w:id="108">
    <w:p w:rsidR="00AE7419" w:rsidRDefault="00AE7419" w:rsidP="0022082E">
      <w:pPr>
        <w:pStyle w:val="a3"/>
      </w:pPr>
      <w:r>
        <w:rPr>
          <w:rStyle w:val="a5"/>
        </w:rPr>
        <w:footnoteRef/>
      </w:r>
      <w:r>
        <w:t xml:space="preserve"> </w:t>
      </w:r>
      <w:r w:rsidRPr="008D00DA">
        <w:rPr>
          <w:rFonts w:ascii="Times New Roman" w:hAnsi="Times New Roman"/>
        </w:rPr>
        <w:t>Там же.</w:t>
      </w:r>
    </w:p>
  </w:footnote>
  <w:footnote w:id="109">
    <w:p w:rsidR="00AE7419" w:rsidRDefault="00AE7419" w:rsidP="0022082E">
      <w:pPr>
        <w:pStyle w:val="a3"/>
      </w:pPr>
      <w:r>
        <w:rPr>
          <w:rStyle w:val="a5"/>
          <w:rFonts w:ascii="Times New Roman" w:hAnsi="Times New Roman"/>
        </w:rPr>
        <w:footnoteRef/>
      </w:r>
      <w:r>
        <w:rPr>
          <w:rFonts w:ascii="Times New Roman" w:hAnsi="Times New Roman"/>
        </w:rPr>
        <w:t xml:space="preserve"> Там же.</w:t>
      </w:r>
      <w:r>
        <w:t xml:space="preserve"> </w:t>
      </w:r>
    </w:p>
  </w:footnote>
  <w:footnote w:id="110">
    <w:p w:rsidR="00AE7419" w:rsidRDefault="00AE7419" w:rsidP="0022082E">
      <w:pPr>
        <w:pStyle w:val="a3"/>
      </w:pPr>
      <w:r>
        <w:rPr>
          <w:rStyle w:val="a5"/>
        </w:rPr>
        <w:footnoteRef/>
      </w:r>
      <w:r>
        <w:t xml:space="preserve"> </w:t>
      </w:r>
      <w:r w:rsidRPr="00B00C5C">
        <w:rPr>
          <w:rFonts w:ascii="Times New Roman" w:hAnsi="Times New Roman"/>
        </w:rPr>
        <w:t xml:space="preserve">Федеральный закон от 17 июля 2009 г. N 172-ФЗ «Об </w:t>
      </w:r>
      <w:proofErr w:type="spellStart"/>
      <w:r w:rsidRPr="00B00C5C">
        <w:rPr>
          <w:rFonts w:ascii="Times New Roman" w:hAnsi="Times New Roman"/>
        </w:rPr>
        <w:t>антикоррупционной</w:t>
      </w:r>
      <w:proofErr w:type="spellEnd"/>
      <w:r w:rsidRPr="00B00C5C">
        <w:rPr>
          <w:rFonts w:ascii="Times New Roman" w:hAnsi="Times New Roman"/>
        </w:rPr>
        <w:t xml:space="preserve"> экспертизе нормативных правовых актов и проектов нормативных правовых актов» // Российская Газета. - 22 июля 2009г. - № 4957.</w:t>
      </w:r>
      <w:r>
        <w:t xml:space="preserve"> </w:t>
      </w:r>
    </w:p>
  </w:footnote>
  <w:footnote w:id="111">
    <w:p w:rsidR="00AE7419" w:rsidRDefault="00AE7419" w:rsidP="0022082E">
      <w:pPr>
        <w:pStyle w:val="a3"/>
        <w:rPr>
          <w:rFonts w:ascii="Times New Roman" w:hAnsi="Times New Roman"/>
        </w:rPr>
      </w:pPr>
      <w:r>
        <w:rPr>
          <w:rStyle w:val="a5"/>
          <w:rFonts w:ascii="Times New Roman" w:hAnsi="Times New Roman"/>
        </w:rPr>
        <w:footnoteRef/>
      </w:r>
      <w:proofErr w:type="spellStart"/>
      <w:r>
        <w:rPr>
          <w:rFonts w:ascii="Times New Roman" w:hAnsi="Times New Roman"/>
        </w:rPr>
        <w:t>Тирских</w:t>
      </w:r>
      <w:proofErr w:type="spellEnd"/>
      <w:r>
        <w:rPr>
          <w:rFonts w:ascii="Times New Roman" w:hAnsi="Times New Roman"/>
        </w:rPr>
        <w:t xml:space="preserve"> М.Г., </w:t>
      </w:r>
      <w:proofErr w:type="spellStart"/>
      <w:r>
        <w:rPr>
          <w:rFonts w:ascii="Times New Roman" w:hAnsi="Times New Roman"/>
        </w:rPr>
        <w:t>Хвалёв</w:t>
      </w:r>
      <w:proofErr w:type="spellEnd"/>
      <w:r>
        <w:rPr>
          <w:rFonts w:ascii="Times New Roman" w:hAnsi="Times New Roman"/>
        </w:rPr>
        <w:t xml:space="preserve"> С.А. </w:t>
      </w:r>
      <w:proofErr w:type="gramStart"/>
      <w:r>
        <w:rPr>
          <w:rFonts w:ascii="Times New Roman" w:hAnsi="Times New Roman"/>
        </w:rPr>
        <w:t>Правовое</w:t>
      </w:r>
      <w:proofErr w:type="gramEnd"/>
      <w:r>
        <w:rPr>
          <w:rFonts w:ascii="Times New Roman" w:hAnsi="Times New Roman"/>
        </w:rPr>
        <w:t xml:space="preserve"> регулирования противодействия коррупции в законодательстве субъектов Российской Федерации. Академический юридический журнал. 2011. № 30. С. 36-44.</w:t>
      </w:r>
    </w:p>
  </w:footnote>
  <w:footnote w:id="112">
    <w:p w:rsidR="00AE7419" w:rsidRDefault="00AE7419" w:rsidP="0022082E">
      <w:pPr>
        <w:pStyle w:val="a3"/>
      </w:pPr>
      <w:r>
        <w:rPr>
          <w:rStyle w:val="a5"/>
        </w:rPr>
        <w:footnoteRef/>
      </w:r>
      <w:r>
        <w:t xml:space="preserve"> </w:t>
      </w:r>
      <w:proofErr w:type="spellStart"/>
      <w:r>
        <w:rPr>
          <w:rFonts w:ascii="Times New Roman" w:hAnsi="Times New Roman"/>
        </w:rPr>
        <w:t>Хабриев</w:t>
      </w:r>
      <w:proofErr w:type="spellEnd"/>
      <w:r>
        <w:rPr>
          <w:rFonts w:ascii="Times New Roman" w:hAnsi="Times New Roman"/>
        </w:rPr>
        <w:t xml:space="preserve"> Т.Я., </w:t>
      </w:r>
      <w:proofErr w:type="spellStart"/>
      <w:r>
        <w:rPr>
          <w:rFonts w:ascii="Times New Roman" w:hAnsi="Times New Roman"/>
        </w:rPr>
        <w:t>Андриченко</w:t>
      </w:r>
      <w:proofErr w:type="spellEnd"/>
      <w:r>
        <w:rPr>
          <w:rFonts w:ascii="Times New Roman" w:hAnsi="Times New Roman"/>
        </w:rPr>
        <w:t xml:space="preserve"> Л.В., Цирин А.М. О результатах анализа практики реализации программ противодействия коррупции в субъектах Российской Федерации и предложениях по повышению их эффективности. Журнал российского права. 2012. Т. 11. № 191. С. 58-67.</w:t>
      </w:r>
    </w:p>
  </w:footnote>
  <w:footnote w:id="113">
    <w:p w:rsidR="00AE7419" w:rsidRDefault="00AE7419" w:rsidP="0022082E">
      <w:pPr>
        <w:pStyle w:val="a3"/>
        <w:rPr>
          <w:rFonts w:ascii="Times New Roman" w:hAnsi="Times New Roman"/>
        </w:rPr>
      </w:pPr>
      <w:r>
        <w:rPr>
          <w:rStyle w:val="a5"/>
          <w:rFonts w:ascii="Times New Roman" w:hAnsi="Times New Roman"/>
        </w:rPr>
        <w:footnoteRef/>
      </w:r>
      <w:r>
        <w:rPr>
          <w:rFonts w:ascii="Times New Roman" w:hAnsi="Times New Roman"/>
        </w:rPr>
        <w:t xml:space="preserve"> </w:t>
      </w:r>
      <w:proofErr w:type="gramStart"/>
      <w:r>
        <w:rPr>
          <w:rFonts w:ascii="Times New Roman" w:hAnsi="Times New Roman"/>
        </w:rPr>
        <w:t>См.: Закон Республики Калмыкия от 27 июня 2008 г. № 18-IV-З «О противодействии коррупции в Республике Калмыкия»; Закон Республики Татарстан от 4 мая 2006 г. № 34-ЗРТ «О противодействии коррупции в Республике Татарстан»; Закон Калужской области от 27 апреля 2007 № 305-ОЗ  «О противодействии коррупции в Калужской области»; Закон Республики Карелия от 23 июля 2008 года N 1227-ЗРК «О противодействии коррупции».</w:t>
      </w:r>
      <w:proofErr w:type="gramEnd"/>
    </w:p>
  </w:footnote>
  <w:footnote w:id="114">
    <w:p w:rsidR="00AE7419" w:rsidRDefault="00AE7419" w:rsidP="0022082E">
      <w:pPr>
        <w:pStyle w:val="a3"/>
      </w:pPr>
      <w:r>
        <w:rPr>
          <w:rStyle w:val="a5"/>
        </w:rPr>
        <w:footnoteRef/>
      </w:r>
      <w:r>
        <w:t xml:space="preserve"> </w:t>
      </w:r>
      <w:r>
        <w:rPr>
          <w:rFonts w:ascii="Times New Roman" w:hAnsi="Times New Roman"/>
        </w:rPr>
        <w:t>Закон Пермского края от 21 декабря 2011 № 888-ПК «Об общественном (гражданском) контроле в Пермском крае».</w:t>
      </w:r>
      <w:r w:rsidRPr="00F0399E">
        <w:rPr>
          <w:rFonts w:ascii="Times New Roman" w:hAnsi="Times New Roman"/>
        </w:rPr>
        <w:t xml:space="preserve"> </w:t>
      </w:r>
      <w:r w:rsidRPr="006B2106">
        <w:rPr>
          <w:rFonts w:ascii="Times New Roman" w:hAnsi="Times New Roman"/>
        </w:rPr>
        <w:t>[Электронный ресурс]:</w:t>
      </w:r>
      <w:r>
        <w:t xml:space="preserve"> </w:t>
      </w:r>
      <w:r>
        <w:rPr>
          <w:rFonts w:ascii="Times New Roman" w:hAnsi="Times New Roman"/>
        </w:rPr>
        <w:t xml:space="preserve"> Гарант. </w:t>
      </w:r>
      <w:r>
        <w:rPr>
          <w:rFonts w:ascii="Times New Roman" w:hAnsi="Times New Roman"/>
          <w:lang w:val="en-US"/>
        </w:rPr>
        <w:t>URL</w:t>
      </w:r>
      <w:r>
        <w:rPr>
          <w:rFonts w:ascii="Times New Roman" w:hAnsi="Times New Roman"/>
        </w:rPr>
        <w:t xml:space="preserve">: </w:t>
      </w:r>
      <w:hyperlink r:id="rId11" w:history="1">
        <w:r w:rsidRPr="009813DA">
          <w:rPr>
            <w:rStyle w:val="a7"/>
            <w:rFonts w:ascii="Times New Roman" w:hAnsi="Times New Roman"/>
            <w:color w:val="auto"/>
            <w:u w:val="none"/>
          </w:rPr>
          <w:t>http://www.garant.ru/hotlaw/perm/376024/</w:t>
        </w:r>
      </w:hyperlink>
      <w:r>
        <w:rPr>
          <w:rFonts w:ascii="Times New Roman" w:hAnsi="Times New Roman"/>
        </w:rPr>
        <w:t xml:space="preserve"> (дата обращения 24. 04.2013)</w:t>
      </w:r>
    </w:p>
  </w:footnote>
  <w:footnote w:id="115">
    <w:p w:rsidR="00AE7419" w:rsidRDefault="00AE7419" w:rsidP="0022082E">
      <w:pPr>
        <w:pStyle w:val="a3"/>
        <w:rPr>
          <w:rFonts w:ascii="Times New Roman" w:hAnsi="Times New Roman"/>
        </w:rPr>
      </w:pPr>
      <w:r>
        <w:rPr>
          <w:rStyle w:val="a5"/>
          <w:rFonts w:ascii="Times New Roman" w:hAnsi="Times New Roman"/>
        </w:rPr>
        <w:footnoteRef/>
      </w:r>
      <w:r>
        <w:rPr>
          <w:rFonts w:ascii="Times New Roman" w:hAnsi="Times New Roman"/>
        </w:rPr>
        <w:t xml:space="preserve"> Кабанов П. А. </w:t>
      </w:r>
      <w:proofErr w:type="spellStart"/>
      <w:r>
        <w:rPr>
          <w:rFonts w:ascii="Times New Roman" w:hAnsi="Times New Roman"/>
        </w:rPr>
        <w:t>Антикоррупционная</w:t>
      </w:r>
      <w:proofErr w:type="spellEnd"/>
      <w:r>
        <w:rPr>
          <w:rFonts w:ascii="Times New Roman" w:hAnsi="Times New Roman"/>
        </w:rPr>
        <w:t xml:space="preserve"> политика в субъектах Российской Федерации: от имитации к институционализации. Криминология: вчера, сегодня, завтра. 2011. № 23. С. 28-47.</w:t>
      </w:r>
    </w:p>
  </w:footnote>
  <w:footnote w:id="116">
    <w:p w:rsidR="00AE7419" w:rsidRPr="009813DA" w:rsidRDefault="00AE7419" w:rsidP="0022082E">
      <w:pPr>
        <w:pStyle w:val="a3"/>
        <w:rPr>
          <w:rFonts w:ascii="Times New Roman" w:hAnsi="Times New Roman"/>
        </w:rPr>
      </w:pPr>
      <w:r w:rsidRPr="00A86570">
        <w:rPr>
          <w:rStyle w:val="a5"/>
          <w:rFonts w:ascii="Times New Roman" w:hAnsi="Times New Roman"/>
        </w:rPr>
        <w:footnoteRef/>
      </w:r>
      <w:r w:rsidRPr="00A86570">
        <w:rPr>
          <w:rFonts w:ascii="Times New Roman" w:hAnsi="Times New Roman"/>
        </w:rPr>
        <w:t xml:space="preserve"> А.В. Крючков. </w:t>
      </w:r>
      <w:proofErr w:type="spellStart"/>
      <w:r w:rsidRPr="00A86570">
        <w:rPr>
          <w:rFonts w:ascii="Times New Roman" w:hAnsi="Times New Roman"/>
        </w:rPr>
        <w:t>Антикоррупционная</w:t>
      </w:r>
      <w:proofErr w:type="spellEnd"/>
      <w:r w:rsidRPr="00A86570">
        <w:rPr>
          <w:rFonts w:ascii="Times New Roman" w:hAnsi="Times New Roman"/>
        </w:rPr>
        <w:t xml:space="preserve"> политика в России. Российский Академичес</w:t>
      </w:r>
      <w:r>
        <w:rPr>
          <w:rFonts w:ascii="Times New Roman" w:hAnsi="Times New Roman"/>
        </w:rPr>
        <w:t xml:space="preserve">кий Журнал. 2010.  № 4. Т. 14. </w:t>
      </w:r>
    </w:p>
  </w:footnote>
  <w:footnote w:id="117">
    <w:p w:rsidR="00AE7419" w:rsidRDefault="00AE7419" w:rsidP="0022082E">
      <w:pPr>
        <w:pStyle w:val="a3"/>
      </w:pPr>
      <w:r>
        <w:rPr>
          <w:rStyle w:val="a5"/>
        </w:rPr>
        <w:footnoteRef/>
      </w:r>
      <w:r>
        <w:t xml:space="preserve"> </w:t>
      </w:r>
      <w:r w:rsidRPr="007B7E89">
        <w:rPr>
          <w:rFonts w:ascii="Times New Roman" w:hAnsi="Times New Roman"/>
        </w:rPr>
        <w:t>Федеральный закон Российской Федерации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Российская Газета. - 23 июля 2013г. - № 5839.</w:t>
      </w:r>
    </w:p>
  </w:footnote>
  <w:footnote w:id="118">
    <w:p w:rsidR="00AE7419" w:rsidRPr="00A86570" w:rsidRDefault="00AE7419" w:rsidP="0022082E">
      <w:pPr>
        <w:pStyle w:val="a3"/>
      </w:pPr>
      <w:r>
        <w:rPr>
          <w:rStyle w:val="a5"/>
        </w:rPr>
        <w:footnoteRef/>
      </w:r>
      <w:r>
        <w:t xml:space="preserve"> </w:t>
      </w:r>
      <w:r w:rsidRPr="00E50AD1">
        <w:rPr>
          <w:rFonts w:ascii="Times New Roman" w:hAnsi="Times New Roman"/>
        </w:rPr>
        <w:t>Обращение общественных, благотворительных и правозащитных организаций в связи с массовыми прокурорскими проверками.</w:t>
      </w:r>
      <w:r>
        <w:t xml:space="preserve"> </w:t>
      </w:r>
      <w:r w:rsidRPr="006B2106">
        <w:rPr>
          <w:rFonts w:ascii="Times New Roman" w:hAnsi="Times New Roman"/>
        </w:rPr>
        <w:t>[Электронный ресурс]:</w:t>
      </w:r>
      <w:r>
        <w:rPr>
          <w:rFonts w:ascii="Times New Roman" w:hAnsi="Times New Roman"/>
        </w:rPr>
        <w:t xml:space="preserve"> Лига Избирательниц. Официальный сайт. </w:t>
      </w:r>
      <w:r>
        <w:rPr>
          <w:rFonts w:ascii="Times New Roman" w:hAnsi="Times New Roman"/>
          <w:lang w:val="en-US"/>
        </w:rPr>
        <w:t>URL</w:t>
      </w:r>
      <w:r>
        <w:rPr>
          <w:rFonts w:ascii="Times New Roman" w:hAnsi="Times New Roman"/>
        </w:rPr>
        <w:t xml:space="preserve">: </w:t>
      </w:r>
      <w:r w:rsidRPr="00A86570">
        <w:rPr>
          <w:rFonts w:ascii="Times New Roman" w:hAnsi="Times New Roman"/>
        </w:rPr>
        <w:t>http://www.liga-rf.ru/</w:t>
      </w:r>
      <w:r>
        <w:rPr>
          <w:rFonts w:ascii="Times New Roman" w:hAnsi="Times New Roman"/>
        </w:rPr>
        <w:t xml:space="preserve"> (дата обращения: 24.05.2013)</w:t>
      </w:r>
    </w:p>
  </w:footnote>
  <w:footnote w:id="119">
    <w:p w:rsidR="00AE7419" w:rsidRPr="00657292" w:rsidRDefault="00AE7419" w:rsidP="0022082E">
      <w:pPr>
        <w:pStyle w:val="a3"/>
        <w:rPr>
          <w:rFonts w:ascii="Times New Roman" w:hAnsi="Times New Roman"/>
          <w:sz w:val="18"/>
        </w:rPr>
      </w:pPr>
      <w:r>
        <w:rPr>
          <w:rStyle w:val="a5"/>
        </w:rPr>
        <w:footnoteRef/>
      </w:r>
      <w:r>
        <w:t xml:space="preserve"> </w:t>
      </w:r>
      <w:r w:rsidRPr="00657292">
        <w:rPr>
          <w:rFonts w:ascii="Times New Roman" w:hAnsi="Times New Roman"/>
        </w:rPr>
        <w:t xml:space="preserve">Прокурорская проверка пришла в Центр </w:t>
      </w:r>
      <w:proofErr w:type="gramStart"/>
      <w:r w:rsidRPr="00657292">
        <w:rPr>
          <w:rFonts w:ascii="Times New Roman" w:hAnsi="Times New Roman"/>
        </w:rPr>
        <w:t>ТИ-Р</w:t>
      </w:r>
      <w:proofErr w:type="gramEnd"/>
      <w:r w:rsidRPr="00657292">
        <w:rPr>
          <w:rFonts w:ascii="Times New Roman" w:hAnsi="Times New Roman"/>
        </w:rPr>
        <w:t>. [Электронный ресурс]: официал</w:t>
      </w:r>
      <w:r>
        <w:rPr>
          <w:rFonts w:ascii="Times New Roman" w:hAnsi="Times New Roman"/>
        </w:rPr>
        <w:t xml:space="preserve">ьный сайт </w:t>
      </w:r>
      <w:proofErr w:type="spellStart"/>
      <w:r>
        <w:rPr>
          <w:rFonts w:ascii="Times New Roman" w:hAnsi="Times New Roman"/>
        </w:rPr>
        <w:t>Трансперенси</w:t>
      </w:r>
      <w:proofErr w:type="spellEnd"/>
      <w:r>
        <w:rPr>
          <w:rFonts w:ascii="Times New Roman" w:hAnsi="Times New Roman"/>
        </w:rPr>
        <w:t xml:space="preserve"> </w:t>
      </w:r>
      <w:proofErr w:type="spellStart"/>
      <w:r>
        <w:rPr>
          <w:rFonts w:ascii="Times New Roman" w:hAnsi="Times New Roman"/>
        </w:rPr>
        <w:t>Интернеш</w:t>
      </w:r>
      <w:r w:rsidRPr="00657292">
        <w:rPr>
          <w:rFonts w:ascii="Times New Roman" w:hAnsi="Times New Roman"/>
        </w:rPr>
        <w:t>н</w:t>
      </w:r>
      <w:proofErr w:type="gramStart"/>
      <w:r w:rsidRPr="00657292">
        <w:rPr>
          <w:rFonts w:ascii="Times New Roman" w:hAnsi="Times New Roman"/>
        </w:rPr>
        <w:t>л</w:t>
      </w:r>
      <w:proofErr w:type="spellEnd"/>
      <w:r w:rsidRPr="00657292">
        <w:rPr>
          <w:rFonts w:ascii="Times New Roman" w:hAnsi="Times New Roman"/>
        </w:rPr>
        <w:t>-</w:t>
      </w:r>
      <w:proofErr w:type="gramEnd"/>
      <w:r w:rsidRPr="00657292">
        <w:rPr>
          <w:rFonts w:ascii="Times New Roman" w:hAnsi="Times New Roman"/>
        </w:rPr>
        <w:t xml:space="preserve"> Россия. </w:t>
      </w:r>
      <w:r w:rsidRPr="00657292">
        <w:rPr>
          <w:rFonts w:ascii="Times New Roman" w:hAnsi="Times New Roman"/>
          <w:lang w:val="en-US"/>
        </w:rPr>
        <w:t>URL</w:t>
      </w:r>
      <w:r w:rsidRPr="00657292">
        <w:rPr>
          <w:rFonts w:ascii="Times New Roman" w:hAnsi="Times New Roman"/>
        </w:rPr>
        <w:t xml:space="preserve">: </w:t>
      </w:r>
      <w:hyperlink r:id="rId12" w:history="1">
        <w:r w:rsidRPr="009813DA">
          <w:rPr>
            <w:rStyle w:val="a7"/>
            <w:rFonts w:ascii="Times New Roman" w:hAnsi="Times New Roman"/>
            <w:color w:val="auto"/>
            <w:u w:val="none"/>
          </w:rPr>
          <w:t>http://www.transparency.org.ru/glavnaia/stranitca-4</w:t>
        </w:r>
      </w:hyperlink>
      <w:r w:rsidRPr="009813DA">
        <w:rPr>
          <w:rFonts w:ascii="Times New Roman" w:hAnsi="Times New Roman"/>
        </w:rPr>
        <w:t xml:space="preserve"> </w:t>
      </w:r>
      <w:r w:rsidRPr="00657292">
        <w:rPr>
          <w:rFonts w:ascii="Times New Roman" w:hAnsi="Times New Roman"/>
        </w:rPr>
        <w:t>(дата обращения: 12.06.2013)</w:t>
      </w:r>
    </w:p>
  </w:footnote>
  <w:footnote w:id="120">
    <w:p w:rsidR="00AE7419" w:rsidRPr="005158FA" w:rsidRDefault="00AE7419" w:rsidP="0022082E">
      <w:pPr>
        <w:pStyle w:val="a3"/>
        <w:rPr>
          <w:rFonts w:ascii="Times New Roman" w:hAnsi="Times New Roman"/>
        </w:rPr>
      </w:pPr>
      <w:r>
        <w:rPr>
          <w:rStyle w:val="a5"/>
        </w:rPr>
        <w:footnoteRef/>
      </w:r>
      <w:r>
        <w:rPr>
          <w:rFonts w:ascii="Times New Roman" w:hAnsi="Times New Roman"/>
        </w:rPr>
        <w:t xml:space="preserve"> </w:t>
      </w:r>
      <w:r w:rsidRPr="005158FA">
        <w:rPr>
          <w:rFonts w:ascii="Times New Roman" w:hAnsi="Times New Roman"/>
        </w:rPr>
        <w:t xml:space="preserve">Встретимся в суде. [Электронный ресурс]: официальный сайт </w:t>
      </w:r>
      <w:proofErr w:type="spellStart"/>
      <w:r w:rsidRPr="005158FA">
        <w:rPr>
          <w:rFonts w:ascii="Times New Roman" w:hAnsi="Times New Roman"/>
        </w:rPr>
        <w:t>Трансперенси</w:t>
      </w:r>
      <w:proofErr w:type="spellEnd"/>
      <w:r w:rsidRPr="005158FA">
        <w:rPr>
          <w:rFonts w:ascii="Times New Roman" w:hAnsi="Times New Roman"/>
        </w:rPr>
        <w:t xml:space="preserve"> </w:t>
      </w:r>
      <w:proofErr w:type="spellStart"/>
      <w:r w:rsidRPr="005158FA">
        <w:rPr>
          <w:rFonts w:ascii="Times New Roman" w:hAnsi="Times New Roman"/>
        </w:rPr>
        <w:t>Интернешн</w:t>
      </w:r>
      <w:proofErr w:type="gramStart"/>
      <w:r w:rsidRPr="005158FA">
        <w:rPr>
          <w:rFonts w:ascii="Times New Roman" w:hAnsi="Times New Roman"/>
        </w:rPr>
        <w:t>л</w:t>
      </w:r>
      <w:proofErr w:type="spellEnd"/>
      <w:r w:rsidRPr="005158FA">
        <w:rPr>
          <w:rFonts w:ascii="Times New Roman" w:hAnsi="Times New Roman"/>
        </w:rPr>
        <w:t>-</w:t>
      </w:r>
      <w:proofErr w:type="gramEnd"/>
      <w:r w:rsidRPr="005158FA">
        <w:rPr>
          <w:rFonts w:ascii="Times New Roman" w:hAnsi="Times New Roman"/>
        </w:rPr>
        <w:t xml:space="preserve"> Россия. URL: </w:t>
      </w:r>
      <w:hyperlink r:id="rId13" w:history="1">
        <w:r w:rsidRPr="009813DA">
          <w:rPr>
            <w:rStyle w:val="a7"/>
            <w:rFonts w:ascii="Times New Roman" w:hAnsi="Times New Roman"/>
            <w:color w:val="auto"/>
            <w:u w:val="none"/>
          </w:rPr>
          <w:t>http://www.transparency.org.ru/dokumenty/vstretimsia-v-sude</w:t>
        </w:r>
      </w:hyperlink>
      <w:r w:rsidRPr="005158FA">
        <w:rPr>
          <w:rFonts w:ascii="Times New Roman" w:hAnsi="Times New Roman"/>
        </w:rPr>
        <w:t xml:space="preserve"> (дата обращения: 12.06.2013)</w:t>
      </w:r>
    </w:p>
  </w:footnote>
  <w:footnote w:id="121">
    <w:p w:rsidR="00AE7419" w:rsidRPr="005158FA" w:rsidRDefault="00AE7419" w:rsidP="0022082E">
      <w:pPr>
        <w:pStyle w:val="a3"/>
        <w:rPr>
          <w:rFonts w:ascii="Times New Roman" w:hAnsi="Times New Roman"/>
        </w:rPr>
      </w:pPr>
      <w:r w:rsidRPr="005158FA">
        <w:rPr>
          <w:rStyle w:val="a5"/>
          <w:rFonts w:ascii="Times New Roman" w:hAnsi="Times New Roman"/>
        </w:rPr>
        <w:footnoteRef/>
      </w:r>
      <w:r w:rsidRPr="005158FA">
        <w:rPr>
          <w:rFonts w:ascii="Times New Roman" w:hAnsi="Times New Roman"/>
        </w:rPr>
        <w:t xml:space="preserve"> Правление Центра </w:t>
      </w:r>
      <w:proofErr w:type="gramStart"/>
      <w:r w:rsidRPr="005158FA">
        <w:rPr>
          <w:rFonts w:ascii="Times New Roman" w:hAnsi="Times New Roman"/>
        </w:rPr>
        <w:t>ТИ-Р</w:t>
      </w:r>
      <w:proofErr w:type="gramEnd"/>
      <w:r w:rsidRPr="005158FA">
        <w:rPr>
          <w:rFonts w:ascii="Times New Roman" w:hAnsi="Times New Roman"/>
        </w:rPr>
        <w:t xml:space="preserve"> утвердило изменения в Устав. [Электронный ресурс]: официальный сайт </w:t>
      </w:r>
      <w:proofErr w:type="spellStart"/>
      <w:r w:rsidRPr="005158FA">
        <w:rPr>
          <w:rFonts w:ascii="Times New Roman" w:hAnsi="Times New Roman"/>
        </w:rPr>
        <w:t>Трансперенси</w:t>
      </w:r>
      <w:proofErr w:type="spellEnd"/>
      <w:r w:rsidRPr="005158FA">
        <w:rPr>
          <w:rFonts w:ascii="Times New Roman" w:hAnsi="Times New Roman"/>
        </w:rPr>
        <w:t xml:space="preserve"> </w:t>
      </w:r>
      <w:proofErr w:type="spellStart"/>
      <w:r w:rsidRPr="005158FA">
        <w:rPr>
          <w:rFonts w:ascii="Times New Roman" w:hAnsi="Times New Roman"/>
        </w:rPr>
        <w:t>Интернешн</w:t>
      </w:r>
      <w:proofErr w:type="gramStart"/>
      <w:r w:rsidRPr="005158FA">
        <w:rPr>
          <w:rFonts w:ascii="Times New Roman" w:hAnsi="Times New Roman"/>
        </w:rPr>
        <w:t>л</w:t>
      </w:r>
      <w:proofErr w:type="spellEnd"/>
      <w:r w:rsidRPr="005158FA">
        <w:rPr>
          <w:rFonts w:ascii="Times New Roman" w:hAnsi="Times New Roman"/>
        </w:rPr>
        <w:t>-</w:t>
      </w:r>
      <w:proofErr w:type="gramEnd"/>
      <w:r w:rsidRPr="005158FA">
        <w:rPr>
          <w:rFonts w:ascii="Times New Roman" w:hAnsi="Times New Roman"/>
        </w:rPr>
        <w:t xml:space="preserve"> Россия. URL</w:t>
      </w:r>
      <w:r w:rsidRPr="009813DA">
        <w:rPr>
          <w:rFonts w:ascii="Times New Roman" w:hAnsi="Times New Roman"/>
        </w:rPr>
        <w:t xml:space="preserve">: </w:t>
      </w:r>
      <w:hyperlink r:id="rId14" w:history="1">
        <w:r w:rsidRPr="009813DA">
          <w:rPr>
            <w:rStyle w:val="a7"/>
            <w:rFonts w:ascii="Times New Roman" w:hAnsi="Times New Roman"/>
            <w:color w:val="auto"/>
            <w:u w:val="none"/>
          </w:rPr>
          <w:t>http://www.transparency.org.ru/nashi-publikatcii/pravlenie-tcentra-ti-r-utverdilo-izmeneniia-v-usta</w:t>
        </w:r>
        <w:r w:rsidRPr="009813DA">
          <w:rPr>
            <w:rStyle w:val="a7"/>
            <w:rFonts w:ascii="Times New Roman" w:hAnsi="Times New Roman"/>
            <w:color w:val="auto"/>
            <w:u w:val="none"/>
            <w:lang w:val="en-US"/>
          </w:rPr>
          <w:t>v</w:t>
        </w:r>
      </w:hyperlink>
      <w:r w:rsidRPr="009813DA">
        <w:rPr>
          <w:rFonts w:ascii="Times New Roman" w:hAnsi="Times New Roman"/>
        </w:rPr>
        <w:t xml:space="preserve"> </w:t>
      </w:r>
      <w:r w:rsidRPr="005158FA">
        <w:rPr>
          <w:rFonts w:ascii="Times New Roman" w:hAnsi="Times New Roman"/>
        </w:rPr>
        <w:t>(дата обращения: 12.06.2013)</w:t>
      </w:r>
    </w:p>
  </w:footnote>
  <w:footnote w:id="122">
    <w:p w:rsidR="00AE7419" w:rsidRPr="005158FA" w:rsidRDefault="00AE7419">
      <w:pPr>
        <w:pStyle w:val="a3"/>
      </w:pPr>
      <w:r w:rsidRPr="005158FA">
        <w:rPr>
          <w:rStyle w:val="a5"/>
          <w:rFonts w:ascii="Times New Roman" w:hAnsi="Times New Roman"/>
        </w:rPr>
        <w:footnoteRef/>
      </w:r>
      <w:r w:rsidRPr="005158FA">
        <w:rPr>
          <w:rFonts w:ascii="Times New Roman" w:hAnsi="Times New Roman"/>
        </w:rPr>
        <w:t xml:space="preserve"> С ассоциации «Голос» не сняли штамп иностранного агента. [Электронный ресурс]: официальный сайт </w:t>
      </w:r>
      <w:proofErr w:type="spellStart"/>
      <w:r w:rsidRPr="005158FA">
        <w:rPr>
          <w:rFonts w:ascii="Times New Roman" w:hAnsi="Times New Roman"/>
        </w:rPr>
        <w:t>Коммерсантъ</w:t>
      </w:r>
      <w:proofErr w:type="spellEnd"/>
      <w:r w:rsidRPr="005158FA">
        <w:rPr>
          <w:rFonts w:ascii="Times New Roman" w:hAnsi="Times New Roman"/>
        </w:rPr>
        <w:t>.</w:t>
      </w:r>
      <w:proofErr w:type="spellStart"/>
      <w:r w:rsidRPr="005158FA">
        <w:rPr>
          <w:rFonts w:ascii="Times New Roman" w:hAnsi="Times New Roman"/>
          <w:lang w:val="en-US"/>
        </w:rPr>
        <w:t>ru</w:t>
      </w:r>
      <w:proofErr w:type="spellEnd"/>
      <w:r w:rsidRPr="005158FA">
        <w:rPr>
          <w:rFonts w:ascii="Times New Roman" w:hAnsi="Times New Roman"/>
        </w:rPr>
        <w:t xml:space="preserve">. </w:t>
      </w:r>
      <w:r w:rsidRPr="005158FA">
        <w:rPr>
          <w:rFonts w:ascii="Times New Roman" w:hAnsi="Times New Roman"/>
          <w:lang w:val="en-US"/>
        </w:rPr>
        <w:t>URL</w:t>
      </w:r>
      <w:r w:rsidRPr="005158FA">
        <w:rPr>
          <w:rFonts w:ascii="Times New Roman" w:hAnsi="Times New Roman"/>
        </w:rPr>
        <w:t xml:space="preserve">: </w:t>
      </w:r>
      <w:hyperlink r:id="rId15" w:history="1">
        <w:r w:rsidRPr="009813DA">
          <w:rPr>
            <w:rStyle w:val="a7"/>
            <w:rFonts w:ascii="Times New Roman" w:hAnsi="Times New Roman"/>
            <w:color w:val="auto"/>
            <w:u w:val="none"/>
          </w:rPr>
          <w:t>http://www.kommersant.ru/doc/2212440</w:t>
        </w:r>
      </w:hyperlink>
      <w:r w:rsidRPr="005158FA">
        <w:rPr>
          <w:rFonts w:ascii="Times New Roman" w:hAnsi="Times New Roman"/>
        </w:rPr>
        <w:t xml:space="preserve"> (дата обращения: 14.06.2013)</w:t>
      </w:r>
    </w:p>
  </w:footnote>
  <w:footnote w:id="123">
    <w:p w:rsidR="00AE7419" w:rsidRDefault="00AE7419" w:rsidP="0022082E">
      <w:pPr>
        <w:pStyle w:val="a3"/>
      </w:pPr>
      <w:r>
        <w:rPr>
          <w:rStyle w:val="a5"/>
        </w:rPr>
        <w:footnoteRef/>
      </w:r>
      <w:r>
        <w:t xml:space="preserve"> </w:t>
      </w:r>
      <w:r w:rsidRPr="00542363">
        <w:rPr>
          <w:rFonts w:ascii="Times New Roman" w:eastAsia="Times New Roman" w:hAnsi="Times New Roman"/>
          <w:bCs/>
          <w:iCs/>
          <w:lang w:eastAsia="ru-RU"/>
        </w:rPr>
        <w:t xml:space="preserve">Н.М. Колосова и О.А. Иванюк. Гражданское общество и государство в борьбе с коррупцией. </w:t>
      </w:r>
      <w:r w:rsidRPr="00542363">
        <w:rPr>
          <w:rFonts w:ascii="Times New Roman" w:hAnsi="Times New Roman"/>
        </w:rPr>
        <w:t>Наука и образование: хозяйство и экономика; предпринимательство; право и управление. 2011.№ 10. С. 160-167.</w:t>
      </w:r>
    </w:p>
  </w:footnote>
  <w:footnote w:id="124">
    <w:p w:rsidR="00AE7419" w:rsidRPr="00837F8E" w:rsidRDefault="00AE7419" w:rsidP="0022082E">
      <w:pPr>
        <w:pStyle w:val="a3"/>
        <w:rPr>
          <w:rFonts w:ascii="Times New Roman" w:hAnsi="Times New Roman"/>
        </w:rPr>
      </w:pPr>
      <w:r w:rsidRPr="00837F8E">
        <w:rPr>
          <w:rStyle w:val="a5"/>
          <w:rFonts w:ascii="Times New Roman" w:hAnsi="Times New Roman"/>
        </w:rPr>
        <w:footnoteRef/>
      </w:r>
      <w:r w:rsidRPr="00837F8E">
        <w:rPr>
          <w:rFonts w:ascii="Times New Roman" w:hAnsi="Times New Roman"/>
        </w:rPr>
        <w:t xml:space="preserve"> А.В. Крючков. </w:t>
      </w:r>
      <w:proofErr w:type="spellStart"/>
      <w:r w:rsidRPr="00837F8E">
        <w:rPr>
          <w:rFonts w:ascii="Times New Roman" w:hAnsi="Times New Roman"/>
        </w:rPr>
        <w:t>Антикоррупционная</w:t>
      </w:r>
      <w:proofErr w:type="spellEnd"/>
      <w:r w:rsidRPr="00837F8E">
        <w:rPr>
          <w:rFonts w:ascii="Times New Roman" w:hAnsi="Times New Roman"/>
        </w:rPr>
        <w:t xml:space="preserve"> политика в России. Российский Академический Журнал. 2010.  № 4. Т. 14. </w:t>
      </w:r>
    </w:p>
  </w:footnote>
  <w:footnote w:id="125">
    <w:p w:rsidR="00AE7419" w:rsidRDefault="00AE7419">
      <w:pPr>
        <w:pStyle w:val="a3"/>
      </w:pPr>
      <w:r>
        <w:rPr>
          <w:rStyle w:val="a5"/>
        </w:rPr>
        <w:footnoteRef/>
      </w:r>
      <w:r>
        <w:t xml:space="preserve"> </w:t>
      </w:r>
      <w:r w:rsidRPr="00A442BC">
        <w:rPr>
          <w:rFonts w:ascii="Times New Roman" w:hAnsi="Times New Roman"/>
        </w:rPr>
        <w:t>По материалам интервью от 22.05.2013.</w:t>
      </w:r>
    </w:p>
  </w:footnote>
  <w:footnote w:id="126">
    <w:p w:rsidR="00AE7419" w:rsidRDefault="00AE7419" w:rsidP="0022082E">
      <w:pPr>
        <w:pStyle w:val="a3"/>
      </w:pPr>
      <w:r w:rsidRPr="00837F8E">
        <w:rPr>
          <w:rStyle w:val="a5"/>
          <w:rFonts w:ascii="Times New Roman" w:hAnsi="Times New Roman"/>
        </w:rPr>
        <w:footnoteRef/>
      </w:r>
      <w:r w:rsidRPr="00837F8E">
        <w:rPr>
          <w:rFonts w:ascii="Times New Roman" w:hAnsi="Times New Roman"/>
        </w:rPr>
        <w:t xml:space="preserve"> Там же.</w:t>
      </w:r>
      <w:r>
        <w:t xml:space="preserve"> </w:t>
      </w:r>
    </w:p>
  </w:footnote>
  <w:footnote w:id="127">
    <w:p w:rsidR="00AE7419" w:rsidRDefault="00AE7419">
      <w:pPr>
        <w:pStyle w:val="a3"/>
      </w:pPr>
      <w:r>
        <w:rPr>
          <w:rStyle w:val="a5"/>
        </w:rPr>
        <w:footnoteRef/>
      </w:r>
      <w:r>
        <w:t xml:space="preserve"> </w:t>
      </w:r>
      <w:r w:rsidRPr="005946FB">
        <w:rPr>
          <w:rFonts w:ascii="Times New Roman" w:hAnsi="Times New Roman"/>
        </w:rPr>
        <w:t>По материалам интервью от 13.02.2013.</w:t>
      </w:r>
    </w:p>
  </w:footnote>
  <w:footnote w:id="128">
    <w:p w:rsidR="00AE7419" w:rsidRDefault="00AE7419">
      <w:pPr>
        <w:pStyle w:val="a3"/>
      </w:pPr>
      <w:r>
        <w:rPr>
          <w:rStyle w:val="a5"/>
        </w:rPr>
        <w:footnoteRef/>
      </w:r>
      <w:r>
        <w:t xml:space="preserve"> </w:t>
      </w:r>
      <w:r w:rsidRPr="00C126AF">
        <w:rPr>
          <w:rFonts w:ascii="Times New Roman" w:hAnsi="Times New Roman"/>
        </w:rPr>
        <w:t>По материалам интервью от 17.05.2013.</w:t>
      </w:r>
    </w:p>
  </w:footnote>
  <w:footnote w:id="129">
    <w:p w:rsidR="00AE7419" w:rsidRDefault="00AE7419" w:rsidP="0022082E">
      <w:pPr>
        <w:pStyle w:val="a3"/>
      </w:pPr>
      <w:r>
        <w:rPr>
          <w:rStyle w:val="a5"/>
        </w:rPr>
        <w:footnoteRef/>
      </w:r>
      <w:r>
        <w:t xml:space="preserve"> </w:t>
      </w:r>
      <w:r w:rsidRPr="00641A38">
        <w:rPr>
          <w:rFonts w:ascii="Times New Roman" w:hAnsi="Times New Roman"/>
        </w:rPr>
        <w:t xml:space="preserve">Буш М.Ю. Политический аспект коррупционных отношений в современной России: </w:t>
      </w:r>
      <w:proofErr w:type="spellStart"/>
      <w:r w:rsidRPr="00641A38">
        <w:rPr>
          <w:rFonts w:ascii="Times New Roman" w:hAnsi="Times New Roman"/>
        </w:rPr>
        <w:t>Дис</w:t>
      </w:r>
      <w:proofErr w:type="spellEnd"/>
      <w:r w:rsidRPr="00641A38">
        <w:rPr>
          <w:rFonts w:ascii="Times New Roman" w:hAnsi="Times New Roman"/>
        </w:rPr>
        <w:t>. … канд. полит</w:t>
      </w:r>
      <w:proofErr w:type="gramStart"/>
      <w:r w:rsidRPr="00641A38">
        <w:rPr>
          <w:rFonts w:ascii="Times New Roman" w:hAnsi="Times New Roman"/>
        </w:rPr>
        <w:t>.</w:t>
      </w:r>
      <w:proofErr w:type="gramEnd"/>
      <w:r w:rsidRPr="00641A38">
        <w:rPr>
          <w:rFonts w:ascii="Times New Roman" w:hAnsi="Times New Roman"/>
        </w:rPr>
        <w:t xml:space="preserve"> </w:t>
      </w:r>
      <w:proofErr w:type="gramStart"/>
      <w:r w:rsidRPr="00641A38">
        <w:rPr>
          <w:rFonts w:ascii="Times New Roman" w:hAnsi="Times New Roman"/>
        </w:rPr>
        <w:t>н</w:t>
      </w:r>
      <w:proofErr w:type="gramEnd"/>
      <w:r w:rsidRPr="00641A38">
        <w:rPr>
          <w:rFonts w:ascii="Times New Roman" w:hAnsi="Times New Roman"/>
        </w:rPr>
        <w:t xml:space="preserve">аук. Ростов </w:t>
      </w:r>
      <w:proofErr w:type="spellStart"/>
      <w:r w:rsidRPr="00641A38">
        <w:rPr>
          <w:rFonts w:ascii="Times New Roman" w:hAnsi="Times New Roman"/>
        </w:rPr>
        <w:t>н</w:t>
      </w:r>
      <w:proofErr w:type="spellEnd"/>
      <w:proofErr w:type="gramStart"/>
      <w:r w:rsidRPr="00641A38">
        <w:rPr>
          <w:rFonts w:ascii="Times New Roman" w:hAnsi="Times New Roman"/>
        </w:rPr>
        <w:t>/Д</w:t>
      </w:r>
      <w:proofErr w:type="gramEnd"/>
      <w:r w:rsidRPr="00641A38">
        <w:rPr>
          <w:rFonts w:ascii="Times New Roman" w:hAnsi="Times New Roman"/>
        </w:rPr>
        <w:t>, 2006.</w:t>
      </w:r>
      <w:r>
        <w:t xml:space="preserve"> </w:t>
      </w:r>
    </w:p>
  </w:footnote>
  <w:footnote w:id="130">
    <w:p w:rsidR="00AE7419" w:rsidRPr="004C278D" w:rsidRDefault="00AE7419" w:rsidP="0022082E">
      <w:pPr>
        <w:autoSpaceDE w:val="0"/>
        <w:autoSpaceDN w:val="0"/>
        <w:adjustRightInd w:val="0"/>
        <w:spacing w:line="240" w:lineRule="auto"/>
        <w:rPr>
          <w:rFonts w:ascii="Times New Roman" w:hAnsi="Times New Roman"/>
          <w:sz w:val="20"/>
          <w:szCs w:val="20"/>
        </w:rPr>
      </w:pPr>
      <w:r>
        <w:rPr>
          <w:rStyle w:val="a5"/>
        </w:rPr>
        <w:footnoteRef/>
      </w:r>
      <w:r>
        <w:t xml:space="preserve"> </w:t>
      </w:r>
      <w:r w:rsidRPr="004C278D">
        <w:rPr>
          <w:rFonts w:ascii="Times New Roman" w:hAnsi="Times New Roman"/>
          <w:sz w:val="20"/>
          <w:szCs w:val="20"/>
        </w:rPr>
        <w:t>А. П. Кривец. К вопросу о гражданском контроле в современной России как механизме взаимодействия власти и общества. Научные ведомости. Серия История. Политология. Экономика. Информатика. 2010. № 19 (90). Выпуск 16</w:t>
      </w:r>
    </w:p>
  </w:footnote>
  <w:footnote w:id="131">
    <w:p w:rsidR="00AE7419" w:rsidRPr="004C278D" w:rsidRDefault="00AE7419" w:rsidP="0022082E">
      <w:pPr>
        <w:pStyle w:val="a3"/>
        <w:rPr>
          <w:rFonts w:ascii="Times New Roman" w:hAnsi="Times New Roman"/>
        </w:rPr>
      </w:pPr>
      <w:r w:rsidRPr="004C278D">
        <w:rPr>
          <w:rStyle w:val="a5"/>
          <w:rFonts w:ascii="Times New Roman" w:hAnsi="Times New Roman"/>
        </w:rPr>
        <w:footnoteRef/>
      </w:r>
      <w:r w:rsidRPr="004C278D">
        <w:rPr>
          <w:rFonts w:ascii="Times New Roman" w:hAnsi="Times New Roman"/>
        </w:rPr>
        <w:t xml:space="preserve"> Там же.</w:t>
      </w:r>
    </w:p>
  </w:footnote>
  <w:footnote w:id="132">
    <w:p w:rsidR="00AE7419" w:rsidRDefault="00AE7419" w:rsidP="0022082E">
      <w:pPr>
        <w:pStyle w:val="a3"/>
      </w:pPr>
      <w:r>
        <w:rPr>
          <w:rStyle w:val="a5"/>
        </w:rPr>
        <w:footnoteRef/>
      </w:r>
      <w:r>
        <w:t xml:space="preserve"> </w:t>
      </w:r>
      <w:r w:rsidRPr="0078463C">
        <w:rPr>
          <w:rFonts w:ascii="Times New Roman" w:hAnsi="Times New Roman"/>
        </w:rPr>
        <w:t xml:space="preserve">Указ Президента РФ от 13.03.2012 № 297 «О национальном плане противодействия коррупции на 2012-2013 годы и внесении изменений в некоторые акты Президента РФ по вопросам противодействия коррупции» от 13 марта 2012 г. [Электронный ресурс]: Консультант плюс. </w:t>
      </w:r>
      <w:r w:rsidRPr="0078463C">
        <w:rPr>
          <w:rFonts w:ascii="Times New Roman" w:hAnsi="Times New Roman"/>
          <w:lang w:val="en-US"/>
        </w:rPr>
        <w:t>URL</w:t>
      </w:r>
      <w:r w:rsidRPr="0078463C">
        <w:rPr>
          <w:rFonts w:ascii="Times New Roman" w:hAnsi="Times New Roman"/>
        </w:rPr>
        <w:t xml:space="preserve">: </w:t>
      </w:r>
      <w:hyperlink r:id="rId16" w:history="1">
        <w:r w:rsidRPr="00A442BC">
          <w:rPr>
            <w:rStyle w:val="a7"/>
            <w:rFonts w:ascii="Times New Roman" w:hAnsi="Times New Roman"/>
            <w:color w:val="auto"/>
            <w:u w:val="none"/>
          </w:rPr>
          <w:t>http://base.consultant.ru/cons/cgi/online.cgi?req=doc;base=LAW;n=127127</w:t>
        </w:r>
      </w:hyperlink>
      <w:r w:rsidRPr="0078463C">
        <w:rPr>
          <w:rFonts w:ascii="Times New Roman" w:hAnsi="Times New Roman"/>
        </w:rPr>
        <w:t xml:space="preserve"> (дата обращения: 11.05.2012)</w:t>
      </w:r>
    </w:p>
  </w:footnote>
  <w:footnote w:id="133">
    <w:p w:rsidR="00AE7419" w:rsidRDefault="00AE7419" w:rsidP="0022082E">
      <w:pPr>
        <w:pStyle w:val="a3"/>
      </w:pPr>
      <w:r>
        <w:rPr>
          <w:rStyle w:val="a5"/>
        </w:rPr>
        <w:footnoteRef/>
      </w:r>
      <w:r>
        <w:t xml:space="preserve"> </w:t>
      </w:r>
      <w:r w:rsidRPr="006B786C">
        <w:rPr>
          <w:rFonts w:ascii="Times New Roman" w:hAnsi="Times New Roman"/>
        </w:rPr>
        <w:t xml:space="preserve">Общая теория права и государства. Под ред. доктора юр. </w:t>
      </w:r>
      <w:proofErr w:type="spellStart"/>
      <w:r w:rsidRPr="006B786C">
        <w:rPr>
          <w:rFonts w:ascii="Times New Roman" w:hAnsi="Times New Roman"/>
        </w:rPr>
        <w:t>н</w:t>
      </w:r>
      <w:proofErr w:type="spellEnd"/>
      <w:r w:rsidRPr="006B786C">
        <w:rPr>
          <w:rFonts w:ascii="Times New Roman" w:hAnsi="Times New Roman"/>
        </w:rPr>
        <w:t xml:space="preserve">, проф. В.В. Лазарева. М.: </w:t>
      </w:r>
      <w:proofErr w:type="spellStart"/>
      <w:r w:rsidRPr="006B786C">
        <w:rPr>
          <w:rFonts w:ascii="Times New Roman" w:hAnsi="Times New Roman"/>
        </w:rPr>
        <w:t>Юристъ</w:t>
      </w:r>
      <w:proofErr w:type="spellEnd"/>
      <w:r w:rsidRPr="006B786C">
        <w:rPr>
          <w:rFonts w:ascii="Times New Roman" w:hAnsi="Times New Roman"/>
        </w:rPr>
        <w:t>, 2001.</w:t>
      </w:r>
    </w:p>
  </w:footnote>
  <w:footnote w:id="134">
    <w:p w:rsidR="00AE7419" w:rsidRPr="00913BD8" w:rsidRDefault="00AE7419" w:rsidP="0022082E">
      <w:pPr>
        <w:rPr>
          <w:sz w:val="20"/>
          <w:szCs w:val="20"/>
        </w:rPr>
      </w:pPr>
      <w:r w:rsidRPr="00913BD8">
        <w:rPr>
          <w:rStyle w:val="a5"/>
          <w:sz w:val="20"/>
          <w:szCs w:val="20"/>
        </w:rPr>
        <w:footnoteRef/>
      </w:r>
      <w:r w:rsidRPr="00913BD8">
        <w:rPr>
          <w:sz w:val="20"/>
          <w:szCs w:val="20"/>
        </w:rPr>
        <w:t xml:space="preserve"> </w:t>
      </w:r>
      <w:r w:rsidRPr="00913BD8">
        <w:rPr>
          <w:rFonts w:ascii="Times New Roman" w:hAnsi="Times New Roman"/>
          <w:sz w:val="20"/>
          <w:szCs w:val="20"/>
        </w:rPr>
        <w:t>Сведения о деятельности Министерства юстиции Российской Федерации и его территориальных органов по противодействию коррупции.</w:t>
      </w:r>
      <w:r w:rsidRPr="00913BD8">
        <w:rPr>
          <w:sz w:val="20"/>
          <w:szCs w:val="20"/>
        </w:rPr>
        <w:t xml:space="preserve"> </w:t>
      </w:r>
      <w:r w:rsidRPr="00913BD8">
        <w:rPr>
          <w:rFonts w:ascii="Times New Roman" w:hAnsi="Times New Roman"/>
          <w:sz w:val="20"/>
          <w:szCs w:val="20"/>
        </w:rPr>
        <w:t>[Электронный ресурс]:</w:t>
      </w:r>
      <w:r w:rsidRPr="00913BD8">
        <w:rPr>
          <w:sz w:val="20"/>
          <w:szCs w:val="20"/>
        </w:rPr>
        <w:t xml:space="preserve"> </w:t>
      </w:r>
      <w:r w:rsidRPr="00913BD8">
        <w:rPr>
          <w:rFonts w:ascii="Times New Roman" w:hAnsi="Times New Roman"/>
          <w:sz w:val="20"/>
          <w:szCs w:val="20"/>
        </w:rPr>
        <w:t xml:space="preserve"> Сайт Министерства Юстиции Российской Федерации. </w:t>
      </w:r>
      <w:r w:rsidRPr="00913BD8">
        <w:rPr>
          <w:rFonts w:ascii="Times New Roman" w:hAnsi="Times New Roman"/>
          <w:sz w:val="20"/>
          <w:szCs w:val="20"/>
          <w:lang w:val="en-US"/>
        </w:rPr>
        <w:t>URL</w:t>
      </w:r>
      <w:r w:rsidRPr="00913BD8">
        <w:rPr>
          <w:rFonts w:ascii="Times New Roman" w:hAnsi="Times New Roman"/>
          <w:sz w:val="20"/>
          <w:szCs w:val="20"/>
        </w:rPr>
        <w:t xml:space="preserve">: </w:t>
      </w:r>
      <w:hyperlink r:id="rId17" w:history="1">
        <w:r w:rsidRPr="00A442BC">
          <w:rPr>
            <w:rStyle w:val="a7"/>
            <w:rFonts w:ascii="Times New Roman" w:hAnsi="Times New Roman"/>
            <w:color w:val="auto"/>
            <w:sz w:val="20"/>
            <w:szCs w:val="20"/>
            <w:u w:val="none"/>
          </w:rPr>
          <w:t>http://minjust.ru/activity/statistics</w:t>
        </w:r>
      </w:hyperlink>
      <w:r w:rsidRPr="00913BD8">
        <w:rPr>
          <w:rFonts w:ascii="Times New Roman" w:hAnsi="Times New Roman"/>
          <w:sz w:val="20"/>
          <w:szCs w:val="20"/>
        </w:rPr>
        <w:t xml:space="preserve"> (дата обращения: 27.05.2013)</w:t>
      </w:r>
    </w:p>
  </w:footnote>
  <w:footnote w:id="135">
    <w:p w:rsidR="00AE7419" w:rsidRDefault="00AE7419" w:rsidP="00DA6E11">
      <w:pPr>
        <w:pStyle w:val="a3"/>
        <w:jc w:val="both"/>
      </w:pPr>
      <w:r>
        <w:rPr>
          <w:rStyle w:val="a5"/>
        </w:rPr>
        <w:footnoteRef/>
      </w:r>
      <w:r>
        <w:t xml:space="preserve"> </w:t>
      </w:r>
      <w:r w:rsidRPr="00DA6E11">
        <w:rPr>
          <w:rFonts w:ascii="Times New Roman" w:hAnsi="Times New Roman"/>
        </w:rPr>
        <w:t>Выступление на выездном заседании Совета при Президенте по развитию гражданского общества и правам человека по проекту ФЗ «Об основах общественного (гражданского контроля) в РФ» в Санкт-Петербурге. Дата заседания: 12.04.2013.</w:t>
      </w:r>
    </w:p>
  </w:footnote>
  <w:footnote w:id="136">
    <w:p w:rsidR="00AE7419" w:rsidRPr="00766A43" w:rsidRDefault="00AE7419" w:rsidP="0022082E">
      <w:pPr>
        <w:pStyle w:val="a3"/>
      </w:pPr>
      <w:r>
        <w:rPr>
          <w:rStyle w:val="a5"/>
        </w:rPr>
        <w:footnoteRef/>
      </w:r>
      <w:r>
        <w:t xml:space="preserve"> </w:t>
      </w:r>
      <w:r w:rsidRPr="00766A43">
        <w:rPr>
          <w:rFonts w:ascii="Times New Roman" w:hAnsi="Times New Roman"/>
        </w:rPr>
        <w:t>Концепция проекта Федерального закона «Об общественном (гражданском) контроле в Российской Федерации».</w:t>
      </w:r>
      <w:r w:rsidRPr="00F0399E">
        <w:rPr>
          <w:rFonts w:ascii="Times New Roman" w:hAnsi="Times New Roman"/>
        </w:rPr>
        <w:t xml:space="preserve"> </w:t>
      </w:r>
      <w:r w:rsidRPr="006B2106">
        <w:rPr>
          <w:rFonts w:ascii="Times New Roman" w:hAnsi="Times New Roman"/>
        </w:rPr>
        <w:t>[Электронный ресурс]:</w:t>
      </w:r>
      <w:r>
        <w:t xml:space="preserve"> </w:t>
      </w:r>
      <w:r>
        <w:rPr>
          <w:rFonts w:ascii="Times New Roman" w:hAnsi="Times New Roman"/>
        </w:rPr>
        <w:t xml:space="preserve"> Сайт Совета при президенте РФ по развитию гражданского общества и правам человека. </w:t>
      </w:r>
      <w:r>
        <w:rPr>
          <w:rFonts w:ascii="Times New Roman" w:hAnsi="Times New Roman"/>
          <w:lang w:val="en-US"/>
        </w:rPr>
        <w:t>URL</w:t>
      </w:r>
      <w:r w:rsidRPr="00766A43">
        <w:rPr>
          <w:rFonts w:ascii="Times New Roman" w:hAnsi="Times New Roman"/>
        </w:rPr>
        <w:t xml:space="preserve">: </w:t>
      </w:r>
      <w:hyperlink r:id="rId18" w:history="1">
        <w:r w:rsidRPr="00A442BC">
          <w:rPr>
            <w:rStyle w:val="a7"/>
            <w:rFonts w:ascii="Times New Roman" w:hAnsi="Times New Roman"/>
            <w:color w:val="auto"/>
            <w:u w:val="none"/>
            <w:lang w:val="en-US"/>
          </w:rPr>
          <w:t>http</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www</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president</w:t>
        </w:r>
        <w:r w:rsidRPr="00A442BC">
          <w:rPr>
            <w:rStyle w:val="a7"/>
            <w:rFonts w:ascii="Times New Roman" w:hAnsi="Times New Roman"/>
            <w:color w:val="auto"/>
            <w:u w:val="none"/>
          </w:rPr>
          <w:t>-</w:t>
        </w:r>
        <w:proofErr w:type="spellStart"/>
        <w:r w:rsidRPr="00A442BC">
          <w:rPr>
            <w:rStyle w:val="a7"/>
            <w:rFonts w:ascii="Times New Roman" w:hAnsi="Times New Roman"/>
            <w:color w:val="auto"/>
            <w:u w:val="none"/>
            <w:lang w:val="en-US"/>
          </w:rPr>
          <w:t>sovet</w:t>
        </w:r>
        <w:proofErr w:type="spellEnd"/>
        <w:r w:rsidRPr="00A442BC">
          <w:rPr>
            <w:rStyle w:val="a7"/>
            <w:rFonts w:ascii="Times New Roman" w:hAnsi="Times New Roman"/>
            <w:color w:val="auto"/>
            <w:u w:val="none"/>
          </w:rPr>
          <w:t>.</w:t>
        </w:r>
        <w:proofErr w:type="spellStart"/>
        <w:r w:rsidRPr="00A442BC">
          <w:rPr>
            <w:rStyle w:val="a7"/>
            <w:rFonts w:ascii="Times New Roman" w:hAnsi="Times New Roman"/>
            <w:color w:val="auto"/>
            <w:u w:val="none"/>
            <w:lang w:val="en-US"/>
          </w:rPr>
          <w:t>ru</w:t>
        </w:r>
        <w:proofErr w:type="spellEnd"/>
        <w:r w:rsidRPr="00A442BC">
          <w:rPr>
            <w:rStyle w:val="a7"/>
            <w:rFonts w:ascii="Times New Roman" w:hAnsi="Times New Roman"/>
            <w:color w:val="auto"/>
            <w:u w:val="none"/>
          </w:rPr>
          <w:t>/</w:t>
        </w:r>
        <w:r w:rsidRPr="00A442BC">
          <w:rPr>
            <w:rStyle w:val="a7"/>
            <w:rFonts w:ascii="Times New Roman" w:hAnsi="Times New Roman"/>
            <w:color w:val="auto"/>
            <w:u w:val="none"/>
            <w:lang w:val="en-US"/>
          </w:rPr>
          <w:t>chairman</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materials</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draft</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federal</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law</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the</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concept</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of</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the</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draft</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federal</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law</w:t>
        </w:r>
        <w:r w:rsidRPr="00A442BC">
          <w:rPr>
            <w:rStyle w:val="a7"/>
            <w:rFonts w:ascii="Times New Roman" w:hAnsi="Times New Roman"/>
            <w:color w:val="auto"/>
            <w:u w:val="none"/>
          </w:rPr>
          <w:t>.</w:t>
        </w:r>
        <w:proofErr w:type="spellStart"/>
        <w:r w:rsidRPr="00A442BC">
          <w:rPr>
            <w:rStyle w:val="a7"/>
            <w:rFonts w:ascii="Times New Roman" w:hAnsi="Times New Roman"/>
            <w:color w:val="auto"/>
            <w:u w:val="none"/>
            <w:lang w:val="en-US"/>
          </w:rPr>
          <w:t>php</w:t>
        </w:r>
        <w:proofErr w:type="spellEnd"/>
      </w:hyperlink>
      <w:r>
        <w:rPr>
          <w:rFonts w:ascii="Times New Roman" w:hAnsi="Times New Roman"/>
        </w:rPr>
        <w:t xml:space="preserve"> (дата обращения: 27.05 2013)</w:t>
      </w:r>
    </w:p>
  </w:footnote>
  <w:footnote w:id="137">
    <w:p w:rsidR="00AE7419" w:rsidRDefault="00AE7419" w:rsidP="0022082E">
      <w:pPr>
        <w:pStyle w:val="a3"/>
      </w:pPr>
      <w:r>
        <w:rPr>
          <w:rStyle w:val="a5"/>
        </w:rPr>
        <w:footnoteRef/>
      </w:r>
      <w:r>
        <w:t xml:space="preserve"> </w:t>
      </w:r>
      <w:r w:rsidRPr="00622118">
        <w:rPr>
          <w:rFonts w:ascii="Times New Roman" w:hAnsi="Times New Roman"/>
        </w:rPr>
        <w:t>Там же.</w:t>
      </w:r>
      <w:r>
        <w:t xml:space="preserve"> </w:t>
      </w:r>
    </w:p>
  </w:footnote>
  <w:footnote w:id="138">
    <w:p w:rsidR="00AE7419" w:rsidRPr="00766A43" w:rsidRDefault="00AE7419" w:rsidP="0022082E">
      <w:pPr>
        <w:pStyle w:val="a3"/>
      </w:pPr>
      <w:r>
        <w:rPr>
          <w:rStyle w:val="a5"/>
        </w:rPr>
        <w:footnoteRef/>
      </w:r>
      <w:r>
        <w:t xml:space="preserve"> </w:t>
      </w:r>
      <w:r w:rsidRPr="00766A43">
        <w:rPr>
          <w:rFonts w:ascii="Times New Roman" w:hAnsi="Times New Roman"/>
        </w:rPr>
        <w:t>Концепция проекта Федерального закона «Об общественном (гражданском) контроле в Российской Федерации».</w:t>
      </w:r>
      <w:r w:rsidRPr="00F0399E">
        <w:rPr>
          <w:rFonts w:ascii="Times New Roman" w:hAnsi="Times New Roman"/>
        </w:rPr>
        <w:t xml:space="preserve"> </w:t>
      </w:r>
      <w:r w:rsidRPr="006B2106">
        <w:rPr>
          <w:rFonts w:ascii="Times New Roman" w:hAnsi="Times New Roman"/>
        </w:rPr>
        <w:t>[Электронный ресурс]:</w:t>
      </w:r>
      <w:r>
        <w:t xml:space="preserve"> </w:t>
      </w:r>
      <w:r>
        <w:rPr>
          <w:rFonts w:ascii="Times New Roman" w:hAnsi="Times New Roman"/>
        </w:rPr>
        <w:t xml:space="preserve"> Сайт Совета при президенте РФ по развитию гражданского общества и правам человека. </w:t>
      </w:r>
      <w:r>
        <w:rPr>
          <w:rFonts w:ascii="Times New Roman" w:hAnsi="Times New Roman"/>
          <w:lang w:val="en-US"/>
        </w:rPr>
        <w:t>URL</w:t>
      </w:r>
      <w:r w:rsidRPr="00766A43">
        <w:rPr>
          <w:rFonts w:ascii="Times New Roman" w:hAnsi="Times New Roman"/>
        </w:rPr>
        <w:t xml:space="preserve">: </w:t>
      </w:r>
      <w:hyperlink r:id="rId19" w:history="1">
        <w:r w:rsidRPr="00A442BC">
          <w:rPr>
            <w:rStyle w:val="a7"/>
            <w:rFonts w:ascii="Times New Roman" w:hAnsi="Times New Roman"/>
            <w:color w:val="auto"/>
            <w:u w:val="none"/>
            <w:lang w:val="en-US"/>
          </w:rPr>
          <w:t>http</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www</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president</w:t>
        </w:r>
        <w:r w:rsidRPr="00A442BC">
          <w:rPr>
            <w:rStyle w:val="a7"/>
            <w:rFonts w:ascii="Times New Roman" w:hAnsi="Times New Roman"/>
            <w:color w:val="auto"/>
            <w:u w:val="none"/>
          </w:rPr>
          <w:t>-</w:t>
        </w:r>
        <w:proofErr w:type="spellStart"/>
        <w:r w:rsidRPr="00A442BC">
          <w:rPr>
            <w:rStyle w:val="a7"/>
            <w:rFonts w:ascii="Times New Roman" w:hAnsi="Times New Roman"/>
            <w:color w:val="auto"/>
            <w:u w:val="none"/>
            <w:lang w:val="en-US"/>
          </w:rPr>
          <w:t>sovet</w:t>
        </w:r>
        <w:proofErr w:type="spellEnd"/>
        <w:r w:rsidRPr="00A442BC">
          <w:rPr>
            <w:rStyle w:val="a7"/>
            <w:rFonts w:ascii="Times New Roman" w:hAnsi="Times New Roman"/>
            <w:color w:val="auto"/>
            <w:u w:val="none"/>
          </w:rPr>
          <w:t>.</w:t>
        </w:r>
        <w:proofErr w:type="spellStart"/>
        <w:r w:rsidRPr="00A442BC">
          <w:rPr>
            <w:rStyle w:val="a7"/>
            <w:rFonts w:ascii="Times New Roman" w:hAnsi="Times New Roman"/>
            <w:color w:val="auto"/>
            <w:u w:val="none"/>
            <w:lang w:val="en-US"/>
          </w:rPr>
          <w:t>ru</w:t>
        </w:r>
        <w:proofErr w:type="spellEnd"/>
        <w:r w:rsidRPr="00A442BC">
          <w:rPr>
            <w:rStyle w:val="a7"/>
            <w:rFonts w:ascii="Times New Roman" w:hAnsi="Times New Roman"/>
            <w:color w:val="auto"/>
            <w:u w:val="none"/>
          </w:rPr>
          <w:t>/</w:t>
        </w:r>
        <w:r w:rsidRPr="00A442BC">
          <w:rPr>
            <w:rStyle w:val="a7"/>
            <w:rFonts w:ascii="Times New Roman" w:hAnsi="Times New Roman"/>
            <w:color w:val="auto"/>
            <w:u w:val="none"/>
            <w:lang w:val="en-US"/>
          </w:rPr>
          <w:t>chairman</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materials</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draft</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federal</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law</w:t>
        </w:r>
        <w:r w:rsidRPr="00A442BC">
          <w:rPr>
            <w:rStyle w:val="a7"/>
            <w:rFonts w:ascii="Times New Roman" w:hAnsi="Times New Roman"/>
            <w:color w:val="auto"/>
            <w:u w:val="none"/>
          </w:rPr>
          <w:t>/</w:t>
        </w:r>
        <w:r w:rsidRPr="00A442BC">
          <w:rPr>
            <w:rStyle w:val="a7"/>
            <w:rFonts w:ascii="Times New Roman" w:hAnsi="Times New Roman"/>
            <w:color w:val="auto"/>
            <w:u w:val="none"/>
            <w:lang w:val="en-US"/>
          </w:rPr>
          <w:t>the</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concept</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of</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the</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draft</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federal</w:t>
        </w:r>
        <w:r w:rsidRPr="00A442BC">
          <w:rPr>
            <w:rStyle w:val="a7"/>
            <w:rFonts w:ascii="Times New Roman" w:hAnsi="Times New Roman"/>
            <w:color w:val="auto"/>
            <w:u w:val="none"/>
          </w:rPr>
          <w:t>_</w:t>
        </w:r>
        <w:r w:rsidRPr="00A442BC">
          <w:rPr>
            <w:rStyle w:val="a7"/>
            <w:rFonts w:ascii="Times New Roman" w:hAnsi="Times New Roman"/>
            <w:color w:val="auto"/>
            <w:u w:val="none"/>
            <w:lang w:val="en-US"/>
          </w:rPr>
          <w:t>law</w:t>
        </w:r>
        <w:r w:rsidRPr="00A442BC">
          <w:rPr>
            <w:rStyle w:val="a7"/>
            <w:rFonts w:ascii="Times New Roman" w:hAnsi="Times New Roman"/>
            <w:color w:val="auto"/>
            <w:u w:val="none"/>
          </w:rPr>
          <w:t>.</w:t>
        </w:r>
        <w:proofErr w:type="spellStart"/>
        <w:r w:rsidRPr="00A442BC">
          <w:rPr>
            <w:rStyle w:val="a7"/>
            <w:rFonts w:ascii="Times New Roman" w:hAnsi="Times New Roman"/>
            <w:color w:val="auto"/>
            <w:u w:val="none"/>
            <w:lang w:val="en-US"/>
          </w:rPr>
          <w:t>php</w:t>
        </w:r>
        <w:proofErr w:type="spellEnd"/>
      </w:hyperlink>
      <w:r>
        <w:rPr>
          <w:rFonts w:ascii="Times New Roman" w:hAnsi="Times New Roman"/>
        </w:rPr>
        <w:t xml:space="preserve"> (дата обращения: 27.05 2013)</w:t>
      </w:r>
    </w:p>
    <w:p w:rsidR="00AE7419" w:rsidRDefault="00AE7419" w:rsidP="0022082E">
      <w:pPr>
        <w:pStyle w:val="a3"/>
      </w:pPr>
    </w:p>
  </w:footnote>
  <w:footnote w:id="139">
    <w:p w:rsidR="00AE7419" w:rsidRDefault="00AE7419">
      <w:pPr>
        <w:pStyle w:val="a3"/>
      </w:pPr>
      <w:r>
        <w:rPr>
          <w:rStyle w:val="a5"/>
        </w:rPr>
        <w:footnoteRef/>
      </w:r>
      <w:r>
        <w:t xml:space="preserve"> </w:t>
      </w:r>
      <w:r w:rsidRPr="00DA6E11">
        <w:rPr>
          <w:rFonts w:ascii="Times New Roman" w:hAnsi="Times New Roman"/>
        </w:rPr>
        <w:t>Выступление на выездном заседании Совета при Президенте по развитию гражданского общества и правам человека по проекту ФЗ «Об основах общественного (гражданского контроля) в РФ» в Санкт-Петербурге. Дата заседания: 12.04.2013.</w:t>
      </w:r>
    </w:p>
  </w:footnote>
  <w:footnote w:id="140">
    <w:p w:rsidR="00AE7419" w:rsidRDefault="00AE7419">
      <w:pPr>
        <w:pStyle w:val="a3"/>
      </w:pPr>
      <w:r>
        <w:rPr>
          <w:rStyle w:val="a5"/>
        </w:rPr>
        <w:footnoteRef/>
      </w:r>
      <w:r>
        <w:t xml:space="preserve"> </w:t>
      </w:r>
      <w:r w:rsidRPr="00C126AF">
        <w:rPr>
          <w:rFonts w:ascii="Times New Roman" w:hAnsi="Times New Roman"/>
        </w:rPr>
        <w:t>По материалам интервью от 01.06.2013.</w:t>
      </w:r>
    </w:p>
  </w:footnote>
  <w:footnote w:id="141">
    <w:p w:rsidR="00AE7419" w:rsidRDefault="00AE7419">
      <w:pPr>
        <w:pStyle w:val="a3"/>
      </w:pPr>
      <w:r>
        <w:rPr>
          <w:rStyle w:val="a5"/>
        </w:rPr>
        <w:footnoteRef/>
      </w:r>
      <w:r>
        <w:t xml:space="preserve"> </w:t>
      </w:r>
      <w:r w:rsidRPr="00C126AF">
        <w:rPr>
          <w:rFonts w:ascii="Times New Roman" w:hAnsi="Times New Roman"/>
        </w:rPr>
        <w:t>По материалам интервью от 01.06.2013.</w:t>
      </w:r>
    </w:p>
  </w:footnote>
  <w:footnote w:id="142">
    <w:p w:rsidR="00AE7419" w:rsidRPr="00C126AF" w:rsidRDefault="00AE7419">
      <w:pPr>
        <w:pStyle w:val="a3"/>
        <w:rPr>
          <w:rFonts w:ascii="Times New Roman" w:hAnsi="Times New Roman"/>
        </w:rPr>
      </w:pPr>
      <w:r>
        <w:rPr>
          <w:rStyle w:val="a5"/>
        </w:rPr>
        <w:footnoteRef/>
      </w:r>
      <w:r>
        <w:t xml:space="preserve"> </w:t>
      </w:r>
      <w:r w:rsidRPr="00C126AF">
        <w:rPr>
          <w:rFonts w:ascii="Times New Roman" w:hAnsi="Times New Roman"/>
        </w:rPr>
        <w:t>По материалам интервью от 25.05.2013.</w:t>
      </w:r>
    </w:p>
  </w:footnote>
  <w:footnote w:id="143">
    <w:p w:rsidR="00AE7419" w:rsidRDefault="00AE7419">
      <w:pPr>
        <w:pStyle w:val="a3"/>
      </w:pPr>
      <w:r w:rsidRPr="00C126AF">
        <w:rPr>
          <w:rStyle w:val="a5"/>
          <w:rFonts w:ascii="Times New Roman" w:hAnsi="Times New Roman"/>
        </w:rPr>
        <w:footnoteRef/>
      </w:r>
      <w:r w:rsidRPr="00C126AF">
        <w:rPr>
          <w:rFonts w:ascii="Times New Roman" w:hAnsi="Times New Roman"/>
        </w:rPr>
        <w:t xml:space="preserve"> По материалам интервью от 17.05.2013.</w:t>
      </w:r>
    </w:p>
  </w:footnote>
  <w:footnote w:id="144">
    <w:p w:rsidR="00AE7419" w:rsidRPr="006D0192" w:rsidRDefault="00AE7419" w:rsidP="006D0192">
      <w:pPr>
        <w:pStyle w:val="a3"/>
        <w:jc w:val="both"/>
        <w:rPr>
          <w:rFonts w:ascii="Times New Roman" w:hAnsi="Times New Roman"/>
        </w:rPr>
      </w:pPr>
      <w:r w:rsidRPr="00544E42">
        <w:rPr>
          <w:rStyle w:val="a5"/>
          <w:rFonts w:ascii="Times New Roman" w:hAnsi="Times New Roman"/>
        </w:rPr>
        <w:footnoteRef/>
      </w:r>
      <w:r w:rsidRPr="00544E42">
        <w:rPr>
          <w:rFonts w:ascii="Times New Roman" w:hAnsi="Times New Roman"/>
        </w:rPr>
        <w:t xml:space="preserve"> Е.Вандышева. Взаимодействие органов власти и институтов гражданского общества в сфере противодействия коррупции в Санкт-Петербурге и Ленинградской области.</w:t>
      </w:r>
      <w:r>
        <w:rPr>
          <w:rFonts w:ascii="Times New Roman" w:hAnsi="Times New Roman"/>
        </w:rPr>
        <w:t xml:space="preserve"> </w:t>
      </w:r>
      <w:r w:rsidRPr="00544E42">
        <w:rPr>
          <w:rFonts w:ascii="Times New Roman" w:hAnsi="Times New Roman"/>
        </w:rPr>
        <w:t>Публичная политика-2011. Сборник статей</w:t>
      </w:r>
      <w:proofErr w:type="gramStart"/>
      <w:r w:rsidRPr="00544E42">
        <w:rPr>
          <w:rFonts w:ascii="Times New Roman" w:hAnsi="Times New Roman"/>
        </w:rPr>
        <w:t xml:space="preserve"> / П</w:t>
      </w:r>
      <w:proofErr w:type="gramEnd"/>
      <w:r w:rsidRPr="00544E42">
        <w:rPr>
          <w:rFonts w:ascii="Times New Roman" w:hAnsi="Times New Roman"/>
        </w:rPr>
        <w:t>од редакцией М.Б. Горного и А.Ю</w:t>
      </w:r>
      <w:r>
        <w:rPr>
          <w:rFonts w:ascii="Times New Roman" w:hAnsi="Times New Roman"/>
        </w:rPr>
        <w:t xml:space="preserve">. </w:t>
      </w:r>
      <w:proofErr w:type="spellStart"/>
      <w:r>
        <w:rPr>
          <w:rFonts w:ascii="Times New Roman" w:hAnsi="Times New Roman"/>
        </w:rPr>
        <w:t>Сунгурова</w:t>
      </w:r>
      <w:proofErr w:type="spellEnd"/>
      <w:r>
        <w:rPr>
          <w:rFonts w:ascii="Times New Roman" w:hAnsi="Times New Roman"/>
        </w:rPr>
        <w:t>. СПб</w:t>
      </w:r>
      <w:proofErr w:type="gramStart"/>
      <w:r>
        <w:rPr>
          <w:rFonts w:ascii="Times New Roman" w:hAnsi="Times New Roman"/>
        </w:rPr>
        <w:t xml:space="preserve">.: </w:t>
      </w:r>
      <w:proofErr w:type="gramEnd"/>
      <w:r>
        <w:rPr>
          <w:rFonts w:ascii="Times New Roman" w:hAnsi="Times New Roman"/>
        </w:rPr>
        <w:t>Норма, 2012.</w:t>
      </w:r>
    </w:p>
  </w:footnote>
  <w:footnote w:id="145">
    <w:p w:rsidR="00AE7419" w:rsidRPr="00544E42" w:rsidRDefault="00AE7419" w:rsidP="0022082E">
      <w:pPr>
        <w:pStyle w:val="a3"/>
        <w:jc w:val="both"/>
      </w:pPr>
      <w:r>
        <w:rPr>
          <w:rStyle w:val="a5"/>
        </w:rPr>
        <w:footnoteRef/>
      </w:r>
      <w:r>
        <w:t xml:space="preserve"> </w:t>
      </w:r>
      <w:r>
        <w:rPr>
          <w:rFonts w:ascii="Times New Roman" w:hAnsi="Times New Roman"/>
        </w:rPr>
        <w:t>Там же.</w:t>
      </w:r>
    </w:p>
    <w:p w:rsidR="00AE7419" w:rsidRDefault="00AE7419" w:rsidP="0022082E">
      <w:pPr>
        <w:pStyle w:val="a3"/>
      </w:pPr>
    </w:p>
  </w:footnote>
  <w:footnote w:id="146">
    <w:p w:rsidR="00AE7419" w:rsidRDefault="00AE7419">
      <w:pPr>
        <w:pStyle w:val="a3"/>
      </w:pPr>
      <w:r>
        <w:rPr>
          <w:rStyle w:val="a5"/>
        </w:rPr>
        <w:footnoteRef/>
      </w:r>
      <w:r>
        <w:t xml:space="preserve"> </w:t>
      </w:r>
      <w:r w:rsidRPr="00C468FE">
        <w:rPr>
          <w:rFonts w:ascii="Times New Roman" w:hAnsi="Times New Roman"/>
        </w:rPr>
        <w:t xml:space="preserve">Официальный сайт Калининградского регионального </w:t>
      </w:r>
      <w:proofErr w:type="spellStart"/>
      <w:r w:rsidRPr="00C468FE">
        <w:rPr>
          <w:rFonts w:ascii="Times New Roman" w:hAnsi="Times New Roman"/>
        </w:rPr>
        <w:t>антикоррупционного</w:t>
      </w:r>
      <w:proofErr w:type="spellEnd"/>
      <w:r w:rsidRPr="00C468FE">
        <w:rPr>
          <w:rFonts w:ascii="Times New Roman" w:hAnsi="Times New Roman"/>
        </w:rPr>
        <w:t xml:space="preserve"> сообщества экспертов.   </w:t>
      </w:r>
      <w:r w:rsidRPr="00C468FE">
        <w:rPr>
          <w:rFonts w:ascii="Times New Roman" w:hAnsi="Times New Roman"/>
          <w:lang w:val="en-US"/>
        </w:rPr>
        <w:t>URL</w:t>
      </w:r>
      <w:r w:rsidRPr="00C468FE">
        <w:rPr>
          <w:rFonts w:ascii="Times New Roman" w:hAnsi="Times New Roman"/>
        </w:rPr>
        <w:t xml:space="preserve">: </w:t>
      </w:r>
      <w:hyperlink r:id="rId20" w:history="1">
        <w:r w:rsidRPr="00423B30">
          <w:rPr>
            <w:rStyle w:val="a7"/>
            <w:rFonts w:ascii="Times New Roman" w:hAnsi="Times New Roman"/>
            <w:color w:val="auto"/>
            <w:u w:val="none"/>
          </w:rPr>
          <w:t>http://corruption.pro/pages/about</w:t>
        </w:r>
      </w:hyperlink>
      <w:r w:rsidRPr="00C468FE">
        <w:rPr>
          <w:rFonts w:ascii="Times New Roman" w:hAnsi="Times New Roman"/>
        </w:rPr>
        <w:t xml:space="preserve"> (дата обращения: 12.06.2013)</w:t>
      </w:r>
    </w:p>
  </w:footnote>
  <w:footnote w:id="147">
    <w:p w:rsidR="00AE7419" w:rsidRDefault="00AE7419">
      <w:pPr>
        <w:pStyle w:val="a3"/>
      </w:pPr>
      <w:r>
        <w:rPr>
          <w:rStyle w:val="a5"/>
        </w:rPr>
        <w:footnoteRef/>
      </w:r>
      <w:r>
        <w:t xml:space="preserve"> </w:t>
      </w:r>
      <w:r w:rsidRPr="00C126AF">
        <w:rPr>
          <w:rFonts w:ascii="Times New Roman" w:hAnsi="Times New Roman"/>
        </w:rPr>
        <w:t>По материалам интервью от 01.06.2013.</w:t>
      </w:r>
    </w:p>
  </w:footnote>
  <w:footnote w:id="148">
    <w:p w:rsidR="00AE7419" w:rsidRPr="00C468FE" w:rsidRDefault="00AE7419">
      <w:pPr>
        <w:pStyle w:val="a3"/>
        <w:rPr>
          <w:rFonts w:ascii="Times New Roman" w:hAnsi="Times New Roman"/>
        </w:rPr>
      </w:pPr>
      <w:r>
        <w:rPr>
          <w:rStyle w:val="a5"/>
        </w:rPr>
        <w:footnoteRef/>
      </w:r>
      <w:r>
        <w:t xml:space="preserve"> </w:t>
      </w:r>
      <w:r w:rsidRPr="00C468FE">
        <w:rPr>
          <w:rFonts w:ascii="Times New Roman" w:hAnsi="Times New Roman"/>
        </w:rPr>
        <w:t xml:space="preserve">Официальный сайт Калининградского регионального </w:t>
      </w:r>
      <w:proofErr w:type="spellStart"/>
      <w:r w:rsidRPr="00C468FE">
        <w:rPr>
          <w:rFonts w:ascii="Times New Roman" w:hAnsi="Times New Roman"/>
        </w:rPr>
        <w:t>антикоррупционного</w:t>
      </w:r>
      <w:proofErr w:type="spellEnd"/>
      <w:r w:rsidRPr="00C468FE">
        <w:rPr>
          <w:rFonts w:ascii="Times New Roman" w:hAnsi="Times New Roman"/>
        </w:rPr>
        <w:t xml:space="preserve"> сообщества экспертов.   </w:t>
      </w:r>
      <w:r w:rsidRPr="00C468FE">
        <w:rPr>
          <w:rFonts w:ascii="Times New Roman" w:hAnsi="Times New Roman"/>
          <w:lang w:val="en-US"/>
        </w:rPr>
        <w:t>URL</w:t>
      </w:r>
      <w:r w:rsidRPr="00C468FE">
        <w:rPr>
          <w:rFonts w:ascii="Times New Roman" w:hAnsi="Times New Roman"/>
        </w:rPr>
        <w:t xml:space="preserve">: </w:t>
      </w:r>
      <w:hyperlink r:id="rId21" w:history="1">
        <w:r w:rsidRPr="00423B30">
          <w:rPr>
            <w:rStyle w:val="a7"/>
            <w:rFonts w:ascii="Times New Roman" w:hAnsi="Times New Roman"/>
            <w:color w:val="auto"/>
            <w:u w:val="none"/>
          </w:rPr>
          <w:t>http://corruption.pro/pages/about</w:t>
        </w:r>
      </w:hyperlink>
      <w:r w:rsidRPr="00C468FE">
        <w:rPr>
          <w:rFonts w:ascii="Times New Roman" w:hAnsi="Times New Roman"/>
        </w:rPr>
        <w:t xml:space="preserve"> (дата обращения: 12.06.2013)</w:t>
      </w:r>
    </w:p>
  </w:footnote>
  <w:footnote w:id="149">
    <w:p w:rsidR="00AE7419" w:rsidRPr="00E777CA" w:rsidRDefault="00AE7419" w:rsidP="0022082E">
      <w:pPr>
        <w:pStyle w:val="a3"/>
        <w:jc w:val="both"/>
        <w:rPr>
          <w:rFonts w:ascii="Times New Roman" w:hAnsi="Times New Roman"/>
        </w:rPr>
      </w:pPr>
      <w:r w:rsidRPr="00E777CA">
        <w:rPr>
          <w:rStyle w:val="a5"/>
          <w:rFonts w:ascii="Times New Roman" w:hAnsi="Times New Roman"/>
        </w:rPr>
        <w:footnoteRef/>
      </w:r>
      <w:r w:rsidRPr="00E777CA">
        <w:rPr>
          <w:rFonts w:ascii="Times New Roman" w:hAnsi="Times New Roman"/>
        </w:rPr>
        <w:t xml:space="preserve"> Результаты мониторинга официальных сайтов федеральных органов исполнительной власти (Рейтинг открытости официальных сайтов ФОИВ </w:t>
      </w:r>
      <w:r>
        <w:rPr>
          <w:rFonts w:ascii="Times New Roman" w:hAnsi="Times New Roman"/>
        </w:rPr>
        <w:t>–</w:t>
      </w:r>
      <w:r w:rsidRPr="00E777CA">
        <w:rPr>
          <w:rFonts w:ascii="Times New Roman" w:hAnsi="Times New Roman"/>
        </w:rPr>
        <w:t xml:space="preserve"> 2012</w:t>
      </w:r>
      <w:r>
        <w:rPr>
          <w:rFonts w:ascii="Times New Roman" w:hAnsi="Times New Roman"/>
        </w:rPr>
        <w:t>)</w:t>
      </w:r>
      <w:r w:rsidRPr="00E777CA">
        <w:rPr>
          <w:rFonts w:ascii="Times New Roman" w:hAnsi="Times New Roman"/>
        </w:rPr>
        <w:t xml:space="preserve">. </w:t>
      </w:r>
      <w:r w:rsidRPr="00E777CA">
        <w:rPr>
          <w:rFonts w:ascii="Times New Roman" w:hAnsi="Times New Roman"/>
          <w:lang w:val="en-US"/>
        </w:rPr>
        <w:t>URL</w:t>
      </w:r>
      <w:r w:rsidRPr="00E777CA">
        <w:rPr>
          <w:rFonts w:ascii="Times New Roman" w:hAnsi="Times New Roman"/>
        </w:rPr>
        <w:t xml:space="preserve">: </w:t>
      </w:r>
      <w:hyperlink r:id="rId22" w:history="1">
        <w:r w:rsidRPr="00DD01EB">
          <w:rPr>
            <w:rStyle w:val="a7"/>
            <w:rFonts w:ascii="Times New Roman" w:hAnsi="Times New Roman"/>
            <w:color w:val="auto"/>
            <w:u w:val="none"/>
          </w:rPr>
          <w:t>http://www.svobodainfo.org/ru/node/1613</w:t>
        </w:r>
      </w:hyperlink>
      <w:r w:rsidRPr="00E777CA">
        <w:rPr>
          <w:rFonts w:ascii="Times New Roman" w:hAnsi="Times New Roman"/>
        </w:rPr>
        <w:t xml:space="preserve"> (дата обращения: 11.06.2013)</w:t>
      </w:r>
    </w:p>
  </w:footnote>
  <w:footnote w:id="150">
    <w:p w:rsidR="00AE7419" w:rsidRPr="00F44D8C" w:rsidRDefault="00AE7419" w:rsidP="008614D7">
      <w:pPr>
        <w:pStyle w:val="a3"/>
        <w:jc w:val="both"/>
      </w:pPr>
      <w:r>
        <w:rPr>
          <w:rStyle w:val="a5"/>
        </w:rPr>
        <w:footnoteRef/>
      </w:r>
      <w:r>
        <w:t xml:space="preserve"> </w:t>
      </w:r>
      <w:proofErr w:type="spellStart"/>
      <w:r w:rsidRPr="00F44D8C">
        <w:rPr>
          <w:rFonts w:ascii="Times New Roman" w:hAnsi="Times New Roman"/>
        </w:rPr>
        <w:t>РосПил</w:t>
      </w:r>
      <w:proofErr w:type="spellEnd"/>
      <w:r w:rsidRPr="00F44D8C">
        <w:rPr>
          <w:rFonts w:ascii="Times New Roman" w:hAnsi="Times New Roman"/>
        </w:rPr>
        <w:t xml:space="preserve">. Официальный сайт. </w:t>
      </w:r>
      <w:r w:rsidRPr="00F44D8C">
        <w:rPr>
          <w:rFonts w:ascii="Times New Roman" w:hAnsi="Times New Roman"/>
          <w:lang w:val="en-US"/>
        </w:rPr>
        <w:t>URL</w:t>
      </w:r>
      <w:r w:rsidRPr="00DD01EB">
        <w:rPr>
          <w:rFonts w:ascii="Times New Roman" w:hAnsi="Times New Roman"/>
        </w:rPr>
        <w:t xml:space="preserve">: </w:t>
      </w:r>
      <w:hyperlink r:id="rId23" w:history="1">
        <w:r w:rsidRPr="00DD01EB">
          <w:rPr>
            <w:rStyle w:val="a7"/>
            <w:rFonts w:ascii="Times New Roman" w:hAnsi="Times New Roman"/>
            <w:color w:val="auto"/>
            <w:u w:val="none"/>
          </w:rPr>
          <w:t>http://rospil.info/</w:t>
        </w:r>
      </w:hyperlink>
      <w:r w:rsidRPr="00F44D8C">
        <w:rPr>
          <w:rFonts w:ascii="Times New Roman" w:hAnsi="Times New Roman"/>
        </w:rPr>
        <w:t xml:space="preserve"> (дата обращения: 12.06.2013)</w:t>
      </w:r>
    </w:p>
  </w:footnote>
  <w:footnote w:id="151">
    <w:p w:rsidR="00AE7419" w:rsidRDefault="00AE7419" w:rsidP="008614D7">
      <w:pPr>
        <w:pStyle w:val="a3"/>
        <w:jc w:val="both"/>
      </w:pPr>
      <w:r>
        <w:rPr>
          <w:rStyle w:val="a5"/>
        </w:rPr>
        <w:footnoteRef/>
      </w:r>
      <w:r>
        <w:t xml:space="preserve"> </w:t>
      </w:r>
      <w:r w:rsidRPr="007F6AB2">
        <w:rPr>
          <w:rFonts w:ascii="Times New Roman" w:hAnsi="Times New Roman"/>
        </w:rPr>
        <w:t xml:space="preserve">Терентьева И.В. Эффективность работы некоммерческих организаций: опыт и критерии </w:t>
      </w:r>
      <w:proofErr w:type="gramStart"/>
      <w:r w:rsidRPr="007F6AB2">
        <w:rPr>
          <w:rFonts w:ascii="Times New Roman" w:hAnsi="Times New Roman"/>
        </w:rPr>
        <w:t>оценки</w:t>
      </w:r>
      <w:proofErr w:type="gramEnd"/>
      <w:r w:rsidRPr="007F6AB2">
        <w:rPr>
          <w:rFonts w:ascii="Times New Roman" w:hAnsi="Times New Roman"/>
        </w:rPr>
        <w:t xml:space="preserve"> /  Аналитические доклады Общественной палаты РТ, 2011. [Электронный ресурс]: </w:t>
      </w:r>
      <w:r w:rsidRPr="007F6AB2">
        <w:rPr>
          <w:rFonts w:ascii="Times New Roman" w:hAnsi="Times New Roman"/>
          <w:lang w:val="en-US"/>
        </w:rPr>
        <w:t>URL</w:t>
      </w:r>
      <w:r w:rsidRPr="007F6AB2">
        <w:rPr>
          <w:rFonts w:ascii="Times New Roman" w:hAnsi="Times New Roman"/>
        </w:rPr>
        <w:t xml:space="preserve">: </w:t>
      </w:r>
      <w:hyperlink r:id="rId24" w:history="1">
        <w:r w:rsidRPr="00DD01EB">
          <w:rPr>
            <w:rStyle w:val="a7"/>
            <w:rFonts w:ascii="Times New Roman" w:hAnsi="Times New Roman"/>
            <w:color w:val="auto"/>
            <w:u w:val="none"/>
          </w:rPr>
          <w:t>http://oprt.tatarstan.ru/rus/dokladi.html?page=2</w:t>
        </w:r>
      </w:hyperlink>
      <w:r w:rsidRPr="00DD01EB">
        <w:rPr>
          <w:rFonts w:ascii="Times New Roman" w:hAnsi="Times New Roman"/>
        </w:rPr>
        <w:t xml:space="preserve"> </w:t>
      </w:r>
      <w:r w:rsidRPr="007F6AB2">
        <w:rPr>
          <w:rFonts w:ascii="Times New Roman" w:hAnsi="Times New Roman"/>
        </w:rPr>
        <w:t>(дата обращения: 9.06.2013)</w:t>
      </w:r>
    </w:p>
  </w:footnote>
  <w:footnote w:id="152">
    <w:p w:rsidR="00AE7419" w:rsidRDefault="00AE7419" w:rsidP="0022082E">
      <w:pPr>
        <w:pStyle w:val="a3"/>
      </w:pPr>
      <w:r>
        <w:rPr>
          <w:rStyle w:val="a5"/>
        </w:rPr>
        <w:footnoteRef/>
      </w:r>
      <w:r>
        <w:t xml:space="preserve"> </w:t>
      </w:r>
      <w:r w:rsidRPr="00B02CAC">
        <w:rPr>
          <w:rFonts w:ascii="Times New Roman" w:hAnsi="Times New Roman"/>
        </w:rPr>
        <w:t>Там же.</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006088"/>
      <w:docPartObj>
        <w:docPartGallery w:val="Page Numbers (Top of Page)"/>
        <w:docPartUnique/>
      </w:docPartObj>
    </w:sdtPr>
    <w:sdtContent>
      <w:p w:rsidR="00AE7419" w:rsidRDefault="00AE7419">
        <w:pPr>
          <w:pStyle w:val="af"/>
          <w:jc w:val="center"/>
        </w:pPr>
        <w:fldSimple w:instr="PAGE   \* MERGEFORMAT">
          <w:r w:rsidR="000E0E81">
            <w:rPr>
              <w:noProof/>
            </w:rPr>
            <w:t>3</w:t>
          </w:r>
        </w:fldSimple>
      </w:p>
    </w:sdtContent>
  </w:sdt>
  <w:p w:rsidR="00AE7419" w:rsidRDefault="00AE741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477"/>
    <w:multiLevelType w:val="multilevel"/>
    <w:tmpl w:val="81A40488"/>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
    <w:nsid w:val="026C2604"/>
    <w:multiLevelType w:val="hybridMultilevel"/>
    <w:tmpl w:val="EA9E6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40F89"/>
    <w:multiLevelType w:val="hybridMultilevel"/>
    <w:tmpl w:val="D2B637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3246E3"/>
    <w:multiLevelType w:val="hybridMultilevel"/>
    <w:tmpl w:val="58BCAA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F2690B"/>
    <w:multiLevelType w:val="hybridMultilevel"/>
    <w:tmpl w:val="F0442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230029"/>
    <w:multiLevelType w:val="hybridMultilevel"/>
    <w:tmpl w:val="21145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64C31"/>
    <w:multiLevelType w:val="hybridMultilevel"/>
    <w:tmpl w:val="4CA2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57360"/>
    <w:multiLevelType w:val="multilevel"/>
    <w:tmpl w:val="FBC69602"/>
    <w:lvl w:ilvl="0">
      <w:start w:val="1"/>
      <w:numFmt w:val="decimal"/>
      <w:lvlText w:val="%1"/>
      <w:lvlJc w:val="left"/>
      <w:pPr>
        <w:ind w:left="375" w:hanging="375"/>
      </w:pPr>
      <w:rPr>
        <w:rFonts w:eastAsia="Calibri" w:hint="default"/>
        <w:b w:val="0"/>
      </w:rPr>
    </w:lvl>
    <w:lvl w:ilvl="1">
      <w:start w:val="3"/>
      <w:numFmt w:val="decimal"/>
      <w:lvlText w:val="%1.%2"/>
      <w:lvlJc w:val="left"/>
      <w:pPr>
        <w:ind w:left="1803" w:hanging="375"/>
      </w:pPr>
      <w:rPr>
        <w:rFonts w:eastAsia="Calibri" w:hint="default"/>
        <w:b w:val="0"/>
      </w:rPr>
    </w:lvl>
    <w:lvl w:ilvl="2">
      <w:start w:val="1"/>
      <w:numFmt w:val="decimal"/>
      <w:lvlText w:val="%1.%2.%3"/>
      <w:lvlJc w:val="left"/>
      <w:pPr>
        <w:ind w:left="3576" w:hanging="720"/>
      </w:pPr>
      <w:rPr>
        <w:rFonts w:eastAsia="Calibri" w:hint="default"/>
        <w:b w:val="0"/>
      </w:rPr>
    </w:lvl>
    <w:lvl w:ilvl="3">
      <w:start w:val="1"/>
      <w:numFmt w:val="decimal"/>
      <w:lvlText w:val="%1.%2.%3.%4"/>
      <w:lvlJc w:val="left"/>
      <w:pPr>
        <w:ind w:left="5364" w:hanging="1080"/>
      </w:pPr>
      <w:rPr>
        <w:rFonts w:eastAsia="Calibri" w:hint="default"/>
        <w:b w:val="0"/>
      </w:rPr>
    </w:lvl>
    <w:lvl w:ilvl="4">
      <w:start w:val="1"/>
      <w:numFmt w:val="decimal"/>
      <w:lvlText w:val="%1.%2.%3.%4.%5"/>
      <w:lvlJc w:val="left"/>
      <w:pPr>
        <w:ind w:left="6792" w:hanging="1080"/>
      </w:pPr>
      <w:rPr>
        <w:rFonts w:eastAsia="Calibri" w:hint="default"/>
        <w:b w:val="0"/>
      </w:rPr>
    </w:lvl>
    <w:lvl w:ilvl="5">
      <w:start w:val="1"/>
      <w:numFmt w:val="decimal"/>
      <w:lvlText w:val="%1.%2.%3.%4.%5.%6"/>
      <w:lvlJc w:val="left"/>
      <w:pPr>
        <w:ind w:left="8580" w:hanging="1440"/>
      </w:pPr>
      <w:rPr>
        <w:rFonts w:eastAsia="Calibri" w:hint="default"/>
        <w:b w:val="0"/>
      </w:rPr>
    </w:lvl>
    <w:lvl w:ilvl="6">
      <w:start w:val="1"/>
      <w:numFmt w:val="decimal"/>
      <w:lvlText w:val="%1.%2.%3.%4.%5.%6.%7"/>
      <w:lvlJc w:val="left"/>
      <w:pPr>
        <w:ind w:left="10008" w:hanging="1440"/>
      </w:pPr>
      <w:rPr>
        <w:rFonts w:eastAsia="Calibri" w:hint="default"/>
        <w:b w:val="0"/>
      </w:rPr>
    </w:lvl>
    <w:lvl w:ilvl="7">
      <w:start w:val="1"/>
      <w:numFmt w:val="decimal"/>
      <w:lvlText w:val="%1.%2.%3.%4.%5.%6.%7.%8"/>
      <w:lvlJc w:val="left"/>
      <w:pPr>
        <w:ind w:left="11796" w:hanging="1800"/>
      </w:pPr>
      <w:rPr>
        <w:rFonts w:eastAsia="Calibri" w:hint="default"/>
        <w:b w:val="0"/>
      </w:rPr>
    </w:lvl>
    <w:lvl w:ilvl="8">
      <w:start w:val="1"/>
      <w:numFmt w:val="decimal"/>
      <w:lvlText w:val="%1.%2.%3.%4.%5.%6.%7.%8.%9"/>
      <w:lvlJc w:val="left"/>
      <w:pPr>
        <w:ind w:left="13584" w:hanging="2160"/>
      </w:pPr>
      <w:rPr>
        <w:rFonts w:eastAsia="Calibri" w:hint="default"/>
        <w:b w:val="0"/>
      </w:rPr>
    </w:lvl>
  </w:abstractNum>
  <w:abstractNum w:abstractNumId="8">
    <w:nsid w:val="16644252"/>
    <w:multiLevelType w:val="hybridMultilevel"/>
    <w:tmpl w:val="EA9E6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94DB7"/>
    <w:multiLevelType w:val="hybridMultilevel"/>
    <w:tmpl w:val="6BE2514C"/>
    <w:lvl w:ilvl="0" w:tplc="2A2A141E">
      <w:start w:val="1"/>
      <w:numFmt w:val="bullet"/>
      <w:lvlText w:val=""/>
      <w:lvlJc w:val="left"/>
      <w:pPr>
        <w:tabs>
          <w:tab w:val="num" w:pos="720"/>
        </w:tabs>
        <w:ind w:left="720" w:hanging="360"/>
      </w:pPr>
      <w:rPr>
        <w:rFonts w:ascii="Wingdings 2" w:hAnsi="Wingdings 2" w:hint="default"/>
      </w:rPr>
    </w:lvl>
    <w:lvl w:ilvl="1" w:tplc="1DC6BB58" w:tentative="1">
      <w:start w:val="1"/>
      <w:numFmt w:val="bullet"/>
      <w:lvlText w:val=""/>
      <w:lvlJc w:val="left"/>
      <w:pPr>
        <w:tabs>
          <w:tab w:val="num" w:pos="1440"/>
        </w:tabs>
        <w:ind w:left="1440" w:hanging="360"/>
      </w:pPr>
      <w:rPr>
        <w:rFonts w:ascii="Wingdings 2" w:hAnsi="Wingdings 2" w:hint="default"/>
      </w:rPr>
    </w:lvl>
    <w:lvl w:ilvl="2" w:tplc="CBAE6EF0" w:tentative="1">
      <w:start w:val="1"/>
      <w:numFmt w:val="bullet"/>
      <w:lvlText w:val=""/>
      <w:lvlJc w:val="left"/>
      <w:pPr>
        <w:tabs>
          <w:tab w:val="num" w:pos="2160"/>
        </w:tabs>
        <w:ind w:left="2160" w:hanging="360"/>
      </w:pPr>
      <w:rPr>
        <w:rFonts w:ascii="Wingdings 2" w:hAnsi="Wingdings 2" w:hint="default"/>
      </w:rPr>
    </w:lvl>
    <w:lvl w:ilvl="3" w:tplc="6F7E98D6" w:tentative="1">
      <w:start w:val="1"/>
      <w:numFmt w:val="bullet"/>
      <w:lvlText w:val=""/>
      <w:lvlJc w:val="left"/>
      <w:pPr>
        <w:tabs>
          <w:tab w:val="num" w:pos="2880"/>
        </w:tabs>
        <w:ind w:left="2880" w:hanging="360"/>
      </w:pPr>
      <w:rPr>
        <w:rFonts w:ascii="Wingdings 2" w:hAnsi="Wingdings 2" w:hint="default"/>
      </w:rPr>
    </w:lvl>
    <w:lvl w:ilvl="4" w:tplc="B71EA04E" w:tentative="1">
      <w:start w:val="1"/>
      <w:numFmt w:val="bullet"/>
      <w:lvlText w:val=""/>
      <w:lvlJc w:val="left"/>
      <w:pPr>
        <w:tabs>
          <w:tab w:val="num" w:pos="3600"/>
        </w:tabs>
        <w:ind w:left="3600" w:hanging="360"/>
      </w:pPr>
      <w:rPr>
        <w:rFonts w:ascii="Wingdings 2" w:hAnsi="Wingdings 2" w:hint="default"/>
      </w:rPr>
    </w:lvl>
    <w:lvl w:ilvl="5" w:tplc="4CFCCCBC" w:tentative="1">
      <w:start w:val="1"/>
      <w:numFmt w:val="bullet"/>
      <w:lvlText w:val=""/>
      <w:lvlJc w:val="left"/>
      <w:pPr>
        <w:tabs>
          <w:tab w:val="num" w:pos="4320"/>
        </w:tabs>
        <w:ind w:left="4320" w:hanging="360"/>
      </w:pPr>
      <w:rPr>
        <w:rFonts w:ascii="Wingdings 2" w:hAnsi="Wingdings 2" w:hint="default"/>
      </w:rPr>
    </w:lvl>
    <w:lvl w:ilvl="6" w:tplc="FBE4FD00" w:tentative="1">
      <w:start w:val="1"/>
      <w:numFmt w:val="bullet"/>
      <w:lvlText w:val=""/>
      <w:lvlJc w:val="left"/>
      <w:pPr>
        <w:tabs>
          <w:tab w:val="num" w:pos="5040"/>
        </w:tabs>
        <w:ind w:left="5040" w:hanging="360"/>
      </w:pPr>
      <w:rPr>
        <w:rFonts w:ascii="Wingdings 2" w:hAnsi="Wingdings 2" w:hint="default"/>
      </w:rPr>
    </w:lvl>
    <w:lvl w:ilvl="7" w:tplc="7EB8EC3E" w:tentative="1">
      <w:start w:val="1"/>
      <w:numFmt w:val="bullet"/>
      <w:lvlText w:val=""/>
      <w:lvlJc w:val="left"/>
      <w:pPr>
        <w:tabs>
          <w:tab w:val="num" w:pos="5760"/>
        </w:tabs>
        <w:ind w:left="5760" w:hanging="360"/>
      </w:pPr>
      <w:rPr>
        <w:rFonts w:ascii="Wingdings 2" w:hAnsi="Wingdings 2" w:hint="default"/>
      </w:rPr>
    </w:lvl>
    <w:lvl w:ilvl="8" w:tplc="B41E6C84" w:tentative="1">
      <w:start w:val="1"/>
      <w:numFmt w:val="bullet"/>
      <w:lvlText w:val=""/>
      <w:lvlJc w:val="left"/>
      <w:pPr>
        <w:tabs>
          <w:tab w:val="num" w:pos="6480"/>
        </w:tabs>
        <w:ind w:left="6480" w:hanging="360"/>
      </w:pPr>
      <w:rPr>
        <w:rFonts w:ascii="Wingdings 2" w:hAnsi="Wingdings 2" w:hint="default"/>
      </w:rPr>
    </w:lvl>
  </w:abstractNum>
  <w:abstractNum w:abstractNumId="10">
    <w:nsid w:val="1C4943DC"/>
    <w:multiLevelType w:val="hybridMultilevel"/>
    <w:tmpl w:val="8F58B3F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1D9525F6"/>
    <w:multiLevelType w:val="hybridMultilevel"/>
    <w:tmpl w:val="1A64E4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3A5AB8"/>
    <w:multiLevelType w:val="hybridMultilevel"/>
    <w:tmpl w:val="AC467144"/>
    <w:lvl w:ilvl="0" w:tplc="0F8A7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F87F38"/>
    <w:multiLevelType w:val="hybridMultilevel"/>
    <w:tmpl w:val="A26CA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B4EBA"/>
    <w:multiLevelType w:val="multilevel"/>
    <w:tmpl w:val="DAA470D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56114C"/>
    <w:multiLevelType w:val="hybridMultilevel"/>
    <w:tmpl w:val="E55477EA"/>
    <w:lvl w:ilvl="0" w:tplc="78DE7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017EEE"/>
    <w:multiLevelType w:val="hybridMultilevel"/>
    <w:tmpl w:val="A6E8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9698D"/>
    <w:multiLevelType w:val="hybridMultilevel"/>
    <w:tmpl w:val="ADD2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D4217C"/>
    <w:multiLevelType w:val="hybridMultilevel"/>
    <w:tmpl w:val="1CC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33940"/>
    <w:multiLevelType w:val="hybridMultilevel"/>
    <w:tmpl w:val="B05E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8777E6"/>
    <w:multiLevelType w:val="hybridMultilevel"/>
    <w:tmpl w:val="149CE2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2531CF"/>
    <w:multiLevelType w:val="hybridMultilevel"/>
    <w:tmpl w:val="8668D23C"/>
    <w:lvl w:ilvl="0" w:tplc="639A8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47A12"/>
    <w:multiLevelType w:val="multilevel"/>
    <w:tmpl w:val="D3AACDF8"/>
    <w:lvl w:ilvl="0">
      <w:start w:val="1"/>
      <w:numFmt w:val="decimal"/>
      <w:lvlText w:val="%1"/>
      <w:lvlJc w:val="left"/>
      <w:pPr>
        <w:ind w:left="375" w:hanging="375"/>
      </w:pPr>
      <w:rPr>
        <w:rFonts w:eastAsia="Calibri" w:hint="default"/>
        <w:b w:val="0"/>
      </w:rPr>
    </w:lvl>
    <w:lvl w:ilvl="1">
      <w:start w:val="3"/>
      <w:numFmt w:val="decimal"/>
      <w:lvlText w:val="%1.%2"/>
      <w:lvlJc w:val="left"/>
      <w:pPr>
        <w:ind w:left="375" w:hanging="37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FBA59F7"/>
    <w:multiLevelType w:val="hybridMultilevel"/>
    <w:tmpl w:val="6220E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77B58"/>
    <w:multiLevelType w:val="multilevel"/>
    <w:tmpl w:val="6032B996"/>
    <w:lvl w:ilvl="0">
      <w:start w:val="1"/>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55F02DAE"/>
    <w:multiLevelType w:val="hybridMultilevel"/>
    <w:tmpl w:val="2E282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D7B7C7B"/>
    <w:multiLevelType w:val="hybridMultilevel"/>
    <w:tmpl w:val="91EEBB48"/>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7">
    <w:nsid w:val="5E581DBC"/>
    <w:multiLevelType w:val="hybridMultilevel"/>
    <w:tmpl w:val="F350F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FC51C7"/>
    <w:multiLevelType w:val="multilevel"/>
    <w:tmpl w:val="69A69E6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9">
    <w:nsid w:val="68264882"/>
    <w:multiLevelType w:val="hybridMultilevel"/>
    <w:tmpl w:val="EF82E39E"/>
    <w:lvl w:ilvl="0" w:tplc="9B9C4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980B2F"/>
    <w:multiLevelType w:val="hybridMultilevel"/>
    <w:tmpl w:val="6936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D34922"/>
    <w:multiLevelType w:val="multilevel"/>
    <w:tmpl w:val="BE38EBC0"/>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2">
    <w:nsid w:val="6DC1532C"/>
    <w:multiLevelType w:val="hybridMultilevel"/>
    <w:tmpl w:val="BA029520"/>
    <w:lvl w:ilvl="0" w:tplc="4796A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8B17B6"/>
    <w:multiLevelType w:val="hybridMultilevel"/>
    <w:tmpl w:val="5BF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951DB"/>
    <w:multiLevelType w:val="hybridMultilevel"/>
    <w:tmpl w:val="2D628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64FD9"/>
    <w:multiLevelType w:val="hybridMultilevel"/>
    <w:tmpl w:val="E1AAB3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69F77B7"/>
    <w:multiLevelType w:val="hybridMultilevel"/>
    <w:tmpl w:val="BCCED0B0"/>
    <w:lvl w:ilvl="0" w:tplc="CC3E1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6B01FB3"/>
    <w:multiLevelType w:val="hybridMultilevel"/>
    <w:tmpl w:val="985695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7E2E28"/>
    <w:multiLevelType w:val="hybridMultilevel"/>
    <w:tmpl w:val="9334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6637B"/>
    <w:multiLevelType w:val="hybridMultilevel"/>
    <w:tmpl w:val="7CCE9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38"/>
  </w:num>
  <w:num w:numId="3">
    <w:abstractNumId w:val="28"/>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0"/>
  </w:num>
  <w:num w:numId="8">
    <w:abstractNumId w:val="1"/>
  </w:num>
  <w:num w:numId="9">
    <w:abstractNumId w:val="24"/>
  </w:num>
  <w:num w:numId="10">
    <w:abstractNumId w:val="14"/>
  </w:num>
  <w:num w:numId="11">
    <w:abstractNumId w:val="36"/>
  </w:num>
  <w:num w:numId="12">
    <w:abstractNumId w:val="39"/>
  </w:num>
  <w:num w:numId="13">
    <w:abstractNumId w:val="13"/>
  </w:num>
  <w:num w:numId="14">
    <w:abstractNumId w:val="11"/>
  </w:num>
  <w:num w:numId="15">
    <w:abstractNumId w:val="7"/>
  </w:num>
  <w:num w:numId="16">
    <w:abstractNumId w:val="22"/>
  </w:num>
  <w:num w:numId="17">
    <w:abstractNumId w:val="23"/>
  </w:num>
  <w:num w:numId="18">
    <w:abstractNumId w:val="17"/>
  </w:num>
  <w:num w:numId="19">
    <w:abstractNumId w:val="6"/>
  </w:num>
  <w:num w:numId="20">
    <w:abstractNumId w:val="37"/>
  </w:num>
  <w:num w:numId="21">
    <w:abstractNumId w:val="15"/>
  </w:num>
  <w:num w:numId="22">
    <w:abstractNumId w:val="19"/>
  </w:num>
  <w:num w:numId="23">
    <w:abstractNumId w:val="12"/>
  </w:num>
  <w:num w:numId="24">
    <w:abstractNumId w:val="8"/>
  </w:num>
  <w:num w:numId="25">
    <w:abstractNumId w:val="31"/>
  </w:num>
  <w:num w:numId="26">
    <w:abstractNumId w:val="26"/>
  </w:num>
  <w:num w:numId="27">
    <w:abstractNumId w:val="35"/>
  </w:num>
  <w:num w:numId="28">
    <w:abstractNumId w:val="34"/>
  </w:num>
  <w:num w:numId="29">
    <w:abstractNumId w:val="3"/>
  </w:num>
  <w:num w:numId="30">
    <w:abstractNumId w:val="25"/>
  </w:num>
  <w:num w:numId="31">
    <w:abstractNumId w:val="20"/>
  </w:num>
  <w:num w:numId="32">
    <w:abstractNumId w:val="32"/>
  </w:num>
  <w:num w:numId="33">
    <w:abstractNumId w:val="29"/>
  </w:num>
  <w:num w:numId="34">
    <w:abstractNumId w:val="27"/>
  </w:num>
  <w:num w:numId="35">
    <w:abstractNumId w:val="30"/>
  </w:num>
  <w:num w:numId="36">
    <w:abstractNumId w:val="4"/>
  </w:num>
  <w:num w:numId="37">
    <w:abstractNumId w:val="9"/>
  </w:num>
  <w:num w:numId="38">
    <w:abstractNumId w:val="33"/>
  </w:num>
  <w:num w:numId="39">
    <w:abstractNumId w:val="18"/>
  </w:num>
  <w:num w:numId="40">
    <w:abstractNumId w:val="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3F9D"/>
    <w:rsid w:val="000759F2"/>
    <w:rsid w:val="000A6C3A"/>
    <w:rsid w:val="000E0E81"/>
    <w:rsid w:val="000F1E08"/>
    <w:rsid w:val="00121C29"/>
    <w:rsid w:val="00140BEA"/>
    <w:rsid w:val="001A3A54"/>
    <w:rsid w:val="001C2378"/>
    <w:rsid w:val="00216820"/>
    <w:rsid w:val="0022082E"/>
    <w:rsid w:val="0025249B"/>
    <w:rsid w:val="002828F4"/>
    <w:rsid w:val="00335FB9"/>
    <w:rsid w:val="003558B2"/>
    <w:rsid w:val="00375EDB"/>
    <w:rsid w:val="003D3EC3"/>
    <w:rsid w:val="00400723"/>
    <w:rsid w:val="00411455"/>
    <w:rsid w:val="0042098F"/>
    <w:rsid w:val="00423B30"/>
    <w:rsid w:val="00432EC1"/>
    <w:rsid w:val="0049129E"/>
    <w:rsid w:val="004B042A"/>
    <w:rsid w:val="0050309D"/>
    <w:rsid w:val="005158FA"/>
    <w:rsid w:val="005274F8"/>
    <w:rsid w:val="00533D60"/>
    <w:rsid w:val="00534DF5"/>
    <w:rsid w:val="00543C02"/>
    <w:rsid w:val="00543F9D"/>
    <w:rsid w:val="00546338"/>
    <w:rsid w:val="00573570"/>
    <w:rsid w:val="005946FB"/>
    <w:rsid w:val="005F6003"/>
    <w:rsid w:val="006012B8"/>
    <w:rsid w:val="006400A4"/>
    <w:rsid w:val="00682B72"/>
    <w:rsid w:val="006D0192"/>
    <w:rsid w:val="006F07F4"/>
    <w:rsid w:val="00736FE6"/>
    <w:rsid w:val="00750A9D"/>
    <w:rsid w:val="0075149F"/>
    <w:rsid w:val="00763ABE"/>
    <w:rsid w:val="007772BB"/>
    <w:rsid w:val="00796305"/>
    <w:rsid w:val="00833411"/>
    <w:rsid w:val="008474CC"/>
    <w:rsid w:val="008614D7"/>
    <w:rsid w:val="008A082C"/>
    <w:rsid w:val="008B35E5"/>
    <w:rsid w:val="008B7345"/>
    <w:rsid w:val="009368DA"/>
    <w:rsid w:val="009660DF"/>
    <w:rsid w:val="009813DA"/>
    <w:rsid w:val="009E6875"/>
    <w:rsid w:val="00A25129"/>
    <w:rsid w:val="00A376D3"/>
    <w:rsid w:val="00A442BC"/>
    <w:rsid w:val="00A630B1"/>
    <w:rsid w:val="00A81C37"/>
    <w:rsid w:val="00AE7419"/>
    <w:rsid w:val="00AF1954"/>
    <w:rsid w:val="00B06F68"/>
    <w:rsid w:val="00B20BF2"/>
    <w:rsid w:val="00B9154A"/>
    <w:rsid w:val="00C126AF"/>
    <w:rsid w:val="00C27028"/>
    <w:rsid w:val="00C342EB"/>
    <w:rsid w:val="00C468FE"/>
    <w:rsid w:val="00C613ED"/>
    <w:rsid w:val="00CD75C8"/>
    <w:rsid w:val="00CE7D5A"/>
    <w:rsid w:val="00CF63E4"/>
    <w:rsid w:val="00D04B00"/>
    <w:rsid w:val="00D201E4"/>
    <w:rsid w:val="00D33394"/>
    <w:rsid w:val="00DA6E11"/>
    <w:rsid w:val="00DD01EB"/>
    <w:rsid w:val="00DD2AAF"/>
    <w:rsid w:val="00DF3D0B"/>
    <w:rsid w:val="00E861D8"/>
    <w:rsid w:val="00EB1B7D"/>
    <w:rsid w:val="00EC17EA"/>
    <w:rsid w:val="00ED74FD"/>
    <w:rsid w:val="00F34D2D"/>
    <w:rsid w:val="00F37BDB"/>
    <w:rsid w:val="00F60DA0"/>
    <w:rsid w:val="00F8599A"/>
    <w:rsid w:val="00FA525B"/>
    <w:rsid w:val="00FC08B7"/>
    <w:rsid w:val="00FD1D78"/>
    <w:rsid w:val="00FE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2E"/>
    <w:rPr>
      <w:rFonts w:ascii="Calibri" w:eastAsia="Calibri" w:hAnsi="Calibri" w:cs="Times New Roman"/>
    </w:rPr>
  </w:style>
  <w:style w:type="paragraph" w:styleId="1">
    <w:name w:val="heading 1"/>
    <w:basedOn w:val="a"/>
    <w:next w:val="a"/>
    <w:link w:val="10"/>
    <w:uiPriority w:val="9"/>
    <w:qFormat/>
    <w:rsid w:val="002208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2208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2082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82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2082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22082E"/>
    <w:rPr>
      <w:rFonts w:ascii="Cambria" w:eastAsia="Times New Roman" w:hAnsi="Cambria" w:cs="Times New Roman"/>
      <w:b/>
      <w:bCs/>
      <w:color w:val="4F81BD"/>
    </w:rPr>
  </w:style>
  <w:style w:type="paragraph" w:styleId="a3">
    <w:name w:val="footnote text"/>
    <w:aliases w:val="Знак"/>
    <w:basedOn w:val="a"/>
    <w:link w:val="a4"/>
    <w:uiPriority w:val="99"/>
    <w:unhideWhenUsed/>
    <w:rsid w:val="0022082E"/>
    <w:pPr>
      <w:spacing w:after="0" w:line="240" w:lineRule="auto"/>
    </w:pPr>
    <w:rPr>
      <w:sz w:val="20"/>
      <w:szCs w:val="20"/>
    </w:rPr>
  </w:style>
  <w:style w:type="character" w:customStyle="1" w:styleId="a4">
    <w:name w:val="Текст сноски Знак"/>
    <w:aliases w:val="Знак Знак"/>
    <w:basedOn w:val="a0"/>
    <w:link w:val="a3"/>
    <w:uiPriority w:val="99"/>
    <w:rsid w:val="0022082E"/>
    <w:rPr>
      <w:rFonts w:ascii="Calibri" w:eastAsia="Calibri" w:hAnsi="Calibri" w:cs="Times New Roman"/>
      <w:sz w:val="20"/>
      <w:szCs w:val="20"/>
    </w:rPr>
  </w:style>
  <w:style w:type="character" w:styleId="a5">
    <w:name w:val="footnote reference"/>
    <w:uiPriority w:val="99"/>
    <w:semiHidden/>
    <w:unhideWhenUsed/>
    <w:rsid w:val="0022082E"/>
    <w:rPr>
      <w:vertAlign w:val="superscript"/>
    </w:rPr>
  </w:style>
  <w:style w:type="paragraph" w:styleId="a6">
    <w:name w:val="List Paragraph"/>
    <w:basedOn w:val="a"/>
    <w:uiPriority w:val="34"/>
    <w:qFormat/>
    <w:rsid w:val="0022082E"/>
    <w:pPr>
      <w:ind w:left="720"/>
      <w:contextualSpacing/>
    </w:pPr>
  </w:style>
  <w:style w:type="character" w:styleId="a7">
    <w:name w:val="Hyperlink"/>
    <w:uiPriority w:val="99"/>
    <w:unhideWhenUsed/>
    <w:rsid w:val="0022082E"/>
    <w:rPr>
      <w:color w:val="0000FF"/>
      <w:u w:val="single"/>
    </w:rPr>
  </w:style>
  <w:style w:type="paragraph" w:customStyle="1" w:styleId="Default">
    <w:name w:val="Default"/>
    <w:rsid w:val="0022082E"/>
    <w:pPr>
      <w:autoSpaceDE w:val="0"/>
      <w:autoSpaceDN w:val="0"/>
      <w:adjustRightInd w:val="0"/>
      <w:spacing w:after="0" w:line="240" w:lineRule="auto"/>
    </w:pPr>
    <w:rPr>
      <w:rFonts w:ascii="Arial" w:eastAsia="Calibri" w:hAnsi="Arial" w:cs="Arial"/>
      <w:color w:val="000000"/>
      <w:sz w:val="24"/>
      <w:szCs w:val="24"/>
    </w:rPr>
  </w:style>
  <w:style w:type="character" w:styleId="a8">
    <w:name w:val="annotation reference"/>
    <w:uiPriority w:val="99"/>
    <w:semiHidden/>
    <w:unhideWhenUsed/>
    <w:rsid w:val="0022082E"/>
    <w:rPr>
      <w:sz w:val="16"/>
      <w:szCs w:val="16"/>
    </w:rPr>
  </w:style>
  <w:style w:type="paragraph" w:styleId="a9">
    <w:name w:val="annotation text"/>
    <w:basedOn w:val="a"/>
    <w:link w:val="aa"/>
    <w:uiPriority w:val="99"/>
    <w:semiHidden/>
    <w:unhideWhenUsed/>
    <w:rsid w:val="0022082E"/>
    <w:pPr>
      <w:spacing w:line="240" w:lineRule="auto"/>
    </w:pPr>
    <w:rPr>
      <w:sz w:val="20"/>
      <w:szCs w:val="20"/>
    </w:rPr>
  </w:style>
  <w:style w:type="character" w:customStyle="1" w:styleId="aa">
    <w:name w:val="Текст примечания Знак"/>
    <w:basedOn w:val="a0"/>
    <w:link w:val="a9"/>
    <w:uiPriority w:val="99"/>
    <w:semiHidden/>
    <w:rsid w:val="0022082E"/>
    <w:rPr>
      <w:rFonts w:ascii="Calibri" w:eastAsia="Calibri" w:hAnsi="Calibri" w:cs="Times New Roman"/>
      <w:sz w:val="20"/>
      <w:szCs w:val="20"/>
    </w:rPr>
  </w:style>
  <w:style w:type="paragraph" w:styleId="ab">
    <w:name w:val="annotation subject"/>
    <w:basedOn w:val="a9"/>
    <w:next w:val="a9"/>
    <w:link w:val="ac"/>
    <w:uiPriority w:val="99"/>
    <w:semiHidden/>
    <w:unhideWhenUsed/>
    <w:rsid w:val="0022082E"/>
    <w:rPr>
      <w:b/>
      <w:bCs/>
    </w:rPr>
  </w:style>
  <w:style w:type="character" w:customStyle="1" w:styleId="ac">
    <w:name w:val="Тема примечания Знак"/>
    <w:basedOn w:val="aa"/>
    <w:link w:val="ab"/>
    <w:uiPriority w:val="99"/>
    <w:semiHidden/>
    <w:rsid w:val="0022082E"/>
    <w:rPr>
      <w:rFonts w:ascii="Calibri" w:eastAsia="Calibri" w:hAnsi="Calibri" w:cs="Times New Roman"/>
      <w:b/>
      <w:bCs/>
      <w:sz w:val="20"/>
      <w:szCs w:val="20"/>
    </w:rPr>
  </w:style>
  <w:style w:type="paragraph" w:styleId="ad">
    <w:name w:val="Balloon Text"/>
    <w:basedOn w:val="a"/>
    <w:link w:val="ae"/>
    <w:uiPriority w:val="99"/>
    <w:semiHidden/>
    <w:unhideWhenUsed/>
    <w:rsid w:val="002208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82E"/>
    <w:rPr>
      <w:rFonts w:ascii="Tahoma" w:eastAsia="Calibri" w:hAnsi="Tahoma" w:cs="Tahoma"/>
      <w:sz w:val="16"/>
      <w:szCs w:val="16"/>
    </w:rPr>
  </w:style>
  <w:style w:type="paragraph" w:styleId="af">
    <w:name w:val="header"/>
    <w:basedOn w:val="a"/>
    <w:link w:val="af0"/>
    <w:uiPriority w:val="99"/>
    <w:unhideWhenUsed/>
    <w:rsid w:val="002208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2082E"/>
    <w:rPr>
      <w:rFonts w:ascii="Calibri" w:eastAsia="Calibri" w:hAnsi="Calibri" w:cs="Times New Roman"/>
    </w:rPr>
  </w:style>
  <w:style w:type="paragraph" w:styleId="af1">
    <w:name w:val="footer"/>
    <w:basedOn w:val="a"/>
    <w:link w:val="af2"/>
    <w:uiPriority w:val="99"/>
    <w:unhideWhenUsed/>
    <w:rsid w:val="002208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2082E"/>
    <w:rPr>
      <w:rFonts w:ascii="Calibri" w:eastAsia="Calibri" w:hAnsi="Calibri" w:cs="Times New Roman"/>
    </w:rPr>
  </w:style>
  <w:style w:type="paragraph" w:styleId="af3">
    <w:name w:val="TOC Heading"/>
    <w:basedOn w:val="1"/>
    <w:next w:val="a"/>
    <w:uiPriority w:val="39"/>
    <w:unhideWhenUsed/>
    <w:qFormat/>
    <w:rsid w:val="0022082E"/>
    <w:pPr>
      <w:outlineLvl w:val="9"/>
    </w:pPr>
  </w:style>
  <w:style w:type="paragraph" w:styleId="11">
    <w:name w:val="toc 1"/>
    <w:basedOn w:val="a"/>
    <w:next w:val="a"/>
    <w:autoRedefine/>
    <w:uiPriority w:val="39"/>
    <w:unhideWhenUsed/>
    <w:rsid w:val="0022082E"/>
    <w:pPr>
      <w:tabs>
        <w:tab w:val="left" w:pos="1100"/>
        <w:tab w:val="right" w:leader="dot" w:pos="9345"/>
      </w:tabs>
      <w:spacing w:after="100"/>
    </w:pPr>
    <w:rPr>
      <w:rFonts w:ascii="Times New Roman" w:hAnsi="Times New Roman"/>
      <w:b/>
      <w:noProof/>
    </w:rPr>
  </w:style>
  <w:style w:type="paragraph" w:styleId="21">
    <w:name w:val="toc 2"/>
    <w:basedOn w:val="a"/>
    <w:next w:val="a"/>
    <w:autoRedefine/>
    <w:uiPriority w:val="39"/>
    <w:unhideWhenUsed/>
    <w:rsid w:val="0022082E"/>
    <w:pPr>
      <w:tabs>
        <w:tab w:val="right" w:leader="dot" w:pos="9345"/>
      </w:tabs>
      <w:spacing w:after="100"/>
      <w:ind w:left="220"/>
    </w:pPr>
    <w:rPr>
      <w:rFonts w:ascii="Times New Roman" w:hAnsi="Times New Roman"/>
      <w:noProof/>
    </w:rPr>
  </w:style>
  <w:style w:type="paragraph" w:styleId="31">
    <w:name w:val="toc 3"/>
    <w:basedOn w:val="a"/>
    <w:next w:val="a"/>
    <w:autoRedefine/>
    <w:uiPriority w:val="39"/>
    <w:unhideWhenUsed/>
    <w:rsid w:val="0022082E"/>
    <w:pPr>
      <w:tabs>
        <w:tab w:val="left" w:pos="1100"/>
        <w:tab w:val="right" w:leader="dot" w:pos="9345"/>
      </w:tabs>
      <w:spacing w:after="100"/>
      <w:ind w:left="440"/>
    </w:pPr>
    <w:rPr>
      <w:rFonts w:ascii="Times New Roman" w:hAnsi="Times New Roman"/>
      <w:noProof/>
    </w:rPr>
  </w:style>
  <w:style w:type="paragraph" w:styleId="af4">
    <w:name w:val="Normal (Web)"/>
    <w:basedOn w:val="a"/>
    <w:uiPriority w:val="99"/>
    <w:semiHidden/>
    <w:unhideWhenUsed/>
    <w:rsid w:val="0022082E"/>
    <w:rPr>
      <w:rFonts w:ascii="Times New Roman" w:hAnsi="Times New Roman"/>
      <w:sz w:val="24"/>
      <w:szCs w:val="24"/>
    </w:rPr>
  </w:style>
  <w:style w:type="table" w:styleId="af5">
    <w:name w:val="Table Grid"/>
    <w:basedOn w:val="a1"/>
    <w:uiPriority w:val="59"/>
    <w:rsid w:val="00491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2E"/>
    <w:rPr>
      <w:rFonts w:ascii="Calibri" w:eastAsia="Calibri" w:hAnsi="Calibri" w:cs="Times New Roman"/>
    </w:rPr>
  </w:style>
  <w:style w:type="paragraph" w:styleId="1">
    <w:name w:val="heading 1"/>
    <w:basedOn w:val="a"/>
    <w:next w:val="a"/>
    <w:link w:val="10"/>
    <w:uiPriority w:val="9"/>
    <w:qFormat/>
    <w:rsid w:val="002208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2208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2082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82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2082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22082E"/>
    <w:rPr>
      <w:rFonts w:ascii="Cambria" w:eastAsia="Times New Roman" w:hAnsi="Cambria" w:cs="Times New Roman"/>
      <w:b/>
      <w:bCs/>
      <w:color w:val="4F81BD"/>
    </w:rPr>
  </w:style>
  <w:style w:type="paragraph" w:styleId="a3">
    <w:name w:val="footnote text"/>
    <w:aliases w:val="Знак"/>
    <w:basedOn w:val="a"/>
    <w:link w:val="a4"/>
    <w:uiPriority w:val="99"/>
    <w:unhideWhenUsed/>
    <w:rsid w:val="0022082E"/>
    <w:pPr>
      <w:spacing w:after="0" w:line="240" w:lineRule="auto"/>
    </w:pPr>
    <w:rPr>
      <w:sz w:val="20"/>
      <w:szCs w:val="20"/>
    </w:rPr>
  </w:style>
  <w:style w:type="character" w:customStyle="1" w:styleId="a4">
    <w:name w:val="Текст сноски Знак"/>
    <w:aliases w:val="Знак Знак"/>
    <w:basedOn w:val="a0"/>
    <w:link w:val="a3"/>
    <w:uiPriority w:val="99"/>
    <w:rsid w:val="0022082E"/>
    <w:rPr>
      <w:rFonts w:ascii="Calibri" w:eastAsia="Calibri" w:hAnsi="Calibri" w:cs="Times New Roman"/>
      <w:sz w:val="20"/>
      <w:szCs w:val="20"/>
    </w:rPr>
  </w:style>
  <w:style w:type="character" w:styleId="a5">
    <w:name w:val="footnote reference"/>
    <w:uiPriority w:val="99"/>
    <w:semiHidden/>
    <w:unhideWhenUsed/>
    <w:rsid w:val="0022082E"/>
    <w:rPr>
      <w:vertAlign w:val="superscript"/>
    </w:rPr>
  </w:style>
  <w:style w:type="paragraph" w:styleId="a6">
    <w:name w:val="List Paragraph"/>
    <w:basedOn w:val="a"/>
    <w:uiPriority w:val="34"/>
    <w:qFormat/>
    <w:rsid w:val="0022082E"/>
    <w:pPr>
      <w:ind w:left="720"/>
      <w:contextualSpacing/>
    </w:pPr>
  </w:style>
  <w:style w:type="character" w:styleId="a7">
    <w:name w:val="Hyperlink"/>
    <w:uiPriority w:val="99"/>
    <w:unhideWhenUsed/>
    <w:rsid w:val="0022082E"/>
    <w:rPr>
      <w:color w:val="0000FF"/>
      <w:u w:val="single"/>
    </w:rPr>
  </w:style>
  <w:style w:type="paragraph" w:customStyle="1" w:styleId="Default">
    <w:name w:val="Default"/>
    <w:rsid w:val="0022082E"/>
    <w:pPr>
      <w:autoSpaceDE w:val="0"/>
      <w:autoSpaceDN w:val="0"/>
      <w:adjustRightInd w:val="0"/>
      <w:spacing w:after="0" w:line="240" w:lineRule="auto"/>
    </w:pPr>
    <w:rPr>
      <w:rFonts w:ascii="Arial" w:eastAsia="Calibri" w:hAnsi="Arial" w:cs="Arial"/>
      <w:color w:val="000000"/>
      <w:sz w:val="24"/>
      <w:szCs w:val="24"/>
    </w:rPr>
  </w:style>
  <w:style w:type="character" w:styleId="a8">
    <w:name w:val="annotation reference"/>
    <w:uiPriority w:val="99"/>
    <w:semiHidden/>
    <w:unhideWhenUsed/>
    <w:rsid w:val="0022082E"/>
    <w:rPr>
      <w:sz w:val="16"/>
      <w:szCs w:val="16"/>
    </w:rPr>
  </w:style>
  <w:style w:type="paragraph" w:styleId="a9">
    <w:name w:val="annotation text"/>
    <w:basedOn w:val="a"/>
    <w:link w:val="aa"/>
    <w:uiPriority w:val="99"/>
    <w:semiHidden/>
    <w:unhideWhenUsed/>
    <w:rsid w:val="0022082E"/>
    <w:pPr>
      <w:spacing w:line="240" w:lineRule="auto"/>
    </w:pPr>
    <w:rPr>
      <w:sz w:val="20"/>
      <w:szCs w:val="20"/>
    </w:rPr>
  </w:style>
  <w:style w:type="character" w:customStyle="1" w:styleId="aa">
    <w:name w:val="Текст примечания Знак"/>
    <w:basedOn w:val="a0"/>
    <w:link w:val="a9"/>
    <w:uiPriority w:val="99"/>
    <w:semiHidden/>
    <w:rsid w:val="0022082E"/>
    <w:rPr>
      <w:rFonts w:ascii="Calibri" w:eastAsia="Calibri" w:hAnsi="Calibri" w:cs="Times New Roman"/>
      <w:sz w:val="20"/>
      <w:szCs w:val="20"/>
    </w:rPr>
  </w:style>
  <w:style w:type="paragraph" w:styleId="ab">
    <w:name w:val="annotation subject"/>
    <w:basedOn w:val="a9"/>
    <w:next w:val="a9"/>
    <w:link w:val="ac"/>
    <w:uiPriority w:val="99"/>
    <w:semiHidden/>
    <w:unhideWhenUsed/>
    <w:rsid w:val="0022082E"/>
    <w:rPr>
      <w:b/>
      <w:bCs/>
    </w:rPr>
  </w:style>
  <w:style w:type="character" w:customStyle="1" w:styleId="ac">
    <w:name w:val="Тема примечания Знак"/>
    <w:basedOn w:val="aa"/>
    <w:link w:val="ab"/>
    <w:uiPriority w:val="99"/>
    <w:semiHidden/>
    <w:rsid w:val="0022082E"/>
    <w:rPr>
      <w:rFonts w:ascii="Calibri" w:eastAsia="Calibri" w:hAnsi="Calibri" w:cs="Times New Roman"/>
      <w:b/>
      <w:bCs/>
      <w:sz w:val="20"/>
      <w:szCs w:val="20"/>
    </w:rPr>
  </w:style>
  <w:style w:type="paragraph" w:styleId="ad">
    <w:name w:val="Balloon Text"/>
    <w:basedOn w:val="a"/>
    <w:link w:val="ae"/>
    <w:uiPriority w:val="99"/>
    <w:semiHidden/>
    <w:unhideWhenUsed/>
    <w:rsid w:val="002208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82E"/>
    <w:rPr>
      <w:rFonts w:ascii="Tahoma" w:eastAsia="Calibri" w:hAnsi="Tahoma" w:cs="Tahoma"/>
      <w:sz w:val="16"/>
      <w:szCs w:val="16"/>
    </w:rPr>
  </w:style>
  <w:style w:type="paragraph" w:styleId="af">
    <w:name w:val="header"/>
    <w:basedOn w:val="a"/>
    <w:link w:val="af0"/>
    <w:uiPriority w:val="99"/>
    <w:unhideWhenUsed/>
    <w:rsid w:val="002208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2082E"/>
    <w:rPr>
      <w:rFonts w:ascii="Calibri" w:eastAsia="Calibri" w:hAnsi="Calibri" w:cs="Times New Roman"/>
    </w:rPr>
  </w:style>
  <w:style w:type="paragraph" w:styleId="af1">
    <w:name w:val="footer"/>
    <w:basedOn w:val="a"/>
    <w:link w:val="af2"/>
    <w:uiPriority w:val="99"/>
    <w:unhideWhenUsed/>
    <w:rsid w:val="002208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2082E"/>
    <w:rPr>
      <w:rFonts w:ascii="Calibri" w:eastAsia="Calibri" w:hAnsi="Calibri" w:cs="Times New Roman"/>
    </w:rPr>
  </w:style>
  <w:style w:type="paragraph" w:styleId="af3">
    <w:name w:val="TOC Heading"/>
    <w:basedOn w:val="1"/>
    <w:next w:val="a"/>
    <w:uiPriority w:val="39"/>
    <w:unhideWhenUsed/>
    <w:qFormat/>
    <w:rsid w:val="0022082E"/>
    <w:pPr>
      <w:outlineLvl w:val="9"/>
    </w:pPr>
  </w:style>
  <w:style w:type="paragraph" w:styleId="11">
    <w:name w:val="toc 1"/>
    <w:basedOn w:val="a"/>
    <w:next w:val="a"/>
    <w:autoRedefine/>
    <w:uiPriority w:val="39"/>
    <w:unhideWhenUsed/>
    <w:rsid w:val="0022082E"/>
    <w:pPr>
      <w:tabs>
        <w:tab w:val="left" w:pos="1100"/>
        <w:tab w:val="right" w:leader="dot" w:pos="9345"/>
      </w:tabs>
      <w:spacing w:after="100"/>
    </w:pPr>
    <w:rPr>
      <w:rFonts w:ascii="Times New Roman" w:hAnsi="Times New Roman"/>
      <w:b/>
      <w:noProof/>
    </w:rPr>
  </w:style>
  <w:style w:type="paragraph" w:styleId="21">
    <w:name w:val="toc 2"/>
    <w:basedOn w:val="a"/>
    <w:next w:val="a"/>
    <w:autoRedefine/>
    <w:uiPriority w:val="39"/>
    <w:unhideWhenUsed/>
    <w:rsid w:val="0022082E"/>
    <w:pPr>
      <w:tabs>
        <w:tab w:val="right" w:leader="dot" w:pos="9345"/>
      </w:tabs>
      <w:spacing w:after="100"/>
      <w:ind w:left="220"/>
    </w:pPr>
    <w:rPr>
      <w:rFonts w:ascii="Times New Roman" w:hAnsi="Times New Roman"/>
      <w:noProof/>
    </w:rPr>
  </w:style>
  <w:style w:type="paragraph" w:styleId="31">
    <w:name w:val="toc 3"/>
    <w:basedOn w:val="a"/>
    <w:next w:val="a"/>
    <w:autoRedefine/>
    <w:uiPriority w:val="39"/>
    <w:unhideWhenUsed/>
    <w:rsid w:val="0022082E"/>
    <w:pPr>
      <w:tabs>
        <w:tab w:val="left" w:pos="1100"/>
        <w:tab w:val="right" w:leader="dot" w:pos="9345"/>
      </w:tabs>
      <w:spacing w:after="100"/>
      <w:ind w:left="440"/>
    </w:pPr>
    <w:rPr>
      <w:rFonts w:ascii="Times New Roman" w:hAnsi="Times New Roman"/>
      <w:noProof/>
    </w:rPr>
  </w:style>
  <w:style w:type="paragraph" w:styleId="af4">
    <w:name w:val="Normal (Web)"/>
    <w:basedOn w:val="a"/>
    <w:uiPriority w:val="99"/>
    <w:semiHidden/>
    <w:unhideWhenUsed/>
    <w:rsid w:val="0022082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6679810">
      <w:bodyDiv w:val="1"/>
      <w:marLeft w:val="0"/>
      <w:marRight w:val="0"/>
      <w:marTop w:val="0"/>
      <w:marBottom w:val="0"/>
      <w:divBdr>
        <w:top w:val="none" w:sz="0" w:space="0" w:color="auto"/>
        <w:left w:val="none" w:sz="0" w:space="0" w:color="auto"/>
        <w:bottom w:val="none" w:sz="0" w:space="0" w:color="auto"/>
        <w:right w:val="none" w:sz="0" w:space="0" w:color="auto"/>
      </w:divBdr>
      <w:divsChild>
        <w:div w:id="1298682359">
          <w:marLeft w:val="432"/>
          <w:marRight w:val="0"/>
          <w:marTop w:val="0"/>
          <w:marBottom w:val="0"/>
          <w:divBdr>
            <w:top w:val="none" w:sz="0" w:space="0" w:color="auto"/>
            <w:left w:val="none" w:sz="0" w:space="0" w:color="auto"/>
            <w:bottom w:val="none" w:sz="0" w:space="0" w:color="auto"/>
            <w:right w:val="none" w:sz="0" w:space="0" w:color="auto"/>
          </w:divBdr>
        </w:div>
      </w:divsChild>
    </w:div>
    <w:div w:id="1100830130">
      <w:bodyDiv w:val="1"/>
      <w:marLeft w:val="0"/>
      <w:marRight w:val="0"/>
      <w:marTop w:val="0"/>
      <w:marBottom w:val="0"/>
      <w:divBdr>
        <w:top w:val="none" w:sz="0" w:space="0" w:color="auto"/>
        <w:left w:val="none" w:sz="0" w:space="0" w:color="auto"/>
        <w:bottom w:val="none" w:sz="0" w:space="0" w:color="auto"/>
        <w:right w:val="none" w:sz="0" w:space="0" w:color="auto"/>
      </w:divBdr>
    </w:div>
    <w:div w:id="17743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community/articles/1086065/index.php?ID=1086065" TargetMode="External"/><Relationship Id="rId13" Type="http://schemas.openxmlformats.org/officeDocument/2006/relationships/hyperlink" Target="http://www.svobodainfo.org/ru/node/16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org.ru/glavnaia/stranitca-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prt.tatarstan.ru/rus/dokladi.html?page=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org.ru/nashi-publikatcii/pravlenie-tcentra-ti-r-utverdilo-izmeneniia-v-ustav" TargetMode="External"/><Relationship Id="rId5" Type="http://schemas.openxmlformats.org/officeDocument/2006/relationships/webSettings" Target="webSettings.xml"/><Relationship Id="rId15" Type="http://schemas.openxmlformats.org/officeDocument/2006/relationships/hyperlink" Target="http://www.kommersant.ru/doc/2212440" TargetMode="External"/><Relationship Id="rId10" Type="http://schemas.openxmlformats.org/officeDocument/2006/relationships/hyperlink" Target="http://corruption.pro/pages/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parency.org.ru/dokumenty/vstretimsia-v-sude" TargetMode="External"/><Relationship Id="rId14" Type="http://schemas.openxmlformats.org/officeDocument/2006/relationships/hyperlink" Target="http://rospil.inf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xecutive.ru/community/articles/1086065/index.php?ID=1086065" TargetMode="External"/><Relationship Id="rId13" Type="http://schemas.openxmlformats.org/officeDocument/2006/relationships/hyperlink" Target="http://www.transparency.org.ru/dokumenty/vstretimsia-v-sude" TargetMode="External"/><Relationship Id="rId18" Type="http://schemas.openxmlformats.org/officeDocument/2006/relationships/hyperlink" Target="http://www.president-sovet.ru/chairman/materials/draft_federal_law/the_concept_of_the_draft_federal_law.php" TargetMode="External"/><Relationship Id="rId3" Type="http://schemas.openxmlformats.org/officeDocument/2006/relationships/hyperlink" Target="http://www.unodc.org/unodc/crime_convention_corruption.html" TargetMode="External"/><Relationship Id="rId21" Type="http://schemas.openxmlformats.org/officeDocument/2006/relationships/hyperlink" Target="http://corruption.pro/pages/about" TargetMode="External"/><Relationship Id="rId7" Type="http://schemas.openxmlformats.org/officeDocument/2006/relationships/hyperlink" Target="http://ancorage-net.org/content/" TargetMode="External"/><Relationship Id="rId12" Type="http://schemas.openxmlformats.org/officeDocument/2006/relationships/hyperlink" Target="http://www.transparency.org.ru/glavnaia/stranitca-4" TargetMode="External"/><Relationship Id="rId17" Type="http://schemas.openxmlformats.org/officeDocument/2006/relationships/hyperlink" Target="http://minjust.ru/activity/statistics" TargetMode="External"/><Relationship Id="rId2" Type="http://schemas.openxmlformats.org/officeDocument/2006/relationships/hyperlink" Target="http://www1.worldbank.org/publicsector/anticorrupt/corruptn/cor02.htm" TargetMode="External"/><Relationship Id="rId16" Type="http://schemas.openxmlformats.org/officeDocument/2006/relationships/hyperlink" Target="http://base.consultant.ru/cons/cgi/online.cgi?req=doc;base=LAW;n=127127" TargetMode="External"/><Relationship Id="rId20" Type="http://schemas.openxmlformats.org/officeDocument/2006/relationships/hyperlink" Target="http://corruption.pro/pages/about" TargetMode="External"/><Relationship Id="rId1" Type="http://schemas.openxmlformats.org/officeDocument/2006/relationships/hyperlink" Target="http://www.politlogia.narod.ru/h/Shmitter_1.htm" TargetMode="External"/><Relationship Id="rId6" Type="http://schemas.openxmlformats.org/officeDocument/2006/relationships/hyperlink" Target="http://magnet.undp.org/Docs/efa/corruption/Chapter06.pdf" TargetMode="External"/><Relationship Id="rId11" Type="http://schemas.openxmlformats.org/officeDocument/2006/relationships/hyperlink" Target="http://www.garant.ru/hotlaw/perm/376024/" TargetMode="External"/><Relationship Id="rId24" Type="http://schemas.openxmlformats.org/officeDocument/2006/relationships/hyperlink" Target="http://oprt.tatarstan.ru/rus/dokladi.html?page=2" TargetMode="External"/><Relationship Id="rId5" Type="http://schemas.openxmlformats.org/officeDocument/2006/relationships/hyperlink" Target="http://home.uchicago.edu/~mmirono1" TargetMode="External"/><Relationship Id="rId15" Type="http://schemas.openxmlformats.org/officeDocument/2006/relationships/hyperlink" Target="http://www.kommersant.ru/doc/2212440" TargetMode="External"/><Relationship Id="rId23" Type="http://schemas.openxmlformats.org/officeDocument/2006/relationships/hyperlink" Target="http://rospil.info/" TargetMode="External"/><Relationship Id="rId10" Type="http://schemas.openxmlformats.org/officeDocument/2006/relationships/hyperlink" Target="http://www.kremlin.ru/news/7450" TargetMode="External"/><Relationship Id="rId19" Type="http://schemas.openxmlformats.org/officeDocument/2006/relationships/hyperlink" Target="http://www.president-sovet.ru/chairman/materials/draft_federal_law/the_concept_of_the_draft_federal_law.php" TargetMode="External"/><Relationship Id="rId4" Type="http://schemas.openxmlformats.org/officeDocument/2006/relationships/hyperlink" Target="http://www.usaid.gov/our_work/democracy_and_governance/publications/pdfs/pnace070.pdf" TargetMode="External"/><Relationship Id="rId9" Type="http://schemas.openxmlformats.org/officeDocument/2006/relationships/hyperlink" Target="http://oprt.tatarstan.ru/rus/dokladi.html?page=2" TargetMode="External"/><Relationship Id="rId14" Type="http://schemas.openxmlformats.org/officeDocument/2006/relationships/hyperlink" Target="http://www.transparency.org.ru/nashi-publikatcii/pravlenie-tcentra-ti-r-utverdilo-izmeneniia-v-ustav" TargetMode="External"/><Relationship Id="rId22" Type="http://schemas.openxmlformats.org/officeDocument/2006/relationships/hyperlink" Target="http://www.svobodainfo.org/ru/node/1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DD6F-398B-4E6F-ACBE-18427F39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87</Pages>
  <Words>20433</Words>
  <Characters>116474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Home</dc:creator>
  <cp:keywords/>
  <dc:description/>
  <cp:lastModifiedBy>ninelo</cp:lastModifiedBy>
  <cp:revision>18</cp:revision>
  <dcterms:created xsi:type="dcterms:W3CDTF">2013-06-13T20:30:00Z</dcterms:created>
  <dcterms:modified xsi:type="dcterms:W3CDTF">2013-06-16T04:45:00Z</dcterms:modified>
</cp:coreProperties>
</file>