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02D6" w14:textId="77777777" w:rsidR="00380296" w:rsidRPr="00305087" w:rsidRDefault="00380296" w:rsidP="00B44689">
      <w:pPr>
        <w:jc w:val="center"/>
        <w:rPr>
          <w:b/>
          <w:bCs/>
          <w:sz w:val="28"/>
          <w:szCs w:val="28"/>
        </w:rPr>
      </w:pPr>
    </w:p>
    <w:p w14:paraId="195E8717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14:paraId="5A712B6F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429C365D" w14:textId="77777777" w:rsidR="00CB6AB1" w:rsidRDefault="00CB6AB1" w:rsidP="00CB6AB1">
      <w:pPr>
        <w:jc w:val="center"/>
      </w:pPr>
    </w:p>
    <w:p w14:paraId="7DDE5CFB" w14:textId="77777777" w:rsidR="00CB6AB1" w:rsidRDefault="00CB6AB1" w:rsidP="00CB6AB1">
      <w:pPr>
        <w:tabs>
          <w:tab w:val="left" w:pos="6444"/>
        </w:tabs>
      </w:pPr>
      <w:r>
        <w:tab/>
      </w:r>
    </w:p>
    <w:p w14:paraId="56A20929" w14:textId="77777777" w:rsidR="004C3004" w:rsidRDefault="004C3004" w:rsidP="00CB6AB1">
      <w:pPr>
        <w:tabs>
          <w:tab w:val="left" w:pos="6444"/>
        </w:tabs>
      </w:pPr>
    </w:p>
    <w:p w14:paraId="21464D07" w14:textId="77777777" w:rsidR="00CB6AB1" w:rsidRDefault="00CB6AB1" w:rsidP="00CB6AB1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BE5704">
        <w:rPr>
          <w:sz w:val="28"/>
        </w:rPr>
        <w:t>менеджмента</w:t>
      </w:r>
    </w:p>
    <w:p w14:paraId="2105C4EF" w14:textId="77777777" w:rsidR="00BE5704" w:rsidRDefault="00BE5704" w:rsidP="00CB6AB1">
      <w:pPr>
        <w:jc w:val="center"/>
        <w:rPr>
          <w:sz w:val="28"/>
        </w:rPr>
      </w:pPr>
    </w:p>
    <w:p w14:paraId="7560D1EC" w14:textId="77777777" w:rsidR="004C3004" w:rsidRPr="00297587" w:rsidRDefault="004C3004" w:rsidP="00CB6AB1">
      <w:pPr>
        <w:jc w:val="center"/>
        <w:rPr>
          <w:sz w:val="28"/>
        </w:rPr>
      </w:pPr>
    </w:p>
    <w:p w14:paraId="1E62476B" w14:textId="77777777" w:rsidR="00CB6AB1" w:rsidRDefault="00CB6AB1" w:rsidP="00CB6AB1">
      <w:pPr>
        <w:jc w:val="center"/>
        <w:rPr>
          <w:sz w:val="28"/>
        </w:rPr>
      </w:pPr>
    </w:p>
    <w:p w14:paraId="3B5A90F0" w14:textId="77777777" w:rsidR="004C3004" w:rsidRPr="00297587" w:rsidRDefault="004C3004" w:rsidP="00CB6AB1">
      <w:pPr>
        <w:jc w:val="center"/>
        <w:rPr>
          <w:sz w:val="28"/>
        </w:rPr>
      </w:pPr>
    </w:p>
    <w:p w14:paraId="1C772274" w14:textId="77777777" w:rsidR="00BE5704" w:rsidRDefault="00CB6AB1" w:rsidP="00BE570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14:paraId="217178C3" w14:textId="77777777" w:rsidR="00BE5704" w:rsidRPr="00BE5704" w:rsidRDefault="00BE5704" w:rsidP="00BE5704">
      <w:pPr>
        <w:jc w:val="center"/>
        <w:rPr>
          <w:sz w:val="28"/>
        </w:rPr>
      </w:pPr>
      <w:r w:rsidRPr="00BE5704">
        <w:rPr>
          <w:b/>
          <w:sz w:val="28"/>
        </w:rPr>
        <w:t>Брендинг и бренд-менеджмент</w:t>
      </w:r>
    </w:p>
    <w:p w14:paraId="1932824C" w14:textId="77777777" w:rsidR="00BE5704" w:rsidRDefault="00BE5704" w:rsidP="00CB6AB1">
      <w:pPr>
        <w:jc w:val="center"/>
        <w:rPr>
          <w:b/>
          <w:sz w:val="28"/>
        </w:rPr>
      </w:pPr>
    </w:p>
    <w:p w14:paraId="41BD4C97" w14:textId="77777777" w:rsidR="004C3004" w:rsidRPr="00BE5704" w:rsidRDefault="004C3004" w:rsidP="00CB6AB1">
      <w:pPr>
        <w:jc w:val="center"/>
        <w:rPr>
          <w:b/>
          <w:sz w:val="28"/>
        </w:rPr>
      </w:pPr>
    </w:p>
    <w:p w14:paraId="1630126D" w14:textId="77777777" w:rsidR="00CB6AB1" w:rsidRDefault="00CB6AB1" w:rsidP="00CB6AB1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4D3FA3B5" w14:textId="77777777" w:rsidR="00BE5704" w:rsidRPr="00E45386" w:rsidRDefault="00CB6AB1" w:rsidP="00BE5704">
      <w:pPr>
        <w:jc w:val="center"/>
        <w:rPr>
          <w:sz w:val="28"/>
          <w:szCs w:val="28"/>
        </w:rPr>
      </w:pPr>
      <w:r w:rsidRPr="00E45386">
        <w:rPr>
          <w:sz w:val="28"/>
          <w:szCs w:val="28"/>
        </w:rPr>
        <w:t>для направления</w:t>
      </w:r>
      <w:r w:rsidR="00BE5704" w:rsidRPr="00E45386">
        <w:rPr>
          <w:sz w:val="28"/>
          <w:szCs w:val="28"/>
        </w:rPr>
        <w:t xml:space="preserve"> </w:t>
      </w:r>
      <w:r w:rsidR="00BE5704" w:rsidRPr="00E45386">
        <w:rPr>
          <w:bCs/>
          <w:sz w:val="28"/>
          <w:szCs w:val="28"/>
        </w:rPr>
        <w:t>080200.68 «Менеджмент»</w:t>
      </w:r>
      <w:r w:rsidR="00BE5704" w:rsidRPr="00E45386">
        <w:rPr>
          <w:b/>
          <w:bCs/>
          <w:sz w:val="28"/>
          <w:szCs w:val="28"/>
        </w:rPr>
        <w:t xml:space="preserve"> </w:t>
      </w:r>
      <w:r w:rsidR="00BE5704" w:rsidRPr="00E45386">
        <w:rPr>
          <w:sz w:val="28"/>
          <w:szCs w:val="28"/>
        </w:rPr>
        <w:t>подготовки магистра для магисте</w:t>
      </w:r>
      <w:r w:rsidR="00BE5704" w:rsidRPr="00E45386">
        <w:rPr>
          <w:sz w:val="28"/>
          <w:szCs w:val="28"/>
        </w:rPr>
        <w:t>р</w:t>
      </w:r>
      <w:r w:rsidR="00BE5704" w:rsidRPr="00E45386">
        <w:rPr>
          <w:sz w:val="28"/>
          <w:szCs w:val="28"/>
        </w:rPr>
        <w:t xml:space="preserve">ской </w:t>
      </w:r>
    </w:p>
    <w:p w14:paraId="1D7834DE" w14:textId="77777777" w:rsidR="00B44689" w:rsidRPr="00E45386" w:rsidRDefault="00BE5704" w:rsidP="00BE5704">
      <w:pPr>
        <w:jc w:val="center"/>
        <w:rPr>
          <w:sz w:val="28"/>
          <w:szCs w:val="28"/>
        </w:rPr>
      </w:pPr>
      <w:r w:rsidRPr="00E45386">
        <w:rPr>
          <w:sz w:val="28"/>
          <w:szCs w:val="28"/>
        </w:rPr>
        <w:t>программы «Маркетинговые технологии»</w:t>
      </w:r>
    </w:p>
    <w:p w14:paraId="2790E185" w14:textId="77777777" w:rsidR="00B44689" w:rsidRPr="00E45386" w:rsidRDefault="00B44689" w:rsidP="00CB6AB1">
      <w:pPr>
        <w:ind w:firstLine="0"/>
        <w:rPr>
          <w:sz w:val="28"/>
          <w:szCs w:val="28"/>
        </w:rPr>
      </w:pPr>
    </w:p>
    <w:p w14:paraId="7C287FFB" w14:textId="77777777" w:rsidR="004C3004" w:rsidRPr="00E45386" w:rsidRDefault="004C3004" w:rsidP="00CB6AB1">
      <w:pPr>
        <w:ind w:firstLine="0"/>
        <w:rPr>
          <w:sz w:val="28"/>
          <w:szCs w:val="28"/>
        </w:rPr>
      </w:pPr>
    </w:p>
    <w:p w14:paraId="38C2CA21" w14:textId="77777777" w:rsidR="004C3004" w:rsidRPr="00E45386" w:rsidRDefault="004C3004" w:rsidP="00CB6AB1">
      <w:pPr>
        <w:ind w:firstLine="0"/>
        <w:rPr>
          <w:sz w:val="28"/>
          <w:szCs w:val="28"/>
        </w:rPr>
      </w:pPr>
    </w:p>
    <w:p w14:paraId="23D116E7" w14:textId="77777777" w:rsidR="00370371" w:rsidRPr="00E45386" w:rsidRDefault="00370371" w:rsidP="00CB6AB1">
      <w:pPr>
        <w:ind w:firstLine="0"/>
        <w:rPr>
          <w:sz w:val="28"/>
          <w:szCs w:val="28"/>
        </w:rPr>
      </w:pPr>
    </w:p>
    <w:p w14:paraId="27685743" w14:textId="77777777" w:rsidR="004C3004" w:rsidRPr="00E45386" w:rsidRDefault="004C3004" w:rsidP="00CB6AB1">
      <w:pPr>
        <w:ind w:firstLine="0"/>
        <w:rPr>
          <w:sz w:val="28"/>
          <w:szCs w:val="28"/>
        </w:rPr>
      </w:pPr>
    </w:p>
    <w:p w14:paraId="68E879C8" w14:textId="77777777" w:rsidR="004C3004" w:rsidRPr="00385AFF" w:rsidRDefault="004C3004" w:rsidP="00CB6AB1">
      <w:pPr>
        <w:ind w:firstLine="0"/>
        <w:rPr>
          <w:sz w:val="28"/>
          <w:szCs w:val="28"/>
        </w:rPr>
      </w:pPr>
    </w:p>
    <w:p w14:paraId="3994E2B2" w14:textId="77777777" w:rsidR="00CB6AB1" w:rsidRPr="00385AFF" w:rsidRDefault="00CB6AB1" w:rsidP="00CB6AB1">
      <w:pPr>
        <w:ind w:firstLine="0"/>
        <w:rPr>
          <w:sz w:val="28"/>
          <w:szCs w:val="28"/>
        </w:rPr>
      </w:pPr>
      <w:r w:rsidRPr="00385AFF">
        <w:rPr>
          <w:sz w:val="28"/>
          <w:szCs w:val="28"/>
        </w:rPr>
        <w:t>Автор программы:</w:t>
      </w:r>
    </w:p>
    <w:p w14:paraId="1FC995DE" w14:textId="77777777" w:rsidR="00BE5704" w:rsidRPr="00385AFF" w:rsidRDefault="00BE5704" w:rsidP="00BE5704">
      <w:pPr>
        <w:ind w:firstLine="0"/>
        <w:rPr>
          <w:sz w:val="28"/>
          <w:szCs w:val="28"/>
        </w:rPr>
      </w:pPr>
      <w:proofErr w:type="spellStart"/>
      <w:r w:rsidRPr="00385AFF">
        <w:rPr>
          <w:sz w:val="28"/>
          <w:szCs w:val="28"/>
        </w:rPr>
        <w:t>Микитьянц</w:t>
      </w:r>
      <w:proofErr w:type="spellEnd"/>
      <w:r w:rsidRPr="00385AFF">
        <w:rPr>
          <w:sz w:val="28"/>
          <w:szCs w:val="28"/>
        </w:rPr>
        <w:t xml:space="preserve"> К.С, д.э.н., </w:t>
      </w:r>
      <w:proofErr w:type="spellStart"/>
      <w:r w:rsidRPr="00385AFF">
        <w:rPr>
          <w:sz w:val="28"/>
          <w:szCs w:val="28"/>
        </w:rPr>
        <w:t>проф</w:t>
      </w:r>
      <w:proofErr w:type="spellEnd"/>
      <w:r w:rsidRPr="00385AFF">
        <w:rPr>
          <w:sz w:val="28"/>
          <w:szCs w:val="28"/>
        </w:rPr>
        <w:t>, k</w:t>
      </w:r>
      <w:r w:rsidR="0050049B" w:rsidRPr="00385AFF">
        <w:rPr>
          <w:sz w:val="28"/>
          <w:szCs w:val="28"/>
        </w:rPr>
        <w:t>s</w:t>
      </w:r>
      <w:r w:rsidRPr="00385AFF">
        <w:rPr>
          <w:sz w:val="28"/>
          <w:szCs w:val="28"/>
        </w:rPr>
        <w:t>mikitiants@hse.ru</w:t>
      </w:r>
    </w:p>
    <w:p w14:paraId="138718E7" w14:textId="77777777" w:rsidR="00B44689" w:rsidRPr="00385AFF" w:rsidRDefault="00B44689" w:rsidP="00CB6AB1">
      <w:pPr>
        <w:ind w:firstLine="0"/>
        <w:rPr>
          <w:sz w:val="28"/>
          <w:szCs w:val="28"/>
        </w:rPr>
      </w:pPr>
    </w:p>
    <w:p w14:paraId="40D312AF" w14:textId="77777777" w:rsidR="00CB6AB1" w:rsidRPr="00385AFF" w:rsidRDefault="00CB6AB1" w:rsidP="00CB6AB1">
      <w:pPr>
        <w:rPr>
          <w:sz w:val="28"/>
          <w:szCs w:val="28"/>
        </w:rPr>
      </w:pPr>
    </w:p>
    <w:p w14:paraId="7C80A953" w14:textId="77777777" w:rsidR="00385AFF" w:rsidRPr="00385AFF" w:rsidRDefault="00385AFF" w:rsidP="00385AFF">
      <w:pPr>
        <w:ind w:firstLine="0"/>
        <w:rPr>
          <w:sz w:val="28"/>
          <w:szCs w:val="28"/>
        </w:rPr>
      </w:pPr>
      <w:r w:rsidRPr="00385AFF">
        <w:rPr>
          <w:sz w:val="28"/>
          <w:szCs w:val="28"/>
        </w:rPr>
        <w:t>Автор программы:</w:t>
      </w:r>
    </w:p>
    <w:p w14:paraId="6EECC89D" w14:textId="77777777" w:rsidR="00385AFF" w:rsidRPr="00385AFF" w:rsidRDefault="00385AFF" w:rsidP="00385AFF">
      <w:pPr>
        <w:ind w:firstLine="0"/>
        <w:rPr>
          <w:rStyle w:val="af"/>
          <w:sz w:val="28"/>
          <w:szCs w:val="28"/>
        </w:rPr>
      </w:pPr>
      <w:proofErr w:type="spellStart"/>
      <w:r w:rsidRPr="00385AFF">
        <w:rPr>
          <w:sz w:val="28"/>
          <w:szCs w:val="28"/>
        </w:rPr>
        <w:t>Микитьянц</w:t>
      </w:r>
      <w:proofErr w:type="spellEnd"/>
      <w:r w:rsidRPr="00385AFF">
        <w:rPr>
          <w:sz w:val="28"/>
          <w:szCs w:val="28"/>
        </w:rPr>
        <w:t xml:space="preserve"> К.С, д.э.н., доц., </w:t>
      </w:r>
      <w:proofErr w:type="spellStart"/>
      <w:r w:rsidRPr="00385AFF">
        <w:rPr>
          <w:sz w:val="28"/>
          <w:szCs w:val="28"/>
          <w:lang w:val="en-US"/>
        </w:rPr>
        <w:t>ksmikitiants</w:t>
      </w:r>
      <w:proofErr w:type="spellEnd"/>
      <w:r w:rsidRPr="00385AFF">
        <w:rPr>
          <w:sz w:val="28"/>
          <w:szCs w:val="28"/>
        </w:rPr>
        <w:t>@</w:t>
      </w:r>
      <w:proofErr w:type="spellStart"/>
      <w:r w:rsidRPr="00385AFF">
        <w:rPr>
          <w:sz w:val="28"/>
          <w:szCs w:val="28"/>
          <w:lang w:val="en-US"/>
        </w:rPr>
        <w:t>hse</w:t>
      </w:r>
      <w:proofErr w:type="spellEnd"/>
      <w:r w:rsidRPr="00385AFF">
        <w:rPr>
          <w:sz w:val="28"/>
          <w:szCs w:val="28"/>
        </w:rPr>
        <w:t>.</w:t>
      </w:r>
      <w:proofErr w:type="spellStart"/>
      <w:r w:rsidRPr="00385AFF">
        <w:rPr>
          <w:sz w:val="28"/>
          <w:szCs w:val="28"/>
          <w:lang w:val="en-US"/>
        </w:rPr>
        <w:t>ru</w:t>
      </w:r>
      <w:proofErr w:type="spellEnd"/>
    </w:p>
    <w:p w14:paraId="0CD92BCB" w14:textId="77777777" w:rsidR="00385AFF" w:rsidRPr="00385AFF" w:rsidRDefault="00385AFF" w:rsidP="00385AFF">
      <w:pPr>
        <w:ind w:firstLine="0"/>
        <w:rPr>
          <w:rStyle w:val="af"/>
          <w:sz w:val="28"/>
          <w:szCs w:val="28"/>
        </w:rPr>
      </w:pPr>
    </w:p>
    <w:p w14:paraId="0271CEDC" w14:textId="77777777" w:rsidR="00385AFF" w:rsidRPr="00385AFF" w:rsidRDefault="00385AFF" w:rsidP="00385AFF">
      <w:pPr>
        <w:pStyle w:val="afff5"/>
        <w:ind w:firstLine="0"/>
        <w:rPr>
          <w:sz w:val="28"/>
          <w:szCs w:val="28"/>
        </w:rPr>
      </w:pPr>
      <w:r w:rsidRPr="00385AFF">
        <w:rPr>
          <w:sz w:val="28"/>
          <w:szCs w:val="28"/>
        </w:rPr>
        <w:t>Одобрена Советом факультета менеджмента «____»____________2013 г.</w:t>
      </w:r>
    </w:p>
    <w:p w14:paraId="631985AB" w14:textId="77777777" w:rsidR="00385AFF" w:rsidRPr="00385AFF" w:rsidRDefault="00385AFF" w:rsidP="00385AFF">
      <w:pPr>
        <w:pStyle w:val="afff5"/>
        <w:ind w:firstLine="0"/>
        <w:rPr>
          <w:sz w:val="28"/>
          <w:szCs w:val="28"/>
        </w:rPr>
      </w:pPr>
      <w:r w:rsidRPr="00385AFF">
        <w:rPr>
          <w:sz w:val="28"/>
          <w:szCs w:val="28"/>
        </w:rPr>
        <w:t>Утверждена деканом факультета менеджмента «____»_____________2013 г.</w:t>
      </w:r>
    </w:p>
    <w:p w14:paraId="6529D05B" w14:textId="77777777" w:rsidR="00385AFF" w:rsidRPr="00385AFF" w:rsidRDefault="00385AFF" w:rsidP="00385AFF">
      <w:pPr>
        <w:pStyle w:val="afff5"/>
        <w:ind w:firstLine="0"/>
        <w:rPr>
          <w:sz w:val="28"/>
          <w:szCs w:val="28"/>
        </w:rPr>
      </w:pPr>
    </w:p>
    <w:p w14:paraId="102B1EBC" w14:textId="77777777" w:rsidR="00385AFF" w:rsidRPr="00385AFF" w:rsidRDefault="00385AFF" w:rsidP="00385AFF">
      <w:pPr>
        <w:ind w:firstLine="0"/>
        <w:rPr>
          <w:sz w:val="28"/>
          <w:szCs w:val="28"/>
        </w:rPr>
      </w:pPr>
      <w:r w:rsidRPr="00385AFF">
        <w:rPr>
          <w:sz w:val="28"/>
          <w:szCs w:val="28"/>
        </w:rPr>
        <w:t xml:space="preserve">А. А. </w:t>
      </w:r>
      <w:proofErr w:type="spellStart"/>
      <w:r w:rsidRPr="00385AFF">
        <w:rPr>
          <w:sz w:val="28"/>
          <w:szCs w:val="28"/>
        </w:rPr>
        <w:t>Кайсаров</w:t>
      </w:r>
      <w:proofErr w:type="spellEnd"/>
      <w:r w:rsidRPr="00385AFF">
        <w:rPr>
          <w:sz w:val="28"/>
          <w:szCs w:val="28"/>
        </w:rPr>
        <w:t xml:space="preserve"> ______________ подпись</w:t>
      </w:r>
    </w:p>
    <w:p w14:paraId="6146C672" w14:textId="77777777" w:rsidR="00385AFF" w:rsidRDefault="00385AFF" w:rsidP="00385AFF">
      <w:pPr>
        <w:ind w:firstLine="0"/>
      </w:pPr>
    </w:p>
    <w:p w14:paraId="7337ED6F" w14:textId="77777777" w:rsidR="00385AFF" w:rsidRPr="00385AFF" w:rsidRDefault="00385AFF" w:rsidP="00385AFF">
      <w:pPr>
        <w:rPr>
          <w:sz w:val="28"/>
          <w:szCs w:val="28"/>
        </w:rPr>
      </w:pPr>
    </w:p>
    <w:p w14:paraId="439CBC5A" w14:textId="77777777" w:rsidR="00385AFF" w:rsidRPr="00385AFF" w:rsidRDefault="00385AFF" w:rsidP="00385AFF">
      <w:pPr>
        <w:ind w:firstLine="0"/>
        <w:rPr>
          <w:sz w:val="28"/>
          <w:szCs w:val="28"/>
        </w:rPr>
      </w:pPr>
    </w:p>
    <w:p w14:paraId="6EF29A71" w14:textId="77777777" w:rsidR="00385AFF" w:rsidRPr="00385AFF" w:rsidRDefault="00385AFF" w:rsidP="00385AFF">
      <w:pPr>
        <w:rPr>
          <w:sz w:val="28"/>
          <w:szCs w:val="28"/>
        </w:rPr>
      </w:pPr>
    </w:p>
    <w:p w14:paraId="6C1BC168" w14:textId="77777777" w:rsidR="00385AFF" w:rsidRPr="00385AFF" w:rsidRDefault="00385AFF" w:rsidP="00385AFF">
      <w:pPr>
        <w:jc w:val="center"/>
        <w:rPr>
          <w:sz w:val="28"/>
          <w:szCs w:val="28"/>
          <w:lang w:val="en-US"/>
        </w:rPr>
      </w:pPr>
      <w:r w:rsidRPr="00385AFF">
        <w:rPr>
          <w:sz w:val="28"/>
          <w:szCs w:val="28"/>
        </w:rPr>
        <w:t>Санкт-Петербург, 201</w:t>
      </w:r>
      <w:r w:rsidRPr="00385AFF">
        <w:rPr>
          <w:sz w:val="28"/>
          <w:szCs w:val="28"/>
          <w:lang w:val="en-US"/>
        </w:rPr>
        <w:t>3</w:t>
      </w:r>
    </w:p>
    <w:p w14:paraId="7FD7A365" w14:textId="77777777" w:rsidR="00385AFF" w:rsidRPr="00385AFF" w:rsidRDefault="00385AFF" w:rsidP="00385AFF">
      <w:pPr>
        <w:rPr>
          <w:sz w:val="28"/>
          <w:szCs w:val="28"/>
        </w:rPr>
      </w:pPr>
      <w:r w:rsidRPr="00385AFF">
        <w:rPr>
          <w:sz w:val="28"/>
          <w:szCs w:val="28"/>
        </w:rPr>
        <w:t xml:space="preserve"> </w:t>
      </w:r>
    </w:p>
    <w:p w14:paraId="0EA45A32" w14:textId="7F772030" w:rsidR="00CA71C9" w:rsidRPr="00E45386" w:rsidRDefault="00385AFF" w:rsidP="00BE1B45">
      <w:pPr>
        <w:jc w:val="center"/>
        <w:rPr>
          <w:sz w:val="28"/>
          <w:szCs w:val="28"/>
        </w:rPr>
      </w:pPr>
      <w:r w:rsidRPr="00385AFF">
        <w:rPr>
          <w:i/>
          <w:sz w:val="28"/>
          <w:szCs w:val="28"/>
        </w:rPr>
        <w:t>Настоящая программа не может быть использована другими подразделени</w:t>
      </w:r>
      <w:r w:rsidRPr="00385AFF">
        <w:rPr>
          <w:i/>
          <w:sz w:val="28"/>
          <w:szCs w:val="28"/>
        </w:rPr>
        <w:t>я</w:t>
      </w:r>
      <w:r w:rsidRPr="00385AFF">
        <w:rPr>
          <w:i/>
          <w:sz w:val="28"/>
          <w:szCs w:val="28"/>
        </w:rPr>
        <w:t>ми университета и другими вузами без разрешения кафедры-разработчика програ</w:t>
      </w:r>
      <w:r w:rsidRPr="00385AFF">
        <w:rPr>
          <w:i/>
          <w:sz w:val="28"/>
          <w:szCs w:val="28"/>
        </w:rPr>
        <w:t>м</w:t>
      </w:r>
      <w:r w:rsidRPr="00385AFF">
        <w:rPr>
          <w:i/>
          <w:sz w:val="28"/>
          <w:szCs w:val="28"/>
        </w:rPr>
        <w:t>мы.</w:t>
      </w:r>
      <w:r w:rsidR="00CA71C9" w:rsidRPr="00E45386">
        <w:br w:type="page"/>
      </w:r>
    </w:p>
    <w:p w14:paraId="78219484" w14:textId="77777777" w:rsidR="001A5698" w:rsidRDefault="001A5698" w:rsidP="001A5698">
      <w:pPr>
        <w:pStyle w:val="1"/>
        <w:jc w:val="both"/>
      </w:pPr>
      <w:r>
        <w:lastRenderedPageBreak/>
        <w:t>Область применения и нормативные ссылки</w:t>
      </w:r>
    </w:p>
    <w:p w14:paraId="46DC952C" w14:textId="77777777" w:rsidR="001A5698" w:rsidRDefault="001A5698" w:rsidP="001817AF">
      <w:pPr>
        <w:jc w:val="both"/>
        <w:rPr>
          <w:sz w:val="28"/>
          <w:szCs w:val="28"/>
        </w:rPr>
      </w:pPr>
    </w:p>
    <w:p w14:paraId="5224F76C" w14:textId="77777777" w:rsidR="001817AF" w:rsidRPr="00E45386" w:rsidRDefault="001817AF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Настоящая программа учебной дисциплины устанавливает минимальные тр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бования к знаниям и умениям студента и определяет содержание и виды учебных з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нятий и отчетности.</w:t>
      </w:r>
    </w:p>
    <w:p w14:paraId="6F34BA1B" w14:textId="77777777" w:rsidR="001817AF" w:rsidRPr="00E45386" w:rsidRDefault="001817AF" w:rsidP="00363369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363369" w:rsidRPr="00E45386">
        <w:rPr>
          <w:bCs/>
          <w:sz w:val="28"/>
          <w:szCs w:val="28"/>
        </w:rPr>
        <w:t>080200.68 «Менеджмент»</w:t>
      </w:r>
      <w:r w:rsidR="00363369" w:rsidRPr="00E45386">
        <w:rPr>
          <w:b/>
          <w:bCs/>
          <w:sz w:val="28"/>
          <w:szCs w:val="28"/>
        </w:rPr>
        <w:t xml:space="preserve"> </w:t>
      </w:r>
      <w:r w:rsidR="00363369" w:rsidRPr="00E45386">
        <w:rPr>
          <w:sz w:val="28"/>
          <w:szCs w:val="28"/>
        </w:rPr>
        <w:t>подготовки магистра, обучающихся по магистерской программе «Маркетинговые технологии», изучающих дисциплину «</w:t>
      </w:r>
      <w:proofErr w:type="spellStart"/>
      <w:r w:rsidR="00363369" w:rsidRPr="00E45386">
        <w:rPr>
          <w:sz w:val="28"/>
          <w:szCs w:val="28"/>
        </w:rPr>
        <w:t>Брендинг</w:t>
      </w:r>
      <w:proofErr w:type="spellEnd"/>
      <w:r w:rsidR="00363369" w:rsidRPr="00E45386">
        <w:rPr>
          <w:sz w:val="28"/>
          <w:szCs w:val="28"/>
        </w:rPr>
        <w:t xml:space="preserve"> и бренд-менеджмент»</w:t>
      </w:r>
      <w:r w:rsidRPr="00E45386">
        <w:rPr>
          <w:sz w:val="28"/>
          <w:szCs w:val="28"/>
        </w:rPr>
        <w:t>.</w:t>
      </w:r>
    </w:p>
    <w:p w14:paraId="54D48FC6" w14:textId="77777777" w:rsidR="001817AF" w:rsidRPr="00E45386" w:rsidRDefault="001817AF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Программа разработана в соответствии с:</w:t>
      </w:r>
    </w:p>
    <w:p w14:paraId="799C8368" w14:textId="77777777" w:rsidR="00FA7F18" w:rsidRPr="00E4243A" w:rsidRDefault="001817AF" w:rsidP="001817AF">
      <w:pPr>
        <w:pStyle w:val="a2"/>
        <w:jc w:val="both"/>
        <w:rPr>
          <w:sz w:val="28"/>
          <w:szCs w:val="28"/>
        </w:rPr>
      </w:pPr>
      <w:r w:rsidRPr="00E4243A">
        <w:rPr>
          <w:sz w:val="28"/>
          <w:szCs w:val="28"/>
          <w:highlight w:val="yellow"/>
        </w:rPr>
        <w:fldChar w:fldCharType="begin"/>
      </w:r>
      <w:r w:rsidRPr="00E4243A">
        <w:rPr>
          <w:sz w:val="28"/>
          <w:szCs w:val="28"/>
          <w:highlight w:val="yellow"/>
        </w:rPr>
        <w:instrText xml:space="preserve"> FILLIN   \* MERGEFORMAT </w:instrText>
      </w:r>
      <w:r w:rsidRPr="00E4243A">
        <w:rPr>
          <w:sz w:val="28"/>
          <w:szCs w:val="28"/>
          <w:highlight w:val="yellow"/>
        </w:rPr>
        <w:fldChar w:fldCharType="separate"/>
      </w:r>
      <w:r w:rsidR="00E4243A" w:rsidRPr="00E4243A">
        <w:rPr>
          <w:rFonts w:eastAsia="TimesNewRomanPS-BoldMT"/>
          <w:sz w:val="28"/>
          <w:szCs w:val="28"/>
          <w:lang w:eastAsia="ru-RU"/>
        </w:rPr>
        <w:t>ОБРАЗОВАТЕЛЬНЫМ СТАНДАРТОМ ФЕДЕРАЛЬНОГО ГОСУДА</w:t>
      </w:r>
      <w:r w:rsidR="00E4243A" w:rsidRPr="00E4243A">
        <w:rPr>
          <w:rFonts w:eastAsia="TimesNewRomanPS-BoldMT"/>
          <w:sz w:val="28"/>
          <w:szCs w:val="28"/>
          <w:lang w:eastAsia="ru-RU"/>
        </w:rPr>
        <w:t>Р</w:t>
      </w:r>
      <w:r w:rsidR="00E4243A" w:rsidRPr="00E4243A">
        <w:rPr>
          <w:rFonts w:eastAsia="TimesNewRomanPS-BoldMT"/>
          <w:sz w:val="28"/>
          <w:szCs w:val="28"/>
          <w:lang w:eastAsia="ru-RU"/>
        </w:rPr>
        <w:t>СТВЕННОГО АВТОНОМНОГО ОБРАЗОВАТЕЛЬНОГО УЧРЕЖДЕНИЯ ВЫСШЕГО ПРОФЕССИОНАЛЬНОГО ОБРАЗОВАНИЯ «НАЦИОНАЛ</w:t>
      </w:r>
      <w:r w:rsidR="00E4243A" w:rsidRPr="00E4243A">
        <w:rPr>
          <w:rFonts w:eastAsia="TimesNewRomanPS-BoldMT"/>
          <w:sz w:val="28"/>
          <w:szCs w:val="28"/>
          <w:lang w:eastAsia="ru-RU"/>
        </w:rPr>
        <w:t>Ь</w:t>
      </w:r>
      <w:r w:rsidR="00E4243A" w:rsidRPr="00E4243A">
        <w:rPr>
          <w:rFonts w:eastAsia="TimesNewRomanPS-BoldMT"/>
          <w:sz w:val="28"/>
          <w:szCs w:val="28"/>
          <w:lang w:eastAsia="ru-RU"/>
        </w:rPr>
        <w:t>НОГО ИССЛЕДОВАТЕЛЬСКОГО УНИВЕРСИТЕТА «ВЫСШЕЙ ШКОЛЫ ЭКОНОМИКИ», в отношении которого установлена категория «национал</w:t>
      </w:r>
      <w:r w:rsidR="00E4243A" w:rsidRPr="00E4243A">
        <w:rPr>
          <w:rFonts w:eastAsia="TimesNewRomanPS-BoldMT"/>
          <w:sz w:val="28"/>
          <w:szCs w:val="28"/>
          <w:lang w:eastAsia="ru-RU"/>
        </w:rPr>
        <w:t>ь</w:t>
      </w:r>
      <w:r w:rsidR="00E4243A" w:rsidRPr="00E4243A">
        <w:rPr>
          <w:rFonts w:eastAsia="TimesNewRomanPS-BoldMT"/>
          <w:sz w:val="28"/>
          <w:szCs w:val="28"/>
          <w:lang w:eastAsia="ru-RU"/>
        </w:rPr>
        <w:t xml:space="preserve">ный исследовательский университет» по направлению подготовки </w:t>
      </w:r>
      <w:r w:rsidR="00E4243A" w:rsidRPr="00E45386">
        <w:rPr>
          <w:bCs/>
          <w:sz w:val="28"/>
          <w:szCs w:val="28"/>
        </w:rPr>
        <w:t xml:space="preserve">080200.68 </w:t>
      </w:r>
      <w:r w:rsidR="00E4243A" w:rsidRPr="00E42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243A" w:rsidRPr="00E4243A">
        <w:rPr>
          <w:rFonts w:eastAsia="TimesNewRomanPS-BoldMT"/>
          <w:sz w:val="28"/>
          <w:szCs w:val="28"/>
          <w:lang w:eastAsia="ru-RU"/>
        </w:rPr>
        <w:t xml:space="preserve"> «Менеджмент» .Уровень подготовки: </w:t>
      </w:r>
      <w:r w:rsidR="00E4243A">
        <w:rPr>
          <w:rFonts w:eastAsia="TimesNewRomanPS-BoldMT"/>
          <w:sz w:val="28"/>
          <w:szCs w:val="28"/>
          <w:lang w:eastAsia="ru-RU"/>
        </w:rPr>
        <w:t>Магистр</w:t>
      </w:r>
      <w:r w:rsidR="00FA7F18" w:rsidRPr="00E4243A">
        <w:rPr>
          <w:sz w:val="28"/>
          <w:szCs w:val="28"/>
        </w:rPr>
        <w:t>;</w:t>
      </w:r>
    </w:p>
    <w:p w14:paraId="046A1CE1" w14:textId="77777777" w:rsidR="001817AF" w:rsidRPr="00E45386" w:rsidRDefault="001817AF" w:rsidP="001817AF">
      <w:pPr>
        <w:pStyle w:val="a2"/>
        <w:jc w:val="both"/>
        <w:rPr>
          <w:sz w:val="28"/>
          <w:szCs w:val="28"/>
        </w:rPr>
      </w:pPr>
      <w:r w:rsidRPr="00E4243A">
        <w:rPr>
          <w:sz w:val="28"/>
          <w:szCs w:val="28"/>
          <w:highlight w:val="yellow"/>
        </w:rPr>
        <w:fldChar w:fldCharType="end"/>
      </w:r>
      <w:r w:rsidRPr="00E45386">
        <w:rPr>
          <w:sz w:val="28"/>
          <w:szCs w:val="28"/>
        </w:rPr>
        <w:t xml:space="preserve">Образовательной программой </w:t>
      </w:r>
      <w:r w:rsidR="00363369" w:rsidRPr="00E45386">
        <w:rPr>
          <w:sz w:val="28"/>
          <w:szCs w:val="28"/>
        </w:rPr>
        <w:t>«Маркетинговые технологии» подготовки м</w:t>
      </w:r>
      <w:r w:rsidR="00363369" w:rsidRPr="00E45386">
        <w:rPr>
          <w:sz w:val="28"/>
          <w:szCs w:val="28"/>
        </w:rPr>
        <w:t>а</w:t>
      </w:r>
      <w:r w:rsidR="00363369" w:rsidRPr="00E45386">
        <w:rPr>
          <w:sz w:val="28"/>
          <w:szCs w:val="28"/>
        </w:rPr>
        <w:t xml:space="preserve">гистра по направлению </w:t>
      </w:r>
      <w:r w:rsidR="00363369" w:rsidRPr="00E45386">
        <w:rPr>
          <w:bCs/>
          <w:sz w:val="28"/>
          <w:szCs w:val="28"/>
        </w:rPr>
        <w:t>080200.68 «Менеджмент»;</w:t>
      </w:r>
      <w:r w:rsidRPr="00E45386">
        <w:rPr>
          <w:sz w:val="28"/>
          <w:szCs w:val="28"/>
        </w:rPr>
        <w:t xml:space="preserve"> </w:t>
      </w:r>
    </w:p>
    <w:p w14:paraId="75E28D05" w14:textId="77777777" w:rsidR="001817AF" w:rsidRPr="00E45386" w:rsidRDefault="001817AF" w:rsidP="001817AF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Рабочим учебным планом университета по направлению подготовки</w:t>
      </w:r>
      <w:r w:rsidR="00363369" w:rsidRPr="00E45386">
        <w:rPr>
          <w:sz w:val="28"/>
          <w:szCs w:val="28"/>
        </w:rPr>
        <w:t xml:space="preserve"> </w:t>
      </w:r>
      <w:r w:rsidR="00363369" w:rsidRPr="00E45386">
        <w:rPr>
          <w:bCs/>
          <w:sz w:val="28"/>
          <w:szCs w:val="28"/>
        </w:rPr>
        <w:t>080200.68 «Менеджмент»</w:t>
      </w:r>
      <w:r w:rsidR="00363369" w:rsidRPr="00E45386">
        <w:rPr>
          <w:b/>
          <w:bCs/>
          <w:sz w:val="28"/>
          <w:szCs w:val="28"/>
        </w:rPr>
        <w:t xml:space="preserve"> </w:t>
      </w:r>
      <w:r w:rsidR="00363369" w:rsidRPr="00E45386">
        <w:rPr>
          <w:sz w:val="28"/>
          <w:szCs w:val="28"/>
        </w:rPr>
        <w:t>подготовки магистра по магистерской программе «Маркетинговые техноло</w:t>
      </w:r>
      <w:r w:rsidR="007D54B9">
        <w:rPr>
          <w:sz w:val="28"/>
          <w:szCs w:val="28"/>
        </w:rPr>
        <w:t>гии», утвержденным в 06.06.2013</w:t>
      </w:r>
      <w:r w:rsidR="00363369" w:rsidRPr="00E45386">
        <w:rPr>
          <w:sz w:val="28"/>
          <w:szCs w:val="28"/>
        </w:rPr>
        <w:t>г.</w:t>
      </w:r>
    </w:p>
    <w:p w14:paraId="0F48FC3E" w14:textId="77777777" w:rsidR="001817AF" w:rsidRPr="00E45386" w:rsidRDefault="001817AF" w:rsidP="001817AF">
      <w:pPr>
        <w:pStyle w:val="1"/>
        <w:jc w:val="both"/>
        <w:rPr>
          <w:szCs w:val="28"/>
          <w:lang w:val="ru-RU"/>
        </w:rPr>
      </w:pPr>
      <w:r w:rsidRPr="00E45386">
        <w:rPr>
          <w:szCs w:val="28"/>
          <w:lang w:val="ru-RU"/>
        </w:rPr>
        <w:t>Цели освоения дисциплины</w:t>
      </w:r>
    </w:p>
    <w:p w14:paraId="7E01A113" w14:textId="77777777" w:rsidR="001817AF" w:rsidRPr="00E45386" w:rsidRDefault="001817AF" w:rsidP="007D54B9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Целями освоения дисциплины </w:t>
      </w:r>
      <w:r w:rsidR="00363369" w:rsidRPr="00E45386">
        <w:rPr>
          <w:sz w:val="28"/>
          <w:szCs w:val="28"/>
        </w:rPr>
        <w:t>«</w:t>
      </w:r>
      <w:proofErr w:type="spellStart"/>
      <w:r w:rsidR="00363369" w:rsidRPr="00E45386">
        <w:rPr>
          <w:sz w:val="28"/>
          <w:szCs w:val="28"/>
        </w:rPr>
        <w:t>Брендинг</w:t>
      </w:r>
      <w:proofErr w:type="spellEnd"/>
      <w:r w:rsidR="00363369" w:rsidRPr="00E45386">
        <w:rPr>
          <w:sz w:val="28"/>
          <w:szCs w:val="28"/>
        </w:rPr>
        <w:t xml:space="preserve"> и бренд-менеджмент» являются усв</w:t>
      </w:r>
      <w:r w:rsidR="00363369" w:rsidRPr="00E45386">
        <w:rPr>
          <w:sz w:val="28"/>
          <w:szCs w:val="28"/>
        </w:rPr>
        <w:t>о</w:t>
      </w:r>
      <w:r w:rsidR="00363369" w:rsidRPr="00E45386">
        <w:rPr>
          <w:sz w:val="28"/>
          <w:szCs w:val="28"/>
        </w:rPr>
        <w:t xml:space="preserve">ение студентами основных понятий и принципов, приобретение знаний и выработка практических умений в реализации наиболее прогрессивных и высокоэффективных </w:t>
      </w:r>
      <w:proofErr w:type="spellStart"/>
      <w:r w:rsidR="00363369" w:rsidRPr="00E45386">
        <w:rPr>
          <w:sz w:val="28"/>
          <w:szCs w:val="28"/>
        </w:rPr>
        <w:t>психотехнологий</w:t>
      </w:r>
      <w:proofErr w:type="spellEnd"/>
      <w:r w:rsidR="00363369" w:rsidRPr="00E45386">
        <w:rPr>
          <w:sz w:val="28"/>
          <w:szCs w:val="28"/>
        </w:rPr>
        <w:t xml:space="preserve"> реализации рекламного дизайна и креативного </w:t>
      </w:r>
      <w:proofErr w:type="spellStart"/>
      <w:r w:rsidR="00363369" w:rsidRPr="00E45386">
        <w:rPr>
          <w:sz w:val="28"/>
          <w:szCs w:val="28"/>
        </w:rPr>
        <w:t>стайлинга</w:t>
      </w:r>
      <w:proofErr w:type="spellEnd"/>
      <w:r w:rsidR="00363369" w:rsidRPr="00E45386">
        <w:rPr>
          <w:sz w:val="28"/>
          <w:szCs w:val="28"/>
        </w:rPr>
        <w:t xml:space="preserve"> бренд-ориентированных рекламных коммуникаций бизнес-субъектов.</w:t>
      </w:r>
      <w:r w:rsidRPr="00E45386">
        <w:rPr>
          <w:sz w:val="28"/>
          <w:szCs w:val="28"/>
        </w:rPr>
        <w:t xml:space="preserve"> </w:t>
      </w:r>
    </w:p>
    <w:p w14:paraId="1F8D4BD7" w14:textId="77777777" w:rsidR="001817AF" w:rsidRPr="00E45386" w:rsidRDefault="001817AF" w:rsidP="001817AF">
      <w:pPr>
        <w:jc w:val="both"/>
        <w:rPr>
          <w:sz w:val="28"/>
          <w:szCs w:val="28"/>
        </w:rPr>
      </w:pPr>
    </w:p>
    <w:p w14:paraId="0AA34D5A" w14:textId="77777777"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Компетенции обучающегося, формируемые в результате освоения дисц</w:t>
      </w:r>
      <w:r w:rsidRPr="00E45386">
        <w:rPr>
          <w:szCs w:val="28"/>
          <w:lang w:val="ru-RU"/>
        </w:rPr>
        <w:t>и</w:t>
      </w:r>
      <w:r w:rsidRPr="00E45386">
        <w:rPr>
          <w:szCs w:val="28"/>
          <w:lang w:val="ru-RU"/>
        </w:rPr>
        <w:t>плины</w:t>
      </w:r>
    </w:p>
    <w:p w14:paraId="35DB2BCB" w14:textId="77777777" w:rsidR="001817AF" w:rsidRPr="00E45386" w:rsidRDefault="001817AF" w:rsidP="001817AF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должен:</w:t>
      </w:r>
    </w:p>
    <w:p w14:paraId="342BEA21" w14:textId="77777777" w:rsidR="001817AF" w:rsidRPr="00E45386" w:rsidRDefault="001817AF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Знать </w:t>
      </w:r>
      <w:r w:rsidR="00363369" w:rsidRPr="00E45386">
        <w:rPr>
          <w:color w:val="000000"/>
          <w:sz w:val="28"/>
          <w:szCs w:val="28"/>
        </w:rPr>
        <w:t xml:space="preserve">основные концепции методологии </w:t>
      </w:r>
      <w:proofErr w:type="spellStart"/>
      <w:r w:rsidR="00363369" w:rsidRPr="00E45386">
        <w:rPr>
          <w:color w:val="000000"/>
          <w:sz w:val="28"/>
          <w:szCs w:val="28"/>
        </w:rPr>
        <w:t>брендинга</w:t>
      </w:r>
      <w:proofErr w:type="spellEnd"/>
      <w:r w:rsidR="00363369" w:rsidRPr="00E45386">
        <w:rPr>
          <w:color w:val="000000"/>
          <w:sz w:val="28"/>
          <w:szCs w:val="28"/>
        </w:rPr>
        <w:t xml:space="preserve"> и бренд-менеджмента, понимать структуру и логику позиционирования стратегической платформы бренда, а также структуру и логику формирования портфеля брендов, сп</w:t>
      </w:r>
      <w:r w:rsidR="00363369" w:rsidRPr="00E45386">
        <w:rPr>
          <w:color w:val="000000"/>
          <w:sz w:val="28"/>
          <w:szCs w:val="28"/>
        </w:rPr>
        <w:t>е</w:t>
      </w:r>
      <w:r w:rsidR="00363369" w:rsidRPr="00E45386">
        <w:rPr>
          <w:color w:val="000000"/>
          <w:sz w:val="28"/>
          <w:szCs w:val="28"/>
        </w:rPr>
        <w:t>цифику и основное предназначение различных бренд-атрибутов и констант бренд-стиля,</w:t>
      </w:r>
      <w:r w:rsidR="00363369" w:rsidRPr="00E45386">
        <w:rPr>
          <w:b/>
          <w:color w:val="000000"/>
          <w:sz w:val="28"/>
          <w:szCs w:val="28"/>
        </w:rPr>
        <w:t xml:space="preserve"> </w:t>
      </w:r>
      <w:r w:rsidR="00363369" w:rsidRPr="00E45386">
        <w:rPr>
          <w:color w:val="000000"/>
          <w:sz w:val="28"/>
          <w:szCs w:val="28"/>
        </w:rPr>
        <w:t>психологические особенности использования в бренд-дизайне  шрифтового и колористического оформления бренд-ориентированных те</w:t>
      </w:r>
      <w:r w:rsidR="00363369" w:rsidRPr="00E45386">
        <w:rPr>
          <w:color w:val="000000"/>
          <w:sz w:val="28"/>
          <w:szCs w:val="28"/>
        </w:rPr>
        <w:t>к</w:t>
      </w:r>
      <w:r w:rsidR="00363369" w:rsidRPr="00E45386">
        <w:rPr>
          <w:color w:val="000000"/>
          <w:sz w:val="28"/>
          <w:szCs w:val="28"/>
        </w:rPr>
        <w:t xml:space="preserve">стов, основы эффективного бренд- копирайтинга,  специфику и целевую направленность </w:t>
      </w:r>
      <w:r w:rsidR="00363369" w:rsidRPr="00E45386">
        <w:rPr>
          <w:sz w:val="28"/>
          <w:szCs w:val="28"/>
        </w:rPr>
        <w:t xml:space="preserve">основных элементов бренда, особенности </w:t>
      </w:r>
      <w:proofErr w:type="spellStart"/>
      <w:r w:rsidR="00363369" w:rsidRPr="00E45386">
        <w:rPr>
          <w:sz w:val="28"/>
          <w:szCs w:val="28"/>
        </w:rPr>
        <w:t>брендинговых</w:t>
      </w:r>
      <w:proofErr w:type="spellEnd"/>
      <w:r w:rsidR="00363369" w:rsidRPr="00E45386">
        <w:rPr>
          <w:sz w:val="28"/>
          <w:szCs w:val="28"/>
        </w:rPr>
        <w:t xml:space="preserve"> и </w:t>
      </w:r>
      <w:r w:rsidR="00363369" w:rsidRPr="00E45386">
        <w:rPr>
          <w:sz w:val="28"/>
          <w:szCs w:val="28"/>
        </w:rPr>
        <w:lastRenderedPageBreak/>
        <w:t>бренд-</w:t>
      </w:r>
      <w:proofErr w:type="spellStart"/>
      <w:r w:rsidR="00363369" w:rsidRPr="00E45386">
        <w:rPr>
          <w:sz w:val="28"/>
          <w:szCs w:val="28"/>
        </w:rPr>
        <w:t>менеджериальных</w:t>
      </w:r>
      <w:proofErr w:type="spellEnd"/>
      <w:r w:rsidR="00363369" w:rsidRPr="00E45386">
        <w:rPr>
          <w:sz w:val="28"/>
          <w:szCs w:val="28"/>
        </w:rPr>
        <w:t xml:space="preserve"> процессов</w:t>
      </w:r>
      <w:r w:rsidR="00363369" w:rsidRPr="00E45386">
        <w:rPr>
          <w:color w:val="000000"/>
          <w:sz w:val="28"/>
          <w:szCs w:val="28"/>
        </w:rPr>
        <w:t>, а также различных бренд-инструментов, используемых для раскрутки и презентации брендов.</w:t>
      </w:r>
    </w:p>
    <w:p w14:paraId="13C1D699" w14:textId="77777777" w:rsidR="001817AF" w:rsidRPr="00E45386" w:rsidRDefault="001817AF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Уметь </w:t>
      </w:r>
      <w:r w:rsidR="00363369" w:rsidRPr="00E45386">
        <w:rPr>
          <w:sz w:val="28"/>
          <w:szCs w:val="28"/>
        </w:rPr>
        <w:t>креативно создавать высокоэффективные с позиции психологии р</w:t>
      </w:r>
      <w:r w:rsidR="00363369" w:rsidRPr="00E45386">
        <w:rPr>
          <w:sz w:val="28"/>
          <w:szCs w:val="28"/>
        </w:rPr>
        <w:t>е</w:t>
      </w:r>
      <w:r w:rsidR="00363369" w:rsidRPr="00E45386">
        <w:rPr>
          <w:sz w:val="28"/>
          <w:szCs w:val="28"/>
        </w:rPr>
        <w:t>кламного воз</w:t>
      </w:r>
      <w:r w:rsidR="00430A84" w:rsidRPr="00E45386">
        <w:rPr>
          <w:sz w:val="28"/>
          <w:szCs w:val="28"/>
        </w:rPr>
        <w:t>действия элементы бренд-</w:t>
      </w:r>
      <w:proofErr w:type="spellStart"/>
      <w:r w:rsidR="00363369" w:rsidRPr="00E45386">
        <w:rPr>
          <w:sz w:val="28"/>
          <w:szCs w:val="28"/>
        </w:rPr>
        <w:t>эссенс</w:t>
      </w:r>
      <w:proofErr w:type="spellEnd"/>
      <w:r w:rsidR="00363369" w:rsidRPr="00E45386">
        <w:rPr>
          <w:sz w:val="28"/>
          <w:szCs w:val="28"/>
        </w:rPr>
        <w:t>, разрабатывать для них в сп</w:t>
      </w:r>
      <w:r w:rsidR="00363369" w:rsidRPr="00E45386">
        <w:rPr>
          <w:sz w:val="28"/>
          <w:szCs w:val="28"/>
        </w:rPr>
        <w:t>е</w:t>
      </w:r>
      <w:r w:rsidR="00363369" w:rsidRPr="00E45386">
        <w:rPr>
          <w:sz w:val="28"/>
          <w:szCs w:val="28"/>
        </w:rPr>
        <w:t>циализированном программном обеспечении (</w:t>
      </w:r>
      <w:proofErr w:type="spellStart"/>
      <w:r w:rsidR="00363369" w:rsidRPr="00E45386">
        <w:rPr>
          <w:sz w:val="28"/>
          <w:szCs w:val="28"/>
        </w:rPr>
        <w:t>Adobe</w:t>
      </w:r>
      <w:proofErr w:type="spellEnd"/>
      <w:r w:rsidR="00363369" w:rsidRPr="00E45386">
        <w:rPr>
          <w:sz w:val="28"/>
          <w:szCs w:val="28"/>
        </w:rPr>
        <w:t xml:space="preserve"> </w:t>
      </w:r>
      <w:proofErr w:type="spellStart"/>
      <w:r w:rsidR="00363369" w:rsidRPr="00E45386">
        <w:rPr>
          <w:sz w:val="28"/>
          <w:szCs w:val="28"/>
        </w:rPr>
        <w:t>Photoshop</w:t>
      </w:r>
      <w:proofErr w:type="spellEnd"/>
      <w:r w:rsidR="00363369" w:rsidRPr="00E45386">
        <w:rPr>
          <w:sz w:val="28"/>
          <w:szCs w:val="28"/>
        </w:rPr>
        <w:t>, и др.) ко</w:t>
      </w:r>
      <w:r w:rsidR="00363369" w:rsidRPr="00E45386">
        <w:rPr>
          <w:sz w:val="28"/>
          <w:szCs w:val="28"/>
        </w:rPr>
        <w:t>м</w:t>
      </w:r>
      <w:r w:rsidR="00363369" w:rsidRPr="00E45386">
        <w:rPr>
          <w:sz w:val="28"/>
          <w:szCs w:val="28"/>
        </w:rPr>
        <w:t>позиционно выверенные эскизы и оригинал-макеты дизайна разл</w:t>
      </w:r>
      <w:r w:rsidR="00430A84" w:rsidRPr="00E45386">
        <w:rPr>
          <w:sz w:val="28"/>
          <w:szCs w:val="28"/>
        </w:rPr>
        <w:t>ич</w:t>
      </w:r>
      <w:r w:rsidR="00363369" w:rsidRPr="00E45386">
        <w:rPr>
          <w:sz w:val="28"/>
          <w:szCs w:val="28"/>
        </w:rPr>
        <w:t xml:space="preserve">ных </w:t>
      </w:r>
      <w:proofErr w:type="spellStart"/>
      <w:r w:rsidR="00363369" w:rsidRPr="00E45386">
        <w:rPr>
          <w:sz w:val="28"/>
          <w:szCs w:val="28"/>
        </w:rPr>
        <w:t>р</w:t>
      </w:r>
      <w:r w:rsidR="00363369" w:rsidRPr="00E45386">
        <w:rPr>
          <w:sz w:val="28"/>
          <w:szCs w:val="28"/>
        </w:rPr>
        <w:t>е</w:t>
      </w:r>
      <w:r w:rsidR="00363369" w:rsidRPr="00E45386">
        <w:rPr>
          <w:sz w:val="28"/>
          <w:szCs w:val="28"/>
        </w:rPr>
        <w:t>кламоносителей</w:t>
      </w:r>
      <w:proofErr w:type="spellEnd"/>
      <w:r w:rsidR="00363369" w:rsidRPr="00E45386">
        <w:rPr>
          <w:sz w:val="28"/>
          <w:szCs w:val="28"/>
        </w:rPr>
        <w:t xml:space="preserve"> малой полиг</w:t>
      </w:r>
      <w:r w:rsidR="00430A84" w:rsidRPr="00E45386">
        <w:rPr>
          <w:sz w:val="28"/>
          <w:szCs w:val="28"/>
        </w:rPr>
        <w:t>рафии (</w:t>
      </w:r>
      <w:proofErr w:type="spellStart"/>
      <w:r w:rsidR="00430A84" w:rsidRPr="00E45386">
        <w:rPr>
          <w:sz w:val="28"/>
          <w:szCs w:val="28"/>
        </w:rPr>
        <w:t>стафферов</w:t>
      </w:r>
      <w:proofErr w:type="spellEnd"/>
      <w:r w:rsidR="00430A84" w:rsidRPr="00E45386">
        <w:rPr>
          <w:sz w:val="28"/>
          <w:szCs w:val="28"/>
        </w:rPr>
        <w:t xml:space="preserve">, </w:t>
      </w:r>
      <w:proofErr w:type="spellStart"/>
      <w:r w:rsidR="00430A84" w:rsidRPr="00E45386">
        <w:rPr>
          <w:sz w:val="28"/>
          <w:szCs w:val="28"/>
        </w:rPr>
        <w:t>фолдеров</w:t>
      </w:r>
      <w:proofErr w:type="spellEnd"/>
      <w:r w:rsidR="00430A84" w:rsidRPr="00E45386">
        <w:rPr>
          <w:sz w:val="28"/>
          <w:szCs w:val="28"/>
        </w:rPr>
        <w:t xml:space="preserve">, </w:t>
      </w:r>
      <w:proofErr w:type="spellStart"/>
      <w:r w:rsidR="00430A84" w:rsidRPr="00E45386">
        <w:rPr>
          <w:sz w:val="28"/>
          <w:szCs w:val="28"/>
        </w:rPr>
        <w:t>бро</w:t>
      </w:r>
      <w:r w:rsidR="00363369" w:rsidRPr="00E45386">
        <w:rPr>
          <w:sz w:val="28"/>
          <w:szCs w:val="28"/>
        </w:rPr>
        <w:t>адсайтов</w:t>
      </w:r>
      <w:proofErr w:type="spellEnd"/>
      <w:r w:rsidR="00363369" w:rsidRPr="00E45386">
        <w:rPr>
          <w:sz w:val="28"/>
          <w:szCs w:val="28"/>
        </w:rPr>
        <w:t xml:space="preserve">, </w:t>
      </w:r>
      <w:proofErr w:type="spellStart"/>
      <w:r w:rsidR="00363369" w:rsidRPr="00E45386">
        <w:rPr>
          <w:sz w:val="28"/>
          <w:szCs w:val="28"/>
        </w:rPr>
        <w:t>флайеров</w:t>
      </w:r>
      <w:proofErr w:type="spellEnd"/>
      <w:r w:rsidR="00363369" w:rsidRPr="00E45386">
        <w:rPr>
          <w:sz w:val="28"/>
          <w:szCs w:val="28"/>
        </w:rPr>
        <w:t xml:space="preserve">, </w:t>
      </w:r>
      <w:proofErr w:type="spellStart"/>
      <w:r w:rsidR="00363369" w:rsidRPr="00E45386">
        <w:rPr>
          <w:sz w:val="28"/>
          <w:szCs w:val="28"/>
        </w:rPr>
        <w:t>евробуклетов</w:t>
      </w:r>
      <w:proofErr w:type="spellEnd"/>
      <w:r w:rsidR="00363369" w:rsidRPr="00E45386">
        <w:rPr>
          <w:sz w:val="28"/>
          <w:szCs w:val="28"/>
        </w:rPr>
        <w:t xml:space="preserve"> и т.д.);</w:t>
      </w:r>
    </w:p>
    <w:p w14:paraId="0E52608F" w14:textId="77777777" w:rsidR="001817AF" w:rsidRPr="00E45386" w:rsidRDefault="001817AF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Иметь навыки </w:t>
      </w:r>
      <w:r w:rsidR="00430A84" w:rsidRPr="00E45386">
        <w:rPr>
          <w:sz w:val="28"/>
          <w:szCs w:val="28"/>
        </w:rPr>
        <w:t xml:space="preserve">разработки общей идеи и дизайна конкретных элементов бренд-бука, используемых в составе инструментов рекламного воздействия на основе новейших технологий </w:t>
      </w:r>
      <w:proofErr w:type="spellStart"/>
      <w:r w:rsidR="00430A84" w:rsidRPr="00E45386">
        <w:rPr>
          <w:sz w:val="28"/>
          <w:szCs w:val="28"/>
        </w:rPr>
        <w:t>таргетинга</w:t>
      </w:r>
      <w:proofErr w:type="spellEnd"/>
      <w:r w:rsidR="00430A84" w:rsidRPr="00E45386">
        <w:rPr>
          <w:sz w:val="28"/>
          <w:szCs w:val="28"/>
        </w:rPr>
        <w:t xml:space="preserve">, </w:t>
      </w:r>
      <w:proofErr w:type="spellStart"/>
      <w:r w:rsidR="00430A84" w:rsidRPr="00E45386">
        <w:rPr>
          <w:sz w:val="28"/>
          <w:szCs w:val="28"/>
        </w:rPr>
        <w:t>мифодизайна</w:t>
      </w:r>
      <w:proofErr w:type="spellEnd"/>
      <w:r w:rsidR="00430A84" w:rsidRPr="00E45386">
        <w:rPr>
          <w:sz w:val="28"/>
          <w:szCs w:val="28"/>
        </w:rPr>
        <w:t xml:space="preserve"> и МЕМ-дизайна брендов;</w:t>
      </w:r>
    </w:p>
    <w:p w14:paraId="094F118A" w14:textId="77777777" w:rsidR="00430A84" w:rsidRPr="00E45386" w:rsidRDefault="00430A84" w:rsidP="007D54B9">
      <w:pPr>
        <w:ind w:firstLine="0"/>
        <w:rPr>
          <w:sz w:val="28"/>
          <w:szCs w:val="28"/>
        </w:rPr>
      </w:pPr>
    </w:p>
    <w:p w14:paraId="39608877" w14:textId="77777777" w:rsidR="001817AF" w:rsidRPr="00E45386" w:rsidRDefault="001817AF" w:rsidP="001817AF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осваивает следующие компете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02"/>
        <w:gridCol w:w="3260"/>
      </w:tblGrid>
      <w:tr w:rsidR="001817AF" w:rsidRPr="00E45386" w14:paraId="348628D1" w14:textId="77777777" w:rsidTr="009E7457">
        <w:trPr>
          <w:cantSplit/>
          <w:tblHeader/>
        </w:trPr>
        <w:tc>
          <w:tcPr>
            <w:tcW w:w="2802" w:type="dxa"/>
            <w:vAlign w:val="center"/>
          </w:tcPr>
          <w:p w14:paraId="476012F3" w14:textId="77777777"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14:paraId="4BC3C653" w14:textId="77777777" w:rsidR="00614BC1" w:rsidRPr="00614BC1" w:rsidRDefault="001817AF" w:rsidP="00614BC1">
            <w:pPr>
              <w:ind w:left="-108" w:right="-108" w:firstLine="0"/>
              <w:jc w:val="center"/>
              <w:rPr>
                <w:sz w:val="28"/>
                <w:szCs w:val="28"/>
                <w:lang w:val="en-US"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Код по </w:t>
            </w:r>
            <w:r w:rsidR="00614BC1" w:rsidRPr="00614BC1">
              <w:rPr>
                <w:sz w:val="28"/>
                <w:szCs w:val="28"/>
                <w:lang w:val="en-US" w:eastAsia="ru-RU"/>
              </w:rPr>
              <w:t>ООС</w:t>
            </w:r>
          </w:p>
          <w:p w14:paraId="309C3405" w14:textId="77777777" w:rsidR="001817AF" w:rsidRPr="00E45386" w:rsidRDefault="00614BC1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614BC1">
              <w:rPr>
                <w:sz w:val="28"/>
                <w:szCs w:val="28"/>
                <w:lang w:val="en-US" w:eastAsia="ru-RU"/>
              </w:rPr>
              <w:t>ФГАОУ В</w:t>
            </w:r>
            <w:r w:rsidRPr="00614BC1">
              <w:rPr>
                <w:sz w:val="28"/>
                <w:szCs w:val="28"/>
                <w:lang w:eastAsia="ru-RU"/>
              </w:rPr>
              <w:t>ПО НИУ ВШЭ</w:t>
            </w:r>
          </w:p>
        </w:tc>
        <w:tc>
          <w:tcPr>
            <w:tcW w:w="3402" w:type="dxa"/>
            <w:vAlign w:val="center"/>
          </w:tcPr>
          <w:p w14:paraId="738483CC" w14:textId="77777777"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Дескрипторы – основные признаки освоения (пок</w:t>
            </w:r>
            <w:r w:rsidRPr="00E45386">
              <w:rPr>
                <w:sz w:val="28"/>
                <w:szCs w:val="28"/>
                <w:lang w:eastAsia="ru-RU"/>
              </w:rPr>
              <w:t>а</w:t>
            </w:r>
            <w:r w:rsidRPr="00E45386">
              <w:rPr>
                <w:sz w:val="28"/>
                <w:szCs w:val="28"/>
                <w:lang w:eastAsia="ru-RU"/>
              </w:rPr>
              <w:t>затели достижения р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зультата)</w:t>
            </w:r>
          </w:p>
        </w:tc>
        <w:tc>
          <w:tcPr>
            <w:tcW w:w="3260" w:type="dxa"/>
            <w:vAlign w:val="center"/>
          </w:tcPr>
          <w:p w14:paraId="3DC11D19" w14:textId="77777777"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Формы и методы обуч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ния, способствующие формированию и разв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тию компетенции</w:t>
            </w:r>
          </w:p>
        </w:tc>
      </w:tr>
      <w:tr w:rsidR="001817AF" w:rsidRPr="00E45386" w14:paraId="7D9AB7E1" w14:textId="77777777" w:rsidTr="009E7457">
        <w:tc>
          <w:tcPr>
            <w:tcW w:w="2802" w:type="dxa"/>
          </w:tcPr>
          <w:p w14:paraId="19D8A083" w14:textId="77777777" w:rsidR="001817AF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 предл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гать  концепции, м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дели, изобретать и  использовать новые способы и инстр</w:t>
            </w:r>
            <w:r w:rsidRPr="002D0C52">
              <w:rPr>
                <w:sz w:val="28"/>
                <w:szCs w:val="28"/>
              </w:rPr>
              <w:t>у</w:t>
            </w:r>
            <w:r w:rsidRPr="002D0C52">
              <w:rPr>
                <w:sz w:val="28"/>
                <w:szCs w:val="28"/>
              </w:rPr>
              <w:t>менты професси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нальной деятельн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14:paraId="2692791D" w14:textId="77777777" w:rsidR="001817AF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C3D17DD" w14:textId="77777777" w:rsidR="001817AF" w:rsidRPr="002D0C52" w:rsidRDefault="00D85DF1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Демонстрирует владение инструментами решения задач.</w:t>
            </w:r>
          </w:p>
        </w:tc>
        <w:tc>
          <w:tcPr>
            <w:tcW w:w="3260" w:type="dxa"/>
          </w:tcPr>
          <w:p w14:paraId="2EC95A52" w14:textId="77777777" w:rsidR="001817AF" w:rsidRPr="002D0C52" w:rsidRDefault="00D85DF1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6D33CC" w:rsidRPr="002D0C52">
              <w:rPr>
                <w:sz w:val="28"/>
                <w:szCs w:val="28"/>
                <w:lang w:eastAsia="ru-RU"/>
              </w:rPr>
              <w:t>Участие в диспутах на семинарских занятиях, решение задач «</w:t>
            </w:r>
            <w:proofErr w:type="spellStart"/>
            <w:r w:rsidR="006D33CC"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="006D33CC"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33CC"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="006D33CC" w:rsidRPr="002D0C52">
              <w:rPr>
                <w:sz w:val="28"/>
                <w:szCs w:val="28"/>
                <w:lang w:eastAsia="ru-RU"/>
              </w:rPr>
              <w:t xml:space="preserve">», </w:t>
            </w:r>
          </w:p>
        </w:tc>
      </w:tr>
      <w:tr w:rsidR="00377578" w:rsidRPr="00E45386" w14:paraId="2BBA8567" w14:textId="77777777" w:rsidTr="009E7457">
        <w:tc>
          <w:tcPr>
            <w:tcW w:w="2802" w:type="dxa"/>
          </w:tcPr>
          <w:p w14:paraId="338D2681" w14:textId="77777777"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анализ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ровать, верифицир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информацию, оценивать ее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мации в ходе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фессиональной де</w:t>
            </w:r>
            <w:r w:rsidRPr="002D0C52">
              <w:rPr>
                <w:sz w:val="28"/>
                <w:szCs w:val="28"/>
              </w:rPr>
              <w:t>я</w:t>
            </w:r>
            <w:r w:rsidRPr="002D0C52">
              <w:rPr>
                <w:sz w:val="28"/>
                <w:szCs w:val="28"/>
              </w:rPr>
              <w:t>тельности, при нео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ходимости воспо</w:t>
            </w:r>
            <w:r w:rsidRPr="002D0C52">
              <w:rPr>
                <w:sz w:val="28"/>
                <w:szCs w:val="28"/>
              </w:rPr>
              <w:t>л</w:t>
            </w:r>
            <w:r w:rsidRPr="002D0C52">
              <w:rPr>
                <w:sz w:val="28"/>
                <w:szCs w:val="28"/>
              </w:rPr>
              <w:t>нять и синтезировать недостающую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формацию и раб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тать в условиях н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 xml:space="preserve">определенности </w:t>
            </w:r>
            <w:r w:rsidRPr="002D0C5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90AEEC4" w14:textId="77777777"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376AF1E" w14:textId="77777777" w:rsidR="00377578" w:rsidRPr="002D0C52" w:rsidRDefault="00060F8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аналит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ческие способности при сравнении точек зрения ученых и при разработке креативных решений в работе над тренинг-проектом.</w:t>
            </w:r>
          </w:p>
        </w:tc>
        <w:tc>
          <w:tcPr>
            <w:tcW w:w="3260" w:type="dxa"/>
          </w:tcPr>
          <w:p w14:paraId="3B28EA8A" w14:textId="77777777"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Подготовка реферата, участие в тренинг-проекте.</w:t>
            </w:r>
          </w:p>
        </w:tc>
      </w:tr>
      <w:tr w:rsidR="00377578" w:rsidRPr="00E45386" w14:paraId="16409B3C" w14:textId="77777777" w:rsidTr="009E7457">
        <w:tc>
          <w:tcPr>
            <w:tcW w:w="2802" w:type="dxa"/>
          </w:tcPr>
          <w:p w14:paraId="2D9C8F05" w14:textId="77777777"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организ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lastRenderedPageBreak/>
              <w:t>вать многосторо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нюю (в том числе, межкультурную) коммуникацию и управлять ею</w:t>
            </w:r>
          </w:p>
        </w:tc>
        <w:tc>
          <w:tcPr>
            <w:tcW w:w="992" w:type="dxa"/>
          </w:tcPr>
          <w:p w14:paraId="6A277B0C" w14:textId="77777777"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07A85919" w14:textId="77777777" w:rsidR="00377578" w:rsidRPr="002D0C52" w:rsidRDefault="00060F8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Использует знания в 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lastRenderedPageBreak/>
              <w:t>ласти копирайтинга, пс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хологии воздействия на целевую аудиторию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средством аудио-визуального канала во</w:t>
            </w:r>
            <w:r w:rsidRPr="002D0C52">
              <w:rPr>
                <w:sz w:val="28"/>
                <w:szCs w:val="28"/>
              </w:rPr>
              <w:t>с</w:t>
            </w:r>
            <w:r w:rsidRPr="002D0C52">
              <w:rPr>
                <w:sz w:val="28"/>
                <w:szCs w:val="28"/>
              </w:rPr>
              <w:t>приятия.</w:t>
            </w:r>
          </w:p>
        </w:tc>
        <w:tc>
          <w:tcPr>
            <w:tcW w:w="3260" w:type="dxa"/>
          </w:tcPr>
          <w:p w14:paraId="606ED079" w14:textId="77777777"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lastRenderedPageBreak/>
              <w:t>Участие в тренинг-</w:t>
            </w:r>
            <w:r w:rsidRPr="002D0C52">
              <w:rPr>
                <w:sz w:val="28"/>
                <w:szCs w:val="28"/>
                <w:lang w:eastAsia="ru-RU"/>
              </w:rPr>
              <w:lastRenderedPageBreak/>
              <w:t>проекте</w:t>
            </w:r>
          </w:p>
        </w:tc>
      </w:tr>
      <w:tr w:rsidR="00377578" w:rsidRPr="00E45386" w14:paraId="70BEC754" w14:textId="77777777" w:rsidTr="009E7457">
        <w:tc>
          <w:tcPr>
            <w:tcW w:w="2802" w:type="dxa"/>
          </w:tcPr>
          <w:p w14:paraId="47900824" w14:textId="77777777" w:rsidR="00377578" w:rsidRPr="002D0C52" w:rsidRDefault="00377578" w:rsidP="002D0C52">
            <w:pPr>
              <w:pStyle w:val="a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lastRenderedPageBreak/>
              <w:t>Способен порождать принципиально 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вые идеи и проду</w:t>
            </w:r>
            <w:r w:rsidRPr="002D0C52">
              <w:rPr>
                <w:sz w:val="28"/>
                <w:szCs w:val="28"/>
              </w:rPr>
              <w:t>к</w:t>
            </w:r>
            <w:r w:rsidRPr="002D0C52">
              <w:rPr>
                <w:sz w:val="28"/>
                <w:szCs w:val="28"/>
              </w:rPr>
              <w:t>ты, обладает кре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тивностью, иници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</w:t>
            </w:r>
          </w:p>
        </w:tc>
        <w:tc>
          <w:tcPr>
            <w:tcW w:w="992" w:type="dxa"/>
          </w:tcPr>
          <w:p w14:paraId="7B952185" w14:textId="77777777"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ПК-8</w:t>
            </w:r>
          </w:p>
        </w:tc>
        <w:tc>
          <w:tcPr>
            <w:tcW w:w="3402" w:type="dxa"/>
          </w:tcPr>
          <w:p w14:paraId="2333E05B" w14:textId="77777777" w:rsidR="00377578" w:rsidRPr="002D0C52" w:rsidRDefault="00116302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творч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ские способности, прим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няет методику “C-</w:t>
            </w:r>
            <w:proofErr w:type="spellStart"/>
            <w:r w:rsidRPr="002D0C52">
              <w:rPr>
                <w:sz w:val="28"/>
                <w:szCs w:val="28"/>
              </w:rPr>
              <w:t>Task</w:t>
            </w:r>
            <w:proofErr w:type="spellEnd"/>
            <w:r w:rsidRPr="002D0C52">
              <w:rPr>
                <w:sz w:val="28"/>
                <w:szCs w:val="28"/>
              </w:rPr>
              <w:t>” для анализа структуры потребностей на рынке при разработке идей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дуктов и услуг</w:t>
            </w:r>
          </w:p>
        </w:tc>
        <w:tc>
          <w:tcPr>
            <w:tcW w:w="3260" w:type="dxa"/>
          </w:tcPr>
          <w:p w14:paraId="1832D269" w14:textId="77777777"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Участие в тренинг-проекте,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377578" w:rsidRPr="00E45386" w14:paraId="1BB6B54A" w14:textId="77777777" w:rsidTr="009E7457">
        <w:tc>
          <w:tcPr>
            <w:tcW w:w="2802" w:type="dxa"/>
          </w:tcPr>
          <w:p w14:paraId="61F1E2C4" w14:textId="77777777"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выявлять данные, необход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мые для решения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ставленных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вательских задач в сфере управления;  осуществлять сбор данных, как в пол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вых условиях, так и из основных исто</w:t>
            </w:r>
            <w:r w:rsidRPr="002D0C52">
              <w:rPr>
                <w:sz w:val="28"/>
                <w:szCs w:val="28"/>
              </w:rPr>
              <w:t>ч</w:t>
            </w:r>
            <w:r w:rsidRPr="002D0C52">
              <w:rPr>
                <w:sz w:val="28"/>
                <w:szCs w:val="28"/>
              </w:rPr>
              <w:t>ников социально-экономической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формации: отчетн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 организаций ра</w:t>
            </w:r>
            <w:r w:rsidRPr="002D0C52">
              <w:rPr>
                <w:sz w:val="28"/>
                <w:szCs w:val="28"/>
              </w:rPr>
              <w:t>з</w:t>
            </w:r>
            <w:r w:rsidRPr="002D0C52">
              <w:rPr>
                <w:sz w:val="28"/>
                <w:szCs w:val="28"/>
              </w:rPr>
              <w:t>личных форм со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ственности, ведомств и т.д., баз данных, журналов, и др.,  анализ и обработку этих данных,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мацию отечестве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ной и зарубежной статистики о соц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ально-</w:t>
            </w:r>
            <w:r w:rsidRPr="002D0C52">
              <w:rPr>
                <w:sz w:val="28"/>
                <w:szCs w:val="28"/>
              </w:rPr>
              <w:lastRenderedPageBreak/>
              <w:t>экономических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цессах и явлениях</w:t>
            </w:r>
          </w:p>
        </w:tc>
        <w:tc>
          <w:tcPr>
            <w:tcW w:w="992" w:type="dxa"/>
          </w:tcPr>
          <w:p w14:paraId="17955FC8" w14:textId="77777777"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402" w:type="dxa"/>
          </w:tcPr>
          <w:p w14:paraId="588848AE" w14:textId="77777777" w:rsidR="00377578" w:rsidRPr="002D0C52" w:rsidRDefault="00116302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Оценивает данные о би</w:t>
            </w:r>
            <w:r w:rsidRPr="002D0C52">
              <w:rPr>
                <w:sz w:val="28"/>
                <w:szCs w:val="28"/>
                <w:lang w:eastAsia="ru-RU"/>
              </w:rPr>
              <w:t>з</w:t>
            </w:r>
            <w:r w:rsidRPr="002D0C52">
              <w:rPr>
                <w:sz w:val="28"/>
                <w:szCs w:val="28"/>
                <w:lang w:eastAsia="ru-RU"/>
              </w:rPr>
              <w:t>нес-субъектах, получе</w:t>
            </w:r>
            <w:r w:rsidRPr="002D0C52">
              <w:rPr>
                <w:sz w:val="28"/>
                <w:szCs w:val="28"/>
                <w:lang w:eastAsia="ru-RU"/>
              </w:rPr>
              <w:t>н</w:t>
            </w:r>
            <w:r w:rsidRPr="002D0C52">
              <w:rPr>
                <w:sz w:val="28"/>
                <w:szCs w:val="28"/>
                <w:lang w:eastAsia="ru-RU"/>
              </w:rPr>
              <w:t>ные посредством Инте</w:t>
            </w:r>
            <w:r w:rsidRPr="002D0C52">
              <w:rPr>
                <w:sz w:val="28"/>
                <w:szCs w:val="28"/>
                <w:lang w:eastAsia="ru-RU"/>
              </w:rPr>
              <w:t>р</w:t>
            </w:r>
            <w:r w:rsidRPr="002D0C52">
              <w:rPr>
                <w:sz w:val="28"/>
                <w:szCs w:val="28"/>
                <w:lang w:eastAsia="ru-RU"/>
              </w:rPr>
              <w:t>нет и других СМИ.</w:t>
            </w:r>
          </w:p>
        </w:tc>
        <w:tc>
          <w:tcPr>
            <w:tcW w:w="3260" w:type="dxa"/>
          </w:tcPr>
          <w:p w14:paraId="7F5930EB" w14:textId="77777777"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7578" w:rsidRPr="00E45386" w14:paraId="2FCA8EB6" w14:textId="77777777" w:rsidTr="009E7457">
        <w:tc>
          <w:tcPr>
            <w:tcW w:w="2802" w:type="dxa"/>
          </w:tcPr>
          <w:p w14:paraId="4B558C8F" w14:textId="77777777"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Способен предста</w:t>
            </w:r>
            <w:r w:rsidRPr="002D0C52">
              <w:rPr>
                <w:sz w:val="28"/>
                <w:szCs w:val="28"/>
              </w:rPr>
              <w:t>в</w:t>
            </w:r>
            <w:r w:rsidRPr="002D0C52">
              <w:rPr>
                <w:sz w:val="28"/>
                <w:szCs w:val="28"/>
              </w:rPr>
              <w:t>лять результаты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веденного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вания в виде отчета, статьи или доклада</w:t>
            </w:r>
          </w:p>
        </w:tc>
        <w:tc>
          <w:tcPr>
            <w:tcW w:w="992" w:type="dxa"/>
          </w:tcPr>
          <w:p w14:paraId="2BFE1807" w14:textId="77777777"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ПК-14</w:t>
            </w:r>
          </w:p>
        </w:tc>
        <w:tc>
          <w:tcPr>
            <w:tcW w:w="3402" w:type="dxa"/>
          </w:tcPr>
          <w:p w14:paraId="4DEC825C" w14:textId="77777777" w:rsidR="00377578" w:rsidRPr="002D0C52" w:rsidRDefault="00116302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Владеет профессионал</w:t>
            </w:r>
            <w:r w:rsidRPr="002D0C52">
              <w:rPr>
                <w:sz w:val="28"/>
                <w:szCs w:val="28"/>
                <w:lang w:eastAsia="ru-RU"/>
              </w:rPr>
              <w:t>ь</w:t>
            </w:r>
            <w:r w:rsidRPr="002D0C52">
              <w:rPr>
                <w:sz w:val="28"/>
                <w:szCs w:val="28"/>
                <w:lang w:eastAsia="ru-RU"/>
              </w:rPr>
              <w:t>ным программным обе</w:t>
            </w:r>
            <w:r w:rsidRPr="002D0C52">
              <w:rPr>
                <w:sz w:val="28"/>
                <w:szCs w:val="28"/>
                <w:lang w:eastAsia="ru-RU"/>
              </w:rPr>
              <w:t>с</w:t>
            </w:r>
            <w:r w:rsidRPr="002D0C52">
              <w:rPr>
                <w:sz w:val="28"/>
                <w:szCs w:val="28"/>
                <w:lang w:eastAsia="ru-RU"/>
              </w:rPr>
              <w:t>печением для верстки научных текстов и подг</w:t>
            </w:r>
            <w:r w:rsidRPr="002D0C52">
              <w:rPr>
                <w:sz w:val="28"/>
                <w:szCs w:val="28"/>
                <w:lang w:eastAsia="ru-RU"/>
              </w:rPr>
              <w:t>о</w:t>
            </w:r>
            <w:r w:rsidRPr="002D0C52">
              <w:rPr>
                <w:sz w:val="28"/>
                <w:szCs w:val="28"/>
                <w:lang w:eastAsia="ru-RU"/>
              </w:rPr>
              <w:t>товки презентационных материалов.</w:t>
            </w:r>
          </w:p>
        </w:tc>
        <w:tc>
          <w:tcPr>
            <w:tcW w:w="3260" w:type="dxa"/>
          </w:tcPr>
          <w:p w14:paraId="0551D7A5" w14:textId="77777777" w:rsidR="00377578" w:rsidRPr="002D0C52" w:rsidRDefault="00216E99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Участие в семинарских занятиях, участие в тр</w:t>
            </w:r>
            <w:r w:rsidRPr="002D0C52">
              <w:rPr>
                <w:sz w:val="28"/>
                <w:szCs w:val="28"/>
                <w:lang w:eastAsia="ru-RU"/>
              </w:rPr>
              <w:t>е</w:t>
            </w:r>
            <w:r w:rsidRPr="002D0C52">
              <w:rPr>
                <w:sz w:val="28"/>
                <w:szCs w:val="28"/>
                <w:lang w:eastAsia="ru-RU"/>
              </w:rPr>
              <w:t>нинг-проекте.</w:t>
            </w:r>
          </w:p>
        </w:tc>
      </w:tr>
    </w:tbl>
    <w:p w14:paraId="08D1B7AF" w14:textId="77777777" w:rsidR="001817AF" w:rsidRPr="00E45386" w:rsidRDefault="001817AF" w:rsidP="001817AF">
      <w:pPr>
        <w:rPr>
          <w:sz w:val="28"/>
          <w:szCs w:val="28"/>
        </w:rPr>
      </w:pPr>
    </w:p>
    <w:p w14:paraId="708066B3" w14:textId="77777777"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Место дисциплины в структуре образовательной программы</w:t>
      </w:r>
    </w:p>
    <w:p w14:paraId="08F0CEBA" w14:textId="77777777" w:rsidR="00052F8C" w:rsidRPr="00E45386" w:rsidRDefault="00052F8C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Настоящая дисциплина относится к профессиональному циклу дисциплин и б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зовому блоку дисциплин, обеспечивающих профессиональную  подготовку.</w:t>
      </w:r>
    </w:p>
    <w:p w14:paraId="1937660D" w14:textId="77777777" w:rsidR="00052F8C" w:rsidRPr="00E45386" w:rsidRDefault="00052F8C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Изучение данной дисциплины базируется на дисциплине «Маркетинг-Менеджмент» данной магистерской программы.</w:t>
      </w:r>
    </w:p>
    <w:p w14:paraId="7D52C833" w14:textId="77777777" w:rsidR="0030145A" w:rsidRPr="00E45386" w:rsidRDefault="0030145A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14:paraId="6BD757AB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</w:t>
      </w:r>
      <w:r w:rsidRPr="00E45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/>
          <w:color w:val="000000"/>
          <w:sz w:val="28"/>
          <w:szCs w:val="28"/>
        </w:rPr>
        <w:t>специфике и основном предназначении разли</w:t>
      </w:r>
      <w:r w:rsidRPr="00E45386">
        <w:rPr>
          <w:rFonts w:ascii="Times New Roman" w:hAnsi="Times New Roman"/>
          <w:color w:val="000000"/>
          <w:sz w:val="28"/>
          <w:szCs w:val="28"/>
        </w:rPr>
        <w:t>ч</w:t>
      </w:r>
      <w:r w:rsidRPr="00E45386">
        <w:rPr>
          <w:rFonts w:ascii="Times New Roman" w:hAnsi="Times New Roman"/>
          <w:color w:val="000000"/>
          <w:sz w:val="28"/>
          <w:szCs w:val="28"/>
        </w:rPr>
        <w:t>ных бренд- атрибутов и констант бренд-стиля.</w:t>
      </w:r>
    </w:p>
    <w:p w14:paraId="3F4B20CD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Знать</w:t>
      </w:r>
      <w:r w:rsidRPr="00E45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/>
          <w:color w:val="000000"/>
          <w:sz w:val="28"/>
          <w:szCs w:val="28"/>
        </w:rPr>
        <w:t>психологические особенности использования в бренд-дизайне шрифтового и колористического оформления бренд-ориентированных текстов.</w:t>
      </w:r>
    </w:p>
    <w:p w14:paraId="40361EAE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Владеть основами эффективного бренд-копирайтинга.</w:t>
      </w:r>
    </w:p>
    <w:p w14:paraId="7743DA9D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Знать специфику и целевую направленность </w:t>
      </w:r>
      <w:r w:rsidRPr="00E45386">
        <w:rPr>
          <w:rFonts w:ascii="Times New Roman" w:hAnsi="Times New Roman"/>
          <w:sz w:val="28"/>
          <w:szCs w:val="28"/>
        </w:rPr>
        <w:t>основных элементов бренда.</w:t>
      </w:r>
    </w:p>
    <w:p w14:paraId="0126BE56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Знать особенности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брендинговых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процессов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14:paraId="4660A21D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Иметь представление о различных особенностях бренд-инструментов, используемых для раскрутки и презентации брендов.</w:t>
      </w:r>
    </w:p>
    <w:p w14:paraId="04380736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Креативно создавать высокоэффективные с позиции психологии рекла</w:t>
      </w:r>
      <w:r w:rsidRPr="00E45386">
        <w:rPr>
          <w:rFonts w:ascii="Times New Roman" w:hAnsi="Times New Roman"/>
          <w:color w:val="000000"/>
          <w:sz w:val="28"/>
          <w:szCs w:val="28"/>
        </w:rPr>
        <w:t>м</w:t>
      </w:r>
      <w:r w:rsidRPr="00E45386">
        <w:rPr>
          <w:rFonts w:ascii="Times New Roman" w:hAnsi="Times New Roman"/>
          <w:color w:val="000000"/>
          <w:sz w:val="28"/>
          <w:szCs w:val="28"/>
        </w:rPr>
        <w:t>ного воздействия элементы бренда.</w:t>
      </w:r>
    </w:p>
    <w:p w14:paraId="747944EE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Проводить самостоятельную разработку композиции эскизов и оригинал-макетов дизайна различных </w:t>
      </w: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рекламоносителей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 малой полиграфии.</w:t>
      </w:r>
    </w:p>
    <w:p w14:paraId="6B566601" w14:textId="77777777"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Владеть основами методики применения новейших технологий </w:t>
      </w: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таргети</w:t>
      </w:r>
      <w:r w:rsidRPr="00E45386">
        <w:rPr>
          <w:rFonts w:ascii="Times New Roman" w:hAnsi="Times New Roman"/>
          <w:color w:val="000000"/>
          <w:sz w:val="28"/>
          <w:szCs w:val="28"/>
        </w:rPr>
        <w:t>н</w:t>
      </w:r>
      <w:r w:rsidRPr="00E45386">
        <w:rPr>
          <w:rFonts w:ascii="Times New Roman" w:hAnsi="Times New Roman"/>
          <w:color w:val="000000"/>
          <w:sz w:val="28"/>
          <w:szCs w:val="28"/>
        </w:rPr>
        <w:t>га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мифодизайна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 и МЕМ-дизайна брендов.</w:t>
      </w:r>
    </w:p>
    <w:p w14:paraId="6C9424D4" w14:textId="77777777" w:rsidR="0030145A" w:rsidRPr="00E45386" w:rsidRDefault="0030145A" w:rsidP="004569F3">
      <w:pPr>
        <w:shd w:val="clear" w:color="auto" w:fill="FFFFFF"/>
        <w:ind w:right="17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 «Стратегическое планирование бренд-коммуникаций», «Рекламного менеджмента»</w:t>
      </w:r>
      <w:r w:rsidR="004569F3" w:rsidRPr="00E45386">
        <w:rPr>
          <w:sz w:val="28"/>
          <w:szCs w:val="28"/>
        </w:rPr>
        <w:t>.</w:t>
      </w:r>
    </w:p>
    <w:p w14:paraId="0A55CB96" w14:textId="77777777" w:rsidR="004569F3" w:rsidRPr="00E45386" w:rsidRDefault="004569F3" w:rsidP="002D0C52">
      <w:pPr>
        <w:pStyle w:val="a2"/>
        <w:numPr>
          <w:ilvl w:val="0"/>
          <w:numId w:val="0"/>
        </w:numPr>
        <w:jc w:val="both"/>
        <w:rPr>
          <w:sz w:val="28"/>
          <w:szCs w:val="28"/>
        </w:rPr>
      </w:pPr>
    </w:p>
    <w:p w14:paraId="186FE2A1" w14:textId="77777777" w:rsidR="001817AF" w:rsidRPr="00E45386" w:rsidRDefault="001817AF" w:rsidP="001817AF">
      <w:pPr>
        <w:pStyle w:val="1"/>
        <w:jc w:val="both"/>
        <w:rPr>
          <w:szCs w:val="28"/>
          <w:lang w:val="ru-RU"/>
        </w:rPr>
      </w:pPr>
      <w:r w:rsidRPr="00E45386">
        <w:rPr>
          <w:szCs w:val="28"/>
          <w:lang w:val="ru-RU"/>
        </w:rPr>
        <w:lastRenderedPageBreak/>
        <w:t>Тематический план учебной дисциплины</w:t>
      </w:r>
    </w:p>
    <w:p w14:paraId="1756099E" w14:textId="77777777" w:rsidR="004569F3" w:rsidRPr="00E45386" w:rsidRDefault="004569F3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4569F3" w:rsidRPr="00E45386" w14:paraId="22CBEE5D" w14:textId="77777777" w:rsidTr="009E7457">
        <w:tc>
          <w:tcPr>
            <w:tcW w:w="534" w:type="dxa"/>
            <w:vMerge w:val="restart"/>
            <w:vAlign w:val="center"/>
          </w:tcPr>
          <w:p w14:paraId="5ABB9EAE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6AC36076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14:paraId="6458743E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30706583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14:paraId="62F31726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Самостоя</w:t>
            </w:r>
            <w:r w:rsidRPr="00E45386">
              <w:rPr>
                <w:sz w:val="28"/>
                <w:szCs w:val="28"/>
                <w:lang w:eastAsia="ru-RU"/>
              </w:rPr>
              <w:softHyphen/>
              <w:t>тельная работа</w:t>
            </w:r>
          </w:p>
        </w:tc>
      </w:tr>
      <w:tr w:rsidR="004569F3" w:rsidRPr="00E45386" w14:paraId="59381FC6" w14:textId="77777777" w:rsidTr="009E7457">
        <w:tc>
          <w:tcPr>
            <w:tcW w:w="534" w:type="dxa"/>
            <w:vMerge/>
          </w:tcPr>
          <w:p w14:paraId="04842C4C" w14:textId="77777777"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14:paraId="5DA41029" w14:textId="77777777"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14:paraId="7A0CE9B4" w14:textId="77777777"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6EA569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Ле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1BCC9346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м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123AAE03" w14:textId="77777777" w:rsidR="004569F3" w:rsidRPr="00E45386" w:rsidRDefault="004569F3" w:rsidP="004569F3">
            <w:pPr>
              <w:ind w:left="-107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Пра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тич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ские занятия</w:t>
            </w:r>
          </w:p>
        </w:tc>
        <w:tc>
          <w:tcPr>
            <w:tcW w:w="1559" w:type="dxa"/>
            <w:vMerge/>
          </w:tcPr>
          <w:p w14:paraId="70326ACD" w14:textId="77777777"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4569F3" w:rsidRPr="00E45386" w14:paraId="69A0D8F5" w14:textId="77777777" w:rsidTr="009E7457">
        <w:tc>
          <w:tcPr>
            <w:tcW w:w="10456" w:type="dxa"/>
            <w:gridSpan w:val="7"/>
          </w:tcPr>
          <w:p w14:paraId="5927DEF2" w14:textId="77777777"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  <w:r w:rsidRPr="00E45386">
              <w:rPr>
                <w:b/>
                <w:sz w:val="28"/>
                <w:szCs w:val="28"/>
                <w:lang w:eastAsia="ru-RU"/>
              </w:rPr>
              <w:t>Раздел №1</w:t>
            </w:r>
            <w:r w:rsidRPr="00E45386">
              <w:rPr>
                <w:b/>
                <w:sz w:val="28"/>
                <w:szCs w:val="28"/>
              </w:rPr>
              <w:t xml:space="preserve"> История и философия </w:t>
            </w:r>
            <w:proofErr w:type="spellStart"/>
            <w:r w:rsidRPr="00E45386">
              <w:rPr>
                <w:b/>
                <w:sz w:val="28"/>
                <w:szCs w:val="28"/>
              </w:rPr>
              <w:t>брендинга</w:t>
            </w:r>
            <w:proofErr w:type="spellEnd"/>
            <w:r w:rsidRPr="00E45386">
              <w:rPr>
                <w:b/>
                <w:sz w:val="28"/>
                <w:szCs w:val="28"/>
              </w:rPr>
              <w:t xml:space="preserve"> и бренд-менеджмента</w:t>
            </w:r>
          </w:p>
        </w:tc>
      </w:tr>
      <w:tr w:rsidR="004569F3" w:rsidRPr="00E45386" w14:paraId="5D1BC196" w14:textId="77777777" w:rsidTr="009E7457">
        <w:tc>
          <w:tcPr>
            <w:tcW w:w="534" w:type="dxa"/>
          </w:tcPr>
          <w:p w14:paraId="5AB0102F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4677" w:type="dxa"/>
          </w:tcPr>
          <w:p w14:paraId="2F69CB78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История развития и методологии бренд-менеджмента.</w:t>
            </w:r>
          </w:p>
        </w:tc>
        <w:tc>
          <w:tcPr>
            <w:tcW w:w="993" w:type="dxa"/>
          </w:tcPr>
          <w:p w14:paraId="08AF7FC2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14:paraId="4FC4DBB0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14:paraId="4E2CE134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993" w:type="dxa"/>
          </w:tcPr>
          <w:p w14:paraId="2AC861CE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14:paraId="645CF479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14:paraId="6719A46E" w14:textId="77777777" w:rsidTr="009E7457">
        <w:tc>
          <w:tcPr>
            <w:tcW w:w="534" w:type="dxa"/>
          </w:tcPr>
          <w:p w14:paraId="0CDE8C75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4677" w:type="dxa"/>
          </w:tcPr>
          <w:p w14:paraId="50BF2CBC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Научная парадигма и философия бренд-менеджмента. Основные п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>нятия и концепты</w:t>
            </w:r>
          </w:p>
        </w:tc>
        <w:tc>
          <w:tcPr>
            <w:tcW w:w="993" w:type="dxa"/>
          </w:tcPr>
          <w:p w14:paraId="51240608" w14:textId="77777777" w:rsidR="004569F3" w:rsidRPr="00E45386" w:rsidRDefault="00EF773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14:paraId="6E0843A9" w14:textId="77777777" w:rsidR="004569F3" w:rsidRPr="00E45386" w:rsidRDefault="00F42560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14:paraId="4E1893AB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993" w:type="dxa"/>
          </w:tcPr>
          <w:p w14:paraId="1FE5E8E8" w14:textId="77777777" w:rsidR="004569F3" w:rsidRPr="00E45386" w:rsidRDefault="00F42560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14:paraId="5224C154" w14:textId="77777777" w:rsidR="004569F3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14:paraId="2A55C02B" w14:textId="77777777" w:rsidTr="009E7457">
        <w:tc>
          <w:tcPr>
            <w:tcW w:w="534" w:type="dxa"/>
          </w:tcPr>
          <w:p w14:paraId="5DC605E6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4677" w:type="dxa"/>
          </w:tcPr>
          <w:p w14:paraId="10DD1EA7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proofErr w:type="spellStart"/>
            <w:r w:rsidRPr="00E45386">
              <w:rPr>
                <w:szCs w:val="28"/>
                <w:lang w:val="ru-RU" w:eastAsia="en-US"/>
              </w:rPr>
              <w:t>Психодинамика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психология инт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грированных бренд-коммуникаций</w:t>
            </w:r>
          </w:p>
        </w:tc>
        <w:tc>
          <w:tcPr>
            <w:tcW w:w="993" w:type="dxa"/>
          </w:tcPr>
          <w:p w14:paraId="0DED94D5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14:paraId="6E7370A4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14:paraId="5DB5256F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993" w:type="dxa"/>
          </w:tcPr>
          <w:p w14:paraId="0969F5DC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14:paraId="4109A6EE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14:paraId="5F68C3C6" w14:textId="77777777" w:rsidTr="009E7457">
        <w:tc>
          <w:tcPr>
            <w:tcW w:w="534" w:type="dxa"/>
          </w:tcPr>
          <w:p w14:paraId="36BA04F1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195C6ACB" w14:textId="77777777" w:rsidR="004569F3" w:rsidRPr="00E45386" w:rsidRDefault="00523BF9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Реферат</w:t>
            </w:r>
          </w:p>
        </w:tc>
        <w:tc>
          <w:tcPr>
            <w:tcW w:w="993" w:type="dxa"/>
          </w:tcPr>
          <w:p w14:paraId="0979AE0A" w14:textId="77777777" w:rsidR="004569F3" w:rsidRPr="00E45386" w:rsidRDefault="00642DCE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14:paraId="1C166344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1EAF2EF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D767C63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58EB955" w14:textId="77777777" w:rsidR="004569F3" w:rsidRPr="00E45386" w:rsidRDefault="00642DCE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36</w:t>
            </w:r>
          </w:p>
        </w:tc>
      </w:tr>
      <w:tr w:rsidR="004569F3" w:rsidRPr="00E45386" w14:paraId="62C974DE" w14:textId="77777777" w:rsidTr="009E7457">
        <w:tc>
          <w:tcPr>
            <w:tcW w:w="534" w:type="dxa"/>
          </w:tcPr>
          <w:p w14:paraId="512B7139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0AA37FF0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993" w:type="dxa"/>
          </w:tcPr>
          <w:p w14:paraId="3D6FC0B3" w14:textId="77777777" w:rsidR="004569F3" w:rsidRPr="00E45386" w:rsidRDefault="00EF773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</w:tcPr>
          <w:p w14:paraId="03407ACF" w14:textId="77777777" w:rsidR="004569F3" w:rsidRPr="00E45386" w:rsidRDefault="00F4256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14:paraId="5BB3FA44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294DCD9" w14:textId="77777777" w:rsidR="004569F3" w:rsidRPr="00E45386" w:rsidRDefault="00F4256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14:paraId="43E928A7" w14:textId="77777777" w:rsidR="004569F3" w:rsidRPr="00E45386" w:rsidRDefault="00642DCE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48</w:t>
            </w:r>
          </w:p>
        </w:tc>
      </w:tr>
      <w:tr w:rsidR="004569F3" w:rsidRPr="00E45386" w14:paraId="2E7FD4E8" w14:textId="77777777" w:rsidTr="009E7457">
        <w:tc>
          <w:tcPr>
            <w:tcW w:w="10456" w:type="dxa"/>
            <w:gridSpan w:val="7"/>
          </w:tcPr>
          <w:p w14:paraId="65955F8F" w14:textId="77777777" w:rsidR="004569F3" w:rsidRPr="009A12AB" w:rsidRDefault="004569F3" w:rsidP="004569F3">
            <w:pPr>
              <w:widowControl w:val="0"/>
              <w:ind w:firstLine="0"/>
              <w:rPr>
                <w:b/>
                <w:sz w:val="28"/>
                <w:szCs w:val="28"/>
                <w:lang w:val="en-US"/>
              </w:rPr>
            </w:pPr>
            <w:r w:rsidRPr="00E45386">
              <w:rPr>
                <w:b/>
                <w:sz w:val="28"/>
                <w:szCs w:val="28"/>
              </w:rPr>
              <w:t>Раздел 2.Портфель брендов и его архитектура</w:t>
            </w:r>
          </w:p>
        </w:tc>
      </w:tr>
      <w:tr w:rsidR="004569F3" w:rsidRPr="00E45386" w14:paraId="55538C93" w14:textId="77777777" w:rsidTr="009E7457">
        <w:tc>
          <w:tcPr>
            <w:tcW w:w="534" w:type="dxa"/>
          </w:tcPr>
          <w:p w14:paraId="79178798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4677" w:type="dxa"/>
          </w:tcPr>
          <w:p w14:paraId="16B9BEB8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Общее понятие о портфеле брендов</w:t>
            </w:r>
          </w:p>
        </w:tc>
        <w:tc>
          <w:tcPr>
            <w:tcW w:w="993" w:type="dxa"/>
          </w:tcPr>
          <w:p w14:paraId="6ED64CEB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14:paraId="2E51B66D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14:paraId="0FD05289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5FB0A91" w14:textId="77777777" w:rsidR="004569F3" w:rsidRPr="00E45386" w:rsidRDefault="00FF7F11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14:paraId="4AD12A60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14:paraId="5259A591" w14:textId="77777777" w:rsidTr="009E7457">
        <w:tc>
          <w:tcPr>
            <w:tcW w:w="534" w:type="dxa"/>
          </w:tcPr>
          <w:p w14:paraId="0144CC3B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4677" w:type="dxa"/>
          </w:tcPr>
          <w:p w14:paraId="475BAB54" w14:textId="77777777"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Классификация брендов. Топология бренд-портфеля фирмы.</w:t>
            </w:r>
          </w:p>
        </w:tc>
        <w:tc>
          <w:tcPr>
            <w:tcW w:w="993" w:type="dxa"/>
          </w:tcPr>
          <w:p w14:paraId="22C8A2B0" w14:textId="77777777" w:rsidR="004569F3" w:rsidRPr="00E45386" w:rsidRDefault="00016CC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061611D5" w14:textId="77777777"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14:paraId="17B6CE54" w14:textId="77777777"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B163DF6" w14:textId="77777777" w:rsidR="004569F3" w:rsidRPr="00E45386" w:rsidRDefault="00FF7F11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1559" w:type="dxa"/>
          </w:tcPr>
          <w:p w14:paraId="7F53F136" w14:textId="77777777" w:rsidR="004569F3" w:rsidRPr="00E45386" w:rsidRDefault="00C33CAD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272792" w:rsidRPr="00E45386" w14:paraId="552F4365" w14:textId="77777777" w:rsidTr="009E7457">
        <w:tc>
          <w:tcPr>
            <w:tcW w:w="534" w:type="dxa"/>
          </w:tcPr>
          <w:p w14:paraId="54319CBE" w14:textId="77777777" w:rsidR="00272792" w:rsidRPr="00E45386" w:rsidRDefault="00272792" w:rsidP="002727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0E57028A" w14:textId="77777777" w:rsidR="00272792" w:rsidRPr="00E45386" w:rsidRDefault="00272792" w:rsidP="002727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993" w:type="dxa"/>
          </w:tcPr>
          <w:p w14:paraId="3B090F9F" w14:textId="77777777" w:rsidR="00272792" w:rsidRPr="00E45386" w:rsidRDefault="005F4A20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14:paraId="65A91609" w14:textId="77777777" w:rsidR="00272792" w:rsidRPr="00E45386" w:rsidRDefault="00272792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2BF37DB" w14:textId="77777777" w:rsidR="00272792" w:rsidRPr="00E45386" w:rsidRDefault="00272792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CCE8535" w14:textId="77777777" w:rsidR="00272792" w:rsidRPr="00E45386" w:rsidRDefault="00272792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9D90205" w14:textId="77777777" w:rsidR="00272792" w:rsidRPr="00E45386" w:rsidRDefault="00954639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</w:rPr>
              <w:t>16</w:t>
            </w:r>
          </w:p>
        </w:tc>
      </w:tr>
      <w:tr w:rsidR="004038CC" w:rsidRPr="00E45386" w14:paraId="5545D548" w14:textId="77777777" w:rsidTr="009E7457">
        <w:tc>
          <w:tcPr>
            <w:tcW w:w="534" w:type="dxa"/>
          </w:tcPr>
          <w:p w14:paraId="113961C5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61688181" w14:textId="77777777" w:rsidR="004038CC" w:rsidRPr="00E45386" w:rsidRDefault="004038CC" w:rsidP="004038CC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993" w:type="dxa"/>
          </w:tcPr>
          <w:p w14:paraId="013D21E3" w14:textId="77777777" w:rsidR="004038CC" w:rsidRPr="00E45386" w:rsidRDefault="00BC537D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</w:tcPr>
          <w:p w14:paraId="2149A3C9" w14:textId="77777777" w:rsidR="004038CC" w:rsidRPr="00E45386" w:rsidRDefault="004038CC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14:paraId="211D10D7" w14:textId="77777777" w:rsidR="004038CC" w:rsidRPr="00E45386" w:rsidRDefault="004038CC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31BDDA2" w14:textId="77777777" w:rsidR="004038CC" w:rsidRPr="00E45386" w:rsidRDefault="004038CC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14:paraId="0F128A07" w14:textId="77777777" w:rsidR="004038CC" w:rsidRPr="00E45386" w:rsidRDefault="005F4A20" w:rsidP="004038CC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28</w:t>
            </w:r>
          </w:p>
        </w:tc>
      </w:tr>
      <w:tr w:rsidR="004038CC" w:rsidRPr="00E45386" w14:paraId="61896263" w14:textId="77777777" w:rsidTr="009E7457">
        <w:trPr>
          <w:trHeight w:val="144"/>
        </w:trPr>
        <w:tc>
          <w:tcPr>
            <w:tcW w:w="10456" w:type="dxa"/>
            <w:gridSpan w:val="7"/>
          </w:tcPr>
          <w:p w14:paraId="73140179" w14:textId="77777777" w:rsidR="004038CC" w:rsidRPr="00E45386" w:rsidRDefault="004038CC" w:rsidP="00924F4B">
            <w:pPr>
              <w:pStyle w:val="af7"/>
              <w:ind w:firstLine="0"/>
              <w:jc w:val="left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/>
              </w:rPr>
              <w:t>Раздел 3.Система идентификаторов и атрибутов бренда</w:t>
            </w:r>
          </w:p>
        </w:tc>
      </w:tr>
      <w:tr w:rsidR="004038CC" w:rsidRPr="00E45386" w14:paraId="33D93F79" w14:textId="77777777" w:rsidTr="009E7457">
        <w:tc>
          <w:tcPr>
            <w:tcW w:w="534" w:type="dxa"/>
          </w:tcPr>
          <w:p w14:paraId="6E904B4D" w14:textId="77777777"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4677" w:type="dxa"/>
          </w:tcPr>
          <w:p w14:paraId="30A5B2EC" w14:textId="77777777"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Типология идентификаторов бренда</w:t>
            </w:r>
          </w:p>
        </w:tc>
        <w:tc>
          <w:tcPr>
            <w:tcW w:w="993" w:type="dxa"/>
          </w:tcPr>
          <w:p w14:paraId="5FCDDB94" w14:textId="77777777"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14:paraId="776DA06B" w14:textId="77777777"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14:paraId="43B0190A" w14:textId="77777777"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5BD6B53" w14:textId="77777777"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14:paraId="5ECB2F0F" w14:textId="77777777"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038CC" w:rsidRPr="00E45386" w14:paraId="7F9DDB34" w14:textId="77777777" w:rsidTr="009E7457">
        <w:tc>
          <w:tcPr>
            <w:tcW w:w="534" w:type="dxa"/>
          </w:tcPr>
          <w:p w14:paraId="3064C373" w14:textId="77777777"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4677" w:type="dxa"/>
          </w:tcPr>
          <w:p w14:paraId="24AAD8FD" w14:textId="77777777"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Базовые принципы формирования  системы идентификаторов бренда.</w:t>
            </w:r>
          </w:p>
        </w:tc>
        <w:tc>
          <w:tcPr>
            <w:tcW w:w="993" w:type="dxa"/>
          </w:tcPr>
          <w:p w14:paraId="49531CF4" w14:textId="77777777" w:rsidR="004038CC" w:rsidRPr="00E45386" w:rsidRDefault="00BC537D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14:paraId="148A9B94" w14:textId="77777777"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14:paraId="247F3590" w14:textId="77777777"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F36A303" w14:textId="77777777" w:rsidR="004038CC" w:rsidRPr="00E45386" w:rsidRDefault="0083632E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1559" w:type="dxa"/>
          </w:tcPr>
          <w:p w14:paraId="2E1891CB" w14:textId="77777777" w:rsidR="004038CC" w:rsidRPr="00E45386" w:rsidRDefault="0083632E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4038CC" w:rsidRPr="00E45386" w14:paraId="3A265426" w14:textId="77777777" w:rsidTr="009E7457">
        <w:tc>
          <w:tcPr>
            <w:tcW w:w="534" w:type="dxa"/>
          </w:tcPr>
          <w:p w14:paraId="65EF5E83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4677" w:type="dxa"/>
          </w:tcPr>
          <w:p w14:paraId="2B09B4E9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Система атрибутов бренда</w:t>
            </w:r>
          </w:p>
        </w:tc>
        <w:tc>
          <w:tcPr>
            <w:tcW w:w="993" w:type="dxa"/>
          </w:tcPr>
          <w:p w14:paraId="2E6E2902" w14:textId="77777777" w:rsidR="004038CC" w:rsidRPr="00E45386" w:rsidRDefault="00BC537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14:paraId="53280DD0" w14:textId="77777777"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14:paraId="42A6C778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33F1772" w14:textId="77777777"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1559" w:type="dxa"/>
          </w:tcPr>
          <w:p w14:paraId="76732383" w14:textId="77777777" w:rsidR="004038CC" w:rsidRPr="00E45386" w:rsidRDefault="0083632E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4038CC" w:rsidRPr="00E45386" w14:paraId="217D5371" w14:textId="77777777" w:rsidTr="009E7457">
        <w:tc>
          <w:tcPr>
            <w:tcW w:w="534" w:type="dxa"/>
          </w:tcPr>
          <w:p w14:paraId="6B76FD82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4EE85DE9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993" w:type="dxa"/>
          </w:tcPr>
          <w:p w14:paraId="43678CE2" w14:textId="77777777" w:rsidR="004038CC" w:rsidRPr="00E45386" w:rsidRDefault="00954639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14:paraId="7694A0C0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EE7E01C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608D5D79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A47D9DA" w14:textId="77777777" w:rsidR="004038CC" w:rsidRPr="00E45386" w:rsidRDefault="00954639" w:rsidP="004569F3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18</w:t>
            </w:r>
          </w:p>
        </w:tc>
      </w:tr>
      <w:tr w:rsidR="004038CC" w:rsidRPr="00E45386" w14:paraId="49564E27" w14:textId="77777777" w:rsidTr="009E7457">
        <w:tc>
          <w:tcPr>
            <w:tcW w:w="534" w:type="dxa"/>
          </w:tcPr>
          <w:p w14:paraId="5FF6E852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1E3B7C90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993" w:type="dxa"/>
          </w:tcPr>
          <w:p w14:paraId="6B2673EE" w14:textId="77777777" w:rsidR="004038CC" w:rsidRPr="00E45386" w:rsidRDefault="00BC537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</w:tcPr>
          <w:p w14:paraId="3D3A6693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047DEBA6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6DC5F567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14:paraId="5E644FCD" w14:textId="77777777" w:rsidR="004038CC" w:rsidRPr="00E45386" w:rsidRDefault="005F4A20" w:rsidP="004569F3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38</w:t>
            </w:r>
          </w:p>
        </w:tc>
      </w:tr>
      <w:tr w:rsidR="00A54E80" w:rsidRPr="00E45386" w14:paraId="0EA141E6" w14:textId="77777777" w:rsidTr="00A54E80">
        <w:tc>
          <w:tcPr>
            <w:tcW w:w="5211" w:type="dxa"/>
            <w:gridSpan w:val="2"/>
          </w:tcPr>
          <w:p w14:paraId="0F01107A" w14:textId="77777777" w:rsidR="00A54E80" w:rsidRPr="00E45386" w:rsidRDefault="00A54E80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Всего по первому году обучения </w:t>
            </w:r>
          </w:p>
        </w:tc>
        <w:tc>
          <w:tcPr>
            <w:tcW w:w="993" w:type="dxa"/>
          </w:tcPr>
          <w:p w14:paraId="36E1D7C9" w14:textId="77777777" w:rsidR="00A54E80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0" w:type="dxa"/>
          </w:tcPr>
          <w:p w14:paraId="11200E18" w14:textId="77777777" w:rsidR="00A54E80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</w:tcPr>
          <w:p w14:paraId="15C95A8E" w14:textId="77777777" w:rsidR="00A54E80" w:rsidRPr="00E45386" w:rsidRDefault="00A54E8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68A3B706" w14:textId="77777777" w:rsidR="00A54E80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</w:tcPr>
          <w:p w14:paraId="6BB15F48" w14:textId="77777777" w:rsidR="00A54E80" w:rsidRPr="00E45386" w:rsidRDefault="00423FDF" w:rsidP="004569F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4038CC" w:rsidRPr="00E45386" w14:paraId="042BAC95" w14:textId="77777777" w:rsidTr="009E7457">
        <w:tc>
          <w:tcPr>
            <w:tcW w:w="10456" w:type="dxa"/>
            <w:gridSpan w:val="7"/>
          </w:tcPr>
          <w:p w14:paraId="5B69C807" w14:textId="77777777" w:rsidR="004038CC" w:rsidRPr="00E45386" w:rsidRDefault="004038CC" w:rsidP="004569F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E45386">
              <w:rPr>
                <w:b/>
                <w:sz w:val="28"/>
                <w:szCs w:val="28"/>
              </w:rPr>
              <w:t>Раздел 4.</w:t>
            </w:r>
            <w:r w:rsidRPr="00E45386">
              <w:rPr>
                <w:sz w:val="28"/>
                <w:szCs w:val="28"/>
              </w:rPr>
              <w:t xml:space="preserve"> </w:t>
            </w:r>
            <w:r w:rsidRPr="00E45386">
              <w:rPr>
                <w:b/>
                <w:sz w:val="28"/>
                <w:szCs w:val="28"/>
              </w:rPr>
              <w:t>Стратегическое и операционное</w:t>
            </w:r>
            <w:r w:rsidRPr="00E45386">
              <w:rPr>
                <w:sz w:val="28"/>
                <w:szCs w:val="28"/>
              </w:rPr>
              <w:t xml:space="preserve">  </w:t>
            </w:r>
            <w:r w:rsidRPr="00E45386">
              <w:rPr>
                <w:b/>
                <w:sz w:val="28"/>
                <w:szCs w:val="28"/>
              </w:rPr>
              <w:t xml:space="preserve">управление брендом </w:t>
            </w:r>
          </w:p>
        </w:tc>
      </w:tr>
      <w:tr w:rsidR="004038CC" w:rsidRPr="00E45386" w14:paraId="7A65EED4" w14:textId="77777777" w:rsidTr="009E7457">
        <w:tc>
          <w:tcPr>
            <w:tcW w:w="534" w:type="dxa"/>
          </w:tcPr>
          <w:p w14:paraId="1A888328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4677" w:type="dxa"/>
          </w:tcPr>
          <w:p w14:paraId="021C63C3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Методы стратегического и операц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t>онного управления платформой бренда</w:t>
            </w:r>
          </w:p>
        </w:tc>
        <w:tc>
          <w:tcPr>
            <w:tcW w:w="993" w:type="dxa"/>
          </w:tcPr>
          <w:p w14:paraId="162BD53B" w14:textId="77777777" w:rsidR="004038CC" w:rsidRPr="00E45386" w:rsidRDefault="006C2432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</w:tcPr>
          <w:p w14:paraId="2AA0046A" w14:textId="77777777"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57D62807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DCA865C" w14:textId="77777777"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  <w:tc>
          <w:tcPr>
            <w:tcW w:w="1559" w:type="dxa"/>
          </w:tcPr>
          <w:p w14:paraId="6D914DE3" w14:textId="77777777" w:rsidR="004038CC" w:rsidRPr="00E45386" w:rsidRDefault="00BB0F6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</w:tr>
      <w:tr w:rsidR="004038CC" w:rsidRPr="00E45386" w14:paraId="2684F9BB" w14:textId="77777777" w:rsidTr="009E7457">
        <w:tc>
          <w:tcPr>
            <w:tcW w:w="534" w:type="dxa"/>
          </w:tcPr>
          <w:p w14:paraId="3388347A" w14:textId="77777777"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4677" w:type="dxa"/>
          </w:tcPr>
          <w:p w14:paraId="0B51F0BC" w14:textId="77777777" w:rsidR="004038CC" w:rsidRPr="00E45386" w:rsidRDefault="004038CC" w:rsidP="004569F3">
            <w:pPr>
              <w:pStyle w:val="21"/>
              <w:rPr>
                <w:b/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Стандарты бренд - менеджмента</w:t>
            </w:r>
          </w:p>
        </w:tc>
        <w:tc>
          <w:tcPr>
            <w:tcW w:w="993" w:type="dxa"/>
          </w:tcPr>
          <w:p w14:paraId="618D098D" w14:textId="77777777" w:rsidR="004038CC" w:rsidRPr="00E45386" w:rsidRDefault="00A80B3E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14:paraId="7AB45B55" w14:textId="77777777"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14:paraId="7420C868" w14:textId="77777777"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8B539CA" w14:textId="77777777"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1559" w:type="dxa"/>
          </w:tcPr>
          <w:p w14:paraId="4B76C589" w14:textId="77777777"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FB0C36" w:rsidRPr="00E45386" w14:paraId="21A8DFCF" w14:textId="77777777" w:rsidTr="009E7457">
        <w:tc>
          <w:tcPr>
            <w:tcW w:w="534" w:type="dxa"/>
          </w:tcPr>
          <w:p w14:paraId="566D300F" w14:textId="77777777" w:rsidR="00FB0C36" w:rsidRPr="00E45386" w:rsidRDefault="00FB0C36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35D980F9" w14:textId="77777777" w:rsidR="00FB0C36" w:rsidRPr="00E45386" w:rsidRDefault="00FB0C36" w:rsidP="00FB0C3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Реферат</w:t>
            </w:r>
          </w:p>
        </w:tc>
        <w:tc>
          <w:tcPr>
            <w:tcW w:w="993" w:type="dxa"/>
          </w:tcPr>
          <w:p w14:paraId="74359BE8" w14:textId="77777777"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14:paraId="47AB101D" w14:textId="77777777"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895F3B1" w14:textId="77777777"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BB287E4" w14:textId="77777777"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B1437AF" w14:textId="77777777" w:rsidR="00FB0C36" w:rsidRPr="00E45386" w:rsidRDefault="00FB0C36" w:rsidP="00FB0C3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36</w:t>
            </w:r>
          </w:p>
        </w:tc>
      </w:tr>
      <w:tr w:rsidR="00FB0C36" w:rsidRPr="00E45386" w14:paraId="4E7B513A" w14:textId="77777777" w:rsidTr="009E7457">
        <w:tc>
          <w:tcPr>
            <w:tcW w:w="534" w:type="dxa"/>
          </w:tcPr>
          <w:p w14:paraId="669EDA9E" w14:textId="77777777" w:rsidR="00FB0C36" w:rsidRPr="00E45386" w:rsidRDefault="00FB0C36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14:paraId="7735D81B" w14:textId="77777777" w:rsidR="00FB0C36" w:rsidRPr="00E45386" w:rsidRDefault="00FB0C36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993" w:type="dxa"/>
          </w:tcPr>
          <w:p w14:paraId="67B0758C" w14:textId="77777777"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14:paraId="779A71DE" w14:textId="77777777"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B0F5512" w14:textId="77777777"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63F8475" w14:textId="77777777"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DC94C28" w14:textId="77777777"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</w:rPr>
              <w:t>36</w:t>
            </w:r>
          </w:p>
        </w:tc>
      </w:tr>
      <w:tr w:rsidR="001466F4" w:rsidRPr="00E45386" w14:paraId="45C23D43" w14:textId="77777777" w:rsidTr="001466F4">
        <w:tc>
          <w:tcPr>
            <w:tcW w:w="5211" w:type="dxa"/>
            <w:gridSpan w:val="2"/>
          </w:tcPr>
          <w:p w14:paraId="6BE80ED6" w14:textId="77777777" w:rsidR="001466F4" w:rsidRPr="00E45386" w:rsidRDefault="001466F4" w:rsidP="001466F4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Всего по второму году обучения</w:t>
            </w:r>
          </w:p>
        </w:tc>
        <w:tc>
          <w:tcPr>
            <w:tcW w:w="993" w:type="dxa"/>
          </w:tcPr>
          <w:p w14:paraId="408E0FBE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</w:tcPr>
          <w:p w14:paraId="24FECA5C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14:paraId="5DA5F932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355E1D5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14:paraId="50C58D15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96</w:t>
            </w:r>
          </w:p>
        </w:tc>
      </w:tr>
      <w:tr w:rsidR="001466F4" w:rsidRPr="00E45386" w14:paraId="28805C17" w14:textId="77777777" w:rsidTr="001466F4">
        <w:trPr>
          <w:trHeight w:val="477"/>
        </w:trPr>
        <w:tc>
          <w:tcPr>
            <w:tcW w:w="5211" w:type="dxa"/>
            <w:gridSpan w:val="2"/>
          </w:tcPr>
          <w:p w14:paraId="47B51CFD" w14:textId="77777777" w:rsidR="001466F4" w:rsidRPr="00E45386" w:rsidRDefault="001466F4" w:rsidP="004569F3">
            <w:pPr>
              <w:ind w:firstLine="0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0A25F419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50" w:type="dxa"/>
          </w:tcPr>
          <w:p w14:paraId="6D1222EB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</w:tcPr>
          <w:p w14:paraId="6BD28848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14:paraId="06C31630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</w:tcPr>
          <w:p w14:paraId="0536F5CD" w14:textId="77777777"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210</w:t>
            </w:r>
          </w:p>
        </w:tc>
      </w:tr>
    </w:tbl>
    <w:p w14:paraId="5F59B50C" w14:textId="77777777" w:rsidR="004569F3" w:rsidRPr="00E45386" w:rsidRDefault="004569F3" w:rsidP="004569F3">
      <w:pPr>
        <w:rPr>
          <w:sz w:val="28"/>
          <w:szCs w:val="28"/>
        </w:rPr>
      </w:pPr>
    </w:p>
    <w:p w14:paraId="0F836D45" w14:textId="77777777"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Формы контроля знаний студентов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67"/>
        <w:gridCol w:w="709"/>
        <w:gridCol w:w="709"/>
        <w:gridCol w:w="708"/>
        <w:gridCol w:w="4678"/>
      </w:tblGrid>
      <w:tr w:rsidR="00AD39AB" w:rsidRPr="00E45386" w14:paraId="269158BD" w14:textId="77777777" w:rsidTr="00CE5E39">
        <w:tc>
          <w:tcPr>
            <w:tcW w:w="1384" w:type="dxa"/>
            <w:vMerge w:val="restart"/>
          </w:tcPr>
          <w:p w14:paraId="4003B6B9" w14:textId="77777777"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Тип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1701" w:type="dxa"/>
            <w:vMerge w:val="restart"/>
          </w:tcPr>
          <w:p w14:paraId="6985BC0F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Форма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1985" w:type="dxa"/>
            <w:gridSpan w:val="3"/>
          </w:tcPr>
          <w:p w14:paraId="4A8C7805" w14:textId="77777777"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1 год</w:t>
            </w:r>
          </w:p>
        </w:tc>
        <w:tc>
          <w:tcPr>
            <w:tcW w:w="708" w:type="dxa"/>
          </w:tcPr>
          <w:p w14:paraId="09E5393A" w14:textId="77777777"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2 год</w:t>
            </w:r>
          </w:p>
        </w:tc>
        <w:tc>
          <w:tcPr>
            <w:tcW w:w="4678" w:type="dxa"/>
            <w:vMerge w:val="restart"/>
          </w:tcPr>
          <w:p w14:paraId="39D11EA4" w14:textId="77777777"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Параметры</w:t>
            </w:r>
          </w:p>
        </w:tc>
      </w:tr>
      <w:tr w:rsidR="00AD39AB" w:rsidRPr="00E45386" w14:paraId="04C93E5E" w14:textId="77777777" w:rsidTr="00CE5E39">
        <w:tc>
          <w:tcPr>
            <w:tcW w:w="1384" w:type="dxa"/>
            <w:vMerge/>
          </w:tcPr>
          <w:p w14:paraId="3106185D" w14:textId="77777777"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1E1691F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8AB316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7053141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D3F516C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12368A9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14:paraId="0672FFBA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</w:tr>
      <w:tr w:rsidR="00AD39AB" w:rsidRPr="00E45386" w14:paraId="04A38589" w14:textId="77777777" w:rsidTr="00CE5E39">
        <w:tc>
          <w:tcPr>
            <w:tcW w:w="1384" w:type="dxa"/>
            <w:vMerge/>
          </w:tcPr>
          <w:p w14:paraId="376A4DAD" w14:textId="77777777"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32C22A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 xml:space="preserve">Рефераты </w:t>
            </w:r>
          </w:p>
        </w:tc>
        <w:tc>
          <w:tcPr>
            <w:tcW w:w="567" w:type="dxa"/>
          </w:tcPr>
          <w:p w14:paraId="2A4F7058" w14:textId="77777777" w:rsidR="00AD39AB" w:rsidRPr="00E45386" w:rsidRDefault="0005480F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4495A474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D2D0BB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19E6090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14:paraId="53EB4ADB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Письменный (25-30стр.)</w:t>
            </w:r>
          </w:p>
        </w:tc>
      </w:tr>
      <w:tr w:rsidR="00AD39AB" w:rsidRPr="00E45386" w14:paraId="3FBE2BF4" w14:textId="77777777" w:rsidTr="00CE5E39">
        <w:tc>
          <w:tcPr>
            <w:tcW w:w="1384" w:type="dxa"/>
            <w:vMerge/>
          </w:tcPr>
          <w:p w14:paraId="1046814F" w14:textId="77777777"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DB7170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67" w:type="dxa"/>
          </w:tcPr>
          <w:p w14:paraId="2C9BC94E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86734D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14023322" w14:textId="77777777" w:rsidR="00AD39AB" w:rsidRPr="00E45386" w:rsidRDefault="0005480F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14:paraId="33705108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14:paraId="76E163CA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Письменный (10-30 стр. )</w:t>
            </w:r>
          </w:p>
        </w:tc>
      </w:tr>
      <w:tr w:rsidR="003F1EC3" w:rsidRPr="00E45386" w14:paraId="6C73D490" w14:textId="77777777" w:rsidTr="00CE5E39">
        <w:tc>
          <w:tcPr>
            <w:tcW w:w="1384" w:type="dxa"/>
          </w:tcPr>
          <w:p w14:paraId="7DA8F4F2" w14:textId="77777777" w:rsidR="003F1EC3" w:rsidRPr="00E45386" w:rsidRDefault="003F1EC3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Промеж</w:t>
            </w:r>
            <w:r w:rsidRPr="00E45386">
              <w:rPr>
                <w:sz w:val="28"/>
                <w:szCs w:val="28"/>
              </w:rPr>
              <w:t>у</w:t>
            </w:r>
            <w:r w:rsidRPr="00E45386">
              <w:rPr>
                <w:sz w:val="28"/>
                <w:szCs w:val="28"/>
              </w:rPr>
              <w:t>точный</w:t>
            </w:r>
          </w:p>
        </w:tc>
        <w:tc>
          <w:tcPr>
            <w:tcW w:w="1701" w:type="dxa"/>
          </w:tcPr>
          <w:p w14:paraId="55C9E8CA" w14:textId="77777777" w:rsidR="003F1EC3" w:rsidRPr="00E45386" w:rsidRDefault="003F1EC3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Экзамен</w:t>
            </w:r>
          </w:p>
        </w:tc>
        <w:tc>
          <w:tcPr>
            <w:tcW w:w="567" w:type="dxa"/>
          </w:tcPr>
          <w:p w14:paraId="3DF47768" w14:textId="77777777"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95AB71" w14:textId="77777777"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6DF0604" w14:textId="77777777"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14:paraId="04F67384" w14:textId="77777777"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DBA3AEF" w14:textId="77777777" w:rsidR="003F1EC3" w:rsidRPr="00E45386" w:rsidRDefault="0005480F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Тест письменный, длит. определяе</w:t>
            </w:r>
            <w:r w:rsidRPr="00E45386">
              <w:rPr>
                <w:sz w:val="28"/>
                <w:szCs w:val="28"/>
              </w:rPr>
              <w:t>т</w:t>
            </w:r>
            <w:r w:rsidRPr="00E45386">
              <w:rPr>
                <w:sz w:val="28"/>
                <w:szCs w:val="28"/>
              </w:rPr>
              <w:t>ся исходя из количества тестовых заданий из расчета 1 задание -1 м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>нута. При количестве прогулов м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нее трех, студенту выдается типовой тест. При количестве прогулов более трех, студенту выдается расшире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ный тест, содержащий больше  т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стовых заданий.</w:t>
            </w:r>
          </w:p>
        </w:tc>
      </w:tr>
      <w:tr w:rsidR="00AD39AB" w:rsidRPr="00E45386" w14:paraId="7934978F" w14:textId="77777777" w:rsidTr="00CE5E39">
        <w:tc>
          <w:tcPr>
            <w:tcW w:w="1384" w:type="dxa"/>
          </w:tcPr>
          <w:p w14:paraId="32AE8E53" w14:textId="77777777"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Итоговый</w:t>
            </w:r>
          </w:p>
        </w:tc>
        <w:tc>
          <w:tcPr>
            <w:tcW w:w="1701" w:type="dxa"/>
          </w:tcPr>
          <w:p w14:paraId="6D96E349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 xml:space="preserve">Экзамен </w:t>
            </w:r>
          </w:p>
          <w:p w14:paraId="509A5F41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4524A4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9B9439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923716" w14:textId="77777777"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357FB84" w14:textId="77777777" w:rsidR="00AD39AB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14:paraId="7158DD74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Тест письменный, длит. определяе</w:t>
            </w:r>
            <w:r w:rsidRPr="00E45386">
              <w:rPr>
                <w:sz w:val="28"/>
                <w:szCs w:val="28"/>
              </w:rPr>
              <w:t>т</w:t>
            </w:r>
            <w:r w:rsidRPr="00E45386">
              <w:rPr>
                <w:sz w:val="28"/>
                <w:szCs w:val="28"/>
              </w:rPr>
              <w:t>ся исходя из количества тестовых заданий из расчета 1 задание -1 м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>нута. При количестве прогулов м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нее трех, студенту выдается типовой тест. При количестве прогулов более трех, студенту выдается расшире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ный тест, содержащий больше  т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стовых заданий.</w:t>
            </w:r>
          </w:p>
        </w:tc>
      </w:tr>
    </w:tbl>
    <w:p w14:paraId="71A742DB" w14:textId="77777777" w:rsidR="001817AF" w:rsidRPr="00E45386" w:rsidRDefault="001817AF" w:rsidP="002872CF">
      <w:pPr>
        <w:ind w:firstLine="0"/>
        <w:rPr>
          <w:sz w:val="28"/>
          <w:szCs w:val="28"/>
        </w:rPr>
      </w:pPr>
    </w:p>
    <w:p w14:paraId="38BCB9C7" w14:textId="77777777" w:rsidR="001817AF" w:rsidRPr="00E45386" w:rsidRDefault="001817AF" w:rsidP="001817AF">
      <w:pPr>
        <w:pStyle w:val="2"/>
        <w:rPr>
          <w:sz w:val="28"/>
          <w:lang w:val="ru-RU"/>
        </w:rPr>
      </w:pPr>
      <w:r w:rsidRPr="00E45386">
        <w:rPr>
          <w:sz w:val="28"/>
          <w:lang w:val="ru-RU"/>
        </w:rPr>
        <w:t xml:space="preserve">Критерии оценки знаний, навыков </w:t>
      </w:r>
      <w:r w:rsidRPr="00E45386">
        <w:rPr>
          <w:sz w:val="28"/>
          <w:lang w:val="ru-RU"/>
        </w:rPr>
        <w:br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7371"/>
      </w:tblGrid>
      <w:tr w:rsidR="00AD39AB" w:rsidRPr="00E45386" w14:paraId="56D4858A" w14:textId="77777777" w:rsidTr="00CE5E39">
        <w:trPr>
          <w:trHeight w:val="322"/>
        </w:trPr>
        <w:tc>
          <w:tcPr>
            <w:tcW w:w="1384" w:type="dxa"/>
            <w:vMerge w:val="restart"/>
          </w:tcPr>
          <w:p w14:paraId="3B2FE8A0" w14:textId="77777777"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Тип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1701" w:type="dxa"/>
            <w:vMerge w:val="restart"/>
          </w:tcPr>
          <w:p w14:paraId="37FC1A17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Форма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7371" w:type="dxa"/>
            <w:vMerge w:val="restart"/>
          </w:tcPr>
          <w:p w14:paraId="5D81C7A2" w14:textId="77777777"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Параметры</w:t>
            </w:r>
          </w:p>
        </w:tc>
      </w:tr>
      <w:tr w:rsidR="00AD39AB" w:rsidRPr="00E45386" w14:paraId="5076AF81" w14:textId="77777777" w:rsidTr="00CE5E39">
        <w:trPr>
          <w:trHeight w:val="322"/>
        </w:trPr>
        <w:tc>
          <w:tcPr>
            <w:tcW w:w="1384" w:type="dxa"/>
            <w:vMerge/>
          </w:tcPr>
          <w:p w14:paraId="3213EA5B" w14:textId="77777777"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1127C20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7D30B402" w14:textId="77777777"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</w:tr>
      <w:tr w:rsidR="003518D1" w:rsidRPr="00E45386" w14:paraId="31E665E7" w14:textId="77777777" w:rsidTr="00CE5E39">
        <w:tc>
          <w:tcPr>
            <w:tcW w:w="1384" w:type="dxa"/>
            <w:vMerge w:val="restart"/>
          </w:tcPr>
          <w:p w14:paraId="7437CE96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Текущий</w:t>
            </w:r>
          </w:p>
          <w:p w14:paraId="1BFD51D2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38AC8B" w14:textId="77777777" w:rsidR="003518D1" w:rsidRPr="00E45386" w:rsidRDefault="003518D1" w:rsidP="003518D1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Реферат №1</w:t>
            </w:r>
          </w:p>
        </w:tc>
        <w:tc>
          <w:tcPr>
            <w:tcW w:w="7371" w:type="dxa"/>
          </w:tcPr>
          <w:p w14:paraId="794046BB" w14:textId="77777777" w:rsidR="003518D1" w:rsidRPr="00E45386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Студент должен подготовить реферат с обзорами публик</w:t>
            </w:r>
            <w:r w:rsidRPr="00E45386">
              <w:rPr>
                <w:sz w:val="28"/>
                <w:szCs w:val="28"/>
              </w:rPr>
              <w:t>а</w:t>
            </w:r>
            <w:r w:rsidRPr="00E45386">
              <w:rPr>
                <w:sz w:val="28"/>
                <w:szCs w:val="28"/>
              </w:rPr>
              <w:t>ций по выбранным темам второго и третьего разделов с д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 xml:space="preserve">тальным анализом базовых точек зрения и концепций, предложенных ключевыми авторами. Методологические концепты, рассматриваемые в реферате, студент должен </w:t>
            </w:r>
            <w:r w:rsidRPr="00E45386">
              <w:rPr>
                <w:sz w:val="28"/>
                <w:szCs w:val="28"/>
              </w:rPr>
              <w:lastRenderedPageBreak/>
              <w:t>классифицировать и привести в единую мировоззренч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скую систему, отражающую структуру существующей на данный момент в мировой экономической литературе м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 xml:space="preserve">ровоззренческой парадигмы по исследуемой студентом проблеме. </w:t>
            </w:r>
            <w:r w:rsidRPr="00E45386">
              <w:rPr>
                <w:color w:val="000000"/>
                <w:sz w:val="28"/>
                <w:szCs w:val="28"/>
              </w:rPr>
              <w:t>Реферат должен включать пять блоков реценз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рования, посвященных детальному анализу работ пяти ключевых специалистов, выбранных студентом по его т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ме,  а также шестой блок с обобщающим анализом метод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 xml:space="preserve">логии всех остальных работ по этой тематике. </w:t>
            </w:r>
            <w:r w:rsidRPr="00E45386">
              <w:rPr>
                <w:sz w:val="28"/>
                <w:szCs w:val="28"/>
              </w:rPr>
              <w:t xml:space="preserve">Критерии  оценивания: «Общее </w:t>
            </w:r>
            <w:r w:rsidRPr="00E45386">
              <w:rPr>
                <w:color w:val="000000"/>
                <w:sz w:val="28"/>
                <w:szCs w:val="28"/>
              </w:rPr>
              <w:t>соответствие  реферата выбранной теме»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E45386">
              <w:rPr>
                <w:color w:val="000000"/>
                <w:sz w:val="28"/>
                <w:szCs w:val="28"/>
              </w:rPr>
              <w:t xml:space="preserve"> «Широта охвата концептов по кажд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му из блоков» (по каждому из пяти блоков рецензиров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ния)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«Глубина и логика методологического анализа работ автора» (по каждому из пяти блоков реце</w:t>
            </w:r>
            <w:r w:rsidRPr="00E45386">
              <w:rPr>
                <w:color w:val="000000"/>
                <w:sz w:val="28"/>
                <w:szCs w:val="28"/>
              </w:rPr>
              <w:t>н</w:t>
            </w:r>
            <w:r w:rsidRPr="00E45386">
              <w:rPr>
                <w:color w:val="000000"/>
                <w:sz w:val="28"/>
                <w:szCs w:val="28"/>
              </w:rPr>
              <w:t>зирования)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«Наличие и размер обобщающего блока анализа методологии»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 «Наличие спи</w:t>
            </w:r>
            <w:r w:rsidRPr="00E45386">
              <w:rPr>
                <w:color w:val="000000"/>
                <w:sz w:val="28"/>
                <w:szCs w:val="28"/>
              </w:rPr>
              <w:t>с</w:t>
            </w:r>
            <w:r w:rsidRPr="00E45386">
              <w:rPr>
                <w:color w:val="000000"/>
                <w:sz w:val="28"/>
                <w:szCs w:val="28"/>
              </w:rPr>
              <w:t>ка и анализа методологических проблем, выявленных а</w:t>
            </w:r>
            <w:r w:rsidRPr="00E45386">
              <w:rPr>
                <w:color w:val="000000"/>
                <w:sz w:val="28"/>
                <w:szCs w:val="28"/>
              </w:rPr>
              <w:t>в</w:t>
            </w:r>
            <w:r w:rsidRPr="00E45386">
              <w:rPr>
                <w:color w:val="000000"/>
                <w:sz w:val="28"/>
                <w:szCs w:val="28"/>
              </w:rPr>
              <w:t>тором реферата и указанных в обобщающем блоке»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«Общее количество использованных литературных источников в реферате»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«Использование л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тературных источников по ссылкой в тексте»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«Количество найденных по теме англоязычных источников со ссылкой в тексте»</w:t>
            </w:r>
            <w:r w:rsidRPr="00E45386">
              <w:rPr>
                <w:sz w:val="28"/>
                <w:szCs w:val="28"/>
              </w:rPr>
              <w:t xml:space="preserve">  (0-0,5 балла)</w:t>
            </w:r>
            <w:r w:rsidRPr="00E45386">
              <w:rPr>
                <w:color w:val="000000"/>
                <w:sz w:val="28"/>
                <w:szCs w:val="28"/>
              </w:rPr>
              <w:t>, «Обобщающая оценка научного вклада»</w:t>
            </w:r>
            <w:r w:rsidRPr="00E45386">
              <w:rPr>
                <w:sz w:val="28"/>
                <w:szCs w:val="28"/>
              </w:rPr>
              <w:t xml:space="preserve"> (0-1,5 балла)</w:t>
            </w:r>
            <w:r w:rsidRPr="00E45386">
              <w:rPr>
                <w:color w:val="000000"/>
                <w:sz w:val="28"/>
                <w:szCs w:val="28"/>
              </w:rPr>
              <w:t>, «</w:t>
            </w:r>
            <w:r w:rsidRPr="00E45386">
              <w:rPr>
                <w:sz w:val="28"/>
                <w:szCs w:val="28"/>
              </w:rPr>
              <w:t>Соответствие требован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>ям оформления работы» (0-0,5 балла), «Научный стиль и</w:t>
            </w:r>
            <w:r w:rsidRPr="00E45386">
              <w:rPr>
                <w:sz w:val="28"/>
                <w:szCs w:val="28"/>
              </w:rPr>
              <w:t>з</w:t>
            </w:r>
            <w:r w:rsidRPr="00E45386">
              <w:rPr>
                <w:sz w:val="28"/>
                <w:szCs w:val="28"/>
              </w:rPr>
              <w:t>ложения»</w:t>
            </w:r>
            <w:r w:rsidRPr="00E45386">
              <w:rPr>
                <w:color w:val="000000"/>
                <w:sz w:val="28"/>
                <w:szCs w:val="28"/>
              </w:rPr>
              <w:t xml:space="preserve"> </w:t>
            </w:r>
            <w:r w:rsidRPr="00E45386">
              <w:rPr>
                <w:sz w:val="28"/>
                <w:szCs w:val="28"/>
              </w:rPr>
              <w:t>(0-0,5 балла)</w:t>
            </w:r>
          </w:p>
        </w:tc>
      </w:tr>
      <w:tr w:rsidR="003518D1" w:rsidRPr="00E45386" w14:paraId="0BFFAC5E" w14:textId="77777777" w:rsidTr="00CE5E39">
        <w:tc>
          <w:tcPr>
            <w:tcW w:w="1384" w:type="dxa"/>
            <w:vMerge/>
          </w:tcPr>
          <w:p w14:paraId="6EE00D08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60DC00" w14:textId="77777777"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Реферат №2</w:t>
            </w:r>
          </w:p>
        </w:tc>
        <w:tc>
          <w:tcPr>
            <w:tcW w:w="7371" w:type="dxa"/>
          </w:tcPr>
          <w:p w14:paraId="32E4BBA6" w14:textId="77777777" w:rsidR="003518D1" w:rsidRPr="002872CF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реферат с обзорами публик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ций по выбранным темам второго и третьего разделов с д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тальным анализом базовых точек зрения и концепций, предложенных ключевыми авторами. Методологические концепты, рассматриваемые в реферате, студент должен классифицировать и привести в единую мировоззренч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скую систему, отражающую структуру существующей на данный момент в мировой экономической литературе м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 xml:space="preserve">ровоззренческой парадигмы по исследуемой студентом проблеме. </w:t>
            </w:r>
            <w:r w:rsidRPr="002872CF">
              <w:rPr>
                <w:color w:val="000000"/>
                <w:sz w:val="28"/>
                <w:szCs w:val="28"/>
              </w:rPr>
              <w:t>Реферат должен включать пять блоков реценз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рования, посвященных детальному анализу работ пяти ключевых специалистов, выбранных студентом по его т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>ме,  а также шестой блок с обобщающим анализом метод</w:t>
            </w:r>
            <w:r w:rsidRPr="002872CF">
              <w:rPr>
                <w:color w:val="000000"/>
                <w:sz w:val="28"/>
                <w:szCs w:val="28"/>
              </w:rPr>
              <w:t>о</w:t>
            </w:r>
            <w:r w:rsidRPr="002872CF">
              <w:rPr>
                <w:color w:val="000000"/>
                <w:sz w:val="28"/>
                <w:szCs w:val="28"/>
              </w:rPr>
              <w:t xml:space="preserve">логии всех остальных работ по этой тематике. </w:t>
            </w:r>
            <w:r w:rsidRPr="002872CF">
              <w:rPr>
                <w:sz w:val="28"/>
                <w:szCs w:val="28"/>
              </w:rPr>
              <w:t xml:space="preserve">Критерии  оценивания: «Общее </w:t>
            </w:r>
            <w:r w:rsidRPr="002872CF">
              <w:rPr>
                <w:color w:val="000000"/>
                <w:sz w:val="28"/>
                <w:szCs w:val="28"/>
              </w:rPr>
              <w:t>соответствие  реферата выбранной теме»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872CF">
              <w:rPr>
                <w:color w:val="000000"/>
                <w:sz w:val="28"/>
                <w:szCs w:val="28"/>
              </w:rPr>
              <w:t xml:space="preserve"> «Широта охвата концептов по кажд</w:t>
            </w:r>
            <w:r w:rsidRPr="002872CF">
              <w:rPr>
                <w:color w:val="000000"/>
                <w:sz w:val="28"/>
                <w:szCs w:val="28"/>
              </w:rPr>
              <w:t>о</w:t>
            </w:r>
            <w:r w:rsidRPr="002872CF">
              <w:rPr>
                <w:color w:val="000000"/>
                <w:sz w:val="28"/>
                <w:szCs w:val="28"/>
              </w:rPr>
              <w:t>му из блоков» (по каждому из пяти блоков рецензиров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lastRenderedPageBreak/>
              <w:t>ния)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«Глубина и логика методологического анализа работ автора» (по каждому из пяти блоков реце</w:t>
            </w:r>
            <w:r w:rsidRPr="002872CF">
              <w:rPr>
                <w:color w:val="000000"/>
                <w:sz w:val="28"/>
                <w:szCs w:val="28"/>
              </w:rPr>
              <w:t>н</w:t>
            </w:r>
            <w:r w:rsidRPr="002872CF">
              <w:rPr>
                <w:color w:val="000000"/>
                <w:sz w:val="28"/>
                <w:szCs w:val="28"/>
              </w:rPr>
              <w:t>зирования)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«Наличие и размер обобщающего блока анализа методологии»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 «Наличие спи</w:t>
            </w:r>
            <w:r w:rsidRPr="002872CF">
              <w:rPr>
                <w:color w:val="000000"/>
                <w:sz w:val="28"/>
                <w:szCs w:val="28"/>
              </w:rPr>
              <w:t>с</w:t>
            </w:r>
            <w:r w:rsidRPr="002872CF">
              <w:rPr>
                <w:color w:val="000000"/>
                <w:sz w:val="28"/>
                <w:szCs w:val="28"/>
              </w:rPr>
              <w:t>ка и анализа методологических проблем, выявленных а</w:t>
            </w:r>
            <w:r w:rsidRPr="002872CF">
              <w:rPr>
                <w:color w:val="000000"/>
                <w:sz w:val="28"/>
                <w:szCs w:val="28"/>
              </w:rPr>
              <w:t>в</w:t>
            </w:r>
            <w:r w:rsidRPr="002872CF">
              <w:rPr>
                <w:color w:val="000000"/>
                <w:sz w:val="28"/>
                <w:szCs w:val="28"/>
              </w:rPr>
              <w:t>тором реферата и указанных в обобщающем блоке»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«Общее количество использованных литературных источников в реферате»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«Использование л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тературных источников по ссылкой в тексте»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«Количество найденных по теме англоязычных источников со ссылкой в тексте»</w:t>
            </w:r>
            <w:r w:rsidRPr="002872CF">
              <w:rPr>
                <w:sz w:val="28"/>
                <w:szCs w:val="28"/>
              </w:rPr>
              <w:t xml:space="preserve">  (0-0,5 балла)</w:t>
            </w:r>
            <w:r w:rsidRPr="002872CF">
              <w:rPr>
                <w:color w:val="000000"/>
                <w:sz w:val="28"/>
                <w:szCs w:val="28"/>
              </w:rPr>
              <w:t>, «Обобщающая оценка научного вклада»</w:t>
            </w:r>
            <w:r w:rsidRPr="002872CF">
              <w:rPr>
                <w:sz w:val="28"/>
                <w:szCs w:val="28"/>
              </w:rPr>
              <w:t xml:space="preserve"> (0-1,5 балла)</w:t>
            </w:r>
            <w:r w:rsidRPr="002872CF">
              <w:rPr>
                <w:color w:val="000000"/>
                <w:sz w:val="28"/>
                <w:szCs w:val="28"/>
              </w:rPr>
              <w:t>, «</w:t>
            </w:r>
            <w:r w:rsidRPr="002872CF">
              <w:rPr>
                <w:sz w:val="28"/>
                <w:szCs w:val="28"/>
              </w:rPr>
              <w:t>Соответствие требован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ям оформления работы» (0-0,5 балла), «Научный стиль и</w:t>
            </w:r>
            <w:r w:rsidRPr="002872CF">
              <w:rPr>
                <w:sz w:val="28"/>
                <w:szCs w:val="28"/>
              </w:rPr>
              <w:t>з</w:t>
            </w:r>
            <w:r w:rsidRPr="002872CF">
              <w:rPr>
                <w:sz w:val="28"/>
                <w:szCs w:val="28"/>
              </w:rPr>
              <w:t>ложения»</w:t>
            </w:r>
            <w:r w:rsidRPr="002872CF">
              <w:rPr>
                <w:color w:val="000000"/>
                <w:sz w:val="28"/>
                <w:szCs w:val="28"/>
              </w:rPr>
              <w:t xml:space="preserve"> </w:t>
            </w:r>
            <w:r w:rsidRPr="002872CF">
              <w:rPr>
                <w:sz w:val="28"/>
                <w:szCs w:val="28"/>
              </w:rPr>
              <w:t>(0-0,5 балла)</w:t>
            </w:r>
          </w:p>
        </w:tc>
      </w:tr>
      <w:tr w:rsidR="003518D1" w:rsidRPr="00E45386" w14:paraId="5B431086" w14:textId="77777777" w:rsidTr="00CE5E39">
        <w:tc>
          <w:tcPr>
            <w:tcW w:w="1384" w:type="dxa"/>
            <w:vMerge/>
          </w:tcPr>
          <w:p w14:paraId="6A845C8D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DF7538" w14:textId="77777777"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Домашнее задание №1</w:t>
            </w:r>
          </w:p>
        </w:tc>
        <w:tc>
          <w:tcPr>
            <w:tcW w:w="7371" w:type="dxa"/>
          </w:tcPr>
          <w:p w14:paraId="01A0EA0C" w14:textId="77777777" w:rsidR="003518D1" w:rsidRPr="002872CF" w:rsidRDefault="003518D1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и сдать индивидуал</w:t>
            </w:r>
            <w:r w:rsidRPr="002872CF">
              <w:rPr>
                <w:sz w:val="28"/>
                <w:szCs w:val="28"/>
              </w:rPr>
              <w:t>ь</w:t>
            </w:r>
            <w:r w:rsidRPr="002872CF">
              <w:rPr>
                <w:sz w:val="28"/>
                <w:szCs w:val="28"/>
              </w:rPr>
              <w:t>ный письменный отчет, в котором отражены все этапы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боты над тренинг-проектом.</w:t>
            </w:r>
          </w:p>
          <w:p w14:paraId="153F75D9" w14:textId="77777777" w:rsidR="00A90BDC" w:rsidRPr="002872CF" w:rsidRDefault="00243757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Студент должен сдать индивидуальный письменный отчет о выполнении им индивидуальных заданий первого тренинг-проекта «SMM - исследование системы HPC бренда в потребительских </w:t>
            </w:r>
            <w:proofErr w:type="spellStart"/>
            <w:r w:rsidRPr="002872CF">
              <w:rPr>
                <w:sz w:val="28"/>
                <w:szCs w:val="28"/>
              </w:rPr>
              <w:t>трайбах</w:t>
            </w:r>
            <w:proofErr w:type="spellEnd"/>
            <w:r w:rsidRPr="002872CF">
              <w:rPr>
                <w:sz w:val="28"/>
                <w:szCs w:val="28"/>
              </w:rPr>
              <w:t xml:space="preserve">». Письменный отчет (25-30 стр.) c прилагаемыми файлами MS </w:t>
            </w:r>
            <w:proofErr w:type="spellStart"/>
            <w:r w:rsidRPr="002872CF">
              <w:rPr>
                <w:sz w:val="28"/>
                <w:szCs w:val="28"/>
              </w:rPr>
              <w:t>Excel</w:t>
            </w:r>
            <w:proofErr w:type="spellEnd"/>
            <w:r w:rsidRPr="002872CF">
              <w:rPr>
                <w:sz w:val="28"/>
                <w:szCs w:val="28"/>
              </w:rPr>
              <w:t xml:space="preserve">  должен содержать описание выполнявшихся в рамках первого блока работ, а также подробное изложение полученных студентом аналитических результатов и выводов, получе</w:t>
            </w:r>
            <w:r w:rsidRPr="002872CF">
              <w:rPr>
                <w:sz w:val="28"/>
                <w:szCs w:val="28"/>
              </w:rPr>
              <w:t>н</w:t>
            </w:r>
            <w:r w:rsidRPr="002872CF">
              <w:rPr>
                <w:sz w:val="28"/>
                <w:szCs w:val="28"/>
              </w:rPr>
              <w:t xml:space="preserve">ных им в ходе проводимого </w:t>
            </w:r>
            <w:proofErr w:type="spellStart"/>
            <w:r w:rsidRPr="002872CF">
              <w:rPr>
                <w:sz w:val="28"/>
                <w:szCs w:val="28"/>
              </w:rPr>
              <w:t>Brand</w:t>
            </w:r>
            <w:proofErr w:type="spellEnd"/>
            <w:r w:rsidRPr="002872CF">
              <w:rPr>
                <w:sz w:val="28"/>
                <w:szCs w:val="28"/>
              </w:rPr>
              <w:t xml:space="preserve"> </w:t>
            </w:r>
            <w:proofErr w:type="spellStart"/>
            <w:r w:rsidRPr="002872CF">
              <w:rPr>
                <w:sz w:val="28"/>
                <w:szCs w:val="28"/>
              </w:rPr>
              <w:t>Reaserch</w:t>
            </w:r>
            <w:proofErr w:type="spellEnd"/>
            <w:r w:rsidRPr="002872CF">
              <w:rPr>
                <w:sz w:val="28"/>
                <w:szCs w:val="28"/>
              </w:rPr>
              <w:t xml:space="preserve">.  По данному виду контроля оцениваются: широта охвата исследованием потребительского </w:t>
            </w:r>
            <w:proofErr w:type="spellStart"/>
            <w:r w:rsidRPr="002872CF">
              <w:rPr>
                <w:sz w:val="28"/>
                <w:szCs w:val="28"/>
              </w:rPr>
              <w:t>трайба</w:t>
            </w:r>
            <w:proofErr w:type="spellEnd"/>
            <w:r w:rsidRPr="002872CF">
              <w:rPr>
                <w:sz w:val="28"/>
                <w:szCs w:val="28"/>
              </w:rPr>
              <w:t xml:space="preserve"> (0-2 балла), правильность выпо</w:t>
            </w:r>
            <w:r w:rsidRPr="002872CF">
              <w:rPr>
                <w:sz w:val="28"/>
                <w:szCs w:val="28"/>
              </w:rPr>
              <w:t>л</w:t>
            </w:r>
            <w:r w:rsidRPr="002872CF">
              <w:rPr>
                <w:sz w:val="28"/>
                <w:szCs w:val="28"/>
              </w:rPr>
              <w:t>нения методики исследования (0-2 балла), полнота и л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гичность аналитических выводов(0-3 балла), соответствие требованиям оформления работы(0-2 балла)</w:t>
            </w:r>
            <w:r w:rsidRPr="002872CF">
              <w:rPr>
                <w:color w:val="000000"/>
                <w:sz w:val="28"/>
                <w:szCs w:val="28"/>
              </w:rPr>
              <w:t>, соответствие сроков сдачи работы</w:t>
            </w:r>
            <w:r w:rsidRPr="002872CF">
              <w:rPr>
                <w:sz w:val="28"/>
                <w:szCs w:val="28"/>
              </w:rPr>
              <w:t>(0-1 балла).</w:t>
            </w:r>
          </w:p>
          <w:p w14:paraId="3E98D51C" w14:textId="77777777" w:rsidR="00A90BDC" w:rsidRPr="002872CF" w:rsidRDefault="003518D1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презентацию получе</w:t>
            </w:r>
            <w:r w:rsidRPr="002872CF">
              <w:rPr>
                <w:sz w:val="28"/>
                <w:szCs w:val="28"/>
              </w:rPr>
              <w:t>н</w:t>
            </w:r>
            <w:r w:rsidRPr="002872CF">
              <w:rPr>
                <w:sz w:val="28"/>
                <w:szCs w:val="28"/>
              </w:rPr>
              <w:t xml:space="preserve">ных им аналитических результатов тренинг-проекта «SMM - исследование системы HPC бренда в потребительских </w:t>
            </w:r>
            <w:proofErr w:type="spellStart"/>
            <w:r w:rsidRPr="002872CF">
              <w:rPr>
                <w:sz w:val="28"/>
                <w:szCs w:val="28"/>
              </w:rPr>
              <w:t>трайбах</w:t>
            </w:r>
            <w:proofErr w:type="spellEnd"/>
            <w:r w:rsidRPr="002872CF">
              <w:rPr>
                <w:sz w:val="28"/>
                <w:szCs w:val="28"/>
              </w:rPr>
              <w:t xml:space="preserve">» в формате MS </w:t>
            </w:r>
            <w:proofErr w:type="spellStart"/>
            <w:r w:rsidRPr="002872CF">
              <w:rPr>
                <w:sz w:val="28"/>
                <w:szCs w:val="28"/>
              </w:rPr>
              <w:t>PowerPoint</w:t>
            </w:r>
            <w:proofErr w:type="spellEnd"/>
            <w:r w:rsidRPr="002872CF">
              <w:rPr>
                <w:sz w:val="28"/>
                <w:szCs w:val="28"/>
              </w:rPr>
              <w:t>. Критерии оценивания: «Логичность и проработанность структуры презентации» (3 балла), «Понятность и читабельность презентации» (3 балла),  «Оформление презентации» (2 балла), «Соблюд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ние норматива длительности выступления» (2 балл)</w:t>
            </w:r>
          </w:p>
          <w:p w14:paraId="083458E5" w14:textId="77777777" w:rsidR="003518D1" w:rsidRPr="002872CF" w:rsidRDefault="003518D1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Итоговая оценка за домашнее задание будет рассч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тываться по формуле: О</w:t>
            </w:r>
            <w:r w:rsidRPr="002872CF">
              <w:rPr>
                <w:sz w:val="28"/>
                <w:szCs w:val="28"/>
                <w:vertAlign w:val="subscript"/>
              </w:rPr>
              <w:t xml:space="preserve">дз.1 </w:t>
            </w:r>
            <w:r w:rsidR="00C16B24" w:rsidRPr="002872CF">
              <w:rPr>
                <w:sz w:val="28"/>
                <w:szCs w:val="28"/>
              </w:rPr>
              <w:t>= 0,6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отч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  <w:r w:rsidR="00C16B24" w:rsidRPr="002872CF">
              <w:rPr>
                <w:sz w:val="28"/>
                <w:szCs w:val="28"/>
              </w:rPr>
              <w:t xml:space="preserve"> + 0,4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през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3518D1" w:rsidRPr="00E45386" w14:paraId="716DFD41" w14:textId="77777777" w:rsidTr="00CE5E39">
        <w:tc>
          <w:tcPr>
            <w:tcW w:w="1384" w:type="dxa"/>
            <w:vMerge/>
          </w:tcPr>
          <w:p w14:paraId="36DDBB86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6FCB29" w14:textId="77777777"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 xml:space="preserve">Домашнее </w:t>
            </w:r>
            <w:r w:rsidRPr="00E45386">
              <w:rPr>
                <w:sz w:val="28"/>
                <w:szCs w:val="28"/>
              </w:rPr>
              <w:lastRenderedPageBreak/>
              <w:t>задание №2</w:t>
            </w:r>
          </w:p>
        </w:tc>
        <w:tc>
          <w:tcPr>
            <w:tcW w:w="7371" w:type="dxa"/>
          </w:tcPr>
          <w:p w14:paraId="22D1C8AD" w14:textId="77777777" w:rsidR="003518D1" w:rsidRPr="002872CF" w:rsidRDefault="003518D1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lastRenderedPageBreak/>
              <w:t>Студент должен подготовить и сдать индивидуал</w:t>
            </w:r>
            <w:r w:rsidRPr="002872CF">
              <w:rPr>
                <w:sz w:val="28"/>
                <w:szCs w:val="28"/>
              </w:rPr>
              <w:t>ь</w:t>
            </w:r>
            <w:r w:rsidRPr="002872CF">
              <w:rPr>
                <w:sz w:val="28"/>
                <w:szCs w:val="28"/>
              </w:rPr>
              <w:lastRenderedPageBreak/>
              <w:t>ный письменный отчет, в котором отражены все этапы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боты над тренинг-проектом.</w:t>
            </w:r>
          </w:p>
          <w:p w14:paraId="650C5429" w14:textId="77777777" w:rsidR="00A90BDC" w:rsidRPr="002872CF" w:rsidRDefault="00A90BDC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сдать индивидуальный письменный отчет о выполнении им индивидуальных заданий тренинг-проекта «Разработка бренд-</w:t>
            </w:r>
            <w:proofErr w:type="spellStart"/>
            <w:r w:rsidRPr="002872CF">
              <w:rPr>
                <w:sz w:val="28"/>
                <w:szCs w:val="28"/>
              </w:rPr>
              <w:t>нейма</w:t>
            </w:r>
            <w:proofErr w:type="spellEnd"/>
            <w:r w:rsidRPr="002872CF">
              <w:rPr>
                <w:sz w:val="28"/>
                <w:szCs w:val="28"/>
              </w:rPr>
              <w:t xml:space="preserve"> и логотипа  бизнес-субъекта». Письменный отчет (7-10 стр.). должен соде</w:t>
            </w:r>
            <w:r w:rsidRPr="002872CF">
              <w:rPr>
                <w:sz w:val="28"/>
                <w:szCs w:val="28"/>
              </w:rPr>
              <w:t>р</w:t>
            </w:r>
            <w:r w:rsidRPr="002872CF">
              <w:rPr>
                <w:sz w:val="28"/>
                <w:szCs w:val="28"/>
              </w:rPr>
              <w:t>жать описание выполнявшихся в рамках второго блока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бот, а также описание технологий, методов и приемов бренд-</w:t>
            </w:r>
            <w:proofErr w:type="spellStart"/>
            <w:r w:rsidRPr="002872CF">
              <w:rPr>
                <w:sz w:val="28"/>
                <w:szCs w:val="28"/>
              </w:rPr>
              <w:t>нейминга</w:t>
            </w:r>
            <w:proofErr w:type="spellEnd"/>
            <w:r w:rsidRPr="002872CF">
              <w:rPr>
                <w:sz w:val="28"/>
                <w:szCs w:val="28"/>
              </w:rPr>
              <w:t xml:space="preserve"> и верстки логотипа, использованных ст</w:t>
            </w:r>
            <w:r w:rsidRPr="002872CF">
              <w:rPr>
                <w:sz w:val="28"/>
                <w:szCs w:val="28"/>
              </w:rPr>
              <w:t>у</w:t>
            </w:r>
            <w:r w:rsidRPr="002872CF">
              <w:rPr>
                <w:sz w:val="28"/>
                <w:szCs w:val="28"/>
              </w:rPr>
              <w:t>дентом в процессе креативной разработки проекта.  К о</w:t>
            </w:r>
            <w:r w:rsidRPr="002872CF">
              <w:rPr>
                <w:sz w:val="28"/>
                <w:szCs w:val="28"/>
              </w:rPr>
              <w:t>т</w:t>
            </w:r>
            <w:r w:rsidRPr="002872CF">
              <w:rPr>
                <w:sz w:val="28"/>
                <w:szCs w:val="28"/>
              </w:rPr>
              <w:t>чету должны прилагаться оригинал-макеты эскизов в фо</w:t>
            </w:r>
            <w:r w:rsidRPr="002872CF">
              <w:rPr>
                <w:sz w:val="28"/>
                <w:szCs w:val="28"/>
              </w:rPr>
              <w:t>р</w:t>
            </w:r>
            <w:r w:rsidRPr="002872CF">
              <w:rPr>
                <w:sz w:val="28"/>
                <w:szCs w:val="28"/>
              </w:rPr>
              <w:t xml:space="preserve">мате </w:t>
            </w:r>
            <w:proofErr w:type="spellStart"/>
            <w:r w:rsidRPr="002872CF">
              <w:rPr>
                <w:sz w:val="28"/>
                <w:szCs w:val="28"/>
              </w:rPr>
              <w:t>Adobe</w:t>
            </w:r>
            <w:proofErr w:type="spellEnd"/>
            <w:r w:rsidRPr="002872CF">
              <w:rPr>
                <w:sz w:val="28"/>
                <w:szCs w:val="28"/>
              </w:rPr>
              <w:t xml:space="preserve"> </w:t>
            </w:r>
            <w:proofErr w:type="spellStart"/>
            <w:r w:rsidRPr="002872CF">
              <w:rPr>
                <w:sz w:val="28"/>
                <w:szCs w:val="28"/>
              </w:rPr>
              <w:t>Photoshop</w:t>
            </w:r>
            <w:proofErr w:type="spellEnd"/>
            <w:r w:rsidRPr="002872CF">
              <w:rPr>
                <w:sz w:val="28"/>
                <w:szCs w:val="28"/>
              </w:rPr>
              <w:t xml:space="preserve"> (*.</w:t>
            </w:r>
            <w:proofErr w:type="spellStart"/>
            <w:r w:rsidRPr="002872CF">
              <w:rPr>
                <w:sz w:val="28"/>
                <w:szCs w:val="28"/>
              </w:rPr>
              <w:t>psd</w:t>
            </w:r>
            <w:proofErr w:type="spellEnd"/>
            <w:r w:rsidRPr="002872CF">
              <w:rPr>
                <w:sz w:val="28"/>
                <w:szCs w:val="28"/>
              </w:rPr>
              <w:t>) и *.</w:t>
            </w:r>
            <w:proofErr w:type="spellStart"/>
            <w:r w:rsidRPr="002872CF">
              <w:rPr>
                <w:sz w:val="28"/>
                <w:szCs w:val="28"/>
              </w:rPr>
              <w:t>jpeg</w:t>
            </w:r>
            <w:proofErr w:type="spellEnd"/>
            <w:r w:rsidRPr="002872CF">
              <w:rPr>
                <w:sz w:val="28"/>
                <w:szCs w:val="28"/>
              </w:rPr>
              <w:t xml:space="preserve"> в разрешении 300 </w:t>
            </w:r>
            <w:proofErr w:type="spellStart"/>
            <w:r w:rsidRPr="002872CF">
              <w:rPr>
                <w:sz w:val="28"/>
                <w:szCs w:val="28"/>
              </w:rPr>
              <w:t>dpi</w:t>
            </w:r>
            <w:proofErr w:type="spellEnd"/>
            <w:r w:rsidRPr="002872CF">
              <w:rPr>
                <w:sz w:val="28"/>
                <w:szCs w:val="28"/>
              </w:rPr>
              <w:t xml:space="preserve">. По данному виду контроля оцениваются: «Выполнение </w:t>
            </w:r>
            <w:r w:rsidRPr="002872CF">
              <w:rPr>
                <w:color w:val="000000"/>
                <w:sz w:val="28"/>
                <w:szCs w:val="28"/>
              </w:rPr>
              <w:t xml:space="preserve">норматива количества вариантов логотипа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«К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 xml:space="preserve">чество проработки 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логотипа»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«Ауте</w:t>
            </w:r>
            <w:r w:rsidRPr="002872CF">
              <w:rPr>
                <w:color w:val="000000"/>
                <w:sz w:val="28"/>
                <w:szCs w:val="28"/>
              </w:rPr>
              <w:t>н</w:t>
            </w:r>
            <w:r w:rsidRPr="002872CF">
              <w:rPr>
                <w:color w:val="000000"/>
                <w:sz w:val="28"/>
                <w:szCs w:val="28"/>
              </w:rPr>
              <w:t xml:space="preserve">тичность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логотипа»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«Композиция шрифта 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«Оптический баланс комп</w:t>
            </w:r>
            <w:r w:rsidRPr="002872CF">
              <w:rPr>
                <w:color w:val="000000"/>
                <w:sz w:val="28"/>
                <w:szCs w:val="28"/>
              </w:rPr>
              <w:t>о</w:t>
            </w:r>
            <w:r w:rsidRPr="002872CF">
              <w:rPr>
                <w:color w:val="000000"/>
                <w:sz w:val="28"/>
                <w:szCs w:val="28"/>
              </w:rPr>
              <w:t xml:space="preserve">зиции»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«Адекватность выбора колориметрич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 xml:space="preserve">ской схемы логотипа»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«согласование шрифта 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«Аутентичность и эффектность шри</w:t>
            </w:r>
            <w:r w:rsidRPr="002872CF">
              <w:rPr>
                <w:color w:val="000000"/>
                <w:sz w:val="28"/>
                <w:szCs w:val="28"/>
              </w:rPr>
              <w:t>ф</w:t>
            </w:r>
            <w:r w:rsidRPr="002872CF">
              <w:rPr>
                <w:color w:val="000000"/>
                <w:sz w:val="28"/>
                <w:szCs w:val="28"/>
              </w:rPr>
              <w:t xml:space="preserve">та»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«Креативность бренд-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нейма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и верстки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</w:t>
            </w:r>
            <w:r w:rsidRPr="002872CF">
              <w:rPr>
                <w:color w:val="000000"/>
                <w:sz w:val="28"/>
                <w:szCs w:val="28"/>
              </w:rPr>
              <w:t>у</w:t>
            </w:r>
            <w:r w:rsidRPr="002872CF">
              <w:rPr>
                <w:color w:val="000000"/>
                <w:sz w:val="28"/>
                <w:szCs w:val="28"/>
              </w:rPr>
              <w:t>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«Соответствие сроков сдачи работы»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.</w:t>
            </w:r>
          </w:p>
          <w:p w14:paraId="25059565" w14:textId="77777777" w:rsidR="00A90BDC" w:rsidRPr="002872CF" w:rsidRDefault="003518D1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сдать презентацию полученных им аналитических результатов тренинг-проекта «Разработка бренд-</w:t>
            </w:r>
            <w:proofErr w:type="spellStart"/>
            <w:r w:rsidRPr="002872CF">
              <w:rPr>
                <w:sz w:val="28"/>
                <w:szCs w:val="28"/>
              </w:rPr>
              <w:t>нейма</w:t>
            </w:r>
            <w:proofErr w:type="spellEnd"/>
            <w:r w:rsidRPr="002872CF">
              <w:rPr>
                <w:sz w:val="28"/>
                <w:szCs w:val="28"/>
              </w:rPr>
              <w:t xml:space="preserve"> и логотипа  бизнес-субъекта» в формате MS </w:t>
            </w:r>
            <w:proofErr w:type="spellStart"/>
            <w:r w:rsidRPr="002872CF">
              <w:rPr>
                <w:sz w:val="28"/>
                <w:szCs w:val="28"/>
              </w:rPr>
              <w:t>PowerPoint</w:t>
            </w:r>
            <w:proofErr w:type="spellEnd"/>
            <w:r w:rsidRPr="002872CF">
              <w:rPr>
                <w:sz w:val="28"/>
                <w:szCs w:val="28"/>
              </w:rPr>
              <w:t>. Критерии оценивания: «Логичность и прораб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танность структуры презентации» (3 балла), «Понятность и читабельность презентации» (3 балла),  «Оформление пр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зентации» (2 балла), «Соблюдение норматива длительн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сти выступления» (2 балл)</w:t>
            </w:r>
          </w:p>
          <w:p w14:paraId="6240F7C4" w14:textId="77777777" w:rsidR="003518D1" w:rsidRPr="002872CF" w:rsidRDefault="003518D1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 Итоговая оценка за домашнее задание будет рассч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тываться по формуле: О</w:t>
            </w:r>
            <w:r w:rsidRPr="002872CF">
              <w:rPr>
                <w:sz w:val="28"/>
                <w:szCs w:val="28"/>
                <w:vertAlign w:val="subscript"/>
              </w:rPr>
              <w:t xml:space="preserve">дз.2 </w:t>
            </w:r>
            <w:r w:rsidR="00C16B24" w:rsidRPr="002872CF">
              <w:rPr>
                <w:sz w:val="28"/>
                <w:szCs w:val="28"/>
              </w:rPr>
              <w:t>= 0,6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отч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  <w:r w:rsidR="00C16B24" w:rsidRPr="002872CF">
              <w:rPr>
                <w:sz w:val="28"/>
                <w:szCs w:val="28"/>
              </w:rPr>
              <w:t xml:space="preserve"> + 0,4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през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3518D1" w:rsidRPr="00E45386" w14:paraId="37B2EFC2" w14:textId="77777777" w:rsidTr="00CE5E39">
        <w:tc>
          <w:tcPr>
            <w:tcW w:w="1384" w:type="dxa"/>
            <w:vMerge/>
          </w:tcPr>
          <w:p w14:paraId="2399ABC3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5F2923" w14:textId="77777777"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 xml:space="preserve">Домашнее задание №3 </w:t>
            </w:r>
          </w:p>
        </w:tc>
        <w:tc>
          <w:tcPr>
            <w:tcW w:w="7371" w:type="dxa"/>
          </w:tcPr>
          <w:p w14:paraId="32BA00A1" w14:textId="77777777" w:rsidR="003518D1" w:rsidRPr="002872CF" w:rsidRDefault="003518D1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и сдать индивидуал</w:t>
            </w:r>
            <w:r w:rsidRPr="002872CF">
              <w:rPr>
                <w:sz w:val="28"/>
                <w:szCs w:val="28"/>
              </w:rPr>
              <w:t>ь</w:t>
            </w:r>
            <w:r w:rsidRPr="002872CF">
              <w:rPr>
                <w:sz w:val="28"/>
                <w:szCs w:val="28"/>
              </w:rPr>
              <w:t xml:space="preserve">ный </w:t>
            </w:r>
            <w:proofErr w:type="spellStart"/>
            <w:r w:rsidRPr="002872CF">
              <w:rPr>
                <w:sz w:val="28"/>
                <w:szCs w:val="28"/>
              </w:rPr>
              <w:t>пись-менный</w:t>
            </w:r>
            <w:proofErr w:type="spellEnd"/>
            <w:r w:rsidRPr="002872CF">
              <w:rPr>
                <w:sz w:val="28"/>
                <w:szCs w:val="28"/>
              </w:rPr>
              <w:t xml:space="preserve"> отчет, в котором отражены все этапы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боты над тренинг-проектом.</w:t>
            </w:r>
          </w:p>
          <w:p w14:paraId="24B6DCF5" w14:textId="77777777" w:rsidR="00A90BDC" w:rsidRPr="002872CF" w:rsidRDefault="00A90BDC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сдать индивидуальный письменный отчет о выполнении им индивидуальных заданий тренинг-проекта «Разработка элементов бренд-бука бизнес-субъекта». Письменный отчет (20-30 стр.). должен соде</w:t>
            </w:r>
            <w:r w:rsidRPr="002872CF">
              <w:rPr>
                <w:sz w:val="28"/>
                <w:szCs w:val="28"/>
              </w:rPr>
              <w:t>р</w:t>
            </w:r>
            <w:r w:rsidRPr="002872CF">
              <w:rPr>
                <w:sz w:val="28"/>
                <w:szCs w:val="28"/>
              </w:rPr>
              <w:t>жать описание выполнявшихся в рамках второго блока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бот, а также описание принципов, технологий и методов, использованных студентом в процессе креативной разр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lastRenderedPageBreak/>
              <w:t xml:space="preserve">ботки проекта.  К отчету должны прилагаться оригинал-макеты эскизов в формате </w:t>
            </w:r>
            <w:proofErr w:type="spellStart"/>
            <w:r w:rsidRPr="002872CF">
              <w:rPr>
                <w:sz w:val="28"/>
                <w:szCs w:val="28"/>
              </w:rPr>
              <w:t>Adobe</w:t>
            </w:r>
            <w:proofErr w:type="spellEnd"/>
            <w:r w:rsidRPr="002872CF">
              <w:rPr>
                <w:sz w:val="28"/>
                <w:szCs w:val="28"/>
              </w:rPr>
              <w:t xml:space="preserve"> </w:t>
            </w:r>
            <w:proofErr w:type="spellStart"/>
            <w:r w:rsidRPr="002872CF">
              <w:rPr>
                <w:sz w:val="28"/>
                <w:szCs w:val="28"/>
              </w:rPr>
              <w:t>Photoshop</w:t>
            </w:r>
            <w:proofErr w:type="spellEnd"/>
            <w:r w:rsidRPr="002872CF">
              <w:rPr>
                <w:sz w:val="28"/>
                <w:szCs w:val="28"/>
              </w:rPr>
              <w:t xml:space="preserve"> (*.</w:t>
            </w:r>
            <w:proofErr w:type="spellStart"/>
            <w:r w:rsidRPr="002872CF">
              <w:rPr>
                <w:sz w:val="28"/>
                <w:szCs w:val="28"/>
              </w:rPr>
              <w:t>psd</w:t>
            </w:r>
            <w:proofErr w:type="spellEnd"/>
            <w:r w:rsidRPr="002872CF">
              <w:rPr>
                <w:sz w:val="28"/>
                <w:szCs w:val="28"/>
              </w:rPr>
              <w:t>) и *.</w:t>
            </w:r>
            <w:proofErr w:type="spellStart"/>
            <w:r w:rsidRPr="002872CF">
              <w:rPr>
                <w:sz w:val="28"/>
                <w:szCs w:val="28"/>
              </w:rPr>
              <w:t>jpeg</w:t>
            </w:r>
            <w:proofErr w:type="spellEnd"/>
            <w:r w:rsidRPr="002872CF">
              <w:rPr>
                <w:sz w:val="28"/>
                <w:szCs w:val="28"/>
              </w:rPr>
              <w:t xml:space="preserve"> в разрешении 300 </w:t>
            </w:r>
            <w:proofErr w:type="spellStart"/>
            <w:r w:rsidRPr="002872CF">
              <w:rPr>
                <w:sz w:val="28"/>
                <w:szCs w:val="28"/>
              </w:rPr>
              <w:t>dpi</w:t>
            </w:r>
            <w:proofErr w:type="spellEnd"/>
            <w:r w:rsidRPr="002872CF">
              <w:rPr>
                <w:sz w:val="28"/>
                <w:szCs w:val="28"/>
              </w:rPr>
              <w:t>. По данному виду контроля оцен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 xml:space="preserve">ваются: «Выполнение </w:t>
            </w:r>
            <w:r w:rsidRPr="002872CF">
              <w:rPr>
                <w:color w:val="000000"/>
                <w:sz w:val="28"/>
                <w:szCs w:val="28"/>
              </w:rPr>
              <w:t>количественных нормативов по в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 xml:space="preserve">риантам верстки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элементовбренд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- бука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«Кач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 xml:space="preserve">ство проработки 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«Аутентичность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зуалов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 Композиционная целостность верстки шрифтов 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«Оптический баланс ко</w:t>
            </w:r>
            <w:r w:rsidRPr="002872CF">
              <w:rPr>
                <w:color w:val="000000"/>
                <w:sz w:val="28"/>
                <w:szCs w:val="28"/>
              </w:rPr>
              <w:t>м</w:t>
            </w:r>
            <w:r w:rsidRPr="002872CF">
              <w:rPr>
                <w:color w:val="000000"/>
                <w:sz w:val="28"/>
                <w:szCs w:val="28"/>
              </w:rPr>
              <w:t xml:space="preserve">позиций»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«Адекватность выбора колориметр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 xml:space="preserve">ческих схем верстки»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«Аутентичность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>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«Креативность разработки и верстки эл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 xml:space="preserve">ментов бренда» </w:t>
            </w:r>
            <w:r w:rsidRPr="002872CF">
              <w:rPr>
                <w:sz w:val="28"/>
                <w:szCs w:val="28"/>
              </w:rPr>
              <w:t>(0-2 балл)</w:t>
            </w:r>
            <w:r w:rsidRPr="002872CF">
              <w:rPr>
                <w:color w:val="000000"/>
                <w:sz w:val="28"/>
                <w:szCs w:val="28"/>
              </w:rPr>
              <w:t>, «Соответствие сроков сдачи р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 xml:space="preserve">боты»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.</w:t>
            </w:r>
          </w:p>
          <w:p w14:paraId="16476CE3" w14:textId="77777777" w:rsidR="00A90BDC" w:rsidRPr="002872CF" w:rsidRDefault="003518D1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 Студент должен сдать презентацию полученных им аналитических результатов тренинг-проекта «Разработка элементов бренд-бука бизнес-субъекта» в формате MS </w:t>
            </w:r>
            <w:proofErr w:type="spellStart"/>
            <w:r w:rsidRPr="002872CF">
              <w:rPr>
                <w:sz w:val="28"/>
                <w:szCs w:val="28"/>
              </w:rPr>
              <w:t>PowerPoint</w:t>
            </w:r>
            <w:proofErr w:type="spellEnd"/>
            <w:r w:rsidRPr="002872CF">
              <w:rPr>
                <w:sz w:val="28"/>
                <w:szCs w:val="28"/>
              </w:rPr>
              <w:t>. Критерии оценивания: «Логичность и прораб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танность структуры презентации» (3 балла), «Понятность и читабельность презентации» (3 балла),  «Оформление пр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зентации» (2 балла), «Соблюдение норматива длительн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сти выступления» (2 балл).</w:t>
            </w:r>
          </w:p>
          <w:p w14:paraId="4D28F7B0" w14:textId="77777777" w:rsidR="003518D1" w:rsidRPr="002872CF" w:rsidRDefault="003518D1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Итоговая оценка за домашнее задание будет рассч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тываться по формуле: О</w:t>
            </w:r>
            <w:r w:rsidRPr="002872CF">
              <w:rPr>
                <w:sz w:val="28"/>
                <w:szCs w:val="28"/>
                <w:vertAlign w:val="subscript"/>
              </w:rPr>
              <w:t xml:space="preserve">дз.3 </w:t>
            </w:r>
            <w:r w:rsidR="00C16B24" w:rsidRPr="002872CF">
              <w:rPr>
                <w:sz w:val="28"/>
                <w:szCs w:val="28"/>
              </w:rPr>
              <w:t>= 0,6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отч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  <w:r w:rsidR="00C16B24" w:rsidRPr="002872CF">
              <w:rPr>
                <w:sz w:val="28"/>
                <w:szCs w:val="28"/>
              </w:rPr>
              <w:t xml:space="preserve"> + 0,4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през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3518D1" w:rsidRPr="00E45386" w14:paraId="4D493281" w14:textId="77777777" w:rsidTr="00CE5E39">
        <w:tc>
          <w:tcPr>
            <w:tcW w:w="1384" w:type="dxa"/>
          </w:tcPr>
          <w:p w14:paraId="66A4B0A1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lastRenderedPageBreak/>
              <w:t>Промеж</w:t>
            </w:r>
            <w:r w:rsidRPr="00E45386">
              <w:rPr>
                <w:sz w:val="28"/>
                <w:szCs w:val="28"/>
              </w:rPr>
              <w:t>у</w:t>
            </w:r>
            <w:r w:rsidRPr="00E45386">
              <w:rPr>
                <w:sz w:val="28"/>
                <w:szCs w:val="28"/>
              </w:rPr>
              <w:t>точный</w:t>
            </w:r>
          </w:p>
        </w:tc>
        <w:tc>
          <w:tcPr>
            <w:tcW w:w="1701" w:type="dxa"/>
          </w:tcPr>
          <w:p w14:paraId="5718F172" w14:textId="77777777" w:rsidR="003518D1" w:rsidRPr="00E45386" w:rsidRDefault="003518D1" w:rsidP="000347B2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Экзамен</w:t>
            </w:r>
          </w:p>
          <w:p w14:paraId="72F37DE6" w14:textId="77777777"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231D872" w14:textId="77777777" w:rsidR="003518D1" w:rsidRPr="002872CF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в течение 40 минут продемонстрировать знание ответов итогового теста на 40 вопросов тестовых заданий. Цена одного правильно выполненного тестового задания – 0,25 балла</w:t>
            </w:r>
          </w:p>
        </w:tc>
      </w:tr>
      <w:tr w:rsidR="003518D1" w:rsidRPr="00E45386" w14:paraId="5C9E784B" w14:textId="77777777" w:rsidTr="00CE5E39">
        <w:tc>
          <w:tcPr>
            <w:tcW w:w="1384" w:type="dxa"/>
          </w:tcPr>
          <w:p w14:paraId="0C235556" w14:textId="77777777"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Итоговый</w:t>
            </w:r>
          </w:p>
        </w:tc>
        <w:tc>
          <w:tcPr>
            <w:tcW w:w="1701" w:type="dxa"/>
          </w:tcPr>
          <w:p w14:paraId="428D7FE3" w14:textId="77777777" w:rsidR="003518D1" w:rsidRPr="00E45386" w:rsidRDefault="003518D1" w:rsidP="000347B2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Экзамен</w:t>
            </w:r>
          </w:p>
          <w:p w14:paraId="496FF16B" w14:textId="77777777"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68D7A6C" w14:textId="77777777" w:rsidR="003518D1" w:rsidRPr="002872CF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в течение 50 минут продемонстрировать знание ответов итогового теста на 50 вопросов тестовых заданий. Цена одного правильно выполненного тестового задания – 0,2 балла</w:t>
            </w:r>
          </w:p>
        </w:tc>
      </w:tr>
    </w:tbl>
    <w:p w14:paraId="4679C723" w14:textId="77777777" w:rsidR="000347B2" w:rsidRPr="00E45386" w:rsidRDefault="000347B2" w:rsidP="00AE3D0C">
      <w:pPr>
        <w:ind w:firstLine="0"/>
        <w:jc w:val="both"/>
        <w:rPr>
          <w:sz w:val="28"/>
          <w:szCs w:val="28"/>
        </w:rPr>
      </w:pPr>
    </w:p>
    <w:p w14:paraId="48D96726" w14:textId="77777777" w:rsidR="00AD39AB" w:rsidRPr="00E45386" w:rsidRDefault="001817AF" w:rsidP="00AE3D0C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Оценки по всем формам текущего контроля выставляются по 10-ти балльной шкале. </w:t>
      </w:r>
    </w:p>
    <w:p w14:paraId="57570A0D" w14:textId="77777777" w:rsidR="00916AED" w:rsidRPr="00E45386" w:rsidRDefault="001817AF" w:rsidP="00916AED">
      <w:pPr>
        <w:pStyle w:val="2"/>
        <w:rPr>
          <w:sz w:val="28"/>
          <w:lang w:val="ru-RU"/>
        </w:rPr>
      </w:pPr>
      <w:r w:rsidRPr="00E45386">
        <w:rPr>
          <w:sz w:val="28"/>
          <w:lang w:val="ru-RU"/>
        </w:rPr>
        <w:t xml:space="preserve">Порядок формирования оценок по дисциплине </w:t>
      </w:r>
      <w:r w:rsidRPr="00E45386">
        <w:rPr>
          <w:sz w:val="28"/>
          <w:lang w:val="ru-RU"/>
        </w:rPr>
        <w:br/>
      </w:r>
      <w:r w:rsidR="00916AED" w:rsidRPr="00E45386">
        <w:rPr>
          <w:b w:val="0"/>
          <w:sz w:val="28"/>
          <w:lang w:val="ru-RU"/>
        </w:rPr>
        <w:t xml:space="preserve"> </w:t>
      </w:r>
    </w:p>
    <w:p w14:paraId="4129681E" w14:textId="77777777" w:rsidR="007907E3" w:rsidRPr="00E45386" w:rsidRDefault="007907E3" w:rsidP="003657E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Оценка за текущий контроль складывается по программам каждого года обуч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ния отдельно из оценок за все предусмотренные его виды и учитывает результаты студента следующим образом.</w:t>
      </w:r>
    </w:p>
    <w:p w14:paraId="6C8C271B" w14:textId="77777777" w:rsidR="007907E3" w:rsidRPr="00E45386" w:rsidRDefault="007907E3" w:rsidP="003657E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По первому году обучения, включающему программу трех учебных модулей (разделы 1 и 2 дисциплины) она определяется по формуле:   </w:t>
      </w:r>
    </w:p>
    <w:p w14:paraId="57C51957" w14:textId="77777777" w:rsidR="007907E3" w:rsidRPr="00E45386" w:rsidRDefault="007907E3" w:rsidP="007907E3">
      <w:pPr>
        <w:spacing w:before="240"/>
        <w:jc w:val="center"/>
        <w:rPr>
          <w:sz w:val="28"/>
          <w:szCs w:val="28"/>
        </w:rPr>
      </w:pPr>
      <w:proofErr w:type="spellStart"/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накоп</w:t>
      </w:r>
      <w:proofErr w:type="spellEnd"/>
      <w:r w:rsidRPr="00E45386">
        <w:rPr>
          <w:i/>
          <w:sz w:val="28"/>
          <w:szCs w:val="28"/>
          <w:vertAlign w:val="subscript"/>
        </w:rPr>
        <w:t>. 1год.</w:t>
      </w:r>
      <w:r w:rsidRPr="00E45386">
        <w:rPr>
          <w:sz w:val="28"/>
          <w:szCs w:val="28"/>
        </w:rPr>
        <w:t xml:space="preserve">  =  </w:t>
      </w:r>
      <w:r w:rsidRPr="00E45386">
        <w:rPr>
          <w:rStyle w:val="140"/>
          <w:sz w:val="28"/>
          <w:szCs w:val="28"/>
        </w:rPr>
        <w:t xml:space="preserve"> n</w:t>
      </w:r>
      <w:r w:rsidRPr="00E45386">
        <w:rPr>
          <w:i/>
          <w:sz w:val="28"/>
          <w:szCs w:val="28"/>
          <w:vertAlign w:val="subscript"/>
        </w:rPr>
        <w:t>1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1</w:t>
      </w:r>
      <w:r w:rsidRPr="00E45386">
        <w:rPr>
          <w:rStyle w:val="140"/>
          <w:sz w:val="28"/>
          <w:szCs w:val="28"/>
        </w:rPr>
        <w:t xml:space="preserve">  + n</w:t>
      </w:r>
      <w:r w:rsidRPr="00E45386">
        <w:rPr>
          <w:i/>
          <w:sz w:val="28"/>
          <w:szCs w:val="28"/>
          <w:vertAlign w:val="subscript"/>
        </w:rPr>
        <w:t>2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дз1+</w:t>
      </w:r>
      <w:r w:rsidRPr="00E45386">
        <w:rPr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>n</w:t>
      </w:r>
      <w:r w:rsidRPr="00E45386">
        <w:rPr>
          <w:i/>
          <w:sz w:val="28"/>
          <w:szCs w:val="28"/>
          <w:vertAlign w:val="subscript"/>
        </w:rPr>
        <w:t>3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дз2.</w:t>
      </w:r>
      <w:r w:rsidRPr="00E45386">
        <w:rPr>
          <w:sz w:val="28"/>
          <w:szCs w:val="28"/>
        </w:rPr>
        <w:t>;</w:t>
      </w:r>
    </w:p>
    <w:p w14:paraId="3F69F30D" w14:textId="77777777" w:rsidR="007907E3" w:rsidRPr="00E45386" w:rsidRDefault="007907E3" w:rsidP="007907E3">
      <w:pPr>
        <w:spacing w:before="240"/>
        <w:rPr>
          <w:i/>
          <w:sz w:val="28"/>
          <w:szCs w:val="28"/>
          <w:vertAlign w:val="subscript"/>
        </w:rPr>
      </w:pPr>
      <w:r w:rsidRPr="00E45386">
        <w:rPr>
          <w:rStyle w:val="140"/>
          <w:sz w:val="28"/>
          <w:szCs w:val="28"/>
        </w:rPr>
        <w:lastRenderedPageBreak/>
        <w:t>где n</w:t>
      </w:r>
      <w:r w:rsidRPr="00E45386">
        <w:rPr>
          <w:i/>
          <w:sz w:val="28"/>
          <w:szCs w:val="28"/>
          <w:vertAlign w:val="subscript"/>
        </w:rPr>
        <w:t>1=</w:t>
      </w:r>
      <w:r w:rsidR="000E0818" w:rsidRPr="00E45386">
        <w:rPr>
          <w:i/>
          <w:sz w:val="28"/>
          <w:szCs w:val="28"/>
          <w:vertAlign w:val="subscript"/>
        </w:rPr>
        <w:t>0,3</w:t>
      </w:r>
      <w:r w:rsidRPr="00E45386">
        <w:rPr>
          <w:i/>
          <w:sz w:val="28"/>
          <w:szCs w:val="28"/>
          <w:vertAlign w:val="subscript"/>
        </w:rPr>
        <w:t xml:space="preserve">; </w:t>
      </w:r>
      <w:r w:rsidRPr="00E45386">
        <w:rPr>
          <w:rStyle w:val="140"/>
          <w:sz w:val="28"/>
          <w:szCs w:val="28"/>
        </w:rPr>
        <w:t>n</w:t>
      </w:r>
      <w:r w:rsidRPr="00E45386">
        <w:rPr>
          <w:i/>
          <w:sz w:val="28"/>
          <w:szCs w:val="28"/>
          <w:vertAlign w:val="subscript"/>
        </w:rPr>
        <w:t>2=0,</w:t>
      </w:r>
      <w:r w:rsidR="00D16981" w:rsidRPr="00E45386">
        <w:rPr>
          <w:i/>
          <w:sz w:val="28"/>
          <w:szCs w:val="28"/>
          <w:vertAlign w:val="subscript"/>
        </w:rPr>
        <w:t>3</w:t>
      </w:r>
      <w:r w:rsidRPr="00E45386">
        <w:rPr>
          <w:i/>
          <w:sz w:val="28"/>
          <w:szCs w:val="28"/>
          <w:vertAlign w:val="subscript"/>
        </w:rPr>
        <w:t>;</w:t>
      </w:r>
      <w:r w:rsidRPr="00E45386">
        <w:rPr>
          <w:rStyle w:val="140"/>
          <w:sz w:val="28"/>
          <w:szCs w:val="28"/>
        </w:rPr>
        <w:t xml:space="preserve"> n</w:t>
      </w:r>
      <w:r w:rsidRPr="00E45386">
        <w:rPr>
          <w:i/>
          <w:sz w:val="28"/>
          <w:szCs w:val="28"/>
          <w:vertAlign w:val="subscript"/>
        </w:rPr>
        <w:t>3=0,</w:t>
      </w:r>
      <w:r w:rsidR="000E0818" w:rsidRPr="00E45386">
        <w:rPr>
          <w:i/>
          <w:sz w:val="28"/>
          <w:szCs w:val="28"/>
          <w:vertAlign w:val="subscript"/>
        </w:rPr>
        <w:t>4</w:t>
      </w:r>
      <w:r w:rsidRPr="00E45386">
        <w:rPr>
          <w:i/>
          <w:sz w:val="28"/>
          <w:szCs w:val="28"/>
          <w:vertAlign w:val="subscript"/>
        </w:rPr>
        <w:t>;.</w:t>
      </w:r>
    </w:p>
    <w:p w14:paraId="5E9E0865" w14:textId="77777777" w:rsidR="00DB434D" w:rsidRPr="00E45386" w:rsidRDefault="00062388" w:rsidP="003657E8">
      <w:pPr>
        <w:spacing w:before="240"/>
        <w:jc w:val="both"/>
        <w:rPr>
          <w:i/>
          <w:sz w:val="28"/>
          <w:szCs w:val="28"/>
          <w:vertAlign w:val="subscript"/>
        </w:rPr>
      </w:pPr>
      <w:r w:rsidRPr="00E45386">
        <w:rPr>
          <w:sz w:val="28"/>
          <w:szCs w:val="28"/>
        </w:rPr>
        <w:t>Оценки</w:t>
      </w:r>
      <w:r w:rsidR="00DB434D" w:rsidRPr="00E45386">
        <w:rPr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1</w:t>
      </w:r>
      <w:r w:rsidRPr="00E45386">
        <w:rPr>
          <w:rStyle w:val="140"/>
          <w:sz w:val="28"/>
          <w:szCs w:val="28"/>
        </w:rPr>
        <w:t xml:space="preserve"> , О</w:t>
      </w:r>
      <w:r w:rsidRPr="00E45386">
        <w:rPr>
          <w:i/>
          <w:sz w:val="28"/>
          <w:szCs w:val="28"/>
          <w:vertAlign w:val="subscript"/>
        </w:rPr>
        <w:t xml:space="preserve">дз1 </w:t>
      </w:r>
      <w:r w:rsidRPr="00E45386">
        <w:rPr>
          <w:sz w:val="28"/>
          <w:szCs w:val="28"/>
        </w:rPr>
        <w:t xml:space="preserve">и </w:t>
      </w:r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 xml:space="preserve">дз2 </w:t>
      </w:r>
      <w:r w:rsidR="0005529F" w:rsidRPr="00E45386">
        <w:rPr>
          <w:i/>
          <w:sz w:val="28"/>
          <w:szCs w:val="28"/>
          <w:vertAlign w:val="subscript"/>
        </w:rPr>
        <w:t xml:space="preserve"> </w:t>
      </w:r>
      <w:r w:rsidR="00B05697" w:rsidRPr="00E45386">
        <w:rPr>
          <w:sz w:val="28"/>
          <w:szCs w:val="28"/>
        </w:rPr>
        <w:t>при расчете</w:t>
      </w:r>
      <w:r w:rsidR="0005529F" w:rsidRPr="00E45386">
        <w:rPr>
          <w:sz w:val="28"/>
          <w:szCs w:val="28"/>
        </w:rPr>
        <w:t xml:space="preserve"> </w:t>
      </w:r>
      <w:proofErr w:type="spellStart"/>
      <w:r w:rsidR="00B05697" w:rsidRPr="00E45386">
        <w:rPr>
          <w:rStyle w:val="140"/>
          <w:sz w:val="28"/>
          <w:szCs w:val="28"/>
        </w:rPr>
        <w:t>О</w:t>
      </w:r>
      <w:r w:rsidR="00B05697" w:rsidRPr="00E45386">
        <w:rPr>
          <w:i/>
          <w:sz w:val="28"/>
          <w:szCs w:val="28"/>
          <w:vertAlign w:val="subscript"/>
        </w:rPr>
        <w:t>накоп</w:t>
      </w:r>
      <w:proofErr w:type="spellEnd"/>
      <w:r w:rsidR="00B05697" w:rsidRPr="00E45386">
        <w:rPr>
          <w:i/>
          <w:sz w:val="28"/>
          <w:szCs w:val="28"/>
          <w:vertAlign w:val="subscript"/>
        </w:rPr>
        <w:t>. 1год.</w:t>
      </w:r>
      <w:r w:rsidR="00B05697" w:rsidRPr="00E45386">
        <w:rPr>
          <w:sz w:val="28"/>
          <w:szCs w:val="28"/>
        </w:rPr>
        <w:t xml:space="preserve">  не </w:t>
      </w:r>
      <w:r w:rsidR="0005529F" w:rsidRPr="00E45386">
        <w:rPr>
          <w:sz w:val="28"/>
          <w:szCs w:val="28"/>
        </w:rPr>
        <w:t xml:space="preserve">округляются. </w:t>
      </w:r>
      <w:r w:rsidR="003D5568" w:rsidRPr="00E45386">
        <w:rPr>
          <w:sz w:val="28"/>
          <w:szCs w:val="28"/>
        </w:rPr>
        <w:t>В окончател</w:t>
      </w:r>
      <w:r w:rsidR="003D5568" w:rsidRPr="00E45386">
        <w:rPr>
          <w:sz w:val="28"/>
          <w:szCs w:val="28"/>
        </w:rPr>
        <w:t>ь</w:t>
      </w:r>
      <w:r w:rsidR="003D5568" w:rsidRPr="00E45386">
        <w:rPr>
          <w:sz w:val="28"/>
          <w:szCs w:val="28"/>
        </w:rPr>
        <w:t>ном виде</w:t>
      </w:r>
      <w:r w:rsidR="003D5568" w:rsidRPr="00E45386">
        <w:rPr>
          <w:rStyle w:val="140"/>
          <w:sz w:val="28"/>
          <w:szCs w:val="28"/>
        </w:rPr>
        <w:t xml:space="preserve"> </w:t>
      </w:r>
      <w:r w:rsidR="003D5568" w:rsidRPr="00E45386">
        <w:rPr>
          <w:sz w:val="28"/>
          <w:szCs w:val="28"/>
        </w:rPr>
        <w:t xml:space="preserve">(для ведомости) </w:t>
      </w:r>
      <w:proofErr w:type="spellStart"/>
      <w:r w:rsidR="0005529F" w:rsidRPr="00E45386">
        <w:rPr>
          <w:rStyle w:val="140"/>
          <w:sz w:val="28"/>
          <w:szCs w:val="28"/>
        </w:rPr>
        <w:t>О</w:t>
      </w:r>
      <w:r w:rsidR="0005529F" w:rsidRPr="00E45386">
        <w:rPr>
          <w:i/>
          <w:sz w:val="28"/>
          <w:szCs w:val="28"/>
          <w:vertAlign w:val="subscript"/>
        </w:rPr>
        <w:t>накоп</w:t>
      </w:r>
      <w:proofErr w:type="spellEnd"/>
      <w:r w:rsidR="0005529F" w:rsidRPr="00E45386">
        <w:rPr>
          <w:i/>
          <w:sz w:val="28"/>
          <w:szCs w:val="28"/>
          <w:vertAlign w:val="subscript"/>
        </w:rPr>
        <w:t xml:space="preserve">. 1год. </w:t>
      </w:r>
      <w:r w:rsidR="00DB434D"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большую сторону).</w:t>
      </w:r>
    </w:p>
    <w:p w14:paraId="6FB50040" w14:textId="77777777"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По второму году обучения, включающему программу </w:t>
      </w:r>
      <w:r w:rsidR="000E0818" w:rsidRPr="00E45386">
        <w:rPr>
          <w:sz w:val="28"/>
          <w:szCs w:val="28"/>
        </w:rPr>
        <w:t>одного учебного модуля (раздел 4</w:t>
      </w:r>
      <w:r w:rsidRPr="00E45386">
        <w:rPr>
          <w:sz w:val="28"/>
          <w:szCs w:val="28"/>
        </w:rPr>
        <w:t xml:space="preserve"> дисциплины):   </w:t>
      </w:r>
    </w:p>
    <w:p w14:paraId="0DD7973B" w14:textId="77777777" w:rsidR="007907E3" w:rsidRPr="00E45386" w:rsidRDefault="007907E3" w:rsidP="007907E3">
      <w:pPr>
        <w:spacing w:before="240"/>
        <w:jc w:val="center"/>
        <w:rPr>
          <w:sz w:val="28"/>
          <w:szCs w:val="28"/>
        </w:rPr>
      </w:pPr>
      <w:proofErr w:type="spellStart"/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накоп</w:t>
      </w:r>
      <w:proofErr w:type="spellEnd"/>
      <w:r w:rsidRPr="00E45386">
        <w:rPr>
          <w:i/>
          <w:sz w:val="28"/>
          <w:szCs w:val="28"/>
          <w:vertAlign w:val="subscript"/>
        </w:rPr>
        <w:t xml:space="preserve">. 2год.. </w:t>
      </w:r>
      <w:r w:rsidRPr="00E45386">
        <w:rPr>
          <w:sz w:val="28"/>
          <w:szCs w:val="28"/>
        </w:rPr>
        <w:t xml:space="preserve"> =  </w:t>
      </w:r>
      <w:r w:rsidRPr="00E45386">
        <w:rPr>
          <w:rStyle w:val="140"/>
          <w:sz w:val="28"/>
          <w:szCs w:val="28"/>
        </w:rPr>
        <w:t xml:space="preserve"> n</w:t>
      </w:r>
      <w:r w:rsidR="000E0818" w:rsidRPr="00E45386">
        <w:rPr>
          <w:i/>
          <w:sz w:val="28"/>
          <w:szCs w:val="28"/>
          <w:vertAlign w:val="subscript"/>
        </w:rPr>
        <w:t>5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 xml:space="preserve">дз3 </w:t>
      </w:r>
      <w:r w:rsidRPr="00E45386">
        <w:rPr>
          <w:rStyle w:val="140"/>
          <w:sz w:val="28"/>
          <w:szCs w:val="28"/>
        </w:rPr>
        <w:t>+n</w:t>
      </w:r>
      <w:r w:rsidR="000E0818" w:rsidRPr="00E45386">
        <w:rPr>
          <w:i/>
          <w:sz w:val="28"/>
          <w:szCs w:val="28"/>
          <w:vertAlign w:val="subscript"/>
        </w:rPr>
        <w:t>6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2</w:t>
      </w:r>
      <w:r w:rsidRPr="00E45386">
        <w:rPr>
          <w:sz w:val="28"/>
          <w:szCs w:val="28"/>
        </w:rPr>
        <w:t>;</w:t>
      </w:r>
    </w:p>
    <w:p w14:paraId="22D16F34" w14:textId="77777777" w:rsidR="007907E3" w:rsidRPr="00E45386" w:rsidRDefault="007907E3" w:rsidP="007907E3">
      <w:pPr>
        <w:spacing w:before="240"/>
        <w:rPr>
          <w:i/>
          <w:sz w:val="28"/>
          <w:szCs w:val="28"/>
          <w:vertAlign w:val="subscript"/>
        </w:rPr>
      </w:pPr>
      <w:r w:rsidRPr="00E45386">
        <w:rPr>
          <w:rStyle w:val="140"/>
          <w:sz w:val="28"/>
          <w:szCs w:val="28"/>
        </w:rPr>
        <w:t>где n</w:t>
      </w:r>
      <w:r w:rsidR="000E0818" w:rsidRPr="00E45386">
        <w:rPr>
          <w:i/>
          <w:sz w:val="28"/>
          <w:szCs w:val="28"/>
          <w:vertAlign w:val="subscript"/>
        </w:rPr>
        <w:t>5</w:t>
      </w:r>
      <w:r w:rsidRPr="00E45386">
        <w:rPr>
          <w:i/>
          <w:sz w:val="28"/>
          <w:szCs w:val="28"/>
          <w:vertAlign w:val="subscript"/>
        </w:rPr>
        <w:t>=</w:t>
      </w:r>
      <w:r w:rsidR="000E3C81" w:rsidRPr="00E45386">
        <w:rPr>
          <w:i/>
          <w:sz w:val="28"/>
          <w:szCs w:val="28"/>
          <w:vertAlign w:val="subscript"/>
        </w:rPr>
        <w:t>0,4</w:t>
      </w:r>
      <w:r w:rsidRPr="00E45386">
        <w:rPr>
          <w:i/>
          <w:sz w:val="28"/>
          <w:szCs w:val="28"/>
          <w:vertAlign w:val="subscript"/>
        </w:rPr>
        <w:t>;</w:t>
      </w:r>
      <w:r w:rsidRPr="00E45386">
        <w:rPr>
          <w:rStyle w:val="10"/>
          <w:rFonts w:eastAsia="Calibri"/>
          <w:szCs w:val="28"/>
          <w:lang w:val="ru-RU"/>
        </w:rPr>
        <w:t xml:space="preserve"> </w:t>
      </w:r>
      <w:r w:rsidRPr="00E45386">
        <w:rPr>
          <w:rStyle w:val="140"/>
          <w:sz w:val="28"/>
          <w:szCs w:val="28"/>
        </w:rPr>
        <w:t>n</w:t>
      </w:r>
      <w:r w:rsidR="000E0818" w:rsidRPr="00E45386">
        <w:rPr>
          <w:i/>
          <w:sz w:val="28"/>
          <w:szCs w:val="28"/>
          <w:vertAlign w:val="subscript"/>
        </w:rPr>
        <w:t>6</w:t>
      </w:r>
      <w:r w:rsidRPr="00E45386">
        <w:rPr>
          <w:i/>
          <w:sz w:val="28"/>
          <w:szCs w:val="28"/>
          <w:vertAlign w:val="subscript"/>
        </w:rPr>
        <w:t>=</w:t>
      </w:r>
      <w:r w:rsidR="000E3C81" w:rsidRPr="00E45386">
        <w:rPr>
          <w:i/>
          <w:sz w:val="28"/>
          <w:szCs w:val="28"/>
          <w:vertAlign w:val="subscript"/>
        </w:rPr>
        <w:t>0,6</w:t>
      </w:r>
      <w:r w:rsidRPr="00E45386">
        <w:rPr>
          <w:i/>
          <w:sz w:val="28"/>
          <w:szCs w:val="28"/>
          <w:vertAlign w:val="subscript"/>
        </w:rPr>
        <w:t>;</w:t>
      </w:r>
    </w:p>
    <w:p w14:paraId="57A3DD47" w14:textId="77777777" w:rsidR="0005529F" w:rsidRPr="00E45386" w:rsidRDefault="0005529F" w:rsidP="003657E8">
      <w:pPr>
        <w:spacing w:before="240"/>
        <w:jc w:val="both"/>
        <w:rPr>
          <w:i/>
          <w:sz w:val="28"/>
          <w:szCs w:val="28"/>
          <w:vertAlign w:val="subscript"/>
        </w:rPr>
      </w:pPr>
      <w:r w:rsidRPr="00E45386">
        <w:rPr>
          <w:sz w:val="28"/>
          <w:szCs w:val="28"/>
        </w:rPr>
        <w:t xml:space="preserve">Оценки 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2</w:t>
      </w:r>
      <w:r w:rsidR="00140BA8" w:rsidRPr="00E45386">
        <w:rPr>
          <w:rStyle w:val="140"/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 xml:space="preserve"> </w:t>
      </w:r>
      <w:r w:rsidR="00140BA8" w:rsidRPr="00E45386">
        <w:rPr>
          <w:sz w:val="28"/>
          <w:szCs w:val="28"/>
        </w:rPr>
        <w:t>и</w:t>
      </w:r>
      <w:r w:rsidR="00140BA8" w:rsidRPr="00E45386">
        <w:rPr>
          <w:rStyle w:val="140"/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дз</w:t>
      </w:r>
      <w:r w:rsidR="00140BA8" w:rsidRPr="00E45386">
        <w:rPr>
          <w:i/>
          <w:sz w:val="28"/>
          <w:szCs w:val="28"/>
          <w:vertAlign w:val="subscript"/>
        </w:rPr>
        <w:t>3</w:t>
      </w:r>
      <w:r w:rsidRPr="00E45386">
        <w:rPr>
          <w:i/>
          <w:sz w:val="28"/>
          <w:szCs w:val="28"/>
          <w:vertAlign w:val="subscript"/>
        </w:rPr>
        <w:t xml:space="preserve"> </w:t>
      </w:r>
      <w:r w:rsidRPr="00E45386">
        <w:rPr>
          <w:sz w:val="28"/>
          <w:szCs w:val="28"/>
        </w:rPr>
        <w:t xml:space="preserve">при расчетах не округляются. </w:t>
      </w:r>
      <w:proofErr w:type="spellStart"/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накоп</w:t>
      </w:r>
      <w:proofErr w:type="spellEnd"/>
      <w:r w:rsidRPr="00E45386">
        <w:rPr>
          <w:i/>
          <w:sz w:val="28"/>
          <w:szCs w:val="28"/>
          <w:vertAlign w:val="subscript"/>
        </w:rPr>
        <w:t xml:space="preserve">. </w:t>
      </w:r>
      <w:r w:rsidR="00140BA8" w:rsidRPr="00E45386">
        <w:rPr>
          <w:i/>
          <w:sz w:val="28"/>
          <w:szCs w:val="28"/>
          <w:vertAlign w:val="subscript"/>
        </w:rPr>
        <w:t>2</w:t>
      </w:r>
      <w:r w:rsidRPr="00E45386">
        <w:rPr>
          <w:i/>
          <w:sz w:val="28"/>
          <w:szCs w:val="28"/>
          <w:vertAlign w:val="subscript"/>
        </w:rPr>
        <w:t xml:space="preserve">год. </w:t>
      </w:r>
      <w:r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большую сторону).</w:t>
      </w:r>
    </w:p>
    <w:p w14:paraId="446CE042" w14:textId="77777777"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Результирующие оценки по каждому году обучения дисциплине выставляются в соответствии со следующими формулами.</w:t>
      </w:r>
    </w:p>
    <w:p w14:paraId="1FE41A4C" w14:textId="77777777"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По первому году обучения результирующая оценка, выставляемая в зачетную ведомость,  равна:</w:t>
      </w:r>
    </w:p>
    <w:p w14:paraId="0CD192AE" w14:textId="77777777" w:rsidR="007907E3" w:rsidRPr="00E45386" w:rsidRDefault="007907E3" w:rsidP="007907E3">
      <w:pPr>
        <w:pStyle w:val="u-2-msonormal"/>
        <w:spacing w:after="0" w:afterAutospacing="0"/>
        <w:ind w:left="720"/>
        <w:jc w:val="center"/>
        <w:textAlignment w:val="center"/>
        <w:rPr>
          <w:i/>
          <w:iCs/>
          <w:sz w:val="28"/>
          <w:szCs w:val="28"/>
          <w:vertAlign w:val="subscript"/>
        </w:rPr>
      </w:pP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1год.</w:t>
      </w:r>
      <w:r w:rsidRPr="00E45386">
        <w:rPr>
          <w:i/>
          <w:iCs/>
          <w:sz w:val="28"/>
          <w:szCs w:val="28"/>
        </w:rPr>
        <w:t xml:space="preserve"> = k</w:t>
      </w:r>
      <w:r w:rsidRPr="00E45386">
        <w:rPr>
          <w:i/>
          <w:iCs/>
          <w:sz w:val="28"/>
          <w:szCs w:val="28"/>
          <w:vertAlign w:val="subscript"/>
        </w:rPr>
        <w:t>1</w:t>
      </w:r>
      <w:r w:rsidRPr="00E45386">
        <w:rPr>
          <w:i/>
          <w:iCs/>
          <w:sz w:val="28"/>
          <w:szCs w:val="28"/>
        </w:rPr>
        <w:t xml:space="preserve">*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Pr="00E45386">
        <w:rPr>
          <w:i/>
          <w:iCs/>
          <w:sz w:val="28"/>
          <w:szCs w:val="28"/>
          <w:vertAlign w:val="subscript"/>
        </w:rPr>
        <w:t>. 1 год.</w:t>
      </w:r>
      <w:r w:rsidRPr="00E45386">
        <w:rPr>
          <w:i/>
          <w:iCs/>
          <w:sz w:val="28"/>
          <w:szCs w:val="28"/>
        </w:rPr>
        <w:t xml:space="preserve"> + k</w:t>
      </w:r>
      <w:r w:rsidRPr="00E45386">
        <w:rPr>
          <w:i/>
          <w:iCs/>
          <w:sz w:val="28"/>
          <w:szCs w:val="28"/>
          <w:vertAlign w:val="subscript"/>
        </w:rPr>
        <w:t>2</w:t>
      </w:r>
      <w:r w:rsidRPr="00E45386">
        <w:rPr>
          <w:i/>
          <w:iCs/>
          <w:sz w:val="28"/>
          <w:szCs w:val="28"/>
        </w:rPr>
        <w:t xml:space="preserve"> *·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 год. </w:t>
      </w:r>
    </w:p>
    <w:p w14:paraId="5EF4D21C" w14:textId="77777777" w:rsidR="007907E3" w:rsidRPr="00E45386" w:rsidRDefault="007907E3" w:rsidP="007907E3">
      <w:pPr>
        <w:pStyle w:val="u-2-msonormal"/>
        <w:spacing w:after="0" w:afterAutospacing="0"/>
        <w:ind w:left="720"/>
        <w:jc w:val="both"/>
        <w:textAlignment w:val="center"/>
        <w:rPr>
          <w:i/>
          <w:sz w:val="28"/>
          <w:szCs w:val="28"/>
          <w:vertAlign w:val="subscript"/>
        </w:rPr>
      </w:pPr>
      <w:r w:rsidRPr="00E45386">
        <w:rPr>
          <w:rStyle w:val="140"/>
          <w:rFonts w:eastAsia="MS Gothic"/>
          <w:sz w:val="28"/>
          <w:szCs w:val="28"/>
        </w:rPr>
        <w:t>где k</w:t>
      </w:r>
      <w:r w:rsidRPr="00E45386">
        <w:rPr>
          <w:i/>
          <w:sz w:val="28"/>
          <w:szCs w:val="28"/>
          <w:vertAlign w:val="subscript"/>
        </w:rPr>
        <w:t>1=0,</w:t>
      </w:r>
      <w:r w:rsidR="000E0818" w:rsidRPr="00E45386">
        <w:rPr>
          <w:i/>
          <w:sz w:val="28"/>
          <w:szCs w:val="28"/>
          <w:vertAlign w:val="subscript"/>
        </w:rPr>
        <w:t>7</w:t>
      </w:r>
      <w:r w:rsidRPr="00E45386">
        <w:rPr>
          <w:i/>
          <w:sz w:val="28"/>
          <w:szCs w:val="28"/>
          <w:vertAlign w:val="subscript"/>
        </w:rPr>
        <w:t>;</w:t>
      </w:r>
      <w:r w:rsidRPr="00E45386">
        <w:rPr>
          <w:rStyle w:val="10"/>
          <w:rFonts w:eastAsia="Calibri"/>
          <w:szCs w:val="28"/>
          <w:lang w:val="ru-RU"/>
        </w:rPr>
        <w:t xml:space="preserve"> </w:t>
      </w:r>
      <w:r w:rsidRPr="00E45386">
        <w:rPr>
          <w:rStyle w:val="140"/>
          <w:rFonts w:eastAsia="MS Gothic"/>
          <w:sz w:val="28"/>
          <w:szCs w:val="28"/>
        </w:rPr>
        <w:t>k</w:t>
      </w:r>
      <w:r w:rsidRPr="00E45386">
        <w:rPr>
          <w:i/>
          <w:sz w:val="28"/>
          <w:szCs w:val="28"/>
          <w:vertAlign w:val="subscript"/>
        </w:rPr>
        <w:t>2=</w:t>
      </w:r>
      <w:r w:rsidR="000E0818" w:rsidRPr="00E45386">
        <w:rPr>
          <w:i/>
          <w:sz w:val="28"/>
          <w:szCs w:val="28"/>
          <w:vertAlign w:val="subscript"/>
        </w:rPr>
        <w:t>0,3</w:t>
      </w:r>
      <w:r w:rsidRPr="00E45386">
        <w:rPr>
          <w:i/>
          <w:sz w:val="28"/>
          <w:szCs w:val="28"/>
          <w:vertAlign w:val="subscript"/>
        </w:rPr>
        <w:t>.</w:t>
      </w:r>
    </w:p>
    <w:p w14:paraId="712D5F26" w14:textId="77777777" w:rsidR="00A63CB5" w:rsidRPr="00E45386" w:rsidRDefault="00A63CB5" w:rsidP="003657E8">
      <w:pPr>
        <w:spacing w:before="240"/>
        <w:jc w:val="both"/>
        <w:rPr>
          <w:i/>
          <w:sz w:val="28"/>
          <w:szCs w:val="28"/>
          <w:vertAlign w:val="subscript"/>
        </w:rPr>
      </w:pPr>
      <w:r w:rsidRPr="00E45386">
        <w:rPr>
          <w:sz w:val="28"/>
          <w:szCs w:val="28"/>
        </w:rPr>
        <w:t xml:space="preserve">Оценки </w:t>
      </w:r>
      <w:r w:rsidRPr="00E45386">
        <w:rPr>
          <w:rStyle w:val="140"/>
          <w:sz w:val="28"/>
          <w:szCs w:val="28"/>
        </w:rPr>
        <w:t>·</w:t>
      </w:r>
      <w:r w:rsidRPr="00E45386">
        <w:rPr>
          <w:i/>
          <w:iCs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Pr="00E45386">
        <w:rPr>
          <w:i/>
          <w:iCs/>
          <w:sz w:val="28"/>
          <w:szCs w:val="28"/>
          <w:vertAlign w:val="subscript"/>
        </w:rPr>
        <w:t>. 1 год.</w:t>
      </w:r>
      <w:r w:rsidRPr="00E45386">
        <w:rPr>
          <w:rStyle w:val="140"/>
          <w:sz w:val="28"/>
          <w:szCs w:val="28"/>
        </w:rPr>
        <w:t xml:space="preserve">  </w:t>
      </w:r>
      <w:r w:rsidRPr="00E45386">
        <w:rPr>
          <w:sz w:val="28"/>
          <w:szCs w:val="28"/>
        </w:rPr>
        <w:t>и</w:t>
      </w:r>
      <w:r w:rsidRPr="00E45386">
        <w:rPr>
          <w:rStyle w:val="140"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 год. </w:t>
      </w:r>
      <w:r w:rsidRPr="00E45386">
        <w:rPr>
          <w:i/>
          <w:sz w:val="28"/>
          <w:szCs w:val="28"/>
          <w:vertAlign w:val="subscript"/>
        </w:rPr>
        <w:t xml:space="preserve"> </w:t>
      </w:r>
      <w:r w:rsidR="00B05697" w:rsidRPr="00E45386">
        <w:rPr>
          <w:sz w:val="28"/>
          <w:szCs w:val="28"/>
        </w:rPr>
        <w:t>при расчете</w:t>
      </w:r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</w:t>
      </w:r>
      <w:r w:rsidRPr="00E45386">
        <w:rPr>
          <w:sz w:val="28"/>
          <w:szCs w:val="28"/>
        </w:rPr>
        <w:t xml:space="preserve"> не округляются. </w:t>
      </w:r>
      <w:r w:rsidR="003D5568" w:rsidRPr="00E45386">
        <w:rPr>
          <w:sz w:val="28"/>
          <w:szCs w:val="28"/>
        </w:rPr>
        <w:t>В окончательном виде</w:t>
      </w:r>
      <w:r w:rsidR="00305087" w:rsidRPr="00E45386">
        <w:rPr>
          <w:sz w:val="28"/>
          <w:szCs w:val="28"/>
        </w:rPr>
        <w:t xml:space="preserve"> </w:t>
      </w:r>
      <w:r w:rsidR="003D5568" w:rsidRPr="00E45386">
        <w:rPr>
          <w:sz w:val="28"/>
          <w:szCs w:val="28"/>
        </w:rPr>
        <w:t xml:space="preserve">(для ведомости) </w:t>
      </w:r>
      <w:proofErr w:type="spellStart"/>
      <w:r w:rsidR="00B05697" w:rsidRPr="00E45386">
        <w:rPr>
          <w:i/>
          <w:iCs/>
          <w:sz w:val="28"/>
          <w:szCs w:val="28"/>
        </w:rPr>
        <w:t>О</w:t>
      </w:r>
      <w:r w:rsidR="00B05697"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="00B05697" w:rsidRPr="00E45386">
        <w:rPr>
          <w:i/>
          <w:iCs/>
          <w:sz w:val="28"/>
          <w:szCs w:val="28"/>
          <w:vertAlign w:val="subscript"/>
        </w:rPr>
        <w:t xml:space="preserve"> 1год.</w:t>
      </w:r>
      <w:r w:rsidR="003D5568" w:rsidRPr="00E45386">
        <w:rPr>
          <w:i/>
          <w:iCs/>
          <w:sz w:val="28"/>
          <w:szCs w:val="28"/>
        </w:rPr>
        <w:t xml:space="preserve"> </w:t>
      </w:r>
      <w:proofErr w:type="spellStart"/>
      <w:r w:rsidR="003D5568" w:rsidRPr="00E45386">
        <w:rPr>
          <w:i/>
          <w:iCs/>
          <w:sz w:val="28"/>
          <w:szCs w:val="28"/>
        </w:rPr>
        <w:t>О</w:t>
      </w:r>
      <w:r w:rsidR="003D5568"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="003D5568" w:rsidRPr="00E45386">
        <w:rPr>
          <w:i/>
          <w:iCs/>
          <w:sz w:val="28"/>
          <w:szCs w:val="28"/>
          <w:vertAlign w:val="subscript"/>
        </w:rPr>
        <w:t xml:space="preserve"> 1 год</w:t>
      </w:r>
      <w:r w:rsidR="00B05697" w:rsidRPr="00E45386">
        <w:rPr>
          <w:i/>
          <w:iCs/>
          <w:sz w:val="28"/>
          <w:szCs w:val="28"/>
        </w:rPr>
        <w:t xml:space="preserve"> </w:t>
      </w:r>
      <w:r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шую сторону).</w:t>
      </w:r>
    </w:p>
    <w:p w14:paraId="74A832FB" w14:textId="77777777"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По второму году обучения результирующая оценка, выставляемая в зачетную ведомость, равна:</w:t>
      </w:r>
    </w:p>
    <w:p w14:paraId="73B8C2E3" w14:textId="77777777" w:rsidR="007907E3" w:rsidRPr="00E45386" w:rsidRDefault="007907E3" w:rsidP="007907E3">
      <w:pPr>
        <w:pStyle w:val="u-2-msonormal"/>
        <w:jc w:val="center"/>
        <w:textAlignment w:val="center"/>
        <w:rPr>
          <w:sz w:val="28"/>
          <w:szCs w:val="28"/>
        </w:rPr>
      </w:pP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2год.</w:t>
      </w:r>
      <w:r w:rsidRPr="00E45386">
        <w:rPr>
          <w:i/>
          <w:iCs/>
          <w:sz w:val="28"/>
          <w:szCs w:val="28"/>
        </w:rPr>
        <w:t xml:space="preserve"> = k</w:t>
      </w:r>
      <w:r w:rsidRPr="00E45386">
        <w:rPr>
          <w:i/>
          <w:iCs/>
          <w:sz w:val="28"/>
          <w:szCs w:val="28"/>
          <w:vertAlign w:val="subscript"/>
        </w:rPr>
        <w:t>3</w:t>
      </w:r>
      <w:r w:rsidRPr="00E45386">
        <w:rPr>
          <w:i/>
          <w:iCs/>
          <w:sz w:val="28"/>
          <w:szCs w:val="28"/>
        </w:rPr>
        <w:t xml:space="preserve">*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</w:t>
      </w:r>
      <w:r w:rsidRPr="00E45386">
        <w:rPr>
          <w:i/>
          <w:iCs/>
          <w:sz w:val="28"/>
          <w:szCs w:val="28"/>
        </w:rPr>
        <w:t xml:space="preserve"> +  k</w:t>
      </w:r>
      <w:r w:rsidRPr="00E45386">
        <w:rPr>
          <w:i/>
          <w:iCs/>
          <w:sz w:val="28"/>
          <w:szCs w:val="28"/>
          <w:vertAlign w:val="subscript"/>
        </w:rPr>
        <w:t>4</w:t>
      </w:r>
      <w:r w:rsidRPr="00E45386">
        <w:rPr>
          <w:i/>
          <w:iCs/>
          <w:sz w:val="28"/>
          <w:szCs w:val="28"/>
        </w:rPr>
        <w:t xml:space="preserve">*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Pr="00E45386">
        <w:rPr>
          <w:i/>
          <w:iCs/>
          <w:sz w:val="28"/>
          <w:szCs w:val="28"/>
          <w:vertAlign w:val="subscript"/>
        </w:rPr>
        <w:t>. 2 год.</w:t>
      </w:r>
      <w:r w:rsidRPr="00E45386">
        <w:rPr>
          <w:i/>
          <w:iCs/>
          <w:sz w:val="28"/>
          <w:szCs w:val="28"/>
        </w:rPr>
        <w:t xml:space="preserve"> + k</w:t>
      </w:r>
      <w:r w:rsidRPr="00E45386">
        <w:rPr>
          <w:i/>
          <w:iCs/>
          <w:sz w:val="28"/>
          <w:szCs w:val="28"/>
          <w:vertAlign w:val="subscript"/>
        </w:rPr>
        <w:t>5</w:t>
      </w:r>
      <w:r w:rsidRPr="00E45386">
        <w:rPr>
          <w:i/>
          <w:iCs/>
          <w:sz w:val="28"/>
          <w:szCs w:val="28"/>
        </w:rPr>
        <w:t xml:space="preserve"> *·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2 год.</w:t>
      </w:r>
    </w:p>
    <w:p w14:paraId="12197A79" w14:textId="77777777" w:rsidR="007907E3" w:rsidRPr="00E45386" w:rsidRDefault="007907E3" w:rsidP="007907E3">
      <w:pPr>
        <w:rPr>
          <w:i/>
          <w:sz w:val="28"/>
          <w:szCs w:val="28"/>
          <w:vertAlign w:val="subscript"/>
        </w:rPr>
      </w:pPr>
      <w:r w:rsidRPr="00E45386">
        <w:rPr>
          <w:rStyle w:val="140"/>
          <w:sz w:val="28"/>
          <w:szCs w:val="28"/>
        </w:rPr>
        <w:t>где k</w:t>
      </w:r>
      <w:r w:rsidRPr="00E45386">
        <w:rPr>
          <w:i/>
          <w:sz w:val="28"/>
          <w:szCs w:val="28"/>
          <w:vertAlign w:val="subscript"/>
        </w:rPr>
        <w:t>3=0,2;</w:t>
      </w:r>
      <w:r w:rsidRPr="00E45386">
        <w:rPr>
          <w:rStyle w:val="10"/>
          <w:rFonts w:eastAsia="Calibri"/>
          <w:szCs w:val="28"/>
          <w:lang w:val="ru-RU"/>
        </w:rPr>
        <w:t xml:space="preserve"> </w:t>
      </w:r>
      <w:r w:rsidRPr="00E45386">
        <w:rPr>
          <w:rStyle w:val="140"/>
          <w:sz w:val="28"/>
          <w:szCs w:val="28"/>
        </w:rPr>
        <w:t>k</w:t>
      </w:r>
      <w:r w:rsidRPr="00E45386">
        <w:rPr>
          <w:i/>
          <w:sz w:val="28"/>
          <w:szCs w:val="28"/>
          <w:vertAlign w:val="subscript"/>
        </w:rPr>
        <w:t>4=0,4;</w:t>
      </w:r>
      <w:r w:rsidRPr="00E45386">
        <w:rPr>
          <w:rStyle w:val="140"/>
          <w:sz w:val="28"/>
          <w:szCs w:val="28"/>
        </w:rPr>
        <w:t xml:space="preserve"> k</w:t>
      </w:r>
      <w:r w:rsidRPr="00E45386">
        <w:rPr>
          <w:i/>
          <w:sz w:val="28"/>
          <w:szCs w:val="28"/>
          <w:vertAlign w:val="subscript"/>
        </w:rPr>
        <w:t>5=0,4.</w:t>
      </w:r>
    </w:p>
    <w:p w14:paraId="767C3F1B" w14:textId="77777777" w:rsidR="0031451B" w:rsidRPr="00E45386" w:rsidRDefault="00305087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Оценки </w:t>
      </w:r>
      <w:r w:rsidRPr="00E45386">
        <w:rPr>
          <w:rStyle w:val="140"/>
          <w:sz w:val="28"/>
          <w:szCs w:val="28"/>
        </w:rPr>
        <w:t>·</w:t>
      </w:r>
      <w:r w:rsidRPr="00E45386">
        <w:rPr>
          <w:i/>
          <w:iCs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="003714D9"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="003714D9" w:rsidRPr="00E45386">
        <w:rPr>
          <w:i/>
          <w:iCs/>
          <w:sz w:val="28"/>
          <w:szCs w:val="28"/>
          <w:vertAlign w:val="subscript"/>
        </w:rPr>
        <w:t>. 2</w:t>
      </w:r>
      <w:r w:rsidRPr="00E45386">
        <w:rPr>
          <w:i/>
          <w:iCs/>
          <w:sz w:val="28"/>
          <w:szCs w:val="28"/>
          <w:vertAlign w:val="subscript"/>
        </w:rPr>
        <w:t xml:space="preserve"> год.</w:t>
      </w:r>
      <w:r w:rsidRPr="00E45386">
        <w:rPr>
          <w:rStyle w:val="140"/>
          <w:sz w:val="28"/>
          <w:szCs w:val="28"/>
        </w:rPr>
        <w:t xml:space="preserve">  </w:t>
      </w:r>
      <w:r w:rsidRPr="00E45386">
        <w:rPr>
          <w:sz w:val="28"/>
          <w:szCs w:val="28"/>
        </w:rPr>
        <w:t>и</w:t>
      </w:r>
      <w:r w:rsidRPr="00E45386">
        <w:rPr>
          <w:rStyle w:val="140"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="003714D9"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="003714D9" w:rsidRPr="00E45386">
        <w:rPr>
          <w:i/>
          <w:iCs/>
          <w:sz w:val="28"/>
          <w:szCs w:val="28"/>
          <w:vertAlign w:val="subscript"/>
        </w:rPr>
        <w:t xml:space="preserve"> 2</w:t>
      </w:r>
      <w:r w:rsidRPr="00E45386">
        <w:rPr>
          <w:i/>
          <w:iCs/>
          <w:sz w:val="28"/>
          <w:szCs w:val="28"/>
          <w:vertAlign w:val="subscript"/>
        </w:rPr>
        <w:t xml:space="preserve"> год. </w:t>
      </w:r>
      <w:r w:rsidRPr="00E45386">
        <w:rPr>
          <w:i/>
          <w:sz w:val="28"/>
          <w:szCs w:val="28"/>
          <w:vertAlign w:val="subscript"/>
        </w:rPr>
        <w:t xml:space="preserve"> </w:t>
      </w:r>
      <w:r w:rsidRPr="00E45386">
        <w:rPr>
          <w:sz w:val="28"/>
          <w:szCs w:val="28"/>
        </w:rPr>
        <w:t xml:space="preserve">при расчете </w:t>
      </w:r>
      <w:proofErr w:type="spellStart"/>
      <w:r w:rsidRPr="00E45386">
        <w:rPr>
          <w:i/>
          <w:iCs/>
          <w:sz w:val="28"/>
          <w:szCs w:val="28"/>
        </w:rPr>
        <w:t>О</w:t>
      </w:r>
      <w:r w:rsidR="003714D9"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="003714D9" w:rsidRPr="00E45386">
        <w:rPr>
          <w:i/>
          <w:iCs/>
          <w:sz w:val="28"/>
          <w:szCs w:val="28"/>
          <w:vertAlign w:val="subscript"/>
        </w:rPr>
        <w:t xml:space="preserve"> 2</w:t>
      </w:r>
      <w:r w:rsidRPr="00E45386">
        <w:rPr>
          <w:i/>
          <w:iCs/>
          <w:sz w:val="28"/>
          <w:szCs w:val="28"/>
          <w:vertAlign w:val="subscript"/>
        </w:rPr>
        <w:t>год</w:t>
      </w:r>
      <w:r w:rsidRPr="00E45386">
        <w:rPr>
          <w:sz w:val="28"/>
          <w:szCs w:val="28"/>
        </w:rPr>
        <w:t xml:space="preserve"> </w:t>
      </w:r>
      <w:r w:rsidR="003714D9" w:rsidRPr="00E45386">
        <w:rPr>
          <w:sz w:val="28"/>
          <w:szCs w:val="28"/>
        </w:rPr>
        <w:t>не округляются</w:t>
      </w:r>
      <w:r w:rsidRPr="00E45386">
        <w:rPr>
          <w:sz w:val="28"/>
          <w:szCs w:val="28"/>
        </w:rPr>
        <w:t xml:space="preserve">. </w:t>
      </w:r>
    </w:p>
    <w:p w14:paraId="178DF622" w14:textId="77777777" w:rsidR="00305087" w:rsidRPr="00E45386" w:rsidRDefault="0031451B" w:rsidP="003657E8">
      <w:pPr>
        <w:spacing w:before="240"/>
        <w:jc w:val="both"/>
        <w:rPr>
          <w:i/>
          <w:sz w:val="28"/>
          <w:szCs w:val="28"/>
          <w:vertAlign w:val="subscript"/>
        </w:rPr>
      </w:pP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</w:t>
      </w:r>
      <w:r w:rsidRPr="00E45386">
        <w:rPr>
          <w:i/>
          <w:iCs/>
          <w:sz w:val="28"/>
          <w:szCs w:val="28"/>
        </w:rPr>
        <w:t xml:space="preserve"> </w:t>
      </w:r>
      <w:r w:rsidRPr="00E45386">
        <w:rPr>
          <w:iCs/>
          <w:sz w:val="28"/>
          <w:szCs w:val="28"/>
        </w:rPr>
        <w:t>для расчета</w:t>
      </w:r>
      <w:r w:rsidRPr="00E45386">
        <w:rPr>
          <w:i/>
          <w:iCs/>
          <w:sz w:val="28"/>
          <w:szCs w:val="28"/>
        </w:rPr>
        <w:t xml:space="preserve"> </w:t>
      </w:r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2год</w:t>
      </w:r>
      <w:r w:rsidRPr="00E45386">
        <w:rPr>
          <w:sz w:val="28"/>
          <w:szCs w:val="28"/>
        </w:rPr>
        <w:t xml:space="preserve">  </w:t>
      </w:r>
      <w:r w:rsidR="00C5781B" w:rsidRPr="00E45386">
        <w:rPr>
          <w:sz w:val="28"/>
          <w:szCs w:val="28"/>
        </w:rPr>
        <w:t>берется уже в округленном значении по р</w:t>
      </w:r>
      <w:r w:rsidR="00C5781B" w:rsidRPr="00E45386">
        <w:rPr>
          <w:sz w:val="28"/>
          <w:szCs w:val="28"/>
        </w:rPr>
        <w:t>е</w:t>
      </w:r>
      <w:r w:rsidR="00C5781B" w:rsidRPr="00E45386">
        <w:rPr>
          <w:sz w:val="28"/>
          <w:szCs w:val="28"/>
        </w:rPr>
        <w:t xml:space="preserve">зультатам прошлого года. </w:t>
      </w:r>
      <w:r w:rsidR="00305087" w:rsidRPr="00E45386">
        <w:rPr>
          <w:sz w:val="28"/>
          <w:szCs w:val="28"/>
        </w:rPr>
        <w:t xml:space="preserve">В окончательном виде (для ведомости) </w:t>
      </w:r>
      <w:proofErr w:type="spellStart"/>
      <w:r w:rsidR="00305087" w:rsidRPr="00E45386">
        <w:rPr>
          <w:i/>
          <w:iCs/>
          <w:sz w:val="28"/>
          <w:szCs w:val="28"/>
        </w:rPr>
        <w:t>О</w:t>
      </w:r>
      <w:r w:rsidR="00305087" w:rsidRPr="00E45386">
        <w:rPr>
          <w:i/>
          <w:iCs/>
          <w:sz w:val="28"/>
          <w:szCs w:val="28"/>
          <w:vertAlign w:val="subscript"/>
        </w:rPr>
        <w:t>ре</w:t>
      </w:r>
      <w:r w:rsidR="00C5781B" w:rsidRPr="00E45386">
        <w:rPr>
          <w:i/>
          <w:iCs/>
          <w:sz w:val="28"/>
          <w:szCs w:val="28"/>
          <w:vertAlign w:val="subscript"/>
        </w:rPr>
        <w:t>зульт</w:t>
      </w:r>
      <w:proofErr w:type="spellEnd"/>
      <w:r w:rsidR="00C5781B" w:rsidRPr="00E45386">
        <w:rPr>
          <w:i/>
          <w:iCs/>
          <w:sz w:val="28"/>
          <w:szCs w:val="28"/>
          <w:vertAlign w:val="subscript"/>
        </w:rPr>
        <w:t xml:space="preserve"> 2</w:t>
      </w:r>
      <w:r w:rsidR="00305087" w:rsidRPr="00E45386">
        <w:rPr>
          <w:i/>
          <w:iCs/>
          <w:sz w:val="28"/>
          <w:szCs w:val="28"/>
          <w:vertAlign w:val="subscript"/>
        </w:rPr>
        <w:t>год.</w:t>
      </w:r>
      <w:r w:rsidR="00305087" w:rsidRPr="00E45386">
        <w:rPr>
          <w:i/>
          <w:iCs/>
          <w:sz w:val="28"/>
          <w:szCs w:val="28"/>
        </w:rPr>
        <w:t xml:space="preserve"> </w:t>
      </w:r>
      <w:r w:rsidR="00C5781B" w:rsidRPr="00E45386">
        <w:rPr>
          <w:iCs/>
          <w:sz w:val="28"/>
          <w:szCs w:val="28"/>
        </w:rPr>
        <w:t>и</w:t>
      </w:r>
      <w:r w:rsidR="00C5781B" w:rsidRPr="00E45386">
        <w:rPr>
          <w:i/>
          <w:iCs/>
          <w:sz w:val="28"/>
          <w:szCs w:val="28"/>
        </w:rPr>
        <w:t xml:space="preserve"> </w:t>
      </w:r>
      <w:proofErr w:type="spellStart"/>
      <w:r w:rsidR="00305087" w:rsidRPr="00E45386">
        <w:rPr>
          <w:i/>
          <w:iCs/>
          <w:sz w:val="28"/>
          <w:szCs w:val="28"/>
        </w:rPr>
        <w:t>О</w:t>
      </w:r>
      <w:r w:rsidR="00305087"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="00305087" w:rsidRPr="00E45386">
        <w:rPr>
          <w:i/>
          <w:iCs/>
          <w:sz w:val="28"/>
          <w:szCs w:val="28"/>
          <w:vertAlign w:val="subscript"/>
        </w:rPr>
        <w:t xml:space="preserve"> 1 год</w:t>
      </w:r>
      <w:r w:rsidR="00305087" w:rsidRPr="00E45386">
        <w:rPr>
          <w:i/>
          <w:iCs/>
          <w:sz w:val="28"/>
          <w:szCs w:val="28"/>
        </w:rPr>
        <w:t xml:space="preserve"> </w:t>
      </w:r>
      <w:r w:rsidR="00305087"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большую сторону).</w:t>
      </w:r>
    </w:p>
    <w:p w14:paraId="3C282BA0" w14:textId="77777777" w:rsidR="00305087" w:rsidRPr="00E45386" w:rsidRDefault="00305087" w:rsidP="003657E8">
      <w:pPr>
        <w:jc w:val="both"/>
        <w:rPr>
          <w:i/>
          <w:sz w:val="28"/>
          <w:szCs w:val="28"/>
          <w:vertAlign w:val="subscript"/>
        </w:rPr>
      </w:pPr>
    </w:p>
    <w:p w14:paraId="6C1E7895" w14:textId="77777777" w:rsidR="007907E3" w:rsidRPr="00E45386" w:rsidRDefault="007907E3" w:rsidP="003657E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При пересдаче студенту не предоставляется возможностей компенсировать низкие результаты за текущий контроль и он обязан полностью отчитаться за все н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сданные вовремя виды работ. В  том числе, если он не участвовал в командной разр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ботке тренинг – проектов, ему следует провести аналогичную разработку тренинг-проекта индивидуально. В этом случае оценки за презентацию креативных результ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тов его проекта  выставляются самим преподавателем, ведущим практический курс дисциплины.</w:t>
      </w:r>
    </w:p>
    <w:p w14:paraId="6804D5B3" w14:textId="77777777" w:rsidR="001817AF" w:rsidRPr="00E45386" w:rsidRDefault="001817AF" w:rsidP="001817AF">
      <w:pPr>
        <w:jc w:val="both"/>
        <w:rPr>
          <w:sz w:val="28"/>
          <w:szCs w:val="28"/>
        </w:rPr>
      </w:pPr>
    </w:p>
    <w:p w14:paraId="1C8731AF" w14:textId="77777777"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Содержание дисциплины</w:t>
      </w:r>
    </w:p>
    <w:p w14:paraId="0989D182" w14:textId="77777777" w:rsidR="001817AF" w:rsidRPr="00E45386" w:rsidRDefault="001817AF" w:rsidP="001817AF">
      <w:pPr>
        <w:pStyle w:val="a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14:paraId="07370DEB" w14:textId="512F05E8" w:rsidR="00D17E92" w:rsidRPr="00E45386" w:rsidRDefault="00C15F93" w:rsidP="00D17E9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 xml:space="preserve">Раздел №1. История и философия </w:t>
      </w:r>
      <w:proofErr w:type="spellStart"/>
      <w:r w:rsidR="00D17E92" w:rsidRPr="00E45386">
        <w:rPr>
          <w:rFonts w:ascii="Times New Roman" w:hAnsi="Times New Roman"/>
          <w:sz w:val="28"/>
          <w:szCs w:val="28"/>
          <w:lang w:val="ru-RU"/>
        </w:rPr>
        <w:t>брендинга</w:t>
      </w:r>
      <w:proofErr w:type="spellEnd"/>
      <w:r w:rsidR="00D17E92" w:rsidRPr="00E45386">
        <w:rPr>
          <w:rFonts w:ascii="Times New Roman" w:hAnsi="Times New Roman"/>
          <w:sz w:val="28"/>
          <w:szCs w:val="28"/>
          <w:lang w:val="ru-RU"/>
        </w:rPr>
        <w:t xml:space="preserve"> и бренд-менеджмента</w:t>
      </w:r>
    </w:p>
    <w:p w14:paraId="661DB1DB" w14:textId="2F9BB887"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7.1.1</w:t>
      </w:r>
      <w:r w:rsidR="00D17E92" w:rsidRPr="00E45386">
        <w:rPr>
          <w:rFonts w:ascii="Times New Roman" w:hAnsi="Times New Roman"/>
          <w:lang w:val="ru-RU"/>
        </w:rPr>
        <w:t>.Содержание раздела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709"/>
        <w:gridCol w:w="3118"/>
      </w:tblGrid>
      <w:tr w:rsidR="00D17E92" w:rsidRPr="00E45386" w14:paraId="1C041F37" w14:textId="77777777" w:rsidTr="00CE5E39">
        <w:trPr>
          <w:trHeight w:val="976"/>
        </w:trPr>
        <w:tc>
          <w:tcPr>
            <w:tcW w:w="817" w:type="dxa"/>
          </w:tcPr>
          <w:p w14:paraId="1C3D1553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14:paraId="6E67C0CE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812" w:type="dxa"/>
          </w:tcPr>
          <w:p w14:paraId="1D5C8CC2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</w:tcPr>
          <w:p w14:paraId="0290B3F0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3118" w:type="dxa"/>
          </w:tcPr>
          <w:p w14:paraId="0453C047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Тип образовательной технологии </w:t>
            </w:r>
          </w:p>
        </w:tc>
      </w:tr>
      <w:tr w:rsidR="00D17E92" w:rsidRPr="00E45386" w14:paraId="3C4DB7C8" w14:textId="77777777" w:rsidTr="00CE5E39">
        <w:trPr>
          <w:trHeight w:val="145"/>
        </w:trPr>
        <w:tc>
          <w:tcPr>
            <w:tcW w:w="10456" w:type="dxa"/>
            <w:gridSpan w:val="4"/>
          </w:tcPr>
          <w:p w14:paraId="652E4D05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D17E92" w:rsidRPr="00E45386" w14:paraId="244F065D" w14:textId="77777777" w:rsidTr="00CE5E39">
        <w:tc>
          <w:tcPr>
            <w:tcW w:w="817" w:type="dxa"/>
          </w:tcPr>
          <w:p w14:paraId="0C9058AA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5812" w:type="dxa"/>
          </w:tcPr>
          <w:p w14:paraId="18A61F8B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История развития и методологии бренд-менеджмента.</w:t>
            </w:r>
          </w:p>
        </w:tc>
        <w:tc>
          <w:tcPr>
            <w:tcW w:w="709" w:type="dxa"/>
          </w:tcPr>
          <w:p w14:paraId="3814CA4C" w14:textId="77777777" w:rsidR="00D17E92" w:rsidRPr="00E45386" w:rsidRDefault="00B52900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14:paraId="10A1A54C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D17E92" w:rsidRPr="00E45386" w14:paraId="183A9687" w14:textId="77777777" w:rsidTr="00CE5E39">
        <w:tc>
          <w:tcPr>
            <w:tcW w:w="817" w:type="dxa"/>
          </w:tcPr>
          <w:p w14:paraId="06B3E8A4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5812" w:type="dxa"/>
          </w:tcPr>
          <w:p w14:paraId="3EF0A0AA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Научная парадигма и философия бренд-менеджмента. Основные понятия и концепты</w:t>
            </w:r>
          </w:p>
        </w:tc>
        <w:tc>
          <w:tcPr>
            <w:tcW w:w="709" w:type="dxa"/>
          </w:tcPr>
          <w:p w14:paraId="30505F5E" w14:textId="77777777" w:rsidR="00D17E92" w:rsidRPr="00E45386" w:rsidRDefault="00B52900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14:paraId="1667692D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 и диспуты</w:t>
            </w:r>
          </w:p>
        </w:tc>
      </w:tr>
      <w:tr w:rsidR="00D17E92" w:rsidRPr="00E45386" w14:paraId="472D7EB8" w14:textId="77777777" w:rsidTr="00CE5E39">
        <w:tc>
          <w:tcPr>
            <w:tcW w:w="817" w:type="dxa"/>
          </w:tcPr>
          <w:p w14:paraId="1AAD6ED8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5812" w:type="dxa"/>
          </w:tcPr>
          <w:p w14:paraId="0A8217FC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proofErr w:type="spellStart"/>
            <w:r w:rsidRPr="00E45386">
              <w:rPr>
                <w:szCs w:val="28"/>
                <w:lang w:val="ru-RU" w:eastAsia="en-US"/>
              </w:rPr>
              <w:t>Психодинамика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психология интегрирова</w:t>
            </w:r>
            <w:r w:rsidRPr="00E45386">
              <w:rPr>
                <w:szCs w:val="28"/>
                <w:lang w:val="ru-RU" w:eastAsia="en-US"/>
              </w:rPr>
              <w:t>н</w:t>
            </w:r>
            <w:r w:rsidRPr="00E45386">
              <w:rPr>
                <w:szCs w:val="28"/>
                <w:lang w:val="ru-RU" w:eastAsia="en-US"/>
              </w:rPr>
              <w:t>ных бренд-коммуникаций</w:t>
            </w:r>
          </w:p>
        </w:tc>
        <w:tc>
          <w:tcPr>
            <w:tcW w:w="709" w:type="dxa"/>
          </w:tcPr>
          <w:p w14:paraId="3BDEC4E9" w14:textId="77777777" w:rsidR="00D17E92" w:rsidRPr="00E45386" w:rsidRDefault="00B52900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14:paraId="6C34F87B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Лекции, разбор кейса</w:t>
            </w:r>
          </w:p>
        </w:tc>
      </w:tr>
      <w:tr w:rsidR="00D17E92" w:rsidRPr="00E45386" w14:paraId="57C1B048" w14:textId="77777777" w:rsidTr="00CE5E39">
        <w:tc>
          <w:tcPr>
            <w:tcW w:w="6629" w:type="dxa"/>
            <w:gridSpan w:val="2"/>
          </w:tcPr>
          <w:p w14:paraId="37633262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</w:tcPr>
          <w:p w14:paraId="7390B5C3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118" w:type="dxa"/>
          </w:tcPr>
          <w:p w14:paraId="1199E3B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2C09C348" w14:textId="77777777" w:rsidTr="00CE5E39">
        <w:tc>
          <w:tcPr>
            <w:tcW w:w="10456" w:type="dxa"/>
            <w:gridSpan w:val="4"/>
          </w:tcPr>
          <w:p w14:paraId="3C949AF7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Семинарские занятия</w:t>
            </w:r>
          </w:p>
        </w:tc>
      </w:tr>
      <w:tr w:rsidR="00D17E92" w:rsidRPr="00E45386" w14:paraId="1C997A84" w14:textId="77777777" w:rsidTr="00CE5E39">
        <w:tc>
          <w:tcPr>
            <w:tcW w:w="817" w:type="dxa"/>
          </w:tcPr>
          <w:p w14:paraId="0D957AEC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</w:tcPr>
          <w:p w14:paraId="3A997A70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Выполнение первого блока тренинг-проекта «Разработка системы ИБК бизнес-субъекта /системы бренд-</w:t>
            </w:r>
            <w:proofErr w:type="spellStart"/>
            <w:r w:rsidRPr="00E45386">
              <w:rPr>
                <w:szCs w:val="28"/>
                <w:lang w:val="ru-RU" w:eastAsia="en-US"/>
              </w:rPr>
              <w:t>ивентов</w:t>
            </w:r>
            <w:proofErr w:type="spellEnd"/>
            <w:r w:rsidRPr="00E45386">
              <w:rPr>
                <w:szCs w:val="28"/>
                <w:lang w:val="ru-RU" w:eastAsia="en-US"/>
              </w:rPr>
              <w:t>»</w:t>
            </w:r>
          </w:p>
        </w:tc>
        <w:tc>
          <w:tcPr>
            <w:tcW w:w="709" w:type="dxa"/>
          </w:tcPr>
          <w:p w14:paraId="2CFAF833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118" w:type="dxa"/>
          </w:tcPr>
          <w:p w14:paraId="33108A61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разбор кейсов</w:t>
            </w:r>
          </w:p>
        </w:tc>
      </w:tr>
      <w:tr w:rsidR="00D17E92" w:rsidRPr="00E45386" w14:paraId="241E6100" w14:textId="77777777" w:rsidTr="00CE5E39">
        <w:tc>
          <w:tcPr>
            <w:tcW w:w="6629" w:type="dxa"/>
            <w:gridSpan w:val="2"/>
          </w:tcPr>
          <w:p w14:paraId="46FDD42C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</w:tcPr>
          <w:p w14:paraId="12C17AFF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118" w:type="dxa"/>
          </w:tcPr>
          <w:p w14:paraId="2398486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7BE7716B" w14:textId="77777777" w:rsidTr="00CE5E39">
        <w:tc>
          <w:tcPr>
            <w:tcW w:w="10456" w:type="dxa"/>
            <w:gridSpan w:val="4"/>
          </w:tcPr>
          <w:p w14:paraId="3C7BFEB6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D17E92" w:rsidRPr="00E45386" w14:paraId="39ABFB9A" w14:textId="77777777" w:rsidTr="00CE5E39">
        <w:trPr>
          <w:trHeight w:val="928"/>
        </w:trPr>
        <w:tc>
          <w:tcPr>
            <w:tcW w:w="817" w:type="dxa"/>
          </w:tcPr>
          <w:p w14:paraId="78F705E3" w14:textId="77777777" w:rsidR="00D17E92" w:rsidRPr="00E45386" w:rsidRDefault="00A722EC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5812" w:type="dxa"/>
          </w:tcPr>
          <w:p w14:paraId="37A9C496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История развития и методологии бренд-менеджмента.</w:t>
            </w:r>
          </w:p>
        </w:tc>
        <w:tc>
          <w:tcPr>
            <w:tcW w:w="709" w:type="dxa"/>
          </w:tcPr>
          <w:p w14:paraId="06E7705C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14:paraId="77CE1FE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</w:t>
            </w:r>
            <w:r w:rsidRPr="00E45386">
              <w:rPr>
                <w:szCs w:val="28"/>
                <w:lang w:val="ru-RU" w:eastAsia="en-US"/>
              </w:rPr>
              <w:t>р</w:t>
            </w:r>
            <w:r w:rsidRPr="00E45386">
              <w:rPr>
                <w:szCs w:val="28"/>
                <w:lang w:val="ru-RU" w:eastAsia="en-US"/>
              </w:rPr>
              <w:t>ским занятиям по теме</w:t>
            </w:r>
          </w:p>
        </w:tc>
      </w:tr>
      <w:tr w:rsidR="00D17E92" w:rsidRPr="00E45386" w14:paraId="58894781" w14:textId="77777777" w:rsidTr="00CE5E39">
        <w:tc>
          <w:tcPr>
            <w:tcW w:w="817" w:type="dxa"/>
          </w:tcPr>
          <w:p w14:paraId="15E00C74" w14:textId="77777777" w:rsidR="00D17E92" w:rsidRPr="00E45386" w:rsidRDefault="00A722EC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5812" w:type="dxa"/>
          </w:tcPr>
          <w:p w14:paraId="4F4A78E2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Научная парадигма и философия бренд-менеджмента. Основные понятия и концепты</w:t>
            </w:r>
          </w:p>
        </w:tc>
        <w:tc>
          <w:tcPr>
            <w:tcW w:w="709" w:type="dxa"/>
          </w:tcPr>
          <w:p w14:paraId="770C5F86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14:paraId="30B98753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</w:t>
            </w:r>
            <w:r w:rsidRPr="00E45386">
              <w:rPr>
                <w:szCs w:val="28"/>
                <w:lang w:val="ru-RU" w:eastAsia="en-US"/>
              </w:rPr>
              <w:t>р</w:t>
            </w:r>
            <w:r w:rsidRPr="00E45386">
              <w:rPr>
                <w:szCs w:val="28"/>
                <w:lang w:val="ru-RU" w:eastAsia="en-US"/>
              </w:rPr>
              <w:t>ским занятиям по теме</w:t>
            </w:r>
          </w:p>
        </w:tc>
      </w:tr>
      <w:tr w:rsidR="00D17E92" w:rsidRPr="00E45386" w14:paraId="09A72113" w14:textId="77777777" w:rsidTr="00CE5E39">
        <w:tc>
          <w:tcPr>
            <w:tcW w:w="817" w:type="dxa"/>
          </w:tcPr>
          <w:p w14:paraId="2588FD3A" w14:textId="77777777" w:rsidR="00D17E92" w:rsidRPr="00E45386" w:rsidRDefault="00A722EC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5812" w:type="dxa"/>
          </w:tcPr>
          <w:p w14:paraId="136759FD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proofErr w:type="spellStart"/>
            <w:r w:rsidRPr="00E45386">
              <w:rPr>
                <w:szCs w:val="28"/>
                <w:lang w:val="ru-RU" w:eastAsia="en-US"/>
              </w:rPr>
              <w:t>Психодинамика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психология интегрирова</w:t>
            </w:r>
            <w:r w:rsidRPr="00E45386">
              <w:rPr>
                <w:szCs w:val="28"/>
                <w:lang w:val="ru-RU" w:eastAsia="en-US"/>
              </w:rPr>
              <w:t>н</w:t>
            </w:r>
            <w:r w:rsidRPr="00E45386">
              <w:rPr>
                <w:szCs w:val="28"/>
                <w:lang w:val="ru-RU" w:eastAsia="en-US"/>
              </w:rPr>
              <w:lastRenderedPageBreak/>
              <w:t>ных бренд-коммуникаций</w:t>
            </w:r>
          </w:p>
        </w:tc>
        <w:tc>
          <w:tcPr>
            <w:tcW w:w="709" w:type="dxa"/>
          </w:tcPr>
          <w:p w14:paraId="7EF3F00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lastRenderedPageBreak/>
              <w:t>4</w:t>
            </w:r>
          </w:p>
        </w:tc>
        <w:tc>
          <w:tcPr>
            <w:tcW w:w="3118" w:type="dxa"/>
          </w:tcPr>
          <w:p w14:paraId="6F4D75A5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</w:t>
            </w:r>
            <w:r w:rsidRPr="00E45386">
              <w:rPr>
                <w:szCs w:val="28"/>
                <w:lang w:val="ru-RU" w:eastAsia="en-US"/>
              </w:rPr>
              <w:t>р</w:t>
            </w:r>
            <w:r w:rsidRPr="00E45386">
              <w:rPr>
                <w:szCs w:val="28"/>
                <w:lang w:val="ru-RU" w:eastAsia="en-US"/>
              </w:rPr>
              <w:lastRenderedPageBreak/>
              <w:t>ским занятиям по теме</w:t>
            </w:r>
          </w:p>
        </w:tc>
      </w:tr>
      <w:tr w:rsidR="00D17E92" w:rsidRPr="00E45386" w14:paraId="2CED99F8" w14:textId="77777777" w:rsidTr="00CE5E39">
        <w:trPr>
          <w:trHeight w:val="1031"/>
        </w:trPr>
        <w:tc>
          <w:tcPr>
            <w:tcW w:w="817" w:type="dxa"/>
          </w:tcPr>
          <w:p w14:paraId="6BAC7931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</w:tcPr>
          <w:p w14:paraId="52B23BD8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</w:tcPr>
          <w:p w14:paraId="1AAEAECE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  <w:r w:rsidR="00D17E92"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3118" w:type="dxa"/>
          </w:tcPr>
          <w:p w14:paraId="3A74C670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Подготовка отчета о выполнении первого блока тренинг-проекта </w:t>
            </w:r>
          </w:p>
        </w:tc>
      </w:tr>
      <w:tr w:rsidR="00D17E92" w:rsidRPr="00E45386" w14:paraId="22F79E69" w14:textId="77777777" w:rsidTr="00CE5E39">
        <w:trPr>
          <w:trHeight w:val="416"/>
        </w:trPr>
        <w:tc>
          <w:tcPr>
            <w:tcW w:w="6629" w:type="dxa"/>
            <w:gridSpan w:val="2"/>
          </w:tcPr>
          <w:p w14:paraId="32388C6C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</w:tcPr>
          <w:p w14:paraId="3E6FD018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48</w:t>
            </w:r>
          </w:p>
        </w:tc>
        <w:tc>
          <w:tcPr>
            <w:tcW w:w="3118" w:type="dxa"/>
          </w:tcPr>
          <w:p w14:paraId="628EFFC9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14:paraId="1084D433" w14:textId="77777777" w:rsidR="00D17E92" w:rsidRPr="00E45386" w:rsidRDefault="00D17E92" w:rsidP="00D17E92">
      <w:pPr>
        <w:pStyle w:val="af7"/>
        <w:rPr>
          <w:i/>
          <w:szCs w:val="28"/>
          <w:lang w:val="ru-RU"/>
        </w:rPr>
      </w:pPr>
    </w:p>
    <w:p w14:paraId="52CD68E4" w14:textId="2C4DDD21"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 w:rsidR="00D17E92" w:rsidRPr="00E45386">
        <w:rPr>
          <w:rFonts w:ascii="Times New Roman" w:hAnsi="Times New Roman"/>
          <w:lang w:val="ru-RU"/>
        </w:rPr>
        <w:t>2.Содержание тем раздела</w:t>
      </w:r>
    </w:p>
    <w:p w14:paraId="2D3DCDCB" w14:textId="77777777" w:rsidR="00D17E92" w:rsidRPr="00E45386" w:rsidRDefault="00D17E92" w:rsidP="00D17E92">
      <w:pPr>
        <w:widowControl w:val="0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1. История развития и методологии бренд-менеджмента.</w:t>
      </w:r>
    </w:p>
    <w:p w14:paraId="370CABDB" w14:textId="77777777" w:rsidR="00D17E92" w:rsidRPr="00E45386" w:rsidRDefault="00D17E92" w:rsidP="00287B55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Общее определение бренда. Древняя и средневековая история развития </w:t>
      </w:r>
      <w:proofErr w:type="spellStart"/>
      <w:r w:rsidRPr="00E45386">
        <w:rPr>
          <w:sz w:val="28"/>
          <w:szCs w:val="28"/>
        </w:rPr>
        <w:t>бре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динга</w:t>
      </w:r>
      <w:proofErr w:type="spellEnd"/>
      <w:r w:rsidRPr="00E45386">
        <w:rPr>
          <w:sz w:val="28"/>
          <w:szCs w:val="28"/>
        </w:rPr>
        <w:t xml:space="preserve">. Определение бренда. Определение бренд-менеджмента Определение </w:t>
      </w:r>
      <w:proofErr w:type="spellStart"/>
      <w:r w:rsidRPr="00E45386">
        <w:rPr>
          <w:sz w:val="28"/>
          <w:szCs w:val="28"/>
        </w:rPr>
        <w:t>бренди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га</w:t>
      </w:r>
      <w:proofErr w:type="spellEnd"/>
      <w:r w:rsidRPr="00E45386">
        <w:rPr>
          <w:sz w:val="28"/>
          <w:szCs w:val="28"/>
        </w:rPr>
        <w:t>. Процесс бренд-</w:t>
      </w:r>
      <w:proofErr w:type="spellStart"/>
      <w:r w:rsidRPr="00E45386">
        <w:rPr>
          <w:sz w:val="28"/>
          <w:szCs w:val="28"/>
        </w:rPr>
        <w:t>билдинга</w:t>
      </w:r>
      <w:proofErr w:type="spellEnd"/>
      <w:r w:rsidRPr="00E45386">
        <w:rPr>
          <w:sz w:val="28"/>
          <w:szCs w:val="28"/>
        </w:rPr>
        <w:t xml:space="preserve">. Место и роль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 и бренд-менеджмента в совр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менных маркетинговых коммуникациях. Диаграмма смены этапов эволюции бренд-менеджмента. Доиндустриальный этап развития бренд-менеджмента. Индустриал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ный этап развития бренд-менеджмента. Информационный этап развития бренд-менеджмента. Эволюция теории торгового предложения. Теория «Уникального то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>гового предложения» (USP или UTP). Теория «Эмоционального торгового предлож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ния» (ESP), Теория «Мое торговое предложение мне» («MSP»). Теория бренд-лояльности покупателей.  </w:t>
      </w:r>
    </w:p>
    <w:p w14:paraId="7C29B27E" w14:textId="77777777" w:rsidR="00D17E92" w:rsidRPr="00E45386" w:rsidRDefault="00D17E92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2. Научная парадигма и философия бренд-менеджмента. Основные п</w:t>
      </w:r>
      <w:r w:rsidRPr="00E45386">
        <w:rPr>
          <w:rStyle w:val="140"/>
          <w:sz w:val="28"/>
          <w:szCs w:val="28"/>
        </w:rPr>
        <w:t>о</w:t>
      </w:r>
      <w:r w:rsidRPr="00E45386">
        <w:rPr>
          <w:rStyle w:val="140"/>
          <w:sz w:val="28"/>
          <w:szCs w:val="28"/>
        </w:rPr>
        <w:t>нятия и концепты</w:t>
      </w:r>
    </w:p>
    <w:p w14:paraId="66B185FB" w14:textId="77777777" w:rsidR="00A722EC" w:rsidRDefault="00D17E92" w:rsidP="00287B55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Пирамида нематериальных активов фирмы. Бренд-рынок и бренд-культура. Символический характер бренда. Бренд с позиции классической теории прибавочной стоимости.  Концепция «Три культуры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>». Западная концепция бренд-культуры. Азиатская концепция бренд-культуры. Зонтичная (смешанная) концепция бренд-культуры. Концепция «</w:t>
      </w:r>
      <w:proofErr w:type="spellStart"/>
      <w:r w:rsidRPr="00E45386">
        <w:rPr>
          <w:sz w:val="28"/>
          <w:szCs w:val="28"/>
        </w:rPr>
        <w:t>Line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extention</w:t>
      </w:r>
      <w:proofErr w:type="spellEnd"/>
      <w:r w:rsidRPr="00E45386">
        <w:rPr>
          <w:sz w:val="28"/>
          <w:szCs w:val="28"/>
        </w:rPr>
        <w:t xml:space="preserve">» и три ее базовых стратегии. Концепция «маркетинговых войн» и теория позиционирования брендов Д. </w:t>
      </w:r>
      <w:proofErr w:type="spellStart"/>
      <w:r w:rsidRPr="00E45386">
        <w:rPr>
          <w:sz w:val="28"/>
          <w:szCs w:val="28"/>
        </w:rPr>
        <w:t>Траута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Э.Райса</w:t>
      </w:r>
      <w:proofErr w:type="spellEnd"/>
      <w:r w:rsidRPr="00E45386">
        <w:rPr>
          <w:sz w:val="28"/>
          <w:szCs w:val="28"/>
        </w:rPr>
        <w:t xml:space="preserve">. Концепция когнитивного маркетинга </w:t>
      </w:r>
      <w:proofErr w:type="spellStart"/>
      <w:r w:rsidRPr="00E45386">
        <w:rPr>
          <w:sz w:val="28"/>
          <w:szCs w:val="28"/>
        </w:rPr>
        <w:t>Ч.Остгуда</w:t>
      </w:r>
      <w:proofErr w:type="spellEnd"/>
      <w:r w:rsidRPr="00E45386">
        <w:rPr>
          <w:sz w:val="28"/>
          <w:szCs w:val="28"/>
        </w:rPr>
        <w:t xml:space="preserve">. </w:t>
      </w:r>
    </w:p>
    <w:p w14:paraId="436DD1EA" w14:textId="77777777" w:rsidR="00A722EC" w:rsidRDefault="00D17E92" w:rsidP="00287B55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Теория конструктов обучения  </w:t>
      </w:r>
      <w:proofErr w:type="spellStart"/>
      <w:r w:rsidRPr="00E45386">
        <w:rPr>
          <w:sz w:val="28"/>
          <w:szCs w:val="28"/>
        </w:rPr>
        <w:t>К.Халла</w:t>
      </w:r>
      <w:proofErr w:type="spellEnd"/>
      <w:r w:rsidRPr="00E45386">
        <w:rPr>
          <w:sz w:val="28"/>
          <w:szCs w:val="28"/>
        </w:rPr>
        <w:t xml:space="preserve">. Концепции </w:t>
      </w:r>
      <w:proofErr w:type="spellStart"/>
      <w:r w:rsidRPr="00E45386">
        <w:rPr>
          <w:sz w:val="28"/>
          <w:szCs w:val="28"/>
        </w:rPr>
        <w:t>вовлечённости</w:t>
      </w:r>
      <w:proofErr w:type="spellEnd"/>
      <w:r w:rsidRPr="00E45386">
        <w:rPr>
          <w:sz w:val="28"/>
          <w:szCs w:val="28"/>
        </w:rPr>
        <w:t xml:space="preserve"> потребит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лей У. Л. </w:t>
      </w:r>
      <w:proofErr w:type="spellStart"/>
      <w:r w:rsidRPr="00E45386">
        <w:rPr>
          <w:sz w:val="28"/>
          <w:szCs w:val="28"/>
        </w:rPr>
        <w:t>Уилки</w:t>
      </w:r>
      <w:proofErr w:type="spellEnd"/>
      <w:r w:rsidRPr="00E45386">
        <w:rPr>
          <w:sz w:val="28"/>
          <w:szCs w:val="28"/>
        </w:rPr>
        <w:t xml:space="preserve">. Теория когнитивных конструктов обучения  покупателей </w:t>
      </w:r>
      <w:proofErr w:type="spellStart"/>
      <w:r w:rsidRPr="00E45386">
        <w:rPr>
          <w:sz w:val="28"/>
          <w:szCs w:val="28"/>
        </w:rPr>
        <w:t>Д.Шета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Д.Говарда</w:t>
      </w:r>
      <w:proofErr w:type="spellEnd"/>
      <w:r w:rsidRPr="00E45386">
        <w:rPr>
          <w:sz w:val="28"/>
          <w:szCs w:val="28"/>
        </w:rPr>
        <w:t xml:space="preserve"> . Концепция 4D-брендинга» </w:t>
      </w:r>
      <w:proofErr w:type="spellStart"/>
      <w:r w:rsidRPr="00E45386">
        <w:rPr>
          <w:sz w:val="28"/>
          <w:szCs w:val="28"/>
        </w:rPr>
        <w:t>Т.Гэда</w:t>
      </w:r>
      <w:proofErr w:type="spellEnd"/>
      <w:r w:rsidRPr="00E45386">
        <w:rPr>
          <w:sz w:val="28"/>
          <w:szCs w:val="28"/>
        </w:rPr>
        <w:t xml:space="preserve">. Концепция бренд-лидерства </w:t>
      </w:r>
      <w:proofErr w:type="spellStart"/>
      <w:r w:rsidRPr="00E45386">
        <w:rPr>
          <w:sz w:val="28"/>
          <w:szCs w:val="28"/>
        </w:rPr>
        <w:t>Э.Иохимштайлера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Д.Аакера</w:t>
      </w:r>
      <w:proofErr w:type="spellEnd"/>
      <w:r w:rsidRPr="00E45386">
        <w:rPr>
          <w:sz w:val="28"/>
          <w:szCs w:val="28"/>
        </w:rPr>
        <w:t>. Концепция инт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грированных бренд- коммуникаций и концепция ценности бренда </w:t>
      </w:r>
      <w:proofErr w:type="spellStart"/>
      <w:r w:rsidRPr="00E45386">
        <w:rPr>
          <w:sz w:val="28"/>
          <w:szCs w:val="28"/>
        </w:rPr>
        <w:t>Д.Шульца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Б.Барнса</w:t>
      </w:r>
      <w:proofErr w:type="spellEnd"/>
      <w:r w:rsidRPr="00E45386">
        <w:rPr>
          <w:sz w:val="28"/>
          <w:szCs w:val="28"/>
        </w:rPr>
        <w:t>. Концепция «маркетинга взаим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действия»и «</w:t>
      </w:r>
      <w:r w:rsidRPr="00E45386">
        <w:rPr>
          <w:iCs/>
          <w:sz w:val="28"/>
          <w:szCs w:val="28"/>
        </w:rPr>
        <w:t>Модель общего воспринима</w:t>
      </w:r>
      <w:r w:rsidRPr="00E45386">
        <w:rPr>
          <w:iCs/>
          <w:sz w:val="28"/>
          <w:szCs w:val="28"/>
        </w:rPr>
        <w:t>е</w:t>
      </w:r>
      <w:r w:rsidRPr="00E45386">
        <w:rPr>
          <w:iCs/>
          <w:sz w:val="28"/>
          <w:szCs w:val="28"/>
        </w:rPr>
        <w:t xml:space="preserve">мого качества» </w:t>
      </w:r>
      <w:r w:rsidRPr="00E45386">
        <w:rPr>
          <w:sz w:val="28"/>
          <w:szCs w:val="28"/>
        </w:rPr>
        <w:t xml:space="preserve">К. </w:t>
      </w:r>
      <w:proofErr w:type="spellStart"/>
      <w:r w:rsidRPr="00E45386">
        <w:rPr>
          <w:sz w:val="28"/>
          <w:szCs w:val="28"/>
        </w:rPr>
        <w:t>Гренрооса</w:t>
      </w:r>
      <w:proofErr w:type="spellEnd"/>
      <w:r w:rsidRPr="00E45386">
        <w:rPr>
          <w:sz w:val="28"/>
          <w:szCs w:val="28"/>
        </w:rPr>
        <w:t>.</w:t>
      </w:r>
    </w:p>
    <w:p w14:paraId="671ACEC7" w14:textId="77777777" w:rsidR="00D17E92" w:rsidRPr="00E45386" w:rsidRDefault="00D17E92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sz w:val="28"/>
          <w:szCs w:val="28"/>
        </w:rPr>
        <w:t xml:space="preserve"> Концепция  «</w:t>
      </w:r>
      <w:proofErr w:type="spellStart"/>
      <w:r w:rsidRPr="00E45386">
        <w:rPr>
          <w:sz w:val="28"/>
          <w:szCs w:val="28"/>
        </w:rPr>
        <w:t>трайб</w:t>
      </w:r>
      <w:proofErr w:type="spellEnd"/>
      <w:r w:rsidRPr="00E45386">
        <w:rPr>
          <w:sz w:val="28"/>
          <w:szCs w:val="28"/>
        </w:rPr>
        <w:t xml:space="preserve">» - маркетинга B. и </w:t>
      </w:r>
      <w:proofErr w:type="spellStart"/>
      <w:r w:rsidRPr="00E45386">
        <w:rPr>
          <w:sz w:val="28"/>
          <w:szCs w:val="28"/>
        </w:rPr>
        <w:t>V.Cova</w:t>
      </w:r>
      <w:proofErr w:type="spellEnd"/>
      <w:r w:rsidRPr="00E45386">
        <w:rPr>
          <w:sz w:val="28"/>
          <w:szCs w:val="28"/>
        </w:rPr>
        <w:t>. Концепция «</w:t>
      </w:r>
      <w:proofErr w:type="spellStart"/>
      <w:r w:rsidRPr="00E45386">
        <w:rPr>
          <w:sz w:val="28"/>
          <w:szCs w:val="28"/>
        </w:rPr>
        <w:t>субэтнического</w:t>
      </w:r>
      <w:proofErr w:type="spellEnd"/>
      <w:r w:rsidRPr="00E45386">
        <w:rPr>
          <w:sz w:val="28"/>
          <w:szCs w:val="28"/>
        </w:rPr>
        <w:t xml:space="preserve">»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К.Микитьянца</w:t>
      </w:r>
      <w:proofErr w:type="spellEnd"/>
      <w:r w:rsidRPr="00E45386">
        <w:rPr>
          <w:sz w:val="28"/>
          <w:szCs w:val="28"/>
        </w:rPr>
        <w:t>. Социально-культурная, экономическая и правовая среда бренда. П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нятие системы управления брендом. Конкурентные преимущества бренда. Особенности бренд-менеджмента и бренд-</w:t>
      </w:r>
      <w:proofErr w:type="spellStart"/>
      <w:r w:rsidRPr="00E45386">
        <w:rPr>
          <w:sz w:val="28"/>
          <w:szCs w:val="28"/>
        </w:rPr>
        <w:t>мейкинга</w:t>
      </w:r>
      <w:proofErr w:type="spellEnd"/>
      <w:r w:rsidRPr="00E45386">
        <w:rPr>
          <w:sz w:val="28"/>
          <w:szCs w:val="28"/>
        </w:rPr>
        <w:t xml:space="preserve"> в российской экономической с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стеме.</w:t>
      </w:r>
    </w:p>
    <w:p w14:paraId="0A7BA128" w14:textId="77777777" w:rsidR="00D17E92" w:rsidRPr="00E45386" w:rsidRDefault="00D17E92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3. </w:t>
      </w:r>
      <w:proofErr w:type="spellStart"/>
      <w:r w:rsidRPr="00E45386">
        <w:rPr>
          <w:rStyle w:val="140"/>
          <w:sz w:val="28"/>
          <w:szCs w:val="28"/>
        </w:rPr>
        <w:t>Психодинамика</w:t>
      </w:r>
      <w:proofErr w:type="spellEnd"/>
      <w:r w:rsidRPr="00E45386">
        <w:rPr>
          <w:rStyle w:val="140"/>
          <w:sz w:val="28"/>
          <w:szCs w:val="28"/>
        </w:rPr>
        <w:t xml:space="preserve"> и психология интегрированных бренд-коммуникаций </w:t>
      </w:r>
    </w:p>
    <w:p w14:paraId="43E22E7C" w14:textId="77777777" w:rsidR="00D17E92" w:rsidRPr="00E45386" w:rsidRDefault="00D17E92" w:rsidP="00287B55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NLP-модель коммуникативных процессов бренд-</w:t>
      </w:r>
      <w:proofErr w:type="spellStart"/>
      <w:r w:rsidRPr="00E45386">
        <w:rPr>
          <w:sz w:val="28"/>
          <w:szCs w:val="28"/>
        </w:rPr>
        <w:t>билдинга</w:t>
      </w:r>
      <w:proofErr w:type="spellEnd"/>
      <w:r w:rsidRPr="00E45386">
        <w:rPr>
          <w:sz w:val="28"/>
          <w:szCs w:val="28"/>
        </w:rPr>
        <w:t xml:space="preserve"> с позиции основных систем восприятия бренд-информации. Визуальные, аудиальные, кинестетические и </w:t>
      </w:r>
      <w:proofErr w:type="spellStart"/>
      <w:r w:rsidRPr="00E45386">
        <w:rPr>
          <w:sz w:val="28"/>
          <w:szCs w:val="28"/>
        </w:rPr>
        <w:lastRenderedPageBreak/>
        <w:t>гештальт</w:t>
      </w:r>
      <w:proofErr w:type="spellEnd"/>
      <w:r w:rsidRPr="00E45386">
        <w:rPr>
          <w:sz w:val="28"/>
          <w:szCs w:val="28"/>
        </w:rPr>
        <w:t>-ассоциативные процессы строительства образа бренда в сознании, подс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знании и бессознательном покупателя. МЕМ-теория восприятия. Рекламный гипноз и концепция «потребительских трансов» </w:t>
      </w:r>
      <w:proofErr w:type="spellStart"/>
      <w:r w:rsidRPr="00E45386">
        <w:rPr>
          <w:sz w:val="28"/>
          <w:szCs w:val="28"/>
        </w:rPr>
        <w:t>Д.Витале</w:t>
      </w:r>
      <w:proofErr w:type="spellEnd"/>
      <w:r w:rsidRPr="00E45386">
        <w:rPr>
          <w:sz w:val="28"/>
          <w:szCs w:val="28"/>
        </w:rPr>
        <w:t>. Теория психического поля К. Лев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на и когнитивный диссонанс бренд-культур. </w:t>
      </w:r>
    </w:p>
    <w:p w14:paraId="571E124D" w14:textId="26E0930F"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 w:rsidR="00D17E92" w:rsidRPr="00E45386">
        <w:rPr>
          <w:rFonts w:ascii="Times New Roman" w:hAnsi="Times New Roman"/>
          <w:lang w:val="ru-RU"/>
        </w:rPr>
        <w:t>3.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Базовые учебники по разделу</w:t>
      </w:r>
    </w:p>
    <w:p w14:paraId="37B10A36" w14:textId="77777777" w:rsidR="00D17E92" w:rsidRPr="00A722EC" w:rsidRDefault="00D17E92" w:rsidP="00A722EC">
      <w:pPr>
        <w:pStyle w:val="11"/>
        <w:widowControl w:val="0"/>
        <w:numPr>
          <w:ilvl w:val="0"/>
          <w:numId w:val="7"/>
        </w:numPr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. - М.: «Дашков и К», 2009. - 224 c. Гл.1-2. </w:t>
      </w:r>
    </w:p>
    <w:p w14:paraId="1DE18539" w14:textId="7201C467"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 w:rsidR="000C22C6" w:rsidRPr="00E45386">
        <w:rPr>
          <w:rFonts w:ascii="Times New Roman" w:hAnsi="Times New Roman"/>
          <w:lang w:val="ru-RU"/>
        </w:rPr>
        <w:t>4</w:t>
      </w:r>
      <w:r w:rsidR="00D17E92" w:rsidRPr="00E45386">
        <w:rPr>
          <w:rFonts w:ascii="Times New Roman" w:hAnsi="Times New Roman"/>
          <w:lang w:val="ru-RU"/>
        </w:rPr>
        <w:t>.Вопросы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  <w:lang w:val="ru-RU"/>
        </w:rPr>
        <w:t>з</w:t>
      </w:r>
      <w:r w:rsidR="00D17E92" w:rsidRPr="00E45386">
        <w:rPr>
          <w:rFonts w:ascii="Times New Roman" w:hAnsi="Times New Roman"/>
          <w:lang w:val="ru-RU"/>
        </w:rPr>
        <w:t>дела</w:t>
      </w:r>
    </w:p>
    <w:p w14:paraId="6FC099BF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этапы </w:t>
      </w:r>
      <w:proofErr w:type="spellStart"/>
      <w:r w:rsidRPr="00E45386">
        <w:rPr>
          <w:rFonts w:ascii="Times New Roman" w:hAnsi="Times New Roman"/>
          <w:sz w:val="28"/>
          <w:szCs w:val="28"/>
        </w:rPr>
        <w:t>исории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развития бренд-менеджмента?</w:t>
      </w:r>
    </w:p>
    <w:p w14:paraId="4AD71D83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Дайте определение бренда?</w:t>
      </w:r>
    </w:p>
    <w:p w14:paraId="3993FE6F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Дайте определение бренд-менеджмента?</w:t>
      </w:r>
    </w:p>
    <w:p w14:paraId="7D94CBFA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Дайте определение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506225FD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«Уникальное торговое предложение» (</w:t>
      </w:r>
      <w:r w:rsidR="00047039" w:rsidRPr="00E45386">
        <w:rPr>
          <w:rFonts w:ascii="Times New Roman" w:hAnsi="Times New Roman"/>
          <w:sz w:val="28"/>
          <w:szCs w:val="28"/>
        </w:rPr>
        <w:t>US</w:t>
      </w:r>
      <w:r w:rsidRPr="00E45386">
        <w:rPr>
          <w:rFonts w:ascii="Times New Roman" w:hAnsi="Times New Roman"/>
          <w:sz w:val="28"/>
          <w:szCs w:val="28"/>
        </w:rPr>
        <w:t>P)?</w:t>
      </w:r>
    </w:p>
    <w:p w14:paraId="6058319A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«Эмоциональное торговое предложение» (ESP)?</w:t>
      </w:r>
    </w:p>
    <w:p w14:paraId="3273C0DB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«Мое торговое предложение мне» («MSP»)?</w:t>
      </w:r>
    </w:p>
    <w:p w14:paraId="1DBA5838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Какие основные положения теории бренд-лояльности покупателей?</w:t>
      </w:r>
    </w:p>
    <w:p w14:paraId="10D71AD6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Какие основные положения «Западной» концепции бренд-культуры?</w:t>
      </w:r>
    </w:p>
    <w:p w14:paraId="272D49F4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«Азиатской» концепции бренд-культуры? </w:t>
      </w:r>
    </w:p>
    <w:p w14:paraId="0F7AD0B0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«Зонтичной» концепции бренд-культуры? </w:t>
      </w:r>
    </w:p>
    <w:p w14:paraId="75A4A881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Каковы три базовых стратегии концепция «</w:t>
      </w:r>
      <w:proofErr w:type="spellStart"/>
      <w:r w:rsidRPr="00E45386">
        <w:rPr>
          <w:rFonts w:ascii="Times New Roman" w:hAnsi="Times New Roman"/>
          <w:sz w:val="28"/>
          <w:szCs w:val="28"/>
        </w:rPr>
        <w:t>Line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386">
        <w:rPr>
          <w:rFonts w:ascii="Times New Roman" w:hAnsi="Times New Roman"/>
          <w:sz w:val="28"/>
          <w:szCs w:val="28"/>
        </w:rPr>
        <w:t>extention</w:t>
      </w:r>
      <w:proofErr w:type="spellEnd"/>
      <w:r w:rsidRPr="00E45386">
        <w:rPr>
          <w:rFonts w:ascii="Times New Roman" w:hAnsi="Times New Roman"/>
          <w:sz w:val="28"/>
          <w:szCs w:val="28"/>
        </w:rPr>
        <w:t>»?</w:t>
      </w:r>
    </w:p>
    <w:p w14:paraId="48E16263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Какие основные положения концепции «маркетинговых войн» и теория поз</w:t>
      </w:r>
      <w:r w:rsidRPr="00E45386">
        <w:rPr>
          <w:rFonts w:ascii="Times New Roman" w:hAnsi="Times New Roman"/>
          <w:sz w:val="28"/>
          <w:szCs w:val="28"/>
        </w:rPr>
        <w:t>и</w:t>
      </w:r>
      <w:r w:rsidRPr="00E45386">
        <w:rPr>
          <w:rFonts w:ascii="Times New Roman" w:hAnsi="Times New Roman"/>
          <w:sz w:val="28"/>
          <w:szCs w:val="28"/>
        </w:rPr>
        <w:t xml:space="preserve">ционирования брендов Д. </w:t>
      </w:r>
      <w:proofErr w:type="spellStart"/>
      <w:r w:rsidRPr="00E45386">
        <w:rPr>
          <w:rFonts w:ascii="Times New Roman" w:hAnsi="Times New Roman"/>
          <w:sz w:val="28"/>
          <w:szCs w:val="28"/>
        </w:rPr>
        <w:t>Траута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5386">
        <w:rPr>
          <w:rFonts w:ascii="Times New Roman" w:hAnsi="Times New Roman"/>
          <w:sz w:val="28"/>
          <w:szCs w:val="28"/>
        </w:rPr>
        <w:t>Э.Райса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09883DD2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концепции когнитивного маркетинга </w:t>
      </w:r>
      <w:proofErr w:type="spellStart"/>
      <w:r w:rsidRPr="00E45386">
        <w:rPr>
          <w:rFonts w:ascii="Times New Roman" w:hAnsi="Times New Roman"/>
          <w:sz w:val="28"/>
          <w:szCs w:val="28"/>
        </w:rPr>
        <w:t>Ч.Остгуда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14:paraId="4AB84A33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теории конструктов обучения  </w:t>
      </w:r>
      <w:proofErr w:type="spellStart"/>
      <w:r w:rsidRPr="00E45386">
        <w:rPr>
          <w:rFonts w:ascii="Times New Roman" w:hAnsi="Times New Roman"/>
          <w:sz w:val="28"/>
          <w:szCs w:val="28"/>
        </w:rPr>
        <w:t>К.Халла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14:paraId="1B03671D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концепции </w:t>
      </w:r>
      <w:proofErr w:type="spellStart"/>
      <w:r w:rsidRPr="00E45386">
        <w:rPr>
          <w:rFonts w:ascii="Times New Roman" w:hAnsi="Times New Roman"/>
          <w:sz w:val="28"/>
          <w:szCs w:val="28"/>
        </w:rPr>
        <w:t>вовлечённости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потребителей У. Л. </w:t>
      </w:r>
      <w:proofErr w:type="spellStart"/>
      <w:r w:rsidRPr="00E45386">
        <w:rPr>
          <w:rFonts w:ascii="Times New Roman" w:hAnsi="Times New Roman"/>
          <w:sz w:val="28"/>
          <w:szCs w:val="28"/>
        </w:rPr>
        <w:t>Уи</w:t>
      </w:r>
      <w:r w:rsidRPr="00E45386">
        <w:rPr>
          <w:rFonts w:ascii="Times New Roman" w:hAnsi="Times New Roman"/>
          <w:sz w:val="28"/>
          <w:szCs w:val="28"/>
        </w:rPr>
        <w:t>л</w:t>
      </w:r>
      <w:r w:rsidRPr="00E45386">
        <w:rPr>
          <w:rFonts w:ascii="Times New Roman" w:hAnsi="Times New Roman"/>
          <w:sz w:val="28"/>
          <w:szCs w:val="28"/>
        </w:rPr>
        <w:t>ки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6C977C2E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типы когнитивных конструктов брендов </w:t>
      </w:r>
      <w:proofErr w:type="spellStart"/>
      <w:r w:rsidRPr="00E45386">
        <w:rPr>
          <w:rFonts w:ascii="Times New Roman" w:hAnsi="Times New Roman"/>
          <w:sz w:val="28"/>
          <w:szCs w:val="28"/>
        </w:rPr>
        <w:t>Д.Шета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5386">
        <w:rPr>
          <w:rFonts w:ascii="Times New Roman" w:hAnsi="Times New Roman"/>
          <w:sz w:val="28"/>
          <w:szCs w:val="28"/>
        </w:rPr>
        <w:t>Д.Говарда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Вы знаете?</w:t>
      </w:r>
    </w:p>
    <w:p w14:paraId="0A83D6D7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В чем заключается концепция 4D-брендинга» </w:t>
      </w:r>
      <w:proofErr w:type="spellStart"/>
      <w:r w:rsidRPr="00E45386">
        <w:rPr>
          <w:rFonts w:ascii="Times New Roman" w:hAnsi="Times New Roman"/>
          <w:sz w:val="28"/>
          <w:szCs w:val="28"/>
        </w:rPr>
        <w:t>Т.Гэда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7ED5BFC2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Какая основная идея концепции бренд-лидерства </w:t>
      </w:r>
      <w:proofErr w:type="spellStart"/>
      <w:r w:rsidRPr="00E45386">
        <w:rPr>
          <w:rFonts w:ascii="Times New Roman" w:hAnsi="Times New Roman"/>
          <w:sz w:val="28"/>
          <w:szCs w:val="28"/>
        </w:rPr>
        <w:t>Э.Иохимштайлера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5386">
        <w:rPr>
          <w:rFonts w:ascii="Times New Roman" w:hAnsi="Times New Roman"/>
          <w:sz w:val="28"/>
          <w:szCs w:val="28"/>
        </w:rPr>
        <w:t>Д.Аакера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692A6485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Чем понятие интегрированных бренд- коммуникаций </w:t>
      </w:r>
      <w:proofErr w:type="spellStart"/>
      <w:r w:rsidRPr="00E45386">
        <w:rPr>
          <w:rFonts w:ascii="Times New Roman" w:hAnsi="Times New Roman"/>
          <w:sz w:val="28"/>
          <w:szCs w:val="28"/>
        </w:rPr>
        <w:t>Д.Шульца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5386">
        <w:rPr>
          <w:rFonts w:ascii="Times New Roman" w:hAnsi="Times New Roman"/>
          <w:sz w:val="28"/>
          <w:szCs w:val="28"/>
        </w:rPr>
        <w:t>Б.Барнса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о</w:t>
      </w:r>
      <w:r w:rsidRPr="00E45386">
        <w:rPr>
          <w:rFonts w:ascii="Times New Roman" w:hAnsi="Times New Roman"/>
          <w:sz w:val="28"/>
          <w:szCs w:val="28"/>
        </w:rPr>
        <w:t>т</w:t>
      </w:r>
      <w:r w:rsidRPr="00E45386">
        <w:rPr>
          <w:rFonts w:ascii="Times New Roman" w:hAnsi="Times New Roman"/>
          <w:sz w:val="28"/>
          <w:szCs w:val="28"/>
        </w:rPr>
        <w:t>личается от обычного понимания рекламных коммуникаций?</w:t>
      </w:r>
    </w:p>
    <w:p w14:paraId="1A5F23A7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 Какие основные идеи концепции «маркетинга взаимодействия» Шведской школы маркетинга?</w:t>
      </w:r>
    </w:p>
    <w:p w14:paraId="4EE76F45" w14:textId="77777777" w:rsidR="00D17E92" w:rsidRPr="00E45386" w:rsidRDefault="00D17E92" w:rsidP="00B67145">
      <w:pPr>
        <w:pStyle w:val="11"/>
        <w:widowControl w:val="0"/>
        <w:numPr>
          <w:ilvl w:val="1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В чем заключается принцип «</w:t>
      </w:r>
      <w:r w:rsidRPr="00E45386">
        <w:rPr>
          <w:rFonts w:ascii="Times New Roman" w:hAnsi="Times New Roman"/>
          <w:iCs/>
          <w:sz w:val="28"/>
          <w:szCs w:val="28"/>
        </w:rPr>
        <w:t>Модели общего воспринимаемого качества»</w:t>
      </w:r>
      <w:r w:rsidRPr="00E45386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E45386">
        <w:rPr>
          <w:rFonts w:ascii="Times New Roman" w:hAnsi="Times New Roman"/>
          <w:sz w:val="28"/>
          <w:szCs w:val="28"/>
        </w:rPr>
        <w:t>Гренрооса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14:paraId="1FA48D59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Какова основная идея концепции  «</w:t>
      </w:r>
      <w:proofErr w:type="spellStart"/>
      <w:r w:rsidRPr="00E45386">
        <w:rPr>
          <w:rFonts w:ascii="Times New Roman" w:hAnsi="Times New Roman"/>
          <w:sz w:val="28"/>
          <w:szCs w:val="28"/>
        </w:rPr>
        <w:t>трайб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»- маркетинга B. и </w:t>
      </w:r>
      <w:proofErr w:type="spellStart"/>
      <w:r w:rsidRPr="00E45386">
        <w:rPr>
          <w:rFonts w:ascii="Times New Roman" w:hAnsi="Times New Roman"/>
          <w:sz w:val="28"/>
          <w:szCs w:val="28"/>
        </w:rPr>
        <w:t>V.Cova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06CF5CA9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 Чем отличается понятие </w:t>
      </w:r>
      <w:proofErr w:type="spellStart"/>
      <w:r w:rsidRPr="00E45386">
        <w:rPr>
          <w:rFonts w:ascii="Times New Roman" w:hAnsi="Times New Roman"/>
          <w:sz w:val="28"/>
          <w:szCs w:val="28"/>
        </w:rPr>
        <w:t>субэтнос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в концепции «</w:t>
      </w:r>
      <w:proofErr w:type="spellStart"/>
      <w:r w:rsidRPr="00E45386">
        <w:rPr>
          <w:rFonts w:ascii="Times New Roman" w:hAnsi="Times New Roman"/>
          <w:sz w:val="28"/>
          <w:szCs w:val="28"/>
        </w:rPr>
        <w:t>субэтнического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386">
        <w:rPr>
          <w:rFonts w:ascii="Times New Roman" w:hAnsi="Times New Roman"/>
          <w:sz w:val="28"/>
          <w:szCs w:val="28"/>
        </w:rPr>
        <w:t>К.Микитьянца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от понятия «</w:t>
      </w:r>
      <w:proofErr w:type="spellStart"/>
      <w:r w:rsidRPr="00E45386">
        <w:rPr>
          <w:rFonts w:ascii="Times New Roman" w:hAnsi="Times New Roman"/>
          <w:sz w:val="28"/>
          <w:szCs w:val="28"/>
        </w:rPr>
        <w:t>трайб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» B. и </w:t>
      </w:r>
      <w:proofErr w:type="spellStart"/>
      <w:r w:rsidRPr="00E45386">
        <w:rPr>
          <w:rFonts w:ascii="Times New Roman" w:hAnsi="Times New Roman"/>
          <w:sz w:val="28"/>
          <w:szCs w:val="28"/>
        </w:rPr>
        <w:t>V.Cova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5C228441" w14:textId="77777777"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Какова основная идея теории «сознательного рынка» </w:t>
      </w:r>
      <w:proofErr w:type="spellStart"/>
      <w:r w:rsidRPr="00E45386">
        <w:rPr>
          <w:rFonts w:ascii="Times New Roman" w:hAnsi="Times New Roman"/>
          <w:sz w:val="28"/>
          <w:szCs w:val="28"/>
        </w:rPr>
        <w:t>Д.Залтмана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14:paraId="333888AE" w14:textId="77777777"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 xml:space="preserve">Что такое </w:t>
      </w:r>
      <w:proofErr w:type="spellStart"/>
      <w:r w:rsidRPr="00E45386">
        <w:rPr>
          <w:sz w:val="28"/>
          <w:szCs w:val="28"/>
        </w:rPr>
        <w:t>мифодизайн</w:t>
      </w:r>
      <w:proofErr w:type="spellEnd"/>
      <w:r w:rsidRPr="00E45386">
        <w:rPr>
          <w:sz w:val="28"/>
          <w:szCs w:val="28"/>
        </w:rPr>
        <w:t xml:space="preserve">  элементов бренд-стиля?</w:t>
      </w:r>
    </w:p>
    <w:p w14:paraId="1AE0579A" w14:textId="77777777"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Каковы основные принципы  использования в </w:t>
      </w:r>
      <w:proofErr w:type="spellStart"/>
      <w:r w:rsidRPr="00E45386">
        <w:rPr>
          <w:sz w:val="28"/>
          <w:szCs w:val="28"/>
        </w:rPr>
        <w:t>брендинге</w:t>
      </w:r>
      <w:proofErr w:type="spellEnd"/>
      <w:r w:rsidRPr="00E45386">
        <w:rPr>
          <w:sz w:val="28"/>
          <w:szCs w:val="28"/>
        </w:rPr>
        <w:t xml:space="preserve"> NLP? </w:t>
      </w:r>
    </w:p>
    <w:p w14:paraId="2B8D6100" w14:textId="77777777"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Каковы основные принципы  использования в </w:t>
      </w:r>
      <w:proofErr w:type="spellStart"/>
      <w:r w:rsidRPr="00E45386">
        <w:rPr>
          <w:sz w:val="28"/>
          <w:szCs w:val="28"/>
        </w:rPr>
        <w:t>брендинге</w:t>
      </w:r>
      <w:proofErr w:type="spellEnd"/>
      <w:r w:rsidRPr="00E45386">
        <w:rPr>
          <w:sz w:val="28"/>
          <w:szCs w:val="28"/>
        </w:rPr>
        <w:t xml:space="preserve"> MEM?</w:t>
      </w:r>
    </w:p>
    <w:p w14:paraId="69CEFD5C" w14:textId="77777777"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Что такое «потребительский транс» по  </w:t>
      </w:r>
      <w:proofErr w:type="spellStart"/>
      <w:r w:rsidRPr="00E45386">
        <w:rPr>
          <w:sz w:val="28"/>
          <w:szCs w:val="28"/>
        </w:rPr>
        <w:t>Д.Витале</w:t>
      </w:r>
      <w:proofErr w:type="spellEnd"/>
      <w:r w:rsidRPr="00E45386">
        <w:rPr>
          <w:sz w:val="28"/>
          <w:szCs w:val="28"/>
        </w:rPr>
        <w:t xml:space="preserve"> и когда он наступает?</w:t>
      </w:r>
    </w:p>
    <w:p w14:paraId="44DAB3C0" w14:textId="6D5A13FB" w:rsidR="00D17E92" w:rsidRPr="00E45386" w:rsidRDefault="00C15F93" w:rsidP="003C6876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  <w:lang w:val="ru-RU"/>
        </w:rPr>
      </w:pPr>
      <w:r w:rsidRPr="00BD08D1">
        <w:rPr>
          <w:rFonts w:ascii="Times New Roman" w:hAnsi="Times New Roman"/>
          <w:sz w:val="28"/>
          <w:szCs w:val="28"/>
          <w:lang w:val="ru-RU"/>
        </w:rPr>
        <w:t>7.2.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Раздел 2.</w:t>
      </w:r>
      <w:r w:rsidR="00287B55" w:rsidRPr="00E45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Портфель брендов и его архитектура</w:t>
      </w:r>
    </w:p>
    <w:p w14:paraId="152E93DC" w14:textId="28AFDD0A"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D17E92" w:rsidRPr="00E45386">
        <w:rPr>
          <w:rFonts w:ascii="Times New Roman" w:hAnsi="Times New Roman"/>
          <w:lang w:val="ru-RU"/>
        </w:rPr>
        <w:t>1.Содержание раздела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709"/>
        <w:gridCol w:w="3827"/>
      </w:tblGrid>
      <w:tr w:rsidR="00D17E92" w:rsidRPr="00E45386" w14:paraId="2F782A4F" w14:textId="77777777" w:rsidTr="00CE5E39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0DC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14:paraId="75586BC4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1DB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EDF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BEE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 образовательной техн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 xml:space="preserve">логии </w:t>
            </w:r>
          </w:p>
        </w:tc>
      </w:tr>
      <w:tr w:rsidR="00D17E92" w:rsidRPr="00E45386" w14:paraId="6F860A73" w14:textId="77777777" w:rsidTr="00CE5E39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22A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D17E92" w:rsidRPr="00E45386" w14:paraId="22CDD6B1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BC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748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Общее понятие о портфеле брендов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285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861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D17E92" w:rsidRPr="00E45386" w14:paraId="28862905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BE4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0A1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Классификация брендов. Топология бренд-портфеля фирмы.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26C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C39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Лекции </w:t>
            </w:r>
          </w:p>
        </w:tc>
      </w:tr>
      <w:tr w:rsidR="00D17E92" w:rsidRPr="00E45386" w14:paraId="101F2B22" w14:textId="77777777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524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520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EAB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56A9656B" w14:textId="77777777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5FF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Семинарские занятия</w:t>
            </w:r>
          </w:p>
        </w:tc>
      </w:tr>
      <w:tr w:rsidR="00D17E92" w:rsidRPr="00E45386" w14:paraId="2F378DF7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309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FF4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Выполнение второго блока тренинг-проекта «Разработка бренд-</w:t>
            </w:r>
            <w:proofErr w:type="spellStart"/>
            <w:r w:rsidRPr="00E45386">
              <w:rPr>
                <w:szCs w:val="28"/>
                <w:lang w:val="ru-RU" w:eastAsia="en-US"/>
              </w:rPr>
              <w:t>нейма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л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>готипа  бизнес-субъекта»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BC2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C55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разбор ке</w:t>
            </w:r>
            <w:r w:rsidRPr="00E45386">
              <w:rPr>
                <w:szCs w:val="28"/>
                <w:lang w:val="ru-RU" w:eastAsia="en-US"/>
              </w:rPr>
              <w:t>й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</w:tr>
      <w:tr w:rsidR="00D17E92" w:rsidRPr="00E45386" w14:paraId="562F3135" w14:textId="77777777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258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3A1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10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17D28FB7" w14:textId="77777777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05F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D17E92" w:rsidRPr="00E45386" w14:paraId="7C9BEA0C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50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F0E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Общее понятие о портфеле брендов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52D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80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D17E92" w:rsidRPr="00E45386" w14:paraId="29079331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F48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672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Классификация брендов. Топология бренд-портфеля фирмы.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A1D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4F0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D17E92" w:rsidRPr="00E45386" w14:paraId="0444A5CE" w14:textId="77777777" w:rsidTr="00CE5E39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6C6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57B4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30F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B2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отчета о выпо</w:t>
            </w:r>
            <w:r w:rsidRPr="00E45386">
              <w:rPr>
                <w:szCs w:val="28"/>
                <w:lang w:val="ru-RU" w:eastAsia="en-US"/>
              </w:rPr>
              <w:t>л</w:t>
            </w:r>
            <w:r w:rsidRPr="00E45386">
              <w:rPr>
                <w:szCs w:val="28"/>
                <w:lang w:val="ru-RU" w:eastAsia="en-US"/>
              </w:rPr>
              <w:t xml:space="preserve">нении второго блока тренинг-проекта </w:t>
            </w:r>
          </w:p>
        </w:tc>
      </w:tr>
      <w:tr w:rsidR="00D17E92" w:rsidRPr="00E45386" w14:paraId="329966F3" w14:textId="77777777" w:rsidTr="00CE5E39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31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A73" w14:textId="77777777"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D9E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14:paraId="420F35DE" w14:textId="77777777" w:rsidR="00D17E92" w:rsidRPr="00E45386" w:rsidRDefault="00D17E92" w:rsidP="00D17E92">
      <w:pPr>
        <w:widowControl w:val="0"/>
        <w:ind w:firstLine="0"/>
        <w:rPr>
          <w:b/>
          <w:sz w:val="28"/>
          <w:szCs w:val="28"/>
        </w:rPr>
      </w:pPr>
    </w:p>
    <w:p w14:paraId="5C926B53" w14:textId="3B221521" w:rsidR="00D17E92" w:rsidRPr="00E45386" w:rsidRDefault="00BD08D1" w:rsidP="003C6876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D17E92" w:rsidRPr="00E45386">
        <w:rPr>
          <w:rFonts w:ascii="Times New Roman" w:hAnsi="Times New Roman"/>
          <w:lang w:val="ru-RU"/>
        </w:rPr>
        <w:t>2.Содержание тем раздела</w:t>
      </w:r>
    </w:p>
    <w:p w14:paraId="782C3BA5" w14:textId="77777777" w:rsidR="00D17E92" w:rsidRPr="00E45386" w:rsidRDefault="00D17E92" w:rsidP="003C6876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4. Общее понятие о портфеле брендов.</w:t>
      </w:r>
    </w:p>
    <w:p w14:paraId="53F929BE" w14:textId="77777777" w:rsidR="00D17E92" w:rsidRPr="00E45386" w:rsidRDefault="00D17E92" w:rsidP="003C6876">
      <w:pPr>
        <w:widowControl w:val="0"/>
        <w:jc w:val="both"/>
        <w:rPr>
          <w:b/>
          <w:i/>
          <w:sz w:val="28"/>
          <w:szCs w:val="28"/>
        </w:rPr>
      </w:pPr>
      <w:r w:rsidRPr="00E45386">
        <w:rPr>
          <w:sz w:val="28"/>
          <w:szCs w:val="28"/>
        </w:rPr>
        <w:t xml:space="preserve">Основные </w:t>
      </w:r>
      <w:proofErr w:type="spellStart"/>
      <w:r w:rsidRPr="00E45386">
        <w:rPr>
          <w:sz w:val="28"/>
          <w:szCs w:val="28"/>
        </w:rPr>
        <w:t>брендируемые</w:t>
      </w:r>
      <w:proofErr w:type="spellEnd"/>
      <w:r w:rsidRPr="00E45386">
        <w:rPr>
          <w:sz w:val="28"/>
          <w:szCs w:val="28"/>
        </w:rPr>
        <w:t xml:space="preserve"> объекты и типы брендов. </w:t>
      </w:r>
      <w:r w:rsidRPr="00E45386">
        <w:rPr>
          <w:snapToGrid w:val="0"/>
          <w:sz w:val="28"/>
          <w:szCs w:val="28"/>
        </w:rPr>
        <w:t>Различные схемы взаимоо</w:t>
      </w:r>
      <w:r w:rsidRPr="00E45386">
        <w:rPr>
          <w:snapToGrid w:val="0"/>
          <w:sz w:val="28"/>
          <w:szCs w:val="28"/>
        </w:rPr>
        <w:t>т</w:t>
      </w:r>
      <w:r w:rsidRPr="00E45386">
        <w:rPr>
          <w:snapToGrid w:val="0"/>
          <w:sz w:val="28"/>
          <w:szCs w:val="28"/>
        </w:rPr>
        <w:t>ношения брендов одной компании. Корпоративные бренды, особенности их взаим</w:t>
      </w:r>
      <w:r w:rsidRPr="00E45386">
        <w:rPr>
          <w:snapToGrid w:val="0"/>
          <w:sz w:val="28"/>
          <w:szCs w:val="28"/>
        </w:rPr>
        <w:t>о</w:t>
      </w:r>
      <w:r w:rsidRPr="00E45386">
        <w:rPr>
          <w:snapToGrid w:val="0"/>
          <w:sz w:val="28"/>
          <w:szCs w:val="28"/>
        </w:rPr>
        <w:t xml:space="preserve">действия с товарными брендами. Портфель бренда и архитектура бренда. </w:t>
      </w:r>
    </w:p>
    <w:p w14:paraId="18C34128" w14:textId="77777777" w:rsidR="00D17E92" w:rsidRPr="00E45386" w:rsidRDefault="00D17E92" w:rsidP="003C6876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lastRenderedPageBreak/>
        <w:t xml:space="preserve">Тема 5. Классификация брендов. Топология бренд-портфеля фирмы. </w:t>
      </w:r>
    </w:p>
    <w:p w14:paraId="15A75AEC" w14:textId="77777777" w:rsidR="00D17E92" w:rsidRPr="00E45386" w:rsidRDefault="00D17E92" w:rsidP="003C6876">
      <w:pPr>
        <w:widowControl w:val="0"/>
        <w:jc w:val="both"/>
        <w:rPr>
          <w:snapToGrid w:val="0"/>
          <w:sz w:val="28"/>
          <w:szCs w:val="28"/>
        </w:rPr>
      </w:pPr>
      <w:r w:rsidRPr="00E45386">
        <w:rPr>
          <w:sz w:val="28"/>
          <w:szCs w:val="28"/>
        </w:rPr>
        <w:t xml:space="preserve">Структура портфеля брендов. Иерархическое дерево портфеля брендов. </w:t>
      </w:r>
      <w:proofErr w:type="spellStart"/>
      <w:r w:rsidRPr="00E45386">
        <w:rPr>
          <w:sz w:val="28"/>
          <w:szCs w:val="28"/>
        </w:rPr>
        <w:t>Се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>висно</w:t>
      </w:r>
      <w:proofErr w:type="spellEnd"/>
      <w:r w:rsidRPr="00E45386">
        <w:rPr>
          <w:sz w:val="28"/>
          <w:szCs w:val="28"/>
        </w:rPr>
        <w:t xml:space="preserve"> - продуктовый  портфель фирмы.</w:t>
      </w:r>
      <w:r w:rsidRPr="00E45386">
        <w:rPr>
          <w:snapToGrid w:val="0"/>
          <w:sz w:val="28"/>
          <w:szCs w:val="28"/>
        </w:rPr>
        <w:t xml:space="preserve"> Классификация брендов по предметной направленности. Классификация по территориальному охвату бренда Классификация по</w:t>
      </w:r>
      <w:r w:rsidRPr="00E45386">
        <w:rPr>
          <w:rFonts w:eastAsia="+mn-ea"/>
          <w:color w:val="FFFFFF"/>
          <w:kern w:val="24"/>
          <w:sz w:val="28"/>
          <w:szCs w:val="28"/>
        </w:rPr>
        <w:t xml:space="preserve"> </w:t>
      </w:r>
      <w:r w:rsidRPr="00E45386">
        <w:rPr>
          <w:snapToGrid w:val="0"/>
          <w:sz w:val="28"/>
          <w:szCs w:val="28"/>
        </w:rPr>
        <w:t xml:space="preserve">месту и роли в иерархии структуры портфеля. Самостоятельные товарные бренды и зонтичные (ассортиментные) бренды. Узкие и широкие зонтики. </w:t>
      </w:r>
      <w:proofErr w:type="spellStart"/>
      <w:r w:rsidRPr="00E45386">
        <w:rPr>
          <w:snapToGrid w:val="0"/>
          <w:sz w:val="28"/>
          <w:szCs w:val="28"/>
        </w:rPr>
        <w:t>Суббренды</w:t>
      </w:r>
      <w:proofErr w:type="spellEnd"/>
      <w:r w:rsidRPr="00E45386">
        <w:rPr>
          <w:snapToGrid w:val="0"/>
          <w:sz w:val="28"/>
          <w:szCs w:val="28"/>
        </w:rPr>
        <w:t xml:space="preserve"> и их функции. Ценовые линейки </w:t>
      </w:r>
      <w:proofErr w:type="spellStart"/>
      <w:r w:rsidRPr="00E45386">
        <w:rPr>
          <w:snapToGrid w:val="0"/>
          <w:sz w:val="28"/>
          <w:szCs w:val="28"/>
        </w:rPr>
        <w:t>суббрендов</w:t>
      </w:r>
      <w:proofErr w:type="spellEnd"/>
      <w:r w:rsidRPr="00E45386">
        <w:rPr>
          <w:snapToGrid w:val="0"/>
          <w:sz w:val="28"/>
          <w:szCs w:val="28"/>
        </w:rPr>
        <w:t xml:space="preserve"> и их позиционирование.</w:t>
      </w:r>
      <w:r w:rsidRPr="00E45386">
        <w:rPr>
          <w:sz w:val="28"/>
          <w:szCs w:val="28"/>
        </w:rPr>
        <w:t xml:space="preserve"> Запускающие бре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ды. Основные типы интеграции брендов в портфеле. </w:t>
      </w:r>
      <w:proofErr w:type="spellStart"/>
      <w:r w:rsidRPr="00E45386">
        <w:rPr>
          <w:sz w:val="28"/>
          <w:szCs w:val="28"/>
        </w:rPr>
        <w:t>Кобрендинговые</w:t>
      </w:r>
      <w:proofErr w:type="spellEnd"/>
      <w:r w:rsidRPr="00E45386">
        <w:rPr>
          <w:sz w:val="28"/>
          <w:szCs w:val="28"/>
        </w:rPr>
        <w:t xml:space="preserve"> стратегии фирмы.</w:t>
      </w:r>
    </w:p>
    <w:p w14:paraId="5057DCD6" w14:textId="584AC434"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D17E92" w:rsidRPr="00E45386">
        <w:rPr>
          <w:rFonts w:ascii="Times New Roman" w:hAnsi="Times New Roman"/>
          <w:lang w:val="ru-RU"/>
        </w:rPr>
        <w:t>3.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Базовые учебники по разделу</w:t>
      </w:r>
    </w:p>
    <w:p w14:paraId="55BFD40F" w14:textId="77777777" w:rsidR="00D17E92" w:rsidRPr="00E45386" w:rsidRDefault="00D17E92" w:rsidP="00B67145">
      <w:pPr>
        <w:pStyle w:val="11"/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>. - М.: «Дашков и К», 2009. - 224 c. Гл.6.</w:t>
      </w:r>
    </w:p>
    <w:p w14:paraId="3B3726E1" w14:textId="43291273"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0C22C6" w:rsidRPr="00E45386">
        <w:rPr>
          <w:rFonts w:ascii="Times New Roman" w:hAnsi="Times New Roman"/>
          <w:lang w:val="ru-RU"/>
        </w:rPr>
        <w:t>4</w:t>
      </w:r>
      <w:r w:rsidR="00D17E92" w:rsidRPr="00E45386">
        <w:rPr>
          <w:rFonts w:ascii="Times New Roman" w:hAnsi="Times New Roman"/>
          <w:lang w:val="ru-RU"/>
        </w:rPr>
        <w:t>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  <w:lang w:val="ru-RU"/>
        </w:rPr>
        <w:t>з</w:t>
      </w:r>
      <w:r w:rsidR="00D17E92" w:rsidRPr="00E45386">
        <w:rPr>
          <w:rFonts w:ascii="Times New Roman" w:hAnsi="Times New Roman"/>
          <w:lang w:val="ru-RU"/>
        </w:rPr>
        <w:t>дела</w:t>
      </w:r>
    </w:p>
    <w:p w14:paraId="4DDB6100" w14:textId="77777777" w:rsidR="00D17E92" w:rsidRPr="00E45386" w:rsidRDefault="008F0205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Опишите структуру </w:t>
      </w:r>
      <w:proofErr w:type="spellStart"/>
      <w:r w:rsidRPr="00E45386">
        <w:rPr>
          <w:sz w:val="28"/>
          <w:szCs w:val="28"/>
          <w:lang w:val="ru-RU"/>
        </w:rPr>
        <w:t>Сервисно</w:t>
      </w:r>
      <w:proofErr w:type="spellEnd"/>
      <w:r w:rsidRPr="00E45386">
        <w:rPr>
          <w:sz w:val="28"/>
          <w:szCs w:val="28"/>
          <w:lang w:val="ru-RU"/>
        </w:rPr>
        <w:t xml:space="preserve"> - продуктового  портфеля фирмы</w:t>
      </w:r>
      <w:r w:rsidR="00D17E92" w:rsidRPr="00E45386">
        <w:rPr>
          <w:sz w:val="28"/>
          <w:szCs w:val="28"/>
          <w:lang w:val="ru-RU"/>
        </w:rPr>
        <w:t xml:space="preserve">. </w:t>
      </w:r>
    </w:p>
    <w:p w14:paraId="74251FFA" w14:textId="77777777" w:rsidR="008F0205" w:rsidRPr="00E45386" w:rsidRDefault="008F0205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napToGrid w:val="0"/>
          <w:sz w:val="28"/>
          <w:szCs w:val="28"/>
          <w:lang w:val="ru-RU"/>
        </w:rPr>
        <w:t xml:space="preserve">Приведите классификацию </w:t>
      </w:r>
      <w:r w:rsidR="00195238" w:rsidRPr="00E45386">
        <w:rPr>
          <w:snapToGrid w:val="0"/>
          <w:sz w:val="28"/>
          <w:szCs w:val="28"/>
          <w:lang w:val="ru-RU"/>
        </w:rPr>
        <w:t xml:space="preserve">брендов </w:t>
      </w:r>
      <w:r w:rsidRPr="00E45386">
        <w:rPr>
          <w:snapToGrid w:val="0"/>
          <w:sz w:val="28"/>
          <w:szCs w:val="28"/>
          <w:lang w:val="ru-RU"/>
        </w:rPr>
        <w:t>по предметной направленности</w:t>
      </w:r>
      <w:r w:rsidRPr="00E45386">
        <w:rPr>
          <w:sz w:val="28"/>
          <w:szCs w:val="28"/>
          <w:lang w:val="ru-RU"/>
        </w:rPr>
        <w:t xml:space="preserve"> </w:t>
      </w:r>
    </w:p>
    <w:p w14:paraId="4F48B800" w14:textId="77777777" w:rsidR="00195238" w:rsidRPr="00E45386" w:rsidRDefault="00195238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napToGrid w:val="0"/>
          <w:sz w:val="28"/>
          <w:szCs w:val="28"/>
          <w:lang w:val="ru-RU"/>
        </w:rPr>
        <w:t>Приведите классификацию брендов по территориальному охвату бренда</w:t>
      </w:r>
    </w:p>
    <w:p w14:paraId="33C7AD58" w14:textId="77777777" w:rsidR="00195238" w:rsidRPr="00E45386" w:rsidRDefault="00195238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napToGrid w:val="0"/>
          <w:sz w:val="28"/>
          <w:szCs w:val="28"/>
          <w:lang w:val="ru-RU"/>
        </w:rPr>
        <w:t>Приведите классификацию брендов по</w:t>
      </w:r>
      <w:r w:rsidRPr="00E45386">
        <w:rPr>
          <w:rFonts w:eastAsia="+mn-ea"/>
          <w:color w:val="FFFFFF"/>
          <w:kern w:val="24"/>
          <w:sz w:val="28"/>
          <w:szCs w:val="28"/>
          <w:lang w:val="ru-RU"/>
        </w:rPr>
        <w:t xml:space="preserve"> </w:t>
      </w:r>
      <w:r w:rsidRPr="00E45386">
        <w:rPr>
          <w:snapToGrid w:val="0"/>
          <w:sz w:val="28"/>
          <w:szCs w:val="28"/>
          <w:lang w:val="ru-RU"/>
        </w:rPr>
        <w:t>месту и роли в иерархии структуры портфеля</w:t>
      </w:r>
    </w:p>
    <w:p w14:paraId="0E51DE8A" w14:textId="77777777" w:rsidR="00195238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r w:rsidR="00195238" w:rsidRPr="00E45386">
        <w:rPr>
          <w:snapToGrid w:val="0"/>
          <w:sz w:val="28"/>
          <w:szCs w:val="28"/>
          <w:lang w:val="ru-RU"/>
        </w:rPr>
        <w:t xml:space="preserve">самостоятельные товарные бренды </w:t>
      </w:r>
    </w:p>
    <w:p w14:paraId="75D3183D" w14:textId="77777777" w:rsidR="00D17E92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r w:rsidR="0073416D" w:rsidRPr="00E45386">
        <w:rPr>
          <w:snapToGrid w:val="0"/>
          <w:sz w:val="28"/>
          <w:szCs w:val="28"/>
          <w:lang w:val="ru-RU"/>
        </w:rPr>
        <w:t>зонтичные (ассортиментные) бренды</w:t>
      </w:r>
    </w:p>
    <w:p w14:paraId="3E55E0A2" w14:textId="77777777" w:rsidR="0073416D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r w:rsidR="0073416D" w:rsidRPr="00E45386">
        <w:rPr>
          <w:snapToGrid w:val="0"/>
          <w:sz w:val="28"/>
          <w:szCs w:val="28"/>
          <w:lang w:val="ru-RU"/>
        </w:rPr>
        <w:t>узкие и широкие зонтики</w:t>
      </w:r>
      <w:r w:rsidR="0073416D" w:rsidRPr="00E45386">
        <w:rPr>
          <w:sz w:val="28"/>
          <w:szCs w:val="28"/>
          <w:lang w:val="ru-RU"/>
        </w:rPr>
        <w:t xml:space="preserve"> бренда</w:t>
      </w:r>
    </w:p>
    <w:p w14:paraId="7F978615" w14:textId="77777777" w:rsidR="00D17E92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proofErr w:type="spellStart"/>
      <w:r w:rsidR="0073416D" w:rsidRPr="00E45386">
        <w:rPr>
          <w:snapToGrid w:val="0"/>
          <w:sz w:val="28"/>
          <w:szCs w:val="28"/>
          <w:lang w:val="ru-RU"/>
        </w:rPr>
        <w:t>суббренды</w:t>
      </w:r>
      <w:proofErr w:type="spellEnd"/>
    </w:p>
    <w:p w14:paraId="72FFCEA9" w14:textId="77777777" w:rsidR="00A53BF6" w:rsidRPr="00E45386" w:rsidRDefault="00A53BF6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Опишите основные типы интеграции брендов в портфеле </w:t>
      </w:r>
    </w:p>
    <w:p w14:paraId="5AA80D1F" w14:textId="77777777" w:rsidR="00D17E92" w:rsidRPr="00E45386" w:rsidRDefault="00D17E92" w:rsidP="00B67145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Перечислите  </w:t>
      </w:r>
      <w:r w:rsidR="00A53BF6" w:rsidRPr="00E45386">
        <w:rPr>
          <w:rFonts w:ascii="Times New Roman" w:hAnsi="Times New Roman"/>
          <w:snapToGrid w:val="0"/>
          <w:sz w:val="28"/>
          <w:szCs w:val="28"/>
        </w:rPr>
        <w:t>ц</w:t>
      </w:r>
      <w:r w:rsidR="0059677B" w:rsidRPr="00E45386">
        <w:rPr>
          <w:rFonts w:ascii="Times New Roman" w:hAnsi="Times New Roman"/>
          <w:snapToGrid w:val="0"/>
          <w:sz w:val="28"/>
          <w:szCs w:val="28"/>
        </w:rPr>
        <w:t xml:space="preserve">еновые линейки </w:t>
      </w:r>
      <w:proofErr w:type="spellStart"/>
      <w:r w:rsidR="0059677B" w:rsidRPr="00E45386">
        <w:rPr>
          <w:rFonts w:ascii="Times New Roman" w:hAnsi="Times New Roman"/>
          <w:snapToGrid w:val="0"/>
          <w:sz w:val="28"/>
          <w:szCs w:val="28"/>
        </w:rPr>
        <w:t>суббрендов</w:t>
      </w:r>
      <w:proofErr w:type="spellEnd"/>
      <w:r w:rsidRPr="00E45386">
        <w:rPr>
          <w:rFonts w:ascii="Times New Roman" w:hAnsi="Times New Roman"/>
          <w:sz w:val="28"/>
          <w:szCs w:val="28"/>
        </w:rPr>
        <w:t>.</w:t>
      </w:r>
    </w:p>
    <w:p w14:paraId="7C0C5578" w14:textId="77777777" w:rsidR="00D17E92" w:rsidRPr="00E45386" w:rsidRDefault="00D17E92" w:rsidP="00B67145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Что такое </w:t>
      </w:r>
      <w:r w:rsidR="00A53BF6" w:rsidRPr="00E45386">
        <w:rPr>
          <w:rFonts w:ascii="Times New Roman" w:hAnsi="Times New Roman"/>
          <w:sz w:val="28"/>
          <w:szCs w:val="28"/>
        </w:rPr>
        <w:t>з</w:t>
      </w:r>
      <w:r w:rsidR="0059677B" w:rsidRPr="00E45386">
        <w:rPr>
          <w:rFonts w:ascii="Times New Roman" w:hAnsi="Times New Roman"/>
          <w:sz w:val="28"/>
          <w:szCs w:val="28"/>
        </w:rPr>
        <w:t>апускающие бренды</w:t>
      </w:r>
    </w:p>
    <w:p w14:paraId="0037DC6D" w14:textId="77777777" w:rsidR="00D17E92" w:rsidRPr="00E45386" w:rsidRDefault="00D17E92" w:rsidP="00B67145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</w:t>
      </w:r>
      <w:r w:rsidR="0059677B" w:rsidRPr="00E45386">
        <w:rPr>
          <w:rFonts w:ascii="Times New Roman" w:hAnsi="Times New Roman"/>
          <w:snapToGrid w:val="0"/>
          <w:sz w:val="28"/>
          <w:szCs w:val="28"/>
        </w:rPr>
        <w:t xml:space="preserve">функции </w:t>
      </w:r>
      <w:proofErr w:type="spellStart"/>
      <w:r w:rsidR="0073416D" w:rsidRPr="00E45386">
        <w:rPr>
          <w:rFonts w:ascii="Times New Roman" w:hAnsi="Times New Roman"/>
          <w:snapToGrid w:val="0"/>
          <w:sz w:val="28"/>
          <w:szCs w:val="28"/>
        </w:rPr>
        <w:t>с</w:t>
      </w:r>
      <w:r w:rsidR="0059677B" w:rsidRPr="00E45386">
        <w:rPr>
          <w:rFonts w:ascii="Times New Roman" w:hAnsi="Times New Roman"/>
          <w:snapToGrid w:val="0"/>
          <w:sz w:val="28"/>
          <w:szCs w:val="28"/>
        </w:rPr>
        <w:t>уббрендов</w:t>
      </w:r>
      <w:proofErr w:type="spellEnd"/>
      <w:r w:rsidR="0059677B" w:rsidRPr="00E45386">
        <w:rPr>
          <w:rFonts w:ascii="Times New Roman" w:hAnsi="Times New Roman"/>
          <w:snapToGrid w:val="0"/>
          <w:sz w:val="28"/>
          <w:szCs w:val="28"/>
        </w:rPr>
        <w:t xml:space="preserve"> вы знаете</w:t>
      </w:r>
      <w:r w:rsidRPr="00E45386">
        <w:rPr>
          <w:rFonts w:ascii="Times New Roman" w:hAnsi="Times New Roman"/>
          <w:sz w:val="28"/>
          <w:szCs w:val="28"/>
        </w:rPr>
        <w:t>.</w:t>
      </w:r>
    </w:p>
    <w:p w14:paraId="7A0FF093" w14:textId="77777777" w:rsidR="00D17E92" w:rsidRPr="00E45386" w:rsidRDefault="00D17E92" w:rsidP="00D17E92">
      <w:pPr>
        <w:pStyle w:val="21"/>
        <w:rPr>
          <w:sz w:val="28"/>
          <w:szCs w:val="28"/>
          <w:lang w:val="ru-RU"/>
        </w:rPr>
      </w:pPr>
    </w:p>
    <w:p w14:paraId="508D3356" w14:textId="52AAFA3F" w:rsidR="007B407B" w:rsidRPr="00E45386" w:rsidRDefault="00BD08D1" w:rsidP="007B407B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</w:t>
      </w:r>
      <w:r w:rsidRPr="00BD08D1">
        <w:rPr>
          <w:rFonts w:ascii="Times New Roman" w:hAnsi="Times New Roman"/>
          <w:sz w:val="28"/>
          <w:szCs w:val="28"/>
          <w:lang w:val="ru-RU"/>
        </w:rPr>
        <w:t>.</w:t>
      </w:r>
      <w:r w:rsidR="007B407B" w:rsidRPr="00E45386">
        <w:rPr>
          <w:rFonts w:ascii="Times New Roman" w:hAnsi="Times New Roman"/>
          <w:sz w:val="28"/>
          <w:szCs w:val="28"/>
          <w:lang w:val="ru-RU"/>
        </w:rPr>
        <w:t xml:space="preserve">Раздел 3. </w:t>
      </w:r>
      <w:r w:rsidR="001A3345" w:rsidRPr="00E45386">
        <w:rPr>
          <w:rFonts w:ascii="Times New Roman" w:hAnsi="Times New Roman"/>
          <w:sz w:val="28"/>
          <w:szCs w:val="28"/>
          <w:lang w:val="ru-RU"/>
        </w:rPr>
        <w:t>Система идентификаторов и атрибутов бренда</w:t>
      </w:r>
    </w:p>
    <w:p w14:paraId="53F73CBD" w14:textId="0C826694"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Pr="00BD08D1">
        <w:rPr>
          <w:rFonts w:ascii="Times New Roman" w:hAnsi="Times New Roman"/>
          <w:lang w:val="ru-RU"/>
        </w:rPr>
        <w:t>.</w:t>
      </w:r>
      <w:r w:rsidR="007B407B" w:rsidRPr="00E45386">
        <w:rPr>
          <w:rFonts w:ascii="Times New Roman" w:hAnsi="Times New Roman"/>
          <w:lang w:val="ru-RU"/>
        </w:rPr>
        <w:t>1. Содержание раздела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709"/>
        <w:gridCol w:w="3827"/>
      </w:tblGrid>
      <w:tr w:rsidR="007B407B" w:rsidRPr="00E45386" w14:paraId="43440F08" w14:textId="77777777" w:rsidTr="00CE5E39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7F9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14:paraId="4DF2F914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423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4AF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BB1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 образовательной техн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 xml:space="preserve">логии </w:t>
            </w:r>
          </w:p>
        </w:tc>
      </w:tr>
      <w:tr w:rsidR="007B407B" w:rsidRPr="00E45386" w14:paraId="4407A5A6" w14:textId="77777777" w:rsidTr="00CE5E39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58F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7B407B" w:rsidRPr="00E45386" w14:paraId="2FF89CE5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BB5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6C1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Типология идентификаторов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873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18E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Лекции, мастер-классы, ра</w:t>
            </w:r>
            <w:r w:rsidRPr="00E45386">
              <w:rPr>
                <w:szCs w:val="28"/>
                <w:lang w:val="ru-RU" w:eastAsia="en-US"/>
              </w:rPr>
              <w:t>з</w:t>
            </w:r>
            <w:r w:rsidRPr="00E45386">
              <w:rPr>
                <w:szCs w:val="28"/>
                <w:lang w:val="ru-RU" w:eastAsia="en-US"/>
              </w:rPr>
              <w:t>бор кейсов</w:t>
            </w:r>
          </w:p>
        </w:tc>
      </w:tr>
      <w:tr w:rsidR="007B407B" w:rsidRPr="00E45386" w14:paraId="6290BDB2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B87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F0B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Базовые принципы формирования  с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lastRenderedPageBreak/>
              <w:t>стемы идентификаторов бренда.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C5B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437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Лекции, разбор кейсов, м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lastRenderedPageBreak/>
              <w:t>стер-классы</w:t>
            </w:r>
          </w:p>
        </w:tc>
      </w:tr>
      <w:tr w:rsidR="007B407B" w:rsidRPr="00E45386" w14:paraId="090C9E08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CF3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6B6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Система атрибутов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531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0CF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7B407B" w:rsidRPr="00E45386" w14:paraId="13BD431A" w14:textId="77777777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1A9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88B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  <w:r w:rsidR="007B407B" w:rsidRPr="00E45386">
              <w:rPr>
                <w:szCs w:val="28"/>
                <w:lang w:val="ru-RU"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8C5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7B407B" w:rsidRPr="00E45386" w14:paraId="2113DD2A" w14:textId="77777777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580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Семинарские занятия</w:t>
            </w:r>
          </w:p>
        </w:tc>
      </w:tr>
      <w:tr w:rsidR="007B407B" w:rsidRPr="00E45386" w14:paraId="4CD962C7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9AF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59B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Выполнение второго блока тренинг-проекта «Разработка бренд-</w:t>
            </w:r>
            <w:proofErr w:type="spellStart"/>
            <w:r w:rsidRPr="00E45386">
              <w:rPr>
                <w:szCs w:val="28"/>
                <w:lang w:val="ru-RU" w:eastAsia="en-US"/>
              </w:rPr>
              <w:t>нейма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л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>готипа  бизнес-субъекта»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CA4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  <w:r w:rsidR="007B407B" w:rsidRPr="00E45386">
              <w:rPr>
                <w:szCs w:val="28"/>
                <w:lang w:val="ru-RU"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78B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разбор ке</w:t>
            </w:r>
            <w:r w:rsidRPr="00E45386">
              <w:rPr>
                <w:szCs w:val="28"/>
                <w:lang w:val="ru-RU" w:eastAsia="en-US"/>
              </w:rPr>
              <w:t>й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</w:tr>
      <w:tr w:rsidR="007B407B" w:rsidRPr="00E45386" w14:paraId="7CEE289A" w14:textId="77777777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9B2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D7E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  <w:r w:rsidR="007B407B" w:rsidRPr="00E45386">
              <w:rPr>
                <w:szCs w:val="28"/>
                <w:lang w:val="ru-RU"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DB8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7B407B" w:rsidRPr="00E45386" w14:paraId="13ED7817" w14:textId="77777777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734" w14:textId="77777777" w:rsidR="007B407B" w:rsidRPr="00E45386" w:rsidRDefault="007B407B" w:rsidP="001A3345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7B407B" w:rsidRPr="00E45386" w14:paraId="2D63E0AC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7CD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4D9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Типология идентификаторов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D93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3BB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7B407B" w:rsidRPr="00E45386" w14:paraId="340C138A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023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DC3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Базовые принципы формирования  с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t>стемы идентификаторов бренда.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CCE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92B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7B407B" w:rsidRPr="00E45386" w14:paraId="3C3E985C" w14:textId="77777777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275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DB9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Система атрибутов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FA3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C9A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7B407B" w:rsidRPr="00E45386" w14:paraId="4C46F8DD" w14:textId="77777777" w:rsidTr="00CE5E39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826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4C4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0AC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EC8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отчета о выпо</w:t>
            </w:r>
            <w:r w:rsidRPr="00E45386">
              <w:rPr>
                <w:szCs w:val="28"/>
                <w:lang w:val="ru-RU" w:eastAsia="en-US"/>
              </w:rPr>
              <w:t>л</w:t>
            </w:r>
            <w:r w:rsidRPr="00E45386">
              <w:rPr>
                <w:szCs w:val="28"/>
                <w:lang w:val="ru-RU" w:eastAsia="en-US"/>
              </w:rPr>
              <w:t xml:space="preserve">нении второго блока тренинг-проекта </w:t>
            </w:r>
          </w:p>
        </w:tc>
      </w:tr>
      <w:tr w:rsidR="007B407B" w:rsidRPr="00E45386" w14:paraId="515DE6FD" w14:textId="77777777" w:rsidTr="00CE5E39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A03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C3A" w14:textId="77777777"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F92" w14:textId="77777777"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14:paraId="1A736588" w14:textId="77777777" w:rsidR="007B407B" w:rsidRPr="00E45386" w:rsidRDefault="007B407B" w:rsidP="007B407B">
      <w:pPr>
        <w:widowControl w:val="0"/>
        <w:ind w:firstLine="0"/>
        <w:rPr>
          <w:b/>
          <w:sz w:val="28"/>
          <w:szCs w:val="28"/>
        </w:rPr>
      </w:pPr>
    </w:p>
    <w:p w14:paraId="580AE247" w14:textId="57F736C0" w:rsidR="007B407B" w:rsidRPr="00E45386" w:rsidRDefault="00BD08D1" w:rsidP="007B407B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Pr="00BD08D1">
        <w:rPr>
          <w:rFonts w:ascii="Times New Roman" w:hAnsi="Times New Roman"/>
          <w:lang w:val="ru-RU"/>
        </w:rPr>
        <w:t>.</w:t>
      </w:r>
      <w:r w:rsidR="007B407B" w:rsidRPr="00E45386">
        <w:rPr>
          <w:rFonts w:ascii="Times New Roman" w:hAnsi="Times New Roman"/>
          <w:lang w:val="ru-RU"/>
        </w:rPr>
        <w:t>2. Содержание тем раздела</w:t>
      </w:r>
    </w:p>
    <w:p w14:paraId="3497AFC3" w14:textId="77777777" w:rsidR="007B407B" w:rsidRPr="00E45386" w:rsidRDefault="007B407B" w:rsidP="007B407B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6. Типология идентификаторов бренда</w:t>
      </w:r>
    </w:p>
    <w:p w14:paraId="3A3E89E2" w14:textId="77777777" w:rsidR="007B407B" w:rsidRPr="00E45386" w:rsidRDefault="007B407B" w:rsidP="007B407B">
      <w:pPr>
        <w:widowControl w:val="0"/>
        <w:jc w:val="both"/>
        <w:rPr>
          <w:sz w:val="28"/>
          <w:szCs w:val="28"/>
        </w:rPr>
      </w:pPr>
      <w:r w:rsidRPr="00E45386">
        <w:rPr>
          <w:snapToGrid w:val="0"/>
          <w:sz w:val="28"/>
          <w:szCs w:val="28"/>
        </w:rPr>
        <w:t>Внешние и внутренние идентификаторы . Объектные и субъектные идентиф</w:t>
      </w:r>
      <w:r w:rsidRPr="00E45386">
        <w:rPr>
          <w:snapToGrid w:val="0"/>
          <w:sz w:val="28"/>
          <w:szCs w:val="28"/>
        </w:rPr>
        <w:t>и</w:t>
      </w:r>
      <w:r w:rsidRPr="00E45386">
        <w:rPr>
          <w:snapToGrid w:val="0"/>
          <w:sz w:val="28"/>
          <w:szCs w:val="28"/>
        </w:rPr>
        <w:t xml:space="preserve">каторы бренда. Коммуникативный  </w:t>
      </w:r>
      <w:r w:rsidRPr="00E45386">
        <w:rPr>
          <w:sz w:val="28"/>
          <w:szCs w:val="28"/>
        </w:rPr>
        <w:t>бренд-</w:t>
      </w:r>
      <w:proofErr w:type="spellStart"/>
      <w:r w:rsidRPr="00E45386">
        <w:rPr>
          <w:sz w:val="28"/>
          <w:szCs w:val="28"/>
        </w:rPr>
        <w:t>месседж</w:t>
      </w:r>
      <w:proofErr w:type="spellEnd"/>
      <w:r w:rsidRPr="00E45386">
        <w:rPr>
          <w:sz w:val="28"/>
          <w:szCs w:val="28"/>
        </w:rPr>
        <w:t xml:space="preserve"> идентификатора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Message</w:t>
      </w:r>
      <w:proofErr w:type="spellEnd"/>
      <w:r w:rsidRPr="00E45386">
        <w:rPr>
          <w:sz w:val="28"/>
          <w:szCs w:val="28"/>
        </w:rPr>
        <w:t xml:space="preserve">»). </w:t>
      </w:r>
      <w:r w:rsidRPr="00E45386">
        <w:rPr>
          <w:snapToGrid w:val="0"/>
          <w:sz w:val="28"/>
          <w:szCs w:val="28"/>
        </w:rPr>
        <w:t xml:space="preserve">Классификация </w:t>
      </w:r>
      <w:r w:rsidRPr="00E45386">
        <w:rPr>
          <w:sz w:val="28"/>
          <w:szCs w:val="28"/>
        </w:rPr>
        <w:t>базовых элементов бренд-стиля. Фирменный бренд-</w:t>
      </w:r>
      <w:proofErr w:type="spellStart"/>
      <w:r w:rsidRPr="00E45386">
        <w:rPr>
          <w:sz w:val="28"/>
          <w:szCs w:val="28"/>
        </w:rPr>
        <w:t>нейм</w:t>
      </w:r>
      <w:proofErr w:type="spellEnd"/>
      <w:r w:rsidRPr="00E45386">
        <w:rPr>
          <w:sz w:val="28"/>
          <w:szCs w:val="28"/>
        </w:rPr>
        <w:t xml:space="preserve">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Name</w:t>
      </w:r>
      <w:proofErr w:type="spellEnd"/>
      <w:r w:rsidRPr="00E45386">
        <w:rPr>
          <w:sz w:val="28"/>
          <w:szCs w:val="28"/>
        </w:rPr>
        <w:t>»). Бренд-логотипы фирмы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Logo</w:t>
      </w:r>
      <w:proofErr w:type="spellEnd"/>
      <w:r w:rsidRPr="00E45386">
        <w:rPr>
          <w:sz w:val="28"/>
          <w:szCs w:val="28"/>
        </w:rPr>
        <w:t>»). Классификация логотипов, их рекламные преимущества и недостатки. Товарные бренд-</w:t>
      </w:r>
      <w:proofErr w:type="spellStart"/>
      <w:r w:rsidRPr="00E45386">
        <w:rPr>
          <w:sz w:val="28"/>
          <w:szCs w:val="28"/>
        </w:rPr>
        <w:t>неймы</w:t>
      </w:r>
      <w:proofErr w:type="spellEnd"/>
      <w:r w:rsidRPr="00E45386">
        <w:rPr>
          <w:sz w:val="28"/>
          <w:szCs w:val="28"/>
        </w:rPr>
        <w:t xml:space="preserve"> («</w:t>
      </w:r>
      <w:proofErr w:type="spellStart"/>
      <w:r w:rsidRPr="00E45386">
        <w:rPr>
          <w:sz w:val="28"/>
          <w:szCs w:val="28"/>
        </w:rPr>
        <w:t>Trade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Mark</w:t>
      </w:r>
      <w:proofErr w:type="spellEnd"/>
      <w:r w:rsidRPr="00E45386">
        <w:rPr>
          <w:sz w:val="28"/>
          <w:szCs w:val="28"/>
        </w:rPr>
        <w:t>»). Отличия Фирменного девиза и рекламного бренд-слогана. Основные заблуждения и ошибки в их функциональном позиционировании. Классификация слоганов. Бренд-мелодия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Melody</w:t>
      </w:r>
      <w:proofErr w:type="spellEnd"/>
      <w:r w:rsidRPr="00E45386">
        <w:rPr>
          <w:sz w:val="28"/>
          <w:szCs w:val="28"/>
        </w:rPr>
        <w:t>»). «Говорящие головы» и «символические лица» фирмы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Faces</w:t>
      </w:r>
      <w:proofErr w:type="spellEnd"/>
      <w:r w:rsidRPr="00E45386">
        <w:rPr>
          <w:sz w:val="28"/>
          <w:szCs w:val="28"/>
        </w:rPr>
        <w:t>»). Классификация и специфика позиционирования основных ролей бренд-</w:t>
      </w:r>
      <w:proofErr w:type="spellStart"/>
      <w:r w:rsidRPr="00E45386">
        <w:rPr>
          <w:sz w:val="28"/>
          <w:szCs w:val="28"/>
        </w:rPr>
        <w:t>фэйсес</w:t>
      </w:r>
      <w:proofErr w:type="spellEnd"/>
      <w:r w:rsidRPr="00E45386">
        <w:rPr>
          <w:sz w:val="28"/>
          <w:szCs w:val="28"/>
        </w:rPr>
        <w:t xml:space="preserve"> (</w:t>
      </w:r>
      <w:proofErr w:type="spellStart"/>
      <w:r w:rsidRPr="00E45386">
        <w:rPr>
          <w:sz w:val="28"/>
          <w:szCs w:val="28"/>
        </w:rPr>
        <w:t>Spin-doctors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Advertising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fases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First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fases</w:t>
      </w:r>
      <w:proofErr w:type="spellEnd"/>
      <w:r w:rsidRPr="00E45386">
        <w:rPr>
          <w:sz w:val="28"/>
          <w:szCs w:val="28"/>
        </w:rPr>
        <w:t xml:space="preserve"> и т.д.)  Бренд-тотемы фирмы 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Totems</w:t>
      </w:r>
      <w:proofErr w:type="spellEnd"/>
      <w:r w:rsidRPr="00E45386">
        <w:rPr>
          <w:sz w:val="28"/>
          <w:szCs w:val="28"/>
        </w:rPr>
        <w:t>») и технологии их позиционирования. Классификация основных ко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стант бренд-стиля. бренд-</w:t>
      </w:r>
      <w:proofErr w:type="spellStart"/>
      <w:r w:rsidRPr="00E45386">
        <w:rPr>
          <w:sz w:val="28"/>
          <w:szCs w:val="28"/>
        </w:rPr>
        <w:t>колорс</w:t>
      </w:r>
      <w:proofErr w:type="spellEnd"/>
      <w:r w:rsidRPr="00E45386">
        <w:rPr>
          <w:sz w:val="28"/>
          <w:szCs w:val="28"/>
        </w:rPr>
        <w:t xml:space="preserve"> бренд-гарнитуры шрифтов. Основные константы бренд-вёрстки: бренд-</w:t>
      </w:r>
      <w:proofErr w:type="spellStart"/>
      <w:r w:rsidRPr="00E45386">
        <w:rPr>
          <w:sz w:val="28"/>
          <w:szCs w:val="28"/>
        </w:rPr>
        <w:t>контентс</w:t>
      </w:r>
      <w:proofErr w:type="spellEnd"/>
      <w:r w:rsidRPr="00E45386">
        <w:rPr>
          <w:sz w:val="28"/>
          <w:szCs w:val="28"/>
        </w:rPr>
        <w:t>, бренд-</w:t>
      </w:r>
      <w:proofErr w:type="spellStart"/>
      <w:r w:rsidRPr="00E45386">
        <w:rPr>
          <w:sz w:val="28"/>
          <w:szCs w:val="28"/>
        </w:rPr>
        <w:t>визуалы</w:t>
      </w:r>
      <w:proofErr w:type="spellEnd"/>
      <w:r w:rsidRPr="00E45386">
        <w:rPr>
          <w:sz w:val="28"/>
          <w:szCs w:val="28"/>
        </w:rPr>
        <w:t>, бренд-</w:t>
      </w:r>
      <w:proofErr w:type="spellStart"/>
      <w:r w:rsidRPr="00E45386">
        <w:rPr>
          <w:sz w:val="28"/>
          <w:szCs w:val="28"/>
        </w:rPr>
        <w:t>тайтлз</w:t>
      </w:r>
      <w:proofErr w:type="spellEnd"/>
      <w:r w:rsidRPr="00E45386">
        <w:rPr>
          <w:sz w:val="28"/>
          <w:szCs w:val="28"/>
        </w:rPr>
        <w:t xml:space="preserve"> (бренд </w:t>
      </w:r>
      <w:proofErr w:type="spellStart"/>
      <w:r w:rsidRPr="00E45386">
        <w:rPr>
          <w:sz w:val="28"/>
          <w:szCs w:val="28"/>
        </w:rPr>
        <w:t>тайтеллайнз</w:t>
      </w:r>
      <w:proofErr w:type="spellEnd"/>
      <w:r w:rsidRPr="00E45386">
        <w:rPr>
          <w:sz w:val="28"/>
          <w:szCs w:val="28"/>
        </w:rPr>
        <w:t>) Вспомогательные константы бренд-стиля: бренд-дизайн товара, бренд-дизайн уп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ковки и тары.</w:t>
      </w:r>
    </w:p>
    <w:p w14:paraId="0C3C65DE" w14:textId="77777777" w:rsidR="007B407B" w:rsidRPr="00E45386" w:rsidRDefault="007B407B" w:rsidP="007B407B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lastRenderedPageBreak/>
        <w:t>Тема 7. Базовые принципы формирования  системы идентификаторов бренда.</w:t>
      </w:r>
    </w:p>
    <w:p w14:paraId="041CA30F" w14:textId="77777777" w:rsidR="007B407B" w:rsidRPr="00E45386" w:rsidRDefault="007B407B" w:rsidP="007B407B">
      <w:pPr>
        <w:widowControl w:val="0"/>
        <w:ind w:firstLine="5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Стратегии формирования бренд- стиля. Архетипическое позиционирование эл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ментов бренд-стиля. Технологии использования NLP в дизайне бренд-стиля (мастер-класс «Рекламный копирайтинг на основе технологий NLP и формирования </w:t>
      </w:r>
      <w:proofErr w:type="spellStart"/>
      <w:r w:rsidRPr="00E45386">
        <w:rPr>
          <w:sz w:val="28"/>
          <w:szCs w:val="28"/>
        </w:rPr>
        <w:t>ритмовой</w:t>
      </w:r>
      <w:proofErr w:type="spellEnd"/>
      <w:r w:rsidRPr="00E45386">
        <w:rPr>
          <w:sz w:val="28"/>
          <w:szCs w:val="28"/>
        </w:rPr>
        <w:t xml:space="preserve"> структуры»). Технологии использования MEM в дизайне бренд-стиля. Основные ко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станты бренд-стиля: бренд-</w:t>
      </w:r>
      <w:proofErr w:type="spellStart"/>
      <w:r w:rsidRPr="00E45386">
        <w:rPr>
          <w:sz w:val="28"/>
          <w:szCs w:val="28"/>
        </w:rPr>
        <w:t>колорс</w:t>
      </w:r>
      <w:proofErr w:type="spellEnd"/>
      <w:r w:rsidRPr="00E45386">
        <w:rPr>
          <w:sz w:val="28"/>
          <w:szCs w:val="28"/>
        </w:rPr>
        <w:t xml:space="preserve"> (мастер-класс «Колориметрическое оформление рекламного продукта </w:t>
      </w:r>
      <w:proofErr w:type="spellStart"/>
      <w:r w:rsidRPr="00E45386">
        <w:rPr>
          <w:sz w:val="28"/>
          <w:szCs w:val="28"/>
        </w:rPr>
        <w:t>Direct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Mail</w:t>
      </w:r>
      <w:proofErr w:type="spellEnd"/>
      <w:r w:rsidRPr="00E45386">
        <w:rPr>
          <w:sz w:val="28"/>
          <w:szCs w:val="28"/>
        </w:rPr>
        <w:t>»), бренд- гарнитуры шрифтов(мастер-класс «Шри</w:t>
      </w:r>
      <w:r w:rsidRPr="00E45386">
        <w:rPr>
          <w:sz w:val="28"/>
          <w:szCs w:val="28"/>
        </w:rPr>
        <w:t>ф</w:t>
      </w:r>
      <w:r w:rsidRPr="00E45386">
        <w:rPr>
          <w:sz w:val="28"/>
          <w:szCs w:val="28"/>
        </w:rPr>
        <w:t xml:space="preserve">товое оформление рекламного продукта </w:t>
      </w:r>
      <w:proofErr w:type="spellStart"/>
      <w:r w:rsidRPr="00E45386">
        <w:rPr>
          <w:sz w:val="28"/>
          <w:szCs w:val="28"/>
        </w:rPr>
        <w:t>Direct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Mail</w:t>
      </w:r>
      <w:proofErr w:type="spellEnd"/>
      <w:r w:rsidRPr="00E45386">
        <w:rPr>
          <w:sz w:val="28"/>
          <w:szCs w:val="28"/>
        </w:rPr>
        <w:t>»).Основные константы бренд-вёрстки: бренд-</w:t>
      </w:r>
      <w:proofErr w:type="spellStart"/>
      <w:r w:rsidRPr="00E45386">
        <w:rPr>
          <w:sz w:val="28"/>
          <w:szCs w:val="28"/>
        </w:rPr>
        <w:t>контентс</w:t>
      </w:r>
      <w:proofErr w:type="spellEnd"/>
      <w:r w:rsidRPr="00E45386">
        <w:rPr>
          <w:sz w:val="28"/>
          <w:szCs w:val="28"/>
        </w:rPr>
        <w:t>, бренд-</w:t>
      </w:r>
      <w:proofErr w:type="spellStart"/>
      <w:r w:rsidRPr="00E45386">
        <w:rPr>
          <w:sz w:val="28"/>
          <w:szCs w:val="28"/>
        </w:rPr>
        <w:t>визуалы</w:t>
      </w:r>
      <w:proofErr w:type="spellEnd"/>
      <w:r w:rsidRPr="00E45386">
        <w:rPr>
          <w:sz w:val="28"/>
          <w:szCs w:val="28"/>
        </w:rPr>
        <w:t>, бренд-</w:t>
      </w:r>
      <w:proofErr w:type="spellStart"/>
      <w:r w:rsidRPr="00E45386">
        <w:rPr>
          <w:sz w:val="28"/>
          <w:szCs w:val="28"/>
        </w:rPr>
        <w:t>тайтлз</w:t>
      </w:r>
      <w:proofErr w:type="spellEnd"/>
      <w:r w:rsidRPr="00E45386">
        <w:rPr>
          <w:sz w:val="28"/>
          <w:szCs w:val="28"/>
        </w:rPr>
        <w:t>, бренд-</w:t>
      </w:r>
      <w:proofErr w:type="spellStart"/>
      <w:r w:rsidRPr="00E45386">
        <w:rPr>
          <w:sz w:val="28"/>
          <w:szCs w:val="28"/>
        </w:rPr>
        <w:t>бэкграунды</w:t>
      </w:r>
      <w:proofErr w:type="spellEnd"/>
      <w:r w:rsidRPr="00E45386">
        <w:rPr>
          <w:sz w:val="28"/>
          <w:szCs w:val="28"/>
        </w:rPr>
        <w:t>, бренд-</w:t>
      </w:r>
      <w:proofErr w:type="spellStart"/>
      <w:r w:rsidRPr="00E45386">
        <w:rPr>
          <w:sz w:val="28"/>
          <w:szCs w:val="28"/>
        </w:rPr>
        <w:t>градиентс</w:t>
      </w:r>
      <w:proofErr w:type="spellEnd"/>
      <w:r w:rsidRPr="00E45386">
        <w:rPr>
          <w:sz w:val="28"/>
          <w:szCs w:val="28"/>
        </w:rPr>
        <w:t xml:space="preserve"> (мастер-класс «Композиция и рекламная вёрстка рекламного продукта </w:t>
      </w:r>
      <w:proofErr w:type="spellStart"/>
      <w:r w:rsidRPr="00E45386">
        <w:rPr>
          <w:sz w:val="28"/>
          <w:szCs w:val="28"/>
        </w:rPr>
        <w:t>Direct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Mail</w:t>
      </w:r>
      <w:proofErr w:type="spellEnd"/>
      <w:r w:rsidRPr="00E45386">
        <w:rPr>
          <w:sz w:val="28"/>
          <w:szCs w:val="28"/>
        </w:rPr>
        <w:t xml:space="preserve">»).Общая классификация критериев оценки идентификатора. </w:t>
      </w:r>
    </w:p>
    <w:p w14:paraId="59A82CC5" w14:textId="77777777" w:rsidR="007B407B" w:rsidRPr="00E45386" w:rsidRDefault="007B407B" w:rsidP="007B407B">
      <w:pPr>
        <w:widowControl w:val="0"/>
        <w:ind w:firstLine="540"/>
        <w:jc w:val="both"/>
        <w:rPr>
          <w:sz w:val="28"/>
          <w:szCs w:val="28"/>
        </w:rPr>
      </w:pPr>
      <w:r w:rsidRPr="00E45386">
        <w:rPr>
          <w:snapToGrid w:val="0"/>
          <w:sz w:val="28"/>
          <w:szCs w:val="28"/>
        </w:rPr>
        <w:t>Классификация маркетинговых критериев оценки идентификатора. Социальная заряженность идентификатора. Эмоциональная заряженность идентификатора. Ге</w:t>
      </w:r>
      <w:r w:rsidRPr="00E45386">
        <w:rPr>
          <w:snapToGrid w:val="0"/>
          <w:sz w:val="28"/>
          <w:szCs w:val="28"/>
        </w:rPr>
        <w:t>н</w:t>
      </w:r>
      <w:r w:rsidRPr="00E45386">
        <w:rPr>
          <w:snapToGrid w:val="0"/>
          <w:sz w:val="28"/>
          <w:szCs w:val="28"/>
        </w:rPr>
        <w:t>дерная притягательность идентификатора. Вовлекающая сила идентификатора. И</w:t>
      </w:r>
      <w:r w:rsidRPr="00E45386">
        <w:rPr>
          <w:snapToGrid w:val="0"/>
          <w:sz w:val="28"/>
          <w:szCs w:val="28"/>
        </w:rPr>
        <w:t>м</w:t>
      </w:r>
      <w:r w:rsidRPr="00E45386">
        <w:rPr>
          <w:snapToGrid w:val="0"/>
          <w:sz w:val="28"/>
          <w:szCs w:val="28"/>
        </w:rPr>
        <w:t xml:space="preserve">перативный потенциал идентификатора. Мотивирующая сила идентификатора. </w:t>
      </w:r>
    </w:p>
    <w:p w14:paraId="23CA75DB" w14:textId="77777777" w:rsidR="007B407B" w:rsidRPr="00E45386" w:rsidRDefault="007B407B" w:rsidP="007B407B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 xml:space="preserve">Классификация лингвистических критериев: </w:t>
      </w:r>
      <w:proofErr w:type="spellStart"/>
      <w:r w:rsidRPr="00E45386">
        <w:rPr>
          <w:snapToGrid w:val="0"/>
          <w:sz w:val="28"/>
          <w:szCs w:val="28"/>
        </w:rPr>
        <w:t>графематические</w:t>
      </w:r>
      <w:proofErr w:type="spellEnd"/>
      <w:r w:rsidRPr="00E45386">
        <w:rPr>
          <w:snapToGrid w:val="0"/>
          <w:sz w:val="28"/>
          <w:szCs w:val="28"/>
        </w:rPr>
        <w:t>, фонетические, морфологические, мифологические, этимологические и семантические критерии оценки бренд-</w:t>
      </w:r>
      <w:proofErr w:type="spellStart"/>
      <w:r w:rsidRPr="00E45386">
        <w:rPr>
          <w:snapToGrid w:val="0"/>
          <w:sz w:val="28"/>
          <w:szCs w:val="28"/>
        </w:rPr>
        <w:t>месседжа</w:t>
      </w:r>
      <w:proofErr w:type="spellEnd"/>
      <w:r w:rsidRPr="00E45386">
        <w:rPr>
          <w:snapToGrid w:val="0"/>
          <w:sz w:val="28"/>
          <w:szCs w:val="28"/>
        </w:rPr>
        <w:t xml:space="preserve"> , реализуемого идентификатором. </w:t>
      </w:r>
      <w:proofErr w:type="spellStart"/>
      <w:r w:rsidRPr="00E45386">
        <w:rPr>
          <w:snapToGrid w:val="0"/>
          <w:sz w:val="28"/>
          <w:szCs w:val="28"/>
        </w:rPr>
        <w:t>Фоносемантика</w:t>
      </w:r>
      <w:proofErr w:type="spellEnd"/>
      <w:r w:rsidRPr="00E45386">
        <w:rPr>
          <w:snapToGrid w:val="0"/>
          <w:sz w:val="28"/>
          <w:szCs w:val="28"/>
        </w:rPr>
        <w:t xml:space="preserve"> и </w:t>
      </w:r>
      <w:proofErr w:type="spellStart"/>
      <w:r w:rsidRPr="00E45386">
        <w:rPr>
          <w:snapToGrid w:val="0"/>
          <w:sz w:val="28"/>
          <w:szCs w:val="28"/>
        </w:rPr>
        <w:t>мифо</w:t>
      </w:r>
      <w:proofErr w:type="spellEnd"/>
      <w:r w:rsidRPr="00E45386">
        <w:rPr>
          <w:snapToGrid w:val="0"/>
          <w:sz w:val="28"/>
          <w:szCs w:val="28"/>
        </w:rPr>
        <w:t>-этимология бренд-</w:t>
      </w:r>
      <w:proofErr w:type="spellStart"/>
      <w:r w:rsidRPr="00E45386">
        <w:rPr>
          <w:snapToGrid w:val="0"/>
          <w:sz w:val="28"/>
          <w:szCs w:val="28"/>
        </w:rPr>
        <w:t>неймов</w:t>
      </w:r>
      <w:proofErr w:type="spellEnd"/>
      <w:r w:rsidRPr="00E45386">
        <w:rPr>
          <w:snapToGrid w:val="0"/>
          <w:sz w:val="28"/>
          <w:szCs w:val="28"/>
        </w:rPr>
        <w:t xml:space="preserve">. Верификация </w:t>
      </w:r>
      <w:proofErr w:type="spellStart"/>
      <w:r w:rsidRPr="00E45386">
        <w:rPr>
          <w:snapToGrid w:val="0"/>
          <w:sz w:val="28"/>
          <w:szCs w:val="28"/>
        </w:rPr>
        <w:t>гештальтно</w:t>
      </w:r>
      <w:proofErr w:type="spellEnd"/>
      <w:r w:rsidRPr="00E45386">
        <w:rPr>
          <w:snapToGrid w:val="0"/>
          <w:sz w:val="28"/>
          <w:szCs w:val="28"/>
        </w:rPr>
        <w:t xml:space="preserve">-ассоциативных паттернов бренд-идентификаторов. Общий анализ вербального и невербального бренд- </w:t>
      </w:r>
      <w:proofErr w:type="spellStart"/>
      <w:r w:rsidRPr="00E45386">
        <w:rPr>
          <w:snapToGrid w:val="0"/>
          <w:sz w:val="28"/>
          <w:szCs w:val="28"/>
        </w:rPr>
        <w:t>ме</w:t>
      </w:r>
      <w:r w:rsidRPr="00E45386">
        <w:rPr>
          <w:snapToGrid w:val="0"/>
          <w:sz w:val="28"/>
          <w:szCs w:val="28"/>
        </w:rPr>
        <w:t>с</w:t>
      </w:r>
      <w:r w:rsidRPr="00E45386">
        <w:rPr>
          <w:snapToGrid w:val="0"/>
          <w:sz w:val="28"/>
          <w:szCs w:val="28"/>
        </w:rPr>
        <w:t>седжа</w:t>
      </w:r>
      <w:proofErr w:type="spellEnd"/>
      <w:r w:rsidRPr="00E45386">
        <w:rPr>
          <w:snapToGrid w:val="0"/>
          <w:sz w:val="28"/>
          <w:szCs w:val="28"/>
        </w:rPr>
        <w:t>, создаваемого идентификатором. Позиционирование вербальных и невербал</w:t>
      </w:r>
      <w:r w:rsidRPr="00E45386">
        <w:rPr>
          <w:snapToGrid w:val="0"/>
          <w:sz w:val="28"/>
          <w:szCs w:val="28"/>
        </w:rPr>
        <w:t>ь</w:t>
      </w:r>
      <w:r w:rsidRPr="00E45386">
        <w:rPr>
          <w:snapToGrid w:val="0"/>
          <w:sz w:val="28"/>
          <w:szCs w:val="28"/>
        </w:rPr>
        <w:t>ных бренд-</w:t>
      </w:r>
      <w:proofErr w:type="spellStart"/>
      <w:r w:rsidRPr="00E45386">
        <w:rPr>
          <w:snapToGrid w:val="0"/>
          <w:sz w:val="28"/>
          <w:szCs w:val="28"/>
        </w:rPr>
        <w:t>месседжей</w:t>
      </w:r>
      <w:proofErr w:type="spellEnd"/>
      <w:r w:rsidRPr="00E45386">
        <w:rPr>
          <w:snapToGrid w:val="0"/>
          <w:sz w:val="28"/>
          <w:szCs w:val="28"/>
        </w:rPr>
        <w:t xml:space="preserve"> на потребности целевых аудиторий.</w:t>
      </w:r>
    </w:p>
    <w:p w14:paraId="291828CE" w14:textId="77777777" w:rsidR="007B407B" w:rsidRPr="00E45386" w:rsidRDefault="007B407B" w:rsidP="007B40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>Классификация  психолингвистических критериев: Ситуативная распознава</w:t>
      </w:r>
      <w:r w:rsidRPr="00E45386">
        <w:rPr>
          <w:snapToGrid w:val="0"/>
          <w:sz w:val="28"/>
          <w:szCs w:val="28"/>
        </w:rPr>
        <w:t>е</w:t>
      </w:r>
      <w:r w:rsidRPr="00E45386">
        <w:rPr>
          <w:snapToGrid w:val="0"/>
          <w:sz w:val="28"/>
          <w:szCs w:val="28"/>
        </w:rPr>
        <w:t>мость идентификатора с учетом используемого рекламного канала. Форматная сп</w:t>
      </w:r>
      <w:r w:rsidRPr="00E45386">
        <w:rPr>
          <w:snapToGrid w:val="0"/>
          <w:sz w:val="28"/>
          <w:szCs w:val="28"/>
        </w:rPr>
        <w:t>е</w:t>
      </w:r>
      <w:r w:rsidRPr="00E45386">
        <w:rPr>
          <w:snapToGrid w:val="0"/>
          <w:sz w:val="28"/>
          <w:szCs w:val="28"/>
        </w:rPr>
        <w:t>циализация и читабельность идентификатора. Запоминаемость и ассоциативность идентификатора. Психодинамическая агрессивность и удерживающая сила идент</w:t>
      </w:r>
      <w:r w:rsidRPr="00E45386">
        <w:rPr>
          <w:snapToGrid w:val="0"/>
          <w:sz w:val="28"/>
          <w:szCs w:val="28"/>
        </w:rPr>
        <w:t>и</w:t>
      </w:r>
      <w:r w:rsidRPr="00E45386">
        <w:rPr>
          <w:snapToGrid w:val="0"/>
          <w:sz w:val="28"/>
          <w:szCs w:val="28"/>
        </w:rPr>
        <w:t xml:space="preserve">фикатора. </w:t>
      </w:r>
    </w:p>
    <w:p w14:paraId="1EE21CF0" w14:textId="77777777" w:rsidR="007B407B" w:rsidRPr="00E45386" w:rsidRDefault="007B407B" w:rsidP="007B407B">
      <w:pPr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 xml:space="preserve">Классификация юридических критериев. Понятие об </w:t>
      </w:r>
      <w:proofErr w:type="spellStart"/>
      <w:r w:rsidRPr="00E45386">
        <w:rPr>
          <w:snapToGrid w:val="0"/>
          <w:sz w:val="28"/>
          <w:szCs w:val="28"/>
        </w:rPr>
        <w:t>охраноспособности</w:t>
      </w:r>
      <w:proofErr w:type="spellEnd"/>
      <w:r w:rsidRPr="00E45386">
        <w:rPr>
          <w:snapToGrid w:val="0"/>
          <w:sz w:val="28"/>
          <w:szCs w:val="28"/>
        </w:rPr>
        <w:t xml:space="preserve"> това</w:t>
      </w:r>
      <w:r w:rsidRPr="00E45386">
        <w:rPr>
          <w:snapToGrid w:val="0"/>
          <w:sz w:val="28"/>
          <w:szCs w:val="28"/>
        </w:rPr>
        <w:t>р</w:t>
      </w:r>
      <w:r w:rsidRPr="00E45386">
        <w:rPr>
          <w:snapToGrid w:val="0"/>
          <w:sz w:val="28"/>
          <w:szCs w:val="28"/>
        </w:rPr>
        <w:t xml:space="preserve">ного знака. Уникальность представления товарного знака. Классификация названий по </w:t>
      </w:r>
      <w:proofErr w:type="spellStart"/>
      <w:r w:rsidRPr="00E45386">
        <w:rPr>
          <w:snapToGrid w:val="0"/>
          <w:sz w:val="28"/>
          <w:szCs w:val="28"/>
        </w:rPr>
        <w:t>охраноспособности</w:t>
      </w:r>
      <w:proofErr w:type="spellEnd"/>
      <w:r w:rsidRPr="00E45386">
        <w:rPr>
          <w:snapToGrid w:val="0"/>
          <w:sz w:val="28"/>
          <w:szCs w:val="28"/>
        </w:rPr>
        <w:t>. М</w:t>
      </w:r>
      <w:r w:rsidRPr="00E45386">
        <w:rPr>
          <w:bCs/>
          <w:sz w:val="28"/>
          <w:szCs w:val="28"/>
        </w:rPr>
        <w:t>еждународная классификация товаров и услуг (МКТУ).</w:t>
      </w:r>
      <w:r w:rsidRPr="00E45386">
        <w:rPr>
          <w:snapToGrid w:val="0"/>
          <w:sz w:val="28"/>
          <w:szCs w:val="28"/>
        </w:rPr>
        <w:t xml:space="preserve"> Правовое регулирование бренда. Основания для отказа в регистрации бренд-идентификаторов по </w:t>
      </w:r>
      <w:r w:rsidRPr="00E45386">
        <w:rPr>
          <w:sz w:val="28"/>
          <w:szCs w:val="28"/>
        </w:rPr>
        <w:t>ГК РФ.</w:t>
      </w:r>
      <w:r w:rsidRPr="00E45386">
        <w:rPr>
          <w:snapToGrid w:val="0"/>
          <w:sz w:val="28"/>
          <w:szCs w:val="28"/>
        </w:rPr>
        <w:t xml:space="preserve">  </w:t>
      </w:r>
      <w:r w:rsidRPr="00E45386">
        <w:rPr>
          <w:bCs/>
          <w:sz w:val="28"/>
          <w:szCs w:val="28"/>
        </w:rPr>
        <w:t xml:space="preserve">Классификация товарных знаков в  законе </w:t>
      </w:r>
      <w:r w:rsidRPr="00E45386">
        <w:rPr>
          <w:sz w:val="28"/>
          <w:szCs w:val="28"/>
        </w:rPr>
        <w:t>«О товарных знаках, знаках обслуживания и наименованиях мест происхождения товаров» от 23 сентября 1992 г. № 3520-i.</w:t>
      </w:r>
    </w:p>
    <w:p w14:paraId="637CDC35" w14:textId="77777777" w:rsidR="007B407B" w:rsidRPr="00E45386" w:rsidRDefault="007B407B" w:rsidP="007B407B">
      <w:pPr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 xml:space="preserve">Выбор и </w:t>
      </w:r>
      <w:proofErr w:type="spellStart"/>
      <w:r w:rsidRPr="00E45386">
        <w:rPr>
          <w:snapToGrid w:val="0"/>
          <w:sz w:val="28"/>
          <w:szCs w:val="28"/>
        </w:rPr>
        <w:t>таргетинг</w:t>
      </w:r>
      <w:proofErr w:type="spellEnd"/>
      <w:r w:rsidRPr="00E45386">
        <w:rPr>
          <w:snapToGrid w:val="0"/>
          <w:sz w:val="28"/>
          <w:szCs w:val="28"/>
        </w:rPr>
        <w:t xml:space="preserve"> идентификатора в зависимости от используемой </w:t>
      </w:r>
      <w:proofErr w:type="spellStart"/>
      <w:r w:rsidRPr="00E45386">
        <w:rPr>
          <w:snapToGrid w:val="0"/>
          <w:sz w:val="28"/>
          <w:szCs w:val="28"/>
        </w:rPr>
        <w:t>медиаср</w:t>
      </w:r>
      <w:r w:rsidRPr="00E45386">
        <w:rPr>
          <w:snapToGrid w:val="0"/>
          <w:sz w:val="28"/>
          <w:szCs w:val="28"/>
        </w:rPr>
        <w:t>е</w:t>
      </w:r>
      <w:r w:rsidRPr="00E45386">
        <w:rPr>
          <w:snapToGrid w:val="0"/>
          <w:sz w:val="28"/>
          <w:szCs w:val="28"/>
        </w:rPr>
        <w:t>ды</w:t>
      </w:r>
      <w:proofErr w:type="spellEnd"/>
      <w:r w:rsidRPr="00E45386">
        <w:rPr>
          <w:snapToGrid w:val="0"/>
          <w:sz w:val="28"/>
          <w:szCs w:val="28"/>
        </w:rPr>
        <w:t xml:space="preserve">, этно- культурной и </w:t>
      </w:r>
      <w:proofErr w:type="spellStart"/>
      <w:r w:rsidRPr="00E45386">
        <w:rPr>
          <w:snapToGrid w:val="0"/>
          <w:sz w:val="28"/>
          <w:szCs w:val="28"/>
        </w:rPr>
        <w:t>субэтнической</w:t>
      </w:r>
      <w:proofErr w:type="spellEnd"/>
      <w:r w:rsidRPr="00E45386">
        <w:rPr>
          <w:snapToGrid w:val="0"/>
          <w:sz w:val="28"/>
          <w:szCs w:val="28"/>
        </w:rPr>
        <w:t xml:space="preserve"> идентичности сообществ потребителей.</w:t>
      </w:r>
    </w:p>
    <w:p w14:paraId="4818BFDC" w14:textId="77777777" w:rsidR="007B407B" w:rsidRPr="00E45386" w:rsidRDefault="007B407B" w:rsidP="007B407B">
      <w:pPr>
        <w:pStyle w:val="21"/>
        <w:ind w:firstLine="709"/>
        <w:rPr>
          <w:sz w:val="28"/>
          <w:szCs w:val="28"/>
          <w:lang w:val="ru-RU"/>
        </w:rPr>
      </w:pPr>
      <w:r w:rsidRPr="00E45386">
        <w:rPr>
          <w:i/>
          <w:sz w:val="28"/>
          <w:szCs w:val="28"/>
          <w:lang w:val="ru-RU" w:eastAsia="en-US"/>
        </w:rPr>
        <w:t>Тема 8.Система атрибутов бренда.</w:t>
      </w:r>
      <w:r w:rsidRPr="00E45386">
        <w:rPr>
          <w:sz w:val="28"/>
          <w:szCs w:val="28"/>
          <w:lang w:val="ru-RU"/>
        </w:rPr>
        <w:t xml:space="preserve"> </w:t>
      </w:r>
    </w:p>
    <w:p w14:paraId="78853642" w14:textId="77777777" w:rsidR="007B407B" w:rsidRPr="00E45386" w:rsidRDefault="007B407B" w:rsidP="007B407B">
      <w:pPr>
        <w:pStyle w:val="21"/>
        <w:ind w:firstLine="709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Классификация атрибутов бренда. Идентичность бренда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Identity</w:t>
      </w:r>
      <w:proofErr w:type="spellEnd"/>
      <w:r w:rsidRPr="00E45386">
        <w:rPr>
          <w:sz w:val="28"/>
          <w:szCs w:val="28"/>
          <w:lang w:val="ru-RU"/>
        </w:rPr>
        <w:t>»). П</w:t>
      </w:r>
      <w:r w:rsidRPr="00E45386">
        <w:rPr>
          <w:sz w:val="28"/>
          <w:szCs w:val="28"/>
          <w:lang w:val="ru-RU"/>
        </w:rPr>
        <w:t>о</w:t>
      </w:r>
      <w:r w:rsidRPr="00E45386">
        <w:rPr>
          <w:sz w:val="28"/>
          <w:szCs w:val="28"/>
          <w:lang w:val="ru-RU"/>
        </w:rPr>
        <w:t>зиционирование бренда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Position</w:t>
      </w:r>
      <w:proofErr w:type="spellEnd"/>
      <w:r w:rsidRPr="00E45386">
        <w:rPr>
          <w:sz w:val="28"/>
          <w:szCs w:val="28"/>
          <w:lang w:val="ru-RU"/>
        </w:rPr>
        <w:t>»). Бренд-имидж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Image</w:t>
      </w:r>
      <w:proofErr w:type="spellEnd"/>
      <w:r w:rsidRPr="00E45386">
        <w:rPr>
          <w:sz w:val="28"/>
          <w:szCs w:val="28"/>
          <w:lang w:val="ru-RU"/>
        </w:rPr>
        <w:t>»). Бренд-респектабельность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Goodwill</w:t>
      </w:r>
      <w:proofErr w:type="spellEnd"/>
      <w:r w:rsidRPr="00E45386">
        <w:rPr>
          <w:sz w:val="28"/>
          <w:szCs w:val="28"/>
          <w:lang w:val="ru-RU"/>
        </w:rPr>
        <w:t>»). Бренд-</w:t>
      </w:r>
      <w:proofErr w:type="spellStart"/>
      <w:r w:rsidRPr="00E45386">
        <w:rPr>
          <w:sz w:val="28"/>
          <w:szCs w:val="28"/>
          <w:lang w:val="ru-RU"/>
        </w:rPr>
        <w:t>стаил</w:t>
      </w:r>
      <w:proofErr w:type="spellEnd"/>
      <w:r w:rsidRPr="00E45386">
        <w:rPr>
          <w:sz w:val="28"/>
          <w:szCs w:val="28"/>
          <w:lang w:val="ru-RU"/>
        </w:rPr>
        <w:t xml:space="preserve">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Style</w:t>
      </w:r>
      <w:proofErr w:type="spellEnd"/>
      <w:r w:rsidRPr="00E45386">
        <w:rPr>
          <w:sz w:val="28"/>
          <w:szCs w:val="28"/>
          <w:lang w:val="ru-RU"/>
        </w:rPr>
        <w:t xml:space="preserve">»). </w:t>
      </w:r>
      <w:proofErr w:type="spellStart"/>
      <w:r w:rsidRPr="00E45386">
        <w:rPr>
          <w:sz w:val="28"/>
          <w:szCs w:val="28"/>
          <w:lang w:val="ru-RU"/>
        </w:rPr>
        <w:t>Соответстве</w:t>
      </w:r>
      <w:r w:rsidRPr="00E45386">
        <w:rPr>
          <w:sz w:val="28"/>
          <w:szCs w:val="28"/>
          <w:lang w:val="ru-RU"/>
        </w:rPr>
        <w:t>н</w:t>
      </w:r>
      <w:r w:rsidRPr="00E45386">
        <w:rPr>
          <w:sz w:val="28"/>
          <w:szCs w:val="28"/>
          <w:lang w:val="ru-RU"/>
        </w:rPr>
        <w:t>ность</w:t>
      </w:r>
      <w:proofErr w:type="spellEnd"/>
      <w:r w:rsidRPr="00E45386">
        <w:rPr>
          <w:sz w:val="28"/>
          <w:szCs w:val="28"/>
          <w:lang w:val="ru-RU"/>
        </w:rPr>
        <w:t xml:space="preserve"> бренда потребностям рынка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Relevance</w:t>
      </w:r>
      <w:proofErr w:type="spellEnd"/>
      <w:r w:rsidRPr="00E45386">
        <w:rPr>
          <w:sz w:val="28"/>
          <w:szCs w:val="28"/>
          <w:lang w:val="ru-RU"/>
        </w:rPr>
        <w:t>). Приверженность к бренду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Loyalty</w:t>
      </w:r>
      <w:proofErr w:type="spellEnd"/>
      <w:r w:rsidRPr="00E45386">
        <w:rPr>
          <w:sz w:val="28"/>
          <w:szCs w:val="28"/>
          <w:lang w:val="ru-RU"/>
        </w:rPr>
        <w:t>). Стоимость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Value</w:t>
      </w:r>
      <w:proofErr w:type="spellEnd"/>
      <w:r w:rsidRPr="00E45386">
        <w:rPr>
          <w:sz w:val="28"/>
          <w:szCs w:val="28"/>
          <w:lang w:val="ru-RU"/>
        </w:rPr>
        <w:t>). Подъемная сила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lastRenderedPageBreak/>
        <w:t>Leverage</w:t>
      </w:r>
      <w:proofErr w:type="spellEnd"/>
      <w:r w:rsidRPr="00E45386">
        <w:rPr>
          <w:sz w:val="28"/>
          <w:szCs w:val="28"/>
          <w:lang w:val="ru-RU"/>
        </w:rPr>
        <w:t>). Степень известности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Awareness</w:t>
      </w:r>
      <w:proofErr w:type="spellEnd"/>
      <w:r w:rsidRPr="00E45386">
        <w:rPr>
          <w:sz w:val="28"/>
          <w:szCs w:val="28"/>
          <w:lang w:val="ru-RU"/>
        </w:rPr>
        <w:t>).Способность к доминир</w:t>
      </w:r>
      <w:r w:rsidRPr="00E45386">
        <w:rPr>
          <w:sz w:val="28"/>
          <w:szCs w:val="28"/>
          <w:lang w:val="ru-RU"/>
        </w:rPr>
        <w:t>о</w:t>
      </w:r>
      <w:r w:rsidRPr="00E45386">
        <w:rPr>
          <w:sz w:val="28"/>
          <w:szCs w:val="28"/>
          <w:lang w:val="ru-RU"/>
        </w:rPr>
        <w:t>ванию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Power</w:t>
      </w:r>
      <w:proofErr w:type="spellEnd"/>
      <w:r w:rsidRPr="00E45386">
        <w:rPr>
          <w:sz w:val="28"/>
          <w:szCs w:val="28"/>
          <w:lang w:val="ru-RU"/>
        </w:rPr>
        <w:t xml:space="preserve">). </w:t>
      </w:r>
    </w:p>
    <w:p w14:paraId="297F6BED" w14:textId="08C4999A"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Pr="00BD08D1">
        <w:rPr>
          <w:rFonts w:ascii="Times New Roman" w:hAnsi="Times New Roman"/>
          <w:lang w:val="ru-RU"/>
        </w:rPr>
        <w:t>.</w:t>
      </w:r>
      <w:r w:rsidR="007B407B" w:rsidRPr="00E45386">
        <w:rPr>
          <w:rFonts w:ascii="Times New Roman" w:hAnsi="Times New Roman"/>
          <w:lang w:val="ru-RU"/>
        </w:rPr>
        <w:t>3. Базовые учебники по разделу</w:t>
      </w:r>
    </w:p>
    <w:p w14:paraId="185C36F2" w14:textId="77777777" w:rsidR="007B407B" w:rsidRPr="00E45386" w:rsidRDefault="007B407B" w:rsidP="00B67145">
      <w:pPr>
        <w:widowControl w:val="0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Мазилкина</w:t>
      </w:r>
      <w:proofErr w:type="spellEnd"/>
      <w:r w:rsidRPr="00E45386">
        <w:rPr>
          <w:sz w:val="28"/>
          <w:szCs w:val="28"/>
        </w:rPr>
        <w:t xml:space="preserve">, Е.И.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sz w:val="28"/>
          <w:szCs w:val="28"/>
        </w:rPr>
        <w:t>Мазилкина</w:t>
      </w:r>
      <w:proofErr w:type="spellEnd"/>
      <w:r w:rsidRPr="00E45386">
        <w:rPr>
          <w:sz w:val="28"/>
          <w:szCs w:val="28"/>
        </w:rPr>
        <w:t>. - М.: «Дашков и К», 2009. - 224 c. Гл.6.</w:t>
      </w:r>
    </w:p>
    <w:p w14:paraId="24B49F35" w14:textId="7564A7FD"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Pr="00BD08D1">
        <w:rPr>
          <w:rFonts w:ascii="Times New Roman" w:hAnsi="Times New Roman"/>
          <w:lang w:val="ru-RU"/>
        </w:rPr>
        <w:t>.</w:t>
      </w:r>
      <w:r w:rsidR="000C22C6" w:rsidRPr="00E45386">
        <w:rPr>
          <w:rFonts w:ascii="Times New Roman" w:hAnsi="Times New Roman"/>
          <w:lang w:val="ru-RU"/>
        </w:rPr>
        <w:t>4</w:t>
      </w:r>
      <w:r w:rsidR="007B407B" w:rsidRPr="00E45386">
        <w:rPr>
          <w:rFonts w:ascii="Times New Roman" w:hAnsi="Times New Roman"/>
          <w:lang w:val="ru-RU"/>
        </w:rPr>
        <w:t>. Вопросы для самостоятельной подготовки студентов по темам ра</w:t>
      </w:r>
      <w:r w:rsidR="007B407B" w:rsidRPr="00E45386">
        <w:rPr>
          <w:rFonts w:ascii="Times New Roman" w:hAnsi="Times New Roman"/>
          <w:lang w:val="ru-RU"/>
        </w:rPr>
        <w:t>з</w:t>
      </w:r>
      <w:r w:rsidR="007B407B" w:rsidRPr="00E45386">
        <w:rPr>
          <w:rFonts w:ascii="Times New Roman" w:hAnsi="Times New Roman"/>
          <w:lang w:val="ru-RU"/>
        </w:rPr>
        <w:t>дела</w:t>
      </w:r>
    </w:p>
    <w:p w14:paraId="404C7E0F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Классификация атрибутов бренда. </w:t>
      </w:r>
    </w:p>
    <w:p w14:paraId="518CDC11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идентичность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Identity</w:t>
      </w:r>
      <w:proofErr w:type="spellEnd"/>
      <w:r w:rsidRPr="00E45386">
        <w:rPr>
          <w:sz w:val="28"/>
          <w:szCs w:val="28"/>
          <w:lang w:val="ru-RU"/>
        </w:rPr>
        <w:t>)</w:t>
      </w:r>
    </w:p>
    <w:p w14:paraId="23E3511E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Бренд-имидж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Image</w:t>
      </w:r>
      <w:proofErr w:type="spellEnd"/>
      <w:r w:rsidRPr="00E45386">
        <w:rPr>
          <w:sz w:val="28"/>
          <w:szCs w:val="28"/>
          <w:lang w:val="ru-RU"/>
        </w:rPr>
        <w:t>),</w:t>
      </w:r>
    </w:p>
    <w:p w14:paraId="62ABB6AD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позиционирование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Position</w:t>
      </w:r>
      <w:proofErr w:type="spellEnd"/>
      <w:r w:rsidRPr="00E45386">
        <w:rPr>
          <w:sz w:val="28"/>
          <w:szCs w:val="28"/>
          <w:lang w:val="ru-RU"/>
        </w:rPr>
        <w:t xml:space="preserve">) </w:t>
      </w:r>
    </w:p>
    <w:p w14:paraId="708BEF53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релевантность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Relevance</w:t>
      </w:r>
      <w:proofErr w:type="spellEnd"/>
      <w:r w:rsidRPr="00E45386">
        <w:rPr>
          <w:sz w:val="28"/>
          <w:szCs w:val="28"/>
          <w:lang w:val="ru-RU"/>
        </w:rPr>
        <w:t>)</w:t>
      </w:r>
    </w:p>
    <w:p w14:paraId="4369333F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приверженность к бренду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Loyalty</w:t>
      </w:r>
      <w:proofErr w:type="spellEnd"/>
      <w:r w:rsidRPr="00E45386">
        <w:rPr>
          <w:sz w:val="28"/>
          <w:szCs w:val="28"/>
          <w:lang w:val="ru-RU"/>
        </w:rPr>
        <w:t>)</w:t>
      </w:r>
    </w:p>
    <w:p w14:paraId="35DFC789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стоимость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Value</w:t>
      </w:r>
      <w:proofErr w:type="spellEnd"/>
      <w:r w:rsidRPr="00E45386">
        <w:rPr>
          <w:sz w:val="28"/>
          <w:szCs w:val="28"/>
          <w:lang w:val="ru-RU"/>
        </w:rPr>
        <w:t>)</w:t>
      </w:r>
    </w:p>
    <w:p w14:paraId="64F6AFD4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подъемная сила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Leverage</w:t>
      </w:r>
      <w:proofErr w:type="spellEnd"/>
      <w:r w:rsidRPr="00E45386">
        <w:rPr>
          <w:sz w:val="28"/>
          <w:szCs w:val="28"/>
          <w:lang w:val="ru-RU"/>
        </w:rPr>
        <w:t>)</w:t>
      </w:r>
    </w:p>
    <w:p w14:paraId="66C448C8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степень известности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Awareness</w:t>
      </w:r>
      <w:proofErr w:type="spellEnd"/>
      <w:r w:rsidRPr="00E45386">
        <w:rPr>
          <w:sz w:val="28"/>
          <w:szCs w:val="28"/>
          <w:lang w:val="ru-RU"/>
        </w:rPr>
        <w:t>)</w:t>
      </w:r>
    </w:p>
    <w:p w14:paraId="132908A9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Как проявляется способность к доминированию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Power</w:t>
      </w:r>
      <w:proofErr w:type="spellEnd"/>
      <w:r w:rsidRPr="00E45386">
        <w:rPr>
          <w:sz w:val="28"/>
          <w:szCs w:val="28"/>
          <w:lang w:val="ru-RU"/>
        </w:rPr>
        <w:t>)</w:t>
      </w:r>
    </w:p>
    <w:p w14:paraId="283DF35E" w14:textId="77777777"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бриф и какова их типовая структура</w:t>
      </w:r>
    </w:p>
    <w:p w14:paraId="6BAE2AEC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Какие базовые элементы бренд-стиля вы знаете</w:t>
      </w:r>
    </w:p>
    <w:p w14:paraId="13B18E68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Что такое товарный бренд-</w:t>
      </w:r>
      <w:proofErr w:type="spellStart"/>
      <w:r w:rsidRPr="00E45386">
        <w:rPr>
          <w:sz w:val="28"/>
          <w:szCs w:val="28"/>
        </w:rPr>
        <w:t>нэйм</w:t>
      </w:r>
      <w:proofErr w:type="spellEnd"/>
      <w:r w:rsidRPr="00E45386">
        <w:rPr>
          <w:sz w:val="28"/>
          <w:szCs w:val="28"/>
        </w:rPr>
        <w:t xml:space="preserve"> </w:t>
      </w:r>
    </w:p>
    <w:p w14:paraId="1DB0EA33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Перечислите  классификацию товарных знаков.</w:t>
      </w:r>
    </w:p>
    <w:p w14:paraId="271565C5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Что такое рекламный бренд-слоган</w:t>
      </w:r>
    </w:p>
    <w:p w14:paraId="7AEDF5BA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Чем рекламный слоган отличается от фирменного девиза.</w:t>
      </w:r>
    </w:p>
    <w:p w14:paraId="15F8E57F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Какие стратегии формирования бренд- стиля Вы знаете.</w:t>
      </w:r>
    </w:p>
    <w:p w14:paraId="0888F59C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Перечислите элементы классификации основных констант бренд-стиля</w:t>
      </w:r>
    </w:p>
    <w:p w14:paraId="09430531" w14:textId="77777777"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Перечислите элементы классификации основных элементов бренд-вёрстки</w:t>
      </w:r>
    </w:p>
    <w:p w14:paraId="6B2AE005" w14:textId="77777777" w:rsidR="00D17E92" w:rsidRPr="00E45386" w:rsidRDefault="007B407B" w:rsidP="007B407B">
      <w:pPr>
        <w:widowControl w:val="0"/>
        <w:numPr>
          <w:ilvl w:val="0"/>
          <w:numId w:val="27"/>
        </w:numPr>
        <w:contextualSpacing/>
        <w:jc w:val="both"/>
        <w:rPr>
          <w:b/>
          <w:sz w:val="28"/>
          <w:szCs w:val="28"/>
        </w:rPr>
      </w:pPr>
      <w:r w:rsidRPr="00E45386">
        <w:rPr>
          <w:sz w:val="28"/>
          <w:szCs w:val="28"/>
        </w:rPr>
        <w:t>Перечислите элементы классификации вспомогательных констант бренд-стиля</w:t>
      </w:r>
    </w:p>
    <w:p w14:paraId="66E11AFF" w14:textId="69870EC3" w:rsidR="001A3345" w:rsidRPr="00E45386" w:rsidRDefault="00BD08D1" w:rsidP="001A3345">
      <w:pPr>
        <w:pStyle w:val="3"/>
        <w:numPr>
          <w:ilvl w:val="0"/>
          <w:numId w:val="0"/>
        </w:numPr>
        <w:ind w:left="72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</w:t>
      </w:r>
      <w:r w:rsidRPr="00BD08D1">
        <w:rPr>
          <w:rFonts w:ascii="Times New Roman" w:hAnsi="Times New Roman"/>
          <w:sz w:val="28"/>
          <w:szCs w:val="28"/>
          <w:lang w:val="ru-RU"/>
        </w:rPr>
        <w:t>.</w:t>
      </w:r>
      <w:r w:rsidR="00C159A7" w:rsidRPr="00E45386">
        <w:rPr>
          <w:rFonts w:ascii="Times New Roman" w:hAnsi="Times New Roman"/>
          <w:sz w:val="28"/>
          <w:szCs w:val="28"/>
          <w:lang w:val="ru-RU"/>
        </w:rPr>
        <w:t>Раздел 4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.</w:t>
      </w:r>
      <w:r w:rsidR="00C159A7" w:rsidRPr="00E45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 xml:space="preserve">Стратегическое </w:t>
      </w:r>
      <w:r w:rsidR="001A3345" w:rsidRPr="00E45386">
        <w:rPr>
          <w:rFonts w:ascii="Times New Roman" w:hAnsi="Times New Roman"/>
          <w:sz w:val="28"/>
          <w:szCs w:val="28"/>
          <w:lang w:val="ru-RU"/>
        </w:rPr>
        <w:t>и операционное  управление брендом</w:t>
      </w:r>
      <w:r w:rsidR="001A3345" w:rsidRPr="00E4538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14:paraId="64D59A27" w14:textId="54616392" w:rsidR="00D17E92" w:rsidRPr="00E45386" w:rsidRDefault="00BD08D1" w:rsidP="001A3345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</w:t>
      </w:r>
      <w:r w:rsidRPr="00BD08D1">
        <w:rPr>
          <w:rFonts w:ascii="Times New Roman" w:hAnsi="Times New Roman"/>
          <w:sz w:val="28"/>
          <w:szCs w:val="28"/>
          <w:lang w:val="ru-RU"/>
        </w:rPr>
        <w:t>.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1.</w:t>
      </w:r>
      <w:r w:rsidR="00C159A7" w:rsidRPr="00E45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Содержание раздела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709"/>
        <w:gridCol w:w="2977"/>
      </w:tblGrid>
      <w:tr w:rsidR="00D17E92" w:rsidRPr="00E45386" w14:paraId="5F44B0EE" w14:textId="77777777" w:rsidTr="00477071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B1F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14:paraId="7CBCC61C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821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2DA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838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Тип образовательной технологии </w:t>
            </w:r>
          </w:p>
        </w:tc>
      </w:tr>
      <w:tr w:rsidR="00D17E92" w:rsidRPr="00E45386" w14:paraId="05D1D5BF" w14:textId="77777777" w:rsidTr="00477071">
        <w:trPr>
          <w:trHeight w:val="145"/>
        </w:trPr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93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D17E92" w:rsidRPr="00E45386" w14:paraId="204525D0" w14:textId="77777777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AE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ACE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Методы стратегического и операционного управления платформой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01D" w14:textId="77777777"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9FA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D17E92" w:rsidRPr="00E45386" w14:paraId="17B83418" w14:textId="77777777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5C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758" w14:textId="77777777" w:rsidR="00D17E92" w:rsidRPr="00E45386" w:rsidRDefault="00D17E92" w:rsidP="00D17E92">
            <w:pPr>
              <w:pStyle w:val="21"/>
              <w:rPr>
                <w:b/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Стандарты бренд -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04E" w14:textId="77777777"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B8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Лекции </w:t>
            </w:r>
          </w:p>
        </w:tc>
      </w:tr>
      <w:tr w:rsidR="00D17E92" w:rsidRPr="00E45386" w14:paraId="5B660654" w14:textId="77777777" w:rsidTr="0047707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9B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F69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63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495B7C69" w14:textId="77777777" w:rsidTr="00477071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D61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lastRenderedPageBreak/>
              <w:t>Семинарские занятия</w:t>
            </w:r>
          </w:p>
        </w:tc>
      </w:tr>
      <w:tr w:rsidR="00D17E92" w:rsidRPr="00E45386" w14:paraId="21AB84A5" w14:textId="77777777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0D1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89C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Выполнение третьего блока тренинг-проекта «Разработка элементов бренд-бука бизнес-субъекта»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E15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DAB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</w:t>
            </w:r>
            <w:r w:rsidRPr="00E45386">
              <w:rPr>
                <w:szCs w:val="28"/>
                <w:lang w:val="ru-RU" w:eastAsia="en-US"/>
              </w:rPr>
              <w:t>з</w:t>
            </w:r>
            <w:r w:rsidRPr="00E45386">
              <w:rPr>
                <w:szCs w:val="28"/>
                <w:lang w:val="ru-RU" w:eastAsia="en-US"/>
              </w:rPr>
              <w:t>бор кейсов</w:t>
            </w:r>
          </w:p>
        </w:tc>
      </w:tr>
      <w:tr w:rsidR="00D17E92" w:rsidRPr="00E45386" w14:paraId="1E94AE9E" w14:textId="77777777" w:rsidTr="0047707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A85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C39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A42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7BE846B8" w14:textId="77777777" w:rsidTr="00477071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8AB" w14:textId="77777777"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D17E92" w:rsidRPr="00E45386" w14:paraId="6EEF0985" w14:textId="77777777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F71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96B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Методы стратегического и операционного управления платформой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6FD" w14:textId="77777777"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156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t>нарским занятиям по теме</w:t>
            </w:r>
          </w:p>
        </w:tc>
      </w:tr>
      <w:tr w:rsidR="00D17E92" w:rsidRPr="00E45386" w14:paraId="3A291467" w14:textId="77777777" w:rsidTr="00477071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5E1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E9A" w14:textId="77777777" w:rsidR="00D17E92" w:rsidRPr="00E45386" w:rsidRDefault="00D17E92" w:rsidP="00D17E92">
            <w:pPr>
              <w:pStyle w:val="21"/>
              <w:rPr>
                <w:b/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Стандарты бренд -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911" w14:textId="77777777"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A2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t>нарским занятиям по теме</w:t>
            </w:r>
          </w:p>
        </w:tc>
      </w:tr>
      <w:tr w:rsidR="00FA0E78" w:rsidRPr="00E45386" w14:paraId="5B5E3ECC" w14:textId="77777777" w:rsidTr="00477071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7966" w14:textId="77777777" w:rsidR="00FA0E78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0EC" w14:textId="77777777" w:rsidR="00FA0E78" w:rsidRPr="00E45386" w:rsidRDefault="00FA0E78" w:rsidP="00D17E92">
            <w:pPr>
              <w:pStyle w:val="21"/>
              <w:rPr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2AC" w14:textId="77777777" w:rsidR="00FA0E78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829" w14:textId="77777777" w:rsidR="00FA0E78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3AE37835" w14:textId="77777777" w:rsidTr="00477071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7E5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70D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C72" w14:textId="77777777" w:rsidR="00D17E92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  <w:r w:rsidR="00D17E92"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707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14:paraId="1DC1C1BA" w14:textId="77777777" w:rsidTr="00477071">
        <w:trPr>
          <w:trHeight w:val="41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9BA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18F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E62" w14:textId="77777777"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14:paraId="2D31B42B" w14:textId="77777777" w:rsidR="00D17E92" w:rsidRPr="00E45386" w:rsidRDefault="00D17E92" w:rsidP="00D17E92">
      <w:pPr>
        <w:widowControl w:val="0"/>
        <w:ind w:firstLine="0"/>
        <w:rPr>
          <w:b/>
          <w:sz w:val="28"/>
          <w:szCs w:val="28"/>
        </w:rPr>
      </w:pPr>
    </w:p>
    <w:p w14:paraId="66D9A6EB" w14:textId="219F9A4B"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</w:t>
      </w:r>
      <w:r w:rsidRPr="00BD08D1">
        <w:rPr>
          <w:rFonts w:ascii="Times New Roman" w:hAnsi="Times New Roman"/>
          <w:lang w:val="ru-RU"/>
        </w:rPr>
        <w:t>.</w:t>
      </w:r>
      <w:r w:rsidR="00D17E92" w:rsidRPr="00E45386">
        <w:rPr>
          <w:rFonts w:ascii="Times New Roman" w:hAnsi="Times New Roman"/>
          <w:lang w:val="ru-RU"/>
        </w:rPr>
        <w:t>2.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Содержание тем раздела</w:t>
      </w:r>
    </w:p>
    <w:p w14:paraId="46E56248" w14:textId="77777777" w:rsidR="00D17E92" w:rsidRPr="00E45386" w:rsidRDefault="00D17E92" w:rsidP="00477071">
      <w:pPr>
        <w:pStyle w:val="21"/>
        <w:ind w:firstLine="709"/>
        <w:rPr>
          <w:b/>
          <w:sz w:val="28"/>
          <w:szCs w:val="28"/>
          <w:lang w:val="ru-RU"/>
        </w:rPr>
      </w:pPr>
      <w:r w:rsidRPr="00E45386">
        <w:rPr>
          <w:i/>
          <w:sz w:val="28"/>
          <w:szCs w:val="28"/>
          <w:lang w:val="ru-RU" w:eastAsia="en-US"/>
        </w:rPr>
        <w:t xml:space="preserve">Тема 9. Позиционирование и </w:t>
      </w:r>
      <w:proofErr w:type="spellStart"/>
      <w:r w:rsidRPr="00E45386">
        <w:rPr>
          <w:i/>
          <w:sz w:val="28"/>
          <w:szCs w:val="28"/>
          <w:lang w:val="ru-RU" w:eastAsia="en-US"/>
        </w:rPr>
        <w:t>таргетинг</w:t>
      </w:r>
      <w:proofErr w:type="spellEnd"/>
      <w:r w:rsidRPr="00E45386">
        <w:rPr>
          <w:i/>
          <w:sz w:val="28"/>
          <w:szCs w:val="28"/>
          <w:lang w:val="ru-RU" w:eastAsia="en-US"/>
        </w:rPr>
        <w:t xml:space="preserve"> стратегической платформы </w:t>
      </w:r>
      <w:r w:rsidRPr="00E45386">
        <w:rPr>
          <w:i/>
          <w:sz w:val="28"/>
          <w:szCs w:val="28"/>
          <w:lang w:val="ru-RU"/>
        </w:rPr>
        <w:t>бренда</w:t>
      </w:r>
    </w:p>
    <w:p w14:paraId="68F846FC" w14:textId="77777777" w:rsidR="00D17E92" w:rsidRPr="00E45386" w:rsidRDefault="00D17E92" w:rsidP="00477071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Построение общей системы идентичности бренда Стержневая и  расширенная идентичность. Ценностный подход к формированию идентичности бренда. Модель планирования идентичности бренда Д. </w:t>
      </w:r>
      <w:proofErr w:type="spellStart"/>
      <w:r w:rsidRPr="00E45386">
        <w:rPr>
          <w:sz w:val="28"/>
          <w:szCs w:val="28"/>
        </w:rPr>
        <w:t>Аакера</w:t>
      </w:r>
      <w:proofErr w:type="spellEnd"/>
      <w:r w:rsidRPr="00E45386">
        <w:rPr>
          <w:sz w:val="28"/>
          <w:szCs w:val="28"/>
        </w:rPr>
        <w:t xml:space="preserve">. </w:t>
      </w:r>
      <w:proofErr w:type="spellStart"/>
      <w:r w:rsidRPr="00E45386">
        <w:rPr>
          <w:sz w:val="28"/>
          <w:szCs w:val="28"/>
        </w:rPr>
        <w:t>Восьмифакторная</w:t>
      </w:r>
      <w:proofErr w:type="spellEnd"/>
      <w:r w:rsidRPr="00E45386">
        <w:rPr>
          <w:sz w:val="28"/>
          <w:szCs w:val="28"/>
        </w:rPr>
        <w:t xml:space="preserve"> модель ценностной идентичности бренда «Concom-2».</w:t>
      </w:r>
    </w:p>
    <w:p w14:paraId="17C821CB" w14:textId="77777777" w:rsidR="00D17E92" w:rsidRPr="00E45386" w:rsidRDefault="00D17E92" w:rsidP="00477071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Общее понятие о позиционировании бренда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>» и его роль в с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стеме идентичности бренда. Позиционирование посредством </w:t>
      </w:r>
      <w:proofErr w:type="spellStart"/>
      <w:r w:rsidRPr="00E45386">
        <w:rPr>
          <w:sz w:val="28"/>
          <w:szCs w:val="28"/>
        </w:rPr>
        <w:t>таргетинговой</w:t>
      </w:r>
      <w:proofErr w:type="spellEnd"/>
      <w:r w:rsidRPr="00E45386">
        <w:rPr>
          <w:sz w:val="28"/>
          <w:szCs w:val="28"/>
        </w:rPr>
        <w:t xml:space="preserve"> настро</w:t>
      </w:r>
      <w:r w:rsidRPr="00E45386">
        <w:rPr>
          <w:sz w:val="28"/>
          <w:szCs w:val="28"/>
        </w:rPr>
        <w:t>й</w:t>
      </w:r>
      <w:r w:rsidRPr="00E45386">
        <w:rPr>
          <w:sz w:val="28"/>
          <w:szCs w:val="28"/>
        </w:rPr>
        <w:t>ки платформы бренда на целевую аудиторию. Картографирование бренда. Архетип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ческое позиционирование бренда по методике </w:t>
      </w:r>
      <w:proofErr w:type="spellStart"/>
      <w:r w:rsidRPr="00E45386">
        <w:rPr>
          <w:sz w:val="28"/>
          <w:szCs w:val="28"/>
        </w:rPr>
        <w:t>М.Пирсон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М.Марк</w:t>
      </w:r>
      <w:proofErr w:type="spellEnd"/>
      <w:r w:rsidRPr="00E45386">
        <w:rPr>
          <w:sz w:val="28"/>
          <w:szCs w:val="28"/>
        </w:rPr>
        <w:t>. Система арх</w:t>
      </w:r>
      <w:r w:rsidR="00FA7F18" w:rsidRPr="00E45386">
        <w:rPr>
          <w:sz w:val="28"/>
          <w:szCs w:val="28"/>
        </w:rPr>
        <w:t>ет</w:t>
      </w:r>
      <w:r w:rsidR="00FA7F18" w:rsidRPr="00E45386">
        <w:rPr>
          <w:sz w:val="28"/>
          <w:szCs w:val="28"/>
        </w:rPr>
        <w:t>и</w:t>
      </w:r>
      <w:r w:rsidR="00FA7F18" w:rsidRPr="00E45386">
        <w:rPr>
          <w:sz w:val="28"/>
          <w:szCs w:val="28"/>
        </w:rPr>
        <w:t>пических потребностей бренд-</w:t>
      </w:r>
      <w:r w:rsidRPr="00E45386">
        <w:rPr>
          <w:sz w:val="28"/>
          <w:szCs w:val="28"/>
        </w:rPr>
        <w:t>лояльных потребителей. Теория инкапсуляции архет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пических пот</w:t>
      </w:r>
      <w:r w:rsidR="00FA7F18" w:rsidRPr="00E45386">
        <w:rPr>
          <w:sz w:val="28"/>
          <w:szCs w:val="28"/>
        </w:rPr>
        <w:t xml:space="preserve">ребностей </w:t>
      </w:r>
      <w:proofErr w:type="spellStart"/>
      <w:r w:rsidR="00FA7F18" w:rsidRPr="00E45386">
        <w:rPr>
          <w:sz w:val="28"/>
          <w:szCs w:val="28"/>
        </w:rPr>
        <w:t>К.Микитьянца</w:t>
      </w:r>
      <w:proofErr w:type="spellEnd"/>
      <w:r w:rsidR="00FA7F18" w:rsidRPr="00E45386">
        <w:rPr>
          <w:sz w:val="28"/>
          <w:szCs w:val="28"/>
        </w:rPr>
        <w:t>. Бренд-</w:t>
      </w:r>
      <w:proofErr w:type="spellStart"/>
      <w:r w:rsidRPr="00E45386">
        <w:rPr>
          <w:sz w:val="28"/>
          <w:szCs w:val="28"/>
        </w:rPr>
        <w:t>нейминговое</w:t>
      </w:r>
      <w:proofErr w:type="spellEnd"/>
      <w:r w:rsidRPr="00E45386">
        <w:rPr>
          <w:sz w:val="28"/>
          <w:szCs w:val="28"/>
        </w:rPr>
        <w:t xml:space="preserve"> и смысловое позицион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рование бренда («</w:t>
      </w:r>
      <w:proofErr w:type="spellStart"/>
      <w:r w:rsidRPr="00E45386">
        <w:rPr>
          <w:sz w:val="28"/>
          <w:szCs w:val="28"/>
        </w:rPr>
        <w:t>Essence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>»). Функциональное позиционирование бренда («</w:t>
      </w:r>
      <w:proofErr w:type="spellStart"/>
      <w:r w:rsidRPr="00E45386">
        <w:rPr>
          <w:sz w:val="28"/>
          <w:szCs w:val="28"/>
        </w:rPr>
        <w:t>Usability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 xml:space="preserve">»). Расширительное толкование </w:t>
      </w:r>
      <w:proofErr w:type="spellStart"/>
      <w:r w:rsidRPr="00E45386">
        <w:rPr>
          <w:sz w:val="28"/>
          <w:szCs w:val="28"/>
        </w:rPr>
        <w:t>Usability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>. Ассоци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тивное </w:t>
      </w:r>
      <w:proofErr w:type="spellStart"/>
      <w:r w:rsidRPr="00E45386">
        <w:rPr>
          <w:sz w:val="28"/>
          <w:szCs w:val="28"/>
        </w:rPr>
        <w:t>гештальт</w:t>
      </w:r>
      <w:proofErr w:type="spellEnd"/>
      <w:r w:rsidRPr="00E45386">
        <w:rPr>
          <w:sz w:val="28"/>
          <w:szCs w:val="28"/>
        </w:rPr>
        <w:t xml:space="preserve"> - позиционирование бренда. Стилистическое позиционирование бренда («</w:t>
      </w:r>
      <w:proofErr w:type="spellStart"/>
      <w:r w:rsidRPr="00E45386">
        <w:rPr>
          <w:sz w:val="28"/>
          <w:szCs w:val="28"/>
        </w:rPr>
        <w:t>Style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>»).</w:t>
      </w:r>
    </w:p>
    <w:p w14:paraId="73C51FF7" w14:textId="77777777" w:rsidR="00D17E92" w:rsidRPr="00E45386" w:rsidRDefault="00D17E92" w:rsidP="00477071">
      <w:pPr>
        <w:pStyle w:val="21"/>
        <w:ind w:firstLine="709"/>
        <w:rPr>
          <w:sz w:val="28"/>
          <w:szCs w:val="28"/>
          <w:lang w:val="ru-RU" w:eastAsia="en-US"/>
        </w:rPr>
      </w:pPr>
      <w:r w:rsidRPr="00E45386">
        <w:rPr>
          <w:sz w:val="28"/>
          <w:szCs w:val="28"/>
          <w:lang w:val="ru-RU" w:eastAsia="en-US"/>
        </w:rPr>
        <w:t xml:space="preserve">Методы </w:t>
      </w:r>
      <w:proofErr w:type="spellStart"/>
      <w:r w:rsidRPr="00E45386">
        <w:rPr>
          <w:sz w:val="28"/>
          <w:szCs w:val="28"/>
          <w:lang w:val="ru-RU" w:eastAsia="en-US"/>
        </w:rPr>
        <w:t>таргетинговой</w:t>
      </w:r>
      <w:proofErr w:type="spellEnd"/>
      <w:r w:rsidRPr="00E45386">
        <w:rPr>
          <w:sz w:val="28"/>
          <w:szCs w:val="28"/>
          <w:lang w:val="ru-RU" w:eastAsia="en-US"/>
        </w:rPr>
        <w:t xml:space="preserve"> настройки стилистики бренд-коммуникаций: подбор </w:t>
      </w:r>
      <w:r w:rsidRPr="00E45386">
        <w:rPr>
          <w:rFonts w:eastAsia="Calibri"/>
          <w:sz w:val="28"/>
          <w:szCs w:val="28"/>
          <w:lang w:val="ru-RU"/>
        </w:rPr>
        <w:t>к</w:t>
      </w:r>
      <w:r w:rsidRPr="00E45386">
        <w:rPr>
          <w:rFonts w:eastAsia="Calibri"/>
          <w:sz w:val="28"/>
          <w:szCs w:val="28"/>
          <w:lang w:val="ru-RU"/>
        </w:rPr>
        <w:t>о</w:t>
      </w:r>
      <w:r w:rsidRPr="00E45386">
        <w:rPr>
          <w:rFonts w:eastAsia="Calibri"/>
          <w:sz w:val="28"/>
          <w:szCs w:val="28"/>
          <w:lang w:val="ru-RU"/>
        </w:rPr>
        <w:t xml:space="preserve">лориметрии и параметров рекламных текстов в зависимости от профиля сегмента. Показатели читабельности и методика управления </w:t>
      </w:r>
      <w:proofErr w:type="spellStart"/>
      <w:r w:rsidRPr="00E45386">
        <w:rPr>
          <w:rFonts w:eastAsia="Calibri"/>
          <w:sz w:val="28"/>
          <w:szCs w:val="28"/>
          <w:lang w:val="ru-RU"/>
        </w:rPr>
        <w:t>ритмовой</w:t>
      </w:r>
      <w:proofErr w:type="spellEnd"/>
      <w:r w:rsidRPr="00E45386">
        <w:rPr>
          <w:rFonts w:eastAsia="Calibri"/>
          <w:sz w:val="28"/>
          <w:szCs w:val="28"/>
          <w:lang w:val="ru-RU"/>
        </w:rPr>
        <w:t xml:space="preserve"> структурой рекламных и </w:t>
      </w:r>
      <w:r w:rsidRPr="00E45386">
        <w:rPr>
          <w:rFonts w:eastAsia="Calibri"/>
          <w:sz w:val="28"/>
          <w:szCs w:val="28"/>
          <w:lang w:val="ru-RU"/>
        </w:rPr>
        <w:lastRenderedPageBreak/>
        <w:t xml:space="preserve">паблисити-текстов. Индекс </w:t>
      </w:r>
      <w:proofErr w:type="spellStart"/>
      <w:r w:rsidRPr="00E45386">
        <w:rPr>
          <w:rFonts w:eastAsia="Calibri"/>
          <w:sz w:val="28"/>
          <w:szCs w:val="28"/>
          <w:lang w:val="ru-RU"/>
        </w:rPr>
        <w:t>Фога</w:t>
      </w:r>
      <w:proofErr w:type="spellEnd"/>
      <w:r w:rsidRPr="00E45386">
        <w:rPr>
          <w:rFonts w:eastAsia="Calibri"/>
          <w:sz w:val="28"/>
          <w:szCs w:val="28"/>
          <w:lang w:val="ru-RU"/>
        </w:rPr>
        <w:t>.</w:t>
      </w:r>
      <w:r w:rsidRPr="00E45386">
        <w:rPr>
          <w:sz w:val="28"/>
          <w:szCs w:val="28"/>
          <w:lang w:val="ru-RU" w:eastAsia="en-US"/>
        </w:rPr>
        <w:t xml:space="preserve"> </w:t>
      </w:r>
      <w:proofErr w:type="spellStart"/>
      <w:r w:rsidRPr="00E45386">
        <w:rPr>
          <w:sz w:val="28"/>
          <w:szCs w:val="28"/>
          <w:lang w:val="ru-RU" w:eastAsia="en-US"/>
        </w:rPr>
        <w:t>Управлениефоновой</w:t>
      </w:r>
      <w:proofErr w:type="spellEnd"/>
      <w:r w:rsidRPr="00E45386">
        <w:rPr>
          <w:sz w:val="28"/>
          <w:szCs w:val="28"/>
          <w:lang w:val="ru-RU" w:eastAsia="en-US"/>
        </w:rPr>
        <w:t xml:space="preserve"> информацией. Кастинг бренд-</w:t>
      </w:r>
      <w:proofErr w:type="spellStart"/>
      <w:r w:rsidRPr="00E45386">
        <w:rPr>
          <w:sz w:val="28"/>
          <w:szCs w:val="28"/>
          <w:lang w:val="ru-RU" w:eastAsia="en-US"/>
        </w:rPr>
        <w:t>фэйсес</w:t>
      </w:r>
      <w:proofErr w:type="spellEnd"/>
      <w:r w:rsidRPr="00E45386">
        <w:rPr>
          <w:sz w:val="28"/>
          <w:szCs w:val="28"/>
          <w:lang w:val="ru-RU" w:eastAsia="en-US"/>
        </w:rPr>
        <w:t>. Методы формирования невербального бренд-</w:t>
      </w:r>
      <w:proofErr w:type="spellStart"/>
      <w:r w:rsidRPr="00E45386">
        <w:rPr>
          <w:sz w:val="28"/>
          <w:szCs w:val="28"/>
          <w:lang w:val="ru-RU" w:eastAsia="en-US"/>
        </w:rPr>
        <w:t>месседжа</w:t>
      </w:r>
      <w:proofErr w:type="spellEnd"/>
      <w:r w:rsidRPr="00E45386">
        <w:rPr>
          <w:sz w:val="28"/>
          <w:szCs w:val="28"/>
          <w:lang w:val="ru-RU" w:eastAsia="en-US"/>
        </w:rPr>
        <w:t>. Выстраивание пр</w:t>
      </w:r>
      <w:r w:rsidRPr="00E45386">
        <w:rPr>
          <w:sz w:val="28"/>
          <w:szCs w:val="28"/>
          <w:lang w:val="ru-RU" w:eastAsia="en-US"/>
        </w:rPr>
        <w:t>и</w:t>
      </w:r>
      <w:r w:rsidRPr="00E45386">
        <w:rPr>
          <w:sz w:val="28"/>
          <w:szCs w:val="28"/>
          <w:lang w:val="ru-RU" w:eastAsia="en-US"/>
        </w:rPr>
        <w:t>стройками и жестами бренд-</w:t>
      </w:r>
      <w:proofErr w:type="spellStart"/>
      <w:r w:rsidRPr="00E45386">
        <w:rPr>
          <w:sz w:val="28"/>
          <w:szCs w:val="28"/>
          <w:lang w:val="ru-RU" w:eastAsia="en-US"/>
        </w:rPr>
        <w:t>фэйсес</w:t>
      </w:r>
      <w:proofErr w:type="spellEnd"/>
      <w:r w:rsidRPr="00E45386">
        <w:rPr>
          <w:sz w:val="28"/>
          <w:szCs w:val="28"/>
          <w:lang w:val="ru-RU" w:eastAsia="en-US"/>
        </w:rPr>
        <w:t xml:space="preserve"> в процессе портретной съемки. Анализ </w:t>
      </w:r>
      <w:proofErr w:type="spellStart"/>
      <w:r w:rsidRPr="00E45386">
        <w:rPr>
          <w:sz w:val="28"/>
          <w:szCs w:val="28"/>
          <w:lang w:val="ru-RU" w:eastAsia="en-US"/>
        </w:rPr>
        <w:t>имидж</w:t>
      </w:r>
      <w:r w:rsidRPr="00E45386">
        <w:rPr>
          <w:sz w:val="28"/>
          <w:szCs w:val="28"/>
          <w:lang w:val="ru-RU" w:eastAsia="en-US"/>
        </w:rPr>
        <w:t>е</w:t>
      </w:r>
      <w:r w:rsidRPr="00E45386">
        <w:rPr>
          <w:sz w:val="28"/>
          <w:szCs w:val="28"/>
          <w:lang w:val="ru-RU" w:eastAsia="en-US"/>
        </w:rPr>
        <w:t>вого</w:t>
      </w:r>
      <w:proofErr w:type="spellEnd"/>
      <w:r w:rsidRPr="00E45386">
        <w:rPr>
          <w:sz w:val="28"/>
          <w:szCs w:val="28"/>
          <w:lang w:val="ru-RU" w:eastAsia="en-US"/>
        </w:rPr>
        <w:t xml:space="preserve"> PR-контекста бренд-</w:t>
      </w:r>
      <w:proofErr w:type="spellStart"/>
      <w:r w:rsidRPr="00E45386">
        <w:rPr>
          <w:sz w:val="28"/>
          <w:szCs w:val="28"/>
          <w:lang w:val="ru-RU" w:eastAsia="en-US"/>
        </w:rPr>
        <w:t>месседжей</w:t>
      </w:r>
      <w:proofErr w:type="spellEnd"/>
      <w:r w:rsidRPr="00E45386">
        <w:rPr>
          <w:sz w:val="28"/>
          <w:szCs w:val="28"/>
          <w:lang w:val="ru-RU" w:eastAsia="en-US"/>
        </w:rPr>
        <w:t xml:space="preserve">. </w:t>
      </w:r>
    </w:p>
    <w:p w14:paraId="6C6841E9" w14:textId="77777777" w:rsidR="00D17E92" w:rsidRPr="00E45386" w:rsidRDefault="00D17E92" w:rsidP="00477071">
      <w:pPr>
        <w:pStyle w:val="21"/>
        <w:ind w:firstLine="709"/>
        <w:rPr>
          <w:b/>
          <w:sz w:val="28"/>
          <w:szCs w:val="28"/>
          <w:lang w:val="ru-RU"/>
        </w:rPr>
      </w:pPr>
      <w:r w:rsidRPr="00E45386">
        <w:rPr>
          <w:i/>
          <w:sz w:val="28"/>
          <w:szCs w:val="28"/>
          <w:lang w:val="ru-RU" w:eastAsia="en-US"/>
        </w:rPr>
        <w:t xml:space="preserve">Тема 10. Методы стратегического и операционного управления платформой </w:t>
      </w:r>
      <w:r w:rsidRPr="00E45386">
        <w:rPr>
          <w:i/>
          <w:sz w:val="28"/>
          <w:szCs w:val="28"/>
          <w:lang w:val="ru-RU"/>
        </w:rPr>
        <w:t>бренда</w:t>
      </w:r>
    </w:p>
    <w:p w14:paraId="76B57928" w14:textId="77777777" w:rsidR="00D17E92" w:rsidRPr="00E45386" w:rsidRDefault="00D17E92" w:rsidP="00477071">
      <w:pPr>
        <w:widowControl w:val="0"/>
        <w:jc w:val="both"/>
        <w:rPr>
          <w:b/>
          <w:sz w:val="28"/>
          <w:szCs w:val="28"/>
        </w:rPr>
      </w:pPr>
      <w:r w:rsidRPr="00E45386">
        <w:rPr>
          <w:sz w:val="28"/>
          <w:szCs w:val="28"/>
        </w:rPr>
        <w:t xml:space="preserve">Классификация инструментов стратегического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. Управление миссий бренда. Социальный заказ рынка на продукт фирмы и технология его формализации в виде 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Mission</w:t>
      </w:r>
      <w:proofErr w:type="spellEnd"/>
      <w:r w:rsidRPr="00E45386">
        <w:rPr>
          <w:sz w:val="28"/>
          <w:szCs w:val="28"/>
        </w:rPr>
        <w:t xml:space="preserve"> на основе технологии «C-</w:t>
      </w:r>
      <w:proofErr w:type="spellStart"/>
      <w:r w:rsidRPr="00E45386">
        <w:rPr>
          <w:sz w:val="28"/>
          <w:szCs w:val="28"/>
        </w:rPr>
        <w:t>Task</w:t>
      </w:r>
      <w:proofErr w:type="spellEnd"/>
      <w:r w:rsidRPr="00E45386">
        <w:rPr>
          <w:sz w:val="28"/>
          <w:szCs w:val="28"/>
        </w:rPr>
        <w:t xml:space="preserve">». К. </w:t>
      </w:r>
      <w:proofErr w:type="spellStart"/>
      <w:r w:rsidRPr="00E45386">
        <w:rPr>
          <w:sz w:val="28"/>
          <w:szCs w:val="28"/>
        </w:rPr>
        <w:t>Микитьянца</w:t>
      </w:r>
      <w:proofErr w:type="spellEnd"/>
      <w:r w:rsidRPr="00E45386">
        <w:rPr>
          <w:sz w:val="28"/>
          <w:szCs w:val="28"/>
        </w:rPr>
        <w:t>. Видение бренда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Vision</w:t>
      </w:r>
      <w:proofErr w:type="spellEnd"/>
      <w:r w:rsidRPr="00E45386">
        <w:rPr>
          <w:sz w:val="28"/>
          <w:szCs w:val="28"/>
        </w:rPr>
        <w:t>») и подходы к его формированию. Разработка общей формулировки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Message</w:t>
      </w:r>
      <w:proofErr w:type="spellEnd"/>
      <w:r w:rsidRPr="00E45386">
        <w:rPr>
          <w:sz w:val="28"/>
          <w:szCs w:val="28"/>
        </w:rPr>
        <w:t xml:space="preserve">» и ее дифференциация по идентификаторам бренда.  </w:t>
      </w:r>
    </w:p>
    <w:p w14:paraId="2AF5FAEE" w14:textId="77777777" w:rsidR="00D17E92" w:rsidRPr="00E45386" w:rsidRDefault="00D17E92" w:rsidP="00477071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Общая классификация стратегий и методов менеджмента бренд- процессов. Методы управления бренд-инновациями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Making</w:t>
      </w:r>
      <w:proofErr w:type="spellEnd"/>
      <w:r w:rsidRPr="00E45386">
        <w:rPr>
          <w:sz w:val="28"/>
          <w:szCs w:val="28"/>
        </w:rPr>
        <w:t>»,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Creating</w:t>
      </w:r>
      <w:proofErr w:type="spellEnd"/>
      <w:r w:rsidRPr="00E45386">
        <w:rPr>
          <w:sz w:val="28"/>
          <w:szCs w:val="28"/>
        </w:rPr>
        <w:t>»,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Styling</w:t>
      </w:r>
      <w:proofErr w:type="spellEnd"/>
      <w:r w:rsidRPr="00E45386">
        <w:rPr>
          <w:sz w:val="28"/>
          <w:szCs w:val="28"/>
        </w:rPr>
        <w:t>» и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Testing</w:t>
      </w:r>
      <w:proofErr w:type="spellEnd"/>
      <w:r w:rsidRPr="00E45386">
        <w:rPr>
          <w:sz w:val="28"/>
          <w:szCs w:val="28"/>
        </w:rPr>
        <w:t>») и особенности их реализации в российских фирмах. Мет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ды управления эволюционным развитием брендов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Restyling</w:t>
      </w:r>
      <w:proofErr w:type="spellEnd"/>
      <w:r w:rsidRPr="00E45386">
        <w:rPr>
          <w:sz w:val="28"/>
          <w:szCs w:val="28"/>
        </w:rPr>
        <w:t xml:space="preserve">», </w:t>
      </w:r>
      <w:r w:rsidRPr="00E45386">
        <w:rPr>
          <w:color w:val="333333"/>
          <w:sz w:val="28"/>
          <w:szCs w:val="28"/>
        </w:rPr>
        <w:t>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color w:val="333333"/>
          <w:sz w:val="28"/>
          <w:szCs w:val="28"/>
        </w:rPr>
        <w:t>Traditionalization</w:t>
      </w:r>
      <w:proofErr w:type="spellEnd"/>
      <w:r w:rsidRPr="00E45386">
        <w:rPr>
          <w:color w:val="333333"/>
          <w:sz w:val="28"/>
          <w:szCs w:val="28"/>
        </w:rPr>
        <w:t xml:space="preserve">», </w:t>
      </w:r>
      <w:r w:rsidRPr="00E45386">
        <w:rPr>
          <w:sz w:val="28"/>
          <w:szCs w:val="28"/>
        </w:rPr>
        <w:t>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color w:val="333333"/>
          <w:sz w:val="28"/>
          <w:szCs w:val="28"/>
        </w:rPr>
        <w:t>Сorrections</w:t>
      </w:r>
      <w:proofErr w:type="spellEnd"/>
      <w:r w:rsidRPr="00E45386">
        <w:rPr>
          <w:color w:val="333333"/>
          <w:sz w:val="28"/>
          <w:szCs w:val="28"/>
        </w:rPr>
        <w:t>»</w:t>
      </w:r>
      <w:r w:rsidRPr="00E45386">
        <w:rPr>
          <w:sz w:val="28"/>
          <w:szCs w:val="28"/>
        </w:rPr>
        <w:t>.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Repositioning</w:t>
      </w:r>
      <w:proofErr w:type="spellEnd"/>
      <w:r w:rsidRPr="00E45386">
        <w:rPr>
          <w:color w:val="333333"/>
          <w:sz w:val="28"/>
          <w:szCs w:val="28"/>
        </w:rPr>
        <w:t>»,</w:t>
      </w:r>
      <w:r w:rsidRPr="00E45386">
        <w:rPr>
          <w:sz w:val="28"/>
          <w:szCs w:val="28"/>
        </w:rPr>
        <w:t xml:space="preserve">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Extension</w:t>
      </w:r>
      <w:proofErr w:type="spellEnd"/>
      <w:r w:rsidRPr="00E45386">
        <w:rPr>
          <w:sz w:val="28"/>
          <w:szCs w:val="28"/>
        </w:rPr>
        <w:t>» и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Expansion</w:t>
      </w:r>
      <w:proofErr w:type="spellEnd"/>
      <w:r w:rsidRPr="00E45386">
        <w:rPr>
          <w:sz w:val="28"/>
          <w:szCs w:val="28"/>
        </w:rPr>
        <w:t>»</w:t>
      </w:r>
      <w:r w:rsidRPr="00E45386">
        <w:rPr>
          <w:color w:val="333333"/>
          <w:sz w:val="28"/>
          <w:szCs w:val="28"/>
        </w:rPr>
        <w:t>) и их специфика в отечественной экономике. Понятие жизненного цикла брендов. Моральный износ (стирание) брендов</w:t>
      </w:r>
      <w:r w:rsidRPr="00E45386">
        <w:rPr>
          <w:sz w:val="28"/>
          <w:szCs w:val="28"/>
        </w:rPr>
        <w:t xml:space="preserve">. </w:t>
      </w:r>
      <w:proofErr w:type="spellStart"/>
      <w:r w:rsidRPr="00E45386">
        <w:rPr>
          <w:sz w:val="28"/>
          <w:szCs w:val="28"/>
        </w:rPr>
        <w:t>Ребрендинг</w:t>
      </w:r>
      <w:proofErr w:type="spellEnd"/>
      <w:r w:rsidRPr="00E45386">
        <w:rPr>
          <w:sz w:val="28"/>
          <w:szCs w:val="28"/>
        </w:rPr>
        <w:t>. Управление инт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грацией брендов. Слияния и разделения брендов. </w:t>
      </w:r>
      <w:proofErr w:type="spellStart"/>
      <w:r w:rsidRPr="00E45386">
        <w:rPr>
          <w:sz w:val="28"/>
          <w:szCs w:val="28"/>
        </w:rPr>
        <w:t>Кобрендинг</w:t>
      </w:r>
      <w:proofErr w:type="spellEnd"/>
      <w:r w:rsidRPr="00E45386">
        <w:rPr>
          <w:sz w:val="28"/>
          <w:szCs w:val="28"/>
        </w:rPr>
        <w:t xml:space="preserve"> и его преимущества. Аренда брендов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Franchising</w:t>
      </w:r>
      <w:proofErr w:type="spellEnd"/>
      <w:r w:rsidRPr="00E45386">
        <w:rPr>
          <w:sz w:val="28"/>
          <w:szCs w:val="28"/>
        </w:rPr>
        <w:t xml:space="preserve">») и </w:t>
      </w:r>
      <w:proofErr w:type="spellStart"/>
      <w:r w:rsidRPr="00E45386">
        <w:rPr>
          <w:sz w:val="28"/>
          <w:szCs w:val="28"/>
        </w:rPr>
        <w:t>контроллинг</w:t>
      </w:r>
      <w:proofErr w:type="spellEnd"/>
      <w:r w:rsidRPr="00E45386">
        <w:rPr>
          <w:sz w:val="28"/>
          <w:szCs w:val="28"/>
        </w:rPr>
        <w:t xml:space="preserve"> выполнения  </w:t>
      </w:r>
      <w:proofErr w:type="spellStart"/>
      <w:r w:rsidRPr="00E45386">
        <w:rPr>
          <w:sz w:val="28"/>
          <w:szCs w:val="28"/>
        </w:rPr>
        <w:t>франчайзи</w:t>
      </w:r>
      <w:proofErr w:type="spellEnd"/>
      <w:r w:rsidRPr="00E45386">
        <w:rPr>
          <w:sz w:val="28"/>
          <w:szCs w:val="28"/>
        </w:rPr>
        <w:t xml:space="preserve"> ста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дартов бренда. Принцип «роялти».</w:t>
      </w:r>
    </w:p>
    <w:p w14:paraId="39A838A1" w14:textId="77777777" w:rsidR="00D17E92" w:rsidRPr="00E45386" w:rsidRDefault="00D17E92" w:rsidP="00477071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45386">
        <w:rPr>
          <w:sz w:val="28"/>
          <w:szCs w:val="28"/>
        </w:rPr>
        <w:t>Процедуры бренд-</w:t>
      </w:r>
      <w:proofErr w:type="spellStart"/>
      <w:r w:rsidRPr="00E45386">
        <w:rPr>
          <w:sz w:val="28"/>
          <w:szCs w:val="28"/>
        </w:rPr>
        <w:t>контроллинга</w:t>
      </w:r>
      <w:proofErr w:type="spellEnd"/>
      <w:r w:rsidRPr="00E45386">
        <w:rPr>
          <w:sz w:val="28"/>
          <w:szCs w:val="28"/>
        </w:rPr>
        <w:t xml:space="preserve"> (</w:t>
      </w:r>
      <w:r w:rsidRPr="00E45386">
        <w:rPr>
          <w:color w:val="333333"/>
          <w:sz w:val="28"/>
          <w:szCs w:val="28"/>
        </w:rPr>
        <w:t>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Controlling</w:t>
      </w:r>
      <w:proofErr w:type="spellEnd"/>
      <w:r w:rsidRPr="00E45386">
        <w:rPr>
          <w:color w:val="333333"/>
          <w:sz w:val="28"/>
          <w:szCs w:val="28"/>
        </w:rPr>
        <w:t>»</w:t>
      </w:r>
      <w:r w:rsidRPr="00E45386">
        <w:rPr>
          <w:sz w:val="28"/>
          <w:szCs w:val="28"/>
        </w:rPr>
        <w:t xml:space="preserve">). Внешний и внутренний аудит бренда. </w:t>
      </w:r>
      <w:r w:rsidRPr="00E45386">
        <w:rPr>
          <w:snapToGrid w:val="0"/>
          <w:sz w:val="28"/>
          <w:szCs w:val="28"/>
        </w:rPr>
        <w:t>Анализ эволюции бренда с использованием методик «</w:t>
      </w:r>
      <w:proofErr w:type="spellStart"/>
      <w:r w:rsidRPr="00E45386">
        <w:rPr>
          <w:snapToGrid w:val="0"/>
          <w:sz w:val="28"/>
          <w:szCs w:val="28"/>
        </w:rPr>
        <w:t>Brand</w:t>
      </w:r>
      <w:proofErr w:type="spellEnd"/>
      <w:r w:rsidRPr="00E45386">
        <w:rPr>
          <w:snapToGrid w:val="0"/>
          <w:sz w:val="28"/>
          <w:szCs w:val="28"/>
        </w:rPr>
        <w:t xml:space="preserve"> </w:t>
      </w:r>
      <w:proofErr w:type="spellStart"/>
      <w:r w:rsidRPr="00E45386">
        <w:rPr>
          <w:snapToGrid w:val="0"/>
          <w:sz w:val="28"/>
          <w:szCs w:val="28"/>
        </w:rPr>
        <w:t>Dynamics</w:t>
      </w:r>
      <w:proofErr w:type="spellEnd"/>
      <w:r w:rsidRPr="00E45386">
        <w:rPr>
          <w:snapToGrid w:val="0"/>
          <w:sz w:val="28"/>
          <w:szCs w:val="28"/>
        </w:rPr>
        <w:t>» и «</w:t>
      </w:r>
      <w:proofErr w:type="spellStart"/>
      <w:r w:rsidRPr="00E45386">
        <w:rPr>
          <w:snapToGrid w:val="0"/>
          <w:sz w:val="28"/>
          <w:szCs w:val="28"/>
        </w:rPr>
        <w:t>Brand</w:t>
      </w:r>
      <w:proofErr w:type="spellEnd"/>
      <w:r w:rsidRPr="00E45386">
        <w:rPr>
          <w:snapToGrid w:val="0"/>
          <w:sz w:val="28"/>
          <w:szCs w:val="28"/>
        </w:rPr>
        <w:t xml:space="preserve"> </w:t>
      </w:r>
      <w:proofErr w:type="spellStart"/>
      <w:r w:rsidRPr="00E45386">
        <w:rPr>
          <w:snapToGrid w:val="0"/>
          <w:sz w:val="28"/>
          <w:szCs w:val="28"/>
        </w:rPr>
        <w:t>Asset</w:t>
      </w:r>
      <w:proofErr w:type="spellEnd"/>
      <w:r w:rsidRPr="00E45386">
        <w:rPr>
          <w:snapToGrid w:val="0"/>
          <w:sz w:val="28"/>
          <w:szCs w:val="28"/>
        </w:rPr>
        <w:t xml:space="preserve"> </w:t>
      </w:r>
      <w:proofErr w:type="spellStart"/>
      <w:r w:rsidRPr="00E45386">
        <w:rPr>
          <w:snapToGrid w:val="0"/>
          <w:sz w:val="28"/>
          <w:szCs w:val="28"/>
        </w:rPr>
        <w:t>Valuator</w:t>
      </w:r>
      <w:proofErr w:type="spellEnd"/>
      <w:r w:rsidRPr="00E45386">
        <w:rPr>
          <w:snapToGrid w:val="0"/>
          <w:sz w:val="28"/>
          <w:szCs w:val="28"/>
        </w:rPr>
        <w:t>». Общий аудит портфеля брендов и оптимизация его архите</w:t>
      </w:r>
      <w:r w:rsidRPr="00E45386">
        <w:rPr>
          <w:snapToGrid w:val="0"/>
          <w:sz w:val="28"/>
          <w:szCs w:val="28"/>
        </w:rPr>
        <w:t>к</w:t>
      </w:r>
      <w:r w:rsidRPr="00E45386">
        <w:rPr>
          <w:snapToGrid w:val="0"/>
          <w:sz w:val="28"/>
          <w:szCs w:val="28"/>
        </w:rPr>
        <w:t>туры.</w:t>
      </w:r>
    </w:p>
    <w:p w14:paraId="05914CDD" w14:textId="22B316EA"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</w:t>
      </w:r>
      <w:r w:rsidRPr="00BD08D1">
        <w:rPr>
          <w:rFonts w:ascii="Times New Roman" w:hAnsi="Times New Roman"/>
          <w:lang w:val="ru-RU"/>
        </w:rPr>
        <w:t>.</w:t>
      </w:r>
      <w:r w:rsidR="00D17E92" w:rsidRPr="00E45386">
        <w:rPr>
          <w:rFonts w:ascii="Times New Roman" w:hAnsi="Times New Roman"/>
          <w:lang w:val="ru-RU"/>
        </w:rPr>
        <w:t>3.</w:t>
      </w:r>
      <w:r w:rsidR="00EB1E01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Базовые учебники по разделу</w:t>
      </w:r>
    </w:p>
    <w:p w14:paraId="323E5BA1" w14:textId="77777777" w:rsidR="00D17E92" w:rsidRPr="00E45386" w:rsidRDefault="00D17E92" w:rsidP="00B67145">
      <w:pPr>
        <w:pStyle w:val="11"/>
        <w:widowControl w:val="0"/>
        <w:numPr>
          <w:ilvl w:val="0"/>
          <w:numId w:val="9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. - М.: «Дашков и К», 2009. - 224 c. Гл.6(только 6.3)7,8. </w:t>
      </w:r>
    </w:p>
    <w:p w14:paraId="1D4E02D0" w14:textId="74A51E1D"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</w:t>
      </w:r>
      <w:r w:rsidRPr="00BD08D1">
        <w:rPr>
          <w:rFonts w:ascii="Times New Roman" w:hAnsi="Times New Roman"/>
          <w:lang w:val="ru-RU"/>
        </w:rPr>
        <w:t>.</w:t>
      </w:r>
      <w:bookmarkStart w:id="0" w:name="_GoBack"/>
      <w:bookmarkEnd w:id="0"/>
      <w:r w:rsidR="005D6F22" w:rsidRPr="00E45386">
        <w:rPr>
          <w:rFonts w:ascii="Times New Roman" w:hAnsi="Times New Roman"/>
          <w:lang w:val="ru-RU"/>
        </w:rPr>
        <w:t>4</w:t>
      </w:r>
      <w:r w:rsidR="00D17E92" w:rsidRPr="00E45386">
        <w:rPr>
          <w:rFonts w:ascii="Times New Roman" w:hAnsi="Times New Roman"/>
          <w:lang w:val="ru-RU"/>
        </w:rPr>
        <w:t>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  <w:lang w:val="ru-RU"/>
        </w:rPr>
        <w:t>з</w:t>
      </w:r>
      <w:r w:rsidR="00D17E92" w:rsidRPr="00E45386">
        <w:rPr>
          <w:rFonts w:ascii="Times New Roman" w:hAnsi="Times New Roman"/>
          <w:lang w:val="ru-RU"/>
        </w:rPr>
        <w:t>дела</w:t>
      </w:r>
    </w:p>
    <w:p w14:paraId="54CE9870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формула бренда </w:t>
      </w:r>
    </w:p>
    <w:p w14:paraId="14BAE758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 xml:space="preserve">Что такое </w:t>
      </w:r>
      <w:r w:rsidRPr="00E45386">
        <w:rPr>
          <w:sz w:val="28"/>
          <w:szCs w:val="28"/>
          <w:lang w:val="ru-RU"/>
        </w:rPr>
        <w:t>видение бренда</w:t>
      </w:r>
    </w:p>
    <w:p w14:paraId="6149C899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 xml:space="preserve">Что такое </w:t>
      </w:r>
      <w:r w:rsidRPr="00E45386">
        <w:rPr>
          <w:sz w:val="28"/>
          <w:szCs w:val="28"/>
          <w:lang w:val="ru-RU"/>
        </w:rPr>
        <w:t>миссия бренда</w:t>
      </w:r>
    </w:p>
    <w:p w14:paraId="66A1872C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>Что такое позиционировании</w:t>
      </w:r>
      <w:r w:rsidRPr="00E45386">
        <w:rPr>
          <w:sz w:val="28"/>
          <w:szCs w:val="28"/>
          <w:lang w:val="ru-RU"/>
        </w:rPr>
        <w:t xml:space="preserve"> бренда</w:t>
      </w:r>
    </w:p>
    <w:p w14:paraId="5DCB8AE9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Перечислите архетипы позиционирования бренда по методике </w:t>
      </w:r>
      <w:proofErr w:type="spellStart"/>
      <w:r w:rsidRPr="00E45386">
        <w:rPr>
          <w:sz w:val="28"/>
          <w:szCs w:val="28"/>
          <w:lang w:val="ru-RU"/>
        </w:rPr>
        <w:t>М.Пирсон</w:t>
      </w:r>
      <w:proofErr w:type="spellEnd"/>
      <w:r w:rsidRPr="00E45386">
        <w:rPr>
          <w:sz w:val="28"/>
          <w:szCs w:val="28"/>
          <w:lang w:val="ru-RU"/>
        </w:rPr>
        <w:t xml:space="preserve"> и </w:t>
      </w:r>
      <w:proofErr w:type="spellStart"/>
      <w:r w:rsidRPr="00E45386">
        <w:rPr>
          <w:sz w:val="28"/>
          <w:szCs w:val="28"/>
          <w:lang w:val="ru-RU"/>
        </w:rPr>
        <w:t>М.Марк</w:t>
      </w:r>
      <w:proofErr w:type="spellEnd"/>
      <w:r w:rsidRPr="00E45386">
        <w:rPr>
          <w:sz w:val="28"/>
          <w:szCs w:val="28"/>
          <w:lang w:val="ru-RU"/>
        </w:rPr>
        <w:t>.</w:t>
      </w:r>
    </w:p>
    <w:p w14:paraId="649CE402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rFonts w:eastAsia="Calibri"/>
          <w:sz w:val="28"/>
          <w:szCs w:val="28"/>
          <w:lang w:val="ru-RU"/>
        </w:rPr>
        <w:t xml:space="preserve">Индекс </w:t>
      </w:r>
      <w:proofErr w:type="spellStart"/>
      <w:r w:rsidRPr="00E45386">
        <w:rPr>
          <w:rFonts w:eastAsia="Calibri"/>
          <w:sz w:val="28"/>
          <w:szCs w:val="28"/>
          <w:lang w:val="ru-RU"/>
        </w:rPr>
        <w:t>Фога</w:t>
      </w:r>
      <w:proofErr w:type="spellEnd"/>
      <w:r w:rsidRPr="00E45386">
        <w:rPr>
          <w:rFonts w:eastAsia="Calibri"/>
          <w:sz w:val="28"/>
          <w:szCs w:val="28"/>
          <w:lang w:val="ru-RU"/>
        </w:rPr>
        <w:t xml:space="preserve">. Индекс </w:t>
      </w:r>
      <w:proofErr w:type="spellStart"/>
      <w:r w:rsidRPr="00E45386">
        <w:rPr>
          <w:rFonts w:eastAsia="Calibri"/>
          <w:sz w:val="28"/>
          <w:szCs w:val="28"/>
          <w:lang w:val="ru-RU"/>
        </w:rPr>
        <w:t>Фога</w:t>
      </w:r>
      <w:proofErr w:type="spellEnd"/>
      <w:r w:rsidRPr="00E45386">
        <w:rPr>
          <w:rFonts w:eastAsia="Calibri"/>
          <w:sz w:val="28"/>
          <w:szCs w:val="28"/>
          <w:lang w:val="ru-RU"/>
        </w:rPr>
        <w:t>.</w:t>
      </w:r>
    </w:p>
    <w:p w14:paraId="71E418FC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>Концепция «</w:t>
      </w:r>
      <w:proofErr w:type="spellStart"/>
      <w:r w:rsidRPr="00E45386">
        <w:rPr>
          <w:sz w:val="28"/>
          <w:szCs w:val="28"/>
          <w:lang w:val="ru-RU" w:eastAsia="en-US"/>
        </w:rPr>
        <w:t>Brand</w:t>
      </w:r>
      <w:proofErr w:type="spellEnd"/>
      <w:r w:rsidRPr="00E45386">
        <w:rPr>
          <w:sz w:val="28"/>
          <w:szCs w:val="28"/>
          <w:lang w:val="ru-RU" w:eastAsia="en-US"/>
        </w:rPr>
        <w:t xml:space="preserve"> </w:t>
      </w:r>
      <w:proofErr w:type="spellStart"/>
      <w:r w:rsidRPr="00E45386">
        <w:rPr>
          <w:sz w:val="28"/>
          <w:szCs w:val="28"/>
          <w:lang w:val="ru-RU" w:eastAsia="en-US"/>
        </w:rPr>
        <w:t>Bible</w:t>
      </w:r>
      <w:proofErr w:type="spellEnd"/>
      <w:r w:rsidRPr="00E45386">
        <w:rPr>
          <w:sz w:val="28"/>
          <w:szCs w:val="28"/>
          <w:lang w:val="ru-RU" w:eastAsia="en-US"/>
        </w:rPr>
        <w:t>»</w:t>
      </w:r>
    </w:p>
    <w:p w14:paraId="569F69D7" w14:textId="77777777"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>Что такое бренд-бук.</w:t>
      </w:r>
    </w:p>
    <w:p w14:paraId="3CAC4555" w14:textId="77777777"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Опишите общую классификацию </w:t>
      </w:r>
      <w:proofErr w:type="spellStart"/>
      <w:r w:rsidRPr="00E45386">
        <w:rPr>
          <w:sz w:val="28"/>
          <w:szCs w:val="28"/>
          <w:lang w:val="ru-RU"/>
        </w:rPr>
        <w:t>брендинг</w:t>
      </w:r>
      <w:proofErr w:type="spellEnd"/>
      <w:r w:rsidRPr="00E45386">
        <w:rPr>
          <w:sz w:val="28"/>
          <w:szCs w:val="28"/>
          <w:lang w:val="ru-RU"/>
        </w:rPr>
        <w:t xml:space="preserve">-процессов и процедур </w:t>
      </w:r>
      <w:proofErr w:type="spellStart"/>
      <w:r w:rsidRPr="00E45386">
        <w:rPr>
          <w:sz w:val="28"/>
          <w:szCs w:val="28"/>
          <w:lang w:val="ru-RU"/>
        </w:rPr>
        <w:t>брендинг</w:t>
      </w:r>
      <w:proofErr w:type="spellEnd"/>
      <w:r w:rsidRPr="00E45386">
        <w:rPr>
          <w:sz w:val="28"/>
          <w:szCs w:val="28"/>
          <w:lang w:val="ru-RU"/>
        </w:rPr>
        <w:t>-процессов</w:t>
      </w:r>
    </w:p>
    <w:p w14:paraId="37EC9AC2" w14:textId="77777777"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lastRenderedPageBreak/>
        <w:t>Какие методы управления бренд-инновациями Вы знаете</w:t>
      </w:r>
    </w:p>
    <w:p w14:paraId="0AF9C5E4" w14:textId="77777777"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Стратегии и методы управления </w:t>
      </w:r>
      <w:proofErr w:type="spellStart"/>
      <w:r w:rsidRPr="00E45386">
        <w:rPr>
          <w:sz w:val="28"/>
          <w:szCs w:val="28"/>
          <w:lang w:val="ru-RU"/>
        </w:rPr>
        <w:t>брендинг</w:t>
      </w:r>
      <w:proofErr w:type="spellEnd"/>
      <w:r w:rsidRPr="00E45386">
        <w:rPr>
          <w:sz w:val="28"/>
          <w:szCs w:val="28"/>
          <w:lang w:val="ru-RU"/>
        </w:rPr>
        <w:t>- процессами.</w:t>
      </w:r>
    </w:p>
    <w:p w14:paraId="2B298542" w14:textId="77777777"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Дайте общую характеристику бренд-</w:t>
      </w:r>
      <w:proofErr w:type="spellStart"/>
      <w:r w:rsidRPr="00E45386">
        <w:rPr>
          <w:sz w:val="28"/>
          <w:szCs w:val="28"/>
          <w:lang w:val="ru-RU"/>
        </w:rPr>
        <w:t>символатов</w:t>
      </w:r>
      <w:proofErr w:type="spellEnd"/>
    </w:p>
    <w:p w14:paraId="72EA0F1D" w14:textId="77777777"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Каковы механизмы формирования  коммуникативных каналов бренд – </w:t>
      </w:r>
      <w:proofErr w:type="spellStart"/>
      <w:r w:rsidRPr="00E45386">
        <w:rPr>
          <w:sz w:val="28"/>
          <w:szCs w:val="28"/>
          <w:lang w:val="ru-RU"/>
        </w:rPr>
        <w:t>симв</w:t>
      </w:r>
      <w:r w:rsidRPr="00E45386">
        <w:rPr>
          <w:sz w:val="28"/>
          <w:szCs w:val="28"/>
          <w:lang w:val="ru-RU"/>
        </w:rPr>
        <w:t>о</w:t>
      </w:r>
      <w:r w:rsidRPr="00E45386">
        <w:rPr>
          <w:sz w:val="28"/>
          <w:szCs w:val="28"/>
          <w:lang w:val="ru-RU"/>
        </w:rPr>
        <w:t>латов</w:t>
      </w:r>
      <w:proofErr w:type="spellEnd"/>
    </w:p>
    <w:p w14:paraId="1852B915" w14:textId="77777777"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 происходит подготовка и организация бренд – </w:t>
      </w:r>
      <w:proofErr w:type="spellStart"/>
      <w:r w:rsidRPr="00E45386">
        <w:rPr>
          <w:rFonts w:ascii="Times New Roman" w:hAnsi="Times New Roman"/>
          <w:sz w:val="28"/>
          <w:szCs w:val="28"/>
        </w:rPr>
        <w:t>символатов</w:t>
      </w:r>
      <w:proofErr w:type="spellEnd"/>
      <w:r w:rsidRPr="00E45386">
        <w:rPr>
          <w:rFonts w:ascii="Times New Roman" w:hAnsi="Times New Roman"/>
          <w:sz w:val="28"/>
          <w:szCs w:val="28"/>
        </w:rPr>
        <w:t>.</w:t>
      </w:r>
    </w:p>
    <w:p w14:paraId="389323AF" w14:textId="77777777"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Каким образом бренды способствуют капитализации и увеличению стоимости компании?</w:t>
      </w:r>
    </w:p>
    <w:p w14:paraId="7FCCCE3B" w14:textId="77777777"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Можно ли рассматривать создание бренда как инвестиционный проект? Прив</w:t>
      </w:r>
      <w:r w:rsidRPr="00E45386">
        <w:rPr>
          <w:rFonts w:ascii="Times New Roman" w:hAnsi="Times New Roman"/>
          <w:sz w:val="28"/>
          <w:szCs w:val="28"/>
        </w:rPr>
        <w:t>е</w:t>
      </w:r>
      <w:r w:rsidRPr="00E45386">
        <w:rPr>
          <w:rFonts w:ascii="Times New Roman" w:hAnsi="Times New Roman"/>
          <w:sz w:val="28"/>
          <w:szCs w:val="28"/>
        </w:rPr>
        <w:t>дите обоснование своего решения.</w:t>
      </w:r>
    </w:p>
    <w:p w14:paraId="6F10AF95" w14:textId="77777777"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метод DCF, применяемый для оценки стоимости бренда? В чем его преимущества и ограничения?</w:t>
      </w:r>
    </w:p>
    <w:p w14:paraId="6E2CD499" w14:textId="77777777"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Что такое метод реальных опционов и каким образом его можно применить в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брендинге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14:paraId="48E4D9F5" w14:textId="77777777"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 Вы понимаете формулировку «стоимость инвестиций в бренд-рынок»? </w:t>
      </w:r>
    </w:p>
    <w:p w14:paraId="0E8A66E5" w14:textId="77777777"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 оценивается</w:t>
      </w:r>
      <w:r w:rsidRPr="00E45386">
        <w:rPr>
          <w:rFonts w:ascii="Times New Roman" w:hAnsi="Times New Roman"/>
          <w:snapToGrid w:val="0"/>
          <w:sz w:val="28"/>
          <w:szCs w:val="28"/>
        </w:rPr>
        <w:t xml:space="preserve"> стоимость брендов компанией </w:t>
      </w:r>
      <w:proofErr w:type="spellStart"/>
      <w:r w:rsidRPr="00E45386">
        <w:rPr>
          <w:rFonts w:ascii="Times New Roman" w:hAnsi="Times New Roman"/>
          <w:snapToGrid w:val="0"/>
          <w:sz w:val="28"/>
          <w:szCs w:val="28"/>
        </w:rPr>
        <w:t>Interbrand</w:t>
      </w:r>
      <w:proofErr w:type="spellEnd"/>
      <w:r w:rsidRPr="00E45386">
        <w:rPr>
          <w:rFonts w:ascii="Times New Roman" w:hAnsi="Times New Roman"/>
          <w:snapToGrid w:val="0"/>
          <w:sz w:val="28"/>
          <w:szCs w:val="28"/>
        </w:rPr>
        <w:t xml:space="preserve"> и какие бренды уч</w:t>
      </w:r>
      <w:r w:rsidRPr="00E45386">
        <w:rPr>
          <w:rFonts w:ascii="Times New Roman" w:hAnsi="Times New Roman"/>
          <w:snapToGrid w:val="0"/>
          <w:sz w:val="28"/>
          <w:szCs w:val="28"/>
        </w:rPr>
        <w:t>и</w:t>
      </w:r>
      <w:r w:rsidRPr="00E45386">
        <w:rPr>
          <w:rFonts w:ascii="Times New Roman" w:hAnsi="Times New Roman"/>
          <w:snapToGrid w:val="0"/>
          <w:sz w:val="28"/>
          <w:szCs w:val="28"/>
        </w:rPr>
        <w:t>тываются в ее рейтингах?</w:t>
      </w:r>
    </w:p>
    <w:p w14:paraId="6E9A1F54" w14:textId="77777777" w:rsidR="00D17E92" w:rsidRPr="00E45386" w:rsidRDefault="00D17E92" w:rsidP="001817AF">
      <w:pPr>
        <w:pStyle w:val="a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14:paraId="29B0C5F0" w14:textId="77777777"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Образовательные технологии</w:t>
      </w:r>
    </w:p>
    <w:p w14:paraId="7DA65BBB" w14:textId="77777777"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лекционных занятий  используется как классическая лекционная форма проведения урока, так и форма диспута. Ее использование особенно актуально в пе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 xml:space="preserve">вом и третьем разделах, где в лекционном материале достаточно много различных точек зрения на проблемы различных авторов, которые во многих случаях носят спорный или неочевидный характер. Кроме того, в теме 3 раздела 1, а также в разделе 2 достаточно обоснованным представляется применение кейс-метода.  В разделе 2 кейсы по верстке различных идентификаторов  и элементов бренда интегрированы с аналогичными мастер-классами тренинг-проекта. </w:t>
      </w:r>
    </w:p>
    <w:p w14:paraId="721A0313" w14:textId="77777777"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практических занятий используется инновационная образовательная технология креативной разработки магистрантами командных тренинг-проектов. В тренинг-проекты встроен ряд мастер-классов, позволяющих преподавателю сначала продемонстрировать на практике целевые методы разработки, затем помочь студе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там в рамках оставшегося времени практического занятия самим разобраться в изуч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емой технологии, и дать окончательную доводку разрабатываемых креативных мат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риалов на самостоятельную работу.</w:t>
      </w:r>
    </w:p>
    <w:p w14:paraId="6AF4F0B4" w14:textId="77777777"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 В процессе тренинг-проекта сначала организуется ряд полевых дегустацио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ных исследований систем потребительских аттитюдов. </w:t>
      </w:r>
    </w:p>
    <w:p w14:paraId="51C30C85" w14:textId="77777777" w:rsidR="000E1069" w:rsidRPr="00E45386" w:rsidRDefault="005D6F22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течение трех модулей (3-й и 4-й  модули</w:t>
      </w:r>
      <w:r w:rsidR="000E1069" w:rsidRPr="00E45386">
        <w:rPr>
          <w:sz w:val="28"/>
          <w:szCs w:val="28"/>
        </w:rPr>
        <w:t xml:space="preserve"> первого года</w:t>
      </w:r>
      <w:r w:rsidRPr="00E45386">
        <w:rPr>
          <w:sz w:val="28"/>
          <w:szCs w:val="28"/>
        </w:rPr>
        <w:t xml:space="preserve"> и </w:t>
      </w:r>
      <w:r w:rsidR="000E1069" w:rsidRPr="00E45386">
        <w:rPr>
          <w:sz w:val="28"/>
          <w:szCs w:val="28"/>
        </w:rPr>
        <w:t xml:space="preserve"> </w:t>
      </w:r>
      <w:r w:rsidRPr="00E45386">
        <w:rPr>
          <w:sz w:val="28"/>
          <w:szCs w:val="28"/>
        </w:rPr>
        <w:t xml:space="preserve">1-й модуль </w:t>
      </w:r>
      <w:r w:rsidR="008B6546" w:rsidRPr="00E45386">
        <w:rPr>
          <w:sz w:val="28"/>
          <w:szCs w:val="28"/>
        </w:rPr>
        <w:t xml:space="preserve">второго года) </w:t>
      </w:r>
      <w:r w:rsidR="000E1069" w:rsidRPr="00E45386">
        <w:rPr>
          <w:sz w:val="28"/>
          <w:szCs w:val="28"/>
        </w:rPr>
        <w:t>студенты- магистранты разрабатывают два блока тренинг-проекта:</w:t>
      </w:r>
    </w:p>
    <w:p w14:paraId="42C43025" w14:textId="77777777" w:rsidR="000E1069" w:rsidRPr="00E45386" w:rsidRDefault="000E1069" w:rsidP="00477071">
      <w:pPr>
        <w:pStyle w:val="11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Блок№1 «SMM - исследование системы HPC бренда в потребительских </w:t>
      </w:r>
      <w:proofErr w:type="spellStart"/>
      <w:r w:rsidRPr="00E45386">
        <w:rPr>
          <w:rFonts w:ascii="Times New Roman" w:hAnsi="Times New Roman"/>
          <w:sz w:val="28"/>
          <w:szCs w:val="28"/>
        </w:rPr>
        <w:t>трайбах</w:t>
      </w:r>
      <w:proofErr w:type="spellEnd"/>
      <w:r w:rsidRPr="00E45386">
        <w:rPr>
          <w:rFonts w:ascii="Times New Roman" w:hAnsi="Times New Roman"/>
          <w:sz w:val="28"/>
          <w:szCs w:val="28"/>
        </w:rPr>
        <w:t>».</w:t>
      </w:r>
    </w:p>
    <w:p w14:paraId="7B77CF82" w14:textId="77777777" w:rsidR="000E1069" w:rsidRPr="00E45386" w:rsidRDefault="000E1069" w:rsidP="00477071">
      <w:pPr>
        <w:pStyle w:val="11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lastRenderedPageBreak/>
        <w:t>Блок №2 «Разработка бренд-</w:t>
      </w:r>
      <w:proofErr w:type="spellStart"/>
      <w:r w:rsidRPr="00E45386">
        <w:rPr>
          <w:rFonts w:ascii="Times New Roman" w:hAnsi="Times New Roman"/>
          <w:sz w:val="28"/>
          <w:szCs w:val="28"/>
        </w:rPr>
        <w:t>нейма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логотипа  бизнес-субъекта», в течение первого модуля второго года обучения студенты-магистранты разрабат</w:t>
      </w:r>
      <w:r w:rsidRPr="00E45386">
        <w:rPr>
          <w:rFonts w:ascii="Times New Roman" w:hAnsi="Times New Roman"/>
          <w:sz w:val="28"/>
          <w:szCs w:val="28"/>
        </w:rPr>
        <w:t>ы</w:t>
      </w:r>
      <w:r w:rsidRPr="00E45386">
        <w:rPr>
          <w:rFonts w:ascii="Times New Roman" w:hAnsi="Times New Roman"/>
          <w:sz w:val="28"/>
          <w:szCs w:val="28"/>
        </w:rPr>
        <w:t>вают последний блок тренинг-проекта.</w:t>
      </w:r>
    </w:p>
    <w:p w14:paraId="3E60A6C9" w14:textId="77777777" w:rsidR="000E1069" w:rsidRPr="00E45386" w:rsidRDefault="000E1069" w:rsidP="00477071">
      <w:pPr>
        <w:pStyle w:val="11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Блок №3 «Разработка элементов бренд-бука бизнес-субъекта».</w:t>
      </w:r>
    </w:p>
    <w:p w14:paraId="1CEB50E7" w14:textId="77777777"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Презентации по каждому из блоков тренинг- проекта, в случае выбора второго (командного) формата, проводятся с комиссией, включающей представителей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фильных сегментов Санкт-петербургской бизнес-среды, которые проводят кейс- ан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лиз и последующую конкурсную оценку разработанных магистрантами проектов. Тренинг–проект может производиться в трех различных  товарных специализациях:</w:t>
      </w:r>
    </w:p>
    <w:p w14:paraId="0A8B6645" w14:textId="77777777" w:rsidR="000E1069" w:rsidRPr="00E45386" w:rsidRDefault="000E1069" w:rsidP="00477071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Рынки элитной чайной продукции.</w:t>
      </w:r>
    </w:p>
    <w:p w14:paraId="20DF08F6" w14:textId="77777777" w:rsidR="000E1069" w:rsidRPr="00E45386" w:rsidRDefault="000E1069" w:rsidP="00477071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Рынки ПВХ окон и их фурнитуры.</w:t>
      </w:r>
    </w:p>
    <w:p w14:paraId="27677912" w14:textId="77777777" w:rsidR="000E1069" w:rsidRPr="00E45386" w:rsidRDefault="000E1069" w:rsidP="00477071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Рынки </w:t>
      </w:r>
      <w:proofErr w:type="spellStart"/>
      <w:r w:rsidRPr="00E45386">
        <w:rPr>
          <w:rFonts w:ascii="Times New Roman" w:hAnsi="Times New Roman"/>
          <w:sz w:val="28"/>
          <w:szCs w:val="28"/>
        </w:rPr>
        <w:t>автобрендов</w:t>
      </w:r>
      <w:proofErr w:type="spellEnd"/>
      <w:r w:rsidRPr="00E45386">
        <w:rPr>
          <w:rFonts w:ascii="Times New Roman" w:hAnsi="Times New Roman"/>
          <w:sz w:val="28"/>
          <w:szCs w:val="28"/>
        </w:rPr>
        <w:t>, работающие на сегменте B2C.</w:t>
      </w:r>
    </w:p>
    <w:p w14:paraId="479C67C1" w14:textId="77777777"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первом случае предполагается участие (в различном составе) заинтересова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ных в проводимых магистрантами проектах представителей Санкт-Петербургского чайного ритейла (коммерческих директоров, начальников отделов маркетинга или торгового персонала трейд-поинтов ООО «</w:t>
      </w:r>
      <w:proofErr w:type="spellStart"/>
      <w:r w:rsidRPr="00E45386">
        <w:rPr>
          <w:sz w:val="28"/>
          <w:szCs w:val="28"/>
        </w:rPr>
        <w:t>Орими</w:t>
      </w:r>
      <w:proofErr w:type="spellEnd"/>
      <w:r w:rsidRPr="00E45386">
        <w:rPr>
          <w:sz w:val="28"/>
          <w:szCs w:val="28"/>
        </w:rPr>
        <w:t>-Трейд», ООО«Унция», ООО «Ча</w:t>
      </w:r>
      <w:r w:rsidRPr="00E45386">
        <w:rPr>
          <w:sz w:val="28"/>
          <w:szCs w:val="28"/>
        </w:rPr>
        <w:t>й</w:t>
      </w:r>
      <w:r w:rsidRPr="00E45386">
        <w:rPr>
          <w:sz w:val="28"/>
          <w:szCs w:val="28"/>
        </w:rPr>
        <w:t>ный Канон», ООО «Кофейная Кантата», ООО»Целый мир» и др.), а также диплом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рованных </w:t>
      </w:r>
      <w:proofErr w:type="spellStart"/>
      <w:r w:rsidRPr="00E45386">
        <w:rPr>
          <w:sz w:val="28"/>
          <w:szCs w:val="28"/>
        </w:rPr>
        <w:t>ти</w:t>
      </w:r>
      <w:proofErr w:type="spellEnd"/>
      <w:r w:rsidRPr="00E45386">
        <w:rPr>
          <w:sz w:val="28"/>
          <w:szCs w:val="28"/>
        </w:rPr>
        <w:t>-мастеров чайных клубов Санкт-Петербурга («Море чая», «Золотая ули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t xml:space="preserve">ка» и </w:t>
      </w:r>
      <w:proofErr w:type="spellStart"/>
      <w:r w:rsidRPr="00E45386">
        <w:rPr>
          <w:sz w:val="28"/>
          <w:szCs w:val="28"/>
        </w:rPr>
        <w:t>т.д</w:t>
      </w:r>
      <w:proofErr w:type="spellEnd"/>
      <w:r w:rsidRPr="00E45386">
        <w:rPr>
          <w:sz w:val="28"/>
          <w:szCs w:val="28"/>
        </w:rPr>
        <w:t>).</w:t>
      </w:r>
    </w:p>
    <w:p w14:paraId="56452423" w14:textId="77777777"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Во втором случае предполагается участие  (в различном составе) представит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лей ООО «</w:t>
      </w:r>
      <w:proofErr w:type="spellStart"/>
      <w:r w:rsidRPr="00E45386">
        <w:rPr>
          <w:sz w:val="28"/>
          <w:szCs w:val="28"/>
        </w:rPr>
        <w:t>Arsenal</w:t>
      </w:r>
      <w:proofErr w:type="spellEnd"/>
      <w:r w:rsidRPr="00E45386">
        <w:rPr>
          <w:sz w:val="28"/>
          <w:szCs w:val="28"/>
        </w:rPr>
        <w:t>», ООО «Окна Строй», ООО «Контакт» и других крупных бизнес-субъектов рынка пластиковых окон.</w:t>
      </w:r>
    </w:p>
    <w:p w14:paraId="3588486E" w14:textId="77777777"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Самостоятельная работа магистров по освоению курса привязана не только к освоению тем теоретического материала, но и интегрирована в образовательные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цессы курса практических занятий для осуществления домашней доводки и дорабо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t>ки получаемых командами магистрантов креативных бренд-материалов, а также на подготовку отчетов и презентаций к отчетным занятиям по каждому из разделов.</w:t>
      </w:r>
    </w:p>
    <w:p w14:paraId="484F6526" w14:textId="77777777" w:rsidR="000E1069" w:rsidRPr="00E45386" w:rsidRDefault="000E1069" w:rsidP="000E1069">
      <w:pPr>
        <w:rPr>
          <w:sz w:val="28"/>
          <w:szCs w:val="28"/>
        </w:rPr>
      </w:pPr>
    </w:p>
    <w:p w14:paraId="28E83DB2" w14:textId="77777777" w:rsidR="001817AF" w:rsidRPr="00E45386" w:rsidRDefault="001817AF" w:rsidP="001817A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Методические рекомендации преподавателю</w:t>
      </w:r>
    </w:p>
    <w:p w14:paraId="709395CD" w14:textId="77777777"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Особое внимание в организации практического курса необходимо уделить по</w:t>
      </w:r>
      <w:r w:rsidRPr="00E45386">
        <w:rPr>
          <w:color w:val="auto"/>
          <w:spacing w:val="0"/>
          <w:szCs w:val="28"/>
        </w:rPr>
        <w:t>д</w:t>
      </w:r>
      <w:r w:rsidRPr="00E45386">
        <w:rPr>
          <w:color w:val="auto"/>
          <w:spacing w:val="0"/>
          <w:szCs w:val="28"/>
        </w:rPr>
        <w:t>готовке проведения презентации по этапам тренинг-проекта дисциплины. Принцип реализации курса практических занятий выбран, сформулирован, исходя из известн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го принципа «стратегического маркетинга», что наиболее точную оценку любых ма</w:t>
      </w:r>
      <w:r w:rsidRPr="00E45386">
        <w:rPr>
          <w:color w:val="auto"/>
          <w:spacing w:val="0"/>
          <w:szCs w:val="28"/>
        </w:rPr>
        <w:t>р</w:t>
      </w:r>
      <w:r w:rsidRPr="00E45386">
        <w:rPr>
          <w:color w:val="auto"/>
          <w:spacing w:val="0"/>
          <w:szCs w:val="28"/>
        </w:rPr>
        <w:t>кетинговых навыков и стратегий можно получить только от самого потребителя ко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кретного товара, который голосует за товар, делая его закупку. Чтобы организовать подобную «живую» проверку навыков магистрантов, полученных ими в рамках да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ного курса, им предлагается на последнем занятии каждого модуля подготовить и провести перед комиссией экспертов презентацию разрабатывавшихся ими  в ходе данного блока тренинг-проекта креативных материалов.</w:t>
      </w:r>
    </w:p>
    <w:p w14:paraId="68E6C5E4" w14:textId="77777777"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Это позволяет полноценно использовать метод получения экспертных оценок с их последующей статистической обработкой, необходимой для объективизации окончательных выводов. Кроме того, применение данного метода оценивания позв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 xml:space="preserve">ляет провести обсуждение полученных результатов в виде круглого стола. Возможны </w:t>
      </w:r>
      <w:r w:rsidRPr="00E45386">
        <w:rPr>
          <w:color w:val="auto"/>
          <w:spacing w:val="0"/>
          <w:szCs w:val="28"/>
        </w:rPr>
        <w:lastRenderedPageBreak/>
        <w:t>два формата тренинг-проектов: индивидуальный и командный. Индивидуальная форма предпочтительнее в качестве стандартного формата. Её ключевым отличием от командного формата является возможность реализации значительно более жестк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го контроля над личным участием и личными креативными  результатами конкретн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го студента. Командная форма креативной разработки предпочтительна тогда, когда проекты выполняются в коммерческом варианте (в том числе в составе каких-либо ПУГ) под заказ для конкретного заказчика.  Ключевая особенность данного типа оц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нивания построена на дифференциации конкурирующих друг с другом пар команд студентов, являющихся по её условиям товарно-видовыми конкурентами для одной и той же целевой аудитории. В зависимости от формы текущей интеграции данной дисциплины в образовательных инновациях НИУ-ВШЭ, в том числе в ПУГ, предп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лагается (на выбор преподавателя) два варианта экспертного оценивания качества разработанных брендов.  В первом варианте формата, в качестве экспертной коми</w:t>
      </w:r>
      <w:r w:rsidRPr="00E45386">
        <w:rPr>
          <w:color w:val="auto"/>
          <w:spacing w:val="0"/>
          <w:szCs w:val="28"/>
        </w:rPr>
        <w:t>с</w:t>
      </w:r>
      <w:r w:rsidRPr="00E45386">
        <w:rPr>
          <w:color w:val="auto"/>
          <w:spacing w:val="0"/>
          <w:szCs w:val="28"/>
        </w:rPr>
        <w:t>сии выступают либо делегированные от каждой из команд студенты (рассматрива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мые в качестве непосредственных потребителей товара под разрабатывавшимся брендом), либо ведущие преподаватели дисциплины(а также представители разли</w:t>
      </w:r>
      <w:r w:rsidRPr="00E45386">
        <w:rPr>
          <w:color w:val="auto"/>
          <w:spacing w:val="0"/>
          <w:szCs w:val="28"/>
        </w:rPr>
        <w:t>ч</w:t>
      </w:r>
      <w:r w:rsidRPr="00E45386">
        <w:rPr>
          <w:color w:val="auto"/>
          <w:spacing w:val="0"/>
          <w:szCs w:val="28"/>
        </w:rPr>
        <w:t>ных фирм-партнеров кафедры).</w:t>
      </w:r>
    </w:p>
    <w:p w14:paraId="7842B5BC" w14:textId="77777777"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Во втором тренинг-проект состав комиссии формируется из представителей бизнес-среды (фирм-заказчиков, ведущих преподавателей – маркетологов кафедры), отвечающих за проведение плановых учебно-практических работ со студентами. Эксперты должны оценить каждый из брендов по ряду формализованных критериев и правил коммуникативный эффект от презентаций конкурирующих команд и опр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делить по бальной оценке их взаимную конкурентоспособность. Эксперты должны оценить  каждый из брендов по ряду формализованных критериев и правил коммун</w:t>
      </w:r>
      <w:r w:rsidRPr="00E45386">
        <w:rPr>
          <w:color w:val="auto"/>
          <w:spacing w:val="0"/>
          <w:szCs w:val="28"/>
        </w:rPr>
        <w:t>и</w:t>
      </w:r>
      <w:r w:rsidRPr="00E45386">
        <w:rPr>
          <w:color w:val="auto"/>
          <w:spacing w:val="0"/>
          <w:szCs w:val="28"/>
        </w:rPr>
        <w:t>кативный эффект от презентаций конкурирующих команд и определить по бальной оценке их взаимную конкурентоспособность.</w:t>
      </w:r>
    </w:p>
    <w:p w14:paraId="3242DB71" w14:textId="77777777" w:rsidR="001817AF" w:rsidRPr="00E45386" w:rsidRDefault="001817AF" w:rsidP="001817AF">
      <w:pPr>
        <w:jc w:val="both"/>
        <w:rPr>
          <w:sz w:val="28"/>
          <w:szCs w:val="28"/>
        </w:rPr>
      </w:pPr>
    </w:p>
    <w:p w14:paraId="49E9587D" w14:textId="77777777" w:rsidR="001817AF" w:rsidRPr="00E45386" w:rsidRDefault="001817AF" w:rsidP="001817A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Методические указания студентам</w:t>
      </w:r>
    </w:p>
    <w:p w14:paraId="17F49678" w14:textId="77777777" w:rsidR="00EF255F" w:rsidRPr="00E45386" w:rsidRDefault="006815A8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8.2.1</w:t>
      </w:r>
      <w:r w:rsidR="008B6546" w:rsidRPr="00E45386">
        <w:rPr>
          <w:b/>
          <w:color w:val="000000"/>
          <w:sz w:val="28"/>
          <w:szCs w:val="28"/>
        </w:rPr>
        <w:t>.</w:t>
      </w:r>
      <w:r w:rsidR="00EF255F" w:rsidRPr="00E45386">
        <w:rPr>
          <w:b/>
          <w:color w:val="000000"/>
          <w:sz w:val="28"/>
          <w:szCs w:val="28"/>
        </w:rPr>
        <w:t>Требования к  реферату</w:t>
      </w:r>
    </w:p>
    <w:p w14:paraId="1D3D3204" w14:textId="77777777" w:rsidR="00EF255F" w:rsidRPr="00E45386" w:rsidRDefault="00EF255F" w:rsidP="00CE5E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>Структура реферата состоит из титульного листа, введения, основной рефер</w:t>
      </w:r>
      <w:r w:rsidRPr="00E45386">
        <w:rPr>
          <w:color w:val="000000"/>
          <w:sz w:val="28"/>
          <w:szCs w:val="28"/>
        </w:rPr>
        <w:t>а</w:t>
      </w:r>
      <w:r w:rsidRPr="00E45386">
        <w:rPr>
          <w:color w:val="000000"/>
          <w:sz w:val="28"/>
          <w:szCs w:val="28"/>
        </w:rPr>
        <w:t>тивной части, состоящей из двух глав, заключения,  списка использованной литер</w:t>
      </w:r>
      <w:r w:rsidRPr="00E45386">
        <w:rPr>
          <w:color w:val="000000"/>
          <w:sz w:val="28"/>
          <w:szCs w:val="28"/>
        </w:rPr>
        <w:t>а</w:t>
      </w:r>
      <w:r w:rsidRPr="00E45386">
        <w:rPr>
          <w:color w:val="000000"/>
          <w:sz w:val="28"/>
          <w:szCs w:val="28"/>
        </w:rPr>
        <w:t>туры и приложений.</w:t>
      </w:r>
    </w:p>
    <w:p w14:paraId="4FB494AD" w14:textId="77777777" w:rsidR="00EF255F" w:rsidRPr="00E45386" w:rsidRDefault="00EF255F" w:rsidP="00CE5E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>Основная часть состоит из двух глав:</w:t>
      </w:r>
    </w:p>
    <w:p w14:paraId="5DB886CA" w14:textId="77777777" w:rsidR="00EF255F" w:rsidRPr="00E45386" w:rsidRDefault="00EF255F" w:rsidP="00CE5E39">
      <w:pPr>
        <w:shd w:val="clear" w:color="auto" w:fill="FFFFFF"/>
        <w:ind w:firstLine="72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Первая глава представляет собой  реферативный обзор ключевых публикаций по выбранной теме, включающий 5 параграфов  (блоков реферирования) по работам пяти ключевых специалистов в отрасли по данной тематике. </w:t>
      </w:r>
    </w:p>
    <w:p w14:paraId="0B17DA56" w14:textId="77777777" w:rsidR="00EF255F" w:rsidRPr="00E45386" w:rsidRDefault="00EF255F" w:rsidP="00CE5E3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E45386">
        <w:rPr>
          <w:sz w:val="28"/>
          <w:szCs w:val="28"/>
        </w:rPr>
        <w:t>Вторая глава представляет собой методологический анализ проблем формир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вания маркетинговой парадигмы по выбранной теме, в которой дан обобщающий анализ  </w:t>
      </w:r>
      <w:r w:rsidRPr="00E45386">
        <w:rPr>
          <w:bCs/>
          <w:color w:val="000000"/>
          <w:sz w:val="28"/>
          <w:szCs w:val="28"/>
        </w:rPr>
        <w:t>методологических проблем по выбранной тематике, характерных для текущ</w:t>
      </w:r>
      <w:r w:rsidRPr="00E45386">
        <w:rPr>
          <w:bCs/>
          <w:color w:val="000000"/>
          <w:sz w:val="28"/>
          <w:szCs w:val="28"/>
        </w:rPr>
        <w:t>е</w:t>
      </w:r>
      <w:r w:rsidRPr="00E45386">
        <w:rPr>
          <w:bCs/>
          <w:color w:val="000000"/>
          <w:sz w:val="28"/>
          <w:szCs w:val="28"/>
        </w:rPr>
        <w:t>го состояния мировой научной парадигмы в целом, и выявленных автором в работах реферируемых специалистов в процессе изучения их публикаций</w:t>
      </w:r>
    </w:p>
    <w:p w14:paraId="2D1FDEC0" w14:textId="77777777" w:rsidR="00EF255F" w:rsidRPr="00E45386" w:rsidRDefault="00EF255F" w:rsidP="00CE5E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bCs/>
          <w:color w:val="000000"/>
          <w:sz w:val="28"/>
          <w:szCs w:val="28"/>
        </w:rPr>
        <w:t>Требования к введению, заключению и приложениям стандартны.</w:t>
      </w:r>
    </w:p>
    <w:p w14:paraId="3AB1267F" w14:textId="77777777"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14:paraId="391E9933" w14:textId="77777777"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14:paraId="65E802CE" w14:textId="77777777"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14:paraId="10C08B68" w14:textId="77777777" w:rsidR="00EF255F" w:rsidRPr="00E45386" w:rsidRDefault="008B6546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8.2.1</w:t>
      </w:r>
      <w:r w:rsidR="00EF255F" w:rsidRPr="00E45386">
        <w:rPr>
          <w:b/>
          <w:color w:val="000000"/>
          <w:sz w:val="28"/>
          <w:szCs w:val="28"/>
        </w:rPr>
        <w:t>.</w:t>
      </w:r>
      <w:r w:rsidR="006815A8" w:rsidRPr="00E45386">
        <w:rPr>
          <w:b/>
          <w:color w:val="000000"/>
          <w:sz w:val="28"/>
          <w:szCs w:val="28"/>
        </w:rPr>
        <w:t>1</w:t>
      </w:r>
      <w:r w:rsidRPr="00E45386">
        <w:rPr>
          <w:b/>
          <w:color w:val="000000"/>
          <w:sz w:val="28"/>
          <w:szCs w:val="28"/>
        </w:rPr>
        <w:t>.</w:t>
      </w:r>
      <w:r w:rsidR="00EF255F" w:rsidRPr="00E45386">
        <w:rPr>
          <w:b/>
          <w:color w:val="000000"/>
          <w:sz w:val="28"/>
          <w:szCs w:val="28"/>
        </w:rPr>
        <w:t>Научно-методологические и учебно-методические критерии оценки реферата</w:t>
      </w:r>
    </w:p>
    <w:p w14:paraId="45B0BDD8" w14:textId="77777777" w:rsidR="00EF255F" w:rsidRPr="00E45386" w:rsidRDefault="00EF255F" w:rsidP="00EF255F">
      <w:pPr>
        <w:shd w:val="clear" w:color="auto" w:fill="FFFFFF"/>
        <w:ind w:firstLine="720"/>
        <w:rPr>
          <w:color w:val="FF0000"/>
          <w:sz w:val="28"/>
          <w:szCs w:val="28"/>
        </w:rPr>
      </w:pPr>
      <w:r w:rsidRPr="00E45386">
        <w:rPr>
          <w:color w:val="000000"/>
          <w:sz w:val="28"/>
          <w:szCs w:val="28"/>
        </w:rPr>
        <w:t>Реферат оценивается по 10-балльной (рейтинговой) системе в соответствии с критериями оценки:</w:t>
      </w:r>
    </w:p>
    <w:p w14:paraId="286FCFA0" w14:textId="77777777" w:rsidR="00EF255F" w:rsidRPr="00E45386" w:rsidRDefault="00EF255F" w:rsidP="00EF255F">
      <w:pPr>
        <w:shd w:val="clear" w:color="auto" w:fill="FFFFFF"/>
        <w:ind w:firstLine="720"/>
        <w:rPr>
          <w:color w:val="000000"/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2"/>
      </w:tblGrid>
      <w:tr w:rsidR="00EF255F" w:rsidRPr="00E45386" w14:paraId="446B7E1C" w14:textId="77777777" w:rsidTr="00477071">
        <w:trPr>
          <w:cantSplit/>
          <w:trHeight w:val="776"/>
        </w:trPr>
        <w:tc>
          <w:tcPr>
            <w:tcW w:w="567" w:type="dxa"/>
            <w:vAlign w:val="center"/>
          </w:tcPr>
          <w:p w14:paraId="647D03E4" w14:textId="77777777" w:rsidR="00EF255F" w:rsidRPr="00E45386" w:rsidRDefault="00EF255F" w:rsidP="00EF255F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14:paraId="2B0B28B5" w14:textId="77777777" w:rsidR="00EF255F" w:rsidRPr="00E45386" w:rsidRDefault="00EF255F" w:rsidP="00EF25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14:paraId="66256A4A" w14:textId="77777777" w:rsidR="00EF255F" w:rsidRPr="00E45386" w:rsidRDefault="00EF255F" w:rsidP="00EF255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EF255F" w:rsidRPr="00E45386" w14:paraId="7AD129F1" w14:textId="77777777" w:rsidTr="00477071">
        <w:trPr>
          <w:cantSplit/>
          <w:trHeight w:val="96"/>
        </w:trPr>
        <w:tc>
          <w:tcPr>
            <w:tcW w:w="567" w:type="dxa"/>
          </w:tcPr>
          <w:p w14:paraId="6AD1E138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10BA1483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sz w:val="28"/>
                <w:szCs w:val="28"/>
                <w:lang w:val="ru-RU"/>
              </w:rPr>
              <w:t xml:space="preserve">«Общее 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соответствие  реферата выбранной теме»</w:t>
            </w:r>
          </w:p>
          <w:p w14:paraId="4DB1A01C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соответствие содержания реферата утвержденной теме</w:t>
            </w:r>
          </w:p>
        </w:tc>
        <w:tc>
          <w:tcPr>
            <w:tcW w:w="1842" w:type="dxa"/>
            <w:vAlign w:val="center"/>
          </w:tcPr>
          <w:p w14:paraId="325826B1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14:paraId="5F9819FA" w14:textId="77777777" w:rsidTr="00477071">
        <w:trPr>
          <w:cantSplit/>
          <w:trHeight w:val="96"/>
        </w:trPr>
        <w:tc>
          <w:tcPr>
            <w:tcW w:w="567" w:type="dxa"/>
          </w:tcPr>
          <w:p w14:paraId="4542F3FE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3497316A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 xml:space="preserve">«Широта охвата концептов по каждому из блоков» </w:t>
            </w:r>
          </w:p>
          <w:p w14:paraId="274F76B1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выполнение требований  к широте охвата блоков реферируемых источников (должны содержаться как минимум 5 блоков реферирования, содержащих анализ ключевых работ пяти специалистов, специализирующихся на данной тематике)</w:t>
            </w:r>
          </w:p>
        </w:tc>
        <w:tc>
          <w:tcPr>
            <w:tcW w:w="1842" w:type="dxa"/>
            <w:vAlign w:val="center"/>
          </w:tcPr>
          <w:p w14:paraId="2E892D35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2,5 (0,5 по каждому из блоков ан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лиза)</w:t>
            </w:r>
          </w:p>
        </w:tc>
      </w:tr>
      <w:tr w:rsidR="00EF255F" w:rsidRPr="00E45386" w14:paraId="0A1C96BA" w14:textId="77777777" w:rsidTr="00477071">
        <w:trPr>
          <w:cantSplit/>
          <w:trHeight w:val="96"/>
        </w:trPr>
        <w:tc>
          <w:tcPr>
            <w:tcW w:w="567" w:type="dxa"/>
          </w:tcPr>
          <w:p w14:paraId="69296FD9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75B4C47A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 xml:space="preserve">Глубина и логика методологического анализа работ автора» </w:t>
            </w:r>
          </w:p>
          <w:p w14:paraId="32E264B2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Оценивается наличие логически развитого и </w:t>
            </w:r>
            <w:proofErr w:type="spellStart"/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сущностно</w:t>
            </w:r>
            <w:proofErr w:type="spellEnd"/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 орие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н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тированного критического анализа базовых методологических концептов по каждому из блоков реферирования (т.е. по раб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там каждого из пяти выбранных авторов)</w:t>
            </w:r>
          </w:p>
        </w:tc>
        <w:tc>
          <w:tcPr>
            <w:tcW w:w="1842" w:type="dxa"/>
            <w:vAlign w:val="center"/>
          </w:tcPr>
          <w:p w14:paraId="323DDB8E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2,5(0,5 по каждому из блоков ан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лиза)</w:t>
            </w:r>
          </w:p>
        </w:tc>
      </w:tr>
      <w:tr w:rsidR="00EF255F" w:rsidRPr="00E45386" w14:paraId="619090E0" w14:textId="77777777" w:rsidTr="00477071">
        <w:trPr>
          <w:cantSplit/>
          <w:trHeight w:val="96"/>
        </w:trPr>
        <w:tc>
          <w:tcPr>
            <w:tcW w:w="567" w:type="dxa"/>
          </w:tcPr>
          <w:p w14:paraId="05CF23A2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696AAF5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«Наличие и размер обобщающего блока анализа методологии»</w:t>
            </w:r>
          </w:p>
          <w:p w14:paraId="0D29602F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наличие и размер обобщающего блока (не менее 5 страниц)</w:t>
            </w:r>
          </w:p>
        </w:tc>
        <w:tc>
          <w:tcPr>
            <w:tcW w:w="1842" w:type="dxa"/>
            <w:vAlign w:val="center"/>
          </w:tcPr>
          <w:p w14:paraId="075BA333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14:paraId="625215E3" w14:textId="77777777" w:rsidTr="00477071">
        <w:trPr>
          <w:cantSplit/>
          <w:trHeight w:val="96"/>
        </w:trPr>
        <w:tc>
          <w:tcPr>
            <w:tcW w:w="567" w:type="dxa"/>
          </w:tcPr>
          <w:p w14:paraId="0212C7CE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2587E8ED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«Наличие списка и анализа методологических проблем, выя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в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ленных автором реферата и указанных в обобщающем блоке»</w:t>
            </w:r>
            <w:r w:rsidRPr="00E45386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69FFA3B0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наличие в обобщающем блоке списка основных методологических проблем по выбранной тематике, характе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ных для текущего состояния мировой научной парадигмы в ц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лом, и выявленных автором в работах реферируемых специал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и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стов в процессе изучения их публикаций. Блок должен соде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жать либо анализ, либо  предложения по концептуальному 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шению выявленной проблематики </w:t>
            </w:r>
          </w:p>
        </w:tc>
        <w:tc>
          <w:tcPr>
            <w:tcW w:w="1842" w:type="dxa"/>
            <w:vAlign w:val="center"/>
          </w:tcPr>
          <w:p w14:paraId="0F3794BF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14:paraId="299C7E31" w14:textId="77777777" w:rsidTr="00477071">
        <w:trPr>
          <w:cantSplit/>
          <w:trHeight w:val="96"/>
        </w:trPr>
        <w:tc>
          <w:tcPr>
            <w:tcW w:w="567" w:type="dxa"/>
          </w:tcPr>
          <w:p w14:paraId="021E8FA4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14:paraId="697948D0" w14:textId="77777777" w:rsidR="00EF255F" w:rsidRPr="00E45386" w:rsidRDefault="00EF255F" w:rsidP="00EF255F">
            <w:pPr>
              <w:ind w:firstLine="0"/>
              <w:rPr>
                <w:i/>
                <w:sz w:val="28"/>
                <w:szCs w:val="28"/>
              </w:rPr>
            </w:pPr>
            <w:r w:rsidRPr="00E45386">
              <w:rPr>
                <w:i/>
                <w:color w:val="000000"/>
                <w:sz w:val="28"/>
                <w:szCs w:val="28"/>
              </w:rPr>
              <w:t>«Общее количество использованных литературных источников в реферате»</w:t>
            </w:r>
            <w:r w:rsidRPr="00E45386">
              <w:rPr>
                <w:i/>
                <w:sz w:val="28"/>
                <w:szCs w:val="28"/>
              </w:rPr>
              <w:t xml:space="preserve"> </w:t>
            </w:r>
          </w:p>
          <w:p w14:paraId="6CEB4348" w14:textId="77777777" w:rsidR="00EF255F" w:rsidRPr="00E45386" w:rsidRDefault="00EF255F" w:rsidP="00EF255F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Оценивается</w:t>
            </w:r>
            <w:r w:rsidRPr="00E45386">
              <w:rPr>
                <w:color w:val="000000"/>
                <w:sz w:val="28"/>
                <w:szCs w:val="28"/>
              </w:rPr>
              <w:t xml:space="preserve"> соблюдение требований к общему количеству л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тературных источников по данной теме, приведенных автором реферата (минимум 20 работ в списке использованной литер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 xml:space="preserve">туры)  </w:t>
            </w:r>
          </w:p>
        </w:tc>
        <w:tc>
          <w:tcPr>
            <w:tcW w:w="1842" w:type="dxa"/>
            <w:vAlign w:val="center"/>
          </w:tcPr>
          <w:p w14:paraId="18810B55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14:paraId="7D2E09C3" w14:textId="77777777" w:rsidTr="00477071">
        <w:trPr>
          <w:cantSplit/>
          <w:trHeight w:val="361"/>
        </w:trPr>
        <w:tc>
          <w:tcPr>
            <w:tcW w:w="567" w:type="dxa"/>
          </w:tcPr>
          <w:p w14:paraId="73A1EE1F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</w:tcPr>
          <w:p w14:paraId="263910AD" w14:textId="77777777" w:rsidR="00EF255F" w:rsidRPr="00E45386" w:rsidRDefault="00EF255F" w:rsidP="00EF255F">
            <w:pPr>
              <w:ind w:firstLine="0"/>
              <w:rPr>
                <w:i/>
                <w:sz w:val="28"/>
                <w:szCs w:val="28"/>
              </w:rPr>
            </w:pPr>
            <w:r w:rsidRPr="00E45386">
              <w:rPr>
                <w:i/>
                <w:color w:val="000000"/>
                <w:sz w:val="28"/>
                <w:szCs w:val="28"/>
              </w:rPr>
              <w:t>«Использование литературных источников по ссылкой в те</w:t>
            </w:r>
            <w:r w:rsidRPr="00E45386">
              <w:rPr>
                <w:i/>
                <w:color w:val="000000"/>
                <w:sz w:val="28"/>
                <w:szCs w:val="28"/>
              </w:rPr>
              <w:t>к</w:t>
            </w:r>
            <w:r w:rsidRPr="00E45386">
              <w:rPr>
                <w:i/>
                <w:color w:val="000000"/>
                <w:sz w:val="28"/>
                <w:szCs w:val="28"/>
              </w:rPr>
              <w:t>сте»</w:t>
            </w:r>
            <w:r w:rsidRPr="00E45386">
              <w:rPr>
                <w:i/>
                <w:sz w:val="28"/>
                <w:szCs w:val="28"/>
              </w:rPr>
              <w:t xml:space="preserve"> </w:t>
            </w:r>
          </w:p>
          <w:p w14:paraId="76418899" w14:textId="77777777" w:rsidR="00EF255F" w:rsidRPr="00E45386" w:rsidRDefault="00EF255F" w:rsidP="00EF255F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Оценивается</w:t>
            </w:r>
            <w:r w:rsidRPr="00E45386">
              <w:rPr>
                <w:color w:val="000000"/>
                <w:sz w:val="28"/>
                <w:szCs w:val="28"/>
              </w:rPr>
              <w:t xml:space="preserve"> соблюдение требований к минимальному колич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ству литературных источников (минимум 10 работ в списке л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тературы), по которым есть ссылки  в тексте работы. В расчет принимаются ссылки только по существу исследуемой пробл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B2247EC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14:paraId="4AB40298" w14:textId="77777777" w:rsidTr="00477071">
        <w:trPr>
          <w:cantSplit/>
          <w:trHeight w:val="361"/>
        </w:trPr>
        <w:tc>
          <w:tcPr>
            <w:tcW w:w="567" w:type="dxa"/>
          </w:tcPr>
          <w:p w14:paraId="6A3986A8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3BEFCEF2" w14:textId="77777777" w:rsidR="00EF255F" w:rsidRPr="00E45386" w:rsidRDefault="00EF255F" w:rsidP="00EF255F">
            <w:pPr>
              <w:ind w:firstLine="0"/>
              <w:rPr>
                <w:i/>
                <w:color w:val="000000"/>
                <w:sz w:val="28"/>
                <w:szCs w:val="28"/>
              </w:rPr>
            </w:pPr>
            <w:r w:rsidRPr="00E45386">
              <w:rPr>
                <w:i/>
                <w:color w:val="000000"/>
                <w:sz w:val="28"/>
                <w:szCs w:val="28"/>
              </w:rPr>
              <w:t>«Количество найденных по теме англоязычных источников со ссылкой в тексте»</w:t>
            </w:r>
          </w:p>
          <w:p w14:paraId="79E2F3AD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Оценивается</w:t>
            </w:r>
            <w:r w:rsidRPr="00E45386">
              <w:rPr>
                <w:color w:val="000000"/>
                <w:sz w:val="28"/>
                <w:szCs w:val="28"/>
              </w:rPr>
              <w:t xml:space="preserve"> выполнение требований к минимальному колич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ству иностранных литературных источников (минимум 5 работ в списке литературы, по которым есть ссылки в любом из 5-ти блоков реферирования).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2AB24EB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255F" w:rsidRPr="00E45386" w14:paraId="17E3BB1D" w14:textId="77777777" w:rsidTr="00477071">
        <w:trPr>
          <w:cantSplit/>
          <w:trHeight w:val="361"/>
        </w:trPr>
        <w:tc>
          <w:tcPr>
            <w:tcW w:w="567" w:type="dxa"/>
          </w:tcPr>
          <w:p w14:paraId="76D45609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14:paraId="4AF588C9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«Обобщающая оценка научного вклада»</w:t>
            </w:r>
            <w:r w:rsidRPr="00E45386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488D680D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Обобщающая оценка глубины, обоснованности, новизны и те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о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ретической развитости вносимого автором реферата научного вклада в исследовательскую парадигму маркетинга  по выбра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н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ной им тематике (собственный вклад автора в маркетинговую методологию по теме)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3DD9D2D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255F" w:rsidRPr="00E45386" w14:paraId="6DB49CC2" w14:textId="77777777" w:rsidTr="00477071">
        <w:trPr>
          <w:cantSplit/>
          <w:trHeight w:val="361"/>
        </w:trPr>
        <w:tc>
          <w:tcPr>
            <w:tcW w:w="567" w:type="dxa"/>
          </w:tcPr>
          <w:p w14:paraId="168E1371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638C8999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Количество страниц реферата – 25-30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87B196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255F" w:rsidRPr="00E45386" w14:paraId="13C41B9C" w14:textId="77777777" w:rsidTr="00477071">
        <w:trPr>
          <w:cantSplit/>
          <w:trHeight w:val="96"/>
        </w:trPr>
        <w:tc>
          <w:tcPr>
            <w:tcW w:w="567" w:type="dxa"/>
          </w:tcPr>
          <w:p w14:paraId="44EEB371" w14:textId="77777777" w:rsidR="00EF255F" w:rsidRPr="00E45386" w:rsidRDefault="00EF255F" w:rsidP="00EF255F">
            <w:pPr>
              <w:tabs>
                <w:tab w:val="left" w:pos="9000"/>
              </w:tabs>
              <w:ind w:firstLine="0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1466BE5C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</w:t>
            </w:r>
            <w:r w:rsidRPr="00E45386">
              <w:rPr>
                <w:b w:val="0"/>
                <w:sz w:val="28"/>
                <w:szCs w:val="28"/>
                <w:lang w:val="ru-RU"/>
              </w:rPr>
              <w:t>Соответствие требованиям оформления работы»</w:t>
            </w:r>
          </w:p>
          <w:p w14:paraId="44A18DC3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Оформление работы(мелкие недочеты, не более 3-4), при выр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а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женной халатности работа не принимается  к рассмотрению и за нее выставляется неудовлетворительная оценка.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4C8507A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14:paraId="1F75D620" w14:textId="77777777" w:rsidTr="00477071">
        <w:trPr>
          <w:cantSplit/>
          <w:trHeight w:val="96"/>
        </w:trPr>
        <w:tc>
          <w:tcPr>
            <w:tcW w:w="567" w:type="dxa"/>
          </w:tcPr>
          <w:p w14:paraId="6563E77E" w14:textId="77777777"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4B4B2FA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sz w:val="28"/>
                <w:szCs w:val="28"/>
                <w:lang w:val="ru-RU"/>
              </w:rPr>
              <w:t>«Научный стиль изложения»</w:t>
            </w:r>
          </w:p>
          <w:p w14:paraId="6342F15E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sz w:val="28"/>
                <w:szCs w:val="28"/>
                <w:lang w:val="ru-RU"/>
              </w:rPr>
              <w:t xml:space="preserve">Оценивается 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научный стиль изложения выводов и тезисов а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в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тором реферата (субъективная оценка руководителя)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32871B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14:paraId="10C6BF9A" w14:textId="77777777" w:rsidTr="00477071">
        <w:trPr>
          <w:cantSplit/>
          <w:trHeight w:val="96"/>
        </w:trPr>
        <w:tc>
          <w:tcPr>
            <w:tcW w:w="567" w:type="dxa"/>
          </w:tcPr>
          <w:p w14:paraId="06A44FC3" w14:textId="77777777" w:rsidR="00EF255F" w:rsidRPr="00E45386" w:rsidRDefault="00EF255F" w:rsidP="00EF255F">
            <w:pPr>
              <w:tabs>
                <w:tab w:val="left" w:pos="9000"/>
              </w:tabs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8949FEA" w14:textId="77777777"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Итого максимальная оценка за реферат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C7B711" w14:textId="77777777"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10</w:t>
            </w:r>
          </w:p>
        </w:tc>
      </w:tr>
    </w:tbl>
    <w:p w14:paraId="33B121CE" w14:textId="77777777" w:rsidR="00EF255F" w:rsidRPr="00E45386" w:rsidRDefault="00EF255F" w:rsidP="00EF255F">
      <w:pPr>
        <w:shd w:val="clear" w:color="auto" w:fill="FFFFFF"/>
        <w:ind w:firstLine="720"/>
        <w:rPr>
          <w:color w:val="000000"/>
          <w:sz w:val="28"/>
          <w:szCs w:val="28"/>
        </w:rPr>
      </w:pPr>
    </w:p>
    <w:p w14:paraId="2D6AB1C8" w14:textId="77777777"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14:paraId="7133063E" w14:textId="77777777"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</w:t>
      </w:r>
      <w:r w:rsidR="006815A8" w:rsidRPr="00E45386">
        <w:rPr>
          <w:b/>
          <w:color w:val="000000"/>
          <w:sz w:val="28"/>
          <w:szCs w:val="28"/>
        </w:rPr>
        <w:t>1.2</w:t>
      </w:r>
      <w:r w:rsidRPr="00E45386">
        <w:rPr>
          <w:b/>
          <w:color w:val="000000"/>
          <w:sz w:val="28"/>
          <w:szCs w:val="28"/>
        </w:rPr>
        <w:t xml:space="preserve">.Правила приема реферата </w:t>
      </w:r>
    </w:p>
    <w:p w14:paraId="4D836864" w14:textId="77777777" w:rsidR="00EF255F" w:rsidRPr="00E45386" w:rsidRDefault="00EF255F" w:rsidP="00A810D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>Выполненный и правильно оформленный реферат сдается на кафедру метод</w:t>
      </w:r>
      <w:r w:rsidRPr="00E45386">
        <w:rPr>
          <w:color w:val="000000"/>
          <w:sz w:val="28"/>
          <w:szCs w:val="28"/>
        </w:rPr>
        <w:t>и</w:t>
      </w:r>
      <w:r w:rsidRPr="00E45386">
        <w:rPr>
          <w:color w:val="000000"/>
          <w:sz w:val="28"/>
          <w:szCs w:val="28"/>
        </w:rPr>
        <w:t xml:space="preserve">сту кафедры менеджмента (под регистрацию)  и параллельно высылается лектору  на </w:t>
      </w:r>
      <w:proofErr w:type="spellStart"/>
      <w:r w:rsidRPr="00E45386">
        <w:rPr>
          <w:color w:val="000000"/>
          <w:sz w:val="28"/>
          <w:szCs w:val="28"/>
        </w:rPr>
        <w:t>е-мэйл</w:t>
      </w:r>
      <w:proofErr w:type="spellEnd"/>
      <w:r w:rsidRPr="00E45386">
        <w:rPr>
          <w:color w:val="000000"/>
          <w:sz w:val="28"/>
          <w:szCs w:val="28"/>
        </w:rPr>
        <w:t xml:space="preserve"> до установленного им срока. Рефераты, не сданные на кафедру и не высла</w:t>
      </w:r>
      <w:r w:rsidRPr="00E45386">
        <w:rPr>
          <w:color w:val="000000"/>
          <w:sz w:val="28"/>
          <w:szCs w:val="28"/>
        </w:rPr>
        <w:t>н</w:t>
      </w:r>
      <w:r w:rsidRPr="00E45386">
        <w:rPr>
          <w:color w:val="000000"/>
          <w:sz w:val="28"/>
          <w:szCs w:val="28"/>
        </w:rPr>
        <w:t>ные по указанному адресу после даты установленного  срока к защите НЕ ПРИН</w:t>
      </w:r>
      <w:r w:rsidRPr="00E45386">
        <w:rPr>
          <w:color w:val="000000"/>
          <w:sz w:val="28"/>
          <w:szCs w:val="28"/>
        </w:rPr>
        <w:t>И</w:t>
      </w:r>
      <w:r w:rsidRPr="00E45386">
        <w:rPr>
          <w:color w:val="000000"/>
          <w:sz w:val="28"/>
          <w:szCs w:val="28"/>
        </w:rPr>
        <w:t xml:space="preserve">МАЮТСЯ и по ним выставляется нулевая оценка. </w:t>
      </w:r>
    </w:p>
    <w:p w14:paraId="4548A583" w14:textId="77777777" w:rsidR="00EF255F" w:rsidRPr="00E45386" w:rsidRDefault="00EF255F" w:rsidP="00EF255F">
      <w:pPr>
        <w:pStyle w:val="2"/>
        <w:numPr>
          <w:ilvl w:val="0"/>
          <w:numId w:val="0"/>
        </w:numPr>
        <w:ind w:left="576" w:hanging="576"/>
        <w:rPr>
          <w:color w:val="000000"/>
          <w:sz w:val="28"/>
          <w:lang w:val="ru-RU"/>
        </w:rPr>
      </w:pPr>
    </w:p>
    <w:p w14:paraId="0F025C9F" w14:textId="77777777" w:rsidR="00432888" w:rsidRDefault="00EF255F" w:rsidP="00432888">
      <w:pPr>
        <w:pStyle w:val="2"/>
        <w:numPr>
          <w:ilvl w:val="0"/>
          <w:numId w:val="0"/>
        </w:numPr>
        <w:ind w:left="576" w:hanging="576"/>
        <w:rPr>
          <w:b w:val="0"/>
          <w:color w:val="000000"/>
          <w:sz w:val="28"/>
          <w:lang w:val="ru-RU"/>
        </w:rPr>
      </w:pPr>
      <w:r w:rsidRPr="00E45386">
        <w:rPr>
          <w:color w:val="000000"/>
          <w:sz w:val="28"/>
          <w:lang w:val="ru-RU"/>
        </w:rPr>
        <w:t>8.2.</w:t>
      </w:r>
      <w:r w:rsidR="006815A8" w:rsidRPr="00E45386">
        <w:rPr>
          <w:color w:val="000000"/>
          <w:sz w:val="28"/>
          <w:lang w:val="ru-RU"/>
        </w:rPr>
        <w:t>1.3</w:t>
      </w:r>
      <w:r w:rsidRPr="00E45386">
        <w:rPr>
          <w:color w:val="000000"/>
          <w:sz w:val="28"/>
          <w:lang w:val="ru-RU"/>
        </w:rPr>
        <w:t xml:space="preserve"> Технические требования к оформлению реферата </w:t>
      </w:r>
    </w:p>
    <w:p w14:paraId="68A804EB" w14:textId="77777777" w:rsidR="00EF255F" w:rsidRPr="00432888" w:rsidRDefault="00EF255F" w:rsidP="00432888">
      <w:pPr>
        <w:pStyle w:val="2"/>
        <w:numPr>
          <w:ilvl w:val="0"/>
          <w:numId w:val="0"/>
        </w:numPr>
        <w:ind w:firstLine="709"/>
        <w:rPr>
          <w:b w:val="0"/>
          <w:color w:val="000000"/>
          <w:sz w:val="28"/>
          <w:lang w:val="ru-RU"/>
        </w:rPr>
      </w:pPr>
      <w:r w:rsidRPr="00E45386">
        <w:rPr>
          <w:b w:val="0"/>
          <w:color w:val="000000"/>
          <w:sz w:val="28"/>
          <w:lang w:val="ru-RU"/>
        </w:rPr>
        <w:t>Общие требования аналогичны тем, которые предъявляются к оформлению курсовой работы магистров</w:t>
      </w:r>
      <w:r w:rsidR="00432888">
        <w:rPr>
          <w:b w:val="0"/>
          <w:color w:val="000000"/>
          <w:sz w:val="28"/>
          <w:lang w:val="ru-RU"/>
        </w:rPr>
        <w:t>.</w:t>
      </w:r>
    </w:p>
    <w:p w14:paraId="10D19E50" w14:textId="77777777" w:rsidR="00EF255F" w:rsidRPr="00E45386" w:rsidRDefault="00EF255F" w:rsidP="00EF255F">
      <w:pPr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 xml:space="preserve">При оформлении текста реферата используются ГОСТ 7.32-2001 (редакция 2005 г.), ГОСТ 7. 1-2003, ГОСТ Р 7.0.5-2008 и ГОСТ Р 7.0.7-2009.  </w:t>
      </w:r>
    </w:p>
    <w:p w14:paraId="54B32EF7" w14:textId="77777777" w:rsidR="00EF255F" w:rsidRPr="00E45386" w:rsidRDefault="00EF255F" w:rsidP="00432888">
      <w:pPr>
        <w:ind w:firstLine="0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648"/>
      </w:tblGrid>
      <w:tr w:rsidR="00EF255F" w:rsidRPr="00E45386" w14:paraId="26349E79" w14:textId="77777777" w:rsidTr="00432888">
        <w:tc>
          <w:tcPr>
            <w:tcW w:w="2808" w:type="dxa"/>
          </w:tcPr>
          <w:p w14:paraId="791D93A4" w14:textId="77777777" w:rsidR="00EF255F" w:rsidRPr="00E45386" w:rsidRDefault="00EF255F" w:rsidP="00EF255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Тип элемента форм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7648" w:type="dxa"/>
          </w:tcPr>
          <w:p w14:paraId="7EB5F994" w14:textId="77777777" w:rsidR="00EF255F" w:rsidRPr="00E45386" w:rsidRDefault="00EF255F" w:rsidP="00EF255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Требования к форматированию</w:t>
            </w:r>
          </w:p>
        </w:tc>
      </w:tr>
      <w:tr w:rsidR="00EF255F" w:rsidRPr="00E45386" w14:paraId="4F51C82B" w14:textId="77777777" w:rsidTr="00432888">
        <w:tc>
          <w:tcPr>
            <w:tcW w:w="2808" w:type="dxa"/>
          </w:tcPr>
          <w:p w14:paraId="4BB05D9A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Поля</w:t>
            </w:r>
          </w:p>
        </w:tc>
        <w:tc>
          <w:tcPr>
            <w:tcW w:w="7648" w:type="dxa"/>
          </w:tcPr>
          <w:p w14:paraId="4803A806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Верхний отступ - 20 мм, левый отступ - 30 мм,                                правый отступ - 10 мм, нижний отступ - 20 мм</w:t>
            </w:r>
          </w:p>
        </w:tc>
      </w:tr>
      <w:tr w:rsidR="00EF255F" w:rsidRPr="00E45386" w14:paraId="24285373" w14:textId="77777777" w:rsidTr="00432888">
        <w:tc>
          <w:tcPr>
            <w:tcW w:w="2808" w:type="dxa"/>
          </w:tcPr>
          <w:p w14:paraId="0F78F93C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Интервал</w:t>
            </w:r>
          </w:p>
        </w:tc>
        <w:tc>
          <w:tcPr>
            <w:tcW w:w="7648" w:type="dxa"/>
          </w:tcPr>
          <w:p w14:paraId="2EFE1D95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Основной текст – 1,5.</w:t>
            </w:r>
          </w:p>
          <w:p w14:paraId="65C1AC1A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Список литературы – 1,5             </w:t>
            </w:r>
          </w:p>
          <w:p w14:paraId="51F44C84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Примечания и ссылки (постраничные сноски) – 1</w:t>
            </w:r>
          </w:p>
        </w:tc>
      </w:tr>
      <w:tr w:rsidR="00EF255F" w:rsidRPr="00E45386" w14:paraId="26B4932B" w14:textId="77777777" w:rsidTr="00432888">
        <w:tc>
          <w:tcPr>
            <w:tcW w:w="2808" w:type="dxa"/>
          </w:tcPr>
          <w:p w14:paraId="3A16210B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Гарнитура</w:t>
            </w:r>
          </w:p>
        </w:tc>
        <w:tc>
          <w:tcPr>
            <w:tcW w:w="7648" w:type="dxa"/>
          </w:tcPr>
          <w:p w14:paraId="7DFE7AA9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45386">
              <w:rPr>
                <w:color w:val="000000"/>
                <w:sz w:val="28"/>
                <w:szCs w:val="28"/>
              </w:rPr>
              <w:t>Times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New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Roman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>,</w:t>
            </w:r>
          </w:p>
        </w:tc>
      </w:tr>
      <w:tr w:rsidR="00EF255F" w:rsidRPr="00E45386" w14:paraId="30F62119" w14:textId="77777777" w:rsidTr="00432888">
        <w:tc>
          <w:tcPr>
            <w:tcW w:w="2808" w:type="dxa"/>
          </w:tcPr>
          <w:p w14:paraId="787E9024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Размер кегля</w:t>
            </w:r>
          </w:p>
        </w:tc>
        <w:tc>
          <w:tcPr>
            <w:tcW w:w="7648" w:type="dxa"/>
          </w:tcPr>
          <w:p w14:paraId="2A6CA5C6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Основной текст и список литературы – 14 пт.; </w:t>
            </w:r>
          </w:p>
          <w:p w14:paraId="2520579A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Примечания / постраничные сноски – 12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>;</w:t>
            </w:r>
          </w:p>
          <w:p w14:paraId="64CD6B09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Названия глав – 16 пт.; </w:t>
            </w:r>
          </w:p>
          <w:p w14:paraId="37902C09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Названия параграфов, рисунков и таблиц: 14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>;</w:t>
            </w:r>
          </w:p>
        </w:tc>
      </w:tr>
      <w:tr w:rsidR="00EF255F" w:rsidRPr="00E45386" w14:paraId="5B1F7161" w14:textId="77777777" w:rsidTr="00432888">
        <w:tc>
          <w:tcPr>
            <w:tcW w:w="2808" w:type="dxa"/>
          </w:tcPr>
          <w:p w14:paraId="6D608F06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Цвет шрифта</w:t>
            </w:r>
          </w:p>
        </w:tc>
        <w:tc>
          <w:tcPr>
            <w:tcW w:w="7648" w:type="dxa"/>
          </w:tcPr>
          <w:p w14:paraId="2C5BDC4E" w14:textId="77777777" w:rsidR="00EF255F" w:rsidRPr="00E45386" w:rsidRDefault="00EF255F" w:rsidP="00432888">
            <w:pPr>
              <w:ind w:firstLine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E45386">
              <w:rPr>
                <w:noProof/>
                <w:color w:val="000000"/>
                <w:sz w:val="28"/>
                <w:szCs w:val="28"/>
              </w:rPr>
              <w:t>Черный, в рисунках могут быть цветными.</w:t>
            </w:r>
          </w:p>
        </w:tc>
      </w:tr>
      <w:tr w:rsidR="00EF255F" w:rsidRPr="00E45386" w14:paraId="6220A580" w14:textId="77777777" w:rsidTr="00432888">
        <w:tc>
          <w:tcPr>
            <w:tcW w:w="2808" w:type="dxa"/>
          </w:tcPr>
          <w:p w14:paraId="604D764B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Выравнивание</w:t>
            </w:r>
          </w:p>
        </w:tc>
        <w:tc>
          <w:tcPr>
            <w:tcW w:w="7648" w:type="dxa"/>
          </w:tcPr>
          <w:p w14:paraId="16C01635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Основной текст, список и постраничные сноски выравнив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ется  «по ширине», заголовки – по центру</w:t>
            </w:r>
          </w:p>
        </w:tc>
      </w:tr>
      <w:tr w:rsidR="00EF255F" w:rsidRPr="00E45386" w14:paraId="1E1B18C2" w14:textId="77777777" w:rsidTr="00432888">
        <w:tc>
          <w:tcPr>
            <w:tcW w:w="2808" w:type="dxa"/>
          </w:tcPr>
          <w:p w14:paraId="197A0CD3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Абзацы</w:t>
            </w:r>
          </w:p>
        </w:tc>
        <w:tc>
          <w:tcPr>
            <w:tcW w:w="7648" w:type="dxa"/>
          </w:tcPr>
          <w:p w14:paraId="7A4AAEA6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Печатаются с красной строки, от левого поля имеется отступ 1,25 см</w:t>
            </w:r>
          </w:p>
        </w:tc>
      </w:tr>
      <w:tr w:rsidR="00EF255F" w:rsidRPr="00E45386" w14:paraId="0CA80C1E" w14:textId="77777777" w:rsidTr="00432888">
        <w:tc>
          <w:tcPr>
            <w:tcW w:w="2808" w:type="dxa"/>
          </w:tcPr>
          <w:p w14:paraId="10918719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Расстояние между абзацами</w:t>
            </w:r>
          </w:p>
        </w:tc>
        <w:tc>
          <w:tcPr>
            <w:tcW w:w="7648" w:type="dxa"/>
          </w:tcPr>
          <w:p w14:paraId="39F87B89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 Устанавливается равным «0» (</w:t>
            </w:r>
            <w:r w:rsidRPr="00E45386">
              <w:rPr>
                <w:i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E45386">
              <w:rPr>
                <w:bCs/>
                <w:i/>
                <w:color w:val="000000"/>
                <w:sz w:val="28"/>
                <w:szCs w:val="28"/>
              </w:rPr>
              <w:t>Microsoft</w:t>
            </w:r>
            <w:proofErr w:type="spellEnd"/>
            <w:r w:rsidRPr="00E45386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bCs/>
                <w:i/>
                <w:color w:val="000000"/>
                <w:sz w:val="28"/>
                <w:szCs w:val="28"/>
              </w:rPr>
              <w:t>Office</w:t>
            </w:r>
            <w:proofErr w:type="spellEnd"/>
            <w:r w:rsidRPr="00E45386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i/>
                <w:color w:val="000000"/>
                <w:sz w:val="28"/>
                <w:szCs w:val="28"/>
              </w:rPr>
              <w:t>Word</w:t>
            </w:r>
            <w:proofErr w:type="spellEnd"/>
            <w:r w:rsidRPr="00E4538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45386">
              <w:rPr>
                <w:bCs/>
                <w:i/>
                <w:color w:val="000000"/>
                <w:sz w:val="28"/>
                <w:szCs w:val="28"/>
              </w:rPr>
              <w:t xml:space="preserve">2007: Вкладка «Разметка страницы» </w:t>
            </w:r>
            <w:r w:rsidRPr="00E45386">
              <w:rPr>
                <w:i/>
                <w:color w:val="000000"/>
                <w:sz w:val="28"/>
                <w:szCs w:val="28"/>
              </w:rPr>
              <w:sym w:font="Wingdings 3" w:char="F022"/>
            </w:r>
            <w:r w:rsidRPr="00E45386">
              <w:rPr>
                <w:i/>
                <w:color w:val="000000"/>
                <w:sz w:val="28"/>
                <w:szCs w:val="28"/>
              </w:rPr>
              <w:t xml:space="preserve"> Абзац</w:t>
            </w:r>
            <w:r w:rsidRPr="00E45386">
              <w:rPr>
                <w:i/>
                <w:color w:val="000000"/>
                <w:sz w:val="28"/>
                <w:szCs w:val="28"/>
              </w:rPr>
              <w:sym w:font="Wingdings 3" w:char="F022"/>
            </w:r>
            <w:r w:rsidRPr="00E45386">
              <w:rPr>
                <w:i/>
                <w:color w:val="000000"/>
                <w:sz w:val="28"/>
                <w:szCs w:val="28"/>
              </w:rPr>
              <w:t xml:space="preserve"> Интервал перед =0; после=0</w:t>
            </w:r>
            <w:r w:rsidRPr="00E45386">
              <w:rPr>
                <w:color w:val="000000"/>
                <w:sz w:val="28"/>
                <w:szCs w:val="28"/>
              </w:rPr>
              <w:t>)</w:t>
            </w:r>
          </w:p>
        </w:tc>
      </w:tr>
      <w:tr w:rsidR="00EF255F" w:rsidRPr="00E45386" w14:paraId="1D20A27C" w14:textId="77777777" w:rsidTr="00432888">
        <w:tc>
          <w:tcPr>
            <w:tcW w:w="2808" w:type="dxa"/>
          </w:tcPr>
          <w:p w14:paraId="25E58A1B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Расстояние между заголовками главы и параграфа</w:t>
            </w:r>
          </w:p>
        </w:tc>
        <w:tc>
          <w:tcPr>
            <w:tcW w:w="7648" w:type="dxa"/>
          </w:tcPr>
          <w:p w14:paraId="71EFF1EA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Устанавливается равным  одному интервалу </w:t>
            </w:r>
          </w:p>
        </w:tc>
      </w:tr>
      <w:tr w:rsidR="00EF255F" w:rsidRPr="00E45386" w14:paraId="0DEA5E37" w14:textId="77777777" w:rsidTr="00432888">
        <w:tc>
          <w:tcPr>
            <w:tcW w:w="2808" w:type="dxa"/>
          </w:tcPr>
          <w:p w14:paraId="080627EC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Расстояние между текстом предыдущ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го параграфа и названием следу</w:t>
            </w:r>
            <w:r w:rsidRPr="00E45386">
              <w:rPr>
                <w:color w:val="000000"/>
                <w:sz w:val="28"/>
                <w:szCs w:val="28"/>
              </w:rPr>
              <w:t>ю</w:t>
            </w:r>
            <w:r w:rsidRPr="00E45386">
              <w:rPr>
                <w:color w:val="000000"/>
                <w:sz w:val="28"/>
                <w:szCs w:val="28"/>
              </w:rPr>
              <w:t>щего</w:t>
            </w:r>
          </w:p>
        </w:tc>
        <w:tc>
          <w:tcPr>
            <w:tcW w:w="7648" w:type="dxa"/>
          </w:tcPr>
          <w:p w14:paraId="6F36370A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Устанавливается равным  двум интервалам</w:t>
            </w:r>
          </w:p>
        </w:tc>
      </w:tr>
      <w:tr w:rsidR="00EF255F" w:rsidRPr="00E45386" w14:paraId="14818E37" w14:textId="77777777" w:rsidTr="00432888">
        <w:tc>
          <w:tcPr>
            <w:tcW w:w="2808" w:type="dxa"/>
          </w:tcPr>
          <w:p w14:paraId="732D26E3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Расстояние между текстом и формулой</w:t>
            </w:r>
          </w:p>
        </w:tc>
        <w:tc>
          <w:tcPr>
            <w:tcW w:w="7648" w:type="dxa"/>
          </w:tcPr>
          <w:p w14:paraId="2639DA89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Устанавливается равным  одному интервалу  (в одну пустую строчку) выше и ниже каждой формулы.</w:t>
            </w:r>
          </w:p>
        </w:tc>
      </w:tr>
      <w:tr w:rsidR="00EF255F" w:rsidRPr="00E45386" w14:paraId="04246F0D" w14:textId="77777777" w:rsidTr="00432888">
        <w:tc>
          <w:tcPr>
            <w:tcW w:w="2808" w:type="dxa"/>
          </w:tcPr>
          <w:p w14:paraId="4939A2A8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Каждый блок, пр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ложение</w:t>
            </w:r>
          </w:p>
        </w:tc>
        <w:tc>
          <w:tcPr>
            <w:tcW w:w="7648" w:type="dxa"/>
          </w:tcPr>
          <w:p w14:paraId="4321D63B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Начинается с новой страницы.</w:t>
            </w:r>
          </w:p>
        </w:tc>
      </w:tr>
      <w:tr w:rsidR="00EF255F" w:rsidRPr="00E45386" w14:paraId="569F275C" w14:textId="77777777" w:rsidTr="00432888">
        <w:tc>
          <w:tcPr>
            <w:tcW w:w="2808" w:type="dxa"/>
          </w:tcPr>
          <w:p w14:paraId="04C5027E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Элементы содерж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ния и логической структуры реферата</w:t>
            </w:r>
          </w:p>
        </w:tc>
        <w:tc>
          <w:tcPr>
            <w:tcW w:w="7648" w:type="dxa"/>
          </w:tcPr>
          <w:p w14:paraId="14FD5B2A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Содержание, введение, заключение, список использованных источников, приложение печатают в середине строки пр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писными буквами без точки в конце, не подчеркивая.</w:t>
            </w:r>
          </w:p>
        </w:tc>
      </w:tr>
      <w:tr w:rsidR="00EF255F" w:rsidRPr="00E45386" w14:paraId="53EA859E" w14:textId="77777777" w:rsidTr="00432888">
        <w:tc>
          <w:tcPr>
            <w:tcW w:w="2808" w:type="dxa"/>
          </w:tcPr>
          <w:p w14:paraId="32B5CABE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Наименования глав и  параграфов  </w:t>
            </w:r>
          </w:p>
        </w:tc>
        <w:tc>
          <w:tcPr>
            <w:tcW w:w="7648" w:type="dxa"/>
          </w:tcPr>
          <w:p w14:paraId="032F9818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Печатаются с абзацного отступа с прописной буквы без то</w:t>
            </w:r>
            <w:r w:rsidRPr="00E45386">
              <w:rPr>
                <w:color w:val="000000"/>
                <w:sz w:val="28"/>
                <w:szCs w:val="28"/>
              </w:rPr>
              <w:t>ч</w:t>
            </w:r>
            <w:r w:rsidRPr="00E45386">
              <w:rPr>
                <w:color w:val="000000"/>
                <w:sz w:val="28"/>
                <w:szCs w:val="28"/>
              </w:rPr>
              <w:t>ки в конце, не подчеркивая; если заголовок состоит из двух предложений, их разделяют точкой.</w:t>
            </w:r>
          </w:p>
        </w:tc>
      </w:tr>
      <w:tr w:rsidR="00EF255F" w:rsidRPr="00E45386" w14:paraId="405B4CBA" w14:textId="77777777" w:rsidTr="00432888">
        <w:tc>
          <w:tcPr>
            <w:tcW w:w="2808" w:type="dxa"/>
          </w:tcPr>
          <w:p w14:paraId="6714E161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Нумерация глав</w:t>
            </w:r>
          </w:p>
        </w:tc>
        <w:tc>
          <w:tcPr>
            <w:tcW w:w="7648" w:type="dxa"/>
          </w:tcPr>
          <w:p w14:paraId="2717350F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Порядковая в пределах всей работы; обозначается арабскими цифрами без точки. </w:t>
            </w:r>
          </w:p>
        </w:tc>
      </w:tr>
      <w:tr w:rsidR="00EF255F" w:rsidRPr="00E45386" w14:paraId="04891A59" w14:textId="77777777" w:rsidTr="00432888">
        <w:tc>
          <w:tcPr>
            <w:tcW w:w="2808" w:type="dxa"/>
          </w:tcPr>
          <w:p w14:paraId="099B51F7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Нумерация парагр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фов</w:t>
            </w:r>
          </w:p>
        </w:tc>
        <w:tc>
          <w:tcPr>
            <w:tcW w:w="7648" w:type="dxa"/>
          </w:tcPr>
          <w:p w14:paraId="26A434C4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Состоит из номера главы и параграфа (по порядку в пределах главы: 1.1, 1.2, 1.3 и т.д.), разделенных точкой; в конце ном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lastRenderedPageBreak/>
              <w:t>ра точка не ставится. Если глава состоит из одного парагр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фа, то он не нумеруется.</w:t>
            </w:r>
          </w:p>
        </w:tc>
      </w:tr>
      <w:tr w:rsidR="00EF255F" w:rsidRPr="00E45386" w14:paraId="08E11D85" w14:textId="77777777" w:rsidTr="00432888">
        <w:tc>
          <w:tcPr>
            <w:tcW w:w="2808" w:type="dxa"/>
          </w:tcPr>
          <w:p w14:paraId="1AC48554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lastRenderedPageBreak/>
              <w:t>Нумерация подпун</w:t>
            </w:r>
            <w:r w:rsidRPr="00E45386">
              <w:rPr>
                <w:color w:val="000000"/>
                <w:sz w:val="28"/>
                <w:szCs w:val="28"/>
              </w:rPr>
              <w:t>к</w:t>
            </w:r>
            <w:r w:rsidRPr="00E45386">
              <w:rPr>
                <w:color w:val="000000"/>
                <w:sz w:val="28"/>
                <w:szCs w:val="28"/>
              </w:rPr>
              <w:t>тов параграфов</w:t>
            </w:r>
          </w:p>
        </w:tc>
        <w:tc>
          <w:tcPr>
            <w:tcW w:w="7648" w:type="dxa"/>
          </w:tcPr>
          <w:p w14:paraId="003B9573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Состоит из номера главы, параграфа и подпункта (по порядку в пределах параграфа: 1.1.1, 1.1.2, 1.1.3 и т.д.), разделенных точками; в конце номера точка не ставится. Если параграф состоит из одного подпункта, то он не нумеруется.</w:t>
            </w:r>
          </w:p>
        </w:tc>
      </w:tr>
      <w:tr w:rsidR="00EF255F" w:rsidRPr="00E45386" w14:paraId="12C353EB" w14:textId="77777777" w:rsidTr="00432888">
        <w:tc>
          <w:tcPr>
            <w:tcW w:w="2808" w:type="dxa"/>
          </w:tcPr>
          <w:p w14:paraId="3F362865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7648" w:type="dxa"/>
          </w:tcPr>
          <w:p w14:paraId="1BB891F0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Выделяется как структурная единица документа словом ПРИЛОЖЕНИЕ. Каждое приложение начинается с новой страницы с указанием наверху посередине страницы слова «Приложение», его обозначения заглавными буквами русск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го алфавита, начиная с А (за исключением Ё, З, Й, О, Ч, Ъ, Ы, Ь), и заголовка, который записывают симметрично относ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тельно текста с прописной буквы отдельной строкой. Если в работе одно приложение, то оно обозначается «Приложение А».</w:t>
            </w:r>
          </w:p>
        </w:tc>
      </w:tr>
      <w:tr w:rsidR="00EF255F" w:rsidRPr="00E45386" w14:paraId="64B117C8" w14:textId="77777777" w:rsidTr="00432888">
        <w:tc>
          <w:tcPr>
            <w:tcW w:w="2808" w:type="dxa"/>
          </w:tcPr>
          <w:p w14:paraId="6A772CE5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Нумерация страниц</w:t>
            </w:r>
          </w:p>
        </w:tc>
        <w:tc>
          <w:tcPr>
            <w:tcW w:w="7648" w:type="dxa"/>
          </w:tcPr>
          <w:p w14:paraId="790234D0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Начинается с титульного листа, на котором номер страницы не ставится. Все страницы, кроме титульного листа,   нум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руются   арабскими цифрами (сквозная нумерация по всему тексту, включая приложение), которые ставятся в центре нижней части страницы без точки.</w:t>
            </w:r>
          </w:p>
        </w:tc>
      </w:tr>
      <w:tr w:rsidR="00EF255F" w:rsidRPr="00E45386" w14:paraId="0DF2040F" w14:textId="77777777" w:rsidTr="00432888">
        <w:tc>
          <w:tcPr>
            <w:tcW w:w="2808" w:type="dxa"/>
          </w:tcPr>
          <w:p w14:paraId="78EA362F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Имена собственные</w:t>
            </w:r>
          </w:p>
        </w:tc>
        <w:tc>
          <w:tcPr>
            <w:tcW w:w="7648" w:type="dxa"/>
          </w:tcPr>
          <w:p w14:paraId="4C2DA3CE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фамилии, названия организаций, фирм и т.д. приводят на языке оригинала. Допускается транслитерировать имена со</w:t>
            </w:r>
            <w:r w:rsidRPr="00E45386">
              <w:rPr>
                <w:color w:val="000000"/>
                <w:sz w:val="28"/>
                <w:szCs w:val="28"/>
              </w:rPr>
              <w:t>б</w:t>
            </w:r>
            <w:r w:rsidRPr="00E45386">
              <w:rPr>
                <w:color w:val="000000"/>
                <w:sz w:val="28"/>
                <w:szCs w:val="28"/>
              </w:rPr>
              <w:t>ственные и приводить их на русском языке с добавлением (при первом упоминании) оригинального названия.</w:t>
            </w:r>
          </w:p>
        </w:tc>
      </w:tr>
      <w:tr w:rsidR="00EF255F" w:rsidRPr="00E45386" w14:paraId="47D24922" w14:textId="77777777" w:rsidTr="00432888">
        <w:tc>
          <w:tcPr>
            <w:tcW w:w="2808" w:type="dxa"/>
          </w:tcPr>
          <w:p w14:paraId="18926E58" w14:textId="77777777"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Кавычки</w:t>
            </w:r>
          </w:p>
        </w:tc>
        <w:tc>
          <w:tcPr>
            <w:tcW w:w="7648" w:type="dxa"/>
          </w:tcPr>
          <w:p w14:paraId="449FF6F7" w14:textId="77777777"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Должны иметь вид «Текст» (печатные кавычки). Использ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вание кавычек вида “Текст” допускается лишь в случае дво</w:t>
            </w:r>
            <w:r w:rsidRPr="00E45386">
              <w:rPr>
                <w:color w:val="000000"/>
                <w:sz w:val="28"/>
                <w:szCs w:val="28"/>
              </w:rPr>
              <w:t>й</w:t>
            </w:r>
            <w:r w:rsidRPr="00E45386">
              <w:rPr>
                <w:color w:val="000000"/>
                <w:sz w:val="28"/>
                <w:szCs w:val="28"/>
              </w:rPr>
              <w:t>ного цитирования («Текст: “Текст1”»). Использование кав</w:t>
            </w:r>
            <w:r w:rsidRPr="00E45386">
              <w:rPr>
                <w:color w:val="000000"/>
                <w:sz w:val="28"/>
                <w:szCs w:val="28"/>
              </w:rPr>
              <w:t>ы</w:t>
            </w:r>
            <w:r w:rsidRPr="00E45386">
              <w:rPr>
                <w:color w:val="000000"/>
                <w:sz w:val="28"/>
                <w:szCs w:val="28"/>
              </w:rPr>
              <w:t>чек вида “Текст” не допускается.</w:t>
            </w:r>
          </w:p>
        </w:tc>
      </w:tr>
    </w:tbl>
    <w:p w14:paraId="694C6A4D" w14:textId="77777777" w:rsidR="00EF255F" w:rsidRPr="00E45386" w:rsidRDefault="00EF255F" w:rsidP="00EF255F">
      <w:pPr>
        <w:keepNext/>
        <w:outlineLvl w:val="1"/>
        <w:rPr>
          <w:b/>
          <w:bCs/>
          <w:color w:val="000000"/>
          <w:sz w:val="28"/>
          <w:szCs w:val="28"/>
        </w:rPr>
      </w:pPr>
    </w:p>
    <w:p w14:paraId="3396FAB8" w14:textId="77777777"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8.2.2. Требования к  домашним заданиям</w:t>
      </w:r>
    </w:p>
    <w:p w14:paraId="421D2A27" w14:textId="77777777"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</w:p>
    <w:p w14:paraId="73E6F4AE" w14:textId="77777777" w:rsidR="00EE42CA" w:rsidRPr="00E45386" w:rsidRDefault="00EE42CA" w:rsidP="00EE42CA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 xml:space="preserve">8.2.2.1. </w:t>
      </w:r>
      <w:r w:rsidR="008928D3" w:rsidRPr="00E45386">
        <w:rPr>
          <w:b/>
          <w:color w:val="000000"/>
          <w:sz w:val="28"/>
          <w:szCs w:val="28"/>
        </w:rPr>
        <w:t>Требования к  домашнему заданию №1</w:t>
      </w:r>
    </w:p>
    <w:p w14:paraId="7E45A13B" w14:textId="77777777" w:rsidR="00EE42CA" w:rsidRPr="00E45386" w:rsidRDefault="00EE42CA" w:rsidP="00EF255F">
      <w:pPr>
        <w:pStyle w:val="12pt"/>
        <w:ind w:firstLine="709"/>
        <w:rPr>
          <w:color w:val="auto"/>
          <w:spacing w:val="0"/>
          <w:szCs w:val="28"/>
        </w:rPr>
      </w:pPr>
    </w:p>
    <w:p w14:paraId="50475589" w14:textId="77777777" w:rsidR="00A06417" w:rsidRPr="00E45386" w:rsidRDefault="00EE42CA" w:rsidP="00FD29E9">
      <w:pPr>
        <w:ind w:left="34" w:firstLine="817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Студент должен сдать индивидуальный письменный отчет о выполнении им индивидуальных заданий первого тренинг-проекта «SMM - исследование системы HPC бренда в потребительских </w:t>
      </w:r>
      <w:proofErr w:type="spellStart"/>
      <w:r w:rsidRPr="00E45386">
        <w:rPr>
          <w:sz w:val="28"/>
          <w:szCs w:val="28"/>
        </w:rPr>
        <w:t>трайбах</w:t>
      </w:r>
      <w:proofErr w:type="spellEnd"/>
      <w:r w:rsidRPr="00E45386">
        <w:rPr>
          <w:sz w:val="28"/>
          <w:szCs w:val="28"/>
        </w:rPr>
        <w:t>». Письменный отчет (25-30 стр.) c прилага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мыми файлами MS </w:t>
      </w:r>
      <w:proofErr w:type="spellStart"/>
      <w:r w:rsidRPr="00E45386">
        <w:rPr>
          <w:sz w:val="28"/>
          <w:szCs w:val="28"/>
        </w:rPr>
        <w:t>Excel</w:t>
      </w:r>
      <w:proofErr w:type="spellEnd"/>
      <w:r w:rsidRPr="00E45386">
        <w:rPr>
          <w:sz w:val="28"/>
          <w:szCs w:val="28"/>
        </w:rPr>
        <w:t xml:space="preserve">  должен содержать описание выполнявшихся в рамках пе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>вого блока работ, а также подробное изложение полученных студентом аналитич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ских результатов и выводов, полученных им в ходе проводимого 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Reaserch</w:t>
      </w:r>
      <w:proofErr w:type="spellEnd"/>
      <w:r w:rsidRPr="00E45386">
        <w:rPr>
          <w:sz w:val="28"/>
          <w:szCs w:val="28"/>
        </w:rPr>
        <w:t xml:space="preserve">. </w:t>
      </w:r>
      <w:r w:rsidR="00000E25" w:rsidRPr="00E45386">
        <w:rPr>
          <w:sz w:val="28"/>
          <w:szCs w:val="28"/>
        </w:rPr>
        <w:t>Критерии оценки О</w:t>
      </w:r>
      <w:r w:rsidR="00000E25" w:rsidRPr="00E45386">
        <w:rPr>
          <w:sz w:val="28"/>
          <w:szCs w:val="28"/>
          <w:vertAlign w:val="subscript"/>
        </w:rPr>
        <w:t xml:space="preserve">отч.1 </w:t>
      </w:r>
      <w:r w:rsidR="00000E25" w:rsidRPr="00E45386">
        <w:rPr>
          <w:sz w:val="28"/>
          <w:szCs w:val="28"/>
        </w:rPr>
        <w:t xml:space="preserve">следующие:  </w:t>
      </w:r>
    </w:p>
    <w:p w14:paraId="5BA94169" w14:textId="77777777" w:rsidR="00A06417" w:rsidRPr="00E45386" w:rsidRDefault="00A06417" w:rsidP="00A06417">
      <w:pPr>
        <w:rPr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2"/>
      </w:tblGrid>
      <w:tr w:rsidR="00A06417" w:rsidRPr="00E45386" w14:paraId="66C2FE27" w14:textId="77777777" w:rsidTr="00432888">
        <w:trPr>
          <w:cantSplit/>
          <w:trHeight w:val="776"/>
        </w:trPr>
        <w:tc>
          <w:tcPr>
            <w:tcW w:w="567" w:type="dxa"/>
            <w:vAlign w:val="center"/>
          </w:tcPr>
          <w:p w14:paraId="073F2E6B" w14:textId="77777777" w:rsidR="00A06417" w:rsidRPr="00E45386" w:rsidRDefault="00A06417" w:rsidP="00A06417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7938" w:type="dxa"/>
            <w:vAlign w:val="center"/>
          </w:tcPr>
          <w:p w14:paraId="1DE4671C" w14:textId="77777777" w:rsidR="00A06417" w:rsidRPr="00E45386" w:rsidRDefault="00A06417" w:rsidP="00A064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  <w:r w:rsidRPr="00E45386">
              <w:rPr>
                <w:sz w:val="28"/>
                <w:szCs w:val="28"/>
              </w:rPr>
              <w:t>индивидуального письменного отчета</w:t>
            </w:r>
            <w:r w:rsidR="00FD29E9" w:rsidRPr="00E45386">
              <w:rPr>
                <w:sz w:val="28"/>
                <w:szCs w:val="28"/>
              </w:rPr>
              <w:t xml:space="preserve"> о выпо</w:t>
            </w:r>
            <w:r w:rsidR="00FD29E9" w:rsidRPr="00E45386">
              <w:rPr>
                <w:sz w:val="28"/>
                <w:szCs w:val="28"/>
              </w:rPr>
              <w:t>л</w:t>
            </w:r>
            <w:r w:rsidR="00FD29E9" w:rsidRPr="00E45386">
              <w:rPr>
                <w:sz w:val="28"/>
                <w:szCs w:val="28"/>
              </w:rPr>
              <w:t xml:space="preserve">нении им индивидуальных заданий первого тренинг-проекта «SMM - исследование системы HPC бренда в потребительских </w:t>
            </w:r>
            <w:proofErr w:type="spellStart"/>
            <w:r w:rsidR="00FD29E9" w:rsidRPr="00E45386">
              <w:rPr>
                <w:sz w:val="28"/>
                <w:szCs w:val="28"/>
              </w:rPr>
              <w:t>трайбах</w:t>
            </w:r>
            <w:proofErr w:type="spellEnd"/>
            <w:r w:rsidR="00FD29E9" w:rsidRPr="00E4538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14:paraId="5E546567" w14:textId="77777777" w:rsidR="00A06417" w:rsidRPr="00E45386" w:rsidRDefault="00A06417" w:rsidP="00A0641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A06417" w:rsidRPr="00E45386" w14:paraId="6A1EEBC4" w14:textId="77777777" w:rsidTr="00432888">
        <w:trPr>
          <w:cantSplit/>
          <w:trHeight w:val="96"/>
        </w:trPr>
        <w:tc>
          <w:tcPr>
            <w:tcW w:w="567" w:type="dxa"/>
          </w:tcPr>
          <w:p w14:paraId="619D00EC" w14:textId="77777777"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5F394702" w14:textId="77777777"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Ш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ирота охвата исследованием потребительского </w:t>
            </w:r>
            <w:proofErr w:type="spellStart"/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трайба</w:t>
            </w:r>
            <w:proofErr w:type="spellEnd"/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14:paraId="3365F96F" w14:textId="77777777"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</w:t>
            </w:r>
            <w:r w:rsidR="00A06417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06417" w:rsidRPr="00E45386" w14:paraId="03A2856C" w14:textId="77777777" w:rsidTr="00432888">
        <w:trPr>
          <w:cantSplit/>
          <w:trHeight w:val="96"/>
        </w:trPr>
        <w:tc>
          <w:tcPr>
            <w:tcW w:w="567" w:type="dxa"/>
          </w:tcPr>
          <w:p w14:paraId="3F47B33E" w14:textId="77777777"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3CB420B9" w14:textId="77777777"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Правильность выполнения методики исследования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14:paraId="655832D2" w14:textId="77777777"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</w:t>
            </w:r>
            <w:r w:rsidR="00A06417" w:rsidRPr="00E45386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  <w:tr w:rsidR="00A06417" w:rsidRPr="00E45386" w14:paraId="5A753E65" w14:textId="77777777" w:rsidTr="00432888">
        <w:trPr>
          <w:cantSplit/>
          <w:trHeight w:val="96"/>
        </w:trPr>
        <w:tc>
          <w:tcPr>
            <w:tcW w:w="567" w:type="dxa"/>
          </w:tcPr>
          <w:p w14:paraId="0CE53FA1" w14:textId="77777777"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51C6AA3A" w14:textId="77777777"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Полнота и логичность аналитических выводов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4D7D4963" w14:textId="77777777"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</w:t>
            </w:r>
            <w:r w:rsidR="00A06417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06417" w:rsidRPr="00E45386" w14:paraId="436EFC1C" w14:textId="77777777" w:rsidTr="00432888">
        <w:trPr>
          <w:cantSplit/>
          <w:trHeight w:val="96"/>
        </w:trPr>
        <w:tc>
          <w:tcPr>
            <w:tcW w:w="567" w:type="dxa"/>
          </w:tcPr>
          <w:p w14:paraId="5EE783F4" w14:textId="77777777"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72BE0A9E" w14:textId="77777777"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Соответствие требованиям оформления работы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7FAA4D93" w14:textId="77777777"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</w:t>
            </w:r>
            <w:r w:rsidR="00A06417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06417" w:rsidRPr="00E45386" w14:paraId="35AC004E" w14:textId="77777777" w:rsidTr="00432888">
        <w:trPr>
          <w:cantSplit/>
          <w:trHeight w:val="96"/>
        </w:trPr>
        <w:tc>
          <w:tcPr>
            <w:tcW w:w="567" w:type="dxa"/>
          </w:tcPr>
          <w:p w14:paraId="13CA93D1" w14:textId="77777777" w:rsidR="00A06417" w:rsidRPr="00E45386" w:rsidRDefault="00602B69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5D958401" w14:textId="77777777"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«Соответствие сроков сдачи работы»</w:t>
            </w:r>
          </w:p>
        </w:tc>
        <w:tc>
          <w:tcPr>
            <w:tcW w:w="1842" w:type="dxa"/>
            <w:vAlign w:val="center"/>
          </w:tcPr>
          <w:p w14:paraId="4BF5F45A" w14:textId="77777777" w:rsidR="00A06417" w:rsidRPr="00E45386" w:rsidRDefault="00A06417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14:paraId="2294817C" w14:textId="77777777" w:rsidR="00A06417" w:rsidRPr="00E45386" w:rsidRDefault="00A06417" w:rsidP="0093605D">
      <w:pPr>
        <w:ind w:firstLine="0"/>
        <w:rPr>
          <w:sz w:val="28"/>
          <w:szCs w:val="28"/>
        </w:rPr>
      </w:pPr>
    </w:p>
    <w:p w14:paraId="36384106" w14:textId="77777777" w:rsidR="0093605D" w:rsidRPr="00E45386" w:rsidRDefault="00EE42CA" w:rsidP="0093605D">
      <w:pPr>
        <w:ind w:left="34" w:firstLine="0"/>
        <w:rPr>
          <w:sz w:val="28"/>
          <w:szCs w:val="28"/>
        </w:rPr>
      </w:pPr>
      <w:r w:rsidRPr="00E45386">
        <w:rPr>
          <w:sz w:val="28"/>
          <w:szCs w:val="28"/>
        </w:rPr>
        <w:t xml:space="preserve">Студент должен </w:t>
      </w:r>
      <w:r w:rsidR="0093605D" w:rsidRPr="00E45386">
        <w:rPr>
          <w:sz w:val="28"/>
          <w:szCs w:val="28"/>
        </w:rPr>
        <w:t xml:space="preserve">также </w:t>
      </w:r>
      <w:r w:rsidRPr="00E45386">
        <w:rPr>
          <w:sz w:val="28"/>
          <w:szCs w:val="28"/>
        </w:rPr>
        <w:t>подготовить презентацию полученных им аналитических 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зультатов тренинг-проекта «SMM - исследование системы HPC бренда в потреб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тельских </w:t>
      </w:r>
      <w:proofErr w:type="spellStart"/>
      <w:r w:rsidRPr="00E45386">
        <w:rPr>
          <w:sz w:val="28"/>
          <w:szCs w:val="28"/>
        </w:rPr>
        <w:t>трайбах</w:t>
      </w:r>
      <w:proofErr w:type="spellEnd"/>
      <w:r w:rsidRPr="00E45386">
        <w:rPr>
          <w:sz w:val="28"/>
          <w:szCs w:val="28"/>
        </w:rPr>
        <w:t xml:space="preserve">» в формате MS </w:t>
      </w:r>
      <w:proofErr w:type="spellStart"/>
      <w:r w:rsidRPr="00E45386">
        <w:rPr>
          <w:sz w:val="28"/>
          <w:szCs w:val="28"/>
        </w:rPr>
        <w:t>PowerPoint</w:t>
      </w:r>
      <w:proofErr w:type="spellEnd"/>
      <w:r w:rsidR="0093605D" w:rsidRPr="00E45386">
        <w:rPr>
          <w:sz w:val="28"/>
          <w:szCs w:val="28"/>
        </w:rPr>
        <w:t>. Критерии оценки О</w:t>
      </w:r>
      <w:r w:rsidR="0093605D" w:rsidRPr="00E45386">
        <w:rPr>
          <w:sz w:val="28"/>
          <w:szCs w:val="28"/>
          <w:vertAlign w:val="subscript"/>
        </w:rPr>
        <w:t xml:space="preserve">през.1 </w:t>
      </w:r>
      <w:r w:rsidR="0093605D" w:rsidRPr="00E45386">
        <w:rPr>
          <w:sz w:val="28"/>
          <w:szCs w:val="28"/>
        </w:rPr>
        <w:t>следующие: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2"/>
      </w:tblGrid>
      <w:tr w:rsidR="0093605D" w:rsidRPr="00E45386" w14:paraId="7F989B84" w14:textId="77777777" w:rsidTr="00432888">
        <w:trPr>
          <w:cantSplit/>
          <w:trHeight w:val="776"/>
        </w:trPr>
        <w:tc>
          <w:tcPr>
            <w:tcW w:w="567" w:type="dxa"/>
            <w:vAlign w:val="center"/>
          </w:tcPr>
          <w:p w14:paraId="272347E4" w14:textId="77777777" w:rsidR="0093605D" w:rsidRPr="00E45386" w:rsidRDefault="0093605D" w:rsidP="0093605D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14:paraId="0F89BEF6" w14:textId="77777777" w:rsidR="0093605D" w:rsidRPr="00E45386" w:rsidRDefault="0093605D" w:rsidP="009360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1842" w:type="dxa"/>
            <w:vAlign w:val="center"/>
          </w:tcPr>
          <w:p w14:paraId="326FA1A2" w14:textId="77777777" w:rsidR="0093605D" w:rsidRPr="00E45386" w:rsidRDefault="0093605D" w:rsidP="009360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93605D" w:rsidRPr="00E45386" w14:paraId="080D4765" w14:textId="77777777" w:rsidTr="00432888">
        <w:trPr>
          <w:cantSplit/>
          <w:trHeight w:val="96"/>
        </w:trPr>
        <w:tc>
          <w:tcPr>
            <w:tcW w:w="567" w:type="dxa"/>
          </w:tcPr>
          <w:p w14:paraId="1C9304BA" w14:textId="77777777" w:rsidR="0093605D" w:rsidRPr="00E45386" w:rsidRDefault="0093605D" w:rsidP="002456B2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4F290B17" w14:textId="77777777"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«Логичность и проработанность структуры презентации» </w:t>
            </w:r>
          </w:p>
        </w:tc>
        <w:tc>
          <w:tcPr>
            <w:tcW w:w="1842" w:type="dxa"/>
            <w:vAlign w:val="center"/>
          </w:tcPr>
          <w:p w14:paraId="749B620B" w14:textId="77777777"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93605D" w:rsidRPr="00E45386" w14:paraId="6F775C76" w14:textId="77777777" w:rsidTr="00432888">
        <w:trPr>
          <w:cantSplit/>
          <w:trHeight w:val="96"/>
        </w:trPr>
        <w:tc>
          <w:tcPr>
            <w:tcW w:w="567" w:type="dxa"/>
          </w:tcPr>
          <w:p w14:paraId="0078A9DD" w14:textId="77777777" w:rsidR="0093605D" w:rsidRPr="00E45386" w:rsidRDefault="0093605D" w:rsidP="002456B2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3019314B" w14:textId="77777777"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«Понятность и читабельность презентации» </w:t>
            </w:r>
          </w:p>
        </w:tc>
        <w:tc>
          <w:tcPr>
            <w:tcW w:w="1842" w:type="dxa"/>
            <w:vAlign w:val="center"/>
          </w:tcPr>
          <w:p w14:paraId="5184D1F4" w14:textId="77777777"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3,0 </w:t>
            </w:r>
          </w:p>
        </w:tc>
      </w:tr>
      <w:tr w:rsidR="0093605D" w:rsidRPr="00E45386" w14:paraId="2D83D4D6" w14:textId="77777777" w:rsidTr="00432888">
        <w:trPr>
          <w:cantSplit/>
          <w:trHeight w:val="96"/>
        </w:trPr>
        <w:tc>
          <w:tcPr>
            <w:tcW w:w="567" w:type="dxa"/>
          </w:tcPr>
          <w:p w14:paraId="512302B8" w14:textId="77777777" w:rsidR="0093605D" w:rsidRPr="00E45386" w:rsidRDefault="0093605D" w:rsidP="002456B2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472C1D64" w14:textId="77777777"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«Оформление презентации»</w:t>
            </w:r>
          </w:p>
        </w:tc>
        <w:tc>
          <w:tcPr>
            <w:tcW w:w="1842" w:type="dxa"/>
            <w:vAlign w:val="center"/>
          </w:tcPr>
          <w:p w14:paraId="02706949" w14:textId="77777777"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3605D" w:rsidRPr="00E45386" w14:paraId="2BDFE89E" w14:textId="77777777" w:rsidTr="00432888">
        <w:trPr>
          <w:cantSplit/>
          <w:trHeight w:val="96"/>
        </w:trPr>
        <w:tc>
          <w:tcPr>
            <w:tcW w:w="567" w:type="dxa"/>
          </w:tcPr>
          <w:p w14:paraId="3588DBE1" w14:textId="77777777" w:rsidR="0093605D" w:rsidRPr="00E45386" w:rsidRDefault="002456B2" w:rsidP="0093605D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5E6811D1" w14:textId="77777777"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«Соблюдение норматива длительности выступления»</w:t>
            </w:r>
          </w:p>
        </w:tc>
        <w:tc>
          <w:tcPr>
            <w:tcW w:w="1842" w:type="dxa"/>
            <w:vAlign w:val="center"/>
          </w:tcPr>
          <w:p w14:paraId="598058EA" w14:textId="77777777"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14:paraId="47EBC68C" w14:textId="77777777" w:rsidR="0093605D" w:rsidRPr="00E45386" w:rsidRDefault="0093605D" w:rsidP="00432888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szCs w:val="28"/>
        </w:rPr>
        <w:t>Итоговая оценка за домашнее задание будет рассчитываться по формуле: О</w:t>
      </w:r>
      <w:r w:rsidRPr="00E45386">
        <w:rPr>
          <w:szCs w:val="28"/>
          <w:vertAlign w:val="subscript"/>
        </w:rPr>
        <w:t xml:space="preserve">дз.2 </w:t>
      </w:r>
      <w:r w:rsidRPr="00E45386">
        <w:rPr>
          <w:szCs w:val="28"/>
        </w:rPr>
        <w:t>= 0,6*О</w:t>
      </w:r>
      <w:r w:rsidRPr="00E45386">
        <w:rPr>
          <w:szCs w:val="28"/>
          <w:vertAlign w:val="subscript"/>
        </w:rPr>
        <w:t>отч.1</w:t>
      </w:r>
      <w:r w:rsidRPr="00E45386">
        <w:rPr>
          <w:szCs w:val="28"/>
        </w:rPr>
        <w:t xml:space="preserve"> + 0,4*О</w:t>
      </w:r>
      <w:r w:rsidRPr="00E45386">
        <w:rPr>
          <w:szCs w:val="28"/>
          <w:vertAlign w:val="subscript"/>
        </w:rPr>
        <w:t>през.1</w:t>
      </w:r>
    </w:p>
    <w:p w14:paraId="3B2CB7D6" w14:textId="77777777" w:rsidR="008928D3" w:rsidRPr="00E45386" w:rsidRDefault="008928D3" w:rsidP="008928D3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8.2.2.2. Тр</w:t>
      </w:r>
      <w:r w:rsidR="000766EA" w:rsidRPr="00E45386">
        <w:rPr>
          <w:b/>
          <w:color w:val="000000"/>
          <w:sz w:val="28"/>
          <w:szCs w:val="28"/>
        </w:rPr>
        <w:t>ебования к  домашнему заданию №2</w:t>
      </w:r>
    </w:p>
    <w:p w14:paraId="3D955174" w14:textId="77777777" w:rsidR="008928D3" w:rsidRPr="00E45386" w:rsidRDefault="008928D3" w:rsidP="008928D3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14:paraId="24629846" w14:textId="77777777" w:rsidR="008928D3" w:rsidRPr="00E45386" w:rsidRDefault="008928D3" w:rsidP="0043288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Студент должен подготовить и сдать индивидуальный письменный отчет, в к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тором отражены все этапы работы над тренинг-проектом.</w:t>
      </w:r>
    </w:p>
    <w:p w14:paraId="757873B1" w14:textId="77777777" w:rsidR="00892034" w:rsidRPr="00E45386" w:rsidRDefault="008928D3" w:rsidP="0043288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Студент должен сдать индивидуальный письменный отчет о выполнении им индивидуальных заданий тренинг-проекта «Разработка бренд-</w:t>
      </w:r>
      <w:proofErr w:type="spellStart"/>
      <w:r w:rsidRPr="00E45386">
        <w:rPr>
          <w:sz w:val="28"/>
          <w:szCs w:val="28"/>
        </w:rPr>
        <w:t>нейма</w:t>
      </w:r>
      <w:proofErr w:type="spellEnd"/>
      <w:r w:rsidRPr="00E45386">
        <w:rPr>
          <w:sz w:val="28"/>
          <w:szCs w:val="28"/>
        </w:rPr>
        <w:t xml:space="preserve"> и логотипа  би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нес-субъекта». Письменный отчет (7-10 стр.). должен содержать описание выпо</w:t>
      </w:r>
      <w:r w:rsidRPr="00E45386">
        <w:rPr>
          <w:sz w:val="28"/>
          <w:szCs w:val="28"/>
        </w:rPr>
        <w:t>л</w:t>
      </w:r>
      <w:r w:rsidRPr="00E45386">
        <w:rPr>
          <w:sz w:val="28"/>
          <w:szCs w:val="28"/>
        </w:rPr>
        <w:t>нявшихся в рамках второго блока работ, а также описание технологий, методов и приемов бренд-</w:t>
      </w:r>
      <w:proofErr w:type="spellStart"/>
      <w:r w:rsidRPr="00E45386">
        <w:rPr>
          <w:sz w:val="28"/>
          <w:szCs w:val="28"/>
        </w:rPr>
        <w:t>нейминга</w:t>
      </w:r>
      <w:proofErr w:type="spellEnd"/>
      <w:r w:rsidRPr="00E45386">
        <w:rPr>
          <w:sz w:val="28"/>
          <w:szCs w:val="28"/>
        </w:rPr>
        <w:t xml:space="preserve"> и верстки логотипа, использованных студентом в процессе креативной разработки проекта.  К отчету должны прилагаться оригинал-макеты э</w:t>
      </w:r>
      <w:r w:rsidRPr="00E45386">
        <w:rPr>
          <w:sz w:val="28"/>
          <w:szCs w:val="28"/>
        </w:rPr>
        <w:t>с</w:t>
      </w:r>
      <w:r w:rsidRPr="00E45386">
        <w:rPr>
          <w:sz w:val="28"/>
          <w:szCs w:val="28"/>
        </w:rPr>
        <w:t xml:space="preserve">кизов в формате </w:t>
      </w: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Photoshop</w:t>
      </w:r>
      <w:proofErr w:type="spellEnd"/>
      <w:r w:rsidRPr="00E45386">
        <w:rPr>
          <w:sz w:val="28"/>
          <w:szCs w:val="28"/>
        </w:rPr>
        <w:t xml:space="preserve"> (*.</w:t>
      </w:r>
      <w:proofErr w:type="spellStart"/>
      <w:r w:rsidRPr="00E45386">
        <w:rPr>
          <w:sz w:val="28"/>
          <w:szCs w:val="28"/>
        </w:rPr>
        <w:t>psd</w:t>
      </w:r>
      <w:proofErr w:type="spellEnd"/>
      <w:r w:rsidRPr="00E45386">
        <w:rPr>
          <w:sz w:val="28"/>
          <w:szCs w:val="28"/>
        </w:rPr>
        <w:t>) и *.</w:t>
      </w:r>
      <w:proofErr w:type="spellStart"/>
      <w:r w:rsidRPr="00E45386">
        <w:rPr>
          <w:sz w:val="28"/>
          <w:szCs w:val="28"/>
        </w:rPr>
        <w:t>jpeg</w:t>
      </w:r>
      <w:proofErr w:type="spellEnd"/>
      <w:r w:rsidRPr="00E45386">
        <w:rPr>
          <w:sz w:val="28"/>
          <w:szCs w:val="28"/>
        </w:rPr>
        <w:t xml:space="preserve"> в разрешении 300 </w:t>
      </w:r>
      <w:proofErr w:type="spellStart"/>
      <w:r w:rsidRPr="00E45386">
        <w:rPr>
          <w:sz w:val="28"/>
          <w:szCs w:val="28"/>
        </w:rPr>
        <w:t>dpi</w:t>
      </w:r>
      <w:proofErr w:type="spellEnd"/>
      <w:r w:rsidRPr="00E45386">
        <w:rPr>
          <w:sz w:val="28"/>
          <w:szCs w:val="28"/>
        </w:rPr>
        <w:t xml:space="preserve">. </w:t>
      </w:r>
      <w:r w:rsidR="00B44FB3" w:rsidRPr="00E45386">
        <w:rPr>
          <w:sz w:val="28"/>
          <w:szCs w:val="28"/>
        </w:rPr>
        <w:t xml:space="preserve">Критерии оценки </w:t>
      </w:r>
      <w:r w:rsidR="001B3E49" w:rsidRPr="00E45386">
        <w:rPr>
          <w:sz w:val="28"/>
          <w:szCs w:val="28"/>
        </w:rPr>
        <w:t>О</w:t>
      </w:r>
      <w:r w:rsidR="002456B2">
        <w:rPr>
          <w:sz w:val="28"/>
          <w:szCs w:val="28"/>
          <w:vertAlign w:val="subscript"/>
        </w:rPr>
        <w:t>отч.2</w:t>
      </w:r>
      <w:r w:rsidR="001B3E49" w:rsidRPr="00E45386">
        <w:rPr>
          <w:sz w:val="28"/>
          <w:szCs w:val="28"/>
          <w:vertAlign w:val="subscript"/>
        </w:rPr>
        <w:t xml:space="preserve"> </w:t>
      </w:r>
      <w:r w:rsidR="00B44FB3" w:rsidRPr="00E45386">
        <w:rPr>
          <w:sz w:val="28"/>
          <w:szCs w:val="28"/>
        </w:rPr>
        <w:t xml:space="preserve">следующие:  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2"/>
      </w:tblGrid>
      <w:tr w:rsidR="00892034" w:rsidRPr="00E45386" w14:paraId="61DD4505" w14:textId="77777777" w:rsidTr="00E873FB">
        <w:trPr>
          <w:cantSplit/>
          <w:trHeight w:val="776"/>
        </w:trPr>
        <w:tc>
          <w:tcPr>
            <w:tcW w:w="567" w:type="dxa"/>
            <w:vAlign w:val="center"/>
          </w:tcPr>
          <w:p w14:paraId="28FB4B55" w14:textId="77777777" w:rsidR="00892034" w:rsidRPr="00E45386" w:rsidRDefault="00892034" w:rsidP="00892034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14:paraId="4B85C36F" w14:textId="77777777" w:rsidR="00892034" w:rsidRPr="00E45386" w:rsidRDefault="00892034" w:rsidP="008920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  <w:r w:rsidRPr="00E45386">
              <w:rPr>
                <w:sz w:val="28"/>
                <w:szCs w:val="28"/>
              </w:rPr>
              <w:t>индивидуального письменного отчета</w:t>
            </w:r>
            <w:r w:rsidR="00E873FB" w:rsidRPr="00E45386">
              <w:rPr>
                <w:sz w:val="28"/>
                <w:szCs w:val="28"/>
              </w:rPr>
              <w:t xml:space="preserve"> о выпо</w:t>
            </w:r>
            <w:r w:rsidR="00E873FB" w:rsidRPr="00E45386">
              <w:rPr>
                <w:sz w:val="28"/>
                <w:szCs w:val="28"/>
              </w:rPr>
              <w:t>л</w:t>
            </w:r>
            <w:r w:rsidR="00E873FB" w:rsidRPr="00E45386">
              <w:rPr>
                <w:sz w:val="28"/>
                <w:szCs w:val="28"/>
              </w:rPr>
              <w:t>нении им индивидуальных заданий тренинг-проекта «Разрабо</w:t>
            </w:r>
            <w:r w:rsidR="00E873FB" w:rsidRPr="00E45386">
              <w:rPr>
                <w:sz w:val="28"/>
                <w:szCs w:val="28"/>
              </w:rPr>
              <w:t>т</w:t>
            </w:r>
            <w:r w:rsidR="00E873FB" w:rsidRPr="00E45386">
              <w:rPr>
                <w:sz w:val="28"/>
                <w:szCs w:val="28"/>
              </w:rPr>
              <w:t>ка бренд-</w:t>
            </w:r>
            <w:proofErr w:type="spellStart"/>
            <w:r w:rsidR="00E873FB" w:rsidRPr="00E45386">
              <w:rPr>
                <w:sz w:val="28"/>
                <w:szCs w:val="28"/>
              </w:rPr>
              <w:t>нейма</w:t>
            </w:r>
            <w:proofErr w:type="spellEnd"/>
            <w:r w:rsidR="00E873FB" w:rsidRPr="00E45386">
              <w:rPr>
                <w:sz w:val="28"/>
                <w:szCs w:val="28"/>
              </w:rPr>
              <w:t xml:space="preserve"> и логотипа  бизнес-субъекта»</w:t>
            </w:r>
          </w:p>
        </w:tc>
        <w:tc>
          <w:tcPr>
            <w:tcW w:w="1842" w:type="dxa"/>
            <w:vAlign w:val="center"/>
          </w:tcPr>
          <w:p w14:paraId="65A76512" w14:textId="77777777" w:rsidR="00892034" w:rsidRPr="00E45386" w:rsidRDefault="00892034" w:rsidP="0089203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892034" w:rsidRPr="00E45386" w14:paraId="225B4D08" w14:textId="77777777" w:rsidTr="00E873FB">
        <w:trPr>
          <w:cantSplit/>
          <w:trHeight w:val="96"/>
        </w:trPr>
        <w:tc>
          <w:tcPr>
            <w:tcW w:w="567" w:type="dxa"/>
          </w:tcPr>
          <w:p w14:paraId="00ADB6B9" w14:textId="77777777" w:rsidR="00892034" w:rsidRPr="00E45386" w:rsidRDefault="00892034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23478BE2" w14:textId="77777777"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«Выполнение 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норматива количества вариантов логотипа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14:paraId="0ACE2B2E" w14:textId="77777777" w:rsidR="00892034" w:rsidRPr="00E45386" w:rsidRDefault="007A39DB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92034" w:rsidRPr="00E45386" w14:paraId="6A25E8E8" w14:textId="77777777" w:rsidTr="00E873FB">
        <w:trPr>
          <w:cantSplit/>
          <w:trHeight w:val="96"/>
        </w:trPr>
        <w:tc>
          <w:tcPr>
            <w:tcW w:w="567" w:type="dxa"/>
          </w:tcPr>
          <w:p w14:paraId="23A6E86A" w14:textId="77777777" w:rsidR="00892034" w:rsidRPr="00E45386" w:rsidRDefault="00892034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552EE4B0" w14:textId="77777777"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Качество проработки  </w:t>
            </w:r>
            <w:proofErr w:type="spellStart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логотипа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14:paraId="030822A6" w14:textId="77777777" w:rsidR="00892034" w:rsidRPr="00E45386" w:rsidRDefault="007A39DB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  <w:tr w:rsidR="00892034" w:rsidRPr="00E45386" w14:paraId="78913493" w14:textId="77777777" w:rsidTr="00E873FB">
        <w:trPr>
          <w:cantSplit/>
          <w:trHeight w:val="96"/>
        </w:trPr>
        <w:tc>
          <w:tcPr>
            <w:tcW w:w="567" w:type="dxa"/>
          </w:tcPr>
          <w:p w14:paraId="4B650BBC" w14:textId="77777777" w:rsidR="00892034" w:rsidRPr="00E45386" w:rsidRDefault="00892034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7E801B03" w14:textId="77777777"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Аутентичность </w:t>
            </w:r>
            <w:proofErr w:type="spellStart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логотипа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13993BA0" w14:textId="77777777" w:rsidR="00892034" w:rsidRPr="00E45386" w:rsidRDefault="007A39DB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92034" w:rsidRPr="00E45386" w14:paraId="672B8827" w14:textId="77777777" w:rsidTr="00E873FB">
        <w:trPr>
          <w:cantSplit/>
          <w:trHeight w:val="96"/>
        </w:trPr>
        <w:tc>
          <w:tcPr>
            <w:tcW w:w="567" w:type="dxa"/>
          </w:tcPr>
          <w:p w14:paraId="759AE83B" w14:textId="77777777" w:rsidR="00892034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52CC10F3" w14:textId="77777777"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Композиция шрифта и </w:t>
            </w:r>
            <w:proofErr w:type="spellStart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7A39DB"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79B31B4E" w14:textId="77777777" w:rsidR="00892034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A39DB" w:rsidRPr="00E45386" w14:paraId="02415435" w14:textId="77777777" w:rsidTr="00E873FB">
        <w:trPr>
          <w:cantSplit/>
          <w:trHeight w:val="96"/>
        </w:trPr>
        <w:tc>
          <w:tcPr>
            <w:tcW w:w="567" w:type="dxa"/>
          </w:tcPr>
          <w:p w14:paraId="0C133416" w14:textId="77777777"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14:paraId="57C1E364" w14:textId="77777777" w:rsidR="007A39DB" w:rsidRPr="00E45386" w:rsidRDefault="0027065F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133147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Оптический баланс композиции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443D6465" w14:textId="77777777"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39DB" w:rsidRPr="00E45386" w14:paraId="1C49771C" w14:textId="77777777" w:rsidTr="00E873FB">
        <w:trPr>
          <w:cantSplit/>
          <w:trHeight w:val="96"/>
        </w:trPr>
        <w:tc>
          <w:tcPr>
            <w:tcW w:w="567" w:type="dxa"/>
          </w:tcPr>
          <w:p w14:paraId="1F481CBE" w14:textId="77777777"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2C83744D" w14:textId="77777777" w:rsidR="007A39DB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«Адекватность выбора колориметрической схемы логотипа</w:t>
            </w:r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4A117F32" w14:textId="77777777"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39DB" w:rsidRPr="00E45386" w14:paraId="68C36253" w14:textId="77777777" w:rsidTr="00E873FB">
        <w:trPr>
          <w:cantSplit/>
          <w:trHeight w:val="96"/>
        </w:trPr>
        <w:tc>
          <w:tcPr>
            <w:tcW w:w="567" w:type="dxa"/>
          </w:tcPr>
          <w:p w14:paraId="496B2DC3" w14:textId="77777777"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2FC75B59" w14:textId="77777777" w:rsidR="007A39DB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«Согласование шрифта и </w:t>
            </w:r>
            <w:proofErr w:type="spellStart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0E082014" w14:textId="77777777"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39DB" w:rsidRPr="00E45386" w14:paraId="27844A91" w14:textId="77777777" w:rsidTr="00E873FB">
        <w:trPr>
          <w:cantSplit/>
          <w:trHeight w:val="96"/>
        </w:trPr>
        <w:tc>
          <w:tcPr>
            <w:tcW w:w="567" w:type="dxa"/>
          </w:tcPr>
          <w:p w14:paraId="2A9FF9CC" w14:textId="77777777"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563ED34F" w14:textId="77777777" w:rsidR="007A39DB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«Аутентичность и эффектность шрифта</w:t>
            </w:r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433D737D" w14:textId="77777777"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33147" w:rsidRPr="00E45386" w14:paraId="303AD3DE" w14:textId="77777777" w:rsidTr="00E873FB">
        <w:trPr>
          <w:cantSplit/>
          <w:trHeight w:val="96"/>
        </w:trPr>
        <w:tc>
          <w:tcPr>
            <w:tcW w:w="567" w:type="dxa"/>
          </w:tcPr>
          <w:p w14:paraId="192D7372" w14:textId="77777777" w:rsidR="00133147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7FB29CEC" w14:textId="77777777" w:rsidR="00133147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«Креативность бренд-</w:t>
            </w:r>
            <w:proofErr w:type="spellStart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нейма</w:t>
            </w:r>
            <w:proofErr w:type="spellEnd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и верстки </w:t>
            </w:r>
            <w:proofErr w:type="spellStart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023B1900" w14:textId="77777777" w:rsidR="00133147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33147" w:rsidRPr="00E45386" w14:paraId="112BECD3" w14:textId="77777777" w:rsidTr="00E873FB">
        <w:trPr>
          <w:cantSplit/>
          <w:trHeight w:val="96"/>
        </w:trPr>
        <w:tc>
          <w:tcPr>
            <w:tcW w:w="567" w:type="dxa"/>
          </w:tcPr>
          <w:p w14:paraId="5BDEAE56" w14:textId="77777777" w:rsidR="00133147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08D2FD0D" w14:textId="77777777" w:rsidR="00133147" w:rsidRPr="00E45386" w:rsidRDefault="0027065F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133147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Соответствие сроков сдачи работы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21428D1A" w14:textId="77777777" w:rsidR="00133147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14:paraId="5D290DFA" w14:textId="77777777" w:rsidR="00892034" w:rsidRPr="00E45386" w:rsidRDefault="00892034" w:rsidP="00892034">
      <w:pPr>
        <w:pStyle w:val="12pt"/>
        <w:rPr>
          <w:color w:val="auto"/>
          <w:spacing w:val="0"/>
          <w:szCs w:val="28"/>
        </w:rPr>
      </w:pPr>
    </w:p>
    <w:p w14:paraId="0B0A19EC" w14:textId="77777777" w:rsidR="000766EA" w:rsidRPr="00E45386" w:rsidRDefault="00846620" w:rsidP="000766EA">
      <w:pPr>
        <w:pStyle w:val="12pt"/>
        <w:rPr>
          <w:szCs w:val="28"/>
        </w:rPr>
      </w:pPr>
      <w:r w:rsidRPr="00E45386">
        <w:rPr>
          <w:szCs w:val="28"/>
        </w:rPr>
        <w:t>Студент должен также сдать презентацию полученных им аналитических результатов тр</w:t>
      </w:r>
      <w:r w:rsidRPr="00E45386">
        <w:rPr>
          <w:szCs w:val="28"/>
        </w:rPr>
        <w:t>е</w:t>
      </w:r>
      <w:r w:rsidRPr="00E45386">
        <w:rPr>
          <w:szCs w:val="28"/>
        </w:rPr>
        <w:t xml:space="preserve">нинг-проекта </w:t>
      </w:r>
      <w:r w:rsidR="00B44FB3" w:rsidRPr="00E45386">
        <w:rPr>
          <w:szCs w:val="28"/>
        </w:rPr>
        <w:t>«Разработка бренд-</w:t>
      </w:r>
      <w:proofErr w:type="spellStart"/>
      <w:r w:rsidR="00B44FB3" w:rsidRPr="00E45386">
        <w:rPr>
          <w:szCs w:val="28"/>
        </w:rPr>
        <w:t>нейма</w:t>
      </w:r>
      <w:proofErr w:type="spellEnd"/>
      <w:r w:rsidR="00B44FB3" w:rsidRPr="00E45386">
        <w:rPr>
          <w:szCs w:val="28"/>
        </w:rPr>
        <w:t xml:space="preserve"> и логотипа  бизнес-субъекта</w:t>
      </w:r>
      <w:r w:rsidRPr="00E45386">
        <w:rPr>
          <w:szCs w:val="28"/>
        </w:rPr>
        <w:t xml:space="preserve"> в формате MS </w:t>
      </w:r>
      <w:proofErr w:type="spellStart"/>
      <w:r w:rsidRPr="00E45386">
        <w:rPr>
          <w:szCs w:val="28"/>
        </w:rPr>
        <w:t>PowerPoint</w:t>
      </w:r>
      <w:proofErr w:type="spellEnd"/>
      <w:r w:rsidRPr="00E45386">
        <w:rPr>
          <w:szCs w:val="28"/>
        </w:rPr>
        <w:t>.</w:t>
      </w:r>
    </w:p>
    <w:p w14:paraId="1D912E01" w14:textId="77777777" w:rsidR="00892034" w:rsidRPr="00E45386" w:rsidRDefault="00B44FB3" w:rsidP="000766EA">
      <w:pPr>
        <w:pStyle w:val="12pt"/>
        <w:rPr>
          <w:color w:val="auto"/>
          <w:spacing w:val="0"/>
          <w:szCs w:val="28"/>
        </w:rPr>
      </w:pPr>
      <w:r w:rsidRPr="00E45386">
        <w:rPr>
          <w:szCs w:val="28"/>
        </w:rPr>
        <w:t>Критерии оценки</w:t>
      </w:r>
      <w:r w:rsidR="001B3E49" w:rsidRPr="00E45386">
        <w:rPr>
          <w:szCs w:val="28"/>
        </w:rPr>
        <w:t xml:space="preserve"> О</w:t>
      </w:r>
      <w:r w:rsidR="001B3E49" w:rsidRPr="00E45386">
        <w:rPr>
          <w:szCs w:val="28"/>
          <w:vertAlign w:val="subscript"/>
        </w:rPr>
        <w:t>през.</w:t>
      </w:r>
      <w:r w:rsidR="002456B2">
        <w:rPr>
          <w:szCs w:val="28"/>
          <w:vertAlign w:val="subscript"/>
        </w:rPr>
        <w:t>2</w:t>
      </w:r>
      <w:r w:rsidRPr="00E45386">
        <w:rPr>
          <w:szCs w:val="28"/>
        </w:rPr>
        <w:t>следующие: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2"/>
      </w:tblGrid>
      <w:tr w:rsidR="000766EA" w:rsidRPr="00E45386" w14:paraId="4D4BB929" w14:textId="77777777" w:rsidTr="00E873FB">
        <w:trPr>
          <w:cantSplit/>
          <w:trHeight w:val="776"/>
        </w:trPr>
        <w:tc>
          <w:tcPr>
            <w:tcW w:w="567" w:type="dxa"/>
            <w:vAlign w:val="center"/>
          </w:tcPr>
          <w:p w14:paraId="659EA9D6" w14:textId="77777777" w:rsidR="000766EA" w:rsidRPr="00E45386" w:rsidRDefault="000766EA" w:rsidP="000766EA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14:paraId="12E66FE8" w14:textId="77777777" w:rsidR="000766EA" w:rsidRPr="00E45386" w:rsidRDefault="000766EA" w:rsidP="000766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1842" w:type="dxa"/>
            <w:vAlign w:val="center"/>
          </w:tcPr>
          <w:p w14:paraId="2D5FBFBE" w14:textId="77777777" w:rsidR="000766EA" w:rsidRPr="00E45386" w:rsidRDefault="000766EA" w:rsidP="000766E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0766EA" w:rsidRPr="00E45386" w14:paraId="3717973B" w14:textId="77777777" w:rsidTr="00E873FB">
        <w:trPr>
          <w:cantSplit/>
          <w:trHeight w:val="222"/>
        </w:trPr>
        <w:tc>
          <w:tcPr>
            <w:tcW w:w="567" w:type="dxa"/>
          </w:tcPr>
          <w:p w14:paraId="6D0B2B44" w14:textId="77777777" w:rsidR="000766EA" w:rsidRPr="00E45386" w:rsidRDefault="000766EA" w:rsidP="00E873FB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087B395" w14:textId="77777777"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«Логичность и проработанность структуры презентации» </w:t>
            </w:r>
          </w:p>
        </w:tc>
        <w:tc>
          <w:tcPr>
            <w:tcW w:w="1842" w:type="dxa"/>
            <w:vAlign w:val="center"/>
          </w:tcPr>
          <w:p w14:paraId="510139EA" w14:textId="77777777"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766EA" w:rsidRPr="00E45386" w14:paraId="614D5E7F" w14:textId="77777777" w:rsidTr="00E873FB">
        <w:trPr>
          <w:cantSplit/>
          <w:trHeight w:val="402"/>
        </w:trPr>
        <w:tc>
          <w:tcPr>
            <w:tcW w:w="567" w:type="dxa"/>
          </w:tcPr>
          <w:p w14:paraId="1F118861" w14:textId="77777777" w:rsidR="000766EA" w:rsidRPr="00E45386" w:rsidRDefault="000766EA" w:rsidP="00E873FB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7EA9B1D3" w14:textId="77777777"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«Понятность и читабельность презентации» </w:t>
            </w:r>
          </w:p>
        </w:tc>
        <w:tc>
          <w:tcPr>
            <w:tcW w:w="1842" w:type="dxa"/>
            <w:vAlign w:val="center"/>
          </w:tcPr>
          <w:p w14:paraId="4F17DB85" w14:textId="77777777"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3,0 </w:t>
            </w:r>
          </w:p>
        </w:tc>
      </w:tr>
      <w:tr w:rsidR="000766EA" w:rsidRPr="00E45386" w14:paraId="711EE062" w14:textId="77777777" w:rsidTr="00E873FB">
        <w:trPr>
          <w:cantSplit/>
          <w:trHeight w:val="96"/>
        </w:trPr>
        <w:tc>
          <w:tcPr>
            <w:tcW w:w="567" w:type="dxa"/>
          </w:tcPr>
          <w:p w14:paraId="702F1E87" w14:textId="77777777" w:rsidR="000766EA" w:rsidRPr="00E45386" w:rsidRDefault="000766EA" w:rsidP="00E873FB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5AB30C90" w14:textId="77777777"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«Оформление презентации»</w:t>
            </w:r>
          </w:p>
        </w:tc>
        <w:tc>
          <w:tcPr>
            <w:tcW w:w="1842" w:type="dxa"/>
            <w:vAlign w:val="center"/>
          </w:tcPr>
          <w:p w14:paraId="21F5E354" w14:textId="77777777"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766EA" w:rsidRPr="00E45386" w14:paraId="105CF991" w14:textId="77777777" w:rsidTr="00E873FB">
        <w:trPr>
          <w:cantSplit/>
          <w:trHeight w:val="96"/>
        </w:trPr>
        <w:tc>
          <w:tcPr>
            <w:tcW w:w="567" w:type="dxa"/>
          </w:tcPr>
          <w:p w14:paraId="48930BC2" w14:textId="77777777" w:rsidR="000766EA" w:rsidRPr="00E45386" w:rsidRDefault="00E873FB" w:rsidP="000766EA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4C36EA91" w14:textId="77777777"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«Соблюдение норматива длител</w:t>
            </w:r>
            <w:r w:rsidR="001B3E49" w:rsidRPr="00E45386">
              <w:rPr>
                <w:b w:val="0"/>
                <w:i w:val="0"/>
                <w:sz w:val="28"/>
                <w:szCs w:val="28"/>
                <w:lang w:val="ru-RU"/>
              </w:rPr>
              <w:t>ьности выступления»</w:t>
            </w:r>
          </w:p>
        </w:tc>
        <w:tc>
          <w:tcPr>
            <w:tcW w:w="1842" w:type="dxa"/>
            <w:vAlign w:val="center"/>
          </w:tcPr>
          <w:p w14:paraId="71D19563" w14:textId="77777777"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14:paraId="59DEFA3A" w14:textId="77777777" w:rsidR="000766EA" w:rsidRPr="00E45386" w:rsidRDefault="000766EA" w:rsidP="000766EA">
      <w:pPr>
        <w:pStyle w:val="12pt"/>
        <w:rPr>
          <w:color w:val="auto"/>
          <w:spacing w:val="0"/>
          <w:szCs w:val="28"/>
        </w:rPr>
      </w:pPr>
    </w:p>
    <w:p w14:paraId="5A327902" w14:textId="77777777" w:rsidR="00EE42CA" w:rsidRPr="00E45386" w:rsidRDefault="008928D3" w:rsidP="000766EA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szCs w:val="28"/>
        </w:rPr>
        <w:t>Итоговая оценка за домашнее задание будет рассчитываться по формуле: О</w:t>
      </w:r>
      <w:r w:rsidRPr="00E45386">
        <w:rPr>
          <w:szCs w:val="28"/>
          <w:vertAlign w:val="subscript"/>
        </w:rPr>
        <w:t xml:space="preserve">дз.2 </w:t>
      </w:r>
      <w:r w:rsidRPr="00E45386">
        <w:rPr>
          <w:szCs w:val="28"/>
        </w:rPr>
        <w:t>= 0,6*О</w:t>
      </w:r>
      <w:r w:rsidRPr="00E45386">
        <w:rPr>
          <w:szCs w:val="28"/>
          <w:vertAlign w:val="subscript"/>
        </w:rPr>
        <w:t>отч.</w:t>
      </w:r>
      <w:r w:rsidR="002456B2">
        <w:rPr>
          <w:szCs w:val="28"/>
          <w:vertAlign w:val="subscript"/>
        </w:rPr>
        <w:t>2</w:t>
      </w:r>
      <w:r w:rsidRPr="00E45386">
        <w:rPr>
          <w:szCs w:val="28"/>
        </w:rPr>
        <w:t xml:space="preserve"> + 0,4*О</w:t>
      </w:r>
      <w:r w:rsidRPr="00E45386">
        <w:rPr>
          <w:szCs w:val="28"/>
          <w:vertAlign w:val="subscript"/>
        </w:rPr>
        <w:t>през.</w:t>
      </w:r>
      <w:r w:rsidR="002456B2">
        <w:rPr>
          <w:szCs w:val="28"/>
          <w:vertAlign w:val="subscript"/>
        </w:rPr>
        <w:t>2</w:t>
      </w:r>
    </w:p>
    <w:p w14:paraId="5D5917D1" w14:textId="77777777" w:rsidR="000766EA" w:rsidRDefault="000766EA" w:rsidP="00B87B4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8.2.2.3. Требования к  домашнему заданию №3</w:t>
      </w:r>
    </w:p>
    <w:p w14:paraId="3DF3A1D0" w14:textId="77777777" w:rsidR="00B87B4D" w:rsidRPr="00B87B4D" w:rsidRDefault="00B87B4D" w:rsidP="00B87B4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14:paraId="46939030" w14:textId="77777777" w:rsidR="00B67145" w:rsidRPr="00B87B4D" w:rsidRDefault="00B67145" w:rsidP="00B67145">
      <w:pPr>
        <w:rPr>
          <w:sz w:val="28"/>
          <w:szCs w:val="28"/>
        </w:rPr>
      </w:pPr>
      <w:r w:rsidRPr="00B87B4D">
        <w:rPr>
          <w:sz w:val="28"/>
          <w:szCs w:val="28"/>
        </w:rPr>
        <w:t xml:space="preserve">Студент должен подготовить и сдать индивидуальный </w:t>
      </w:r>
      <w:proofErr w:type="spellStart"/>
      <w:r w:rsidRPr="00B87B4D">
        <w:rPr>
          <w:sz w:val="28"/>
          <w:szCs w:val="28"/>
        </w:rPr>
        <w:t>пись-менный</w:t>
      </w:r>
      <w:proofErr w:type="spellEnd"/>
      <w:r w:rsidRPr="00B87B4D">
        <w:rPr>
          <w:sz w:val="28"/>
          <w:szCs w:val="28"/>
        </w:rPr>
        <w:t xml:space="preserve"> отчет, в котором отражены все этапы работы над тренинг-проектом.</w:t>
      </w:r>
    </w:p>
    <w:p w14:paraId="260F634C" w14:textId="77777777" w:rsidR="00B67145" w:rsidRDefault="00B67145" w:rsidP="00B67145">
      <w:pPr>
        <w:rPr>
          <w:color w:val="000000"/>
          <w:sz w:val="28"/>
          <w:szCs w:val="28"/>
        </w:rPr>
      </w:pPr>
      <w:r w:rsidRPr="00E45386">
        <w:rPr>
          <w:sz w:val="28"/>
          <w:szCs w:val="28"/>
        </w:rPr>
        <w:t>Студент должен сдать индивидуальный письменный отчет о выполнении им индивидуальных заданий тренинг-проекта «Разработка элементов бренд-бука бизнес-субъекта». Письменный отчет (20-30 стр.). должен содержать описание выполня</w:t>
      </w:r>
      <w:r w:rsidRPr="00E45386">
        <w:rPr>
          <w:sz w:val="28"/>
          <w:szCs w:val="28"/>
        </w:rPr>
        <w:t>в</w:t>
      </w:r>
      <w:r w:rsidRPr="00E45386">
        <w:rPr>
          <w:sz w:val="28"/>
          <w:szCs w:val="28"/>
        </w:rPr>
        <w:t>шихся в рамках второго блока работ, а также описание принципов, технологий и м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тодов, использованных студентом в процессе креативной разработки проекта.  К о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t xml:space="preserve">чету должны прилагаться оригинал-макеты эскизов в формате </w:t>
      </w: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Photoshop</w:t>
      </w:r>
      <w:proofErr w:type="spellEnd"/>
      <w:r w:rsidRPr="00E45386">
        <w:rPr>
          <w:sz w:val="28"/>
          <w:szCs w:val="28"/>
        </w:rPr>
        <w:t xml:space="preserve"> (*.</w:t>
      </w:r>
      <w:proofErr w:type="spellStart"/>
      <w:r w:rsidRPr="00E45386">
        <w:rPr>
          <w:sz w:val="28"/>
          <w:szCs w:val="28"/>
        </w:rPr>
        <w:t>psd</w:t>
      </w:r>
      <w:proofErr w:type="spellEnd"/>
      <w:r w:rsidRPr="00E45386">
        <w:rPr>
          <w:sz w:val="28"/>
          <w:szCs w:val="28"/>
        </w:rPr>
        <w:t>) и *.</w:t>
      </w:r>
      <w:proofErr w:type="spellStart"/>
      <w:r w:rsidRPr="00E45386">
        <w:rPr>
          <w:sz w:val="28"/>
          <w:szCs w:val="28"/>
        </w:rPr>
        <w:t>jpeg</w:t>
      </w:r>
      <w:proofErr w:type="spellEnd"/>
      <w:r w:rsidRPr="00E45386">
        <w:rPr>
          <w:sz w:val="28"/>
          <w:szCs w:val="28"/>
        </w:rPr>
        <w:t xml:space="preserve"> в разрешении 300 </w:t>
      </w:r>
      <w:proofErr w:type="spellStart"/>
      <w:r w:rsidRPr="00E45386">
        <w:rPr>
          <w:sz w:val="28"/>
          <w:szCs w:val="28"/>
        </w:rPr>
        <w:t>dpi</w:t>
      </w:r>
      <w:proofErr w:type="spellEnd"/>
      <w:r w:rsidRPr="00E45386">
        <w:rPr>
          <w:sz w:val="28"/>
          <w:szCs w:val="28"/>
        </w:rPr>
        <w:t xml:space="preserve">. </w:t>
      </w:r>
    </w:p>
    <w:p w14:paraId="376116A1" w14:textId="77777777" w:rsidR="002456B2" w:rsidRPr="00E45386" w:rsidRDefault="00E40863" w:rsidP="002456B2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Критерии оценки О</w:t>
      </w:r>
      <w:r>
        <w:rPr>
          <w:sz w:val="28"/>
          <w:szCs w:val="28"/>
          <w:vertAlign w:val="subscript"/>
        </w:rPr>
        <w:t>отч.3</w:t>
      </w:r>
      <w:r w:rsidRPr="00E45386">
        <w:rPr>
          <w:sz w:val="28"/>
          <w:szCs w:val="28"/>
          <w:vertAlign w:val="subscript"/>
        </w:rPr>
        <w:t xml:space="preserve"> </w:t>
      </w:r>
      <w:r w:rsidRPr="00E45386">
        <w:rPr>
          <w:sz w:val="28"/>
          <w:szCs w:val="28"/>
        </w:rPr>
        <w:t xml:space="preserve">следующие:  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2"/>
      </w:tblGrid>
      <w:tr w:rsidR="002456B2" w:rsidRPr="00E45386" w14:paraId="349B90BA" w14:textId="77777777" w:rsidTr="002456B2">
        <w:trPr>
          <w:cantSplit/>
          <w:trHeight w:val="776"/>
        </w:trPr>
        <w:tc>
          <w:tcPr>
            <w:tcW w:w="567" w:type="dxa"/>
            <w:vAlign w:val="center"/>
          </w:tcPr>
          <w:p w14:paraId="22ADE4EC" w14:textId="77777777" w:rsidR="002456B2" w:rsidRPr="00E45386" w:rsidRDefault="002456B2" w:rsidP="002456B2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14:paraId="043401B0" w14:textId="77777777" w:rsidR="002456B2" w:rsidRPr="00E45386" w:rsidRDefault="002456B2" w:rsidP="002456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  <w:r w:rsidRPr="00E45386">
              <w:rPr>
                <w:sz w:val="28"/>
                <w:szCs w:val="28"/>
              </w:rPr>
              <w:t>индивидуального письменного отчета о выпо</w:t>
            </w:r>
            <w:r w:rsidRPr="00E45386">
              <w:rPr>
                <w:sz w:val="28"/>
                <w:szCs w:val="28"/>
              </w:rPr>
              <w:t>л</w:t>
            </w:r>
            <w:r w:rsidRPr="00E45386">
              <w:rPr>
                <w:sz w:val="28"/>
                <w:szCs w:val="28"/>
              </w:rPr>
              <w:t>нении им индивидуальных заданий тренинг-проекта «Разрабо</w:t>
            </w:r>
            <w:r w:rsidRPr="00E45386">
              <w:rPr>
                <w:sz w:val="28"/>
                <w:szCs w:val="28"/>
              </w:rPr>
              <w:t>т</w:t>
            </w:r>
            <w:r w:rsidRPr="00E45386">
              <w:rPr>
                <w:sz w:val="28"/>
                <w:szCs w:val="28"/>
              </w:rPr>
              <w:t>ка бренд-</w:t>
            </w:r>
            <w:proofErr w:type="spellStart"/>
            <w:r w:rsidRPr="00E45386">
              <w:rPr>
                <w:sz w:val="28"/>
                <w:szCs w:val="28"/>
              </w:rPr>
              <w:t>нейма</w:t>
            </w:r>
            <w:proofErr w:type="spellEnd"/>
            <w:r w:rsidRPr="00E45386">
              <w:rPr>
                <w:sz w:val="28"/>
                <w:szCs w:val="28"/>
              </w:rPr>
              <w:t xml:space="preserve"> и логотипа  бизнес-субъекта»</w:t>
            </w:r>
          </w:p>
        </w:tc>
        <w:tc>
          <w:tcPr>
            <w:tcW w:w="1842" w:type="dxa"/>
            <w:vAlign w:val="center"/>
          </w:tcPr>
          <w:p w14:paraId="5A316925" w14:textId="77777777" w:rsidR="002456B2" w:rsidRPr="00E45386" w:rsidRDefault="002456B2" w:rsidP="002456B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2456B2" w:rsidRPr="00E45386" w14:paraId="0EFB8537" w14:textId="77777777" w:rsidTr="002456B2">
        <w:trPr>
          <w:cantSplit/>
          <w:trHeight w:val="96"/>
        </w:trPr>
        <w:tc>
          <w:tcPr>
            <w:tcW w:w="567" w:type="dxa"/>
          </w:tcPr>
          <w:p w14:paraId="4F0BF2B5" w14:textId="77777777" w:rsidR="002456B2" w:rsidRPr="00E45386" w:rsidRDefault="002456B2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186ADA01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Pr="00546B57">
              <w:rPr>
                <w:b w:val="0"/>
                <w:i w:val="0"/>
                <w:sz w:val="28"/>
                <w:szCs w:val="28"/>
              </w:rPr>
              <w:t xml:space="preserve">Выполнение 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</w:rPr>
              <w:t>количественных нормативов по вариантам верстки элементов брендбука</w:t>
            </w: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14:paraId="563A2071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14:paraId="3AC6AE52" w14:textId="77777777" w:rsidTr="002456B2">
        <w:trPr>
          <w:cantSplit/>
          <w:trHeight w:val="96"/>
        </w:trPr>
        <w:tc>
          <w:tcPr>
            <w:tcW w:w="567" w:type="dxa"/>
          </w:tcPr>
          <w:p w14:paraId="6232539D" w14:textId="77777777"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456B2" w:rsidRPr="00E4538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14:paraId="3FBE968F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</w:rPr>
              <w:t>Качество проработки  визуалов</w:t>
            </w: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0DA2D4B4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14:paraId="071A4B45" w14:textId="77777777" w:rsidTr="002456B2">
        <w:trPr>
          <w:cantSplit/>
          <w:trHeight w:val="96"/>
        </w:trPr>
        <w:tc>
          <w:tcPr>
            <w:tcW w:w="567" w:type="dxa"/>
          </w:tcPr>
          <w:p w14:paraId="731A4AB7" w14:textId="77777777"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52B140E5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Аутентичность визуалов</w:t>
            </w: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7513791D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14:paraId="7C11AE39" w14:textId="77777777" w:rsidTr="002456B2">
        <w:trPr>
          <w:cantSplit/>
          <w:trHeight w:val="96"/>
        </w:trPr>
        <w:tc>
          <w:tcPr>
            <w:tcW w:w="567" w:type="dxa"/>
          </w:tcPr>
          <w:p w14:paraId="16C641C1" w14:textId="77777777"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4ED5389E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Композиционная целостность верстки шрифтов и визуалов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64E9E561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14:paraId="614E44D8" w14:textId="77777777" w:rsidTr="002456B2">
        <w:trPr>
          <w:cantSplit/>
          <w:trHeight w:val="96"/>
        </w:trPr>
        <w:tc>
          <w:tcPr>
            <w:tcW w:w="567" w:type="dxa"/>
          </w:tcPr>
          <w:p w14:paraId="4D55C7CD" w14:textId="77777777"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14:paraId="6EDEF07E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Оптический баланс композиций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79BCF6A0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14:paraId="7345CB89" w14:textId="77777777" w:rsidTr="002456B2">
        <w:trPr>
          <w:cantSplit/>
          <w:trHeight w:val="96"/>
        </w:trPr>
        <w:tc>
          <w:tcPr>
            <w:tcW w:w="567" w:type="dxa"/>
          </w:tcPr>
          <w:p w14:paraId="12B401E4" w14:textId="77777777"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1EB93F21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Адекватность выбора колориметрических схем верстки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43B78A6A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14:paraId="1707E4C9" w14:textId="77777777" w:rsidTr="002456B2">
        <w:trPr>
          <w:cantSplit/>
          <w:trHeight w:val="96"/>
        </w:trPr>
        <w:tc>
          <w:tcPr>
            <w:tcW w:w="567" w:type="dxa"/>
          </w:tcPr>
          <w:p w14:paraId="579E4E77" w14:textId="77777777"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6F350345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8037E6" w:rsidRPr="00546B57">
              <w:rPr>
                <w:b w:val="0"/>
                <w:i w:val="0"/>
                <w:color w:val="000000"/>
                <w:sz w:val="28"/>
                <w:szCs w:val="28"/>
              </w:rPr>
              <w:t>Аутентичность бэкграундов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5FCB5850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14:paraId="19C8D209" w14:textId="77777777" w:rsidTr="002456B2">
        <w:trPr>
          <w:cantSplit/>
          <w:trHeight w:val="96"/>
        </w:trPr>
        <w:tc>
          <w:tcPr>
            <w:tcW w:w="567" w:type="dxa"/>
          </w:tcPr>
          <w:p w14:paraId="24E09FD4" w14:textId="77777777"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58605351" w14:textId="77777777"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8037E6" w:rsidRPr="00546B57">
              <w:rPr>
                <w:b w:val="0"/>
                <w:i w:val="0"/>
                <w:color w:val="000000"/>
                <w:sz w:val="28"/>
                <w:szCs w:val="28"/>
              </w:rPr>
              <w:t>Креативность разработки и верстки элементов бренда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14:paraId="02693953" w14:textId="77777777" w:rsidR="002456B2" w:rsidRPr="00E45386" w:rsidRDefault="00546B57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456B2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456B2" w:rsidRPr="00E45386" w14:paraId="703CE519" w14:textId="77777777" w:rsidTr="002456B2">
        <w:trPr>
          <w:cantSplit/>
          <w:trHeight w:val="96"/>
        </w:trPr>
        <w:tc>
          <w:tcPr>
            <w:tcW w:w="567" w:type="dxa"/>
          </w:tcPr>
          <w:p w14:paraId="482E758B" w14:textId="77777777"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396030E9" w14:textId="77777777" w:rsidR="002456B2" w:rsidRPr="00E45386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«Соответствие сроков сдачи работы»</w:t>
            </w:r>
          </w:p>
        </w:tc>
        <w:tc>
          <w:tcPr>
            <w:tcW w:w="1842" w:type="dxa"/>
            <w:vAlign w:val="center"/>
          </w:tcPr>
          <w:p w14:paraId="3A412533" w14:textId="77777777"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14:paraId="6B2DEC89" w14:textId="77777777" w:rsidR="00E40863" w:rsidRDefault="00E40863" w:rsidP="002456B2">
      <w:pPr>
        <w:pStyle w:val="12pt"/>
        <w:rPr>
          <w:szCs w:val="28"/>
        </w:rPr>
      </w:pPr>
    </w:p>
    <w:p w14:paraId="5BD838BB" w14:textId="77777777" w:rsidR="002456B2" w:rsidRPr="00E45386" w:rsidRDefault="00E40863" w:rsidP="002456B2">
      <w:pPr>
        <w:pStyle w:val="12pt"/>
        <w:rPr>
          <w:color w:val="auto"/>
          <w:spacing w:val="0"/>
          <w:szCs w:val="28"/>
        </w:rPr>
      </w:pPr>
      <w:r w:rsidRPr="00E40863">
        <w:rPr>
          <w:szCs w:val="28"/>
        </w:rPr>
        <w:t xml:space="preserve">Студент должен сдать презентацию полученных им аналитических результатов тренинг-проекта «Разработка элементов бренд-бука бизнес-субъекта» в формате MS </w:t>
      </w:r>
      <w:proofErr w:type="spellStart"/>
      <w:r w:rsidRPr="00E40863">
        <w:rPr>
          <w:szCs w:val="28"/>
        </w:rPr>
        <w:t>PowerPoint</w:t>
      </w:r>
      <w:proofErr w:type="spellEnd"/>
      <w:r w:rsidRPr="00E40863">
        <w:rPr>
          <w:szCs w:val="28"/>
        </w:rPr>
        <w:t>.</w:t>
      </w:r>
    </w:p>
    <w:p w14:paraId="11054C9B" w14:textId="77777777" w:rsidR="00546B57" w:rsidRPr="00E45386" w:rsidRDefault="00546B57" w:rsidP="00546B57">
      <w:pPr>
        <w:pStyle w:val="12pt"/>
        <w:rPr>
          <w:color w:val="auto"/>
          <w:spacing w:val="0"/>
          <w:szCs w:val="28"/>
        </w:rPr>
      </w:pPr>
      <w:r w:rsidRPr="00E45386">
        <w:rPr>
          <w:szCs w:val="28"/>
        </w:rPr>
        <w:t>Критерии оценки О</w:t>
      </w:r>
      <w:r w:rsidRPr="00E45386">
        <w:rPr>
          <w:szCs w:val="28"/>
          <w:vertAlign w:val="subscript"/>
        </w:rPr>
        <w:t>през.</w:t>
      </w:r>
      <w:r w:rsidR="00E40863">
        <w:rPr>
          <w:szCs w:val="28"/>
          <w:vertAlign w:val="subscript"/>
        </w:rPr>
        <w:t xml:space="preserve">3 </w:t>
      </w:r>
      <w:r w:rsidRPr="00E45386">
        <w:rPr>
          <w:szCs w:val="28"/>
        </w:rPr>
        <w:t>следующие: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2"/>
      </w:tblGrid>
      <w:tr w:rsidR="00546B57" w:rsidRPr="00E45386" w14:paraId="3D7161ED" w14:textId="77777777" w:rsidTr="00546B57">
        <w:trPr>
          <w:cantSplit/>
          <w:trHeight w:val="776"/>
        </w:trPr>
        <w:tc>
          <w:tcPr>
            <w:tcW w:w="567" w:type="dxa"/>
            <w:vAlign w:val="center"/>
          </w:tcPr>
          <w:p w14:paraId="135894A7" w14:textId="77777777" w:rsidR="00546B57" w:rsidRPr="00E45386" w:rsidRDefault="00546B57" w:rsidP="00546B57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14:paraId="484B82F0" w14:textId="77777777" w:rsidR="00546B57" w:rsidRPr="00E45386" w:rsidRDefault="00546B57" w:rsidP="00546B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1842" w:type="dxa"/>
            <w:vAlign w:val="center"/>
          </w:tcPr>
          <w:p w14:paraId="13EB1AD7" w14:textId="77777777" w:rsidR="00546B57" w:rsidRPr="00E45386" w:rsidRDefault="00546B57" w:rsidP="00546B5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546B57" w:rsidRPr="00E45386" w14:paraId="5C1973E4" w14:textId="77777777" w:rsidTr="00546B57">
        <w:trPr>
          <w:cantSplit/>
          <w:trHeight w:val="222"/>
        </w:trPr>
        <w:tc>
          <w:tcPr>
            <w:tcW w:w="567" w:type="dxa"/>
          </w:tcPr>
          <w:p w14:paraId="41C6A74D" w14:textId="77777777"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D0D0584" w14:textId="77777777"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«Логичность и проработанность структуры презентации» </w:t>
            </w:r>
          </w:p>
        </w:tc>
        <w:tc>
          <w:tcPr>
            <w:tcW w:w="1842" w:type="dxa"/>
            <w:vAlign w:val="center"/>
          </w:tcPr>
          <w:p w14:paraId="7799A345" w14:textId="77777777"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46B57" w:rsidRPr="00E45386" w14:paraId="62B36658" w14:textId="77777777" w:rsidTr="00546B57">
        <w:trPr>
          <w:cantSplit/>
          <w:trHeight w:val="402"/>
        </w:trPr>
        <w:tc>
          <w:tcPr>
            <w:tcW w:w="567" w:type="dxa"/>
          </w:tcPr>
          <w:p w14:paraId="577FEC56" w14:textId="77777777"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619A7868" w14:textId="77777777"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«Понятность и читабельность презентации» </w:t>
            </w:r>
          </w:p>
        </w:tc>
        <w:tc>
          <w:tcPr>
            <w:tcW w:w="1842" w:type="dxa"/>
            <w:vAlign w:val="center"/>
          </w:tcPr>
          <w:p w14:paraId="7E0A0D76" w14:textId="77777777"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3,0 </w:t>
            </w:r>
          </w:p>
        </w:tc>
      </w:tr>
      <w:tr w:rsidR="00546B57" w:rsidRPr="00E45386" w14:paraId="067829E9" w14:textId="77777777" w:rsidTr="00546B57">
        <w:trPr>
          <w:cantSplit/>
          <w:trHeight w:val="96"/>
        </w:trPr>
        <w:tc>
          <w:tcPr>
            <w:tcW w:w="567" w:type="dxa"/>
          </w:tcPr>
          <w:p w14:paraId="176A2F30" w14:textId="77777777"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5FA10985" w14:textId="77777777"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«Оформление презентации»</w:t>
            </w:r>
          </w:p>
        </w:tc>
        <w:tc>
          <w:tcPr>
            <w:tcW w:w="1842" w:type="dxa"/>
            <w:vAlign w:val="center"/>
          </w:tcPr>
          <w:p w14:paraId="3FF71F4A" w14:textId="77777777"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46B57" w:rsidRPr="00E45386" w14:paraId="0C97C279" w14:textId="77777777" w:rsidTr="00546B57">
        <w:trPr>
          <w:cantSplit/>
          <w:trHeight w:val="96"/>
        </w:trPr>
        <w:tc>
          <w:tcPr>
            <w:tcW w:w="567" w:type="dxa"/>
          </w:tcPr>
          <w:p w14:paraId="4AEC82D2" w14:textId="77777777"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6E638E73" w14:textId="77777777"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«Соблюдение норматива длительности выступления»</w:t>
            </w:r>
          </w:p>
        </w:tc>
        <w:tc>
          <w:tcPr>
            <w:tcW w:w="1842" w:type="dxa"/>
            <w:vAlign w:val="center"/>
          </w:tcPr>
          <w:p w14:paraId="7C5CBBA6" w14:textId="77777777"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14:paraId="350C567A" w14:textId="77777777" w:rsidR="00546B57" w:rsidRPr="00E45386" w:rsidRDefault="00546B57" w:rsidP="00546B57">
      <w:pPr>
        <w:pStyle w:val="12pt"/>
        <w:rPr>
          <w:color w:val="auto"/>
          <w:spacing w:val="0"/>
          <w:szCs w:val="28"/>
        </w:rPr>
      </w:pPr>
    </w:p>
    <w:p w14:paraId="355E5AD7" w14:textId="77777777" w:rsidR="00546B57" w:rsidRPr="00E45386" w:rsidRDefault="00546B57" w:rsidP="00546B57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szCs w:val="28"/>
        </w:rPr>
        <w:t>Итоговая оценка за домашнее задание будет рассчитываться по формуле: О</w:t>
      </w:r>
      <w:r w:rsidR="00E40863">
        <w:rPr>
          <w:szCs w:val="28"/>
          <w:vertAlign w:val="subscript"/>
        </w:rPr>
        <w:t>дз.3</w:t>
      </w:r>
      <w:r w:rsidRPr="00E45386">
        <w:rPr>
          <w:szCs w:val="28"/>
          <w:vertAlign w:val="subscript"/>
        </w:rPr>
        <w:t xml:space="preserve"> </w:t>
      </w:r>
      <w:r w:rsidRPr="00E45386">
        <w:rPr>
          <w:szCs w:val="28"/>
        </w:rPr>
        <w:t>= 0,6*О</w:t>
      </w:r>
      <w:r w:rsidRPr="00E45386">
        <w:rPr>
          <w:szCs w:val="28"/>
          <w:vertAlign w:val="subscript"/>
        </w:rPr>
        <w:t>отч.</w:t>
      </w:r>
      <w:r w:rsidR="00E40863">
        <w:rPr>
          <w:szCs w:val="28"/>
          <w:vertAlign w:val="subscript"/>
        </w:rPr>
        <w:t>3</w:t>
      </w:r>
      <w:r w:rsidRPr="00E45386">
        <w:rPr>
          <w:szCs w:val="28"/>
        </w:rPr>
        <w:t xml:space="preserve"> + 0,4*О</w:t>
      </w:r>
      <w:r w:rsidRPr="00E45386">
        <w:rPr>
          <w:szCs w:val="28"/>
          <w:vertAlign w:val="subscript"/>
        </w:rPr>
        <w:t>през.</w:t>
      </w:r>
      <w:r w:rsidR="00E40863">
        <w:rPr>
          <w:szCs w:val="28"/>
          <w:vertAlign w:val="subscript"/>
        </w:rPr>
        <w:t>3</w:t>
      </w:r>
    </w:p>
    <w:p w14:paraId="7FCFBFBF" w14:textId="77777777" w:rsidR="00B67145" w:rsidRPr="00E40863" w:rsidRDefault="00B67145" w:rsidP="00E40863">
      <w:pPr>
        <w:ind w:firstLine="0"/>
        <w:rPr>
          <w:sz w:val="28"/>
          <w:szCs w:val="28"/>
          <w:highlight w:val="yellow"/>
        </w:rPr>
      </w:pPr>
    </w:p>
    <w:p w14:paraId="5FFBF3D4" w14:textId="77777777"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Все оценки проводятся в 10-ти бальной система. Экспертная оценка конкуре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тоспособности креативных результатов, представленных командой на презентацию, предполагает, что  все 10 баллов делятся  в той или иной пропорции между пара</w:t>
      </w:r>
      <w:r w:rsidRPr="00E45386">
        <w:rPr>
          <w:color w:val="auto"/>
          <w:spacing w:val="0"/>
          <w:szCs w:val="28"/>
        </w:rPr>
        <w:t>л</w:t>
      </w:r>
      <w:r w:rsidRPr="00E45386">
        <w:rPr>
          <w:color w:val="auto"/>
          <w:spacing w:val="0"/>
          <w:szCs w:val="28"/>
        </w:rPr>
        <w:t xml:space="preserve">лельно - конкурирующими командами. </w:t>
      </w:r>
    </w:p>
    <w:p w14:paraId="5FC5E627" w14:textId="77777777" w:rsidR="00EF255F" w:rsidRPr="00E45386" w:rsidRDefault="00EF255F" w:rsidP="00EF255F">
      <w:pPr>
        <w:pStyle w:val="12pt"/>
        <w:tabs>
          <w:tab w:val="num" w:pos="426"/>
        </w:tabs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В рамках обучения основам маркетинговой деятельности, в силу специфики самой дисциплины данный алгоритм проведения тренинг-проекта является более предпочтительным, чем использование классической методики тестирования, п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скольку он не только позволяет целостно и комплексно оценить полученные студе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тами маркетинговые навыки, но и значительно активировать их творческое мышл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ние, привить дифференцированный подход к оценке результатов их маркетинговых усилий и значительно приблизить условия их тренинга к условиям реальных рыно</w:t>
      </w:r>
      <w:r w:rsidRPr="00E45386">
        <w:rPr>
          <w:color w:val="auto"/>
          <w:spacing w:val="0"/>
          <w:szCs w:val="28"/>
        </w:rPr>
        <w:t>ч</w:t>
      </w:r>
      <w:r w:rsidRPr="00E45386">
        <w:rPr>
          <w:color w:val="auto"/>
          <w:spacing w:val="0"/>
          <w:szCs w:val="28"/>
        </w:rPr>
        <w:t xml:space="preserve">ных бизнес-процессов. Это позволяет получить значительный </w:t>
      </w:r>
      <w:proofErr w:type="spellStart"/>
      <w:r w:rsidRPr="00E45386">
        <w:rPr>
          <w:color w:val="auto"/>
          <w:spacing w:val="0"/>
          <w:szCs w:val="28"/>
        </w:rPr>
        <w:t>тренинговый</w:t>
      </w:r>
      <w:proofErr w:type="spellEnd"/>
      <w:r w:rsidRPr="00E45386">
        <w:rPr>
          <w:color w:val="auto"/>
          <w:spacing w:val="0"/>
          <w:szCs w:val="28"/>
        </w:rPr>
        <w:t xml:space="preserve"> эффект, который невозможен в условиях обычных форм практического обучения. </w:t>
      </w:r>
    </w:p>
    <w:p w14:paraId="461B53B7" w14:textId="77777777"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8.2.3. Требования к отчету по тренинг-проектам</w:t>
      </w:r>
    </w:p>
    <w:p w14:paraId="21675C63" w14:textId="77777777" w:rsidR="00EF255F" w:rsidRPr="00E45386" w:rsidRDefault="00EF255F" w:rsidP="00EF255F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E45386">
        <w:rPr>
          <w:sz w:val="28"/>
          <w:szCs w:val="28"/>
        </w:rPr>
        <w:t>По результатам каждого тренинг - проекта студентом  оформляется и сдаётся преподавателю в установленный срок отчёт по выполнению его индивидуальных з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даний с приложениями Отчет делается в 2-х </w:t>
      </w:r>
      <w:proofErr w:type="spellStart"/>
      <w:r w:rsidRPr="00E45386">
        <w:rPr>
          <w:sz w:val="28"/>
          <w:szCs w:val="28"/>
        </w:rPr>
        <w:t>комплеектах</w:t>
      </w:r>
      <w:proofErr w:type="spellEnd"/>
      <w:r w:rsidRPr="00E45386">
        <w:rPr>
          <w:sz w:val="28"/>
          <w:szCs w:val="28"/>
        </w:rPr>
        <w:t>. Первый комплект презе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тационных материалов распечатывается на  принтере в разрешении 300dpi и испол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зуется непосредственно во время презентации в качестве раздаточного материала, второй в электронном виде на лазерных носителях сдается на хранение на кафедру.</w:t>
      </w:r>
    </w:p>
    <w:p w14:paraId="155011B1" w14:textId="77777777" w:rsidR="001817AF" w:rsidRPr="00E45386" w:rsidRDefault="001817AF" w:rsidP="00B87B4D">
      <w:pPr>
        <w:pStyle w:val="1"/>
        <w:numPr>
          <w:ilvl w:val="0"/>
          <w:numId w:val="0"/>
        </w:numPr>
        <w:ind w:left="432"/>
        <w:jc w:val="both"/>
        <w:rPr>
          <w:szCs w:val="28"/>
          <w:lang w:val="ru-RU"/>
        </w:rPr>
      </w:pPr>
      <w:r w:rsidRPr="00E45386">
        <w:rPr>
          <w:szCs w:val="28"/>
          <w:lang w:val="ru-RU"/>
        </w:rPr>
        <w:lastRenderedPageBreak/>
        <w:t>Оценочные средства для текущего контроля и аттестации студента</w:t>
      </w:r>
    </w:p>
    <w:p w14:paraId="3BC370F8" w14:textId="77777777" w:rsidR="00EF255F" w:rsidRPr="00E45386" w:rsidRDefault="00EF255F" w:rsidP="00EF255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Тематика тем рефератов</w:t>
      </w:r>
    </w:p>
    <w:p w14:paraId="53D1A060" w14:textId="77777777" w:rsidR="00EF255F" w:rsidRPr="00E45386" w:rsidRDefault="00EF255F" w:rsidP="00EF25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.</w:t>
      </w:r>
    </w:p>
    <w:p w14:paraId="2C026B40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Позиционирование бренда </w:t>
      </w:r>
    </w:p>
    <w:p w14:paraId="73D9510F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Рекламные средства раскрутки брендов в сети Интернет.</w:t>
      </w:r>
    </w:p>
    <w:p w14:paraId="7307B258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Вирусная </w:t>
      </w:r>
      <w:proofErr w:type="spellStart"/>
      <w:r w:rsidRPr="00E45386">
        <w:rPr>
          <w:szCs w:val="28"/>
        </w:rPr>
        <w:t>видеореклама</w:t>
      </w:r>
      <w:proofErr w:type="spellEnd"/>
      <w:r w:rsidRPr="00E45386">
        <w:rPr>
          <w:szCs w:val="28"/>
        </w:rPr>
        <w:t xml:space="preserve"> брендов.</w:t>
      </w:r>
    </w:p>
    <w:p w14:paraId="0951CA97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МЕМ-технологии </w:t>
      </w:r>
      <w:proofErr w:type="spellStart"/>
      <w:r w:rsidRPr="00E45386">
        <w:rPr>
          <w:szCs w:val="28"/>
        </w:rPr>
        <w:t>брендинга</w:t>
      </w:r>
      <w:proofErr w:type="spellEnd"/>
      <w:r w:rsidRPr="00E45386">
        <w:rPr>
          <w:szCs w:val="28"/>
        </w:rPr>
        <w:t xml:space="preserve"> .</w:t>
      </w:r>
    </w:p>
    <w:p w14:paraId="21D5B6A2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NLP-технологии </w:t>
      </w:r>
      <w:proofErr w:type="spellStart"/>
      <w:r w:rsidRPr="00E45386">
        <w:rPr>
          <w:szCs w:val="28"/>
        </w:rPr>
        <w:t>брендинга</w:t>
      </w:r>
      <w:proofErr w:type="spellEnd"/>
      <w:r w:rsidRPr="00E45386">
        <w:rPr>
          <w:szCs w:val="28"/>
        </w:rPr>
        <w:t>.</w:t>
      </w:r>
    </w:p>
    <w:p w14:paraId="1ECC2C09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Концепция ИБК.</w:t>
      </w:r>
    </w:p>
    <w:p w14:paraId="19C21E2D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Технологии бренд- позиционирования  представительских  </w:t>
      </w:r>
      <w:proofErr w:type="spellStart"/>
      <w:r w:rsidRPr="00E45386">
        <w:rPr>
          <w:szCs w:val="28"/>
        </w:rPr>
        <w:t>сайтоа</w:t>
      </w:r>
      <w:proofErr w:type="spellEnd"/>
      <w:r w:rsidRPr="00E45386">
        <w:rPr>
          <w:szCs w:val="28"/>
        </w:rPr>
        <w:t xml:space="preserve"> в Инте</w:t>
      </w:r>
      <w:r w:rsidRPr="00E45386">
        <w:rPr>
          <w:szCs w:val="28"/>
        </w:rPr>
        <w:t>р</w:t>
      </w:r>
      <w:r w:rsidRPr="00E45386">
        <w:rPr>
          <w:szCs w:val="28"/>
        </w:rPr>
        <w:t>нет.</w:t>
      </w:r>
    </w:p>
    <w:p w14:paraId="470C7412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Уличная и транспортная реклама.</w:t>
      </w:r>
    </w:p>
    <w:p w14:paraId="43CDBA92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Особенности использования в </w:t>
      </w:r>
      <w:proofErr w:type="spellStart"/>
      <w:r w:rsidRPr="00E45386">
        <w:rPr>
          <w:szCs w:val="28"/>
        </w:rPr>
        <w:t>брендинге</w:t>
      </w:r>
      <w:proofErr w:type="spellEnd"/>
      <w:r w:rsidRPr="00E45386">
        <w:rPr>
          <w:szCs w:val="28"/>
        </w:rPr>
        <w:t xml:space="preserve"> </w:t>
      </w:r>
      <w:proofErr w:type="spellStart"/>
      <w:r w:rsidRPr="00E45386">
        <w:rPr>
          <w:szCs w:val="28"/>
        </w:rPr>
        <w:t>Direct</w:t>
      </w:r>
      <w:proofErr w:type="spellEnd"/>
      <w:r w:rsidRPr="00E45386">
        <w:rPr>
          <w:szCs w:val="28"/>
        </w:rPr>
        <w:t xml:space="preserve"> </w:t>
      </w:r>
      <w:proofErr w:type="spellStart"/>
      <w:r w:rsidRPr="00E45386">
        <w:rPr>
          <w:szCs w:val="28"/>
        </w:rPr>
        <w:t>Mail</w:t>
      </w:r>
      <w:proofErr w:type="spellEnd"/>
      <w:r w:rsidRPr="00E45386">
        <w:rPr>
          <w:szCs w:val="28"/>
        </w:rPr>
        <w:t xml:space="preserve"> и различных POS –материалов.</w:t>
      </w:r>
    </w:p>
    <w:p w14:paraId="467B3952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Классификация бренд- инструментов малой полиграфии .</w:t>
      </w:r>
    </w:p>
    <w:p w14:paraId="0052E72B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Специфика рекламно-психологических инструментов копирайтинга в ра</w:t>
      </w:r>
      <w:r w:rsidRPr="00E45386">
        <w:rPr>
          <w:szCs w:val="28"/>
        </w:rPr>
        <w:t>з</w:t>
      </w:r>
      <w:r w:rsidRPr="00E45386">
        <w:rPr>
          <w:szCs w:val="28"/>
        </w:rPr>
        <w:t>личных видов бренд-коммуникаций.</w:t>
      </w:r>
    </w:p>
    <w:p w14:paraId="077B1113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Технологии создания бренд-имиджа и бренд-репутации  фирмы.</w:t>
      </w:r>
    </w:p>
    <w:p w14:paraId="174ABF14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Копирайтинг бренд- ориентированных PR-текстов и эффективность их вли</w:t>
      </w:r>
      <w:r w:rsidRPr="00E45386">
        <w:rPr>
          <w:szCs w:val="28"/>
        </w:rPr>
        <w:t>я</w:t>
      </w:r>
      <w:r w:rsidRPr="00E45386">
        <w:rPr>
          <w:szCs w:val="28"/>
        </w:rPr>
        <w:t>ния на потребителя.</w:t>
      </w:r>
    </w:p>
    <w:p w14:paraId="29911476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Классификация средств и инструментов, используемых в рекламной практ</w:t>
      </w:r>
      <w:r w:rsidRPr="00E45386">
        <w:rPr>
          <w:szCs w:val="28"/>
        </w:rPr>
        <w:t>и</w:t>
      </w:r>
      <w:r w:rsidRPr="00E45386">
        <w:rPr>
          <w:szCs w:val="28"/>
        </w:rPr>
        <w:t>ке фирм.</w:t>
      </w:r>
    </w:p>
    <w:p w14:paraId="3DCAB1EB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Система бренд-</w:t>
      </w:r>
      <w:proofErr w:type="spellStart"/>
      <w:r w:rsidRPr="00E45386">
        <w:rPr>
          <w:szCs w:val="28"/>
        </w:rPr>
        <w:t>ивентов</w:t>
      </w:r>
      <w:proofErr w:type="spellEnd"/>
      <w:r w:rsidRPr="00E45386">
        <w:rPr>
          <w:szCs w:val="28"/>
        </w:rPr>
        <w:t xml:space="preserve"> фирмы и основные технологии планирования и управления бренд-</w:t>
      </w:r>
      <w:proofErr w:type="spellStart"/>
      <w:r w:rsidRPr="00E45386">
        <w:rPr>
          <w:szCs w:val="28"/>
        </w:rPr>
        <w:t>ивентами</w:t>
      </w:r>
      <w:proofErr w:type="spellEnd"/>
      <w:r w:rsidRPr="00E45386">
        <w:rPr>
          <w:szCs w:val="28"/>
        </w:rPr>
        <w:t>.</w:t>
      </w:r>
    </w:p>
    <w:p w14:paraId="24186BA9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Баннерная и контекстная реклама бренда в сети Интернет.</w:t>
      </w:r>
    </w:p>
    <w:p w14:paraId="57E7081D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Методы </w:t>
      </w:r>
      <w:proofErr w:type="spellStart"/>
      <w:r w:rsidRPr="00E45386">
        <w:rPr>
          <w:szCs w:val="28"/>
        </w:rPr>
        <w:t>брендинга</w:t>
      </w:r>
      <w:proofErr w:type="spellEnd"/>
      <w:r w:rsidRPr="00E45386">
        <w:rPr>
          <w:szCs w:val="28"/>
        </w:rPr>
        <w:t xml:space="preserve"> с использованием SMM.</w:t>
      </w:r>
    </w:p>
    <w:p w14:paraId="552F1295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Шрифтовое оформление бренд-коммуникаций.</w:t>
      </w:r>
    </w:p>
    <w:p w14:paraId="09E8B400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Определение эффективности рекламной кампании бренда.</w:t>
      </w:r>
    </w:p>
    <w:p w14:paraId="3F4E1D9F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Медиа-планирование бренда и выбор оптимального времени выхода в </w:t>
      </w:r>
      <w:proofErr w:type="spellStart"/>
      <w:r w:rsidRPr="00E45386">
        <w:rPr>
          <w:szCs w:val="28"/>
        </w:rPr>
        <w:t>м</w:t>
      </w:r>
      <w:r w:rsidRPr="00E45386">
        <w:rPr>
          <w:szCs w:val="28"/>
        </w:rPr>
        <w:t>е</w:t>
      </w:r>
      <w:r w:rsidRPr="00E45386">
        <w:rPr>
          <w:szCs w:val="28"/>
        </w:rPr>
        <w:t>диасреду</w:t>
      </w:r>
      <w:proofErr w:type="spellEnd"/>
      <w:r w:rsidRPr="00E45386">
        <w:rPr>
          <w:szCs w:val="28"/>
        </w:rPr>
        <w:t>.</w:t>
      </w:r>
    </w:p>
    <w:p w14:paraId="32D32A63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proofErr w:type="spellStart"/>
      <w:r w:rsidRPr="00E45386">
        <w:rPr>
          <w:szCs w:val="28"/>
        </w:rPr>
        <w:t>Психодинамика</w:t>
      </w:r>
      <w:proofErr w:type="spellEnd"/>
      <w:r w:rsidRPr="00E45386">
        <w:rPr>
          <w:szCs w:val="28"/>
        </w:rPr>
        <w:t xml:space="preserve"> брендов и бренд-</w:t>
      </w:r>
      <w:proofErr w:type="spellStart"/>
      <w:r w:rsidRPr="00E45386">
        <w:rPr>
          <w:szCs w:val="28"/>
        </w:rPr>
        <w:t>эссенс</w:t>
      </w:r>
      <w:proofErr w:type="spellEnd"/>
      <w:r w:rsidRPr="00E45386">
        <w:rPr>
          <w:szCs w:val="28"/>
        </w:rPr>
        <w:t>.</w:t>
      </w:r>
    </w:p>
    <w:p w14:paraId="6A0DF8B2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Технологии разработки слоганов</w:t>
      </w:r>
    </w:p>
    <w:p w14:paraId="350AB19C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Технологии разработки логотипов</w:t>
      </w:r>
    </w:p>
    <w:p w14:paraId="764C8B8E" w14:textId="77777777"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Символ в бренд-коммуникациях</w:t>
      </w:r>
    </w:p>
    <w:p w14:paraId="7192B746" w14:textId="77777777" w:rsidR="00EF255F" w:rsidRPr="00E45386" w:rsidRDefault="00EF255F" w:rsidP="00EF255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Вопросы для оценки качества освоения дисциплины</w:t>
      </w:r>
    </w:p>
    <w:p w14:paraId="248DFFD4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Классификация атрибутов бренда. </w:t>
      </w:r>
    </w:p>
    <w:p w14:paraId="769C242E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Формула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Essence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5F24F371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Идентичность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Identity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279C2446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Бренд-имидж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Image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),</w:t>
      </w:r>
    </w:p>
    <w:p w14:paraId="2C284C53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Позиционирование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Position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) </w:t>
      </w:r>
    </w:p>
    <w:p w14:paraId="2104DD27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Релевантность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Relevance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52A4E234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Приверженность к бренду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Loyalty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1A86D835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lastRenderedPageBreak/>
        <w:t>Стоимость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Value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422131A3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Подъемная сила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Leverage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0E79FF87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Степень известности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Awareness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794C9231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Способность к доминированию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Power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14:paraId="09914BD4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Базовые элементы бренд-стиля</w:t>
      </w:r>
    </w:p>
    <w:p w14:paraId="2616B864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Товарный бренд-</w:t>
      </w:r>
      <w:proofErr w:type="spellStart"/>
      <w:r w:rsidRPr="00E45386">
        <w:rPr>
          <w:sz w:val="28"/>
          <w:szCs w:val="28"/>
        </w:rPr>
        <w:t>нэйм</w:t>
      </w:r>
      <w:proofErr w:type="spellEnd"/>
      <w:r w:rsidRPr="00E45386">
        <w:rPr>
          <w:sz w:val="28"/>
          <w:szCs w:val="28"/>
        </w:rPr>
        <w:t xml:space="preserve"> </w:t>
      </w:r>
    </w:p>
    <w:p w14:paraId="50ACACE5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Товарные знаки и их классификация.</w:t>
      </w:r>
    </w:p>
    <w:p w14:paraId="0B719B7F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Рекламный бренд-слоган</w:t>
      </w:r>
    </w:p>
    <w:p w14:paraId="2067037F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Стратегии формирования бренд- стиля.</w:t>
      </w:r>
    </w:p>
    <w:p w14:paraId="2AFDE6FF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Мифодизайн</w:t>
      </w:r>
      <w:proofErr w:type="spellEnd"/>
      <w:r w:rsidRPr="00E45386">
        <w:rPr>
          <w:sz w:val="28"/>
          <w:szCs w:val="28"/>
        </w:rPr>
        <w:t xml:space="preserve">  элементов бренд-стиля. </w:t>
      </w:r>
    </w:p>
    <w:p w14:paraId="69937F87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Технологии  использования NLP в дизайне бренд-стиля </w:t>
      </w:r>
    </w:p>
    <w:p w14:paraId="5A905567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Технологии использования MEM в дизайне бренд-стиля. </w:t>
      </w:r>
    </w:p>
    <w:p w14:paraId="6E2937D1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Классификация основных констант бренд-стиля</w:t>
      </w:r>
    </w:p>
    <w:p w14:paraId="3E4F403E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Классификация основных бренд-вёрстки</w:t>
      </w:r>
    </w:p>
    <w:p w14:paraId="016052FC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Вспомогательные константы бренд-стиля</w:t>
      </w:r>
    </w:p>
    <w:p w14:paraId="675C3375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Общая классификация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брендинг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-процессов и процедур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брендинг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-процессов</w:t>
      </w:r>
    </w:p>
    <w:p w14:paraId="572F0C42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Стратегии и методы управления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брендинг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- процессами.</w:t>
      </w:r>
    </w:p>
    <w:p w14:paraId="42F635D7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Общая характеристика бренд-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символатов</w:t>
      </w:r>
      <w:proofErr w:type="spellEnd"/>
    </w:p>
    <w:p w14:paraId="7A7C483A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Механизмы формирования  коммуникативных каналов бренд –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символатов</w:t>
      </w:r>
      <w:proofErr w:type="spellEnd"/>
    </w:p>
    <w:p w14:paraId="0CEBD215" w14:textId="77777777"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Подготовка и организация бренд –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символатов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.</w:t>
      </w:r>
    </w:p>
    <w:p w14:paraId="4DE73097" w14:textId="77777777" w:rsidR="00EF255F" w:rsidRPr="00E45386" w:rsidRDefault="00EF255F" w:rsidP="00EF255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Примеры заданий промежуточного /итогового контроля</w:t>
      </w:r>
    </w:p>
    <w:p w14:paraId="393FFD34" w14:textId="77777777"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Отпечатанный с двух сторон лист с одним или несколькими сгибами назыв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ется…</w:t>
      </w:r>
    </w:p>
    <w:p w14:paraId="66E18064" w14:textId="77777777"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Признаками стоппера являются…</w:t>
      </w:r>
    </w:p>
    <w:p w14:paraId="7407679F" w14:textId="77777777"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Бренд-бук – это…</w:t>
      </w:r>
    </w:p>
    <w:p w14:paraId="5B1F4329" w14:textId="77777777"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Непериодическое текстовое книжное издание малого объема (свыше 4, но не более 48 страниц), соединенных между собой при помощи шитья скрепкой или ниткой в мягкой обложке называется …</w:t>
      </w:r>
    </w:p>
    <w:p w14:paraId="5960543C" w14:textId="77777777"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Набор символов алфавита характеризующихся одинаковым характером р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сунка; формой, насыщенностью и  размером (измеряемым в пунктах) назыв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ется…</w:t>
      </w:r>
    </w:p>
    <w:p w14:paraId="5F8C618E" w14:textId="77777777"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Официальное сообщение, подготовленное для журналистов и редакторов СМИ, о событии, мероприятии или другом информационном поводе, назыв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ется…</w:t>
      </w:r>
    </w:p>
    <w:p w14:paraId="278763AC" w14:textId="77777777"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Массовая рассылка рекламных объявлений по электронной почте без согл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сия на это получателей  называется… </w:t>
      </w:r>
    </w:p>
    <w:p w14:paraId="10078438" w14:textId="77777777" w:rsidR="001817AF" w:rsidRPr="00E45386" w:rsidRDefault="001817AF" w:rsidP="001817AF">
      <w:pPr>
        <w:rPr>
          <w:sz w:val="28"/>
          <w:szCs w:val="28"/>
        </w:rPr>
      </w:pPr>
    </w:p>
    <w:p w14:paraId="0B681DCE" w14:textId="77777777"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Учебно-методическое и информационное обеспечение дисциплины</w:t>
      </w:r>
    </w:p>
    <w:p w14:paraId="344C29EC" w14:textId="77777777"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>Базовый учебник</w:t>
      </w:r>
    </w:p>
    <w:p w14:paraId="68F12483" w14:textId="77777777" w:rsidR="007E2F6A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7E2F6A">
        <w:rPr>
          <w:sz w:val="28"/>
          <w:szCs w:val="28"/>
        </w:rPr>
        <w:t>Мазилкина</w:t>
      </w:r>
      <w:proofErr w:type="spellEnd"/>
      <w:r w:rsidRPr="007E2F6A">
        <w:rPr>
          <w:sz w:val="28"/>
          <w:szCs w:val="28"/>
        </w:rPr>
        <w:t xml:space="preserve">, Е.И. </w:t>
      </w:r>
      <w:proofErr w:type="spellStart"/>
      <w:r w:rsidRPr="007E2F6A">
        <w:rPr>
          <w:sz w:val="28"/>
          <w:szCs w:val="28"/>
        </w:rPr>
        <w:t>Брендинг</w:t>
      </w:r>
      <w:proofErr w:type="spellEnd"/>
      <w:r w:rsidRPr="007E2F6A">
        <w:rPr>
          <w:sz w:val="28"/>
          <w:szCs w:val="28"/>
        </w:rPr>
        <w:t xml:space="preserve">: Учебно-практическое пособие / Е.И. </w:t>
      </w:r>
      <w:proofErr w:type="spellStart"/>
      <w:r w:rsidRPr="007E2F6A">
        <w:rPr>
          <w:sz w:val="28"/>
          <w:szCs w:val="28"/>
        </w:rPr>
        <w:t>Мазилкина</w:t>
      </w:r>
      <w:proofErr w:type="spellEnd"/>
      <w:r w:rsidRPr="007E2F6A">
        <w:rPr>
          <w:sz w:val="28"/>
          <w:szCs w:val="28"/>
        </w:rPr>
        <w:t xml:space="preserve">. - М.: «Дашков и К», 2009. - 224 c. </w:t>
      </w:r>
    </w:p>
    <w:p w14:paraId="0612B75F" w14:textId="77777777"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lastRenderedPageBreak/>
        <w:t>Основная литература</w:t>
      </w:r>
    </w:p>
    <w:p w14:paraId="17115BB4" w14:textId="77777777" w:rsidR="00F151CB" w:rsidRDefault="007E2F6A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7E2F6A">
        <w:rPr>
          <w:sz w:val="28"/>
          <w:szCs w:val="28"/>
        </w:rPr>
        <w:t>Лейни</w:t>
      </w:r>
      <w:proofErr w:type="spellEnd"/>
      <w:r w:rsidRPr="007E2F6A">
        <w:rPr>
          <w:sz w:val="28"/>
          <w:szCs w:val="28"/>
        </w:rPr>
        <w:t xml:space="preserve">, Т.А. Бренд-менеджмент: Учебно-практическое пособие / Т.А. </w:t>
      </w:r>
      <w:proofErr w:type="spellStart"/>
      <w:r w:rsidRPr="007E2F6A">
        <w:rPr>
          <w:sz w:val="28"/>
          <w:szCs w:val="28"/>
        </w:rPr>
        <w:t>Лейни</w:t>
      </w:r>
      <w:proofErr w:type="spellEnd"/>
      <w:r w:rsidRPr="007E2F6A">
        <w:rPr>
          <w:sz w:val="28"/>
          <w:szCs w:val="28"/>
        </w:rPr>
        <w:t xml:space="preserve">, Е.А. Семенова, С.А. </w:t>
      </w:r>
      <w:proofErr w:type="spellStart"/>
      <w:r w:rsidRPr="007E2F6A">
        <w:rPr>
          <w:sz w:val="28"/>
          <w:szCs w:val="28"/>
        </w:rPr>
        <w:t>Шилина</w:t>
      </w:r>
      <w:proofErr w:type="spellEnd"/>
      <w:r w:rsidRPr="007E2F6A">
        <w:rPr>
          <w:sz w:val="28"/>
          <w:szCs w:val="28"/>
        </w:rPr>
        <w:t>. - М.: «Дашков и К», 2009.</w:t>
      </w:r>
    </w:p>
    <w:p w14:paraId="0FF7D7F8" w14:textId="77777777" w:rsidR="00F151CB" w:rsidRDefault="00F151CB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F151CB">
        <w:rPr>
          <w:sz w:val="28"/>
          <w:szCs w:val="28"/>
        </w:rPr>
        <w:t>Стифф</w:t>
      </w:r>
      <w:proofErr w:type="spellEnd"/>
      <w:r w:rsidRPr="00F151CB">
        <w:rPr>
          <w:sz w:val="28"/>
          <w:szCs w:val="28"/>
        </w:rPr>
        <w:t>, Д. Продавай больше, используя силу бренда: Практическое руково</w:t>
      </w:r>
      <w:r w:rsidRPr="00F151CB">
        <w:rPr>
          <w:sz w:val="28"/>
          <w:szCs w:val="28"/>
        </w:rPr>
        <w:t>д</w:t>
      </w:r>
      <w:r w:rsidRPr="00F151CB">
        <w:rPr>
          <w:sz w:val="28"/>
          <w:szCs w:val="28"/>
        </w:rPr>
        <w:t xml:space="preserve">ство: Пер. с англ. / Д. </w:t>
      </w:r>
      <w:proofErr w:type="spellStart"/>
      <w:r w:rsidRPr="00F151CB">
        <w:rPr>
          <w:sz w:val="28"/>
          <w:szCs w:val="28"/>
        </w:rPr>
        <w:t>Стифф</w:t>
      </w:r>
      <w:proofErr w:type="spellEnd"/>
      <w:r w:rsidRPr="00F151CB">
        <w:rPr>
          <w:sz w:val="28"/>
          <w:szCs w:val="28"/>
        </w:rPr>
        <w:t>. - М.: «Издате</w:t>
      </w:r>
      <w:r>
        <w:rPr>
          <w:sz w:val="28"/>
          <w:szCs w:val="28"/>
        </w:rPr>
        <w:t>льский дом Гребенникова», 2009.</w:t>
      </w:r>
    </w:p>
    <w:p w14:paraId="3224F4D3" w14:textId="77777777" w:rsidR="00482A97" w:rsidRDefault="00F151CB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F151CB">
        <w:rPr>
          <w:sz w:val="28"/>
          <w:szCs w:val="28"/>
        </w:rPr>
        <w:t>Витале</w:t>
      </w:r>
      <w:proofErr w:type="spellEnd"/>
      <w:r w:rsidRPr="00F151CB">
        <w:rPr>
          <w:sz w:val="28"/>
          <w:szCs w:val="28"/>
        </w:rPr>
        <w:t xml:space="preserve"> Д. Гипнотические рекламные тексты. Как искушать и убеждать кл</w:t>
      </w:r>
      <w:r w:rsidRPr="00F151CB">
        <w:rPr>
          <w:sz w:val="28"/>
          <w:szCs w:val="28"/>
        </w:rPr>
        <w:t>и</w:t>
      </w:r>
      <w:r w:rsidRPr="00F151CB">
        <w:rPr>
          <w:sz w:val="28"/>
          <w:szCs w:val="28"/>
        </w:rPr>
        <w:t>ентов одними словами. – М.: «</w:t>
      </w:r>
      <w:proofErr w:type="spellStart"/>
      <w:r w:rsidRPr="00F151CB">
        <w:rPr>
          <w:sz w:val="28"/>
          <w:szCs w:val="28"/>
        </w:rPr>
        <w:t>Эксмо</w:t>
      </w:r>
      <w:proofErr w:type="spellEnd"/>
      <w:r w:rsidRPr="00F151CB">
        <w:rPr>
          <w:sz w:val="28"/>
          <w:szCs w:val="28"/>
        </w:rPr>
        <w:t>», 2009.</w:t>
      </w:r>
      <w:r w:rsidR="00482A97">
        <w:rPr>
          <w:sz w:val="28"/>
          <w:szCs w:val="28"/>
        </w:rPr>
        <w:t xml:space="preserve"> </w:t>
      </w:r>
    </w:p>
    <w:p w14:paraId="4ED1112D" w14:textId="77777777" w:rsidR="009D1E2A" w:rsidRDefault="00482A97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482A97">
        <w:rPr>
          <w:sz w:val="28"/>
          <w:szCs w:val="28"/>
        </w:rPr>
        <w:t>Муни</w:t>
      </w:r>
      <w:proofErr w:type="spellEnd"/>
      <w:r w:rsidRPr="00482A97">
        <w:rPr>
          <w:sz w:val="28"/>
          <w:szCs w:val="28"/>
        </w:rPr>
        <w:t xml:space="preserve"> К., </w:t>
      </w:r>
      <w:proofErr w:type="spellStart"/>
      <w:r w:rsidRPr="00482A97">
        <w:rPr>
          <w:sz w:val="28"/>
          <w:szCs w:val="28"/>
        </w:rPr>
        <w:t>Роллинс</w:t>
      </w:r>
      <w:proofErr w:type="spellEnd"/>
      <w:r w:rsidRPr="00482A97">
        <w:rPr>
          <w:sz w:val="28"/>
          <w:szCs w:val="28"/>
        </w:rPr>
        <w:t xml:space="preserve"> Н. Открытый бренд в мире, который построил Веб. – М.: «Символ-Плюс», 2009.</w:t>
      </w:r>
    </w:p>
    <w:p w14:paraId="458CD2F9" w14:textId="77777777" w:rsidR="001D58DE" w:rsidRPr="001D58DE" w:rsidRDefault="001D58DE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Шарков, Ф.И. Константы </w:t>
      </w:r>
      <w:proofErr w:type="spellStart"/>
      <w:r w:rsidRPr="00E45386">
        <w:rPr>
          <w:sz w:val="28"/>
          <w:szCs w:val="28"/>
        </w:rPr>
        <w:t>гудвилла</w:t>
      </w:r>
      <w:proofErr w:type="spellEnd"/>
      <w:r w:rsidRPr="00E45386">
        <w:rPr>
          <w:sz w:val="28"/>
          <w:szCs w:val="28"/>
        </w:rPr>
        <w:t>: стиль, паблисити, репутация, имидж и бренд фирмы: Учеб. пособие / Ф.И. Шарков; Международная академия би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неса и управления. - М.: «Дашков и К», 2009.</w:t>
      </w:r>
    </w:p>
    <w:p w14:paraId="46867C50" w14:textId="77777777" w:rsidR="009D1E2A" w:rsidRPr="009D1E2A" w:rsidRDefault="009D1E2A" w:rsidP="009D1E2A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 xml:space="preserve">Дополнительная литература </w:t>
      </w:r>
    </w:p>
    <w:p w14:paraId="305BEB72" w14:textId="77777777" w:rsidR="007E2F6A" w:rsidRPr="00E45386" w:rsidRDefault="007E2F6A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Карпова С.В.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: Учебное пособие. – М.: «КНОРУС», 2008.</w:t>
      </w:r>
    </w:p>
    <w:p w14:paraId="51643AD9" w14:textId="77777777" w:rsidR="007E2F6A" w:rsidRPr="00E45386" w:rsidRDefault="007E2F6A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Перция</w:t>
      </w:r>
      <w:proofErr w:type="spellEnd"/>
      <w:r w:rsidRPr="00E45386">
        <w:rPr>
          <w:sz w:val="28"/>
          <w:szCs w:val="28"/>
        </w:rPr>
        <w:t xml:space="preserve"> В., </w:t>
      </w:r>
      <w:proofErr w:type="spellStart"/>
      <w:r w:rsidRPr="00E45386">
        <w:rPr>
          <w:sz w:val="28"/>
          <w:szCs w:val="28"/>
        </w:rPr>
        <w:t>Мамлеева</w:t>
      </w:r>
      <w:proofErr w:type="spellEnd"/>
      <w:r w:rsidRPr="00E45386">
        <w:rPr>
          <w:sz w:val="28"/>
          <w:szCs w:val="28"/>
        </w:rPr>
        <w:t xml:space="preserve"> Л. Анатомия бренда. – М.: «Вершина», 2007.</w:t>
      </w:r>
    </w:p>
    <w:p w14:paraId="0D3266C9" w14:textId="77777777" w:rsidR="00BB3753" w:rsidRPr="00482A97" w:rsidRDefault="00BB3753" w:rsidP="001D58DE">
      <w:pPr>
        <w:pStyle w:val="afff9"/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482A97">
        <w:rPr>
          <w:sz w:val="28"/>
          <w:szCs w:val="28"/>
        </w:rPr>
        <w:t>Аакер</w:t>
      </w:r>
      <w:proofErr w:type="spellEnd"/>
      <w:r w:rsidRPr="00482A97">
        <w:rPr>
          <w:sz w:val="28"/>
          <w:szCs w:val="28"/>
        </w:rPr>
        <w:t xml:space="preserve"> Д. Стратегия управления портфелем брендов. – М.: «</w:t>
      </w:r>
      <w:proofErr w:type="spellStart"/>
      <w:r w:rsidRPr="00482A97">
        <w:rPr>
          <w:sz w:val="28"/>
          <w:szCs w:val="28"/>
        </w:rPr>
        <w:t>Эксмо</w:t>
      </w:r>
      <w:proofErr w:type="spellEnd"/>
      <w:r w:rsidRPr="00482A97">
        <w:rPr>
          <w:sz w:val="28"/>
          <w:szCs w:val="28"/>
        </w:rPr>
        <w:t xml:space="preserve">», 2008 </w:t>
      </w:r>
    </w:p>
    <w:p w14:paraId="619DD93A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Аакер</w:t>
      </w:r>
      <w:proofErr w:type="spellEnd"/>
      <w:r w:rsidRPr="00E45386">
        <w:rPr>
          <w:sz w:val="28"/>
          <w:szCs w:val="28"/>
        </w:rPr>
        <w:t xml:space="preserve"> Д.А., </w:t>
      </w:r>
      <w:proofErr w:type="spellStart"/>
      <w:r w:rsidRPr="00E45386">
        <w:rPr>
          <w:sz w:val="28"/>
          <w:szCs w:val="28"/>
        </w:rPr>
        <w:t>Йохимштайлер</w:t>
      </w:r>
      <w:proofErr w:type="spellEnd"/>
      <w:r w:rsidRPr="00E45386">
        <w:rPr>
          <w:sz w:val="28"/>
          <w:szCs w:val="28"/>
        </w:rPr>
        <w:t xml:space="preserve"> Э. Бренд-лидерство: новая концепция </w:t>
      </w:r>
      <w:proofErr w:type="spellStart"/>
      <w:r w:rsidRPr="00E45386">
        <w:rPr>
          <w:sz w:val="28"/>
          <w:szCs w:val="28"/>
        </w:rPr>
        <w:t>бренди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га</w:t>
      </w:r>
      <w:proofErr w:type="spellEnd"/>
      <w:r w:rsidRPr="00E45386">
        <w:rPr>
          <w:sz w:val="28"/>
          <w:szCs w:val="28"/>
        </w:rPr>
        <w:t xml:space="preserve">. – М.: «Издательский дом Гребенникова», 2003. </w:t>
      </w:r>
    </w:p>
    <w:p w14:paraId="7FA36659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Аакер</w:t>
      </w:r>
      <w:proofErr w:type="spellEnd"/>
      <w:r w:rsidRPr="00E45386">
        <w:rPr>
          <w:sz w:val="28"/>
          <w:szCs w:val="28"/>
        </w:rPr>
        <w:t xml:space="preserve">, Д.А. Создание сильных брендов / Д.А. </w:t>
      </w:r>
      <w:proofErr w:type="spellStart"/>
      <w:r w:rsidRPr="00E45386">
        <w:rPr>
          <w:sz w:val="28"/>
          <w:szCs w:val="28"/>
        </w:rPr>
        <w:t>Аакер</w:t>
      </w:r>
      <w:proofErr w:type="spellEnd"/>
      <w:r w:rsidRPr="00E45386">
        <w:rPr>
          <w:sz w:val="28"/>
          <w:szCs w:val="28"/>
        </w:rPr>
        <w:t xml:space="preserve">. - М.: «Издательский дом Гребенникова», 2003. </w:t>
      </w:r>
    </w:p>
    <w:p w14:paraId="3A9A7432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Амблер</w:t>
      </w:r>
      <w:proofErr w:type="spellEnd"/>
      <w:r w:rsidRPr="00E45386">
        <w:rPr>
          <w:sz w:val="28"/>
          <w:szCs w:val="28"/>
        </w:rPr>
        <w:t xml:space="preserve"> Т. Практический маркетинг. Марочный капитал, маркетинговые войны, позиционирование, парадоксы дзен-буддизма- СПб.: «Питер»-2001.</w:t>
      </w:r>
    </w:p>
    <w:p w14:paraId="52687269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Випперфюрт</w:t>
      </w:r>
      <w:proofErr w:type="spellEnd"/>
      <w:r w:rsidRPr="00E45386">
        <w:rPr>
          <w:sz w:val="28"/>
          <w:szCs w:val="28"/>
        </w:rPr>
        <w:t xml:space="preserve"> А. Вовлечение в бренд. Как заставить покупателя работать на компанию. – </w:t>
      </w:r>
      <w:proofErr w:type="spellStart"/>
      <w:r w:rsidRPr="00E45386">
        <w:rPr>
          <w:sz w:val="28"/>
          <w:szCs w:val="28"/>
        </w:rPr>
        <w:t>Спб</w:t>
      </w:r>
      <w:proofErr w:type="spellEnd"/>
      <w:r w:rsidRPr="00E45386">
        <w:rPr>
          <w:sz w:val="28"/>
          <w:szCs w:val="28"/>
        </w:rPr>
        <w:t>.: «Питер», 2008.</w:t>
      </w:r>
    </w:p>
    <w:p w14:paraId="0BFA1498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Гали Б. 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>. Рождение имени. Энциклопедия. – М.: «</w:t>
      </w:r>
      <w:proofErr w:type="spellStart"/>
      <w:r w:rsidRPr="00E45386">
        <w:rPr>
          <w:sz w:val="28"/>
          <w:szCs w:val="28"/>
        </w:rPr>
        <w:t>Этерна</w:t>
      </w:r>
      <w:proofErr w:type="spellEnd"/>
      <w:r w:rsidRPr="00E45386">
        <w:rPr>
          <w:sz w:val="28"/>
          <w:szCs w:val="28"/>
        </w:rPr>
        <w:t>», «Палим</w:t>
      </w:r>
      <w:r w:rsidRPr="00E45386">
        <w:rPr>
          <w:sz w:val="28"/>
          <w:szCs w:val="28"/>
        </w:rPr>
        <w:t>п</w:t>
      </w:r>
      <w:r w:rsidRPr="00E45386">
        <w:rPr>
          <w:sz w:val="28"/>
          <w:szCs w:val="28"/>
        </w:rPr>
        <w:t>сест», 2007</w:t>
      </w:r>
    </w:p>
    <w:p w14:paraId="13F4B4A8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Гэд</w:t>
      </w:r>
      <w:proofErr w:type="spellEnd"/>
      <w:r w:rsidRPr="00E45386">
        <w:rPr>
          <w:sz w:val="28"/>
          <w:szCs w:val="28"/>
        </w:rPr>
        <w:t xml:space="preserve"> Т. 4D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: взламывая корпоративный код сетевой экономики. – СПб.: «Стокгольмская школа экономики в Санкт-Петербурге», 2005.</w:t>
      </w:r>
    </w:p>
    <w:p w14:paraId="2DC355AB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Дайер</w:t>
      </w:r>
      <w:proofErr w:type="spellEnd"/>
      <w:r w:rsidRPr="00E45386">
        <w:rPr>
          <w:sz w:val="28"/>
          <w:szCs w:val="28"/>
        </w:rPr>
        <w:t xml:space="preserve">, Д. </w:t>
      </w:r>
      <w:proofErr w:type="spellStart"/>
      <w:r w:rsidRPr="00E45386">
        <w:rPr>
          <w:sz w:val="28"/>
          <w:szCs w:val="28"/>
        </w:rPr>
        <w:t>Procter</w:t>
      </w:r>
      <w:proofErr w:type="spellEnd"/>
      <w:r w:rsidRPr="00E45386">
        <w:rPr>
          <w:sz w:val="28"/>
          <w:szCs w:val="28"/>
        </w:rPr>
        <w:t xml:space="preserve"> &amp; </w:t>
      </w:r>
      <w:proofErr w:type="spellStart"/>
      <w:r w:rsidRPr="00E45386">
        <w:rPr>
          <w:sz w:val="28"/>
          <w:szCs w:val="28"/>
        </w:rPr>
        <w:t>Gamble</w:t>
      </w:r>
      <w:proofErr w:type="spellEnd"/>
      <w:r w:rsidRPr="00E45386">
        <w:rPr>
          <w:sz w:val="28"/>
          <w:szCs w:val="28"/>
        </w:rPr>
        <w:t xml:space="preserve">. Путь к успеху: 165-летний опыт построения брендов: Пер. с англ. / Д. </w:t>
      </w:r>
      <w:proofErr w:type="spellStart"/>
      <w:r w:rsidRPr="00E45386">
        <w:rPr>
          <w:sz w:val="28"/>
          <w:szCs w:val="28"/>
        </w:rPr>
        <w:t>Дайер</w:t>
      </w:r>
      <w:proofErr w:type="spellEnd"/>
      <w:r w:rsidRPr="00E45386">
        <w:rPr>
          <w:sz w:val="28"/>
          <w:szCs w:val="28"/>
        </w:rPr>
        <w:t xml:space="preserve">, Ф. </w:t>
      </w:r>
      <w:proofErr w:type="spellStart"/>
      <w:r w:rsidRPr="00E45386">
        <w:rPr>
          <w:sz w:val="28"/>
          <w:szCs w:val="28"/>
        </w:rPr>
        <w:t>Далзелл</w:t>
      </w:r>
      <w:proofErr w:type="spellEnd"/>
      <w:r w:rsidRPr="00E45386">
        <w:rPr>
          <w:sz w:val="28"/>
          <w:szCs w:val="28"/>
        </w:rPr>
        <w:t xml:space="preserve">, Р. </w:t>
      </w:r>
      <w:proofErr w:type="spellStart"/>
      <w:r w:rsidRPr="00E45386">
        <w:rPr>
          <w:sz w:val="28"/>
          <w:szCs w:val="28"/>
        </w:rPr>
        <w:t>Олегарио</w:t>
      </w:r>
      <w:proofErr w:type="spellEnd"/>
      <w:r w:rsidRPr="00E45386">
        <w:rPr>
          <w:sz w:val="28"/>
          <w:szCs w:val="28"/>
        </w:rPr>
        <w:t>. - М.: «Альпина Би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нес Букс», 2005.</w:t>
      </w:r>
    </w:p>
    <w:p w14:paraId="39BA4349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Даффи</w:t>
      </w:r>
      <w:proofErr w:type="spellEnd"/>
      <w:r w:rsidRPr="00E45386">
        <w:rPr>
          <w:sz w:val="28"/>
          <w:szCs w:val="28"/>
        </w:rPr>
        <w:t xml:space="preserve"> Н., </w:t>
      </w:r>
      <w:proofErr w:type="spellStart"/>
      <w:r w:rsidRPr="00E45386">
        <w:rPr>
          <w:sz w:val="28"/>
          <w:szCs w:val="28"/>
        </w:rPr>
        <w:t>Хупер</w:t>
      </w:r>
      <w:proofErr w:type="spellEnd"/>
      <w:r w:rsidRPr="00E45386">
        <w:rPr>
          <w:sz w:val="28"/>
          <w:szCs w:val="28"/>
        </w:rPr>
        <w:t xml:space="preserve"> Дж.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 на страстях. – М.: «Вершина», 2006.</w:t>
      </w:r>
    </w:p>
    <w:p w14:paraId="39B409E8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Доктерс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Р.Дж</w:t>
      </w:r>
      <w:proofErr w:type="spellEnd"/>
      <w:r w:rsidRPr="00E45386">
        <w:rPr>
          <w:sz w:val="28"/>
          <w:szCs w:val="28"/>
        </w:rPr>
        <w:t xml:space="preserve">., </w:t>
      </w:r>
      <w:proofErr w:type="spellStart"/>
      <w:r w:rsidRPr="00E45386">
        <w:rPr>
          <w:sz w:val="28"/>
          <w:szCs w:val="28"/>
        </w:rPr>
        <w:t>Реопель</w:t>
      </w:r>
      <w:proofErr w:type="spellEnd"/>
      <w:r w:rsidRPr="00E45386">
        <w:rPr>
          <w:sz w:val="28"/>
          <w:szCs w:val="28"/>
        </w:rPr>
        <w:t xml:space="preserve"> М.Р., Сунн Ж., </w:t>
      </w:r>
      <w:proofErr w:type="spellStart"/>
      <w:r w:rsidRPr="00E45386">
        <w:rPr>
          <w:sz w:val="28"/>
          <w:szCs w:val="28"/>
        </w:rPr>
        <w:t>Тэнни</w:t>
      </w:r>
      <w:proofErr w:type="spellEnd"/>
      <w:r w:rsidRPr="00E45386">
        <w:rPr>
          <w:sz w:val="28"/>
          <w:szCs w:val="28"/>
        </w:rPr>
        <w:t xml:space="preserve"> С.М.,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 и ценообраз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вание. Как победить в гонке за прибыль. – М.: «Вершина», 2005.</w:t>
      </w:r>
    </w:p>
    <w:p w14:paraId="4AECE093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Домнин В.Н.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: новые технологии в России. – СПб.: «Питер», 2004.</w:t>
      </w:r>
    </w:p>
    <w:p w14:paraId="7C703254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Дэвис С., </w:t>
      </w:r>
      <w:proofErr w:type="spellStart"/>
      <w:r w:rsidRPr="00E45386">
        <w:rPr>
          <w:sz w:val="28"/>
          <w:szCs w:val="28"/>
        </w:rPr>
        <w:t>Данн</w:t>
      </w:r>
      <w:proofErr w:type="spellEnd"/>
      <w:r w:rsidRPr="00E45386">
        <w:rPr>
          <w:sz w:val="28"/>
          <w:szCs w:val="28"/>
        </w:rPr>
        <w:t xml:space="preserve"> М. Бренд-</w:t>
      </w:r>
      <w:proofErr w:type="spellStart"/>
      <w:r w:rsidRPr="00E45386">
        <w:rPr>
          <w:sz w:val="28"/>
          <w:szCs w:val="28"/>
        </w:rPr>
        <w:t>билдинг</w:t>
      </w:r>
      <w:proofErr w:type="spellEnd"/>
      <w:r w:rsidRPr="00E45386">
        <w:rPr>
          <w:sz w:val="28"/>
          <w:szCs w:val="28"/>
        </w:rPr>
        <w:t>. Создание бизнеса, раскручивающего бренд. – СПб.: «Питер», 2005.</w:t>
      </w:r>
    </w:p>
    <w:p w14:paraId="7747B2EE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Капферер</w:t>
      </w:r>
      <w:proofErr w:type="spellEnd"/>
      <w:r w:rsidRPr="00E45386">
        <w:rPr>
          <w:sz w:val="28"/>
          <w:szCs w:val="28"/>
        </w:rPr>
        <w:t xml:space="preserve"> Ж.-Н. Бренд навсегда: создание, развитие, поддержка ценности бренда. – М.: «Вершина», 2007.</w:t>
      </w:r>
    </w:p>
    <w:p w14:paraId="14A83C64" w14:textId="77777777" w:rsidR="00BB3753" w:rsidRPr="00E45386" w:rsidRDefault="001D58DE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Келлер</w:t>
      </w:r>
      <w:proofErr w:type="spellEnd"/>
      <w:r>
        <w:rPr>
          <w:sz w:val="28"/>
          <w:szCs w:val="28"/>
        </w:rPr>
        <w:t xml:space="preserve"> К.Л. Стратегическ</w:t>
      </w:r>
      <w:r w:rsidR="00BB3753" w:rsidRPr="00E45386">
        <w:rPr>
          <w:sz w:val="28"/>
          <w:szCs w:val="28"/>
        </w:rPr>
        <w:t>ий бренд-менеджмент: создание, оценка и упра</w:t>
      </w:r>
      <w:r w:rsidR="00BB3753" w:rsidRPr="00E45386">
        <w:rPr>
          <w:sz w:val="28"/>
          <w:szCs w:val="28"/>
        </w:rPr>
        <w:t>в</w:t>
      </w:r>
      <w:r w:rsidR="00BB3753" w:rsidRPr="00E45386">
        <w:rPr>
          <w:sz w:val="28"/>
          <w:szCs w:val="28"/>
        </w:rPr>
        <w:t xml:space="preserve">ление марочным капиталом. </w:t>
      </w:r>
      <w:proofErr w:type="spellStart"/>
      <w:r w:rsidR="00BB3753" w:rsidRPr="00E45386">
        <w:rPr>
          <w:sz w:val="28"/>
          <w:szCs w:val="28"/>
        </w:rPr>
        <w:t>Изд</w:t>
      </w:r>
      <w:proofErr w:type="spellEnd"/>
      <w:r w:rsidR="00BB3753" w:rsidRPr="00E45386">
        <w:rPr>
          <w:sz w:val="28"/>
          <w:szCs w:val="28"/>
        </w:rPr>
        <w:t>- 2-е. -  М.: «Вильямс», 2005.</w:t>
      </w:r>
    </w:p>
    <w:p w14:paraId="15217969" w14:textId="77777777" w:rsidR="00BB3753" w:rsidRPr="00E45386" w:rsidRDefault="00AE3D0C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hyperlink r:id="rId9" w:anchor="persons#persons" w:tooltip="Ф. Джозеф ЛеПла, Сьюзен В. Дэвис, Линн М. Паркер, Шерил Стамбо, Лиза Самуэльсон, Эрик Нобис, Керри Стерджилл" w:history="1">
        <w:r w:rsidR="00BB3753" w:rsidRPr="00E45386">
          <w:rPr>
            <w:sz w:val="28"/>
            <w:szCs w:val="28"/>
          </w:rPr>
          <w:t xml:space="preserve"> </w:t>
        </w:r>
        <w:proofErr w:type="spellStart"/>
        <w:r w:rsidR="00BB3753" w:rsidRPr="00E45386">
          <w:rPr>
            <w:sz w:val="28"/>
            <w:szCs w:val="28"/>
          </w:rPr>
          <w:t>ЛеПла</w:t>
        </w:r>
        <w:proofErr w:type="spellEnd"/>
        <w:r w:rsidR="00BB3753" w:rsidRPr="00E45386">
          <w:rPr>
            <w:sz w:val="28"/>
            <w:szCs w:val="28"/>
          </w:rPr>
          <w:t xml:space="preserve"> </w:t>
        </w:r>
        <w:proofErr w:type="spellStart"/>
        <w:r w:rsidR="00BB3753" w:rsidRPr="00E45386">
          <w:rPr>
            <w:sz w:val="28"/>
            <w:szCs w:val="28"/>
          </w:rPr>
          <w:t>Дж.Ф</w:t>
        </w:r>
        <w:proofErr w:type="spellEnd"/>
        <w:r w:rsidR="00BB3753" w:rsidRPr="00E45386">
          <w:rPr>
            <w:sz w:val="28"/>
            <w:szCs w:val="28"/>
          </w:rPr>
          <w:t xml:space="preserve">., Дэвис С.В., Паркер Л.М., </w:t>
        </w:r>
        <w:proofErr w:type="spellStart"/>
        <w:r w:rsidR="00BB3753" w:rsidRPr="00E45386">
          <w:rPr>
            <w:sz w:val="28"/>
            <w:szCs w:val="28"/>
          </w:rPr>
          <w:t>Стамбо</w:t>
        </w:r>
        <w:proofErr w:type="spellEnd"/>
        <w:r w:rsidR="00BB3753" w:rsidRPr="00E45386">
          <w:rPr>
            <w:sz w:val="28"/>
            <w:szCs w:val="28"/>
          </w:rPr>
          <w:t xml:space="preserve"> Ш., </w:t>
        </w:r>
        <w:proofErr w:type="spellStart"/>
        <w:r w:rsidR="00BB3753" w:rsidRPr="00E45386">
          <w:rPr>
            <w:sz w:val="28"/>
            <w:szCs w:val="28"/>
          </w:rPr>
          <w:t>Самуэльсон</w:t>
        </w:r>
        <w:proofErr w:type="spellEnd"/>
        <w:r w:rsidR="00BB3753" w:rsidRPr="00E45386">
          <w:rPr>
            <w:sz w:val="28"/>
            <w:szCs w:val="28"/>
          </w:rPr>
          <w:t xml:space="preserve"> Л., </w:t>
        </w:r>
        <w:proofErr w:type="spellStart"/>
        <w:r w:rsidR="00BB3753" w:rsidRPr="00E45386">
          <w:rPr>
            <w:sz w:val="28"/>
            <w:szCs w:val="28"/>
          </w:rPr>
          <w:t>Нобис</w:t>
        </w:r>
        <w:proofErr w:type="spellEnd"/>
        <w:r w:rsidR="00BB3753" w:rsidRPr="00E45386">
          <w:rPr>
            <w:sz w:val="28"/>
            <w:szCs w:val="28"/>
          </w:rPr>
          <w:t xml:space="preserve"> Э., </w:t>
        </w:r>
        <w:proofErr w:type="spellStart"/>
        <w:r w:rsidR="00BB3753" w:rsidRPr="00E45386">
          <w:rPr>
            <w:sz w:val="28"/>
            <w:szCs w:val="28"/>
          </w:rPr>
          <w:t>Стерджилл</w:t>
        </w:r>
        <w:proofErr w:type="spellEnd"/>
        <w:r w:rsidR="00BB3753" w:rsidRPr="00E45386">
          <w:rPr>
            <w:sz w:val="28"/>
            <w:szCs w:val="28"/>
          </w:rPr>
          <w:t xml:space="preserve"> К. Стратегии развития бренда. Оригинальный практический и</w:t>
        </w:r>
        <w:r w:rsidR="00BB3753" w:rsidRPr="00E45386">
          <w:rPr>
            <w:sz w:val="28"/>
            <w:szCs w:val="28"/>
          </w:rPr>
          <w:t>н</w:t>
        </w:r>
        <w:r w:rsidR="00BB3753" w:rsidRPr="00E45386">
          <w:rPr>
            <w:sz w:val="28"/>
            <w:szCs w:val="28"/>
          </w:rPr>
          <w:t>струментарий для лидерства вашего бренда. – М.: «Баланс-</w:t>
        </w:r>
        <w:proofErr w:type="spellStart"/>
        <w:r w:rsidR="00BB3753" w:rsidRPr="00E45386">
          <w:rPr>
            <w:sz w:val="28"/>
            <w:szCs w:val="28"/>
          </w:rPr>
          <w:t>Клаб</w:t>
        </w:r>
        <w:proofErr w:type="spellEnd"/>
        <w:r w:rsidR="00BB3753" w:rsidRPr="00E45386">
          <w:rPr>
            <w:sz w:val="28"/>
            <w:szCs w:val="28"/>
          </w:rPr>
          <w:t>», 2004.</w:t>
        </w:r>
      </w:hyperlink>
    </w:p>
    <w:p w14:paraId="403B63A6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Линдстром</w:t>
      </w:r>
      <w:proofErr w:type="spellEnd"/>
      <w:r w:rsidRPr="00E45386">
        <w:rPr>
          <w:sz w:val="28"/>
          <w:szCs w:val="28"/>
        </w:rPr>
        <w:t xml:space="preserve"> М. Чувство бренда. Воздействие на пять органов чувств для с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здания выдающихся брендов. – М.: «</w:t>
      </w:r>
      <w:proofErr w:type="spellStart"/>
      <w:r w:rsidRPr="00E45386">
        <w:rPr>
          <w:sz w:val="28"/>
          <w:szCs w:val="28"/>
        </w:rPr>
        <w:t>Эксмо</w:t>
      </w:r>
      <w:proofErr w:type="spellEnd"/>
      <w:r w:rsidRPr="00E45386">
        <w:rPr>
          <w:sz w:val="28"/>
          <w:szCs w:val="28"/>
        </w:rPr>
        <w:t>», 2006.</w:t>
      </w:r>
    </w:p>
    <w:p w14:paraId="416A9B1D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Марк М., Пирсон К. Герой и бунтарь. Создание бренда с помощью архет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пов / Пер. с англ. Под ред. </w:t>
      </w:r>
      <w:proofErr w:type="spellStart"/>
      <w:r w:rsidRPr="00E45386">
        <w:rPr>
          <w:sz w:val="28"/>
          <w:szCs w:val="28"/>
        </w:rPr>
        <w:t>В.Домнина</w:t>
      </w:r>
      <w:proofErr w:type="spellEnd"/>
      <w:r w:rsidRPr="00E45386">
        <w:rPr>
          <w:sz w:val="28"/>
          <w:szCs w:val="28"/>
        </w:rPr>
        <w:t>, А. Сухенко. – СПб.: «Питер», 2005.</w:t>
      </w:r>
    </w:p>
    <w:p w14:paraId="31CD9023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Маркетинг и управление брендом: Пер. с англ. - М.: «Альпина Бизнес Букс», 2007. - (Дайджест </w:t>
      </w:r>
      <w:proofErr w:type="spellStart"/>
      <w:r w:rsidRPr="00E45386">
        <w:rPr>
          <w:sz w:val="28"/>
          <w:szCs w:val="28"/>
        </w:rPr>
        <w:t>McKinsey</w:t>
      </w:r>
      <w:proofErr w:type="spellEnd"/>
      <w:r w:rsidRPr="00E45386">
        <w:rPr>
          <w:sz w:val="28"/>
          <w:szCs w:val="28"/>
        </w:rPr>
        <w:t xml:space="preserve">).  </w:t>
      </w:r>
    </w:p>
    <w:p w14:paraId="361F5812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Минетт</w:t>
      </w:r>
      <w:proofErr w:type="spellEnd"/>
      <w:r w:rsidRPr="00E45386">
        <w:rPr>
          <w:sz w:val="28"/>
          <w:szCs w:val="28"/>
        </w:rPr>
        <w:t xml:space="preserve"> С. Маркетинг В2В и промышленный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. – М.: «Вильямс», 2008.</w:t>
      </w:r>
    </w:p>
    <w:p w14:paraId="6B827DB5" w14:textId="77777777" w:rsidR="00BB3753" w:rsidRPr="00E45386" w:rsidRDefault="00AE3D0C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hyperlink r:id="rId10" w:anchor="persons#persons" w:tooltip="Н. К. Моисеева, М. Ю. Рюмин, М. В. Слушаенко, А. В. Будник" w:history="1">
        <w:r w:rsidR="00BB3753" w:rsidRPr="00E45386">
          <w:rPr>
            <w:sz w:val="28"/>
            <w:szCs w:val="28"/>
          </w:rPr>
          <w:t xml:space="preserve">Моисеева Н.К., Рюмин М.Ю., </w:t>
        </w:r>
        <w:proofErr w:type="spellStart"/>
        <w:r w:rsidR="00BB3753" w:rsidRPr="00E45386">
          <w:rPr>
            <w:sz w:val="28"/>
            <w:szCs w:val="28"/>
          </w:rPr>
          <w:t>Слушаенко</w:t>
        </w:r>
        <w:proofErr w:type="spellEnd"/>
        <w:r w:rsidR="00BB3753" w:rsidRPr="00E45386">
          <w:rPr>
            <w:sz w:val="28"/>
            <w:szCs w:val="28"/>
          </w:rPr>
          <w:t xml:space="preserve"> М.В., </w:t>
        </w:r>
        <w:proofErr w:type="spellStart"/>
        <w:r w:rsidR="00BB3753" w:rsidRPr="00E45386">
          <w:rPr>
            <w:sz w:val="28"/>
            <w:szCs w:val="28"/>
          </w:rPr>
          <w:t>Будник</w:t>
        </w:r>
        <w:proofErr w:type="spellEnd"/>
        <w:r w:rsidR="00BB3753" w:rsidRPr="00E45386">
          <w:rPr>
            <w:sz w:val="28"/>
            <w:szCs w:val="28"/>
          </w:rPr>
          <w:t xml:space="preserve"> А.В. </w:t>
        </w:r>
        <w:proofErr w:type="spellStart"/>
        <w:r w:rsidR="00BB3753" w:rsidRPr="00E45386">
          <w:rPr>
            <w:sz w:val="28"/>
            <w:szCs w:val="28"/>
          </w:rPr>
          <w:t>Брендинг</w:t>
        </w:r>
        <w:proofErr w:type="spellEnd"/>
        <w:r w:rsidR="00BB3753" w:rsidRPr="00E45386">
          <w:rPr>
            <w:sz w:val="28"/>
            <w:szCs w:val="28"/>
          </w:rPr>
          <w:t xml:space="preserve"> в управлении маркетингом. – М.:«Омега-Л», 2006.</w:t>
        </w:r>
      </w:hyperlink>
    </w:p>
    <w:p w14:paraId="081D7A6D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Надо Р. Живые бренды. Новый подход к созданию и продвижению брендов Пер. с англ. / Р. Надо. – М.: «Издательский дом Гребенникова», 2009. </w:t>
      </w:r>
    </w:p>
    <w:p w14:paraId="6DEE49D6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Перси Л., </w:t>
      </w:r>
      <w:proofErr w:type="spellStart"/>
      <w:r w:rsidRPr="00E45386">
        <w:rPr>
          <w:sz w:val="28"/>
          <w:szCs w:val="28"/>
        </w:rPr>
        <w:t>Эллиот</w:t>
      </w:r>
      <w:proofErr w:type="spellEnd"/>
      <w:r w:rsidRPr="00E45386">
        <w:rPr>
          <w:sz w:val="28"/>
          <w:szCs w:val="28"/>
        </w:rPr>
        <w:t xml:space="preserve"> Р.  Стратегическое планирование рекламных кампаний. – М.: «Издательский дом Гребенникова», 2008.</w:t>
      </w:r>
    </w:p>
    <w:p w14:paraId="69939751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Прингл</w:t>
      </w:r>
      <w:proofErr w:type="spellEnd"/>
      <w:r w:rsidRPr="00E45386">
        <w:rPr>
          <w:sz w:val="28"/>
          <w:szCs w:val="28"/>
        </w:rPr>
        <w:t xml:space="preserve"> Х., Томпсон М. Энергия торговой марки. – СПб.: «Питер», 2001.</w:t>
      </w:r>
    </w:p>
    <w:p w14:paraId="5E20F2F0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Роль рекламы в создании сильных брендов / Ред. </w:t>
      </w:r>
      <w:proofErr w:type="spellStart"/>
      <w:r w:rsidRPr="00E45386">
        <w:rPr>
          <w:sz w:val="28"/>
          <w:szCs w:val="28"/>
        </w:rPr>
        <w:t>Дж.Ф</w:t>
      </w:r>
      <w:proofErr w:type="spellEnd"/>
      <w:r w:rsidRPr="00E45386">
        <w:rPr>
          <w:sz w:val="28"/>
          <w:szCs w:val="28"/>
        </w:rPr>
        <w:t xml:space="preserve">. </w:t>
      </w:r>
      <w:proofErr w:type="spellStart"/>
      <w:r w:rsidRPr="00E45386">
        <w:rPr>
          <w:sz w:val="28"/>
          <w:szCs w:val="28"/>
        </w:rPr>
        <w:t>Джоунс</w:t>
      </w:r>
      <w:proofErr w:type="spellEnd"/>
      <w:r w:rsidRPr="00E45386">
        <w:rPr>
          <w:sz w:val="28"/>
          <w:szCs w:val="28"/>
        </w:rPr>
        <w:t xml:space="preserve">. - М.; СПб.; Киев: "Вильямс", 2005.  </w:t>
      </w:r>
    </w:p>
    <w:p w14:paraId="3114CC56" w14:textId="77777777"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Тамберг</w:t>
      </w:r>
      <w:proofErr w:type="spellEnd"/>
      <w:r w:rsidRPr="00E45386">
        <w:rPr>
          <w:sz w:val="28"/>
          <w:szCs w:val="28"/>
        </w:rPr>
        <w:t xml:space="preserve"> В., Бадьин А.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 в розничной торговле. Алгоритм постро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ния "с нуля". – М.: «</w:t>
      </w:r>
      <w:proofErr w:type="spellStart"/>
      <w:r w:rsidRPr="00E45386">
        <w:rPr>
          <w:sz w:val="28"/>
          <w:szCs w:val="28"/>
        </w:rPr>
        <w:t>Эксмо</w:t>
      </w:r>
      <w:proofErr w:type="spellEnd"/>
      <w:r w:rsidRPr="00E45386">
        <w:rPr>
          <w:sz w:val="28"/>
          <w:szCs w:val="28"/>
        </w:rPr>
        <w:t>», 2008.</w:t>
      </w:r>
    </w:p>
    <w:p w14:paraId="05EFCF58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Бонтур</w:t>
      </w:r>
      <w:proofErr w:type="spellEnd"/>
      <w:r w:rsidRPr="00E45386">
        <w:rPr>
          <w:sz w:val="28"/>
          <w:szCs w:val="28"/>
        </w:rPr>
        <w:t xml:space="preserve"> А., </w:t>
      </w:r>
      <w:proofErr w:type="spellStart"/>
      <w:r w:rsidRPr="00E45386">
        <w:rPr>
          <w:sz w:val="28"/>
          <w:szCs w:val="28"/>
        </w:rPr>
        <w:t>Лейю</w:t>
      </w:r>
      <w:proofErr w:type="spellEnd"/>
      <w:r w:rsidRPr="00E45386">
        <w:rPr>
          <w:sz w:val="28"/>
          <w:szCs w:val="28"/>
        </w:rPr>
        <w:t xml:space="preserve"> Ж-М. Омоложение бренда. – М: «</w:t>
      </w:r>
      <w:proofErr w:type="spellStart"/>
      <w:r w:rsidRPr="00E45386">
        <w:rPr>
          <w:sz w:val="28"/>
          <w:szCs w:val="28"/>
        </w:rPr>
        <w:t>Companion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Group</w:t>
      </w:r>
      <w:proofErr w:type="spellEnd"/>
      <w:r w:rsidRPr="00E45386">
        <w:rPr>
          <w:sz w:val="28"/>
          <w:szCs w:val="28"/>
        </w:rPr>
        <w:t>», 2008.</w:t>
      </w:r>
    </w:p>
    <w:p w14:paraId="5BF21D1D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Бренд-менеджмент : </w:t>
      </w:r>
      <w:proofErr w:type="spellStart"/>
      <w:r w:rsidRPr="00E45386">
        <w:rPr>
          <w:sz w:val="28"/>
          <w:szCs w:val="28"/>
        </w:rPr>
        <w:t>Harvard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Business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Review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on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Management</w:t>
      </w:r>
      <w:proofErr w:type="spellEnd"/>
      <w:r w:rsidRPr="00E45386">
        <w:rPr>
          <w:sz w:val="28"/>
          <w:szCs w:val="28"/>
        </w:rPr>
        <w:t xml:space="preserve">.  Пер. с англ. / Ред. А. </w:t>
      </w:r>
      <w:proofErr w:type="spellStart"/>
      <w:r w:rsidRPr="00E45386">
        <w:rPr>
          <w:sz w:val="28"/>
          <w:szCs w:val="28"/>
        </w:rPr>
        <w:t>Комарец</w:t>
      </w:r>
      <w:proofErr w:type="spellEnd"/>
      <w:r w:rsidRPr="00E45386">
        <w:rPr>
          <w:sz w:val="28"/>
          <w:szCs w:val="28"/>
        </w:rPr>
        <w:t xml:space="preserve">. - М.: Альпина Бизнес Букс, 2007. . - (Идеи, которые работают). Райс Э., </w:t>
      </w:r>
      <w:proofErr w:type="spellStart"/>
      <w:r w:rsidRPr="00E45386">
        <w:rPr>
          <w:sz w:val="28"/>
          <w:szCs w:val="28"/>
        </w:rPr>
        <w:t>Траут</w:t>
      </w:r>
      <w:proofErr w:type="spellEnd"/>
      <w:r w:rsidRPr="00E45386">
        <w:rPr>
          <w:sz w:val="28"/>
          <w:szCs w:val="28"/>
        </w:rPr>
        <w:t xml:space="preserve"> Дж. Позиционирование: битва за умы. – СПб.: «Питер»,  2007</w:t>
      </w:r>
    </w:p>
    <w:p w14:paraId="7253B993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Випперфюрт</w:t>
      </w:r>
      <w:proofErr w:type="spellEnd"/>
      <w:r w:rsidRPr="00E45386">
        <w:rPr>
          <w:sz w:val="28"/>
          <w:szCs w:val="28"/>
        </w:rPr>
        <w:t xml:space="preserve"> А. Вовлечение в бренд. Как заставить покупателя работать на компанию. – СПб.: «Питер», 2008.</w:t>
      </w:r>
    </w:p>
    <w:p w14:paraId="110326A7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Годин, А.М.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: Учеб. пособие / А.М. Годин. - 2-е изд., </w:t>
      </w:r>
      <w:proofErr w:type="spellStart"/>
      <w:r w:rsidRPr="00E45386">
        <w:rPr>
          <w:sz w:val="28"/>
          <w:szCs w:val="28"/>
        </w:rPr>
        <w:t>перераб</w:t>
      </w:r>
      <w:proofErr w:type="spellEnd"/>
      <w:r w:rsidRPr="00E45386">
        <w:rPr>
          <w:sz w:val="28"/>
          <w:szCs w:val="28"/>
        </w:rPr>
        <w:t xml:space="preserve">. и доп. - М.: «Дашков и К», 2006. </w:t>
      </w:r>
    </w:p>
    <w:p w14:paraId="40EE9E06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Микитьянц</w:t>
      </w:r>
      <w:proofErr w:type="spellEnd"/>
      <w:r w:rsidRPr="00E45386">
        <w:rPr>
          <w:sz w:val="28"/>
          <w:szCs w:val="28"/>
        </w:rPr>
        <w:t xml:space="preserve"> К.С. Использование технологии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 при управлении </w:t>
      </w:r>
      <w:proofErr w:type="spellStart"/>
      <w:r w:rsidRPr="00E45386">
        <w:rPr>
          <w:sz w:val="28"/>
          <w:szCs w:val="28"/>
        </w:rPr>
        <w:t>субэтнической</w:t>
      </w:r>
      <w:proofErr w:type="spellEnd"/>
      <w:r w:rsidRPr="00E45386">
        <w:rPr>
          <w:sz w:val="28"/>
          <w:szCs w:val="28"/>
        </w:rPr>
        <w:t xml:space="preserve"> рыночной средой субъектов кинотеатрального бизнеса.-СПб.:«Современные аспекты экономики» №9(37),2003.</w:t>
      </w:r>
    </w:p>
    <w:p w14:paraId="1D311F5A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Микитьянц</w:t>
      </w:r>
      <w:proofErr w:type="spellEnd"/>
      <w:r w:rsidRPr="00E45386">
        <w:rPr>
          <w:sz w:val="28"/>
          <w:szCs w:val="28"/>
        </w:rPr>
        <w:t xml:space="preserve"> К.С., Калашникова А.А. Исследование гипотетических констру</w:t>
      </w:r>
      <w:r w:rsidRPr="00E45386">
        <w:rPr>
          <w:sz w:val="28"/>
          <w:szCs w:val="28"/>
        </w:rPr>
        <w:t>к</w:t>
      </w:r>
      <w:r w:rsidRPr="00E45386">
        <w:rPr>
          <w:sz w:val="28"/>
          <w:szCs w:val="28"/>
        </w:rPr>
        <w:t>тов восприятия потребителей элитной чайной продукции  на основе метода дегустационных исследований: брошюра.- СПб.: «ИНФО-ДА»2009.</w:t>
      </w:r>
    </w:p>
    <w:p w14:paraId="008C8B01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Минетт</w:t>
      </w:r>
      <w:proofErr w:type="spellEnd"/>
      <w:r w:rsidRPr="00E45386">
        <w:rPr>
          <w:sz w:val="28"/>
          <w:szCs w:val="28"/>
        </w:rPr>
        <w:t xml:space="preserve"> С. Маркетинг В2В и промышленный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. – М.: «Вильямс», 2008.</w:t>
      </w:r>
    </w:p>
    <w:p w14:paraId="2ABD4788" w14:textId="77777777" w:rsidR="00BB3753" w:rsidRPr="00E45386" w:rsidRDefault="00AE3D0C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hyperlink r:id="rId11" w:anchor="persons#persons" w:tooltip="Н. К. Моисеева, М. Ю. Рюмин, М. В. Слушаенко, А. В. Будник" w:history="1">
        <w:r w:rsidR="00BB3753" w:rsidRPr="00E45386">
          <w:rPr>
            <w:sz w:val="28"/>
            <w:szCs w:val="28"/>
          </w:rPr>
          <w:t xml:space="preserve">Моисеева Н.К., Рюмин М.Ю., </w:t>
        </w:r>
        <w:proofErr w:type="spellStart"/>
        <w:r w:rsidR="00BB3753" w:rsidRPr="00E45386">
          <w:rPr>
            <w:sz w:val="28"/>
            <w:szCs w:val="28"/>
          </w:rPr>
          <w:t>Слушаенко</w:t>
        </w:r>
        <w:proofErr w:type="spellEnd"/>
        <w:r w:rsidR="00BB3753" w:rsidRPr="00E45386">
          <w:rPr>
            <w:sz w:val="28"/>
            <w:szCs w:val="28"/>
          </w:rPr>
          <w:t xml:space="preserve"> М.В., </w:t>
        </w:r>
        <w:proofErr w:type="spellStart"/>
        <w:r w:rsidR="00BB3753" w:rsidRPr="00E45386">
          <w:rPr>
            <w:sz w:val="28"/>
            <w:szCs w:val="28"/>
          </w:rPr>
          <w:t>Будник</w:t>
        </w:r>
        <w:proofErr w:type="spellEnd"/>
        <w:r w:rsidR="00BB3753" w:rsidRPr="00E45386">
          <w:rPr>
            <w:sz w:val="28"/>
            <w:szCs w:val="28"/>
          </w:rPr>
          <w:t xml:space="preserve"> А.В. </w:t>
        </w:r>
        <w:proofErr w:type="spellStart"/>
        <w:r w:rsidR="00BB3753" w:rsidRPr="00E45386">
          <w:rPr>
            <w:sz w:val="28"/>
            <w:szCs w:val="28"/>
          </w:rPr>
          <w:t>Брендинг</w:t>
        </w:r>
        <w:proofErr w:type="spellEnd"/>
        <w:r w:rsidR="00BB3753" w:rsidRPr="00E45386">
          <w:rPr>
            <w:sz w:val="28"/>
            <w:szCs w:val="28"/>
          </w:rPr>
          <w:t xml:space="preserve"> в управлении маркетингом. – М.:«Омега-Л», 2006.</w:t>
        </w:r>
      </w:hyperlink>
    </w:p>
    <w:p w14:paraId="3A6DFFA7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Надо Р. Живые бренды. Новый подход к созданию и продвижению брендов Пер. с англ. / Р. Надо. – М.: «Издательский дом Гребенникова», 2009. </w:t>
      </w:r>
    </w:p>
    <w:p w14:paraId="28F58771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lastRenderedPageBreak/>
        <w:t>Овчинникова</w:t>
      </w:r>
      <w:proofErr w:type="spellEnd"/>
      <w:r w:rsidRPr="00E45386">
        <w:rPr>
          <w:sz w:val="28"/>
          <w:szCs w:val="28"/>
        </w:rPr>
        <w:t xml:space="preserve"> О.Г. </w:t>
      </w:r>
      <w:proofErr w:type="spellStart"/>
      <w:r w:rsidRPr="00E45386">
        <w:rPr>
          <w:sz w:val="28"/>
          <w:szCs w:val="28"/>
        </w:rPr>
        <w:t>Ребрендинг</w:t>
      </w:r>
      <w:proofErr w:type="spellEnd"/>
      <w:r w:rsidRPr="00E45386">
        <w:rPr>
          <w:sz w:val="28"/>
          <w:szCs w:val="28"/>
        </w:rPr>
        <w:t>. – М.: «Альфа-Пресс», 2007.</w:t>
      </w:r>
    </w:p>
    <w:p w14:paraId="6E59CD12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Райс Э., </w:t>
      </w:r>
      <w:proofErr w:type="spellStart"/>
      <w:r w:rsidRPr="00E45386">
        <w:rPr>
          <w:sz w:val="28"/>
          <w:szCs w:val="28"/>
        </w:rPr>
        <w:t>Траут</w:t>
      </w:r>
      <w:proofErr w:type="spellEnd"/>
      <w:r w:rsidRPr="00E45386">
        <w:rPr>
          <w:sz w:val="28"/>
          <w:szCs w:val="28"/>
        </w:rPr>
        <w:t xml:space="preserve"> Дж. Маркетинговые войны. – СПб.: «Питер», 2008. </w:t>
      </w:r>
    </w:p>
    <w:p w14:paraId="061D0F46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Райс Э., </w:t>
      </w:r>
      <w:proofErr w:type="spellStart"/>
      <w:r w:rsidRPr="00E45386">
        <w:rPr>
          <w:sz w:val="28"/>
          <w:szCs w:val="28"/>
        </w:rPr>
        <w:t>Траут</w:t>
      </w:r>
      <w:proofErr w:type="spellEnd"/>
      <w:r w:rsidRPr="00E45386">
        <w:rPr>
          <w:sz w:val="28"/>
          <w:szCs w:val="28"/>
        </w:rPr>
        <w:t xml:space="preserve"> Дж. Позиционирование: битва за умы. – СПб.: «Питер»,  2007</w:t>
      </w:r>
    </w:p>
    <w:p w14:paraId="23DF9AEB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Робертс К. </w:t>
      </w:r>
      <w:proofErr w:type="spellStart"/>
      <w:r w:rsidRPr="00E45386">
        <w:rPr>
          <w:sz w:val="28"/>
          <w:szCs w:val="28"/>
        </w:rPr>
        <w:t>Lovemarks</w:t>
      </w:r>
      <w:proofErr w:type="spellEnd"/>
      <w:r w:rsidRPr="00E45386">
        <w:rPr>
          <w:sz w:val="28"/>
          <w:szCs w:val="28"/>
        </w:rPr>
        <w:t>: Бренды будущего. – М.: «</w:t>
      </w:r>
      <w:proofErr w:type="spellStart"/>
      <w:r w:rsidRPr="00E45386">
        <w:rPr>
          <w:sz w:val="28"/>
          <w:szCs w:val="28"/>
        </w:rPr>
        <w:t>Рипол</w:t>
      </w:r>
      <w:proofErr w:type="spellEnd"/>
      <w:r w:rsidRPr="00E45386">
        <w:rPr>
          <w:sz w:val="28"/>
          <w:szCs w:val="28"/>
        </w:rPr>
        <w:t>-Классик», 2008.</w:t>
      </w:r>
    </w:p>
    <w:p w14:paraId="5446DC79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Стифф</w:t>
      </w:r>
      <w:proofErr w:type="spellEnd"/>
      <w:r w:rsidRPr="00E45386">
        <w:rPr>
          <w:sz w:val="28"/>
          <w:szCs w:val="28"/>
        </w:rPr>
        <w:t>, Д. Продавай больше, используя силу бренда: Практическое руково</w:t>
      </w:r>
      <w:r w:rsidRPr="00E45386">
        <w:rPr>
          <w:sz w:val="28"/>
          <w:szCs w:val="28"/>
        </w:rPr>
        <w:t>д</w:t>
      </w:r>
      <w:r w:rsidRPr="00E45386">
        <w:rPr>
          <w:sz w:val="28"/>
          <w:szCs w:val="28"/>
        </w:rPr>
        <w:t xml:space="preserve">ство: Пер. с англ. / Д. </w:t>
      </w:r>
      <w:proofErr w:type="spellStart"/>
      <w:r w:rsidRPr="00E45386">
        <w:rPr>
          <w:sz w:val="28"/>
          <w:szCs w:val="28"/>
        </w:rPr>
        <w:t>Стифф</w:t>
      </w:r>
      <w:proofErr w:type="spellEnd"/>
      <w:r w:rsidRPr="00E45386">
        <w:rPr>
          <w:sz w:val="28"/>
          <w:szCs w:val="28"/>
        </w:rPr>
        <w:t xml:space="preserve">. - М.: «Издательский дом Гребенникова», 2009. </w:t>
      </w:r>
    </w:p>
    <w:p w14:paraId="3D84E327" w14:textId="77777777" w:rsidR="009D1E2A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Тамберг</w:t>
      </w:r>
      <w:proofErr w:type="spellEnd"/>
      <w:r w:rsidRPr="00E45386">
        <w:rPr>
          <w:sz w:val="28"/>
          <w:szCs w:val="28"/>
        </w:rPr>
        <w:t xml:space="preserve">, В. Бренд: боевая машина бизнеса / В. </w:t>
      </w:r>
      <w:proofErr w:type="spellStart"/>
      <w:r w:rsidRPr="00E45386">
        <w:rPr>
          <w:sz w:val="28"/>
          <w:szCs w:val="28"/>
        </w:rPr>
        <w:t>Тамберг</w:t>
      </w:r>
      <w:proofErr w:type="spellEnd"/>
      <w:r w:rsidRPr="00E45386">
        <w:rPr>
          <w:sz w:val="28"/>
          <w:szCs w:val="28"/>
        </w:rPr>
        <w:t>, А. Бадьи</w:t>
      </w:r>
      <w:r w:rsidR="009D1E2A">
        <w:rPr>
          <w:sz w:val="28"/>
          <w:szCs w:val="28"/>
        </w:rPr>
        <w:t xml:space="preserve">н. - М.: «Олимп-Бизнес», 2005. </w:t>
      </w:r>
    </w:p>
    <w:p w14:paraId="2E0B16CD" w14:textId="77777777" w:rsidR="001D58DE" w:rsidRDefault="009D1E2A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9D1E2A">
        <w:rPr>
          <w:sz w:val="28"/>
          <w:szCs w:val="28"/>
        </w:rPr>
        <w:t>Барлоу</w:t>
      </w:r>
      <w:proofErr w:type="spellEnd"/>
      <w:r w:rsidRPr="009D1E2A">
        <w:rPr>
          <w:sz w:val="28"/>
          <w:szCs w:val="28"/>
        </w:rPr>
        <w:t xml:space="preserve"> Д., Стюарт П. Сервис, ориентированный на бренд. – М.: «Олимп-бизнес», 2007. </w:t>
      </w:r>
    </w:p>
    <w:p w14:paraId="7A7682D2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1D58DE">
        <w:rPr>
          <w:sz w:val="28"/>
          <w:szCs w:val="28"/>
        </w:rPr>
        <w:t>Тангейт</w:t>
      </w:r>
      <w:proofErr w:type="spellEnd"/>
      <w:r w:rsidRPr="001D58DE">
        <w:rPr>
          <w:sz w:val="28"/>
          <w:szCs w:val="28"/>
        </w:rPr>
        <w:t xml:space="preserve">, М. Построение бренда в сфере моды: от </w:t>
      </w:r>
      <w:proofErr w:type="spellStart"/>
      <w:r w:rsidRPr="001D58DE">
        <w:rPr>
          <w:sz w:val="28"/>
          <w:szCs w:val="28"/>
        </w:rPr>
        <w:t>Armani</w:t>
      </w:r>
      <w:proofErr w:type="spellEnd"/>
      <w:r w:rsidRPr="001D58DE">
        <w:rPr>
          <w:sz w:val="28"/>
          <w:szCs w:val="28"/>
        </w:rPr>
        <w:t xml:space="preserve"> до </w:t>
      </w:r>
      <w:proofErr w:type="spellStart"/>
      <w:r w:rsidRPr="001D58DE">
        <w:rPr>
          <w:sz w:val="28"/>
          <w:szCs w:val="28"/>
        </w:rPr>
        <w:t>Zara</w:t>
      </w:r>
      <w:proofErr w:type="spellEnd"/>
      <w:r w:rsidRPr="001D58DE">
        <w:rPr>
          <w:sz w:val="28"/>
          <w:szCs w:val="28"/>
        </w:rPr>
        <w:t xml:space="preserve">: Пер. с англ. / М. </w:t>
      </w:r>
      <w:proofErr w:type="spellStart"/>
      <w:r w:rsidRPr="001D58DE">
        <w:rPr>
          <w:sz w:val="28"/>
          <w:szCs w:val="28"/>
        </w:rPr>
        <w:t>Тангейт</w:t>
      </w:r>
      <w:proofErr w:type="spellEnd"/>
      <w:r w:rsidRPr="001D58DE">
        <w:rPr>
          <w:sz w:val="28"/>
          <w:szCs w:val="28"/>
        </w:rPr>
        <w:t xml:space="preserve">. - 2-е </w:t>
      </w:r>
      <w:proofErr w:type="spellStart"/>
      <w:r w:rsidRPr="001D58DE">
        <w:rPr>
          <w:sz w:val="28"/>
          <w:szCs w:val="28"/>
        </w:rPr>
        <w:t>изд</w:t>
      </w:r>
      <w:proofErr w:type="spellEnd"/>
      <w:r w:rsidRPr="001D58DE">
        <w:rPr>
          <w:sz w:val="28"/>
          <w:szCs w:val="28"/>
        </w:rPr>
        <w:t xml:space="preserve">- М.: «Альпина Бизнес Букс», 2007. </w:t>
      </w:r>
    </w:p>
    <w:p w14:paraId="2F85B604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Темпорал</w:t>
      </w:r>
      <w:proofErr w:type="spellEnd"/>
      <w:r w:rsidRPr="00E45386">
        <w:rPr>
          <w:sz w:val="28"/>
          <w:szCs w:val="28"/>
        </w:rPr>
        <w:t xml:space="preserve">, П. Эффективный бренд-менеджмент: Пер. с англ. / П. </w:t>
      </w:r>
      <w:proofErr w:type="spellStart"/>
      <w:r w:rsidRPr="00E45386">
        <w:rPr>
          <w:sz w:val="28"/>
          <w:szCs w:val="28"/>
        </w:rPr>
        <w:t>Темпорал</w:t>
      </w:r>
      <w:proofErr w:type="spellEnd"/>
      <w:r w:rsidRPr="00E45386">
        <w:rPr>
          <w:sz w:val="28"/>
          <w:szCs w:val="28"/>
        </w:rPr>
        <w:t xml:space="preserve">. - СПб.: «Нева», 2004. </w:t>
      </w:r>
    </w:p>
    <w:p w14:paraId="37A47785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Ткачев, О. </w:t>
      </w:r>
      <w:proofErr w:type="spellStart"/>
      <w:r w:rsidRPr="00E45386">
        <w:rPr>
          <w:sz w:val="28"/>
          <w:szCs w:val="28"/>
        </w:rPr>
        <w:t>Visual</w:t>
      </w:r>
      <w:proofErr w:type="spellEnd"/>
      <w:r w:rsidRPr="00E45386">
        <w:rPr>
          <w:sz w:val="28"/>
          <w:szCs w:val="28"/>
        </w:rPr>
        <w:t xml:space="preserve"> бренд: Притягивая взгляды потребителей / О. Ткачев. - М.: «Альпина Бизнес Букс», 2009. </w:t>
      </w:r>
    </w:p>
    <w:p w14:paraId="3B89E868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Трейси, Б. Сила бренда: искусство выделяться из толпы конкурентов и дом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нировать на рынке: Пер. с англ. / Б. Трейси. - М.: «</w:t>
      </w:r>
      <w:proofErr w:type="spellStart"/>
      <w:r w:rsidRPr="00E45386">
        <w:rPr>
          <w:sz w:val="28"/>
          <w:szCs w:val="28"/>
        </w:rPr>
        <w:t>СмартБук</w:t>
      </w:r>
      <w:proofErr w:type="spellEnd"/>
      <w:r w:rsidRPr="00E45386">
        <w:rPr>
          <w:sz w:val="28"/>
          <w:szCs w:val="28"/>
        </w:rPr>
        <w:t xml:space="preserve">», 2008. </w:t>
      </w:r>
    </w:p>
    <w:p w14:paraId="34A5B560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Уиллер А. Индивидуальность бренда. Руководство по созданию, продвиж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нию и поддержке сильных брендов. – М.: «Альпина Бизнес букс», 2004.</w:t>
      </w:r>
    </w:p>
    <w:p w14:paraId="542BE450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Фоксол</w:t>
      </w:r>
      <w:proofErr w:type="spellEnd"/>
      <w:r w:rsidRPr="00E45386">
        <w:rPr>
          <w:sz w:val="28"/>
          <w:szCs w:val="28"/>
        </w:rPr>
        <w:t xml:space="preserve"> Г., </w:t>
      </w:r>
      <w:proofErr w:type="spellStart"/>
      <w:r w:rsidRPr="00E45386">
        <w:rPr>
          <w:sz w:val="28"/>
          <w:szCs w:val="28"/>
        </w:rPr>
        <w:t>Голдсмит</w:t>
      </w:r>
      <w:proofErr w:type="spellEnd"/>
      <w:r w:rsidRPr="00E45386">
        <w:rPr>
          <w:sz w:val="28"/>
          <w:szCs w:val="28"/>
        </w:rPr>
        <w:t xml:space="preserve"> Р., Браун С. Психология потребителя в маркетинге. – СПб«Питер», 2001.</w:t>
      </w:r>
    </w:p>
    <w:p w14:paraId="32E2B2FF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Чармэссон</w:t>
      </w:r>
      <w:proofErr w:type="spellEnd"/>
      <w:r w:rsidRPr="00E45386">
        <w:rPr>
          <w:sz w:val="28"/>
          <w:szCs w:val="28"/>
        </w:rPr>
        <w:t xml:space="preserve"> Г. Торговая марка. Как создать имя, которое принесет миллионы. – СПб.: «Питер», 1999</w:t>
      </w:r>
    </w:p>
    <w:p w14:paraId="3DF9A3A0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Чернатони</w:t>
      </w:r>
      <w:proofErr w:type="spellEnd"/>
      <w:r w:rsidRPr="00E45386">
        <w:rPr>
          <w:sz w:val="28"/>
          <w:szCs w:val="28"/>
        </w:rPr>
        <w:t xml:space="preserve"> Л. Де. От видения бренда к оценке бренда. Стратегический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цесс роста и усиления брендов– М.: «ИДТ», 2007.</w:t>
      </w:r>
    </w:p>
    <w:p w14:paraId="2D06F370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Чуа</w:t>
      </w:r>
      <w:proofErr w:type="spellEnd"/>
      <w:r w:rsidRPr="00E45386">
        <w:rPr>
          <w:sz w:val="28"/>
          <w:szCs w:val="28"/>
        </w:rPr>
        <w:t xml:space="preserve"> П., </w:t>
      </w:r>
      <w:proofErr w:type="spellStart"/>
      <w:r w:rsidRPr="00E45386">
        <w:rPr>
          <w:sz w:val="28"/>
          <w:szCs w:val="28"/>
        </w:rPr>
        <w:t>Илисик</w:t>
      </w:r>
      <w:proofErr w:type="spellEnd"/>
      <w:r w:rsidRPr="00E45386">
        <w:rPr>
          <w:sz w:val="28"/>
          <w:szCs w:val="28"/>
        </w:rPr>
        <w:t xml:space="preserve"> Д. Лого Логика. Лучшие </w:t>
      </w:r>
      <w:proofErr w:type="spellStart"/>
      <w:r w:rsidRPr="00E45386">
        <w:rPr>
          <w:sz w:val="28"/>
          <w:szCs w:val="28"/>
        </w:rPr>
        <w:t>брендинговые</w:t>
      </w:r>
      <w:proofErr w:type="spellEnd"/>
      <w:r w:rsidRPr="00E45386">
        <w:rPr>
          <w:sz w:val="28"/>
          <w:szCs w:val="28"/>
        </w:rPr>
        <w:t xml:space="preserve"> агентства рассказ</w:t>
      </w:r>
      <w:r w:rsidRPr="00E45386">
        <w:rPr>
          <w:sz w:val="28"/>
          <w:szCs w:val="28"/>
        </w:rPr>
        <w:t>ы</w:t>
      </w:r>
      <w:r w:rsidRPr="00E45386">
        <w:rPr>
          <w:sz w:val="28"/>
          <w:szCs w:val="28"/>
        </w:rPr>
        <w:t xml:space="preserve">вают о стратегиях </w:t>
      </w:r>
      <w:proofErr w:type="spellStart"/>
      <w:r w:rsidRPr="00E45386">
        <w:rPr>
          <w:sz w:val="28"/>
          <w:szCs w:val="28"/>
        </w:rPr>
        <w:t>нейминга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>. – М.:  «РИП-холдинг», 2008.</w:t>
      </w:r>
    </w:p>
    <w:p w14:paraId="7EB5E002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Шультц</w:t>
      </w:r>
      <w:proofErr w:type="spellEnd"/>
      <w:r w:rsidRPr="00E45386">
        <w:rPr>
          <w:sz w:val="28"/>
          <w:szCs w:val="28"/>
        </w:rPr>
        <w:t xml:space="preserve"> Д., Барнс Б. Стратегические бренд-коммуникационные кампании. – М.: «Издательский дом Гребенникова», 2004.</w:t>
      </w:r>
    </w:p>
    <w:p w14:paraId="225FA224" w14:textId="77777777"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Яненко, Я. Захват региональных рынков: война локальных брендов и "чуж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ков". Пособие по выживанию / Я. Яненко. - М.: «ЭКСМО», 2007. </w:t>
      </w:r>
    </w:p>
    <w:p w14:paraId="49DC0AD5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>Carducci B.J. The Psychology of Personality: Viewpoints, Research, and Applic</w:t>
      </w:r>
      <w:r w:rsidRPr="001D58DE">
        <w:rPr>
          <w:sz w:val="28"/>
          <w:szCs w:val="28"/>
          <w:lang w:val="en-GB"/>
        </w:rPr>
        <w:t>a</w:t>
      </w:r>
      <w:r w:rsidRPr="001D58DE">
        <w:rPr>
          <w:sz w:val="28"/>
          <w:szCs w:val="28"/>
          <w:lang w:val="en-GB"/>
        </w:rPr>
        <w:t xml:space="preserve">tions. – Malden: Wiley-Blackwell, 2009. </w:t>
      </w:r>
    </w:p>
    <w:p w14:paraId="1998595C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Carol S. Pearson. The Hero Within: Six Archetypes We Live By. – SF: </w:t>
      </w:r>
      <w:proofErr w:type="spellStart"/>
      <w:r w:rsidRPr="001D58DE">
        <w:rPr>
          <w:sz w:val="28"/>
          <w:szCs w:val="28"/>
          <w:lang w:val="en-GB"/>
        </w:rPr>
        <w:t>Harpe</w:t>
      </w:r>
      <w:r w:rsidRPr="001D58DE">
        <w:rPr>
          <w:sz w:val="28"/>
          <w:szCs w:val="28"/>
          <w:lang w:val="en-GB"/>
        </w:rPr>
        <w:t>r</w:t>
      </w:r>
      <w:r w:rsidRPr="001D58DE">
        <w:rPr>
          <w:sz w:val="28"/>
          <w:szCs w:val="28"/>
          <w:lang w:val="en-GB"/>
        </w:rPr>
        <w:t>SanFrancisco</w:t>
      </w:r>
      <w:proofErr w:type="spellEnd"/>
      <w:r w:rsidRPr="001D58DE">
        <w:rPr>
          <w:sz w:val="28"/>
          <w:szCs w:val="28"/>
          <w:lang w:val="en-GB"/>
        </w:rPr>
        <w:t xml:space="preserve">, 1998. </w:t>
      </w:r>
    </w:p>
    <w:p w14:paraId="04A8D8F2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Cova</w:t>
      </w:r>
      <w:proofErr w:type="spellEnd"/>
      <w:r w:rsidRPr="001D58DE">
        <w:rPr>
          <w:sz w:val="28"/>
          <w:szCs w:val="28"/>
          <w:lang w:val="en-GB"/>
        </w:rPr>
        <w:t xml:space="preserve"> B., Shankar A., </w:t>
      </w:r>
      <w:proofErr w:type="spellStart"/>
      <w:r w:rsidRPr="001D58DE">
        <w:rPr>
          <w:sz w:val="28"/>
          <w:szCs w:val="28"/>
          <w:lang w:val="en-GB"/>
        </w:rPr>
        <w:t>Kozinets</w:t>
      </w:r>
      <w:proofErr w:type="spellEnd"/>
      <w:r w:rsidRPr="001D58DE">
        <w:rPr>
          <w:sz w:val="28"/>
          <w:szCs w:val="28"/>
          <w:lang w:val="en-GB"/>
        </w:rPr>
        <w:t xml:space="preserve"> R. Tribal marketing. – Butterworth-Heinemann, 2007. </w:t>
      </w:r>
    </w:p>
    <w:p w14:paraId="5C976A12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Howard J., </w:t>
      </w: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</w:t>
      </w:r>
      <w:proofErr w:type="spellStart"/>
      <w:r w:rsidRPr="001D58DE">
        <w:rPr>
          <w:sz w:val="28"/>
          <w:szCs w:val="28"/>
          <w:lang w:val="en-GB"/>
        </w:rPr>
        <w:t>J.The</w:t>
      </w:r>
      <w:proofErr w:type="spellEnd"/>
      <w:r w:rsidRPr="001D58DE">
        <w:rPr>
          <w:sz w:val="28"/>
          <w:szCs w:val="28"/>
          <w:lang w:val="en-GB"/>
        </w:rPr>
        <w:t xml:space="preserve"> Theory of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. – NJ: John Wiley &amp; Sons, 1969. </w:t>
      </w:r>
    </w:p>
    <w:p w14:paraId="37CD0A2F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Hunt S.D. Foundations of marketing theory: toward a general theory of marketing. – Portland: M.E. Sharpe, 2002. </w:t>
      </w:r>
    </w:p>
    <w:p w14:paraId="500C7827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lastRenderedPageBreak/>
        <w:t xml:space="preserve">Hunt S.D. Marketing theory: foundations, controversy, strategy, </w:t>
      </w:r>
      <w:proofErr w:type="gramStart"/>
      <w:r w:rsidRPr="001D58DE">
        <w:rPr>
          <w:sz w:val="28"/>
          <w:szCs w:val="28"/>
          <w:lang w:val="en-GB"/>
        </w:rPr>
        <w:t>resource</w:t>
      </w:r>
      <w:proofErr w:type="gramEnd"/>
      <w:r w:rsidRPr="001D58DE">
        <w:rPr>
          <w:sz w:val="28"/>
          <w:szCs w:val="28"/>
          <w:lang w:val="en-GB"/>
        </w:rPr>
        <w:t xml:space="preserve">-advantage theory. – Portland: M.E. Sharpe, 2010. </w:t>
      </w:r>
    </w:p>
    <w:p w14:paraId="096A4A29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Hutt M., </w:t>
      </w:r>
      <w:proofErr w:type="spellStart"/>
      <w:r w:rsidRPr="001D58DE">
        <w:rPr>
          <w:sz w:val="28"/>
          <w:szCs w:val="28"/>
          <w:lang w:val="en-GB"/>
        </w:rPr>
        <w:t>Speh</w:t>
      </w:r>
      <w:proofErr w:type="spellEnd"/>
      <w:r w:rsidRPr="001D58DE">
        <w:rPr>
          <w:sz w:val="28"/>
          <w:szCs w:val="28"/>
          <w:lang w:val="en-GB"/>
        </w:rPr>
        <w:t xml:space="preserve"> T. Business marketing management: B2B. – Independence: </w:t>
      </w:r>
      <w:proofErr w:type="spellStart"/>
      <w:r w:rsidRPr="001D58DE">
        <w:rPr>
          <w:sz w:val="28"/>
          <w:szCs w:val="28"/>
          <w:lang w:val="en-GB"/>
        </w:rPr>
        <w:t>Ce</w:t>
      </w:r>
      <w:r w:rsidRPr="001D58DE">
        <w:rPr>
          <w:sz w:val="28"/>
          <w:szCs w:val="28"/>
          <w:lang w:val="en-GB"/>
        </w:rPr>
        <w:t>n</w:t>
      </w:r>
      <w:r w:rsidRPr="001D58DE">
        <w:rPr>
          <w:sz w:val="28"/>
          <w:szCs w:val="28"/>
          <w:lang w:val="en-GB"/>
        </w:rPr>
        <w:t>gage</w:t>
      </w:r>
      <w:proofErr w:type="spellEnd"/>
      <w:r w:rsidRPr="001D58DE">
        <w:rPr>
          <w:sz w:val="28"/>
          <w:szCs w:val="28"/>
          <w:lang w:val="en-GB"/>
        </w:rPr>
        <w:t xml:space="preserve"> Learning, 2009. </w:t>
      </w:r>
    </w:p>
    <w:p w14:paraId="4DABC024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Jun Li. Current Chinese Consumer Purchase Behaviour. Case: </w:t>
      </w:r>
      <w:proofErr w:type="spellStart"/>
      <w:r w:rsidRPr="001D58DE">
        <w:rPr>
          <w:sz w:val="28"/>
          <w:szCs w:val="28"/>
          <w:lang w:val="en-GB"/>
        </w:rPr>
        <w:t>Shanzhai</w:t>
      </w:r>
      <w:proofErr w:type="spellEnd"/>
      <w:r w:rsidRPr="001D58DE">
        <w:rPr>
          <w:sz w:val="28"/>
          <w:szCs w:val="28"/>
          <w:lang w:val="en-GB"/>
        </w:rPr>
        <w:t xml:space="preserve"> Mobile Phones. HAAGA-HELIA, 2010. </w:t>
      </w:r>
    </w:p>
    <w:p w14:paraId="50F6F63A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Lindström</w:t>
      </w:r>
      <w:proofErr w:type="spellEnd"/>
      <w:r w:rsidRPr="001D58DE">
        <w:rPr>
          <w:sz w:val="28"/>
          <w:szCs w:val="28"/>
          <w:lang w:val="en-GB"/>
        </w:rPr>
        <w:t xml:space="preserve"> M., Underhill P. </w:t>
      </w:r>
      <w:proofErr w:type="spellStart"/>
      <w:r w:rsidRPr="001D58DE">
        <w:rPr>
          <w:sz w:val="28"/>
          <w:szCs w:val="28"/>
          <w:lang w:val="en-GB"/>
        </w:rPr>
        <w:t>Buyology</w:t>
      </w:r>
      <w:proofErr w:type="spellEnd"/>
      <w:r w:rsidRPr="001D58DE">
        <w:rPr>
          <w:sz w:val="28"/>
          <w:szCs w:val="28"/>
          <w:lang w:val="en-GB"/>
        </w:rPr>
        <w:t>: Truth and Lies About Why We Buy. – Por</w:t>
      </w:r>
      <w:r w:rsidRPr="001D58DE">
        <w:rPr>
          <w:sz w:val="28"/>
          <w:szCs w:val="28"/>
          <w:lang w:val="en-GB"/>
        </w:rPr>
        <w:t>t</w:t>
      </w:r>
      <w:r w:rsidRPr="001D58DE">
        <w:rPr>
          <w:sz w:val="28"/>
          <w:szCs w:val="28"/>
          <w:lang w:val="en-GB"/>
        </w:rPr>
        <w:t xml:space="preserve">land: Broadway Books, 2010. </w:t>
      </w:r>
    </w:p>
    <w:p w14:paraId="2D50DE0C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Maclaran</w:t>
      </w:r>
      <w:proofErr w:type="spellEnd"/>
      <w:r w:rsidRPr="001D58DE">
        <w:rPr>
          <w:sz w:val="28"/>
          <w:szCs w:val="28"/>
          <w:lang w:val="en-GB"/>
        </w:rPr>
        <w:t xml:space="preserve"> P., Stern B, </w:t>
      </w:r>
      <w:proofErr w:type="spellStart"/>
      <w:r w:rsidRPr="001D58DE">
        <w:rPr>
          <w:sz w:val="28"/>
          <w:szCs w:val="28"/>
          <w:lang w:val="en-GB"/>
        </w:rPr>
        <w:t>Tadajewski</w:t>
      </w:r>
      <w:proofErr w:type="spellEnd"/>
      <w:r w:rsidRPr="001D58DE">
        <w:rPr>
          <w:sz w:val="28"/>
          <w:szCs w:val="28"/>
          <w:lang w:val="en-GB"/>
        </w:rPr>
        <w:t xml:space="preserve"> M., </w:t>
      </w:r>
      <w:proofErr w:type="spellStart"/>
      <w:r w:rsidRPr="001D58DE">
        <w:rPr>
          <w:sz w:val="28"/>
          <w:szCs w:val="28"/>
          <w:lang w:val="en-GB"/>
        </w:rPr>
        <w:t>Saren</w:t>
      </w:r>
      <w:proofErr w:type="spellEnd"/>
      <w:r w:rsidRPr="001D58DE">
        <w:rPr>
          <w:sz w:val="28"/>
          <w:szCs w:val="28"/>
          <w:lang w:val="en-GB"/>
        </w:rPr>
        <w:t xml:space="preserve"> M. The SAGE handbook of marketing theory. – London: SAGE Publications Ltd, 2009. </w:t>
      </w:r>
    </w:p>
    <w:p w14:paraId="12633712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Malaval</w:t>
      </w:r>
      <w:proofErr w:type="spellEnd"/>
      <w:r w:rsidRPr="001D58DE">
        <w:rPr>
          <w:sz w:val="28"/>
          <w:szCs w:val="28"/>
          <w:lang w:val="en-GB"/>
        </w:rPr>
        <w:t xml:space="preserve"> P., </w:t>
      </w:r>
      <w:proofErr w:type="spellStart"/>
      <w:r w:rsidRPr="001D58DE">
        <w:rPr>
          <w:sz w:val="28"/>
          <w:szCs w:val="28"/>
          <w:lang w:val="en-GB"/>
        </w:rPr>
        <w:t>Bénaroya</w:t>
      </w:r>
      <w:proofErr w:type="spellEnd"/>
      <w:r w:rsidRPr="001D58DE">
        <w:rPr>
          <w:sz w:val="28"/>
          <w:szCs w:val="28"/>
          <w:lang w:val="en-GB"/>
        </w:rPr>
        <w:t xml:space="preserve"> C. Strategy and Management of Industrial Brands: </w:t>
      </w:r>
      <w:proofErr w:type="gramStart"/>
      <w:r w:rsidRPr="001D58DE">
        <w:rPr>
          <w:sz w:val="28"/>
          <w:szCs w:val="28"/>
          <w:lang w:val="en-GB"/>
        </w:rPr>
        <w:t>Business to Business</w:t>
      </w:r>
      <w:proofErr w:type="gramEnd"/>
      <w:r w:rsidRPr="001D58DE">
        <w:rPr>
          <w:sz w:val="28"/>
          <w:szCs w:val="28"/>
          <w:lang w:val="en-GB"/>
        </w:rPr>
        <w:t xml:space="preserve"> Products and Services. – </w:t>
      </w:r>
      <w:proofErr w:type="spellStart"/>
      <w:r w:rsidRPr="001D58DE">
        <w:rPr>
          <w:sz w:val="28"/>
          <w:szCs w:val="28"/>
          <w:lang w:val="en-GB"/>
        </w:rPr>
        <w:t>Norvell</w:t>
      </w:r>
      <w:proofErr w:type="spellEnd"/>
      <w:r w:rsidRPr="001D58DE">
        <w:rPr>
          <w:sz w:val="28"/>
          <w:szCs w:val="28"/>
          <w:lang w:val="en-GB"/>
        </w:rPr>
        <w:t xml:space="preserve">: Springer, 2001. </w:t>
      </w:r>
    </w:p>
    <w:p w14:paraId="034476AC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Mark D. Uncles. The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 of Chinese Consumers of Different Ages: An investigation using the </w:t>
      </w:r>
      <w:proofErr w:type="spellStart"/>
      <w:r w:rsidRPr="001D58DE">
        <w:rPr>
          <w:sz w:val="28"/>
          <w:szCs w:val="28"/>
          <w:lang w:val="en-GB"/>
        </w:rPr>
        <w:t>Juster</w:t>
      </w:r>
      <w:proofErr w:type="spellEnd"/>
      <w:r w:rsidRPr="001D58DE">
        <w:rPr>
          <w:sz w:val="28"/>
          <w:szCs w:val="28"/>
          <w:lang w:val="en-GB"/>
        </w:rPr>
        <w:t xml:space="preserve"> scale and the </w:t>
      </w:r>
      <w:proofErr w:type="spellStart"/>
      <w:r w:rsidRPr="001D58DE">
        <w:rPr>
          <w:sz w:val="28"/>
          <w:szCs w:val="28"/>
          <w:lang w:val="en-GB"/>
        </w:rPr>
        <w:t>Dirichlet</w:t>
      </w:r>
      <w:proofErr w:type="spellEnd"/>
      <w:r w:rsidRPr="001D58DE">
        <w:rPr>
          <w:sz w:val="28"/>
          <w:szCs w:val="28"/>
          <w:lang w:val="en-GB"/>
        </w:rPr>
        <w:t xml:space="preserve"> model. ANZMAC, 2009 </w:t>
      </w:r>
    </w:p>
    <w:p w14:paraId="748962BF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Mittal B., </w:t>
      </w: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</w:t>
      </w:r>
      <w:proofErr w:type="spellStart"/>
      <w:r w:rsidRPr="001D58DE">
        <w:rPr>
          <w:sz w:val="28"/>
          <w:szCs w:val="28"/>
          <w:lang w:val="en-GB"/>
        </w:rPr>
        <w:t>ValueSpace</w:t>
      </w:r>
      <w:proofErr w:type="spellEnd"/>
      <w:r w:rsidRPr="001D58DE">
        <w:rPr>
          <w:sz w:val="28"/>
          <w:szCs w:val="28"/>
          <w:lang w:val="en-GB"/>
        </w:rPr>
        <w:t xml:space="preserve">: Winning the Battle for Market </w:t>
      </w:r>
      <w:proofErr w:type="gramStart"/>
      <w:r w:rsidRPr="001D58DE">
        <w:rPr>
          <w:sz w:val="28"/>
          <w:szCs w:val="28"/>
          <w:lang w:val="en-GB"/>
        </w:rPr>
        <w:t>Leadership :</w:t>
      </w:r>
      <w:proofErr w:type="gramEnd"/>
      <w:r w:rsidRPr="001D58DE">
        <w:rPr>
          <w:sz w:val="28"/>
          <w:szCs w:val="28"/>
          <w:lang w:val="en-GB"/>
        </w:rPr>
        <w:t xml:space="preserve"> Le</w:t>
      </w:r>
      <w:r w:rsidRPr="001D58DE">
        <w:rPr>
          <w:sz w:val="28"/>
          <w:szCs w:val="28"/>
          <w:lang w:val="en-GB"/>
        </w:rPr>
        <w:t>s</w:t>
      </w:r>
      <w:r w:rsidRPr="001D58DE">
        <w:rPr>
          <w:sz w:val="28"/>
          <w:szCs w:val="28"/>
          <w:lang w:val="en-GB"/>
        </w:rPr>
        <w:t xml:space="preserve">sons from the World's Most Admired Companies. – </w:t>
      </w:r>
      <w:proofErr w:type="spellStart"/>
      <w:proofErr w:type="gramStart"/>
      <w:r w:rsidRPr="001D58DE">
        <w:rPr>
          <w:sz w:val="28"/>
          <w:szCs w:val="28"/>
          <w:lang w:val="en-GB"/>
        </w:rPr>
        <w:t>Blacklick</w:t>
      </w:r>
      <w:proofErr w:type="spellEnd"/>
      <w:r w:rsidRPr="001D58DE">
        <w:rPr>
          <w:sz w:val="28"/>
          <w:szCs w:val="28"/>
          <w:lang w:val="en-GB"/>
        </w:rPr>
        <w:t xml:space="preserve"> :</w:t>
      </w:r>
      <w:proofErr w:type="gramEnd"/>
      <w:r w:rsidRPr="001D58DE">
        <w:rPr>
          <w:sz w:val="28"/>
          <w:szCs w:val="28"/>
          <w:lang w:val="en-GB"/>
        </w:rPr>
        <w:t xml:space="preserve"> McGraw-Hill Pr</w:t>
      </w:r>
      <w:r w:rsidRPr="001D58DE">
        <w:rPr>
          <w:sz w:val="28"/>
          <w:szCs w:val="28"/>
          <w:lang w:val="en-GB"/>
        </w:rPr>
        <w:t>o</w:t>
      </w:r>
      <w:r w:rsidRPr="001D58DE">
        <w:rPr>
          <w:sz w:val="28"/>
          <w:szCs w:val="28"/>
          <w:lang w:val="en-GB"/>
        </w:rPr>
        <w:t xml:space="preserve">fessional, 2001. </w:t>
      </w:r>
    </w:p>
    <w:p w14:paraId="559E376B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Naik</w:t>
      </w:r>
      <w:proofErr w:type="spellEnd"/>
      <w:r w:rsidRPr="001D58DE">
        <w:rPr>
          <w:sz w:val="28"/>
          <w:szCs w:val="28"/>
          <w:lang w:val="en-GB"/>
        </w:rPr>
        <w:t xml:space="preserve"> K., Reddy L.V. Consumer Behaviour. – Grand Rapids: Discovery Publishing House, 1999.</w:t>
      </w:r>
    </w:p>
    <w:p w14:paraId="31C0E25B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Models of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. – Decatur: Marketing Classics Press, 2011. </w:t>
      </w:r>
    </w:p>
    <w:p w14:paraId="4FB898C5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</w:t>
      </w:r>
      <w:proofErr w:type="spellStart"/>
      <w:r w:rsidRPr="001D58DE">
        <w:rPr>
          <w:sz w:val="28"/>
          <w:szCs w:val="28"/>
          <w:lang w:val="en-GB"/>
        </w:rPr>
        <w:t>ParvatiyarA</w:t>
      </w:r>
      <w:proofErr w:type="spellEnd"/>
      <w:r w:rsidRPr="001D58DE">
        <w:rPr>
          <w:sz w:val="28"/>
          <w:szCs w:val="28"/>
          <w:lang w:val="en-GB"/>
        </w:rPr>
        <w:t xml:space="preserve">. </w:t>
      </w:r>
      <w:proofErr w:type="spellStart"/>
      <w:r w:rsidRPr="001D58DE">
        <w:rPr>
          <w:sz w:val="28"/>
          <w:szCs w:val="28"/>
          <w:lang w:val="en-GB"/>
        </w:rPr>
        <w:t>Shainesh</w:t>
      </w:r>
      <w:proofErr w:type="spellEnd"/>
      <w:r w:rsidRPr="001D58DE">
        <w:rPr>
          <w:sz w:val="28"/>
          <w:szCs w:val="28"/>
          <w:lang w:val="en-GB"/>
        </w:rPr>
        <w:t xml:space="preserve"> G. Customer Relationship Management. – New Delhi: Tata </w:t>
      </w:r>
      <w:proofErr w:type="spellStart"/>
      <w:r w:rsidRPr="001D58DE">
        <w:rPr>
          <w:sz w:val="28"/>
          <w:szCs w:val="28"/>
          <w:lang w:val="en-GB"/>
        </w:rPr>
        <w:t>Mcgraw</w:t>
      </w:r>
      <w:proofErr w:type="spellEnd"/>
      <w:r w:rsidRPr="001D58DE">
        <w:rPr>
          <w:sz w:val="28"/>
          <w:szCs w:val="28"/>
          <w:lang w:val="en-GB"/>
        </w:rPr>
        <w:t xml:space="preserve"> Hill Education, 2001. </w:t>
      </w:r>
    </w:p>
    <w:p w14:paraId="77C9A3FE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The future of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 theory. – Illinois: College of Commerce and Business Administration, University of Illinois at Urbana-Champaign, 1972. </w:t>
      </w:r>
    </w:p>
    <w:p w14:paraId="0DA52CBB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J., Newman B., Gross B. </w:t>
      </w:r>
      <w:proofErr w:type="spellStart"/>
      <w:r w:rsidRPr="001D58DE">
        <w:rPr>
          <w:sz w:val="28"/>
          <w:szCs w:val="28"/>
          <w:lang w:val="en-GB"/>
        </w:rPr>
        <w:t>Consumpion</w:t>
      </w:r>
      <w:proofErr w:type="spellEnd"/>
      <w:r w:rsidRPr="001D58DE">
        <w:rPr>
          <w:sz w:val="28"/>
          <w:szCs w:val="28"/>
          <w:lang w:val="en-GB"/>
        </w:rPr>
        <w:t xml:space="preserve"> Values and Market Choices: </w:t>
      </w:r>
      <w:proofErr w:type="spellStart"/>
      <w:r w:rsidRPr="001D58DE">
        <w:rPr>
          <w:sz w:val="28"/>
          <w:szCs w:val="28"/>
          <w:lang w:val="en-GB"/>
        </w:rPr>
        <w:t>Teory</w:t>
      </w:r>
      <w:proofErr w:type="spellEnd"/>
      <w:r w:rsidRPr="001D58DE">
        <w:rPr>
          <w:sz w:val="28"/>
          <w:szCs w:val="28"/>
          <w:lang w:val="en-GB"/>
        </w:rPr>
        <w:t xml:space="preserve"> and Applications, </w:t>
      </w:r>
      <w:proofErr w:type="spellStart"/>
      <w:r w:rsidRPr="001D58DE">
        <w:rPr>
          <w:sz w:val="28"/>
          <w:szCs w:val="28"/>
          <w:lang w:val="en-GB"/>
        </w:rPr>
        <w:t>Cincinatti</w:t>
      </w:r>
      <w:proofErr w:type="spellEnd"/>
      <w:r w:rsidRPr="001D58DE">
        <w:rPr>
          <w:sz w:val="28"/>
          <w:szCs w:val="28"/>
          <w:lang w:val="en-GB"/>
        </w:rPr>
        <w:t xml:space="preserve"> OH, South Western Publishing Company</w:t>
      </w:r>
      <w:proofErr w:type="gramStart"/>
      <w:r w:rsidRPr="001D58DE">
        <w:rPr>
          <w:sz w:val="28"/>
          <w:szCs w:val="28"/>
          <w:lang w:val="en-GB"/>
        </w:rPr>
        <w:t>,1991</w:t>
      </w:r>
      <w:proofErr w:type="gramEnd"/>
      <w:r w:rsidRPr="001D58DE">
        <w:rPr>
          <w:sz w:val="28"/>
          <w:szCs w:val="28"/>
          <w:lang w:val="en-GB"/>
        </w:rPr>
        <w:t xml:space="preserve">. </w:t>
      </w:r>
    </w:p>
    <w:p w14:paraId="14B1B350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J., </w:t>
      </w:r>
      <w:proofErr w:type="spellStart"/>
      <w:r w:rsidRPr="001D58DE">
        <w:rPr>
          <w:sz w:val="28"/>
          <w:szCs w:val="28"/>
          <w:lang w:val="en-GB"/>
        </w:rPr>
        <w:t>Sisodia</w:t>
      </w:r>
      <w:proofErr w:type="spellEnd"/>
      <w:r w:rsidRPr="001D58DE">
        <w:rPr>
          <w:sz w:val="28"/>
          <w:szCs w:val="28"/>
          <w:lang w:val="en-GB"/>
        </w:rPr>
        <w:t xml:space="preserve"> R. Does Marketing Need Reform</w:t>
      </w:r>
      <w:proofErr w:type="gramStart"/>
      <w:r w:rsidRPr="001D58DE">
        <w:rPr>
          <w:sz w:val="28"/>
          <w:szCs w:val="28"/>
          <w:lang w:val="en-GB"/>
        </w:rPr>
        <w:t>?:</w:t>
      </w:r>
      <w:proofErr w:type="gramEnd"/>
      <w:r w:rsidRPr="001D58DE">
        <w:rPr>
          <w:sz w:val="28"/>
          <w:szCs w:val="28"/>
          <w:lang w:val="en-GB"/>
        </w:rPr>
        <w:t> Fresh Perspectives on the F</w:t>
      </w:r>
      <w:r w:rsidRPr="001D58DE">
        <w:rPr>
          <w:sz w:val="28"/>
          <w:szCs w:val="28"/>
          <w:lang w:val="en-GB"/>
        </w:rPr>
        <w:t>u</w:t>
      </w:r>
      <w:r w:rsidRPr="001D58DE">
        <w:rPr>
          <w:sz w:val="28"/>
          <w:szCs w:val="28"/>
          <w:lang w:val="en-GB"/>
        </w:rPr>
        <w:t xml:space="preserve">ture. – NY: M.E. Sharpe, 2006. </w:t>
      </w:r>
    </w:p>
    <w:p w14:paraId="0038D271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J., </w:t>
      </w:r>
      <w:proofErr w:type="spellStart"/>
      <w:r w:rsidRPr="001D58DE">
        <w:rPr>
          <w:sz w:val="28"/>
          <w:szCs w:val="28"/>
          <w:lang w:val="en-GB"/>
        </w:rPr>
        <w:t>Sisodia</w:t>
      </w:r>
      <w:proofErr w:type="spellEnd"/>
      <w:r w:rsidRPr="001D58DE">
        <w:rPr>
          <w:sz w:val="28"/>
          <w:szCs w:val="28"/>
          <w:lang w:val="en-GB"/>
        </w:rPr>
        <w:t xml:space="preserve"> R. The Rule of Three: Surviving and Thriving in Competitive Markets. – NY: Simon and Schuster, 2002. </w:t>
      </w:r>
    </w:p>
    <w:p w14:paraId="1EEDEC61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Sobel</w:t>
      </w:r>
      <w:proofErr w:type="spellEnd"/>
      <w:r w:rsidRPr="001D58DE">
        <w:rPr>
          <w:sz w:val="28"/>
          <w:szCs w:val="28"/>
          <w:lang w:val="en-GB"/>
        </w:rPr>
        <w:t xml:space="preserve"> A., </w:t>
      </w: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Clients for Life: How Great Professionals Develop Brea</w:t>
      </w:r>
      <w:r w:rsidRPr="001D58DE">
        <w:rPr>
          <w:sz w:val="28"/>
          <w:szCs w:val="28"/>
          <w:lang w:val="en-GB"/>
        </w:rPr>
        <w:t>k</w:t>
      </w:r>
      <w:r w:rsidRPr="001D58DE">
        <w:rPr>
          <w:sz w:val="28"/>
          <w:szCs w:val="28"/>
          <w:lang w:val="en-GB"/>
        </w:rPr>
        <w:t xml:space="preserve">through. – NY: Simon &amp; Schuster, 2001. </w:t>
      </w:r>
    </w:p>
    <w:p w14:paraId="289208FA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Zaltman</w:t>
      </w:r>
      <w:proofErr w:type="spellEnd"/>
      <w:r w:rsidRPr="001D58DE">
        <w:rPr>
          <w:sz w:val="28"/>
          <w:szCs w:val="28"/>
          <w:lang w:val="en-GB"/>
        </w:rPr>
        <w:t xml:space="preserve"> G. How customers think: essential insights into the mind of the market. – Boston: Harvard Business Press, 2003. </w:t>
      </w:r>
    </w:p>
    <w:p w14:paraId="056F287B" w14:textId="77777777"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Zaltman</w:t>
      </w:r>
      <w:proofErr w:type="spellEnd"/>
      <w:r w:rsidRPr="001D58DE">
        <w:rPr>
          <w:sz w:val="28"/>
          <w:szCs w:val="28"/>
          <w:lang w:val="en-GB"/>
        </w:rPr>
        <w:t xml:space="preserve"> G., </w:t>
      </w:r>
      <w:proofErr w:type="spellStart"/>
      <w:r w:rsidRPr="001D58DE">
        <w:rPr>
          <w:sz w:val="28"/>
          <w:szCs w:val="28"/>
          <w:lang w:val="en-GB"/>
        </w:rPr>
        <w:t>Zaltman</w:t>
      </w:r>
      <w:proofErr w:type="spellEnd"/>
      <w:r w:rsidRPr="001D58DE">
        <w:rPr>
          <w:sz w:val="28"/>
          <w:szCs w:val="28"/>
          <w:lang w:val="en-GB"/>
        </w:rPr>
        <w:t xml:space="preserve"> L. Marketing </w:t>
      </w:r>
      <w:proofErr w:type="spellStart"/>
      <w:r w:rsidRPr="001D58DE">
        <w:rPr>
          <w:sz w:val="28"/>
          <w:szCs w:val="28"/>
          <w:lang w:val="en-GB"/>
        </w:rPr>
        <w:t>Metaphoria</w:t>
      </w:r>
      <w:proofErr w:type="spellEnd"/>
      <w:r w:rsidRPr="001D58DE">
        <w:rPr>
          <w:sz w:val="28"/>
          <w:szCs w:val="28"/>
          <w:lang w:val="en-GB"/>
        </w:rPr>
        <w:t>: What Deep Metaphors Reveal About the Minds of Consumers. – Boston: Harvard Business Press, 2008.</w:t>
      </w:r>
    </w:p>
    <w:p w14:paraId="14709901" w14:textId="77777777" w:rsidR="001817AF" w:rsidRPr="00E45386" w:rsidRDefault="001817AF" w:rsidP="001817AF">
      <w:pPr>
        <w:rPr>
          <w:sz w:val="28"/>
          <w:szCs w:val="28"/>
        </w:rPr>
      </w:pPr>
    </w:p>
    <w:p w14:paraId="3EAA762F" w14:textId="77777777"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>Справочники, словари, энциклопедии</w:t>
      </w:r>
    </w:p>
    <w:p w14:paraId="2C84B31B" w14:textId="77777777"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В ряде тем дисциплины целесообразно использование студентами электронной энциклопедии </w:t>
      </w:r>
      <w:hyperlink r:id="rId12" w:history="1">
        <w:r w:rsidRPr="00E45386">
          <w:rPr>
            <w:sz w:val="28"/>
            <w:szCs w:val="28"/>
          </w:rPr>
          <w:t>http://ru.wikipedia.org/</w:t>
        </w:r>
      </w:hyperlink>
      <w:r w:rsidRPr="00E45386">
        <w:rPr>
          <w:sz w:val="28"/>
          <w:szCs w:val="28"/>
        </w:rPr>
        <w:t xml:space="preserve">, а также ряд электронных ресурсов и библиотек, расположенных в Интернете по следующим URL-адресам: </w:t>
      </w:r>
    </w:p>
    <w:p w14:paraId="79D7D7F7" w14:textId="77777777"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www.marketing.spb.ru</w:t>
      </w:r>
    </w:p>
    <w:p w14:paraId="688511AB" w14:textId="77777777" w:rsidR="001E67A2" w:rsidRPr="00E45386" w:rsidRDefault="00AE3D0C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3" w:history="1">
        <w:r w:rsidR="001E67A2" w:rsidRPr="00E45386">
          <w:rPr>
            <w:sz w:val="28"/>
            <w:szCs w:val="28"/>
          </w:rPr>
          <w:t>www.brandgoda.ru</w:t>
        </w:r>
      </w:hyperlink>
    </w:p>
    <w:p w14:paraId="5403BF89" w14:textId="77777777" w:rsidR="001E67A2" w:rsidRPr="00E45386" w:rsidRDefault="00AE3D0C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4" w:history="1">
        <w:r w:rsidR="001E67A2" w:rsidRPr="00E45386">
          <w:rPr>
            <w:sz w:val="28"/>
            <w:szCs w:val="28"/>
          </w:rPr>
          <w:t>www.brandextension.org</w:t>
        </w:r>
      </w:hyperlink>
    </w:p>
    <w:p w14:paraId="2ED7D29F" w14:textId="77777777"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blogbrandaid.com</w:t>
      </w:r>
    </w:p>
    <w:p w14:paraId="28B7EE29" w14:textId="77777777" w:rsidR="001E67A2" w:rsidRPr="00E45386" w:rsidRDefault="00AE3D0C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5" w:history="1">
        <w:r w:rsidR="001E67A2" w:rsidRPr="00E45386">
          <w:rPr>
            <w:sz w:val="28"/>
            <w:szCs w:val="28"/>
          </w:rPr>
          <w:t>www.brandchannel.com</w:t>
        </w:r>
      </w:hyperlink>
    </w:p>
    <w:p w14:paraId="333870EA" w14:textId="77777777" w:rsidR="001E67A2" w:rsidRPr="00E45386" w:rsidRDefault="00AE3D0C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6" w:history="1">
        <w:r w:rsidR="001E67A2" w:rsidRPr="00E45386">
          <w:rPr>
            <w:sz w:val="28"/>
            <w:szCs w:val="28"/>
          </w:rPr>
          <w:t>www.palgrave-journals.com</w:t>
        </w:r>
      </w:hyperlink>
    </w:p>
    <w:p w14:paraId="17508891" w14:textId="77777777"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grebennikov.ru</w:t>
      </w:r>
    </w:p>
    <w:p w14:paraId="0793E810" w14:textId="77777777"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>Программные средства</w:t>
      </w:r>
    </w:p>
    <w:p w14:paraId="503A68EE" w14:textId="77777777"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Для успешного освоения практической части дисциплины и  разработки кре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тивных материалов тренинг-проекта дисциплины студенты должны использовать следующие профессиональные пакеты программных средств:</w:t>
      </w:r>
    </w:p>
    <w:p w14:paraId="6BD8585C" w14:textId="77777777" w:rsidR="001E67A2" w:rsidRPr="00E45386" w:rsidRDefault="001E67A2" w:rsidP="00B67145">
      <w:pPr>
        <w:numPr>
          <w:ilvl w:val="0"/>
          <w:numId w:val="23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 xml:space="preserve">MS </w:t>
      </w:r>
      <w:proofErr w:type="spellStart"/>
      <w:r w:rsidRPr="00E45386">
        <w:rPr>
          <w:sz w:val="28"/>
          <w:szCs w:val="28"/>
        </w:rPr>
        <w:t>Excel</w:t>
      </w:r>
      <w:proofErr w:type="spellEnd"/>
      <w:r w:rsidRPr="00E45386">
        <w:rPr>
          <w:sz w:val="28"/>
          <w:szCs w:val="28"/>
        </w:rPr>
        <w:t xml:space="preserve"> 2008-2011  </w:t>
      </w:r>
    </w:p>
    <w:p w14:paraId="65C2C2D2" w14:textId="77777777" w:rsidR="001E67A2" w:rsidRPr="00E45386" w:rsidRDefault="001E67A2" w:rsidP="00B67145">
      <w:pPr>
        <w:numPr>
          <w:ilvl w:val="0"/>
          <w:numId w:val="23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Photoshop</w:t>
      </w:r>
      <w:proofErr w:type="spellEnd"/>
      <w:r w:rsidRPr="00E45386">
        <w:rPr>
          <w:sz w:val="28"/>
          <w:szCs w:val="28"/>
        </w:rPr>
        <w:t xml:space="preserve"> CS3-CS6</w:t>
      </w:r>
    </w:p>
    <w:p w14:paraId="7BB8E6CD" w14:textId="77777777" w:rsidR="001E67A2" w:rsidRPr="00E45386" w:rsidRDefault="001E67A2" w:rsidP="00B67145">
      <w:pPr>
        <w:numPr>
          <w:ilvl w:val="0"/>
          <w:numId w:val="23"/>
        </w:numPr>
        <w:spacing w:after="240"/>
        <w:ind w:left="992" w:hanging="357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Illustrator</w:t>
      </w:r>
      <w:proofErr w:type="spellEnd"/>
      <w:r w:rsidRPr="00E45386">
        <w:rPr>
          <w:sz w:val="28"/>
          <w:szCs w:val="28"/>
        </w:rPr>
        <w:t xml:space="preserve"> CS3-CS6</w:t>
      </w:r>
    </w:p>
    <w:p w14:paraId="7F7B319E" w14:textId="77777777"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Кроме того, возможно факультативное использование некоторыми студентами программ профессиональной верстки шрифтов:</w:t>
      </w:r>
    </w:p>
    <w:p w14:paraId="342B7103" w14:textId="77777777" w:rsidR="001E67A2" w:rsidRPr="00E45386" w:rsidRDefault="001E67A2" w:rsidP="00B67145">
      <w:pPr>
        <w:numPr>
          <w:ilvl w:val="0"/>
          <w:numId w:val="24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Fontographer</w:t>
      </w:r>
      <w:proofErr w:type="spellEnd"/>
      <w:r w:rsidRPr="00E45386">
        <w:rPr>
          <w:sz w:val="28"/>
          <w:szCs w:val="28"/>
        </w:rPr>
        <w:t xml:space="preserve"> 4.0</w:t>
      </w:r>
    </w:p>
    <w:p w14:paraId="019B4840" w14:textId="77777777" w:rsidR="001817AF" w:rsidRPr="00E45386" w:rsidRDefault="001E67A2" w:rsidP="00B67145">
      <w:pPr>
        <w:numPr>
          <w:ilvl w:val="0"/>
          <w:numId w:val="24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FontLab</w:t>
      </w:r>
      <w:proofErr w:type="spellEnd"/>
      <w:r w:rsidRPr="00E45386">
        <w:rPr>
          <w:sz w:val="28"/>
          <w:szCs w:val="28"/>
        </w:rPr>
        <w:t xml:space="preserve"> 2.5 </w:t>
      </w:r>
      <w:r w:rsidR="001817AF" w:rsidRPr="00E45386">
        <w:rPr>
          <w:sz w:val="28"/>
          <w:szCs w:val="28"/>
        </w:rPr>
        <w:t>Дистанционная поддержка дисциплины</w:t>
      </w:r>
    </w:p>
    <w:p w14:paraId="3D2F6FA7" w14:textId="77777777" w:rsidR="001E67A2" w:rsidRPr="00E45386" w:rsidRDefault="001E67A2" w:rsidP="001E67A2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Дистанционная поддержка дисциплины</w:t>
      </w:r>
    </w:p>
    <w:p w14:paraId="5FDB408B" w14:textId="77777777"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Планируется интеграция организационного обеспечения дисциплины в  сист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му LMS.</w:t>
      </w:r>
    </w:p>
    <w:p w14:paraId="794808DB" w14:textId="77777777" w:rsidR="001817AF" w:rsidRPr="00E45386" w:rsidRDefault="001817AF" w:rsidP="001817AF">
      <w:pPr>
        <w:jc w:val="both"/>
        <w:rPr>
          <w:sz w:val="28"/>
          <w:szCs w:val="28"/>
        </w:rPr>
      </w:pPr>
    </w:p>
    <w:p w14:paraId="5B88BD22" w14:textId="77777777"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Материально-техническое обеспечение дисциплины</w:t>
      </w:r>
    </w:p>
    <w:p w14:paraId="27CC99B2" w14:textId="77777777"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Для проведения лекционного курса используется мультимедиа -комплексы оборудования, которыми оснащены лекционные залы корпуса на </w:t>
      </w:r>
      <w:proofErr w:type="spellStart"/>
      <w:r w:rsidRPr="00E45386">
        <w:rPr>
          <w:sz w:val="28"/>
          <w:szCs w:val="28"/>
        </w:rPr>
        <w:t>ул.Промышленной</w:t>
      </w:r>
      <w:proofErr w:type="spellEnd"/>
      <w:r w:rsidRPr="00E45386">
        <w:rPr>
          <w:sz w:val="28"/>
          <w:szCs w:val="28"/>
        </w:rPr>
        <w:t>, д.17, в который входит следующее оборудование:</w:t>
      </w:r>
    </w:p>
    <w:p w14:paraId="6F30FB0E" w14:textId="77777777"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проектор,</w:t>
      </w:r>
    </w:p>
    <w:p w14:paraId="451C4D89" w14:textId="77777777"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ноутбук,</w:t>
      </w:r>
    </w:p>
    <w:p w14:paraId="69D74793" w14:textId="77777777"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усилитель,</w:t>
      </w:r>
    </w:p>
    <w:p w14:paraId="02E1C532" w14:textId="77777777"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моторизованный экран,</w:t>
      </w:r>
    </w:p>
    <w:p w14:paraId="2A56CD22" w14:textId="77777777"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микрофон,</w:t>
      </w:r>
    </w:p>
    <w:p w14:paraId="5F084D25" w14:textId="77777777"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пульт,</w:t>
      </w:r>
    </w:p>
    <w:p w14:paraId="5C847355" w14:textId="77777777"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 xml:space="preserve">набор видео-аудио кабелей. </w:t>
      </w:r>
    </w:p>
    <w:p w14:paraId="60497D7C" w14:textId="77777777"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Часть практических занятий и мастер-классов планируется проводить с испол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зованием компьютерного класса, расположенного в этом же корпусе.</w:t>
      </w:r>
    </w:p>
    <w:p w14:paraId="7E5FF6AE" w14:textId="77777777" w:rsidR="00D657AF" w:rsidRPr="00E45386" w:rsidRDefault="00D657AF" w:rsidP="001E67A2">
      <w:pPr>
        <w:rPr>
          <w:sz w:val="28"/>
          <w:szCs w:val="28"/>
        </w:rPr>
      </w:pPr>
    </w:p>
    <w:sectPr w:rsidR="00D657AF" w:rsidRPr="00E45386" w:rsidSect="00FA7F18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540E8" w14:textId="77777777" w:rsidR="00BD08D1" w:rsidRDefault="00BD08D1" w:rsidP="00074D27">
      <w:r>
        <w:separator/>
      </w:r>
    </w:p>
  </w:endnote>
  <w:endnote w:type="continuationSeparator" w:id="0">
    <w:p w14:paraId="627CD254" w14:textId="77777777" w:rsidR="00BD08D1" w:rsidRDefault="00BD08D1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03958" w14:textId="77777777" w:rsidR="00BD08D1" w:rsidRDefault="00BD08D1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B0CB" w14:textId="77777777" w:rsidR="00BD08D1" w:rsidRDefault="00BD08D1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550D" w14:textId="77777777" w:rsidR="00BD08D1" w:rsidRDefault="00BD08D1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75BFC" w14:textId="77777777" w:rsidR="00BD08D1" w:rsidRDefault="00BD08D1" w:rsidP="00074D27">
      <w:r>
        <w:separator/>
      </w:r>
    </w:p>
  </w:footnote>
  <w:footnote w:type="continuationSeparator" w:id="0">
    <w:p w14:paraId="0E566E3F" w14:textId="77777777" w:rsidR="00BD08D1" w:rsidRDefault="00BD08D1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584"/>
    </w:tblGrid>
    <w:tr w:rsidR="00BD08D1" w:rsidRPr="00FA7F18" w14:paraId="2C46CA09" w14:textId="77777777" w:rsidTr="0043288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14:paraId="640B7AD5" w14:textId="77777777" w:rsidR="00BD08D1" w:rsidRPr="00FA7F18" w:rsidRDefault="00BD08D1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rFonts w:eastAsia="Times New Roman"/>
              <w:sz w:val="28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2FB517E1" wp14:editId="5161CC6F">
                <wp:extent cx="414655" cy="448945"/>
                <wp:effectExtent l="0" t="0" r="0" b="825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14:paraId="27741B44" w14:textId="77777777" w:rsidR="00BD08D1" w:rsidRPr="00FA7F18" w:rsidRDefault="00BD08D1" w:rsidP="00FA7F18">
          <w:pPr>
            <w:jc w:val="center"/>
            <w:rPr>
              <w:rFonts w:eastAsia="Times New Roman"/>
              <w:sz w:val="20"/>
              <w:szCs w:val="20"/>
            </w:rPr>
          </w:pPr>
          <w:r w:rsidRPr="00FA7F18">
            <w:rPr>
              <w:rFonts w:eastAsia="Times New Roman"/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rFonts w:eastAsia="Times New Roman"/>
              <w:sz w:val="20"/>
              <w:szCs w:val="20"/>
            </w:rPr>
            <w:br/>
            <w:t>Программа дисциплины «Брендинг и бренд-менеджмент» для направления 080200.68 «Менеджмент» подг</w:t>
          </w:r>
          <w:r w:rsidRPr="00FA7F18">
            <w:rPr>
              <w:rFonts w:eastAsia="Times New Roman"/>
              <w:sz w:val="20"/>
              <w:szCs w:val="20"/>
            </w:rPr>
            <w:t>о</w:t>
          </w:r>
          <w:r w:rsidRPr="00FA7F18">
            <w:rPr>
              <w:rFonts w:eastAsia="Times New Roman"/>
              <w:sz w:val="20"/>
              <w:szCs w:val="20"/>
            </w:rPr>
            <w:t>товки  магистра по магистерской программе «Маркетинговые технологии»</w:t>
          </w:r>
        </w:p>
      </w:tc>
    </w:tr>
  </w:tbl>
  <w:p w14:paraId="32C175F1" w14:textId="77777777" w:rsidR="00BD08D1" w:rsidRPr="00FA7F18" w:rsidRDefault="00BD08D1" w:rsidP="0024751E">
    <w:pPr>
      <w:pStyle w:val="a9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B34E3"/>
    <w:multiLevelType w:val="hybridMultilevel"/>
    <w:tmpl w:val="44B2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1"/>
  </w:num>
  <w:num w:numId="8">
    <w:abstractNumId w:val="21"/>
  </w:num>
  <w:num w:numId="9">
    <w:abstractNumId w:val="26"/>
  </w:num>
  <w:num w:numId="10">
    <w:abstractNumId w:val="15"/>
  </w:num>
  <w:num w:numId="11">
    <w:abstractNumId w:val="19"/>
  </w:num>
  <w:num w:numId="12">
    <w:abstractNumId w:val="17"/>
  </w:num>
  <w:num w:numId="13">
    <w:abstractNumId w:val="3"/>
  </w:num>
  <w:num w:numId="14">
    <w:abstractNumId w:val="14"/>
  </w:num>
  <w:num w:numId="15">
    <w:abstractNumId w:val="5"/>
  </w:num>
  <w:num w:numId="16">
    <w:abstractNumId w:val="29"/>
  </w:num>
  <w:num w:numId="17">
    <w:abstractNumId w:val="12"/>
  </w:num>
  <w:num w:numId="18">
    <w:abstractNumId w:val="32"/>
  </w:num>
  <w:num w:numId="19">
    <w:abstractNumId w:val="18"/>
  </w:num>
  <w:num w:numId="20">
    <w:abstractNumId w:val="23"/>
  </w:num>
  <w:num w:numId="21">
    <w:abstractNumId w:val="25"/>
  </w:num>
  <w:num w:numId="22">
    <w:abstractNumId w:val="7"/>
  </w:num>
  <w:num w:numId="23">
    <w:abstractNumId w:val="16"/>
  </w:num>
  <w:num w:numId="24">
    <w:abstractNumId w:val="34"/>
  </w:num>
  <w:num w:numId="25">
    <w:abstractNumId w:val="20"/>
  </w:num>
  <w:num w:numId="26">
    <w:abstractNumId w:val="28"/>
  </w:num>
  <w:num w:numId="27">
    <w:abstractNumId w:val="11"/>
  </w:num>
  <w:num w:numId="28">
    <w:abstractNumId w:val="24"/>
  </w:num>
  <w:num w:numId="29">
    <w:abstractNumId w:val="13"/>
  </w:num>
  <w:num w:numId="30">
    <w:abstractNumId w:val="27"/>
  </w:num>
  <w:num w:numId="31">
    <w:abstractNumId w:val="33"/>
  </w:num>
  <w:num w:numId="32">
    <w:abstractNumId w:val="0"/>
  </w:num>
  <w:num w:numId="33">
    <w:abstractNumId w:val="30"/>
  </w:num>
  <w:num w:numId="34">
    <w:abstractNumId w:val="2"/>
  </w:num>
  <w:num w:numId="35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E25"/>
    <w:rsid w:val="00011A28"/>
    <w:rsid w:val="00016CC3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480F"/>
    <w:rsid w:val="0005529F"/>
    <w:rsid w:val="00060113"/>
    <w:rsid w:val="00060F80"/>
    <w:rsid w:val="00062388"/>
    <w:rsid w:val="00063DB0"/>
    <w:rsid w:val="00064DC0"/>
    <w:rsid w:val="00073753"/>
    <w:rsid w:val="00074D27"/>
    <w:rsid w:val="000766EA"/>
    <w:rsid w:val="000A1CE4"/>
    <w:rsid w:val="000A6144"/>
    <w:rsid w:val="000C22C6"/>
    <w:rsid w:val="000D609D"/>
    <w:rsid w:val="000D63C6"/>
    <w:rsid w:val="000E0818"/>
    <w:rsid w:val="000E1069"/>
    <w:rsid w:val="000E3C81"/>
    <w:rsid w:val="00112927"/>
    <w:rsid w:val="00115DBB"/>
    <w:rsid w:val="00116302"/>
    <w:rsid w:val="00117234"/>
    <w:rsid w:val="00133147"/>
    <w:rsid w:val="00133D80"/>
    <w:rsid w:val="00140BA8"/>
    <w:rsid w:val="00142CC1"/>
    <w:rsid w:val="001466F4"/>
    <w:rsid w:val="001817AF"/>
    <w:rsid w:val="00195238"/>
    <w:rsid w:val="001A3345"/>
    <w:rsid w:val="001A5698"/>
    <w:rsid w:val="001A5F84"/>
    <w:rsid w:val="001B3E49"/>
    <w:rsid w:val="001C45C0"/>
    <w:rsid w:val="001D58DE"/>
    <w:rsid w:val="001D716F"/>
    <w:rsid w:val="001E67A2"/>
    <w:rsid w:val="001F5D87"/>
    <w:rsid w:val="001F5F2C"/>
    <w:rsid w:val="001F63CC"/>
    <w:rsid w:val="00216E99"/>
    <w:rsid w:val="0022032F"/>
    <w:rsid w:val="002214E3"/>
    <w:rsid w:val="00241180"/>
    <w:rsid w:val="0024325E"/>
    <w:rsid w:val="00243757"/>
    <w:rsid w:val="002456B2"/>
    <w:rsid w:val="0024751E"/>
    <w:rsid w:val="00255657"/>
    <w:rsid w:val="002558AE"/>
    <w:rsid w:val="002568B9"/>
    <w:rsid w:val="00256971"/>
    <w:rsid w:val="00257AD2"/>
    <w:rsid w:val="0027065F"/>
    <w:rsid w:val="00272792"/>
    <w:rsid w:val="00282344"/>
    <w:rsid w:val="002872CF"/>
    <w:rsid w:val="00287B55"/>
    <w:rsid w:val="00293910"/>
    <w:rsid w:val="00297587"/>
    <w:rsid w:val="00297F09"/>
    <w:rsid w:val="002A2C97"/>
    <w:rsid w:val="002A739A"/>
    <w:rsid w:val="002C38D5"/>
    <w:rsid w:val="002D0C52"/>
    <w:rsid w:val="002D3358"/>
    <w:rsid w:val="002E10B5"/>
    <w:rsid w:val="0030145A"/>
    <w:rsid w:val="00302A48"/>
    <w:rsid w:val="00305087"/>
    <w:rsid w:val="0031451B"/>
    <w:rsid w:val="00336982"/>
    <w:rsid w:val="003518D1"/>
    <w:rsid w:val="00363369"/>
    <w:rsid w:val="003657E8"/>
    <w:rsid w:val="00370371"/>
    <w:rsid w:val="003714D9"/>
    <w:rsid w:val="0037505F"/>
    <w:rsid w:val="00377578"/>
    <w:rsid w:val="00380296"/>
    <w:rsid w:val="00385AFF"/>
    <w:rsid w:val="003B628E"/>
    <w:rsid w:val="003C304C"/>
    <w:rsid w:val="003C6876"/>
    <w:rsid w:val="003C7CA8"/>
    <w:rsid w:val="003D4DDE"/>
    <w:rsid w:val="003D5568"/>
    <w:rsid w:val="003F1EC3"/>
    <w:rsid w:val="003F41E3"/>
    <w:rsid w:val="004038CC"/>
    <w:rsid w:val="00404AB3"/>
    <w:rsid w:val="00410097"/>
    <w:rsid w:val="004159F7"/>
    <w:rsid w:val="00417EC9"/>
    <w:rsid w:val="00423FDF"/>
    <w:rsid w:val="00430A84"/>
    <w:rsid w:val="00432888"/>
    <w:rsid w:val="00436D50"/>
    <w:rsid w:val="00452502"/>
    <w:rsid w:val="004526A6"/>
    <w:rsid w:val="00452B07"/>
    <w:rsid w:val="004569F3"/>
    <w:rsid w:val="00465AB9"/>
    <w:rsid w:val="00466879"/>
    <w:rsid w:val="00477071"/>
    <w:rsid w:val="00482A97"/>
    <w:rsid w:val="00482EAD"/>
    <w:rsid w:val="00486373"/>
    <w:rsid w:val="004966A6"/>
    <w:rsid w:val="004B4BE0"/>
    <w:rsid w:val="004C00B4"/>
    <w:rsid w:val="004C3004"/>
    <w:rsid w:val="004D1EA5"/>
    <w:rsid w:val="004D4761"/>
    <w:rsid w:val="004E2613"/>
    <w:rsid w:val="0050049B"/>
    <w:rsid w:val="00523BF9"/>
    <w:rsid w:val="00526A68"/>
    <w:rsid w:val="00536CD1"/>
    <w:rsid w:val="00543518"/>
    <w:rsid w:val="00545565"/>
    <w:rsid w:val="00545F91"/>
    <w:rsid w:val="00546B57"/>
    <w:rsid w:val="00550E43"/>
    <w:rsid w:val="005563E2"/>
    <w:rsid w:val="00563109"/>
    <w:rsid w:val="00574207"/>
    <w:rsid w:val="005779C3"/>
    <w:rsid w:val="005954BC"/>
    <w:rsid w:val="0059677B"/>
    <w:rsid w:val="005A237D"/>
    <w:rsid w:val="005A46DE"/>
    <w:rsid w:val="005A6FE7"/>
    <w:rsid w:val="005C181E"/>
    <w:rsid w:val="005C6CFC"/>
    <w:rsid w:val="005D049E"/>
    <w:rsid w:val="005D6F22"/>
    <w:rsid w:val="005F4A20"/>
    <w:rsid w:val="005F5408"/>
    <w:rsid w:val="00602B69"/>
    <w:rsid w:val="00605BD3"/>
    <w:rsid w:val="00614BC1"/>
    <w:rsid w:val="0062096E"/>
    <w:rsid w:val="00630891"/>
    <w:rsid w:val="00630BD0"/>
    <w:rsid w:val="00642DCE"/>
    <w:rsid w:val="0066167B"/>
    <w:rsid w:val="00670437"/>
    <w:rsid w:val="006815A8"/>
    <w:rsid w:val="006826E2"/>
    <w:rsid w:val="00685575"/>
    <w:rsid w:val="0068711A"/>
    <w:rsid w:val="006923E5"/>
    <w:rsid w:val="006A1201"/>
    <w:rsid w:val="006A1C8B"/>
    <w:rsid w:val="006A3316"/>
    <w:rsid w:val="006A7590"/>
    <w:rsid w:val="006B2F46"/>
    <w:rsid w:val="006B54AC"/>
    <w:rsid w:val="006B7843"/>
    <w:rsid w:val="006C148D"/>
    <w:rsid w:val="006C2432"/>
    <w:rsid w:val="006D33CC"/>
    <w:rsid w:val="006D4465"/>
    <w:rsid w:val="006E272A"/>
    <w:rsid w:val="006E6F2E"/>
    <w:rsid w:val="00707E61"/>
    <w:rsid w:val="00714321"/>
    <w:rsid w:val="0072618C"/>
    <w:rsid w:val="0073416D"/>
    <w:rsid w:val="00740D59"/>
    <w:rsid w:val="0074309C"/>
    <w:rsid w:val="00747E31"/>
    <w:rsid w:val="00747F28"/>
    <w:rsid w:val="00760879"/>
    <w:rsid w:val="0077738C"/>
    <w:rsid w:val="007907E3"/>
    <w:rsid w:val="0079175F"/>
    <w:rsid w:val="007A39DB"/>
    <w:rsid w:val="007A70D0"/>
    <w:rsid w:val="007B35DE"/>
    <w:rsid w:val="007B3E47"/>
    <w:rsid w:val="007B407B"/>
    <w:rsid w:val="007C4D36"/>
    <w:rsid w:val="007D11C1"/>
    <w:rsid w:val="007D18CB"/>
    <w:rsid w:val="007D4137"/>
    <w:rsid w:val="007D54B9"/>
    <w:rsid w:val="007D5ABC"/>
    <w:rsid w:val="007E2F6A"/>
    <w:rsid w:val="008037E6"/>
    <w:rsid w:val="008215D2"/>
    <w:rsid w:val="00826DA4"/>
    <w:rsid w:val="0083632E"/>
    <w:rsid w:val="00846620"/>
    <w:rsid w:val="00850D1F"/>
    <w:rsid w:val="008515A5"/>
    <w:rsid w:val="00853570"/>
    <w:rsid w:val="008830AA"/>
    <w:rsid w:val="0088494A"/>
    <w:rsid w:val="008876C5"/>
    <w:rsid w:val="008913EA"/>
    <w:rsid w:val="00892034"/>
    <w:rsid w:val="008928D3"/>
    <w:rsid w:val="008936B0"/>
    <w:rsid w:val="008B6546"/>
    <w:rsid w:val="008B7F20"/>
    <w:rsid w:val="008C2054"/>
    <w:rsid w:val="008D3D6A"/>
    <w:rsid w:val="008D4CEB"/>
    <w:rsid w:val="008E5A61"/>
    <w:rsid w:val="008F0205"/>
    <w:rsid w:val="008F18FC"/>
    <w:rsid w:val="008F201C"/>
    <w:rsid w:val="00910B45"/>
    <w:rsid w:val="00916AED"/>
    <w:rsid w:val="00924E53"/>
    <w:rsid w:val="00924F4B"/>
    <w:rsid w:val="0093605D"/>
    <w:rsid w:val="00940D74"/>
    <w:rsid w:val="00954639"/>
    <w:rsid w:val="00972AA6"/>
    <w:rsid w:val="0097450F"/>
    <w:rsid w:val="00977A2F"/>
    <w:rsid w:val="009A12AB"/>
    <w:rsid w:val="009C30FB"/>
    <w:rsid w:val="009D1E2A"/>
    <w:rsid w:val="009D3686"/>
    <w:rsid w:val="009D6F34"/>
    <w:rsid w:val="009E34AB"/>
    <w:rsid w:val="009E66C8"/>
    <w:rsid w:val="009E7457"/>
    <w:rsid w:val="009E75CD"/>
    <w:rsid w:val="009E7D0D"/>
    <w:rsid w:val="009F2863"/>
    <w:rsid w:val="00A06417"/>
    <w:rsid w:val="00A120C4"/>
    <w:rsid w:val="00A22361"/>
    <w:rsid w:val="00A24AC1"/>
    <w:rsid w:val="00A251DA"/>
    <w:rsid w:val="00A4470A"/>
    <w:rsid w:val="00A53BF6"/>
    <w:rsid w:val="00A54E80"/>
    <w:rsid w:val="00A63CB5"/>
    <w:rsid w:val="00A715E4"/>
    <w:rsid w:val="00A722EC"/>
    <w:rsid w:val="00A80629"/>
    <w:rsid w:val="00A80B3E"/>
    <w:rsid w:val="00A810D4"/>
    <w:rsid w:val="00A84660"/>
    <w:rsid w:val="00A860A1"/>
    <w:rsid w:val="00A8781A"/>
    <w:rsid w:val="00A90BDC"/>
    <w:rsid w:val="00AA34AB"/>
    <w:rsid w:val="00AA6C7E"/>
    <w:rsid w:val="00AC214E"/>
    <w:rsid w:val="00AC21C7"/>
    <w:rsid w:val="00AC4A66"/>
    <w:rsid w:val="00AD39AB"/>
    <w:rsid w:val="00AD3B01"/>
    <w:rsid w:val="00AD57AD"/>
    <w:rsid w:val="00AE2B96"/>
    <w:rsid w:val="00AE3D0C"/>
    <w:rsid w:val="00AF2C6A"/>
    <w:rsid w:val="00AF5554"/>
    <w:rsid w:val="00AF5930"/>
    <w:rsid w:val="00B05697"/>
    <w:rsid w:val="00B238E0"/>
    <w:rsid w:val="00B37485"/>
    <w:rsid w:val="00B417AC"/>
    <w:rsid w:val="00B44689"/>
    <w:rsid w:val="00B44FB3"/>
    <w:rsid w:val="00B4623D"/>
    <w:rsid w:val="00B4644A"/>
    <w:rsid w:val="00B50233"/>
    <w:rsid w:val="00B52900"/>
    <w:rsid w:val="00B60708"/>
    <w:rsid w:val="00B67145"/>
    <w:rsid w:val="00B75EF8"/>
    <w:rsid w:val="00B87B4D"/>
    <w:rsid w:val="00B91DC4"/>
    <w:rsid w:val="00BA6F4D"/>
    <w:rsid w:val="00BB0EDE"/>
    <w:rsid w:val="00BB0F63"/>
    <w:rsid w:val="00BB2D78"/>
    <w:rsid w:val="00BB3753"/>
    <w:rsid w:val="00BB416E"/>
    <w:rsid w:val="00BB564F"/>
    <w:rsid w:val="00BC09C9"/>
    <w:rsid w:val="00BC537D"/>
    <w:rsid w:val="00BD08D1"/>
    <w:rsid w:val="00BD1C86"/>
    <w:rsid w:val="00BD36CB"/>
    <w:rsid w:val="00BE1B45"/>
    <w:rsid w:val="00BE5704"/>
    <w:rsid w:val="00BF7CD6"/>
    <w:rsid w:val="00C03858"/>
    <w:rsid w:val="00C04C3C"/>
    <w:rsid w:val="00C11782"/>
    <w:rsid w:val="00C159A7"/>
    <w:rsid w:val="00C15F93"/>
    <w:rsid w:val="00C16B24"/>
    <w:rsid w:val="00C2139E"/>
    <w:rsid w:val="00C25C0F"/>
    <w:rsid w:val="00C269A1"/>
    <w:rsid w:val="00C33CAD"/>
    <w:rsid w:val="00C36678"/>
    <w:rsid w:val="00C4764E"/>
    <w:rsid w:val="00C5781B"/>
    <w:rsid w:val="00C616B5"/>
    <w:rsid w:val="00C6634D"/>
    <w:rsid w:val="00C73F3C"/>
    <w:rsid w:val="00C92948"/>
    <w:rsid w:val="00CA09FC"/>
    <w:rsid w:val="00CA71C9"/>
    <w:rsid w:val="00CB0577"/>
    <w:rsid w:val="00CB2115"/>
    <w:rsid w:val="00CB6AB1"/>
    <w:rsid w:val="00CB79E2"/>
    <w:rsid w:val="00CB7E21"/>
    <w:rsid w:val="00CC2E18"/>
    <w:rsid w:val="00CC437F"/>
    <w:rsid w:val="00CC7533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22D80"/>
    <w:rsid w:val="00D243CE"/>
    <w:rsid w:val="00D344FC"/>
    <w:rsid w:val="00D520F2"/>
    <w:rsid w:val="00D550B6"/>
    <w:rsid w:val="00D5784E"/>
    <w:rsid w:val="00D61665"/>
    <w:rsid w:val="00D641A5"/>
    <w:rsid w:val="00D657AF"/>
    <w:rsid w:val="00D70E08"/>
    <w:rsid w:val="00D77124"/>
    <w:rsid w:val="00D85DF1"/>
    <w:rsid w:val="00DA25E9"/>
    <w:rsid w:val="00DA3251"/>
    <w:rsid w:val="00DB38F6"/>
    <w:rsid w:val="00DB3BC3"/>
    <w:rsid w:val="00DB434D"/>
    <w:rsid w:val="00DB56F7"/>
    <w:rsid w:val="00DC05EB"/>
    <w:rsid w:val="00DC726F"/>
    <w:rsid w:val="00DC73EB"/>
    <w:rsid w:val="00DD0F6A"/>
    <w:rsid w:val="00DD74A4"/>
    <w:rsid w:val="00DE49C8"/>
    <w:rsid w:val="00DF4506"/>
    <w:rsid w:val="00DF606F"/>
    <w:rsid w:val="00E15E6F"/>
    <w:rsid w:val="00E17945"/>
    <w:rsid w:val="00E21550"/>
    <w:rsid w:val="00E40863"/>
    <w:rsid w:val="00E4243A"/>
    <w:rsid w:val="00E45386"/>
    <w:rsid w:val="00E52564"/>
    <w:rsid w:val="00E86C43"/>
    <w:rsid w:val="00E873FB"/>
    <w:rsid w:val="00EA63CF"/>
    <w:rsid w:val="00EB1A4B"/>
    <w:rsid w:val="00EB1E01"/>
    <w:rsid w:val="00EC408F"/>
    <w:rsid w:val="00ED6B80"/>
    <w:rsid w:val="00EE42CA"/>
    <w:rsid w:val="00EE68AD"/>
    <w:rsid w:val="00EF255F"/>
    <w:rsid w:val="00EF5D41"/>
    <w:rsid w:val="00EF773C"/>
    <w:rsid w:val="00F00036"/>
    <w:rsid w:val="00F00B02"/>
    <w:rsid w:val="00F133F3"/>
    <w:rsid w:val="00F151CB"/>
    <w:rsid w:val="00F16287"/>
    <w:rsid w:val="00F220B3"/>
    <w:rsid w:val="00F25354"/>
    <w:rsid w:val="00F25502"/>
    <w:rsid w:val="00F259A5"/>
    <w:rsid w:val="00F42560"/>
    <w:rsid w:val="00F4748A"/>
    <w:rsid w:val="00F47495"/>
    <w:rsid w:val="00F83869"/>
    <w:rsid w:val="00F847FE"/>
    <w:rsid w:val="00F912F9"/>
    <w:rsid w:val="00F93A7C"/>
    <w:rsid w:val="00F97DCE"/>
    <w:rsid w:val="00FA0E78"/>
    <w:rsid w:val="00FA7F18"/>
    <w:rsid w:val="00FB0C36"/>
    <w:rsid w:val="00FC2A01"/>
    <w:rsid w:val="00FC4274"/>
    <w:rsid w:val="00FC4AE8"/>
    <w:rsid w:val="00FD0670"/>
    <w:rsid w:val="00FD29E9"/>
    <w:rsid w:val="00FD51A5"/>
    <w:rsid w:val="00FE1415"/>
    <w:rsid w:val="00FF0AF0"/>
    <w:rsid w:val="00FF0E57"/>
    <w:rsid w:val="00FF13D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D1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 w:eastAsia="x-none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 w:eastAsia="x-none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customStyle="1" w:styleId="a1">
    <w:name w:val="нумерованный"/>
    <w:basedOn w:val="a4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x-none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val="x-none"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val="x-none"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комментар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 w:eastAsia="x-none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 w:eastAsia="x-none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customStyle="1" w:styleId="a1">
    <w:name w:val="нумерованный"/>
    <w:basedOn w:val="a4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x-none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val="x-none"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val="x-none"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комментар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zon.ru/context/detail/id/2151178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ozon.ru/context/detail/id/2551595/" TargetMode="External"/><Relationship Id="rId11" Type="http://schemas.openxmlformats.org/officeDocument/2006/relationships/hyperlink" Target="http://www.ozon.ru/context/detail/id/2551595/" TargetMode="External"/><Relationship Id="rId12" Type="http://schemas.openxmlformats.org/officeDocument/2006/relationships/hyperlink" Target="http://ru.wikipedia.org/" TargetMode="External"/><Relationship Id="rId13" Type="http://schemas.openxmlformats.org/officeDocument/2006/relationships/hyperlink" Target="http://www.brandgoda.ru" TargetMode="External"/><Relationship Id="rId14" Type="http://schemas.openxmlformats.org/officeDocument/2006/relationships/hyperlink" Target="http://www.brandextension.org" TargetMode="External"/><Relationship Id="rId15" Type="http://schemas.openxmlformats.org/officeDocument/2006/relationships/hyperlink" Target="http://www.brandchannel.com" TargetMode="External"/><Relationship Id="rId16" Type="http://schemas.openxmlformats.org/officeDocument/2006/relationships/hyperlink" Target="http://www.palgrave-journals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44D9-7569-5E40-AC62-52F221AA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11537</Words>
  <Characters>65766</Characters>
  <Application>Microsoft Macintosh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77149</CharactersWithSpaces>
  <SharedDoc>false</SharedDoc>
  <HLinks>
    <vt:vector size="72" baseType="variant"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http://www.palgrave-journals.com</vt:lpwstr>
      </vt:variant>
      <vt:variant>
        <vt:lpwstr/>
      </vt:variant>
      <vt:variant>
        <vt:i4>7209026</vt:i4>
      </vt:variant>
      <vt:variant>
        <vt:i4>51</vt:i4>
      </vt:variant>
      <vt:variant>
        <vt:i4>0</vt:i4>
      </vt:variant>
      <vt:variant>
        <vt:i4>5</vt:i4>
      </vt:variant>
      <vt:variant>
        <vt:lpwstr>http://www.brandchannel.com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http://www.brandextension.org</vt:lpwstr>
      </vt:variant>
      <vt:variant>
        <vt:lpwstr/>
      </vt:variant>
      <vt:variant>
        <vt:i4>3145748</vt:i4>
      </vt:variant>
      <vt:variant>
        <vt:i4>45</vt:i4>
      </vt:variant>
      <vt:variant>
        <vt:i4>0</vt:i4>
      </vt:variant>
      <vt:variant>
        <vt:i4>5</vt:i4>
      </vt:variant>
      <vt:variant>
        <vt:lpwstr>http://www.brandgoda.ru</vt:lpwstr>
      </vt:variant>
      <vt:variant>
        <vt:lpwstr/>
      </vt:variant>
      <vt:variant>
        <vt:i4>524317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7995497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7995497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258688</vt:i4>
      </vt:variant>
      <vt:variant>
        <vt:i4>1025</vt:i4>
      </vt:variant>
      <vt:variant>
        <vt:i4>4</vt:i4>
      </vt:variant>
      <vt:variant>
        <vt:lpwstr>http://www.hse.ru/text/image/4011945.htm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user</cp:lastModifiedBy>
  <cp:revision>4</cp:revision>
  <cp:lastPrinted>2010-04-13T13:28:00Z</cp:lastPrinted>
  <dcterms:created xsi:type="dcterms:W3CDTF">2013-10-15T03:46:00Z</dcterms:created>
  <dcterms:modified xsi:type="dcterms:W3CDTF">2013-10-15T04:01:00Z</dcterms:modified>
</cp:coreProperties>
</file>