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28" w:rsidRPr="00CE2570" w:rsidRDefault="00B10028" w:rsidP="00B10028">
      <w:pPr>
        <w:pStyle w:val="FirstPage"/>
        <w:outlineLvl w:val="0"/>
        <w:rPr>
          <w:b/>
          <w:sz w:val="32"/>
          <w:szCs w:val="32"/>
          <w:lang w:eastAsia="ar-SA"/>
        </w:rPr>
      </w:pPr>
      <w:r w:rsidRPr="00CE2570">
        <w:rPr>
          <w:b/>
          <w:sz w:val="32"/>
          <w:szCs w:val="32"/>
          <w:lang w:eastAsia="ar-SA"/>
        </w:rPr>
        <w:t>Правительство Российской Федерации</w:t>
      </w:r>
    </w:p>
    <w:p w:rsidR="00B10028" w:rsidRPr="0057425F" w:rsidRDefault="00B10028" w:rsidP="00B10028">
      <w:pPr>
        <w:pStyle w:val="FirstPage"/>
        <w:rPr>
          <w:b/>
          <w:szCs w:val="28"/>
          <w:lang w:eastAsia="ar-SA"/>
        </w:rPr>
      </w:pPr>
    </w:p>
    <w:p w:rsidR="00B10028" w:rsidRPr="00CE2570" w:rsidRDefault="00B10028" w:rsidP="00B10028">
      <w:pPr>
        <w:pStyle w:val="FirstPage"/>
        <w:rPr>
          <w:b/>
          <w:szCs w:val="28"/>
          <w:lang w:eastAsia="ar-SA"/>
        </w:rPr>
      </w:pPr>
      <w:r w:rsidRPr="00CE2570">
        <w:rPr>
          <w:b/>
          <w:szCs w:val="28"/>
          <w:lang w:eastAsia="ar-SA"/>
        </w:rPr>
        <w:t>Государственное образовательное бюджетное учреждение</w:t>
      </w:r>
      <w:r w:rsidRPr="00CE2570">
        <w:rPr>
          <w:b/>
          <w:szCs w:val="28"/>
          <w:lang w:eastAsia="ar-SA"/>
        </w:rPr>
        <w:br/>
        <w:t>высшего профессионального образования</w:t>
      </w:r>
    </w:p>
    <w:p w:rsidR="00B10028" w:rsidRPr="003F50DB" w:rsidRDefault="00B10028" w:rsidP="00B10028">
      <w:pPr>
        <w:pStyle w:val="FirstPage"/>
        <w:outlineLvl w:val="0"/>
        <w:rPr>
          <w:b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50DB">
        <w:rPr>
          <w:b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Государственный университет –</w:t>
      </w:r>
    </w:p>
    <w:p w:rsidR="00B10028" w:rsidRPr="003F50DB" w:rsidRDefault="00B10028" w:rsidP="00B10028">
      <w:pPr>
        <w:pStyle w:val="FirstPage"/>
        <w:rPr>
          <w:b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50DB">
        <w:rPr>
          <w:b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Высшая школа экономики</w:t>
      </w:r>
    </w:p>
    <w:p w:rsidR="00B10028" w:rsidRPr="00D20000" w:rsidRDefault="00B10028" w:rsidP="00B10028">
      <w:pPr>
        <w:pStyle w:val="FirstPage"/>
        <w:rPr>
          <w:szCs w:val="20"/>
          <w:lang w:eastAsia="ar-SA"/>
        </w:rPr>
      </w:pPr>
    </w:p>
    <w:p w:rsidR="00B10028" w:rsidRPr="00D20000" w:rsidRDefault="00B10028" w:rsidP="00B10028">
      <w:pPr>
        <w:pStyle w:val="FirstPage"/>
        <w:outlineLvl w:val="0"/>
        <w:rPr>
          <w:sz w:val="36"/>
          <w:szCs w:val="36"/>
          <w:lang w:eastAsia="ar-SA"/>
        </w:rPr>
      </w:pPr>
      <w:r w:rsidRPr="00D20000">
        <w:rPr>
          <w:sz w:val="36"/>
          <w:szCs w:val="36"/>
          <w:lang w:eastAsia="ar-SA"/>
        </w:rPr>
        <w:t xml:space="preserve">Факультет </w:t>
      </w:r>
      <w:r w:rsidRPr="00A12AEC">
        <w:rPr>
          <w:b/>
          <w:sz w:val="36"/>
          <w:szCs w:val="36"/>
          <w:lang w:eastAsia="ar-SA"/>
        </w:rPr>
        <w:t>БИЗНЕС-ИНФОРМАТИКИ</w:t>
      </w:r>
    </w:p>
    <w:p w:rsidR="00B10028" w:rsidRPr="00D20000" w:rsidRDefault="00B10028" w:rsidP="00B10028">
      <w:pPr>
        <w:pStyle w:val="FirstPage"/>
        <w:rPr>
          <w:szCs w:val="20"/>
          <w:lang w:eastAsia="ar-SA"/>
        </w:rPr>
      </w:pPr>
    </w:p>
    <w:p w:rsidR="00B10028" w:rsidRDefault="00B10028" w:rsidP="00B10028">
      <w:pPr>
        <w:pStyle w:val="FirstPage"/>
        <w:outlineLvl w:val="0"/>
        <w:rPr>
          <w:b/>
          <w:sz w:val="32"/>
          <w:szCs w:val="32"/>
          <w:lang w:eastAsia="ar-SA"/>
        </w:rPr>
      </w:pPr>
      <w:r w:rsidRPr="00CE2570">
        <w:rPr>
          <w:b/>
          <w:sz w:val="32"/>
          <w:szCs w:val="32"/>
          <w:lang w:eastAsia="ar-SA"/>
        </w:rPr>
        <w:t>Программа дисциплины</w:t>
      </w:r>
    </w:p>
    <w:p w:rsidR="00B10028" w:rsidRPr="00CE2570" w:rsidRDefault="00B10028" w:rsidP="00B10028">
      <w:pPr>
        <w:pStyle w:val="FirstPage"/>
        <w:outlineLvl w:val="0"/>
        <w:rPr>
          <w:b/>
          <w:sz w:val="32"/>
          <w:szCs w:val="32"/>
          <w:lang w:eastAsia="ar-SA"/>
        </w:rPr>
      </w:pPr>
    </w:p>
    <w:p w:rsidR="00625A3E" w:rsidRPr="00B10028" w:rsidRDefault="00B10028" w:rsidP="00B10028">
      <w:pPr>
        <w:jc w:val="center"/>
        <w:rPr>
          <w:sz w:val="40"/>
          <w:szCs w:val="40"/>
        </w:rPr>
      </w:pPr>
      <w:r w:rsidRPr="00B10028">
        <w:rPr>
          <w:b/>
          <w:sz w:val="40"/>
          <w:szCs w:val="40"/>
        </w:rPr>
        <w:t>Упорядоченные множества для анализа данных</w:t>
      </w:r>
    </w:p>
    <w:p w:rsidR="00625A3E" w:rsidRPr="00E876C7" w:rsidRDefault="00625A3E" w:rsidP="00625A3E">
      <w:pPr>
        <w:pStyle w:val="Normal1"/>
        <w:spacing w:before="120" w:after="120"/>
        <w:ind w:left="284" w:right="-147" w:firstLine="567"/>
        <w:jc w:val="center"/>
        <w:rPr>
          <w:b/>
          <w:sz w:val="28"/>
        </w:rPr>
      </w:pPr>
      <w:r>
        <w:rPr>
          <w:sz w:val="28"/>
        </w:rPr>
        <w:t>для направления 010500</w:t>
      </w:r>
      <w:r w:rsidR="00E876C7" w:rsidRPr="00E876C7">
        <w:rPr>
          <w:sz w:val="28"/>
        </w:rPr>
        <w:t>.68</w:t>
      </w:r>
      <w:r>
        <w:rPr>
          <w:sz w:val="28"/>
        </w:rPr>
        <w:t xml:space="preserve"> – </w:t>
      </w:r>
      <w:r>
        <w:rPr>
          <w:b/>
          <w:sz w:val="28"/>
        </w:rPr>
        <w:t>Прикладная математика и информатика</w:t>
      </w:r>
      <w:r w:rsidR="00E876C7" w:rsidRPr="00E876C7">
        <w:rPr>
          <w:b/>
          <w:sz w:val="28"/>
        </w:rPr>
        <w:t xml:space="preserve"> </w:t>
      </w:r>
      <w:r w:rsidR="00E876C7">
        <w:rPr>
          <w:sz w:val="28"/>
        </w:rPr>
        <w:t>подготовки магистра</w:t>
      </w:r>
    </w:p>
    <w:p w:rsidR="00625A3E" w:rsidRPr="009B09AF" w:rsidRDefault="00625A3E" w:rsidP="00625A3E">
      <w:pPr>
        <w:jc w:val="center"/>
        <w:rPr>
          <w:sz w:val="36"/>
          <w:szCs w:val="36"/>
        </w:rPr>
      </w:pPr>
    </w:p>
    <w:p w:rsidR="00625A3E" w:rsidRDefault="00625A3E" w:rsidP="00625A3E"/>
    <w:p w:rsidR="00625A3E" w:rsidRPr="007A6ED9" w:rsidRDefault="00625A3E" w:rsidP="00625A3E">
      <w:pPr>
        <w:jc w:val="center"/>
        <w:rPr>
          <w:sz w:val="32"/>
          <w:szCs w:val="32"/>
        </w:rPr>
      </w:pPr>
      <w:r w:rsidRPr="007A6ED9">
        <w:rPr>
          <w:sz w:val="32"/>
          <w:szCs w:val="32"/>
        </w:rPr>
        <w:t xml:space="preserve">Автор </w:t>
      </w:r>
      <w:r>
        <w:rPr>
          <w:sz w:val="32"/>
          <w:szCs w:val="32"/>
        </w:rPr>
        <w:t>Кузнецов С.О.</w:t>
      </w:r>
      <w:r w:rsidRPr="007A6ED9"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lang w:val="en-US"/>
        </w:rPr>
        <w:t>skuznetsov</w:t>
      </w:r>
      <w:proofErr w:type="spellEnd"/>
      <w:r w:rsidRPr="007A6ED9">
        <w:rPr>
          <w:sz w:val="32"/>
          <w:szCs w:val="32"/>
        </w:rPr>
        <w:t>@</w:t>
      </w:r>
      <w:proofErr w:type="spellStart"/>
      <w:r w:rsidRPr="007A6ED9">
        <w:rPr>
          <w:sz w:val="32"/>
          <w:szCs w:val="32"/>
          <w:lang w:val="en-US"/>
        </w:rPr>
        <w:t>hse</w:t>
      </w:r>
      <w:proofErr w:type="spellEnd"/>
      <w:r w:rsidRPr="007A6ED9">
        <w:rPr>
          <w:sz w:val="32"/>
          <w:szCs w:val="32"/>
        </w:rPr>
        <w:t>.</w:t>
      </w:r>
      <w:proofErr w:type="spellStart"/>
      <w:r w:rsidRPr="007A6ED9">
        <w:rPr>
          <w:sz w:val="32"/>
          <w:szCs w:val="32"/>
          <w:lang w:val="en-US"/>
        </w:rPr>
        <w:t>ru</w:t>
      </w:r>
      <w:proofErr w:type="spellEnd"/>
      <w:r w:rsidRPr="007A6ED9">
        <w:rPr>
          <w:sz w:val="32"/>
          <w:szCs w:val="32"/>
        </w:rPr>
        <w:t>)</w:t>
      </w:r>
    </w:p>
    <w:p w:rsidR="00625A3E" w:rsidRDefault="00625A3E" w:rsidP="00625A3E">
      <w:pPr>
        <w:rPr>
          <w:sz w:val="40"/>
        </w:rPr>
      </w:pPr>
    </w:p>
    <w:p w:rsidR="00625A3E" w:rsidRPr="008166C8" w:rsidRDefault="00625A3E" w:rsidP="00625A3E">
      <w:pPr>
        <w:pStyle w:val="Heading4"/>
        <w:jc w:val="left"/>
        <w:rPr>
          <w:sz w:val="3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5"/>
        <w:gridCol w:w="4646"/>
      </w:tblGrid>
      <w:tr w:rsidR="00B10028" w:rsidRPr="007D74CC">
        <w:tc>
          <w:tcPr>
            <w:tcW w:w="2573" w:type="pct"/>
          </w:tcPr>
          <w:p w:rsidR="00B10028" w:rsidRPr="007D74CC" w:rsidRDefault="00B10028" w:rsidP="00B10028">
            <w:pPr>
              <w:pStyle w:val="TablesLeft"/>
            </w:pPr>
            <w:r w:rsidRPr="007D74CC">
              <w:t>Рекомендована секцией УМС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 xml:space="preserve">«Прикладная математика 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и информатика»</w:t>
            </w:r>
          </w:p>
          <w:p w:rsidR="00B10028" w:rsidRPr="007D74CC" w:rsidRDefault="00B10028" w:rsidP="00B10028">
            <w:pPr>
              <w:pStyle w:val="TablesLeft"/>
            </w:pPr>
          </w:p>
          <w:p w:rsidR="00B10028" w:rsidRPr="007D74CC" w:rsidRDefault="00B10028" w:rsidP="00B10028">
            <w:pPr>
              <w:pStyle w:val="TablesLeft"/>
            </w:pPr>
            <w:r w:rsidRPr="007D74CC">
              <w:t>Председатель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__________________ Кузнецов С.О.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«_____» __________________ 200___ г.</w:t>
            </w:r>
          </w:p>
        </w:tc>
        <w:tc>
          <w:tcPr>
            <w:tcW w:w="2427" w:type="pct"/>
          </w:tcPr>
          <w:p w:rsidR="00B10028" w:rsidRPr="007D74CC" w:rsidRDefault="00B10028" w:rsidP="00B10028">
            <w:pPr>
              <w:pStyle w:val="TablesLeft"/>
            </w:pPr>
            <w:r w:rsidRPr="007D74CC">
              <w:t>Одобрена на заседании кафедры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 xml:space="preserve">Анализа данных 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и искусственного интеллекта</w:t>
            </w:r>
          </w:p>
          <w:p w:rsidR="00B10028" w:rsidRPr="007D74CC" w:rsidRDefault="00B10028" w:rsidP="00B10028">
            <w:pPr>
              <w:pStyle w:val="TablesLeft"/>
            </w:pPr>
          </w:p>
          <w:p w:rsidR="00B10028" w:rsidRPr="007D74CC" w:rsidRDefault="00B10028" w:rsidP="00B10028">
            <w:pPr>
              <w:pStyle w:val="TablesLeft"/>
            </w:pPr>
            <w:r w:rsidRPr="007D74CC">
              <w:t>Зав. кафедрой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__________________ Кузнецов С.О.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«_____» __________________ 200___ г.</w:t>
            </w:r>
          </w:p>
        </w:tc>
      </w:tr>
      <w:tr w:rsidR="00B10028" w:rsidRPr="007D74CC">
        <w:tc>
          <w:tcPr>
            <w:tcW w:w="2573" w:type="pct"/>
          </w:tcPr>
          <w:p w:rsidR="00B10028" w:rsidRPr="007D74CC" w:rsidRDefault="00B10028" w:rsidP="00B10028">
            <w:pPr>
              <w:pStyle w:val="TablesLeft"/>
            </w:pPr>
            <w:r w:rsidRPr="007D74CC">
              <w:br/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Утверждена УС факультета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бизнес-информатики</w:t>
            </w:r>
          </w:p>
          <w:p w:rsidR="00B10028" w:rsidRPr="007D74CC" w:rsidRDefault="00B10028" w:rsidP="00B10028">
            <w:pPr>
              <w:pStyle w:val="TablesLeft"/>
            </w:pPr>
          </w:p>
          <w:p w:rsidR="00B10028" w:rsidRPr="007D74CC" w:rsidRDefault="00B10028" w:rsidP="00B10028">
            <w:pPr>
              <w:pStyle w:val="TablesLeft"/>
            </w:pPr>
            <w:r w:rsidRPr="007D74CC">
              <w:t>Ученый секретарь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__________________ Фомичев</w:t>
            </w:r>
            <w:r>
              <w:t xml:space="preserve"> </w:t>
            </w:r>
            <w:r w:rsidRPr="007D74CC">
              <w:t>В.А.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« ____» ___________________200___ г.</w:t>
            </w:r>
          </w:p>
        </w:tc>
        <w:tc>
          <w:tcPr>
            <w:tcW w:w="2427" w:type="pct"/>
          </w:tcPr>
          <w:p w:rsidR="00B10028" w:rsidRPr="007D74CC" w:rsidRDefault="00B10028" w:rsidP="00B10028">
            <w:pPr>
              <w:pStyle w:val="TablesLeft"/>
            </w:pPr>
          </w:p>
        </w:tc>
      </w:tr>
    </w:tbl>
    <w:p w:rsidR="00625A3E" w:rsidRPr="0017304C" w:rsidRDefault="00625A3E" w:rsidP="00625A3E">
      <w:pPr>
        <w:rPr>
          <w:sz w:val="28"/>
          <w:szCs w:val="28"/>
        </w:rPr>
      </w:pPr>
    </w:p>
    <w:p w:rsidR="00625A3E" w:rsidRPr="00450673" w:rsidRDefault="00625A3E" w:rsidP="00625A3E">
      <w:pPr>
        <w:rPr>
          <w:sz w:val="28"/>
          <w:szCs w:val="28"/>
        </w:rPr>
      </w:pPr>
    </w:p>
    <w:p w:rsidR="00625A3E" w:rsidRPr="00450673" w:rsidRDefault="00625A3E" w:rsidP="00625A3E">
      <w:pPr>
        <w:rPr>
          <w:sz w:val="28"/>
          <w:szCs w:val="28"/>
        </w:rPr>
      </w:pPr>
    </w:p>
    <w:p w:rsidR="00625A3E" w:rsidRDefault="00625A3E" w:rsidP="00625A3E">
      <w:pPr>
        <w:jc w:val="center"/>
        <w:rPr>
          <w:b/>
          <w:sz w:val="28"/>
          <w:szCs w:val="28"/>
        </w:rPr>
      </w:pPr>
      <w:r w:rsidRPr="00DB5E50">
        <w:rPr>
          <w:b/>
          <w:sz w:val="28"/>
          <w:szCs w:val="28"/>
        </w:rPr>
        <w:t>Москва</w:t>
      </w:r>
    </w:p>
    <w:p w:rsidR="00625A3E" w:rsidRDefault="00625A3E" w:rsidP="00625A3E">
      <w:pPr>
        <w:jc w:val="center"/>
        <w:rPr>
          <w:sz w:val="28"/>
          <w:szCs w:val="28"/>
        </w:rPr>
      </w:pPr>
    </w:p>
    <w:p w:rsidR="00625A3E" w:rsidRDefault="00625A3E" w:rsidP="00625A3E">
      <w:pPr>
        <w:jc w:val="center"/>
        <w:rPr>
          <w:sz w:val="28"/>
          <w:szCs w:val="28"/>
        </w:rPr>
      </w:pPr>
    </w:p>
    <w:p w:rsidR="00625A3E" w:rsidRDefault="00625A3E" w:rsidP="00625A3E">
      <w:pPr>
        <w:jc w:val="center"/>
        <w:rPr>
          <w:sz w:val="28"/>
          <w:szCs w:val="28"/>
        </w:rPr>
      </w:pPr>
    </w:p>
    <w:p w:rsidR="00625A3E" w:rsidRDefault="00625A3E" w:rsidP="00625A3E">
      <w:pPr>
        <w:jc w:val="center"/>
        <w:rPr>
          <w:sz w:val="28"/>
          <w:szCs w:val="28"/>
        </w:rPr>
      </w:pPr>
    </w:p>
    <w:p w:rsidR="00625A3E" w:rsidRDefault="00625A3E" w:rsidP="00625A3E">
      <w:pPr>
        <w:jc w:val="center"/>
        <w:rPr>
          <w:sz w:val="28"/>
          <w:szCs w:val="28"/>
        </w:rPr>
      </w:pPr>
    </w:p>
    <w:p w:rsidR="00625A3E" w:rsidRPr="00E876C7" w:rsidRDefault="00625A3E" w:rsidP="00625A3E">
      <w:pPr>
        <w:pStyle w:val="Normal1"/>
        <w:ind w:left="284" w:right="-145"/>
        <w:rPr>
          <w:b/>
          <w:sz w:val="28"/>
        </w:rPr>
      </w:pPr>
      <w:r>
        <w:rPr>
          <w:b/>
          <w:sz w:val="28"/>
        </w:rPr>
        <w:t xml:space="preserve">Программа дисциплины </w:t>
      </w:r>
      <w:r w:rsidR="00877D16">
        <w:rPr>
          <w:b/>
          <w:sz w:val="28"/>
        </w:rPr>
        <w:t xml:space="preserve">«Упорядоченные множества для анализа данных» </w:t>
      </w:r>
      <w:r w:rsidR="00E876C7">
        <w:rPr>
          <w:sz w:val="24"/>
        </w:rPr>
        <w:t>для подготовки магистров по направлению 010500.68 (магистерская программа «математическое моделирование»)</w:t>
      </w:r>
    </w:p>
    <w:p w:rsidR="00625A3E" w:rsidRDefault="00625A3E" w:rsidP="00625A3E">
      <w:pPr>
        <w:pStyle w:val="Normal1"/>
        <w:ind w:left="284" w:right="-145"/>
        <w:rPr>
          <w:b/>
          <w:sz w:val="24"/>
        </w:rPr>
      </w:pPr>
    </w:p>
    <w:p w:rsidR="00625A3E" w:rsidRDefault="00625A3E" w:rsidP="00625A3E">
      <w:pPr>
        <w:pStyle w:val="Normal1"/>
        <w:ind w:left="284" w:right="-145"/>
        <w:rPr>
          <w:b/>
          <w:sz w:val="24"/>
        </w:rPr>
      </w:pPr>
    </w:p>
    <w:p w:rsidR="00625A3E" w:rsidRDefault="00625A3E" w:rsidP="00625A3E">
      <w:pPr>
        <w:pStyle w:val="Normal1"/>
        <w:tabs>
          <w:tab w:val="left" w:pos="284"/>
        </w:tabs>
        <w:spacing w:before="120" w:after="120"/>
        <w:ind w:right="-147"/>
        <w:jc w:val="center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>I</w:t>
      </w:r>
      <w:r>
        <w:rPr>
          <w:b/>
          <w:sz w:val="28"/>
          <w:u w:val="single"/>
        </w:rPr>
        <w:t>. Пояснительная записка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  <w:r>
        <w:rPr>
          <w:b/>
          <w:sz w:val="24"/>
        </w:rPr>
        <w:t>Автор программы:</w:t>
      </w:r>
      <w:r>
        <w:rPr>
          <w:sz w:val="24"/>
        </w:rPr>
        <w:t xml:space="preserve"> Доктор физико-математических наук С.О. Кузнецов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  <w:r>
        <w:rPr>
          <w:b/>
          <w:sz w:val="24"/>
        </w:rPr>
        <w:t xml:space="preserve">Требования к студентам: </w:t>
      </w:r>
      <w:r>
        <w:rPr>
          <w:sz w:val="24"/>
        </w:rPr>
        <w:t xml:space="preserve">Изучение курса </w:t>
      </w:r>
      <w:r w:rsidR="00877D16">
        <w:rPr>
          <w:sz w:val="24"/>
        </w:rPr>
        <w:t>«Упорядоченные множества для анализа данных»</w:t>
      </w:r>
      <w:r>
        <w:rPr>
          <w:sz w:val="24"/>
        </w:rPr>
        <w:t xml:space="preserve">  требует предварительных знаний по элементарной теории множеств и отношений, булевой алгебре и теории алгоритмов (курс «Дискретная математика»).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b/>
          <w:sz w:val="24"/>
        </w:rPr>
      </w:pPr>
      <w:r>
        <w:rPr>
          <w:b/>
          <w:sz w:val="24"/>
        </w:rPr>
        <w:t xml:space="preserve">Аннотация. </w:t>
      </w:r>
      <w:r w:rsidR="00E876C7">
        <w:rPr>
          <w:sz w:val="24"/>
        </w:rPr>
        <w:t xml:space="preserve">Дисциплина </w:t>
      </w:r>
      <w:r w:rsidR="00877D16">
        <w:rPr>
          <w:sz w:val="24"/>
        </w:rPr>
        <w:t>«Упорядоченные множества для анализа данных»</w:t>
      </w:r>
      <w:r w:rsidR="00E876C7">
        <w:rPr>
          <w:sz w:val="24"/>
        </w:rPr>
        <w:t xml:space="preserve"> предназначена для подготовки магистров по направлению 010500.68 (магистерская программа «математическое моделирование»)</w:t>
      </w:r>
    </w:p>
    <w:p w:rsidR="00625A3E" w:rsidRPr="00E876C7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  <w:r>
        <w:rPr>
          <w:sz w:val="24"/>
        </w:rPr>
        <w:t>Теория решеток замкнутых множеств и зависимостей предоставляет математические основы современных методов поиска зависимостей в данных – импликаций и ассоциативных правил на множествах признаков. Поиск ассоциативных правил находится в центре внимания методов разработки данных (</w:t>
      </w:r>
      <w:r>
        <w:rPr>
          <w:sz w:val="24"/>
          <w:lang w:val="en-US"/>
        </w:rPr>
        <w:t>data</w:t>
      </w:r>
      <w:r>
        <w:rPr>
          <w:sz w:val="24"/>
        </w:rPr>
        <w:t xml:space="preserve"> </w:t>
      </w:r>
      <w:r>
        <w:rPr>
          <w:sz w:val="24"/>
          <w:lang w:val="en-US"/>
        </w:rPr>
        <w:t>mining</w:t>
      </w:r>
      <w:r>
        <w:rPr>
          <w:sz w:val="24"/>
        </w:rPr>
        <w:t>). Изложение курса начинается с повторения основных понятий теории отношений, теории графов, теории упорядоченных множеств и решеток. Одним из разделов современной теории решеток является анализ формальных понятий, исходным объектом которого служит бинарное отношение на множествах объектов и их свойств (признаков). На основе отношения определяется соответствие Галуа и оператор замыкания. Замкнутые множества объектов (признаков) образуют решетку (понятий), которая, с одной стороны, позволяет наглядно представлять иерархию классов объектов, а с другой – зависимости на признаках, определяемых в терминах импликаций и ассоциативных правил (частичных импликаций). Решетки формальных понятий дают удобный формализм для описания ряда моделей машинного обучения, таких как пространства версий, деревья решений, ДСМ-гипотезы, а также онтологий – современного средства представления знаний. Серьезным ограничением в применении решеток понятий является сложность вычислительных задач, связанных с алгоритмическим порождением решеток и базисов импликаций. В связи с этим важно изучение сложности задач и сложности различных алгоритмов порождения решеток и базисов импликаций.</w:t>
      </w:r>
      <w:r w:rsidR="00E876C7" w:rsidRPr="00E876C7">
        <w:rPr>
          <w:sz w:val="24"/>
        </w:rPr>
        <w:t xml:space="preserve">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  <w:r>
        <w:rPr>
          <w:b/>
          <w:sz w:val="24"/>
        </w:rPr>
        <w:t>Учебные задачи курса.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  <w:r>
        <w:rPr>
          <w:sz w:val="24"/>
        </w:rPr>
        <w:t xml:space="preserve">Данный курс позволит студентам овладеть математическими основами важнейшей области разработки данных </w:t>
      </w:r>
      <w:r w:rsidRPr="00E03DD8">
        <w:rPr>
          <w:sz w:val="24"/>
        </w:rPr>
        <w:t>(</w:t>
      </w:r>
      <w:r>
        <w:rPr>
          <w:sz w:val="24"/>
          <w:lang w:val="en-US"/>
        </w:rPr>
        <w:t>Data</w:t>
      </w:r>
      <w:r w:rsidRPr="00E03DD8">
        <w:rPr>
          <w:sz w:val="24"/>
        </w:rPr>
        <w:t xml:space="preserve"> </w:t>
      </w:r>
      <w:r>
        <w:rPr>
          <w:sz w:val="24"/>
          <w:lang w:val="en-US"/>
        </w:rPr>
        <w:t>mining</w:t>
      </w:r>
      <w:r w:rsidRPr="00E03DD8">
        <w:rPr>
          <w:sz w:val="24"/>
        </w:rPr>
        <w:t xml:space="preserve">) </w:t>
      </w:r>
      <w:r>
        <w:rPr>
          <w:sz w:val="24"/>
        </w:rPr>
        <w:t>- построения иерархий классов объектов, импликаций, ассоциативных правил и зависимостей других типов на признаках. Студенты получат навыками автоматического построения иерархическую модель предметной области, и находить зависимости в данных, а также анализировать алгоритмическую сложность такого рода задач и строить эффективные алгоритмы порождения иерархий классов объектов и систем зависимостей на множествах признаков объектов.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</w:p>
    <w:p w:rsidR="00625A3E" w:rsidRDefault="00625A3E" w:rsidP="00625A3E">
      <w:pPr>
        <w:pStyle w:val="Normal1"/>
        <w:spacing w:after="120"/>
        <w:ind w:right="-6"/>
        <w:jc w:val="center"/>
        <w:rPr>
          <w:b/>
          <w:sz w:val="28"/>
          <w:u w:val="single"/>
        </w:rPr>
      </w:pPr>
      <w:r>
        <w:rPr>
          <w:sz w:val="24"/>
        </w:rPr>
        <w:br w:type="page"/>
      </w:r>
      <w:r>
        <w:rPr>
          <w:b/>
          <w:sz w:val="28"/>
          <w:u w:val="single"/>
          <w:lang w:val="en-US"/>
        </w:rPr>
        <w:lastRenderedPageBreak/>
        <w:t>II</w:t>
      </w:r>
      <w:r>
        <w:rPr>
          <w:b/>
          <w:sz w:val="28"/>
          <w:u w:val="single"/>
        </w:rPr>
        <w:t>. Тематический план курса "</w:t>
      </w:r>
      <w:r w:rsidR="00877D16" w:rsidRPr="00877D16">
        <w:rPr>
          <w:b/>
          <w:sz w:val="28"/>
          <w:u w:val="single"/>
        </w:rPr>
        <w:t>«Упорядоченные множества для анализа данных»</w:t>
      </w:r>
      <w:r>
        <w:rPr>
          <w:b/>
          <w:sz w:val="28"/>
          <w:u w:val="single"/>
        </w:rPr>
        <w:t>"</w:t>
      </w:r>
    </w:p>
    <w:p w:rsidR="00625A3E" w:rsidRDefault="00625A3E" w:rsidP="00625A3E">
      <w:pPr>
        <w:pStyle w:val="Normal1"/>
        <w:spacing w:after="120"/>
        <w:ind w:right="-6"/>
        <w:jc w:val="center"/>
        <w:rPr>
          <w:b/>
          <w:sz w:val="28"/>
          <w:u w:val="single"/>
        </w:rPr>
      </w:pPr>
    </w:p>
    <w:p w:rsidR="00625A3E" w:rsidRDefault="00625A3E" w:rsidP="00625A3E">
      <w:pPr>
        <w:jc w:val="center"/>
        <w:rPr>
          <w:b/>
          <w:bCs/>
          <w:i/>
          <w:iCs/>
          <w:color w:val="9900FF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1701"/>
        <w:gridCol w:w="1276"/>
        <w:gridCol w:w="1418"/>
        <w:gridCol w:w="1701"/>
      </w:tblGrid>
      <w:tr w:rsidR="00625A3E">
        <w:trPr>
          <w:trHeight w:hRule="exact" w:val="8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№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Название 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 xml:space="preserve">Всего часов по дисциплине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Аудиторные часы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Самостоятельная работа</w:t>
            </w:r>
          </w:p>
        </w:tc>
      </w:tr>
      <w:tr w:rsidR="00625A3E">
        <w:trPr>
          <w:trHeight w:hRule="exact" w:val="6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/>
              <w:jc w:val="center"/>
            </w:pPr>
          </w:p>
          <w:p w:rsidR="00625A3E" w:rsidRDefault="00625A3E" w:rsidP="00625A3E">
            <w:pPr>
              <w:spacing w:before="40"/>
              <w:jc w:val="center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/>
              <w:jc w:val="center"/>
            </w:pPr>
          </w:p>
          <w:p w:rsidR="00625A3E" w:rsidRDefault="00625A3E" w:rsidP="00625A3E">
            <w:pPr>
              <w:spacing w:before="4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/>
              <w:jc w:val="center"/>
            </w:pPr>
          </w:p>
          <w:p w:rsidR="00625A3E" w:rsidRDefault="00625A3E" w:rsidP="00625A3E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Лекции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Сем. и практика занятия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/>
              <w:jc w:val="center"/>
            </w:pPr>
          </w:p>
          <w:p w:rsidR="00625A3E" w:rsidRDefault="00625A3E" w:rsidP="00625A3E">
            <w:pPr>
              <w:spacing w:before="40"/>
              <w:jc w:val="center"/>
            </w:pPr>
          </w:p>
        </w:tc>
      </w:tr>
      <w:tr w:rsidR="00B10028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rPr>
                <w:sz w:val="22"/>
              </w:rPr>
            </w:pPr>
            <w:r>
              <w:rPr>
                <w:sz w:val="24"/>
              </w:rPr>
              <w:t>Введение. Отношения и графы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8</w:t>
            </w:r>
          </w:p>
        </w:tc>
      </w:tr>
      <w:tr w:rsidR="00B10028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Порядки и графы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10</w:t>
            </w:r>
          </w:p>
        </w:tc>
      </w:tr>
      <w:tr w:rsidR="00B10028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rPr>
                <w:sz w:val="22"/>
              </w:rPr>
            </w:pPr>
            <w:r>
              <w:rPr>
                <w:sz w:val="22"/>
              </w:rPr>
              <w:t>Решетки и полурешетки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</w:tr>
      <w:tr w:rsidR="00B10028">
        <w:trPr>
          <w:trHeight w:hRule="exact" w:val="6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rPr>
                <w:sz w:val="22"/>
              </w:rPr>
            </w:pPr>
            <w:r>
              <w:rPr>
                <w:sz w:val="24"/>
              </w:rPr>
              <w:t>Бинарные отношения и соответствия Галуа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</w:tr>
      <w:tr w:rsidR="00B10028">
        <w:trPr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2"/>
              </w:rPr>
            </w:pPr>
            <w:r>
              <w:rPr>
                <w:sz w:val="24"/>
              </w:rPr>
              <w:t>Анализ формальных понятий (АФП)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16</w:t>
            </w:r>
          </w:p>
        </w:tc>
      </w:tr>
      <w:tr w:rsidR="00B10028">
        <w:trPr>
          <w:trHeight w:hRule="exact" w:val="6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2"/>
              </w:rPr>
            </w:pPr>
            <w:r>
              <w:rPr>
                <w:sz w:val="24"/>
              </w:rPr>
              <w:t>Импликации и функциональные зависимости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</w:tr>
      <w:tr w:rsidR="00B10028">
        <w:trPr>
          <w:trHeight w:hRule="exact" w:val="8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Pr="00447BE3" w:rsidRDefault="00B10028" w:rsidP="00625A3E">
            <w:pPr>
              <w:pStyle w:val="Normal1"/>
              <w:rPr>
                <w:sz w:val="22"/>
              </w:rPr>
            </w:pPr>
            <w:r>
              <w:rPr>
                <w:sz w:val="24"/>
              </w:rPr>
              <w:t>Ассоциативные правила</w:t>
            </w:r>
            <w:r w:rsidRPr="00447BE3">
              <w:rPr>
                <w:sz w:val="24"/>
              </w:rPr>
              <w:t xml:space="preserve"> </w:t>
            </w:r>
            <w:r>
              <w:rPr>
                <w:sz w:val="24"/>
              </w:rPr>
              <w:t>через соответствия Галуа и решетки понятий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6</w:t>
            </w:r>
          </w:p>
        </w:tc>
      </w:tr>
      <w:tr w:rsidR="00B10028">
        <w:trPr>
          <w:trHeight w:hRule="exact" w:val="8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2"/>
              </w:rPr>
            </w:pPr>
            <w:r>
              <w:rPr>
                <w:sz w:val="24"/>
              </w:rPr>
              <w:t>Алгоритмические проблемы построения решеток замкнутых множеств и базисов импликаций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12</w:t>
            </w:r>
          </w:p>
        </w:tc>
      </w:tr>
      <w:tr w:rsidR="00B10028">
        <w:trPr>
          <w:trHeight w:hRule="exact" w:val="3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4"/>
              </w:rPr>
            </w:pPr>
            <w:r>
              <w:rPr>
                <w:sz w:val="24"/>
              </w:rPr>
              <w:t>Кластеризация и устойчивость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6</w:t>
            </w:r>
          </w:p>
        </w:tc>
      </w:tr>
      <w:tr w:rsidR="00B10028">
        <w:trPr>
          <w:trHeight w:hRule="exact" w:val="9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4"/>
              </w:rPr>
            </w:pPr>
            <w:r>
              <w:rPr>
                <w:sz w:val="24"/>
              </w:rPr>
              <w:t>Модели машинного обучения через соответствия Галуа и решетки понятий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</w:tr>
      <w:tr w:rsidR="00B10028">
        <w:trPr>
          <w:trHeight w:hRule="exact" w:val="6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Представление знаний с </w:t>
            </w:r>
          </w:p>
          <w:p w:rsidR="00B10028" w:rsidRDefault="00B10028" w:rsidP="00625A3E">
            <w:pPr>
              <w:pStyle w:val="Normal1"/>
              <w:ind w:right="-108"/>
              <w:rPr>
                <w:sz w:val="24"/>
              </w:rPr>
            </w:pPr>
            <w:r>
              <w:rPr>
                <w:sz w:val="24"/>
              </w:rPr>
              <w:t>помощью решеток понятий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8</w:t>
            </w:r>
          </w:p>
        </w:tc>
      </w:tr>
      <w:tr w:rsidR="00B10028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 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122</w:t>
            </w:r>
          </w:p>
        </w:tc>
      </w:tr>
    </w:tbl>
    <w:p w:rsidR="00625A3E" w:rsidRDefault="00625A3E" w:rsidP="00625A3E">
      <w:pPr>
        <w:pStyle w:val="Normal1"/>
        <w:spacing w:after="120"/>
        <w:ind w:right="-6"/>
        <w:rPr>
          <w:b/>
          <w:sz w:val="28"/>
          <w:u w:val="single"/>
        </w:rPr>
      </w:pPr>
    </w:p>
    <w:p w:rsidR="00625A3E" w:rsidRPr="00830E63" w:rsidRDefault="00830E63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sz w:val="24"/>
        </w:rPr>
        <w:t xml:space="preserve">Базовый учебник по курсу – </w:t>
      </w:r>
      <w:r w:rsidRPr="00830E63">
        <w:rPr>
          <w:sz w:val="24"/>
        </w:rPr>
        <w:t>ридер «Дискретные структуры»,</w:t>
      </w:r>
      <w:r>
        <w:rPr>
          <w:b/>
          <w:sz w:val="24"/>
        </w:rPr>
        <w:t xml:space="preserve"> </w:t>
      </w:r>
      <w:r w:rsidRPr="00830E63">
        <w:rPr>
          <w:sz w:val="24"/>
        </w:rPr>
        <w:t xml:space="preserve"> </w:t>
      </w:r>
      <w:r>
        <w:rPr>
          <w:sz w:val="24"/>
        </w:rPr>
        <w:t>составленный по следующим источникам:</w:t>
      </w:r>
    </w:p>
    <w:p w:rsidR="00625A3E" w:rsidRPr="00830E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1. Биркгоф Г.,  Теория решеток.  - М.:  Наука,  1984.  - 568 с.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2. Биркгоф Г., Барти Т., Современная прикладная алгебра, М., Лань, 2005 – 400 с.</w:t>
      </w:r>
    </w:p>
    <w:p w:rsidR="00625A3E" w:rsidRPr="004D48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4D487F">
        <w:rPr>
          <w:sz w:val="24"/>
        </w:rPr>
        <w:t xml:space="preserve">3. </w:t>
      </w:r>
      <w:r w:rsidRPr="00DF6363">
        <w:rPr>
          <w:sz w:val="24"/>
        </w:rPr>
        <w:t>Гретцер Г.,  Общая теория решеток. - М.: Мир, 1982. - 452 с.</w:t>
      </w:r>
    </w:p>
    <w:p w:rsidR="00625A3E" w:rsidRPr="00514EA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514EAE">
        <w:rPr>
          <w:sz w:val="24"/>
          <w:lang w:val="en-US"/>
        </w:rPr>
        <w:t xml:space="preserve">4. B. </w:t>
      </w:r>
      <w:proofErr w:type="spellStart"/>
      <w:r w:rsidRPr="00514EAE">
        <w:rPr>
          <w:sz w:val="24"/>
          <w:lang w:val="en-US"/>
        </w:rPr>
        <w:t>Ganter</w:t>
      </w:r>
      <w:proofErr w:type="spellEnd"/>
      <w:r w:rsidRPr="00514EAE">
        <w:rPr>
          <w:sz w:val="24"/>
          <w:lang w:val="en-US"/>
        </w:rPr>
        <w:t xml:space="preserve"> and R. </w:t>
      </w:r>
      <w:proofErr w:type="spellStart"/>
      <w:r w:rsidRPr="00514EAE">
        <w:rPr>
          <w:sz w:val="24"/>
          <w:lang w:val="en-US"/>
        </w:rPr>
        <w:t>Wille</w:t>
      </w:r>
      <w:proofErr w:type="spellEnd"/>
      <w:proofErr w:type="gramStart"/>
      <w:r w:rsidRPr="00514EAE">
        <w:rPr>
          <w:sz w:val="24"/>
          <w:lang w:val="en-US"/>
        </w:rPr>
        <w:t>,  Formal</w:t>
      </w:r>
      <w:proofErr w:type="gramEnd"/>
      <w:r w:rsidRPr="00514EAE">
        <w:rPr>
          <w:sz w:val="24"/>
          <w:lang w:val="en-US"/>
        </w:rPr>
        <w:t xml:space="preserve"> Concept Analysis: Mathematical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Foundations, Springer, 1999.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2F6151">
        <w:rPr>
          <w:sz w:val="24"/>
        </w:rPr>
        <w:t>5. Ф.Т. Алескеров</w:t>
      </w:r>
      <w:r>
        <w:rPr>
          <w:sz w:val="24"/>
        </w:rPr>
        <w:t xml:space="preserve">, Э.Л. Хабина, Д.А. Шварц, </w:t>
      </w:r>
      <w:r w:rsidRPr="002F6151">
        <w:rPr>
          <w:sz w:val="24"/>
        </w:rPr>
        <w:t>Бинарные отношени</w:t>
      </w:r>
      <w:r>
        <w:rPr>
          <w:sz w:val="24"/>
        </w:rPr>
        <w:t>я, графы и коллективные решения</w:t>
      </w:r>
      <w:r w:rsidRPr="002F6151">
        <w:rPr>
          <w:sz w:val="24"/>
        </w:rPr>
        <w:t>, М., ГУ-ВШЭ, 2006.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6</w:t>
      </w:r>
      <w:r w:rsidRPr="002F6151">
        <w:rPr>
          <w:sz w:val="24"/>
        </w:rPr>
        <w:t>. А.А. Зыков, Основы теории графов, М., Наука, 1987.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2F6151">
        <w:rPr>
          <w:sz w:val="24"/>
        </w:rPr>
        <w:t>7. О. Оре,  Теория графов, М., Мир, 1965.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2F6151">
        <w:rPr>
          <w:sz w:val="24"/>
        </w:rPr>
        <w:t xml:space="preserve">8. Ф. Харари, </w:t>
      </w:r>
      <w:r>
        <w:rPr>
          <w:sz w:val="24"/>
        </w:rPr>
        <w:t xml:space="preserve"> Теория графов</w:t>
      </w:r>
      <w:r w:rsidRPr="002F6151">
        <w:rPr>
          <w:sz w:val="24"/>
        </w:rPr>
        <w:t>, М., Мир, 1973.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852ACC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</w:rPr>
      </w:pPr>
      <w:r>
        <w:rPr>
          <w:b/>
          <w:bCs/>
          <w:sz w:val="24"/>
        </w:rPr>
        <w:t>Дополнительная</w:t>
      </w:r>
      <w:r w:rsidRPr="00625A3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литература</w:t>
      </w:r>
      <w:r w:rsidRPr="00625A3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по курсу</w:t>
      </w:r>
    </w:p>
    <w:p w:rsidR="00625A3E" w:rsidRPr="00625A3E" w:rsidRDefault="00625A3E" w:rsidP="00625A3E">
      <w:pPr>
        <w:pStyle w:val="PlainText"/>
        <w:rPr>
          <w:rFonts w:eastAsia="MS Mincho"/>
        </w:rPr>
      </w:pPr>
    </w:p>
    <w:p w:rsid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625A3E">
        <w:rPr>
          <w:rFonts w:ascii="Times New Roman" w:eastAsia="MS Mincho" w:hAnsi="Times New Roman" w:cs="Times New Roman"/>
          <w:sz w:val="24"/>
        </w:rPr>
        <w:t xml:space="preserve">1. </w:t>
      </w:r>
      <w:r>
        <w:rPr>
          <w:rFonts w:ascii="Times New Roman" w:eastAsia="MS Mincho" w:hAnsi="Times New Roman" w:cs="Times New Roman"/>
          <w:sz w:val="24"/>
          <w:lang w:val="en-US"/>
        </w:rPr>
        <w:t>V</w:t>
      </w:r>
      <w:r w:rsidRPr="00625A3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Duquenne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and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J</w:t>
      </w:r>
      <w:proofErr w:type="gramStart"/>
      <w:r w:rsidRPr="00625A3E">
        <w:rPr>
          <w:rFonts w:ascii="Times New Roman" w:eastAsia="MS Mincho" w:hAnsi="Times New Roman" w:cs="Times New Roman"/>
          <w:sz w:val="24"/>
        </w:rPr>
        <w:t>.-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>L</w:t>
      </w:r>
      <w:r w:rsidRPr="00625A3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Guigues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Familles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minimales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d</w:t>
      </w:r>
      <w:r w:rsidRPr="00625A3E">
        <w:rPr>
          <w:rFonts w:ascii="Times New Roman" w:eastAsia="MS Mincho" w:hAnsi="Times New Roman" w:cs="Times New Roman"/>
          <w:sz w:val="24"/>
        </w:rPr>
        <w:t>'</w:t>
      </w:r>
      <w:r>
        <w:rPr>
          <w:rFonts w:ascii="Times New Roman" w:eastAsia="MS Mincho" w:hAnsi="Times New Roman" w:cs="Times New Roman"/>
          <w:sz w:val="24"/>
          <w:lang w:val="en-US"/>
        </w:rPr>
        <w:t>implications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informatives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resultant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d</w:t>
      </w:r>
      <w:r w:rsidRPr="00625A3E">
        <w:rPr>
          <w:rFonts w:ascii="Times New Roman" w:eastAsia="MS Mincho" w:hAnsi="Times New Roman" w:cs="Times New Roman"/>
          <w:sz w:val="24"/>
        </w:rPr>
        <w:t>'</w:t>
      </w:r>
      <w:r>
        <w:rPr>
          <w:rFonts w:ascii="Times New Roman" w:eastAsia="MS Mincho" w:hAnsi="Times New Roman" w:cs="Times New Roman"/>
          <w:sz w:val="24"/>
          <w:lang w:val="en-US"/>
        </w:rPr>
        <w:t>un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tableau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de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donnees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binaires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,  </w:t>
      </w:r>
      <w:r>
        <w:rPr>
          <w:rFonts w:ascii="Times New Roman" w:eastAsia="MS Mincho" w:hAnsi="Times New Roman" w:cs="Times New Roman"/>
          <w:sz w:val="24"/>
          <w:lang w:val="en-US"/>
        </w:rPr>
        <w:t>Math</w:t>
      </w:r>
      <w:r w:rsidRPr="00625A3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Sci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Humaines</w:t>
      </w:r>
      <w:proofErr w:type="spellEnd"/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,  vol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>. 95, pp. 5-18, 1986.</w:t>
      </w:r>
    </w:p>
    <w:p w:rsid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2. U.M. Fayyad, G.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Piatetsky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-Shapiro, P. Smyth, R.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Uthurusamy</w:t>
      </w:r>
      <w:proofErr w:type="spellEnd"/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,  Advances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 xml:space="preserve"> in Knowledge Discovery and Data Mining, AAAI Press, 1996.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>3. S.O. Kuznetsov, On Computing the Size of a Lattice and Related Decision Problems, Order, 2001, vol. 18 (4), pp. 313-321.</w:t>
      </w:r>
    </w:p>
    <w:p w:rsid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4. S.O. Kuznetsov, S.A. Obiedkov, Comparing performance of algorithms for generating concept lattices, J. Exp.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Theor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Artif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Intell</w:t>
      </w:r>
      <w:proofErr w:type="spellEnd"/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.,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 xml:space="preserve">  2002, vol. 14,  2-3, pp. 189-216.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5. M.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Luxenburger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, Implications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partielle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dans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un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contexte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>, Math. Sci. Hum., 1991.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6.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Кузнецов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С.О.</w:t>
      </w:r>
      <w:proofErr w:type="gram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Автоматическое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обучение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на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основе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анализа</w:t>
      </w:r>
      <w:proofErr w:type="spellEnd"/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514EAE">
        <w:rPr>
          <w:rFonts w:ascii="Times New Roman" w:eastAsia="MS Mincho" w:hAnsi="Times New Roman" w:cs="Times New Roman"/>
          <w:sz w:val="24"/>
        </w:rPr>
        <w:t xml:space="preserve">формальных понятий // Автоматика и телемеханика.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2001. - N 10. - с.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>3-27.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T.S. Blyth, M.F.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Janowitz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Residuation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Theory,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Pergamon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1972.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7. P.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Buitelaar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P.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Cimiano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B.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Magnini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>, Eds., Ontology Learning from Text: Methods, Evaluation and Applications, IOS Press, 2005.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8. C.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Carpineto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and G. Romano, Concept Data Analysis: Theory and Applications</w:t>
      </w:r>
      <w:r w:rsidR="00FC5370">
        <w:rPr>
          <w:rFonts w:ascii="Times New Roman" w:eastAsia="MS Mincho" w:hAnsi="Times New Roman" w:cs="Times New Roman"/>
          <w:sz w:val="24"/>
          <w:lang w:val="en-US"/>
        </w:rPr>
        <w:t>, Wiley, 2004.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9. B.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Ganter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G.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Stumme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 R.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Wille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>, Eds., Formal Concept Analysis: Foundations and Applications, Lecture Notes in Artificial Intelligence, State-of-the Art Series (2005), vol. 3626, pp. 196-225.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10. T. Mitchell, Machine Learning, Mc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Graw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Hill, 1997.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>11. B. A. Davey and H. A. Priestley, Introduction to Lattices and</w:t>
      </w:r>
    </w:p>
    <w:p w:rsidR="00625A3E" w:rsidRPr="00852ACC" w:rsidRDefault="00625A3E" w:rsidP="00625A3E">
      <w:pPr>
        <w:pStyle w:val="PlainText"/>
        <w:rPr>
          <w:rFonts w:ascii="Times New Roman" w:eastAsia="MS Mincho" w:hAnsi="Times New Roman" w:cs="Times New Roman"/>
          <w:sz w:val="24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Order</w:t>
      </w:r>
      <w:r w:rsidRPr="00852ACC">
        <w:rPr>
          <w:rFonts w:ascii="Times New Roman" w:eastAsia="MS Mincho" w:hAnsi="Times New Roman" w:cs="Times New Roman"/>
          <w:sz w:val="24"/>
        </w:rPr>
        <w:t xml:space="preserve">,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Cambridge</w:t>
      </w:r>
      <w:r w:rsidRPr="00852ACC">
        <w:rPr>
          <w:rFonts w:ascii="Times New Roman" w:eastAsia="MS Mincho" w:hAnsi="Times New Roman" w:cs="Times New Roman"/>
          <w:sz w:val="24"/>
        </w:rPr>
        <w:t xml:space="preserve">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University</w:t>
      </w:r>
      <w:r w:rsidRPr="00852ACC">
        <w:rPr>
          <w:rFonts w:ascii="Times New Roman" w:eastAsia="MS Mincho" w:hAnsi="Times New Roman" w:cs="Times New Roman"/>
          <w:sz w:val="24"/>
        </w:rPr>
        <w:t xml:space="preserve">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Press</w:t>
      </w:r>
      <w:r w:rsidRPr="00852ACC">
        <w:rPr>
          <w:rFonts w:ascii="Times New Roman" w:eastAsia="MS Mincho" w:hAnsi="Times New Roman" w:cs="Times New Roman"/>
          <w:sz w:val="24"/>
        </w:rPr>
        <w:t>, 1990.</w:t>
      </w:r>
      <w:proofErr w:type="gramEnd"/>
    </w:p>
    <w:p w:rsidR="00625A3E" w:rsidRPr="003F50DB" w:rsidRDefault="00625A3E" w:rsidP="00625A3E">
      <w:pPr>
        <w:jc w:val="center"/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5A3E" w:rsidRPr="003F50DB" w:rsidRDefault="00625A3E" w:rsidP="00625A3E">
      <w:pPr>
        <w:jc w:val="center"/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Формы  контроля и структура итоговой оценки.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154022" w:rsidRPr="00154022" w:rsidRDefault="00154022" w:rsidP="00154022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54022">
        <w:rPr>
          <w:rFonts w:ascii="Times New Roman" w:eastAsia="MS Mincho" w:hAnsi="Times New Roman" w:cs="Times New Roman"/>
          <w:sz w:val="24"/>
          <w:lang w:val="en-US"/>
        </w:rPr>
        <w:t>1 модуль: 0.</w:t>
      </w:r>
      <w:r w:rsidR="003F50DB">
        <w:rPr>
          <w:rFonts w:ascii="Times New Roman" w:eastAsia="MS Mincho" w:hAnsi="Times New Roman" w:cs="Times New Roman"/>
          <w:sz w:val="24"/>
          <w:lang w:val="en-US"/>
        </w:rPr>
        <w:t>3</w:t>
      </w:r>
      <w:r w:rsidRPr="00154022">
        <w:rPr>
          <w:rFonts w:ascii="Times New Roman" w:eastAsia="MS Mincho" w:hAnsi="Times New Roman" w:cs="Times New Roman"/>
          <w:sz w:val="24"/>
          <w:lang w:val="en-US"/>
        </w:rPr>
        <w:t xml:space="preserve">* </w:t>
      </w:r>
      <w:proofErr w:type="spellStart"/>
      <w:r w:rsidR="003F50DB" w:rsidRPr="00154022">
        <w:rPr>
          <w:rFonts w:ascii="Times New Roman" w:eastAsia="MS Mincho" w:hAnsi="Times New Roman" w:cs="Times New Roman"/>
          <w:sz w:val="24"/>
          <w:lang w:val="en-US"/>
        </w:rPr>
        <w:t>домашнее</w:t>
      </w:r>
      <w:proofErr w:type="spellEnd"/>
      <w:r w:rsidR="003F50DB" w:rsidRPr="00154022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 w:rsidR="003F50DB" w:rsidRPr="00154022">
        <w:rPr>
          <w:rFonts w:ascii="Times New Roman" w:eastAsia="MS Mincho" w:hAnsi="Times New Roman" w:cs="Times New Roman"/>
          <w:sz w:val="24"/>
          <w:lang w:val="en-US"/>
        </w:rPr>
        <w:t>задание</w:t>
      </w:r>
      <w:proofErr w:type="spellEnd"/>
      <w:r w:rsidR="003F50DB" w:rsidRPr="00154022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r w:rsidRPr="00154022">
        <w:rPr>
          <w:rFonts w:ascii="Times New Roman" w:eastAsia="MS Mincho" w:hAnsi="Times New Roman" w:cs="Times New Roman"/>
          <w:sz w:val="24"/>
          <w:lang w:val="en-US"/>
        </w:rPr>
        <w:t>+ 0,</w:t>
      </w:r>
      <w:r w:rsidR="003F50DB">
        <w:rPr>
          <w:rFonts w:ascii="Times New Roman" w:eastAsia="MS Mincho" w:hAnsi="Times New Roman" w:cs="Times New Roman"/>
          <w:sz w:val="24"/>
          <w:lang w:val="en-US"/>
        </w:rPr>
        <w:t>7</w:t>
      </w:r>
      <w:r w:rsidRPr="00154022">
        <w:rPr>
          <w:rFonts w:ascii="Times New Roman" w:eastAsia="MS Mincho" w:hAnsi="Times New Roman" w:cs="Times New Roman"/>
          <w:sz w:val="24"/>
          <w:lang w:val="en-US"/>
        </w:rPr>
        <w:t>* контрольная</w:t>
      </w:r>
    </w:p>
    <w:p w:rsidR="00154022" w:rsidRPr="00154022" w:rsidRDefault="00154022" w:rsidP="00154022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54022">
        <w:rPr>
          <w:rFonts w:ascii="Times New Roman" w:eastAsia="MS Mincho" w:hAnsi="Times New Roman" w:cs="Times New Roman"/>
          <w:sz w:val="24"/>
          <w:lang w:val="en-US"/>
        </w:rPr>
        <w:t>2 модуль: 0.</w:t>
      </w:r>
      <w:r w:rsidR="003F50DB">
        <w:rPr>
          <w:rFonts w:ascii="Times New Roman" w:eastAsia="MS Mincho" w:hAnsi="Times New Roman" w:cs="Times New Roman"/>
          <w:sz w:val="24"/>
          <w:lang w:val="en-US"/>
        </w:rPr>
        <w:t>2</w:t>
      </w:r>
      <w:r w:rsidRPr="00154022">
        <w:rPr>
          <w:rFonts w:ascii="Times New Roman" w:eastAsia="MS Mincho" w:hAnsi="Times New Roman" w:cs="Times New Roman"/>
          <w:sz w:val="24"/>
          <w:lang w:val="en-US"/>
        </w:rPr>
        <w:t>* работа на занятиях + 0.</w:t>
      </w:r>
      <w:r w:rsidR="003F50DB">
        <w:rPr>
          <w:rFonts w:ascii="Times New Roman" w:eastAsia="MS Mincho" w:hAnsi="Times New Roman" w:cs="Times New Roman"/>
          <w:sz w:val="24"/>
          <w:lang w:val="en-US"/>
        </w:rPr>
        <w:t>3</w:t>
      </w:r>
      <w:r w:rsidRPr="00154022">
        <w:rPr>
          <w:rFonts w:ascii="Times New Roman" w:eastAsia="MS Mincho" w:hAnsi="Times New Roman" w:cs="Times New Roman"/>
          <w:sz w:val="24"/>
          <w:lang w:val="en-US"/>
        </w:rPr>
        <w:t>* домашнее задание + 0,</w:t>
      </w:r>
      <w:r w:rsidR="003F50DB">
        <w:rPr>
          <w:rFonts w:ascii="Times New Roman" w:eastAsia="MS Mincho" w:hAnsi="Times New Roman" w:cs="Times New Roman"/>
          <w:sz w:val="24"/>
          <w:lang w:val="en-US"/>
        </w:rPr>
        <w:t>5</w:t>
      </w:r>
      <w:r w:rsidRPr="00154022">
        <w:rPr>
          <w:rFonts w:ascii="Times New Roman" w:eastAsia="MS Mincho" w:hAnsi="Times New Roman" w:cs="Times New Roman"/>
          <w:sz w:val="24"/>
          <w:lang w:val="en-US"/>
        </w:rPr>
        <w:t>* контрольная</w:t>
      </w:r>
    </w:p>
    <w:p w:rsidR="00154022" w:rsidRPr="00154022" w:rsidRDefault="00154022" w:rsidP="00154022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54022">
        <w:rPr>
          <w:rFonts w:ascii="Times New Roman" w:eastAsia="MS Mincho" w:hAnsi="Times New Roman" w:cs="Times New Roman"/>
          <w:sz w:val="24"/>
          <w:lang w:val="en-US"/>
        </w:rPr>
        <w:t> </w:t>
      </w:r>
    </w:p>
    <w:p w:rsidR="00154022" w:rsidRPr="00154022" w:rsidRDefault="00154022" w:rsidP="00154022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54022">
        <w:rPr>
          <w:rFonts w:ascii="Times New Roman" w:eastAsia="MS Mincho" w:hAnsi="Times New Roman" w:cs="Times New Roman"/>
          <w:sz w:val="24"/>
          <w:lang w:val="en-US"/>
        </w:rPr>
        <w:t> </w:t>
      </w:r>
      <w:bookmarkStart w:id="0" w:name="_GoBack"/>
      <w:bookmarkEnd w:id="0"/>
    </w:p>
    <w:p w:rsidR="00154022" w:rsidRPr="00154022" w:rsidRDefault="00154022" w:rsidP="00154022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54022">
        <w:rPr>
          <w:rFonts w:ascii="Times New Roman" w:eastAsia="MS Mincho" w:hAnsi="Times New Roman" w:cs="Times New Roman"/>
          <w:sz w:val="24"/>
          <w:lang w:val="en-US"/>
        </w:rPr>
        <w:t>Итоговая оценка: среднее по модулям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center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B95763" w:rsidRDefault="00B95763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 xml:space="preserve">                          Программа курса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877D16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Упорядоченные множества в анализе данных</w:t>
      </w:r>
      <w:r w:rsidR="00625A3E">
        <w:rPr>
          <w:b/>
          <w:sz w:val="24"/>
        </w:rPr>
        <w:t>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1D46E5">
        <w:rPr>
          <w:b/>
          <w:sz w:val="24"/>
        </w:rPr>
        <w:t xml:space="preserve">Тема 1. Введение: обзор курса. </w:t>
      </w:r>
      <w:r>
        <w:rPr>
          <w:b/>
          <w:sz w:val="24"/>
        </w:rPr>
        <w:t>О</w:t>
      </w:r>
      <w:r w:rsidRPr="001D46E5">
        <w:rPr>
          <w:b/>
          <w:sz w:val="24"/>
        </w:rPr>
        <w:t>тношения и графы.</w:t>
      </w:r>
      <w:r>
        <w:rPr>
          <w:sz w:val="24"/>
        </w:rPr>
        <w:t xml:space="preserve">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Бинарные отношения. Графы, подграфы, части, циклы, клики, деревья, двудольные графы. Графы  бинарных отношений. Свойства бинарных отношений (рефлексивность, симметричность, асимметричность, антисимметричность, транзитивность, связность, ацикличность, полнота) и их теоретико-графовое выражение. Важные виды бинарных отношений: эквивалентность, толерантность, частичный порядок.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Дополнительное отношение, обратное (дуальное) отношение, кодуальное отношение, симметрическое дополнение.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lastRenderedPageBreak/>
        <w:t>Свойства бинарных отношений: рефлексивность, транзитивность, симметричность, асимметричность, антисиметричность. Иллюстрация свойств на графе отношения.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Важные виды отношений: эквивалентность (классы эквивалентности), толерантность (классы толерантности),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1. Биркгоф Г., Барти Т., Современная прикладная алгебра, М., Лань, 2005 – 400 с.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2</w:t>
      </w:r>
      <w:r w:rsidRPr="002F6151">
        <w:rPr>
          <w:sz w:val="24"/>
        </w:rPr>
        <w:t>. Ф.Т. Алескеров</w:t>
      </w:r>
      <w:r>
        <w:rPr>
          <w:sz w:val="24"/>
        </w:rPr>
        <w:t xml:space="preserve">, Э.Л. Хабина, Д.А. Шварц, </w:t>
      </w:r>
      <w:r w:rsidRPr="002F6151">
        <w:rPr>
          <w:sz w:val="24"/>
        </w:rPr>
        <w:t>Бинарные отношени</w:t>
      </w:r>
      <w:r>
        <w:rPr>
          <w:sz w:val="24"/>
        </w:rPr>
        <w:t>я, графы и коллективные решения</w:t>
      </w:r>
      <w:r w:rsidRPr="002F6151">
        <w:rPr>
          <w:sz w:val="24"/>
        </w:rPr>
        <w:t>, М., ГУ-ВШЭ, 2006.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3</w:t>
      </w:r>
      <w:r w:rsidRPr="002F6151">
        <w:rPr>
          <w:sz w:val="24"/>
        </w:rPr>
        <w:t>. А.А. Зыков, Основы теории графов, М., Наука, 1987.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4</w:t>
      </w:r>
      <w:r w:rsidRPr="002F6151">
        <w:rPr>
          <w:sz w:val="24"/>
        </w:rPr>
        <w:t>. О. Оре,  Теория графов, М., Мир, 1965.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5</w:t>
      </w:r>
      <w:r w:rsidRPr="002F6151">
        <w:rPr>
          <w:sz w:val="24"/>
        </w:rPr>
        <w:t xml:space="preserve">. Ф. Харари, </w:t>
      </w:r>
      <w:r>
        <w:rPr>
          <w:sz w:val="24"/>
        </w:rPr>
        <w:t xml:space="preserve"> Теория графов</w:t>
      </w:r>
      <w:r w:rsidRPr="002F6151">
        <w:rPr>
          <w:sz w:val="24"/>
        </w:rPr>
        <w:t>, М., Мир, 1973.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>Тема 2. Частично-упорядоченные множества и графы.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Частичный порядок, строгий порядок, квазипорядок, линейный порядок, отношение покрытия (доминирования), ориентированный граф порядка, диаграмма (Хассе) порядка.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Частичный порядок как транзитивное замыкание отношения покрытия (также через произведение матриц), квазипорядок, отношение несравнимости, частичный порядок на элементах фактор-множества по отношению эквивалентности в квазипорядке.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Примеры порядков в математике и приложениях: порядок на мультимножествах, порядок на разбиениях, (квази)порядок на помеченнных (раскрашенных) графах. Размерность упорядоченного множества (порядковая и мультипликативная). Топологическая сортировка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1. Биркгоф Г.,  Теория решеток.  - М.:  Наука,  1984.  - 568 с.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2. Биркгоф Г., Барти Т., Современная прикладная алгебра, М., Лань, 2005 – 400 с.</w:t>
      </w:r>
    </w:p>
    <w:p w:rsidR="00625A3E" w:rsidRPr="004D48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4D487F">
        <w:rPr>
          <w:sz w:val="24"/>
        </w:rPr>
        <w:t xml:space="preserve">3. </w:t>
      </w:r>
      <w:r w:rsidRPr="00DF6363">
        <w:rPr>
          <w:sz w:val="24"/>
        </w:rPr>
        <w:t>Гретцер Г.,  Общая теория решеток. - М.: Мир, 1982. - 452 с.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4</w:t>
      </w:r>
      <w:r w:rsidRPr="002F6151">
        <w:rPr>
          <w:sz w:val="24"/>
        </w:rPr>
        <w:t>. Ф.Т. Алескеров</w:t>
      </w:r>
      <w:r>
        <w:rPr>
          <w:sz w:val="24"/>
        </w:rPr>
        <w:t xml:space="preserve">, Э.Л. Хабина, Д.А. Шварц, </w:t>
      </w:r>
      <w:r w:rsidRPr="002F6151">
        <w:rPr>
          <w:sz w:val="24"/>
        </w:rPr>
        <w:t>Бинарные отношени</w:t>
      </w:r>
      <w:r>
        <w:rPr>
          <w:sz w:val="24"/>
        </w:rPr>
        <w:t>я, графы и коллективные решения</w:t>
      </w:r>
      <w:r w:rsidRPr="002F6151">
        <w:rPr>
          <w:sz w:val="24"/>
        </w:rPr>
        <w:t>, М., ГУ-ВШЭ, 2006.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5</w:t>
      </w:r>
      <w:r w:rsidRPr="002F6151">
        <w:rPr>
          <w:sz w:val="24"/>
        </w:rPr>
        <w:t>. А.А. Зыков, Основы теории графов, М., Наука, 1987.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6</w:t>
      </w:r>
      <w:r w:rsidRPr="002F6151">
        <w:rPr>
          <w:sz w:val="24"/>
        </w:rPr>
        <w:t>. О. Оре,  Теория графов, М., Мир, 1965.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Дополнительная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1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B. A. Davey and H. A. Priestley, Introduction to Lattices and</w:t>
      </w:r>
    </w:p>
    <w:p w:rsidR="00625A3E" w:rsidRPr="002B2621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Order, Cambridge University Press, 1990.</w:t>
      </w:r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2B2621">
        <w:rPr>
          <w:rFonts w:ascii="Times New Roman" w:eastAsia="MS Mincho" w:hAnsi="Times New Roman" w:cs="Times New Roman"/>
          <w:sz w:val="24"/>
          <w:lang w:val="en-US"/>
        </w:rPr>
        <w:t xml:space="preserve">2.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T.S. Blyth, M.F.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Janowitz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Residuation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Theory,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Pergamon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1972.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>Тема</w:t>
      </w:r>
      <w:r w:rsidRPr="00625A3E">
        <w:rPr>
          <w:b/>
          <w:sz w:val="24"/>
        </w:rPr>
        <w:t xml:space="preserve"> 3. </w:t>
      </w:r>
      <w:r w:rsidRPr="001D46E5">
        <w:rPr>
          <w:b/>
          <w:sz w:val="24"/>
        </w:rPr>
        <w:t>Решетки</w:t>
      </w:r>
      <w:r w:rsidRPr="00625A3E">
        <w:rPr>
          <w:b/>
          <w:sz w:val="24"/>
        </w:rPr>
        <w:t xml:space="preserve"> </w:t>
      </w:r>
      <w:r w:rsidRPr="001D46E5">
        <w:rPr>
          <w:b/>
          <w:sz w:val="24"/>
        </w:rPr>
        <w:t>и</w:t>
      </w:r>
      <w:r w:rsidRPr="00625A3E">
        <w:rPr>
          <w:b/>
          <w:sz w:val="24"/>
        </w:rPr>
        <w:t xml:space="preserve"> </w:t>
      </w:r>
      <w:r w:rsidRPr="001D46E5">
        <w:rPr>
          <w:b/>
          <w:sz w:val="24"/>
        </w:rPr>
        <w:t>полурешетки</w:t>
      </w:r>
      <w:r>
        <w:rPr>
          <w:b/>
          <w:sz w:val="24"/>
        </w:rPr>
        <w:t>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Инфимум</w:t>
      </w:r>
      <w:r w:rsidRPr="00625A3E">
        <w:rPr>
          <w:sz w:val="24"/>
        </w:rPr>
        <w:t xml:space="preserve">, </w:t>
      </w:r>
      <w:r>
        <w:rPr>
          <w:sz w:val="24"/>
        </w:rPr>
        <w:t>супремум</w:t>
      </w:r>
      <w:r w:rsidRPr="00625A3E">
        <w:rPr>
          <w:sz w:val="24"/>
        </w:rPr>
        <w:t xml:space="preserve">, </w:t>
      </w:r>
      <w:r>
        <w:rPr>
          <w:sz w:val="24"/>
        </w:rPr>
        <w:t>полурешетки</w:t>
      </w:r>
      <w:r w:rsidRPr="00625A3E">
        <w:rPr>
          <w:sz w:val="24"/>
        </w:rPr>
        <w:t xml:space="preserve">, </w:t>
      </w:r>
      <w:r>
        <w:rPr>
          <w:sz w:val="24"/>
        </w:rPr>
        <w:t>квазирешетки</w:t>
      </w:r>
      <w:r w:rsidRPr="00625A3E">
        <w:rPr>
          <w:sz w:val="24"/>
        </w:rPr>
        <w:t xml:space="preserve">, </w:t>
      </w:r>
      <w:r>
        <w:rPr>
          <w:sz w:val="24"/>
        </w:rPr>
        <w:t>два</w:t>
      </w:r>
      <w:r w:rsidRPr="00625A3E">
        <w:rPr>
          <w:sz w:val="24"/>
        </w:rPr>
        <w:t xml:space="preserve"> </w:t>
      </w:r>
      <w:r>
        <w:rPr>
          <w:sz w:val="24"/>
        </w:rPr>
        <w:t>определения</w:t>
      </w:r>
      <w:r w:rsidRPr="00625A3E">
        <w:rPr>
          <w:sz w:val="24"/>
        </w:rPr>
        <w:t xml:space="preserve"> </w:t>
      </w:r>
      <w:r>
        <w:rPr>
          <w:sz w:val="24"/>
        </w:rPr>
        <w:t>решеток</w:t>
      </w:r>
      <w:r w:rsidRPr="00625A3E">
        <w:rPr>
          <w:sz w:val="24"/>
        </w:rPr>
        <w:t xml:space="preserve">. </w:t>
      </w:r>
      <w:r>
        <w:rPr>
          <w:sz w:val="24"/>
        </w:rPr>
        <w:t>Диаграммы</w:t>
      </w:r>
      <w:r w:rsidRPr="00625A3E">
        <w:rPr>
          <w:sz w:val="24"/>
        </w:rPr>
        <w:t xml:space="preserve"> </w:t>
      </w:r>
      <w:r>
        <w:rPr>
          <w:sz w:val="24"/>
        </w:rPr>
        <w:t>полурешеток решеток. Виды решеток (полные, модулярные, матроиды, дистрибутивные, булевы) и их диаграммы. (Порядковые) фильтры и идеалы решеток. Пополнения частичных порядков до решеток (пополнение Дедекинда-Макнила) и дистрибутивных решеток (Теорема Биркгофа).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lastRenderedPageBreak/>
        <w:t>1. Биркгоф Г.,  Теория решеток.  - М.:  Наука,  1984.  - 568 с.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2. Биркгоф Г., Барти Т., Современная прикладная алгебра, М., Лань, 2005 – 400 с.</w:t>
      </w:r>
    </w:p>
    <w:p w:rsidR="00625A3E" w:rsidRPr="004D48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4D487F">
        <w:rPr>
          <w:sz w:val="24"/>
        </w:rPr>
        <w:t xml:space="preserve">3. </w:t>
      </w:r>
      <w:r w:rsidRPr="00DF6363">
        <w:rPr>
          <w:sz w:val="24"/>
        </w:rPr>
        <w:t>Гретцер Г.,  Общая теория решеток. - М.: Мир, 1982. - 452 с.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4</w:t>
      </w:r>
      <w:r w:rsidRPr="002F6151">
        <w:rPr>
          <w:sz w:val="24"/>
        </w:rPr>
        <w:t>. О. Оре,  Теория графов, М., Мир, 1965.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Дополнительная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1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B. A. Davey and H. A. Priestley, Introduction to Lattices and</w:t>
      </w:r>
    </w:p>
    <w:p w:rsidR="00625A3E" w:rsidRPr="002B2621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Order, Cambridge University Press, 1990.</w:t>
      </w:r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2B2621">
        <w:rPr>
          <w:rFonts w:ascii="Times New Roman" w:eastAsia="MS Mincho" w:hAnsi="Times New Roman" w:cs="Times New Roman"/>
          <w:sz w:val="24"/>
          <w:lang w:val="en-US"/>
        </w:rPr>
        <w:t xml:space="preserve">2.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T.S. Blyth, M.F.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Janowitz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Residuation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Theory,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Pergamon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1972.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>Тема 4. Бинарные отношения и соответствия Галуа</w:t>
      </w:r>
      <w:r>
        <w:rPr>
          <w:b/>
          <w:sz w:val="24"/>
        </w:rPr>
        <w:t>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Соответствия Галуа и их свойства. Соответствие Галуа, основанное на бинарном отношении. Оператор замыкания и система замыканий (семейство Мура). Замкнутые множества, решетка замкнутых множеств.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1. Биркгоф Г.,  Теория решеток.  - М.:  Наука,  1984.  - 568 с.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2. Биркгоф Г., Барти Т., Современная прикладная алгебра, М., Лань, 2005 – 400 с.</w:t>
      </w:r>
    </w:p>
    <w:p w:rsidR="00625A3E" w:rsidRPr="004D48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4D487F">
        <w:rPr>
          <w:sz w:val="24"/>
        </w:rPr>
        <w:t xml:space="preserve">3. </w:t>
      </w:r>
      <w:r w:rsidRPr="00DF6363">
        <w:rPr>
          <w:sz w:val="24"/>
        </w:rPr>
        <w:t>Гретцер Г.,  Общая теория решеток. - М.: Мир, 1982. - 452 с.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4</w:t>
      </w:r>
      <w:r w:rsidRPr="002F6151">
        <w:rPr>
          <w:sz w:val="24"/>
        </w:rPr>
        <w:t>. О. Оре,  Теория графов, М., Мир, 1965.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Дополнительная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1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B. A. Davey and H. A. Priestley, Introduction to Lattices and</w:t>
      </w:r>
    </w:p>
    <w:p w:rsidR="00625A3E" w:rsidRPr="002B2621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Order, Cambridge University Press, 1990.</w:t>
      </w:r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2B2621">
        <w:rPr>
          <w:rFonts w:ascii="Times New Roman" w:eastAsia="MS Mincho" w:hAnsi="Times New Roman" w:cs="Times New Roman"/>
          <w:sz w:val="24"/>
          <w:lang w:val="en-US"/>
        </w:rPr>
        <w:t xml:space="preserve">2.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T.S. Blyth, M.F.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Janowitz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Residuation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Theory,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Pergamon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1972.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 xml:space="preserve">Тема 5. </w:t>
      </w:r>
      <w:r>
        <w:rPr>
          <w:b/>
          <w:sz w:val="24"/>
        </w:rPr>
        <w:t>Анализ формальных понятий (АФП).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Формальный контекст, формальное понятие, частичный порядок на формальных понятиях, решетка формальных понятий. Супремум и инфимум-неразложимые элементы решетки. Основная теорема АФП (Р. Вилле) о представимости полной решетки решеткой формальных понятий. Число формальных понятий контекста. Характеризация решеток через бинарное отношение. Отношение «стрелка». Характеризация дистрибутивных решеток через отношения «стрелок». Многозначные контексты, шкалирование.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Основная литератрура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Pr="00514EA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2B2621">
        <w:rPr>
          <w:sz w:val="24"/>
          <w:lang w:val="en-US"/>
        </w:rPr>
        <w:t>1</w:t>
      </w:r>
      <w:r w:rsidRPr="00514EAE">
        <w:rPr>
          <w:sz w:val="24"/>
          <w:lang w:val="en-US"/>
        </w:rPr>
        <w:t xml:space="preserve">. B. </w:t>
      </w:r>
      <w:proofErr w:type="spellStart"/>
      <w:r w:rsidRPr="00514EAE">
        <w:rPr>
          <w:sz w:val="24"/>
          <w:lang w:val="en-US"/>
        </w:rPr>
        <w:t>Ganter</w:t>
      </w:r>
      <w:proofErr w:type="spellEnd"/>
      <w:r w:rsidRPr="00514EAE">
        <w:rPr>
          <w:sz w:val="24"/>
          <w:lang w:val="en-US"/>
        </w:rPr>
        <w:t xml:space="preserve"> and R. </w:t>
      </w:r>
      <w:proofErr w:type="spellStart"/>
      <w:r w:rsidRPr="00514EAE">
        <w:rPr>
          <w:sz w:val="24"/>
          <w:lang w:val="en-US"/>
        </w:rPr>
        <w:t>Wille</w:t>
      </w:r>
      <w:proofErr w:type="spellEnd"/>
      <w:proofErr w:type="gramStart"/>
      <w:r w:rsidRPr="00514EAE">
        <w:rPr>
          <w:sz w:val="24"/>
          <w:lang w:val="en-US"/>
        </w:rPr>
        <w:t>,  Formal</w:t>
      </w:r>
      <w:proofErr w:type="gramEnd"/>
      <w:r w:rsidRPr="00514EAE">
        <w:rPr>
          <w:sz w:val="24"/>
          <w:lang w:val="en-US"/>
        </w:rPr>
        <w:t xml:space="preserve"> Concept Analysis: Mathematical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proofErr w:type="gramStart"/>
      <w:r w:rsidRPr="002B2621">
        <w:rPr>
          <w:sz w:val="24"/>
          <w:lang w:val="en-US"/>
        </w:rPr>
        <w:t>Foundations, Springer, 1999.</w:t>
      </w:r>
      <w:proofErr w:type="gramEnd"/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Дополнительная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1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B. A. Davey and H. A. Priestley, Introduction to Lattices and</w:t>
      </w:r>
    </w:p>
    <w:p w:rsidR="00625A3E" w:rsidRPr="002B2621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Order, Cambridge University Press, 1990.</w:t>
      </w:r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2B2621">
        <w:rPr>
          <w:rFonts w:ascii="Times New Roman" w:eastAsia="MS Mincho" w:hAnsi="Times New Roman" w:cs="Times New Roman"/>
          <w:sz w:val="24"/>
          <w:lang w:val="en-US"/>
        </w:rPr>
        <w:t xml:space="preserve">2.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T.S. Blyth, M.F.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Janowitz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Residuation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Theory,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Pergamon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1972.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>Тема 6. Импликации и зависимости</w:t>
      </w:r>
      <w:r>
        <w:rPr>
          <w:b/>
          <w:sz w:val="24"/>
        </w:rPr>
        <w:t>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>
        <w:rPr>
          <w:sz w:val="24"/>
        </w:rPr>
        <w:t xml:space="preserve">Системы импликаций, правила Армстронга, связь с функциональными зависимостями. Базисы импликаций: прямой базис, минимальный базис (Дюкенна-Гига). Псевдосодержания: определения Дюкенна-Гига и Гантера. Характеризация типов решеток </w:t>
      </w:r>
      <w:r>
        <w:rPr>
          <w:sz w:val="24"/>
        </w:rPr>
        <w:lastRenderedPageBreak/>
        <w:t>по виду импликаций в минимальном базисе (дистрибутивность, к-дистрибутивность, и т.д.). Размеры</w:t>
      </w:r>
      <w:r w:rsidRPr="00625A3E">
        <w:rPr>
          <w:sz w:val="24"/>
          <w:lang w:val="en-US"/>
        </w:rPr>
        <w:t xml:space="preserve"> </w:t>
      </w:r>
      <w:r>
        <w:rPr>
          <w:sz w:val="24"/>
        </w:rPr>
        <w:t>базисов</w:t>
      </w:r>
      <w:r w:rsidRPr="00625A3E">
        <w:rPr>
          <w:sz w:val="24"/>
          <w:lang w:val="en-US"/>
        </w:rPr>
        <w:t xml:space="preserve">. 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  <w:lang w:val="en-US"/>
        </w:rPr>
      </w:pPr>
      <w:r>
        <w:rPr>
          <w:b/>
          <w:sz w:val="24"/>
        </w:rPr>
        <w:t>Основная</w:t>
      </w:r>
      <w:r w:rsidRPr="002B2621">
        <w:rPr>
          <w:b/>
          <w:sz w:val="24"/>
          <w:lang w:val="en-US"/>
        </w:rPr>
        <w:t xml:space="preserve"> </w:t>
      </w:r>
      <w:r>
        <w:rPr>
          <w:b/>
          <w:sz w:val="24"/>
        </w:rPr>
        <w:t>литература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  <w:lang w:val="en-US"/>
        </w:rPr>
      </w:pPr>
    </w:p>
    <w:p w:rsidR="00625A3E" w:rsidRPr="00514EA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2B2621">
        <w:rPr>
          <w:sz w:val="24"/>
          <w:lang w:val="en-US"/>
        </w:rPr>
        <w:t>1</w:t>
      </w:r>
      <w:r w:rsidRPr="00514EAE">
        <w:rPr>
          <w:sz w:val="24"/>
          <w:lang w:val="en-US"/>
        </w:rPr>
        <w:t xml:space="preserve">. B. </w:t>
      </w:r>
      <w:proofErr w:type="spellStart"/>
      <w:r w:rsidRPr="00514EAE">
        <w:rPr>
          <w:sz w:val="24"/>
          <w:lang w:val="en-US"/>
        </w:rPr>
        <w:t>Ganter</w:t>
      </w:r>
      <w:proofErr w:type="spellEnd"/>
      <w:r w:rsidRPr="00514EAE">
        <w:rPr>
          <w:sz w:val="24"/>
          <w:lang w:val="en-US"/>
        </w:rPr>
        <w:t xml:space="preserve"> and R. </w:t>
      </w:r>
      <w:proofErr w:type="spellStart"/>
      <w:r w:rsidRPr="00514EAE">
        <w:rPr>
          <w:sz w:val="24"/>
          <w:lang w:val="en-US"/>
        </w:rPr>
        <w:t>Wille</w:t>
      </w:r>
      <w:proofErr w:type="spellEnd"/>
      <w:proofErr w:type="gramStart"/>
      <w:r w:rsidRPr="00514EAE">
        <w:rPr>
          <w:sz w:val="24"/>
          <w:lang w:val="en-US"/>
        </w:rPr>
        <w:t>,  Formal</w:t>
      </w:r>
      <w:proofErr w:type="gramEnd"/>
      <w:r w:rsidRPr="00514EAE">
        <w:rPr>
          <w:sz w:val="24"/>
          <w:lang w:val="en-US"/>
        </w:rPr>
        <w:t xml:space="preserve"> Concept Analysis: Mathematical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proofErr w:type="gramStart"/>
      <w:r w:rsidRPr="002B2621">
        <w:rPr>
          <w:sz w:val="24"/>
          <w:lang w:val="en-US"/>
        </w:rPr>
        <w:t>Foundations, Springer, 1999.</w:t>
      </w:r>
      <w:proofErr w:type="gramEnd"/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Дополнительная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1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B. A. Davey and H. A. Priestley, Introduction to Lattices and</w:t>
      </w:r>
    </w:p>
    <w:p w:rsidR="00625A3E" w:rsidRPr="002B2621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Order, Cambridge University Press, 1990.</w:t>
      </w:r>
      <w:proofErr w:type="gramEnd"/>
    </w:p>
    <w:p w:rsidR="00625A3E" w:rsidRP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1. V.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Duquenne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and J</w:t>
      </w:r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.-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 xml:space="preserve">L.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Guigues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Familles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minimales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d'implications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informatives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resultant d'un tableau de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donnees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binaires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,  Math. Sci.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Humaines</w:t>
      </w:r>
      <w:proofErr w:type="spellEnd"/>
      <w:proofErr w:type="gramStart"/>
      <w:r w:rsidRPr="00625A3E">
        <w:rPr>
          <w:rFonts w:ascii="Times New Roman" w:eastAsia="MS Mincho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vol</w:t>
      </w:r>
      <w:proofErr w:type="spellEnd"/>
      <w:proofErr w:type="gramEnd"/>
      <w:r w:rsidRPr="00625A3E">
        <w:rPr>
          <w:rFonts w:ascii="Times New Roman" w:eastAsia="MS Mincho" w:hAnsi="Times New Roman" w:cs="Times New Roman"/>
          <w:sz w:val="24"/>
        </w:rPr>
        <w:t xml:space="preserve">. 95, </w:t>
      </w:r>
      <w:r>
        <w:rPr>
          <w:rFonts w:ascii="Times New Roman" w:eastAsia="MS Mincho" w:hAnsi="Times New Roman" w:cs="Times New Roman"/>
          <w:sz w:val="24"/>
          <w:lang w:val="en-US"/>
        </w:rPr>
        <w:t>pp</w:t>
      </w:r>
      <w:r w:rsidRPr="00625A3E">
        <w:rPr>
          <w:rFonts w:ascii="Times New Roman" w:eastAsia="MS Mincho" w:hAnsi="Times New Roman" w:cs="Times New Roman"/>
          <w:sz w:val="24"/>
        </w:rPr>
        <w:t>. 5-18, 1986.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 xml:space="preserve">Тема 7. Ассоциативные правила.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Ассоциативные правила в разработке данных </w:t>
      </w:r>
      <w:r w:rsidRPr="002474B7">
        <w:rPr>
          <w:sz w:val="24"/>
        </w:rPr>
        <w:t>(</w:t>
      </w:r>
      <w:r>
        <w:rPr>
          <w:sz w:val="24"/>
          <w:lang w:val="en-US"/>
        </w:rPr>
        <w:t>Data</w:t>
      </w:r>
      <w:r w:rsidRPr="002474B7">
        <w:rPr>
          <w:sz w:val="24"/>
        </w:rPr>
        <w:t xml:space="preserve"> </w:t>
      </w:r>
      <w:r>
        <w:rPr>
          <w:sz w:val="24"/>
          <w:lang w:val="en-US"/>
        </w:rPr>
        <w:t>mining</w:t>
      </w:r>
      <w:r w:rsidRPr="002474B7">
        <w:rPr>
          <w:sz w:val="24"/>
        </w:rPr>
        <w:t>)</w:t>
      </w:r>
      <w:r>
        <w:rPr>
          <w:sz w:val="24"/>
        </w:rPr>
        <w:t>, их поддержка</w:t>
      </w:r>
      <w:r w:rsidRPr="002474B7">
        <w:rPr>
          <w:sz w:val="24"/>
        </w:rPr>
        <w:t xml:space="preserve"> (</w:t>
      </w:r>
      <w:r>
        <w:rPr>
          <w:sz w:val="24"/>
          <w:lang w:val="en-US"/>
        </w:rPr>
        <w:t>support</w:t>
      </w:r>
      <w:r w:rsidRPr="002474B7">
        <w:rPr>
          <w:sz w:val="24"/>
        </w:rPr>
        <w:t>)</w:t>
      </w:r>
      <w:r>
        <w:rPr>
          <w:sz w:val="24"/>
        </w:rPr>
        <w:t xml:space="preserve"> и степень уверенность</w:t>
      </w:r>
      <w:r w:rsidRPr="002474B7">
        <w:rPr>
          <w:sz w:val="24"/>
        </w:rPr>
        <w:t xml:space="preserve"> (</w:t>
      </w:r>
      <w:r>
        <w:rPr>
          <w:sz w:val="24"/>
          <w:lang w:val="en-US"/>
        </w:rPr>
        <w:t>confidence</w:t>
      </w:r>
      <w:r w:rsidRPr="002474B7">
        <w:rPr>
          <w:sz w:val="24"/>
        </w:rPr>
        <w:t>)</w:t>
      </w:r>
      <w:r>
        <w:rPr>
          <w:sz w:val="24"/>
        </w:rPr>
        <w:t xml:space="preserve">. Ассоциативные правила и решетки формальных понятий. Базис Люксенбургера для ассоциативных правил. Базис, основанный на остовном дереве диаграммы решетки понятий.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bCs/>
          <w:sz w:val="24"/>
        </w:rPr>
        <w:t>Основная</w:t>
      </w:r>
      <w:r w:rsidRPr="00625A3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литература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625A3E">
        <w:rPr>
          <w:rFonts w:eastAsia="MS Mincho"/>
          <w:sz w:val="24"/>
        </w:rPr>
        <w:t xml:space="preserve">1. </w:t>
      </w:r>
      <w:r w:rsidRPr="00DF6363">
        <w:rPr>
          <w:rFonts w:eastAsia="MS Mincho"/>
          <w:sz w:val="24"/>
          <w:lang w:val="en-US"/>
        </w:rPr>
        <w:t>B</w:t>
      </w:r>
      <w:r w:rsidRPr="00625A3E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Ganter</w:t>
      </w:r>
      <w:proofErr w:type="spellEnd"/>
      <w:r w:rsidRPr="00625A3E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G</w:t>
      </w:r>
      <w:r w:rsidRPr="00625A3E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Stumme</w:t>
      </w:r>
      <w:proofErr w:type="spellEnd"/>
      <w:r w:rsidRPr="00625A3E">
        <w:rPr>
          <w:rFonts w:eastAsia="MS Mincho"/>
          <w:sz w:val="24"/>
        </w:rPr>
        <w:t xml:space="preserve">,  </w:t>
      </w:r>
      <w:r w:rsidRPr="00DF6363">
        <w:rPr>
          <w:rFonts w:eastAsia="MS Mincho"/>
          <w:sz w:val="24"/>
          <w:lang w:val="en-US"/>
        </w:rPr>
        <w:t>R</w:t>
      </w:r>
      <w:r w:rsidRPr="00625A3E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Wille</w:t>
      </w:r>
      <w:proofErr w:type="spellEnd"/>
      <w:r w:rsidRPr="00625A3E">
        <w:rPr>
          <w:rFonts w:eastAsia="MS Mincho"/>
          <w:sz w:val="24"/>
        </w:rPr>
        <w:t xml:space="preserve">, </w:t>
      </w:r>
      <w:proofErr w:type="spellStart"/>
      <w:r w:rsidRPr="00DF6363">
        <w:rPr>
          <w:rFonts w:eastAsia="MS Mincho"/>
          <w:sz w:val="24"/>
          <w:lang w:val="en-US"/>
        </w:rPr>
        <w:t>Eds</w:t>
      </w:r>
      <w:proofErr w:type="spellEnd"/>
      <w:r w:rsidRPr="00625A3E">
        <w:rPr>
          <w:rFonts w:eastAsia="MS Mincho"/>
          <w:sz w:val="24"/>
        </w:rPr>
        <w:t xml:space="preserve">., </w:t>
      </w:r>
      <w:r w:rsidRPr="00DF6363">
        <w:rPr>
          <w:rFonts w:eastAsia="MS Mincho"/>
          <w:sz w:val="24"/>
          <w:lang w:val="en-US"/>
        </w:rPr>
        <w:t>Formal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Concept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Analysis</w:t>
      </w:r>
      <w:r w:rsidRPr="00625A3E">
        <w:rPr>
          <w:rFonts w:eastAsia="MS Mincho"/>
          <w:sz w:val="24"/>
        </w:rPr>
        <w:t xml:space="preserve">: </w:t>
      </w:r>
      <w:r w:rsidRPr="00DF6363">
        <w:rPr>
          <w:rFonts w:eastAsia="MS Mincho"/>
          <w:sz w:val="24"/>
          <w:lang w:val="en-US"/>
        </w:rPr>
        <w:t>Foundations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and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Applications</w:t>
      </w:r>
      <w:r w:rsidRPr="00625A3E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Lecture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Notes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in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Artificial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Intelligence</w:t>
      </w:r>
      <w:r w:rsidRPr="00625A3E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State</w:t>
      </w:r>
      <w:r w:rsidRPr="00625A3E">
        <w:rPr>
          <w:rFonts w:eastAsia="MS Mincho"/>
          <w:sz w:val="24"/>
        </w:rPr>
        <w:t>-</w:t>
      </w:r>
      <w:r w:rsidRPr="00DF6363">
        <w:rPr>
          <w:rFonts w:eastAsia="MS Mincho"/>
          <w:sz w:val="24"/>
          <w:lang w:val="en-US"/>
        </w:rPr>
        <w:t>of</w:t>
      </w:r>
      <w:r w:rsidRPr="00625A3E">
        <w:rPr>
          <w:rFonts w:eastAsia="MS Mincho"/>
          <w:sz w:val="24"/>
        </w:rPr>
        <w:t>-</w:t>
      </w:r>
      <w:r w:rsidRPr="00DF6363">
        <w:rPr>
          <w:rFonts w:eastAsia="MS Mincho"/>
          <w:sz w:val="24"/>
          <w:lang w:val="en-US"/>
        </w:rPr>
        <w:t>the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Art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Series</w:t>
      </w:r>
      <w:r w:rsidRPr="00625A3E">
        <w:rPr>
          <w:rFonts w:eastAsia="MS Mincho"/>
          <w:sz w:val="24"/>
        </w:rPr>
        <w:t xml:space="preserve"> (2005), </w:t>
      </w:r>
      <w:proofErr w:type="spellStart"/>
      <w:r w:rsidRPr="00DF6363">
        <w:rPr>
          <w:rFonts w:eastAsia="MS Mincho"/>
          <w:sz w:val="24"/>
          <w:lang w:val="en-US"/>
        </w:rPr>
        <w:t>vol</w:t>
      </w:r>
      <w:proofErr w:type="spellEnd"/>
      <w:r w:rsidRPr="00625A3E">
        <w:rPr>
          <w:rFonts w:eastAsia="MS Mincho"/>
          <w:sz w:val="24"/>
        </w:rPr>
        <w:t xml:space="preserve">. 3626, </w:t>
      </w:r>
      <w:r w:rsidRPr="00DF6363">
        <w:rPr>
          <w:rFonts w:eastAsia="MS Mincho"/>
          <w:sz w:val="24"/>
          <w:lang w:val="en-US"/>
        </w:rPr>
        <w:t>pp</w:t>
      </w:r>
      <w:r w:rsidRPr="00625A3E">
        <w:rPr>
          <w:rFonts w:eastAsia="MS Mincho"/>
          <w:sz w:val="24"/>
        </w:rPr>
        <w:t>. 196-225.</w:t>
      </w:r>
    </w:p>
    <w:p w:rsidR="00625A3E" w:rsidRP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2. U.M. Fayyad, G.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Piatetsky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-Shapiro, P. Smyth, R.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Uthurusamy</w:t>
      </w:r>
      <w:proofErr w:type="spellEnd"/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,  Advances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 xml:space="preserve"> in Knowledge Discovery and Data Mining, AAAI Press, 1996.</w:t>
      </w:r>
    </w:p>
    <w:p w:rsidR="00625A3E" w:rsidRP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5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r>
        <w:rPr>
          <w:rFonts w:ascii="Times New Roman" w:eastAsia="MS Mincho" w:hAnsi="Times New Roman" w:cs="Times New Roman"/>
          <w:sz w:val="24"/>
          <w:lang w:val="en-US"/>
        </w:rPr>
        <w:t>M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Luxenburger</w:t>
      </w:r>
      <w:proofErr w:type="spellEnd"/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r>
        <w:rPr>
          <w:rFonts w:ascii="Times New Roman" w:eastAsia="MS Mincho" w:hAnsi="Times New Roman" w:cs="Times New Roman"/>
          <w:sz w:val="24"/>
          <w:lang w:val="en-US"/>
        </w:rPr>
        <w:t>Implications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partielle</w:t>
      </w:r>
      <w:proofErr w:type="spellEnd"/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dans</w:t>
      </w:r>
      <w:proofErr w:type="spellEnd"/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un</w:t>
      </w:r>
      <w:proofErr w:type="gramEnd"/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contexte</w:t>
      </w:r>
      <w:proofErr w:type="spellEnd"/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r>
        <w:rPr>
          <w:rFonts w:ascii="Times New Roman" w:eastAsia="MS Mincho" w:hAnsi="Times New Roman" w:cs="Times New Roman"/>
          <w:sz w:val="24"/>
          <w:lang w:val="en-US"/>
        </w:rPr>
        <w:t>Math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r>
        <w:rPr>
          <w:rFonts w:ascii="Times New Roman" w:eastAsia="MS Mincho" w:hAnsi="Times New Roman" w:cs="Times New Roman"/>
          <w:sz w:val="24"/>
          <w:lang w:val="en-US"/>
        </w:rPr>
        <w:t>Sci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r>
        <w:rPr>
          <w:rFonts w:ascii="Times New Roman" w:eastAsia="MS Mincho" w:hAnsi="Times New Roman" w:cs="Times New Roman"/>
          <w:sz w:val="24"/>
          <w:lang w:val="en-US"/>
        </w:rPr>
        <w:t>Hum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>., 1991.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  <w:lang w:val="en-US"/>
        </w:rPr>
      </w:pPr>
      <w:r w:rsidRPr="001D46E5">
        <w:rPr>
          <w:b/>
          <w:sz w:val="24"/>
        </w:rPr>
        <w:t>Тема</w:t>
      </w:r>
      <w:r w:rsidRPr="00625A3E">
        <w:rPr>
          <w:b/>
          <w:sz w:val="24"/>
          <w:lang w:val="en-US"/>
        </w:rPr>
        <w:t xml:space="preserve"> 8. </w:t>
      </w:r>
      <w:r w:rsidRPr="001D46E5">
        <w:rPr>
          <w:b/>
          <w:sz w:val="24"/>
        </w:rPr>
        <w:t>Алгоритмические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проблемы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построения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решеток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замкнутых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множеств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и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базисов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импликаций</w:t>
      </w:r>
      <w:r w:rsidRPr="00625A3E">
        <w:rPr>
          <w:b/>
          <w:sz w:val="24"/>
          <w:lang w:val="en-US"/>
        </w:rPr>
        <w:t xml:space="preserve">. </w:t>
      </w:r>
    </w:p>
    <w:p w:rsidR="00625A3E" w:rsidRPr="002C6D02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Теоретические оценки временной сложности в худшем случае. Классы сложности </w:t>
      </w:r>
      <w:r>
        <w:rPr>
          <w:sz w:val="24"/>
          <w:lang w:val="en-US"/>
        </w:rPr>
        <w:t>P</w:t>
      </w:r>
      <w:r w:rsidRPr="00CE53DA">
        <w:rPr>
          <w:sz w:val="24"/>
        </w:rPr>
        <w:t xml:space="preserve">, </w:t>
      </w:r>
      <w:r>
        <w:rPr>
          <w:sz w:val="24"/>
          <w:lang w:val="en-US"/>
        </w:rPr>
        <w:t>NP</w:t>
      </w:r>
      <w:r w:rsidRPr="002C6D02">
        <w:rPr>
          <w:sz w:val="24"/>
        </w:rPr>
        <w:t xml:space="preserve">, </w:t>
      </w:r>
      <w:r>
        <w:rPr>
          <w:sz w:val="24"/>
          <w:lang w:val="en-US"/>
        </w:rPr>
        <w:t>co</w:t>
      </w:r>
      <w:r w:rsidRPr="002C6D02">
        <w:rPr>
          <w:sz w:val="24"/>
        </w:rPr>
        <w:t>-</w:t>
      </w:r>
      <w:r>
        <w:rPr>
          <w:sz w:val="24"/>
          <w:lang w:val="en-US"/>
        </w:rPr>
        <w:t>NP</w:t>
      </w:r>
      <w:r w:rsidRPr="00CE53DA">
        <w:rPr>
          <w:sz w:val="24"/>
        </w:rPr>
        <w:t xml:space="preserve"> </w:t>
      </w:r>
      <w:r>
        <w:rPr>
          <w:sz w:val="24"/>
        </w:rPr>
        <w:t>и</w:t>
      </w:r>
      <w:r w:rsidRPr="00CE53DA">
        <w:rPr>
          <w:sz w:val="24"/>
        </w:rPr>
        <w:t xml:space="preserve"> </w:t>
      </w:r>
      <w:r>
        <w:rPr>
          <w:sz w:val="24"/>
        </w:rPr>
        <w:t>#P</w:t>
      </w:r>
      <w:r w:rsidRPr="00CE53DA">
        <w:rPr>
          <w:sz w:val="24"/>
        </w:rPr>
        <w:t>.</w:t>
      </w:r>
      <w:r>
        <w:rPr>
          <w:sz w:val="24"/>
        </w:rPr>
        <w:t xml:space="preserve"> #P-полнота задач подсчета размера решетки замкнутых множеств и размера минимального базиса.</w:t>
      </w:r>
      <w:r w:rsidRPr="002C6D02">
        <w:rPr>
          <w:sz w:val="24"/>
        </w:rPr>
        <w:t xml:space="preserve"> </w:t>
      </w:r>
      <w:r>
        <w:rPr>
          <w:sz w:val="24"/>
          <w:lang w:val="en-US"/>
        </w:rPr>
        <w:t>NP</w:t>
      </w:r>
      <w:r>
        <w:rPr>
          <w:sz w:val="24"/>
        </w:rPr>
        <w:t xml:space="preserve">-полнота некоторых задач о понятиях: Задача определения псевдозамкнутости и </w:t>
      </w:r>
      <w:r>
        <w:rPr>
          <w:sz w:val="24"/>
          <w:lang w:val="en-US"/>
        </w:rPr>
        <w:t>co</w:t>
      </w:r>
      <w:r w:rsidRPr="002C6D02">
        <w:rPr>
          <w:sz w:val="24"/>
        </w:rPr>
        <w:t>-</w:t>
      </w:r>
      <w:r>
        <w:rPr>
          <w:sz w:val="24"/>
          <w:lang w:val="en-US"/>
        </w:rPr>
        <w:t>NP</w:t>
      </w:r>
      <w:r w:rsidRPr="002C6D02">
        <w:rPr>
          <w:sz w:val="24"/>
        </w:rPr>
        <w:t>.</w:t>
      </w:r>
      <w:r>
        <w:rPr>
          <w:sz w:val="24"/>
        </w:rPr>
        <w:t xml:space="preserve">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Алгоритмы построения решеток: Норриса, Гантера, Замыкай-по-Одному, Нурина и др. Алгоритмы построения минимального базиса импликаций и базиса ассоциативных правил. Программная система </w:t>
      </w:r>
      <w:proofErr w:type="spellStart"/>
      <w:r>
        <w:rPr>
          <w:sz w:val="24"/>
          <w:lang w:val="en-US"/>
        </w:rPr>
        <w:t>ConExp</w:t>
      </w:r>
      <w:proofErr w:type="spellEnd"/>
      <w:r w:rsidRPr="003B6D14">
        <w:rPr>
          <w:sz w:val="24"/>
        </w:rPr>
        <w:t xml:space="preserve"> </w:t>
      </w:r>
      <w:r>
        <w:rPr>
          <w:sz w:val="24"/>
        </w:rPr>
        <w:t>построения решеток понятий, базисов импликаций и ассоциативных правил.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Основная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514EA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1D46E5">
        <w:rPr>
          <w:sz w:val="24"/>
          <w:lang w:val="en-US"/>
        </w:rPr>
        <w:t xml:space="preserve">1. </w:t>
      </w:r>
      <w:r w:rsidRPr="00514EAE">
        <w:rPr>
          <w:sz w:val="24"/>
          <w:lang w:val="en-US"/>
        </w:rPr>
        <w:t xml:space="preserve">B. </w:t>
      </w:r>
      <w:proofErr w:type="spellStart"/>
      <w:r w:rsidRPr="00514EAE">
        <w:rPr>
          <w:sz w:val="24"/>
          <w:lang w:val="en-US"/>
        </w:rPr>
        <w:t>Ganter</w:t>
      </w:r>
      <w:proofErr w:type="spellEnd"/>
      <w:r w:rsidRPr="00514EAE">
        <w:rPr>
          <w:sz w:val="24"/>
          <w:lang w:val="en-US"/>
        </w:rPr>
        <w:t xml:space="preserve"> and R. </w:t>
      </w:r>
      <w:proofErr w:type="spellStart"/>
      <w:r w:rsidRPr="00514EAE">
        <w:rPr>
          <w:sz w:val="24"/>
          <w:lang w:val="en-US"/>
        </w:rPr>
        <w:t>Wille</w:t>
      </w:r>
      <w:proofErr w:type="spellEnd"/>
      <w:proofErr w:type="gramStart"/>
      <w:r w:rsidRPr="00514EAE">
        <w:rPr>
          <w:sz w:val="24"/>
          <w:lang w:val="en-US"/>
        </w:rPr>
        <w:t>,  Formal</w:t>
      </w:r>
      <w:proofErr w:type="gramEnd"/>
      <w:r w:rsidRPr="00514EAE">
        <w:rPr>
          <w:sz w:val="24"/>
          <w:lang w:val="en-US"/>
        </w:rPr>
        <w:t xml:space="preserve"> Concept Analysis: Mathematical</w:t>
      </w: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proofErr w:type="gramStart"/>
      <w:r w:rsidRPr="001D46E5">
        <w:rPr>
          <w:sz w:val="24"/>
          <w:lang w:val="en-US"/>
        </w:rPr>
        <w:t>Foundations, Springer, 1999.</w:t>
      </w:r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D46E5">
        <w:rPr>
          <w:rFonts w:ascii="Times New Roman" w:eastAsia="MS Mincho" w:hAnsi="Times New Roman" w:cs="Times New Roman"/>
          <w:sz w:val="24"/>
          <w:lang w:val="en-US"/>
        </w:rPr>
        <w:t>2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S.O. Kuznetsov, On Computing the Size of a Lattice and Related Decision Problems, Order, 2001, vol. 18 (4), pp. 313-321.</w:t>
      </w:r>
    </w:p>
    <w:p w:rsidR="00625A3E" w:rsidRP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</w:rPr>
      </w:pPr>
      <w:r w:rsidRPr="001D46E5">
        <w:rPr>
          <w:rFonts w:ascii="Times New Roman" w:eastAsia="MS Mincho" w:hAnsi="Times New Roman" w:cs="Times New Roman"/>
          <w:sz w:val="24"/>
          <w:lang w:val="en-US"/>
        </w:rPr>
        <w:t>3</w:t>
      </w:r>
      <w:r>
        <w:rPr>
          <w:rFonts w:ascii="Times New Roman" w:eastAsia="MS Mincho" w:hAnsi="Times New Roman" w:cs="Times New Roman"/>
          <w:sz w:val="24"/>
          <w:lang w:val="en-US"/>
        </w:rPr>
        <w:t xml:space="preserve">. S.O. Kuznetsov, S.A. Obiedkov, Comparing performance of algorithms for generating concept lattices, J. Exp.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Theor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Artif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Intell</w:t>
      </w:r>
      <w:proofErr w:type="spellEnd"/>
      <w:proofErr w:type="gramStart"/>
      <w:r w:rsidRPr="00625A3E">
        <w:rPr>
          <w:rFonts w:ascii="Times New Roman" w:eastAsia="MS Mincho" w:hAnsi="Times New Roman" w:cs="Times New Roman"/>
          <w:sz w:val="24"/>
        </w:rPr>
        <w:t>.,</w:t>
      </w:r>
      <w:proofErr w:type="gramEnd"/>
      <w:r w:rsidRPr="00625A3E">
        <w:rPr>
          <w:rFonts w:ascii="Times New Roman" w:eastAsia="MS Mincho" w:hAnsi="Times New Roman" w:cs="Times New Roman"/>
          <w:sz w:val="24"/>
        </w:rPr>
        <w:t xml:space="preserve">  2002,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vol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. 14,  2-3, </w:t>
      </w:r>
      <w:r>
        <w:rPr>
          <w:rFonts w:ascii="Times New Roman" w:eastAsia="MS Mincho" w:hAnsi="Times New Roman" w:cs="Times New Roman"/>
          <w:sz w:val="24"/>
          <w:lang w:val="en-US"/>
        </w:rPr>
        <w:t>pp</w:t>
      </w:r>
      <w:r w:rsidRPr="00625A3E">
        <w:rPr>
          <w:rFonts w:ascii="Times New Roman" w:eastAsia="MS Mincho" w:hAnsi="Times New Roman" w:cs="Times New Roman"/>
          <w:sz w:val="24"/>
        </w:rPr>
        <w:t>. 189-216.</w:t>
      </w: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4. М. Гэри, Д. Джонсон, Вычислительные машины и труднорешаемые задачи, М., Мир, 1982</w:t>
      </w: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lastRenderedPageBreak/>
        <w:t>Тема 9</w:t>
      </w:r>
      <w:r w:rsidRPr="002474B7">
        <w:rPr>
          <w:b/>
          <w:sz w:val="24"/>
        </w:rPr>
        <w:t>. Кластеризация и устойчивость понятий</w:t>
      </w:r>
    </w:p>
    <w:p w:rsidR="00625A3E" w:rsidRPr="002474B7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Классические методы кластеризации, основанные на отношении и метриках сходства. Определение кластера как замкнутого множества объектов с «большим» общим числом признаков. Устойчивость понятия как мера качества кластера. Уровневые и интегральный индексы устойчивости. Устойчивость и дисперсия. Устойчивость и импликации. Устойчивость и свойства решетки понятий. Соотношение между уровневыми индексами устойчивости. Динамика устойчивости при росте числа примеров. Трудновычислимость устойчивости. Алгоритм с полиномиальной задержкой для вычисления индексов устойчивости. Приближенное вычисление устойчивости. Устойчивость в анализе сообществ.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A70F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bCs/>
          <w:sz w:val="24"/>
        </w:rPr>
        <w:t>Основная</w:t>
      </w:r>
      <w:r w:rsidRPr="00A70F7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литература</w:t>
      </w:r>
    </w:p>
    <w:p w:rsidR="00625A3E" w:rsidRPr="00A70F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A70F7F">
        <w:rPr>
          <w:rFonts w:eastAsia="MS Mincho"/>
          <w:sz w:val="24"/>
        </w:rPr>
        <w:t xml:space="preserve">1. </w:t>
      </w:r>
      <w:r w:rsidRPr="00DF6363">
        <w:rPr>
          <w:rFonts w:eastAsia="MS Mincho"/>
          <w:sz w:val="24"/>
          <w:lang w:val="en-US"/>
        </w:rPr>
        <w:t>B</w:t>
      </w:r>
      <w:r w:rsidRPr="00A70F7F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Ganter</w:t>
      </w:r>
      <w:proofErr w:type="spellEnd"/>
      <w:r w:rsidRPr="00A70F7F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G</w:t>
      </w:r>
      <w:r w:rsidRPr="00A70F7F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Stumme</w:t>
      </w:r>
      <w:proofErr w:type="spellEnd"/>
      <w:r w:rsidRPr="00A70F7F">
        <w:rPr>
          <w:rFonts w:eastAsia="MS Mincho"/>
          <w:sz w:val="24"/>
        </w:rPr>
        <w:t xml:space="preserve">,  </w:t>
      </w:r>
      <w:r w:rsidRPr="00DF6363">
        <w:rPr>
          <w:rFonts w:eastAsia="MS Mincho"/>
          <w:sz w:val="24"/>
          <w:lang w:val="en-US"/>
        </w:rPr>
        <w:t>R</w:t>
      </w:r>
      <w:r w:rsidRPr="00A70F7F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Wille</w:t>
      </w:r>
      <w:proofErr w:type="spellEnd"/>
      <w:r w:rsidRPr="00A70F7F">
        <w:rPr>
          <w:rFonts w:eastAsia="MS Mincho"/>
          <w:sz w:val="24"/>
        </w:rPr>
        <w:t xml:space="preserve">, </w:t>
      </w:r>
      <w:proofErr w:type="spellStart"/>
      <w:r w:rsidRPr="00DF6363">
        <w:rPr>
          <w:rFonts w:eastAsia="MS Mincho"/>
          <w:sz w:val="24"/>
          <w:lang w:val="en-US"/>
        </w:rPr>
        <w:t>Eds</w:t>
      </w:r>
      <w:proofErr w:type="spellEnd"/>
      <w:r w:rsidRPr="00A70F7F">
        <w:rPr>
          <w:rFonts w:eastAsia="MS Mincho"/>
          <w:sz w:val="24"/>
        </w:rPr>
        <w:t xml:space="preserve">., </w:t>
      </w:r>
      <w:r w:rsidRPr="00DF6363">
        <w:rPr>
          <w:rFonts w:eastAsia="MS Mincho"/>
          <w:sz w:val="24"/>
          <w:lang w:val="en-US"/>
        </w:rPr>
        <w:t>Formal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Concept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Analysis</w:t>
      </w:r>
      <w:r w:rsidRPr="00A70F7F">
        <w:rPr>
          <w:rFonts w:eastAsia="MS Mincho"/>
          <w:sz w:val="24"/>
        </w:rPr>
        <w:t xml:space="preserve">: </w:t>
      </w:r>
      <w:r w:rsidRPr="00DF6363">
        <w:rPr>
          <w:rFonts w:eastAsia="MS Mincho"/>
          <w:sz w:val="24"/>
          <w:lang w:val="en-US"/>
        </w:rPr>
        <w:t>Foundations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and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Applications</w:t>
      </w:r>
      <w:r w:rsidRPr="00A70F7F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Lecture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Notes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in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Artificial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Intelligence</w:t>
      </w:r>
      <w:r w:rsidRPr="00A70F7F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State</w:t>
      </w:r>
      <w:r w:rsidRPr="00A70F7F">
        <w:rPr>
          <w:rFonts w:eastAsia="MS Mincho"/>
          <w:sz w:val="24"/>
        </w:rPr>
        <w:t>-</w:t>
      </w:r>
      <w:r w:rsidRPr="00DF6363">
        <w:rPr>
          <w:rFonts w:eastAsia="MS Mincho"/>
          <w:sz w:val="24"/>
          <w:lang w:val="en-US"/>
        </w:rPr>
        <w:t>of</w:t>
      </w:r>
      <w:r w:rsidRPr="00A70F7F">
        <w:rPr>
          <w:rFonts w:eastAsia="MS Mincho"/>
          <w:sz w:val="24"/>
        </w:rPr>
        <w:t>-</w:t>
      </w:r>
      <w:r w:rsidRPr="00DF6363">
        <w:rPr>
          <w:rFonts w:eastAsia="MS Mincho"/>
          <w:sz w:val="24"/>
          <w:lang w:val="en-US"/>
        </w:rPr>
        <w:t>the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Art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Series</w:t>
      </w:r>
      <w:r w:rsidRPr="00A70F7F">
        <w:rPr>
          <w:rFonts w:eastAsia="MS Mincho"/>
          <w:sz w:val="24"/>
        </w:rPr>
        <w:t xml:space="preserve"> (2005), </w:t>
      </w:r>
      <w:proofErr w:type="spellStart"/>
      <w:r w:rsidRPr="00DF6363">
        <w:rPr>
          <w:rFonts w:eastAsia="MS Mincho"/>
          <w:sz w:val="24"/>
          <w:lang w:val="en-US"/>
        </w:rPr>
        <w:t>vol</w:t>
      </w:r>
      <w:proofErr w:type="spellEnd"/>
      <w:r w:rsidRPr="00A70F7F">
        <w:rPr>
          <w:rFonts w:eastAsia="MS Mincho"/>
          <w:sz w:val="24"/>
        </w:rPr>
        <w:t xml:space="preserve">. 3626, </w:t>
      </w:r>
      <w:r w:rsidRPr="00DF6363">
        <w:rPr>
          <w:rFonts w:eastAsia="MS Mincho"/>
          <w:sz w:val="24"/>
          <w:lang w:val="en-US"/>
        </w:rPr>
        <w:t>pp</w:t>
      </w:r>
      <w:r w:rsidRPr="00A70F7F">
        <w:rPr>
          <w:rFonts w:eastAsia="MS Mincho"/>
          <w:sz w:val="24"/>
        </w:rPr>
        <w:t>. 196-225.</w:t>
      </w:r>
    </w:p>
    <w:p w:rsidR="00625A3E" w:rsidRDefault="00625A3E" w:rsidP="00625A3E">
      <w:pPr>
        <w:suppressAutoHyphens/>
        <w:autoSpaceDE w:val="0"/>
        <w:autoSpaceDN w:val="0"/>
        <w:adjustRightInd w:val="0"/>
        <w:ind w:right="1232"/>
        <w:jc w:val="both"/>
        <w:rPr>
          <w:szCs w:val="20"/>
          <w:lang w:val="en-US"/>
        </w:rPr>
      </w:pPr>
      <w:r w:rsidRPr="002931C3">
        <w:rPr>
          <w:szCs w:val="20"/>
          <w:lang w:val="en-US"/>
        </w:rPr>
        <w:t xml:space="preserve">2. </w:t>
      </w:r>
      <w:r>
        <w:rPr>
          <w:szCs w:val="20"/>
          <w:lang w:val="en-US"/>
        </w:rPr>
        <w:t xml:space="preserve">S.O. Kuznetsov, Stability of a Formal Concept, Proc. 4th </w:t>
      </w:r>
      <w:proofErr w:type="spellStart"/>
      <w:r>
        <w:rPr>
          <w:szCs w:val="20"/>
          <w:lang w:val="en-US"/>
        </w:rPr>
        <w:t>Journee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d'Informatique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Messine</w:t>
      </w:r>
      <w:proofErr w:type="spellEnd"/>
      <w:r>
        <w:rPr>
          <w:szCs w:val="20"/>
          <w:lang w:val="en-US"/>
        </w:rPr>
        <w:t xml:space="preserve"> (JIM'03), E. San-Juan, Ed., Metz, 2003.</w:t>
      </w:r>
    </w:p>
    <w:p w:rsidR="00625A3E" w:rsidRPr="00A70F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  <w:r w:rsidRPr="00A70F7F">
        <w:rPr>
          <w:rFonts w:eastAsia="MS Mincho"/>
          <w:sz w:val="24"/>
        </w:rPr>
        <w:t>3. Кузнецов   С.О.  Устойчивость  как  оценка  обоснованности</w:t>
      </w:r>
    </w:p>
    <w:p w:rsidR="00625A3E" w:rsidRPr="00A70F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  <w:r w:rsidRPr="00A70F7F">
        <w:rPr>
          <w:rFonts w:eastAsia="MS Mincho"/>
          <w:sz w:val="24"/>
        </w:rPr>
        <w:t>гипотез,  получаемых на основе операционального сходства// НТИ.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  <w:r w:rsidRPr="00625A3E">
        <w:rPr>
          <w:rFonts w:eastAsia="MS Mincho"/>
          <w:sz w:val="24"/>
        </w:rPr>
        <w:t xml:space="preserve">Сер.2 - 1990. - </w:t>
      </w:r>
      <w:r w:rsidRPr="00A70F7F">
        <w:rPr>
          <w:rFonts w:eastAsia="MS Mincho"/>
          <w:sz w:val="24"/>
          <w:lang w:val="en-US"/>
        </w:rPr>
        <w:t>N</w:t>
      </w:r>
      <w:r w:rsidRPr="00625A3E">
        <w:rPr>
          <w:rFonts w:eastAsia="MS Mincho"/>
          <w:sz w:val="24"/>
        </w:rPr>
        <w:t>12. - С.21-29.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sz w:val="24"/>
        </w:rPr>
        <w:t>Тема 10</w:t>
      </w:r>
      <w:r w:rsidRPr="001D46E5">
        <w:rPr>
          <w:b/>
          <w:sz w:val="24"/>
        </w:rPr>
        <w:t>. Модели машинного обучения через соответствия Галуа и решетки</w:t>
      </w:r>
      <w:r>
        <w:rPr>
          <w:b/>
          <w:sz w:val="24"/>
        </w:rPr>
        <w:t xml:space="preserve"> понятий</w:t>
      </w:r>
      <w:r w:rsidRPr="001D46E5">
        <w:rPr>
          <w:b/>
          <w:sz w:val="24"/>
        </w:rPr>
        <w:t>.</w:t>
      </w:r>
      <w:r>
        <w:rPr>
          <w:sz w:val="24"/>
        </w:rPr>
        <w:t xml:space="preserve"> Пространство версий через соответствия Галуа. Пространства версий с полурешеточным упорядочением классификаторов. ДСМ-метод порождения гипотез, гипотезы как содержания решетки понятий положительного контекста. Импликации и ДСМ-гипотезы. Гипотезы и пространства версий. Деревья решений и их погружение в решетку полупроизведения шкал. Узорные структуры и их проекции, обучение на узорных структурах. Импликации и ассоциативные правила на узорных структурах.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sz w:val="24"/>
        </w:rPr>
        <w:t>Основная литература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1D46E5" w:rsidRDefault="00625A3E" w:rsidP="00625A3E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</w:t>
      </w:r>
      <w:r w:rsidRPr="001D46E5">
        <w:rPr>
          <w:rFonts w:ascii="Times New Roman" w:eastAsia="MS Mincho" w:hAnsi="Times New Roman" w:cs="Times New Roman"/>
          <w:sz w:val="24"/>
        </w:rPr>
        <w:t>. Кузнецов С.О. Автоматическое обучение на основе  анализа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514EAE">
        <w:rPr>
          <w:rFonts w:ascii="Times New Roman" w:eastAsia="MS Mincho" w:hAnsi="Times New Roman" w:cs="Times New Roman"/>
          <w:sz w:val="24"/>
        </w:rPr>
        <w:t xml:space="preserve">формальных понятий // Автоматика и телемеханика.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2001. - N 10. - с.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  <w:lang w:val="en-US"/>
        </w:rPr>
      </w:pPr>
      <w:r w:rsidRPr="00DF6363">
        <w:rPr>
          <w:rFonts w:eastAsia="MS Mincho"/>
          <w:sz w:val="24"/>
          <w:lang w:val="en-US"/>
        </w:rPr>
        <w:t>3-27.</w:t>
      </w:r>
    </w:p>
    <w:p w:rsidR="00625A3E" w:rsidRDefault="00625A3E" w:rsidP="00625A3E">
      <w:pPr>
        <w:suppressAutoHyphens/>
        <w:autoSpaceDE w:val="0"/>
        <w:autoSpaceDN w:val="0"/>
        <w:adjustRightInd w:val="0"/>
        <w:ind w:right="616"/>
        <w:jc w:val="both"/>
        <w:rPr>
          <w:szCs w:val="20"/>
          <w:lang w:val="en-US"/>
        </w:rPr>
      </w:pPr>
      <w:r w:rsidRPr="00837153">
        <w:rPr>
          <w:szCs w:val="20"/>
          <w:lang w:val="en-US"/>
        </w:rPr>
        <w:t xml:space="preserve">2. </w:t>
      </w:r>
      <w:r>
        <w:rPr>
          <w:szCs w:val="20"/>
          <w:lang w:val="en-US"/>
        </w:rPr>
        <w:t xml:space="preserve">B. </w:t>
      </w:r>
      <w:proofErr w:type="spellStart"/>
      <w:r>
        <w:rPr>
          <w:szCs w:val="20"/>
          <w:lang w:val="en-US"/>
        </w:rPr>
        <w:t>Ganter</w:t>
      </w:r>
      <w:proofErr w:type="spellEnd"/>
      <w:r>
        <w:rPr>
          <w:szCs w:val="20"/>
          <w:lang w:val="en-US"/>
        </w:rPr>
        <w:t xml:space="preserve"> and S.O. Kuznetsov, Pattern Structures and Their Projections,  Proc. 9th Int. Conf. on Conceptual Structures, ICCS'01, G. </w:t>
      </w:r>
      <w:proofErr w:type="spellStart"/>
      <w:r>
        <w:rPr>
          <w:szCs w:val="20"/>
          <w:lang w:val="en-US"/>
        </w:rPr>
        <w:t>Stumme</w:t>
      </w:r>
      <w:proofErr w:type="spellEnd"/>
      <w:r>
        <w:rPr>
          <w:szCs w:val="20"/>
          <w:lang w:val="en-US"/>
        </w:rPr>
        <w:t xml:space="preserve"> and H. </w:t>
      </w:r>
      <w:proofErr w:type="spellStart"/>
      <w:r>
        <w:rPr>
          <w:szCs w:val="20"/>
          <w:lang w:val="en-US"/>
        </w:rPr>
        <w:t>Delugach</w:t>
      </w:r>
      <w:proofErr w:type="spellEnd"/>
      <w:r>
        <w:rPr>
          <w:szCs w:val="20"/>
          <w:lang w:val="en-US"/>
        </w:rPr>
        <w:t>, Eds., Lecture Notes in</w:t>
      </w:r>
      <w:r w:rsidRPr="00837153">
        <w:rPr>
          <w:szCs w:val="20"/>
          <w:lang w:val="en-US"/>
        </w:rPr>
        <w:t xml:space="preserve"> </w:t>
      </w:r>
      <w:r>
        <w:rPr>
          <w:szCs w:val="20"/>
          <w:lang w:val="en-US"/>
        </w:rPr>
        <w:t>Artificial Intelligence, vol. 2120 (2001), pp.129-142.</w:t>
      </w:r>
    </w:p>
    <w:p w:rsidR="00625A3E" w:rsidRDefault="00625A3E" w:rsidP="00625A3E">
      <w:pPr>
        <w:suppressAutoHyphens/>
        <w:autoSpaceDE w:val="0"/>
        <w:autoSpaceDN w:val="0"/>
        <w:adjustRightInd w:val="0"/>
        <w:ind w:right="616"/>
        <w:jc w:val="both"/>
        <w:rPr>
          <w:szCs w:val="20"/>
          <w:lang w:val="en-US"/>
        </w:rPr>
      </w:pPr>
      <w:r>
        <w:rPr>
          <w:szCs w:val="20"/>
          <w:lang w:val="en-US"/>
        </w:rPr>
        <w:t>3</w:t>
      </w:r>
      <w:r w:rsidRPr="00837153">
        <w:rPr>
          <w:szCs w:val="20"/>
          <w:lang w:val="en-US"/>
        </w:rPr>
        <w:t xml:space="preserve">. </w:t>
      </w:r>
      <w:r>
        <w:rPr>
          <w:szCs w:val="20"/>
          <w:lang w:val="en-US"/>
        </w:rPr>
        <w:t xml:space="preserve">S.O. Kuznetsov, Machine Learning and Formal Concept Analysis, Proc. 2nd Int. Conf. on Formal Concept Analysis, ICFCA'04, P. </w:t>
      </w:r>
      <w:proofErr w:type="spellStart"/>
      <w:r>
        <w:rPr>
          <w:szCs w:val="20"/>
          <w:lang w:val="en-US"/>
        </w:rPr>
        <w:t>Eklund</w:t>
      </w:r>
      <w:proofErr w:type="spellEnd"/>
      <w:r>
        <w:rPr>
          <w:szCs w:val="20"/>
          <w:lang w:val="en-US"/>
        </w:rPr>
        <w:t>, Ed., Lecture Notes in Artificial Intelligence, vol. 2961 (2004), pp. 287-312.</w:t>
      </w:r>
    </w:p>
    <w:p w:rsidR="00625A3E" w:rsidRDefault="00625A3E" w:rsidP="00625A3E">
      <w:pPr>
        <w:suppressAutoHyphens/>
        <w:autoSpaceDE w:val="0"/>
        <w:autoSpaceDN w:val="0"/>
        <w:adjustRightInd w:val="0"/>
        <w:ind w:right="616"/>
        <w:jc w:val="both"/>
        <w:rPr>
          <w:szCs w:val="20"/>
          <w:lang w:val="en-US"/>
        </w:rPr>
      </w:pPr>
      <w:r>
        <w:rPr>
          <w:szCs w:val="20"/>
          <w:lang w:val="en-US"/>
        </w:rPr>
        <w:t>4</w:t>
      </w:r>
      <w:r w:rsidRPr="00837153">
        <w:rPr>
          <w:szCs w:val="20"/>
          <w:lang w:val="en-US"/>
        </w:rPr>
        <w:t xml:space="preserve">. </w:t>
      </w:r>
      <w:r>
        <w:rPr>
          <w:szCs w:val="20"/>
          <w:lang w:val="en-US"/>
        </w:rPr>
        <w:t xml:space="preserve">B. </w:t>
      </w:r>
      <w:proofErr w:type="spellStart"/>
      <w:r>
        <w:rPr>
          <w:szCs w:val="20"/>
          <w:lang w:val="en-US"/>
        </w:rPr>
        <w:t>Ganter</w:t>
      </w:r>
      <w:proofErr w:type="spellEnd"/>
      <w:r>
        <w:rPr>
          <w:szCs w:val="20"/>
          <w:lang w:val="en-US"/>
        </w:rPr>
        <w:t xml:space="preserve"> and S.O. Kuznetsov, Hypotheses and Version Spaces, Proc. 10th Int. Conf. on </w:t>
      </w:r>
      <w:r>
        <w:rPr>
          <w:lang w:val="en-US"/>
        </w:rPr>
        <w:t xml:space="preserve">Conceptual Structures, ICCS'03, A. de Moor, W. </w:t>
      </w:r>
      <w:proofErr w:type="spellStart"/>
      <w:r>
        <w:rPr>
          <w:lang w:val="en-US"/>
        </w:rPr>
        <w:t>Lex</w:t>
      </w:r>
      <w:proofErr w:type="spellEnd"/>
      <w:r>
        <w:rPr>
          <w:lang w:val="en-US"/>
        </w:rPr>
        <w:t xml:space="preserve">, and </w:t>
      </w:r>
      <w:proofErr w:type="spellStart"/>
      <w:r>
        <w:rPr>
          <w:lang w:val="en-US"/>
        </w:rPr>
        <w:t>B.Ganter</w:t>
      </w:r>
      <w:proofErr w:type="spellEnd"/>
      <w:r>
        <w:rPr>
          <w:lang w:val="en-US"/>
        </w:rPr>
        <w:t>, E</w:t>
      </w:r>
      <w:r>
        <w:rPr>
          <w:szCs w:val="20"/>
          <w:lang w:val="en-US"/>
        </w:rPr>
        <w:t>ds., Lecture Notes in</w:t>
      </w:r>
      <w:r w:rsidRPr="00837153">
        <w:rPr>
          <w:szCs w:val="20"/>
          <w:lang w:val="en-US"/>
        </w:rPr>
        <w:t xml:space="preserve"> </w:t>
      </w:r>
      <w:r>
        <w:rPr>
          <w:szCs w:val="20"/>
          <w:lang w:val="en-US"/>
        </w:rPr>
        <w:t>Artificial Intelligence, vol. 2746 (2003), pp. 83-95.</w:t>
      </w:r>
    </w:p>
    <w:p w:rsidR="00625A3E" w:rsidRPr="0083715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83715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sz w:val="24"/>
        </w:rPr>
        <w:t>Тема 11</w:t>
      </w:r>
      <w:r w:rsidRPr="001D46E5">
        <w:rPr>
          <w:b/>
          <w:sz w:val="24"/>
        </w:rPr>
        <w:t xml:space="preserve">. </w:t>
      </w:r>
      <w:r>
        <w:rPr>
          <w:b/>
          <w:sz w:val="24"/>
        </w:rPr>
        <w:t>Представление знаний с помощью решеток</w:t>
      </w:r>
      <w:r w:rsidRPr="001D46E5">
        <w:rPr>
          <w:b/>
          <w:sz w:val="24"/>
        </w:rPr>
        <w:t xml:space="preserve"> понятий.</w:t>
      </w:r>
      <w:r>
        <w:rPr>
          <w:sz w:val="24"/>
        </w:rPr>
        <w:t xml:space="preserve">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Решетки понятий как средство  для построения таксономий и мерономий (системы классов, связанных отношением «быть частью»).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Определения онтологий. Онтология как частично-упорядоченное множество с дополнительным отношением на элементах. Программные средства построения </w:t>
      </w:r>
      <w:r>
        <w:rPr>
          <w:sz w:val="24"/>
        </w:rPr>
        <w:lastRenderedPageBreak/>
        <w:t>онтологий. Автоматическое построение онтологий по объектно-признаковым таблицам как решеток понятий.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  <w:lang w:val="en-US"/>
        </w:rPr>
      </w:pPr>
      <w:r>
        <w:rPr>
          <w:b/>
          <w:sz w:val="24"/>
        </w:rPr>
        <w:t>Основная</w:t>
      </w:r>
      <w:r w:rsidRPr="00625A3E">
        <w:rPr>
          <w:b/>
          <w:sz w:val="24"/>
          <w:lang w:val="en-US"/>
        </w:rPr>
        <w:t xml:space="preserve"> </w:t>
      </w:r>
      <w:r>
        <w:rPr>
          <w:b/>
          <w:sz w:val="24"/>
        </w:rPr>
        <w:t>литература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  <w:lang w:val="en-US"/>
        </w:rPr>
      </w:pPr>
    </w:p>
    <w:p w:rsidR="00625A3E" w:rsidRPr="00514EA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1D46E5">
        <w:rPr>
          <w:sz w:val="24"/>
          <w:lang w:val="en-US"/>
        </w:rPr>
        <w:t>1</w:t>
      </w:r>
      <w:r w:rsidRPr="00514EAE">
        <w:rPr>
          <w:sz w:val="24"/>
          <w:lang w:val="en-US"/>
        </w:rPr>
        <w:t xml:space="preserve">. B. </w:t>
      </w:r>
      <w:proofErr w:type="spellStart"/>
      <w:r w:rsidRPr="00514EAE">
        <w:rPr>
          <w:sz w:val="24"/>
          <w:lang w:val="en-US"/>
        </w:rPr>
        <w:t>Ganter</w:t>
      </w:r>
      <w:proofErr w:type="spellEnd"/>
      <w:r w:rsidRPr="00514EAE">
        <w:rPr>
          <w:sz w:val="24"/>
          <w:lang w:val="en-US"/>
        </w:rPr>
        <w:t xml:space="preserve"> and R. </w:t>
      </w:r>
      <w:proofErr w:type="spellStart"/>
      <w:r w:rsidRPr="00514EAE">
        <w:rPr>
          <w:sz w:val="24"/>
          <w:lang w:val="en-US"/>
        </w:rPr>
        <w:t>Wille</w:t>
      </w:r>
      <w:proofErr w:type="spellEnd"/>
      <w:proofErr w:type="gramStart"/>
      <w:r w:rsidRPr="00514EAE">
        <w:rPr>
          <w:sz w:val="24"/>
          <w:lang w:val="en-US"/>
        </w:rPr>
        <w:t>,  Formal</w:t>
      </w:r>
      <w:proofErr w:type="gramEnd"/>
      <w:r w:rsidRPr="00514EAE">
        <w:rPr>
          <w:sz w:val="24"/>
          <w:lang w:val="en-US"/>
        </w:rPr>
        <w:t xml:space="preserve"> Concept Analysis: Mathematical</w:t>
      </w: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proofErr w:type="gramStart"/>
      <w:r w:rsidRPr="001D46E5">
        <w:rPr>
          <w:sz w:val="24"/>
          <w:lang w:val="en-US"/>
        </w:rPr>
        <w:t>Foundations, Springer, 1999.</w:t>
      </w:r>
      <w:proofErr w:type="gramEnd"/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1D46E5">
        <w:rPr>
          <w:rFonts w:eastAsia="MS Mincho"/>
          <w:sz w:val="24"/>
          <w:lang w:val="en-US"/>
        </w:rPr>
        <w:t>2</w:t>
      </w:r>
      <w:r w:rsidRPr="00DF6363">
        <w:rPr>
          <w:rFonts w:eastAsia="MS Mincho"/>
          <w:sz w:val="24"/>
          <w:lang w:val="en-US"/>
        </w:rPr>
        <w:t xml:space="preserve">. P. </w:t>
      </w:r>
      <w:proofErr w:type="spellStart"/>
      <w:r w:rsidRPr="00DF6363">
        <w:rPr>
          <w:rFonts w:eastAsia="MS Mincho"/>
          <w:sz w:val="24"/>
          <w:lang w:val="en-US"/>
        </w:rPr>
        <w:t>Buitelaar</w:t>
      </w:r>
      <w:proofErr w:type="spellEnd"/>
      <w:r w:rsidRPr="00DF6363">
        <w:rPr>
          <w:rFonts w:eastAsia="MS Mincho"/>
          <w:sz w:val="24"/>
          <w:lang w:val="en-US"/>
        </w:rPr>
        <w:t xml:space="preserve">, P. </w:t>
      </w:r>
      <w:proofErr w:type="spellStart"/>
      <w:r w:rsidRPr="00DF6363">
        <w:rPr>
          <w:rFonts w:eastAsia="MS Mincho"/>
          <w:sz w:val="24"/>
          <w:lang w:val="en-US"/>
        </w:rPr>
        <w:t>Cimiano</w:t>
      </w:r>
      <w:proofErr w:type="spellEnd"/>
      <w:r w:rsidRPr="00DF6363">
        <w:rPr>
          <w:rFonts w:eastAsia="MS Mincho"/>
          <w:sz w:val="24"/>
          <w:lang w:val="en-US"/>
        </w:rPr>
        <w:t xml:space="preserve">, B. </w:t>
      </w:r>
      <w:proofErr w:type="spellStart"/>
      <w:r w:rsidRPr="00DF6363">
        <w:rPr>
          <w:rFonts w:eastAsia="MS Mincho"/>
          <w:sz w:val="24"/>
          <w:lang w:val="en-US"/>
        </w:rPr>
        <w:t>Magnini</w:t>
      </w:r>
      <w:proofErr w:type="spellEnd"/>
      <w:r w:rsidRPr="00DF6363">
        <w:rPr>
          <w:rFonts w:eastAsia="MS Mincho"/>
          <w:sz w:val="24"/>
          <w:lang w:val="en-US"/>
        </w:rPr>
        <w:t>, Eds., Ontology Learning from Text: Methods, Evaluation and Applications, IOS Press, 2005.</w:t>
      </w:r>
    </w:p>
    <w:p w:rsidR="00625A3E" w:rsidRPr="00E6694B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  <w:lang w:val="en-US"/>
        </w:rPr>
      </w:pPr>
      <w:r w:rsidRPr="00E6694B">
        <w:rPr>
          <w:rFonts w:eastAsia="MS Mincho"/>
          <w:sz w:val="24"/>
          <w:lang w:val="en-US"/>
        </w:rPr>
        <w:t xml:space="preserve">3. B. </w:t>
      </w:r>
      <w:proofErr w:type="spellStart"/>
      <w:r w:rsidRPr="00E6694B">
        <w:rPr>
          <w:rFonts w:eastAsia="MS Mincho"/>
          <w:sz w:val="24"/>
          <w:lang w:val="en-US"/>
        </w:rPr>
        <w:t>Ganter</w:t>
      </w:r>
      <w:proofErr w:type="spellEnd"/>
      <w:r w:rsidRPr="00E6694B">
        <w:rPr>
          <w:rFonts w:eastAsia="MS Mincho"/>
          <w:sz w:val="24"/>
          <w:lang w:val="en-US"/>
        </w:rPr>
        <w:t xml:space="preserve">, G. </w:t>
      </w:r>
      <w:proofErr w:type="spellStart"/>
      <w:r w:rsidRPr="00E6694B">
        <w:rPr>
          <w:rFonts w:eastAsia="MS Mincho"/>
          <w:sz w:val="24"/>
          <w:lang w:val="en-US"/>
        </w:rPr>
        <w:t>Stumme</w:t>
      </w:r>
      <w:proofErr w:type="spellEnd"/>
      <w:r w:rsidRPr="00E6694B">
        <w:rPr>
          <w:rFonts w:eastAsia="MS Mincho"/>
          <w:sz w:val="24"/>
          <w:lang w:val="en-US"/>
        </w:rPr>
        <w:t xml:space="preserve">, Creation and Merging Ontology Top-levels, Proc. 13th Int. Conf. on </w:t>
      </w:r>
      <w:r>
        <w:rPr>
          <w:rFonts w:eastAsia="MS Mincho"/>
          <w:sz w:val="24"/>
          <w:lang w:val="en-US"/>
        </w:rPr>
        <w:t>Conceptual Structures, ICCS'06</w:t>
      </w:r>
      <w:r w:rsidRPr="00E6694B">
        <w:rPr>
          <w:rFonts w:eastAsia="MS Mincho"/>
          <w:sz w:val="24"/>
          <w:lang w:val="en-US"/>
        </w:rPr>
        <w:t xml:space="preserve">, P. </w:t>
      </w:r>
      <w:proofErr w:type="spellStart"/>
      <w:r w:rsidRPr="00E6694B">
        <w:rPr>
          <w:rFonts w:eastAsia="MS Mincho"/>
          <w:sz w:val="24"/>
          <w:lang w:val="en-US"/>
        </w:rPr>
        <w:t>Hitzler</w:t>
      </w:r>
      <w:proofErr w:type="spellEnd"/>
      <w:r w:rsidRPr="00E6694B">
        <w:rPr>
          <w:rFonts w:eastAsia="MS Mincho"/>
          <w:sz w:val="24"/>
          <w:lang w:val="en-US"/>
        </w:rPr>
        <w:t xml:space="preserve">, </w:t>
      </w:r>
      <w:r>
        <w:rPr>
          <w:rFonts w:eastAsia="MS Mincho"/>
          <w:sz w:val="24"/>
          <w:lang w:val="en-US"/>
        </w:rPr>
        <w:t xml:space="preserve">F. </w:t>
      </w:r>
      <w:proofErr w:type="spellStart"/>
      <w:r>
        <w:rPr>
          <w:rFonts w:eastAsia="MS Mincho"/>
          <w:sz w:val="24"/>
          <w:lang w:val="en-US"/>
        </w:rPr>
        <w:t>Sharfe</w:t>
      </w:r>
      <w:proofErr w:type="spellEnd"/>
      <w:r>
        <w:rPr>
          <w:rFonts w:eastAsia="MS Mincho"/>
          <w:sz w:val="24"/>
          <w:lang w:val="en-US"/>
        </w:rPr>
        <w:t xml:space="preserve">, </w:t>
      </w:r>
      <w:r w:rsidRPr="00E6694B">
        <w:rPr>
          <w:rFonts w:eastAsia="MS Mincho"/>
          <w:sz w:val="24"/>
          <w:lang w:val="en-US"/>
        </w:rPr>
        <w:t>Eds., Lecture Notes in Artificial Intelligence,  (2006).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  <w:lang w:val="en-US"/>
        </w:rPr>
        <w:t xml:space="preserve">4. N.F. </w:t>
      </w:r>
      <w:proofErr w:type="spellStart"/>
      <w:r>
        <w:rPr>
          <w:rFonts w:eastAsia="MS Mincho"/>
          <w:sz w:val="24"/>
          <w:lang w:val="en-US"/>
        </w:rPr>
        <w:t>Noy</w:t>
      </w:r>
      <w:proofErr w:type="spellEnd"/>
      <w:r>
        <w:rPr>
          <w:rFonts w:eastAsia="MS Mincho"/>
          <w:sz w:val="24"/>
          <w:lang w:val="en-US"/>
        </w:rPr>
        <w:t xml:space="preserve">, R. </w:t>
      </w:r>
      <w:proofErr w:type="spellStart"/>
      <w:r>
        <w:rPr>
          <w:rFonts w:eastAsia="MS Mincho"/>
          <w:sz w:val="24"/>
          <w:lang w:val="en-US"/>
        </w:rPr>
        <w:t>Fergerson</w:t>
      </w:r>
      <w:proofErr w:type="spellEnd"/>
      <w:r>
        <w:rPr>
          <w:rFonts w:eastAsia="MS Mincho"/>
          <w:sz w:val="24"/>
          <w:lang w:val="en-US"/>
        </w:rPr>
        <w:t xml:space="preserve">, </w:t>
      </w:r>
      <w:proofErr w:type="spellStart"/>
      <w:r>
        <w:rPr>
          <w:rFonts w:eastAsia="MS Mincho"/>
          <w:sz w:val="24"/>
          <w:lang w:val="en-US"/>
        </w:rPr>
        <w:t>M.Musen</w:t>
      </w:r>
      <w:proofErr w:type="spellEnd"/>
      <w:r>
        <w:rPr>
          <w:rFonts w:eastAsia="MS Mincho"/>
          <w:sz w:val="24"/>
          <w:lang w:val="en-US"/>
        </w:rPr>
        <w:t>, The Knowledge Model of Protégé-2000: Combining Interoperability and Flexibility, Proc. EKAW</w:t>
      </w:r>
      <w:r w:rsidRPr="00625A3E">
        <w:rPr>
          <w:rFonts w:eastAsia="MS Mincho"/>
          <w:sz w:val="24"/>
        </w:rPr>
        <w:t xml:space="preserve"> 2000, </w:t>
      </w:r>
      <w:r>
        <w:rPr>
          <w:rFonts w:eastAsia="MS Mincho"/>
          <w:sz w:val="24"/>
          <w:lang w:val="en-US"/>
        </w:rPr>
        <w:t>LNCS</w:t>
      </w:r>
      <w:r w:rsidRPr="00625A3E">
        <w:rPr>
          <w:rFonts w:eastAsia="MS Mincho"/>
          <w:sz w:val="24"/>
        </w:rPr>
        <w:t xml:space="preserve"> 1937, </w:t>
      </w:r>
      <w:r>
        <w:rPr>
          <w:rFonts w:eastAsia="MS Mincho"/>
          <w:sz w:val="24"/>
          <w:lang w:val="en-US"/>
        </w:rPr>
        <w:t>Springer</w:t>
      </w:r>
      <w:r w:rsidRPr="00625A3E">
        <w:rPr>
          <w:rFonts w:eastAsia="MS Mincho"/>
          <w:sz w:val="24"/>
        </w:rPr>
        <w:t xml:space="preserve">, </w:t>
      </w:r>
      <w:r>
        <w:rPr>
          <w:rFonts w:eastAsia="MS Mincho"/>
          <w:sz w:val="24"/>
          <w:lang w:val="en-US"/>
        </w:rPr>
        <w:t>Heidelberg</w:t>
      </w:r>
      <w:r w:rsidRPr="00625A3E">
        <w:rPr>
          <w:rFonts w:eastAsia="MS Mincho"/>
          <w:sz w:val="24"/>
        </w:rPr>
        <w:t xml:space="preserve"> 2000, </w:t>
      </w:r>
      <w:r>
        <w:rPr>
          <w:rFonts w:eastAsia="MS Mincho"/>
          <w:sz w:val="24"/>
          <w:lang w:val="en-US"/>
        </w:rPr>
        <w:t>pp</w:t>
      </w:r>
      <w:r w:rsidRPr="00625A3E">
        <w:rPr>
          <w:rFonts w:eastAsia="MS Mincho"/>
          <w:sz w:val="24"/>
        </w:rPr>
        <w:t>.17-32.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  <w:r w:rsidRPr="003F50DB"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Тематика заданий по различным формам текущего контроля: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Соотношение между графовым и табличным заданием отношений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Соотношение между заданием частичных порядков с помощью графов, диаграмм и таблиц.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Размерности порядков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Свойства, выполняющиеся в различных типах решеток,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Решетки понятий контекстов и  основная теорема анализа формальных понятий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Взаимная переводимость импликаций в контекстах и функциональных зависимостей в реляционных базах данных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Ассоциативные правила через решетки понятий, базисы правил через остовные деревья диаграммы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Полиномиальная задержка эффективных алгоритмов вычисления множества всех понятий и их решеток.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Эффективные алгоритмы вычисления устойчивости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Пространства версий для классификаторов, задаваемых узорными структурами.</w:t>
      </w:r>
    </w:p>
    <w:p w:rsidR="00625A3E" w:rsidRPr="00260B51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Онтологии как решетки с дополнительными отношениями на элементах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Pr="003F50DB" w:rsidRDefault="00625A3E" w:rsidP="00625A3E">
      <w:pPr>
        <w:pStyle w:val="Heading7"/>
        <w:rPr>
          <w:b/>
          <w:i/>
          <w:sz w:val="30"/>
          <w:u w:val="dashDot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50DB">
        <w:rPr>
          <w:b/>
          <w:i/>
          <w:sz w:val="30"/>
          <w:u w:val="dashDot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Вопросы для оценки качества освоения дисциплины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r>
        <w:t>Тема 1.  Для отношения, заданного следующей таблицей, определить, является ли оно</w:t>
      </w:r>
    </w:p>
    <w:p w:rsidR="00625A3E" w:rsidRDefault="00625A3E" w:rsidP="00625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625A3E">
        <w:tc>
          <w:tcPr>
            <w:tcW w:w="468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25A3E">
        <w:trPr>
          <w:trHeight w:val="58"/>
        </w:trPr>
        <w:tc>
          <w:tcPr>
            <w:tcW w:w="468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</w:tbl>
    <w:p w:rsidR="00625A3E" w:rsidRDefault="00625A3E" w:rsidP="00625A3E"/>
    <w:p w:rsidR="00625A3E" w:rsidRPr="005A5EC9" w:rsidRDefault="00625A3E" w:rsidP="00625A3E">
      <w:pPr>
        <w:rPr>
          <w:lang w:val="en-US"/>
        </w:rPr>
      </w:pPr>
      <w:r>
        <w:t>симметричным,</w:t>
      </w:r>
    </w:p>
    <w:p w:rsidR="00625A3E" w:rsidRDefault="00625A3E" w:rsidP="00625A3E">
      <w:r>
        <w:t>асимметричным,</w:t>
      </w:r>
    </w:p>
    <w:p w:rsidR="00625A3E" w:rsidRDefault="00625A3E" w:rsidP="00625A3E">
      <w:r>
        <w:t>антисимметричным,</w:t>
      </w:r>
    </w:p>
    <w:p w:rsidR="00625A3E" w:rsidRDefault="00625A3E" w:rsidP="00625A3E">
      <w:r>
        <w:lastRenderedPageBreak/>
        <w:t>рефлексивным,</w:t>
      </w:r>
    </w:p>
    <w:p w:rsidR="00625A3E" w:rsidRDefault="00625A3E" w:rsidP="00625A3E">
      <w:r>
        <w:t>транзитивным</w:t>
      </w:r>
      <w:r w:rsidRPr="00074683">
        <w:t>,</w:t>
      </w:r>
    </w:p>
    <w:p w:rsidR="00625A3E" w:rsidRPr="00074683" w:rsidRDefault="00625A3E" w:rsidP="00625A3E">
      <w:r>
        <w:t>и если нет, то объяснить почему</w:t>
      </w:r>
      <w:r w:rsidRPr="00074683">
        <w:t>.</w:t>
      </w:r>
    </w:p>
    <w:p w:rsidR="00625A3E" w:rsidRDefault="00625A3E" w:rsidP="00625A3E"/>
    <w:p w:rsidR="00625A3E" w:rsidRPr="005A5EC9" w:rsidRDefault="00625A3E" w:rsidP="00625A3E">
      <w:r>
        <w:t xml:space="preserve">Тема 2.  Для отношения частичного порядка, заданного следующей таблицей </w:t>
      </w:r>
    </w:p>
    <w:p w:rsidR="00625A3E" w:rsidRPr="005A5EC9" w:rsidRDefault="00625A3E" w:rsidP="00625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625A3E"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>
            <w:r>
              <w:t>1</w:t>
            </w:r>
          </w:p>
        </w:tc>
        <w:tc>
          <w:tcPr>
            <w:tcW w:w="0" w:type="auto"/>
          </w:tcPr>
          <w:p w:rsidR="00625A3E" w:rsidRDefault="00625A3E" w:rsidP="00625A3E">
            <w:r>
              <w:t>2</w:t>
            </w:r>
          </w:p>
        </w:tc>
        <w:tc>
          <w:tcPr>
            <w:tcW w:w="0" w:type="auto"/>
          </w:tcPr>
          <w:p w:rsidR="00625A3E" w:rsidRDefault="00625A3E" w:rsidP="00625A3E">
            <w:r>
              <w:t>3</w:t>
            </w:r>
          </w:p>
        </w:tc>
        <w:tc>
          <w:tcPr>
            <w:tcW w:w="0" w:type="auto"/>
          </w:tcPr>
          <w:p w:rsidR="00625A3E" w:rsidRDefault="00625A3E" w:rsidP="00625A3E">
            <w:r>
              <w:t>4</w:t>
            </w:r>
          </w:p>
        </w:tc>
        <w:tc>
          <w:tcPr>
            <w:tcW w:w="0" w:type="auto"/>
          </w:tcPr>
          <w:p w:rsidR="00625A3E" w:rsidRDefault="00625A3E" w:rsidP="00625A3E">
            <w:r>
              <w:t>5</w:t>
            </w:r>
          </w:p>
        </w:tc>
        <w:tc>
          <w:tcPr>
            <w:tcW w:w="0" w:type="auto"/>
          </w:tcPr>
          <w:p w:rsidR="00625A3E" w:rsidRDefault="00625A3E" w:rsidP="00625A3E">
            <w:r>
              <w:t>6</w:t>
            </w:r>
          </w:p>
        </w:tc>
        <w:tc>
          <w:tcPr>
            <w:tcW w:w="0" w:type="auto"/>
          </w:tcPr>
          <w:p w:rsidR="00625A3E" w:rsidRDefault="00625A3E" w:rsidP="00625A3E">
            <w:r>
              <w:t>7</w:t>
            </w:r>
          </w:p>
        </w:tc>
      </w:tr>
      <w:tr w:rsidR="00625A3E">
        <w:tc>
          <w:tcPr>
            <w:tcW w:w="0" w:type="auto"/>
          </w:tcPr>
          <w:p w:rsidR="00625A3E" w:rsidRDefault="00625A3E" w:rsidP="00625A3E">
            <w:r>
              <w:t>1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25A3E">
        <w:tc>
          <w:tcPr>
            <w:tcW w:w="0" w:type="auto"/>
          </w:tcPr>
          <w:p w:rsidR="00625A3E" w:rsidRDefault="00625A3E" w:rsidP="00625A3E">
            <w:r>
              <w:t>2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25A3E">
        <w:tc>
          <w:tcPr>
            <w:tcW w:w="0" w:type="auto"/>
          </w:tcPr>
          <w:p w:rsidR="00625A3E" w:rsidRDefault="00625A3E" w:rsidP="00625A3E">
            <w:r>
              <w:t>3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25A3E">
        <w:tc>
          <w:tcPr>
            <w:tcW w:w="0" w:type="auto"/>
          </w:tcPr>
          <w:p w:rsidR="00625A3E" w:rsidRDefault="00625A3E" w:rsidP="00625A3E">
            <w:r>
              <w:t>4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25A3E">
        <w:tc>
          <w:tcPr>
            <w:tcW w:w="0" w:type="auto"/>
          </w:tcPr>
          <w:p w:rsidR="00625A3E" w:rsidRDefault="00625A3E" w:rsidP="00625A3E">
            <w:r>
              <w:t>5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</w:tr>
      <w:tr w:rsidR="00625A3E">
        <w:tc>
          <w:tcPr>
            <w:tcW w:w="0" w:type="auto"/>
          </w:tcPr>
          <w:p w:rsidR="00625A3E" w:rsidRDefault="00625A3E" w:rsidP="00625A3E">
            <w:r>
              <w:t>6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Default="00625A3E" w:rsidP="00625A3E"/>
        </w:tc>
      </w:tr>
      <w:tr w:rsidR="00625A3E">
        <w:tc>
          <w:tcPr>
            <w:tcW w:w="0" w:type="auto"/>
          </w:tcPr>
          <w:p w:rsidR="00625A3E" w:rsidRDefault="00625A3E" w:rsidP="00625A3E">
            <w:r>
              <w:t>7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625A3E" w:rsidRPr="005A5EC9" w:rsidRDefault="00625A3E" w:rsidP="00625A3E"/>
    <w:p w:rsidR="00625A3E" w:rsidRDefault="00625A3E" w:rsidP="00625A3E">
      <w:r>
        <w:t>а) построить ориентированный граф и диаграмму</w:t>
      </w:r>
    </w:p>
    <w:p w:rsidR="00625A3E" w:rsidRDefault="00625A3E" w:rsidP="00625A3E">
      <w:r>
        <w:t>б) определить размерность частичного порядка двумя способами (порядковым и мультипликативным)</w:t>
      </w:r>
    </w:p>
    <w:p w:rsidR="00625A3E" w:rsidRDefault="00625A3E" w:rsidP="00625A3E"/>
    <w:p w:rsidR="00625A3E" w:rsidRPr="002D00AC" w:rsidRDefault="00625A3E" w:rsidP="00625A3E">
      <w:r>
        <w:t>Тема 3.  Доказать, что для любых элементов решетки имеет место неравенство</w:t>
      </w:r>
    </w:p>
    <w:p w:rsidR="00625A3E" w:rsidRDefault="00625A3E" w:rsidP="00625A3E"/>
    <w:p w:rsidR="00625A3E" w:rsidRDefault="00625A3E" w:rsidP="00625A3E">
      <w:proofErr w:type="gramStart"/>
      <w:r>
        <w:rPr>
          <w:lang w:val="en-US"/>
        </w:rPr>
        <w:t>x</w:t>
      </w:r>
      <w:proofErr w:type="gramEnd"/>
      <w:r w:rsidRPr="009066E8">
        <w:t xml:space="preserve"> </w:t>
      </w:r>
      <w:r>
        <w:rPr>
          <w:lang w:val="en-US"/>
        </w:rPr>
        <w:sym w:font="Symbol" w:char="F0D9"/>
      </w:r>
      <w:r w:rsidRPr="009066E8">
        <w:t xml:space="preserve"> (</w:t>
      </w:r>
      <w:r>
        <w:rPr>
          <w:lang w:val="en-US"/>
        </w:rPr>
        <w:t>y</w:t>
      </w:r>
      <w:r w:rsidRPr="009066E8">
        <w:t xml:space="preserve"> </w:t>
      </w:r>
      <w:r>
        <w:rPr>
          <w:lang w:val="en-US"/>
        </w:rPr>
        <w:sym w:font="Symbol" w:char="F0DA"/>
      </w:r>
      <w:r w:rsidRPr="009066E8">
        <w:t xml:space="preserve"> </w:t>
      </w:r>
      <w:r>
        <w:rPr>
          <w:lang w:val="en-US"/>
        </w:rPr>
        <w:t>z</w:t>
      </w:r>
      <w:r w:rsidRPr="009066E8">
        <w:t xml:space="preserve">) </w:t>
      </w:r>
      <w:r>
        <w:rPr>
          <w:lang w:val="en-US"/>
        </w:rPr>
        <w:sym w:font="Symbol" w:char="F0B3"/>
      </w:r>
      <w:r w:rsidRPr="009066E8">
        <w:t xml:space="preserve"> (</w:t>
      </w:r>
      <w:r>
        <w:rPr>
          <w:lang w:val="en-US"/>
        </w:rPr>
        <w:t>x</w:t>
      </w:r>
      <w:r w:rsidRPr="009066E8">
        <w:t xml:space="preserve"> </w:t>
      </w:r>
      <w:r>
        <w:rPr>
          <w:lang w:val="en-US"/>
        </w:rPr>
        <w:sym w:font="Symbol" w:char="F0D9"/>
      </w:r>
      <w:r w:rsidRPr="009066E8">
        <w:t xml:space="preserve"> </w:t>
      </w:r>
      <w:r>
        <w:rPr>
          <w:lang w:val="en-US"/>
        </w:rPr>
        <w:t>y</w:t>
      </w:r>
      <w:r w:rsidRPr="009066E8">
        <w:t xml:space="preserve">) </w:t>
      </w:r>
      <w:r>
        <w:rPr>
          <w:lang w:val="en-US"/>
        </w:rPr>
        <w:sym w:font="Symbol" w:char="F0DA"/>
      </w:r>
      <w:r w:rsidRPr="009066E8">
        <w:t xml:space="preserve"> (</w:t>
      </w:r>
      <w:r>
        <w:rPr>
          <w:lang w:val="en-US"/>
        </w:rPr>
        <w:t>x</w:t>
      </w:r>
      <w:r w:rsidRPr="009066E8">
        <w:t xml:space="preserve"> </w:t>
      </w:r>
      <w:r>
        <w:rPr>
          <w:lang w:val="en-US"/>
        </w:rPr>
        <w:sym w:font="Symbol" w:char="F0D9"/>
      </w:r>
      <w:r w:rsidRPr="009066E8">
        <w:t xml:space="preserve"> </w:t>
      </w:r>
      <w:r>
        <w:rPr>
          <w:lang w:val="en-US"/>
        </w:rPr>
        <w:t>z</w:t>
      </w:r>
      <w:r w:rsidRPr="009066E8">
        <w:t>)</w:t>
      </w:r>
      <w:r w:rsidR="00D75397">
        <w:rPr>
          <w:lang w:val="en-US"/>
        </w:rPr>
        <w:t>.</w:t>
      </w:r>
    </w:p>
    <w:p w:rsidR="00625A3E" w:rsidRDefault="00625A3E" w:rsidP="00625A3E"/>
    <w:p w:rsidR="00625A3E" w:rsidRDefault="00625A3E" w:rsidP="00625A3E">
      <w:r>
        <w:t xml:space="preserve">Темы 4, 5. Для контекста, представленного таблицей </w:t>
      </w:r>
    </w:p>
    <w:p w:rsidR="00625A3E" w:rsidRDefault="00625A3E" w:rsidP="00625A3E"/>
    <w:p w:rsidR="00625A3E" w:rsidRDefault="00625A3E" w:rsidP="00625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625A3E">
        <w:tc>
          <w:tcPr>
            <w:tcW w:w="468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b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c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d</w:t>
            </w:r>
          </w:p>
        </w:tc>
      </w:tr>
      <w:tr w:rsidR="00625A3E">
        <w:trPr>
          <w:trHeight w:val="58"/>
        </w:trPr>
        <w:tc>
          <w:tcPr>
            <w:tcW w:w="468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468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468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468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</w:tbl>
    <w:p w:rsidR="00625A3E" w:rsidRPr="00074683" w:rsidRDefault="00625A3E" w:rsidP="00625A3E"/>
    <w:p w:rsidR="00625A3E" w:rsidRDefault="00625A3E" w:rsidP="00625A3E">
      <w:r>
        <w:t>а) построить решетку понятий</w:t>
      </w:r>
    </w:p>
    <w:p w:rsidR="00625A3E" w:rsidRPr="005A5EC9" w:rsidRDefault="00625A3E" w:rsidP="00625A3E">
      <w:r>
        <w:t xml:space="preserve">б) определить (объяснив ответ), имеют ли место признаковые импликации </w:t>
      </w:r>
      <w:r>
        <w:rPr>
          <w:lang w:val="en-US"/>
        </w:rPr>
        <w:t>ac</w:t>
      </w:r>
      <w:r w:rsidRPr="00500A3F">
        <w:t xml:space="preserve"> </w:t>
      </w:r>
      <w:r>
        <w:sym w:font="Symbol" w:char="F0AE"/>
      </w:r>
      <w:r w:rsidRPr="00500A3F">
        <w:t xml:space="preserve"> </w:t>
      </w:r>
      <w:r>
        <w:rPr>
          <w:lang w:val="en-US"/>
        </w:rPr>
        <w:t>b</w:t>
      </w:r>
      <w:r w:rsidRPr="005A5EC9">
        <w:t xml:space="preserve">, </w:t>
      </w:r>
      <w:proofErr w:type="spellStart"/>
      <w:r>
        <w:rPr>
          <w:lang w:val="en-US"/>
        </w:rPr>
        <w:t>cb</w:t>
      </w:r>
      <w:proofErr w:type="spellEnd"/>
      <w:r w:rsidRPr="00500A3F">
        <w:t xml:space="preserve"> </w:t>
      </w:r>
      <w:r>
        <w:sym w:font="Symbol" w:char="F0AE"/>
      </w:r>
      <w:r w:rsidRPr="00500A3F">
        <w:t xml:space="preserve"> </w:t>
      </w:r>
      <w:r>
        <w:rPr>
          <w:lang w:val="en-US"/>
        </w:rPr>
        <w:t>a</w:t>
      </w:r>
      <w:r w:rsidRPr="005A5EC9">
        <w:t xml:space="preserve">, </w:t>
      </w:r>
      <w:proofErr w:type="spellStart"/>
      <w:r>
        <w:rPr>
          <w:lang w:val="en-US"/>
        </w:rPr>
        <w:t>bd</w:t>
      </w:r>
      <w:proofErr w:type="spellEnd"/>
      <w:r w:rsidRPr="00500A3F">
        <w:t xml:space="preserve"> </w:t>
      </w:r>
      <w:r w:rsidRPr="005A5EC9">
        <w:t xml:space="preserve"> </w:t>
      </w:r>
      <w:r>
        <w:sym w:font="Symbol" w:char="F0AE"/>
      </w:r>
      <w:r w:rsidRPr="00500A3F">
        <w:t xml:space="preserve"> </w:t>
      </w:r>
      <w:r>
        <w:rPr>
          <w:lang w:val="en-US"/>
        </w:rPr>
        <w:t>c</w:t>
      </w:r>
    </w:p>
    <w:p w:rsidR="00625A3E" w:rsidRPr="009066E8" w:rsidRDefault="00625A3E" w:rsidP="00625A3E">
      <w:r>
        <w:t xml:space="preserve">в) привести еще как минимум три нетривиальные импликации, выполняющиеся в контексте (импликация </w:t>
      </w:r>
      <w:r>
        <w:rPr>
          <w:lang w:val="en-US"/>
        </w:rPr>
        <w:t>A</w:t>
      </w:r>
      <w:r w:rsidRPr="009066E8">
        <w:t xml:space="preserve"> </w:t>
      </w:r>
      <w:r>
        <w:sym w:font="Symbol" w:char="F0AE"/>
      </w:r>
      <w:r w:rsidRPr="009066E8">
        <w:t xml:space="preserve"> </w:t>
      </w:r>
      <w:r>
        <w:rPr>
          <w:lang w:val="en-US"/>
        </w:rPr>
        <w:t>B</w:t>
      </w:r>
      <w:r w:rsidRPr="009066E8">
        <w:t xml:space="preserve"> </w:t>
      </w:r>
      <w:r>
        <w:t xml:space="preserve">называется тривиальной если </w:t>
      </w:r>
      <w:r>
        <w:rPr>
          <w:lang w:val="en-US"/>
        </w:rPr>
        <w:t>B</w:t>
      </w:r>
      <w:r w:rsidRPr="009066E8">
        <w:t xml:space="preserve"> </w:t>
      </w:r>
      <w:r>
        <w:rPr>
          <w:lang w:val="en-US"/>
        </w:rPr>
        <w:sym w:font="Symbol" w:char="F0CD"/>
      </w:r>
      <w:r w:rsidRPr="009066E8">
        <w:t xml:space="preserve"> </w:t>
      </w:r>
      <w:r>
        <w:rPr>
          <w:lang w:val="en-US"/>
        </w:rPr>
        <w:t>A</w:t>
      </w:r>
      <w:r w:rsidRPr="009066E8">
        <w:t>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Темы 5,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6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1. Для контекста, представленного таблицей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</w:tblGrid>
      <w:tr w:rsidR="00625A3E" w:rsidRPr="003B6D14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Построить множество всех понятий,  диаграмму  решетки понятий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минимальный базис импликаций (базис Дюкенна-Гига), прямой базис.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2. Для множества импликаций a </w:t>
      </w:r>
      <w:r>
        <w:sym w:font="Symbol" w:char="F0AE"/>
      </w:r>
      <w:r>
        <w:t xml:space="preserve"> </w:t>
      </w:r>
      <w:r>
        <w:rPr>
          <w:sz w:val="24"/>
        </w:rPr>
        <w:t xml:space="preserve">b, b </w:t>
      </w:r>
      <w:r>
        <w:sym w:font="Symbol" w:char="F0AE"/>
      </w:r>
      <w:r>
        <w:t xml:space="preserve"> </w:t>
      </w:r>
      <w:r>
        <w:rPr>
          <w:sz w:val="24"/>
        </w:rPr>
        <w:t xml:space="preserve">cd, d </w:t>
      </w:r>
      <w:r>
        <w:sym w:font="Symbol" w:char="F0AE"/>
      </w:r>
      <w:r>
        <w:t xml:space="preserve"> </w:t>
      </w:r>
      <w:r>
        <w:rPr>
          <w:sz w:val="24"/>
        </w:rPr>
        <w:t>e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построить контекст с множеством признаков {a,b,c,d,e}, в котором выполняются только эти импликации (и те, которые следуют по ним по правилам Армстронга).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  <w:lang w:val="en-US"/>
        </w:rPr>
        <w:t>3</w:t>
      </w:r>
      <w:r>
        <w:rPr>
          <w:sz w:val="24"/>
        </w:rPr>
        <w:t>. По многозначному контексту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</w:tblGrid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построить бинарный контекст, в котором импликации синтаксически совпадают с функциональные зависимостями в исходном многозначном контексте.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4. По контексту, представленному таблицей </w:t>
      </w:r>
    </w:p>
    <w:p w:rsidR="00625A3E" w:rsidRDefault="00625A3E" w:rsidP="00625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625A3E">
        <w:tc>
          <w:tcPr>
            <w:tcW w:w="468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25A3E">
        <w:trPr>
          <w:trHeight w:val="58"/>
        </w:trPr>
        <w:tc>
          <w:tcPr>
            <w:tcW w:w="468" w:type="dxa"/>
          </w:tcPr>
          <w:p w:rsidR="00625A3E" w:rsidRPr="0047260C" w:rsidRDefault="00625A3E" w:rsidP="00625A3E">
            <w:r>
              <w:t>1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47260C" w:rsidRDefault="00625A3E" w:rsidP="00625A3E">
            <w:r>
              <w:t>2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47260C" w:rsidRDefault="00625A3E" w:rsidP="00625A3E">
            <w:r>
              <w:t>3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47260C" w:rsidRDefault="00625A3E" w:rsidP="00625A3E">
            <w:r>
              <w:t>4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 построить многозначный контекст, для которого множество функциональных зависимостей синтаксически совпадает с множеством импликаций в исходном контексте, с использованием всех значений из множества натуральных чисел от 1 до 7.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Тема 7. По контексту, представленному таблицей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</w:tblGrid>
      <w:tr w:rsidR="00625A3E" w:rsidRPr="003B6D14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CF082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построить все ассоциативные правила с поддержкой не менее </w:t>
      </w:r>
      <w:r w:rsidRPr="00CF0825">
        <w:rPr>
          <w:sz w:val="24"/>
        </w:rPr>
        <w:t xml:space="preserve">1/3 </w:t>
      </w:r>
      <w:r>
        <w:rPr>
          <w:sz w:val="24"/>
        </w:rPr>
        <w:t xml:space="preserve">и степенью уверенности не менее </w:t>
      </w:r>
      <w:r w:rsidRPr="00CF0825">
        <w:rPr>
          <w:sz w:val="24"/>
        </w:rPr>
        <w:t>1/2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Тема 8.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Какова временная сложность в худшем случае следующей задачи:</w:t>
      </w:r>
    </w:p>
    <w:p w:rsidR="00625A3E" w:rsidRPr="00100879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УСЛОВИЕ Дан контекст</w:t>
      </w:r>
      <w:r w:rsidRPr="00100879">
        <w:rPr>
          <w:sz w:val="24"/>
        </w:rPr>
        <w:t xml:space="preserve"> </w:t>
      </w:r>
      <w:r w:rsidRPr="00100879">
        <w:rPr>
          <w:i/>
          <w:sz w:val="24"/>
        </w:rPr>
        <w:t>(</w:t>
      </w:r>
      <w:r w:rsidRPr="00100879">
        <w:rPr>
          <w:i/>
          <w:sz w:val="24"/>
          <w:lang w:val="en-US"/>
        </w:rPr>
        <w:t>G</w:t>
      </w:r>
      <w:r w:rsidRPr="00100879">
        <w:rPr>
          <w:i/>
          <w:sz w:val="24"/>
        </w:rPr>
        <w:t>,</w:t>
      </w:r>
      <w:r w:rsidRPr="00100879">
        <w:rPr>
          <w:i/>
          <w:sz w:val="24"/>
          <w:lang w:val="en-US"/>
        </w:rPr>
        <w:t>M</w:t>
      </w:r>
      <w:r w:rsidRPr="00100879">
        <w:rPr>
          <w:i/>
          <w:sz w:val="24"/>
        </w:rPr>
        <w:t>,</w:t>
      </w:r>
      <w:r w:rsidRPr="00100879">
        <w:rPr>
          <w:i/>
          <w:sz w:val="24"/>
          <w:lang w:val="en-US"/>
        </w:rPr>
        <w:t>I</w:t>
      </w:r>
      <w:r w:rsidRPr="00100879">
        <w:rPr>
          <w:i/>
          <w:sz w:val="24"/>
        </w:rPr>
        <w:t>)</w:t>
      </w:r>
      <w:r>
        <w:rPr>
          <w:sz w:val="24"/>
        </w:rPr>
        <w:t xml:space="preserve">, множество </w:t>
      </w:r>
      <w:r w:rsidRPr="00100879">
        <w:rPr>
          <w:i/>
          <w:sz w:val="24"/>
          <w:lang w:val="en-US"/>
        </w:rPr>
        <w:t>N</w:t>
      </w:r>
      <w:r w:rsidRPr="00100879">
        <w:rPr>
          <w:i/>
          <w:sz w:val="24"/>
        </w:rPr>
        <w:t xml:space="preserve"> </w:t>
      </w:r>
      <w:r w:rsidRPr="00100879">
        <w:rPr>
          <w:i/>
          <w:sz w:val="24"/>
          <w:lang w:val="en-US"/>
        </w:rPr>
        <w:sym w:font="Symbol" w:char="F0CD"/>
      </w:r>
      <w:r w:rsidRPr="00100879">
        <w:rPr>
          <w:i/>
          <w:sz w:val="24"/>
        </w:rPr>
        <w:t xml:space="preserve"> </w:t>
      </w:r>
      <w:r w:rsidRPr="00100879">
        <w:rPr>
          <w:i/>
          <w:sz w:val="24"/>
          <w:lang w:val="en-US"/>
        </w:rPr>
        <w:t>M</w:t>
      </w:r>
      <w:r w:rsidRPr="00100879">
        <w:rPr>
          <w:sz w:val="24"/>
        </w:rPr>
        <w:t xml:space="preserve"> </w:t>
      </w:r>
      <w:r>
        <w:rPr>
          <w:sz w:val="24"/>
        </w:rPr>
        <w:t xml:space="preserve">и натуральное число </w:t>
      </w:r>
      <w:r w:rsidRPr="00100879">
        <w:rPr>
          <w:i/>
          <w:sz w:val="24"/>
          <w:lang w:val="en-US"/>
        </w:rPr>
        <w:t>k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ВОПРОС Существует ли подмножество </w:t>
      </w:r>
      <w:r w:rsidRPr="00100879">
        <w:rPr>
          <w:i/>
          <w:sz w:val="24"/>
          <w:lang w:val="en-US"/>
        </w:rPr>
        <w:t>S</w:t>
      </w:r>
      <w:r w:rsidRPr="00100879">
        <w:rPr>
          <w:i/>
          <w:sz w:val="24"/>
        </w:rPr>
        <w:t xml:space="preserve"> </w:t>
      </w:r>
      <w:r w:rsidRPr="00100879">
        <w:rPr>
          <w:i/>
          <w:sz w:val="24"/>
          <w:lang w:val="en-US"/>
        </w:rPr>
        <w:sym w:font="Symbol" w:char="F0CD"/>
      </w:r>
      <w:r w:rsidRPr="00100879">
        <w:rPr>
          <w:i/>
          <w:sz w:val="24"/>
        </w:rPr>
        <w:t xml:space="preserve"> </w:t>
      </w:r>
      <w:r w:rsidRPr="00100879">
        <w:rPr>
          <w:i/>
          <w:sz w:val="24"/>
          <w:lang w:val="en-US"/>
        </w:rPr>
        <w:t>N</w:t>
      </w:r>
      <w:r w:rsidRPr="00100879">
        <w:rPr>
          <w:sz w:val="24"/>
        </w:rPr>
        <w:t xml:space="preserve"> </w:t>
      </w:r>
      <w:r>
        <w:rPr>
          <w:sz w:val="24"/>
        </w:rPr>
        <w:t xml:space="preserve">такое, что </w:t>
      </w:r>
      <w:r w:rsidRPr="00100879">
        <w:rPr>
          <w:i/>
          <w:sz w:val="24"/>
          <w:lang w:val="en-US"/>
        </w:rPr>
        <w:t>S</w:t>
      </w:r>
      <w:r w:rsidRPr="00100879">
        <w:rPr>
          <w:i/>
          <w:sz w:val="24"/>
        </w:rPr>
        <w:t xml:space="preserve">’ = </w:t>
      </w:r>
      <w:r w:rsidRPr="00100879">
        <w:rPr>
          <w:i/>
          <w:sz w:val="24"/>
          <w:lang w:val="en-US"/>
        </w:rPr>
        <w:t>N</w:t>
      </w:r>
      <w:r w:rsidRPr="00100879">
        <w:rPr>
          <w:sz w:val="24"/>
        </w:rPr>
        <w:t xml:space="preserve"> </w:t>
      </w:r>
      <w:r>
        <w:rPr>
          <w:sz w:val="24"/>
        </w:rPr>
        <w:t xml:space="preserve">и </w:t>
      </w:r>
      <w:r w:rsidRPr="00100879">
        <w:rPr>
          <w:sz w:val="24"/>
        </w:rPr>
        <w:t>|</w:t>
      </w:r>
      <w:r w:rsidRPr="00100879">
        <w:rPr>
          <w:i/>
          <w:sz w:val="24"/>
          <w:lang w:val="en-US"/>
        </w:rPr>
        <w:t>N</w:t>
      </w:r>
      <w:r w:rsidRPr="00100879">
        <w:rPr>
          <w:sz w:val="24"/>
        </w:rPr>
        <w:t xml:space="preserve">| </w:t>
      </w:r>
      <w:r>
        <w:rPr>
          <w:sz w:val="24"/>
          <w:lang w:val="en-US"/>
        </w:rPr>
        <w:sym w:font="Symbol" w:char="F0A3"/>
      </w:r>
      <w:r w:rsidRPr="00100879">
        <w:rPr>
          <w:sz w:val="24"/>
        </w:rPr>
        <w:t xml:space="preserve"> </w:t>
      </w:r>
      <w:r w:rsidRPr="00100879">
        <w:rPr>
          <w:i/>
          <w:sz w:val="24"/>
          <w:lang w:val="en-US"/>
        </w:rPr>
        <w:t>k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CF082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Сколько операций пересечения произведет алгоритм Замыкай-по-Одному, вычисляя множество всех понятий контекста представленного следующей таблицей?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</w:tblGrid>
      <w:tr w:rsidR="00625A3E" w:rsidRPr="003B6D14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Тема 9. Для контекста, представленного таблицей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</w:tblGrid>
      <w:tr w:rsidR="00625A3E" w:rsidRPr="003B6D14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определить понятия с максимальной интегральной устойчивостью.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Тема 10.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1. Считая, что в следующей таблице объекты 1-5 – положительные примеры, а объекты 6, 7 – отрицательные,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</w:tblGrid>
      <w:tr w:rsidR="00625A3E" w:rsidRPr="003B6D14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построив решетку положительного контекста, найти множество положительных ДСМ-гипотез с запретом на контрпример, а также построить множество отрицательных ДСМ-гипотез с запретом на контрпример.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Тема 11. </w:t>
      </w:r>
    </w:p>
    <w:p w:rsidR="00625A3E" w:rsidRPr="00100879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Построить онтологию области «классы химических элементов», на основе описания с помощью бинарных признаков, с помощью алгоритма «Замыкай-по-Одному».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A0682A" w:rsidRDefault="00625A3E" w:rsidP="00625A3E"/>
    <w:p w:rsidR="00625A3E" w:rsidRPr="00A0682A" w:rsidRDefault="00625A3E" w:rsidP="00625A3E">
      <w:pPr>
        <w:tabs>
          <w:tab w:val="left" w:pos="4092"/>
        </w:tabs>
      </w:pPr>
      <w:r w:rsidRPr="00A0682A">
        <w:tab/>
      </w:r>
    </w:p>
    <w:p w:rsidR="00625A3E" w:rsidRDefault="00625A3E" w:rsidP="00625A3E">
      <w:pPr>
        <w:ind w:left="960"/>
        <w:jc w:val="right"/>
      </w:pPr>
      <w:r>
        <w:t>Автор программы: _____________________________/ С.О. Кузнецов/</w:t>
      </w:r>
    </w:p>
    <w:p w:rsidR="00625A3E" w:rsidRDefault="00625A3E" w:rsidP="00625A3E">
      <w:pPr>
        <w:rPr>
          <w:color w:val="FF0000"/>
        </w:rPr>
      </w:pPr>
    </w:p>
    <w:p w:rsidR="00032A77" w:rsidRDefault="00032A77"/>
    <w:sectPr w:rsidR="0003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7BF"/>
    <w:multiLevelType w:val="hybridMultilevel"/>
    <w:tmpl w:val="2E2E0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1448D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B6F30"/>
    <w:multiLevelType w:val="hybridMultilevel"/>
    <w:tmpl w:val="A316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712623"/>
    <w:multiLevelType w:val="singleLevel"/>
    <w:tmpl w:val="52A614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EB11B8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E8"/>
    <w:rsid w:val="00032A77"/>
    <w:rsid w:val="00154022"/>
    <w:rsid w:val="002439E8"/>
    <w:rsid w:val="003F50DB"/>
    <w:rsid w:val="00625A3E"/>
    <w:rsid w:val="00654DEE"/>
    <w:rsid w:val="008161C3"/>
    <w:rsid w:val="00830E63"/>
    <w:rsid w:val="00877D16"/>
    <w:rsid w:val="00952AF0"/>
    <w:rsid w:val="00A32ADB"/>
    <w:rsid w:val="00B10028"/>
    <w:rsid w:val="00B95763"/>
    <w:rsid w:val="00C13E39"/>
    <w:rsid w:val="00D75397"/>
    <w:rsid w:val="00DF5DBB"/>
    <w:rsid w:val="00E21487"/>
    <w:rsid w:val="00E734E4"/>
    <w:rsid w:val="00E876C7"/>
    <w:rsid w:val="00EB77CF"/>
    <w:rsid w:val="00F418FF"/>
    <w:rsid w:val="00F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A3E"/>
    <w:rPr>
      <w:sz w:val="24"/>
      <w:szCs w:val="24"/>
    </w:rPr>
  </w:style>
  <w:style w:type="paragraph" w:styleId="Heading1">
    <w:name w:val="heading 1"/>
    <w:basedOn w:val="Normal"/>
    <w:next w:val="Normal"/>
    <w:qFormat/>
    <w:rsid w:val="00625A3E"/>
    <w:pPr>
      <w:keepNext/>
      <w:spacing w:after="120"/>
      <w:ind w:firstLine="720"/>
      <w:jc w:val="both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rsid w:val="00625A3E"/>
    <w:pPr>
      <w:keepNext/>
      <w:spacing w:before="120"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625A3E"/>
    <w:pPr>
      <w:keepNext/>
      <w:jc w:val="center"/>
      <w:outlineLvl w:val="2"/>
    </w:pPr>
    <w:rPr>
      <w:b/>
      <w:outline/>
      <w:sz w:val="52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4">
    <w:name w:val="heading 4"/>
    <w:basedOn w:val="Normal"/>
    <w:next w:val="Normal"/>
    <w:qFormat/>
    <w:rsid w:val="00625A3E"/>
    <w:pPr>
      <w:keepNext/>
      <w:jc w:val="center"/>
      <w:outlineLvl w:val="3"/>
    </w:pPr>
    <w:rPr>
      <w:sz w:val="40"/>
      <w:szCs w:val="20"/>
    </w:rPr>
  </w:style>
  <w:style w:type="paragraph" w:styleId="Heading5">
    <w:name w:val="heading 5"/>
    <w:basedOn w:val="Normal"/>
    <w:next w:val="Normal"/>
    <w:qFormat/>
    <w:rsid w:val="00625A3E"/>
    <w:pPr>
      <w:keepNext/>
      <w:jc w:val="center"/>
      <w:outlineLvl w:val="4"/>
    </w:pPr>
    <w:rPr>
      <w:rFonts w:ascii="Tahoma" w:hAnsi="Tahoma"/>
      <w:outline/>
      <w:sz w:val="5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7">
    <w:name w:val="heading 7"/>
    <w:basedOn w:val="Normal"/>
    <w:next w:val="Normal"/>
    <w:qFormat/>
    <w:rsid w:val="00625A3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25A3E"/>
    <w:pPr>
      <w:keepNext/>
      <w:ind w:right="-738"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5A3E"/>
    <w:pPr>
      <w:jc w:val="both"/>
    </w:pPr>
    <w:rPr>
      <w:sz w:val="28"/>
    </w:rPr>
  </w:style>
  <w:style w:type="paragraph" w:customStyle="1" w:styleId="Normal1">
    <w:name w:val="Normal1"/>
    <w:rsid w:val="00625A3E"/>
    <w:rPr>
      <w:snapToGrid w:val="0"/>
    </w:rPr>
  </w:style>
  <w:style w:type="paragraph" w:styleId="PlainText">
    <w:name w:val="Plain Text"/>
    <w:basedOn w:val="Normal"/>
    <w:rsid w:val="00625A3E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625A3E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styleId="TableGrid">
    <w:name w:val="Table Grid"/>
    <w:basedOn w:val="TableNormal"/>
    <w:rsid w:val="00625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25A3E"/>
  </w:style>
  <w:style w:type="paragraph" w:customStyle="1" w:styleId="FirstPage">
    <w:name w:val="FirstPage"/>
    <w:qFormat/>
    <w:rsid w:val="00B10028"/>
    <w:pPr>
      <w:spacing w:line="264" w:lineRule="auto"/>
      <w:jc w:val="center"/>
    </w:pPr>
    <w:rPr>
      <w:rFonts w:eastAsia="Calibri"/>
      <w:sz w:val="28"/>
      <w:szCs w:val="22"/>
      <w:lang w:eastAsia="en-US"/>
    </w:rPr>
  </w:style>
  <w:style w:type="paragraph" w:customStyle="1" w:styleId="TablesLeft">
    <w:name w:val="Tables_Left"/>
    <w:basedOn w:val="Normal"/>
    <w:qFormat/>
    <w:rsid w:val="00B10028"/>
    <w:pPr>
      <w:spacing w:line="264" w:lineRule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A3E"/>
    <w:rPr>
      <w:sz w:val="24"/>
      <w:szCs w:val="24"/>
    </w:rPr>
  </w:style>
  <w:style w:type="paragraph" w:styleId="Heading1">
    <w:name w:val="heading 1"/>
    <w:basedOn w:val="Normal"/>
    <w:next w:val="Normal"/>
    <w:qFormat/>
    <w:rsid w:val="00625A3E"/>
    <w:pPr>
      <w:keepNext/>
      <w:spacing w:after="120"/>
      <w:ind w:firstLine="720"/>
      <w:jc w:val="both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rsid w:val="00625A3E"/>
    <w:pPr>
      <w:keepNext/>
      <w:spacing w:before="120"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625A3E"/>
    <w:pPr>
      <w:keepNext/>
      <w:jc w:val="center"/>
      <w:outlineLvl w:val="2"/>
    </w:pPr>
    <w:rPr>
      <w:b/>
      <w:outline/>
      <w:sz w:val="52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4">
    <w:name w:val="heading 4"/>
    <w:basedOn w:val="Normal"/>
    <w:next w:val="Normal"/>
    <w:qFormat/>
    <w:rsid w:val="00625A3E"/>
    <w:pPr>
      <w:keepNext/>
      <w:jc w:val="center"/>
      <w:outlineLvl w:val="3"/>
    </w:pPr>
    <w:rPr>
      <w:sz w:val="40"/>
      <w:szCs w:val="20"/>
    </w:rPr>
  </w:style>
  <w:style w:type="paragraph" w:styleId="Heading5">
    <w:name w:val="heading 5"/>
    <w:basedOn w:val="Normal"/>
    <w:next w:val="Normal"/>
    <w:qFormat/>
    <w:rsid w:val="00625A3E"/>
    <w:pPr>
      <w:keepNext/>
      <w:jc w:val="center"/>
      <w:outlineLvl w:val="4"/>
    </w:pPr>
    <w:rPr>
      <w:rFonts w:ascii="Tahoma" w:hAnsi="Tahoma"/>
      <w:outline/>
      <w:sz w:val="5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7">
    <w:name w:val="heading 7"/>
    <w:basedOn w:val="Normal"/>
    <w:next w:val="Normal"/>
    <w:qFormat/>
    <w:rsid w:val="00625A3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25A3E"/>
    <w:pPr>
      <w:keepNext/>
      <w:ind w:right="-738"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5A3E"/>
    <w:pPr>
      <w:jc w:val="both"/>
    </w:pPr>
    <w:rPr>
      <w:sz w:val="28"/>
    </w:rPr>
  </w:style>
  <w:style w:type="paragraph" w:customStyle="1" w:styleId="Normal1">
    <w:name w:val="Normal1"/>
    <w:rsid w:val="00625A3E"/>
    <w:rPr>
      <w:snapToGrid w:val="0"/>
    </w:rPr>
  </w:style>
  <w:style w:type="paragraph" w:styleId="PlainText">
    <w:name w:val="Plain Text"/>
    <w:basedOn w:val="Normal"/>
    <w:rsid w:val="00625A3E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625A3E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styleId="TableGrid">
    <w:name w:val="Table Grid"/>
    <w:basedOn w:val="TableNormal"/>
    <w:rsid w:val="00625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25A3E"/>
  </w:style>
  <w:style w:type="paragraph" w:customStyle="1" w:styleId="FirstPage">
    <w:name w:val="FirstPage"/>
    <w:qFormat/>
    <w:rsid w:val="00B10028"/>
    <w:pPr>
      <w:spacing w:line="264" w:lineRule="auto"/>
      <w:jc w:val="center"/>
    </w:pPr>
    <w:rPr>
      <w:rFonts w:eastAsia="Calibri"/>
      <w:sz w:val="28"/>
      <w:szCs w:val="22"/>
      <w:lang w:eastAsia="en-US"/>
    </w:rPr>
  </w:style>
  <w:style w:type="paragraph" w:customStyle="1" w:styleId="TablesLeft">
    <w:name w:val="Tables_Left"/>
    <w:basedOn w:val="Normal"/>
    <w:qFormat/>
    <w:rsid w:val="00B10028"/>
    <w:pPr>
      <w:spacing w:line="264" w:lineRule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3340</Words>
  <Characters>19044</Characters>
  <Application>Microsoft Macintosh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и торговли  </vt:lpstr>
    </vt:vector>
  </TitlesOfParts>
  <Company/>
  <LinksUpToDate>false</LinksUpToDate>
  <CharactersWithSpaces>22340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 </dc:title>
  <dc:subject/>
  <dc:creator>serge</dc:creator>
  <cp:keywords/>
  <dc:description/>
  <cp:lastModifiedBy>fedor strok</cp:lastModifiedBy>
  <cp:revision>2</cp:revision>
  <dcterms:created xsi:type="dcterms:W3CDTF">2013-11-11T20:28:00Z</dcterms:created>
  <dcterms:modified xsi:type="dcterms:W3CDTF">2013-11-11T20:28:00Z</dcterms:modified>
</cp:coreProperties>
</file>