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66" w:rsidRPr="00822812" w:rsidRDefault="004D00B2" w:rsidP="00ED7566">
      <w:pPr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299835" cy="8900573"/>
            <wp:effectExtent l="19050" t="0" r="5715" b="0"/>
            <wp:docPr id="1" name="Рисунок 1" descr="F:\Data\!work\Katya\job\2013-2014\программы 2013-2014\соц\от 18.12.13\англ_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!work\Katya\job\2013-2014\программы 2013-2014\соц\от 18.12.13\англ_в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66" w:rsidRPr="00822812" w:rsidRDefault="00ED7566" w:rsidP="00C307D6">
      <w:pPr>
        <w:pStyle w:val="1"/>
        <w:numPr>
          <w:ilvl w:val="0"/>
          <w:numId w:val="14"/>
        </w:numPr>
        <w:rPr>
          <w:sz w:val="24"/>
          <w:szCs w:val="24"/>
          <w:lang w:val="en-US"/>
        </w:rPr>
      </w:pPr>
      <w:r w:rsidRPr="00822812">
        <w:rPr>
          <w:sz w:val="24"/>
          <w:szCs w:val="24"/>
        </w:rPr>
        <w:lastRenderedPageBreak/>
        <w:t>Область применения и нормативные ссылки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1945BC" w:rsidRPr="00822812">
        <w:rPr>
          <w:szCs w:val="24"/>
        </w:rPr>
        <w:t xml:space="preserve">040100.62 </w:t>
      </w:r>
      <w:r w:rsidRPr="00822812">
        <w:rPr>
          <w:szCs w:val="24"/>
        </w:rPr>
        <w:t>«</w:t>
      </w:r>
      <w:r w:rsidR="001945BC" w:rsidRPr="00822812">
        <w:rPr>
          <w:szCs w:val="24"/>
        </w:rPr>
        <w:t>Социология</w:t>
      </w:r>
      <w:r w:rsidRPr="00822812">
        <w:rPr>
          <w:szCs w:val="24"/>
        </w:rPr>
        <w:t xml:space="preserve">» подготовки бакалавра, изучающих дисциплину </w:t>
      </w:r>
      <w:r w:rsidR="001945BC" w:rsidRPr="00822812">
        <w:rPr>
          <w:szCs w:val="24"/>
        </w:rPr>
        <w:t>ВКР на английском языке</w:t>
      </w:r>
      <w:r w:rsidRPr="00822812">
        <w:rPr>
          <w:szCs w:val="24"/>
        </w:rPr>
        <w:t xml:space="preserve">. 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 xml:space="preserve">Программа разработана в соответствии </w:t>
      </w:r>
      <w:proofErr w:type="gramStart"/>
      <w:r w:rsidRPr="00822812">
        <w:rPr>
          <w:szCs w:val="24"/>
        </w:rPr>
        <w:t>с</w:t>
      </w:r>
      <w:proofErr w:type="gramEnd"/>
      <w:r w:rsidRPr="00822812">
        <w:rPr>
          <w:szCs w:val="24"/>
        </w:rPr>
        <w:t>:</w:t>
      </w:r>
    </w:p>
    <w:p w:rsidR="00ED7566" w:rsidRPr="00822812" w:rsidRDefault="002C3A5D" w:rsidP="00ED7566">
      <w:pPr>
        <w:pStyle w:val="a1"/>
        <w:rPr>
          <w:szCs w:val="24"/>
        </w:rPr>
      </w:pPr>
      <w:fldSimple w:instr=" FILLIN   \* MERGEFORMAT ">
        <w:r w:rsidR="00ED7566" w:rsidRPr="00822812">
          <w:rPr>
            <w:szCs w:val="24"/>
          </w:rPr>
          <w:t>Стандартом НИУ</w:t>
        </w:r>
      </w:fldSimple>
      <w:r w:rsidR="00ED7566" w:rsidRPr="00822812">
        <w:rPr>
          <w:szCs w:val="24"/>
        </w:rPr>
        <w:t>;</w:t>
      </w:r>
    </w:p>
    <w:p w:rsidR="00ED7566" w:rsidRPr="00822812" w:rsidRDefault="00ED7566" w:rsidP="00ED7566">
      <w:pPr>
        <w:pStyle w:val="a1"/>
        <w:rPr>
          <w:szCs w:val="24"/>
        </w:rPr>
      </w:pPr>
      <w:r w:rsidRPr="00822812">
        <w:rPr>
          <w:szCs w:val="24"/>
        </w:rPr>
        <w:t xml:space="preserve">Образовательной программой направления </w:t>
      </w:r>
      <w:r w:rsidR="001945BC" w:rsidRPr="00822812">
        <w:rPr>
          <w:szCs w:val="24"/>
        </w:rPr>
        <w:t>040100.62 социология</w:t>
      </w:r>
      <w:r w:rsidRPr="00822812">
        <w:rPr>
          <w:szCs w:val="24"/>
        </w:rPr>
        <w:t xml:space="preserve">  </w:t>
      </w:r>
    </w:p>
    <w:p w:rsidR="00ED7566" w:rsidRPr="00822812" w:rsidRDefault="00ED7566" w:rsidP="00ED7566">
      <w:pPr>
        <w:rPr>
          <w:szCs w:val="24"/>
        </w:rPr>
      </w:pPr>
      <w:r w:rsidRPr="00822812">
        <w:rPr>
          <w:szCs w:val="24"/>
        </w:rPr>
        <w:t xml:space="preserve">Рабочим учебным планом университета по направлению </w:t>
      </w:r>
      <w:r w:rsidR="001945BC" w:rsidRPr="00822812">
        <w:rPr>
          <w:szCs w:val="24"/>
        </w:rPr>
        <w:t xml:space="preserve">040100.62 </w:t>
      </w:r>
      <w:r w:rsidRPr="00822812">
        <w:rPr>
          <w:szCs w:val="24"/>
        </w:rPr>
        <w:t>«</w:t>
      </w:r>
      <w:r w:rsidR="001945BC" w:rsidRPr="00822812">
        <w:rPr>
          <w:szCs w:val="24"/>
        </w:rPr>
        <w:t>Социология</w:t>
      </w:r>
      <w:r w:rsidRPr="00822812">
        <w:rPr>
          <w:szCs w:val="24"/>
        </w:rPr>
        <w:t>»</w:t>
      </w:r>
    </w:p>
    <w:p w:rsidR="00ED7566" w:rsidRPr="00822812" w:rsidRDefault="00ED7566" w:rsidP="00ED7566">
      <w:pPr>
        <w:pStyle w:val="1"/>
        <w:ind w:firstLine="709"/>
        <w:rPr>
          <w:sz w:val="24"/>
          <w:szCs w:val="24"/>
        </w:rPr>
      </w:pPr>
      <w:r w:rsidRPr="00822812">
        <w:rPr>
          <w:sz w:val="24"/>
          <w:szCs w:val="24"/>
        </w:rPr>
        <w:t>2  Цели освоения дисциплины</w:t>
      </w:r>
    </w:p>
    <w:p w:rsidR="00ED7566" w:rsidRPr="00822812" w:rsidRDefault="00ED7566" w:rsidP="00ED7566">
      <w:pPr>
        <w:rPr>
          <w:szCs w:val="24"/>
        </w:rPr>
      </w:pPr>
    </w:p>
    <w:p w:rsidR="00ED7566" w:rsidRPr="00822812" w:rsidRDefault="006F351C" w:rsidP="00ED7566">
      <w:pPr>
        <w:jc w:val="both"/>
        <w:rPr>
          <w:szCs w:val="24"/>
        </w:rPr>
      </w:pPr>
      <w:r w:rsidRPr="00822812">
        <w:rPr>
          <w:szCs w:val="24"/>
        </w:rPr>
        <w:t xml:space="preserve">Программа направлена на обучение студентов написанию и презентации проекта Выпускной квалификационной работы на английском языке. </w:t>
      </w:r>
      <w:r w:rsidR="00ED7566" w:rsidRPr="00822812">
        <w:rPr>
          <w:b/>
          <w:szCs w:val="24"/>
        </w:rPr>
        <w:t>Цель</w:t>
      </w:r>
      <w:r w:rsidR="00ED7566" w:rsidRPr="00822812">
        <w:rPr>
          <w:szCs w:val="24"/>
        </w:rPr>
        <w:t xml:space="preserve"> курса "</w:t>
      </w:r>
      <w:r w:rsidR="00603A28" w:rsidRPr="00822812">
        <w:rPr>
          <w:szCs w:val="24"/>
        </w:rPr>
        <w:t>ВКР на английском языке</w:t>
      </w:r>
      <w:r w:rsidR="00ED7566" w:rsidRPr="00822812">
        <w:rPr>
          <w:szCs w:val="24"/>
        </w:rPr>
        <w:t xml:space="preserve">" на 4 курсе обучения  - систематизация и совершенствование различных видов компетенций, составляющих  иноязычную профессионально-коммуникативную компетенцию, а именно: учебной компетенции, научно-исследовательской компетенции, лингвистической компетенции, социолингвистической компетенции, стратегической компетенции, прагматической компетенции, дискурсивной компетенции. </w:t>
      </w:r>
    </w:p>
    <w:p w:rsidR="00ED7566" w:rsidRPr="00822812" w:rsidRDefault="00ED7566" w:rsidP="00ED7566">
      <w:pPr>
        <w:rPr>
          <w:b/>
          <w:szCs w:val="24"/>
        </w:rPr>
      </w:pPr>
    </w:p>
    <w:p w:rsidR="00ED7566" w:rsidRPr="00822812" w:rsidRDefault="00ED7566" w:rsidP="00ED7566">
      <w:pPr>
        <w:rPr>
          <w:b/>
          <w:szCs w:val="24"/>
        </w:rPr>
      </w:pPr>
      <w:r w:rsidRPr="00822812">
        <w:rPr>
          <w:b/>
          <w:szCs w:val="24"/>
        </w:rPr>
        <w:t>Задачи дисциплины</w:t>
      </w:r>
    </w:p>
    <w:p w:rsidR="00ED7566" w:rsidRPr="00822812" w:rsidRDefault="00ED7566" w:rsidP="00ED7566">
      <w:pPr>
        <w:rPr>
          <w:b/>
          <w:szCs w:val="24"/>
        </w:rPr>
      </w:pPr>
    </w:p>
    <w:p w:rsidR="00ED7566" w:rsidRPr="00822812" w:rsidRDefault="00ED7566" w:rsidP="00ED7566">
      <w:pPr>
        <w:ind w:firstLine="0"/>
        <w:rPr>
          <w:szCs w:val="24"/>
        </w:rPr>
      </w:pPr>
      <w:r w:rsidRPr="00822812">
        <w:rPr>
          <w:szCs w:val="24"/>
        </w:rPr>
        <w:t xml:space="preserve">В ходе освоения дисциплины предусматривается: </w:t>
      </w:r>
    </w:p>
    <w:p w:rsidR="00ED7566" w:rsidRPr="00822812" w:rsidRDefault="00ED7566" w:rsidP="00ED7566">
      <w:pPr>
        <w:rPr>
          <w:szCs w:val="24"/>
        </w:rPr>
      </w:pPr>
      <w:r w:rsidRPr="00822812">
        <w:rPr>
          <w:b/>
          <w:szCs w:val="24"/>
        </w:rPr>
        <w:t>изучение</w:t>
      </w:r>
      <w:r w:rsidRPr="00822812">
        <w:rPr>
          <w:szCs w:val="24"/>
        </w:rPr>
        <w:t>:</w:t>
      </w:r>
    </w:p>
    <w:p w:rsidR="00ED7566" w:rsidRPr="00822812" w:rsidRDefault="000B72B0" w:rsidP="00C307D6">
      <w:pPr>
        <w:numPr>
          <w:ilvl w:val="0"/>
          <w:numId w:val="5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 xml:space="preserve">жанра </w:t>
      </w:r>
      <w:r w:rsidR="00ED7566" w:rsidRPr="00822812">
        <w:rPr>
          <w:szCs w:val="24"/>
        </w:rPr>
        <w:t>письменной академической речи на английском языке;</w:t>
      </w:r>
    </w:p>
    <w:p w:rsidR="00ED7566" w:rsidRPr="00822812" w:rsidRDefault="00ED7566" w:rsidP="00C307D6">
      <w:pPr>
        <w:numPr>
          <w:ilvl w:val="0"/>
          <w:numId w:val="5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профессиональной лексики, социокультурных лакун;</w:t>
      </w:r>
    </w:p>
    <w:p w:rsidR="00ED7566" w:rsidRPr="00822812" w:rsidRDefault="00ED7566" w:rsidP="00C307D6">
      <w:pPr>
        <w:numPr>
          <w:ilvl w:val="0"/>
          <w:numId w:val="5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правил речевого поведения в условиях профессионального межкультурного общения.</w:t>
      </w:r>
    </w:p>
    <w:p w:rsidR="00ED7566" w:rsidRPr="00822812" w:rsidRDefault="00ED7566" w:rsidP="00ED7566">
      <w:pPr>
        <w:rPr>
          <w:b/>
          <w:szCs w:val="24"/>
        </w:rPr>
      </w:pPr>
    </w:p>
    <w:p w:rsidR="00ED7566" w:rsidRPr="00822812" w:rsidRDefault="00ED7566" w:rsidP="00ED7566">
      <w:pPr>
        <w:rPr>
          <w:b/>
          <w:szCs w:val="24"/>
        </w:rPr>
      </w:pPr>
      <w:r w:rsidRPr="00822812">
        <w:rPr>
          <w:b/>
          <w:szCs w:val="24"/>
        </w:rPr>
        <w:t>развитие умений:</w:t>
      </w:r>
    </w:p>
    <w:p w:rsidR="00ED7566" w:rsidRPr="00822812" w:rsidRDefault="00ED7566" w:rsidP="00C307D6">
      <w:pPr>
        <w:numPr>
          <w:ilvl w:val="0"/>
          <w:numId w:val="6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 xml:space="preserve">выступать публично в рамках профессиональной и социально-культурной сфер общения; правильно пользоваться речевым этикетом в ходе устного общения с представителем иной </w:t>
      </w:r>
      <w:proofErr w:type="spellStart"/>
      <w:r w:rsidRPr="00822812">
        <w:rPr>
          <w:szCs w:val="24"/>
        </w:rPr>
        <w:t>лингвокультуры</w:t>
      </w:r>
      <w:proofErr w:type="spellEnd"/>
      <w:r w:rsidRPr="00822812">
        <w:rPr>
          <w:szCs w:val="24"/>
        </w:rPr>
        <w:t>;</w:t>
      </w:r>
    </w:p>
    <w:p w:rsidR="00ED7566" w:rsidRPr="00822812" w:rsidRDefault="00ED7566" w:rsidP="00C307D6">
      <w:pPr>
        <w:numPr>
          <w:ilvl w:val="0"/>
          <w:numId w:val="6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воспринимать и обрабатывать в соответствии с поставленной целью различную информацию на иностранном языке, полученную из печатных, аудиовизуальных и электронных источников информации в рамках профессиональной, общественно-политической и социально-культурной сфер общения</w:t>
      </w:r>
      <w:r w:rsidR="00603A28" w:rsidRPr="00822812">
        <w:rPr>
          <w:szCs w:val="24"/>
        </w:rPr>
        <w:t xml:space="preserve"> с целью написания ВКР</w:t>
      </w:r>
      <w:r w:rsidRPr="00822812">
        <w:rPr>
          <w:szCs w:val="24"/>
        </w:rPr>
        <w:t>;</w:t>
      </w:r>
    </w:p>
    <w:p w:rsidR="00ED7566" w:rsidRPr="00822812" w:rsidRDefault="00ED7566" w:rsidP="00C307D6">
      <w:pPr>
        <w:numPr>
          <w:ilvl w:val="0"/>
          <w:numId w:val="6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правильно пользоваться этикетом письменной и устной академической речи</w:t>
      </w:r>
      <w:r w:rsidR="00603A28" w:rsidRPr="00822812">
        <w:rPr>
          <w:szCs w:val="24"/>
        </w:rPr>
        <w:t xml:space="preserve"> в рамках подготовки и защиты ВКР</w:t>
      </w:r>
      <w:r w:rsidRPr="00822812">
        <w:rPr>
          <w:szCs w:val="24"/>
        </w:rPr>
        <w:t>;</w:t>
      </w:r>
    </w:p>
    <w:p w:rsidR="00ED7566" w:rsidRPr="00822812" w:rsidRDefault="00ED7566" w:rsidP="00ED7566">
      <w:pPr>
        <w:ind w:left="993"/>
        <w:jc w:val="both"/>
        <w:rPr>
          <w:szCs w:val="24"/>
        </w:rPr>
      </w:pP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b/>
          <w:szCs w:val="24"/>
        </w:rPr>
        <w:t>совершенствование</w:t>
      </w:r>
      <w:r w:rsidRPr="00822812">
        <w:rPr>
          <w:szCs w:val="24"/>
        </w:rPr>
        <w:t xml:space="preserve"> следующих </w:t>
      </w:r>
      <w:r w:rsidRPr="00822812">
        <w:rPr>
          <w:b/>
          <w:szCs w:val="24"/>
        </w:rPr>
        <w:t>речевых умений</w:t>
      </w:r>
      <w:r w:rsidRPr="00822812">
        <w:rPr>
          <w:szCs w:val="24"/>
        </w:rPr>
        <w:t>: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b/>
          <w:szCs w:val="24"/>
        </w:rPr>
        <w:t>в области чтения и письма</w:t>
      </w:r>
    </w:p>
    <w:p w:rsidR="00ED7566" w:rsidRPr="00822812" w:rsidRDefault="00ED7566" w:rsidP="00C307D6">
      <w:pPr>
        <w:pStyle w:val="af0"/>
        <w:numPr>
          <w:ilvl w:val="0"/>
          <w:numId w:val="7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читать и понимать тексты по специальности различных жанров с различным уровнем проникновения в содержание;</w:t>
      </w:r>
    </w:p>
    <w:p w:rsidR="00ED7566" w:rsidRPr="00822812" w:rsidRDefault="00603A28" w:rsidP="00C307D6">
      <w:pPr>
        <w:pStyle w:val="af0"/>
        <w:numPr>
          <w:ilvl w:val="0"/>
          <w:numId w:val="7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составлять планы</w:t>
      </w:r>
      <w:r w:rsidR="00ED7566" w:rsidRPr="00822812">
        <w:rPr>
          <w:rFonts w:ascii="Times New Roman" w:hAnsi="Times New Roman"/>
          <w:sz w:val="24"/>
          <w:szCs w:val="24"/>
          <w:lang w:val="en-US"/>
        </w:rPr>
        <w:t>;</w:t>
      </w:r>
    </w:p>
    <w:p w:rsidR="00ED7566" w:rsidRPr="00822812" w:rsidRDefault="00ED7566" w:rsidP="00C307D6">
      <w:pPr>
        <w:pStyle w:val="af0"/>
        <w:numPr>
          <w:ilvl w:val="0"/>
          <w:numId w:val="7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аргументировано излагать мнение по предложенному вопросу;</w:t>
      </w:r>
    </w:p>
    <w:p w:rsidR="00ED7566" w:rsidRPr="00822812" w:rsidRDefault="00ED7566" w:rsidP="00C307D6">
      <w:pPr>
        <w:pStyle w:val="af0"/>
        <w:numPr>
          <w:ilvl w:val="0"/>
          <w:numId w:val="7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проводить творческий анализ исходного письменного текста и обобщать факты в письменной форме;</w:t>
      </w:r>
    </w:p>
    <w:p w:rsidR="00ED7566" w:rsidRPr="00822812" w:rsidRDefault="00ED7566" w:rsidP="00C307D6">
      <w:pPr>
        <w:pStyle w:val="af0"/>
        <w:numPr>
          <w:ilvl w:val="0"/>
          <w:numId w:val="7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lastRenderedPageBreak/>
        <w:t>проводить исследования научного характера и излагать результаты данной работы в виде письменных текстов;</w:t>
      </w:r>
    </w:p>
    <w:p w:rsidR="00ED7566" w:rsidRPr="00822812" w:rsidRDefault="00ED7566" w:rsidP="00ED7566">
      <w:pPr>
        <w:jc w:val="both"/>
        <w:rPr>
          <w:b/>
          <w:szCs w:val="24"/>
        </w:rPr>
      </w:pP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b/>
          <w:szCs w:val="24"/>
        </w:rPr>
        <w:t>в области говорения</w:t>
      </w:r>
    </w:p>
    <w:p w:rsidR="00ED7566" w:rsidRPr="00822812" w:rsidRDefault="00ED7566" w:rsidP="00ED7566">
      <w:pPr>
        <w:jc w:val="both"/>
        <w:rPr>
          <w:szCs w:val="24"/>
        </w:rPr>
      </w:pPr>
    </w:p>
    <w:p w:rsidR="00ED7566" w:rsidRPr="00822812" w:rsidRDefault="00ED7566" w:rsidP="00C307D6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задавать все типы вопросов, соблюдая речевой этикет;</w:t>
      </w:r>
    </w:p>
    <w:p w:rsidR="00ED7566" w:rsidRPr="00822812" w:rsidRDefault="00ED7566" w:rsidP="00C307D6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строить связные высказывания репродуктивного и продуктивного характера, в том числе с аргументацией и выражением своего отношения к полученной информации;</w:t>
      </w:r>
    </w:p>
    <w:p w:rsidR="00ED7566" w:rsidRPr="00822812" w:rsidRDefault="00ED7566" w:rsidP="00C307D6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делать  доклады на иностранном языке по профессионально значимой тематике;</w:t>
      </w:r>
    </w:p>
    <w:p w:rsidR="00ED7566" w:rsidRPr="00822812" w:rsidRDefault="00ED7566" w:rsidP="00C307D6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синтезировать вторичные тексты различного характера;</w:t>
      </w:r>
    </w:p>
    <w:p w:rsidR="00ED7566" w:rsidRPr="00822812" w:rsidRDefault="00ED7566" w:rsidP="00C307D6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пользоваться речевыми средствами убеждения в публичных выступлениях на профессиональные темы в непосредственном контакте с аудиторией;</w:t>
      </w:r>
    </w:p>
    <w:p w:rsidR="00ED7566" w:rsidRPr="00822812" w:rsidRDefault="00ED7566" w:rsidP="00C307D6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понимать публичное выступление, в том числе переданное с помощью технических средств;</w:t>
      </w:r>
    </w:p>
    <w:p w:rsidR="00ED7566" w:rsidRPr="00822812" w:rsidRDefault="00ED7566" w:rsidP="00ED7566">
      <w:pPr>
        <w:ind w:left="540"/>
        <w:jc w:val="both"/>
        <w:rPr>
          <w:szCs w:val="24"/>
        </w:rPr>
      </w:pP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b/>
          <w:szCs w:val="24"/>
        </w:rPr>
        <w:t>в области информационно-аналитической работы</w:t>
      </w:r>
    </w:p>
    <w:p w:rsidR="00ED7566" w:rsidRPr="00822812" w:rsidRDefault="00ED7566" w:rsidP="00C307D6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извлекать фактическую информацию из СМИ и сети Интернет;</w:t>
      </w:r>
    </w:p>
    <w:p w:rsidR="00ED7566" w:rsidRPr="00822812" w:rsidRDefault="00ED7566" w:rsidP="00C307D6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осуществлять аналитико-синтетическую обработку информации, полученной из устных, письменных и электронных источников.</w:t>
      </w:r>
    </w:p>
    <w:p w:rsidR="00ED7566" w:rsidRPr="00822812" w:rsidRDefault="00ED7566" w:rsidP="00ED7566">
      <w:pPr>
        <w:pStyle w:val="1"/>
        <w:ind w:firstLine="709"/>
        <w:rPr>
          <w:sz w:val="24"/>
          <w:szCs w:val="24"/>
        </w:rPr>
      </w:pPr>
      <w:r w:rsidRPr="00822812">
        <w:rPr>
          <w:sz w:val="24"/>
          <w:szCs w:val="24"/>
        </w:rPr>
        <w:t xml:space="preserve">3.  </w:t>
      </w:r>
      <w:proofErr w:type="gramStart"/>
      <w:r w:rsidRPr="00822812">
        <w:rPr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E84703" w:rsidRPr="00822812" w:rsidRDefault="00E84703" w:rsidP="00E84703">
      <w:pPr>
        <w:rPr>
          <w:szCs w:val="24"/>
        </w:rPr>
      </w:pPr>
    </w:p>
    <w:p w:rsidR="00E84703" w:rsidRPr="00822812" w:rsidRDefault="00E84703" w:rsidP="00E84703">
      <w:pPr>
        <w:jc w:val="both"/>
        <w:rPr>
          <w:szCs w:val="24"/>
        </w:rPr>
      </w:pPr>
      <w:r w:rsidRPr="00822812">
        <w:rPr>
          <w:szCs w:val="24"/>
        </w:rPr>
        <w:t>В соответствии с Образовательным стандартом Государственного бюджетного учреждения высшего профессионального образования ВШЭ (Москва, 2013), в ходе изучения дисциплины «</w:t>
      </w:r>
      <w:r w:rsidR="006607D8" w:rsidRPr="00822812">
        <w:rPr>
          <w:szCs w:val="24"/>
        </w:rPr>
        <w:t>ВКР на английском языке</w:t>
      </w:r>
      <w:r w:rsidRPr="00822812">
        <w:rPr>
          <w:szCs w:val="24"/>
        </w:rPr>
        <w:t>», входящей в гуманитарный цикл, в рамках бакалавриата предполагается формирование следующих компетенций:</w:t>
      </w:r>
    </w:p>
    <w:p w:rsidR="00E84703" w:rsidRPr="00822812" w:rsidRDefault="00E84703" w:rsidP="00E84703">
      <w:pPr>
        <w:rPr>
          <w:szCs w:val="24"/>
        </w:rPr>
      </w:pPr>
    </w:p>
    <w:p w:rsidR="00ED7566" w:rsidRPr="00822812" w:rsidRDefault="00ED7566" w:rsidP="00ED7566">
      <w:pPr>
        <w:pStyle w:val="a1"/>
        <w:numPr>
          <w:ilvl w:val="0"/>
          <w:numId w:val="0"/>
        </w:numPr>
        <w:ind w:left="1066" w:firstLine="709"/>
        <w:rPr>
          <w:szCs w:val="24"/>
        </w:rPr>
      </w:pPr>
    </w:p>
    <w:p w:rsidR="00E84703" w:rsidRPr="00822812" w:rsidRDefault="00E84703" w:rsidP="0080771C">
      <w:pPr>
        <w:rPr>
          <w:b/>
          <w:szCs w:val="24"/>
        </w:rPr>
        <w:sectPr w:rsidR="00E84703" w:rsidRPr="00822812" w:rsidSect="0080771C">
          <w:headerReference w:type="default" r:id="rId8"/>
          <w:headerReference w:type="first" r:id="rId9"/>
          <w:pgSz w:w="11906" w:h="16838" w:code="9"/>
          <w:pgMar w:top="851" w:right="851" w:bottom="851" w:left="1134" w:header="567" w:footer="567" w:gutter="0"/>
          <w:cols w:space="708"/>
          <w:titlePg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135"/>
        <w:gridCol w:w="1134"/>
        <w:gridCol w:w="5528"/>
        <w:gridCol w:w="7230"/>
      </w:tblGrid>
      <w:tr w:rsidR="00E84703" w:rsidRPr="00822812" w:rsidTr="0080771C">
        <w:trPr>
          <w:trHeight w:val="673"/>
        </w:trPr>
        <w:tc>
          <w:tcPr>
            <w:tcW w:w="1135" w:type="dxa"/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lastRenderedPageBreak/>
              <w:t>Компетенции</w:t>
            </w:r>
          </w:p>
          <w:p w:rsidR="00E84703" w:rsidRPr="00822812" w:rsidRDefault="00E84703" w:rsidP="00E84703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Код компетенции по ЕКК НИУ ВШЭ</w:t>
            </w:r>
          </w:p>
        </w:tc>
        <w:tc>
          <w:tcPr>
            <w:tcW w:w="5528" w:type="dxa"/>
          </w:tcPr>
          <w:p w:rsidR="00E84703" w:rsidRPr="00822812" w:rsidRDefault="00E84703" w:rsidP="00E84703">
            <w:pPr>
              <w:pStyle w:val="a2"/>
              <w:numPr>
                <w:ilvl w:val="0"/>
                <w:numId w:val="0"/>
              </w:numPr>
              <w:rPr>
                <w:b/>
              </w:rPr>
            </w:pPr>
            <w:r w:rsidRPr="00822812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7230" w:type="dxa"/>
          </w:tcPr>
          <w:p w:rsidR="00E84703" w:rsidRPr="00822812" w:rsidRDefault="00E84703" w:rsidP="00E84703">
            <w:pPr>
              <w:pStyle w:val="a2"/>
              <w:numPr>
                <w:ilvl w:val="0"/>
                <w:numId w:val="0"/>
              </w:numPr>
              <w:rPr>
                <w:b/>
              </w:rPr>
            </w:pPr>
            <w:r w:rsidRPr="00822812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4703" w:rsidRPr="00822812" w:rsidTr="0080771C">
        <w:trPr>
          <w:trHeight w:val="673"/>
        </w:trPr>
        <w:tc>
          <w:tcPr>
            <w:tcW w:w="15027" w:type="dxa"/>
            <w:gridSpan w:val="4"/>
          </w:tcPr>
          <w:p w:rsidR="00E84703" w:rsidRPr="00822812" w:rsidRDefault="00E84703" w:rsidP="00E84703">
            <w:pPr>
              <w:pStyle w:val="a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822812">
              <w:rPr>
                <w:b/>
              </w:rPr>
              <w:t>Системные компетенции</w:t>
            </w:r>
          </w:p>
        </w:tc>
      </w:tr>
      <w:tr w:rsidR="00E84703" w:rsidRPr="00822812" w:rsidTr="0080771C">
        <w:trPr>
          <w:trHeight w:val="673"/>
        </w:trPr>
        <w:tc>
          <w:tcPr>
            <w:tcW w:w="1135" w:type="dxa"/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СК</w:t>
            </w:r>
            <w:proofErr w:type="gramStart"/>
            <w:r w:rsidRPr="00822812">
              <w:rPr>
                <w:b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С</w:t>
            </w:r>
            <w:proofErr w:type="gramStart"/>
            <w:r w:rsidRPr="00822812">
              <w:rPr>
                <w:szCs w:val="24"/>
              </w:rPr>
              <w:t>К-</w:t>
            </w:r>
            <w:proofErr w:type="gramEnd"/>
            <w:r w:rsidRPr="00822812">
              <w:rPr>
                <w:szCs w:val="24"/>
              </w:rPr>
              <w:t xml:space="preserve"> Б 1</w:t>
            </w:r>
          </w:p>
        </w:tc>
        <w:tc>
          <w:tcPr>
            <w:tcW w:w="5528" w:type="dxa"/>
          </w:tcPr>
          <w:p w:rsidR="00E84703" w:rsidRPr="00822812" w:rsidRDefault="00E84703" w:rsidP="00E84703">
            <w:pPr>
              <w:pStyle w:val="a2"/>
              <w:numPr>
                <w:ilvl w:val="0"/>
                <w:numId w:val="0"/>
              </w:numPr>
            </w:pPr>
            <w:r w:rsidRPr="00822812">
              <w:t>Способен учиться, приобретать новые знания, умения, в том числе в области, отличной от профессиональной, т</w:t>
            </w:r>
            <w:proofErr w:type="gramStart"/>
            <w:r w:rsidRPr="00822812">
              <w:t>.е</w:t>
            </w:r>
            <w:proofErr w:type="gramEnd"/>
            <w:r w:rsidRPr="00822812">
              <w:t xml:space="preserve"> в области изучения английского языка</w:t>
            </w:r>
          </w:p>
        </w:tc>
        <w:tc>
          <w:tcPr>
            <w:tcW w:w="7230" w:type="dxa"/>
          </w:tcPr>
          <w:p w:rsidR="00E84703" w:rsidRPr="00822812" w:rsidRDefault="00E84703" w:rsidP="00E418FF">
            <w:pPr>
              <w:pStyle w:val="a2"/>
              <w:numPr>
                <w:ilvl w:val="0"/>
                <w:numId w:val="0"/>
              </w:numPr>
            </w:pPr>
            <w:r w:rsidRPr="00822812">
              <w:t>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</w:p>
        </w:tc>
      </w:tr>
      <w:tr w:rsidR="00E84703" w:rsidRPr="00822812" w:rsidTr="0080771C">
        <w:trPr>
          <w:trHeight w:val="959"/>
        </w:trPr>
        <w:tc>
          <w:tcPr>
            <w:tcW w:w="1135" w:type="dxa"/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СК10</w:t>
            </w:r>
          </w:p>
        </w:tc>
        <w:tc>
          <w:tcPr>
            <w:tcW w:w="1134" w:type="dxa"/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СК-Б10</w:t>
            </w:r>
          </w:p>
        </w:tc>
        <w:tc>
          <w:tcPr>
            <w:tcW w:w="5528" w:type="dxa"/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Способен критически оценивать и переосмыслять накопленный опыт (собственный и чужой), в том числе на английском языке,  рефлексировать профессиональную и социальную деятельность</w:t>
            </w:r>
          </w:p>
        </w:tc>
        <w:tc>
          <w:tcPr>
            <w:tcW w:w="7230" w:type="dxa"/>
          </w:tcPr>
          <w:p w:rsidR="00E84703" w:rsidRPr="00822812" w:rsidRDefault="00E84703" w:rsidP="00E418FF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  <w:lang w:eastAsia="ru-RU"/>
              </w:rPr>
              <w:t>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</w:p>
        </w:tc>
      </w:tr>
      <w:tr w:rsidR="00E84703" w:rsidRPr="00822812" w:rsidTr="0080771C">
        <w:trPr>
          <w:trHeight w:val="841"/>
        </w:trPr>
        <w:tc>
          <w:tcPr>
            <w:tcW w:w="1135" w:type="dxa"/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СК11</w:t>
            </w:r>
          </w:p>
        </w:tc>
        <w:tc>
          <w:tcPr>
            <w:tcW w:w="1134" w:type="dxa"/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СК-Б11</w:t>
            </w:r>
          </w:p>
        </w:tc>
        <w:tc>
          <w:tcPr>
            <w:tcW w:w="5528" w:type="dxa"/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Способен</w:t>
            </w:r>
            <w:proofErr w:type="gramEnd"/>
            <w:r w:rsidRPr="00822812">
              <w:rPr>
                <w:szCs w:val="24"/>
              </w:rPr>
              <w:t xml:space="preserve"> осуществлять производственную или прикладную деятельность в международной среде на английском языке</w:t>
            </w:r>
          </w:p>
        </w:tc>
        <w:tc>
          <w:tcPr>
            <w:tcW w:w="7230" w:type="dxa"/>
          </w:tcPr>
          <w:p w:rsidR="00E84703" w:rsidRPr="00822812" w:rsidRDefault="00E84703" w:rsidP="00E418FF">
            <w:pPr>
              <w:ind w:firstLine="0"/>
              <w:jc w:val="both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Практические занятия, самостоятельная работа, работа над проектом, кейсы</w:t>
            </w:r>
            <w:r w:rsidRPr="00822812">
              <w:rPr>
                <w:szCs w:val="24"/>
                <w:lang w:eastAsia="ru-RU"/>
              </w:rPr>
              <w:t xml:space="preserve"> 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rPr>
          <w:trHeight w:val="680"/>
        </w:trPr>
        <w:tc>
          <w:tcPr>
            <w:tcW w:w="15027" w:type="dxa"/>
            <w:gridSpan w:val="4"/>
          </w:tcPr>
          <w:p w:rsidR="00E84703" w:rsidRPr="00822812" w:rsidRDefault="00E84703" w:rsidP="00E84703">
            <w:pPr>
              <w:ind w:firstLine="0"/>
              <w:jc w:val="center"/>
              <w:rPr>
                <w:szCs w:val="24"/>
              </w:rPr>
            </w:pPr>
            <w:r w:rsidRPr="00822812">
              <w:rPr>
                <w:b/>
                <w:szCs w:val="24"/>
              </w:rPr>
              <w:t>Профессиональные компетенции</w:t>
            </w:r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380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ПК</w:t>
            </w:r>
            <w:proofErr w:type="gramStart"/>
            <w:r w:rsidRPr="00822812">
              <w:rPr>
                <w:b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ind w:firstLine="0"/>
              <w:jc w:val="both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Способен</w:t>
            </w:r>
            <w:proofErr w:type="gramEnd"/>
            <w:r w:rsidRPr="00822812">
              <w:rPr>
                <w:szCs w:val="24"/>
              </w:rPr>
              <w:t xml:space="preserve">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</w:t>
            </w:r>
          </w:p>
          <w:p w:rsidR="00E84703" w:rsidRPr="00822812" w:rsidRDefault="00E84703" w:rsidP="00E84703">
            <w:pPr>
              <w:ind w:firstLine="0"/>
              <w:rPr>
                <w:szCs w:val="24"/>
              </w:rPr>
            </w:pPr>
          </w:p>
        </w:tc>
        <w:tc>
          <w:tcPr>
            <w:tcW w:w="7230" w:type="dxa"/>
          </w:tcPr>
          <w:p w:rsidR="00E84703" w:rsidRPr="00822812" w:rsidRDefault="00E84703" w:rsidP="00E418FF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Практические занятия, самостоятельная работа, работа над проектом, кейсы</w:t>
            </w:r>
            <w:r w:rsidRPr="00822812">
              <w:rPr>
                <w:szCs w:val="24"/>
                <w:lang w:eastAsia="ru-RU"/>
              </w:rPr>
              <w:t xml:space="preserve"> Практические занятия, самостоятельная работа студентов, подготовка докладов и презентаций, проектная работа, проблемное обучение,</w:t>
            </w:r>
            <w:r w:rsidR="00E418FF" w:rsidRPr="00822812">
              <w:rPr>
                <w:szCs w:val="24"/>
                <w:lang w:eastAsia="ru-RU"/>
              </w:rPr>
              <w:t xml:space="preserve"> </w:t>
            </w:r>
            <w:r w:rsidRPr="00822812">
              <w:rPr>
                <w:szCs w:val="24"/>
                <w:lang w:eastAsia="ru-RU"/>
              </w:rPr>
              <w:t xml:space="preserve">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082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lastRenderedPageBreak/>
              <w:t>ПК3</w:t>
            </w:r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Иметь квалифицированную точку зрения по социальным процессам, идущим в России и в мире, в том числе на основе информации на английском языке</w:t>
            </w:r>
          </w:p>
          <w:p w:rsidR="00E84703" w:rsidRPr="00822812" w:rsidRDefault="00E84703" w:rsidP="00E84703">
            <w:pPr>
              <w:ind w:firstLine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7230" w:type="dxa"/>
          </w:tcPr>
          <w:p w:rsidR="00E84703" w:rsidRPr="00822812" w:rsidRDefault="00E84703" w:rsidP="00E418FF">
            <w:pPr>
              <w:ind w:firstLine="0"/>
              <w:rPr>
                <w:szCs w:val="24"/>
                <w:highlight w:val="yellow"/>
              </w:rPr>
            </w:pPr>
            <w:proofErr w:type="gramStart"/>
            <w:r w:rsidRPr="00822812">
              <w:rPr>
                <w:szCs w:val="24"/>
              </w:rPr>
              <w:t>Практические занятия, самостоятельная работа, работа над проектом, кейсы</w:t>
            </w:r>
            <w:r w:rsidRPr="00822812">
              <w:rPr>
                <w:szCs w:val="24"/>
                <w:lang w:eastAsia="ru-RU"/>
              </w:rPr>
              <w:t xml:space="preserve"> Практические занятия, самостоятельная работа студентов, подготовка докладов и презентаций, проектная работа, проблемное обучение</w:t>
            </w:r>
            <w:r w:rsidR="00E418FF" w:rsidRPr="00822812">
              <w:rPr>
                <w:szCs w:val="24"/>
                <w:lang w:eastAsia="ru-RU"/>
              </w:rPr>
              <w:t xml:space="preserve">, </w:t>
            </w:r>
            <w:r w:rsidRPr="00822812">
              <w:rPr>
                <w:szCs w:val="24"/>
                <w:lang w:eastAsia="ru-RU"/>
              </w:rPr>
              <w:t xml:space="preserve">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227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ПК5</w:t>
            </w:r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  <w:r w:rsidRPr="00822812">
              <w:rPr>
                <w:szCs w:val="24"/>
              </w:rPr>
              <w:t>СЛК-Б6</w:t>
            </w: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Способен анализировать социально-значимые проблемы и процессы, происходящие в обществе, и прогнозировать возможное их развитие в будущем, в том числе на основе информации на английском языке</w:t>
            </w:r>
            <w:proofErr w:type="gramEnd"/>
          </w:p>
        </w:tc>
        <w:tc>
          <w:tcPr>
            <w:tcW w:w="7230" w:type="dxa"/>
          </w:tcPr>
          <w:p w:rsidR="00E84703" w:rsidRPr="00822812" w:rsidRDefault="00E84703" w:rsidP="00FA4D35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Практические занятия, самостоятельная работа, работа над проектом, кейсы</w:t>
            </w:r>
            <w:r w:rsidRPr="00822812">
              <w:rPr>
                <w:szCs w:val="24"/>
                <w:lang w:eastAsia="ru-RU"/>
              </w:rPr>
              <w:t xml:space="preserve"> 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549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ПК</w:t>
            </w:r>
            <w:proofErr w:type="gramStart"/>
            <w:r w:rsidRPr="00822812">
              <w:rPr>
                <w:b/>
                <w:szCs w:val="24"/>
              </w:rPr>
              <w:t>6</w:t>
            </w:r>
            <w:proofErr w:type="gramEnd"/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  <w:r w:rsidRPr="00822812">
              <w:rPr>
                <w:szCs w:val="24"/>
              </w:rPr>
              <w:t>СЛК-Б1</w:t>
            </w: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Умеет использовать нормативные правовые документы на английском языке в своей деятельности</w:t>
            </w:r>
          </w:p>
        </w:tc>
        <w:tc>
          <w:tcPr>
            <w:tcW w:w="7230" w:type="dxa"/>
          </w:tcPr>
          <w:p w:rsidR="00E84703" w:rsidRPr="00822812" w:rsidRDefault="00E84703" w:rsidP="00FA4D35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Практические занятия, самостоятельная работа, работа над проектом, кейсы</w:t>
            </w:r>
            <w:r w:rsidRPr="00822812">
              <w:rPr>
                <w:szCs w:val="24"/>
                <w:lang w:eastAsia="ru-RU"/>
              </w:rPr>
              <w:t xml:space="preserve"> Практические занятия, самостоятельная работа студентов, подготовка докладов и презентаций, проектная работа, проблемное обучение, 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460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lastRenderedPageBreak/>
              <w:t>ПК</w:t>
            </w:r>
            <w:proofErr w:type="gramStart"/>
            <w:r w:rsidRPr="00822812">
              <w:rPr>
                <w:b/>
                <w:szCs w:val="24"/>
              </w:rPr>
              <w:t>7</w:t>
            </w:r>
            <w:proofErr w:type="gramEnd"/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  <w:r w:rsidRPr="00822812">
              <w:rPr>
                <w:szCs w:val="24"/>
              </w:rPr>
              <w:t>СЛК-Б7</w:t>
            </w: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Способен</w:t>
            </w:r>
            <w:proofErr w:type="gramEnd"/>
            <w:r w:rsidRPr="00822812">
              <w:rPr>
                <w:szCs w:val="24"/>
              </w:rPr>
              <w:t xml:space="preserve"> в профессиональной деятельности на английском языке руководствоваться принципами социальной ответственности.</w:t>
            </w:r>
          </w:p>
        </w:tc>
        <w:tc>
          <w:tcPr>
            <w:tcW w:w="7230" w:type="dxa"/>
          </w:tcPr>
          <w:p w:rsidR="00E84703" w:rsidRPr="00822812" w:rsidRDefault="00E84703" w:rsidP="00FA4D35">
            <w:pPr>
              <w:ind w:firstLine="0"/>
              <w:rPr>
                <w:szCs w:val="24"/>
              </w:rPr>
            </w:pPr>
            <w:proofErr w:type="gramStart"/>
            <w:r w:rsidRPr="00822812">
              <w:rPr>
                <w:szCs w:val="24"/>
              </w:rPr>
              <w:t>Практические занятия, самостоятельная работа, работа над проектом, кейсы</w:t>
            </w:r>
            <w:r w:rsidRPr="00822812">
              <w:rPr>
                <w:szCs w:val="24"/>
                <w:lang w:eastAsia="ru-RU"/>
              </w:rPr>
              <w:t xml:space="preserve"> 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042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ПК12</w:t>
            </w:r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  <w:r w:rsidRPr="00822812">
              <w:rPr>
                <w:szCs w:val="24"/>
              </w:rPr>
              <w:t>ИК-2.2.1_2.2.2_2.4.1_2.4.2_2.6АД_НИ</w:t>
            </w:r>
            <w:proofErr w:type="gramStart"/>
            <w:r w:rsidRPr="00822812">
              <w:rPr>
                <w:szCs w:val="24"/>
              </w:rPr>
              <w:t>Д(</w:t>
            </w:r>
            <w:proofErr w:type="gramEnd"/>
            <w:r w:rsidRPr="00822812">
              <w:rPr>
                <w:szCs w:val="24"/>
              </w:rPr>
              <w:t>Э)</w:t>
            </w: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pStyle w:val="af0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8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22812">
              <w:rPr>
                <w:rFonts w:ascii="Times New Roman" w:hAnsi="Times New Roman"/>
                <w:sz w:val="24"/>
                <w:szCs w:val="24"/>
              </w:rPr>
              <w:t xml:space="preserve"> свободно общаться, выражать свои мысли устно и письменно, вести дискуссию на грамотном русском и английском языках </w:t>
            </w:r>
          </w:p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7230" w:type="dxa"/>
          </w:tcPr>
          <w:p w:rsidR="00E84703" w:rsidRPr="00822812" w:rsidRDefault="00E84703" w:rsidP="00FA4D35">
            <w:pPr>
              <w:pStyle w:val="af0"/>
              <w:ind w:left="-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812">
              <w:rPr>
                <w:rFonts w:ascii="Times New Roman" w:hAnsi="Times New Roman"/>
                <w:sz w:val="24"/>
                <w:szCs w:val="24"/>
              </w:rPr>
              <w:t>Практические занятия, самостоятельная работа, работа над проектом, кейсы 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  <w:proofErr w:type="gramEnd"/>
          </w:p>
        </w:tc>
      </w:tr>
      <w:tr w:rsidR="00E84703" w:rsidRPr="00822812" w:rsidTr="0080771C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2186"/>
        </w:trPr>
        <w:tc>
          <w:tcPr>
            <w:tcW w:w="1135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ПК13</w:t>
            </w:r>
          </w:p>
        </w:tc>
        <w:tc>
          <w:tcPr>
            <w:tcW w:w="1134" w:type="dxa"/>
          </w:tcPr>
          <w:p w:rsidR="00E84703" w:rsidRPr="00822812" w:rsidRDefault="00E84703" w:rsidP="00E84703">
            <w:pPr>
              <w:ind w:left="74" w:firstLine="0"/>
              <w:rPr>
                <w:szCs w:val="24"/>
              </w:rPr>
            </w:pPr>
          </w:p>
        </w:tc>
        <w:tc>
          <w:tcPr>
            <w:tcW w:w="5528" w:type="dxa"/>
            <w:tcMar>
              <w:top w:w="80" w:type="dxa"/>
              <w:left w:w="57" w:type="dxa"/>
              <w:bottom w:w="80" w:type="dxa"/>
              <w:right w:w="170" w:type="dxa"/>
            </w:tcMar>
          </w:tcPr>
          <w:p w:rsidR="00E84703" w:rsidRPr="00822812" w:rsidRDefault="00E84703" w:rsidP="00E84703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8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22812">
              <w:rPr>
                <w:rFonts w:ascii="Times New Roman" w:hAnsi="Times New Roman"/>
                <w:sz w:val="24"/>
                <w:szCs w:val="24"/>
              </w:rPr>
              <w:t xml:space="preserve"> критически относиться к заявлениям, слышимым в общественной дискуссии на английском языке, уметь подвергать их проверке на логическую наблюдениям</w:t>
            </w:r>
          </w:p>
          <w:p w:rsidR="00E84703" w:rsidRPr="00822812" w:rsidRDefault="00E84703" w:rsidP="00E84703">
            <w:pPr>
              <w:ind w:firstLine="0"/>
              <w:rPr>
                <w:b/>
                <w:szCs w:val="24"/>
              </w:rPr>
            </w:pPr>
            <w:r w:rsidRPr="00822812">
              <w:rPr>
                <w:szCs w:val="24"/>
              </w:rPr>
              <w:t xml:space="preserve">последовательность и соответствие </w:t>
            </w:r>
            <w:proofErr w:type="gramStart"/>
            <w:r w:rsidRPr="00822812">
              <w:rPr>
                <w:szCs w:val="24"/>
              </w:rPr>
              <w:t>эмпирическим</w:t>
            </w:r>
            <w:proofErr w:type="gramEnd"/>
          </w:p>
        </w:tc>
        <w:tc>
          <w:tcPr>
            <w:tcW w:w="7230" w:type="dxa"/>
          </w:tcPr>
          <w:p w:rsidR="00E84703" w:rsidRPr="00822812" w:rsidRDefault="00E84703" w:rsidP="00FA4D3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812">
              <w:rPr>
                <w:rFonts w:ascii="Times New Roman" w:hAnsi="Times New Roman"/>
                <w:sz w:val="24"/>
                <w:szCs w:val="24"/>
              </w:rPr>
              <w:t>Практические занятия, самостоятельная работа, работа над проектом, кейсы Практические занятия, самостоятельная работа студентов, подготовка докладов и презентаций, проектная работа, проблемное обучение, дискуссии, разбор конкретных ситуаций (кейсы), компьютерное обучение.</w:t>
            </w:r>
            <w:proofErr w:type="gramEnd"/>
          </w:p>
        </w:tc>
      </w:tr>
    </w:tbl>
    <w:p w:rsidR="00E84703" w:rsidRPr="00822812" w:rsidRDefault="00E84703" w:rsidP="00ED7566">
      <w:pPr>
        <w:pStyle w:val="1"/>
        <w:ind w:firstLine="709"/>
        <w:rPr>
          <w:sz w:val="24"/>
          <w:szCs w:val="24"/>
        </w:rPr>
        <w:sectPr w:rsidR="00E84703" w:rsidRPr="00822812" w:rsidSect="00E84703">
          <w:pgSz w:w="16838" w:h="11906" w:orient="landscape" w:code="9"/>
          <w:pgMar w:top="851" w:right="851" w:bottom="1134" w:left="851" w:header="567" w:footer="567" w:gutter="0"/>
          <w:cols w:space="708"/>
          <w:titlePg/>
          <w:docGrid w:linePitch="360"/>
        </w:sectPr>
      </w:pPr>
    </w:p>
    <w:p w:rsidR="00ED7566" w:rsidRPr="00822812" w:rsidRDefault="00ED7566" w:rsidP="00ED7566">
      <w:pPr>
        <w:pStyle w:val="1"/>
        <w:ind w:firstLine="709"/>
        <w:rPr>
          <w:sz w:val="24"/>
          <w:szCs w:val="24"/>
        </w:rPr>
      </w:pPr>
      <w:r w:rsidRPr="00822812">
        <w:rPr>
          <w:sz w:val="24"/>
          <w:szCs w:val="24"/>
        </w:rPr>
        <w:lastRenderedPageBreak/>
        <w:t>4  Место дисциплины в структуре образовательной программы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 xml:space="preserve">Настоящая дисциплина относится к циклу гуманитарных и социально-экономических дисциплин и блоку дисциплин, обеспечивающих общую профессиональную подготовку для направления подготовки </w:t>
      </w:r>
      <w:r w:rsidR="00035300" w:rsidRPr="00822812">
        <w:rPr>
          <w:szCs w:val="24"/>
        </w:rPr>
        <w:t xml:space="preserve">040100.62 </w:t>
      </w:r>
      <w:r w:rsidRPr="00822812">
        <w:rPr>
          <w:szCs w:val="24"/>
        </w:rPr>
        <w:t>"</w:t>
      </w:r>
      <w:r w:rsidR="00035300" w:rsidRPr="00822812">
        <w:rPr>
          <w:szCs w:val="24"/>
        </w:rPr>
        <w:t>Социология</w:t>
      </w:r>
      <w:r w:rsidRPr="00822812">
        <w:rPr>
          <w:szCs w:val="24"/>
        </w:rPr>
        <w:t>".</w:t>
      </w:r>
    </w:p>
    <w:p w:rsidR="00ED7566" w:rsidRPr="00822812" w:rsidRDefault="00ED7566" w:rsidP="00ED7566">
      <w:pPr>
        <w:pStyle w:val="af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22812">
        <w:rPr>
          <w:rFonts w:ascii="Times New Roman" w:hAnsi="Times New Roman" w:cs="Times New Roman"/>
          <w:color w:val="auto"/>
          <w:sz w:val="24"/>
          <w:szCs w:val="24"/>
        </w:rPr>
        <w:t>Преподавание дисциплины «</w:t>
      </w:r>
      <w:r w:rsidR="00035300" w:rsidRPr="00822812">
        <w:rPr>
          <w:rFonts w:ascii="Times New Roman" w:hAnsi="Times New Roman" w:cs="Times New Roman"/>
          <w:color w:val="auto"/>
          <w:sz w:val="24"/>
          <w:szCs w:val="24"/>
        </w:rPr>
        <w:t>ВКР на английском языке</w:t>
      </w:r>
      <w:r w:rsidRPr="00822812">
        <w:rPr>
          <w:rFonts w:ascii="Times New Roman" w:hAnsi="Times New Roman" w:cs="Times New Roman"/>
          <w:color w:val="auto"/>
          <w:sz w:val="24"/>
          <w:szCs w:val="24"/>
        </w:rPr>
        <w:t xml:space="preserve">» органично вписывается в программу непрерывной подготовки специалиста </w:t>
      </w:r>
      <w:r w:rsidR="00035300" w:rsidRPr="00822812">
        <w:rPr>
          <w:rFonts w:ascii="Times New Roman" w:hAnsi="Times New Roman" w:cs="Times New Roman"/>
          <w:color w:val="auto"/>
          <w:sz w:val="24"/>
          <w:szCs w:val="24"/>
        </w:rPr>
        <w:t>социологического</w:t>
      </w:r>
      <w:r w:rsidRPr="00822812">
        <w:rPr>
          <w:rFonts w:ascii="Times New Roman" w:hAnsi="Times New Roman" w:cs="Times New Roman"/>
          <w:color w:val="auto"/>
          <w:sz w:val="24"/>
          <w:szCs w:val="24"/>
        </w:rPr>
        <w:t xml:space="preserve"> профиля и является </w:t>
      </w:r>
      <w:r w:rsidR="00035300" w:rsidRPr="00822812">
        <w:rPr>
          <w:rFonts w:ascii="Times New Roman" w:hAnsi="Times New Roman" w:cs="Times New Roman"/>
          <w:color w:val="auto"/>
          <w:sz w:val="24"/>
          <w:szCs w:val="24"/>
        </w:rPr>
        <w:t>факультативным</w:t>
      </w:r>
      <w:r w:rsidRPr="00822812">
        <w:rPr>
          <w:rFonts w:ascii="Times New Roman" w:hAnsi="Times New Roman" w:cs="Times New Roman"/>
          <w:color w:val="auto"/>
          <w:sz w:val="24"/>
          <w:szCs w:val="24"/>
        </w:rPr>
        <w:t xml:space="preserve"> курсом, которому предшествуют курс английского языка  первые три года обучения. </w:t>
      </w:r>
    </w:p>
    <w:p w:rsidR="00ED7566" w:rsidRPr="00822812" w:rsidRDefault="00ED7566" w:rsidP="00ED7566">
      <w:pPr>
        <w:pStyle w:val="21"/>
        <w:rPr>
          <w:sz w:val="24"/>
          <w:szCs w:val="24"/>
        </w:rPr>
      </w:pPr>
      <w:r w:rsidRPr="00822812">
        <w:rPr>
          <w:sz w:val="24"/>
          <w:szCs w:val="24"/>
        </w:rPr>
        <w:t xml:space="preserve">В качестве инструмента оценивания </w:t>
      </w:r>
      <w:proofErr w:type="spellStart"/>
      <w:r w:rsidRPr="00822812">
        <w:rPr>
          <w:sz w:val="24"/>
          <w:szCs w:val="24"/>
        </w:rPr>
        <w:t>сформированности</w:t>
      </w:r>
      <w:proofErr w:type="spellEnd"/>
      <w:r w:rsidRPr="00822812">
        <w:rPr>
          <w:sz w:val="24"/>
          <w:szCs w:val="24"/>
        </w:rPr>
        <w:t xml:space="preserve"> учебно-профессиональной </w:t>
      </w:r>
      <w:proofErr w:type="spellStart"/>
      <w:r w:rsidRPr="00822812">
        <w:rPr>
          <w:sz w:val="24"/>
          <w:szCs w:val="24"/>
        </w:rPr>
        <w:t>коммуниктивной</w:t>
      </w:r>
      <w:proofErr w:type="spellEnd"/>
      <w:r w:rsidRPr="00822812">
        <w:rPr>
          <w:sz w:val="24"/>
          <w:szCs w:val="24"/>
        </w:rPr>
        <w:t xml:space="preserve"> компетенции выступает </w:t>
      </w:r>
      <w:r w:rsidR="001934F9" w:rsidRPr="00822812">
        <w:rPr>
          <w:sz w:val="24"/>
          <w:szCs w:val="24"/>
        </w:rPr>
        <w:t>зачет</w:t>
      </w:r>
      <w:r w:rsidRPr="00822812">
        <w:rPr>
          <w:sz w:val="24"/>
          <w:szCs w:val="24"/>
        </w:rPr>
        <w:t xml:space="preserve"> по </w:t>
      </w:r>
      <w:r w:rsidR="001934F9" w:rsidRPr="00822812">
        <w:rPr>
          <w:sz w:val="24"/>
          <w:szCs w:val="24"/>
        </w:rPr>
        <w:t>дисциплине</w:t>
      </w:r>
      <w:r w:rsidRPr="00822812">
        <w:rPr>
          <w:sz w:val="24"/>
          <w:szCs w:val="24"/>
        </w:rPr>
        <w:t xml:space="preserve">, состоящий из </w:t>
      </w:r>
      <w:r w:rsidR="001934F9" w:rsidRPr="00822812">
        <w:rPr>
          <w:sz w:val="24"/>
          <w:szCs w:val="24"/>
        </w:rPr>
        <w:t>выполнения проектной работы</w:t>
      </w:r>
      <w:r w:rsidRPr="00822812">
        <w:rPr>
          <w:sz w:val="24"/>
          <w:szCs w:val="24"/>
        </w:rPr>
        <w:t xml:space="preserve">. Основным результатом изучения дисциплины является проект курсовой работы, выполненный и защищенный на английском языке. </w:t>
      </w:r>
    </w:p>
    <w:p w:rsidR="00ED7566" w:rsidRPr="00822812" w:rsidRDefault="00ED7566" w:rsidP="00ED7566">
      <w:pPr>
        <w:pStyle w:val="1"/>
        <w:spacing w:before="0" w:line="360" w:lineRule="auto"/>
        <w:ind w:left="0" w:firstLine="709"/>
        <w:rPr>
          <w:sz w:val="24"/>
          <w:szCs w:val="24"/>
        </w:rPr>
      </w:pPr>
      <w:r w:rsidRPr="00822812">
        <w:rPr>
          <w:b w:val="0"/>
          <w:sz w:val="24"/>
          <w:szCs w:val="24"/>
        </w:rPr>
        <w:br w:type="page"/>
      </w:r>
      <w:r w:rsidRPr="00822812">
        <w:rPr>
          <w:sz w:val="24"/>
          <w:szCs w:val="24"/>
        </w:rPr>
        <w:lastRenderedPageBreak/>
        <w:t xml:space="preserve">5   Тематический план учебной дисциплины 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 xml:space="preserve">Студенты четвертого курса изучают дисциплину в течение двух модулей с общей нагрузкой 108 часов, их них </w:t>
      </w:r>
      <w:r w:rsidR="007A7E98" w:rsidRPr="00822812">
        <w:rPr>
          <w:szCs w:val="24"/>
        </w:rPr>
        <w:t>64</w:t>
      </w:r>
      <w:r w:rsidRPr="00822812">
        <w:rPr>
          <w:szCs w:val="24"/>
        </w:rPr>
        <w:t xml:space="preserve"> часа отведено для аудиторной работы, </w:t>
      </w:r>
      <w:r w:rsidR="007A7E98" w:rsidRPr="00822812">
        <w:rPr>
          <w:szCs w:val="24"/>
        </w:rPr>
        <w:t>44</w:t>
      </w:r>
      <w:r w:rsidRPr="00822812">
        <w:rPr>
          <w:szCs w:val="24"/>
        </w:rPr>
        <w:t xml:space="preserve"> час</w:t>
      </w:r>
      <w:r w:rsidR="007A7E98" w:rsidRPr="00822812">
        <w:rPr>
          <w:szCs w:val="24"/>
        </w:rPr>
        <w:t>а</w:t>
      </w:r>
      <w:r w:rsidRPr="00822812">
        <w:rPr>
          <w:szCs w:val="24"/>
        </w:rPr>
        <w:t xml:space="preserve"> – для самостоятельной работы. Распределение часов по темам приведено в нижеследующей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3544"/>
        <w:gridCol w:w="892"/>
        <w:gridCol w:w="850"/>
        <w:gridCol w:w="1093"/>
        <w:gridCol w:w="1278"/>
        <w:gridCol w:w="1134"/>
      </w:tblGrid>
      <w:tr w:rsidR="00ED7566" w:rsidRPr="00822812" w:rsidTr="00937391">
        <w:trPr>
          <w:trHeight w:val="338"/>
        </w:trPr>
        <w:tc>
          <w:tcPr>
            <w:tcW w:w="567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№ модуля</w:t>
            </w:r>
          </w:p>
        </w:tc>
        <w:tc>
          <w:tcPr>
            <w:tcW w:w="567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№ темы</w:t>
            </w:r>
          </w:p>
        </w:tc>
        <w:tc>
          <w:tcPr>
            <w:tcW w:w="3544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Название  раздела</w:t>
            </w:r>
          </w:p>
        </w:tc>
        <w:tc>
          <w:tcPr>
            <w:tcW w:w="892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Всего часов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Аудиторные часы</w:t>
            </w:r>
          </w:p>
        </w:tc>
        <w:tc>
          <w:tcPr>
            <w:tcW w:w="1134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Самостоятельная работа</w:t>
            </w:r>
          </w:p>
        </w:tc>
      </w:tr>
      <w:tr w:rsidR="00ED7566" w:rsidRPr="00822812" w:rsidTr="00937391">
        <w:trPr>
          <w:trHeight w:val="200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892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Лекции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Семинары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</w:tr>
      <w:tr w:rsidR="00ED7566" w:rsidRPr="00822812" w:rsidTr="00937391">
        <w:tc>
          <w:tcPr>
            <w:tcW w:w="567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2</w:t>
            </w:r>
          </w:p>
          <w:p w:rsidR="00ED7566" w:rsidRPr="00822812" w:rsidRDefault="00ED7566" w:rsidP="0080771C">
            <w:pPr>
              <w:jc w:val="both"/>
              <w:rPr>
                <w:szCs w:val="24"/>
              </w:rPr>
            </w:pPr>
            <w:r w:rsidRPr="00822812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 xml:space="preserve">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D7566" w:rsidRPr="00822812" w:rsidRDefault="00F63B45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Введение в курс по написанию ВКР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ED7566" w:rsidRPr="00822812" w:rsidRDefault="00ED7566" w:rsidP="0080771C">
            <w:pPr>
              <w:ind w:firstLine="33"/>
              <w:jc w:val="both"/>
              <w:rPr>
                <w:szCs w:val="24"/>
                <w:lang w:val="en-US"/>
              </w:rPr>
            </w:pPr>
          </w:p>
          <w:p w:rsidR="00ED7566" w:rsidRPr="00822812" w:rsidRDefault="00ED7566" w:rsidP="0080771C">
            <w:pPr>
              <w:ind w:firstLine="33"/>
              <w:jc w:val="both"/>
              <w:rPr>
                <w:szCs w:val="24"/>
                <w:lang w:val="en-US"/>
              </w:rPr>
            </w:pPr>
          </w:p>
          <w:p w:rsidR="00ED7566" w:rsidRPr="00822812" w:rsidRDefault="00ED7566" w:rsidP="0080771C">
            <w:pPr>
              <w:ind w:firstLine="33"/>
              <w:jc w:val="both"/>
              <w:rPr>
                <w:szCs w:val="24"/>
                <w:lang w:val="en-US"/>
              </w:rPr>
            </w:pPr>
          </w:p>
          <w:p w:rsidR="00ED7566" w:rsidRPr="00822812" w:rsidRDefault="00ED7566" w:rsidP="0080771C">
            <w:pPr>
              <w:ind w:firstLine="33"/>
              <w:jc w:val="both"/>
              <w:rPr>
                <w:szCs w:val="24"/>
                <w:lang w:val="en-US"/>
              </w:rPr>
            </w:pPr>
          </w:p>
          <w:p w:rsidR="00ED7566" w:rsidRPr="00822812" w:rsidRDefault="00ED7566" w:rsidP="0080771C">
            <w:pPr>
              <w:ind w:firstLine="33"/>
              <w:jc w:val="both"/>
              <w:rPr>
                <w:szCs w:val="24"/>
                <w:lang w:val="en-US"/>
              </w:rPr>
            </w:pPr>
          </w:p>
          <w:p w:rsidR="00ED7566" w:rsidRPr="00822812" w:rsidRDefault="00ED7566" w:rsidP="0080771C">
            <w:pPr>
              <w:ind w:firstLine="33"/>
              <w:jc w:val="both"/>
              <w:rPr>
                <w:szCs w:val="24"/>
                <w:lang w:val="en-US"/>
              </w:rPr>
            </w:pPr>
          </w:p>
          <w:p w:rsidR="00ED7566" w:rsidRPr="00822812" w:rsidRDefault="00FA4D35" w:rsidP="0080771C">
            <w:pPr>
              <w:ind w:firstLine="33"/>
              <w:jc w:val="both"/>
              <w:rPr>
                <w:szCs w:val="24"/>
              </w:rPr>
            </w:pPr>
            <w:r w:rsidRPr="00822812">
              <w:rPr>
                <w:szCs w:val="24"/>
                <w:lang w:val="en-US"/>
              </w:rPr>
              <w:t>2</w:t>
            </w:r>
            <w:r w:rsidRPr="00822812">
              <w:rPr>
                <w:szCs w:val="24"/>
              </w:rPr>
              <w:t>2</w:t>
            </w:r>
          </w:p>
        </w:tc>
      </w:tr>
      <w:tr w:rsidR="00ED7566" w:rsidRPr="00822812" w:rsidTr="00937391"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474D48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тезис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474D48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</w:tr>
      <w:tr w:rsidR="00ED7566" w:rsidRPr="00822812" w:rsidTr="00937391">
        <w:trPr>
          <w:trHeight w:val="638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474D48" w:rsidP="00474D48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аргументация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474D48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</w:tr>
      <w:tr w:rsidR="00ED7566" w:rsidRPr="00822812" w:rsidTr="00937391">
        <w:trPr>
          <w:trHeight w:val="60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474D48" w:rsidP="00474D48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структура параграфа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7566" w:rsidRPr="00822812" w:rsidRDefault="00474D48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  <w:lang w:val="en-US"/>
              </w:rPr>
            </w:pPr>
          </w:p>
        </w:tc>
      </w:tr>
      <w:tr w:rsidR="00ED7566" w:rsidRPr="00822812" w:rsidTr="00937391">
        <w:trPr>
          <w:trHeight w:val="215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474D48" w:rsidP="00474D48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критический анализ текста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</w:tr>
      <w:tr w:rsidR="00ED7566" w:rsidRPr="00822812" w:rsidTr="00937391">
        <w:tc>
          <w:tcPr>
            <w:tcW w:w="567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937391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Структура ВКР – </w:t>
            </w:r>
            <w:r w:rsidRPr="00822812">
              <w:rPr>
                <w:szCs w:val="24"/>
                <w:lang w:val="en-US"/>
              </w:rPr>
              <w:t>IMRAD</w:t>
            </w:r>
            <w:r w:rsidRPr="00822812">
              <w:rPr>
                <w:szCs w:val="24"/>
              </w:rPr>
              <w:t xml:space="preserve"> подход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937391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</w:tr>
      <w:tr w:rsidR="00ED7566" w:rsidRPr="00822812" w:rsidTr="00937391">
        <w:tc>
          <w:tcPr>
            <w:tcW w:w="567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937391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Введение и обзор литературы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937391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ED7566" w:rsidRPr="00822812" w:rsidTr="00937391">
        <w:trPr>
          <w:trHeight w:val="603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  <w:lang w:val="en-US"/>
              </w:rPr>
            </w:pPr>
            <w:r w:rsidRPr="00822812">
              <w:rPr>
                <w:b/>
                <w:szCs w:val="24"/>
                <w:lang w:val="en-US"/>
              </w:rPr>
              <w:t xml:space="preserve">                                                                       52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  <w:lang w:val="en-US"/>
              </w:rPr>
            </w:pPr>
            <w:r w:rsidRPr="00822812">
              <w:rPr>
                <w:b/>
                <w:szCs w:val="24"/>
                <w:lang w:val="en-US"/>
              </w:rPr>
              <w:t xml:space="preserve">32                                                                 </w:t>
            </w:r>
          </w:p>
        </w:tc>
        <w:tc>
          <w:tcPr>
            <w:tcW w:w="1134" w:type="dxa"/>
          </w:tcPr>
          <w:p w:rsidR="00ED7566" w:rsidRPr="00822812" w:rsidRDefault="00474D48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  <w:lang w:val="en-US"/>
              </w:rPr>
              <w:t>2</w:t>
            </w:r>
            <w:r w:rsidRPr="00822812">
              <w:rPr>
                <w:b/>
                <w:szCs w:val="24"/>
              </w:rPr>
              <w:t>2</w:t>
            </w:r>
          </w:p>
        </w:tc>
      </w:tr>
      <w:tr w:rsidR="00ED7566" w:rsidRPr="00822812" w:rsidTr="00937391">
        <w:tc>
          <w:tcPr>
            <w:tcW w:w="567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ED7566" w:rsidRPr="00822812" w:rsidRDefault="00937391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Критический анализ обзора литературы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EEECE1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16</w:t>
            </w:r>
          </w:p>
        </w:tc>
      </w:tr>
      <w:tr w:rsidR="00ED7566" w:rsidRPr="00822812" w:rsidTr="00937391"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Методология</w:t>
            </w:r>
            <w:r w:rsidR="00504BEA" w:rsidRPr="00822812">
              <w:rPr>
                <w:szCs w:val="24"/>
              </w:rPr>
              <w:t>, методы  исследования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ED7566" w:rsidRPr="00822812" w:rsidTr="00937391">
        <w:trPr>
          <w:trHeight w:val="740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  <w:lang w:val="en-US"/>
              </w:rPr>
              <w:t>1</w:t>
            </w:r>
            <w:r w:rsidRPr="00822812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Результаты исследования – интерпретация и дискуссия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000000"/>
            </w:tcBorders>
          </w:tcPr>
          <w:p w:rsidR="00ED7566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E43864" w:rsidRPr="00822812" w:rsidTr="00937391">
        <w:trPr>
          <w:trHeight w:val="740"/>
        </w:trPr>
        <w:tc>
          <w:tcPr>
            <w:tcW w:w="567" w:type="dxa"/>
            <w:vMerge/>
          </w:tcPr>
          <w:p w:rsidR="00E43864" w:rsidRPr="00822812" w:rsidRDefault="00E43864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E43864" w:rsidRPr="00822812" w:rsidRDefault="00E43864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E43864" w:rsidRPr="00822812" w:rsidRDefault="00504BEA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А</w:t>
            </w:r>
            <w:r w:rsidR="00E43864" w:rsidRPr="00822812">
              <w:rPr>
                <w:szCs w:val="24"/>
              </w:rPr>
              <w:t xml:space="preserve">кадемическая презентация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000000"/>
            </w:tcBorders>
          </w:tcPr>
          <w:p w:rsidR="00E43864" w:rsidRPr="00822812" w:rsidRDefault="00E43864" w:rsidP="0080771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/>
          </w:tcPr>
          <w:p w:rsidR="00E43864" w:rsidRPr="00822812" w:rsidRDefault="00E43864" w:rsidP="0080771C">
            <w:pPr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E43864" w:rsidRPr="00822812" w:rsidRDefault="00E43864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000000"/>
            </w:tcBorders>
          </w:tcPr>
          <w:p w:rsidR="00E43864" w:rsidRPr="00822812" w:rsidRDefault="00504BEA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E43864" w:rsidRPr="00822812" w:rsidRDefault="00E43864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504BEA" w:rsidRPr="00822812" w:rsidTr="00937391">
        <w:trPr>
          <w:trHeight w:val="740"/>
        </w:trPr>
        <w:tc>
          <w:tcPr>
            <w:tcW w:w="567" w:type="dxa"/>
            <w:vMerge/>
          </w:tcPr>
          <w:p w:rsidR="00504BEA" w:rsidRPr="00822812" w:rsidRDefault="00504BEA" w:rsidP="0080771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504BEA" w:rsidRPr="00822812" w:rsidRDefault="00504BEA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504BEA" w:rsidRPr="00822812" w:rsidRDefault="00504BEA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Научная дискуссия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000000"/>
            </w:tcBorders>
          </w:tcPr>
          <w:p w:rsidR="00504BEA" w:rsidRPr="00822812" w:rsidRDefault="00504BEA" w:rsidP="0080771C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EECE1"/>
          </w:tcPr>
          <w:p w:rsidR="00504BEA" w:rsidRPr="00822812" w:rsidRDefault="00504BEA" w:rsidP="0080771C">
            <w:pPr>
              <w:jc w:val="both"/>
              <w:rPr>
                <w:szCs w:val="24"/>
              </w:rPr>
            </w:pPr>
          </w:p>
        </w:tc>
        <w:tc>
          <w:tcPr>
            <w:tcW w:w="1093" w:type="dxa"/>
            <w:shd w:val="clear" w:color="auto" w:fill="EEECE1"/>
          </w:tcPr>
          <w:p w:rsidR="00504BEA" w:rsidRPr="00822812" w:rsidRDefault="00504BEA" w:rsidP="0080771C">
            <w:pPr>
              <w:jc w:val="both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000000"/>
            </w:tcBorders>
          </w:tcPr>
          <w:p w:rsidR="00504BEA" w:rsidRPr="00822812" w:rsidRDefault="00504BEA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504BEA" w:rsidRPr="00822812" w:rsidRDefault="00504BEA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ED7566" w:rsidRPr="00822812" w:rsidTr="00937391">
        <w:trPr>
          <w:trHeight w:val="596"/>
        </w:trPr>
        <w:tc>
          <w:tcPr>
            <w:tcW w:w="567" w:type="dxa"/>
            <w:vMerge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</w:tcBorders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szCs w:val="24"/>
                <w:lang w:val="en-US"/>
              </w:rPr>
              <w:t xml:space="preserve">                                                                      </w:t>
            </w:r>
            <w:r w:rsidR="00937391" w:rsidRPr="00822812">
              <w:rPr>
                <w:b/>
                <w:szCs w:val="24"/>
                <w:lang w:val="en-US"/>
              </w:rPr>
              <w:t>5</w:t>
            </w:r>
            <w:r w:rsidR="00937391" w:rsidRPr="00822812">
              <w:rPr>
                <w:b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ED7566" w:rsidRPr="00822812" w:rsidRDefault="00937391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32</w:t>
            </w:r>
          </w:p>
        </w:tc>
        <w:tc>
          <w:tcPr>
            <w:tcW w:w="1134" w:type="dxa"/>
          </w:tcPr>
          <w:p w:rsidR="00ED7566" w:rsidRPr="00822812" w:rsidRDefault="00937391" w:rsidP="0080771C">
            <w:pPr>
              <w:ind w:firstLine="0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22</w:t>
            </w:r>
          </w:p>
        </w:tc>
      </w:tr>
      <w:tr w:rsidR="00ED7566" w:rsidRPr="00822812" w:rsidTr="00937391">
        <w:tc>
          <w:tcPr>
            <w:tcW w:w="4678" w:type="dxa"/>
            <w:gridSpan w:val="3"/>
          </w:tcPr>
          <w:p w:rsidR="00ED7566" w:rsidRPr="00822812" w:rsidRDefault="00ED7566" w:rsidP="0080771C">
            <w:pPr>
              <w:jc w:val="both"/>
              <w:rPr>
                <w:szCs w:val="24"/>
              </w:rPr>
            </w:pPr>
          </w:p>
        </w:tc>
        <w:tc>
          <w:tcPr>
            <w:tcW w:w="892" w:type="dxa"/>
          </w:tcPr>
          <w:p w:rsidR="00ED7566" w:rsidRPr="00822812" w:rsidRDefault="00ED7566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108</w:t>
            </w:r>
          </w:p>
        </w:tc>
        <w:tc>
          <w:tcPr>
            <w:tcW w:w="850" w:type="dxa"/>
          </w:tcPr>
          <w:p w:rsidR="00ED7566" w:rsidRPr="00822812" w:rsidRDefault="00ED7566" w:rsidP="0080771C">
            <w:pPr>
              <w:jc w:val="both"/>
              <w:rPr>
                <w:b/>
                <w:szCs w:val="24"/>
              </w:rPr>
            </w:pPr>
          </w:p>
        </w:tc>
        <w:tc>
          <w:tcPr>
            <w:tcW w:w="1093" w:type="dxa"/>
          </w:tcPr>
          <w:p w:rsidR="00ED7566" w:rsidRPr="00822812" w:rsidRDefault="00ED7566" w:rsidP="0080771C">
            <w:pPr>
              <w:jc w:val="both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ED7566" w:rsidRPr="00822812" w:rsidRDefault="008079CF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64</w:t>
            </w:r>
          </w:p>
        </w:tc>
        <w:tc>
          <w:tcPr>
            <w:tcW w:w="1134" w:type="dxa"/>
          </w:tcPr>
          <w:p w:rsidR="00ED7566" w:rsidRPr="00822812" w:rsidRDefault="008079CF" w:rsidP="0080771C">
            <w:pPr>
              <w:ind w:firstLine="0"/>
              <w:jc w:val="both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44</w:t>
            </w:r>
          </w:p>
        </w:tc>
      </w:tr>
    </w:tbl>
    <w:p w:rsidR="00ED7566" w:rsidRPr="00822812" w:rsidRDefault="00ED7566" w:rsidP="00C307D6">
      <w:pPr>
        <w:pStyle w:val="1"/>
        <w:numPr>
          <w:ilvl w:val="0"/>
          <w:numId w:val="15"/>
        </w:numPr>
        <w:rPr>
          <w:sz w:val="24"/>
          <w:szCs w:val="24"/>
          <w:lang w:val="en-US"/>
        </w:rPr>
      </w:pPr>
      <w:r w:rsidRPr="00822812">
        <w:rPr>
          <w:sz w:val="24"/>
          <w:szCs w:val="24"/>
        </w:rPr>
        <w:t>Формы контроля знаний студентов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4"/>
        <w:gridCol w:w="1540"/>
        <w:gridCol w:w="617"/>
        <w:gridCol w:w="674"/>
        <w:gridCol w:w="687"/>
        <w:gridCol w:w="683"/>
        <w:gridCol w:w="3798"/>
      </w:tblGrid>
      <w:tr w:rsidR="00ED7566" w:rsidRPr="00822812" w:rsidTr="0080771C">
        <w:trPr>
          <w:trHeight w:val="463"/>
        </w:trPr>
        <w:tc>
          <w:tcPr>
            <w:tcW w:w="1924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Тип контроля</w:t>
            </w:r>
          </w:p>
        </w:tc>
        <w:tc>
          <w:tcPr>
            <w:tcW w:w="1540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Форма контроля </w:t>
            </w:r>
          </w:p>
        </w:tc>
        <w:tc>
          <w:tcPr>
            <w:tcW w:w="2661" w:type="dxa"/>
            <w:gridSpan w:val="4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№  недели/количество  единиц контроля</w:t>
            </w:r>
          </w:p>
        </w:tc>
        <w:tc>
          <w:tcPr>
            <w:tcW w:w="3798" w:type="dxa"/>
            <w:vMerge w:val="restart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Параметры</w:t>
            </w:r>
          </w:p>
        </w:tc>
      </w:tr>
      <w:tr w:rsidR="00ED7566" w:rsidRPr="00822812" w:rsidTr="0080771C">
        <w:trPr>
          <w:trHeight w:val="330"/>
        </w:trPr>
        <w:tc>
          <w:tcPr>
            <w:tcW w:w="192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661" w:type="dxa"/>
            <w:gridSpan w:val="4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модуль</w:t>
            </w:r>
          </w:p>
        </w:tc>
        <w:tc>
          <w:tcPr>
            <w:tcW w:w="3798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ED7566" w:rsidRPr="00822812" w:rsidTr="0080771C">
        <w:trPr>
          <w:trHeight w:val="288"/>
        </w:trPr>
        <w:tc>
          <w:tcPr>
            <w:tcW w:w="1924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17" w:type="dxa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2</w:t>
            </w:r>
          </w:p>
        </w:tc>
        <w:tc>
          <w:tcPr>
            <w:tcW w:w="687" w:type="dxa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3</w:t>
            </w:r>
          </w:p>
        </w:tc>
        <w:tc>
          <w:tcPr>
            <w:tcW w:w="683" w:type="dxa"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798" w:type="dxa"/>
            <w:vMerge/>
          </w:tcPr>
          <w:p w:rsidR="00ED7566" w:rsidRPr="00822812" w:rsidRDefault="00ED7566" w:rsidP="0080771C">
            <w:pPr>
              <w:ind w:firstLine="0"/>
              <w:jc w:val="both"/>
              <w:rPr>
                <w:szCs w:val="24"/>
              </w:rPr>
            </w:pPr>
          </w:p>
        </w:tc>
      </w:tr>
      <w:tr w:rsidR="00C609DD" w:rsidRPr="00822812" w:rsidTr="0080771C">
        <w:trPr>
          <w:trHeight w:val="70"/>
        </w:trPr>
        <w:tc>
          <w:tcPr>
            <w:tcW w:w="1924" w:type="dxa"/>
          </w:tcPr>
          <w:p w:rsidR="00C609DD" w:rsidRPr="00822812" w:rsidRDefault="00C609DD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Текущий</w:t>
            </w:r>
          </w:p>
        </w:tc>
        <w:tc>
          <w:tcPr>
            <w:tcW w:w="1540" w:type="dxa"/>
          </w:tcPr>
          <w:p w:rsidR="00C609DD" w:rsidRPr="00822812" w:rsidRDefault="00C609DD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эссе</w:t>
            </w:r>
          </w:p>
        </w:tc>
        <w:tc>
          <w:tcPr>
            <w:tcW w:w="617" w:type="dxa"/>
          </w:tcPr>
          <w:p w:rsidR="00C609DD" w:rsidRPr="00822812" w:rsidRDefault="00C609DD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74" w:type="dxa"/>
          </w:tcPr>
          <w:p w:rsidR="00C609DD" w:rsidRPr="00822812" w:rsidRDefault="00C609DD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87" w:type="dxa"/>
          </w:tcPr>
          <w:p w:rsidR="00C609DD" w:rsidRPr="00822812" w:rsidRDefault="00C609DD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1</w:t>
            </w:r>
          </w:p>
        </w:tc>
        <w:tc>
          <w:tcPr>
            <w:tcW w:w="683" w:type="dxa"/>
          </w:tcPr>
          <w:p w:rsidR="00C609DD" w:rsidRPr="00822812" w:rsidRDefault="00C609DD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798" w:type="dxa"/>
          </w:tcPr>
          <w:p w:rsidR="00C609DD" w:rsidRPr="00822812" w:rsidRDefault="00C609DD" w:rsidP="00A90249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Черновой вариант обзора литературы  </w:t>
            </w:r>
          </w:p>
        </w:tc>
      </w:tr>
      <w:tr w:rsidR="0080771C" w:rsidRPr="00822812" w:rsidTr="0080771C">
        <w:trPr>
          <w:trHeight w:val="70"/>
        </w:trPr>
        <w:tc>
          <w:tcPr>
            <w:tcW w:w="1924" w:type="dxa"/>
          </w:tcPr>
          <w:p w:rsidR="0080771C" w:rsidRPr="00822812" w:rsidRDefault="0080771C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Итоговый</w:t>
            </w:r>
          </w:p>
        </w:tc>
        <w:tc>
          <w:tcPr>
            <w:tcW w:w="1540" w:type="dxa"/>
          </w:tcPr>
          <w:p w:rsidR="00782505" w:rsidRPr="00822812" w:rsidRDefault="00E7548E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зачет</w:t>
            </w:r>
          </w:p>
        </w:tc>
        <w:tc>
          <w:tcPr>
            <w:tcW w:w="617" w:type="dxa"/>
          </w:tcPr>
          <w:p w:rsidR="0080771C" w:rsidRPr="00822812" w:rsidRDefault="0080771C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74" w:type="dxa"/>
          </w:tcPr>
          <w:p w:rsidR="0080771C" w:rsidRPr="00822812" w:rsidRDefault="0080771C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687" w:type="dxa"/>
          </w:tcPr>
          <w:p w:rsidR="0080771C" w:rsidRPr="00822812" w:rsidRDefault="00E7548E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1</w:t>
            </w:r>
          </w:p>
        </w:tc>
        <w:tc>
          <w:tcPr>
            <w:tcW w:w="683" w:type="dxa"/>
          </w:tcPr>
          <w:p w:rsidR="0080771C" w:rsidRPr="00822812" w:rsidRDefault="0080771C" w:rsidP="0080771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798" w:type="dxa"/>
          </w:tcPr>
          <w:p w:rsidR="00E7548E" w:rsidRPr="00822812" w:rsidRDefault="00E7548E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Чистовой вариант проекта работы ВКР</w:t>
            </w:r>
          </w:p>
          <w:p w:rsidR="00782505" w:rsidRPr="00822812" w:rsidRDefault="00782505" w:rsidP="0080771C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Устная презентация проекта ВКР</w:t>
            </w:r>
          </w:p>
        </w:tc>
      </w:tr>
    </w:tbl>
    <w:p w:rsidR="00ED7566" w:rsidRPr="00822812" w:rsidRDefault="00ED7566" w:rsidP="00ED7566">
      <w:pPr>
        <w:jc w:val="both"/>
        <w:rPr>
          <w:szCs w:val="24"/>
        </w:rPr>
      </w:pPr>
    </w:p>
    <w:p w:rsidR="00ED7566" w:rsidRPr="00822812" w:rsidRDefault="00ED7566" w:rsidP="00ED7566">
      <w:pPr>
        <w:pStyle w:val="2"/>
        <w:jc w:val="both"/>
        <w:rPr>
          <w:szCs w:val="24"/>
        </w:rPr>
        <w:sectPr w:rsidR="00ED7566" w:rsidRPr="00822812" w:rsidSect="0080771C">
          <w:pgSz w:w="11906" w:h="16838" w:code="9"/>
          <w:pgMar w:top="851" w:right="851" w:bottom="851" w:left="1134" w:header="567" w:footer="567" w:gutter="0"/>
          <w:cols w:space="708"/>
          <w:titlePg/>
          <w:docGrid w:linePitch="360"/>
        </w:sectPr>
      </w:pPr>
    </w:p>
    <w:p w:rsidR="00ED7566" w:rsidRPr="00822812" w:rsidRDefault="00ED7566" w:rsidP="00C307D6">
      <w:pPr>
        <w:pStyle w:val="2"/>
        <w:numPr>
          <w:ilvl w:val="0"/>
          <w:numId w:val="16"/>
        </w:numPr>
        <w:jc w:val="both"/>
        <w:rPr>
          <w:szCs w:val="24"/>
        </w:rPr>
      </w:pPr>
      <w:r w:rsidRPr="00822812">
        <w:rPr>
          <w:szCs w:val="24"/>
        </w:rPr>
        <w:lastRenderedPageBreak/>
        <w:t>1    Критерии оценки знаний, навыков</w:t>
      </w:r>
    </w:p>
    <w:p w:rsidR="00ED7566" w:rsidRPr="00822812" w:rsidRDefault="00ED7566" w:rsidP="00ED7566">
      <w:pPr>
        <w:rPr>
          <w:szCs w:val="24"/>
        </w:rPr>
      </w:pPr>
    </w:p>
    <w:p w:rsidR="00ED7566" w:rsidRPr="00822812" w:rsidRDefault="00504602" w:rsidP="00ED7566">
      <w:pPr>
        <w:rPr>
          <w:b/>
          <w:szCs w:val="24"/>
        </w:rPr>
      </w:pPr>
      <w:r w:rsidRPr="00822812">
        <w:rPr>
          <w:b/>
          <w:szCs w:val="24"/>
        </w:rPr>
        <w:t>Письменный проект ВКР</w:t>
      </w:r>
    </w:p>
    <w:p w:rsidR="00ED7566" w:rsidRPr="00822812" w:rsidRDefault="00ED7566" w:rsidP="00ED7566">
      <w:pPr>
        <w:rPr>
          <w:b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3544"/>
        <w:gridCol w:w="3402"/>
        <w:gridCol w:w="3827"/>
      </w:tblGrid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jc w:val="center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Оценка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jc w:val="center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jc w:val="center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Организация высказывания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jc w:val="center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Лексика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jc w:val="center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Грамматика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10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все основные идеи переданы точно, ясно, без искажения смысла, стилевое оформление выбрано правильно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логично, средства логической связи использованы правильно,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уктурирован.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богатый, разнообразный набор языковых средств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простые распространенные предложения</w:t>
            </w:r>
          </w:p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 xml:space="preserve">Нет никаких неточностей и несоответствий в сложных грамматических структурах, употреблённых </w:t>
            </w:r>
            <w:proofErr w:type="gramStart"/>
            <w:r w:rsidRPr="00822812">
              <w:rPr>
                <w:szCs w:val="24"/>
              </w:rPr>
              <w:t>при</w:t>
            </w:r>
            <w:proofErr w:type="gramEnd"/>
            <w:r w:rsidRPr="00822812">
              <w:rPr>
                <w:szCs w:val="24"/>
              </w:rPr>
              <w:t xml:space="preserve"> передачи содержания текста.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9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все основные идеи переданы точно, ясно, без искажения смысла, стилевое оформление выбрано правильно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логично, средства логической связи использованы правильно,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уктурирован.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 xml:space="preserve">богатый, разнообразный набор языковых средств, допускаются незначительные неточности 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простые распространенные предложения, практически отсутствуют ошибки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8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все основные идеи переданы точно, ясно, без искажения смысла, стилевое оформление выбрано правильно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логично, средства логической связи использованы правильно</w:t>
            </w:r>
            <w:proofErr w:type="gramStart"/>
            <w:r w:rsidRPr="00822812">
              <w:rPr>
                <w:szCs w:val="24"/>
              </w:rPr>
              <w:t xml:space="preserve"> ,</w:t>
            </w:r>
            <w:proofErr w:type="gramEnd"/>
            <w:r w:rsidRPr="00822812">
              <w:rPr>
                <w:szCs w:val="24"/>
              </w:rPr>
              <w:t xml:space="preserve"> текст структурирован.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богатый, разнообразный набор языковых средств, могут встречаться отдельные ошибки в использовании слов и словосочетаний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простые распространенные предложения, допускаются незначительные неточности в сложных грамматических структурах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7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 xml:space="preserve">основные идеи переданы точно, ясно, имеются незначительные искажения смысла, имеются отдельные нарушения </w:t>
            </w:r>
            <w:r w:rsidRPr="00822812">
              <w:rPr>
                <w:szCs w:val="24"/>
              </w:rPr>
              <w:lastRenderedPageBreak/>
              <w:t>стилевого оформления речи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 xml:space="preserve">высказывание в основном логично, имеются отдельные недостатки при использовании средств логической связи. </w:t>
            </w:r>
            <w:r w:rsidRPr="00822812">
              <w:rPr>
                <w:color w:val="FF0000"/>
                <w:szCs w:val="24"/>
              </w:rPr>
              <w:t xml:space="preserve"> </w:t>
            </w:r>
            <w:r w:rsidRPr="00822812">
              <w:rPr>
                <w:szCs w:val="24"/>
              </w:rPr>
              <w:t>Те</w:t>
            </w:r>
            <w:proofErr w:type="gramStart"/>
            <w:r w:rsidRPr="00822812">
              <w:rPr>
                <w:szCs w:val="24"/>
              </w:rPr>
              <w:t xml:space="preserve">кст </w:t>
            </w:r>
            <w:r w:rsidRPr="00822812">
              <w:rPr>
                <w:szCs w:val="24"/>
              </w:rPr>
              <w:lastRenderedPageBreak/>
              <w:t>стр</w:t>
            </w:r>
            <w:proofErr w:type="gramEnd"/>
            <w:r w:rsidRPr="00822812">
              <w:rPr>
                <w:szCs w:val="24"/>
              </w:rPr>
              <w:t>уктурирован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 xml:space="preserve">в основном словарный запас достаточно обширный, соответствует поставленной </w:t>
            </w:r>
            <w:proofErr w:type="spellStart"/>
            <w:r w:rsidRPr="00822812">
              <w:rPr>
                <w:szCs w:val="24"/>
              </w:rPr>
              <w:t>задаче</w:t>
            </w:r>
            <w:proofErr w:type="gramStart"/>
            <w:r w:rsidRPr="00822812">
              <w:rPr>
                <w:szCs w:val="24"/>
              </w:rPr>
              <w:t>,о</w:t>
            </w:r>
            <w:proofErr w:type="gramEnd"/>
            <w:r w:rsidRPr="00822812">
              <w:rPr>
                <w:szCs w:val="24"/>
              </w:rPr>
              <w:t>днако</w:t>
            </w:r>
            <w:proofErr w:type="spellEnd"/>
            <w:r w:rsidRPr="00822812">
              <w:rPr>
                <w:szCs w:val="24"/>
              </w:rPr>
              <w:t xml:space="preserve">, встречаются ошибки в использовании слов </w:t>
            </w:r>
            <w:r w:rsidRPr="00822812">
              <w:rPr>
                <w:szCs w:val="24"/>
              </w:rPr>
              <w:lastRenderedPageBreak/>
              <w:t>и словосочетаний, не влияющие  на смысл высказывания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 xml:space="preserve">в высказывании встречаются как простые, так и сложные/ простые распространенные предложения, имеется ряд грамматических </w:t>
            </w:r>
            <w:r w:rsidRPr="00822812">
              <w:rPr>
                <w:szCs w:val="24"/>
              </w:rPr>
              <w:lastRenderedPageBreak/>
              <w:t>ошибок, не затрудняющих речевое взаимодействие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6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основные идеи переданы точно, ясно, имеются незначительные искажения смысла, имеются отдельные нарушения стилевого оформления речи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в основном логично, имеются отдельные недостатки при использовании средств логической связи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уктурирован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 основном словарный запас соответствует поставленной задаче, однако встречаются ошибки в использовании слов и словосочетаний, словарный запас ограничен, но лексика использована правильно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простые распространенные предложения, имеется ряд грамматических ошибок, не затрудняющих речевое взаимодействие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5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 xml:space="preserve">Содержание высказывания отражает не все аспекты текста, имеются искажения смысла, нарушения стилевого оформления речи. 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не всегда логично, имеются многочисленные ошибки в использовании средств логической связи, их выбор ограничен. Текст недостаточно структурирован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ограниченный словарный запас затрудняет выполнение поставленной задачи, часто встречается неправильное использование слов и словосочетаний, большая часть которых нарушает речевое взаимодействие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состоит в основном из простых предложений, сложные /простые распространенные предложения не типичны, если они присутствуют, то они однообразны по своей структуре. Имеются многочисленные ошибки, большая часть из которых не затрудняет речевое взаимодействие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4 балла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ряд основных идей текста искажен, 60% содержания передано правильно, нарушения стилевого оформления речи встречаются достаточно часто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не всегда логично, имеются многочисленные ошибки в использовании средств логической связи, их выбор ограничен.</w:t>
            </w:r>
          </w:p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Те</w:t>
            </w:r>
            <w:proofErr w:type="gramStart"/>
            <w:r w:rsidRPr="00822812">
              <w:rPr>
                <w:szCs w:val="24"/>
              </w:rPr>
              <w:t>кст пл</w:t>
            </w:r>
            <w:proofErr w:type="gramEnd"/>
            <w:r w:rsidRPr="00822812">
              <w:rPr>
                <w:szCs w:val="24"/>
              </w:rPr>
              <w:t>охо структурирован.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ограниченный словарный запас затрудняет выполнение поставленной задачи, часто встречается неправильное использование слов и словосочетаний, большая часть которых нарушает речевое взаимодействие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высказывание состоит в основном из простых предложений, сложные /простые распространенные предложения не типичны, если они присутствуют, то они однообразны по своей структуре. Имеются многочисленные ошибки, большая часть из которых затрудняет речевое взаимодействие. Часто встречаются ошибки элементарного уровня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3 балла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основные идеи текста переданы неточно, зачастую неправильно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отсутствует логика в построении высказывания.</w:t>
            </w:r>
          </w:p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Текст не структурирован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крайне ограниченный словарный запас не позволяет выполнить поставленную задачу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имеют многочисленные ошибки, большая часть из которых затрудняет речевое взаимодействие, часто встречаются ошибки элементарного уровня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2 балла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основные идеи текста практически не переданы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отсутствует логика в построении высказывания.</w:t>
            </w:r>
          </w:p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Текст не структурирован.</w:t>
            </w: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крайне ограниченный словарный запас не позволяет выполнить поставленную задачу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грамматические правила не соблюдаются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1 балл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основные идеи текста не переданы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отсутствует логика в построении высказывания.</w:t>
            </w:r>
          </w:p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Текст не структурирован.</w:t>
            </w:r>
          </w:p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крайне ограниченный словарный запас не позволяет выполнить поставленную задачу</w:t>
            </w: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грамматические правила не соблюдаются</w:t>
            </w:r>
          </w:p>
        </w:tc>
      </w:tr>
      <w:tr w:rsidR="00ED7566" w:rsidRPr="00822812" w:rsidTr="0080771C">
        <w:tc>
          <w:tcPr>
            <w:tcW w:w="709" w:type="dxa"/>
          </w:tcPr>
          <w:p w:rsidR="00ED7566" w:rsidRPr="00822812" w:rsidRDefault="00ED7566" w:rsidP="0080771C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0 баллов</w:t>
            </w:r>
          </w:p>
        </w:tc>
        <w:tc>
          <w:tcPr>
            <w:tcW w:w="3260" w:type="dxa"/>
          </w:tcPr>
          <w:p w:rsidR="00ED7566" w:rsidRPr="00822812" w:rsidRDefault="00ED7566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Отказ от ответа</w:t>
            </w:r>
          </w:p>
        </w:tc>
        <w:tc>
          <w:tcPr>
            <w:tcW w:w="3544" w:type="dxa"/>
          </w:tcPr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D7566" w:rsidRPr="00822812" w:rsidRDefault="00ED7566" w:rsidP="0080771C">
            <w:pPr>
              <w:rPr>
                <w:szCs w:val="24"/>
              </w:rPr>
            </w:pPr>
          </w:p>
        </w:tc>
        <w:tc>
          <w:tcPr>
            <w:tcW w:w="3827" w:type="dxa"/>
          </w:tcPr>
          <w:p w:rsidR="00ED7566" w:rsidRPr="00822812" w:rsidRDefault="00ED7566" w:rsidP="0080771C">
            <w:pPr>
              <w:rPr>
                <w:szCs w:val="24"/>
              </w:rPr>
            </w:pPr>
          </w:p>
        </w:tc>
      </w:tr>
    </w:tbl>
    <w:p w:rsidR="00ED7566" w:rsidRPr="00822812" w:rsidRDefault="00ED7566" w:rsidP="00ED7566">
      <w:pPr>
        <w:rPr>
          <w:szCs w:val="24"/>
        </w:rPr>
        <w:sectPr w:rsidR="00ED7566" w:rsidRPr="00822812" w:rsidSect="0080771C">
          <w:pgSz w:w="16838" w:h="11906" w:orient="landscape" w:code="9"/>
          <w:pgMar w:top="567" w:right="851" w:bottom="1134" w:left="851" w:header="567" w:footer="567" w:gutter="0"/>
          <w:cols w:space="708"/>
          <w:titlePg/>
          <w:docGrid w:linePitch="360"/>
        </w:sectPr>
      </w:pPr>
    </w:p>
    <w:p w:rsidR="00ED7566" w:rsidRPr="00822812" w:rsidRDefault="00ED7566" w:rsidP="00ED7566">
      <w:pPr>
        <w:rPr>
          <w:szCs w:val="24"/>
        </w:rPr>
      </w:pPr>
    </w:p>
    <w:p w:rsidR="00B7311F" w:rsidRPr="00B7311F" w:rsidRDefault="00B7311F" w:rsidP="00B7311F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B7311F">
        <w:rPr>
          <w:rFonts w:eastAsia="Times New Roman"/>
          <w:szCs w:val="24"/>
          <w:lang w:eastAsia="ru-RU"/>
        </w:rPr>
        <w:t xml:space="preserve">Критерии оценивания </w:t>
      </w:r>
      <w:r w:rsidRPr="00822812">
        <w:rPr>
          <w:rFonts w:eastAsia="Times New Roman"/>
          <w:szCs w:val="24"/>
          <w:lang w:eastAsia="ru-RU"/>
        </w:rPr>
        <w:t xml:space="preserve">устной </w:t>
      </w:r>
      <w:r w:rsidRPr="00B7311F">
        <w:rPr>
          <w:rFonts w:eastAsia="Times New Roman"/>
          <w:szCs w:val="24"/>
          <w:lang w:eastAsia="ru-RU"/>
        </w:rPr>
        <w:t>презентаци</w:t>
      </w:r>
      <w:r w:rsidRPr="00822812">
        <w:rPr>
          <w:rFonts w:eastAsia="Times New Roman"/>
          <w:szCs w:val="24"/>
          <w:lang w:eastAsia="ru-RU"/>
        </w:rPr>
        <w:t>и ВКР</w:t>
      </w:r>
      <w:r w:rsidRPr="00B7311F">
        <w:rPr>
          <w:rFonts w:eastAsia="Times New Roman"/>
          <w:szCs w:val="24"/>
          <w:lang w:eastAsia="ru-RU"/>
        </w:rPr>
        <w:t xml:space="preserve"> складываются из требований к их созданию.</w:t>
      </w:r>
      <w:r w:rsidR="00417CA5" w:rsidRPr="00822812">
        <w:rPr>
          <w:rFonts w:eastAsia="Times New Roman"/>
          <w:szCs w:val="24"/>
          <w:lang w:eastAsia="ru-RU"/>
        </w:rPr>
        <w:t xml:space="preserve"> За каждый раздел ставится балл от 0 до 10. Далее выводится среднеарифметическая оценка по устной презентации проекта ВКР.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6300"/>
      </w:tblGrid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b/>
                <w:szCs w:val="24"/>
                <w:lang w:eastAsia="ru-RU"/>
              </w:rPr>
              <w:t>Название критерия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b/>
                <w:szCs w:val="24"/>
                <w:lang w:eastAsia="ru-RU"/>
              </w:rPr>
              <w:t>Оцениваемые параметры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Тема презентации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 xml:space="preserve">Соответствие темы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Соответствие целей поставленной теме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Достижение поставленных целей и задач 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 xml:space="preserve">Выделение основных идей презентации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Соответствие целям и задачам</w:t>
            </w:r>
          </w:p>
          <w:p w:rsidR="00B7311F" w:rsidRPr="00822812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822812">
              <w:rPr>
                <w:rFonts w:eastAsia="Times New Roman"/>
                <w:szCs w:val="24"/>
                <w:lang w:eastAsia="ru-RU"/>
              </w:rPr>
              <w:t>Содержание умозаключений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Содержание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Достоверная информация об исторических справках и текущих событиях 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>o</w:t>
            </w:r>
            <w:proofErr w:type="gramStart"/>
            <w:r w:rsidRPr="00B7311F">
              <w:rPr>
                <w:rFonts w:eastAsia="Courier New"/>
                <w:szCs w:val="24"/>
                <w:lang w:eastAsia="ru-RU"/>
              </w:rPr>
              <w:t xml:space="preserve">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Pr="00B7311F">
              <w:rPr>
                <w:rFonts w:eastAsia="Times New Roman"/>
                <w:szCs w:val="24"/>
                <w:lang w:eastAsia="ru-RU"/>
              </w:rPr>
              <w:t>се заключения подтверждены достоверными источниками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Язык изложения материала понятен аудитории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Актуальность, точность и полезность содержания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 xml:space="preserve">Подбор информации для создания проекта – презентации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Графические иллюстрации для презентации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Статистика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Диаграммы и графики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Экспертные оценки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Ресурсы Интернет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Примеры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Сравнения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Цитаты и т.д. 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 xml:space="preserve">Подача материала проекта – презентации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Хронология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Приоритет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Тематическая последовательность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Структура по принципу «проблема-решение» 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 xml:space="preserve">Логика и переходы во время </w:t>
            </w:r>
            <w:r w:rsidRPr="00B7311F">
              <w:rPr>
                <w:rFonts w:eastAsia="Times New Roman"/>
                <w:szCs w:val="24"/>
                <w:lang w:eastAsia="ru-RU"/>
              </w:rPr>
              <w:lastRenderedPageBreak/>
              <w:t xml:space="preserve">проекта – презентации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lastRenderedPageBreak/>
              <w:t>o</w:t>
            </w:r>
            <w:proofErr w:type="gramStart"/>
            <w:r w:rsidRPr="00B7311F">
              <w:rPr>
                <w:rFonts w:eastAsia="Courier New"/>
                <w:szCs w:val="24"/>
                <w:lang w:eastAsia="ru-RU"/>
              </w:rPr>
              <w:t xml:space="preserve">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B7311F">
              <w:rPr>
                <w:rFonts w:eastAsia="Times New Roman"/>
                <w:szCs w:val="24"/>
                <w:lang w:eastAsia="ru-RU"/>
              </w:rPr>
              <w:t xml:space="preserve">т вступления к основной части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lastRenderedPageBreak/>
              <w:t>o</w:t>
            </w:r>
            <w:proofErr w:type="gramStart"/>
            <w:r w:rsidRPr="00B7311F">
              <w:rPr>
                <w:rFonts w:eastAsia="Courier New"/>
                <w:szCs w:val="24"/>
                <w:lang w:eastAsia="ru-RU"/>
              </w:rPr>
              <w:t xml:space="preserve">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B7311F">
              <w:rPr>
                <w:rFonts w:eastAsia="Times New Roman"/>
                <w:szCs w:val="24"/>
                <w:lang w:eastAsia="ru-RU"/>
              </w:rPr>
              <w:t xml:space="preserve">т одной основной идеи (части) к другой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>o</w:t>
            </w:r>
            <w:proofErr w:type="gramStart"/>
            <w:r w:rsidRPr="00B7311F">
              <w:rPr>
                <w:rFonts w:eastAsia="Courier New"/>
                <w:szCs w:val="24"/>
                <w:lang w:eastAsia="ru-RU"/>
              </w:rPr>
              <w:t xml:space="preserve">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О</w:t>
            </w:r>
            <w:proofErr w:type="gramEnd"/>
            <w:r w:rsidRPr="00B7311F">
              <w:rPr>
                <w:rFonts w:eastAsia="Times New Roman"/>
                <w:szCs w:val="24"/>
                <w:lang w:eastAsia="ru-RU"/>
              </w:rPr>
              <w:t xml:space="preserve">т одного слайда к другому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Гиперссылки 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lastRenderedPageBreak/>
              <w:t xml:space="preserve">Заключение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Яркое высказывание - переход к заключению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Повторение основных целей и задач выступления 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Выводы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 xml:space="preserve">Подведение итогов 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 xml:space="preserve">Дизайн презентации </w:t>
            </w:r>
          </w:p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Шрифт (читаемость)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Корректно ли выбран цвет (фона, шрифта, заголовков)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Элементы анимации</w:t>
            </w:r>
          </w:p>
        </w:tc>
      </w:tr>
      <w:tr w:rsidR="00B7311F" w:rsidRPr="00B7311F" w:rsidTr="00B7311F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Times New Roman"/>
                <w:szCs w:val="24"/>
                <w:lang w:eastAsia="ru-RU"/>
              </w:rPr>
              <w:t>Техническая часть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Грамматика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Подходящий словарь</w:t>
            </w:r>
          </w:p>
          <w:p w:rsidR="00B7311F" w:rsidRPr="00B7311F" w:rsidRDefault="00B7311F" w:rsidP="00B7311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eastAsia="Times New Roman"/>
                <w:szCs w:val="24"/>
                <w:lang w:eastAsia="ru-RU"/>
              </w:rPr>
            </w:pPr>
            <w:r w:rsidRPr="00B7311F">
              <w:rPr>
                <w:rFonts w:eastAsia="Courier New"/>
                <w:szCs w:val="24"/>
                <w:lang w:eastAsia="ru-RU"/>
              </w:rPr>
              <w:t xml:space="preserve">o       </w:t>
            </w:r>
            <w:r w:rsidRPr="00B7311F">
              <w:rPr>
                <w:rFonts w:eastAsia="Times New Roman"/>
                <w:szCs w:val="24"/>
                <w:lang w:eastAsia="ru-RU"/>
              </w:rPr>
              <w:t>Наличие ошибок правописания и опечаток</w:t>
            </w:r>
          </w:p>
        </w:tc>
      </w:tr>
    </w:tbl>
    <w:p w:rsidR="00ED7566" w:rsidRPr="00822812" w:rsidRDefault="00B7311F" w:rsidP="00822812">
      <w:pPr>
        <w:spacing w:before="100" w:beforeAutospacing="1" w:after="100" w:afterAutospacing="1"/>
        <w:ind w:firstLine="0"/>
        <w:jc w:val="both"/>
        <w:rPr>
          <w:b/>
          <w:szCs w:val="24"/>
        </w:rPr>
      </w:pPr>
      <w:r w:rsidRPr="00B7311F">
        <w:rPr>
          <w:rFonts w:eastAsia="Times New Roman"/>
          <w:b/>
          <w:szCs w:val="24"/>
          <w:lang w:eastAsia="ru-RU"/>
        </w:rPr>
        <w:t> </w:t>
      </w:r>
      <w:r w:rsidR="00ED7566" w:rsidRPr="00822812">
        <w:rPr>
          <w:b/>
          <w:szCs w:val="24"/>
        </w:rPr>
        <w:t>6.2. Порядок формирования оценок по дисциплине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 xml:space="preserve">                                                     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 xml:space="preserve">Порядок формирования оценки по данной дисциплине устанавливается в соответствии с Положением об  организации контроля знаний (утвержденным ученым советом НИУ ВШЭ 21.12.2012 года) и включает следующие элементы: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>Текущий контроль</w:t>
      </w:r>
      <w:r w:rsidRPr="00822812">
        <w:rPr>
          <w:szCs w:val="24"/>
          <w:lang w:eastAsia="ru-RU"/>
        </w:rPr>
        <w:t xml:space="preserve"> знаний предназначен для регулярной и систематической проверки знаний студентов во время занятий в форме  проверки домашних заданий, эссе, устных ответов, письменных работ и т. д., для проверки самостоятельной работы сту</w:t>
      </w:r>
      <w:r w:rsidR="004D6820" w:rsidRPr="00822812">
        <w:rPr>
          <w:szCs w:val="24"/>
          <w:lang w:eastAsia="ru-RU"/>
        </w:rPr>
        <w:t>дентов во внеаудиторное время</w:t>
      </w:r>
      <w:r w:rsidRPr="00822812">
        <w:rPr>
          <w:szCs w:val="24"/>
          <w:lang w:eastAsia="ru-RU"/>
        </w:rPr>
        <w:t>. Текущий контроль  по данной дисциплине  рассчитывается по следующей формуле: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vertAlign w:val="subscript"/>
          <w:lang w:eastAsia="ru-RU"/>
        </w:rPr>
      </w:pPr>
      <w:r w:rsidRPr="00822812">
        <w:rPr>
          <w:szCs w:val="24"/>
          <w:lang w:eastAsia="ru-RU"/>
        </w:rPr>
        <w:t xml:space="preserve">    </w:t>
      </w:r>
      <w:r w:rsidRPr="00822812">
        <w:rPr>
          <w:b/>
          <w:bCs/>
          <w:szCs w:val="24"/>
          <w:lang w:eastAsia="ru-RU"/>
        </w:rPr>
        <w:t xml:space="preserve"> </w:t>
      </w:r>
      <w:proofErr w:type="spellStart"/>
      <w:r w:rsidRPr="00822812">
        <w:rPr>
          <w:szCs w:val="24"/>
          <w:lang w:eastAsia="ru-RU"/>
        </w:rPr>
        <w:t>О</w:t>
      </w:r>
      <w:r w:rsidRPr="00822812">
        <w:rPr>
          <w:szCs w:val="24"/>
          <w:vertAlign w:val="subscript"/>
          <w:lang w:eastAsia="ru-RU"/>
        </w:rPr>
        <w:t>накопленная</w:t>
      </w:r>
      <w:proofErr w:type="spellEnd"/>
      <w:r w:rsidR="004D6820" w:rsidRPr="00822812">
        <w:rPr>
          <w:szCs w:val="24"/>
          <w:lang w:eastAsia="ru-RU"/>
        </w:rPr>
        <w:t xml:space="preserve"> =  0,5эссе</w:t>
      </w:r>
      <w:r w:rsidRPr="00822812">
        <w:rPr>
          <w:szCs w:val="24"/>
          <w:lang w:eastAsia="ru-RU"/>
        </w:rPr>
        <w:t>·</w:t>
      </w:r>
      <w:r w:rsidR="004D6820" w:rsidRPr="00822812">
        <w:rPr>
          <w:szCs w:val="24"/>
          <w:lang w:eastAsia="ru-RU"/>
        </w:rPr>
        <w:t xml:space="preserve"> +0,2</w:t>
      </w:r>
      <w:proofErr w:type="gramStart"/>
      <w:r w:rsidRPr="00822812">
        <w:rPr>
          <w:szCs w:val="24"/>
          <w:vertAlign w:val="subscript"/>
          <w:lang w:eastAsia="ru-RU"/>
        </w:rPr>
        <w:t>аудиторная</w:t>
      </w:r>
      <w:proofErr w:type="gramEnd"/>
      <w:r w:rsidRPr="00822812">
        <w:rPr>
          <w:szCs w:val="24"/>
          <w:lang w:eastAsia="ru-RU"/>
        </w:rPr>
        <w:t xml:space="preserve"> + 0,3·О</w:t>
      </w:r>
      <w:r w:rsidRPr="00822812">
        <w:rPr>
          <w:szCs w:val="24"/>
          <w:vertAlign w:val="subscript"/>
          <w:lang w:eastAsia="ru-RU"/>
        </w:rPr>
        <w:t>самостоятельная</w:t>
      </w:r>
    </w:p>
    <w:p w:rsidR="00ED7566" w:rsidRPr="00822812" w:rsidRDefault="00ED7566" w:rsidP="00ED7566">
      <w:pPr>
        <w:autoSpaceDE w:val="0"/>
        <w:autoSpaceDN w:val="0"/>
        <w:adjustRightInd w:val="0"/>
        <w:rPr>
          <w:szCs w:val="24"/>
          <w:vertAlign w:val="subscript"/>
          <w:lang w:eastAsia="ru-RU"/>
        </w:rPr>
      </w:pP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>0ауд</w:t>
      </w:r>
      <w:r w:rsidRPr="00822812">
        <w:rPr>
          <w:szCs w:val="24"/>
          <w:lang w:eastAsia="ru-RU"/>
        </w:rPr>
        <w:t xml:space="preserve"> = формы текущего контроля, предназначенные для контроля знаний студентов во время занятий;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 xml:space="preserve">0сам </w:t>
      </w:r>
      <w:r w:rsidRPr="00822812">
        <w:rPr>
          <w:szCs w:val="24"/>
          <w:lang w:eastAsia="ru-RU"/>
        </w:rPr>
        <w:t>= формы текущего контроля, предназначенные для контроля знаний студентов во внеаудиторное время;</w:t>
      </w:r>
    </w:p>
    <w:p w:rsidR="00ED7566" w:rsidRPr="00822812" w:rsidRDefault="004D6820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>0эссе</w:t>
      </w:r>
      <w:r w:rsidR="00ED7566" w:rsidRPr="00822812">
        <w:rPr>
          <w:szCs w:val="24"/>
          <w:lang w:eastAsia="ru-RU"/>
        </w:rPr>
        <w:t xml:space="preserve">  = форм</w:t>
      </w:r>
      <w:r w:rsidRPr="00822812">
        <w:rPr>
          <w:szCs w:val="24"/>
          <w:lang w:eastAsia="ru-RU"/>
        </w:rPr>
        <w:t>а</w:t>
      </w:r>
      <w:r w:rsidR="00ED7566" w:rsidRPr="00822812">
        <w:rPr>
          <w:szCs w:val="24"/>
          <w:lang w:eastAsia="ru-RU"/>
        </w:rPr>
        <w:t xml:space="preserve"> текущего контроля, предназначенн</w:t>
      </w:r>
      <w:r w:rsidRPr="00822812">
        <w:rPr>
          <w:szCs w:val="24"/>
          <w:lang w:eastAsia="ru-RU"/>
        </w:rPr>
        <w:t>ая</w:t>
      </w:r>
      <w:r w:rsidR="00ED7566" w:rsidRPr="00822812">
        <w:rPr>
          <w:szCs w:val="24"/>
          <w:lang w:eastAsia="ru-RU"/>
        </w:rPr>
        <w:t xml:space="preserve"> для углубленной проверки знаний студентов в конце модуля;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822812">
        <w:rPr>
          <w:b/>
          <w:szCs w:val="24"/>
          <w:lang w:eastAsia="ru-RU"/>
        </w:rPr>
        <w:t>О</w:t>
      </w:r>
      <w:r w:rsidRPr="00822812">
        <w:rPr>
          <w:b/>
          <w:szCs w:val="24"/>
          <w:vertAlign w:val="subscript"/>
          <w:lang w:eastAsia="ru-RU"/>
        </w:rPr>
        <w:t>накопленная</w:t>
      </w:r>
      <w:proofErr w:type="spellEnd"/>
      <w:r w:rsidRPr="00822812">
        <w:rPr>
          <w:b/>
          <w:szCs w:val="24"/>
          <w:vertAlign w:val="subscript"/>
          <w:lang w:eastAsia="ru-RU"/>
        </w:rPr>
        <w:t xml:space="preserve"> </w:t>
      </w:r>
      <w:r w:rsidRPr="00822812">
        <w:rPr>
          <w:b/>
          <w:szCs w:val="24"/>
          <w:lang w:eastAsia="ru-RU"/>
        </w:rPr>
        <w:t xml:space="preserve">– </w:t>
      </w:r>
      <w:r w:rsidRPr="00822812">
        <w:rPr>
          <w:szCs w:val="24"/>
          <w:lang w:eastAsia="ru-RU"/>
        </w:rPr>
        <w:t>оценка, сформированная с учетом результатов текущего контроля</w:t>
      </w:r>
    </w:p>
    <w:p w:rsidR="00ED7566" w:rsidRPr="00822812" w:rsidRDefault="00ED7566" w:rsidP="00ED7566">
      <w:pPr>
        <w:tabs>
          <w:tab w:val="left" w:pos="2475"/>
        </w:tabs>
        <w:autoSpaceDE w:val="0"/>
        <w:autoSpaceDN w:val="0"/>
        <w:adjustRightInd w:val="0"/>
        <w:jc w:val="both"/>
        <w:rPr>
          <w:szCs w:val="24"/>
        </w:rPr>
      </w:pPr>
      <w:r w:rsidRPr="00822812">
        <w:rPr>
          <w:szCs w:val="24"/>
          <w:lang w:eastAsia="ru-RU"/>
        </w:rPr>
        <w:t xml:space="preserve"> </w:t>
      </w:r>
      <w:r w:rsidRPr="00822812">
        <w:rPr>
          <w:szCs w:val="24"/>
        </w:rPr>
        <w:t>При оцениван</w:t>
      </w:r>
      <w:proofErr w:type="gramStart"/>
      <w:r w:rsidRPr="00822812">
        <w:rPr>
          <w:szCs w:val="24"/>
        </w:rPr>
        <w:t xml:space="preserve">ии  </w:t>
      </w:r>
      <w:r w:rsidRPr="00822812">
        <w:rPr>
          <w:b/>
          <w:szCs w:val="24"/>
        </w:rPr>
        <w:t>ау</w:t>
      </w:r>
      <w:proofErr w:type="gramEnd"/>
      <w:r w:rsidRPr="00822812">
        <w:rPr>
          <w:b/>
          <w:szCs w:val="24"/>
        </w:rPr>
        <w:t>диторной работы</w:t>
      </w:r>
      <w:r w:rsidRPr="00822812">
        <w:rPr>
          <w:szCs w:val="24"/>
        </w:rPr>
        <w:t xml:space="preserve"> учитываются результаты выполнения следующих видов заданий:</w:t>
      </w:r>
    </w:p>
    <w:p w:rsidR="00ED7566" w:rsidRPr="00822812" w:rsidRDefault="004D6820" w:rsidP="00C307D6">
      <w:pPr>
        <w:numPr>
          <w:ilvl w:val="0"/>
          <w:numId w:val="10"/>
        </w:numPr>
        <w:spacing w:after="200"/>
        <w:jc w:val="both"/>
        <w:rPr>
          <w:szCs w:val="24"/>
        </w:rPr>
      </w:pPr>
      <w:r w:rsidRPr="00822812">
        <w:rPr>
          <w:szCs w:val="24"/>
        </w:rPr>
        <w:t>л</w:t>
      </w:r>
      <w:r w:rsidR="00ED7566" w:rsidRPr="00822812">
        <w:rPr>
          <w:szCs w:val="24"/>
        </w:rPr>
        <w:t>ексико-грамматические задания (академическая, научная, специальная лексика)</w:t>
      </w:r>
    </w:p>
    <w:p w:rsidR="00ED7566" w:rsidRPr="00822812" w:rsidRDefault="004D6820" w:rsidP="00C307D6">
      <w:pPr>
        <w:numPr>
          <w:ilvl w:val="0"/>
          <w:numId w:val="10"/>
        </w:numPr>
        <w:spacing w:after="200"/>
        <w:jc w:val="both"/>
        <w:rPr>
          <w:szCs w:val="24"/>
          <w:lang w:val="en-US"/>
        </w:rPr>
      </w:pPr>
      <w:r w:rsidRPr="00822812">
        <w:rPr>
          <w:szCs w:val="24"/>
        </w:rPr>
        <w:t>резюме</w:t>
      </w:r>
      <w:r w:rsidR="00ED7566" w:rsidRPr="00822812">
        <w:rPr>
          <w:szCs w:val="24"/>
          <w:lang w:val="en-US"/>
        </w:rPr>
        <w:t xml:space="preserve">, </w:t>
      </w:r>
      <w:r w:rsidR="00ED7566" w:rsidRPr="00822812">
        <w:rPr>
          <w:szCs w:val="24"/>
        </w:rPr>
        <w:t>эссе</w:t>
      </w:r>
      <w:r w:rsidR="00ED7566" w:rsidRPr="00822812">
        <w:rPr>
          <w:szCs w:val="24"/>
          <w:lang w:val="en-US"/>
        </w:rPr>
        <w:t xml:space="preserve"> (academic writing)</w:t>
      </w:r>
    </w:p>
    <w:p w:rsidR="00ED7566" w:rsidRPr="00822812" w:rsidRDefault="004D6820" w:rsidP="00C307D6">
      <w:pPr>
        <w:numPr>
          <w:ilvl w:val="0"/>
          <w:numId w:val="10"/>
        </w:numPr>
        <w:spacing w:after="200"/>
        <w:jc w:val="both"/>
        <w:rPr>
          <w:szCs w:val="24"/>
        </w:rPr>
      </w:pPr>
      <w:r w:rsidRPr="00822812">
        <w:rPr>
          <w:szCs w:val="24"/>
        </w:rPr>
        <w:t>п</w:t>
      </w:r>
      <w:r w:rsidR="00ED7566" w:rsidRPr="00822812">
        <w:rPr>
          <w:szCs w:val="24"/>
        </w:rPr>
        <w:t>резентация (</w:t>
      </w:r>
      <w:r w:rsidR="00ED7566" w:rsidRPr="00822812">
        <w:rPr>
          <w:szCs w:val="24"/>
          <w:lang w:val="en-US"/>
        </w:rPr>
        <w:t>academic</w:t>
      </w:r>
      <w:r w:rsidR="00ED7566" w:rsidRPr="00822812">
        <w:rPr>
          <w:szCs w:val="24"/>
        </w:rPr>
        <w:t xml:space="preserve"> </w:t>
      </w:r>
      <w:r w:rsidR="00ED7566" w:rsidRPr="00822812">
        <w:rPr>
          <w:szCs w:val="24"/>
          <w:lang w:val="en-US"/>
        </w:rPr>
        <w:t>presentation</w:t>
      </w:r>
      <w:r w:rsidR="00ED7566" w:rsidRPr="00822812">
        <w:rPr>
          <w:szCs w:val="24"/>
        </w:rPr>
        <w:t>)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lastRenderedPageBreak/>
        <w:t xml:space="preserve">При оценивании  </w:t>
      </w:r>
      <w:r w:rsidRPr="00822812">
        <w:rPr>
          <w:b/>
          <w:szCs w:val="24"/>
        </w:rPr>
        <w:t xml:space="preserve">самостоятельной работы  </w:t>
      </w:r>
      <w:r w:rsidRPr="00822812">
        <w:rPr>
          <w:szCs w:val="24"/>
        </w:rPr>
        <w:t xml:space="preserve">учитывается выполнение различного рода заданий на основе прочитанного. </w:t>
      </w:r>
      <w:r w:rsidR="00770352" w:rsidRPr="00822812">
        <w:rPr>
          <w:b/>
          <w:szCs w:val="24"/>
        </w:rPr>
        <w:t>Контрольная</w:t>
      </w:r>
      <w:r w:rsidRPr="00822812">
        <w:rPr>
          <w:b/>
          <w:szCs w:val="24"/>
        </w:rPr>
        <w:t xml:space="preserve"> работ</w:t>
      </w:r>
      <w:r w:rsidR="00770352" w:rsidRPr="00822812">
        <w:rPr>
          <w:b/>
          <w:szCs w:val="24"/>
        </w:rPr>
        <w:t>а</w:t>
      </w:r>
      <w:r w:rsidRPr="00822812">
        <w:rPr>
          <w:szCs w:val="24"/>
        </w:rPr>
        <w:t xml:space="preserve"> по данной дисциплине включа</w:t>
      </w:r>
      <w:r w:rsidR="00770352" w:rsidRPr="00822812">
        <w:rPr>
          <w:szCs w:val="24"/>
        </w:rPr>
        <w:t>е</w:t>
      </w:r>
      <w:r w:rsidRPr="00822812">
        <w:rPr>
          <w:szCs w:val="24"/>
        </w:rPr>
        <w:t xml:space="preserve">т написание эссе </w:t>
      </w:r>
      <w:r w:rsidR="004D6820" w:rsidRPr="00822812">
        <w:rPr>
          <w:szCs w:val="24"/>
        </w:rPr>
        <w:t xml:space="preserve"> (обзор литературы) </w:t>
      </w:r>
      <w:r w:rsidRPr="00822812">
        <w:rPr>
          <w:szCs w:val="24"/>
        </w:rPr>
        <w:t>на основе прочитанного.</w:t>
      </w:r>
    </w:p>
    <w:p w:rsidR="00ED7566" w:rsidRPr="00822812" w:rsidRDefault="00E7548E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>Итоговый контроль</w:t>
      </w:r>
      <w:r w:rsidR="00ED7566" w:rsidRPr="00822812">
        <w:rPr>
          <w:szCs w:val="24"/>
          <w:lang w:eastAsia="ru-RU"/>
        </w:rPr>
        <w:t xml:space="preserve"> знаний организуется по данной дис</w:t>
      </w:r>
      <w:r w:rsidRPr="00822812">
        <w:rPr>
          <w:szCs w:val="24"/>
          <w:lang w:eastAsia="ru-RU"/>
        </w:rPr>
        <w:t>циплине по окончании  3 модуля и</w:t>
      </w:r>
      <w:r w:rsidR="00ED7566" w:rsidRPr="00822812">
        <w:rPr>
          <w:szCs w:val="24"/>
          <w:lang w:eastAsia="ru-RU"/>
        </w:rPr>
        <w:t xml:space="preserve"> проводится в форме зачета. На зачет по данной дисциплине выносится представление в письменном виде законченного варианта проекта работы на английском языке</w:t>
      </w:r>
      <w:r w:rsidRPr="00822812">
        <w:rPr>
          <w:szCs w:val="24"/>
          <w:lang w:eastAsia="ru-RU"/>
        </w:rPr>
        <w:t xml:space="preserve">, а </w:t>
      </w:r>
      <w:r w:rsidR="001E262C" w:rsidRPr="00822812">
        <w:rPr>
          <w:szCs w:val="24"/>
          <w:lang w:eastAsia="ru-RU"/>
        </w:rPr>
        <w:t>также</w:t>
      </w:r>
      <w:r w:rsidRPr="00822812">
        <w:rPr>
          <w:szCs w:val="24"/>
          <w:lang w:eastAsia="ru-RU"/>
        </w:rPr>
        <w:t xml:space="preserve"> устная презентация ВКР</w:t>
      </w:r>
      <w:r w:rsidR="00ED7566" w:rsidRPr="00822812">
        <w:rPr>
          <w:szCs w:val="24"/>
          <w:lang w:eastAsia="ru-RU"/>
        </w:rPr>
        <w:t>. Оценка за зачет выставляется по 10-бальной шкале,  не является блокирующей.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 xml:space="preserve"> При формировании оценки </w:t>
      </w:r>
      <w:r w:rsidR="001E262C" w:rsidRPr="00822812">
        <w:rPr>
          <w:szCs w:val="24"/>
          <w:lang w:eastAsia="ru-RU"/>
        </w:rPr>
        <w:t>итогового</w:t>
      </w:r>
      <w:r w:rsidRPr="00822812">
        <w:rPr>
          <w:szCs w:val="24"/>
          <w:lang w:eastAsia="ru-RU"/>
        </w:rPr>
        <w:t xml:space="preserve"> контроля учитывается оценка,  полученная н</w:t>
      </w:r>
      <w:r w:rsidR="00770352" w:rsidRPr="00822812">
        <w:rPr>
          <w:szCs w:val="24"/>
          <w:lang w:eastAsia="ru-RU"/>
        </w:rPr>
        <w:t>а зачете и накопительная оценка.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 xml:space="preserve">Оценка </w:t>
      </w:r>
      <w:r w:rsidR="001E262C" w:rsidRPr="00822812">
        <w:rPr>
          <w:szCs w:val="24"/>
          <w:lang w:eastAsia="ru-RU"/>
        </w:rPr>
        <w:t>итогового</w:t>
      </w:r>
      <w:r w:rsidRPr="00822812">
        <w:rPr>
          <w:szCs w:val="24"/>
          <w:lang w:eastAsia="ru-RU"/>
        </w:rPr>
        <w:t xml:space="preserve"> контроля по данной дисциплине рассчитывается как взвешенная сумма зачётной оценки (</w:t>
      </w:r>
      <w:proofErr w:type="spellStart"/>
      <w:r w:rsidRPr="00822812">
        <w:rPr>
          <w:b/>
          <w:bCs/>
          <w:szCs w:val="24"/>
          <w:lang w:eastAsia="ru-RU"/>
        </w:rPr>
        <w:t>О</w:t>
      </w:r>
      <w:r w:rsidRPr="00822812">
        <w:rPr>
          <w:b/>
          <w:bCs/>
          <w:szCs w:val="24"/>
          <w:vertAlign w:val="subscript"/>
          <w:lang w:eastAsia="ru-RU"/>
        </w:rPr>
        <w:t>зачёт</w:t>
      </w:r>
      <w:proofErr w:type="spellEnd"/>
      <w:r w:rsidR="001E262C" w:rsidRPr="00822812">
        <w:rPr>
          <w:b/>
          <w:bCs/>
          <w:szCs w:val="24"/>
          <w:lang w:eastAsia="ru-RU"/>
        </w:rPr>
        <w:t xml:space="preserve"> </w:t>
      </w:r>
      <w:r w:rsidR="008F47F2" w:rsidRPr="00822812">
        <w:rPr>
          <w:b/>
          <w:bCs/>
          <w:szCs w:val="24"/>
          <w:lang w:eastAsia="ru-RU"/>
        </w:rPr>
        <w:t>=</w:t>
      </w:r>
      <w:r w:rsidR="001E262C" w:rsidRPr="00822812">
        <w:rPr>
          <w:b/>
          <w:bCs/>
          <w:szCs w:val="24"/>
          <w:lang w:eastAsia="ru-RU"/>
        </w:rPr>
        <w:t>(0,5 ВКР</w:t>
      </w:r>
      <w:r w:rsidR="001E262C" w:rsidRPr="00822812">
        <w:rPr>
          <w:b/>
          <w:bCs/>
          <w:szCs w:val="24"/>
          <w:vertAlign w:val="subscript"/>
          <w:lang w:eastAsia="ru-RU"/>
        </w:rPr>
        <w:t>письм</w:t>
      </w:r>
      <w:r w:rsidR="001E262C" w:rsidRPr="00822812">
        <w:rPr>
          <w:b/>
          <w:bCs/>
          <w:szCs w:val="24"/>
          <w:lang w:eastAsia="ru-RU"/>
        </w:rPr>
        <w:t>+0,5ВКР</w:t>
      </w:r>
      <w:r w:rsidR="001E262C" w:rsidRPr="00822812">
        <w:rPr>
          <w:b/>
          <w:bCs/>
          <w:szCs w:val="24"/>
          <w:vertAlign w:val="subscript"/>
          <w:lang w:eastAsia="ru-RU"/>
        </w:rPr>
        <w:t>устн</w:t>
      </w:r>
      <w:r w:rsidR="001E262C" w:rsidRPr="00822812">
        <w:rPr>
          <w:b/>
          <w:bCs/>
          <w:szCs w:val="24"/>
          <w:lang w:eastAsia="ru-RU"/>
        </w:rPr>
        <w:t>)</w:t>
      </w:r>
      <w:r w:rsidR="004D3867" w:rsidRPr="00822812">
        <w:rPr>
          <w:b/>
          <w:bCs/>
          <w:szCs w:val="24"/>
          <w:lang w:eastAsia="ru-RU"/>
        </w:rPr>
        <w:t xml:space="preserve"> </w:t>
      </w:r>
      <w:r w:rsidRPr="00822812">
        <w:rPr>
          <w:b/>
          <w:bCs/>
          <w:szCs w:val="24"/>
          <w:lang w:eastAsia="ru-RU"/>
        </w:rPr>
        <w:t>вес = 0,5</w:t>
      </w:r>
      <w:r w:rsidRPr="00822812">
        <w:rPr>
          <w:szCs w:val="24"/>
          <w:lang w:eastAsia="ru-RU"/>
        </w:rPr>
        <w:t>) и накопительной оценки (</w:t>
      </w:r>
      <w:proofErr w:type="spellStart"/>
      <w:r w:rsidRPr="00822812">
        <w:rPr>
          <w:b/>
          <w:bCs/>
          <w:szCs w:val="24"/>
          <w:lang w:eastAsia="ru-RU"/>
        </w:rPr>
        <w:t>О</w:t>
      </w:r>
      <w:r w:rsidRPr="00822812">
        <w:rPr>
          <w:b/>
          <w:bCs/>
          <w:szCs w:val="24"/>
          <w:vertAlign w:val="subscript"/>
          <w:lang w:eastAsia="ru-RU"/>
        </w:rPr>
        <w:t>накоп</w:t>
      </w:r>
      <w:proofErr w:type="spellEnd"/>
      <w:r w:rsidRPr="00822812">
        <w:rPr>
          <w:b/>
          <w:bCs/>
          <w:szCs w:val="24"/>
          <w:lang w:eastAsia="ru-RU"/>
        </w:rPr>
        <w:t xml:space="preserve"> – вес = 0,5</w:t>
      </w:r>
      <w:r w:rsidRPr="00822812">
        <w:rPr>
          <w:szCs w:val="24"/>
          <w:lang w:eastAsia="ru-RU"/>
        </w:rPr>
        <w:t>):</w:t>
      </w:r>
      <w:r w:rsidRPr="00822812">
        <w:rPr>
          <w:i/>
          <w:iCs/>
          <w:szCs w:val="24"/>
          <w:lang w:eastAsia="ru-RU"/>
        </w:rPr>
        <w:t xml:space="preserve">           </w:t>
      </w:r>
      <w:r w:rsidRPr="00822812">
        <w:rPr>
          <w:szCs w:val="24"/>
          <w:lang w:eastAsia="ru-RU"/>
        </w:rPr>
        <w:t xml:space="preserve">                                    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  <w:r w:rsidRPr="00822812">
        <w:rPr>
          <w:szCs w:val="24"/>
          <w:lang w:eastAsia="ru-RU"/>
        </w:rPr>
        <w:t xml:space="preserve">                                     </w:t>
      </w:r>
    </w:p>
    <w:p w:rsidR="00ED7566" w:rsidRPr="00822812" w:rsidRDefault="008F47F2" w:rsidP="00ED7566">
      <w:pPr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  <w:r w:rsidRPr="00822812">
        <w:rPr>
          <w:b/>
          <w:bCs/>
          <w:szCs w:val="24"/>
          <w:lang w:eastAsia="ru-RU"/>
        </w:rPr>
        <w:t xml:space="preserve">                          </w:t>
      </w:r>
      <w:proofErr w:type="spellStart"/>
      <w:r w:rsidRPr="00822812">
        <w:rPr>
          <w:b/>
          <w:bCs/>
          <w:szCs w:val="24"/>
          <w:lang w:eastAsia="ru-RU"/>
        </w:rPr>
        <w:t>О</w:t>
      </w:r>
      <w:r w:rsidRPr="00822812">
        <w:rPr>
          <w:b/>
          <w:bCs/>
          <w:szCs w:val="24"/>
          <w:vertAlign w:val="subscript"/>
          <w:lang w:eastAsia="ru-RU"/>
        </w:rPr>
        <w:t>результ</w:t>
      </w:r>
      <w:proofErr w:type="spellEnd"/>
      <w:r w:rsidR="00ED7566" w:rsidRPr="00822812">
        <w:rPr>
          <w:b/>
          <w:bCs/>
          <w:szCs w:val="24"/>
          <w:lang w:eastAsia="ru-RU"/>
        </w:rPr>
        <w:t xml:space="preserve"> = 0,5 </w:t>
      </w:r>
      <w:proofErr w:type="spellStart"/>
      <w:r w:rsidR="00ED7566" w:rsidRPr="00822812">
        <w:rPr>
          <w:b/>
          <w:bCs/>
          <w:szCs w:val="24"/>
          <w:lang w:eastAsia="ru-RU"/>
        </w:rPr>
        <w:t>х</w:t>
      </w:r>
      <w:proofErr w:type="spellEnd"/>
      <w:r w:rsidR="00ED7566" w:rsidRPr="00822812">
        <w:rPr>
          <w:b/>
          <w:bCs/>
          <w:szCs w:val="24"/>
          <w:lang w:eastAsia="ru-RU"/>
        </w:rPr>
        <w:t xml:space="preserve"> </w:t>
      </w:r>
      <w:proofErr w:type="spellStart"/>
      <w:r w:rsidR="00ED7566" w:rsidRPr="00822812">
        <w:rPr>
          <w:b/>
          <w:bCs/>
          <w:szCs w:val="24"/>
          <w:lang w:eastAsia="ru-RU"/>
        </w:rPr>
        <w:t>О</w:t>
      </w:r>
      <w:r w:rsidR="00ED7566" w:rsidRPr="00822812">
        <w:rPr>
          <w:b/>
          <w:bCs/>
          <w:szCs w:val="24"/>
          <w:vertAlign w:val="subscript"/>
          <w:lang w:eastAsia="ru-RU"/>
        </w:rPr>
        <w:t>зачёт</w:t>
      </w:r>
      <w:proofErr w:type="spellEnd"/>
      <w:r w:rsidR="00ED7566" w:rsidRPr="00822812">
        <w:rPr>
          <w:b/>
          <w:bCs/>
          <w:szCs w:val="24"/>
          <w:lang w:eastAsia="ru-RU"/>
        </w:rPr>
        <w:t xml:space="preserve">  + 0,5 </w:t>
      </w:r>
      <w:proofErr w:type="spellStart"/>
      <w:r w:rsidR="00ED7566" w:rsidRPr="00822812">
        <w:rPr>
          <w:b/>
          <w:bCs/>
          <w:szCs w:val="24"/>
          <w:lang w:eastAsia="ru-RU"/>
        </w:rPr>
        <w:t>х</w:t>
      </w:r>
      <w:proofErr w:type="spellEnd"/>
      <w:r w:rsidR="00ED7566" w:rsidRPr="00822812">
        <w:rPr>
          <w:b/>
          <w:bCs/>
          <w:szCs w:val="24"/>
          <w:lang w:eastAsia="ru-RU"/>
        </w:rPr>
        <w:t xml:space="preserve"> </w:t>
      </w:r>
      <w:proofErr w:type="spellStart"/>
      <w:r w:rsidR="00ED7566" w:rsidRPr="00822812">
        <w:rPr>
          <w:b/>
          <w:bCs/>
          <w:szCs w:val="24"/>
          <w:lang w:eastAsia="ru-RU"/>
        </w:rPr>
        <w:t>О</w:t>
      </w:r>
      <w:r w:rsidR="00ED7566" w:rsidRPr="00822812">
        <w:rPr>
          <w:b/>
          <w:bCs/>
          <w:szCs w:val="24"/>
          <w:vertAlign w:val="subscript"/>
          <w:lang w:eastAsia="ru-RU"/>
        </w:rPr>
        <w:t>накоп</w:t>
      </w:r>
      <w:proofErr w:type="spellEnd"/>
      <w:r w:rsidR="00ED7566" w:rsidRPr="00822812">
        <w:rPr>
          <w:szCs w:val="24"/>
          <w:lang w:eastAsia="ru-RU"/>
        </w:rPr>
        <w:t xml:space="preserve">                                                               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 xml:space="preserve">            </w:t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  <w:r w:rsidRPr="00822812">
        <w:rPr>
          <w:szCs w:val="24"/>
          <w:lang w:eastAsia="ru-RU"/>
        </w:rPr>
        <w:tab/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Все оценки (накопительная, за зачёт и результирующая) являются целыми числами в промежутке от 0 до 10. Если рассчитанная оценка оказывается дробным числом, она округляется до целого числа, при этом десятые доли до 0,5 округляются в сторону уменьшения до целого числа, десятые доли от 0,6 и выше округляются в сторону увеличения до целого числа.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С целью установления соответствия с общеупотребимой в высшем образовании Российской Федерации пятибалльной системой оценивания в Университете принята следующая шкала соответствия качественной и числовой оценок:</w:t>
      </w:r>
    </w:p>
    <w:p w:rsidR="00ED7566" w:rsidRPr="00822812" w:rsidRDefault="00ED7566" w:rsidP="00ED7566">
      <w:p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Для зачета:</w:t>
      </w:r>
    </w:p>
    <w:p w:rsidR="00ED7566" w:rsidRPr="00822812" w:rsidRDefault="00ED7566" w:rsidP="00C307D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Зачтено - 4-10 баллов (по 10-балльной шкале);</w:t>
      </w:r>
    </w:p>
    <w:p w:rsidR="00ED7566" w:rsidRPr="00822812" w:rsidRDefault="00ED7566" w:rsidP="00C307D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Не зачтено - 0-3 балла (по 10-балльной шкале);</w:t>
      </w:r>
    </w:p>
    <w:p w:rsidR="00ED7566" w:rsidRPr="00822812" w:rsidRDefault="00ED7566" w:rsidP="00ED7566">
      <w:p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Для экзамена:</w:t>
      </w:r>
    </w:p>
    <w:p w:rsidR="00ED7566" w:rsidRPr="00822812" w:rsidRDefault="00ED7566" w:rsidP="00C307D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Отлично - 8-10 баллов (по 10-балльной шкале);</w:t>
      </w:r>
    </w:p>
    <w:p w:rsidR="00ED7566" w:rsidRPr="00822812" w:rsidRDefault="00ED7566" w:rsidP="00C307D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Хорошо - 6-7 баллов (по 10-балльной шкале);</w:t>
      </w:r>
    </w:p>
    <w:p w:rsidR="00ED7566" w:rsidRPr="00822812" w:rsidRDefault="00ED7566" w:rsidP="00C307D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Удовлетворительно - 4-5 баллов (по 10-балльной шкале);</w:t>
      </w:r>
    </w:p>
    <w:p w:rsidR="00ED7566" w:rsidRPr="00822812" w:rsidRDefault="00ED7566" w:rsidP="00C307D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Неудовлетворительно - 0-3 балла (по 10-балльной шкале).</w:t>
      </w:r>
    </w:p>
    <w:p w:rsidR="00ED7566" w:rsidRPr="00822812" w:rsidRDefault="00ED7566" w:rsidP="00ED756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0"/>
        <w:ind w:firstLine="567"/>
        <w:jc w:val="both"/>
        <w:rPr>
          <w:szCs w:val="24"/>
          <w:lang w:eastAsia="ru-RU"/>
        </w:rPr>
      </w:pPr>
      <w:proofErr w:type="gramStart"/>
      <w:r w:rsidRPr="00822812">
        <w:rPr>
          <w:szCs w:val="24"/>
          <w:lang w:eastAsia="ru-RU"/>
        </w:rPr>
        <w:t>Оценка «0» используется в случае, если студент не приступал к выполнению формы контроля знаний,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«Высшая школа экономики», таких как списывание письменных работ, двойную сдачу письменных работ, плагиат в письменных работах, подлоги при выполнении письменных работ, фабрикацию данных</w:t>
      </w:r>
      <w:proofErr w:type="gramEnd"/>
      <w:r w:rsidRPr="00822812">
        <w:rPr>
          <w:szCs w:val="24"/>
          <w:lang w:eastAsia="ru-RU"/>
        </w:rPr>
        <w:t xml:space="preserve"> и результатов работы.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 xml:space="preserve">В случае получения студентом неудовлетворительной оценки </w:t>
      </w:r>
      <w:proofErr w:type="gramStart"/>
      <w:r w:rsidRPr="00822812">
        <w:rPr>
          <w:szCs w:val="24"/>
          <w:lang w:eastAsia="ru-RU"/>
        </w:rPr>
        <w:t xml:space="preserve">( </w:t>
      </w:r>
      <w:proofErr w:type="gramEnd"/>
      <w:r w:rsidRPr="00822812">
        <w:rPr>
          <w:szCs w:val="24"/>
          <w:lang w:eastAsia="ru-RU"/>
        </w:rPr>
        <w:t xml:space="preserve">&lt; 4 по 10-бальной шкале)  на зачёте или экзамене результирующая оценка промежуточного / итогового контроля в зачётную / экзаменационную ведомость не выставляется, и студенту предоставляется возможность пересдать зачёт / экзамен.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>В случае</w:t>
      </w:r>
      <w:proofErr w:type="gramStart"/>
      <w:r w:rsidRPr="00822812">
        <w:rPr>
          <w:szCs w:val="24"/>
          <w:lang w:eastAsia="ru-RU"/>
        </w:rPr>
        <w:t>,</w:t>
      </w:r>
      <w:proofErr w:type="gramEnd"/>
      <w:r w:rsidRPr="00822812">
        <w:rPr>
          <w:szCs w:val="24"/>
          <w:lang w:eastAsia="ru-RU"/>
        </w:rPr>
        <w:t xml:space="preserve"> если зачёт / экзамен сдан, но результирующая оценка промежуточного / итогового контроля не достигает 4 баллов (по 10-бальной шкале)  студенту также предоставляется возможность пересдать зачёт / экзамен и при пересдаче компенсировать низкие результаты текущего контроля путём выполнения  дополнительных заданий или повторного выполнения заданий, за которые студент получил неудовлетворительные оценки. Затем производится новый подсчёт результирующей оценки промежуточного / итогового контроля с учётом вновь полученных оценок. </w:t>
      </w:r>
    </w:p>
    <w:p w:rsidR="00ED7566" w:rsidRPr="00822812" w:rsidRDefault="00ED7566" w:rsidP="00ED7566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2812">
        <w:rPr>
          <w:szCs w:val="24"/>
          <w:lang w:eastAsia="ru-RU"/>
        </w:rPr>
        <w:t xml:space="preserve">При получении неудовлетворительной оценки на пересдаче зачёта / экзамена студенту назначается вторая пересдача в комиссии, возглавляемой заведующим кафедрой, его заместителем </w:t>
      </w:r>
      <w:r w:rsidRPr="00822812">
        <w:rPr>
          <w:szCs w:val="24"/>
          <w:lang w:eastAsia="ru-RU"/>
        </w:rPr>
        <w:lastRenderedPageBreak/>
        <w:t xml:space="preserve">или заведующим секцией соответствующего иностранного языка и включающей не менее двух других преподавателей. </w:t>
      </w:r>
      <w:proofErr w:type="spellStart"/>
      <w:proofErr w:type="gramStart"/>
      <w:r w:rsidRPr="00822812">
        <w:rPr>
          <w:szCs w:val="24"/>
          <w:lang w:eastAsia="ru-RU"/>
        </w:rPr>
        <w:t>E</w:t>
      </w:r>
      <w:proofErr w:type="gramEnd"/>
      <w:r w:rsidRPr="00822812">
        <w:rPr>
          <w:szCs w:val="24"/>
          <w:lang w:eastAsia="ru-RU"/>
        </w:rPr>
        <w:t>сли</w:t>
      </w:r>
      <w:proofErr w:type="spellEnd"/>
      <w:r w:rsidRPr="00822812">
        <w:rPr>
          <w:szCs w:val="24"/>
          <w:lang w:eastAsia="ru-RU"/>
        </w:rPr>
        <w:t xml:space="preserve"> </w:t>
      </w:r>
      <w:proofErr w:type="spellStart"/>
      <w:r w:rsidRPr="00822812">
        <w:rPr>
          <w:szCs w:val="24"/>
          <w:lang w:eastAsia="ru-RU"/>
        </w:rPr>
        <w:t>cтуденту</w:t>
      </w:r>
      <w:proofErr w:type="spellEnd"/>
      <w:r w:rsidRPr="00822812">
        <w:rPr>
          <w:szCs w:val="24"/>
          <w:lang w:eastAsia="ru-RU"/>
        </w:rPr>
        <w:t xml:space="preserve">, пересдающему зачёт / экзамен в комиссии, выставлена неудовлетворительная накопительная оценка, комиссия имеет право в исключительных случаях принять решение не учитывать её, но задать дополнительные вопросы и выставить общую оценку по результатам ответов студента на основные и дополнительные вопросы.   </w:t>
      </w:r>
    </w:p>
    <w:p w:rsidR="00ED7566" w:rsidRPr="00822812" w:rsidRDefault="00ED7566" w:rsidP="00ED7566">
      <w:pPr>
        <w:spacing w:after="200" w:line="276" w:lineRule="auto"/>
        <w:ind w:firstLine="0"/>
        <w:rPr>
          <w:szCs w:val="24"/>
          <w:lang w:eastAsia="ru-RU"/>
        </w:rPr>
        <w:sectPr w:rsidR="00ED7566" w:rsidRPr="00822812" w:rsidSect="0080771C">
          <w:pgSz w:w="11906" w:h="16838" w:code="9"/>
          <w:pgMar w:top="851" w:right="567" w:bottom="851" w:left="1134" w:header="567" w:footer="567" w:gutter="0"/>
          <w:cols w:space="708"/>
          <w:titlePg/>
          <w:docGrid w:linePitch="360"/>
        </w:sectPr>
      </w:pPr>
    </w:p>
    <w:p w:rsidR="00ED7566" w:rsidRPr="00822812" w:rsidRDefault="00ED7566" w:rsidP="00ED7566">
      <w:pPr>
        <w:pStyle w:val="1"/>
        <w:ind w:firstLine="709"/>
        <w:rPr>
          <w:sz w:val="24"/>
          <w:szCs w:val="24"/>
        </w:rPr>
      </w:pPr>
      <w:r w:rsidRPr="00822812">
        <w:rPr>
          <w:sz w:val="24"/>
          <w:szCs w:val="24"/>
        </w:rPr>
        <w:lastRenderedPageBreak/>
        <w:t>7  Содержание дисциплины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261"/>
        <w:gridCol w:w="1228"/>
        <w:gridCol w:w="2174"/>
        <w:gridCol w:w="7683"/>
      </w:tblGrid>
      <w:tr w:rsidR="00EE21ED" w:rsidRPr="00822812" w:rsidTr="00C15C50">
        <w:trPr>
          <w:trHeight w:val="739"/>
        </w:trPr>
        <w:tc>
          <w:tcPr>
            <w:tcW w:w="1242" w:type="dxa"/>
          </w:tcPr>
          <w:p w:rsidR="00EE21ED" w:rsidRPr="00822812" w:rsidRDefault="00EE21ED" w:rsidP="0080771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Модуль</w:t>
            </w:r>
          </w:p>
        </w:tc>
        <w:tc>
          <w:tcPr>
            <w:tcW w:w="3261" w:type="dxa"/>
          </w:tcPr>
          <w:p w:rsidR="00EE21ED" w:rsidRPr="00822812" w:rsidRDefault="00EE21ED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Тема</w:t>
            </w:r>
          </w:p>
        </w:tc>
        <w:tc>
          <w:tcPr>
            <w:tcW w:w="1228" w:type="dxa"/>
          </w:tcPr>
          <w:p w:rsidR="00EE21ED" w:rsidRPr="00822812" w:rsidRDefault="00EE21ED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Кол-во ауд. часов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1ED" w:rsidRPr="00822812" w:rsidRDefault="00EE21ED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Кол-во часов самостоятельной работы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EE21ED" w:rsidRPr="00822812" w:rsidRDefault="00EE21ED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Содержание</w:t>
            </w:r>
          </w:p>
        </w:tc>
      </w:tr>
      <w:tr w:rsidR="00D50FC3" w:rsidRPr="00822812" w:rsidTr="00C15C50">
        <w:tc>
          <w:tcPr>
            <w:tcW w:w="1242" w:type="dxa"/>
            <w:vMerge w:val="restart"/>
          </w:tcPr>
          <w:p w:rsidR="00D50FC3" w:rsidRPr="00822812" w:rsidRDefault="00D50FC3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2</w:t>
            </w: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Введение в курс по написанию ВКР 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2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  <w:lang w:val="en-US"/>
              </w:rPr>
            </w:pP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Что такое проект ВКР. Требования и рекомендации. Структура работы.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Пишем четко и логично – тезис 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4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Как сформулировать тезис. Что такое исследовательский вопрос и исследовательская проблема.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аргументация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4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2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Что такое аргумент. Структура аргумента. Факт и мнение.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Пишем четко и логично – структура параграфа 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351CB2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Структура параграфа. Три части параграфа. Тезис. Суждение и предпосылки. Сигнальные слова. Логические</w:t>
            </w:r>
            <w:r w:rsidRPr="00822812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связи</w:t>
            </w:r>
            <w:r w:rsidRPr="00822812">
              <w:rPr>
                <w:szCs w:val="24"/>
                <w:lang w:val="en-US"/>
              </w:rPr>
              <w:t xml:space="preserve">. </w:t>
            </w:r>
            <w:proofErr w:type="spellStart"/>
            <w:r w:rsidRPr="00822812">
              <w:rPr>
                <w:szCs w:val="24"/>
              </w:rPr>
              <w:t>Перефраз</w:t>
            </w:r>
            <w:proofErr w:type="spellEnd"/>
            <w:r w:rsidRPr="00822812">
              <w:rPr>
                <w:szCs w:val="24"/>
              </w:rPr>
              <w:t xml:space="preserve">. Проблема плагиата. Написание параграфа. 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критический анализ текста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5B4741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 Оценка структуры параграфа. Критический анализ параграфа.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 xml:space="preserve">Структура ВКР – </w:t>
            </w:r>
            <w:r w:rsidRPr="00822812">
              <w:rPr>
                <w:szCs w:val="24"/>
                <w:lang w:val="en-US"/>
              </w:rPr>
              <w:t>IMRAD</w:t>
            </w:r>
            <w:r w:rsidRPr="00822812">
              <w:rPr>
                <w:szCs w:val="24"/>
              </w:rPr>
              <w:t xml:space="preserve"> подход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2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Анализ структуры научного текста – ВКР. Подход</w:t>
            </w:r>
            <w:r w:rsidRPr="00822812">
              <w:rPr>
                <w:szCs w:val="24"/>
                <w:lang w:val="en-US"/>
              </w:rPr>
              <w:t xml:space="preserve"> </w:t>
            </w:r>
            <w:proofErr w:type="spellStart"/>
            <w:r w:rsidRPr="00822812">
              <w:rPr>
                <w:szCs w:val="24"/>
                <w:lang w:val="en-US"/>
              </w:rPr>
              <w:t>IMRaD</w:t>
            </w:r>
            <w:proofErr w:type="spellEnd"/>
            <w:r w:rsidRPr="00822812">
              <w:rPr>
                <w:szCs w:val="24"/>
                <w:lang w:val="en-US"/>
              </w:rPr>
              <w:t xml:space="preserve"> (Introduction, Methods, Results and Discussion). </w:t>
            </w:r>
            <w:r w:rsidRPr="00822812">
              <w:rPr>
                <w:szCs w:val="24"/>
              </w:rPr>
              <w:t xml:space="preserve">Разработка структуры </w:t>
            </w:r>
            <w:proofErr w:type="gramStart"/>
            <w:r w:rsidRPr="00822812">
              <w:rPr>
                <w:szCs w:val="24"/>
              </w:rPr>
              <w:t>индивидуального проекта</w:t>
            </w:r>
            <w:proofErr w:type="gramEnd"/>
            <w:r w:rsidRPr="00822812">
              <w:rPr>
                <w:szCs w:val="24"/>
              </w:rPr>
              <w:t xml:space="preserve"> ВКР.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Введение и обзор литературы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10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Обзор литературы. Цитирование. Аннотирование и реферирование. Критический анализ источников. Авторское «Я». </w:t>
            </w:r>
          </w:p>
        </w:tc>
      </w:tr>
      <w:tr w:rsidR="00EE21ED" w:rsidRPr="00822812" w:rsidTr="00C15C50">
        <w:tc>
          <w:tcPr>
            <w:tcW w:w="1242" w:type="dxa"/>
            <w:vMerge w:val="restart"/>
          </w:tcPr>
          <w:p w:rsidR="00EE21ED" w:rsidRPr="00822812" w:rsidRDefault="00D50FC3" w:rsidP="0080771C">
            <w:pPr>
              <w:rPr>
                <w:szCs w:val="24"/>
              </w:rPr>
            </w:pPr>
            <w:r w:rsidRPr="00822812">
              <w:rPr>
                <w:szCs w:val="24"/>
              </w:rPr>
              <w:t>3</w:t>
            </w:r>
          </w:p>
        </w:tc>
        <w:tc>
          <w:tcPr>
            <w:tcW w:w="3261" w:type="dxa"/>
          </w:tcPr>
          <w:p w:rsidR="00EE21ED" w:rsidRPr="00822812" w:rsidRDefault="00D6445E" w:rsidP="0080771C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Критический анализ обзора литературы</w:t>
            </w:r>
          </w:p>
        </w:tc>
        <w:tc>
          <w:tcPr>
            <w:tcW w:w="1228" w:type="dxa"/>
          </w:tcPr>
          <w:p w:rsidR="00EE21ED" w:rsidRPr="00822812" w:rsidRDefault="00D6445E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1ED" w:rsidRPr="00822812" w:rsidRDefault="00AF27B0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EE21ED" w:rsidRPr="00822812" w:rsidRDefault="00D6445E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Критический анализ источников. Авторское «Я».</w:t>
            </w:r>
          </w:p>
        </w:tc>
      </w:tr>
      <w:tr w:rsidR="00EE21ED" w:rsidRPr="00822812" w:rsidTr="00C15C50">
        <w:tc>
          <w:tcPr>
            <w:tcW w:w="1242" w:type="dxa"/>
            <w:vMerge/>
          </w:tcPr>
          <w:p w:rsidR="00EE21ED" w:rsidRPr="00822812" w:rsidRDefault="00EE21ED" w:rsidP="0080771C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EE21ED" w:rsidRPr="00822812" w:rsidRDefault="00310CC0" w:rsidP="0080771C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Методология, методы  исследования</w:t>
            </w:r>
          </w:p>
        </w:tc>
        <w:tc>
          <w:tcPr>
            <w:tcW w:w="1228" w:type="dxa"/>
          </w:tcPr>
          <w:p w:rsidR="00EE21ED" w:rsidRPr="00822812" w:rsidRDefault="00310CC0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1ED" w:rsidRPr="00822812" w:rsidRDefault="00AF27B0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EE21ED" w:rsidRPr="00822812" w:rsidRDefault="00310CC0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Описание методологии и методов исследования</w:t>
            </w:r>
            <w:r w:rsidR="00D50FC3" w:rsidRPr="00822812">
              <w:rPr>
                <w:szCs w:val="24"/>
              </w:rPr>
              <w:t xml:space="preserve"> проекта ВКР</w:t>
            </w:r>
            <w:r w:rsidRPr="00822812">
              <w:rPr>
                <w:szCs w:val="24"/>
              </w:rPr>
              <w:t xml:space="preserve">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D50FC3" w:rsidRPr="00822812" w:rsidRDefault="00D50FC3" w:rsidP="00720EF1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Результаты исследования – интерпретация и дискуссия </w:t>
            </w:r>
          </w:p>
        </w:tc>
        <w:tc>
          <w:tcPr>
            <w:tcW w:w="1228" w:type="dxa"/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AF27B0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4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Презентация результатов исследования и их интерпретация. </w:t>
            </w:r>
          </w:p>
        </w:tc>
      </w:tr>
      <w:tr w:rsidR="00D50FC3" w:rsidRPr="00822812" w:rsidTr="00C15C50">
        <w:trPr>
          <w:gridAfter w:val="1"/>
          <w:wAfter w:w="7683" w:type="dxa"/>
        </w:trPr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D50FC3" w:rsidRPr="00822812" w:rsidRDefault="00D50FC3" w:rsidP="00A1741F">
            <w:pPr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Эссе          Черновой вариант обзора литературы</w:t>
            </w:r>
          </w:p>
        </w:tc>
      </w:tr>
      <w:tr w:rsidR="00D50FC3" w:rsidRPr="00822812" w:rsidTr="00C15C50">
        <w:tc>
          <w:tcPr>
            <w:tcW w:w="1242" w:type="dxa"/>
            <w:vMerge w:val="restart"/>
          </w:tcPr>
          <w:p w:rsidR="00D50FC3" w:rsidRPr="00822812" w:rsidRDefault="00D50FC3" w:rsidP="0080771C">
            <w:pPr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:rsidR="00D50FC3" w:rsidRPr="00822812" w:rsidRDefault="00D50FC3" w:rsidP="0080771C">
            <w:pPr>
              <w:ind w:firstLine="34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Академическая презентация</w:t>
            </w:r>
          </w:p>
        </w:tc>
        <w:tc>
          <w:tcPr>
            <w:tcW w:w="1228" w:type="dxa"/>
          </w:tcPr>
          <w:p w:rsidR="00D50FC3" w:rsidRPr="00822812" w:rsidRDefault="00D50FC3" w:rsidP="00AF27B0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8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AF27B0" w:rsidP="00AF27B0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6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D50FC3" w:rsidP="0080771C">
            <w:pPr>
              <w:ind w:firstLine="34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Умения академического выступления. Подготовка слайдов и текста выступления. Приёмы</w:t>
            </w:r>
            <w:r w:rsidRPr="00822812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эффективной</w:t>
            </w:r>
            <w:r w:rsidRPr="00822812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речи</w:t>
            </w:r>
            <w:r w:rsidRPr="00822812">
              <w:rPr>
                <w:szCs w:val="24"/>
                <w:lang w:val="en-US"/>
              </w:rPr>
              <w:t xml:space="preserve">. </w:t>
            </w:r>
            <w:r w:rsidRPr="00822812">
              <w:rPr>
                <w:szCs w:val="24"/>
              </w:rPr>
              <w:t>Обратная</w:t>
            </w:r>
            <w:r w:rsidRPr="00822812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связь</w:t>
            </w:r>
            <w:r w:rsidRPr="00822812">
              <w:rPr>
                <w:szCs w:val="24"/>
                <w:lang w:val="en-US"/>
              </w:rPr>
              <w:t xml:space="preserve">. </w:t>
            </w:r>
          </w:p>
        </w:tc>
      </w:tr>
      <w:tr w:rsidR="00D50FC3" w:rsidRPr="00822812" w:rsidTr="00C15C50">
        <w:tc>
          <w:tcPr>
            <w:tcW w:w="1242" w:type="dxa"/>
            <w:vMerge/>
          </w:tcPr>
          <w:p w:rsidR="00D50FC3" w:rsidRPr="00822812" w:rsidRDefault="00D50FC3" w:rsidP="0080771C">
            <w:pPr>
              <w:rPr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D50FC3" w:rsidRPr="00822812" w:rsidRDefault="0051178E" w:rsidP="0080771C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Научная дискуссия</w:t>
            </w:r>
          </w:p>
        </w:tc>
        <w:tc>
          <w:tcPr>
            <w:tcW w:w="1228" w:type="dxa"/>
          </w:tcPr>
          <w:p w:rsidR="00D50FC3" w:rsidRPr="00822812" w:rsidRDefault="00D50FC3" w:rsidP="00AF27B0">
            <w:pPr>
              <w:ind w:firstLine="0"/>
              <w:rPr>
                <w:szCs w:val="24"/>
                <w:lang w:val="en-US"/>
              </w:rPr>
            </w:pPr>
            <w:r w:rsidRPr="00822812">
              <w:rPr>
                <w:szCs w:val="24"/>
                <w:lang w:val="en-US"/>
              </w:rPr>
              <w:t>6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D50FC3" w:rsidRPr="00822812" w:rsidRDefault="00AF27B0" w:rsidP="00AF27B0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2</w:t>
            </w:r>
          </w:p>
        </w:tc>
        <w:tc>
          <w:tcPr>
            <w:tcW w:w="7683" w:type="dxa"/>
            <w:tcBorders>
              <w:left w:val="single" w:sz="4" w:space="0" w:color="auto"/>
            </w:tcBorders>
          </w:tcPr>
          <w:p w:rsidR="00D50FC3" w:rsidRPr="00822812" w:rsidRDefault="0051178E" w:rsidP="0080771C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Обсуждение темы исследования. Вопросы и ответы. Как отвечать на вопросы во время презентации. </w:t>
            </w:r>
          </w:p>
        </w:tc>
      </w:tr>
    </w:tbl>
    <w:p w:rsidR="00ED7566" w:rsidRPr="00822812" w:rsidRDefault="00ED7566" w:rsidP="00ED7566">
      <w:pPr>
        <w:rPr>
          <w:b/>
          <w:szCs w:val="24"/>
        </w:rPr>
      </w:pPr>
      <w:r w:rsidRPr="00822812">
        <w:rPr>
          <w:b/>
          <w:szCs w:val="24"/>
        </w:rPr>
        <w:br w:type="page"/>
      </w:r>
    </w:p>
    <w:p w:rsidR="00EE21ED" w:rsidRPr="00822812" w:rsidRDefault="00EE21ED" w:rsidP="00ED7566">
      <w:pPr>
        <w:rPr>
          <w:b/>
          <w:szCs w:val="24"/>
        </w:rPr>
        <w:sectPr w:rsidR="00EE21ED" w:rsidRPr="00822812" w:rsidSect="0080771C">
          <w:pgSz w:w="16838" w:h="11906" w:orient="landscape" w:code="9"/>
          <w:pgMar w:top="567" w:right="851" w:bottom="1134" w:left="851" w:header="567" w:footer="567" w:gutter="0"/>
          <w:cols w:space="708"/>
          <w:titlePg/>
          <w:docGrid w:linePitch="360"/>
        </w:sectPr>
      </w:pPr>
    </w:p>
    <w:p w:rsidR="00ED7566" w:rsidRPr="00822812" w:rsidRDefault="00ED7566" w:rsidP="00C307D6">
      <w:pPr>
        <w:pStyle w:val="1"/>
        <w:numPr>
          <w:ilvl w:val="0"/>
          <w:numId w:val="11"/>
        </w:numPr>
        <w:ind w:left="716"/>
        <w:rPr>
          <w:sz w:val="24"/>
          <w:szCs w:val="24"/>
        </w:rPr>
      </w:pPr>
      <w:r w:rsidRPr="00822812">
        <w:rPr>
          <w:sz w:val="24"/>
          <w:szCs w:val="24"/>
        </w:rPr>
        <w:lastRenderedPageBreak/>
        <w:t>Образовательные технологии</w:t>
      </w:r>
    </w:p>
    <w:p w:rsidR="00ED7566" w:rsidRPr="00822812" w:rsidRDefault="00ED7566" w:rsidP="00ED7566">
      <w:pPr>
        <w:jc w:val="both"/>
        <w:rPr>
          <w:szCs w:val="24"/>
        </w:rPr>
      </w:pPr>
      <w:proofErr w:type="gramStart"/>
      <w:r w:rsidRPr="00822812">
        <w:rPr>
          <w:szCs w:val="24"/>
        </w:rPr>
        <w:t xml:space="preserve">Курс языка построен на основе личностно-ориентированного, </w:t>
      </w:r>
      <w:proofErr w:type="spellStart"/>
      <w:r w:rsidRPr="00822812">
        <w:rPr>
          <w:szCs w:val="24"/>
        </w:rPr>
        <w:t>деятельностного</w:t>
      </w:r>
      <w:proofErr w:type="spellEnd"/>
      <w:r w:rsidRPr="00822812">
        <w:rPr>
          <w:szCs w:val="24"/>
        </w:rPr>
        <w:t xml:space="preserve">, коммуникативного и </w:t>
      </w:r>
      <w:proofErr w:type="spellStart"/>
      <w:r w:rsidRPr="00822812">
        <w:rPr>
          <w:szCs w:val="24"/>
        </w:rPr>
        <w:t>социокультурного</w:t>
      </w:r>
      <w:proofErr w:type="spellEnd"/>
      <w:r w:rsidRPr="00822812">
        <w:rPr>
          <w:szCs w:val="24"/>
        </w:rPr>
        <w:t xml:space="preserve"> подходов к обучению иностранным языкам.</w:t>
      </w:r>
      <w:proofErr w:type="gramEnd"/>
      <w:r w:rsidRPr="00822812">
        <w:rPr>
          <w:szCs w:val="24"/>
        </w:rPr>
        <w:t xml:space="preserve"> На занятиях широко применяются такие инновационные технологии как обучение в сотрудничестве и проектная деятельность студентов, а также используются различные информационно-коммуникативные технологии.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На занятиях широко применяются следующие технологии: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- Обучение через процесс обратной связи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- Сознательно-коммуникативный метод обучения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- Сотрудничество преподавателя и студента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 xml:space="preserve">- Развитие навыков самообучения </w:t>
      </w:r>
    </w:p>
    <w:p w:rsidR="00ED7566" w:rsidRPr="00822812" w:rsidRDefault="00ED7566" w:rsidP="00537B76">
      <w:pPr>
        <w:jc w:val="both"/>
        <w:rPr>
          <w:szCs w:val="24"/>
        </w:rPr>
      </w:pPr>
      <w:r w:rsidRPr="00822812">
        <w:rPr>
          <w:szCs w:val="24"/>
        </w:rPr>
        <w:t xml:space="preserve">- Развитие критического мышления 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- Метод проектной работы в группах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-  Метод конструктивной дискуссии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szCs w:val="24"/>
        </w:rPr>
        <w:t>- «Мозговой штурм»</w:t>
      </w:r>
    </w:p>
    <w:p w:rsidR="00ED7566" w:rsidRPr="00822812" w:rsidRDefault="00ED7566" w:rsidP="00C307D6">
      <w:pPr>
        <w:pStyle w:val="1"/>
        <w:numPr>
          <w:ilvl w:val="0"/>
          <w:numId w:val="4"/>
        </w:numPr>
        <w:ind w:left="716"/>
        <w:rPr>
          <w:sz w:val="24"/>
          <w:szCs w:val="24"/>
        </w:rPr>
      </w:pPr>
      <w:r w:rsidRPr="00822812">
        <w:rPr>
          <w:sz w:val="24"/>
          <w:szCs w:val="24"/>
        </w:rPr>
        <w:t>Оценочные средства для текущего контроля и аттестации студента</w:t>
      </w:r>
    </w:p>
    <w:p w:rsidR="00A5254D" w:rsidRPr="00822812" w:rsidRDefault="00A5254D" w:rsidP="00C307D6">
      <w:pPr>
        <w:pStyle w:val="2"/>
        <w:numPr>
          <w:ilvl w:val="1"/>
          <w:numId w:val="19"/>
        </w:numPr>
        <w:spacing w:before="240"/>
        <w:jc w:val="both"/>
        <w:rPr>
          <w:szCs w:val="24"/>
        </w:rPr>
      </w:pPr>
      <w:r w:rsidRPr="00822812">
        <w:rPr>
          <w:szCs w:val="24"/>
        </w:rPr>
        <w:t>Тематика заданий текущего контроля</w:t>
      </w:r>
    </w:p>
    <w:p w:rsidR="00ED7566" w:rsidRPr="00822812" w:rsidRDefault="00ED7566" w:rsidP="00ED7566">
      <w:pPr>
        <w:jc w:val="both"/>
        <w:rPr>
          <w:szCs w:val="24"/>
        </w:rPr>
      </w:pPr>
      <w:r w:rsidRPr="00822812">
        <w:rPr>
          <w:b/>
          <w:szCs w:val="24"/>
        </w:rPr>
        <w:t>Контрольн</w:t>
      </w:r>
      <w:r w:rsidR="00A5254D" w:rsidRPr="00822812">
        <w:rPr>
          <w:b/>
          <w:szCs w:val="24"/>
        </w:rPr>
        <w:t>ая</w:t>
      </w:r>
      <w:r w:rsidRPr="00822812">
        <w:rPr>
          <w:b/>
          <w:szCs w:val="24"/>
        </w:rPr>
        <w:t xml:space="preserve"> работ</w:t>
      </w:r>
      <w:r w:rsidR="00A5254D" w:rsidRPr="00822812">
        <w:rPr>
          <w:b/>
          <w:szCs w:val="24"/>
        </w:rPr>
        <w:t>а</w:t>
      </w:r>
      <w:r w:rsidRPr="00822812">
        <w:rPr>
          <w:szCs w:val="24"/>
        </w:rPr>
        <w:t xml:space="preserve"> по </w:t>
      </w:r>
      <w:r w:rsidR="00A5254D" w:rsidRPr="00822812">
        <w:rPr>
          <w:szCs w:val="24"/>
        </w:rPr>
        <w:t>данной дисциплине включает написание эссе в виде критического обзора литературы по теме своего исследования (ВКР)</w:t>
      </w:r>
      <w:r w:rsidRPr="00822812">
        <w:rPr>
          <w:szCs w:val="24"/>
        </w:rPr>
        <w:t>.</w:t>
      </w:r>
    </w:p>
    <w:p w:rsidR="00A5254D" w:rsidRPr="00822812" w:rsidRDefault="00A5254D" w:rsidP="00C307D6">
      <w:pPr>
        <w:pStyle w:val="2"/>
        <w:numPr>
          <w:ilvl w:val="1"/>
          <w:numId w:val="19"/>
        </w:numPr>
        <w:spacing w:before="240"/>
        <w:rPr>
          <w:szCs w:val="24"/>
        </w:rPr>
      </w:pPr>
      <w:r w:rsidRPr="00822812">
        <w:rPr>
          <w:szCs w:val="24"/>
        </w:rPr>
        <w:t>Примеры заданий итогового контроля</w:t>
      </w:r>
    </w:p>
    <w:p w:rsidR="00A5254D" w:rsidRPr="00822812" w:rsidRDefault="003B7902" w:rsidP="00ED7566">
      <w:pPr>
        <w:jc w:val="both"/>
        <w:rPr>
          <w:szCs w:val="24"/>
        </w:rPr>
      </w:pPr>
      <w:r w:rsidRPr="00822812">
        <w:rPr>
          <w:szCs w:val="24"/>
        </w:rPr>
        <w:t>Приложение 1 содержит требования</w:t>
      </w:r>
      <w:r w:rsidR="00F05C4D" w:rsidRPr="00822812">
        <w:rPr>
          <w:szCs w:val="24"/>
        </w:rPr>
        <w:t xml:space="preserve"> и рекомендации по написанию </w:t>
      </w:r>
      <w:r w:rsidRPr="00822812">
        <w:rPr>
          <w:szCs w:val="24"/>
        </w:rPr>
        <w:t xml:space="preserve">ВКР. </w:t>
      </w:r>
    </w:p>
    <w:p w:rsidR="00ED7566" w:rsidRPr="00822812" w:rsidRDefault="00ED7566" w:rsidP="00C307D6">
      <w:pPr>
        <w:pStyle w:val="1"/>
        <w:numPr>
          <w:ilvl w:val="0"/>
          <w:numId w:val="4"/>
        </w:numPr>
        <w:ind w:left="716"/>
        <w:rPr>
          <w:sz w:val="24"/>
          <w:szCs w:val="24"/>
        </w:rPr>
      </w:pPr>
      <w:r w:rsidRPr="00822812">
        <w:rPr>
          <w:sz w:val="24"/>
          <w:szCs w:val="24"/>
        </w:rPr>
        <w:t>Учебно-методическое и информационное обеспечение дисциплины</w:t>
      </w:r>
    </w:p>
    <w:p w:rsidR="00ED7566" w:rsidRPr="00822812" w:rsidRDefault="00ED7566" w:rsidP="00ED7566">
      <w:pPr>
        <w:pStyle w:val="2"/>
        <w:jc w:val="both"/>
        <w:rPr>
          <w:szCs w:val="24"/>
        </w:rPr>
      </w:pPr>
      <w:r w:rsidRPr="00822812">
        <w:rPr>
          <w:szCs w:val="24"/>
        </w:rPr>
        <w:t>Базовый учебник</w:t>
      </w:r>
    </w:p>
    <w:p w:rsidR="00ED7566" w:rsidRPr="00822812" w:rsidRDefault="002C3A5D" w:rsidP="00C307D6">
      <w:pPr>
        <w:pStyle w:val="4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  <w:lang w:val="en-US"/>
        </w:rPr>
      </w:pPr>
      <w:hyperlink r:id="rId10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Joan McCormack</w:t>
        </w:r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hyperlink r:id="rId11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 xml:space="preserve">John </w:t>
        </w:r>
        <w:proofErr w:type="spellStart"/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Slaght</w:t>
        </w:r>
        <w:proofErr w:type="spellEnd"/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.  </w:t>
      </w:r>
      <w:hyperlink r:id="rId12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English for Academic Study: Extended Writing &amp; Research Skills 2012 Edition - Course Book</w:t>
        </w:r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Изд</w:t>
      </w:r>
      <w:proofErr w:type="spellEnd"/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-</w:t>
      </w:r>
      <w:r w:rsidR="00ED7566" w:rsidRPr="00822812">
        <w:rPr>
          <w:rFonts w:ascii="Times New Roman" w:hAnsi="Times New Roman"/>
          <w:b w:val="0"/>
          <w:sz w:val="24"/>
          <w:szCs w:val="24"/>
        </w:rPr>
        <w:t>во</w:t>
      </w:r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: Garnet Education, 2012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19"/>
        <w:gridCol w:w="8244"/>
        <w:gridCol w:w="151"/>
        <w:gridCol w:w="681"/>
      </w:tblGrid>
      <w:tr w:rsidR="00ED7566" w:rsidRPr="004D00B2" w:rsidTr="0080771C">
        <w:trPr>
          <w:gridBefore w:val="1"/>
          <w:gridAfter w:val="1"/>
          <w:wBefore w:w="5" w:type="dxa"/>
          <w:wAfter w:w="674" w:type="dxa"/>
          <w:tblCellSpacing w:w="15" w:type="dxa"/>
        </w:trPr>
        <w:tc>
          <w:tcPr>
            <w:tcW w:w="304" w:type="dxa"/>
            <w:hideMark/>
          </w:tcPr>
          <w:p w:rsidR="00ED7566" w:rsidRPr="00822812" w:rsidRDefault="00ED7566" w:rsidP="0080771C">
            <w:pPr>
              <w:rPr>
                <w:szCs w:val="24"/>
                <w:lang w:val="en-US"/>
              </w:rPr>
            </w:pPr>
          </w:p>
        </w:tc>
        <w:tc>
          <w:tcPr>
            <w:tcW w:w="8878" w:type="dxa"/>
            <w:gridSpan w:val="2"/>
            <w:hideMark/>
          </w:tcPr>
          <w:p w:rsidR="00ED7566" w:rsidRPr="00822812" w:rsidRDefault="00ED7566" w:rsidP="0080771C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7566" w:rsidRPr="004D00B2" w:rsidTr="0080771C">
        <w:trPr>
          <w:tblCellSpacing w:w="15" w:type="dxa"/>
        </w:trPr>
        <w:tc>
          <w:tcPr>
            <w:tcW w:w="9089" w:type="dxa"/>
            <w:gridSpan w:val="3"/>
            <w:vAlign w:val="center"/>
            <w:hideMark/>
          </w:tcPr>
          <w:p w:rsidR="00ED7566" w:rsidRPr="00822812" w:rsidRDefault="00ED7566" w:rsidP="0080771C">
            <w:pPr>
              <w:rPr>
                <w:szCs w:val="24"/>
                <w:lang w:val="en-US"/>
              </w:rPr>
            </w:pPr>
          </w:p>
        </w:tc>
        <w:tc>
          <w:tcPr>
            <w:tcW w:w="832" w:type="dxa"/>
            <w:gridSpan w:val="2"/>
            <w:vAlign w:val="center"/>
            <w:hideMark/>
          </w:tcPr>
          <w:p w:rsidR="00ED7566" w:rsidRPr="00822812" w:rsidRDefault="00ED7566" w:rsidP="0080771C">
            <w:pPr>
              <w:jc w:val="center"/>
              <w:rPr>
                <w:szCs w:val="24"/>
                <w:lang w:val="en-US"/>
              </w:rPr>
            </w:pPr>
          </w:p>
        </w:tc>
      </w:tr>
    </w:tbl>
    <w:p w:rsidR="00ED7566" w:rsidRPr="00822812" w:rsidRDefault="00ED7566" w:rsidP="00ED7566">
      <w:pPr>
        <w:pStyle w:val="2"/>
        <w:jc w:val="both"/>
        <w:rPr>
          <w:szCs w:val="24"/>
          <w:lang w:val="en-US"/>
        </w:rPr>
      </w:pPr>
      <w:r w:rsidRPr="00822812">
        <w:rPr>
          <w:szCs w:val="24"/>
        </w:rPr>
        <w:lastRenderedPageBreak/>
        <w:t>Основная</w:t>
      </w:r>
      <w:r w:rsidRPr="00822812">
        <w:rPr>
          <w:szCs w:val="24"/>
          <w:lang w:val="en-US"/>
        </w:rPr>
        <w:t xml:space="preserve"> </w:t>
      </w:r>
      <w:r w:rsidRPr="00822812">
        <w:rPr>
          <w:szCs w:val="24"/>
        </w:rPr>
        <w:t>литература</w:t>
      </w:r>
      <w:r w:rsidRPr="00822812">
        <w:rPr>
          <w:szCs w:val="24"/>
          <w:lang w:val="en-US"/>
        </w:rPr>
        <w:t xml:space="preserve"> </w:t>
      </w:r>
    </w:p>
    <w:p w:rsidR="00ED7566" w:rsidRPr="00822812" w:rsidRDefault="002C3A5D" w:rsidP="00C307D6">
      <w:pPr>
        <w:pStyle w:val="4"/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  <w:lang w:val="en-US"/>
        </w:rPr>
      </w:pPr>
      <w:hyperlink r:id="rId13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Joan McCormack</w:t>
        </w:r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hyperlink r:id="rId14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 xml:space="preserve">John </w:t>
        </w:r>
        <w:proofErr w:type="spellStart"/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Slaght</w:t>
        </w:r>
        <w:proofErr w:type="spellEnd"/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.  </w:t>
      </w:r>
      <w:hyperlink r:id="rId15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English for Academic Study: Reading &amp; Writing 2012 edition - Source Book</w:t>
        </w:r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Изд</w:t>
      </w:r>
      <w:proofErr w:type="spellEnd"/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-</w:t>
      </w:r>
      <w:r w:rsidR="00ED7566" w:rsidRPr="00822812">
        <w:rPr>
          <w:rFonts w:ascii="Times New Roman" w:hAnsi="Times New Roman"/>
          <w:b w:val="0"/>
          <w:sz w:val="24"/>
          <w:szCs w:val="24"/>
        </w:rPr>
        <w:t>во</w:t>
      </w:r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: Garnet Education, 2012</w:t>
      </w:r>
    </w:p>
    <w:p w:rsidR="00ED7566" w:rsidRPr="00822812" w:rsidRDefault="002C3A5D" w:rsidP="00C307D6">
      <w:pPr>
        <w:pStyle w:val="4"/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  <w:lang w:val="en-US"/>
        </w:rPr>
      </w:pPr>
      <w:hyperlink r:id="rId16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Douglas Bell</w:t>
        </w:r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.</w:t>
      </w:r>
      <w:r w:rsidR="00ED7566" w:rsidRPr="00822812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17" w:history="1">
        <w:r w:rsidR="00ED7566" w:rsidRPr="00822812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Passport to Academic Presentations - Student's Book with audio CD</w:t>
        </w:r>
      </w:hyperlink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Изд</w:t>
      </w:r>
      <w:proofErr w:type="spellEnd"/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-</w:t>
      </w:r>
      <w:r w:rsidR="00ED7566" w:rsidRPr="00822812">
        <w:rPr>
          <w:rFonts w:ascii="Times New Roman" w:hAnsi="Times New Roman"/>
          <w:b w:val="0"/>
          <w:sz w:val="24"/>
          <w:szCs w:val="24"/>
        </w:rPr>
        <w:t>во</w:t>
      </w:r>
      <w:r w:rsidR="00ED7566" w:rsidRPr="00822812">
        <w:rPr>
          <w:rFonts w:ascii="Times New Roman" w:hAnsi="Times New Roman"/>
          <w:b w:val="0"/>
          <w:sz w:val="24"/>
          <w:szCs w:val="24"/>
          <w:lang w:val="en-US"/>
        </w:rPr>
        <w:t>: Garnet Education, 2008.</w:t>
      </w:r>
    </w:p>
    <w:p w:rsidR="00ED7566" w:rsidRPr="00822812" w:rsidRDefault="00ED7566" w:rsidP="00C307D6">
      <w:pPr>
        <w:pStyle w:val="4"/>
        <w:numPr>
          <w:ilvl w:val="0"/>
          <w:numId w:val="12"/>
        </w:numPr>
        <w:rPr>
          <w:rFonts w:ascii="Times New Roman" w:hAnsi="Times New Roman"/>
          <w:b w:val="0"/>
          <w:sz w:val="24"/>
          <w:szCs w:val="24"/>
          <w:lang w:val="en-US"/>
        </w:rPr>
      </w:pPr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Michael </w:t>
      </w:r>
      <w:proofErr w:type="spellStart"/>
      <w:r w:rsidRPr="00822812">
        <w:rPr>
          <w:rFonts w:ascii="Times New Roman" w:hAnsi="Times New Roman"/>
          <w:b w:val="0"/>
          <w:sz w:val="24"/>
          <w:szCs w:val="24"/>
          <w:lang w:val="en-US"/>
        </w:rPr>
        <w:t>MacCarthy</w:t>
      </w:r>
      <w:proofErr w:type="spellEnd"/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, Felicity O’Dell Academic Vocabulary in use </w:t>
      </w:r>
      <w:proofErr w:type="spellStart"/>
      <w:r w:rsidRPr="00822812">
        <w:rPr>
          <w:rFonts w:ascii="Times New Roman" w:hAnsi="Times New Roman"/>
          <w:b w:val="0"/>
          <w:sz w:val="24"/>
          <w:szCs w:val="24"/>
          <w:lang w:val="en-US"/>
        </w:rPr>
        <w:t>Изд</w:t>
      </w:r>
      <w:proofErr w:type="spellEnd"/>
      <w:r w:rsidRPr="00822812">
        <w:rPr>
          <w:rFonts w:ascii="Times New Roman" w:hAnsi="Times New Roman"/>
          <w:b w:val="0"/>
          <w:sz w:val="24"/>
          <w:szCs w:val="24"/>
          <w:lang w:val="en-US"/>
        </w:rPr>
        <w:t>-</w:t>
      </w:r>
      <w:r w:rsidRPr="00822812">
        <w:rPr>
          <w:rFonts w:ascii="Times New Roman" w:hAnsi="Times New Roman"/>
          <w:b w:val="0"/>
          <w:sz w:val="24"/>
          <w:szCs w:val="24"/>
        </w:rPr>
        <w:t>во</w:t>
      </w:r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: Cambridge University </w:t>
      </w:r>
      <w:proofErr w:type="gramStart"/>
      <w:r w:rsidRPr="00822812">
        <w:rPr>
          <w:rFonts w:ascii="Times New Roman" w:hAnsi="Times New Roman"/>
          <w:b w:val="0"/>
          <w:sz w:val="24"/>
          <w:szCs w:val="24"/>
          <w:lang w:val="en-US"/>
        </w:rPr>
        <w:t>Press ,</w:t>
      </w:r>
      <w:proofErr w:type="gramEnd"/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 2012.</w:t>
      </w:r>
    </w:p>
    <w:p w:rsidR="00ED7566" w:rsidRPr="00822812" w:rsidRDefault="00ED7566" w:rsidP="00ED7566">
      <w:pPr>
        <w:pStyle w:val="2"/>
        <w:jc w:val="both"/>
        <w:rPr>
          <w:szCs w:val="24"/>
        </w:rPr>
      </w:pPr>
      <w:r w:rsidRPr="00822812">
        <w:rPr>
          <w:szCs w:val="24"/>
        </w:rPr>
        <w:t>Дополнительная литература</w:t>
      </w:r>
    </w:p>
    <w:p w:rsidR="00ED7566" w:rsidRPr="00822812" w:rsidRDefault="00ED7566" w:rsidP="00C307D6">
      <w:pPr>
        <w:pStyle w:val="1"/>
        <w:numPr>
          <w:ilvl w:val="0"/>
          <w:numId w:val="12"/>
        </w:numPr>
        <w:shd w:val="clear" w:color="auto" w:fill="FFFFFF"/>
        <w:spacing w:before="0" w:after="315" w:line="270" w:lineRule="atLeast"/>
        <w:ind w:left="714" w:hanging="357"/>
        <w:rPr>
          <w:b w:val="0"/>
          <w:sz w:val="24"/>
          <w:szCs w:val="24"/>
          <w:shd w:val="clear" w:color="auto" w:fill="FFFFFF"/>
        </w:rPr>
      </w:pPr>
      <w:r w:rsidRPr="00822812">
        <w:rPr>
          <w:b w:val="0"/>
          <w:sz w:val="24"/>
          <w:szCs w:val="24"/>
          <w:shd w:val="clear" w:color="auto" w:fill="FFFFFF"/>
        </w:rPr>
        <w:t xml:space="preserve">Кузьменкова Ю.Б. </w:t>
      </w:r>
      <w:r w:rsidRPr="00822812">
        <w:rPr>
          <w:b w:val="0"/>
          <w:sz w:val="24"/>
          <w:szCs w:val="24"/>
          <w:shd w:val="clear" w:color="auto" w:fill="FFFFFF"/>
          <w:lang w:val="en-US"/>
        </w:rPr>
        <w:t>Academic</w:t>
      </w:r>
      <w:r w:rsidRPr="00822812">
        <w:rPr>
          <w:b w:val="0"/>
          <w:sz w:val="24"/>
          <w:szCs w:val="24"/>
          <w:shd w:val="clear" w:color="auto" w:fill="FFFFFF"/>
        </w:rPr>
        <w:t xml:space="preserve"> </w:t>
      </w:r>
      <w:r w:rsidRPr="00822812">
        <w:rPr>
          <w:b w:val="0"/>
          <w:sz w:val="24"/>
          <w:szCs w:val="24"/>
          <w:shd w:val="clear" w:color="auto" w:fill="FFFFFF"/>
          <w:lang w:val="en-US"/>
        </w:rPr>
        <w:t>project</w:t>
      </w:r>
      <w:r w:rsidRPr="00822812">
        <w:rPr>
          <w:b w:val="0"/>
          <w:sz w:val="24"/>
          <w:szCs w:val="24"/>
          <w:shd w:val="clear" w:color="auto" w:fill="FFFFFF"/>
        </w:rPr>
        <w:t xml:space="preserve"> </w:t>
      </w:r>
      <w:r w:rsidRPr="00822812">
        <w:rPr>
          <w:b w:val="0"/>
          <w:sz w:val="24"/>
          <w:szCs w:val="24"/>
          <w:shd w:val="clear" w:color="auto" w:fill="FFFFFF"/>
          <w:lang w:val="en-US"/>
        </w:rPr>
        <w:t>presentations</w:t>
      </w:r>
      <w:r w:rsidRPr="00822812">
        <w:rPr>
          <w:b w:val="0"/>
          <w:sz w:val="24"/>
          <w:szCs w:val="24"/>
          <w:shd w:val="clear" w:color="auto" w:fill="FFFFFF"/>
        </w:rPr>
        <w:t xml:space="preserve">: </w:t>
      </w:r>
      <w:r w:rsidRPr="00822812">
        <w:rPr>
          <w:b w:val="0"/>
          <w:sz w:val="24"/>
          <w:szCs w:val="24"/>
          <w:shd w:val="clear" w:color="auto" w:fill="FFFFFF"/>
          <w:lang w:val="en-US"/>
        </w:rPr>
        <w:t>Student</w:t>
      </w:r>
      <w:r w:rsidRPr="00822812">
        <w:rPr>
          <w:b w:val="0"/>
          <w:sz w:val="24"/>
          <w:szCs w:val="24"/>
          <w:shd w:val="clear" w:color="auto" w:fill="FFFFFF"/>
        </w:rPr>
        <w:t>’</w:t>
      </w:r>
      <w:r w:rsidRPr="00822812">
        <w:rPr>
          <w:b w:val="0"/>
          <w:sz w:val="24"/>
          <w:szCs w:val="24"/>
          <w:shd w:val="clear" w:color="auto" w:fill="FFFFFF"/>
          <w:lang w:val="en-US"/>
        </w:rPr>
        <w:t>s</w:t>
      </w:r>
      <w:r w:rsidRPr="00822812">
        <w:rPr>
          <w:b w:val="0"/>
          <w:sz w:val="24"/>
          <w:szCs w:val="24"/>
          <w:shd w:val="clear" w:color="auto" w:fill="FFFFFF"/>
        </w:rPr>
        <w:t xml:space="preserve"> </w:t>
      </w:r>
      <w:r w:rsidRPr="00822812">
        <w:rPr>
          <w:b w:val="0"/>
          <w:sz w:val="24"/>
          <w:szCs w:val="24"/>
          <w:shd w:val="clear" w:color="auto" w:fill="FFFFFF"/>
          <w:lang w:val="en-US"/>
        </w:rPr>
        <w:t>Workbook</w:t>
      </w:r>
      <w:r w:rsidRPr="00822812">
        <w:rPr>
          <w:b w:val="0"/>
          <w:sz w:val="24"/>
          <w:szCs w:val="24"/>
          <w:shd w:val="clear" w:color="auto" w:fill="FFFFFF"/>
        </w:rPr>
        <w:t>: Презентация научных проектов на английском языке: Учебное пособие для студентов старших курсов и аспирантов. - 3-е издание. - М.: Издательство Московского университета. 2011. - 132 с.</w:t>
      </w:r>
    </w:p>
    <w:p w:rsidR="00ED7566" w:rsidRPr="00822812" w:rsidRDefault="00ED7566" w:rsidP="00C307D6">
      <w:pPr>
        <w:pStyle w:val="1"/>
        <w:numPr>
          <w:ilvl w:val="0"/>
          <w:numId w:val="12"/>
        </w:numPr>
        <w:shd w:val="clear" w:color="auto" w:fill="FFFFFF"/>
        <w:spacing w:before="0" w:after="315" w:line="270" w:lineRule="atLeast"/>
        <w:ind w:left="714" w:hanging="357"/>
        <w:rPr>
          <w:b w:val="0"/>
          <w:sz w:val="24"/>
          <w:szCs w:val="24"/>
          <w:shd w:val="clear" w:color="auto" w:fill="FFFFFF"/>
          <w:lang w:val="en-US"/>
        </w:rPr>
      </w:pPr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Stella Cottrell. Critical Thinking Skills Developing effective analysis and argument </w:t>
      </w:r>
      <w:proofErr w:type="spellStart"/>
      <w:r w:rsidRPr="00822812">
        <w:rPr>
          <w:b w:val="0"/>
          <w:sz w:val="24"/>
          <w:szCs w:val="24"/>
          <w:shd w:val="clear" w:color="auto" w:fill="FFFFFF"/>
          <w:lang w:val="en-US"/>
        </w:rPr>
        <w:t>Изд-во</w:t>
      </w:r>
      <w:proofErr w:type="spellEnd"/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 Palgrave 2011</w:t>
      </w:r>
    </w:p>
    <w:p w:rsidR="00ED7566" w:rsidRPr="00822812" w:rsidRDefault="00ED7566" w:rsidP="00C307D6">
      <w:pPr>
        <w:pStyle w:val="1"/>
        <w:numPr>
          <w:ilvl w:val="0"/>
          <w:numId w:val="12"/>
        </w:numPr>
        <w:shd w:val="clear" w:color="auto" w:fill="FFFFFF"/>
        <w:spacing w:before="0" w:after="315" w:line="270" w:lineRule="atLeast"/>
        <w:ind w:left="714" w:hanging="357"/>
        <w:rPr>
          <w:b w:val="0"/>
          <w:sz w:val="24"/>
          <w:szCs w:val="24"/>
          <w:shd w:val="clear" w:color="auto" w:fill="FFFFFF"/>
          <w:lang w:val="en-US"/>
        </w:rPr>
      </w:pPr>
      <w:proofErr w:type="gramStart"/>
      <w:r w:rsidRPr="00822812">
        <w:rPr>
          <w:b w:val="0"/>
          <w:sz w:val="24"/>
          <w:szCs w:val="24"/>
          <w:shd w:val="clear" w:color="auto" w:fill="FFFFFF"/>
          <w:lang w:val="en-US"/>
        </w:rPr>
        <w:t>John Peck and Martin Coyle.</w:t>
      </w:r>
      <w:proofErr w:type="gramEnd"/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 The student’s guide to writing </w:t>
      </w:r>
      <w:proofErr w:type="spellStart"/>
      <w:r w:rsidRPr="00822812">
        <w:rPr>
          <w:b w:val="0"/>
          <w:sz w:val="24"/>
          <w:szCs w:val="24"/>
          <w:shd w:val="clear" w:color="auto" w:fill="FFFFFF"/>
          <w:lang w:val="en-US"/>
        </w:rPr>
        <w:t>Изд-во</w:t>
      </w:r>
      <w:proofErr w:type="spellEnd"/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 Palgrave 2012</w:t>
      </w:r>
    </w:p>
    <w:p w:rsidR="00ED7566" w:rsidRPr="00822812" w:rsidRDefault="00ED7566" w:rsidP="00C307D6">
      <w:pPr>
        <w:pStyle w:val="1"/>
        <w:numPr>
          <w:ilvl w:val="0"/>
          <w:numId w:val="12"/>
        </w:numPr>
        <w:shd w:val="clear" w:color="auto" w:fill="FFFFFF"/>
        <w:spacing w:before="0" w:after="315" w:line="270" w:lineRule="atLeast"/>
        <w:ind w:left="714" w:hanging="357"/>
        <w:rPr>
          <w:b w:val="0"/>
          <w:sz w:val="24"/>
          <w:szCs w:val="24"/>
          <w:shd w:val="clear" w:color="auto" w:fill="FFFFFF"/>
          <w:lang w:val="en-US"/>
        </w:rPr>
      </w:pPr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Chris </w:t>
      </w:r>
      <w:proofErr w:type="spellStart"/>
      <w:r w:rsidRPr="00822812">
        <w:rPr>
          <w:b w:val="0"/>
          <w:sz w:val="24"/>
          <w:szCs w:val="24"/>
          <w:shd w:val="clear" w:color="auto" w:fill="FFFFFF"/>
          <w:lang w:val="en-US"/>
        </w:rPr>
        <w:t>Sowton</w:t>
      </w:r>
      <w:proofErr w:type="spellEnd"/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822812">
        <w:rPr>
          <w:b w:val="0"/>
          <w:sz w:val="24"/>
          <w:szCs w:val="24"/>
          <w:shd w:val="clear" w:color="auto" w:fill="FFFFFF"/>
          <w:lang w:val="en-US"/>
        </w:rPr>
        <w:t>50 Steps to Improving Your Academic Writing Study Book.</w:t>
      </w:r>
      <w:proofErr w:type="gramEnd"/>
      <w:r w:rsidRPr="00822812">
        <w:rPr>
          <w:b w:val="0"/>
          <w:sz w:val="24"/>
          <w:szCs w:val="24"/>
          <w:shd w:val="clear" w:color="auto" w:fill="FFFFFF"/>
          <w:lang w:val="en-US"/>
        </w:rPr>
        <w:t xml:space="preserve"> Garnet Education 2012</w:t>
      </w:r>
    </w:p>
    <w:p w:rsidR="00ED7566" w:rsidRPr="00822812" w:rsidRDefault="00ED7566" w:rsidP="00ED7566">
      <w:pPr>
        <w:pStyle w:val="2"/>
        <w:rPr>
          <w:szCs w:val="24"/>
          <w:lang w:val="en-US"/>
        </w:rPr>
      </w:pPr>
      <w:r w:rsidRPr="00822812">
        <w:rPr>
          <w:szCs w:val="24"/>
        </w:rPr>
        <w:t>Справочники</w:t>
      </w:r>
      <w:r w:rsidRPr="00822812">
        <w:rPr>
          <w:szCs w:val="24"/>
          <w:lang w:val="en-US"/>
        </w:rPr>
        <w:t xml:space="preserve">, </w:t>
      </w:r>
      <w:r w:rsidRPr="00822812">
        <w:rPr>
          <w:szCs w:val="24"/>
        </w:rPr>
        <w:t>словари</w:t>
      </w:r>
      <w:r w:rsidRPr="00822812">
        <w:rPr>
          <w:szCs w:val="24"/>
          <w:lang w:val="en-US"/>
        </w:rPr>
        <w:t>.</w:t>
      </w:r>
    </w:p>
    <w:p w:rsidR="00ED7566" w:rsidRPr="00822812" w:rsidRDefault="00ED7566" w:rsidP="00C307D6">
      <w:pPr>
        <w:numPr>
          <w:ilvl w:val="0"/>
          <w:numId w:val="17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>Longman Dictionary of Contemporary English (for advanced learners) (2009) New Edition. Pearson Longman</w:t>
      </w:r>
    </w:p>
    <w:p w:rsidR="00ED7566" w:rsidRPr="00822812" w:rsidRDefault="00ED7566" w:rsidP="00C307D6">
      <w:pPr>
        <w:numPr>
          <w:ilvl w:val="0"/>
          <w:numId w:val="17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Cambridge academic dictionary (2012) </w:t>
      </w:r>
      <w:proofErr w:type="spellStart"/>
      <w:r w:rsidRPr="00822812">
        <w:rPr>
          <w:szCs w:val="24"/>
        </w:rPr>
        <w:t>Изд</w:t>
      </w:r>
      <w:proofErr w:type="spellEnd"/>
      <w:r w:rsidRPr="00822812">
        <w:rPr>
          <w:szCs w:val="24"/>
          <w:lang w:val="en-US"/>
        </w:rPr>
        <w:t>-</w:t>
      </w:r>
      <w:r w:rsidRPr="00822812">
        <w:rPr>
          <w:szCs w:val="24"/>
        </w:rPr>
        <w:t>во</w:t>
      </w:r>
      <w:r w:rsidRPr="00822812">
        <w:rPr>
          <w:szCs w:val="24"/>
          <w:lang w:val="en-US"/>
        </w:rPr>
        <w:t xml:space="preserve"> Cambridge University</w:t>
      </w:r>
    </w:p>
    <w:p w:rsidR="00ED7566" w:rsidRPr="00822812" w:rsidRDefault="00ED7566" w:rsidP="00ED7566">
      <w:pPr>
        <w:ind w:left="720"/>
        <w:rPr>
          <w:szCs w:val="24"/>
          <w:lang w:val="en-US"/>
        </w:rPr>
      </w:pPr>
    </w:p>
    <w:p w:rsidR="00ED7566" w:rsidRPr="00822812" w:rsidRDefault="00ED7566" w:rsidP="00ED7566">
      <w:pPr>
        <w:pStyle w:val="2"/>
        <w:rPr>
          <w:szCs w:val="24"/>
          <w:lang w:val="en-US"/>
        </w:rPr>
      </w:pPr>
      <w:r w:rsidRPr="00822812">
        <w:rPr>
          <w:szCs w:val="24"/>
        </w:rPr>
        <w:t>Дистанционная поддержка дисциплины</w:t>
      </w:r>
    </w:p>
    <w:p w:rsidR="00ED7566" w:rsidRPr="00822812" w:rsidRDefault="00ED7566" w:rsidP="00ED7566">
      <w:pPr>
        <w:rPr>
          <w:szCs w:val="24"/>
        </w:rPr>
      </w:pPr>
      <w:r w:rsidRPr="00822812">
        <w:rPr>
          <w:szCs w:val="24"/>
        </w:rPr>
        <w:t>ССЫЛКИ НА ЭЛЕКТРОННЫЕ РЕСУРСЫ</w:t>
      </w:r>
    </w:p>
    <w:p w:rsidR="00143798" w:rsidRPr="00822812" w:rsidRDefault="002C3A5D" w:rsidP="00C307D6">
      <w:pPr>
        <w:numPr>
          <w:ilvl w:val="0"/>
          <w:numId w:val="10"/>
        </w:numPr>
        <w:spacing w:after="200" w:line="276" w:lineRule="auto"/>
        <w:rPr>
          <w:szCs w:val="24"/>
        </w:rPr>
      </w:pPr>
      <w:hyperlink r:id="rId18" w:history="1">
        <w:r w:rsidR="00143798" w:rsidRPr="00822812">
          <w:rPr>
            <w:rStyle w:val="ad"/>
            <w:szCs w:val="24"/>
            <w:lang w:val="en-US"/>
          </w:rPr>
          <w:t>http</w:t>
        </w:r>
        <w:r w:rsidR="00143798" w:rsidRPr="00822812">
          <w:rPr>
            <w:rStyle w:val="ad"/>
            <w:szCs w:val="24"/>
          </w:rPr>
          <w:t>://</w:t>
        </w:r>
        <w:proofErr w:type="spellStart"/>
        <w:r w:rsidR="00143798" w:rsidRPr="00822812">
          <w:rPr>
            <w:rStyle w:val="ad"/>
            <w:szCs w:val="24"/>
            <w:lang w:val="en-US"/>
          </w:rPr>
          <w:t>learningcentre</w:t>
        </w:r>
        <w:proofErr w:type="spellEnd"/>
        <w:r w:rsidR="00143798" w:rsidRPr="00822812">
          <w:rPr>
            <w:rStyle w:val="ad"/>
            <w:szCs w:val="24"/>
          </w:rPr>
          <w:t>.</w:t>
        </w:r>
        <w:proofErr w:type="spellStart"/>
        <w:r w:rsidR="00143798" w:rsidRPr="00822812">
          <w:rPr>
            <w:rStyle w:val="ad"/>
            <w:szCs w:val="24"/>
            <w:lang w:val="en-US"/>
          </w:rPr>
          <w:t>usyd</w:t>
        </w:r>
        <w:proofErr w:type="spellEnd"/>
        <w:r w:rsidR="00143798" w:rsidRPr="00822812">
          <w:rPr>
            <w:rStyle w:val="ad"/>
            <w:szCs w:val="24"/>
          </w:rPr>
          <w:t>.</w:t>
        </w:r>
        <w:proofErr w:type="spellStart"/>
        <w:r w:rsidR="00143798" w:rsidRPr="00822812">
          <w:rPr>
            <w:rStyle w:val="ad"/>
            <w:szCs w:val="24"/>
            <w:lang w:val="en-US"/>
          </w:rPr>
          <w:t>edu</w:t>
        </w:r>
        <w:proofErr w:type="spellEnd"/>
        <w:r w:rsidR="00143798" w:rsidRPr="00822812">
          <w:rPr>
            <w:rStyle w:val="ad"/>
            <w:szCs w:val="24"/>
          </w:rPr>
          <w:t>.</w:t>
        </w:r>
        <w:r w:rsidR="00143798" w:rsidRPr="00822812">
          <w:rPr>
            <w:rStyle w:val="ad"/>
            <w:szCs w:val="24"/>
            <w:lang w:val="en-US"/>
          </w:rPr>
          <w:t>au</w:t>
        </w:r>
        <w:r w:rsidR="00143798" w:rsidRPr="00822812">
          <w:rPr>
            <w:rStyle w:val="ad"/>
            <w:szCs w:val="24"/>
          </w:rPr>
          <w:t>/</w:t>
        </w:r>
        <w:r w:rsidR="00143798" w:rsidRPr="00822812">
          <w:rPr>
            <w:rStyle w:val="ad"/>
            <w:szCs w:val="24"/>
            <w:lang w:val="en-US"/>
          </w:rPr>
          <w:t>clearer</w:t>
        </w:r>
        <w:r w:rsidR="00143798" w:rsidRPr="00822812">
          <w:rPr>
            <w:rStyle w:val="ad"/>
            <w:szCs w:val="24"/>
          </w:rPr>
          <w:t>_</w:t>
        </w:r>
        <w:r w:rsidR="00143798" w:rsidRPr="00822812">
          <w:rPr>
            <w:rStyle w:val="ad"/>
            <w:szCs w:val="24"/>
            <w:lang w:val="en-US"/>
          </w:rPr>
          <w:t>writing</w:t>
        </w:r>
      </w:hyperlink>
    </w:p>
    <w:p w:rsidR="00ED7566" w:rsidRPr="00822812" w:rsidRDefault="002C3A5D" w:rsidP="00C307D6">
      <w:pPr>
        <w:numPr>
          <w:ilvl w:val="0"/>
          <w:numId w:val="10"/>
        </w:numPr>
        <w:spacing w:after="200" w:line="276" w:lineRule="auto"/>
        <w:rPr>
          <w:szCs w:val="24"/>
        </w:rPr>
      </w:pPr>
      <w:hyperlink r:id="rId19" w:history="1">
        <w:r w:rsidR="00ED7566" w:rsidRPr="00822812">
          <w:rPr>
            <w:rStyle w:val="ad"/>
            <w:szCs w:val="24"/>
            <w:lang w:val="en-US"/>
          </w:rPr>
          <w:t>www</w:t>
        </w:r>
        <w:r w:rsidR="00ED7566" w:rsidRPr="00822812">
          <w:rPr>
            <w:rStyle w:val="ad"/>
            <w:szCs w:val="24"/>
          </w:rPr>
          <w:t>.</w:t>
        </w:r>
        <w:proofErr w:type="spellStart"/>
        <w:r w:rsidR="00ED7566" w:rsidRPr="00822812">
          <w:rPr>
            <w:rStyle w:val="ad"/>
            <w:szCs w:val="24"/>
            <w:lang w:val="en-US"/>
          </w:rPr>
          <w:t>englishforacademicstudy</w:t>
        </w:r>
        <w:proofErr w:type="spellEnd"/>
        <w:r w:rsidR="00ED7566" w:rsidRPr="00822812">
          <w:rPr>
            <w:rStyle w:val="ad"/>
            <w:szCs w:val="24"/>
          </w:rPr>
          <w:t>.</w:t>
        </w:r>
        <w:r w:rsidR="00ED7566" w:rsidRPr="00822812">
          <w:rPr>
            <w:rStyle w:val="ad"/>
            <w:szCs w:val="24"/>
            <w:lang w:val="en-US"/>
          </w:rPr>
          <w:t>com</w:t>
        </w:r>
        <w:r w:rsidR="00ED7566" w:rsidRPr="00822812">
          <w:rPr>
            <w:rStyle w:val="ad"/>
            <w:szCs w:val="24"/>
          </w:rPr>
          <w:t>/</w:t>
        </w:r>
        <w:r w:rsidR="00ED7566" w:rsidRPr="00822812">
          <w:rPr>
            <w:rStyle w:val="ad"/>
            <w:szCs w:val="24"/>
            <w:lang w:val="en-US"/>
          </w:rPr>
          <w:t>student</w:t>
        </w:r>
        <w:r w:rsidR="00ED7566" w:rsidRPr="00822812">
          <w:rPr>
            <w:rStyle w:val="ad"/>
            <w:szCs w:val="24"/>
          </w:rPr>
          <w:t>/</w:t>
        </w:r>
        <w:proofErr w:type="spellStart"/>
        <w:r w:rsidR="00ED7566" w:rsidRPr="00822812">
          <w:rPr>
            <w:rStyle w:val="ad"/>
            <w:szCs w:val="24"/>
            <w:lang w:val="en-US"/>
          </w:rPr>
          <w:t>ewrs</w:t>
        </w:r>
        <w:proofErr w:type="spellEnd"/>
        <w:r w:rsidR="00ED7566" w:rsidRPr="00822812">
          <w:rPr>
            <w:rStyle w:val="ad"/>
            <w:szCs w:val="24"/>
          </w:rPr>
          <w:t>/</w:t>
        </w:r>
        <w:r w:rsidR="00ED7566" w:rsidRPr="00822812">
          <w:rPr>
            <w:rStyle w:val="ad"/>
            <w:szCs w:val="24"/>
            <w:lang w:val="en-US"/>
          </w:rPr>
          <w:t>links</w:t>
        </w:r>
      </w:hyperlink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Extending and developing thinking skills (the Open University) http://openlearn.open.ac.uk/mod/oucontent/view.php?id=398884&amp;direct=1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Critical Thinking Skills (The University of Canberra) http://www.canberra.edu.au/studyskills/learning/critical   Fact vs. Opinion (lesson in Social Studies) http://carhart.wilderness.net/docs/curriculum/3-2.pdf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Skills for Study (Palgrave Macmillan) http://www.palgrave.com/skills4study/mp3s.asp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Critical Thinking Learning Objective (a Scenario)  http://intralibrary.rlocetl.ac.uk:8080/intralibrary/open_virtual_file_path/i171n20105t/critical_thinking.html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lastRenderedPageBreak/>
        <w:t xml:space="preserve">Critical Thinking and Reflection (Charles Seale-Hayne Library) http://www.learnhigher.ac.uk/videoresources/criticalthinking_student/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>Critical Thinking on the Web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 xml:space="preserve">) http://austhink.com/critical/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Critical Thinking Module http://philosophy.hku.hk/think/critical/ 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Essays and Arguments: A Handbook on Writing Argumentative and Interpretative Essays http://records.viu.ca/~johnstoi/arguments/argument1.htm#one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Writing persuasively (University of Sydney) http://writesite.elearn.usyd.edu.au/m3/m3u4/m3u4s1/m3u4s1_1.htm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>Simple Arguments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>) http://austhink.com/reason/tutorials/Tutorial_1/index.htm   Simple Argument Structure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 xml:space="preserve">) http://austhink.com/reason/tutorials/Tutorial_2/index.htm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>Multi-Reason Arguments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>) http://austhink.com/reason/tutorials/Tutorial_3/index.htm   Multi-Layer Arguments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 xml:space="preserve">) http://austhink.com/reason/tutorials/Tutorial_4/index.htm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bCs/>
          <w:szCs w:val="24"/>
          <w:lang w:val="en-US"/>
        </w:rPr>
      </w:pPr>
      <w:r w:rsidRPr="00822812">
        <w:rPr>
          <w:szCs w:val="24"/>
          <w:lang w:val="en-US"/>
        </w:rPr>
        <w:t>Inference Objections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>)  http://austhink.com/reason/t</w:t>
      </w:r>
      <w:r w:rsidRPr="00822812">
        <w:rPr>
          <w:bCs/>
          <w:szCs w:val="24"/>
          <w:lang w:val="en-US"/>
        </w:rPr>
        <w:t xml:space="preserve">utorials/Tutorial_5/index.htm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Oral Presentations (University of Surrey) http://www3.surrey.ac.uk/Skills/pack/pres.html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Making Presentations (Newcastle University) http://lorien.ncl.ac.uk/ming/dept/tips/present/comms.htm   Giving an Oral Presentation (University of Canberra) http://www.canberra.edu.au/studyskills/learning/oral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proofErr w:type="spellStart"/>
      <w:r w:rsidRPr="00822812">
        <w:rPr>
          <w:szCs w:val="24"/>
          <w:lang w:val="en-US"/>
        </w:rPr>
        <w:t>TedTalks</w:t>
      </w:r>
      <w:proofErr w:type="spellEnd"/>
      <w:r w:rsidRPr="00822812">
        <w:rPr>
          <w:szCs w:val="24"/>
          <w:lang w:val="en-US"/>
        </w:rPr>
        <w:t xml:space="preserve"> Presentations http://www.ted.com/talks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The Higher Education Academy, Economics Network:  audio and video lectures on Economics from prestigious universities  http://www.economicsnetwork.ac.uk/teaching/video.htm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Purdue University Online Writing Lab http://owl.english.purdue.edu/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Online Writing Lab (OWL): Language Advisory Service http://moodle.hu-berlin.de/course/view.php?id=1860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What is good writing? (Open University) http://openlearn.open.ac.uk/mod/oucontent/view.php?id=398928&amp;direct=1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Academic Writing Style(Portsmouth University) http://www.port.ac.uk/departments/studentsupport/ask/resources/handouts/writtenassignments/filetodownload,37256,en.pdf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lastRenderedPageBreak/>
        <w:t xml:space="preserve">Effective ways of displaying information (Open University) http://openlearn.open.ac.uk/mod/oucontent/view.php?id=397453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Writing a Literature Review (University of Plymouth) http://www2.plymouth.ac.uk/millbrook/rsources/litrev/litrev.htm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Some key Features of Academic Reports (Portsmouth University) http://www.port.ac.uk/departments/studentsupport/ask/resources/handouts/writtenassignments/filetodownload,45398,en.pdf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Research Management and Dissertation Guidance (SSHLS Portsmouth University) http://sshls-dev.port.ac.uk/hub/crm/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Dissertations: a basic Introduction (Portsmouth University) http://www.port.ac.uk/departments/studentsupport/ask/resources/handouts/writtenassignments/filetodownload,32749,en.pdf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Dissertations: twelve top tips (Portsmouth University) http://www.port.ac.uk/departments/studentsupport/ask/resources/handouts/writtenassignments/filetodownload,73258,en.pdf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Designing a Questionnaire http://intralibrary.rlocetl.ac.uk:8080/intralibrary/open_virtual_file_path/i281n6662t/design/index.html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Qualitative and quantitative research http://intralibrary.rlo-cetl.ac.uk:8080/intralibrary/open_virtual_file_path/i2529n6682t/index.html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SI Units http://intralibrary.rlo-cetl.ac.uk:8080/intralibrary/open_virtual_file_path/i1405n24399t/index.html 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University College London’s site covering the grammar of Academic English http://www.ucl.ac.uk/internet-grammar/home.htm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Spelling Skills Workshop (Open University) http://compass.port.ac.uk/UoP/items/ac386820-6c21-576a-ea89-4524415c5bdf/1/viewcontent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Punctuation Skills Workshop (Open University) http://compass.port.ac.uk/UoP/items/4a4bb253-6945-afd7-83cd-3ce0c1aa6dad/1/viewcontent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Improve your writing: punctuation and sentence grammar (University of Bristol) http://www.bristol.ac.uk/arts/exercises/grammar/grammar_tutorial/index.htm   </w:t>
      </w:r>
    </w:p>
    <w:p w:rsidR="00ED7566" w:rsidRPr="0082281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Improve your Grammar (Internet Grammar of English) http://www.ucl.ac.uk/internet-grammar/intro/intro.htm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lastRenderedPageBreak/>
        <w:t>Word Grammar (</w:t>
      </w:r>
      <w:proofErr w:type="spellStart"/>
      <w:r w:rsidRPr="00351CB2">
        <w:rPr>
          <w:szCs w:val="24"/>
          <w:lang w:val="en-US"/>
        </w:rPr>
        <w:t>Skillswise</w:t>
      </w:r>
      <w:proofErr w:type="spellEnd"/>
      <w:r w:rsidRPr="00351CB2">
        <w:rPr>
          <w:szCs w:val="24"/>
          <w:lang w:val="en-US"/>
        </w:rPr>
        <w:t xml:space="preserve"> BBC) http://www.bbc.co.uk/skillswise/topic-group/word-grammar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>Sentence Grammar (</w:t>
      </w:r>
      <w:proofErr w:type="spellStart"/>
      <w:r w:rsidRPr="00351CB2">
        <w:rPr>
          <w:szCs w:val="24"/>
          <w:lang w:val="en-US"/>
        </w:rPr>
        <w:t>Skillswise</w:t>
      </w:r>
      <w:proofErr w:type="spellEnd"/>
      <w:r w:rsidRPr="00351CB2">
        <w:rPr>
          <w:szCs w:val="24"/>
          <w:lang w:val="en-US"/>
        </w:rPr>
        <w:t xml:space="preserve"> BBC) http://www.bbc.co.uk/skillswise/topic-group/sentence-grammar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>Spelling (</w:t>
      </w:r>
      <w:proofErr w:type="spellStart"/>
      <w:r w:rsidRPr="00351CB2">
        <w:rPr>
          <w:szCs w:val="24"/>
          <w:lang w:val="en-US"/>
        </w:rPr>
        <w:t>Skillswise</w:t>
      </w:r>
      <w:proofErr w:type="spellEnd"/>
      <w:r w:rsidRPr="00351CB2">
        <w:rPr>
          <w:szCs w:val="24"/>
          <w:lang w:val="en-US"/>
        </w:rPr>
        <w:t xml:space="preserve"> BBC) http://www.bbc.co.uk/skillswise/topic-group/spelling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Avoiding Plagiarism (University of Leicester) http://www2.le.ac.uk/offices/careers/ld/resources/study/plagiarism-tutorial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How to cite sources and plagiarism (Palgrave mp3 listening) http://www.palgrave.com/skills4study/mp3s/referencing.mp3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Plagiarism test (Indiana University) https://www.indiana.edu/~tedfrick/plagiarism/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Examples of Plagiarism (Princeton University) http://www.princeton.edu/pr/pub/integrity/pages/plagiarism/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Paraphrase Write it in your own Words (Purdue Online) http://owl.english.purdue.edu/owl/resource/619/01/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Verbs for Citations (Portsmouth University) http://www.port.ac.uk/departments/studentsupport/ask/resources/handouts/referencingandcitation/filetodownload,32781,en.pdf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Harvard Style of Referencing http://www.everything2.com/index.pl?node_id=1206008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>How to Cite References (</w:t>
      </w:r>
      <w:proofErr w:type="spellStart"/>
      <w:r w:rsidRPr="00351CB2">
        <w:rPr>
          <w:szCs w:val="24"/>
          <w:lang w:val="en-US"/>
        </w:rPr>
        <w:t>Bournmouth</w:t>
      </w:r>
      <w:proofErr w:type="spellEnd"/>
      <w:r w:rsidRPr="00351CB2">
        <w:rPr>
          <w:szCs w:val="24"/>
          <w:lang w:val="en-US"/>
        </w:rPr>
        <w:t xml:space="preserve"> University) http://www.bournemouth.ac.uk/library/how-to/citing-refs.html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What is Referencing (University of Nottingham) http://intralibrary.rlocetl.ac.uk:8080/intralibrary/open_virtual_file_path/i1405n11004t/referencing/index.html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ABC of quotations (Middlesex University) http://studymore.org.uk/copy.htm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Direct Quotations (Portsmouth University) http://www.port.ac.uk/departments/studentsupport/ask/resources/handouts/referencingandcitation/filetodownload,73257,en.pdf 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Proof reading your Work (Purdue Online) http://owl.english.purdue.edu/owl/resource/561/01/     </w:t>
      </w:r>
    </w:p>
    <w:p w:rsidR="00351CB2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Phrase Bank (University of Manchester) http://www.phrasebank.manchester.ac.uk/   </w:t>
      </w:r>
    </w:p>
    <w:p w:rsidR="00ED7566" w:rsidRPr="00351CB2" w:rsidRDefault="00ED7566" w:rsidP="00C307D6">
      <w:pPr>
        <w:numPr>
          <w:ilvl w:val="0"/>
          <w:numId w:val="10"/>
        </w:num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Extending Vocabulary (Portsmouth University) http://www.port.ac.uk/departments/studentsupport/ask/resources/handouts/writtenassignments/filetodownload,32755,en.pdf   </w:t>
      </w:r>
      <w:bookmarkStart w:id="0" w:name="_GoBack"/>
      <w:bookmarkEnd w:id="0"/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lastRenderedPageBreak/>
        <w:t xml:space="preserve">Words from Latin and Greek Sources http://wordinfo.info/units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Online dictionary and thesaurus plus crosswords and word games http://dictionary.reference.com/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Online dictionary and </w:t>
      </w:r>
      <w:proofErr w:type="gram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thesaurus  http</w:t>
      </w:r>
      <w:proofErr w:type="gram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://www.merriam-webster.com/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Dictionary of Greek and Latin roots http://english.glendale.cc.ca.us/roots.dict.html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Online Etymology dictionary http://www.etymonline.com/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Cambridge Dictionary plus business, finance and education vocabulary http://dictionary.cambridge.org/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Idioms and </w:t>
      </w:r>
      <w:proofErr w:type="gram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collocations  http</w:t>
      </w:r>
      <w:proofErr w:type="gram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://www.answers.com/library/Idioms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Visual thesaurus http://www.visualthesaurus.com/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Academic Word List http://www.englishvocabularyexercises.com/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British National Corpus http://www.natcorp.ox.ac.uk/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Corpus of Contemporary American </w:t>
      </w:r>
      <w:proofErr w:type="gram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English  http</w:t>
      </w:r>
      <w:proofErr w:type="gram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://corpus.byu.edu/coca/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Reading (</w:t>
      </w:r>
      <w:proofErr w:type="spell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Skillswise</w:t>
      </w:r>
      <w:proofErr w:type="spell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 BBC) http://www.bbc.co.uk/skillswise/topic-group/reading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Reading (Open University) http://openlearn.open.ac.uk/mod/oucontent/view.php?id=398964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Strategies for Efficient Reading (University Wollongong) http://unilearning.uow.edu.au/reading/readin_1.html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Speed Reading Test </w:t>
      </w:r>
      <w:proofErr w:type="gram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Online  http</w:t>
      </w:r>
      <w:proofErr w:type="gram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://www.readingsoft.com/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Speed Reading Techniques (Glendale Community College) http://english.glendale.cc.ca.us/methods.html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Critical Reading (University Wollongong) http://unilearning.uow.edu.au/reading/readin_2.html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Note-taking Skills (Exeter University) http://education.exeter.ac.uk/dll/studyskills/note_taking.PDF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Reading and Note-taking for Essays http://www.sussex.ac.uk/Users/ssfj3/study1.html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Reading and Remembering Academic Texts http://www.canberra.edu.au/studyskills/learning/reading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Research Methods in the Social and Natural Sciences http://www.mcli.dist.maricopa.edu/proj/res_meth/   </w:t>
      </w:r>
    </w:p>
    <w:p w:rsidR="00ED7566" w:rsidRPr="00822812" w:rsidRDefault="00ED7566" w:rsidP="00ED7566">
      <w:pPr>
        <w:pStyle w:val="1"/>
        <w:ind w:left="573"/>
        <w:rPr>
          <w:rFonts w:eastAsia="Calibri"/>
          <w:b w:val="0"/>
          <w:bCs w:val="0"/>
          <w:kern w:val="0"/>
          <w:sz w:val="24"/>
          <w:szCs w:val="24"/>
          <w:lang w:val="en-US"/>
        </w:rPr>
      </w:pP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lastRenderedPageBreak/>
        <w:t xml:space="preserve">Time Management (Oxford Brookes University) http://cs3.brookes.ac.uk/student/services/health/time.html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Gathering Information and Using the Library (University of Southampton) http://www.academic-skills.soton.ac.uk/studytips/gather_info.htm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How to get the most from your Internet use (Berkley University) http://www.lib.berkeley.edu/TeachingLib/Guides/Internet/FindInfo.html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How to Revise (Aston University) http://www1.aston.ac.uk/current-students/academic-support/ldc/get-ahead/study-skills/revision-strategies/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proofErr w:type="spell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Analyse</w:t>
      </w:r>
      <w:proofErr w:type="spell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 This!!! http://www.learnhigher.ac.uk/analysethis/index.html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Presenting and interpreting meta-analyses (University of Nottingham) http://intralibrary.rlocetl.ac.uk:8080/intralibrary/open_virtual_file_path/i2248n11604t/meta-analysis2/index.html   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CUNY </w:t>
      </w:r>
      <w:proofErr w:type="spell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WriteSite</w:t>
      </w:r>
      <w:proofErr w:type="spell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, Garnett Education, University of Reading: English for Academic Study http://www.englishforacademicstudy.com/student/ewrs/links/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The British Council’s website for learners of English http://learnenglish.britishcouncil.org/en/  </w:t>
      </w:r>
    </w:p>
    <w:p w:rsidR="00ED7566" w:rsidRPr="00822812" w:rsidRDefault="00ED7566" w:rsidP="00C307D6">
      <w:pPr>
        <w:pStyle w:val="1"/>
        <w:numPr>
          <w:ilvl w:val="0"/>
          <w:numId w:val="10"/>
        </w:numPr>
        <w:rPr>
          <w:rFonts w:eastAsia="Calibri"/>
          <w:b w:val="0"/>
          <w:bCs w:val="0"/>
          <w:kern w:val="0"/>
          <w:sz w:val="24"/>
          <w:szCs w:val="24"/>
          <w:lang w:val="en-US"/>
        </w:rPr>
      </w:pPr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Andy Gillett’s Using English for Academic Purposes: A Guide for Students in Higher Education http://www.uefap.com</w:t>
      </w:r>
      <w:proofErr w:type="gramStart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>/ ;</w:t>
      </w:r>
      <w:proofErr w:type="gramEnd"/>
      <w:r w:rsidRPr="00822812">
        <w:rPr>
          <w:rFonts w:eastAsia="Calibri"/>
          <w:b w:val="0"/>
          <w:bCs w:val="0"/>
          <w:kern w:val="0"/>
          <w:sz w:val="24"/>
          <w:szCs w:val="24"/>
          <w:lang w:val="en-US"/>
        </w:rPr>
        <w:t xml:space="preserve"> http://www.uefap.com/materials/   </w:t>
      </w:r>
    </w:p>
    <w:p w:rsidR="00ED7566" w:rsidRPr="00822812" w:rsidRDefault="00ED7566" w:rsidP="00C307D6">
      <w:pPr>
        <w:pStyle w:val="1"/>
        <w:numPr>
          <w:ilvl w:val="0"/>
          <w:numId w:val="4"/>
        </w:numPr>
        <w:ind w:left="716"/>
        <w:rPr>
          <w:sz w:val="24"/>
          <w:szCs w:val="24"/>
        </w:rPr>
      </w:pPr>
      <w:r w:rsidRPr="00822812">
        <w:rPr>
          <w:sz w:val="24"/>
          <w:szCs w:val="24"/>
        </w:rPr>
        <w:t>Материально-техническое обеспечение дисциплины</w:t>
      </w:r>
    </w:p>
    <w:p w:rsidR="00ED7566" w:rsidRPr="00822812" w:rsidRDefault="00ED7566" w:rsidP="00ED7566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 xml:space="preserve">- персональные компьютеры </w:t>
      </w:r>
    </w:p>
    <w:p w:rsidR="003B7EE5" w:rsidRPr="00822812" w:rsidRDefault="003B7EE5" w:rsidP="00ED7566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- ноутбук</w:t>
      </w:r>
    </w:p>
    <w:p w:rsidR="00ED7566" w:rsidRPr="00822812" w:rsidRDefault="003B7EE5" w:rsidP="00ED7566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 xml:space="preserve">- </w:t>
      </w:r>
      <w:r w:rsidR="00ED7566" w:rsidRPr="00822812">
        <w:rPr>
          <w:rFonts w:ascii="Times New Roman" w:hAnsi="Times New Roman"/>
          <w:sz w:val="24"/>
          <w:szCs w:val="24"/>
        </w:rPr>
        <w:t>цифровой проектор,</w:t>
      </w:r>
    </w:p>
    <w:p w:rsidR="00ED7566" w:rsidRPr="00822812" w:rsidRDefault="00ED7566" w:rsidP="00ED7566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 xml:space="preserve">- интернет доступ (в том числе </w:t>
      </w:r>
      <w:proofErr w:type="spellStart"/>
      <w:r w:rsidRPr="00822812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822812">
        <w:rPr>
          <w:rFonts w:ascii="Times New Roman" w:hAnsi="Times New Roman"/>
          <w:sz w:val="24"/>
          <w:szCs w:val="24"/>
        </w:rPr>
        <w:t xml:space="preserve">) </w:t>
      </w:r>
    </w:p>
    <w:p w:rsidR="00ED7566" w:rsidRPr="00822812" w:rsidRDefault="00ED7566" w:rsidP="00ED7566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D7566" w:rsidRPr="00822812" w:rsidRDefault="00ED7566" w:rsidP="00ED7566">
      <w:pPr>
        <w:jc w:val="both"/>
        <w:rPr>
          <w:szCs w:val="24"/>
        </w:rPr>
      </w:pPr>
    </w:p>
    <w:p w:rsidR="00ED7566" w:rsidRPr="00822812" w:rsidRDefault="00ED7566" w:rsidP="00ED7566">
      <w:pPr>
        <w:rPr>
          <w:szCs w:val="24"/>
        </w:rPr>
      </w:pPr>
    </w:p>
    <w:p w:rsidR="00ED7566" w:rsidRPr="00822812" w:rsidRDefault="00ED7566" w:rsidP="00ED7566">
      <w:pPr>
        <w:rPr>
          <w:szCs w:val="24"/>
        </w:rPr>
      </w:pPr>
    </w:p>
    <w:p w:rsidR="00ED7566" w:rsidRPr="00822812" w:rsidRDefault="00ED7566" w:rsidP="00ED7566">
      <w:pPr>
        <w:rPr>
          <w:szCs w:val="24"/>
        </w:rPr>
      </w:pPr>
    </w:p>
    <w:p w:rsidR="00ED7566" w:rsidRPr="00822812" w:rsidRDefault="00ED7566" w:rsidP="00ED7566">
      <w:pPr>
        <w:rPr>
          <w:szCs w:val="24"/>
        </w:rPr>
      </w:pPr>
    </w:p>
    <w:p w:rsidR="00ED7566" w:rsidRPr="00822812" w:rsidRDefault="00ED7566" w:rsidP="00ED7566">
      <w:pPr>
        <w:rPr>
          <w:szCs w:val="24"/>
        </w:rPr>
      </w:pPr>
    </w:p>
    <w:p w:rsidR="00CF138C" w:rsidRPr="00822812" w:rsidRDefault="00CF138C">
      <w:pPr>
        <w:rPr>
          <w:szCs w:val="24"/>
        </w:rPr>
      </w:pPr>
    </w:p>
    <w:sectPr w:rsidR="00CF138C" w:rsidRPr="00822812" w:rsidSect="0080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ED" w:rsidRDefault="001D08ED" w:rsidP="00CD79C6">
      <w:r>
        <w:separator/>
      </w:r>
    </w:p>
  </w:endnote>
  <w:endnote w:type="continuationSeparator" w:id="0">
    <w:p w:rsidR="001D08ED" w:rsidRDefault="001D08ED" w:rsidP="00CD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ED" w:rsidRDefault="001D08ED" w:rsidP="00CD79C6">
      <w:r>
        <w:separator/>
      </w:r>
    </w:p>
  </w:footnote>
  <w:footnote w:type="continuationSeparator" w:id="0">
    <w:p w:rsidR="001D08ED" w:rsidRDefault="001D08ED" w:rsidP="00CD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80771C">
      <w:tc>
        <w:tcPr>
          <w:tcW w:w="872" w:type="dxa"/>
        </w:tcPr>
        <w:p w:rsidR="0080771C" w:rsidRDefault="0080771C" w:rsidP="0080771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0771C" w:rsidRPr="009017EF" w:rsidRDefault="0080771C" w:rsidP="0080771C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ВКР на английском языке для</w:t>
          </w:r>
          <w:r w:rsidRPr="00060113">
            <w:rPr>
              <w:sz w:val="20"/>
              <w:szCs w:val="20"/>
            </w:rPr>
            <w:t xml:space="preserve"> направления</w:t>
          </w:r>
          <w:r>
            <w:rPr>
              <w:sz w:val="20"/>
              <w:szCs w:val="20"/>
            </w:rPr>
            <w:t xml:space="preserve"> 040100.62 «Социология»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бакалавра</w:t>
          </w:r>
        </w:p>
      </w:tc>
    </w:tr>
  </w:tbl>
  <w:p w:rsidR="0080771C" w:rsidRPr="0068711A" w:rsidRDefault="0080771C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125"/>
    </w:tblGrid>
    <w:tr w:rsidR="0080771C" w:rsidTr="0080771C">
      <w:tc>
        <w:tcPr>
          <w:tcW w:w="906" w:type="dxa"/>
        </w:tcPr>
        <w:p w:rsidR="0080771C" w:rsidRDefault="0080771C" w:rsidP="0080771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7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5" w:type="dxa"/>
        </w:tcPr>
        <w:p w:rsidR="0080771C" w:rsidRPr="00060113" w:rsidRDefault="0080771C" w:rsidP="001536E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ВКР на английском языке для</w:t>
          </w:r>
          <w:r w:rsidRPr="00060113">
            <w:rPr>
              <w:sz w:val="20"/>
              <w:szCs w:val="20"/>
            </w:rPr>
            <w:t xml:space="preserve"> направления</w:t>
          </w:r>
          <w:r>
            <w:rPr>
              <w:sz w:val="20"/>
              <w:szCs w:val="20"/>
            </w:rPr>
            <w:t xml:space="preserve"> 040100.62 «Социология»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бакалавра</w:t>
          </w:r>
        </w:p>
      </w:tc>
    </w:tr>
  </w:tbl>
  <w:p w:rsidR="0080771C" w:rsidRPr="0068711A" w:rsidRDefault="0080771C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CC70C4"/>
    <w:lvl w:ilvl="0">
      <w:numFmt w:val="bullet"/>
      <w:lvlText w:val="*"/>
      <w:lvlJc w:val="left"/>
    </w:lvl>
  </w:abstractNum>
  <w:abstractNum w:abstractNumId="1">
    <w:nsid w:val="02AD6623"/>
    <w:multiLevelType w:val="hybridMultilevel"/>
    <w:tmpl w:val="44480EA0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E6666F"/>
    <w:multiLevelType w:val="hybridMultilevel"/>
    <w:tmpl w:val="5CFC878A"/>
    <w:lvl w:ilvl="0" w:tplc="A5F06DF8">
      <w:start w:val="6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063B2D23"/>
    <w:multiLevelType w:val="hybridMultilevel"/>
    <w:tmpl w:val="BCC66998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390CF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C41F1"/>
    <w:multiLevelType w:val="multilevel"/>
    <w:tmpl w:val="099027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2947FA"/>
    <w:multiLevelType w:val="hybridMultilevel"/>
    <w:tmpl w:val="E6BEC1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3615C9"/>
    <w:multiLevelType w:val="hybridMultilevel"/>
    <w:tmpl w:val="EC62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304EA"/>
    <w:multiLevelType w:val="hybridMultilevel"/>
    <w:tmpl w:val="C5026312"/>
    <w:lvl w:ilvl="0" w:tplc="24F89926">
      <w:start w:val="1"/>
      <w:numFmt w:val="decimal"/>
      <w:lvlText w:val="%1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">
    <w:nsid w:val="317C198B"/>
    <w:multiLevelType w:val="hybridMultilevel"/>
    <w:tmpl w:val="1EF046F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DDA2163"/>
    <w:multiLevelType w:val="hybridMultilevel"/>
    <w:tmpl w:val="0A3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35EB4"/>
    <w:multiLevelType w:val="hybridMultilevel"/>
    <w:tmpl w:val="91108B2E"/>
    <w:lvl w:ilvl="0" w:tplc="BB625600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FD153D"/>
    <w:multiLevelType w:val="hybridMultilevel"/>
    <w:tmpl w:val="04F21F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99F36AB"/>
    <w:multiLevelType w:val="hybridMultilevel"/>
    <w:tmpl w:val="028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4"/>
    <w:lvlOverride w:ilvl="0">
      <w:startOverride w:val="8"/>
    </w:lvlOverride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0"/>
  </w:num>
  <w:num w:numId="15">
    <w:abstractNumId w:val="2"/>
  </w:num>
  <w:num w:numId="16">
    <w:abstractNumId w:val="13"/>
  </w:num>
  <w:num w:numId="17">
    <w:abstractNumId w:val="12"/>
  </w:num>
  <w:num w:numId="18">
    <w:abstractNumId w:val="17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66"/>
    <w:rsid w:val="00035300"/>
    <w:rsid w:val="000A33EA"/>
    <w:rsid w:val="000B72B0"/>
    <w:rsid w:val="000E3CCD"/>
    <w:rsid w:val="00143798"/>
    <w:rsid w:val="001536E7"/>
    <w:rsid w:val="001934F9"/>
    <w:rsid w:val="001945BC"/>
    <w:rsid w:val="001C5563"/>
    <w:rsid w:val="001D08ED"/>
    <w:rsid w:val="001E262C"/>
    <w:rsid w:val="002C3A5D"/>
    <w:rsid w:val="00310CC0"/>
    <w:rsid w:val="00351CB2"/>
    <w:rsid w:val="00351FA0"/>
    <w:rsid w:val="003B7902"/>
    <w:rsid w:val="003B7EE5"/>
    <w:rsid w:val="00417CA5"/>
    <w:rsid w:val="00474D48"/>
    <w:rsid w:val="004D00B2"/>
    <w:rsid w:val="004D3867"/>
    <w:rsid w:val="004D6820"/>
    <w:rsid w:val="00504602"/>
    <w:rsid w:val="00504BEA"/>
    <w:rsid w:val="0051178E"/>
    <w:rsid w:val="00537B76"/>
    <w:rsid w:val="005B4741"/>
    <w:rsid w:val="005C76F6"/>
    <w:rsid w:val="00603A28"/>
    <w:rsid w:val="00641BBF"/>
    <w:rsid w:val="006607D8"/>
    <w:rsid w:val="006F351C"/>
    <w:rsid w:val="00751B84"/>
    <w:rsid w:val="00770352"/>
    <w:rsid w:val="00782505"/>
    <w:rsid w:val="007A7E98"/>
    <w:rsid w:val="007D1533"/>
    <w:rsid w:val="0080771C"/>
    <w:rsid w:val="008079CF"/>
    <w:rsid w:val="00822812"/>
    <w:rsid w:val="008F47F2"/>
    <w:rsid w:val="00937391"/>
    <w:rsid w:val="00993AE0"/>
    <w:rsid w:val="00A1741F"/>
    <w:rsid w:val="00A5254D"/>
    <w:rsid w:val="00A7555D"/>
    <w:rsid w:val="00A90249"/>
    <w:rsid w:val="00AA3833"/>
    <w:rsid w:val="00AF27B0"/>
    <w:rsid w:val="00B7311F"/>
    <w:rsid w:val="00B947B9"/>
    <w:rsid w:val="00B969B1"/>
    <w:rsid w:val="00C15C50"/>
    <w:rsid w:val="00C307D6"/>
    <w:rsid w:val="00C609DD"/>
    <w:rsid w:val="00CD79C6"/>
    <w:rsid w:val="00CF138C"/>
    <w:rsid w:val="00D0795A"/>
    <w:rsid w:val="00D50FC3"/>
    <w:rsid w:val="00D6445E"/>
    <w:rsid w:val="00DD2EE4"/>
    <w:rsid w:val="00E418FF"/>
    <w:rsid w:val="00E43864"/>
    <w:rsid w:val="00E7548E"/>
    <w:rsid w:val="00E84703"/>
    <w:rsid w:val="00E97AED"/>
    <w:rsid w:val="00ED7566"/>
    <w:rsid w:val="00EE21ED"/>
    <w:rsid w:val="00F05C4D"/>
    <w:rsid w:val="00F63B45"/>
    <w:rsid w:val="00F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D756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ED7566"/>
    <w:pPr>
      <w:keepNext/>
      <w:spacing w:before="240" w:after="120"/>
      <w:ind w:left="432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ED7566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ED7566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ED7566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ED7566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ED7566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ED7566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ED7566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ED7566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ED756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ED756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rsid w:val="00ED75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ED75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ED75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ED756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ED75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ED75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ED7566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3"/>
    <w:rsid w:val="00ED7566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3"/>
    <w:rsid w:val="00ED7566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ED7566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ED7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ED7566"/>
    <w:rPr>
      <w:rFonts w:ascii="Times New Roman" w:eastAsia="Calibri" w:hAnsi="Times New Roman" w:cs="Times New Roman"/>
      <w:sz w:val="24"/>
    </w:rPr>
  </w:style>
  <w:style w:type="paragraph" w:styleId="a9">
    <w:name w:val="footer"/>
    <w:basedOn w:val="a3"/>
    <w:link w:val="aa"/>
    <w:uiPriority w:val="99"/>
    <w:unhideWhenUsed/>
    <w:rsid w:val="00ED7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ED7566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3"/>
    <w:next w:val="a3"/>
    <w:rsid w:val="00ED7566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ED7566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4"/>
    <w:uiPriority w:val="99"/>
    <w:unhideWhenUsed/>
    <w:rsid w:val="00ED7566"/>
    <w:rPr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unhideWhenUsed/>
    <w:rsid w:val="00ED75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rsid w:val="00ED756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3"/>
    <w:uiPriority w:val="99"/>
    <w:qFormat/>
    <w:rsid w:val="00ED7566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styleId="21">
    <w:name w:val="Body Text Indent 2"/>
    <w:basedOn w:val="a3"/>
    <w:link w:val="22"/>
    <w:rsid w:val="00ED7566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D7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3"/>
    <w:uiPriority w:val="99"/>
    <w:rsid w:val="00ED7566"/>
    <w:pPr>
      <w:spacing w:before="100" w:beforeAutospacing="1" w:after="100" w:afterAutospacing="1"/>
      <w:ind w:firstLine="0"/>
      <w:jc w:val="both"/>
    </w:pPr>
    <w:rPr>
      <w:rFonts w:ascii="Arial" w:eastAsia="Times New Roman" w:hAnsi="Arial" w:cs="Arial"/>
      <w:color w:val="000000"/>
      <w:sz w:val="22"/>
      <w:lang w:eastAsia="ru-RU"/>
    </w:rPr>
  </w:style>
  <w:style w:type="paragraph" w:styleId="af2">
    <w:name w:val="Body Text Indent"/>
    <w:basedOn w:val="a3"/>
    <w:link w:val="af3"/>
    <w:uiPriority w:val="99"/>
    <w:semiHidden/>
    <w:unhideWhenUsed/>
    <w:rsid w:val="00ED7566"/>
    <w:pPr>
      <w:spacing w:after="120"/>
      <w:ind w:left="283"/>
    </w:pPr>
  </w:style>
  <w:style w:type="character" w:customStyle="1" w:styleId="af3">
    <w:name w:val="Основной текст с отступом Знак"/>
    <w:basedOn w:val="a4"/>
    <w:link w:val="af2"/>
    <w:uiPriority w:val="99"/>
    <w:semiHidden/>
    <w:rsid w:val="00ED7566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3"/>
    <w:link w:val="32"/>
    <w:uiPriority w:val="99"/>
    <w:semiHidden/>
    <w:unhideWhenUsed/>
    <w:rsid w:val="00ED75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uiPriority w:val="99"/>
    <w:semiHidden/>
    <w:rsid w:val="00ED7566"/>
    <w:rPr>
      <w:rFonts w:ascii="Times New Roman" w:eastAsia="Calibri" w:hAnsi="Times New Roman" w:cs="Times New Roman"/>
      <w:sz w:val="16"/>
      <w:szCs w:val="16"/>
    </w:rPr>
  </w:style>
  <w:style w:type="paragraph" w:customStyle="1" w:styleId="h3">
    <w:name w:val="h3"/>
    <w:basedOn w:val="a3"/>
    <w:rsid w:val="00ED7566"/>
    <w:pPr>
      <w:spacing w:before="100" w:beforeAutospacing="1" w:after="100" w:afterAutospacing="1"/>
      <w:ind w:firstLine="0"/>
    </w:pPr>
    <w:rPr>
      <w:rFonts w:ascii="Verdana" w:eastAsia="Times New Roman" w:hAnsi="Verdana"/>
      <w:color w:val="333366"/>
      <w:sz w:val="15"/>
      <w:szCs w:val="15"/>
      <w:lang w:eastAsia="ru-RU"/>
    </w:rPr>
  </w:style>
  <w:style w:type="character" w:styleId="af4">
    <w:name w:val="Strong"/>
    <w:basedOn w:val="a4"/>
    <w:qFormat/>
    <w:rsid w:val="00ED7566"/>
    <w:rPr>
      <w:b/>
      <w:bCs/>
    </w:rPr>
  </w:style>
  <w:style w:type="character" w:customStyle="1" w:styleId="ycsg1">
    <w:name w:val="ycsg1"/>
    <w:basedOn w:val="a4"/>
    <w:rsid w:val="00ED7566"/>
    <w:rPr>
      <w:rFonts w:ascii="Georgia" w:hAnsi="Georgia" w:hint="default"/>
      <w:sz w:val="17"/>
      <w:szCs w:val="17"/>
    </w:rPr>
  </w:style>
  <w:style w:type="paragraph" w:styleId="af5">
    <w:name w:val="Plain Text"/>
    <w:basedOn w:val="a3"/>
    <w:link w:val="af6"/>
    <w:uiPriority w:val="99"/>
    <w:unhideWhenUsed/>
    <w:rsid w:val="00ED7566"/>
    <w:pPr>
      <w:ind w:firstLine="0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4"/>
    <w:link w:val="af5"/>
    <w:uiPriority w:val="99"/>
    <w:rsid w:val="00ED7566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4"/>
    <w:rsid w:val="00ED7566"/>
  </w:style>
  <w:style w:type="character" w:styleId="af7">
    <w:name w:val="FollowedHyperlink"/>
    <w:basedOn w:val="a4"/>
    <w:uiPriority w:val="99"/>
    <w:semiHidden/>
    <w:unhideWhenUsed/>
    <w:rsid w:val="00ED7566"/>
    <w:rPr>
      <w:color w:val="800080" w:themeColor="followedHyperlink"/>
      <w:u w:val="single"/>
    </w:rPr>
  </w:style>
  <w:style w:type="character" w:customStyle="1" w:styleId="fn">
    <w:name w:val="fn"/>
    <w:basedOn w:val="a4"/>
    <w:rsid w:val="00ED7566"/>
  </w:style>
  <w:style w:type="paragraph" w:customStyle="1" w:styleId="a2">
    <w:name w:val="список без выступа"/>
    <w:basedOn w:val="a3"/>
    <w:uiPriority w:val="99"/>
    <w:rsid w:val="00ED7566"/>
    <w:pPr>
      <w:numPr>
        <w:numId w:val="18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8">
    <w:name w:val="footnote text"/>
    <w:basedOn w:val="a3"/>
    <w:link w:val="af9"/>
    <w:unhideWhenUsed/>
    <w:rsid w:val="001945BC"/>
    <w:rPr>
      <w:sz w:val="20"/>
      <w:szCs w:val="20"/>
    </w:rPr>
  </w:style>
  <w:style w:type="character" w:customStyle="1" w:styleId="af9">
    <w:name w:val="Текст сноски Знак"/>
    <w:basedOn w:val="a4"/>
    <w:link w:val="af8"/>
    <w:rsid w:val="001945BC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1945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rneteducation.com/Contributor/27/Joan_McCormack.html" TargetMode="External"/><Relationship Id="rId18" Type="http://schemas.openxmlformats.org/officeDocument/2006/relationships/hyperlink" Target="http://learningcentre.usyd.edu.au/clearer_writing/homepg_steps/cw_intr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arneteducation.com/Book/577/English_for_Academic_Study:_Extended_Writing_&amp;_Research_Skills_2012_Edition.html" TargetMode="External"/><Relationship Id="rId17" Type="http://schemas.openxmlformats.org/officeDocument/2006/relationships/hyperlink" Target="http://www.garneteducation.com/Book/33/62/Passport_to_Academic_Presenta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neteducation.com/Contributor/51/Douglas_Bell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neteducation.com/Contributor/24/John_Slagh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neteducation.com/Book/583/English_for_Academic_Study:_Reading_&amp;_Writing_2012_edition.html" TargetMode="External"/><Relationship Id="rId10" Type="http://schemas.openxmlformats.org/officeDocument/2006/relationships/hyperlink" Target="http://www.garneteducation.com/Contributor/27/Joan_McCormack.html" TargetMode="External"/><Relationship Id="rId19" Type="http://schemas.openxmlformats.org/officeDocument/2006/relationships/hyperlink" Target="http://www.englishforacademicstudy.com/student/ewrs/link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arneteducation.com/Contributor/24/John_Slaght.html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23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</dc:creator>
  <cp:lastModifiedBy>user</cp:lastModifiedBy>
  <cp:revision>64</cp:revision>
  <dcterms:created xsi:type="dcterms:W3CDTF">2013-10-10T15:19:00Z</dcterms:created>
  <dcterms:modified xsi:type="dcterms:W3CDTF">2013-12-17T21:27:00Z</dcterms:modified>
</cp:coreProperties>
</file>