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51" w:rsidRPr="001550B3" w:rsidRDefault="00D50E51" w:rsidP="00D50E51">
      <w:pPr>
        <w:pStyle w:val="FR1"/>
        <w:tabs>
          <w:tab w:val="left" w:pos="5420"/>
        </w:tabs>
        <w:spacing w:before="0"/>
        <w:ind w:left="0" w:right="0"/>
        <w:rPr>
          <w:sz w:val="32"/>
          <w:szCs w:val="32"/>
        </w:rPr>
      </w:pPr>
      <w:r w:rsidRPr="001550B3">
        <w:rPr>
          <w:sz w:val="32"/>
          <w:szCs w:val="32"/>
        </w:rPr>
        <w:t>Правительство Российской Федерации</w:t>
      </w:r>
    </w:p>
    <w:p w:rsidR="00D50E51" w:rsidRPr="001550B3" w:rsidRDefault="00D50E51" w:rsidP="00D50E51">
      <w:pPr>
        <w:pStyle w:val="FR1"/>
        <w:tabs>
          <w:tab w:val="left" w:pos="5420"/>
        </w:tabs>
        <w:spacing w:before="0"/>
        <w:ind w:left="0" w:right="0"/>
        <w:rPr>
          <w:sz w:val="28"/>
          <w:szCs w:val="28"/>
        </w:rPr>
      </w:pPr>
    </w:p>
    <w:p w:rsidR="00D50E51" w:rsidRPr="001550B3" w:rsidRDefault="00D50E51" w:rsidP="00D50E51">
      <w:pPr>
        <w:pStyle w:val="FR1"/>
        <w:tabs>
          <w:tab w:val="left" w:pos="5420"/>
        </w:tabs>
        <w:spacing w:before="0"/>
        <w:ind w:left="0" w:right="0"/>
        <w:rPr>
          <w:sz w:val="28"/>
          <w:szCs w:val="28"/>
        </w:rPr>
      </w:pPr>
      <w:r w:rsidRPr="001550B3">
        <w:rPr>
          <w:sz w:val="28"/>
          <w:szCs w:val="28"/>
        </w:rPr>
        <w:t>Ф</w:t>
      </w:r>
      <w:r w:rsidRPr="001550B3">
        <w:rPr>
          <w:rFonts w:hint="eastAsia"/>
          <w:sz w:val="28"/>
          <w:szCs w:val="28"/>
        </w:rPr>
        <w:t>едерально</w:t>
      </w:r>
      <w:r w:rsidRPr="001550B3">
        <w:rPr>
          <w:sz w:val="28"/>
          <w:szCs w:val="28"/>
        </w:rPr>
        <w:t xml:space="preserve">е </w:t>
      </w:r>
      <w:r w:rsidRPr="001550B3">
        <w:rPr>
          <w:rFonts w:hint="eastAsia"/>
          <w:sz w:val="28"/>
          <w:szCs w:val="28"/>
        </w:rPr>
        <w:t>государственно</w:t>
      </w:r>
      <w:r w:rsidRPr="001550B3">
        <w:rPr>
          <w:sz w:val="28"/>
          <w:szCs w:val="28"/>
        </w:rPr>
        <w:t xml:space="preserve">е </w:t>
      </w:r>
      <w:r w:rsidRPr="001550B3">
        <w:rPr>
          <w:rFonts w:hint="eastAsia"/>
          <w:sz w:val="28"/>
          <w:szCs w:val="28"/>
        </w:rPr>
        <w:t>автономно</w:t>
      </w:r>
      <w:r w:rsidRPr="001550B3">
        <w:rPr>
          <w:sz w:val="28"/>
          <w:szCs w:val="28"/>
        </w:rPr>
        <w:t xml:space="preserve">е </w:t>
      </w:r>
      <w:r w:rsidRPr="001550B3">
        <w:rPr>
          <w:rFonts w:hint="eastAsia"/>
          <w:sz w:val="28"/>
          <w:szCs w:val="28"/>
        </w:rPr>
        <w:t>образовательно</w:t>
      </w:r>
      <w:r w:rsidRPr="001550B3">
        <w:rPr>
          <w:sz w:val="28"/>
          <w:szCs w:val="28"/>
        </w:rPr>
        <w:t xml:space="preserve">е </w:t>
      </w:r>
      <w:r w:rsidRPr="001550B3">
        <w:rPr>
          <w:rFonts w:hint="eastAsia"/>
          <w:sz w:val="28"/>
          <w:szCs w:val="28"/>
        </w:rPr>
        <w:t>учреждени</w:t>
      </w:r>
      <w:r w:rsidRPr="001550B3">
        <w:rPr>
          <w:sz w:val="28"/>
          <w:szCs w:val="28"/>
        </w:rPr>
        <w:t xml:space="preserve">е </w:t>
      </w:r>
      <w:r w:rsidRPr="001550B3">
        <w:rPr>
          <w:rFonts w:hint="eastAsia"/>
          <w:sz w:val="28"/>
          <w:szCs w:val="28"/>
        </w:rPr>
        <w:t>высшего</w:t>
      </w:r>
      <w:r w:rsidRPr="001550B3">
        <w:rPr>
          <w:sz w:val="28"/>
          <w:szCs w:val="28"/>
        </w:rPr>
        <w:t xml:space="preserve"> </w:t>
      </w:r>
      <w:r w:rsidRPr="001550B3">
        <w:rPr>
          <w:rFonts w:hint="eastAsia"/>
          <w:sz w:val="28"/>
          <w:szCs w:val="28"/>
        </w:rPr>
        <w:t>профессионального</w:t>
      </w:r>
      <w:r w:rsidRPr="001550B3">
        <w:rPr>
          <w:sz w:val="28"/>
          <w:szCs w:val="28"/>
        </w:rPr>
        <w:t xml:space="preserve"> </w:t>
      </w:r>
      <w:r w:rsidRPr="001550B3">
        <w:rPr>
          <w:rFonts w:hint="eastAsia"/>
          <w:sz w:val="28"/>
          <w:szCs w:val="28"/>
        </w:rPr>
        <w:t>образования</w:t>
      </w:r>
      <w:r w:rsidRPr="001550B3">
        <w:rPr>
          <w:sz w:val="28"/>
          <w:szCs w:val="28"/>
        </w:rPr>
        <w:t xml:space="preserve"> </w:t>
      </w:r>
    </w:p>
    <w:p w:rsidR="00D50E51" w:rsidRPr="001550B3" w:rsidRDefault="00D50E51" w:rsidP="00D50E51">
      <w:pPr>
        <w:pStyle w:val="FR1"/>
        <w:tabs>
          <w:tab w:val="left" w:pos="5420"/>
        </w:tabs>
        <w:spacing w:before="0"/>
        <w:ind w:left="0" w:right="0"/>
        <w:rPr>
          <w:sz w:val="28"/>
          <w:szCs w:val="28"/>
        </w:rPr>
      </w:pPr>
    </w:p>
    <w:p w:rsidR="00D50E51" w:rsidRPr="001C7D90" w:rsidRDefault="00D50E51" w:rsidP="00D50E51">
      <w:pPr>
        <w:pStyle w:val="FR1"/>
        <w:tabs>
          <w:tab w:val="left" w:pos="5420"/>
        </w:tabs>
        <w:spacing w:before="0"/>
        <w:ind w:left="0" w:right="0"/>
        <w:rPr>
          <w:sz w:val="36"/>
          <w:szCs w:val="36"/>
        </w:rPr>
      </w:pPr>
      <w:r w:rsidRPr="001550B3">
        <w:rPr>
          <w:sz w:val="36"/>
          <w:szCs w:val="36"/>
        </w:rPr>
        <w:t>"</w:t>
      </w:r>
      <w:r w:rsidRPr="001550B3">
        <w:rPr>
          <w:rFonts w:hint="eastAsia"/>
          <w:sz w:val="36"/>
          <w:szCs w:val="36"/>
        </w:rPr>
        <w:t>Национальный</w:t>
      </w:r>
      <w:r w:rsidRPr="001550B3">
        <w:rPr>
          <w:sz w:val="36"/>
          <w:szCs w:val="36"/>
        </w:rPr>
        <w:t xml:space="preserve"> </w:t>
      </w:r>
      <w:r w:rsidRPr="001550B3">
        <w:rPr>
          <w:rFonts w:hint="eastAsia"/>
          <w:sz w:val="36"/>
          <w:szCs w:val="36"/>
        </w:rPr>
        <w:t>исследовательский</w:t>
      </w:r>
      <w:r w:rsidRPr="001550B3">
        <w:rPr>
          <w:sz w:val="36"/>
          <w:szCs w:val="36"/>
        </w:rPr>
        <w:t xml:space="preserve"> </w:t>
      </w:r>
      <w:r w:rsidRPr="001550B3">
        <w:rPr>
          <w:rFonts w:hint="eastAsia"/>
          <w:sz w:val="36"/>
          <w:szCs w:val="36"/>
        </w:rPr>
        <w:t>университет</w:t>
      </w:r>
      <w:r w:rsidRPr="001550B3">
        <w:rPr>
          <w:sz w:val="36"/>
          <w:szCs w:val="36"/>
        </w:rPr>
        <w:t xml:space="preserve"> </w:t>
      </w:r>
      <w:r w:rsidRPr="001550B3">
        <w:rPr>
          <w:sz w:val="36"/>
          <w:szCs w:val="36"/>
        </w:rPr>
        <w:br/>
        <w:t>"</w:t>
      </w:r>
      <w:r w:rsidRPr="001550B3">
        <w:rPr>
          <w:rFonts w:hint="eastAsia"/>
          <w:sz w:val="36"/>
          <w:szCs w:val="36"/>
        </w:rPr>
        <w:t>Высшая</w:t>
      </w:r>
      <w:r w:rsidRPr="001550B3">
        <w:rPr>
          <w:sz w:val="36"/>
          <w:szCs w:val="36"/>
        </w:rPr>
        <w:t xml:space="preserve"> </w:t>
      </w:r>
      <w:r w:rsidRPr="001550B3">
        <w:rPr>
          <w:rFonts w:hint="eastAsia"/>
          <w:sz w:val="36"/>
          <w:szCs w:val="36"/>
        </w:rPr>
        <w:t>школа</w:t>
      </w:r>
      <w:r w:rsidRPr="001550B3">
        <w:rPr>
          <w:sz w:val="36"/>
          <w:szCs w:val="36"/>
        </w:rPr>
        <w:t xml:space="preserve"> </w:t>
      </w:r>
      <w:r w:rsidRPr="001550B3">
        <w:rPr>
          <w:rFonts w:hint="eastAsia"/>
          <w:sz w:val="36"/>
          <w:szCs w:val="36"/>
        </w:rPr>
        <w:t>экономики</w:t>
      </w:r>
      <w:r w:rsidRPr="001550B3">
        <w:rPr>
          <w:sz w:val="36"/>
          <w:szCs w:val="36"/>
        </w:rPr>
        <w:t>"</w:t>
      </w:r>
    </w:p>
    <w:p w:rsidR="00D50E51" w:rsidRPr="001550B3" w:rsidRDefault="00D50E51" w:rsidP="00D50E51"/>
    <w:p w:rsidR="00D50E51" w:rsidRPr="001550B3" w:rsidRDefault="00D50E51" w:rsidP="00D50E51">
      <w:pPr>
        <w:autoSpaceDE w:val="0"/>
        <w:autoSpaceDN w:val="0"/>
        <w:adjustRightInd w:val="0"/>
        <w:jc w:val="center"/>
        <w:rPr>
          <w:b/>
          <w:sz w:val="28"/>
          <w:szCs w:val="28"/>
        </w:rPr>
      </w:pPr>
      <w:r w:rsidRPr="001550B3">
        <w:rPr>
          <w:b/>
          <w:sz w:val="28"/>
          <w:szCs w:val="28"/>
        </w:rPr>
        <w:t>Институт образования</w:t>
      </w:r>
    </w:p>
    <w:p w:rsidR="00D50E51" w:rsidRPr="001550B3" w:rsidRDefault="00D50E51" w:rsidP="00D50E51">
      <w:pPr>
        <w:autoSpaceDE w:val="0"/>
        <w:autoSpaceDN w:val="0"/>
        <w:adjustRightInd w:val="0"/>
        <w:jc w:val="center"/>
        <w:rPr>
          <w:b/>
          <w:sz w:val="28"/>
          <w:szCs w:val="28"/>
        </w:rPr>
      </w:pPr>
    </w:p>
    <w:p w:rsidR="00D50E51" w:rsidRPr="001550B3" w:rsidRDefault="00D50E51" w:rsidP="00D50E51">
      <w:pPr>
        <w:autoSpaceDE w:val="0"/>
        <w:autoSpaceDN w:val="0"/>
        <w:adjustRightInd w:val="0"/>
        <w:jc w:val="center"/>
        <w:rPr>
          <w:b/>
          <w:sz w:val="28"/>
          <w:szCs w:val="28"/>
        </w:rPr>
      </w:pPr>
      <w:r w:rsidRPr="001550B3">
        <w:rPr>
          <w:b/>
          <w:sz w:val="28"/>
          <w:szCs w:val="28"/>
        </w:rPr>
        <w:t>Магистерская программа «Управление образованием»</w:t>
      </w:r>
    </w:p>
    <w:p w:rsidR="00D50E51" w:rsidRPr="001550B3" w:rsidRDefault="00D50E51" w:rsidP="00D50E51">
      <w:pPr>
        <w:autoSpaceDE w:val="0"/>
        <w:autoSpaceDN w:val="0"/>
        <w:adjustRightInd w:val="0"/>
        <w:jc w:val="center"/>
        <w:rPr>
          <w:szCs w:val="18"/>
        </w:rPr>
      </w:pPr>
    </w:p>
    <w:p w:rsidR="00D50E51" w:rsidRPr="001550B3" w:rsidRDefault="00D50E51" w:rsidP="00D50E51">
      <w:pPr>
        <w:autoSpaceDE w:val="0"/>
        <w:autoSpaceDN w:val="0"/>
        <w:adjustRightInd w:val="0"/>
        <w:jc w:val="center"/>
        <w:rPr>
          <w:szCs w:val="18"/>
        </w:rPr>
      </w:pPr>
    </w:p>
    <w:p w:rsidR="00D50E51" w:rsidRPr="001550B3" w:rsidRDefault="00D50E51" w:rsidP="00D50E51">
      <w:pPr>
        <w:autoSpaceDE w:val="0"/>
        <w:autoSpaceDN w:val="0"/>
        <w:adjustRightInd w:val="0"/>
        <w:jc w:val="center"/>
        <w:rPr>
          <w:szCs w:val="18"/>
        </w:rPr>
      </w:pPr>
    </w:p>
    <w:p w:rsidR="00D50E51" w:rsidRPr="001550B3" w:rsidRDefault="00D50E51" w:rsidP="00D50E51">
      <w:pPr>
        <w:autoSpaceDE w:val="0"/>
        <w:autoSpaceDN w:val="0"/>
        <w:adjustRightInd w:val="0"/>
        <w:jc w:val="center"/>
        <w:rPr>
          <w:b/>
          <w:bCs/>
          <w:sz w:val="28"/>
          <w:szCs w:val="28"/>
        </w:rPr>
      </w:pPr>
    </w:p>
    <w:p w:rsidR="00D50E51" w:rsidRPr="001550B3" w:rsidRDefault="00D50E51" w:rsidP="00D50E51">
      <w:pPr>
        <w:autoSpaceDE w:val="0"/>
        <w:autoSpaceDN w:val="0"/>
        <w:adjustRightInd w:val="0"/>
        <w:jc w:val="center"/>
        <w:rPr>
          <w:b/>
          <w:bCs/>
          <w:sz w:val="28"/>
          <w:szCs w:val="28"/>
        </w:rPr>
      </w:pPr>
    </w:p>
    <w:p w:rsidR="00D50E51" w:rsidRPr="001550B3" w:rsidRDefault="00D50E51" w:rsidP="00D50E51">
      <w:pPr>
        <w:autoSpaceDE w:val="0"/>
        <w:autoSpaceDN w:val="0"/>
        <w:adjustRightInd w:val="0"/>
        <w:jc w:val="center"/>
        <w:rPr>
          <w:b/>
          <w:bCs/>
          <w:sz w:val="28"/>
          <w:szCs w:val="28"/>
        </w:rPr>
      </w:pPr>
    </w:p>
    <w:p w:rsidR="00D50E51" w:rsidRPr="001550B3" w:rsidRDefault="00D50E51" w:rsidP="00D50E51">
      <w:pPr>
        <w:autoSpaceDE w:val="0"/>
        <w:autoSpaceDN w:val="0"/>
        <w:adjustRightInd w:val="0"/>
        <w:jc w:val="center"/>
        <w:rPr>
          <w:b/>
          <w:bCs/>
          <w:sz w:val="28"/>
          <w:szCs w:val="28"/>
        </w:rPr>
      </w:pPr>
      <w:r w:rsidRPr="001550B3">
        <w:rPr>
          <w:b/>
          <w:bCs/>
          <w:sz w:val="28"/>
          <w:szCs w:val="28"/>
        </w:rPr>
        <w:t>МАГИСТЕРСКАЯ ДИССЕРТАЦИЯ</w:t>
      </w:r>
    </w:p>
    <w:p w:rsidR="00D50E51" w:rsidRPr="001550B3" w:rsidRDefault="00D50E51" w:rsidP="00D50E51">
      <w:pPr>
        <w:autoSpaceDE w:val="0"/>
        <w:autoSpaceDN w:val="0"/>
        <w:adjustRightInd w:val="0"/>
        <w:jc w:val="center"/>
        <w:rPr>
          <w:b/>
          <w:bCs/>
          <w:sz w:val="28"/>
          <w:szCs w:val="18"/>
        </w:rPr>
      </w:pPr>
    </w:p>
    <w:p w:rsidR="00D50E51" w:rsidRPr="001550B3" w:rsidRDefault="00D50E51" w:rsidP="00D50E51">
      <w:pPr>
        <w:pStyle w:val="21"/>
        <w:spacing w:line="240" w:lineRule="auto"/>
        <w:jc w:val="center"/>
        <w:rPr>
          <w:bCs/>
          <w:sz w:val="28"/>
          <w:szCs w:val="28"/>
        </w:rPr>
      </w:pPr>
      <w:r w:rsidRPr="001550B3">
        <w:rPr>
          <w:rStyle w:val="aa"/>
          <w:b w:val="0"/>
          <w:sz w:val="28"/>
          <w:szCs w:val="28"/>
        </w:rPr>
        <w:t xml:space="preserve">На тему: Сетевая модель </w:t>
      </w:r>
      <w:r w:rsidRPr="001550B3">
        <w:rPr>
          <w:sz w:val="28"/>
          <w:szCs w:val="28"/>
        </w:rPr>
        <w:t>взаимодействия учреждений среднего  профессионального образования как условие  подготовки востребованных специалистов для авиационной отрасли</w:t>
      </w:r>
    </w:p>
    <w:p w:rsidR="00D50E51" w:rsidRPr="001550B3" w:rsidRDefault="00D50E51" w:rsidP="00D50E51">
      <w:pPr>
        <w:autoSpaceDE w:val="0"/>
        <w:autoSpaceDN w:val="0"/>
        <w:adjustRightInd w:val="0"/>
        <w:spacing w:before="35"/>
        <w:ind w:left="6300"/>
        <w:jc w:val="both"/>
        <w:rPr>
          <w:sz w:val="28"/>
          <w:szCs w:val="28"/>
        </w:rPr>
      </w:pPr>
    </w:p>
    <w:tbl>
      <w:tblPr>
        <w:tblW w:w="7621" w:type="dxa"/>
        <w:tblInd w:w="3510" w:type="dxa"/>
        <w:tblLook w:val="04A0"/>
      </w:tblPr>
      <w:tblGrid>
        <w:gridCol w:w="2835"/>
        <w:gridCol w:w="4786"/>
      </w:tblGrid>
      <w:tr w:rsidR="001550B3" w:rsidRPr="001550B3" w:rsidTr="00D50E51">
        <w:tc>
          <w:tcPr>
            <w:tcW w:w="2835" w:type="dxa"/>
          </w:tcPr>
          <w:p w:rsidR="00D50E51" w:rsidRPr="001550B3" w:rsidRDefault="00D50E51" w:rsidP="00D50E51"/>
          <w:p w:rsidR="00D50E51" w:rsidRPr="001550B3" w:rsidRDefault="00D50E51" w:rsidP="00D50E51"/>
          <w:p w:rsidR="00D50E51" w:rsidRPr="001550B3" w:rsidRDefault="00D50E51" w:rsidP="00D50E51">
            <w:r w:rsidRPr="001550B3">
              <w:t>________________</w:t>
            </w:r>
          </w:p>
          <w:p w:rsidR="00D50E51" w:rsidRPr="001550B3" w:rsidRDefault="00D50E51" w:rsidP="00D50E51">
            <w:pPr>
              <w:jc w:val="center"/>
            </w:pPr>
            <w:r w:rsidRPr="001550B3">
              <w:t>(подпись)</w:t>
            </w:r>
          </w:p>
          <w:p w:rsidR="00D50E51" w:rsidRPr="001550B3" w:rsidRDefault="00D50E51" w:rsidP="00D50E51">
            <w:pPr>
              <w:jc w:val="center"/>
            </w:pPr>
          </w:p>
          <w:p w:rsidR="00D50E51" w:rsidRPr="001550B3" w:rsidRDefault="00D50E51" w:rsidP="00D50E51">
            <w:pPr>
              <w:jc w:val="center"/>
            </w:pPr>
          </w:p>
          <w:p w:rsidR="00D50E51" w:rsidRPr="001550B3" w:rsidRDefault="00D50E51" w:rsidP="00D50E51">
            <w:pPr>
              <w:jc w:val="center"/>
            </w:pPr>
          </w:p>
          <w:p w:rsidR="00D50E51" w:rsidRPr="001550B3" w:rsidRDefault="00D50E51" w:rsidP="00D50E51">
            <w:r w:rsidRPr="001550B3">
              <w:t>________________</w:t>
            </w:r>
          </w:p>
          <w:p w:rsidR="00D50E51" w:rsidRPr="001550B3" w:rsidRDefault="00D50E51" w:rsidP="00D50E51">
            <w:pPr>
              <w:jc w:val="center"/>
            </w:pPr>
            <w:r w:rsidRPr="001550B3">
              <w:t>(подпись)</w:t>
            </w:r>
          </w:p>
        </w:tc>
        <w:tc>
          <w:tcPr>
            <w:tcW w:w="4786" w:type="dxa"/>
          </w:tcPr>
          <w:p w:rsidR="00D50E51" w:rsidRPr="001550B3" w:rsidRDefault="00D50E51" w:rsidP="00D50E51">
            <w:pPr>
              <w:ind w:left="1027" w:hanging="1135"/>
            </w:pPr>
            <w:r w:rsidRPr="001550B3">
              <w:t xml:space="preserve">  </w:t>
            </w:r>
          </w:p>
          <w:p w:rsidR="00D50E51" w:rsidRPr="001550B3" w:rsidRDefault="00D50E51" w:rsidP="00D50E51">
            <w:pPr>
              <w:ind w:left="1027" w:hanging="1135"/>
            </w:pPr>
          </w:p>
          <w:p w:rsidR="00D50E51" w:rsidRPr="001550B3" w:rsidRDefault="00D50E51" w:rsidP="00BF1D50">
            <w:r w:rsidRPr="001550B3">
              <w:t>Студент группы №  803-р</w:t>
            </w:r>
          </w:p>
          <w:p w:rsidR="00D50E51" w:rsidRPr="001550B3" w:rsidRDefault="00D50E51" w:rsidP="00D50E51">
            <w:r w:rsidRPr="001550B3">
              <w:t xml:space="preserve"> Соколова Э.Р.</w:t>
            </w:r>
          </w:p>
          <w:p w:rsidR="00D50E51" w:rsidRPr="001550B3" w:rsidRDefault="00D50E51" w:rsidP="00D50E51"/>
          <w:p w:rsidR="00D50E51" w:rsidRPr="001550B3" w:rsidRDefault="00D50E51" w:rsidP="00D50E51"/>
          <w:p w:rsidR="00D50E51" w:rsidRPr="001550B3" w:rsidRDefault="00D50E51" w:rsidP="00D50E51">
            <w:r w:rsidRPr="001550B3">
              <w:t>Научный руководитель</w:t>
            </w:r>
          </w:p>
          <w:p w:rsidR="00D50E51" w:rsidRPr="001550B3" w:rsidRDefault="00D50E51" w:rsidP="00D50E51">
            <w:proofErr w:type="spellStart"/>
            <w:r w:rsidRPr="001550B3">
              <w:t>к.э.н</w:t>
            </w:r>
            <w:proofErr w:type="spellEnd"/>
            <w:r w:rsidRPr="001550B3">
              <w:t>.</w:t>
            </w:r>
            <w:r w:rsidR="00BF1D50">
              <w:t xml:space="preserve"> </w:t>
            </w:r>
            <w:proofErr w:type="spellStart"/>
            <w:r w:rsidRPr="001550B3">
              <w:t>К.В.Зиньковский</w:t>
            </w:r>
            <w:proofErr w:type="spellEnd"/>
          </w:p>
          <w:p w:rsidR="00D50E51" w:rsidRPr="001550B3" w:rsidRDefault="00D50E51" w:rsidP="00D50E51">
            <w:r w:rsidRPr="001550B3">
              <w:t xml:space="preserve"> </w:t>
            </w:r>
          </w:p>
          <w:p w:rsidR="00D50E51" w:rsidRPr="001550B3" w:rsidRDefault="00D50E51" w:rsidP="00D50E51"/>
          <w:p w:rsidR="00D50E51" w:rsidRPr="001550B3" w:rsidRDefault="00D50E51" w:rsidP="00D50E51"/>
        </w:tc>
      </w:tr>
    </w:tbl>
    <w:p w:rsidR="00D50E51" w:rsidRPr="001550B3" w:rsidRDefault="00D50E51" w:rsidP="00D50E51">
      <w:pPr>
        <w:ind w:left="4956"/>
        <w:jc w:val="both"/>
        <w:rPr>
          <w:sz w:val="28"/>
          <w:szCs w:val="28"/>
        </w:rPr>
      </w:pPr>
    </w:p>
    <w:p w:rsidR="00D50E51" w:rsidRPr="001550B3" w:rsidRDefault="00D50E51" w:rsidP="00D50E51">
      <w:pPr>
        <w:jc w:val="both"/>
        <w:rPr>
          <w:sz w:val="28"/>
          <w:szCs w:val="28"/>
        </w:rPr>
      </w:pPr>
    </w:p>
    <w:p w:rsidR="00D50E51" w:rsidRPr="001550B3" w:rsidRDefault="00D50E51" w:rsidP="00D50E51">
      <w:pPr>
        <w:jc w:val="both"/>
        <w:rPr>
          <w:sz w:val="28"/>
          <w:szCs w:val="28"/>
        </w:rPr>
      </w:pPr>
      <w:r w:rsidRPr="001550B3">
        <w:rPr>
          <w:sz w:val="28"/>
          <w:szCs w:val="28"/>
        </w:rPr>
        <w:t xml:space="preserve">  </w:t>
      </w:r>
    </w:p>
    <w:p w:rsidR="00D50E51" w:rsidRPr="001550B3" w:rsidRDefault="00D50E51" w:rsidP="00D50E51">
      <w:pPr>
        <w:jc w:val="both"/>
        <w:rPr>
          <w:sz w:val="28"/>
          <w:szCs w:val="28"/>
        </w:rPr>
      </w:pPr>
      <w:r w:rsidRPr="001550B3">
        <w:rPr>
          <w:sz w:val="28"/>
          <w:szCs w:val="28"/>
        </w:rPr>
        <w:t xml:space="preserve">  </w:t>
      </w:r>
    </w:p>
    <w:p w:rsidR="00D50E51" w:rsidRPr="001550B3" w:rsidRDefault="00D50E51" w:rsidP="00D50E51">
      <w:pPr>
        <w:jc w:val="both"/>
        <w:rPr>
          <w:sz w:val="28"/>
          <w:szCs w:val="28"/>
        </w:rPr>
      </w:pPr>
    </w:p>
    <w:p w:rsidR="00D50E51" w:rsidRPr="001550B3" w:rsidRDefault="00D50E51" w:rsidP="00D50E51">
      <w:pPr>
        <w:jc w:val="both"/>
        <w:rPr>
          <w:sz w:val="28"/>
          <w:szCs w:val="28"/>
        </w:rPr>
      </w:pPr>
    </w:p>
    <w:p w:rsidR="00D50E51" w:rsidRPr="001550B3" w:rsidRDefault="00D50E51" w:rsidP="00D50E51">
      <w:pPr>
        <w:jc w:val="both"/>
        <w:rPr>
          <w:sz w:val="28"/>
          <w:szCs w:val="28"/>
        </w:rPr>
      </w:pPr>
    </w:p>
    <w:p w:rsidR="00D50E51" w:rsidRPr="001550B3" w:rsidRDefault="00D50E51" w:rsidP="00D50E51">
      <w:pPr>
        <w:autoSpaceDE w:val="0"/>
        <w:autoSpaceDN w:val="0"/>
        <w:adjustRightInd w:val="0"/>
        <w:jc w:val="center"/>
        <w:rPr>
          <w:sz w:val="28"/>
          <w:szCs w:val="28"/>
        </w:rPr>
      </w:pPr>
      <w:r w:rsidRPr="001550B3">
        <w:rPr>
          <w:sz w:val="28"/>
          <w:szCs w:val="28"/>
        </w:rPr>
        <w:t>Москва, 2013 г.</w:t>
      </w:r>
    </w:p>
    <w:sdt>
      <w:sdtPr>
        <w:rPr>
          <w:rFonts w:asciiTheme="minorHAnsi" w:eastAsiaTheme="minorEastAsia" w:hAnsiTheme="minorHAnsi"/>
          <w:b w:val="0"/>
          <w:bCs w:val="0"/>
          <w:kern w:val="0"/>
          <w:sz w:val="24"/>
          <w:szCs w:val="24"/>
        </w:rPr>
        <w:id w:val="3457518"/>
        <w:docPartObj>
          <w:docPartGallery w:val="Table of Contents"/>
          <w:docPartUnique/>
        </w:docPartObj>
      </w:sdtPr>
      <w:sdtContent>
        <w:p w:rsidR="000D1DF1" w:rsidRPr="000D1DF1" w:rsidRDefault="000D1DF1">
          <w:pPr>
            <w:pStyle w:val="afff"/>
            <w:rPr>
              <w:rFonts w:ascii="Times New Roman" w:hAnsi="Times New Roman"/>
              <w:sz w:val="28"/>
              <w:szCs w:val="28"/>
            </w:rPr>
          </w:pPr>
          <w:r w:rsidRPr="000D1DF1">
            <w:rPr>
              <w:rFonts w:ascii="Times New Roman" w:hAnsi="Times New Roman"/>
              <w:sz w:val="28"/>
              <w:szCs w:val="28"/>
            </w:rPr>
            <w:t>Оглавление</w:t>
          </w:r>
        </w:p>
        <w:p w:rsidR="000D1DF1" w:rsidRPr="000D1DF1" w:rsidRDefault="00270376">
          <w:pPr>
            <w:pStyle w:val="13"/>
            <w:tabs>
              <w:tab w:val="right" w:leader="dot" w:pos="9345"/>
            </w:tabs>
            <w:rPr>
              <w:rFonts w:ascii="Times New Roman" w:hAnsi="Times New Roman"/>
              <w:noProof/>
              <w:sz w:val="28"/>
              <w:szCs w:val="28"/>
              <w:lang w:eastAsia="ru-RU"/>
            </w:rPr>
          </w:pPr>
          <w:r w:rsidRPr="000D1DF1">
            <w:rPr>
              <w:rFonts w:ascii="Times New Roman" w:hAnsi="Times New Roman"/>
              <w:sz w:val="28"/>
              <w:szCs w:val="28"/>
            </w:rPr>
            <w:fldChar w:fldCharType="begin"/>
          </w:r>
          <w:r w:rsidR="000D1DF1" w:rsidRPr="000D1DF1">
            <w:rPr>
              <w:rFonts w:ascii="Times New Roman" w:hAnsi="Times New Roman"/>
              <w:sz w:val="28"/>
              <w:szCs w:val="28"/>
            </w:rPr>
            <w:instrText xml:space="preserve"> TOC \o "1-3" \h \z \u </w:instrText>
          </w:r>
          <w:r w:rsidRPr="000D1DF1">
            <w:rPr>
              <w:rFonts w:ascii="Times New Roman" w:hAnsi="Times New Roman"/>
              <w:sz w:val="28"/>
              <w:szCs w:val="28"/>
            </w:rPr>
            <w:fldChar w:fldCharType="separate"/>
          </w:r>
          <w:hyperlink w:anchor="_Toc376865600" w:history="1">
            <w:r w:rsidR="000D1DF1" w:rsidRPr="000D1DF1">
              <w:rPr>
                <w:rStyle w:val="af4"/>
                <w:rFonts w:ascii="Times New Roman" w:hAnsi="Times New Roman"/>
                <w:noProof/>
                <w:sz w:val="28"/>
                <w:szCs w:val="28"/>
              </w:rPr>
              <w:t>ВВЕДЕНИЕ</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_Toc376865600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3</w:t>
            </w:r>
            <w:r w:rsidRPr="000D1DF1">
              <w:rPr>
                <w:rFonts w:ascii="Times New Roman" w:hAnsi="Times New Roman"/>
                <w:noProof/>
                <w:webHidden/>
                <w:sz w:val="28"/>
                <w:szCs w:val="28"/>
              </w:rPr>
              <w:fldChar w:fldCharType="end"/>
            </w:r>
          </w:hyperlink>
        </w:p>
        <w:p w:rsidR="000D1DF1" w:rsidRPr="000D1DF1" w:rsidRDefault="00270376">
          <w:pPr>
            <w:pStyle w:val="13"/>
            <w:tabs>
              <w:tab w:val="right" w:leader="dot" w:pos="9345"/>
            </w:tabs>
            <w:rPr>
              <w:rFonts w:ascii="Times New Roman" w:hAnsi="Times New Roman"/>
              <w:noProof/>
              <w:sz w:val="28"/>
              <w:szCs w:val="28"/>
              <w:lang w:eastAsia="ru-RU"/>
            </w:rPr>
          </w:pPr>
          <w:hyperlink w:anchor="_Toc376865601" w:history="1">
            <w:r w:rsidR="000D1DF1" w:rsidRPr="000D1DF1">
              <w:rPr>
                <w:rStyle w:val="af4"/>
                <w:rFonts w:ascii="Times New Roman" w:hAnsi="Times New Roman"/>
                <w:noProof/>
                <w:sz w:val="28"/>
                <w:szCs w:val="28"/>
                <w:shd w:val="clear" w:color="auto" w:fill="FFFFFF"/>
              </w:rPr>
              <w:t>ГЛАВА 1.  ПОДГОТОВКА КВАЛИФИЦИРОВАННЫХ СПЕЦИАЛИСТОВ ДЛЯ АВИАЦИОННОЙ ОТРАСЛИ</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_Toc376865601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11</w:t>
            </w:r>
            <w:r w:rsidRPr="000D1DF1">
              <w:rPr>
                <w:rFonts w:ascii="Times New Roman" w:hAnsi="Times New Roman"/>
                <w:noProof/>
                <w:webHidden/>
                <w:sz w:val="28"/>
                <w:szCs w:val="28"/>
              </w:rPr>
              <w:fldChar w:fldCharType="end"/>
            </w:r>
          </w:hyperlink>
        </w:p>
        <w:p w:rsidR="000D1DF1" w:rsidRPr="000D1DF1" w:rsidRDefault="00270376">
          <w:pPr>
            <w:pStyle w:val="26"/>
            <w:tabs>
              <w:tab w:val="left" w:pos="880"/>
              <w:tab w:val="right" w:leader="dot" w:pos="9345"/>
            </w:tabs>
            <w:rPr>
              <w:rFonts w:ascii="Times New Roman" w:hAnsi="Times New Roman"/>
              <w:noProof/>
              <w:sz w:val="28"/>
              <w:szCs w:val="28"/>
              <w:lang w:eastAsia="ru-RU"/>
            </w:rPr>
          </w:pPr>
          <w:hyperlink w:anchor="_Toc376865602" w:history="1">
            <w:r w:rsidR="000D1DF1" w:rsidRPr="000D1DF1">
              <w:rPr>
                <w:rStyle w:val="af4"/>
                <w:rFonts w:ascii="Times New Roman" w:hAnsi="Times New Roman"/>
                <w:noProof/>
                <w:sz w:val="28"/>
                <w:szCs w:val="28"/>
              </w:rPr>
              <w:t>1.1.</w:t>
            </w:r>
            <w:r w:rsidR="000D1DF1" w:rsidRPr="000D1DF1">
              <w:rPr>
                <w:rFonts w:ascii="Times New Roman" w:hAnsi="Times New Roman"/>
                <w:noProof/>
                <w:sz w:val="28"/>
                <w:szCs w:val="28"/>
                <w:lang w:eastAsia="ru-RU"/>
              </w:rPr>
              <w:tab/>
            </w:r>
            <w:r w:rsidR="000D1DF1" w:rsidRPr="000D1DF1">
              <w:rPr>
                <w:rStyle w:val="af4"/>
                <w:rFonts w:ascii="Times New Roman" w:hAnsi="Times New Roman"/>
                <w:noProof/>
                <w:sz w:val="28"/>
                <w:szCs w:val="28"/>
                <w:shd w:val="clear" w:color="auto" w:fill="FFFFFF"/>
              </w:rPr>
              <w:t>Требования к профессиональной подготовке специалистов среднего звена авиационной отрасли в условиях ФГОС СПО</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_Toc376865602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11</w:t>
            </w:r>
            <w:r w:rsidRPr="000D1DF1">
              <w:rPr>
                <w:rFonts w:ascii="Times New Roman" w:hAnsi="Times New Roman"/>
                <w:noProof/>
                <w:webHidden/>
                <w:sz w:val="28"/>
                <w:szCs w:val="28"/>
              </w:rPr>
              <w:fldChar w:fldCharType="end"/>
            </w:r>
          </w:hyperlink>
        </w:p>
        <w:p w:rsidR="000D1DF1" w:rsidRPr="000D1DF1" w:rsidRDefault="00270376">
          <w:pPr>
            <w:pStyle w:val="26"/>
            <w:tabs>
              <w:tab w:val="left" w:pos="880"/>
              <w:tab w:val="right" w:leader="dot" w:pos="9345"/>
            </w:tabs>
            <w:rPr>
              <w:rFonts w:ascii="Times New Roman" w:hAnsi="Times New Roman"/>
              <w:noProof/>
              <w:sz w:val="28"/>
              <w:szCs w:val="28"/>
              <w:lang w:eastAsia="ru-RU"/>
            </w:rPr>
          </w:pPr>
          <w:hyperlink w:anchor="_Toc376865603" w:history="1">
            <w:r w:rsidR="000D1DF1" w:rsidRPr="000D1DF1">
              <w:rPr>
                <w:rStyle w:val="af4"/>
                <w:rFonts w:ascii="Times New Roman" w:hAnsi="Times New Roman"/>
                <w:noProof/>
                <w:sz w:val="28"/>
                <w:szCs w:val="28"/>
              </w:rPr>
              <w:t>1.2.</w:t>
            </w:r>
            <w:r w:rsidR="000D1DF1" w:rsidRPr="000D1DF1">
              <w:rPr>
                <w:rFonts w:ascii="Times New Roman" w:hAnsi="Times New Roman"/>
                <w:noProof/>
                <w:sz w:val="28"/>
                <w:szCs w:val="28"/>
                <w:lang w:eastAsia="ru-RU"/>
              </w:rPr>
              <w:tab/>
            </w:r>
            <w:r w:rsidR="000D1DF1" w:rsidRPr="000D1DF1">
              <w:rPr>
                <w:rStyle w:val="af4"/>
                <w:rFonts w:ascii="Times New Roman" w:hAnsi="Times New Roman"/>
                <w:noProof/>
                <w:sz w:val="28"/>
                <w:szCs w:val="28"/>
              </w:rPr>
              <w:t>Анализ  кадровой потребности предприятий авиационной отрасли</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_Toc376865603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19</w:t>
            </w:r>
            <w:r w:rsidRPr="000D1DF1">
              <w:rPr>
                <w:rFonts w:ascii="Times New Roman" w:hAnsi="Times New Roman"/>
                <w:noProof/>
                <w:webHidden/>
                <w:sz w:val="28"/>
                <w:szCs w:val="28"/>
              </w:rPr>
              <w:fldChar w:fldCharType="end"/>
            </w:r>
          </w:hyperlink>
        </w:p>
        <w:p w:rsidR="000D1DF1" w:rsidRPr="000D1DF1" w:rsidRDefault="00270376">
          <w:pPr>
            <w:pStyle w:val="26"/>
            <w:tabs>
              <w:tab w:val="left" w:pos="880"/>
              <w:tab w:val="right" w:leader="dot" w:pos="9345"/>
            </w:tabs>
            <w:rPr>
              <w:rFonts w:ascii="Times New Roman" w:hAnsi="Times New Roman"/>
              <w:noProof/>
              <w:sz w:val="28"/>
              <w:szCs w:val="28"/>
              <w:lang w:eastAsia="ru-RU"/>
            </w:rPr>
          </w:pPr>
          <w:hyperlink w:anchor="_Toc376865604" w:history="1">
            <w:r w:rsidR="000D1DF1" w:rsidRPr="000D1DF1">
              <w:rPr>
                <w:rStyle w:val="af4"/>
                <w:rFonts w:ascii="Times New Roman" w:hAnsi="Times New Roman"/>
                <w:noProof/>
                <w:sz w:val="28"/>
                <w:szCs w:val="28"/>
              </w:rPr>
              <w:t>1.3.</w:t>
            </w:r>
            <w:r w:rsidR="000D1DF1" w:rsidRPr="000D1DF1">
              <w:rPr>
                <w:rFonts w:ascii="Times New Roman" w:hAnsi="Times New Roman"/>
                <w:noProof/>
                <w:sz w:val="28"/>
                <w:szCs w:val="28"/>
                <w:lang w:eastAsia="ru-RU"/>
              </w:rPr>
              <w:tab/>
            </w:r>
            <w:r w:rsidR="000D1DF1" w:rsidRPr="000D1DF1">
              <w:rPr>
                <w:rStyle w:val="af4"/>
                <w:rFonts w:ascii="Times New Roman" w:hAnsi="Times New Roman"/>
                <w:noProof/>
                <w:sz w:val="28"/>
                <w:szCs w:val="28"/>
                <w:shd w:val="clear" w:color="auto" w:fill="FFFFFF"/>
              </w:rPr>
              <w:t>Анализ требований работодателей к содержанию подготовки специалистов авиационной отрасли</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_Toc376865604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25</w:t>
            </w:r>
            <w:r w:rsidRPr="000D1DF1">
              <w:rPr>
                <w:rFonts w:ascii="Times New Roman" w:hAnsi="Times New Roman"/>
                <w:noProof/>
                <w:webHidden/>
                <w:sz w:val="28"/>
                <w:szCs w:val="28"/>
              </w:rPr>
              <w:fldChar w:fldCharType="end"/>
            </w:r>
          </w:hyperlink>
        </w:p>
        <w:p w:rsidR="000D1DF1" w:rsidRPr="000D1DF1" w:rsidRDefault="00270376">
          <w:pPr>
            <w:pStyle w:val="26"/>
            <w:tabs>
              <w:tab w:val="left" w:pos="880"/>
              <w:tab w:val="right" w:leader="dot" w:pos="9345"/>
            </w:tabs>
            <w:rPr>
              <w:rFonts w:ascii="Times New Roman" w:hAnsi="Times New Roman"/>
              <w:noProof/>
              <w:sz w:val="28"/>
              <w:szCs w:val="28"/>
              <w:lang w:eastAsia="ru-RU"/>
            </w:rPr>
          </w:pPr>
          <w:hyperlink w:anchor="_Toc376865605" w:history="1">
            <w:r w:rsidR="000D1DF1" w:rsidRPr="000D1DF1">
              <w:rPr>
                <w:rStyle w:val="af4"/>
                <w:rFonts w:ascii="Times New Roman" w:hAnsi="Times New Roman"/>
                <w:noProof/>
                <w:sz w:val="28"/>
                <w:szCs w:val="28"/>
              </w:rPr>
              <w:t>1.4.</w:t>
            </w:r>
            <w:r w:rsidR="000D1DF1" w:rsidRPr="000D1DF1">
              <w:rPr>
                <w:rFonts w:ascii="Times New Roman" w:hAnsi="Times New Roman"/>
                <w:noProof/>
                <w:sz w:val="28"/>
                <w:szCs w:val="28"/>
                <w:lang w:eastAsia="ru-RU"/>
              </w:rPr>
              <w:tab/>
            </w:r>
            <w:r w:rsidR="000D1DF1" w:rsidRPr="000D1DF1">
              <w:rPr>
                <w:rStyle w:val="af4"/>
                <w:rFonts w:ascii="Times New Roman" w:hAnsi="Times New Roman"/>
                <w:noProof/>
                <w:sz w:val="28"/>
                <w:szCs w:val="28"/>
              </w:rPr>
              <w:t>Оценка ресурсного обеспечения ссуз авиационной отрасли для реализации  подготовки  квалифицированных специалистов в соответствии с требованиями работодателей</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_Toc376865605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29</w:t>
            </w:r>
            <w:r w:rsidRPr="000D1DF1">
              <w:rPr>
                <w:rFonts w:ascii="Times New Roman" w:hAnsi="Times New Roman"/>
                <w:noProof/>
                <w:webHidden/>
                <w:sz w:val="28"/>
                <w:szCs w:val="28"/>
              </w:rPr>
              <w:fldChar w:fldCharType="end"/>
            </w:r>
          </w:hyperlink>
        </w:p>
        <w:p w:rsidR="000D1DF1" w:rsidRPr="000D1DF1" w:rsidRDefault="00270376">
          <w:pPr>
            <w:pStyle w:val="26"/>
            <w:tabs>
              <w:tab w:val="right" w:leader="dot" w:pos="9345"/>
            </w:tabs>
            <w:rPr>
              <w:rFonts w:ascii="Times New Roman" w:hAnsi="Times New Roman"/>
              <w:noProof/>
              <w:sz w:val="28"/>
              <w:szCs w:val="28"/>
              <w:lang w:eastAsia="ru-RU"/>
            </w:rPr>
          </w:pPr>
          <w:hyperlink w:anchor="_Toc376865606" w:history="1">
            <w:r w:rsidR="000D1DF1" w:rsidRPr="000D1DF1">
              <w:rPr>
                <w:rStyle w:val="af4"/>
                <w:rFonts w:ascii="Times New Roman" w:hAnsi="Times New Roman"/>
                <w:noProof/>
                <w:sz w:val="28"/>
                <w:szCs w:val="28"/>
              </w:rPr>
              <w:t>В</w:t>
            </w:r>
            <w:r w:rsidR="00B83F63" w:rsidRPr="000D1DF1">
              <w:rPr>
                <w:rStyle w:val="af4"/>
                <w:rFonts w:ascii="Times New Roman" w:hAnsi="Times New Roman"/>
                <w:noProof/>
                <w:sz w:val="28"/>
                <w:szCs w:val="28"/>
              </w:rPr>
              <w:t>ыводы к первой главе</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_Toc376865606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34</w:t>
            </w:r>
            <w:r w:rsidRPr="000D1DF1">
              <w:rPr>
                <w:rFonts w:ascii="Times New Roman" w:hAnsi="Times New Roman"/>
                <w:noProof/>
                <w:webHidden/>
                <w:sz w:val="28"/>
                <w:szCs w:val="28"/>
              </w:rPr>
              <w:fldChar w:fldCharType="end"/>
            </w:r>
          </w:hyperlink>
        </w:p>
        <w:p w:rsidR="000D1DF1" w:rsidRPr="000D1DF1" w:rsidRDefault="00270376">
          <w:pPr>
            <w:pStyle w:val="13"/>
            <w:tabs>
              <w:tab w:val="right" w:leader="dot" w:pos="9345"/>
            </w:tabs>
            <w:rPr>
              <w:rFonts w:ascii="Times New Roman" w:hAnsi="Times New Roman"/>
              <w:noProof/>
              <w:sz w:val="28"/>
              <w:szCs w:val="28"/>
              <w:lang w:eastAsia="ru-RU"/>
            </w:rPr>
          </w:pPr>
          <w:hyperlink w:anchor="_Toc376865607" w:history="1">
            <w:r w:rsidR="000D1DF1" w:rsidRPr="000D1DF1">
              <w:rPr>
                <w:rStyle w:val="af4"/>
                <w:rFonts w:ascii="Times New Roman" w:hAnsi="Times New Roman"/>
                <w:noProof/>
                <w:sz w:val="28"/>
                <w:szCs w:val="28"/>
              </w:rPr>
              <w:t>Глава 2 МОДЕЛЬ СЕТЕВОГО ВЗАИМОДЕЙСТВИЯ УЧРЕЖДЕНИЙ СРЕДНЕГО ПРОФЕССИОНАЛЬНОГО ОБРАЗОВАНИЯ АВИАЦИОННОГО ПРОФИЛЯ.</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_Toc376865607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37</w:t>
            </w:r>
            <w:r w:rsidRPr="000D1DF1">
              <w:rPr>
                <w:rFonts w:ascii="Times New Roman" w:hAnsi="Times New Roman"/>
                <w:noProof/>
                <w:webHidden/>
                <w:sz w:val="28"/>
                <w:szCs w:val="28"/>
              </w:rPr>
              <w:fldChar w:fldCharType="end"/>
            </w:r>
          </w:hyperlink>
        </w:p>
        <w:p w:rsidR="000D1DF1" w:rsidRPr="000D1DF1" w:rsidRDefault="00270376">
          <w:pPr>
            <w:pStyle w:val="26"/>
            <w:tabs>
              <w:tab w:val="right" w:leader="dot" w:pos="9345"/>
            </w:tabs>
            <w:rPr>
              <w:rFonts w:ascii="Times New Roman" w:hAnsi="Times New Roman"/>
              <w:noProof/>
              <w:sz w:val="28"/>
              <w:szCs w:val="28"/>
              <w:lang w:eastAsia="ru-RU"/>
            </w:rPr>
          </w:pPr>
          <w:hyperlink w:anchor="_Toc376865608" w:history="1">
            <w:r w:rsidR="000D1DF1" w:rsidRPr="000D1DF1">
              <w:rPr>
                <w:rStyle w:val="af4"/>
                <w:rFonts w:ascii="Times New Roman" w:hAnsi="Times New Roman"/>
                <w:noProof/>
                <w:sz w:val="28"/>
                <w:szCs w:val="28"/>
              </w:rPr>
              <w:t>2.1.Сетевое взаимодействие образовательных учреждений профессионального образования.</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_Toc376865608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37</w:t>
            </w:r>
            <w:r w:rsidRPr="000D1DF1">
              <w:rPr>
                <w:rFonts w:ascii="Times New Roman" w:hAnsi="Times New Roman"/>
                <w:noProof/>
                <w:webHidden/>
                <w:sz w:val="28"/>
                <w:szCs w:val="28"/>
              </w:rPr>
              <w:fldChar w:fldCharType="end"/>
            </w:r>
          </w:hyperlink>
        </w:p>
        <w:p w:rsidR="000D1DF1" w:rsidRPr="000D1DF1" w:rsidRDefault="00270376">
          <w:pPr>
            <w:pStyle w:val="26"/>
            <w:tabs>
              <w:tab w:val="right" w:leader="dot" w:pos="9345"/>
            </w:tabs>
            <w:rPr>
              <w:rFonts w:ascii="Times New Roman" w:hAnsi="Times New Roman"/>
              <w:noProof/>
              <w:sz w:val="28"/>
              <w:szCs w:val="28"/>
              <w:lang w:eastAsia="ru-RU"/>
            </w:rPr>
          </w:pPr>
          <w:hyperlink w:anchor="_Toc376865609" w:history="1">
            <w:r w:rsidR="000D1DF1" w:rsidRPr="000D1DF1">
              <w:rPr>
                <w:rStyle w:val="af4"/>
                <w:rFonts w:ascii="Times New Roman" w:hAnsi="Times New Roman"/>
                <w:noProof/>
                <w:sz w:val="28"/>
                <w:szCs w:val="28"/>
              </w:rPr>
              <w:t>2.2. Анализ деятельности ресурсных центров и выбор модели организации сетевого взаимодействия образовательных учреждений СПО авиационной отрасли.</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_Toc376865609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50</w:t>
            </w:r>
            <w:r w:rsidRPr="000D1DF1">
              <w:rPr>
                <w:rFonts w:ascii="Times New Roman" w:hAnsi="Times New Roman"/>
                <w:noProof/>
                <w:webHidden/>
                <w:sz w:val="28"/>
                <w:szCs w:val="28"/>
              </w:rPr>
              <w:fldChar w:fldCharType="end"/>
            </w:r>
          </w:hyperlink>
        </w:p>
        <w:p w:rsidR="000D1DF1" w:rsidRPr="000D1DF1" w:rsidRDefault="00270376">
          <w:pPr>
            <w:pStyle w:val="26"/>
            <w:tabs>
              <w:tab w:val="right" w:leader="dot" w:pos="9345"/>
            </w:tabs>
            <w:rPr>
              <w:rFonts w:ascii="Times New Roman" w:hAnsi="Times New Roman"/>
              <w:noProof/>
              <w:sz w:val="28"/>
              <w:szCs w:val="28"/>
              <w:lang w:eastAsia="ru-RU"/>
            </w:rPr>
          </w:pPr>
          <w:hyperlink w:anchor="_Toc376865610" w:history="1">
            <w:r w:rsidR="000D1DF1" w:rsidRPr="000D1DF1">
              <w:rPr>
                <w:rStyle w:val="af4"/>
                <w:rFonts w:ascii="Times New Roman" w:hAnsi="Times New Roman"/>
                <w:noProof/>
                <w:sz w:val="28"/>
                <w:szCs w:val="28"/>
              </w:rPr>
              <w:t>В</w:t>
            </w:r>
            <w:r w:rsidR="00B83F63" w:rsidRPr="000D1DF1">
              <w:rPr>
                <w:rStyle w:val="af4"/>
                <w:rFonts w:ascii="Times New Roman" w:hAnsi="Times New Roman"/>
                <w:noProof/>
                <w:sz w:val="28"/>
                <w:szCs w:val="28"/>
              </w:rPr>
              <w:t>ыводы  ко второй главе</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_Toc376865610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85</w:t>
            </w:r>
            <w:r w:rsidRPr="000D1DF1">
              <w:rPr>
                <w:rFonts w:ascii="Times New Roman" w:hAnsi="Times New Roman"/>
                <w:noProof/>
                <w:webHidden/>
                <w:sz w:val="28"/>
                <w:szCs w:val="28"/>
              </w:rPr>
              <w:fldChar w:fldCharType="end"/>
            </w:r>
          </w:hyperlink>
        </w:p>
        <w:p w:rsidR="000D1DF1" w:rsidRPr="000D1DF1" w:rsidRDefault="00270376">
          <w:pPr>
            <w:pStyle w:val="13"/>
            <w:tabs>
              <w:tab w:val="right" w:leader="dot" w:pos="9345"/>
            </w:tabs>
            <w:rPr>
              <w:rFonts w:ascii="Times New Roman" w:hAnsi="Times New Roman"/>
              <w:noProof/>
              <w:sz w:val="28"/>
              <w:szCs w:val="28"/>
              <w:lang w:eastAsia="ru-RU"/>
            </w:rPr>
          </w:pPr>
          <w:hyperlink w:anchor="_Toc376865611" w:history="1">
            <w:r w:rsidR="000D1DF1" w:rsidRPr="000D1DF1">
              <w:rPr>
                <w:rStyle w:val="af4"/>
                <w:rFonts w:ascii="Times New Roman" w:hAnsi="Times New Roman"/>
                <w:noProof/>
                <w:sz w:val="28"/>
                <w:szCs w:val="28"/>
              </w:rPr>
              <w:t>ЗАКЛЮЧЕНИЕ</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_Toc376865611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87</w:t>
            </w:r>
            <w:r w:rsidRPr="000D1DF1">
              <w:rPr>
                <w:rFonts w:ascii="Times New Roman" w:hAnsi="Times New Roman"/>
                <w:noProof/>
                <w:webHidden/>
                <w:sz w:val="28"/>
                <w:szCs w:val="28"/>
              </w:rPr>
              <w:fldChar w:fldCharType="end"/>
            </w:r>
          </w:hyperlink>
        </w:p>
        <w:p w:rsidR="000D1DF1" w:rsidRPr="000D1DF1" w:rsidRDefault="00270376">
          <w:pPr>
            <w:pStyle w:val="13"/>
            <w:tabs>
              <w:tab w:val="right" w:leader="dot" w:pos="9345"/>
            </w:tabs>
            <w:rPr>
              <w:rFonts w:ascii="Times New Roman" w:hAnsi="Times New Roman"/>
              <w:noProof/>
              <w:sz w:val="28"/>
              <w:szCs w:val="28"/>
              <w:lang w:eastAsia="ru-RU"/>
            </w:rPr>
          </w:pPr>
          <w:hyperlink w:anchor="_Toc376865612" w:history="1">
            <w:r w:rsidR="000D1DF1" w:rsidRPr="000D1DF1">
              <w:rPr>
                <w:rStyle w:val="af4"/>
                <w:rFonts w:ascii="Times New Roman" w:hAnsi="Times New Roman"/>
                <w:noProof/>
                <w:sz w:val="28"/>
                <w:szCs w:val="28"/>
              </w:rPr>
              <w:t>Список литературы</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_Toc376865612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90</w:t>
            </w:r>
            <w:r w:rsidRPr="000D1DF1">
              <w:rPr>
                <w:rFonts w:ascii="Times New Roman" w:hAnsi="Times New Roman"/>
                <w:noProof/>
                <w:webHidden/>
                <w:sz w:val="28"/>
                <w:szCs w:val="28"/>
              </w:rPr>
              <w:fldChar w:fldCharType="end"/>
            </w:r>
          </w:hyperlink>
        </w:p>
        <w:p w:rsidR="000D1DF1" w:rsidRPr="000D1DF1" w:rsidRDefault="00270376">
          <w:pPr>
            <w:pStyle w:val="13"/>
            <w:tabs>
              <w:tab w:val="right" w:leader="dot" w:pos="9345"/>
            </w:tabs>
            <w:rPr>
              <w:rFonts w:ascii="Times New Roman" w:hAnsi="Times New Roman"/>
              <w:noProof/>
              <w:sz w:val="28"/>
              <w:szCs w:val="28"/>
              <w:lang w:eastAsia="ru-RU"/>
            </w:rPr>
          </w:pPr>
          <w:hyperlink w:anchor="_Toc376865613" w:history="1">
            <w:r w:rsidR="000947FD">
              <w:rPr>
                <w:rStyle w:val="af4"/>
                <w:rFonts w:ascii="Times New Roman" w:hAnsi="Times New Roman"/>
                <w:noProof/>
                <w:sz w:val="28"/>
                <w:szCs w:val="28"/>
              </w:rPr>
              <w:t>Приложения</w:t>
            </w:r>
            <w:r w:rsidR="000D1DF1" w:rsidRPr="000D1DF1">
              <w:rPr>
                <w:rFonts w:ascii="Times New Roman" w:hAnsi="Times New Roman"/>
                <w:noProof/>
                <w:webHidden/>
                <w:sz w:val="28"/>
                <w:szCs w:val="28"/>
              </w:rPr>
              <w:tab/>
            </w:r>
            <w:r w:rsidRPr="000D1DF1">
              <w:rPr>
                <w:rFonts w:ascii="Times New Roman" w:hAnsi="Times New Roman"/>
                <w:noProof/>
                <w:webHidden/>
                <w:sz w:val="28"/>
                <w:szCs w:val="28"/>
              </w:rPr>
              <w:fldChar w:fldCharType="begin"/>
            </w:r>
            <w:r w:rsidR="000D1DF1" w:rsidRPr="000D1DF1">
              <w:rPr>
                <w:rFonts w:ascii="Times New Roman" w:hAnsi="Times New Roman"/>
                <w:noProof/>
                <w:webHidden/>
                <w:sz w:val="28"/>
                <w:szCs w:val="28"/>
              </w:rPr>
              <w:instrText xml:space="preserve"> PAGEREF _Toc376865613 \h </w:instrText>
            </w:r>
            <w:r w:rsidRPr="000D1DF1">
              <w:rPr>
                <w:rFonts w:ascii="Times New Roman" w:hAnsi="Times New Roman"/>
                <w:noProof/>
                <w:webHidden/>
                <w:sz w:val="28"/>
                <w:szCs w:val="28"/>
              </w:rPr>
            </w:r>
            <w:r w:rsidRPr="000D1DF1">
              <w:rPr>
                <w:rFonts w:ascii="Times New Roman" w:hAnsi="Times New Roman"/>
                <w:noProof/>
                <w:webHidden/>
                <w:sz w:val="28"/>
                <w:szCs w:val="28"/>
              </w:rPr>
              <w:fldChar w:fldCharType="separate"/>
            </w:r>
            <w:r w:rsidR="000D1DF1">
              <w:rPr>
                <w:rFonts w:ascii="Times New Roman" w:hAnsi="Times New Roman"/>
                <w:noProof/>
                <w:webHidden/>
                <w:sz w:val="28"/>
                <w:szCs w:val="28"/>
              </w:rPr>
              <w:t>95</w:t>
            </w:r>
            <w:r w:rsidRPr="000D1DF1">
              <w:rPr>
                <w:rFonts w:ascii="Times New Roman" w:hAnsi="Times New Roman"/>
                <w:noProof/>
                <w:webHidden/>
                <w:sz w:val="28"/>
                <w:szCs w:val="28"/>
              </w:rPr>
              <w:fldChar w:fldCharType="end"/>
            </w:r>
          </w:hyperlink>
        </w:p>
        <w:p w:rsidR="000D1DF1" w:rsidRDefault="00270376">
          <w:r w:rsidRPr="000D1DF1">
            <w:rPr>
              <w:rFonts w:ascii="Times New Roman" w:hAnsi="Times New Roman"/>
              <w:sz w:val="28"/>
              <w:szCs w:val="28"/>
            </w:rPr>
            <w:fldChar w:fldCharType="end"/>
          </w:r>
        </w:p>
      </w:sdtContent>
    </w:sdt>
    <w:p w:rsidR="000D1DF1" w:rsidRDefault="000D1DF1" w:rsidP="00FC18E4">
      <w:pPr>
        <w:spacing w:line="360" w:lineRule="auto"/>
        <w:ind w:firstLine="567"/>
        <w:jc w:val="center"/>
        <w:rPr>
          <w:rFonts w:ascii="Times New Roman" w:hAnsi="Times New Roman"/>
          <w:sz w:val="28"/>
          <w:szCs w:val="28"/>
          <w:shd w:val="clear" w:color="auto" w:fill="FFFFFF"/>
        </w:rPr>
      </w:pPr>
    </w:p>
    <w:p w:rsidR="00FC18E4" w:rsidRPr="001550B3" w:rsidRDefault="00FC18E4" w:rsidP="00FC18E4">
      <w:pPr>
        <w:spacing w:line="360" w:lineRule="auto"/>
        <w:ind w:left="567"/>
        <w:jc w:val="both"/>
        <w:rPr>
          <w:rFonts w:ascii="Times New Roman" w:hAnsi="Times New Roman"/>
          <w:sz w:val="28"/>
          <w:szCs w:val="28"/>
          <w:shd w:val="clear" w:color="auto" w:fill="FFFFFF"/>
        </w:rPr>
      </w:pPr>
    </w:p>
    <w:p w:rsidR="00FC18E4" w:rsidRPr="001550B3" w:rsidRDefault="00FC18E4" w:rsidP="00FC18E4">
      <w:pPr>
        <w:spacing w:line="360" w:lineRule="auto"/>
        <w:ind w:left="567"/>
        <w:jc w:val="both"/>
        <w:rPr>
          <w:rFonts w:ascii="Times New Roman" w:hAnsi="Times New Roman"/>
          <w:sz w:val="28"/>
          <w:szCs w:val="28"/>
          <w:shd w:val="clear" w:color="auto" w:fill="FFFFFF"/>
        </w:rPr>
      </w:pPr>
    </w:p>
    <w:p w:rsidR="00FC18E4" w:rsidRDefault="00FC18E4" w:rsidP="00FC18E4">
      <w:pPr>
        <w:spacing w:line="360" w:lineRule="auto"/>
        <w:ind w:left="567"/>
        <w:jc w:val="both"/>
        <w:rPr>
          <w:rFonts w:ascii="Times New Roman" w:hAnsi="Times New Roman"/>
          <w:sz w:val="28"/>
          <w:szCs w:val="28"/>
          <w:shd w:val="clear" w:color="auto" w:fill="FFFFFF"/>
        </w:rPr>
      </w:pPr>
    </w:p>
    <w:p w:rsidR="00FC18E4" w:rsidRDefault="00FC18E4" w:rsidP="00FC18E4">
      <w:pPr>
        <w:spacing w:line="360" w:lineRule="auto"/>
        <w:ind w:left="567"/>
        <w:jc w:val="both"/>
        <w:rPr>
          <w:rFonts w:ascii="Times New Roman" w:hAnsi="Times New Roman"/>
          <w:sz w:val="28"/>
          <w:szCs w:val="28"/>
          <w:shd w:val="clear" w:color="auto" w:fill="FFFFFF"/>
        </w:rPr>
      </w:pPr>
    </w:p>
    <w:p w:rsidR="00FC18E4" w:rsidRDefault="00FC18E4" w:rsidP="00FC18E4">
      <w:pPr>
        <w:spacing w:line="360" w:lineRule="auto"/>
        <w:ind w:left="567"/>
        <w:jc w:val="both"/>
        <w:rPr>
          <w:rFonts w:ascii="Times New Roman" w:hAnsi="Times New Roman"/>
          <w:sz w:val="28"/>
          <w:szCs w:val="28"/>
          <w:shd w:val="clear" w:color="auto" w:fill="FFFFFF"/>
        </w:rPr>
      </w:pPr>
    </w:p>
    <w:p w:rsidR="004630B2" w:rsidRPr="00BF1D50" w:rsidRDefault="004630B2" w:rsidP="00FD4598">
      <w:pPr>
        <w:pStyle w:val="1"/>
        <w:jc w:val="center"/>
        <w:rPr>
          <w:rFonts w:ascii="Times New Roman" w:hAnsi="Times New Roman"/>
          <w:sz w:val="28"/>
          <w:szCs w:val="28"/>
        </w:rPr>
      </w:pPr>
      <w:bookmarkStart w:id="0" w:name="_Toc376865600"/>
      <w:r w:rsidRPr="00BF1D50">
        <w:rPr>
          <w:rFonts w:ascii="Times New Roman" w:hAnsi="Times New Roman"/>
          <w:sz w:val="28"/>
          <w:szCs w:val="28"/>
        </w:rPr>
        <w:lastRenderedPageBreak/>
        <w:t>ВВЕДЕНИЕ</w:t>
      </w:r>
      <w:bookmarkEnd w:id="0"/>
    </w:p>
    <w:p w:rsidR="004630B2" w:rsidRPr="00BF1D50" w:rsidRDefault="004630B2" w:rsidP="004630B2">
      <w:pPr>
        <w:tabs>
          <w:tab w:val="left" w:pos="7230"/>
        </w:tabs>
        <w:ind w:firstLine="567"/>
        <w:jc w:val="center"/>
        <w:rPr>
          <w:rFonts w:ascii="Times New Roman" w:hAnsi="Times New Roman"/>
          <w:sz w:val="28"/>
          <w:szCs w:val="28"/>
        </w:rPr>
      </w:pPr>
    </w:p>
    <w:p w:rsidR="004630B2" w:rsidRPr="001550B3" w:rsidRDefault="004630B2" w:rsidP="004630B2">
      <w:pPr>
        <w:tabs>
          <w:tab w:val="left" w:pos="7230"/>
        </w:tabs>
        <w:spacing w:line="360" w:lineRule="auto"/>
        <w:ind w:firstLine="567"/>
        <w:jc w:val="both"/>
        <w:rPr>
          <w:rFonts w:ascii="Tahoma" w:hAnsi="Tahoma" w:cs="Tahoma"/>
          <w:sz w:val="28"/>
          <w:szCs w:val="28"/>
          <w:shd w:val="clear" w:color="auto" w:fill="FFFFFF"/>
        </w:rPr>
      </w:pPr>
      <w:r w:rsidRPr="001550B3">
        <w:rPr>
          <w:rFonts w:ascii="Times New Roman" w:hAnsi="Times New Roman"/>
          <w:sz w:val="28"/>
          <w:szCs w:val="28"/>
        </w:rPr>
        <w:t xml:space="preserve">В условиях  современного экономического развития России профессиональное образование находится в состоянии реформирования.  Все официальные правительственные документы: Федеральная программа социально-экономического развития, государственная программа развития образования, </w:t>
      </w:r>
      <w:r w:rsidR="00A3301A" w:rsidRPr="001550B3">
        <w:rPr>
          <w:rFonts w:ascii="Times New Roman" w:hAnsi="Times New Roman"/>
          <w:sz w:val="28"/>
          <w:szCs w:val="28"/>
        </w:rPr>
        <w:t xml:space="preserve">Федеральный </w:t>
      </w:r>
      <w:r w:rsidRPr="001550B3">
        <w:rPr>
          <w:rFonts w:ascii="Times New Roman" w:hAnsi="Times New Roman"/>
          <w:sz w:val="28"/>
          <w:szCs w:val="28"/>
        </w:rPr>
        <w:t>закон «Об образовании» выделяют значимость профессионального образования и необходимость поиска новых форм как содержательного, так и организационного плана. Для этого необходимо расширять использование информационно-коммуникационных технологий с по</w:t>
      </w:r>
      <w:r w:rsidR="001550B3" w:rsidRPr="001550B3">
        <w:rPr>
          <w:rFonts w:ascii="Times New Roman" w:hAnsi="Times New Roman"/>
          <w:sz w:val="28"/>
          <w:szCs w:val="28"/>
        </w:rPr>
        <w:t xml:space="preserve">иском новых технологий обучения, </w:t>
      </w:r>
      <w:r w:rsidRPr="001550B3">
        <w:rPr>
          <w:rFonts w:ascii="Times New Roman" w:hAnsi="Times New Roman"/>
          <w:sz w:val="28"/>
          <w:szCs w:val="28"/>
        </w:rPr>
        <w:t>степень участия работодателей не должна носить формальный характер, а  влиять  на содержание, организацию и результаты образования, качество образования должно проверяться сообществами</w:t>
      </w:r>
      <w:r w:rsidR="00B23DA1" w:rsidRPr="001550B3">
        <w:rPr>
          <w:rFonts w:ascii="Times New Roman" w:hAnsi="Times New Roman"/>
          <w:sz w:val="28"/>
          <w:szCs w:val="28"/>
        </w:rPr>
        <w:t xml:space="preserve"> общественности и работодателей</w:t>
      </w:r>
      <w:r w:rsidRPr="001550B3">
        <w:rPr>
          <w:rFonts w:ascii="Times New Roman" w:hAnsi="Times New Roman"/>
          <w:sz w:val="28"/>
          <w:szCs w:val="28"/>
        </w:rPr>
        <w:t>.</w:t>
      </w:r>
    </w:p>
    <w:p w:rsidR="004630B2" w:rsidRPr="001550B3" w:rsidRDefault="004630B2" w:rsidP="004630B2">
      <w:pPr>
        <w:spacing w:line="360" w:lineRule="auto"/>
        <w:ind w:firstLine="567"/>
        <w:jc w:val="both"/>
        <w:rPr>
          <w:rFonts w:ascii="Times New Roman" w:hAnsi="Times New Roman"/>
          <w:sz w:val="28"/>
          <w:szCs w:val="28"/>
        </w:rPr>
      </w:pPr>
      <w:r w:rsidRPr="001550B3">
        <w:rPr>
          <w:rFonts w:ascii="Times New Roman" w:hAnsi="Times New Roman"/>
          <w:sz w:val="28"/>
          <w:szCs w:val="28"/>
          <w:shd w:val="clear" w:color="auto" w:fill="FFFFFF"/>
        </w:rPr>
        <w:t xml:space="preserve">Профессиональное образование непрерывно связано с заказчиками кадров - работодателями. </w:t>
      </w:r>
      <w:r w:rsidRPr="001550B3">
        <w:rPr>
          <w:rFonts w:ascii="Times New Roman" w:hAnsi="Times New Roman"/>
          <w:sz w:val="28"/>
          <w:szCs w:val="28"/>
        </w:rPr>
        <w:t xml:space="preserve">Одна из главных проблем  в профессиональном образовании  сегодня  несбалансированность связей с  главными потребителями образовательных услуг – работодателями. В связи с этим профессиональное образование не в состоянии решать проблемы, существующие на рынке труда: готовить специалистов, готовых обслуживать наукоемкое оборудование, и осваивать современные производственные технологии; осуществлять краткосрочное обучение и переобучение прикладным компетенциям, как  выпускников, так и кадров предприятий, и  незанятого населения. Существует разрыв между содержанием профессиональной подготовки (низкий уровень гибкости и адаптивности учебных программ) в  учреждениях НПО и СПО и все более жесткими требованиями к специалистам, предъявляемыми со стороны работодателей. Это относится к структуре выпускаемых специальностей и профессий и </w:t>
      </w:r>
      <w:r w:rsidRPr="001550B3">
        <w:rPr>
          <w:rFonts w:ascii="Times New Roman" w:hAnsi="Times New Roman"/>
          <w:sz w:val="28"/>
          <w:szCs w:val="28"/>
        </w:rPr>
        <w:lastRenderedPageBreak/>
        <w:t>качественному уровню подготовки выпускников.</w:t>
      </w:r>
      <w:r w:rsidRPr="001550B3">
        <w:rPr>
          <w:rFonts w:ascii="Times New Roman" w:hAnsi="Times New Roman"/>
          <w:sz w:val="28"/>
          <w:szCs w:val="28"/>
          <w:shd w:val="clear" w:color="auto" w:fill="FFFFFF"/>
        </w:rPr>
        <w:t xml:space="preserve"> Сегодня в условиях реализации ФГОС СПО эта проблема взаимосвязи стоит как одна из приоритетных. Требования стандартов третьего поколения предполагают участие работодателей во всех элементах структуры профессиональной подготовки: содержании, организации производственной практики, независимой оценке  качества выпускников, общественно-профессиональной аккредитации учебных заведений.</w:t>
      </w:r>
    </w:p>
    <w:p w:rsidR="004630B2" w:rsidRPr="001550B3" w:rsidRDefault="004630B2" w:rsidP="004630B2">
      <w:pPr>
        <w:spacing w:line="360" w:lineRule="auto"/>
        <w:ind w:firstLine="567"/>
        <w:jc w:val="both"/>
        <w:rPr>
          <w:rFonts w:ascii="Times New Roman" w:hAnsi="Times New Roman"/>
          <w:sz w:val="28"/>
          <w:szCs w:val="28"/>
          <w:shd w:val="clear" w:color="auto" w:fill="FFFFFF"/>
        </w:rPr>
      </w:pPr>
      <w:r w:rsidRPr="001550B3">
        <w:rPr>
          <w:rFonts w:ascii="Times New Roman" w:hAnsi="Times New Roman"/>
          <w:sz w:val="28"/>
          <w:szCs w:val="28"/>
          <w:shd w:val="clear" w:color="auto" w:fill="FFFFFF"/>
        </w:rPr>
        <w:t>В стратегиях развития учебных заведений среднего профессионального образования стоят общие задачи: проек</w:t>
      </w:r>
      <w:r w:rsidR="009E3141" w:rsidRPr="001550B3">
        <w:rPr>
          <w:rFonts w:ascii="Times New Roman" w:hAnsi="Times New Roman"/>
          <w:sz w:val="28"/>
          <w:szCs w:val="28"/>
          <w:shd w:val="clear" w:color="auto" w:fill="FFFFFF"/>
        </w:rPr>
        <w:t>тирование вариативной части основной профессиональной образовательной программы (ОПОП)</w:t>
      </w:r>
      <w:r w:rsidRPr="001550B3">
        <w:rPr>
          <w:rFonts w:ascii="Times New Roman" w:hAnsi="Times New Roman"/>
          <w:sz w:val="28"/>
          <w:szCs w:val="28"/>
          <w:shd w:val="clear" w:color="auto" w:fill="FFFFFF"/>
        </w:rPr>
        <w:t xml:space="preserve"> в соответствии с требованиями работодателей,  а также программ профессиональной подготовки и дополнительного профессионального образования  и приведение их в соответствие к потребностям регионального рынка труда. </w:t>
      </w:r>
    </w:p>
    <w:p w:rsidR="004630B2" w:rsidRPr="001550B3" w:rsidRDefault="004630B2" w:rsidP="004630B2">
      <w:pPr>
        <w:spacing w:line="360" w:lineRule="auto"/>
        <w:ind w:firstLine="567"/>
        <w:jc w:val="both"/>
        <w:rPr>
          <w:rFonts w:ascii="Times New Roman" w:hAnsi="Times New Roman"/>
          <w:sz w:val="28"/>
          <w:szCs w:val="28"/>
          <w:shd w:val="clear" w:color="auto" w:fill="FFFFFF"/>
        </w:rPr>
      </w:pPr>
      <w:r w:rsidRPr="001550B3">
        <w:rPr>
          <w:rFonts w:ascii="Times New Roman" w:hAnsi="Times New Roman"/>
          <w:sz w:val="28"/>
          <w:szCs w:val="28"/>
          <w:shd w:val="clear" w:color="auto" w:fill="FFFFFF"/>
        </w:rPr>
        <w:t>Но, к сожалению</w:t>
      </w:r>
      <w:r w:rsidR="00A3301A" w:rsidRPr="001550B3">
        <w:rPr>
          <w:rFonts w:ascii="Times New Roman" w:hAnsi="Times New Roman"/>
          <w:sz w:val="28"/>
          <w:szCs w:val="28"/>
          <w:shd w:val="clear" w:color="auto" w:fill="FFFFFF"/>
        </w:rPr>
        <w:t>,</w:t>
      </w:r>
      <w:r w:rsidRPr="001550B3">
        <w:rPr>
          <w:rFonts w:ascii="Times New Roman" w:hAnsi="Times New Roman"/>
          <w:sz w:val="28"/>
          <w:szCs w:val="28"/>
          <w:shd w:val="clear" w:color="auto" w:fill="FFFFFF"/>
        </w:rPr>
        <w:t xml:space="preserve"> не все учебные заведения могут справиться с этой задачей самостоятельно. На это е</w:t>
      </w:r>
      <w:r w:rsidR="00A3301A" w:rsidRPr="001550B3">
        <w:rPr>
          <w:rFonts w:ascii="Times New Roman" w:hAnsi="Times New Roman"/>
          <w:sz w:val="28"/>
          <w:szCs w:val="28"/>
          <w:shd w:val="clear" w:color="auto" w:fill="FFFFFF"/>
        </w:rPr>
        <w:t>сть ряд  объективных причин: не</w:t>
      </w:r>
      <w:r w:rsidRPr="001550B3">
        <w:rPr>
          <w:rFonts w:ascii="Times New Roman" w:hAnsi="Times New Roman"/>
          <w:sz w:val="28"/>
          <w:szCs w:val="28"/>
          <w:shd w:val="clear" w:color="auto" w:fill="FFFFFF"/>
        </w:rPr>
        <w:t xml:space="preserve">достаточно компетентный преподавательский состав, устаревшая материально-техническая база, слабая связь с работодателями. Например, выборочный  анализ рабочих  планов учебных заведений по ФГОС СПО, показал, что часы </w:t>
      </w:r>
      <w:r w:rsidR="00D3686A" w:rsidRPr="001550B3">
        <w:rPr>
          <w:rFonts w:ascii="Times New Roman" w:hAnsi="Times New Roman"/>
          <w:sz w:val="28"/>
          <w:szCs w:val="28"/>
          <w:shd w:val="clear" w:color="auto" w:fill="FFFFFF"/>
        </w:rPr>
        <w:t xml:space="preserve">вариативной части </w:t>
      </w:r>
      <w:r w:rsidRPr="001550B3">
        <w:rPr>
          <w:rFonts w:ascii="Times New Roman" w:hAnsi="Times New Roman"/>
          <w:sz w:val="28"/>
          <w:szCs w:val="28"/>
          <w:shd w:val="clear" w:color="auto" w:fill="FFFFFF"/>
        </w:rPr>
        <w:t>отводятся на увели</w:t>
      </w:r>
      <w:r w:rsidR="009E3141" w:rsidRPr="001550B3">
        <w:rPr>
          <w:rFonts w:ascii="Times New Roman" w:hAnsi="Times New Roman"/>
          <w:sz w:val="28"/>
          <w:szCs w:val="28"/>
          <w:shd w:val="clear" w:color="auto" w:fill="FFFFFF"/>
        </w:rPr>
        <w:t xml:space="preserve">чение циклов </w:t>
      </w:r>
      <w:proofErr w:type="spellStart"/>
      <w:r w:rsidR="009E3141" w:rsidRPr="001550B3">
        <w:rPr>
          <w:rFonts w:ascii="Times New Roman" w:hAnsi="Times New Roman"/>
          <w:sz w:val="28"/>
          <w:szCs w:val="28"/>
          <w:shd w:val="clear" w:color="auto" w:fill="FFFFFF"/>
        </w:rPr>
        <w:t>общегуманитарных</w:t>
      </w:r>
      <w:proofErr w:type="spellEnd"/>
      <w:r w:rsidR="009E3141" w:rsidRPr="001550B3">
        <w:rPr>
          <w:rFonts w:ascii="Times New Roman" w:hAnsi="Times New Roman"/>
          <w:sz w:val="28"/>
          <w:szCs w:val="28"/>
          <w:shd w:val="clear" w:color="auto" w:fill="FFFFFF"/>
        </w:rPr>
        <w:t xml:space="preserve">, </w:t>
      </w:r>
      <w:r w:rsidRPr="001550B3">
        <w:rPr>
          <w:rFonts w:ascii="Times New Roman" w:hAnsi="Times New Roman"/>
          <w:sz w:val="28"/>
          <w:szCs w:val="28"/>
          <w:shd w:val="clear" w:color="auto" w:fill="FFFFFF"/>
        </w:rPr>
        <w:t>социально-экон</w:t>
      </w:r>
      <w:r w:rsidR="009E3141" w:rsidRPr="001550B3">
        <w:rPr>
          <w:rFonts w:ascii="Times New Roman" w:hAnsi="Times New Roman"/>
          <w:sz w:val="28"/>
          <w:szCs w:val="28"/>
          <w:shd w:val="clear" w:color="auto" w:fill="FFFFFF"/>
        </w:rPr>
        <w:t xml:space="preserve">омических, </w:t>
      </w:r>
      <w:proofErr w:type="spellStart"/>
      <w:proofErr w:type="gramStart"/>
      <w:r w:rsidR="009E3141" w:rsidRPr="001550B3">
        <w:rPr>
          <w:rFonts w:ascii="Times New Roman" w:hAnsi="Times New Roman"/>
          <w:sz w:val="28"/>
          <w:szCs w:val="28"/>
          <w:shd w:val="clear" w:color="auto" w:fill="FFFFFF"/>
        </w:rPr>
        <w:t>естественно-научных</w:t>
      </w:r>
      <w:proofErr w:type="spellEnd"/>
      <w:proofErr w:type="gramEnd"/>
      <w:r w:rsidR="009E3141" w:rsidRPr="001550B3">
        <w:rPr>
          <w:rFonts w:ascii="Times New Roman" w:hAnsi="Times New Roman"/>
          <w:sz w:val="28"/>
          <w:szCs w:val="28"/>
          <w:shd w:val="clear" w:color="auto" w:fill="FFFFFF"/>
        </w:rPr>
        <w:t xml:space="preserve"> и </w:t>
      </w:r>
      <w:proofErr w:type="spellStart"/>
      <w:r w:rsidRPr="001550B3">
        <w:rPr>
          <w:rFonts w:ascii="Times New Roman" w:hAnsi="Times New Roman"/>
          <w:sz w:val="28"/>
          <w:szCs w:val="28"/>
          <w:shd w:val="clear" w:color="auto" w:fill="FFFFFF"/>
        </w:rPr>
        <w:t>общепрофессиональных</w:t>
      </w:r>
      <w:proofErr w:type="spellEnd"/>
      <w:r w:rsidRPr="001550B3">
        <w:rPr>
          <w:rFonts w:ascii="Times New Roman" w:hAnsi="Times New Roman"/>
          <w:sz w:val="28"/>
          <w:szCs w:val="28"/>
          <w:shd w:val="clear" w:color="auto" w:fill="FFFFFF"/>
        </w:rPr>
        <w:t xml:space="preserve">  дисциплин, а не на введение дополнительных профессиональных модулей под компетенции конкретных работодателей.</w:t>
      </w:r>
    </w:p>
    <w:p w:rsidR="004630B2" w:rsidRPr="001550B3" w:rsidRDefault="004630B2" w:rsidP="004630B2">
      <w:pPr>
        <w:spacing w:line="360" w:lineRule="auto"/>
        <w:ind w:firstLine="567"/>
        <w:jc w:val="both"/>
        <w:rPr>
          <w:rFonts w:ascii="Times New Roman" w:hAnsi="Times New Roman"/>
          <w:sz w:val="28"/>
          <w:szCs w:val="28"/>
        </w:rPr>
      </w:pPr>
      <w:r w:rsidRPr="001550B3">
        <w:rPr>
          <w:rFonts w:ascii="Times New Roman" w:hAnsi="Times New Roman"/>
          <w:sz w:val="28"/>
          <w:szCs w:val="28"/>
          <w:shd w:val="clear" w:color="auto" w:fill="FFFFFF"/>
        </w:rPr>
        <w:t xml:space="preserve">Таким образом, задачи стоящие перед профессиональным образованием в целом и профессиональным учебным заведением конкретно не </w:t>
      </w:r>
      <w:r w:rsidR="00A3301A" w:rsidRPr="001550B3">
        <w:rPr>
          <w:rFonts w:ascii="Times New Roman" w:hAnsi="Times New Roman"/>
          <w:sz w:val="28"/>
          <w:szCs w:val="28"/>
          <w:shd w:val="clear" w:color="auto" w:fill="FFFFFF"/>
        </w:rPr>
        <w:t xml:space="preserve">всегда </w:t>
      </w:r>
      <w:r w:rsidRPr="001550B3">
        <w:rPr>
          <w:rFonts w:ascii="Times New Roman" w:hAnsi="Times New Roman"/>
          <w:sz w:val="28"/>
          <w:szCs w:val="28"/>
          <w:shd w:val="clear" w:color="auto" w:fill="FFFFFF"/>
        </w:rPr>
        <w:t xml:space="preserve">могут решиться самостоятельно на уровне управления </w:t>
      </w:r>
      <w:proofErr w:type="spellStart"/>
      <w:r w:rsidRPr="001550B3">
        <w:rPr>
          <w:rFonts w:ascii="Times New Roman" w:hAnsi="Times New Roman"/>
          <w:sz w:val="28"/>
          <w:szCs w:val="28"/>
          <w:shd w:val="clear" w:color="auto" w:fill="FFFFFF"/>
        </w:rPr>
        <w:t>ссуза</w:t>
      </w:r>
      <w:proofErr w:type="spellEnd"/>
      <w:r w:rsidRPr="001550B3">
        <w:rPr>
          <w:rFonts w:ascii="Times New Roman" w:hAnsi="Times New Roman"/>
          <w:sz w:val="28"/>
          <w:szCs w:val="28"/>
          <w:shd w:val="clear" w:color="auto" w:fill="FFFFFF"/>
        </w:rPr>
        <w:t xml:space="preserve">.  Причина этих затруднений в </w:t>
      </w:r>
      <w:r w:rsidRPr="001550B3">
        <w:rPr>
          <w:rFonts w:ascii="Times New Roman" w:hAnsi="Times New Roman"/>
          <w:sz w:val="28"/>
          <w:szCs w:val="28"/>
        </w:rPr>
        <w:t xml:space="preserve">отсутствии механизмов социального партнерства с </w:t>
      </w:r>
      <w:r w:rsidRPr="001550B3">
        <w:rPr>
          <w:rFonts w:ascii="Times New Roman" w:hAnsi="Times New Roman"/>
          <w:sz w:val="28"/>
          <w:szCs w:val="28"/>
        </w:rPr>
        <w:lastRenderedPageBreak/>
        <w:t xml:space="preserve">управленческими структурами, сообществами работодателей и другими представителями образовательных услуг.  </w:t>
      </w:r>
    </w:p>
    <w:p w:rsidR="006D2B89" w:rsidRPr="001550B3" w:rsidRDefault="006D2B89" w:rsidP="006D2B89">
      <w:pPr>
        <w:tabs>
          <w:tab w:val="left" w:pos="709"/>
        </w:tabs>
        <w:spacing w:line="360" w:lineRule="auto"/>
        <w:ind w:firstLine="708"/>
        <w:jc w:val="both"/>
        <w:rPr>
          <w:rFonts w:ascii="Times New Roman" w:hAnsi="Times New Roman"/>
          <w:sz w:val="28"/>
          <w:szCs w:val="28"/>
        </w:rPr>
      </w:pPr>
      <w:r w:rsidRPr="001550B3">
        <w:rPr>
          <w:rFonts w:ascii="Times New Roman" w:hAnsi="Times New Roman"/>
          <w:sz w:val="28"/>
          <w:szCs w:val="28"/>
        </w:rPr>
        <w:t>Авиастроение  является  одной  из высокотехнологичных отраслей, нуждающейся в  повышении эффективности  и  конкурентоспособности  в интересах развития  российской экономики. За  последние  годы в управлении отраслью  произошли  существенные  изменения, заложившие  основы  ее коренной  модернизации. К  числу  этих изменений следует, несомненно,  отнести  формирование и начало  реализации стратегии развития  персонала    как  части  общей стратегии развития отрасли.</w:t>
      </w:r>
    </w:p>
    <w:p w:rsidR="005E12F4" w:rsidRPr="001550B3" w:rsidRDefault="004630B2" w:rsidP="00B048F6">
      <w:pPr>
        <w:spacing w:line="360" w:lineRule="auto"/>
        <w:ind w:firstLine="567"/>
        <w:jc w:val="both"/>
        <w:rPr>
          <w:rStyle w:val="FontStyle29"/>
        </w:rPr>
      </w:pPr>
      <w:r w:rsidRPr="001550B3">
        <w:rPr>
          <w:rFonts w:ascii="Times New Roman" w:hAnsi="Times New Roman"/>
          <w:sz w:val="28"/>
          <w:szCs w:val="28"/>
        </w:rPr>
        <w:t xml:space="preserve">Из анализа развития авиационной отрасли в России </w:t>
      </w:r>
      <w:r w:rsidR="00B048F6" w:rsidRPr="001550B3">
        <w:rPr>
          <w:rFonts w:ascii="Times New Roman" w:hAnsi="Times New Roman"/>
          <w:sz w:val="28"/>
          <w:szCs w:val="28"/>
        </w:rPr>
        <w:t>за</w:t>
      </w:r>
      <w:r w:rsidR="00B048F6" w:rsidRPr="001550B3">
        <w:rPr>
          <w:rStyle w:val="FontStyle29"/>
        </w:rPr>
        <w:t xml:space="preserve"> </w:t>
      </w:r>
      <w:r w:rsidR="003202EF" w:rsidRPr="001550B3">
        <w:rPr>
          <w:rStyle w:val="FontStyle29"/>
        </w:rPr>
        <w:t>период  2008-2012</w:t>
      </w:r>
      <w:r w:rsidR="005E12F4" w:rsidRPr="001550B3">
        <w:rPr>
          <w:rStyle w:val="FontStyle29"/>
        </w:rPr>
        <w:t xml:space="preserve"> годов сложились  следующие объективные условия в  части  обеспечения  потребности предприятий  в рабочих  кадрах: </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rPr>
      </w:pPr>
      <w:r>
        <w:rPr>
          <w:rStyle w:val="FontStyle29"/>
        </w:rPr>
        <w:t>с</w:t>
      </w:r>
      <w:r w:rsidR="005E12F4" w:rsidRPr="001550B3">
        <w:rPr>
          <w:rStyle w:val="FontStyle29"/>
        </w:rPr>
        <w:t>табильная загрузка на ряде предприятий (К</w:t>
      </w:r>
      <w:r w:rsidR="003202EF" w:rsidRPr="001550B3">
        <w:rPr>
          <w:rStyle w:val="FontStyle29"/>
        </w:rPr>
        <w:t>омсомольск-на-Амуре авиационное производственное объединение, Иркутский авиационный завод</w:t>
      </w:r>
      <w:r w:rsidR="005E12F4" w:rsidRPr="001550B3">
        <w:rPr>
          <w:rStyle w:val="FontStyle29"/>
        </w:rPr>
        <w:t>, Н</w:t>
      </w:r>
      <w:r w:rsidR="003202EF" w:rsidRPr="001550B3">
        <w:rPr>
          <w:rStyle w:val="FontStyle29"/>
        </w:rPr>
        <w:t>овосибирское авиационное производственное объединение</w:t>
      </w:r>
      <w:r w:rsidR="005E12F4" w:rsidRPr="001550B3">
        <w:rPr>
          <w:rStyle w:val="FontStyle29"/>
        </w:rPr>
        <w:t>), появление ясной перспективы роста объемов производства на несколько лет вперед (производственные программы отрасли).</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rPr>
      </w:pPr>
      <w:r>
        <w:rPr>
          <w:rStyle w:val="FontStyle29"/>
        </w:rPr>
        <w:t>о</w:t>
      </w:r>
      <w:r w:rsidR="005E12F4" w:rsidRPr="001550B3">
        <w:rPr>
          <w:rStyle w:val="FontStyle29"/>
        </w:rPr>
        <w:t>граниченные возможности поиска и привлечения необходимых специалистов  в  рамках региональных рынков  труда  (Таганрог, Ульяновск, Новосибирск, Воронеж, Комсомольск-на-Амуре, Иркутск, Московская область).</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rPr>
      </w:pPr>
      <w:r>
        <w:rPr>
          <w:rStyle w:val="FontStyle29"/>
        </w:rPr>
        <w:t>о</w:t>
      </w:r>
      <w:r w:rsidR="005E12F4" w:rsidRPr="001550B3">
        <w:rPr>
          <w:rStyle w:val="FontStyle29"/>
        </w:rPr>
        <w:t xml:space="preserve">тсутствие положительного имиджа отрасли – как работодателя, непрестижность в среде молодежи инженерных специальностей и рабочих профессий. Отсутствие информации у школьников городов и регионов о  потребности в  кадрах данных уровней и направлений  подготовки. </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rPr>
      </w:pPr>
      <w:r>
        <w:rPr>
          <w:rStyle w:val="FontStyle29"/>
        </w:rPr>
        <w:t>н</w:t>
      </w:r>
      <w:r w:rsidR="005E12F4" w:rsidRPr="001550B3">
        <w:rPr>
          <w:rStyle w:val="FontStyle29"/>
        </w:rPr>
        <w:t xml:space="preserve">еблагоприятная демографическая ситуация, уменьшение численности </w:t>
      </w:r>
      <w:r w:rsidR="005E12F4" w:rsidRPr="001550B3">
        <w:rPr>
          <w:rStyle w:val="FontStyle29"/>
        </w:rPr>
        <w:lastRenderedPageBreak/>
        <w:t>выпускников школ.</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i/>
          <w:iCs/>
        </w:rPr>
      </w:pPr>
      <w:r>
        <w:rPr>
          <w:rStyle w:val="FontStyle29"/>
        </w:rPr>
        <w:t>н</w:t>
      </w:r>
      <w:r w:rsidR="005E12F4" w:rsidRPr="001550B3">
        <w:rPr>
          <w:rStyle w:val="FontStyle29"/>
        </w:rPr>
        <w:t xml:space="preserve">едостаточное для удовлетворения потребностей заводов количество учащихся и студентов учреждений начального и среднего профессионального образования регионов (Таганрог, Ульяновск, Новосибирск, Воронеж, Комсомольск-на-Амуре, Иркутск, Московская область, Казань). </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i/>
          <w:iCs/>
        </w:rPr>
      </w:pPr>
      <w:r>
        <w:rPr>
          <w:rStyle w:val="FontStyle29"/>
        </w:rPr>
        <w:t>о</w:t>
      </w:r>
      <w:r w:rsidR="005E12F4" w:rsidRPr="001550B3">
        <w:rPr>
          <w:rStyle w:val="FontStyle29"/>
        </w:rPr>
        <w:t>тставание качества подготовки специалистов начального и среднего профессионального образования от уровня современных технологий, внедряемых в отрасли, отсутствие современной лабораторной базы и специализированной учебно-методической литературы.</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i/>
          <w:iCs/>
        </w:rPr>
      </w:pPr>
      <w:r>
        <w:rPr>
          <w:rStyle w:val="FontStyle29"/>
        </w:rPr>
        <w:t>н</w:t>
      </w:r>
      <w:r w:rsidR="005E12F4" w:rsidRPr="001550B3">
        <w:rPr>
          <w:rStyle w:val="FontStyle29"/>
        </w:rPr>
        <w:t xml:space="preserve">изкое качество контингента учащихся и выпускников начального и среднего профессионального образования. </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i/>
          <w:iCs/>
        </w:rPr>
      </w:pPr>
      <w:r>
        <w:rPr>
          <w:rStyle w:val="FontStyle29"/>
        </w:rPr>
        <w:t>н</w:t>
      </w:r>
      <w:r w:rsidR="005E12F4" w:rsidRPr="001550B3">
        <w:rPr>
          <w:rStyle w:val="FontStyle29"/>
        </w:rPr>
        <w:t>изкая мотивация у выпускников к работе по окончании учреждений начального и среднего профессионального образования.</w:t>
      </w:r>
    </w:p>
    <w:p w:rsidR="005E12F4" w:rsidRPr="001550B3" w:rsidRDefault="00BF1D50" w:rsidP="00695A67">
      <w:pPr>
        <w:pStyle w:val="11"/>
        <w:widowControl w:val="0"/>
        <w:numPr>
          <w:ilvl w:val="0"/>
          <w:numId w:val="7"/>
        </w:numPr>
        <w:autoSpaceDE w:val="0"/>
        <w:autoSpaceDN w:val="0"/>
        <w:adjustRightInd w:val="0"/>
        <w:spacing w:line="360" w:lineRule="auto"/>
        <w:jc w:val="both"/>
        <w:rPr>
          <w:rStyle w:val="FontStyle29"/>
          <w:i/>
          <w:iCs/>
        </w:rPr>
      </w:pPr>
      <w:r>
        <w:rPr>
          <w:rStyle w:val="FontStyle29"/>
        </w:rPr>
        <w:t>в</w:t>
      </w:r>
      <w:r w:rsidR="005E12F4" w:rsidRPr="001550B3">
        <w:rPr>
          <w:rStyle w:val="FontStyle29"/>
        </w:rPr>
        <w:t>ысокая текучесть в категориях молодых рабочих и молодых специалистов.</w:t>
      </w:r>
    </w:p>
    <w:p w:rsidR="000A5414" w:rsidRDefault="006D2B89" w:rsidP="00166DAE">
      <w:pPr>
        <w:pStyle w:val="11"/>
        <w:tabs>
          <w:tab w:val="left" w:pos="709"/>
        </w:tabs>
        <w:spacing w:line="360" w:lineRule="auto"/>
        <w:ind w:left="0" w:firstLine="567"/>
        <w:jc w:val="both"/>
        <w:rPr>
          <w:rStyle w:val="FontStyle29"/>
        </w:rPr>
      </w:pPr>
      <w:r w:rsidRPr="001550B3">
        <w:rPr>
          <w:rStyle w:val="FontStyle29"/>
        </w:rPr>
        <w:t xml:space="preserve">Для обеспечения </w:t>
      </w:r>
      <w:r w:rsidR="005E12F4" w:rsidRPr="001550B3">
        <w:rPr>
          <w:rStyle w:val="FontStyle29"/>
        </w:rPr>
        <w:t xml:space="preserve"> потребности в рабочих кадрах  </w:t>
      </w:r>
      <w:r w:rsidRPr="001550B3">
        <w:rPr>
          <w:rStyle w:val="FontStyle29"/>
        </w:rPr>
        <w:t xml:space="preserve">кадровую политику в отрасли </w:t>
      </w:r>
      <w:r w:rsidR="005E12F4" w:rsidRPr="001550B3">
        <w:rPr>
          <w:rStyle w:val="FontStyle29"/>
        </w:rPr>
        <w:t xml:space="preserve"> </w:t>
      </w:r>
      <w:r w:rsidRPr="001550B3">
        <w:rPr>
          <w:rStyle w:val="FontStyle29"/>
        </w:rPr>
        <w:t>необходимо проводить с учетом увеличения</w:t>
      </w:r>
      <w:r w:rsidR="005E12F4" w:rsidRPr="001550B3">
        <w:rPr>
          <w:rStyle w:val="FontStyle29"/>
        </w:rPr>
        <w:t xml:space="preserve"> производительности труда, технического перевооружения</w:t>
      </w:r>
      <w:r w:rsidRPr="001550B3">
        <w:rPr>
          <w:rStyle w:val="FontStyle29"/>
        </w:rPr>
        <w:t>; организации</w:t>
      </w:r>
      <w:r w:rsidR="005E12F4" w:rsidRPr="001550B3">
        <w:rPr>
          <w:rStyle w:val="FontStyle29"/>
        </w:rPr>
        <w:t xml:space="preserve"> подготовки, переподготовки и повышения квалификации рабочих кадров</w:t>
      </w:r>
      <w:r w:rsidRPr="001550B3">
        <w:rPr>
          <w:rStyle w:val="FontStyle29"/>
        </w:rPr>
        <w:t>; повышения</w:t>
      </w:r>
      <w:r w:rsidR="005E12F4" w:rsidRPr="001550B3">
        <w:rPr>
          <w:rStyle w:val="FontStyle29"/>
        </w:rPr>
        <w:t xml:space="preserve"> качества подготовки рабочих кадров в образовательных учреждениях начального и среднег</w:t>
      </w:r>
      <w:r w:rsidRPr="001550B3">
        <w:rPr>
          <w:rStyle w:val="FontStyle29"/>
        </w:rPr>
        <w:t>о профессионального образования; развития</w:t>
      </w:r>
      <w:r w:rsidR="005E12F4" w:rsidRPr="001550B3">
        <w:rPr>
          <w:rStyle w:val="FontStyle29"/>
        </w:rPr>
        <w:t xml:space="preserve">  новых форм подготовки молодых рабочих по дефицитным профессиям</w:t>
      </w:r>
      <w:r w:rsidRPr="001550B3">
        <w:rPr>
          <w:rStyle w:val="FontStyle29"/>
        </w:rPr>
        <w:t>; организации</w:t>
      </w:r>
      <w:r w:rsidR="005E12F4" w:rsidRPr="001550B3">
        <w:rPr>
          <w:rStyle w:val="FontStyle29"/>
        </w:rPr>
        <w:t xml:space="preserve"> совместной работы по модернизации лабораторной базы с профильными образовательными учреждениями начального, среднего и высшег</w:t>
      </w:r>
      <w:r w:rsidRPr="001550B3">
        <w:rPr>
          <w:rStyle w:val="FontStyle29"/>
        </w:rPr>
        <w:t>о профессионального образования; унификации</w:t>
      </w:r>
      <w:r w:rsidR="005E12F4" w:rsidRPr="001550B3">
        <w:rPr>
          <w:rStyle w:val="FontStyle29"/>
        </w:rPr>
        <w:t xml:space="preserve"> требований к качеству подготовки кадро</w:t>
      </w:r>
      <w:r w:rsidRPr="001550B3">
        <w:rPr>
          <w:rStyle w:val="FontStyle29"/>
        </w:rPr>
        <w:t>в с учетом потребностей отрасли; развития</w:t>
      </w:r>
      <w:r w:rsidR="005E12F4" w:rsidRPr="001550B3">
        <w:rPr>
          <w:rStyle w:val="FontStyle29"/>
        </w:rPr>
        <w:t xml:space="preserve"> </w:t>
      </w:r>
      <w:r w:rsidR="005E12F4" w:rsidRPr="001550B3">
        <w:rPr>
          <w:rStyle w:val="FontStyle29"/>
        </w:rPr>
        <w:lastRenderedPageBreak/>
        <w:t>взаимодействия с учебными заведениями профессионального образования всех уровней профессионального образования.</w:t>
      </w:r>
      <w:r w:rsidR="00434EBB" w:rsidRPr="001550B3">
        <w:rPr>
          <w:rStyle w:val="FontStyle29"/>
        </w:rPr>
        <w:t xml:space="preserve"> Это задачи общегосударственного масштаба и решаться должны как органами управления отрасли, так и образования. Координирующую функцию в кадровой политике авиастроительной отрасли осуществляет ОАО «Объединенная авиастроительная корпорация», которая объединяет предприятия. </w:t>
      </w:r>
      <w:r w:rsidRPr="001550B3">
        <w:rPr>
          <w:rStyle w:val="FontStyle29"/>
        </w:rPr>
        <w:t>В</w:t>
      </w:r>
      <w:r w:rsidR="005E12F4" w:rsidRPr="001550B3">
        <w:rPr>
          <w:rStyle w:val="FontStyle29"/>
        </w:rPr>
        <w:t xml:space="preserve">заимодействие предприятий </w:t>
      </w:r>
      <w:r w:rsidRPr="001550B3">
        <w:rPr>
          <w:rStyle w:val="FontStyle29"/>
        </w:rPr>
        <w:t xml:space="preserve"> авиационной отрасли </w:t>
      </w:r>
      <w:r w:rsidR="005E12F4" w:rsidRPr="001550B3">
        <w:rPr>
          <w:rStyle w:val="FontStyle29"/>
        </w:rPr>
        <w:t>с образовательными учреждениями начального и среднего профессионального образования</w:t>
      </w:r>
      <w:r w:rsidR="00434EBB" w:rsidRPr="001550B3">
        <w:rPr>
          <w:rStyle w:val="FontStyle29"/>
        </w:rPr>
        <w:t xml:space="preserve"> в регионах выстраивалось </w:t>
      </w:r>
      <w:r w:rsidRPr="001550B3">
        <w:rPr>
          <w:rStyle w:val="FontStyle29"/>
        </w:rPr>
        <w:t xml:space="preserve"> </w:t>
      </w:r>
      <w:r w:rsidR="00434EBB" w:rsidRPr="001550B3">
        <w:rPr>
          <w:rStyle w:val="FontStyle29"/>
        </w:rPr>
        <w:t>с учетом их воз</w:t>
      </w:r>
      <w:r w:rsidR="00B048F6" w:rsidRPr="001550B3">
        <w:rPr>
          <w:rStyle w:val="FontStyle29"/>
        </w:rPr>
        <w:t xml:space="preserve">можностей и потребностей и </w:t>
      </w:r>
      <w:r w:rsidR="005F0A5A" w:rsidRPr="001550B3">
        <w:rPr>
          <w:rStyle w:val="FontStyle29"/>
        </w:rPr>
        <w:t>в некоторых регионах имеет установленные организационно-правовые формы социального партнерства: образовательный кластер (г.</w:t>
      </w:r>
      <w:r w:rsidR="009E7192" w:rsidRPr="001550B3">
        <w:rPr>
          <w:rStyle w:val="FontStyle29"/>
        </w:rPr>
        <w:t xml:space="preserve"> </w:t>
      </w:r>
      <w:r w:rsidR="005F0A5A" w:rsidRPr="001550B3">
        <w:rPr>
          <w:rStyle w:val="FontStyle29"/>
        </w:rPr>
        <w:t>Новосибирск), образовательно-промышленный комплекс (г</w:t>
      </w:r>
      <w:proofErr w:type="gramStart"/>
      <w:r w:rsidR="005F0A5A" w:rsidRPr="001550B3">
        <w:rPr>
          <w:rStyle w:val="FontStyle29"/>
        </w:rPr>
        <w:t>.К</w:t>
      </w:r>
      <w:proofErr w:type="gramEnd"/>
      <w:r w:rsidR="005F0A5A" w:rsidRPr="001550B3">
        <w:rPr>
          <w:rStyle w:val="FontStyle29"/>
        </w:rPr>
        <w:t>азань),  региональный центр профессионального самоопределения (г.</w:t>
      </w:r>
      <w:r w:rsidR="009E7192" w:rsidRPr="001550B3">
        <w:rPr>
          <w:rStyle w:val="FontStyle29"/>
        </w:rPr>
        <w:t xml:space="preserve"> </w:t>
      </w:r>
      <w:r w:rsidR="005F0A5A" w:rsidRPr="001550B3">
        <w:rPr>
          <w:rStyle w:val="FontStyle29"/>
        </w:rPr>
        <w:t xml:space="preserve">Иркутск).  Учебные заведения, реализующие программы начального  и среднего профессионального образования имеют разные материально-технические возможности. За счет  победы в приоритетном национальном проекте «Образование» </w:t>
      </w:r>
      <w:r w:rsidR="00166DAE" w:rsidRPr="001550B3">
        <w:rPr>
          <w:rStyle w:val="FontStyle29"/>
        </w:rPr>
        <w:t xml:space="preserve">появилась </w:t>
      </w:r>
      <w:r w:rsidR="005F0A5A" w:rsidRPr="001550B3">
        <w:rPr>
          <w:rStyle w:val="FontStyle29"/>
        </w:rPr>
        <w:t>современная учебно-лабораторная база</w:t>
      </w:r>
      <w:r w:rsidR="00166DAE" w:rsidRPr="001550B3">
        <w:rPr>
          <w:rStyle w:val="FontStyle29"/>
        </w:rPr>
        <w:t xml:space="preserve">, повысился уровень квалификации преподавательского состава </w:t>
      </w:r>
      <w:r w:rsidR="005F0A5A" w:rsidRPr="001550B3">
        <w:rPr>
          <w:rStyle w:val="FontStyle29"/>
        </w:rPr>
        <w:t xml:space="preserve">  </w:t>
      </w:r>
      <w:r w:rsidR="00166DAE" w:rsidRPr="001550B3">
        <w:rPr>
          <w:rStyle w:val="FontStyle29"/>
        </w:rPr>
        <w:t>в Иркутском авиационном</w:t>
      </w:r>
      <w:r w:rsidR="005F0A5A" w:rsidRPr="001550B3">
        <w:rPr>
          <w:rStyle w:val="FontStyle29"/>
        </w:rPr>
        <w:t xml:space="preserve"> техникум</w:t>
      </w:r>
      <w:r w:rsidR="00166DAE" w:rsidRPr="001550B3">
        <w:rPr>
          <w:rStyle w:val="FontStyle29"/>
        </w:rPr>
        <w:t>е, Казанском авиационно-техническом</w:t>
      </w:r>
      <w:r w:rsidR="005F0A5A" w:rsidRPr="001550B3">
        <w:rPr>
          <w:rStyle w:val="FontStyle29"/>
        </w:rPr>
        <w:t xml:space="preserve"> колледж</w:t>
      </w:r>
      <w:r w:rsidR="00166DAE" w:rsidRPr="001550B3">
        <w:rPr>
          <w:rStyle w:val="FontStyle29"/>
        </w:rPr>
        <w:t>е, Воронежском авиационном</w:t>
      </w:r>
      <w:r w:rsidR="005F0A5A" w:rsidRPr="001550B3">
        <w:rPr>
          <w:rStyle w:val="FontStyle29"/>
        </w:rPr>
        <w:t xml:space="preserve"> техникум</w:t>
      </w:r>
      <w:r w:rsidR="00166DAE" w:rsidRPr="001550B3">
        <w:rPr>
          <w:rStyle w:val="FontStyle29"/>
        </w:rPr>
        <w:t>е</w:t>
      </w:r>
      <w:r w:rsidR="005F0A5A" w:rsidRPr="001550B3">
        <w:rPr>
          <w:rStyle w:val="FontStyle29"/>
        </w:rPr>
        <w:t>, Новосибирский авиационно-т</w:t>
      </w:r>
      <w:r w:rsidR="00166DAE" w:rsidRPr="001550B3">
        <w:rPr>
          <w:rStyle w:val="FontStyle29"/>
        </w:rPr>
        <w:t>ехнический колледж, Таганрогском</w:t>
      </w:r>
      <w:r w:rsidR="005F0A5A" w:rsidRPr="001550B3">
        <w:rPr>
          <w:rStyle w:val="FontStyle29"/>
        </w:rPr>
        <w:t xml:space="preserve"> авиа</w:t>
      </w:r>
      <w:r w:rsidR="00166DAE" w:rsidRPr="001550B3">
        <w:rPr>
          <w:rStyle w:val="FontStyle29"/>
        </w:rPr>
        <w:t>ционном</w:t>
      </w:r>
      <w:r w:rsidR="005F0A5A" w:rsidRPr="001550B3">
        <w:rPr>
          <w:rStyle w:val="FontStyle29"/>
        </w:rPr>
        <w:t xml:space="preserve"> колледж</w:t>
      </w:r>
      <w:r w:rsidR="00166DAE" w:rsidRPr="001550B3">
        <w:rPr>
          <w:rStyle w:val="FontStyle29"/>
        </w:rPr>
        <w:t>е</w:t>
      </w:r>
      <w:r w:rsidR="005F0A5A" w:rsidRPr="001550B3">
        <w:rPr>
          <w:rStyle w:val="FontStyle29"/>
        </w:rPr>
        <w:t>,</w:t>
      </w:r>
      <w:r w:rsidR="00166DAE" w:rsidRPr="001550B3">
        <w:rPr>
          <w:rStyle w:val="FontStyle29"/>
        </w:rPr>
        <w:t xml:space="preserve"> Марийском радиотехническом техникуме</w:t>
      </w:r>
      <w:r w:rsidR="005F0A5A" w:rsidRPr="001550B3">
        <w:rPr>
          <w:rStyle w:val="FontStyle29"/>
        </w:rPr>
        <w:t>.</w:t>
      </w:r>
      <w:r w:rsidR="00166DAE" w:rsidRPr="001550B3">
        <w:rPr>
          <w:rStyle w:val="FontStyle29"/>
        </w:rPr>
        <w:t xml:space="preserve"> </w:t>
      </w:r>
      <w:r w:rsidR="00666DCA" w:rsidRPr="001550B3">
        <w:rPr>
          <w:rStyle w:val="FontStyle29"/>
        </w:rPr>
        <w:t xml:space="preserve">Авиационные </w:t>
      </w:r>
      <w:proofErr w:type="spellStart"/>
      <w:r w:rsidR="00666DCA" w:rsidRPr="001550B3">
        <w:rPr>
          <w:rStyle w:val="FontStyle29"/>
        </w:rPr>
        <w:t>ссузы</w:t>
      </w:r>
      <w:proofErr w:type="spellEnd"/>
      <w:r w:rsidR="00666DCA" w:rsidRPr="001550B3">
        <w:rPr>
          <w:rStyle w:val="FontStyle29"/>
        </w:rPr>
        <w:t xml:space="preserve">, осуществляющие  подготовку специалистов для отрасли и решающие одинаковые кадровые задачи находятся в разных позициях с точки зрения </w:t>
      </w:r>
      <w:r w:rsidR="009E3141" w:rsidRPr="001550B3">
        <w:rPr>
          <w:rStyle w:val="FontStyle29"/>
        </w:rPr>
        <w:t xml:space="preserve">ресурсного </w:t>
      </w:r>
      <w:r w:rsidR="00666DCA" w:rsidRPr="001550B3">
        <w:rPr>
          <w:rStyle w:val="FontStyle29"/>
        </w:rPr>
        <w:t xml:space="preserve">обеспечения образовательного процесса.   </w:t>
      </w:r>
      <w:r w:rsidR="003202EF" w:rsidRPr="001550B3">
        <w:rPr>
          <w:rStyle w:val="FontStyle29"/>
        </w:rPr>
        <w:t>Таким образом, н</w:t>
      </w:r>
      <w:r w:rsidR="00666DCA" w:rsidRPr="001550B3">
        <w:rPr>
          <w:rStyle w:val="FontStyle29"/>
        </w:rPr>
        <w:t xml:space="preserve">аблюдается </w:t>
      </w:r>
      <w:r w:rsidR="00166DAE" w:rsidRPr="001550B3">
        <w:rPr>
          <w:rStyle w:val="FontStyle29"/>
        </w:rPr>
        <w:t xml:space="preserve"> разрыв между </w:t>
      </w:r>
      <w:r w:rsidR="00666DCA" w:rsidRPr="001550B3">
        <w:rPr>
          <w:rStyle w:val="FontStyle29"/>
        </w:rPr>
        <w:t>«продвинутыми» учебными заведениями и аутсайдерами</w:t>
      </w:r>
      <w:r w:rsidR="00166DAE" w:rsidRPr="001550B3">
        <w:rPr>
          <w:rStyle w:val="FontStyle29"/>
        </w:rPr>
        <w:t>.</w:t>
      </w:r>
    </w:p>
    <w:p w:rsidR="004630B2" w:rsidRPr="001550B3" w:rsidRDefault="003202EF" w:rsidP="004630B2">
      <w:pPr>
        <w:spacing w:line="360" w:lineRule="auto"/>
        <w:ind w:firstLine="567"/>
        <w:jc w:val="both"/>
        <w:rPr>
          <w:rFonts w:ascii="Times New Roman" w:hAnsi="Times New Roman"/>
          <w:sz w:val="28"/>
          <w:szCs w:val="28"/>
        </w:rPr>
      </w:pPr>
      <w:r w:rsidRPr="001550B3">
        <w:rPr>
          <w:rFonts w:ascii="Times New Roman" w:hAnsi="Times New Roman"/>
          <w:sz w:val="28"/>
          <w:szCs w:val="28"/>
        </w:rPr>
        <w:lastRenderedPageBreak/>
        <w:t xml:space="preserve">Мы видим, что </w:t>
      </w:r>
      <w:r w:rsidR="004630B2" w:rsidRPr="001550B3">
        <w:rPr>
          <w:rFonts w:ascii="Times New Roman" w:hAnsi="Times New Roman"/>
          <w:sz w:val="28"/>
          <w:szCs w:val="28"/>
        </w:rPr>
        <w:t>намечается противоречие между потребностью предприятий авиационной отрасли в высококвалифицированн</w:t>
      </w:r>
      <w:r w:rsidR="00D3686A" w:rsidRPr="001550B3">
        <w:rPr>
          <w:rFonts w:ascii="Times New Roman" w:hAnsi="Times New Roman"/>
          <w:sz w:val="28"/>
          <w:szCs w:val="28"/>
        </w:rPr>
        <w:t>ых рабочих кадрах и специалистах</w:t>
      </w:r>
      <w:r w:rsidR="004630B2" w:rsidRPr="001550B3">
        <w:rPr>
          <w:rFonts w:ascii="Times New Roman" w:hAnsi="Times New Roman"/>
          <w:sz w:val="28"/>
          <w:szCs w:val="28"/>
        </w:rPr>
        <w:t xml:space="preserve"> среднего звена и </w:t>
      </w:r>
      <w:r w:rsidR="00D3686A" w:rsidRPr="001550B3">
        <w:rPr>
          <w:rFonts w:ascii="Times New Roman" w:hAnsi="Times New Roman"/>
          <w:sz w:val="28"/>
          <w:szCs w:val="28"/>
        </w:rPr>
        <w:t xml:space="preserve">возможностями  </w:t>
      </w:r>
      <w:r w:rsidR="004630B2" w:rsidRPr="001550B3">
        <w:rPr>
          <w:rFonts w:ascii="Times New Roman" w:hAnsi="Times New Roman"/>
          <w:sz w:val="28"/>
          <w:szCs w:val="28"/>
        </w:rPr>
        <w:t xml:space="preserve">учебных заведений  </w:t>
      </w:r>
      <w:r w:rsidR="00D3686A" w:rsidRPr="001550B3">
        <w:rPr>
          <w:rFonts w:ascii="Times New Roman" w:hAnsi="Times New Roman"/>
          <w:sz w:val="28"/>
          <w:szCs w:val="28"/>
        </w:rPr>
        <w:t xml:space="preserve"> среднего профессионального образования спроектировать и  реализовать подготовку</w:t>
      </w:r>
      <w:r w:rsidR="004630B2" w:rsidRPr="001550B3">
        <w:rPr>
          <w:rFonts w:ascii="Times New Roman" w:hAnsi="Times New Roman"/>
          <w:sz w:val="28"/>
          <w:szCs w:val="28"/>
        </w:rPr>
        <w:t xml:space="preserve"> востребованных кадров</w:t>
      </w:r>
      <w:r w:rsidR="00A3301A" w:rsidRPr="001550B3">
        <w:rPr>
          <w:rFonts w:ascii="Times New Roman" w:hAnsi="Times New Roman"/>
          <w:sz w:val="28"/>
          <w:szCs w:val="28"/>
        </w:rPr>
        <w:t xml:space="preserve"> </w:t>
      </w:r>
      <w:r w:rsidR="00D3686A" w:rsidRPr="001550B3">
        <w:rPr>
          <w:rFonts w:ascii="Times New Roman" w:hAnsi="Times New Roman"/>
          <w:sz w:val="28"/>
          <w:szCs w:val="28"/>
        </w:rPr>
        <w:t>в условиях ФГОС СПО</w:t>
      </w:r>
      <w:r w:rsidR="009E3141" w:rsidRPr="001550B3">
        <w:rPr>
          <w:rFonts w:ascii="Times New Roman" w:hAnsi="Times New Roman"/>
          <w:sz w:val="28"/>
          <w:szCs w:val="28"/>
        </w:rPr>
        <w:t xml:space="preserve"> на основе требований работодателей</w:t>
      </w:r>
      <w:r w:rsidR="004630B2" w:rsidRPr="001550B3">
        <w:rPr>
          <w:rFonts w:ascii="Times New Roman" w:hAnsi="Times New Roman"/>
          <w:sz w:val="28"/>
          <w:szCs w:val="28"/>
        </w:rPr>
        <w:t>.</w:t>
      </w:r>
    </w:p>
    <w:p w:rsidR="004630B2" w:rsidRPr="001550B3" w:rsidRDefault="004630B2" w:rsidP="004630B2">
      <w:pPr>
        <w:spacing w:line="360" w:lineRule="auto"/>
        <w:ind w:firstLine="567"/>
        <w:jc w:val="both"/>
        <w:rPr>
          <w:rFonts w:ascii="Times New Roman" w:hAnsi="Times New Roman"/>
          <w:sz w:val="28"/>
          <w:szCs w:val="28"/>
          <w:shd w:val="clear" w:color="auto" w:fill="FFFFFF"/>
        </w:rPr>
      </w:pPr>
      <w:r w:rsidRPr="001550B3">
        <w:rPr>
          <w:rFonts w:ascii="Times New Roman" w:hAnsi="Times New Roman"/>
          <w:i/>
          <w:sz w:val="28"/>
          <w:szCs w:val="28"/>
          <w:shd w:val="clear" w:color="auto" w:fill="FFFFFF"/>
        </w:rPr>
        <w:t>Проблема исследования</w:t>
      </w:r>
      <w:r w:rsidRPr="001550B3">
        <w:rPr>
          <w:rFonts w:ascii="Times New Roman" w:hAnsi="Times New Roman"/>
          <w:sz w:val="28"/>
          <w:szCs w:val="28"/>
          <w:shd w:val="clear" w:color="auto" w:fill="FFFFFF"/>
        </w:rPr>
        <w:t xml:space="preserve">: как </w:t>
      </w:r>
      <w:r w:rsidR="00D3686A" w:rsidRPr="001550B3">
        <w:rPr>
          <w:rFonts w:ascii="Times New Roman" w:hAnsi="Times New Roman"/>
          <w:sz w:val="28"/>
          <w:szCs w:val="28"/>
          <w:shd w:val="clear" w:color="auto" w:fill="FFFFFF"/>
        </w:rPr>
        <w:t>должно быть организовано взаимодействие средних специальных учебных заведений</w:t>
      </w:r>
      <w:r w:rsidR="00D00C56" w:rsidRPr="001550B3">
        <w:rPr>
          <w:rFonts w:ascii="Times New Roman" w:hAnsi="Times New Roman"/>
          <w:sz w:val="28"/>
          <w:szCs w:val="28"/>
          <w:shd w:val="clear" w:color="auto" w:fill="FFFFFF"/>
        </w:rPr>
        <w:t xml:space="preserve">  с максимальным использованием имеющихся  ресурсов </w:t>
      </w:r>
      <w:r w:rsidR="00D3686A" w:rsidRPr="001550B3">
        <w:rPr>
          <w:rFonts w:ascii="Times New Roman" w:hAnsi="Times New Roman"/>
          <w:sz w:val="28"/>
          <w:szCs w:val="28"/>
          <w:shd w:val="clear" w:color="auto" w:fill="FFFFFF"/>
        </w:rPr>
        <w:t xml:space="preserve"> </w:t>
      </w:r>
      <w:r w:rsidR="00FE0CA0" w:rsidRPr="001550B3">
        <w:rPr>
          <w:rFonts w:ascii="Times New Roman" w:hAnsi="Times New Roman"/>
          <w:sz w:val="28"/>
          <w:szCs w:val="28"/>
          <w:shd w:val="clear" w:color="auto" w:fill="FFFFFF"/>
        </w:rPr>
        <w:t xml:space="preserve">для </w:t>
      </w:r>
      <w:r w:rsidR="00D00C56" w:rsidRPr="001550B3">
        <w:rPr>
          <w:rFonts w:ascii="Times New Roman" w:hAnsi="Times New Roman"/>
          <w:sz w:val="28"/>
          <w:szCs w:val="28"/>
          <w:shd w:val="clear" w:color="auto" w:fill="FFFFFF"/>
        </w:rPr>
        <w:t xml:space="preserve">подготовки квалифицированных специалистов </w:t>
      </w:r>
      <w:r w:rsidR="001550B3" w:rsidRPr="001550B3">
        <w:rPr>
          <w:rFonts w:ascii="Times New Roman" w:hAnsi="Times New Roman"/>
          <w:sz w:val="28"/>
          <w:szCs w:val="28"/>
          <w:shd w:val="clear" w:color="auto" w:fill="FFFFFF"/>
        </w:rPr>
        <w:t xml:space="preserve">в авиационной отрасли </w:t>
      </w:r>
      <w:r w:rsidR="00D00C56" w:rsidRPr="001550B3">
        <w:rPr>
          <w:rFonts w:ascii="Times New Roman" w:hAnsi="Times New Roman"/>
          <w:sz w:val="28"/>
          <w:szCs w:val="28"/>
          <w:shd w:val="clear" w:color="auto" w:fill="FFFFFF"/>
        </w:rPr>
        <w:t xml:space="preserve">с учетом </w:t>
      </w:r>
      <w:r w:rsidRPr="001550B3">
        <w:rPr>
          <w:rFonts w:ascii="Times New Roman" w:hAnsi="Times New Roman"/>
          <w:sz w:val="28"/>
          <w:szCs w:val="28"/>
          <w:shd w:val="clear" w:color="auto" w:fill="FFFFFF"/>
        </w:rPr>
        <w:t>требований работодателей</w:t>
      </w:r>
      <w:r w:rsidR="00FE0CA0" w:rsidRPr="001550B3">
        <w:rPr>
          <w:rFonts w:ascii="Times New Roman" w:hAnsi="Times New Roman"/>
          <w:sz w:val="28"/>
          <w:szCs w:val="28"/>
          <w:shd w:val="clear" w:color="auto" w:fill="FFFFFF"/>
        </w:rPr>
        <w:t xml:space="preserve"> и ФГОС СПО</w:t>
      </w:r>
      <w:r w:rsidRPr="001550B3">
        <w:rPr>
          <w:rFonts w:ascii="Times New Roman" w:hAnsi="Times New Roman"/>
          <w:sz w:val="28"/>
          <w:szCs w:val="28"/>
          <w:shd w:val="clear" w:color="auto" w:fill="FFFFFF"/>
        </w:rPr>
        <w:t>.</w:t>
      </w:r>
    </w:p>
    <w:p w:rsidR="004630B2" w:rsidRPr="001550B3" w:rsidRDefault="004630B2" w:rsidP="004630B2">
      <w:pPr>
        <w:spacing w:line="360" w:lineRule="auto"/>
        <w:ind w:firstLine="567"/>
        <w:jc w:val="both"/>
        <w:rPr>
          <w:rFonts w:ascii="Times New Roman" w:hAnsi="Times New Roman"/>
          <w:bCs/>
          <w:sz w:val="28"/>
          <w:szCs w:val="28"/>
        </w:rPr>
      </w:pPr>
      <w:r w:rsidRPr="001550B3">
        <w:rPr>
          <w:rFonts w:ascii="Times New Roman" w:hAnsi="Times New Roman"/>
          <w:bCs/>
          <w:i/>
          <w:sz w:val="28"/>
          <w:szCs w:val="28"/>
        </w:rPr>
        <w:t>Цель исследования:</w:t>
      </w:r>
      <w:r w:rsidRPr="001550B3">
        <w:rPr>
          <w:rFonts w:ascii="Times New Roman" w:hAnsi="Times New Roman"/>
          <w:bCs/>
          <w:sz w:val="28"/>
          <w:szCs w:val="28"/>
        </w:rPr>
        <w:t xml:space="preserve"> определить </w:t>
      </w:r>
      <w:r w:rsidR="00D1672B" w:rsidRPr="001550B3">
        <w:rPr>
          <w:rFonts w:ascii="Times New Roman" w:hAnsi="Times New Roman"/>
          <w:bCs/>
          <w:sz w:val="28"/>
          <w:szCs w:val="28"/>
        </w:rPr>
        <w:t xml:space="preserve">модель </w:t>
      </w:r>
      <w:r w:rsidR="002967CD" w:rsidRPr="001550B3">
        <w:rPr>
          <w:rFonts w:ascii="Times New Roman" w:hAnsi="Times New Roman"/>
          <w:bCs/>
          <w:sz w:val="28"/>
          <w:szCs w:val="28"/>
        </w:rPr>
        <w:t xml:space="preserve">сетевого </w:t>
      </w:r>
      <w:r w:rsidRPr="001550B3">
        <w:rPr>
          <w:rFonts w:ascii="Times New Roman" w:hAnsi="Times New Roman"/>
          <w:bCs/>
          <w:sz w:val="28"/>
          <w:szCs w:val="28"/>
        </w:rPr>
        <w:t xml:space="preserve">взаимодействия </w:t>
      </w:r>
      <w:proofErr w:type="spellStart"/>
      <w:r w:rsidRPr="001550B3">
        <w:rPr>
          <w:rFonts w:ascii="Times New Roman" w:hAnsi="Times New Roman"/>
          <w:bCs/>
          <w:sz w:val="28"/>
          <w:szCs w:val="28"/>
        </w:rPr>
        <w:t>ссузов</w:t>
      </w:r>
      <w:proofErr w:type="spellEnd"/>
      <w:r w:rsidRPr="001550B3">
        <w:rPr>
          <w:rFonts w:ascii="Times New Roman" w:hAnsi="Times New Roman"/>
          <w:bCs/>
          <w:sz w:val="28"/>
          <w:szCs w:val="28"/>
        </w:rPr>
        <w:t xml:space="preserve"> авиационной отрасли</w:t>
      </w:r>
      <w:r w:rsidR="00D1672B" w:rsidRPr="001550B3">
        <w:rPr>
          <w:rFonts w:ascii="Times New Roman" w:hAnsi="Times New Roman"/>
          <w:bCs/>
          <w:sz w:val="28"/>
          <w:szCs w:val="28"/>
        </w:rPr>
        <w:t xml:space="preserve"> для повышения </w:t>
      </w:r>
      <w:r w:rsidR="002967CD" w:rsidRPr="001550B3">
        <w:rPr>
          <w:rFonts w:ascii="Times New Roman" w:hAnsi="Times New Roman"/>
          <w:bCs/>
          <w:sz w:val="28"/>
          <w:szCs w:val="28"/>
        </w:rPr>
        <w:t xml:space="preserve">качества подготовки </w:t>
      </w:r>
      <w:r w:rsidR="00D1672B" w:rsidRPr="001550B3">
        <w:rPr>
          <w:rFonts w:ascii="Times New Roman" w:hAnsi="Times New Roman"/>
          <w:bCs/>
          <w:sz w:val="28"/>
          <w:szCs w:val="28"/>
        </w:rPr>
        <w:t>выпускников  среднего профессионального образования</w:t>
      </w:r>
      <w:r w:rsidRPr="001550B3">
        <w:rPr>
          <w:rFonts w:ascii="Times New Roman" w:hAnsi="Times New Roman"/>
          <w:bCs/>
          <w:sz w:val="28"/>
          <w:szCs w:val="28"/>
        </w:rPr>
        <w:t xml:space="preserve">. </w:t>
      </w:r>
    </w:p>
    <w:p w:rsidR="004630B2" w:rsidRPr="001550B3" w:rsidRDefault="004630B2" w:rsidP="004630B2">
      <w:pPr>
        <w:spacing w:line="360" w:lineRule="auto"/>
        <w:ind w:firstLine="567"/>
        <w:jc w:val="both"/>
        <w:rPr>
          <w:rFonts w:ascii="Times New Roman" w:hAnsi="Times New Roman"/>
          <w:bCs/>
          <w:sz w:val="28"/>
          <w:szCs w:val="28"/>
        </w:rPr>
      </w:pPr>
      <w:r w:rsidRPr="001550B3">
        <w:rPr>
          <w:rFonts w:ascii="Times New Roman" w:hAnsi="Times New Roman"/>
          <w:bCs/>
          <w:i/>
          <w:sz w:val="28"/>
          <w:szCs w:val="28"/>
        </w:rPr>
        <w:t>Объект исследования:</w:t>
      </w:r>
      <w:r w:rsidRPr="001550B3">
        <w:rPr>
          <w:rFonts w:ascii="Times New Roman" w:hAnsi="Times New Roman"/>
          <w:bCs/>
          <w:sz w:val="28"/>
          <w:szCs w:val="28"/>
        </w:rPr>
        <w:t xml:space="preserve"> взаимодействие </w:t>
      </w:r>
      <w:proofErr w:type="spellStart"/>
      <w:r w:rsidRPr="001550B3">
        <w:rPr>
          <w:rFonts w:ascii="Times New Roman" w:hAnsi="Times New Roman"/>
          <w:bCs/>
          <w:sz w:val="28"/>
          <w:szCs w:val="28"/>
        </w:rPr>
        <w:t>ссузов</w:t>
      </w:r>
      <w:proofErr w:type="spellEnd"/>
      <w:r w:rsidRPr="001550B3">
        <w:rPr>
          <w:rFonts w:ascii="Times New Roman" w:hAnsi="Times New Roman"/>
          <w:bCs/>
          <w:sz w:val="28"/>
          <w:szCs w:val="28"/>
        </w:rPr>
        <w:t xml:space="preserve"> авиационной отрасли в условиях </w:t>
      </w:r>
      <w:r w:rsidR="00D1672B" w:rsidRPr="001550B3">
        <w:rPr>
          <w:rFonts w:ascii="Times New Roman" w:hAnsi="Times New Roman"/>
          <w:bCs/>
          <w:sz w:val="28"/>
          <w:szCs w:val="28"/>
        </w:rPr>
        <w:t xml:space="preserve">реализации </w:t>
      </w:r>
      <w:r w:rsidRPr="001550B3">
        <w:rPr>
          <w:rFonts w:ascii="Times New Roman" w:hAnsi="Times New Roman"/>
          <w:bCs/>
          <w:sz w:val="28"/>
          <w:szCs w:val="28"/>
        </w:rPr>
        <w:t>ФГОС СПО.</w:t>
      </w:r>
    </w:p>
    <w:p w:rsidR="004630B2" w:rsidRPr="001550B3" w:rsidRDefault="004630B2" w:rsidP="004630B2">
      <w:pPr>
        <w:spacing w:line="360" w:lineRule="auto"/>
        <w:ind w:firstLine="567"/>
        <w:jc w:val="both"/>
        <w:rPr>
          <w:rFonts w:ascii="Times New Roman" w:hAnsi="Times New Roman"/>
          <w:bCs/>
          <w:sz w:val="28"/>
          <w:szCs w:val="28"/>
        </w:rPr>
      </w:pPr>
      <w:r w:rsidRPr="001550B3">
        <w:rPr>
          <w:rFonts w:ascii="Times New Roman" w:hAnsi="Times New Roman"/>
          <w:bCs/>
          <w:i/>
          <w:sz w:val="28"/>
          <w:szCs w:val="28"/>
        </w:rPr>
        <w:t xml:space="preserve">Предмет исследования: </w:t>
      </w:r>
      <w:r w:rsidR="00D1672B" w:rsidRPr="001550B3">
        <w:rPr>
          <w:rFonts w:ascii="Times New Roman" w:hAnsi="Times New Roman"/>
          <w:bCs/>
          <w:sz w:val="28"/>
          <w:szCs w:val="28"/>
        </w:rPr>
        <w:t xml:space="preserve">модель </w:t>
      </w:r>
      <w:r w:rsidRPr="001550B3">
        <w:rPr>
          <w:rFonts w:ascii="Times New Roman" w:hAnsi="Times New Roman"/>
          <w:bCs/>
          <w:sz w:val="28"/>
          <w:szCs w:val="28"/>
        </w:rPr>
        <w:t xml:space="preserve">сетевого взаимодействия </w:t>
      </w:r>
      <w:proofErr w:type="spellStart"/>
      <w:r w:rsidRPr="001550B3">
        <w:rPr>
          <w:rFonts w:ascii="Times New Roman" w:hAnsi="Times New Roman"/>
          <w:bCs/>
          <w:sz w:val="28"/>
          <w:szCs w:val="28"/>
        </w:rPr>
        <w:t>ссузов</w:t>
      </w:r>
      <w:proofErr w:type="spellEnd"/>
      <w:r w:rsidRPr="001550B3">
        <w:rPr>
          <w:rFonts w:ascii="Times New Roman" w:hAnsi="Times New Roman"/>
          <w:bCs/>
          <w:sz w:val="28"/>
          <w:szCs w:val="28"/>
        </w:rPr>
        <w:t xml:space="preserve"> авиационной отрасли.</w:t>
      </w:r>
    </w:p>
    <w:p w:rsidR="004630B2" w:rsidRPr="001550B3" w:rsidRDefault="004630B2" w:rsidP="004630B2">
      <w:pPr>
        <w:spacing w:line="360" w:lineRule="auto"/>
        <w:ind w:firstLine="567"/>
        <w:jc w:val="both"/>
        <w:rPr>
          <w:rFonts w:ascii="Times New Roman" w:hAnsi="Times New Roman"/>
          <w:sz w:val="28"/>
          <w:szCs w:val="28"/>
          <w:shd w:val="clear" w:color="auto" w:fill="FFFFFF"/>
        </w:rPr>
      </w:pPr>
      <w:r w:rsidRPr="001550B3">
        <w:rPr>
          <w:rFonts w:ascii="Times New Roman" w:hAnsi="Times New Roman"/>
          <w:i/>
          <w:sz w:val="28"/>
          <w:szCs w:val="28"/>
          <w:shd w:val="clear" w:color="auto" w:fill="FFFFFF"/>
        </w:rPr>
        <w:t>Гипотеза исследования</w:t>
      </w:r>
      <w:r w:rsidRPr="001550B3">
        <w:rPr>
          <w:rFonts w:ascii="Times New Roman" w:hAnsi="Times New Roman"/>
          <w:sz w:val="28"/>
          <w:szCs w:val="28"/>
          <w:shd w:val="clear" w:color="auto" w:fill="FFFFFF"/>
        </w:rPr>
        <w:t xml:space="preserve">: </w:t>
      </w:r>
    </w:p>
    <w:p w:rsidR="00666DCA" w:rsidRPr="001550B3" w:rsidRDefault="003B0011" w:rsidP="00056116">
      <w:pPr>
        <w:spacing w:line="360" w:lineRule="auto"/>
        <w:ind w:firstLine="567"/>
        <w:jc w:val="both"/>
        <w:rPr>
          <w:rFonts w:ascii="Times New Roman" w:hAnsi="Times New Roman"/>
          <w:sz w:val="28"/>
          <w:szCs w:val="28"/>
          <w:shd w:val="clear" w:color="auto" w:fill="FFFFFF"/>
        </w:rPr>
      </w:pPr>
      <w:r w:rsidRPr="001550B3">
        <w:rPr>
          <w:rFonts w:ascii="Times New Roman" w:hAnsi="Times New Roman"/>
          <w:sz w:val="28"/>
          <w:szCs w:val="28"/>
          <w:shd w:val="clear" w:color="auto" w:fill="FFFFFF"/>
        </w:rPr>
        <w:t>Подготовка квалифицированных специалистов средн</w:t>
      </w:r>
      <w:r w:rsidR="001550B3" w:rsidRPr="001550B3">
        <w:rPr>
          <w:rFonts w:ascii="Times New Roman" w:hAnsi="Times New Roman"/>
          <w:sz w:val="28"/>
          <w:szCs w:val="28"/>
          <w:shd w:val="clear" w:color="auto" w:fill="FFFFFF"/>
        </w:rPr>
        <w:t>его звена в области авиастроения</w:t>
      </w:r>
      <w:r w:rsidRPr="001550B3">
        <w:rPr>
          <w:rFonts w:ascii="Times New Roman" w:hAnsi="Times New Roman"/>
          <w:sz w:val="28"/>
          <w:szCs w:val="28"/>
          <w:shd w:val="clear" w:color="auto" w:fill="FFFFFF"/>
        </w:rPr>
        <w:t xml:space="preserve"> в соответствие с потребностями рынка труда возможна только при сетевом взаимодействии образовательных учреждений профессионального образования</w:t>
      </w:r>
      <w:r w:rsidR="00056116" w:rsidRPr="001550B3">
        <w:rPr>
          <w:rFonts w:ascii="Times New Roman" w:hAnsi="Times New Roman"/>
          <w:sz w:val="28"/>
          <w:szCs w:val="28"/>
          <w:shd w:val="clear" w:color="auto" w:fill="FFFFFF"/>
        </w:rPr>
        <w:t>.</w:t>
      </w:r>
    </w:p>
    <w:p w:rsidR="00FC18E4" w:rsidRPr="001550B3" w:rsidRDefault="00FC18E4" w:rsidP="00FC18E4">
      <w:pPr>
        <w:spacing w:line="360" w:lineRule="auto"/>
        <w:ind w:firstLine="567"/>
        <w:jc w:val="both"/>
        <w:rPr>
          <w:rFonts w:ascii="Times New Roman" w:hAnsi="Times New Roman"/>
          <w:bCs/>
          <w:sz w:val="28"/>
          <w:szCs w:val="28"/>
        </w:rPr>
      </w:pPr>
      <w:r w:rsidRPr="001550B3">
        <w:rPr>
          <w:rFonts w:ascii="Times New Roman" w:hAnsi="Times New Roman"/>
          <w:bCs/>
          <w:i/>
          <w:sz w:val="28"/>
          <w:szCs w:val="28"/>
        </w:rPr>
        <w:t>Задачи исследования</w:t>
      </w:r>
      <w:r w:rsidRPr="001550B3">
        <w:rPr>
          <w:rFonts w:ascii="Times New Roman" w:hAnsi="Times New Roman"/>
          <w:bCs/>
          <w:sz w:val="28"/>
          <w:szCs w:val="28"/>
        </w:rPr>
        <w:t xml:space="preserve">: </w:t>
      </w:r>
    </w:p>
    <w:p w:rsidR="00FC18E4" w:rsidRPr="001550B3" w:rsidRDefault="00FC18E4" w:rsidP="00FC18E4">
      <w:pPr>
        <w:spacing w:line="360" w:lineRule="auto"/>
        <w:ind w:firstLine="567"/>
        <w:jc w:val="both"/>
        <w:rPr>
          <w:rFonts w:ascii="Times New Roman" w:hAnsi="Times New Roman"/>
          <w:bCs/>
          <w:sz w:val="28"/>
          <w:szCs w:val="28"/>
        </w:rPr>
      </w:pPr>
      <w:r w:rsidRPr="001550B3">
        <w:rPr>
          <w:rFonts w:ascii="Times New Roman" w:hAnsi="Times New Roman"/>
          <w:bCs/>
          <w:sz w:val="28"/>
          <w:szCs w:val="28"/>
        </w:rPr>
        <w:t xml:space="preserve">Определить требования работодателей к профессиональной подготовке специалистов СПО в авиационной отрасли. Определить спрос на специалистов авиационной отрасли. </w:t>
      </w:r>
      <w:r>
        <w:rPr>
          <w:rFonts w:ascii="Times New Roman" w:hAnsi="Times New Roman"/>
          <w:bCs/>
          <w:sz w:val="28"/>
          <w:szCs w:val="28"/>
        </w:rPr>
        <w:t>Оцени</w:t>
      </w:r>
      <w:r w:rsidR="00BF1D50">
        <w:rPr>
          <w:rFonts w:ascii="Times New Roman" w:hAnsi="Times New Roman"/>
          <w:bCs/>
          <w:sz w:val="28"/>
          <w:szCs w:val="28"/>
        </w:rPr>
        <w:t xml:space="preserve">ть ресурсные возможности </w:t>
      </w:r>
      <w:r>
        <w:rPr>
          <w:rFonts w:ascii="Times New Roman" w:hAnsi="Times New Roman"/>
          <w:bCs/>
          <w:sz w:val="28"/>
          <w:szCs w:val="28"/>
        </w:rPr>
        <w:lastRenderedPageBreak/>
        <w:t>образовательных учреждений СПО для реализации профессиональной подготовки в соответствии с требованиями работодателей.</w:t>
      </w:r>
    </w:p>
    <w:p w:rsidR="00FC18E4" w:rsidRPr="001550B3" w:rsidRDefault="00FC18E4" w:rsidP="00FC18E4">
      <w:pPr>
        <w:spacing w:line="360" w:lineRule="auto"/>
        <w:ind w:firstLine="567"/>
        <w:jc w:val="both"/>
        <w:rPr>
          <w:rFonts w:ascii="Times New Roman" w:hAnsi="Times New Roman"/>
          <w:bCs/>
          <w:sz w:val="28"/>
          <w:szCs w:val="28"/>
        </w:rPr>
      </w:pPr>
      <w:r w:rsidRPr="001550B3">
        <w:rPr>
          <w:rFonts w:ascii="Times New Roman" w:hAnsi="Times New Roman"/>
          <w:bCs/>
          <w:sz w:val="28"/>
          <w:szCs w:val="28"/>
        </w:rPr>
        <w:t xml:space="preserve">Изучить опыт сетевого взаимодействия образовательных учреждений для выбора основы сетевой организации </w:t>
      </w:r>
      <w:r w:rsidR="00BF1D50">
        <w:rPr>
          <w:rFonts w:ascii="Times New Roman" w:hAnsi="Times New Roman"/>
          <w:bCs/>
          <w:sz w:val="28"/>
          <w:szCs w:val="28"/>
        </w:rPr>
        <w:t xml:space="preserve">деятельности </w:t>
      </w:r>
      <w:proofErr w:type="spellStart"/>
      <w:r w:rsidRPr="001550B3">
        <w:rPr>
          <w:rFonts w:ascii="Times New Roman" w:hAnsi="Times New Roman"/>
          <w:bCs/>
          <w:sz w:val="28"/>
          <w:szCs w:val="28"/>
        </w:rPr>
        <w:t>ссузов</w:t>
      </w:r>
      <w:proofErr w:type="spellEnd"/>
      <w:r w:rsidRPr="001550B3">
        <w:rPr>
          <w:rFonts w:ascii="Times New Roman" w:hAnsi="Times New Roman"/>
          <w:bCs/>
          <w:sz w:val="28"/>
          <w:szCs w:val="28"/>
        </w:rPr>
        <w:t xml:space="preserve"> авиационной отрасли.</w:t>
      </w:r>
    </w:p>
    <w:p w:rsidR="006C3488" w:rsidRPr="00A57AA0" w:rsidRDefault="00FC18E4" w:rsidP="00A57AA0">
      <w:pPr>
        <w:spacing w:line="360" w:lineRule="auto"/>
        <w:ind w:firstLine="567"/>
        <w:jc w:val="both"/>
        <w:rPr>
          <w:rFonts w:ascii="Times New Roman" w:hAnsi="Times New Roman"/>
          <w:bCs/>
          <w:sz w:val="28"/>
          <w:szCs w:val="28"/>
        </w:rPr>
      </w:pPr>
      <w:r w:rsidRPr="001550B3">
        <w:rPr>
          <w:rFonts w:ascii="Times New Roman" w:hAnsi="Times New Roman"/>
          <w:bCs/>
          <w:sz w:val="28"/>
          <w:szCs w:val="28"/>
        </w:rPr>
        <w:t xml:space="preserve">Определить модель сетевого взаимодействия </w:t>
      </w:r>
      <w:proofErr w:type="spellStart"/>
      <w:r w:rsidRPr="001550B3">
        <w:rPr>
          <w:rFonts w:ascii="Times New Roman" w:hAnsi="Times New Roman"/>
          <w:bCs/>
          <w:sz w:val="28"/>
          <w:szCs w:val="28"/>
        </w:rPr>
        <w:t>ссузов</w:t>
      </w:r>
      <w:proofErr w:type="spellEnd"/>
      <w:r w:rsidRPr="001550B3">
        <w:rPr>
          <w:rFonts w:ascii="Times New Roman" w:hAnsi="Times New Roman"/>
          <w:bCs/>
          <w:sz w:val="28"/>
          <w:szCs w:val="28"/>
        </w:rPr>
        <w:t xml:space="preserve"> авиационной отрасли.</w:t>
      </w:r>
      <w:r w:rsidRPr="001550B3">
        <w:rPr>
          <w:rFonts w:ascii="Times New Roman" w:hAnsi="Times New Roman"/>
          <w:i/>
          <w:sz w:val="28"/>
          <w:szCs w:val="28"/>
          <w:shd w:val="clear" w:color="auto" w:fill="FFFFFF"/>
        </w:rPr>
        <w:t xml:space="preserve">  </w:t>
      </w:r>
      <w:r>
        <w:rPr>
          <w:rFonts w:ascii="Times New Roman" w:hAnsi="Times New Roman"/>
          <w:bCs/>
          <w:sz w:val="28"/>
          <w:szCs w:val="28"/>
        </w:rPr>
        <w:t>Определить перечень</w:t>
      </w:r>
      <w:r w:rsidRPr="001550B3">
        <w:rPr>
          <w:rFonts w:ascii="Times New Roman" w:hAnsi="Times New Roman"/>
          <w:bCs/>
          <w:sz w:val="28"/>
          <w:szCs w:val="28"/>
        </w:rPr>
        <w:t xml:space="preserve"> профессиональных образовательных программ с учетом потребностей работодателей для их </w:t>
      </w:r>
      <w:r w:rsidR="00A57AA0">
        <w:rPr>
          <w:rFonts w:ascii="Times New Roman" w:hAnsi="Times New Roman"/>
          <w:bCs/>
          <w:sz w:val="28"/>
          <w:szCs w:val="28"/>
        </w:rPr>
        <w:t>использования в сетевом режиме.</w:t>
      </w:r>
    </w:p>
    <w:p w:rsidR="00D00C56" w:rsidRPr="001550B3" w:rsidRDefault="00A57AA0" w:rsidP="00A57AA0">
      <w:p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Теоретическую основу для исследования составили работы </w:t>
      </w:r>
      <w:r w:rsidR="00E81FC5">
        <w:rPr>
          <w:rFonts w:ascii="Times New Roman" w:hAnsi="Times New Roman"/>
          <w:sz w:val="28"/>
          <w:szCs w:val="28"/>
          <w:shd w:val="clear" w:color="auto" w:fill="FFFFFF"/>
        </w:rPr>
        <w:t>авторов по проблеме профессиональной подготовки квалифицированных специалистов</w:t>
      </w:r>
      <w:r w:rsidR="00BF1D50">
        <w:rPr>
          <w:rFonts w:ascii="Times New Roman" w:hAnsi="Times New Roman"/>
          <w:sz w:val="28"/>
          <w:szCs w:val="28"/>
          <w:shd w:val="clear" w:color="auto" w:fill="FFFFFF"/>
        </w:rPr>
        <w:t xml:space="preserve"> среднего звена</w:t>
      </w:r>
      <w:r w:rsidR="00E81FC5">
        <w:rPr>
          <w:rFonts w:ascii="Times New Roman" w:hAnsi="Times New Roman"/>
          <w:sz w:val="28"/>
          <w:szCs w:val="28"/>
          <w:shd w:val="clear" w:color="auto" w:fill="FFFFFF"/>
        </w:rPr>
        <w:t xml:space="preserve">: </w:t>
      </w:r>
      <w:proofErr w:type="spellStart"/>
      <w:r w:rsidR="00E81FC5">
        <w:rPr>
          <w:rFonts w:ascii="Times New Roman" w:hAnsi="Times New Roman"/>
          <w:sz w:val="28"/>
          <w:szCs w:val="28"/>
          <w:shd w:val="clear" w:color="auto" w:fill="FFFFFF"/>
        </w:rPr>
        <w:t>С.Я.Батышева</w:t>
      </w:r>
      <w:proofErr w:type="spellEnd"/>
      <w:r w:rsidR="00E81FC5">
        <w:rPr>
          <w:rFonts w:ascii="Times New Roman" w:hAnsi="Times New Roman"/>
          <w:sz w:val="28"/>
          <w:szCs w:val="28"/>
          <w:shd w:val="clear" w:color="auto" w:fill="FFFFFF"/>
        </w:rPr>
        <w:t xml:space="preserve">, </w:t>
      </w:r>
      <w:proofErr w:type="spellStart"/>
      <w:r w:rsidR="00E81FC5">
        <w:rPr>
          <w:rFonts w:ascii="Times New Roman" w:hAnsi="Times New Roman"/>
          <w:sz w:val="28"/>
          <w:szCs w:val="28"/>
          <w:shd w:val="clear" w:color="auto" w:fill="FFFFFF"/>
        </w:rPr>
        <w:t>В.И.Блинова</w:t>
      </w:r>
      <w:proofErr w:type="spellEnd"/>
      <w:r w:rsidR="00E81FC5">
        <w:rPr>
          <w:rFonts w:ascii="Times New Roman" w:hAnsi="Times New Roman"/>
          <w:sz w:val="28"/>
          <w:szCs w:val="28"/>
          <w:shd w:val="clear" w:color="auto" w:fill="FFFFFF"/>
        </w:rPr>
        <w:t xml:space="preserve">, В.Демина, А.Волович, А.М.Новикова, Е.Ткаченко, Г.В </w:t>
      </w:r>
      <w:proofErr w:type="spellStart"/>
      <w:r w:rsidR="00E81FC5">
        <w:rPr>
          <w:rFonts w:ascii="Times New Roman" w:hAnsi="Times New Roman"/>
          <w:sz w:val="28"/>
          <w:szCs w:val="28"/>
          <w:shd w:val="clear" w:color="auto" w:fill="FFFFFF"/>
        </w:rPr>
        <w:t>Мухаметзяновой</w:t>
      </w:r>
      <w:proofErr w:type="spellEnd"/>
      <w:r w:rsidR="00E81FC5">
        <w:rPr>
          <w:rFonts w:ascii="Times New Roman" w:hAnsi="Times New Roman"/>
          <w:sz w:val="28"/>
          <w:szCs w:val="28"/>
          <w:shd w:val="clear" w:color="auto" w:fill="FFFFFF"/>
        </w:rPr>
        <w:t xml:space="preserve">, </w:t>
      </w:r>
      <w:proofErr w:type="spellStart"/>
      <w:r w:rsidR="00E81FC5">
        <w:rPr>
          <w:rFonts w:ascii="Times New Roman" w:hAnsi="Times New Roman"/>
          <w:sz w:val="28"/>
          <w:szCs w:val="28"/>
          <w:shd w:val="clear" w:color="auto" w:fill="FFFFFF"/>
        </w:rPr>
        <w:t>Л.Г.Семушиной</w:t>
      </w:r>
      <w:proofErr w:type="spellEnd"/>
      <w:r w:rsidR="00E81FC5">
        <w:rPr>
          <w:rFonts w:ascii="Times New Roman" w:hAnsi="Times New Roman"/>
          <w:sz w:val="28"/>
          <w:szCs w:val="28"/>
          <w:shd w:val="clear" w:color="auto" w:fill="FFFFFF"/>
        </w:rPr>
        <w:t xml:space="preserve"> и </w:t>
      </w:r>
      <w:proofErr w:type="spellStart"/>
      <w:proofErr w:type="gramStart"/>
      <w:r w:rsidR="00E81FC5">
        <w:rPr>
          <w:rFonts w:ascii="Times New Roman" w:hAnsi="Times New Roman"/>
          <w:sz w:val="28"/>
          <w:szCs w:val="28"/>
          <w:shd w:val="clear" w:color="auto" w:fill="FFFFFF"/>
        </w:rPr>
        <w:t>др</w:t>
      </w:r>
      <w:proofErr w:type="spellEnd"/>
      <w:proofErr w:type="gramEnd"/>
      <w:r w:rsidR="00E81FC5">
        <w:rPr>
          <w:rFonts w:ascii="Times New Roman" w:hAnsi="Times New Roman"/>
          <w:sz w:val="28"/>
          <w:szCs w:val="28"/>
          <w:shd w:val="clear" w:color="auto" w:fill="FFFFFF"/>
        </w:rPr>
        <w:t xml:space="preserve">; при анализе возможностей сетевого взаимодействия была сделана опора на работы </w:t>
      </w:r>
      <w:proofErr w:type="spellStart"/>
      <w:r w:rsidR="00E81FC5" w:rsidRPr="001550B3">
        <w:rPr>
          <w:rFonts w:ascii="Times New Roman" w:hAnsi="Times New Roman"/>
          <w:sz w:val="28"/>
          <w:szCs w:val="28"/>
        </w:rPr>
        <w:t>Т.В.Абанкиной</w:t>
      </w:r>
      <w:proofErr w:type="spellEnd"/>
      <w:r w:rsidR="00E81FC5" w:rsidRPr="001550B3">
        <w:rPr>
          <w:rFonts w:ascii="Times New Roman" w:hAnsi="Times New Roman"/>
          <w:sz w:val="28"/>
          <w:szCs w:val="28"/>
        </w:rPr>
        <w:t xml:space="preserve">, </w:t>
      </w:r>
      <w:r w:rsidR="00E81FC5" w:rsidRPr="001550B3">
        <w:rPr>
          <w:rFonts w:ascii="Times New Roman" w:eastAsia="Times New Roman" w:hAnsi="Times New Roman"/>
          <w:sz w:val="28"/>
          <w:szCs w:val="28"/>
        </w:rPr>
        <w:t xml:space="preserve">А.И. </w:t>
      </w:r>
      <w:proofErr w:type="spellStart"/>
      <w:r w:rsidR="00E81FC5" w:rsidRPr="001550B3">
        <w:rPr>
          <w:rFonts w:ascii="Times New Roman" w:eastAsia="Times New Roman" w:hAnsi="Times New Roman"/>
          <w:sz w:val="28"/>
          <w:szCs w:val="28"/>
        </w:rPr>
        <w:t>Адамского</w:t>
      </w:r>
      <w:proofErr w:type="spellEnd"/>
      <w:r w:rsidR="00E81FC5" w:rsidRPr="001550B3">
        <w:rPr>
          <w:rFonts w:ascii="Times New Roman" w:eastAsia="Times New Roman" w:hAnsi="Times New Roman"/>
          <w:sz w:val="28"/>
          <w:szCs w:val="28"/>
        </w:rPr>
        <w:t xml:space="preserve">, А.В.Золотарева, А.Г. </w:t>
      </w:r>
      <w:proofErr w:type="spellStart"/>
      <w:r w:rsidR="00E81FC5" w:rsidRPr="001550B3">
        <w:rPr>
          <w:rFonts w:ascii="Times New Roman" w:eastAsia="Times New Roman" w:hAnsi="Times New Roman"/>
          <w:sz w:val="28"/>
          <w:szCs w:val="28"/>
        </w:rPr>
        <w:t>Каспржака</w:t>
      </w:r>
      <w:proofErr w:type="spellEnd"/>
      <w:r w:rsidR="00E81FC5" w:rsidRPr="001550B3">
        <w:rPr>
          <w:rFonts w:ascii="Times New Roman" w:eastAsia="Times New Roman" w:hAnsi="Times New Roman"/>
          <w:sz w:val="28"/>
          <w:szCs w:val="28"/>
        </w:rPr>
        <w:t xml:space="preserve">, </w:t>
      </w:r>
      <w:proofErr w:type="spellStart"/>
      <w:r w:rsidR="00E81FC5" w:rsidRPr="001550B3">
        <w:rPr>
          <w:rFonts w:ascii="Times New Roman" w:eastAsia="Times New Roman" w:hAnsi="Times New Roman"/>
          <w:sz w:val="28"/>
          <w:szCs w:val="28"/>
        </w:rPr>
        <w:t>С.Г.Косарецкого</w:t>
      </w:r>
      <w:proofErr w:type="spellEnd"/>
      <w:r w:rsidR="00E81FC5" w:rsidRPr="001550B3">
        <w:rPr>
          <w:rFonts w:ascii="Times New Roman" w:eastAsia="Times New Roman" w:hAnsi="Times New Roman"/>
          <w:sz w:val="28"/>
          <w:szCs w:val="28"/>
        </w:rPr>
        <w:t xml:space="preserve">, К.Г. Митрофанова, А.А. </w:t>
      </w:r>
      <w:proofErr w:type="spellStart"/>
      <w:r w:rsidR="00E81FC5" w:rsidRPr="001550B3">
        <w:rPr>
          <w:rFonts w:ascii="Times New Roman" w:eastAsia="Times New Roman" w:hAnsi="Times New Roman"/>
          <w:sz w:val="28"/>
          <w:szCs w:val="28"/>
        </w:rPr>
        <w:t>Пинского</w:t>
      </w:r>
      <w:proofErr w:type="spellEnd"/>
      <w:r w:rsidR="00E81FC5" w:rsidRPr="001550B3">
        <w:rPr>
          <w:rFonts w:ascii="Times New Roman" w:eastAsia="Times New Roman" w:hAnsi="Times New Roman"/>
          <w:sz w:val="28"/>
          <w:szCs w:val="28"/>
        </w:rPr>
        <w:t xml:space="preserve">, A.M. </w:t>
      </w:r>
      <w:proofErr w:type="spellStart"/>
      <w:r w:rsidR="00E81FC5" w:rsidRPr="001550B3">
        <w:rPr>
          <w:rFonts w:ascii="Times New Roman" w:eastAsia="Times New Roman" w:hAnsi="Times New Roman"/>
          <w:sz w:val="28"/>
          <w:szCs w:val="28"/>
        </w:rPr>
        <w:t>Цирульникова</w:t>
      </w:r>
      <w:proofErr w:type="spellEnd"/>
      <w:r w:rsidR="00E81FC5" w:rsidRPr="001550B3">
        <w:rPr>
          <w:rFonts w:ascii="Times New Roman" w:eastAsia="Times New Roman" w:hAnsi="Times New Roman"/>
          <w:sz w:val="28"/>
          <w:szCs w:val="28"/>
        </w:rPr>
        <w:t>, М.П. Черемных</w:t>
      </w:r>
      <w:r w:rsidR="00E81FC5">
        <w:rPr>
          <w:rFonts w:ascii="Times New Roman" w:eastAsia="Times New Roman" w:hAnsi="Times New Roman"/>
          <w:sz w:val="28"/>
          <w:szCs w:val="28"/>
        </w:rPr>
        <w:t xml:space="preserve"> и др.</w:t>
      </w:r>
    </w:p>
    <w:p w:rsidR="00E81FC5" w:rsidRDefault="00E81FC5" w:rsidP="00E81FC5">
      <w:pPr>
        <w:spacing w:line="360" w:lineRule="auto"/>
        <w:ind w:firstLine="567"/>
        <w:jc w:val="both"/>
        <w:rPr>
          <w:rFonts w:ascii="Times New Roman" w:eastAsia="Times New Roman" w:hAnsi="Times New Roman"/>
          <w:color w:val="000000"/>
          <w:sz w:val="28"/>
          <w:szCs w:val="28"/>
          <w:lang w:eastAsia="ru-RU"/>
        </w:rPr>
      </w:pPr>
      <w:r w:rsidRPr="00A57AA0">
        <w:rPr>
          <w:rFonts w:ascii="Times New Roman" w:eastAsia="Times New Roman" w:hAnsi="Times New Roman"/>
          <w:color w:val="000000"/>
          <w:sz w:val="28"/>
          <w:szCs w:val="28"/>
          <w:lang w:eastAsia="ru-RU"/>
        </w:rPr>
        <w:t>Для решения поставленных з</w:t>
      </w:r>
      <w:r>
        <w:rPr>
          <w:rFonts w:ascii="Times New Roman" w:eastAsia="Times New Roman" w:hAnsi="Times New Roman"/>
          <w:color w:val="000000"/>
          <w:sz w:val="28"/>
          <w:szCs w:val="28"/>
          <w:lang w:eastAsia="ru-RU"/>
        </w:rPr>
        <w:t xml:space="preserve">адач и проверки исходных </w:t>
      </w:r>
      <w:r w:rsidRPr="00A57AA0">
        <w:rPr>
          <w:rFonts w:ascii="Times New Roman" w:eastAsia="Times New Roman" w:hAnsi="Times New Roman"/>
          <w:color w:val="000000"/>
          <w:sz w:val="28"/>
          <w:szCs w:val="28"/>
          <w:lang w:eastAsia="ru-RU"/>
        </w:rPr>
        <w:t xml:space="preserve"> предположений использовался комплекс следующих методов:</w:t>
      </w:r>
      <w:r>
        <w:rPr>
          <w:rFonts w:ascii="Times New Roman" w:eastAsia="Times New Roman" w:hAnsi="Times New Roman"/>
          <w:color w:val="000000"/>
          <w:sz w:val="28"/>
          <w:szCs w:val="28"/>
          <w:lang w:eastAsia="ru-RU"/>
        </w:rPr>
        <w:t xml:space="preserve"> теоретический анализ </w:t>
      </w:r>
      <w:r w:rsidRPr="00A57AA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научной литературы и нормативно-правовых документов по проблеме исследования, </w:t>
      </w:r>
      <w:r w:rsidRPr="00A57AA0">
        <w:rPr>
          <w:rFonts w:ascii="Times New Roman" w:eastAsia="Times New Roman" w:hAnsi="Times New Roman"/>
          <w:color w:val="000000"/>
          <w:sz w:val="28"/>
          <w:szCs w:val="28"/>
          <w:lang w:eastAsia="ru-RU"/>
        </w:rPr>
        <w:t>маркетинговый анализ, изучение и о</w:t>
      </w:r>
      <w:r>
        <w:rPr>
          <w:rFonts w:ascii="Times New Roman" w:eastAsia="Times New Roman" w:hAnsi="Times New Roman"/>
          <w:color w:val="000000"/>
          <w:sz w:val="28"/>
          <w:szCs w:val="28"/>
          <w:lang w:eastAsia="ru-RU"/>
        </w:rPr>
        <w:t>бобщение педагогического опыта</w:t>
      </w:r>
      <w:r w:rsidRPr="00A57AA0">
        <w:rPr>
          <w:rFonts w:ascii="Times New Roman" w:eastAsia="Times New Roman" w:hAnsi="Times New Roman"/>
          <w:color w:val="000000"/>
          <w:sz w:val="28"/>
          <w:szCs w:val="28"/>
          <w:lang w:eastAsia="ru-RU"/>
        </w:rPr>
        <w:t>, анкетирование, экспертное оценивание, изучение документации и другие.</w:t>
      </w:r>
    </w:p>
    <w:p w:rsidR="00F2139E" w:rsidRDefault="00F2139E" w:rsidP="00E81FC5">
      <w:pPr>
        <w:spacing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Содержание диссертации состоит из </w:t>
      </w:r>
      <w:r w:rsidRPr="00F2139E">
        <w:rPr>
          <w:rFonts w:ascii="Times New Roman" w:eastAsia="Times New Roman" w:hAnsi="Times New Roman"/>
          <w:color w:val="000000"/>
          <w:sz w:val="28"/>
          <w:szCs w:val="28"/>
          <w:lang w:eastAsia="ru-RU"/>
        </w:rPr>
        <w:t>введения, двух глав, заключения, списка использованной литературы и приложений</w:t>
      </w:r>
      <w:r>
        <w:rPr>
          <w:rFonts w:ascii="Times New Roman" w:eastAsia="Times New Roman" w:hAnsi="Times New Roman"/>
          <w:color w:val="000000"/>
          <w:sz w:val="28"/>
          <w:szCs w:val="28"/>
          <w:lang w:eastAsia="ru-RU"/>
        </w:rPr>
        <w:t>.</w:t>
      </w:r>
    </w:p>
    <w:p w:rsidR="00F2139E" w:rsidRDefault="00F2139E" w:rsidP="00F2139E">
      <w:pPr>
        <w:spacing w:line="360" w:lineRule="auto"/>
        <w:ind w:firstLine="567"/>
        <w:jc w:val="both"/>
        <w:rPr>
          <w:rFonts w:ascii="Times New Roman" w:eastAsia="Times New Roman" w:hAnsi="Times New Roman"/>
          <w:color w:val="000000"/>
          <w:sz w:val="28"/>
          <w:szCs w:val="28"/>
          <w:lang w:eastAsia="ru-RU"/>
        </w:rPr>
      </w:pPr>
      <w:r w:rsidRPr="00F2139E">
        <w:rPr>
          <w:rFonts w:ascii="Times New Roman" w:eastAsia="Times New Roman" w:hAnsi="Times New Roman"/>
          <w:color w:val="000000"/>
          <w:sz w:val="28"/>
          <w:szCs w:val="28"/>
          <w:lang w:eastAsia="ru-RU"/>
        </w:rPr>
        <w:t>Во введении раскрывается актуальность выбранной темы; дано ее обоснование; определяются цель, объект, предмет,</w:t>
      </w:r>
      <w:r w:rsidR="00BF1D50">
        <w:rPr>
          <w:rFonts w:ascii="Times New Roman" w:eastAsia="Times New Roman" w:hAnsi="Times New Roman"/>
          <w:color w:val="000000"/>
          <w:sz w:val="28"/>
          <w:szCs w:val="28"/>
          <w:lang w:eastAsia="ru-RU"/>
        </w:rPr>
        <w:t xml:space="preserve"> гипотеза и задачи исследования</w:t>
      </w:r>
      <w:r>
        <w:rPr>
          <w:rFonts w:ascii="Times New Roman" w:eastAsia="Times New Roman" w:hAnsi="Times New Roman"/>
          <w:color w:val="000000"/>
          <w:sz w:val="28"/>
          <w:szCs w:val="28"/>
          <w:lang w:eastAsia="ru-RU"/>
        </w:rPr>
        <w:t>.</w:t>
      </w:r>
    </w:p>
    <w:p w:rsidR="00F2139E" w:rsidRDefault="00F2139E" w:rsidP="00F2139E">
      <w:pPr>
        <w:spacing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первой главе «Подготовка квалифицированных специалистов для авиационной отрасли» изложены теорети</w:t>
      </w:r>
      <w:r w:rsidR="00BF1D50">
        <w:rPr>
          <w:rFonts w:ascii="Times New Roman" w:eastAsia="Times New Roman" w:hAnsi="Times New Roman"/>
          <w:color w:val="000000"/>
          <w:sz w:val="28"/>
          <w:szCs w:val="28"/>
          <w:lang w:eastAsia="ru-RU"/>
        </w:rPr>
        <w:t>ческие обоснования к компетенциям специалистов</w:t>
      </w:r>
      <w:r>
        <w:rPr>
          <w:rFonts w:ascii="Times New Roman" w:eastAsia="Times New Roman" w:hAnsi="Times New Roman"/>
          <w:color w:val="000000"/>
          <w:sz w:val="28"/>
          <w:szCs w:val="28"/>
          <w:lang w:eastAsia="ru-RU"/>
        </w:rPr>
        <w:t>, требования работода</w:t>
      </w:r>
      <w:r w:rsidR="00BF1D50">
        <w:rPr>
          <w:rFonts w:ascii="Times New Roman" w:eastAsia="Times New Roman" w:hAnsi="Times New Roman"/>
          <w:color w:val="000000"/>
          <w:sz w:val="28"/>
          <w:szCs w:val="28"/>
          <w:lang w:eastAsia="ru-RU"/>
        </w:rPr>
        <w:t xml:space="preserve">телей в отрасли «Авиастроение» </w:t>
      </w:r>
      <w:r>
        <w:rPr>
          <w:rFonts w:ascii="Times New Roman" w:eastAsia="Times New Roman" w:hAnsi="Times New Roman"/>
          <w:color w:val="000000"/>
          <w:sz w:val="28"/>
          <w:szCs w:val="28"/>
          <w:lang w:eastAsia="ru-RU"/>
        </w:rPr>
        <w:t xml:space="preserve">к </w:t>
      </w:r>
      <w:r w:rsidR="00BF1D50">
        <w:rPr>
          <w:rFonts w:ascii="Times New Roman" w:eastAsia="Times New Roman" w:hAnsi="Times New Roman"/>
          <w:color w:val="000000"/>
          <w:sz w:val="28"/>
          <w:szCs w:val="28"/>
          <w:lang w:eastAsia="ru-RU"/>
        </w:rPr>
        <w:t>количеству и</w:t>
      </w:r>
      <w:r>
        <w:rPr>
          <w:rFonts w:ascii="Times New Roman" w:eastAsia="Times New Roman" w:hAnsi="Times New Roman"/>
          <w:color w:val="000000"/>
          <w:sz w:val="28"/>
          <w:szCs w:val="28"/>
          <w:lang w:eastAsia="ru-RU"/>
        </w:rPr>
        <w:t xml:space="preserve"> качеству специалистов среднего звена, содержанию профессиональной подготовки. Здесь же проанализирована воз</w:t>
      </w:r>
      <w:r w:rsidR="00A51EA1">
        <w:rPr>
          <w:rFonts w:ascii="Times New Roman" w:eastAsia="Times New Roman" w:hAnsi="Times New Roman"/>
          <w:color w:val="000000"/>
          <w:sz w:val="28"/>
          <w:szCs w:val="28"/>
          <w:lang w:eastAsia="ru-RU"/>
        </w:rPr>
        <w:t>можность подготовки</w:t>
      </w:r>
      <w:r w:rsidR="00BF1D50">
        <w:rPr>
          <w:rFonts w:ascii="Times New Roman" w:eastAsia="Times New Roman" w:hAnsi="Times New Roman"/>
          <w:color w:val="000000"/>
          <w:sz w:val="28"/>
          <w:szCs w:val="28"/>
          <w:lang w:eastAsia="ru-RU"/>
        </w:rPr>
        <w:t xml:space="preserve"> квалифицированных</w:t>
      </w:r>
      <w:r w:rsidR="00A51EA1">
        <w:rPr>
          <w:rFonts w:ascii="Times New Roman" w:eastAsia="Times New Roman" w:hAnsi="Times New Roman"/>
          <w:color w:val="000000"/>
          <w:sz w:val="28"/>
          <w:szCs w:val="28"/>
          <w:lang w:eastAsia="ru-RU"/>
        </w:rPr>
        <w:t xml:space="preserve"> </w:t>
      </w:r>
      <w:r w:rsidR="00BF1D50">
        <w:rPr>
          <w:rFonts w:ascii="Times New Roman" w:eastAsia="Times New Roman" w:hAnsi="Times New Roman"/>
          <w:color w:val="000000"/>
          <w:sz w:val="28"/>
          <w:szCs w:val="28"/>
          <w:lang w:eastAsia="ru-RU"/>
        </w:rPr>
        <w:t xml:space="preserve">сотрудников </w:t>
      </w:r>
      <w:r w:rsidR="00A51EA1">
        <w:rPr>
          <w:rFonts w:ascii="Times New Roman" w:eastAsia="Times New Roman" w:hAnsi="Times New Roman"/>
          <w:color w:val="000000"/>
          <w:sz w:val="28"/>
          <w:szCs w:val="28"/>
          <w:lang w:eastAsia="ru-RU"/>
        </w:rPr>
        <w:t>имеющимися средними профессиональными учебными заведениями страны.</w:t>
      </w:r>
    </w:p>
    <w:p w:rsidR="00A51EA1" w:rsidRDefault="00A51EA1" w:rsidP="00F2139E">
      <w:pPr>
        <w:spacing w:line="360" w:lineRule="auto"/>
        <w:ind w:firstLine="567"/>
        <w:jc w:val="both"/>
        <w:rPr>
          <w:rFonts w:ascii="Times New Roman" w:hAnsi="Times New Roman"/>
          <w:bCs/>
          <w:sz w:val="28"/>
          <w:szCs w:val="28"/>
        </w:rPr>
      </w:pPr>
      <w:r>
        <w:rPr>
          <w:rFonts w:ascii="Times New Roman" w:eastAsia="Times New Roman" w:hAnsi="Times New Roman"/>
          <w:color w:val="000000"/>
          <w:sz w:val="28"/>
          <w:szCs w:val="28"/>
          <w:lang w:eastAsia="ru-RU"/>
        </w:rPr>
        <w:t>Во второй главе «</w:t>
      </w:r>
      <w:r w:rsidRPr="001550B3">
        <w:rPr>
          <w:rFonts w:ascii="Times New Roman" w:hAnsi="Times New Roman"/>
          <w:bCs/>
          <w:sz w:val="28"/>
          <w:szCs w:val="28"/>
        </w:rPr>
        <w:t>Модель сетевого взаимодействия учреждений среднего профессионального образования авиационного профиля</w:t>
      </w:r>
      <w:r>
        <w:rPr>
          <w:rFonts w:ascii="Times New Roman" w:hAnsi="Times New Roman"/>
          <w:bCs/>
          <w:sz w:val="28"/>
          <w:szCs w:val="28"/>
        </w:rPr>
        <w:t xml:space="preserve">» на основе анализа моделей сетевого взаимодействия была выбрана для </w:t>
      </w:r>
      <w:proofErr w:type="spellStart"/>
      <w:r>
        <w:rPr>
          <w:rFonts w:ascii="Times New Roman" w:hAnsi="Times New Roman"/>
          <w:bCs/>
          <w:sz w:val="28"/>
          <w:szCs w:val="28"/>
        </w:rPr>
        <w:t>ссуз</w:t>
      </w:r>
      <w:r w:rsidR="00BF1D50">
        <w:rPr>
          <w:rFonts w:ascii="Times New Roman" w:hAnsi="Times New Roman"/>
          <w:bCs/>
          <w:sz w:val="28"/>
          <w:szCs w:val="28"/>
        </w:rPr>
        <w:t>ов</w:t>
      </w:r>
      <w:proofErr w:type="spellEnd"/>
      <w:r>
        <w:rPr>
          <w:rFonts w:ascii="Times New Roman" w:hAnsi="Times New Roman"/>
          <w:bCs/>
          <w:sz w:val="28"/>
          <w:szCs w:val="28"/>
        </w:rPr>
        <w:t xml:space="preserve"> авиационной отрасли модель межрегионального </w:t>
      </w:r>
      <w:r w:rsidR="00413659">
        <w:rPr>
          <w:rFonts w:ascii="Times New Roman" w:hAnsi="Times New Roman"/>
          <w:bCs/>
          <w:sz w:val="28"/>
          <w:szCs w:val="28"/>
        </w:rPr>
        <w:t xml:space="preserve">отраслевого </w:t>
      </w:r>
      <w:r>
        <w:rPr>
          <w:rFonts w:ascii="Times New Roman" w:hAnsi="Times New Roman"/>
          <w:bCs/>
          <w:sz w:val="28"/>
          <w:szCs w:val="28"/>
        </w:rPr>
        <w:t>ресурсного центра</w:t>
      </w:r>
      <w:r w:rsidR="00413659">
        <w:rPr>
          <w:rFonts w:ascii="Times New Roman" w:hAnsi="Times New Roman"/>
          <w:bCs/>
          <w:sz w:val="28"/>
          <w:szCs w:val="28"/>
        </w:rPr>
        <w:t xml:space="preserve"> (МОРЦ), который создается на базе «продвинутого» учебного заведения как структурное подразделение. На основе анализа экспертных заключений и анкет сформирована структура распределенного МОРЦ, определены его участники   и сформулированы их функции.</w:t>
      </w: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FD4598" w:rsidRDefault="00FD4598" w:rsidP="00F2139E">
      <w:pPr>
        <w:spacing w:line="360" w:lineRule="auto"/>
        <w:ind w:firstLine="567"/>
        <w:jc w:val="both"/>
        <w:rPr>
          <w:rFonts w:ascii="Times New Roman" w:hAnsi="Times New Roman"/>
          <w:bCs/>
          <w:sz w:val="28"/>
          <w:szCs w:val="28"/>
        </w:rPr>
      </w:pPr>
    </w:p>
    <w:p w:rsidR="004630B2" w:rsidRPr="00BF1D50" w:rsidRDefault="00674F7D" w:rsidP="00FD4598">
      <w:pPr>
        <w:pStyle w:val="1"/>
        <w:jc w:val="center"/>
        <w:rPr>
          <w:rFonts w:ascii="Times New Roman" w:hAnsi="Times New Roman"/>
          <w:sz w:val="28"/>
          <w:szCs w:val="28"/>
          <w:shd w:val="clear" w:color="auto" w:fill="FFFFFF"/>
        </w:rPr>
      </w:pPr>
      <w:bookmarkStart w:id="1" w:name="_Toc376865601"/>
      <w:r w:rsidRPr="00BF1D50">
        <w:rPr>
          <w:rFonts w:ascii="Times New Roman" w:hAnsi="Times New Roman"/>
          <w:sz w:val="28"/>
          <w:szCs w:val="28"/>
          <w:shd w:val="clear" w:color="auto" w:fill="FFFFFF"/>
        </w:rPr>
        <w:lastRenderedPageBreak/>
        <w:t>ГЛАВА 1</w:t>
      </w:r>
      <w:r w:rsidR="008E233F" w:rsidRPr="00BF1D50">
        <w:rPr>
          <w:rFonts w:ascii="Times New Roman" w:hAnsi="Times New Roman"/>
          <w:sz w:val="28"/>
          <w:szCs w:val="28"/>
          <w:shd w:val="clear" w:color="auto" w:fill="FFFFFF"/>
        </w:rPr>
        <w:t xml:space="preserve">. </w:t>
      </w:r>
      <w:r w:rsidR="00E31FC9" w:rsidRPr="00BF1D50">
        <w:rPr>
          <w:rFonts w:ascii="Times New Roman" w:hAnsi="Times New Roman"/>
          <w:sz w:val="28"/>
          <w:szCs w:val="28"/>
          <w:shd w:val="clear" w:color="auto" w:fill="FFFFFF"/>
        </w:rPr>
        <w:t xml:space="preserve"> ПОДГОТОВКА </w:t>
      </w:r>
      <w:r w:rsidR="000625DC" w:rsidRPr="00BF1D50">
        <w:rPr>
          <w:rFonts w:ascii="Times New Roman" w:hAnsi="Times New Roman"/>
          <w:sz w:val="28"/>
          <w:szCs w:val="28"/>
          <w:shd w:val="clear" w:color="auto" w:fill="FFFFFF"/>
        </w:rPr>
        <w:t xml:space="preserve">КВАЛИФИЦИРОВАННЫХ </w:t>
      </w:r>
      <w:r w:rsidR="00E31FC9" w:rsidRPr="00BF1D50">
        <w:rPr>
          <w:rFonts w:ascii="Times New Roman" w:hAnsi="Times New Roman"/>
          <w:sz w:val="28"/>
          <w:szCs w:val="28"/>
          <w:shd w:val="clear" w:color="auto" w:fill="FFFFFF"/>
        </w:rPr>
        <w:t>СПЕЦИАЛИСТОВ ДЛЯ АВИАЦИОННОЙ ОТРАСЛИ</w:t>
      </w:r>
      <w:bookmarkEnd w:id="1"/>
    </w:p>
    <w:p w:rsidR="004630B2" w:rsidRPr="00BF1D50" w:rsidRDefault="008E233F" w:rsidP="00FD4598">
      <w:pPr>
        <w:pStyle w:val="2"/>
        <w:numPr>
          <w:ilvl w:val="1"/>
          <w:numId w:val="48"/>
        </w:numPr>
        <w:jc w:val="center"/>
        <w:rPr>
          <w:rFonts w:ascii="Times New Roman" w:hAnsi="Times New Roman"/>
          <w:i w:val="0"/>
          <w:shd w:val="clear" w:color="auto" w:fill="FFFFFF"/>
        </w:rPr>
      </w:pPr>
      <w:bookmarkStart w:id="2" w:name="_Toc376865602"/>
      <w:r w:rsidRPr="00BF1D50">
        <w:rPr>
          <w:rFonts w:ascii="Times New Roman" w:hAnsi="Times New Roman"/>
          <w:i w:val="0"/>
          <w:shd w:val="clear" w:color="auto" w:fill="FFFFFF"/>
        </w:rPr>
        <w:t>Требования к профессиональной подготовке специалистов среднего звена авиацион</w:t>
      </w:r>
      <w:r w:rsidR="00981797" w:rsidRPr="00BF1D50">
        <w:rPr>
          <w:rFonts w:ascii="Times New Roman" w:hAnsi="Times New Roman"/>
          <w:i w:val="0"/>
          <w:shd w:val="clear" w:color="auto" w:fill="FFFFFF"/>
        </w:rPr>
        <w:t>ной отрасли в условиях ФГОС СПО</w:t>
      </w:r>
      <w:bookmarkEnd w:id="2"/>
    </w:p>
    <w:p w:rsidR="004630B2" w:rsidRPr="001550B3" w:rsidRDefault="004630B2" w:rsidP="004630B2">
      <w:pPr>
        <w:ind w:firstLine="567"/>
        <w:jc w:val="both"/>
        <w:rPr>
          <w:rFonts w:ascii="Times New Roman" w:hAnsi="Times New Roman"/>
          <w:sz w:val="28"/>
          <w:szCs w:val="28"/>
          <w:shd w:val="clear" w:color="auto" w:fill="FFFFFF"/>
        </w:rPr>
      </w:pPr>
    </w:p>
    <w:p w:rsidR="004630B2" w:rsidRPr="001550B3" w:rsidRDefault="004630B2" w:rsidP="00674F7D">
      <w:pPr>
        <w:spacing w:line="360" w:lineRule="auto"/>
        <w:ind w:firstLine="567"/>
        <w:jc w:val="both"/>
        <w:rPr>
          <w:sz w:val="28"/>
          <w:szCs w:val="28"/>
        </w:rPr>
      </w:pPr>
      <w:r w:rsidRPr="001550B3">
        <w:rPr>
          <w:rFonts w:ascii="Times New Roman" w:hAnsi="Times New Roman"/>
          <w:sz w:val="28"/>
          <w:szCs w:val="28"/>
        </w:rPr>
        <w:t>Важнейшей составной частью профессионального образования является система среднего профессионального образования. Специалисты, которых готовят в этой системе – это преимущественно работники интеллектуального труда, в основе деятельности которых лежит решение задач алгоритмического типа, требующих оценки, выбора и реализации наиболее эффективного и качественного из возможных решений задачи в рамках регламенти</w:t>
      </w:r>
      <w:r w:rsidR="003C1E20" w:rsidRPr="001550B3">
        <w:rPr>
          <w:rFonts w:ascii="Times New Roman" w:hAnsi="Times New Roman"/>
          <w:sz w:val="28"/>
          <w:szCs w:val="28"/>
        </w:rPr>
        <w:t xml:space="preserve">рованного количества вариантов </w:t>
      </w:r>
      <w:r w:rsidR="00B86F0E" w:rsidRPr="001550B3">
        <w:rPr>
          <w:rFonts w:ascii="Times New Roman" w:hAnsi="Times New Roman"/>
          <w:sz w:val="28"/>
          <w:szCs w:val="28"/>
        </w:rPr>
        <w:t>[</w:t>
      </w:r>
      <w:r w:rsidR="0031474C" w:rsidRPr="001550B3">
        <w:rPr>
          <w:rFonts w:ascii="Times New Roman" w:hAnsi="Times New Roman"/>
          <w:sz w:val="28"/>
          <w:szCs w:val="28"/>
        </w:rPr>
        <w:t>39</w:t>
      </w:r>
      <w:r w:rsidR="003C1E20" w:rsidRPr="001550B3">
        <w:rPr>
          <w:rFonts w:ascii="Times New Roman" w:hAnsi="Times New Roman"/>
          <w:sz w:val="28"/>
          <w:szCs w:val="28"/>
        </w:rPr>
        <w:t>]</w:t>
      </w:r>
      <w:r w:rsidRPr="001550B3">
        <w:rPr>
          <w:rFonts w:ascii="Times New Roman" w:hAnsi="Times New Roman"/>
          <w:sz w:val="28"/>
          <w:szCs w:val="28"/>
        </w:rPr>
        <w:t>. Например, специалисты со средним техническим образованием (техники, технологи и др.) осуществляют обработку технической, технологической и другой информации с целью подготовки материалов для принятия инженерных решений, обеспечивают функционирование сложных технических и технологических систем, являются руководителями первичных трудовых коллективов (бригадирами, мастерами и др.).</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Среднее техническое образование является составной частью среднего профессионального образования – самостоятельного, качественно определенного уровня системы профессионального образования, реализующего соответствующие образовательные программы, основанные на среднем (полном) образовании и обеспечивающего подготовку специалистов среднего звена. </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Среднее техническое образование ориентировано на подготовку техников – специалистов, обеспечивающих совместно с инженерным корпусом выполнение инженерно-технического труда. Содержание инженерно-технического труда принято понимать как техническое, </w:t>
      </w:r>
      <w:r w:rsidRPr="001550B3">
        <w:rPr>
          <w:rFonts w:ascii="Times New Roman" w:hAnsi="Times New Roman"/>
          <w:sz w:val="28"/>
          <w:szCs w:val="28"/>
        </w:rPr>
        <w:lastRenderedPageBreak/>
        <w:t>технологическое и оперативное обслуживание производства, включающее конструкторскую и технологическую подготовку производства, обслуживание оборудования, обеспечение энергией.</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В отличие от инженера, функции которого определяются, во-первых, как стратегические, способного ставить и решать крупномасштабные задачи по реализации достижений науки и техники, производства; </w:t>
      </w:r>
      <w:proofErr w:type="gramStart"/>
      <w:r w:rsidRPr="001550B3">
        <w:rPr>
          <w:rFonts w:ascii="Times New Roman" w:hAnsi="Times New Roman"/>
          <w:sz w:val="28"/>
          <w:szCs w:val="28"/>
        </w:rPr>
        <w:t>во-вторых, как тактические, способного предвидеть и оценить природу и характер различного рода внешних возмущений, влияющих на производственную систему, и с учетом программы и перспектив ее развития разрабатывать организационные и технические мероприятия по предупреждению или устранению нежелательных возмущающих явлений, техник является исполнителем частных вопросов, общих инженерных задач.</w:t>
      </w:r>
      <w:proofErr w:type="gramEnd"/>
    </w:p>
    <w:p w:rsidR="004630B2" w:rsidRPr="001550B3" w:rsidRDefault="003C1E20"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По мнению Т.В. </w:t>
      </w:r>
      <w:proofErr w:type="spellStart"/>
      <w:r w:rsidRPr="001550B3">
        <w:rPr>
          <w:rFonts w:ascii="Times New Roman" w:hAnsi="Times New Roman"/>
          <w:sz w:val="28"/>
          <w:szCs w:val="28"/>
        </w:rPr>
        <w:t>Гериш</w:t>
      </w:r>
      <w:proofErr w:type="spellEnd"/>
      <w:r w:rsidRPr="001550B3">
        <w:rPr>
          <w:rFonts w:ascii="Times New Roman" w:hAnsi="Times New Roman"/>
          <w:sz w:val="28"/>
          <w:szCs w:val="28"/>
        </w:rPr>
        <w:t xml:space="preserve"> [</w:t>
      </w:r>
      <w:r w:rsidR="006E5FED" w:rsidRPr="001550B3">
        <w:rPr>
          <w:rFonts w:ascii="Times New Roman" w:hAnsi="Times New Roman"/>
          <w:sz w:val="28"/>
          <w:szCs w:val="28"/>
        </w:rPr>
        <w:t>1</w:t>
      </w:r>
      <w:r w:rsidR="0031474C" w:rsidRPr="001550B3">
        <w:rPr>
          <w:rFonts w:ascii="Times New Roman" w:hAnsi="Times New Roman"/>
          <w:sz w:val="28"/>
          <w:szCs w:val="28"/>
        </w:rPr>
        <w:t>3</w:t>
      </w:r>
      <w:r w:rsidRPr="001550B3">
        <w:rPr>
          <w:rFonts w:ascii="Times New Roman" w:hAnsi="Times New Roman"/>
          <w:sz w:val="28"/>
          <w:szCs w:val="28"/>
        </w:rPr>
        <w:t>]</w:t>
      </w:r>
      <w:r w:rsidR="004630B2" w:rsidRPr="001550B3">
        <w:rPr>
          <w:rFonts w:ascii="Times New Roman" w:hAnsi="Times New Roman"/>
          <w:sz w:val="28"/>
          <w:szCs w:val="28"/>
        </w:rPr>
        <w:t xml:space="preserve">, на производстве техник выступает как помощник инженера, выполняющий работы, для которых существуют общепринятые стандартные методы выполнения (составление технической документации, </w:t>
      </w:r>
      <w:proofErr w:type="spellStart"/>
      <w:r w:rsidR="004630B2" w:rsidRPr="001550B3">
        <w:rPr>
          <w:rFonts w:ascii="Times New Roman" w:hAnsi="Times New Roman"/>
          <w:sz w:val="28"/>
          <w:szCs w:val="28"/>
        </w:rPr>
        <w:t>эскизирование</w:t>
      </w:r>
      <w:proofErr w:type="spellEnd"/>
      <w:r w:rsidR="004630B2" w:rsidRPr="001550B3">
        <w:rPr>
          <w:rFonts w:ascii="Times New Roman" w:hAnsi="Times New Roman"/>
          <w:sz w:val="28"/>
          <w:szCs w:val="28"/>
        </w:rPr>
        <w:t>, нормирование, разработка технологии изготовления несложных изделий и др.).</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Трудовые функции инженеров и техников являются составными частями инженерного труда. Инженерная деятельность, в каких бы аспектах она не рассматривалась, всегда относится к сфере преимущественно умственного труда. Будучи частицей совокупного работника, инженерно-технические работники заняты непосредственно производительным трудом, который также необходим, как и труд рабочего.</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В соответствии с Единым тарифно-квалификационным справочником среднее профессиональное образование необходимо на высших разрядах некоторых особо сложных рабочих профессий, для которых характерны высокий уровень интеллектуализации труда, использование новых </w:t>
      </w:r>
      <w:r w:rsidRPr="001550B3">
        <w:rPr>
          <w:rFonts w:ascii="Times New Roman" w:hAnsi="Times New Roman"/>
          <w:sz w:val="28"/>
          <w:szCs w:val="28"/>
        </w:rPr>
        <w:lastRenderedPageBreak/>
        <w:t>информационных технологий, высокая степень ответственности за принимаемые решения.</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Присоединение России к Болонскому процессу актуализировало эту тему и поставило задачу сформировать систему квалификаций профессионального образования в терминах учебной нагрузки, уровня, результатов обучения, компетенций, профиля</w:t>
      </w:r>
      <w:r w:rsidR="003C1E20" w:rsidRPr="001550B3">
        <w:rPr>
          <w:rFonts w:ascii="Times New Roman" w:hAnsi="Times New Roman"/>
          <w:sz w:val="28"/>
          <w:szCs w:val="28"/>
        </w:rPr>
        <w:t xml:space="preserve"> [1</w:t>
      </w:r>
      <w:r w:rsidR="0031474C" w:rsidRPr="001550B3">
        <w:rPr>
          <w:rFonts w:ascii="Times New Roman" w:hAnsi="Times New Roman"/>
          <w:sz w:val="28"/>
          <w:szCs w:val="28"/>
        </w:rPr>
        <w:t>9</w:t>
      </w:r>
      <w:r w:rsidR="003C1E20" w:rsidRPr="001550B3">
        <w:rPr>
          <w:rFonts w:ascii="Times New Roman" w:hAnsi="Times New Roman"/>
          <w:sz w:val="28"/>
          <w:szCs w:val="28"/>
        </w:rPr>
        <w:t>]</w:t>
      </w:r>
      <w:r w:rsidRPr="001550B3">
        <w:rPr>
          <w:rFonts w:ascii="Times New Roman" w:hAnsi="Times New Roman"/>
          <w:sz w:val="28"/>
          <w:szCs w:val="28"/>
        </w:rPr>
        <w:t>. В соответствии с Копенгагенской декларацией профессиональное образование и обучение направлено на достижение профессиональных компетенций, среди которых различаются следующие типы:</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базовые, или ключевые (коммуникативные умения, умение решать проблемы, работать в команде, осуществлять поиск и анализ информации, адаптивность к изменениям и т.д.);</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широкие профессиональные (технические + сквозные (мобильные)).</w:t>
      </w:r>
    </w:p>
    <w:p w:rsidR="004630B2" w:rsidRPr="001550B3" w:rsidRDefault="004630B2" w:rsidP="00674F7D">
      <w:pPr>
        <w:tabs>
          <w:tab w:val="left" w:pos="1875"/>
        </w:tabs>
        <w:spacing w:line="360" w:lineRule="auto"/>
        <w:ind w:firstLine="567"/>
        <w:jc w:val="both"/>
        <w:rPr>
          <w:rFonts w:ascii="Times New Roman" w:hAnsi="Times New Roman"/>
          <w:sz w:val="28"/>
          <w:szCs w:val="28"/>
        </w:rPr>
      </w:pPr>
      <w:r w:rsidRPr="001550B3">
        <w:rPr>
          <w:rFonts w:ascii="Times New Roman" w:hAnsi="Times New Roman"/>
          <w:sz w:val="28"/>
          <w:szCs w:val="28"/>
        </w:rPr>
        <w:t>«Бизнес» требует от системы профессионального образования специалистов, которые могли бы сразу, без адаптационного периода, стажировки выполнять специфические профессиональные обязанности.</w:t>
      </w:r>
      <w:r w:rsidRPr="001550B3">
        <w:rPr>
          <w:rFonts w:ascii="Times New Roman" w:hAnsi="Times New Roman"/>
          <w:sz w:val="28"/>
          <w:szCs w:val="28"/>
        </w:rPr>
        <w:tab/>
      </w:r>
    </w:p>
    <w:p w:rsidR="004630B2" w:rsidRPr="001550B3" w:rsidRDefault="004630B2" w:rsidP="009E3141">
      <w:pPr>
        <w:spacing w:line="360" w:lineRule="auto"/>
        <w:jc w:val="both"/>
        <w:rPr>
          <w:rFonts w:ascii="Times New Roman" w:hAnsi="Times New Roman"/>
          <w:sz w:val="28"/>
          <w:szCs w:val="28"/>
        </w:rPr>
      </w:pPr>
      <w:r w:rsidRPr="001550B3">
        <w:rPr>
          <w:rFonts w:ascii="Times New Roman" w:hAnsi="Times New Roman"/>
          <w:sz w:val="28"/>
          <w:szCs w:val="28"/>
        </w:rPr>
        <w:t>В качестве основного фактора развития профессиональной подготовки выступают запросы экономики, науки, техники, производства. Важнейшими тенденциями здесь являются информатизация, развитие наукоемкого и высокотехнологического производства, основанного на широ</w:t>
      </w:r>
      <w:r w:rsidR="003C1E20" w:rsidRPr="001550B3">
        <w:rPr>
          <w:rFonts w:ascii="Times New Roman" w:hAnsi="Times New Roman"/>
          <w:sz w:val="28"/>
          <w:szCs w:val="28"/>
        </w:rPr>
        <w:t>кой автоматизации производства [</w:t>
      </w:r>
      <w:r w:rsidR="0031474C" w:rsidRPr="001550B3">
        <w:rPr>
          <w:rFonts w:ascii="Times New Roman" w:hAnsi="Times New Roman"/>
          <w:sz w:val="28"/>
          <w:szCs w:val="28"/>
        </w:rPr>
        <w:t>11</w:t>
      </w:r>
      <w:r w:rsidR="003C1E20" w:rsidRPr="001550B3">
        <w:rPr>
          <w:rFonts w:ascii="Times New Roman" w:hAnsi="Times New Roman"/>
          <w:sz w:val="28"/>
          <w:szCs w:val="28"/>
        </w:rPr>
        <w:t>]</w:t>
      </w:r>
      <w:r w:rsidRPr="001550B3">
        <w:rPr>
          <w:rFonts w:ascii="Times New Roman" w:hAnsi="Times New Roman"/>
          <w:sz w:val="28"/>
          <w:szCs w:val="28"/>
        </w:rPr>
        <w:t>.</w:t>
      </w:r>
    </w:p>
    <w:p w:rsidR="004630B2" w:rsidRPr="001550B3" w:rsidRDefault="004630B2" w:rsidP="00674F7D">
      <w:pPr>
        <w:shd w:val="clear" w:color="auto" w:fill="FFFFFF"/>
        <w:spacing w:line="360" w:lineRule="auto"/>
        <w:ind w:firstLine="567"/>
        <w:jc w:val="both"/>
        <w:rPr>
          <w:kern w:val="28"/>
          <w:sz w:val="28"/>
          <w:szCs w:val="28"/>
        </w:rPr>
      </w:pPr>
      <w:r w:rsidRPr="001550B3">
        <w:rPr>
          <w:rFonts w:ascii="Times New Roman" w:hAnsi="Times New Roman"/>
          <w:sz w:val="28"/>
          <w:szCs w:val="28"/>
        </w:rPr>
        <w:t xml:space="preserve">Информатизация позволяет значительно расширить применение систем автоматизированной обработки данных, информационно-поисковых систем, средств телекоммуникационного доступа к информационным ресурсам. Поскольку информатизация носит глобальный, повсеместный характер, возрастает потребность в специалистах, умеющих пользоваться вычислительной техникой и компьютерными сетями, осуществлять их </w:t>
      </w:r>
      <w:r w:rsidRPr="001550B3">
        <w:rPr>
          <w:rFonts w:ascii="Times New Roman" w:hAnsi="Times New Roman"/>
          <w:sz w:val="28"/>
          <w:szCs w:val="28"/>
        </w:rPr>
        <w:lastRenderedPageBreak/>
        <w:t>техническое и программное обслуживание, владеющих методами и средствами рациональной обработки информации в области своей профессиональной деятельности. Работу на компьютерах, пользование базами и банками данных академик РАО А.М. Новиков включает в состав кл</w:t>
      </w:r>
      <w:r w:rsidR="004362E2" w:rsidRPr="001550B3">
        <w:rPr>
          <w:rFonts w:ascii="Times New Roman" w:hAnsi="Times New Roman"/>
          <w:sz w:val="28"/>
          <w:szCs w:val="28"/>
        </w:rPr>
        <w:t xml:space="preserve">ючевых компетенций специалиста </w:t>
      </w:r>
      <w:r w:rsidR="0031474C" w:rsidRPr="001550B3">
        <w:rPr>
          <w:rFonts w:ascii="Times New Roman" w:hAnsi="Times New Roman"/>
          <w:sz w:val="28"/>
          <w:szCs w:val="28"/>
        </w:rPr>
        <w:t>[21</w:t>
      </w:r>
      <w:r w:rsidR="003C1E20" w:rsidRPr="001550B3">
        <w:rPr>
          <w:rFonts w:ascii="Times New Roman" w:hAnsi="Times New Roman"/>
          <w:sz w:val="28"/>
          <w:szCs w:val="28"/>
        </w:rPr>
        <w:t>]</w:t>
      </w:r>
      <w:r w:rsidRPr="001550B3">
        <w:rPr>
          <w:rFonts w:ascii="Times New Roman" w:hAnsi="Times New Roman"/>
          <w:sz w:val="28"/>
          <w:szCs w:val="28"/>
        </w:rPr>
        <w:t xml:space="preserve">. Владение компьютером относится также к числу требований, предъявляемых сегодня рынком труда к специалисту и определяющих уровень его конкурентоспособности. </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Применение вычислительной техники, в свою очередь, предполагает использование информационных технологий. Таким образом, информационная технология как технология обработки, передачи, распространения информации и преобразования способов ее представления ложится в основу деятельности специалиста, предполагающей принятие решений на основе полученной информации. Отсюда возникает проблема специальной подготовки рабочих по особо сложным профессиям со средним техническим образованием. Эта проблема обусловлена теми новыми чертами, которыми характеризуется трудовой процесс наукоемкого производства: повышением уровня интеллектуализации труда рабочих, высокой степенью ответственности за принимаемые решения, применением в процессе труда информационных технологий. </w:t>
      </w:r>
    </w:p>
    <w:p w:rsidR="003E34A5" w:rsidRPr="001550B3" w:rsidRDefault="004630B2" w:rsidP="00F74F38">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В наукоемком производстве резко сокращается сфера труда, требующего низкой квалификации. В связи с этим основной категорией работников становится персонал, занимающийся монтажом и наладкой систем автоматизации технологических процессов, гибких производственных систем, а также непосредственным управлением этими системами. В качестве определяющего фактора наукоемкого производства выступает технологическая культура, требующая высокой дисциплинированности в работе, обеспечения </w:t>
      </w:r>
      <w:proofErr w:type="gramStart"/>
      <w:r w:rsidRPr="001550B3">
        <w:rPr>
          <w:rFonts w:ascii="Times New Roman" w:hAnsi="Times New Roman"/>
          <w:sz w:val="28"/>
          <w:szCs w:val="28"/>
        </w:rPr>
        <w:t>контроля за</w:t>
      </w:r>
      <w:proofErr w:type="gramEnd"/>
      <w:r w:rsidRPr="001550B3">
        <w:rPr>
          <w:rFonts w:ascii="Times New Roman" w:hAnsi="Times New Roman"/>
          <w:sz w:val="28"/>
          <w:szCs w:val="28"/>
        </w:rPr>
        <w:t xml:space="preserve"> производством, и грамотного использования </w:t>
      </w:r>
      <w:r w:rsidRPr="001550B3">
        <w:rPr>
          <w:rFonts w:ascii="Times New Roman" w:hAnsi="Times New Roman"/>
          <w:sz w:val="28"/>
          <w:szCs w:val="28"/>
        </w:rPr>
        <w:lastRenderedPageBreak/>
        <w:t>оборудования.</w:t>
      </w:r>
      <w:r w:rsidR="003E34A5" w:rsidRPr="001550B3">
        <w:rPr>
          <w:sz w:val="28"/>
          <w:szCs w:val="28"/>
        </w:rPr>
        <w:t xml:space="preserve"> </w:t>
      </w:r>
      <w:r w:rsidR="003E34A5" w:rsidRPr="001550B3">
        <w:rPr>
          <w:rFonts w:ascii="Times New Roman" w:hAnsi="Times New Roman"/>
          <w:sz w:val="28"/>
          <w:szCs w:val="28"/>
        </w:rPr>
        <w:t xml:space="preserve">В структуре рабочей силы в целом происходит сдвиг, бизнес ориентируется на самостоятельность каждого работника, его </w:t>
      </w:r>
      <w:proofErr w:type="spellStart"/>
      <w:r w:rsidR="003E34A5" w:rsidRPr="001550B3">
        <w:rPr>
          <w:rFonts w:ascii="Times New Roman" w:hAnsi="Times New Roman"/>
          <w:sz w:val="28"/>
          <w:szCs w:val="28"/>
        </w:rPr>
        <w:t>самозанятость</w:t>
      </w:r>
      <w:proofErr w:type="spellEnd"/>
      <w:r w:rsidR="003E34A5" w:rsidRPr="001550B3">
        <w:rPr>
          <w:rFonts w:ascii="Times New Roman" w:hAnsi="Times New Roman"/>
          <w:sz w:val="28"/>
          <w:szCs w:val="28"/>
        </w:rPr>
        <w:t>, работу в малых самоуправляемых командах. Самостоятельность в решениях становится одним из главных требований, предъявляемых к специалисту. Причем, в этих условиях предпочтение отдается людям с более высоким уровнем образования, в том числе даже для работы на конвейере</w:t>
      </w:r>
      <w:r w:rsidR="00F74F38" w:rsidRPr="001550B3">
        <w:rPr>
          <w:rFonts w:ascii="Times New Roman" w:hAnsi="Times New Roman"/>
          <w:sz w:val="28"/>
          <w:szCs w:val="28"/>
        </w:rPr>
        <w:t xml:space="preserve"> [</w:t>
      </w:r>
      <w:r w:rsidR="0031474C" w:rsidRPr="001550B3">
        <w:rPr>
          <w:rFonts w:ascii="Times New Roman" w:hAnsi="Times New Roman"/>
          <w:sz w:val="28"/>
          <w:szCs w:val="28"/>
        </w:rPr>
        <w:t>20</w:t>
      </w:r>
      <w:r w:rsidR="0095679E" w:rsidRPr="001550B3">
        <w:rPr>
          <w:rFonts w:ascii="Times New Roman" w:hAnsi="Times New Roman"/>
          <w:sz w:val="28"/>
          <w:szCs w:val="28"/>
        </w:rPr>
        <w:t>, С.26</w:t>
      </w:r>
      <w:r w:rsidR="00F74F38" w:rsidRPr="001550B3">
        <w:rPr>
          <w:rFonts w:ascii="Times New Roman" w:hAnsi="Times New Roman"/>
          <w:sz w:val="28"/>
          <w:szCs w:val="28"/>
        </w:rPr>
        <w:t>]</w:t>
      </w:r>
      <w:r w:rsidR="0095679E" w:rsidRPr="001550B3">
        <w:rPr>
          <w:rFonts w:ascii="Times New Roman" w:hAnsi="Times New Roman"/>
          <w:sz w:val="28"/>
          <w:szCs w:val="28"/>
        </w:rPr>
        <w:t>.</w:t>
      </w:r>
    </w:p>
    <w:p w:rsidR="004630B2" w:rsidRPr="001550B3" w:rsidRDefault="004630B2" w:rsidP="004630B2">
      <w:pPr>
        <w:spacing w:line="360" w:lineRule="auto"/>
        <w:ind w:firstLine="567"/>
        <w:jc w:val="both"/>
        <w:rPr>
          <w:sz w:val="28"/>
          <w:szCs w:val="28"/>
        </w:rPr>
      </w:pPr>
      <w:r w:rsidRPr="001550B3">
        <w:rPr>
          <w:rFonts w:ascii="Times New Roman" w:hAnsi="Times New Roman"/>
          <w:sz w:val="28"/>
          <w:szCs w:val="28"/>
        </w:rPr>
        <w:t>Следует отметить, что наряду с положительными сторонами, например, повышением экономической эффективности, наукоемкие производства характеризуются повышенной техногенной опасностью, потенциальной опасностью для окружающей среды. Поэтому для работников таких производств большое значение имеет наличие развитого чувства социальной ответственности. В качестве следующего фактора, влияющего на развитие профессиональной подготовки, выступает рынок труда и рыночные экономические отношения в целом, в частности, роль государства в управлении производством. Нельзя не видеть прямой зависимости между развитием рыночных отношений и изменениями в содержании подготовки специалистов. Прогнозные оценки развития рынка в стране позволяют сделать ряд выводов, связанных с развитием профессиональной подготовки</w:t>
      </w:r>
      <w:r w:rsidR="003C1E20" w:rsidRPr="001550B3">
        <w:rPr>
          <w:rFonts w:ascii="Times New Roman" w:hAnsi="Times New Roman"/>
          <w:sz w:val="28"/>
          <w:szCs w:val="28"/>
        </w:rPr>
        <w:t xml:space="preserve"> в условиях рыночных отношений [1</w:t>
      </w:r>
      <w:r w:rsidR="0031474C" w:rsidRPr="001550B3">
        <w:rPr>
          <w:rFonts w:ascii="Times New Roman" w:hAnsi="Times New Roman"/>
          <w:sz w:val="28"/>
          <w:szCs w:val="28"/>
        </w:rPr>
        <w:t>7</w:t>
      </w:r>
      <w:r w:rsidR="003C1E20" w:rsidRPr="001550B3">
        <w:rPr>
          <w:rFonts w:ascii="Times New Roman" w:hAnsi="Times New Roman"/>
          <w:sz w:val="28"/>
          <w:szCs w:val="28"/>
        </w:rPr>
        <w:t>,</w:t>
      </w:r>
      <w:r w:rsidR="00533375" w:rsidRPr="001550B3">
        <w:rPr>
          <w:rFonts w:ascii="Times New Roman" w:hAnsi="Times New Roman"/>
          <w:sz w:val="28"/>
          <w:szCs w:val="28"/>
        </w:rPr>
        <w:t xml:space="preserve"> </w:t>
      </w:r>
      <w:r w:rsidR="0031474C" w:rsidRPr="001550B3">
        <w:rPr>
          <w:rFonts w:ascii="Times New Roman" w:hAnsi="Times New Roman"/>
          <w:sz w:val="28"/>
          <w:szCs w:val="28"/>
        </w:rPr>
        <w:t>31</w:t>
      </w:r>
      <w:r w:rsidR="003C1E20" w:rsidRPr="001550B3">
        <w:rPr>
          <w:rFonts w:ascii="Times New Roman" w:hAnsi="Times New Roman"/>
          <w:sz w:val="28"/>
          <w:szCs w:val="28"/>
        </w:rPr>
        <w:t>]</w:t>
      </w:r>
      <w:r w:rsidRPr="001550B3">
        <w:rPr>
          <w:rFonts w:ascii="Times New Roman" w:hAnsi="Times New Roman"/>
          <w:sz w:val="28"/>
          <w:szCs w:val="28"/>
        </w:rPr>
        <w:t>:</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1) содержание и масштабы подготовки в условиях рынка будут определяться не только государственным заказом, который до сих пор отождествлялся у нас с «социальным заказом общества», но и заказом негосударственного сектора, общественных объединений, использующих труд квалифицированных специалистов, других организаций;</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2) потребуется гибкая система профессиональной подготовки; на сегодняшний день профессиональная подготовка в стране жестко слилась с уровнем образования (начальное, среднее, высшее профессиональное </w:t>
      </w:r>
      <w:r w:rsidRPr="001550B3">
        <w:rPr>
          <w:rFonts w:ascii="Times New Roman" w:hAnsi="Times New Roman"/>
          <w:sz w:val="28"/>
          <w:szCs w:val="28"/>
        </w:rPr>
        <w:lastRenderedPageBreak/>
        <w:t>образование); думается, что новой структуре общества и экономики потребуется новая структура образования;</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3) появится потребность в дополнительной подготовке специалистов для редких и наукоемких производств, периодическое обновление знаний специалистов, дополнительное образование на «стыках» специальностей;</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4) сложности с трудоустройством и занятостью квалифицированных специалистов технического профиля вызывают необходимость в дополнительной профессиональной подготовке, связанной не с удовлетворением познавательных запросов личности, а с целью приобретения дополнительных профессиональных качеств, дающих возможность трудоустройства.</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Следующий фактор, воздействующий на развитие профессиональной подготовки – это интеграционные процессы в экономике, в образовании и в производстве.</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Анализ литературы и практического опыта позволили выделить два основных направления интеграционных процессов, связанных с содержанием профессиональной подготовки в учебном заведении:</w:t>
      </w:r>
    </w:p>
    <w:p w:rsidR="004630B2" w:rsidRPr="001550B3" w:rsidRDefault="004630B2" w:rsidP="00695A67">
      <w:pPr>
        <w:numPr>
          <w:ilvl w:val="0"/>
          <w:numId w:val="1"/>
        </w:numPr>
        <w:spacing w:line="360" w:lineRule="auto"/>
        <w:ind w:left="0" w:firstLine="567"/>
        <w:jc w:val="both"/>
        <w:rPr>
          <w:rFonts w:ascii="Times New Roman" w:hAnsi="Times New Roman"/>
          <w:sz w:val="28"/>
          <w:szCs w:val="28"/>
        </w:rPr>
      </w:pPr>
      <w:r w:rsidRPr="001550B3">
        <w:rPr>
          <w:rFonts w:ascii="Times New Roman" w:hAnsi="Times New Roman"/>
          <w:sz w:val="28"/>
          <w:szCs w:val="28"/>
        </w:rPr>
        <w:t>интеграция содержания обучения (формирование интегрированных учебных дисциплин, интеграция учебной и профессиональной деятельности в учебном процессе);</w:t>
      </w:r>
    </w:p>
    <w:p w:rsidR="004630B2" w:rsidRPr="001550B3" w:rsidRDefault="004630B2" w:rsidP="00695A67">
      <w:pPr>
        <w:numPr>
          <w:ilvl w:val="0"/>
          <w:numId w:val="1"/>
        </w:numPr>
        <w:spacing w:line="360" w:lineRule="auto"/>
        <w:ind w:left="0" w:firstLine="567"/>
        <w:jc w:val="both"/>
        <w:rPr>
          <w:rFonts w:ascii="Times New Roman" w:hAnsi="Times New Roman"/>
          <w:sz w:val="28"/>
          <w:szCs w:val="28"/>
        </w:rPr>
      </w:pPr>
      <w:r w:rsidRPr="001550B3">
        <w:rPr>
          <w:rFonts w:ascii="Times New Roman" w:hAnsi="Times New Roman"/>
          <w:sz w:val="28"/>
          <w:szCs w:val="28"/>
        </w:rPr>
        <w:t>интегра</w:t>
      </w:r>
      <w:r w:rsidR="00533375" w:rsidRPr="001550B3">
        <w:rPr>
          <w:rFonts w:ascii="Times New Roman" w:hAnsi="Times New Roman"/>
          <w:sz w:val="28"/>
          <w:szCs w:val="28"/>
        </w:rPr>
        <w:t xml:space="preserve">ция образования и производства </w:t>
      </w:r>
      <w:r w:rsidR="006E5FED" w:rsidRPr="001550B3">
        <w:rPr>
          <w:rFonts w:ascii="Times New Roman" w:hAnsi="Times New Roman"/>
          <w:sz w:val="28"/>
          <w:szCs w:val="28"/>
        </w:rPr>
        <w:t>[5, 7, 1</w:t>
      </w:r>
      <w:r w:rsidR="0031474C" w:rsidRPr="001550B3">
        <w:rPr>
          <w:rFonts w:ascii="Times New Roman" w:hAnsi="Times New Roman"/>
          <w:sz w:val="28"/>
          <w:szCs w:val="28"/>
        </w:rPr>
        <w:t>5, 21</w:t>
      </w:r>
      <w:r w:rsidR="00533375" w:rsidRPr="001550B3">
        <w:rPr>
          <w:rFonts w:ascii="Times New Roman" w:hAnsi="Times New Roman"/>
          <w:sz w:val="28"/>
          <w:szCs w:val="28"/>
        </w:rPr>
        <w:t>].</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Наряду с факторами, при определении требований к профессиональной подготовке и перспектив ее развития в учебном заведении необход</w:t>
      </w:r>
      <w:r w:rsidR="009E3141" w:rsidRPr="001550B3">
        <w:rPr>
          <w:rFonts w:ascii="Times New Roman" w:hAnsi="Times New Roman"/>
          <w:sz w:val="28"/>
          <w:szCs w:val="28"/>
        </w:rPr>
        <w:t>имо учитывать следующие условия:</w:t>
      </w:r>
    </w:p>
    <w:p w:rsidR="004630B2" w:rsidRPr="001550B3" w:rsidRDefault="004630B2" w:rsidP="00695A67">
      <w:pPr>
        <w:numPr>
          <w:ilvl w:val="0"/>
          <w:numId w:val="2"/>
        </w:numPr>
        <w:tabs>
          <w:tab w:val="clear" w:pos="1800"/>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t xml:space="preserve">Перспективы развития профессионально-квалификационной структуры труда (соотношение работников, решающих проблемные задачи; работников, решающих диагностические задачи, связанные с выбором </w:t>
      </w:r>
      <w:r w:rsidRPr="001550B3">
        <w:rPr>
          <w:rFonts w:ascii="Times New Roman" w:hAnsi="Times New Roman"/>
          <w:sz w:val="28"/>
          <w:szCs w:val="28"/>
        </w:rPr>
        <w:lastRenderedPageBreak/>
        <w:t>решения из набора готовых; рабочих с высоким уровнем интеллектуализации труда и высокой степенью ответственности за принимаемые решения; высококвалифицированных и квалифицированных рабочих). Динамика этих соотношений будет определять потребность в работниках соответствующей квалификации.</w:t>
      </w:r>
    </w:p>
    <w:p w:rsidR="004630B2" w:rsidRPr="001550B3" w:rsidRDefault="004630B2" w:rsidP="00695A67">
      <w:pPr>
        <w:numPr>
          <w:ilvl w:val="0"/>
          <w:numId w:val="2"/>
        </w:numPr>
        <w:tabs>
          <w:tab w:val="clear" w:pos="1800"/>
          <w:tab w:val="num" w:pos="0"/>
        </w:tabs>
        <w:spacing w:line="360" w:lineRule="auto"/>
        <w:ind w:left="0" w:firstLine="567"/>
        <w:jc w:val="both"/>
        <w:rPr>
          <w:rFonts w:ascii="Times New Roman" w:hAnsi="Times New Roman"/>
          <w:sz w:val="28"/>
          <w:szCs w:val="28"/>
        </w:rPr>
      </w:pPr>
      <w:proofErr w:type="gramStart"/>
      <w:r w:rsidRPr="001550B3">
        <w:rPr>
          <w:rFonts w:ascii="Times New Roman" w:hAnsi="Times New Roman"/>
          <w:sz w:val="28"/>
          <w:szCs w:val="28"/>
        </w:rPr>
        <w:t xml:space="preserve">Перспективы развития различных видов (конструкторская, технологическая, маркетинговая и т.д.) и сфер (авиационная, электротехническая, приборостроительная и др.) профессиональной деятельности, их приоритетности и характера </w:t>
      </w:r>
      <w:proofErr w:type="spellStart"/>
      <w:r w:rsidRPr="001550B3">
        <w:rPr>
          <w:rFonts w:ascii="Times New Roman" w:hAnsi="Times New Roman"/>
          <w:sz w:val="28"/>
          <w:szCs w:val="28"/>
        </w:rPr>
        <w:t>переструктуризации</w:t>
      </w:r>
      <w:proofErr w:type="spellEnd"/>
      <w:r w:rsidRPr="001550B3">
        <w:rPr>
          <w:rFonts w:ascii="Times New Roman" w:hAnsi="Times New Roman"/>
          <w:sz w:val="28"/>
          <w:szCs w:val="28"/>
        </w:rPr>
        <w:t xml:space="preserve"> на ближайшие годы.</w:t>
      </w:r>
      <w:proofErr w:type="gramEnd"/>
      <w:r w:rsidRPr="001550B3">
        <w:rPr>
          <w:rFonts w:ascii="Times New Roman" w:hAnsi="Times New Roman"/>
          <w:sz w:val="28"/>
          <w:szCs w:val="28"/>
        </w:rPr>
        <w:t xml:space="preserve"> От этого будет зависеть реальная потребность в специалистах.</w:t>
      </w:r>
    </w:p>
    <w:p w:rsidR="00533375" w:rsidRPr="001550B3" w:rsidRDefault="004630B2" w:rsidP="00695A67">
      <w:pPr>
        <w:numPr>
          <w:ilvl w:val="0"/>
          <w:numId w:val="2"/>
        </w:numPr>
        <w:tabs>
          <w:tab w:val="clear" w:pos="1800"/>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t xml:space="preserve">Традиционно сложившуюся систему профессиональной подготовки, ее оценку и потребности молодежи в ней </w:t>
      </w:r>
      <w:r w:rsidR="003C1E20" w:rsidRPr="001550B3">
        <w:rPr>
          <w:rFonts w:ascii="Times New Roman" w:hAnsi="Times New Roman"/>
          <w:sz w:val="28"/>
          <w:szCs w:val="28"/>
        </w:rPr>
        <w:t>[</w:t>
      </w:r>
      <w:r w:rsidR="0031474C" w:rsidRPr="001550B3">
        <w:rPr>
          <w:rFonts w:ascii="Times New Roman" w:hAnsi="Times New Roman"/>
          <w:sz w:val="28"/>
          <w:szCs w:val="28"/>
        </w:rPr>
        <w:t>9</w:t>
      </w:r>
      <w:r w:rsidR="006E5FED" w:rsidRPr="001550B3">
        <w:rPr>
          <w:rFonts w:ascii="Times New Roman" w:hAnsi="Times New Roman"/>
          <w:sz w:val="28"/>
          <w:szCs w:val="28"/>
        </w:rPr>
        <w:t>, 1</w:t>
      </w:r>
      <w:r w:rsidR="0031474C" w:rsidRPr="001550B3">
        <w:rPr>
          <w:rFonts w:ascii="Times New Roman" w:hAnsi="Times New Roman"/>
          <w:sz w:val="28"/>
          <w:szCs w:val="28"/>
        </w:rPr>
        <w:t>6</w:t>
      </w:r>
      <w:r w:rsidR="006E5FED" w:rsidRPr="001550B3">
        <w:rPr>
          <w:rFonts w:ascii="Times New Roman" w:hAnsi="Times New Roman"/>
          <w:sz w:val="28"/>
          <w:szCs w:val="28"/>
        </w:rPr>
        <w:t>,2</w:t>
      </w:r>
      <w:r w:rsidR="0031474C" w:rsidRPr="001550B3">
        <w:rPr>
          <w:rFonts w:ascii="Times New Roman" w:hAnsi="Times New Roman"/>
          <w:sz w:val="28"/>
          <w:szCs w:val="28"/>
        </w:rPr>
        <w:t>7, 32</w:t>
      </w:r>
      <w:r w:rsidR="00533375" w:rsidRPr="001550B3">
        <w:rPr>
          <w:rFonts w:ascii="Times New Roman" w:hAnsi="Times New Roman"/>
          <w:sz w:val="28"/>
          <w:szCs w:val="28"/>
        </w:rPr>
        <w:t>].</w:t>
      </w:r>
    </w:p>
    <w:p w:rsidR="004630B2" w:rsidRPr="001550B3" w:rsidRDefault="00533375" w:rsidP="00533375">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 </w:t>
      </w:r>
      <w:r w:rsidR="004630B2" w:rsidRPr="001550B3">
        <w:rPr>
          <w:rFonts w:ascii="Times New Roman" w:hAnsi="Times New Roman"/>
          <w:sz w:val="28"/>
          <w:szCs w:val="28"/>
        </w:rPr>
        <w:t>Высокая степень динамичности названных условий требует создания и эффективного функционирования гибкой и многофункциональной системы профессиональной подготовки, позволяющей в перспективе выбрать наиболее рациональные, проверенные практикой направления и пути ее развития.</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Такой подход позволит решить задачи удовлетворения запросов и потребностей личности в нужном уровне и профиле образования и обеспечить потребности различных сфер профессиональной деятельности в специалистах нужной квалификации (за счет регулирования масштабов подготовки спросом, складывающемся на рынке труда).</w:t>
      </w:r>
    </w:p>
    <w:p w:rsidR="004630B2" w:rsidRPr="001550B3" w:rsidRDefault="004630B2" w:rsidP="00674F7D">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Перспективы подготовки специалистов технического профиля определяются и тем, что, во-первых, на этапе восстановления и возрождения промышленности увеличивается потребность именно в специалистах среднего звена, потому что их подготовка стоит дешевле, сроки подготовки </w:t>
      </w:r>
      <w:r w:rsidRPr="001550B3">
        <w:rPr>
          <w:rFonts w:ascii="Times New Roman" w:hAnsi="Times New Roman"/>
          <w:sz w:val="28"/>
          <w:szCs w:val="28"/>
        </w:rPr>
        <w:lastRenderedPageBreak/>
        <w:t>короче, возможности использования в силу практико-ориентированного характера подготовки шире (не только на должностях техников, но и на рабочих местах); во-вторых, для развития наукоемких технологий требуется специально организованная подготовка как к выполнению функций помощников инженера (новые функции), так и к выполнению функций рабочих особо сложных профессий, тарификация которых начинается с высоких разрядов, а квалификация требует сре</w:t>
      </w:r>
      <w:r w:rsidR="00533375" w:rsidRPr="001550B3">
        <w:rPr>
          <w:rFonts w:ascii="Times New Roman" w:hAnsi="Times New Roman"/>
          <w:sz w:val="28"/>
          <w:szCs w:val="28"/>
        </w:rPr>
        <w:t xml:space="preserve">днего технического образования </w:t>
      </w:r>
      <w:r w:rsidR="006E5FED" w:rsidRPr="001550B3">
        <w:rPr>
          <w:rFonts w:ascii="Times New Roman" w:hAnsi="Times New Roman"/>
          <w:sz w:val="28"/>
          <w:szCs w:val="28"/>
        </w:rPr>
        <w:t xml:space="preserve">[2,4, </w:t>
      </w:r>
      <w:r w:rsidR="0031474C" w:rsidRPr="001550B3">
        <w:rPr>
          <w:rFonts w:ascii="Times New Roman" w:hAnsi="Times New Roman"/>
          <w:sz w:val="28"/>
          <w:szCs w:val="28"/>
        </w:rPr>
        <w:t>11,31</w:t>
      </w:r>
      <w:r w:rsidR="00533375" w:rsidRPr="001550B3">
        <w:rPr>
          <w:rFonts w:ascii="Times New Roman" w:hAnsi="Times New Roman"/>
          <w:sz w:val="28"/>
          <w:szCs w:val="28"/>
        </w:rPr>
        <w:t>]</w:t>
      </w:r>
      <w:r w:rsidRPr="001550B3">
        <w:rPr>
          <w:rFonts w:ascii="Times New Roman" w:hAnsi="Times New Roman"/>
          <w:sz w:val="28"/>
          <w:szCs w:val="28"/>
        </w:rPr>
        <w:t>.</w:t>
      </w:r>
    </w:p>
    <w:p w:rsidR="00E85903" w:rsidRPr="001550B3" w:rsidRDefault="004630B2" w:rsidP="00A34B53">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Из вышесказанного вытекает, что развитие профессиональной подготовки специалистов технического профиля сегодня напрямую связано с государственной политикой в области развития производства. </w:t>
      </w:r>
    </w:p>
    <w:p w:rsidR="00C621FC" w:rsidRPr="001550B3" w:rsidRDefault="00C621FC" w:rsidP="00C621FC">
      <w:pPr>
        <w:spacing w:line="360" w:lineRule="auto"/>
        <w:ind w:firstLine="567"/>
        <w:jc w:val="both"/>
        <w:rPr>
          <w:rFonts w:ascii="Times New Roman" w:hAnsi="Times New Roman"/>
          <w:sz w:val="28"/>
          <w:szCs w:val="28"/>
        </w:rPr>
      </w:pPr>
      <w:r w:rsidRPr="001550B3">
        <w:rPr>
          <w:rFonts w:ascii="Times New Roman" w:hAnsi="Times New Roman"/>
          <w:sz w:val="28"/>
          <w:szCs w:val="28"/>
        </w:rPr>
        <w:t>Поскольку на сегодняшний день еще сохраняются элементы неопределенности в развитии производства, профессиональная подготовка специалистов должна носить широкопрофильный характер с возможностью последующего получения повышенного уровня образования либо за счет расширения, либо за счет углубления содержания образования, что обеспечит профессиональную мобильность специалиста. Это требует использования учебным заведением предоставляемых свобод в формировании содержания образования с учетом требований работодателей к формируемым  компетенциям будущего специалиста.</w:t>
      </w:r>
    </w:p>
    <w:p w:rsidR="00C621FC" w:rsidRPr="001550B3" w:rsidRDefault="00C621FC" w:rsidP="00C621FC">
      <w:pPr>
        <w:spacing w:line="360" w:lineRule="auto"/>
        <w:ind w:firstLine="567"/>
        <w:jc w:val="both"/>
        <w:rPr>
          <w:rFonts w:ascii="Times New Roman" w:hAnsi="Times New Roman"/>
          <w:sz w:val="28"/>
          <w:szCs w:val="28"/>
        </w:rPr>
      </w:pPr>
      <w:proofErr w:type="gramStart"/>
      <w:r w:rsidRPr="001550B3">
        <w:rPr>
          <w:rFonts w:ascii="Times New Roman" w:hAnsi="Times New Roman"/>
          <w:sz w:val="28"/>
          <w:szCs w:val="28"/>
        </w:rPr>
        <w:t>При определении структуры и состава содержания подготовки специалистов технического профиля следует предусмотреть в рабочих учебных планах и программах такое содержание, чтобы оно выходило за пределы профессиональных функций по должностям, к которым готовится специалист, было ориентировано на повышение его профессиональной компетентности таким образом, чтобы знания и умения обеспечивали ему в случае необходимости:</w:t>
      </w:r>
      <w:proofErr w:type="gramEnd"/>
    </w:p>
    <w:p w:rsidR="00C621FC" w:rsidRPr="001550B3" w:rsidRDefault="00C621FC" w:rsidP="00C621FC">
      <w:pPr>
        <w:numPr>
          <w:ilvl w:val="0"/>
          <w:numId w:val="3"/>
        </w:numPr>
        <w:tabs>
          <w:tab w:val="clear" w:pos="1440"/>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lastRenderedPageBreak/>
        <w:t>возможность профессионального роста по должностной вертикали (переход с должности техника на должность инженера, начальника участка, мастера);</w:t>
      </w:r>
    </w:p>
    <w:p w:rsidR="00C621FC" w:rsidRPr="001550B3" w:rsidRDefault="00C621FC" w:rsidP="00C621FC">
      <w:pPr>
        <w:numPr>
          <w:ilvl w:val="0"/>
          <w:numId w:val="3"/>
        </w:numPr>
        <w:tabs>
          <w:tab w:val="clear" w:pos="1440"/>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t>возможность перемещения по горизонтали (переход с одного производства на другое);</w:t>
      </w:r>
    </w:p>
    <w:p w:rsidR="00C621FC" w:rsidRPr="001550B3" w:rsidRDefault="00C621FC" w:rsidP="00C621FC">
      <w:pPr>
        <w:numPr>
          <w:ilvl w:val="0"/>
          <w:numId w:val="3"/>
        </w:numPr>
        <w:tabs>
          <w:tab w:val="clear" w:pos="1440"/>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t>возможность смены техники и технологии производства при сохранении специалистам прежнего места работы;</w:t>
      </w:r>
    </w:p>
    <w:p w:rsidR="00C621FC" w:rsidRPr="001550B3" w:rsidRDefault="00C621FC" w:rsidP="00C621FC">
      <w:pPr>
        <w:numPr>
          <w:ilvl w:val="0"/>
          <w:numId w:val="3"/>
        </w:numPr>
        <w:tabs>
          <w:tab w:val="clear" w:pos="1440"/>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t>возможность использования имеющихся знаний для творческого проявления себя в работе (рационализаторство, изобретательство);</w:t>
      </w:r>
    </w:p>
    <w:p w:rsidR="00C621FC" w:rsidRPr="001550B3" w:rsidRDefault="00C621FC" w:rsidP="00C621FC">
      <w:pPr>
        <w:numPr>
          <w:ilvl w:val="0"/>
          <w:numId w:val="3"/>
        </w:numPr>
        <w:tabs>
          <w:tab w:val="clear" w:pos="1440"/>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t>наличие запаса знаний и умений для принятия решений в экстремальных ситуациях, когда специалист вынужден выйти за пределы выполнения своих обязанностей;</w:t>
      </w:r>
    </w:p>
    <w:p w:rsidR="00C621FC" w:rsidRPr="001550B3" w:rsidRDefault="00C621FC" w:rsidP="00C621FC">
      <w:pPr>
        <w:numPr>
          <w:ilvl w:val="0"/>
          <w:numId w:val="3"/>
        </w:numPr>
        <w:tabs>
          <w:tab w:val="clear" w:pos="1440"/>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t>возможность правильной оценки своей профессиональной деятельности в системе выполнения трудовых обязанностей во взаимодействии с другими людьми, в процессе регулирования своей и их деятельности [33].</w:t>
      </w:r>
    </w:p>
    <w:p w:rsidR="00C621FC" w:rsidRPr="001550B3" w:rsidRDefault="00C621FC" w:rsidP="00C621FC">
      <w:pPr>
        <w:tabs>
          <w:tab w:val="left" w:pos="2338"/>
        </w:tabs>
        <w:spacing w:line="360" w:lineRule="auto"/>
        <w:ind w:firstLine="567"/>
        <w:jc w:val="both"/>
        <w:rPr>
          <w:rFonts w:ascii="Times New Roman" w:eastAsia="Calibri" w:hAnsi="Times New Roman"/>
          <w:sz w:val="28"/>
          <w:szCs w:val="28"/>
        </w:rPr>
      </w:pPr>
      <w:r w:rsidRPr="001550B3">
        <w:rPr>
          <w:rFonts w:ascii="Times New Roman" w:eastAsia="Calibri" w:hAnsi="Times New Roman"/>
          <w:sz w:val="28"/>
          <w:szCs w:val="28"/>
        </w:rPr>
        <w:t xml:space="preserve">Система профессионального образования, созданная для индустриального периода экстенсивного развития в неконкурентной среде, должна быть принципиально изменена. Сегодня система профессионального образования не поспевает за изменениями, происходящими в развивающихся отраслях экономики. </w:t>
      </w:r>
    </w:p>
    <w:p w:rsidR="00E85903" w:rsidRPr="00BF1D50" w:rsidRDefault="000625DC" w:rsidP="00FD4598">
      <w:pPr>
        <w:pStyle w:val="2"/>
        <w:numPr>
          <w:ilvl w:val="1"/>
          <w:numId w:val="48"/>
        </w:numPr>
        <w:jc w:val="center"/>
        <w:rPr>
          <w:rFonts w:ascii="Times New Roman" w:hAnsi="Times New Roman"/>
          <w:i w:val="0"/>
        </w:rPr>
      </w:pPr>
      <w:bookmarkStart w:id="3" w:name="_Toc376865603"/>
      <w:r w:rsidRPr="00BF1D50">
        <w:rPr>
          <w:rFonts w:ascii="Times New Roman" w:hAnsi="Times New Roman"/>
          <w:i w:val="0"/>
        </w:rPr>
        <w:t>Анализ  кадровой потребности предприятий авиационной отрасли</w:t>
      </w:r>
      <w:bookmarkEnd w:id="3"/>
    </w:p>
    <w:p w:rsidR="00FD4598" w:rsidRPr="00BF1D50" w:rsidRDefault="00FD4598" w:rsidP="00FD4598">
      <w:pPr>
        <w:rPr>
          <w:rFonts w:ascii="Times New Roman" w:hAnsi="Times New Roman"/>
        </w:rPr>
      </w:pPr>
    </w:p>
    <w:p w:rsidR="000625DC" w:rsidRPr="001550B3" w:rsidRDefault="000625DC" w:rsidP="00C81C72">
      <w:pPr>
        <w:spacing w:line="360" w:lineRule="auto"/>
        <w:ind w:firstLine="567"/>
        <w:jc w:val="both"/>
        <w:rPr>
          <w:rFonts w:ascii="Times New Roman" w:hAnsi="Times New Roman"/>
          <w:sz w:val="28"/>
          <w:szCs w:val="28"/>
        </w:rPr>
      </w:pPr>
      <w:r w:rsidRPr="001550B3">
        <w:rPr>
          <w:rFonts w:ascii="Times New Roman" w:hAnsi="Times New Roman"/>
          <w:sz w:val="28"/>
          <w:szCs w:val="28"/>
        </w:rPr>
        <w:t>Подготовка специалистов, соответствующих потребностям производства возможна при условии, если</w:t>
      </w:r>
      <w:r w:rsidR="004630B2" w:rsidRPr="001550B3">
        <w:rPr>
          <w:rFonts w:ascii="Times New Roman" w:hAnsi="Times New Roman"/>
          <w:sz w:val="28"/>
          <w:szCs w:val="28"/>
        </w:rPr>
        <w:t xml:space="preserve">, структура и содержание их профессиональной подготовки прямо соответствовали основным направлениям развития производства. Это, в свою очередь, требует знания хотя бы среднесрочных </w:t>
      </w:r>
      <w:r w:rsidR="004630B2" w:rsidRPr="001550B3">
        <w:rPr>
          <w:rFonts w:ascii="Times New Roman" w:hAnsi="Times New Roman"/>
          <w:sz w:val="28"/>
          <w:szCs w:val="28"/>
        </w:rPr>
        <w:lastRenderedPageBreak/>
        <w:t>прогнозов развития предприятий. Сегодня многие учебные заведения гибко, оперативно приспосабливаются к сиюминутным быстро меняющимся потребностям производства. Знание же прогнозов позволит перейти на плановую опережающую подготовку специалистов в соответствии с основными направлениями развития производства с учетом длительных сроков (3-4 года) их подготовки. Кроме того, развитие производства предполагает применение новых наукоемких технологий, что, в свою очередь, требует, во-первых, заблаговременного выявления роли и места специалиста среднего звена в профессионально-квалификационной структуре труда, во-вторых, опережающей подготовки кадров в области наукоемких технологий</w:t>
      </w:r>
      <w:r w:rsidR="003202EF" w:rsidRPr="001550B3">
        <w:rPr>
          <w:rFonts w:ascii="Times New Roman" w:hAnsi="Times New Roman"/>
          <w:sz w:val="28"/>
          <w:szCs w:val="28"/>
        </w:rPr>
        <w:t xml:space="preserve"> [1</w:t>
      </w:r>
      <w:r w:rsidR="0031474C" w:rsidRPr="001550B3">
        <w:rPr>
          <w:rFonts w:ascii="Times New Roman" w:hAnsi="Times New Roman"/>
          <w:sz w:val="28"/>
          <w:szCs w:val="28"/>
        </w:rPr>
        <w:t>5</w:t>
      </w:r>
      <w:r w:rsidR="003202EF" w:rsidRPr="001550B3">
        <w:rPr>
          <w:rFonts w:ascii="Times New Roman" w:hAnsi="Times New Roman"/>
          <w:sz w:val="28"/>
          <w:szCs w:val="28"/>
        </w:rPr>
        <w:t>]</w:t>
      </w:r>
      <w:r w:rsidR="004630B2" w:rsidRPr="001550B3">
        <w:rPr>
          <w:rFonts w:ascii="Times New Roman" w:hAnsi="Times New Roman"/>
          <w:sz w:val="28"/>
          <w:szCs w:val="28"/>
        </w:rPr>
        <w:t>.</w:t>
      </w:r>
    </w:p>
    <w:p w:rsidR="004630B2" w:rsidRPr="001550B3" w:rsidRDefault="004630B2" w:rsidP="004630B2">
      <w:pPr>
        <w:spacing w:line="360" w:lineRule="auto"/>
        <w:ind w:firstLine="567"/>
        <w:jc w:val="both"/>
        <w:rPr>
          <w:rFonts w:ascii="Times New Roman" w:eastAsia="Calibri" w:hAnsi="Times New Roman"/>
          <w:spacing w:val="-2"/>
          <w:sz w:val="28"/>
          <w:szCs w:val="28"/>
        </w:rPr>
      </w:pPr>
      <w:r w:rsidRPr="001550B3">
        <w:rPr>
          <w:rFonts w:ascii="Times New Roman" w:eastAsia="Calibri" w:hAnsi="Times New Roman"/>
          <w:sz w:val="28"/>
          <w:szCs w:val="28"/>
        </w:rPr>
        <w:t>Рассмотрим кадровую потребность в специалистах в авиационной отрасли.</w:t>
      </w:r>
      <w:r w:rsidRPr="001550B3">
        <w:rPr>
          <w:rFonts w:ascii="Calibri" w:eastAsia="Calibri" w:hAnsi="Calibri"/>
          <w:bCs/>
          <w:spacing w:val="-2"/>
          <w:sz w:val="28"/>
          <w:szCs w:val="28"/>
        </w:rPr>
        <w:t xml:space="preserve"> </w:t>
      </w:r>
      <w:r w:rsidRPr="001550B3">
        <w:rPr>
          <w:rFonts w:ascii="Times New Roman" w:eastAsia="Calibri" w:hAnsi="Times New Roman"/>
          <w:bCs/>
          <w:spacing w:val="-2"/>
          <w:sz w:val="28"/>
          <w:szCs w:val="28"/>
        </w:rPr>
        <w:t>Подготовка квалифицированных рабочих кадров для предприятий авиационного комплекса всегда являлась важным условием формирования кадровой составляющей потенциала авиационной промышленности. Сама система соответствовавших профессиональных технических учебных заведений была тесно увязана с нуждами промышленности.</w:t>
      </w:r>
    </w:p>
    <w:p w:rsidR="004630B2" w:rsidRPr="001550B3" w:rsidRDefault="004630B2" w:rsidP="004630B2">
      <w:pPr>
        <w:spacing w:line="360" w:lineRule="auto"/>
        <w:ind w:firstLine="567"/>
        <w:jc w:val="both"/>
        <w:rPr>
          <w:rFonts w:ascii="Times New Roman" w:eastAsia="Calibri" w:hAnsi="Times New Roman"/>
          <w:sz w:val="28"/>
          <w:szCs w:val="28"/>
        </w:rPr>
      </w:pPr>
      <w:r w:rsidRPr="001550B3">
        <w:rPr>
          <w:rFonts w:ascii="Times New Roman" w:eastAsia="Calibri" w:hAnsi="Times New Roman"/>
          <w:sz w:val="28"/>
          <w:szCs w:val="28"/>
        </w:rPr>
        <w:t>Это касалось дислокации профильных учебных заведений, программы подготовки рабочих кадров, их социально-экономической направленности, включая создание атмосферы интереса к будущей работе на предприятиях авиационной промышленности, формирование чувства сопричастности к созданию новой авиационной техники. Этим стимулировался процесс постоянного обновления рабочих кадров и преемственности поколений.</w:t>
      </w:r>
    </w:p>
    <w:p w:rsidR="004630B2" w:rsidRPr="001550B3" w:rsidRDefault="004630B2" w:rsidP="004630B2">
      <w:pPr>
        <w:spacing w:line="360" w:lineRule="auto"/>
        <w:ind w:firstLine="567"/>
        <w:jc w:val="both"/>
        <w:rPr>
          <w:rFonts w:ascii="Times New Roman" w:eastAsia="Calibri" w:hAnsi="Times New Roman"/>
          <w:sz w:val="28"/>
          <w:szCs w:val="28"/>
        </w:rPr>
      </w:pPr>
      <w:r w:rsidRPr="001550B3">
        <w:rPr>
          <w:rFonts w:ascii="Times New Roman" w:eastAsia="Calibri" w:hAnsi="Times New Roman"/>
          <w:sz w:val="28"/>
          <w:szCs w:val="28"/>
        </w:rPr>
        <w:t xml:space="preserve">Однако с начала 90-х гг. началась эрозия системы профессиональных технических учебных заведений, готовящих рабочие профессиональные кадры для авиационной промышленности. Прежде всего, это было связано с сокращением потребности предприятий в профессиональных рабочих </w:t>
      </w:r>
      <w:r w:rsidRPr="001550B3">
        <w:rPr>
          <w:rFonts w:ascii="Times New Roman" w:eastAsia="Calibri" w:hAnsi="Times New Roman"/>
          <w:sz w:val="28"/>
          <w:szCs w:val="28"/>
        </w:rPr>
        <w:lastRenderedPageBreak/>
        <w:t xml:space="preserve">кадрах, что, в свою очередь, было обусловлено резким сокращением производства авиационной техники. Полностью или частично было нарушено функционирование системы среднего профессионально-технического образования, которая готовила техников, лаборантов, токарей, слесарей, фрезеровщиков. </w:t>
      </w:r>
    </w:p>
    <w:p w:rsidR="004630B2" w:rsidRPr="001550B3" w:rsidRDefault="004630B2" w:rsidP="004630B2">
      <w:pPr>
        <w:spacing w:line="360" w:lineRule="auto"/>
        <w:ind w:firstLine="567"/>
        <w:jc w:val="both"/>
        <w:rPr>
          <w:rFonts w:ascii="Times New Roman" w:eastAsia="Calibri" w:hAnsi="Times New Roman"/>
          <w:spacing w:val="2"/>
          <w:sz w:val="28"/>
          <w:szCs w:val="28"/>
        </w:rPr>
      </w:pPr>
      <w:r w:rsidRPr="001550B3">
        <w:rPr>
          <w:rFonts w:ascii="Times New Roman" w:eastAsia="Calibri" w:hAnsi="Times New Roman"/>
          <w:spacing w:val="2"/>
          <w:sz w:val="28"/>
          <w:szCs w:val="28"/>
        </w:rPr>
        <w:t>Так что за последние 10–15 лет произошло «вымывание» высококвалифицированной рабочей кадровой составляющей авиационных предприятий, достигшее почти двукратного уменьшения числа высококвалифицированных рабочих на предприятиях авиационного комплекса. И когда для некоторых предприятий отрасли в последние годы «забрезжил свет в конце тоннеля» в связи с появлением возможности выполнения государственного заказа или производственной кооперации с другими предприятиями отрасли, то из-за отсутствия трудовых квалифицированных резервов ни выполнять государственный заказ, ни участвовать в указанной кооперации предприятия оказались не в состоянии. Отсутствие стимулов и мотивации притока молодежи в профессиональные технические учебные заведения, готовящие рабочие кадры для авиационных предприятий, привели к отрицательным социально-экономическим и моральным последствиям, особенно в регионах, где авиационные предприятия являлись градообразующим фактором.</w:t>
      </w:r>
    </w:p>
    <w:p w:rsidR="004630B2" w:rsidRPr="001550B3" w:rsidRDefault="004630B2" w:rsidP="004630B2">
      <w:pPr>
        <w:spacing w:line="360" w:lineRule="auto"/>
        <w:ind w:firstLine="567"/>
        <w:jc w:val="both"/>
        <w:rPr>
          <w:rFonts w:ascii="Times New Roman" w:eastAsia="Calibri" w:hAnsi="Times New Roman"/>
          <w:sz w:val="28"/>
          <w:szCs w:val="28"/>
        </w:rPr>
      </w:pPr>
      <w:r w:rsidRPr="001550B3">
        <w:rPr>
          <w:rFonts w:ascii="Times New Roman" w:eastAsia="Calibri" w:hAnsi="Times New Roman"/>
          <w:sz w:val="28"/>
          <w:szCs w:val="28"/>
        </w:rPr>
        <w:t xml:space="preserve">О важности кадровой составляющей, которая формировалась за счет технических специалистов авиационной промышленности среднего звена, говорит тот факт, что система средних специальных учебных заведений находилась в подчинении существовавшего до </w:t>
      </w:r>
      <w:smartTag w:uri="urn:schemas-microsoft-com:office:smarttags" w:element="metricconverter">
        <w:smartTagPr>
          <w:attr w:name="ProductID" w:val="1991 г"/>
        </w:smartTagPr>
        <w:r w:rsidRPr="001550B3">
          <w:rPr>
            <w:rFonts w:ascii="Times New Roman" w:eastAsia="Calibri" w:hAnsi="Times New Roman"/>
            <w:sz w:val="28"/>
            <w:szCs w:val="28"/>
          </w:rPr>
          <w:t>1991 г</w:t>
        </w:r>
      </w:smartTag>
      <w:r w:rsidRPr="001550B3">
        <w:rPr>
          <w:rFonts w:ascii="Times New Roman" w:eastAsia="Calibri" w:hAnsi="Times New Roman"/>
          <w:sz w:val="28"/>
          <w:szCs w:val="28"/>
        </w:rPr>
        <w:t xml:space="preserve">. Министерства авиационной промышленности. Дислокация учебных заведений профессионального образования также была увязана с расположением предприятий авиационной промышленности, отсутствовала система </w:t>
      </w:r>
      <w:r w:rsidRPr="001550B3">
        <w:rPr>
          <w:rFonts w:ascii="Times New Roman" w:eastAsia="Calibri" w:hAnsi="Times New Roman"/>
          <w:sz w:val="28"/>
          <w:szCs w:val="28"/>
        </w:rPr>
        <w:lastRenderedPageBreak/>
        <w:t>разделения этих учебных заведений по региональному признаку, что отражалось на их материально-техническом статусе, а также на их финансовом и экономическом положении. Авиационные предприятия и высшие учебные заведения, заинтересованные в эффективной подготовке специалистов среднего звена, оказывали средним специальным учебным заведениям посильную помощь.</w:t>
      </w:r>
    </w:p>
    <w:p w:rsidR="004630B2" w:rsidRPr="001550B3" w:rsidRDefault="004630B2" w:rsidP="004630B2">
      <w:pPr>
        <w:tabs>
          <w:tab w:val="left" w:pos="9355"/>
        </w:tabs>
        <w:spacing w:line="360" w:lineRule="auto"/>
        <w:ind w:firstLine="567"/>
        <w:jc w:val="both"/>
        <w:rPr>
          <w:rFonts w:ascii="Times New Roman" w:eastAsia="Times New Roman" w:hAnsi="Times New Roman"/>
          <w:sz w:val="28"/>
          <w:szCs w:val="28"/>
          <w:lang w:eastAsia="ru-RU"/>
        </w:rPr>
      </w:pPr>
      <w:r w:rsidRPr="001550B3">
        <w:rPr>
          <w:rFonts w:ascii="Times New Roman" w:eastAsia="Calibri" w:hAnsi="Times New Roman"/>
          <w:sz w:val="28"/>
          <w:szCs w:val="28"/>
        </w:rPr>
        <w:t xml:space="preserve">Однако за 10–15 последних лет произошел ряд изменений, отрицательно сказавшихся на работе средних специальных учебных заведений. Сократился прием в эти учебные заведения, что было вызвано резким уменьшением спроса на специалистов среднего звена для предприятий авиационной промышленности. Проблемы подготовки технических кадров среднего звена и рабочих кадров авиационного комплекса носят системный характер. </w:t>
      </w:r>
      <w:r w:rsidRPr="001550B3">
        <w:rPr>
          <w:rFonts w:ascii="Times New Roman" w:eastAsia="Times New Roman" w:hAnsi="Times New Roman"/>
          <w:sz w:val="28"/>
          <w:szCs w:val="28"/>
          <w:lang w:eastAsia="ru-RU"/>
        </w:rPr>
        <w:t>За последние 20 лет численность студентов, обучающихся по основным специальностям самолетостроения и двигателес</w:t>
      </w:r>
      <w:r w:rsidR="006E5FED" w:rsidRPr="001550B3">
        <w:rPr>
          <w:rFonts w:ascii="Times New Roman" w:eastAsia="Times New Roman" w:hAnsi="Times New Roman"/>
          <w:sz w:val="28"/>
          <w:szCs w:val="28"/>
          <w:lang w:eastAsia="ru-RU"/>
        </w:rPr>
        <w:t xml:space="preserve">троения, сократилась в 6–8 раз </w:t>
      </w:r>
      <w:r w:rsidR="0031474C" w:rsidRPr="001550B3">
        <w:rPr>
          <w:rFonts w:ascii="Times New Roman" w:eastAsia="Times New Roman" w:hAnsi="Times New Roman"/>
          <w:sz w:val="28"/>
          <w:szCs w:val="28"/>
          <w:lang w:eastAsia="ru-RU"/>
        </w:rPr>
        <w:t>[26</w:t>
      </w:r>
      <w:r w:rsidR="006E5FED" w:rsidRPr="001550B3">
        <w:rPr>
          <w:rFonts w:ascii="Times New Roman" w:eastAsia="Times New Roman" w:hAnsi="Times New Roman"/>
          <w:sz w:val="28"/>
          <w:szCs w:val="28"/>
          <w:lang w:eastAsia="ru-RU"/>
        </w:rPr>
        <w:t>].</w:t>
      </w:r>
      <w:r w:rsidRPr="001550B3">
        <w:rPr>
          <w:rFonts w:ascii="Times New Roman" w:eastAsia="Times New Roman" w:hAnsi="Times New Roman"/>
          <w:sz w:val="28"/>
          <w:szCs w:val="28"/>
          <w:lang w:eastAsia="ru-RU"/>
        </w:rPr>
        <w:t xml:space="preserve"> </w:t>
      </w:r>
    </w:p>
    <w:p w:rsidR="004630B2" w:rsidRPr="001550B3" w:rsidRDefault="004630B2" w:rsidP="004630B2">
      <w:pPr>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Отрасли нужны не просто новые специалисты, а специалисты новой формации. Вопросы кадровой политики на предприятиях авиационной отрасли определены Государственной программой Российской Федерации «Развитие авиационной промышленности» на 2013–2025 годы, федеральной целевой программой развития оборонно-промышленного комплекса Российской Федерации до 2015 год. Действующая с 2006 ОАО «Объединенная авиастроительная корпорация»</w:t>
      </w:r>
      <w:r w:rsidRPr="001550B3">
        <w:rPr>
          <w:rFonts w:ascii="Times New Roman" w:hAnsi="Times New Roman"/>
          <w:sz w:val="28"/>
          <w:szCs w:val="28"/>
          <w:shd w:val="clear" w:color="auto" w:fill="FFFFFF"/>
        </w:rPr>
        <w:t xml:space="preserve">, объединяющая основные авиастроительные предприятия страны в своей стратегии развития </w:t>
      </w:r>
      <w:r w:rsidRPr="001550B3">
        <w:rPr>
          <w:sz w:val="28"/>
          <w:szCs w:val="28"/>
        </w:rPr>
        <w:t xml:space="preserve"> </w:t>
      </w:r>
      <w:r w:rsidRPr="001550B3">
        <w:rPr>
          <w:rFonts w:ascii="Times New Roman" w:hAnsi="Times New Roman"/>
          <w:sz w:val="28"/>
          <w:szCs w:val="28"/>
          <w:shd w:val="clear" w:color="auto" w:fill="FFFFFF"/>
        </w:rPr>
        <w:t xml:space="preserve">  до 2025 предусматривает   привлечение   в   отрасль   до   50   000   новых сотрудников и обновление состава персонала предприятий Корпорации на 70%.</w:t>
      </w:r>
      <w:r w:rsidRPr="001550B3">
        <w:rPr>
          <w:rFonts w:ascii="Times New Roman" w:eastAsia="Times New Roman" w:hAnsi="Times New Roman"/>
          <w:sz w:val="28"/>
          <w:szCs w:val="28"/>
          <w:lang w:eastAsia="ru-RU"/>
        </w:rPr>
        <w:t xml:space="preserve"> Численность занятых в отрасли к 2025 году составит 126 тысяч человек. В соответствии со стратегией определен  товарный ряд и в соответствии с </w:t>
      </w:r>
      <w:r w:rsidRPr="001550B3">
        <w:rPr>
          <w:rFonts w:ascii="Times New Roman" w:eastAsia="Times New Roman" w:hAnsi="Times New Roman"/>
          <w:sz w:val="28"/>
          <w:szCs w:val="28"/>
          <w:lang w:eastAsia="ru-RU"/>
        </w:rPr>
        <w:lastRenderedPageBreak/>
        <w:t xml:space="preserve">этим сформированы региональные программы. </w:t>
      </w:r>
      <w:r w:rsidRPr="001550B3">
        <w:rPr>
          <w:rFonts w:ascii="Times New Roman" w:hAnsi="Times New Roman"/>
          <w:sz w:val="28"/>
          <w:szCs w:val="28"/>
        </w:rPr>
        <w:t>Активно администрация регионов работает в Ульяновской и Воронежской областях, а также в Татарстане, Нижнем Новгороде, Новосибирске и Хабаровском крае</w:t>
      </w:r>
      <w:r w:rsidR="003B78B3" w:rsidRPr="001550B3">
        <w:rPr>
          <w:rStyle w:val="af3"/>
          <w:rFonts w:ascii="Times New Roman" w:hAnsi="Times New Roman"/>
          <w:sz w:val="28"/>
          <w:szCs w:val="28"/>
        </w:rPr>
        <w:footnoteReference w:id="2"/>
      </w:r>
      <w:r w:rsidR="003B78B3" w:rsidRPr="001550B3">
        <w:rPr>
          <w:rFonts w:ascii="Times New Roman" w:hAnsi="Times New Roman"/>
          <w:sz w:val="28"/>
          <w:szCs w:val="28"/>
        </w:rPr>
        <w:t>.</w:t>
      </w:r>
      <w:r w:rsidRPr="001550B3">
        <w:rPr>
          <w:rFonts w:ascii="Times New Roman" w:hAnsi="Times New Roman"/>
          <w:sz w:val="28"/>
          <w:szCs w:val="28"/>
        </w:rPr>
        <w:t xml:space="preserve"> </w:t>
      </w:r>
    </w:p>
    <w:p w:rsidR="003B78B3" w:rsidRPr="001550B3" w:rsidRDefault="004630B2" w:rsidP="003B78B3">
      <w:pPr>
        <w:tabs>
          <w:tab w:val="left" w:pos="709"/>
        </w:tabs>
        <w:spacing w:line="360" w:lineRule="auto"/>
        <w:ind w:firstLine="567"/>
        <w:jc w:val="both"/>
        <w:rPr>
          <w:rFonts w:ascii="Times New Roman" w:hAnsi="Times New Roman"/>
          <w:sz w:val="28"/>
          <w:szCs w:val="28"/>
        </w:rPr>
      </w:pPr>
      <w:r w:rsidRPr="001550B3">
        <w:rPr>
          <w:rFonts w:ascii="Times New Roman" w:hAnsi="Times New Roman"/>
          <w:sz w:val="28"/>
          <w:szCs w:val="28"/>
        </w:rPr>
        <w:t>Регионы ежегодно формируют заказ на рабочие кадры в области авиастроения. Количественные потребности предприятий, входящих в ОАК в молодых специалистах приведены в таблице 1.</w:t>
      </w:r>
    </w:p>
    <w:p w:rsidR="003B78B3" w:rsidRPr="001550B3" w:rsidRDefault="004630B2" w:rsidP="003B78B3">
      <w:pPr>
        <w:tabs>
          <w:tab w:val="left" w:pos="709"/>
        </w:tabs>
        <w:spacing w:line="360" w:lineRule="auto"/>
        <w:ind w:firstLine="567"/>
        <w:jc w:val="right"/>
        <w:rPr>
          <w:rFonts w:ascii="Times New Roman" w:hAnsi="Times New Roman"/>
          <w:sz w:val="28"/>
          <w:szCs w:val="28"/>
        </w:rPr>
      </w:pPr>
      <w:r w:rsidRPr="001550B3">
        <w:rPr>
          <w:rFonts w:ascii="Times New Roman" w:hAnsi="Times New Roman"/>
          <w:sz w:val="28"/>
          <w:szCs w:val="28"/>
        </w:rPr>
        <w:t>Таблица 1</w:t>
      </w:r>
    </w:p>
    <w:p w:rsidR="003B78B3" w:rsidRPr="001550B3" w:rsidRDefault="003B78B3" w:rsidP="003B78B3">
      <w:pPr>
        <w:tabs>
          <w:tab w:val="left" w:pos="709"/>
        </w:tabs>
        <w:spacing w:line="360" w:lineRule="auto"/>
        <w:ind w:firstLine="567"/>
        <w:jc w:val="center"/>
        <w:rPr>
          <w:rFonts w:ascii="Times New Roman" w:hAnsi="Times New Roman"/>
          <w:i/>
          <w:sz w:val="28"/>
          <w:szCs w:val="28"/>
        </w:rPr>
      </w:pPr>
      <w:r w:rsidRPr="001550B3">
        <w:rPr>
          <w:rFonts w:ascii="Times New Roman" w:hAnsi="Times New Roman"/>
          <w:sz w:val="28"/>
          <w:szCs w:val="28"/>
        </w:rPr>
        <w:t xml:space="preserve"> Кадровые потребности предприятий авиационной отрасли</w:t>
      </w:r>
    </w:p>
    <w:tbl>
      <w:tblPr>
        <w:tblW w:w="9088" w:type="dxa"/>
        <w:tblInd w:w="10" w:type="dxa"/>
        <w:tblCellMar>
          <w:left w:w="0" w:type="dxa"/>
          <w:right w:w="0" w:type="dxa"/>
        </w:tblCellMar>
        <w:tblLook w:val="04A0"/>
      </w:tblPr>
      <w:tblGrid>
        <w:gridCol w:w="2284"/>
        <w:gridCol w:w="850"/>
        <w:gridCol w:w="851"/>
        <w:gridCol w:w="992"/>
        <w:gridCol w:w="992"/>
        <w:gridCol w:w="993"/>
        <w:gridCol w:w="992"/>
        <w:gridCol w:w="1134"/>
      </w:tblGrid>
      <w:tr w:rsidR="001550B3" w:rsidRPr="001550B3" w:rsidTr="00083410">
        <w:trPr>
          <w:trHeight w:val="718"/>
        </w:trPr>
        <w:tc>
          <w:tcPr>
            <w:tcW w:w="2284" w:type="dxa"/>
            <w:vMerge w:val="restart"/>
            <w:tcBorders>
              <w:top w:val="single" w:sz="8" w:space="0" w:color="000000"/>
              <w:left w:val="single" w:sz="8" w:space="0" w:color="000000"/>
              <w:right w:val="single" w:sz="8" w:space="0" w:color="000000"/>
            </w:tcBorders>
            <w:shd w:val="clear" w:color="auto" w:fill="auto"/>
            <w:vAlign w:val="center"/>
            <w:hideMark/>
          </w:tcPr>
          <w:p w:rsidR="004630B2" w:rsidRPr="001550B3" w:rsidRDefault="004630B2" w:rsidP="00434EBB">
            <w:pPr>
              <w:tabs>
                <w:tab w:val="left" w:pos="709"/>
              </w:tabs>
              <w:ind w:firstLine="567"/>
              <w:jc w:val="both"/>
              <w:rPr>
                <w:rFonts w:ascii="Times New Roman" w:hAnsi="Times New Roman"/>
              </w:rPr>
            </w:pPr>
            <w:r w:rsidRPr="001550B3">
              <w:rPr>
                <w:rFonts w:ascii="Times New Roman" w:hAnsi="Times New Roman"/>
                <w:bCs/>
              </w:rPr>
              <w:t>Предприятие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30B2" w:rsidRPr="001550B3" w:rsidRDefault="004630B2" w:rsidP="00434EBB">
            <w:pPr>
              <w:tabs>
                <w:tab w:val="left" w:pos="709"/>
              </w:tabs>
              <w:ind w:firstLine="567"/>
              <w:jc w:val="both"/>
              <w:rPr>
                <w:rFonts w:ascii="Times New Roman" w:hAnsi="Times New Roman"/>
              </w:rPr>
            </w:pPr>
            <w:r w:rsidRPr="001550B3">
              <w:rPr>
                <w:rFonts w:ascii="Times New Roman" w:hAnsi="Times New Roman"/>
                <w:bCs/>
              </w:rPr>
              <w:t>СПО</w:t>
            </w:r>
            <w:r w:rsidRPr="001550B3">
              <w:rPr>
                <w:rFonts w:ascii="Times New Roman" w:hAnsi="Times New Roman"/>
              </w:rPr>
              <w:t xml:space="preserve"> </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30B2" w:rsidRPr="001550B3" w:rsidRDefault="004630B2" w:rsidP="00434EBB">
            <w:pPr>
              <w:tabs>
                <w:tab w:val="left" w:pos="709"/>
              </w:tabs>
              <w:ind w:firstLine="567"/>
              <w:jc w:val="both"/>
              <w:rPr>
                <w:rFonts w:ascii="Times New Roman" w:hAnsi="Times New Roman"/>
              </w:rPr>
            </w:pPr>
            <w:r w:rsidRPr="001550B3">
              <w:rPr>
                <w:rFonts w:ascii="Times New Roman" w:hAnsi="Times New Roman"/>
                <w:bCs/>
              </w:rPr>
              <w:t>НПО</w:t>
            </w:r>
            <w:r w:rsidRPr="001550B3">
              <w:rPr>
                <w:rFonts w:ascii="Times New Roman" w:hAnsi="Times New Roman"/>
              </w:rPr>
              <w:t xml:space="preserve"> </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30B2" w:rsidRPr="001550B3" w:rsidRDefault="004630B2" w:rsidP="00434EBB">
            <w:pPr>
              <w:tabs>
                <w:tab w:val="left" w:pos="709"/>
              </w:tabs>
              <w:ind w:firstLine="567"/>
              <w:jc w:val="both"/>
              <w:rPr>
                <w:rFonts w:ascii="Times New Roman" w:hAnsi="Times New Roman"/>
              </w:rPr>
            </w:pPr>
            <w:r w:rsidRPr="001550B3">
              <w:rPr>
                <w:rFonts w:ascii="Times New Roman" w:hAnsi="Times New Roman"/>
                <w:bCs/>
              </w:rPr>
              <w:t>Итого</w:t>
            </w:r>
            <w:r w:rsidRPr="001550B3">
              <w:rPr>
                <w:rFonts w:ascii="Times New Roman" w:hAnsi="Times New Roman"/>
              </w:rPr>
              <w:t xml:space="preserve"> </w:t>
            </w:r>
          </w:p>
        </w:tc>
      </w:tr>
      <w:tr w:rsidR="001550B3" w:rsidRPr="001550B3" w:rsidTr="00083410">
        <w:trPr>
          <w:trHeight w:val="718"/>
        </w:trPr>
        <w:tc>
          <w:tcPr>
            <w:tcW w:w="2284" w:type="dxa"/>
            <w:vMerge/>
            <w:tcBorders>
              <w:left w:val="single" w:sz="8" w:space="0" w:color="000000"/>
              <w:bottom w:val="single" w:sz="8" w:space="0" w:color="000000"/>
              <w:right w:val="single" w:sz="8" w:space="0" w:color="000000"/>
            </w:tcBorders>
            <w:shd w:val="clear" w:color="auto" w:fill="auto"/>
            <w:vAlign w:val="center"/>
            <w:hideMark/>
          </w:tcPr>
          <w:p w:rsidR="004630B2" w:rsidRPr="001550B3" w:rsidRDefault="004630B2" w:rsidP="00434EBB">
            <w:pPr>
              <w:tabs>
                <w:tab w:val="left" w:pos="709"/>
              </w:tabs>
              <w:ind w:firstLine="567"/>
              <w:jc w:val="both"/>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jc w:val="both"/>
              <w:rPr>
                <w:rFonts w:ascii="Times New Roman" w:hAnsi="Times New Roman"/>
              </w:rPr>
            </w:pPr>
            <w:r w:rsidRPr="001550B3">
              <w:rPr>
                <w:rFonts w:ascii="Times New Roman" w:hAnsi="Times New Roman"/>
                <w:bCs/>
              </w:rPr>
              <w:t>2011</w:t>
            </w:r>
            <w:r w:rsidRPr="001550B3">
              <w:rPr>
                <w:rFonts w:ascii="Times New Roman" w:hAnsi="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ind w:firstLine="567"/>
              <w:jc w:val="both"/>
              <w:rPr>
                <w:rFonts w:ascii="Times New Roman" w:hAnsi="Times New Roman"/>
              </w:rPr>
            </w:pPr>
            <w:r w:rsidRPr="001550B3">
              <w:rPr>
                <w:rFonts w:ascii="Times New Roman" w:hAnsi="Times New Roman"/>
                <w:bCs/>
              </w:rPr>
              <w:t xml:space="preserve"> 2012</w:t>
            </w:r>
            <w:r w:rsidRPr="001550B3">
              <w:rPr>
                <w:rFonts w:ascii="Times New Roman" w:hAnsi="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jc w:val="both"/>
              <w:rPr>
                <w:rFonts w:ascii="Times New Roman" w:hAnsi="Times New Roman"/>
              </w:rPr>
            </w:pPr>
            <w:r w:rsidRPr="001550B3">
              <w:rPr>
                <w:rFonts w:ascii="Times New Roman" w:hAnsi="Times New Roman"/>
                <w:bCs/>
              </w:rPr>
              <w:t>2011</w:t>
            </w:r>
            <w:r w:rsidRPr="001550B3">
              <w:rPr>
                <w:rFonts w:ascii="Times New Roman" w:hAnsi="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jc w:val="both"/>
              <w:rPr>
                <w:rFonts w:ascii="Times New Roman" w:hAnsi="Times New Roman"/>
              </w:rPr>
            </w:pPr>
            <w:r w:rsidRPr="001550B3">
              <w:rPr>
                <w:rFonts w:ascii="Times New Roman" w:hAnsi="Times New Roman"/>
                <w:bCs/>
              </w:rPr>
              <w:t>2012</w:t>
            </w:r>
            <w:r w:rsidRPr="001550B3">
              <w:rPr>
                <w:rFonts w:ascii="Times New Roman" w:hAnsi="Times New Roman"/>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jc w:val="both"/>
              <w:rPr>
                <w:rFonts w:ascii="Times New Roman" w:hAnsi="Times New Roman"/>
              </w:rPr>
            </w:pPr>
            <w:r w:rsidRPr="001550B3">
              <w:rPr>
                <w:rFonts w:ascii="Times New Roman" w:hAnsi="Times New Roman"/>
                <w:bCs/>
              </w:rPr>
              <w:t>2011</w:t>
            </w:r>
            <w:r w:rsidRPr="001550B3">
              <w:rPr>
                <w:rFonts w:ascii="Times New Roman" w:hAnsi="Times New Roma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ind w:firstLine="567"/>
              <w:jc w:val="both"/>
              <w:rPr>
                <w:rFonts w:ascii="Times New Roman" w:hAnsi="Times New Roman"/>
                <w:bCs/>
              </w:rPr>
            </w:pPr>
          </w:p>
          <w:p w:rsidR="004630B2" w:rsidRPr="001550B3" w:rsidRDefault="004630B2" w:rsidP="00434EBB">
            <w:pPr>
              <w:tabs>
                <w:tab w:val="left" w:pos="709"/>
              </w:tabs>
              <w:jc w:val="both"/>
              <w:rPr>
                <w:rFonts w:ascii="Times New Roman" w:hAnsi="Times New Roman"/>
              </w:rPr>
            </w:pPr>
            <w:r w:rsidRPr="001550B3">
              <w:rPr>
                <w:rFonts w:ascii="Times New Roman" w:hAnsi="Times New Roman"/>
                <w:bCs/>
              </w:rPr>
              <w:t>2012</w:t>
            </w:r>
            <w:r w:rsidRPr="001550B3">
              <w:rPr>
                <w:rFonts w:ascii="Times New Roman" w:hAnsi="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5A7958">
            <w:pPr>
              <w:tabs>
                <w:tab w:val="left" w:pos="709"/>
              </w:tabs>
              <w:rPr>
                <w:rFonts w:ascii="Times New Roman" w:hAnsi="Times New Roman"/>
              </w:rPr>
            </w:pPr>
            <w:r w:rsidRPr="001550B3">
              <w:rPr>
                <w:rFonts w:ascii="Times New Roman" w:hAnsi="Times New Roman"/>
                <w:bCs/>
              </w:rPr>
              <w:t>За два года</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ЗАО "</w:t>
            </w:r>
            <w:proofErr w:type="spellStart"/>
            <w:r w:rsidRPr="001550B3">
              <w:rPr>
                <w:rFonts w:ascii="Times New Roman" w:hAnsi="Times New Roman"/>
                <w:bCs/>
              </w:rPr>
              <w:t>Авиастар</w:t>
            </w:r>
            <w:proofErr w:type="spellEnd"/>
            <w:r w:rsidRPr="001550B3">
              <w:rPr>
                <w:rFonts w:ascii="Times New Roman" w:hAnsi="Times New Roman"/>
                <w:bCs/>
              </w:rPr>
              <w:t xml:space="preserve"> </w:t>
            </w:r>
            <w:proofErr w:type="gramStart"/>
            <w:r w:rsidRPr="001550B3">
              <w:rPr>
                <w:rFonts w:ascii="Times New Roman" w:hAnsi="Times New Roman"/>
                <w:bCs/>
              </w:rPr>
              <w:t>-С</w:t>
            </w:r>
            <w:proofErr w:type="gramEnd"/>
            <w:r w:rsidRPr="001550B3">
              <w:rPr>
                <w:rFonts w:ascii="Times New Roman" w:hAnsi="Times New Roman"/>
                <w:bCs/>
              </w:rPr>
              <w:t>П"</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center"/>
              <w:rPr>
                <w:rFonts w:ascii="Times New Roman" w:hAnsi="Times New Roman"/>
              </w:rPr>
            </w:pPr>
            <w:r w:rsidRPr="001550B3">
              <w:rPr>
                <w:rFonts w:ascii="Times New Roman" w:hAnsi="Times New Roman"/>
              </w:rPr>
              <w:t>180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p>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130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bCs/>
              </w:rPr>
            </w:pPr>
          </w:p>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525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bCs/>
              </w:rPr>
            </w:pPr>
          </w:p>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374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jc w:val="center"/>
              <w:rPr>
                <w:rFonts w:ascii="Times New Roman" w:hAnsi="Times New Roman"/>
              </w:rPr>
            </w:pPr>
            <w:r w:rsidRPr="001550B3">
              <w:rPr>
                <w:rFonts w:ascii="Times New Roman" w:hAnsi="Times New Roman"/>
                <w:bCs/>
              </w:rPr>
              <w:t>899</w:t>
            </w:r>
          </w:p>
        </w:tc>
      </w:tr>
      <w:tr w:rsidR="001550B3" w:rsidRPr="001550B3" w:rsidTr="00083410">
        <w:trPr>
          <w:trHeight w:val="718"/>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ЗАО "Гражданские самолеты Сухого"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center"/>
              <w:rPr>
                <w:rFonts w:ascii="Times New Roman" w:hAnsi="Times New Roman"/>
              </w:rPr>
            </w:pPr>
            <w:r w:rsidRPr="001550B3">
              <w:rPr>
                <w:rFonts w:ascii="Times New Roman" w:hAnsi="Times New Roman"/>
              </w:rPr>
              <w:t>19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35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35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jc w:val="center"/>
              <w:rPr>
                <w:rFonts w:ascii="Times New Roman" w:hAnsi="Times New Roman"/>
              </w:rPr>
            </w:pPr>
            <w:r w:rsidRPr="001550B3">
              <w:rPr>
                <w:rFonts w:ascii="Times New Roman" w:hAnsi="Times New Roman"/>
                <w:bCs/>
              </w:rPr>
              <w:t>141</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Иркутский авиационный завод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center"/>
              <w:rPr>
                <w:rFonts w:ascii="Times New Roman" w:hAnsi="Times New Roman"/>
              </w:rPr>
            </w:pPr>
            <w:r w:rsidRPr="001550B3">
              <w:rPr>
                <w:rFonts w:ascii="Times New Roman" w:hAnsi="Times New Roman"/>
              </w:rPr>
              <w:t>128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128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360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314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674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630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jc w:val="center"/>
              <w:rPr>
                <w:rFonts w:ascii="Times New Roman" w:hAnsi="Times New Roman"/>
              </w:rPr>
            </w:pPr>
            <w:r w:rsidRPr="001550B3">
              <w:rPr>
                <w:rFonts w:ascii="Times New Roman" w:hAnsi="Times New Roman"/>
                <w:bCs/>
              </w:rPr>
              <w:t>1304</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"АК им. С.В. Ильюшина"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center"/>
              <w:rPr>
                <w:rFonts w:ascii="Times New Roman" w:hAnsi="Times New Roman"/>
              </w:rPr>
            </w:pPr>
            <w:r w:rsidRPr="001550B3">
              <w:rPr>
                <w:rFonts w:ascii="Times New Roman" w:hAnsi="Times New Roman"/>
              </w:rPr>
              <w:t>88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88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249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249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506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516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jc w:val="center"/>
              <w:rPr>
                <w:rFonts w:ascii="Times New Roman" w:hAnsi="Times New Roman"/>
              </w:rPr>
            </w:pPr>
            <w:r w:rsidRPr="001550B3">
              <w:rPr>
                <w:rFonts w:ascii="Times New Roman" w:hAnsi="Times New Roman"/>
                <w:bCs/>
              </w:rPr>
              <w:t>1022</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"ВАСО"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center"/>
              <w:rPr>
                <w:rFonts w:ascii="Times New Roman" w:hAnsi="Times New Roman"/>
              </w:rPr>
            </w:pPr>
            <w:r w:rsidRPr="001550B3">
              <w:rPr>
                <w:rFonts w:ascii="Times New Roman" w:hAnsi="Times New Roman"/>
              </w:rPr>
              <w:t>82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rPr>
              <w:t>37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180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center"/>
              <w:rPr>
                <w:rFonts w:ascii="Times New Roman" w:hAnsi="Times New Roman"/>
              </w:rPr>
            </w:pPr>
            <w:r w:rsidRPr="001550B3">
              <w:rPr>
                <w:rFonts w:ascii="Times New Roman" w:hAnsi="Times New Roman"/>
                <w:bCs/>
              </w:rPr>
              <w:t>171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jc w:val="center"/>
              <w:rPr>
                <w:rFonts w:ascii="Times New Roman" w:hAnsi="Times New Roman"/>
              </w:rPr>
            </w:pPr>
            <w:r w:rsidRPr="001550B3">
              <w:rPr>
                <w:rFonts w:ascii="Times New Roman" w:hAnsi="Times New Roman"/>
                <w:bCs/>
              </w:rPr>
              <w:t>351</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w:t>
            </w:r>
            <w:proofErr w:type="spellStart"/>
            <w:r w:rsidRPr="001550B3">
              <w:rPr>
                <w:rFonts w:ascii="Times New Roman" w:hAnsi="Times New Roman"/>
                <w:bCs/>
              </w:rPr>
              <w:t>КнААПО</w:t>
            </w:r>
            <w:proofErr w:type="spellEnd"/>
            <w:r w:rsidRPr="001550B3">
              <w:rPr>
                <w:rFonts w:ascii="Times New Roman" w:hAnsi="Times New Roman"/>
                <w:bCs/>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46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57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117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114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241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251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jc w:val="center"/>
              <w:rPr>
                <w:rFonts w:ascii="Times New Roman" w:hAnsi="Times New Roman"/>
              </w:rPr>
            </w:pPr>
            <w:r w:rsidRPr="001550B3">
              <w:rPr>
                <w:rFonts w:ascii="Times New Roman" w:hAnsi="Times New Roman"/>
                <w:bCs/>
              </w:rPr>
              <w:t>492</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w:t>
            </w:r>
            <w:proofErr w:type="gramStart"/>
            <w:r w:rsidRPr="001550B3">
              <w:rPr>
                <w:rFonts w:ascii="Times New Roman" w:hAnsi="Times New Roman"/>
                <w:bCs/>
              </w:rPr>
              <w:t>НАЗ</w:t>
            </w:r>
            <w:proofErr w:type="gramEnd"/>
            <w:r w:rsidRPr="001550B3">
              <w:rPr>
                <w:rFonts w:ascii="Times New Roman" w:hAnsi="Times New Roman"/>
                <w:bCs/>
              </w:rPr>
              <w:t xml:space="preserve"> "Сокол"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60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51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40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38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174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140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788A">
            <w:pPr>
              <w:tabs>
                <w:tab w:val="left" w:pos="709"/>
              </w:tabs>
              <w:jc w:val="center"/>
              <w:rPr>
                <w:rFonts w:ascii="Times New Roman" w:hAnsi="Times New Roman"/>
              </w:rPr>
            </w:pPr>
            <w:r w:rsidRPr="001550B3">
              <w:rPr>
                <w:rFonts w:ascii="Times New Roman" w:hAnsi="Times New Roman"/>
                <w:bCs/>
              </w:rPr>
              <w:t>314</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"НАПО им. В.П. Чкалова"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63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55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86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78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788A">
            <w:pPr>
              <w:tabs>
                <w:tab w:val="left" w:pos="709"/>
              </w:tabs>
              <w:jc w:val="center"/>
              <w:rPr>
                <w:rFonts w:ascii="Times New Roman" w:hAnsi="Times New Roman"/>
              </w:rPr>
            </w:pPr>
            <w:r w:rsidRPr="001550B3">
              <w:rPr>
                <w:rFonts w:ascii="Times New Roman" w:hAnsi="Times New Roman"/>
                <w:bCs/>
              </w:rPr>
              <w:t>164</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"ОКБ Сухого"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124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116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788A">
            <w:pPr>
              <w:tabs>
                <w:tab w:val="left" w:pos="709"/>
              </w:tabs>
              <w:jc w:val="center"/>
              <w:rPr>
                <w:rFonts w:ascii="Times New Roman" w:hAnsi="Times New Roman"/>
              </w:rPr>
            </w:pPr>
            <w:r w:rsidRPr="001550B3">
              <w:rPr>
                <w:rFonts w:ascii="Times New Roman" w:hAnsi="Times New Roman"/>
                <w:bCs/>
              </w:rPr>
              <w:t>240</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lastRenderedPageBreak/>
              <w:t>ОАО "Таганрогская авиация"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38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104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104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788A">
            <w:pPr>
              <w:tabs>
                <w:tab w:val="left" w:pos="709"/>
              </w:tabs>
              <w:jc w:val="center"/>
              <w:rPr>
                <w:rFonts w:ascii="Times New Roman" w:hAnsi="Times New Roman"/>
              </w:rPr>
            </w:pPr>
            <w:r w:rsidRPr="001550B3">
              <w:rPr>
                <w:rFonts w:ascii="Times New Roman" w:hAnsi="Times New Roman"/>
                <w:bCs/>
              </w:rPr>
              <w:t>208</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 xml:space="preserve">ТАНТК им. Г.М. </w:t>
            </w:r>
            <w:proofErr w:type="spellStart"/>
            <w:r w:rsidRPr="001550B3">
              <w:rPr>
                <w:rFonts w:ascii="Times New Roman" w:hAnsi="Times New Roman"/>
                <w:bCs/>
              </w:rPr>
              <w:t>Бериева</w:t>
            </w:r>
            <w:proofErr w:type="spellEnd"/>
            <w:r w:rsidRPr="001550B3">
              <w:rPr>
                <w:rFonts w:ascii="Times New Roman" w:hAnsi="Times New Roman"/>
                <w:bC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272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380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366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457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788A">
            <w:pPr>
              <w:tabs>
                <w:tab w:val="left" w:pos="709"/>
              </w:tabs>
              <w:jc w:val="center"/>
              <w:rPr>
                <w:rFonts w:ascii="Times New Roman" w:hAnsi="Times New Roman"/>
              </w:rPr>
            </w:pPr>
            <w:r w:rsidRPr="001550B3">
              <w:rPr>
                <w:rFonts w:ascii="Times New Roman" w:hAnsi="Times New Roman"/>
                <w:bCs/>
              </w:rPr>
              <w:t>823</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"Туполев"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105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105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167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167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788A">
            <w:pPr>
              <w:tabs>
                <w:tab w:val="left" w:pos="709"/>
              </w:tabs>
              <w:jc w:val="center"/>
              <w:rPr>
                <w:rFonts w:ascii="Times New Roman" w:hAnsi="Times New Roman"/>
              </w:rPr>
            </w:pPr>
            <w:r w:rsidRPr="001550B3">
              <w:rPr>
                <w:rFonts w:ascii="Times New Roman" w:hAnsi="Times New Roman"/>
                <w:bCs/>
              </w:rPr>
              <w:t>334</w:t>
            </w:r>
          </w:p>
        </w:tc>
      </w:tr>
      <w:tr w:rsidR="001550B3" w:rsidRPr="001550B3" w:rsidTr="00083410">
        <w:trPr>
          <w:trHeight w:val="718"/>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"КАПО им. С.П. Горбунова"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85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270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275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432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445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788A">
            <w:pPr>
              <w:tabs>
                <w:tab w:val="left" w:pos="709"/>
              </w:tabs>
              <w:jc w:val="center"/>
              <w:rPr>
                <w:rFonts w:ascii="Times New Roman" w:hAnsi="Times New Roman"/>
              </w:rPr>
            </w:pPr>
            <w:r w:rsidRPr="001550B3">
              <w:rPr>
                <w:rFonts w:ascii="Times New Roman" w:hAnsi="Times New Roman"/>
                <w:bCs/>
              </w:rPr>
              <w:t>877</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ОАО  "РСК "МиГ"</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674F7D">
            <w:pPr>
              <w:tabs>
                <w:tab w:val="left" w:pos="163"/>
                <w:tab w:val="left" w:pos="709"/>
              </w:tabs>
              <w:ind w:firstLine="127"/>
              <w:jc w:val="both"/>
              <w:rPr>
                <w:rFonts w:ascii="Times New Roman" w:hAnsi="Times New Roman"/>
              </w:rPr>
            </w:pPr>
            <w:r w:rsidRPr="001550B3">
              <w:rPr>
                <w:rFonts w:ascii="Times New Roman" w:hAnsi="Times New Roman"/>
              </w:rPr>
              <w:t>168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152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629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rPr>
              <w:t>257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968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674F7D">
            <w:pPr>
              <w:tabs>
                <w:tab w:val="left" w:pos="709"/>
              </w:tabs>
              <w:ind w:firstLine="127"/>
              <w:jc w:val="both"/>
              <w:rPr>
                <w:rFonts w:ascii="Times New Roman" w:hAnsi="Times New Roman"/>
              </w:rPr>
            </w:pPr>
            <w:r w:rsidRPr="001550B3">
              <w:rPr>
                <w:rFonts w:ascii="Times New Roman" w:hAnsi="Times New Roman"/>
                <w:bCs/>
              </w:rPr>
              <w:t>553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788A">
            <w:pPr>
              <w:tabs>
                <w:tab w:val="left" w:pos="709"/>
              </w:tabs>
              <w:jc w:val="center"/>
              <w:rPr>
                <w:rFonts w:ascii="Times New Roman" w:hAnsi="Times New Roman"/>
              </w:rPr>
            </w:pPr>
            <w:r w:rsidRPr="001550B3">
              <w:rPr>
                <w:rFonts w:ascii="Times New Roman" w:hAnsi="Times New Roman"/>
                <w:bCs/>
              </w:rPr>
              <w:t>1521</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083410">
            <w:pPr>
              <w:tabs>
                <w:tab w:val="left" w:pos="709"/>
              </w:tabs>
              <w:jc w:val="both"/>
              <w:rPr>
                <w:rFonts w:ascii="Times New Roman" w:hAnsi="Times New Roman"/>
              </w:rPr>
            </w:pPr>
            <w:r w:rsidRPr="001550B3">
              <w:rPr>
                <w:rFonts w:ascii="Times New Roman" w:hAnsi="Times New Roman"/>
                <w:bCs/>
              </w:rPr>
              <w:t>ИТОГО по годам</w:t>
            </w:r>
            <w:r w:rsidRPr="001550B3">
              <w:rPr>
                <w:rFonts w:ascii="Times New Roman" w:hAnsi="Times New Roman"/>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630B2" w:rsidRPr="001550B3" w:rsidRDefault="004630B2" w:rsidP="00C8788A">
            <w:pPr>
              <w:tabs>
                <w:tab w:val="left" w:pos="163"/>
                <w:tab w:val="left" w:pos="709"/>
              </w:tabs>
              <w:jc w:val="both"/>
              <w:rPr>
                <w:rFonts w:ascii="Times New Roman" w:hAnsi="Times New Roman"/>
              </w:rPr>
            </w:pPr>
            <w:r w:rsidRPr="001550B3">
              <w:rPr>
                <w:rFonts w:ascii="Times New Roman" w:hAnsi="Times New Roman"/>
                <w:bCs/>
              </w:rPr>
              <w:t>899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1C72">
            <w:pPr>
              <w:tabs>
                <w:tab w:val="left" w:pos="709"/>
              </w:tabs>
              <w:jc w:val="both"/>
              <w:rPr>
                <w:rFonts w:ascii="Times New Roman" w:hAnsi="Times New Roman"/>
              </w:rPr>
            </w:pPr>
            <w:r w:rsidRPr="001550B3">
              <w:rPr>
                <w:rFonts w:ascii="Times New Roman" w:hAnsi="Times New Roman"/>
                <w:bCs/>
              </w:rPr>
              <w:t>817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1C72">
            <w:pPr>
              <w:tabs>
                <w:tab w:val="left" w:pos="709"/>
              </w:tabs>
              <w:jc w:val="both"/>
              <w:rPr>
                <w:rFonts w:ascii="Times New Roman" w:hAnsi="Times New Roman"/>
              </w:rPr>
            </w:pPr>
            <w:r w:rsidRPr="001550B3">
              <w:rPr>
                <w:rFonts w:ascii="Times New Roman" w:hAnsi="Times New Roman"/>
                <w:bCs/>
              </w:rPr>
              <w:t>2234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1C72">
            <w:pPr>
              <w:tabs>
                <w:tab w:val="left" w:pos="709"/>
              </w:tabs>
              <w:jc w:val="both"/>
              <w:rPr>
                <w:rFonts w:ascii="Times New Roman" w:hAnsi="Times New Roman"/>
              </w:rPr>
            </w:pPr>
            <w:r w:rsidRPr="001550B3">
              <w:rPr>
                <w:rFonts w:ascii="Times New Roman" w:hAnsi="Times New Roman"/>
                <w:bCs/>
              </w:rPr>
              <w:t>1917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1C72">
            <w:pPr>
              <w:tabs>
                <w:tab w:val="left" w:pos="709"/>
              </w:tabs>
              <w:jc w:val="both"/>
              <w:rPr>
                <w:rFonts w:ascii="Times New Roman" w:hAnsi="Times New Roman"/>
              </w:rPr>
            </w:pPr>
            <w:r w:rsidRPr="001550B3">
              <w:rPr>
                <w:rFonts w:ascii="Times New Roman" w:hAnsi="Times New Roman"/>
                <w:bCs/>
              </w:rPr>
              <w:t>4622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C81C72">
            <w:pPr>
              <w:tabs>
                <w:tab w:val="left" w:pos="709"/>
              </w:tabs>
              <w:jc w:val="both"/>
              <w:rPr>
                <w:rFonts w:ascii="Times New Roman" w:hAnsi="Times New Roman"/>
              </w:rPr>
            </w:pPr>
            <w:r w:rsidRPr="001550B3">
              <w:rPr>
                <w:rFonts w:ascii="Times New Roman" w:hAnsi="Times New Roman"/>
                <w:bCs/>
              </w:rPr>
              <w:t>4068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4630B2" w:rsidRPr="001550B3" w:rsidRDefault="004630B2" w:rsidP="00434EBB">
            <w:pPr>
              <w:tabs>
                <w:tab w:val="left" w:pos="709"/>
              </w:tabs>
              <w:jc w:val="both"/>
              <w:rPr>
                <w:rFonts w:ascii="Times New Roman" w:hAnsi="Times New Roman"/>
              </w:rPr>
            </w:pPr>
            <w:r w:rsidRPr="001550B3">
              <w:rPr>
                <w:rFonts w:ascii="Times New Roman" w:hAnsi="Times New Roman"/>
                <w:bCs/>
              </w:rPr>
              <w:t>8690</w:t>
            </w:r>
          </w:p>
        </w:tc>
      </w:tr>
      <w:tr w:rsidR="001550B3" w:rsidRPr="001550B3" w:rsidTr="00083410">
        <w:trPr>
          <w:trHeight w:val="431"/>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A7958" w:rsidRPr="001550B3" w:rsidRDefault="005A7958" w:rsidP="00083410">
            <w:pPr>
              <w:tabs>
                <w:tab w:val="left" w:pos="709"/>
              </w:tabs>
              <w:jc w:val="both"/>
              <w:rPr>
                <w:rFonts w:ascii="Times New Roman" w:hAnsi="Times New Roman"/>
              </w:rPr>
            </w:pPr>
            <w:r w:rsidRPr="001550B3">
              <w:rPr>
                <w:rFonts w:ascii="Times New Roman" w:hAnsi="Times New Roman"/>
              </w:rPr>
              <w:t> </w:t>
            </w:r>
            <w:r w:rsidRPr="001550B3">
              <w:rPr>
                <w:rFonts w:ascii="Times New Roman" w:hAnsi="Times New Roman"/>
                <w:bCs/>
              </w:rPr>
              <w:t xml:space="preserve">ИТОГО по уровням подготовки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5A7958" w:rsidRPr="001550B3" w:rsidRDefault="005A7958" w:rsidP="00434EBB">
            <w:pPr>
              <w:tabs>
                <w:tab w:val="left" w:pos="709"/>
              </w:tabs>
              <w:ind w:firstLine="567"/>
              <w:jc w:val="both"/>
              <w:rPr>
                <w:rFonts w:ascii="Times New Roman" w:hAnsi="Times New Roman"/>
              </w:rPr>
            </w:pPr>
            <w:r w:rsidRPr="001550B3">
              <w:rPr>
                <w:rFonts w:ascii="Times New Roman" w:hAnsi="Times New Roman"/>
                <w:bCs/>
              </w:rPr>
              <w:t>1716</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A7958" w:rsidRPr="001550B3" w:rsidRDefault="005A7958" w:rsidP="00434EBB">
            <w:pPr>
              <w:tabs>
                <w:tab w:val="left" w:pos="709"/>
              </w:tabs>
              <w:ind w:firstLine="567"/>
              <w:jc w:val="both"/>
              <w:rPr>
                <w:rFonts w:ascii="Times New Roman" w:hAnsi="Times New Roman"/>
              </w:rPr>
            </w:pPr>
            <w:r w:rsidRPr="001550B3">
              <w:rPr>
                <w:rFonts w:ascii="Times New Roman" w:hAnsi="Times New Roman"/>
                <w:bCs/>
              </w:rPr>
              <w:t>4151</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A7958" w:rsidRPr="001550B3" w:rsidRDefault="005A7958" w:rsidP="00434EBB">
            <w:pPr>
              <w:tabs>
                <w:tab w:val="left" w:pos="709"/>
              </w:tabs>
              <w:ind w:firstLine="567"/>
              <w:jc w:val="both"/>
              <w:rPr>
                <w:rFonts w:ascii="Times New Roman" w:hAnsi="Times New Roman"/>
              </w:rPr>
            </w:pPr>
            <w:r w:rsidRPr="001550B3">
              <w:rPr>
                <w:rFonts w:ascii="Times New Roman" w:hAnsi="Times New Roman"/>
                <w:bCs/>
              </w:rPr>
              <w:t>8690</w:t>
            </w:r>
          </w:p>
        </w:tc>
      </w:tr>
    </w:tbl>
    <w:p w:rsidR="004630B2" w:rsidRPr="001550B3" w:rsidRDefault="004630B2" w:rsidP="004630B2">
      <w:pPr>
        <w:pStyle w:val="a4"/>
        <w:spacing w:line="360" w:lineRule="auto"/>
        <w:ind w:firstLine="567"/>
        <w:jc w:val="both"/>
        <w:rPr>
          <w:sz w:val="28"/>
          <w:szCs w:val="28"/>
          <w:shd w:val="clear" w:color="auto" w:fill="FFFFFF"/>
        </w:rPr>
      </w:pPr>
    </w:p>
    <w:p w:rsidR="00083410" w:rsidRPr="001550B3" w:rsidRDefault="00083410" w:rsidP="00083410">
      <w:pPr>
        <w:shd w:val="clear" w:color="auto" w:fill="FFFFFF"/>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В соответствии с перспективными планами развития  авиастроения и  космической отрасли Казанским национальным исследовательским техническим университетом имени А.Н. Туполева – КАИ, Объединенной авиационной корпорацией (ОАК) на предприятиях отрасли были проведены маркетинговые исследования по определению наиболее востребованных специальностей/профессий, в которых нуждается производство. К данным профессиям относятся: </w:t>
      </w:r>
      <w:r w:rsidRPr="001550B3">
        <w:rPr>
          <w:rFonts w:ascii="Times New Roman" w:hAnsi="Times New Roman"/>
          <w:i/>
          <w:sz w:val="28"/>
          <w:szCs w:val="28"/>
        </w:rPr>
        <w:t>оператор станков с программным управлением, электромонтажн</w:t>
      </w:r>
      <w:r w:rsidR="001550B3">
        <w:rPr>
          <w:rFonts w:ascii="Times New Roman" w:hAnsi="Times New Roman"/>
          <w:i/>
          <w:sz w:val="28"/>
          <w:szCs w:val="28"/>
        </w:rPr>
        <w:t>ик авиационной техники, сборщик-</w:t>
      </w:r>
      <w:r w:rsidRPr="001550B3">
        <w:rPr>
          <w:rFonts w:ascii="Times New Roman" w:hAnsi="Times New Roman"/>
          <w:i/>
          <w:sz w:val="28"/>
          <w:szCs w:val="28"/>
        </w:rPr>
        <w:t xml:space="preserve">клепальщик, </w:t>
      </w:r>
      <w:proofErr w:type="spellStart"/>
      <w:r w:rsidRPr="001550B3">
        <w:rPr>
          <w:rFonts w:ascii="Times New Roman" w:hAnsi="Times New Roman"/>
          <w:i/>
          <w:sz w:val="28"/>
          <w:szCs w:val="28"/>
        </w:rPr>
        <w:t>электрогазосварщик</w:t>
      </w:r>
      <w:proofErr w:type="spellEnd"/>
      <w:r w:rsidRPr="001550B3">
        <w:rPr>
          <w:rFonts w:ascii="Times New Roman" w:hAnsi="Times New Roman"/>
          <w:sz w:val="28"/>
          <w:szCs w:val="28"/>
        </w:rPr>
        <w:t xml:space="preserve">. </w:t>
      </w:r>
    </w:p>
    <w:p w:rsidR="004630B2" w:rsidRPr="001550B3" w:rsidRDefault="004630B2" w:rsidP="004630B2">
      <w:pPr>
        <w:pStyle w:val="a4"/>
        <w:spacing w:line="360" w:lineRule="auto"/>
        <w:ind w:firstLine="567"/>
        <w:jc w:val="both"/>
        <w:rPr>
          <w:sz w:val="28"/>
          <w:szCs w:val="28"/>
          <w:shd w:val="clear" w:color="auto" w:fill="FFFFFF"/>
        </w:rPr>
      </w:pPr>
      <w:r w:rsidRPr="001550B3">
        <w:rPr>
          <w:sz w:val="28"/>
          <w:szCs w:val="28"/>
          <w:shd w:val="clear" w:color="auto" w:fill="FFFFFF"/>
        </w:rPr>
        <w:t>Рассматривать прогнозы на кадры и возможности их подготовки можно и отдельно по регионам. Например, в Тата</w:t>
      </w:r>
      <w:r w:rsidR="005A7958" w:rsidRPr="001550B3">
        <w:rPr>
          <w:sz w:val="28"/>
          <w:szCs w:val="28"/>
          <w:shd w:val="clear" w:color="auto" w:fill="FFFFFF"/>
        </w:rPr>
        <w:t>рстане сосредоточены три крупных предприятия в области авиастроения: авиационный</w:t>
      </w:r>
      <w:r w:rsidRPr="001550B3">
        <w:rPr>
          <w:sz w:val="28"/>
          <w:szCs w:val="28"/>
          <w:shd w:val="clear" w:color="auto" w:fill="FFFFFF"/>
        </w:rPr>
        <w:t>, моторостроительный и вертолетный. Наиболее востребованными профессиями на базовых заводах авиа - и машиностроительно</w:t>
      </w:r>
      <w:r w:rsidR="005A7958" w:rsidRPr="001550B3">
        <w:rPr>
          <w:sz w:val="28"/>
          <w:szCs w:val="28"/>
          <w:shd w:val="clear" w:color="auto" w:fill="FFFFFF"/>
        </w:rPr>
        <w:t xml:space="preserve">й отрасли республики Татарстан </w:t>
      </w:r>
      <w:r w:rsidR="00F969EB" w:rsidRPr="001550B3">
        <w:rPr>
          <w:sz w:val="28"/>
          <w:szCs w:val="28"/>
          <w:shd w:val="clear" w:color="auto" w:fill="FFFFFF"/>
        </w:rPr>
        <w:t>и их численная потребность</w:t>
      </w:r>
      <w:r w:rsidRPr="001550B3">
        <w:rPr>
          <w:sz w:val="28"/>
          <w:szCs w:val="28"/>
          <w:shd w:val="clear" w:color="auto" w:fill="FFFFFF"/>
        </w:rPr>
        <w:t xml:space="preserve"> </w:t>
      </w:r>
      <w:r w:rsidR="00F969EB" w:rsidRPr="001550B3">
        <w:rPr>
          <w:sz w:val="28"/>
          <w:szCs w:val="28"/>
          <w:shd w:val="clear" w:color="auto" w:fill="FFFFFF"/>
        </w:rPr>
        <w:t>на 2012 г.</w:t>
      </w:r>
      <w:r w:rsidR="00E063F2" w:rsidRPr="001550B3">
        <w:rPr>
          <w:sz w:val="28"/>
          <w:szCs w:val="28"/>
          <w:shd w:val="clear" w:color="auto" w:fill="FFFFFF"/>
        </w:rPr>
        <w:t xml:space="preserve"> </w:t>
      </w:r>
      <w:r w:rsidR="00F969EB" w:rsidRPr="001550B3">
        <w:rPr>
          <w:sz w:val="28"/>
          <w:szCs w:val="28"/>
          <w:shd w:val="clear" w:color="auto" w:fill="FFFFFF"/>
        </w:rPr>
        <w:t>составляет</w:t>
      </w:r>
      <w:r w:rsidRPr="001550B3">
        <w:rPr>
          <w:sz w:val="28"/>
          <w:szCs w:val="28"/>
          <w:shd w:val="clear" w:color="auto" w:fill="FFFFFF"/>
        </w:rPr>
        <w:t>: слесарь механ</w:t>
      </w:r>
      <w:r w:rsidR="00E063F2" w:rsidRPr="001550B3">
        <w:rPr>
          <w:sz w:val="28"/>
          <w:szCs w:val="28"/>
          <w:shd w:val="clear" w:color="auto" w:fill="FFFFFF"/>
        </w:rPr>
        <w:t xml:space="preserve">осборочных работ -154, </w:t>
      </w:r>
      <w:r w:rsidR="00E063F2" w:rsidRPr="001550B3">
        <w:rPr>
          <w:sz w:val="28"/>
          <w:szCs w:val="28"/>
          <w:shd w:val="clear" w:color="auto" w:fill="FFFFFF"/>
        </w:rPr>
        <w:lastRenderedPageBreak/>
        <w:t>слесарь-</w:t>
      </w:r>
      <w:r w:rsidRPr="001550B3">
        <w:rPr>
          <w:sz w:val="28"/>
          <w:szCs w:val="28"/>
          <w:shd w:val="clear" w:color="auto" w:fill="FFFFFF"/>
        </w:rPr>
        <w:t>ремонтник – 534, слесарь–инструментальщик – 97, слесарь-сборщик летательных аппаратов – 56, станочник широкого профиля – 636, токарь – универсал – 516, фрезеровщик – 89 человек. Объем заказа работодателей в регионе на подготовку кадров в системе начального профессионального образования в отрасли авиастроение в 2012 г. составил 800 человек.</w:t>
      </w:r>
      <w:r w:rsidR="005A7958" w:rsidRPr="001550B3">
        <w:rPr>
          <w:sz w:val="28"/>
          <w:szCs w:val="28"/>
          <w:shd w:val="clear" w:color="auto" w:fill="FFFFFF"/>
        </w:rPr>
        <w:t xml:space="preserve"> </w:t>
      </w:r>
      <w:r w:rsidR="001550B3" w:rsidRPr="001550B3">
        <w:rPr>
          <w:sz w:val="28"/>
          <w:szCs w:val="28"/>
          <w:shd w:val="clear" w:color="auto" w:fill="FFFFFF"/>
        </w:rPr>
        <w:t>Подготовкой рабочих</w:t>
      </w:r>
      <w:r w:rsidR="005A7958" w:rsidRPr="001550B3">
        <w:rPr>
          <w:sz w:val="28"/>
          <w:szCs w:val="28"/>
          <w:shd w:val="clear" w:color="auto" w:fill="FFFFFF"/>
        </w:rPr>
        <w:t xml:space="preserve"> и специалистов среднего </w:t>
      </w:r>
      <w:r w:rsidR="001550B3" w:rsidRPr="001550B3">
        <w:rPr>
          <w:sz w:val="28"/>
          <w:szCs w:val="28"/>
          <w:shd w:val="clear" w:color="auto" w:fill="FFFFFF"/>
        </w:rPr>
        <w:t>звена в</w:t>
      </w:r>
      <w:r w:rsidR="005A7958" w:rsidRPr="001550B3">
        <w:rPr>
          <w:sz w:val="28"/>
          <w:szCs w:val="28"/>
          <w:shd w:val="clear" w:color="auto" w:fill="FFFFFF"/>
        </w:rPr>
        <w:t xml:space="preserve"> </w:t>
      </w:r>
      <w:r w:rsidR="001550B3" w:rsidRPr="001550B3">
        <w:rPr>
          <w:sz w:val="28"/>
          <w:szCs w:val="28"/>
          <w:shd w:val="clear" w:color="auto" w:fill="FFFFFF"/>
        </w:rPr>
        <w:t>Казани занимаются</w:t>
      </w:r>
      <w:r w:rsidR="005A7958" w:rsidRPr="001550B3">
        <w:rPr>
          <w:sz w:val="28"/>
          <w:szCs w:val="28"/>
          <w:shd w:val="clear" w:color="auto" w:fill="FFFFFF"/>
        </w:rPr>
        <w:t xml:space="preserve"> только два учебных заведения: Профессиональный лицей №123 и Казанский </w:t>
      </w:r>
      <w:r w:rsidR="00FC4B74" w:rsidRPr="001550B3">
        <w:rPr>
          <w:sz w:val="28"/>
          <w:szCs w:val="28"/>
          <w:shd w:val="clear" w:color="auto" w:fill="FFFFFF"/>
        </w:rPr>
        <w:t>авиационно-технический кол</w:t>
      </w:r>
      <w:r w:rsidR="005A7958" w:rsidRPr="001550B3">
        <w:rPr>
          <w:sz w:val="28"/>
          <w:szCs w:val="28"/>
          <w:shd w:val="clear" w:color="auto" w:fill="FFFFFF"/>
        </w:rPr>
        <w:t>ледж, общий выпуск которых в 2012 году составил</w:t>
      </w:r>
      <w:r w:rsidR="00FC4B74" w:rsidRPr="001550B3">
        <w:rPr>
          <w:sz w:val="28"/>
          <w:szCs w:val="28"/>
          <w:shd w:val="clear" w:color="auto" w:fill="FFFFFF"/>
        </w:rPr>
        <w:t xml:space="preserve"> 506 </w:t>
      </w:r>
      <w:r w:rsidR="001550B3">
        <w:rPr>
          <w:sz w:val="28"/>
          <w:szCs w:val="28"/>
          <w:shd w:val="clear" w:color="auto" w:fill="FFFFFF"/>
        </w:rPr>
        <w:t>человек</w:t>
      </w:r>
      <w:r w:rsidR="005200EE" w:rsidRPr="001550B3">
        <w:rPr>
          <w:rStyle w:val="af3"/>
          <w:sz w:val="28"/>
          <w:szCs w:val="28"/>
          <w:shd w:val="clear" w:color="auto" w:fill="FFFFFF"/>
        </w:rPr>
        <w:footnoteReference w:id="3"/>
      </w:r>
      <w:r w:rsidR="005A7958" w:rsidRPr="001550B3">
        <w:rPr>
          <w:sz w:val="28"/>
          <w:szCs w:val="28"/>
          <w:shd w:val="clear" w:color="auto" w:fill="FFFFFF"/>
        </w:rPr>
        <w:t xml:space="preserve">.  </w:t>
      </w:r>
      <w:r w:rsidR="00C81C72" w:rsidRPr="001550B3">
        <w:rPr>
          <w:sz w:val="28"/>
          <w:szCs w:val="28"/>
          <w:shd w:val="clear" w:color="auto" w:fill="FFFFFF"/>
        </w:rPr>
        <w:t>Таким образом, можно сделать вывод, что кадровая потребность отрасли в специалистах начального и среднего профессионального образования превышает возможности подготовки образовательных учреждений.</w:t>
      </w:r>
    </w:p>
    <w:p w:rsidR="00C621FC" w:rsidRPr="004B51B0" w:rsidRDefault="00C621FC" w:rsidP="00FD4598">
      <w:pPr>
        <w:pStyle w:val="2"/>
        <w:numPr>
          <w:ilvl w:val="1"/>
          <w:numId w:val="48"/>
        </w:numPr>
        <w:jc w:val="center"/>
        <w:rPr>
          <w:rFonts w:ascii="Times New Roman" w:hAnsi="Times New Roman"/>
          <w:i w:val="0"/>
          <w:shd w:val="clear" w:color="auto" w:fill="FFFFFF"/>
        </w:rPr>
      </w:pPr>
      <w:bookmarkStart w:id="4" w:name="_Toc376865604"/>
      <w:r w:rsidRPr="004B51B0">
        <w:rPr>
          <w:rFonts w:ascii="Times New Roman" w:hAnsi="Times New Roman"/>
          <w:i w:val="0"/>
          <w:shd w:val="clear" w:color="auto" w:fill="FFFFFF"/>
        </w:rPr>
        <w:t xml:space="preserve">Анализ требований работодателей к содержанию </w:t>
      </w:r>
      <w:r w:rsidR="002967CD" w:rsidRPr="004B51B0">
        <w:rPr>
          <w:rFonts w:ascii="Times New Roman" w:hAnsi="Times New Roman"/>
          <w:i w:val="0"/>
          <w:shd w:val="clear" w:color="auto" w:fill="FFFFFF"/>
        </w:rPr>
        <w:t xml:space="preserve">подготовки </w:t>
      </w:r>
      <w:r w:rsidRPr="004B51B0">
        <w:rPr>
          <w:rFonts w:ascii="Times New Roman" w:hAnsi="Times New Roman"/>
          <w:i w:val="0"/>
          <w:shd w:val="clear" w:color="auto" w:fill="FFFFFF"/>
        </w:rPr>
        <w:t>специалистов авиационной отрасли</w:t>
      </w:r>
      <w:bookmarkEnd w:id="4"/>
    </w:p>
    <w:p w:rsidR="00C621FC" w:rsidRPr="001550B3" w:rsidRDefault="00C621FC" w:rsidP="00981797">
      <w:pPr>
        <w:pStyle w:val="a4"/>
        <w:spacing w:line="360" w:lineRule="auto"/>
        <w:ind w:left="1080"/>
        <w:jc w:val="center"/>
        <w:rPr>
          <w:sz w:val="28"/>
          <w:szCs w:val="28"/>
          <w:shd w:val="clear" w:color="auto" w:fill="FFFFFF"/>
        </w:rPr>
      </w:pPr>
    </w:p>
    <w:p w:rsidR="008E233F" w:rsidRPr="001550B3" w:rsidRDefault="008E233F" w:rsidP="008479E1">
      <w:pPr>
        <w:tabs>
          <w:tab w:val="left" w:pos="709"/>
        </w:tabs>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Ключевое место в подготовке профессиональных кадров занимает содержание образования. Оно, как известно, в новых стандартах представлено в </w:t>
      </w:r>
      <w:proofErr w:type="spellStart"/>
      <w:r w:rsidRPr="001550B3">
        <w:rPr>
          <w:rFonts w:ascii="Times New Roman" w:hAnsi="Times New Roman"/>
          <w:sz w:val="28"/>
          <w:szCs w:val="28"/>
        </w:rPr>
        <w:t>компетентностном</w:t>
      </w:r>
      <w:proofErr w:type="spellEnd"/>
      <w:r w:rsidRPr="001550B3">
        <w:rPr>
          <w:rFonts w:ascii="Times New Roman" w:hAnsi="Times New Roman"/>
          <w:sz w:val="28"/>
          <w:szCs w:val="28"/>
        </w:rPr>
        <w:t xml:space="preserve"> формате, который отражает тенденцию перехода к </w:t>
      </w:r>
      <w:proofErr w:type="spellStart"/>
      <w:r w:rsidRPr="001550B3">
        <w:rPr>
          <w:rFonts w:ascii="Times New Roman" w:hAnsi="Times New Roman"/>
          <w:sz w:val="28"/>
          <w:szCs w:val="28"/>
        </w:rPr>
        <w:t>знаниевой</w:t>
      </w:r>
      <w:proofErr w:type="spellEnd"/>
      <w:r w:rsidRPr="001550B3">
        <w:rPr>
          <w:rFonts w:ascii="Times New Roman" w:hAnsi="Times New Roman"/>
          <w:sz w:val="28"/>
          <w:szCs w:val="28"/>
        </w:rPr>
        <w:t xml:space="preserve"> парадигмы к </w:t>
      </w:r>
      <w:proofErr w:type="spellStart"/>
      <w:r w:rsidRPr="001550B3">
        <w:rPr>
          <w:rFonts w:ascii="Times New Roman" w:hAnsi="Times New Roman"/>
          <w:sz w:val="28"/>
          <w:szCs w:val="28"/>
        </w:rPr>
        <w:t>деятельностному</w:t>
      </w:r>
      <w:proofErr w:type="spellEnd"/>
      <w:r w:rsidRPr="001550B3">
        <w:rPr>
          <w:rFonts w:ascii="Times New Roman" w:hAnsi="Times New Roman"/>
          <w:sz w:val="28"/>
          <w:szCs w:val="28"/>
        </w:rPr>
        <w:t xml:space="preserve"> обучению. Общая тенденция в развитии содержания образования состоит в том, что </w:t>
      </w:r>
      <w:proofErr w:type="gramStart"/>
      <w:r w:rsidRPr="001550B3">
        <w:rPr>
          <w:rFonts w:ascii="Times New Roman" w:hAnsi="Times New Roman"/>
          <w:sz w:val="28"/>
          <w:szCs w:val="28"/>
        </w:rPr>
        <w:t>в</w:t>
      </w:r>
      <w:proofErr w:type="gramEnd"/>
      <w:r w:rsidRPr="001550B3">
        <w:rPr>
          <w:rFonts w:ascii="Times New Roman" w:hAnsi="Times New Roman"/>
          <w:sz w:val="28"/>
          <w:szCs w:val="28"/>
        </w:rPr>
        <w:t xml:space="preserve"> </w:t>
      </w:r>
      <w:proofErr w:type="gramStart"/>
      <w:r w:rsidRPr="001550B3">
        <w:rPr>
          <w:rFonts w:ascii="Times New Roman" w:hAnsi="Times New Roman"/>
          <w:sz w:val="28"/>
          <w:szCs w:val="28"/>
        </w:rPr>
        <w:t>современных</w:t>
      </w:r>
      <w:proofErr w:type="gramEnd"/>
      <w:r w:rsidRPr="001550B3">
        <w:rPr>
          <w:rFonts w:ascii="Times New Roman" w:hAnsi="Times New Roman"/>
          <w:sz w:val="28"/>
          <w:szCs w:val="28"/>
        </w:rPr>
        <w:t xml:space="preserve"> ФГОС СПО вырос объем вариативного компонента обязательных занятий (примерно на 80% по отношению к объему во втором поколении ГОС).  </w:t>
      </w:r>
    </w:p>
    <w:p w:rsidR="008479E1" w:rsidRPr="001550B3" w:rsidRDefault="00C621FC" w:rsidP="008479E1">
      <w:pPr>
        <w:tabs>
          <w:tab w:val="left" w:pos="709"/>
        </w:tabs>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Внедрение стандартов третьего поколения </w:t>
      </w:r>
      <w:r w:rsidR="0000520C" w:rsidRPr="001550B3">
        <w:rPr>
          <w:rFonts w:ascii="Times New Roman" w:hAnsi="Times New Roman"/>
          <w:sz w:val="28"/>
          <w:szCs w:val="28"/>
        </w:rPr>
        <w:t xml:space="preserve">в </w:t>
      </w:r>
      <w:r w:rsidR="00F83CF0" w:rsidRPr="001550B3">
        <w:rPr>
          <w:rFonts w:ascii="Times New Roman" w:hAnsi="Times New Roman"/>
          <w:sz w:val="28"/>
          <w:szCs w:val="28"/>
        </w:rPr>
        <w:t>системе профессионального образования меняет как общий подход к структуре и содержанию процесса подготовки специал</w:t>
      </w:r>
      <w:r w:rsidR="002866E8" w:rsidRPr="001550B3">
        <w:rPr>
          <w:rFonts w:ascii="Times New Roman" w:hAnsi="Times New Roman"/>
          <w:sz w:val="28"/>
          <w:szCs w:val="28"/>
        </w:rPr>
        <w:t>истов</w:t>
      </w:r>
      <w:r w:rsidR="00F83CF0" w:rsidRPr="001550B3">
        <w:rPr>
          <w:rFonts w:ascii="Times New Roman" w:hAnsi="Times New Roman"/>
          <w:sz w:val="28"/>
          <w:szCs w:val="28"/>
        </w:rPr>
        <w:t xml:space="preserve">, так </w:t>
      </w:r>
      <w:r w:rsidR="002866E8" w:rsidRPr="001550B3">
        <w:rPr>
          <w:rFonts w:ascii="Times New Roman" w:hAnsi="Times New Roman"/>
          <w:sz w:val="28"/>
          <w:szCs w:val="28"/>
        </w:rPr>
        <w:t xml:space="preserve">и степень участия работодателей в нем.  Одно </w:t>
      </w:r>
      <w:r w:rsidR="002866E8" w:rsidRPr="001550B3">
        <w:rPr>
          <w:rFonts w:ascii="Times New Roman" w:hAnsi="Times New Roman"/>
          <w:sz w:val="28"/>
          <w:szCs w:val="28"/>
        </w:rPr>
        <w:lastRenderedPageBreak/>
        <w:t xml:space="preserve">из направлений совместной деятельности  образовательных учреждений  и представителей предприятий  -  разработка вариативной части основных профессиональных образовательных программ, которая составляет около 30% и должна быть направлена на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r w:rsidR="008479E1" w:rsidRPr="001550B3">
        <w:rPr>
          <w:rFonts w:ascii="Times New Roman" w:hAnsi="Times New Roman"/>
          <w:sz w:val="28"/>
          <w:szCs w:val="28"/>
        </w:rPr>
        <w:t>Для этого учебным заведениям необходимо владеть информацией о реальных потребностях конкретного производства и отрасли в целом. Чтобы получить соответствующую информацию ОАО «Объединенная авиационная корпорация» с  Казанским национальным исследовательским техническим университетом -  КАИ были проведены исследования требований работодателей, которые в последующем были адресованы учебным заведениям   для дальнейшего  формирования профессиональных образовательных программ в письме «О формировании требований к образовательным программам» от 02.04.2012г.</w:t>
      </w:r>
    </w:p>
    <w:p w:rsidR="008479E1" w:rsidRPr="001550B3" w:rsidRDefault="008479E1" w:rsidP="00420B0F">
      <w:pPr>
        <w:tabs>
          <w:tab w:val="left" w:pos="709"/>
        </w:tabs>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 Эти запросы   сформулированы в виде дополнительных компетенций к </w:t>
      </w:r>
      <w:r w:rsidR="00420B0F" w:rsidRPr="001550B3">
        <w:rPr>
          <w:rFonts w:ascii="Times New Roman" w:hAnsi="Times New Roman"/>
          <w:sz w:val="28"/>
          <w:szCs w:val="28"/>
        </w:rPr>
        <w:t xml:space="preserve">требованиям основных </w:t>
      </w:r>
      <w:r w:rsidRPr="001550B3">
        <w:rPr>
          <w:rFonts w:ascii="Times New Roman" w:hAnsi="Times New Roman"/>
          <w:sz w:val="28"/>
          <w:szCs w:val="28"/>
        </w:rPr>
        <w:t>профессиональным образовательным  программам</w:t>
      </w:r>
      <w:r w:rsidR="00420B0F" w:rsidRPr="001550B3">
        <w:rPr>
          <w:rFonts w:ascii="Times New Roman" w:hAnsi="Times New Roman"/>
          <w:sz w:val="28"/>
          <w:szCs w:val="28"/>
        </w:rPr>
        <w:t xml:space="preserve"> </w:t>
      </w:r>
      <w:r w:rsidRPr="001550B3">
        <w:rPr>
          <w:rFonts w:ascii="Times New Roman" w:hAnsi="Times New Roman"/>
          <w:sz w:val="28"/>
          <w:szCs w:val="28"/>
        </w:rPr>
        <w:t>с учетом технологий, оборудования и нормативной документации, применяемых на крупны</w:t>
      </w:r>
      <w:r w:rsidR="00420B0F" w:rsidRPr="001550B3">
        <w:rPr>
          <w:rFonts w:ascii="Times New Roman" w:hAnsi="Times New Roman"/>
          <w:sz w:val="28"/>
          <w:szCs w:val="28"/>
        </w:rPr>
        <w:t xml:space="preserve">х авиастроительных предприятиях: </w:t>
      </w:r>
    </w:p>
    <w:p w:rsidR="008479E1" w:rsidRPr="001550B3" w:rsidRDefault="008479E1" w:rsidP="008479E1">
      <w:pPr>
        <w:tabs>
          <w:tab w:val="left" w:pos="709"/>
        </w:tabs>
        <w:spacing w:line="360" w:lineRule="auto"/>
        <w:ind w:firstLine="567"/>
        <w:jc w:val="both"/>
        <w:rPr>
          <w:rFonts w:ascii="Times New Roman" w:hAnsi="Times New Roman"/>
          <w:sz w:val="28"/>
          <w:szCs w:val="28"/>
        </w:rPr>
      </w:pPr>
      <w:r w:rsidRPr="001550B3">
        <w:rPr>
          <w:rFonts w:ascii="Times New Roman" w:hAnsi="Times New Roman"/>
          <w:i/>
          <w:sz w:val="28"/>
          <w:szCs w:val="28"/>
        </w:rPr>
        <w:t>В области технологического проектирования в современных компьютерных системах</w:t>
      </w:r>
      <w:r w:rsidRPr="001550B3">
        <w:rPr>
          <w:rFonts w:ascii="Times New Roman" w:hAnsi="Times New Roman"/>
          <w:sz w:val="28"/>
          <w:szCs w:val="28"/>
        </w:rPr>
        <w:t>: обучение базового курсу по NX; обучение 3D-моделированию машиностроительных деталей и сборочных единиц в системе NX; оформление чертежной документации по ЕСКД в NX; обучение разработке управляющих программ для автоматизированного технологического оборудования в системах NX; разработка управляющих программ для автоматизированного контроля на контрольно-измерительных машинах.</w:t>
      </w:r>
    </w:p>
    <w:p w:rsidR="008479E1" w:rsidRPr="001550B3" w:rsidRDefault="008479E1" w:rsidP="008479E1">
      <w:pPr>
        <w:tabs>
          <w:tab w:val="left" w:pos="709"/>
        </w:tabs>
        <w:spacing w:line="360" w:lineRule="auto"/>
        <w:ind w:firstLine="567"/>
        <w:jc w:val="both"/>
        <w:rPr>
          <w:rFonts w:ascii="Times New Roman" w:hAnsi="Times New Roman"/>
          <w:sz w:val="28"/>
          <w:szCs w:val="28"/>
        </w:rPr>
      </w:pPr>
      <w:r w:rsidRPr="001550B3">
        <w:rPr>
          <w:rFonts w:ascii="Times New Roman" w:hAnsi="Times New Roman"/>
          <w:i/>
          <w:sz w:val="28"/>
          <w:szCs w:val="28"/>
        </w:rPr>
        <w:lastRenderedPageBreak/>
        <w:t>В области сборочных процессов</w:t>
      </w:r>
      <w:r w:rsidRPr="001550B3">
        <w:rPr>
          <w:rFonts w:ascii="Times New Roman" w:hAnsi="Times New Roman"/>
          <w:sz w:val="28"/>
          <w:szCs w:val="28"/>
        </w:rPr>
        <w:t xml:space="preserve">: автоматизация процессов клепки и создание </w:t>
      </w:r>
      <w:proofErr w:type="spellStart"/>
      <w:r w:rsidRPr="001550B3">
        <w:rPr>
          <w:rFonts w:ascii="Times New Roman" w:hAnsi="Times New Roman"/>
          <w:sz w:val="28"/>
          <w:szCs w:val="28"/>
        </w:rPr>
        <w:t>высокоресурсных</w:t>
      </w:r>
      <w:proofErr w:type="spellEnd"/>
      <w:r w:rsidRPr="001550B3">
        <w:rPr>
          <w:rFonts w:ascii="Times New Roman" w:hAnsi="Times New Roman"/>
          <w:sz w:val="28"/>
          <w:szCs w:val="28"/>
        </w:rPr>
        <w:t xml:space="preserve"> соединений с использованием с современного оборудования и программных средств; проектирование и изготовлений элементов сборочных приспособлений с использованием цифровых технологий; проектирование и изготовление сборочной оснастки с учетом СЧПУ; монтаж сборочной оснастки с использованием цифровых методик и лазерных средств.</w:t>
      </w:r>
    </w:p>
    <w:p w:rsidR="008479E1" w:rsidRPr="001550B3" w:rsidRDefault="008479E1" w:rsidP="008479E1">
      <w:pPr>
        <w:tabs>
          <w:tab w:val="left" w:pos="709"/>
        </w:tabs>
        <w:spacing w:line="360" w:lineRule="auto"/>
        <w:ind w:firstLine="567"/>
        <w:jc w:val="both"/>
        <w:rPr>
          <w:rFonts w:ascii="Times New Roman" w:hAnsi="Times New Roman"/>
          <w:sz w:val="28"/>
          <w:szCs w:val="28"/>
        </w:rPr>
      </w:pPr>
      <w:r w:rsidRPr="001550B3">
        <w:rPr>
          <w:rFonts w:ascii="Times New Roman" w:hAnsi="Times New Roman"/>
          <w:i/>
          <w:sz w:val="28"/>
          <w:szCs w:val="28"/>
        </w:rPr>
        <w:t>В области заготовительно-штамповочного производства</w:t>
      </w:r>
      <w:r w:rsidRPr="001550B3">
        <w:rPr>
          <w:rFonts w:ascii="Times New Roman" w:hAnsi="Times New Roman"/>
          <w:sz w:val="28"/>
          <w:szCs w:val="28"/>
        </w:rPr>
        <w:t>: проектирование технологических процессов с применением станков с ЧПУ; обработка материалов прогрессивными методами на оборудовании с ЧПУ; изучение новых материалов и технологий, отвечающих современным требованиям производства.</w:t>
      </w:r>
    </w:p>
    <w:p w:rsidR="002866E8" w:rsidRPr="001550B3" w:rsidRDefault="008479E1" w:rsidP="008479E1">
      <w:pPr>
        <w:tabs>
          <w:tab w:val="left" w:pos="709"/>
        </w:tabs>
        <w:spacing w:line="360" w:lineRule="auto"/>
        <w:ind w:firstLine="567"/>
        <w:jc w:val="both"/>
        <w:rPr>
          <w:rFonts w:ascii="Times New Roman" w:hAnsi="Times New Roman"/>
          <w:sz w:val="28"/>
          <w:szCs w:val="28"/>
        </w:rPr>
      </w:pPr>
      <w:r w:rsidRPr="001550B3">
        <w:rPr>
          <w:rFonts w:ascii="Times New Roman" w:hAnsi="Times New Roman"/>
          <w:i/>
          <w:sz w:val="28"/>
          <w:szCs w:val="28"/>
        </w:rPr>
        <w:t>В области организации машиностроительного производства</w:t>
      </w:r>
      <w:r w:rsidRPr="001550B3">
        <w:rPr>
          <w:rFonts w:ascii="Times New Roman" w:hAnsi="Times New Roman"/>
          <w:sz w:val="28"/>
          <w:szCs w:val="28"/>
        </w:rPr>
        <w:t xml:space="preserve">:  </w:t>
      </w:r>
      <w:r w:rsidR="00C8788A" w:rsidRPr="001550B3">
        <w:rPr>
          <w:rFonts w:ascii="Times New Roman" w:hAnsi="Times New Roman"/>
          <w:sz w:val="28"/>
          <w:szCs w:val="28"/>
        </w:rPr>
        <w:t xml:space="preserve">технология </w:t>
      </w:r>
      <w:r w:rsidRPr="001550B3">
        <w:rPr>
          <w:rFonts w:ascii="Times New Roman" w:hAnsi="Times New Roman"/>
          <w:sz w:val="28"/>
          <w:szCs w:val="28"/>
        </w:rPr>
        <w:t>«</w:t>
      </w:r>
      <w:proofErr w:type="gramStart"/>
      <w:r w:rsidRPr="001550B3">
        <w:rPr>
          <w:rFonts w:ascii="Times New Roman" w:hAnsi="Times New Roman"/>
          <w:sz w:val="28"/>
          <w:szCs w:val="28"/>
        </w:rPr>
        <w:t>Бережливое</w:t>
      </w:r>
      <w:proofErr w:type="gramEnd"/>
      <w:r w:rsidRPr="001550B3">
        <w:rPr>
          <w:rFonts w:ascii="Times New Roman" w:hAnsi="Times New Roman"/>
          <w:sz w:val="28"/>
          <w:szCs w:val="28"/>
        </w:rPr>
        <w:t xml:space="preserve"> производство».</w:t>
      </w:r>
    </w:p>
    <w:p w:rsidR="00EA6978" w:rsidRPr="001550B3" w:rsidRDefault="008479E1" w:rsidP="00083410">
      <w:pPr>
        <w:tabs>
          <w:tab w:val="left" w:pos="709"/>
        </w:tabs>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Для конкретного региона, например, Республики Татарстан </w:t>
      </w:r>
      <w:r w:rsidR="00083410" w:rsidRPr="001550B3">
        <w:rPr>
          <w:rFonts w:ascii="Times New Roman" w:hAnsi="Times New Roman"/>
          <w:sz w:val="28"/>
          <w:szCs w:val="28"/>
        </w:rPr>
        <w:t xml:space="preserve">требования основного заказчика </w:t>
      </w:r>
      <w:r w:rsidRPr="001550B3">
        <w:rPr>
          <w:rFonts w:ascii="Times New Roman" w:hAnsi="Times New Roman"/>
          <w:sz w:val="28"/>
          <w:szCs w:val="28"/>
        </w:rPr>
        <w:t>профессиональных кадров</w:t>
      </w:r>
      <w:r w:rsidR="00EA6978" w:rsidRPr="001550B3">
        <w:rPr>
          <w:rFonts w:ascii="Times New Roman" w:hAnsi="Times New Roman"/>
          <w:sz w:val="28"/>
          <w:szCs w:val="28"/>
        </w:rPr>
        <w:t xml:space="preserve"> в области авиастроения </w:t>
      </w:r>
      <w:r w:rsidR="00083410" w:rsidRPr="001550B3">
        <w:rPr>
          <w:rFonts w:ascii="Times New Roman" w:hAnsi="Times New Roman"/>
          <w:sz w:val="28"/>
          <w:szCs w:val="28"/>
        </w:rPr>
        <w:t xml:space="preserve">  -  Казанского авиационного</w:t>
      </w:r>
      <w:r w:rsidR="00EA6978" w:rsidRPr="001550B3">
        <w:rPr>
          <w:rFonts w:ascii="Times New Roman" w:hAnsi="Times New Roman"/>
          <w:sz w:val="28"/>
          <w:szCs w:val="28"/>
        </w:rPr>
        <w:t xml:space="preserve"> производственного объединения </w:t>
      </w:r>
      <w:r w:rsidR="00954909" w:rsidRPr="001550B3">
        <w:rPr>
          <w:rFonts w:ascii="Times New Roman" w:hAnsi="Times New Roman"/>
          <w:sz w:val="28"/>
          <w:szCs w:val="28"/>
        </w:rPr>
        <w:t xml:space="preserve">были сформулированы </w:t>
      </w:r>
      <w:r w:rsidR="00EA6978" w:rsidRPr="001550B3">
        <w:rPr>
          <w:rFonts w:ascii="Times New Roman" w:hAnsi="Times New Roman"/>
          <w:sz w:val="28"/>
          <w:szCs w:val="28"/>
        </w:rPr>
        <w:t xml:space="preserve">следующим образом: </w:t>
      </w:r>
    </w:p>
    <w:p w:rsidR="00083410" w:rsidRPr="001550B3" w:rsidRDefault="00083410" w:rsidP="00EA6978">
      <w:pPr>
        <w:pStyle w:val="a3"/>
        <w:numPr>
          <w:ilvl w:val="0"/>
          <w:numId w:val="37"/>
        </w:numPr>
        <w:tabs>
          <w:tab w:val="left" w:pos="709"/>
        </w:tabs>
        <w:spacing w:line="360" w:lineRule="auto"/>
        <w:ind w:left="0" w:firstLine="567"/>
        <w:jc w:val="both"/>
        <w:rPr>
          <w:rFonts w:ascii="Times New Roman" w:hAnsi="Times New Roman"/>
          <w:sz w:val="28"/>
          <w:szCs w:val="28"/>
        </w:rPr>
      </w:pPr>
      <w:r w:rsidRPr="001550B3">
        <w:rPr>
          <w:rFonts w:ascii="Times New Roman" w:hAnsi="Times New Roman"/>
          <w:sz w:val="28"/>
          <w:szCs w:val="28"/>
        </w:rPr>
        <w:t>Владение современными инструментальными средствами проектирования и  технологии (конструирование в системе   NX CAD; разработка управляющих программ в системе   NX CAM);</w:t>
      </w:r>
    </w:p>
    <w:p w:rsidR="00083410" w:rsidRPr="001550B3" w:rsidRDefault="00083410" w:rsidP="00EA6978">
      <w:pPr>
        <w:pStyle w:val="a3"/>
        <w:numPr>
          <w:ilvl w:val="0"/>
          <w:numId w:val="37"/>
        </w:numPr>
        <w:tabs>
          <w:tab w:val="left" w:pos="709"/>
        </w:tabs>
        <w:spacing w:line="360" w:lineRule="auto"/>
        <w:ind w:left="0" w:firstLine="567"/>
        <w:jc w:val="both"/>
        <w:rPr>
          <w:rFonts w:ascii="Times New Roman" w:hAnsi="Times New Roman"/>
          <w:sz w:val="28"/>
          <w:szCs w:val="28"/>
        </w:rPr>
      </w:pPr>
      <w:r w:rsidRPr="001550B3">
        <w:rPr>
          <w:rFonts w:ascii="Times New Roman" w:hAnsi="Times New Roman"/>
          <w:sz w:val="28"/>
          <w:szCs w:val="28"/>
        </w:rPr>
        <w:t>Умение работать  в системе автоматизированного проектирования технологических процессов;</w:t>
      </w:r>
    </w:p>
    <w:p w:rsidR="00083410" w:rsidRPr="001550B3" w:rsidRDefault="00083410" w:rsidP="00EA6978">
      <w:pPr>
        <w:pStyle w:val="a3"/>
        <w:numPr>
          <w:ilvl w:val="0"/>
          <w:numId w:val="37"/>
        </w:numPr>
        <w:tabs>
          <w:tab w:val="left" w:pos="709"/>
        </w:tabs>
        <w:spacing w:line="360" w:lineRule="auto"/>
        <w:ind w:left="0" w:firstLine="567"/>
        <w:jc w:val="both"/>
        <w:rPr>
          <w:rFonts w:ascii="Times New Roman" w:hAnsi="Times New Roman"/>
          <w:sz w:val="28"/>
          <w:szCs w:val="28"/>
        </w:rPr>
      </w:pPr>
      <w:r w:rsidRPr="001550B3">
        <w:rPr>
          <w:rFonts w:ascii="Times New Roman" w:hAnsi="Times New Roman"/>
          <w:sz w:val="28"/>
          <w:szCs w:val="28"/>
        </w:rPr>
        <w:t>Проектирование средств технологического оснащения для клепально-сборочных работ;</w:t>
      </w:r>
    </w:p>
    <w:p w:rsidR="00083410" w:rsidRPr="001550B3" w:rsidRDefault="00083410" w:rsidP="00EA6978">
      <w:pPr>
        <w:pStyle w:val="a3"/>
        <w:numPr>
          <w:ilvl w:val="0"/>
          <w:numId w:val="37"/>
        </w:numPr>
        <w:tabs>
          <w:tab w:val="left" w:pos="709"/>
        </w:tabs>
        <w:spacing w:line="360" w:lineRule="auto"/>
        <w:ind w:left="0" w:firstLine="567"/>
        <w:jc w:val="both"/>
        <w:rPr>
          <w:rFonts w:ascii="Times New Roman" w:hAnsi="Times New Roman"/>
          <w:sz w:val="28"/>
          <w:szCs w:val="28"/>
        </w:rPr>
      </w:pPr>
      <w:r w:rsidRPr="001550B3">
        <w:rPr>
          <w:rFonts w:ascii="Times New Roman" w:hAnsi="Times New Roman"/>
          <w:sz w:val="28"/>
          <w:szCs w:val="28"/>
        </w:rPr>
        <w:t>Знание современных авиационных технологий и материалов.</w:t>
      </w:r>
    </w:p>
    <w:p w:rsidR="00EA6978" w:rsidRPr="001550B3" w:rsidRDefault="00EA6978" w:rsidP="00EA6978">
      <w:pPr>
        <w:pStyle w:val="a4"/>
        <w:spacing w:line="360" w:lineRule="auto"/>
        <w:ind w:firstLine="567"/>
        <w:jc w:val="both"/>
        <w:rPr>
          <w:sz w:val="28"/>
          <w:szCs w:val="28"/>
        </w:rPr>
      </w:pPr>
      <w:r w:rsidRPr="001550B3">
        <w:rPr>
          <w:sz w:val="28"/>
          <w:szCs w:val="28"/>
        </w:rPr>
        <w:lastRenderedPageBreak/>
        <w:t xml:space="preserve">Следует иметь в виду, что специалисты со средним профессиональным образованием составляют треть всего занятого населения, входя в профессиональные группировки рабочих, ИТР, служащих, менеджеров. В результате ежегодно их контингент, подлежащий только повышению квалификации (получению дополнительного профессионального образования), составляет 3-4 млн. человек, не говоря уже о переподготовке высвобождаемых работников.  Именно в связи с этим на средние специальные учебные заведения (наряду с учреждениями начального профессионального образования) в настоящее время возложены основные функции по переподготовке работников, высвобождаемых из производства, безработных и незанятого населения [3]. Проведенные комплексные исследования показали, что наиболее востребованные компетенции необходимых работнику независимо от профессии/специальности связаны с внедрением на производстве  </w:t>
      </w:r>
      <w:r w:rsidRPr="001550B3">
        <w:rPr>
          <w:i/>
          <w:sz w:val="28"/>
          <w:szCs w:val="28"/>
        </w:rPr>
        <w:t>технологий  бережливого производства, организация безопасности труда на производственном участке</w:t>
      </w:r>
      <w:r w:rsidRPr="001550B3">
        <w:rPr>
          <w:sz w:val="28"/>
          <w:szCs w:val="28"/>
        </w:rPr>
        <w:t>.</w:t>
      </w:r>
    </w:p>
    <w:p w:rsidR="00420B0F" w:rsidRPr="001550B3" w:rsidRDefault="00420B0F" w:rsidP="00EA6978">
      <w:pPr>
        <w:pStyle w:val="a4"/>
        <w:spacing w:line="360" w:lineRule="auto"/>
        <w:ind w:firstLine="567"/>
        <w:jc w:val="both"/>
        <w:rPr>
          <w:sz w:val="28"/>
          <w:szCs w:val="28"/>
        </w:rPr>
      </w:pPr>
      <w:r w:rsidRPr="001550B3">
        <w:rPr>
          <w:sz w:val="28"/>
          <w:szCs w:val="28"/>
        </w:rPr>
        <w:t>Указанные требования могут быть изложены в виде названий новых профессиональных модулей и МДК по основным специальностям авиационного  и смежного с ним машиностроительного производства:</w:t>
      </w:r>
    </w:p>
    <w:p w:rsidR="00420B0F" w:rsidRPr="001550B3" w:rsidRDefault="00420B0F" w:rsidP="00EA6978">
      <w:pPr>
        <w:pStyle w:val="a4"/>
        <w:spacing w:line="360" w:lineRule="auto"/>
        <w:ind w:firstLine="567"/>
        <w:jc w:val="both"/>
        <w:rPr>
          <w:sz w:val="28"/>
          <w:szCs w:val="28"/>
        </w:rPr>
      </w:pPr>
      <w:r w:rsidRPr="001550B3">
        <w:rPr>
          <w:sz w:val="28"/>
          <w:szCs w:val="28"/>
        </w:rPr>
        <w:t>Технология машиностроения;</w:t>
      </w:r>
    </w:p>
    <w:p w:rsidR="00420B0F" w:rsidRPr="001550B3" w:rsidRDefault="00420B0F" w:rsidP="00EA6978">
      <w:pPr>
        <w:pStyle w:val="a4"/>
        <w:spacing w:line="360" w:lineRule="auto"/>
        <w:ind w:firstLine="567"/>
        <w:jc w:val="both"/>
        <w:rPr>
          <w:sz w:val="28"/>
          <w:szCs w:val="28"/>
        </w:rPr>
      </w:pPr>
      <w:r w:rsidRPr="001550B3">
        <w:rPr>
          <w:sz w:val="28"/>
          <w:szCs w:val="28"/>
        </w:rPr>
        <w:t>Производство летательных аппаратов;</w:t>
      </w:r>
    </w:p>
    <w:p w:rsidR="00420B0F" w:rsidRPr="001550B3" w:rsidRDefault="00420B0F" w:rsidP="00EA6978">
      <w:pPr>
        <w:pStyle w:val="a4"/>
        <w:spacing w:line="360" w:lineRule="auto"/>
        <w:ind w:firstLine="567"/>
        <w:jc w:val="both"/>
        <w:rPr>
          <w:sz w:val="28"/>
          <w:szCs w:val="28"/>
        </w:rPr>
      </w:pPr>
      <w:r w:rsidRPr="001550B3">
        <w:rPr>
          <w:sz w:val="28"/>
          <w:szCs w:val="28"/>
        </w:rPr>
        <w:t>Производство авиационных двигателей.</w:t>
      </w:r>
    </w:p>
    <w:p w:rsidR="00C621FC" w:rsidRPr="001550B3" w:rsidRDefault="00954909" w:rsidP="00FA7083">
      <w:pPr>
        <w:pStyle w:val="a4"/>
        <w:spacing w:line="360" w:lineRule="auto"/>
        <w:ind w:firstLine="567"/>
        <w:jc w:val="both"/>
        <w:rPr>
          <w:sz w:val="28"/>
          <w:szCs w:val="28"/>
        </w:rPr>
      </w:pPr>
      <w:r w:rsidRPr="001550B3">
        <w:rPr>
          <w:sz w:val="28"/>
          <w:szCs w:val="28"/>
        </w:rPr>
        <w:t xml:space="preserve">В связи с этим, учебные  заведения должны </w:t>
      </w:r>
      <w:r w:rsidR="00FA7083" w:rsidRPr="001550B3">
        <w:rPr>
          <w:sz w:val="28"/>
          <w:szCs w:val="28"/>
        </w:rPr>
        <w:t xml:space="preserve">в проектировании программ вариативной части </w:t>
      </w:r>
      <w:r w:rsidRPr="001550B3">
        <w:rPr>
          <w:sz w:val="28"/>
          <w:szCs w:val="28"/>
        </w:rPr>
        <w:t xml:space="preserve">ориентироваться </w:t>
      </w:r>
      <w:r w:rsidR="00FA7083" w:rsidRPr="001550B3">
        <w:rPr>
          <w:sz w:val="28"/>
          <w:szCs w:val="28"/>
        </w:rPr>
        <w:t xml:space="preserve"> на вышеперечисленные требования, а также </w:t>
      </w:r>
      <w:r w:rsidRPr="001550B3">
        <w:rPr>
          <w:sz w:val="28"/>
          <w:szCs w:val="28"/>
        </w:rPr>
        <w:t xml:space="preserve">оценить </w:t>
      </w:r>
      <w:r w:rsidR="00FA7083" w:rsidRPr="001550B3">
        <w:rPr>
          <w:sz w:val="28"/>
          <w:szCs w:val="28"/>
        </w:rPr>
        <w:t xml:space="preserve">свои </w:t>
      </w:r>
      <w:r w:rsidRPr="001550B3">
        <w:rPr>
          <w:sz w:val="28"/>
          <w:szCs w:val="28"/>
        </w:rPr>
        <w:t>возможности</w:t>
      </w:r>
      <w:r w:rsidR="00FA7083" w:rsidRPr="001550B3">
        <w:rPr>
          <w:sz w:val="28"/>
          <w:szCs w:val="28"/>
        </w:rPr>
        <w:t xml:space="preserve">, касающиеся ресурсного обеспечения. </w:t>
      </w:r>
      <w:r w:rsidR="005A4665" w:rsidRPr="001550B3">
        <w:rPr>
          <w:sz w:val="28"/>
          <w:szCs w:val="28"/>
        </w:rPr>
        <w:t>Успешная реализация о</w:t>
      </w:r>
      <w:r w:rsidR="00FA7083" w:rsidRPr="001550B3">
        <w:rPr>
          <w:sz w:val="28"/>
          <w:szCs w:val="28"/>
        </w:rPr>
        <w:t>бразовательны</w:t>
      </w:r>
      <w:r w:rsidR="005A4665" w:rsidRPr="001550B3">
        <w:rPr>
          <w:sz w:val="28"/>
          <w:szCs w:val="28"/>
        </w:rPr>
        <w:t>х</w:t>
      </w:r>
      <w:r w:rsidR="00FA7083" w:rsidRPr="001550B3">
        <w:rPr>
          <w:sz w:val="28"/>
          <w:szCs w:val="28"/>
        </w:rPr>
        <w:t xml:space="preserve"> программ</w:t>
      </w:r>
      <w:r w:rsidR="005A4665" w:rsidRPr="001550B3">
        <w:rPr>
          <w:sz w:val="28"/>
          <w:szCs w:val="28"/>
        </w:rPr>
        <w:t xml:space="preserve"> возможна</w:t>
      </w:r>
      <w:r w:rsidR="00FA7083" w:rsidRPr="001550B3">
        <w:rPr>
          <w:sz w:val="28"/>
          <w:szCs w:val="28"/>
        </w:rPr>
        <w:t xml:space="preserve"> </w:t>
      </w:r>
      <w:r w:rsidR="005A4665" w:rsidRPr="001550B3">
        <w:rPr>
          <w:sz w:val="28"/>
          <w:szCs w:val="28"/>
        </w:rPr>
        <w:t xml:space="preserve">при наличии следующего </w:t>
      </w:r>
      <w:r w:rsidR="00FA7083" w:rsidRPr="001550B3">
        <w:rPr>
          <w:sz w:val="28"/>
          <w:szCs w:val="28"/>
        </w:rPr>
        <w:t>обеспеч</w:t>
      </w:r>
      <w:r w:rsidR="005A4665" w:rsidRPr="001550B3">
        <w:rPr>
          <w:sz w:val="28"/>
          <w:szCs w:val="28"/>
        </w:rPr>
        <w:t>ения</w:t>
      </w:r>
      <w:r w:rsidR="00FA7083" w:rsidRPr="001550B3">
        <w:rPr>
          <w:sz w:val="28"/>
          <w:szCs w:val="28"/>
        </w:rPr>
        <w:t>:</w:t>
      </w:r>
    </w:p>
    <w:p w:rsidR="00FA7083" w:rsidRPr="001550B3" w:rsidRDefault="00FA7083" w:rsidP="00FA7083">
      <w:pPr>
        <w:pStyle w:val="a4"/>
        <w:spacing w:line="360" w:lineRule="auto"/>
        <w:ind w:firstLine="567"/>
        <w:jc w:val="both"/>
        <w:rPr>
          <w:sz w:val="28"/>
          <w:szCs w:val="28"/>
          <w:shd w:val="clear" w:color="auto" w:fill="FFFFFF"/>
        </w:rPr>
      </w:pPr>
      <w:r w:rsidRPr="001550B3">
        <w:rPr>
          <w:sz w:val="28"/>
          <w:szCs w:val="28"/>
          <w:shd w:val="clear" w:color="auto" w:fill="FFFFFF"/>
        </w:rPr>
        <w:t>кадровы</w:t>
      </w:r>
      <w:r w:rsidR="0095679E" w:rsidRPr="001550B3">
        <w:rPr>
          <w:sz w:val="28"/>
          <w:szCs w:val="28"/>
          <w:shd w:val="clear" w:color="auto" w:fill="FFFFFF"/>
        </w:rPr>
        <w:t>х</w:t>
      </w:r>
      <w:r w:rsidRPr="001550B3">
        <w:rPr>
          <w:sz w:val="28"/>
          <w:szCs w:val="28"/>
          <w:shd w:val="clear" w:color="auto" w:fill="FFFFFF"/>
        </w:rPr>
        <w:t xml:space="preserve"> ресурс</w:t>
      </w:r>
      <w:r w:rsidR="0095679E" w:rsidRPr="001550B3">
        <w:rPr>
          <w:sz w:val="28"/>
          <w:szCs w:val="28"/>
          <w:shd w:val="clear" w:color="auto" w:fill="FFFFFF"/>
        </w:rPr>
        <w:t>ов</w:t>
      </w:r>
      <w:r w:rsidRPr="001550B3">
        <w:rPr>
          <w:sz w:val="28"/>
          <w:szCs w:val="28"/>
          <w:shd w:val="clear" w:color="auto" w:fill="FFFFFF"/>
        </w:rPr>
        <w:t>;</w:t>
      </w:r>
    </w:p>
    <w:p w:rsidR="00FA7083" w:rsidRPr="001550B3" w:rsidRDefault="00FA7083" w:rsidP="00FA7083">
      <w:pPr>
        <w:pStyle w:val="a4"/>
        <w:spacing w:line="360" w:lineRule="auto"/>
        <w:ind w:firstLine="567"/>
        <w:jc w:val="both"/>
        <w:rPr>
          <w:sz w:val="28"/>
          <w:szCs w:val="28"/>
          <w:shd w:val="clear" w:color="auto" w:fill="FFFFFF"/>
        </w:rPr>
      </w:pPr>
      <w:r w:rsidRPr="001550B3">
        <w:rPr>
          <w:sz w:val="28"/>
          <w:szCs w:val="28"/>
          <w:shd w:val="clear" w:color="auto" w:fill="FFFFFF"/>
        </w:rPr>
        <w:lastRenderedPageBreak/>
        <w:t>материально-техническ</w:t>
      </w:r>
      <w:r w:rsidR="0095679E" w:rsidRPr="001550B3">
        <w:rPr>
          <w:sz w:val="28"/>
          <w:szCs w:val="28"/>
          <w:shd w:val="clear" w:color="auto" w:fill="FFFFFF"/>
        </w:rPr>
        <w:t>их</w:t>
      </w:r>
      <w:r w:rsidR="007B7040" w:rsidRPr="001550B3">
        <w:rPr>
          <w:sz w:val="28"/>
          <w:szCs w:val="28"/>
          <w:shd w:val="clear" w:color="auto" w:fill="FFFFFF"/>
        </w:rPr>
        <w:t xml:space="preserve"> ресурс</w:t>
      </w:r>
      <w:r w:rsidR="0095679E" w:rsidRPr="001550B3">
        <w:rPr>
          <w:sz w:val="28"/>
          <w:szCs w:val="28"/>
          <w:shd w:val="clear" w:color="auto" w:fill="FFFFFF"/>
        </w:rPr>
        <w:t>ов</w:t>
      </w:r>
      <w:r w:rsidRPr="001550B3">
        <w:rPr>
          <w:sz w:val="28"/>
          <w:szCs w:val="28"/>
          <w:shd w:val="clear" w:color="auto" w:fill="FFFFFF"/>
        </w:rPr>
        <w:t>;</w:t>
      </w:r>
    </w:p>
    <w:p w:rsidR="00FA7083" w:rsidRPr="001550B3" w:rsidRDefault="00FA7083" w:rsidP="00FA7083">
      <w:pPr>
        <w:pStyle w:val="a4"/>
        <w:spacing w:line="360" w:lineRule="auto"/>
        <w:ind w:firstLine="567"/>
        <w:jc w:val="both"/>
        <w:rPr>
          <w:sz w:val="28"/>
          <w:szCs w:val="28"/>
          <w:shd w:val="clear" w:color="auto" w:fill="FFFFFF"/>
        </w:rPr>
      </w:pPr>
      <w:r w:rsidRPr="001550B3">
        <w:rPr>
          <w:sz w:val="28"/>
          <w:szCs w:val="28"/>
          <w:shd w:val="clear" w:color="auto" w:fill="FFFFFF"/>
        </w:rPr>
        <w:t>методическ</w:t>
      </w:r>
      <w:r w:rsidR="0095679E" w:rsidRPr="001550B3">
        <w:rPr>
          <w:sz w:val="28"/>
          <w:szCs w:val="28"/>
          <w:shd w:val="clear" w:color="auto" w:fill="FFFFFF"/>
        </w:rPr>
        <w:t>их</w:t>
      </w:r>
      <w:r w:rsidR="007B7040" w:rsidRPr="001550B3">
        <w:rPr>
          <w:sz w:val="28"/>
          <w:szCs w:val="28"/>
          <w:shd w:val="clear" w:color="auto" w:fill="FFFFFF"/>
        </w:rPr>
        <w:t xml:space="preserve"> ресурс</w:t>
      </w:r>
      <w:r w:rsidR="0095679E" w:rsidRPr="001550B3">
        <w:rPr>
          <w:sz w:val="28"/>
          <w:szCs w:val="28"/>
          <w:shd w:val="clear" w:color="auto" w:fill="FFFFFF"/>
        </w:rPr>
        <w:t>ов</w:t>
      </w:r>
      <w:r w:rsidRPr="001550B3">
        <w:rPr>
          <w:sz w:val="28"/>
          <w:szCs w:val="28"/>
          <w:shd w:val="clear" w:color="auto" w:fill="FFFFFF"/>
        </w:rPr>
        <w:t>;</w:t>
      </w:r>
    </w:p>
    <w:p w:rsidR="007B7040" w:rsidRDefault="007B7040" w:rsidP="00FA7083">
      <w:pPr>
        <w:pStyle w:val="a4"/>
        <w:spacing w:line="360" w:lineRule="auto"/>
        <w:ind w:firstLine="567"/>
        <w:jc w:val="both"/>
        <w:rPr>
          <w:sz w:val="28"/>
          <w:szCs w:val="28"/>
          <w:shd w:val="clear" w:color="auto" w:fill="FFFFFF"/>
        </w:rPr>
      </w:pPr>
      <w:r w:rsidRPr="001550B3">
        <w:rPr>
          <w:sz w:val="28"/>
          <w:szCs w:val="28"/>
          <w:shd w:val="clear" w:color="auto" w:fill="FFFFFF"/>
        </w:rPr>
        <w:t>информационны</w:t>
      </w:r>
      <w:r w:rsidR="0095679E" w:rsidRPr="001550B3">
        <w:rPr>
          <w:sz w:val="28"/>
          <w:szCs w:val="28"/>
          <w:shd w:val="clear" w:color="auto" w:fill="FFFFFF"/>
        </w:rPr>
        <w:t>х</w:t>
      </w:r>
      <w:r w:rsidRPr="001550B3">
        <w:rPr>
          <w:sz w:val="28"/>
          <w:szCs w:val="28"/>
          <w:shd w:val="clear" w:color="auto" w:fill="FFFFFF"/>
        </w:rPr>
        <w:t xml:space="preserve"> и программны</w:t>
      </w:r>
      <w:r w:rsidR="0095679E" w:rsidRPr="001550B3">
        <w:rPr>
          <w:sz w:val="28"/>
          <w:szCs w:val="28"/>
          <w:shd w:val="clear" w:color="auto" w:fill="FFFFFF"/>
        </w:rPr>
        <w:t>х</w:t>
      </w:r>
      <w:r w:rsidRPr="001550B3">
        <w:rPr>
          <w:sz w:val="28"/>
          <w:szCs w:val="28"/>
          <w:shd w:val="clear" w:color="auto" w:fill="FFFFFF"/>
        </w:rPr>
        <w:t xml:space="preserve"> ресурс</w:t>
      </w:r>
      <w:r w:rsidR="0095679E" w:rsidRPr="001550B3">
        <w:rPr>
          <w:sz w:val="28"/>
          <w:szCs w:val="28"/>
          <w:shd w:val="clear" w:color="auto" w:fill="FFFFFF"/>
        </w:rPr>
        <w:t>ов</w:t>
      </w:r>
      <w:r w:rsidRPr="001550B3">
        <w:rPr>
          <w:sz w:val="28"/>
          <w:szCs w:val="28"/>
          <w:shd w:val="clear" w:color="auto" w:fill="FFFFFF"/>
        </w:rPr>
        <w:t>.</w:t>
      </w:r>
    </w:p>
    <w:p w:rsidR="00083410" w:rsidRPr="004B51B0" w:rsidRDefault="007B7040" w:rsidP="00FD4598">
      <w:pPr>
        <w:pStyle w:val="2"/>
        <w:numPr>
          <w:ilvl w:val="1"/>
          <w:numId w:val="48"/>
        </w:numPr>
        <w:jc w:val="center"/>
        <w:rPr>
          <w:rFonts w:ascii="Times New Roman" w:hAnsi="Times New Roman"/>
          <w:i w:val="0"/>
        </w:rPr>
      </w:pPr>
      <w:bookmarkStart w:id="5" w:name="_Toc376865605"/>
      <w:r w:rsidRPr="004B51B0">
        <w:rPr>
          <w:rFonts w:ascii="Times New Roman" w:hAnsi="Times New Roman"/>
          <w:i w:val="0"/>
        </w:rPr>
        <w:t xml:space="preserve">Оценка </w:t>
      </w:r>
      <w:r w:rsidR="005A4665" w:rsidRPr="004B51B0">
        <w:rPr>
          <w:rFonts w:ascii="Times New Roman" w:hAnsi="Times New Roman"/>
          <w:i w:val="0"/>
        </w:rPr>
        <w:t xml:space="preserve">ресурсного обеспечения </w:t>
      </w:r>
      <w:proofErr w:type="spellStart"/>
      <w:r w:rsidR="005A4665" w:rsidRPr="004B51B0">
        <w:rPr>
          <w:rFonts w:ascii="Times New Roman" w:hAnsi="Times New Roman"/>
          <w:i w:val="0"/>
        </w:rPr>
        <w:t>ссуз</w:t>
      </w:r>
      <w:proofErr w:type="spellEnd"/>
      <w:r w:rsidR="005A4665" w:rsidRPr="004B51B0">
        <w:rPr>
          <w:rFonts w:ascii="Times New Roman" w:hAnsi="Times New Roman"/>
          <w:i w:val="0"/>
        </w:rPr>
        <w:t xml:space="preserve"> авиационной отрасли для реализации  подготовки  квалифицированных специалистов</w:t>
      </w:r>
      <w:r w:rsidR="002967CD" w:rsidRPr="004B51B0">
        <w:rPr>
          <w:rFonts w:ascii="Times New Roman" w:hAnsi="Times New Roman"/>
          <w:i w:val="0"/>
        </w:rPr>
        <w:t xml:space="preserve"> в соответствии с требованиями работодателей</w:t>
      </w:r>
      <w:bookmarkEnd w:id="5"/>
    </w:p>
    <w:p w:rsidR="00A96378" w:rsidRPr="001550B3" w:rsidRDefault="00A96378" w:rsidP="00981797">
      <w:pPr>
        <w:pStyle w:val="a3"/>
        <w:spacing w:line="360" w:lineRule="auto"/>
        <w:ind w:left="1080"/>
        <w:jc w:val="center"/>
        <w:rPr>
          <w:rFonts w:ascii="Times New Roman" w:hAnsi="Times New Roman"/>
          <w:sz w:val="28"/>
          <w:szCs w:val="28"/>
        </w:rPr>
      </w:pPr>
    </w:p>
    <w:p w:rsidR="00083410" w:rsidRPr="001550B3" w:rsidRDefault="009C3A82" w:rsidP="00083410">
      <w:pPr>
        <w:spacing w:line="360" w:lineRule="auto"/>
        <w:ind w:firstLine="567"/>
        <w:jc w:val="both"/>
        <w:rPr>
          <w:rFonts w:ascii="Times New Roman" w:hAnsi="Times New Roman"/>
          <w:sz w:val="28"/>
          <w:szCs w:val="28"/>
        </w:rPr>
      </w:pPr>
      <w:r w:rsidRPr="001550B3">
        <w:rPr>
          <w:rFonts w:ascii="Times New Roman" w:hAnsi="Times New Roman"/>
          <w:sz w:val="28"/>
          <w:szCs w:val="28"/>
        </w:rPr>
        <w:t>П</w:t>
      </w:r>
      <w:r w:rsidR="00A96378" w:rsidRPr="001550B3">
        <w:rPr>
          <w:rFonts w:ascii="Times New Roman" w:hAnsi="Times New Roman"/>
          <w:sz w:val="28"/>
          <w:szCs w:val="28"/>
        </w:rPr>
        <w:t>отенциал системы подготовки рабочих кадров и специалистов ави</w:t>
      </w:r>
      <w:r w:rsidRPr="001550B3">
        <w:rPr>
          <w:rFonts w:ascii="Times New Roman" w:hAnsi="Times New Roman"/>
          <w:sz w:val="28"/>
          <w:szCs w:val="28"/>
        </w:rPr>
        <w:t>астроительной отрасли составлял</w:t>
      </w:r>
      <w:r w:rsidR="00C14E99" w:rsidRPr="001550B3">
        <w:rPr>
          <w:rFonts w:ascii="Times New Roman" w:hAnsi="Times New Roman"/>
          <w:sz w:val="28"/>
          <w:szCs w:val="28"/>
        </w:rPr>
        <w:t xml:space="preserve"> более</w:t>
      </w:r>
      <w:proofErr w:type="gramStart"/>
      <w:r w:rsidR="00C14E99" w:rsidRPr="001550B3">
        <w:rPr>
          <w:rFonts w:ascii="Times New Roman" w:hAnsi="Times New Roman"/>
          <w:sz w:val="28"/>
          <w:szCs w:val="28"/>
        </w:rPr>
        <w:t>,</w:t>
      </w:r>
      <w:proofErr w:type="gramEnd"/>
      <w:r w:rsidR="00C14E99" w:rsidRPr="001550B3">
        <w:rPr>
          <w:rFonts w:ascii="Times New Roman" w:hAnsi="Times New Roman"/>
          <w:sz w:val="28"/>
          <w:szCs w:val="28"/>
        </w:rPr>
        <w:t xml:space="preserve"> чем 28 в</w:t>
      </w:r>
      <w:r w:rsidR="00A96378" w:rsidRPr="001550B3">
        <w:rPr>
          <w:rFonts w:ascii="Times New Roman" w:hAnsi="Times New Roman"/>
          <w:sz w:val="28"/>
          <w:szCs w:val="28"/>
        </w:rPr>
        <w:t xml:space="preserve">узов, </w:t>
      </w:r>
      <w:r w:rsidRPr="001550B3">
        <w:rPr>
          <w:rFonts w:ascii="Times New Roman" w:hAnsi="Times New Roman"/>
          <w:sz w:val="28"/>
          <w:szCs w:val="28"/>
        </w:rPr>
        <w:t>23</w:t>
      </w:r>
      <w:r w:rsidR="00A96378" w:rsidRPr="001550B3">
        <w:rPr>
          <w:rFonts w:ascii="Times New Roman" w:hAnsi="Times New Roman"/>
          <w:sz w:val="28"/>
          <w:szCs w:val="28"/>
        </w:rPr>
        <w:t xml:space="preserve"> образовательных учреждения СПО, расположенных в регионах традиционного размещения предприятий отрасли авиастроения, и  профильные учреждения НПО, связанные с авиационными предприятиями и </w:t>
      </w:r>
      <w:proofErr w:type="spellStart"/>
      <w:r w:rsidR="00A96378" w:rsidRPr="001550B3">
        <w:rPr>
          <w:rFonts w:ascii="Times New Roman" w:hAnsi="Times New Roman"/>
          <w:sz w:val="28"/>
          <w:szCs w:val="28"/>
        </w:rPr>
        <w:t>ссузами</w:t>
      </w:r>
      <w:proofErr w:type="spellEnd"/>
      <w:r w:rsidR="00A96378" w:rsidRPr="001550B3">
        <w:rPr>
          <w:rFonts w:ascii="Times New Roman" w:hAnsi="Times New Roman"/>
          <w:sz w:val="28"/>
          <w:szCs w:val="28"/>
        </w:rPr>
        <w:t>, в количестве примерно 20-40 учебных заведений.</w:t>
      </w:r>
      <w:r w:rsidRPr="001550B3">
        <w:rPr>
          <w:rFonts w:ascii="Times New Roman" w:hAnsi="Times New Roman"/>
          <w:sz w:val="28"/>
          <w:szCs w:val="28"/>
        </w:rPr>
        <w:t xml:space="preserve"> За последние два года, после передачи образовательных учреждений в регионы  была проведена процедура реорганизации части учебных заведений за счет присоединения </w:t>
      </w:r>
      <w:proofErr w:type="spellStart"/>
      <w:r w:rsidRPr="001550B3">
        <w:rPr>
          <w:rFonts w:ascii="Times New Roman" w:hAnsi="Times New Roman"/>
          <w:sz w:val="28"/>
          <w:szCs w:val="28"/>
        </w:rPr>
        <w:t>ссузов</w:t>
      </w:r>
      <w:proofErr w:type="spellEnd"/>
      <w:r w:rsidRPr="001550B3">
        <w:rPr>
          <w:rFonts w:ascii="Times New Roman" w:hAnsi="Times New Roman"/>
          <w:sz w:val="28"/>
          <w:szCs w:val="28"/>
        </w:rPr>
        <w:t xml:space="preserve"> к вузам, а </w:t>
      </w:r>
      <w:proofErr w:type="spellStart"/>
      <w:r w:rsidRPr="001550B3">
        <w:rPr>
          <w:rFonts w:ascii="Times New Roman" w:hAnsi="Times New Roman"/>
          <w:sz w:val="28"/>
          <w:szCs w:val="28"/>
        </w:rPr>
        <w:t>профлицеев</w:t>
      </w:r>
      <w:proofErr w:type="spellEnd"/>
      <w:r w:rsidRPr="001550B3">
        <w:rPr>
          <w:rFonts w:ascii="Times New Roman" w:hAnsi="Times New Roman"/>
          <w:sz w:val="28"/>
          <w:szCs w:val="28"/>
        </w:rPr>
        <w:t xml:space="preserve"> к техникумам и колледжам. На сегодня ф</w:t>
      </w:r>
      <w:r w:rsidR="00070EEB" w:rsidRPr="001550B3">
        <w:rPr>
          <w:rFonts w:ascii="Times New Roman" w:hAnsi="Times New Roman"/>
          <w:sz w:val="28"/>
          <w:szCs w:val="28"/>
        </w:rPr>
        <w:t>ункционирует 20</w:t>
      </w:r>
      <w:r w:rsidRPr="001550B3">
        <w:rPr>
          <w:rFonts w:ascii="Times New Roman" w:hAnsi="Times New Roman"/>
          <w:sz w:val="28"/>
          <w:szCs w:val="28"/>
        </w:rPr>
        <w:t xml:space="preserve"> </w:t>
      </w:r>
      <w:r w:rsidR="00070EEB" w:rsidRPr="001550B3">
        <w:rPr>
          <w:rFonts w:ascii="Times New Roman" w:hAnsi="Times New Roman"/>
          <w:sz w:val="28"/>
          <w:szCs w:val="28"/>
        </w:rPr>
        <w:t xml:space="preserve">автономных </w:t>
      </w:r>
      <w:r w:rsidRPr="001550B3">
        <w:rPr>
          <w:rFonts w:ascii="Times New Roman" w:hAnsi="Times New Roman"/>
          <w:sz w:val="28"/>
          <w:szCs w:val="28"/>
        </w:rPr>
        <w:t>средних профессиональных учебных заведений авиационной отрасли.</w:t>
      </w:r>
    </w:p>
    <w:p w:rsidR="00A96378" w:rsidRPr="001550B3" w:rsidRDefault="009C3A82" w:rsidP="00A96378">
      <w:pPr>
        <w:tabs>
          <w:tab w:val="left" w:pos="709"/>
        </w:tabs>
        <w:spacing w:line="360" w:lineRule="auto"/>
        <w:ind w:firstLine="567"/>
        <w:jc w:val="both"/>
        <w:rPr>
          <w:rFonts w:ascii="Times New Roman" w:hAnsi="Times New Roman"/>
          <w:sz w:val="28"/>
          <w:szCs w:val="28"/>
        </w:rPr>
      </w:pPr>
      <w:r w:rsidRPr="001550B3">
        <w:rPr>
          <w:rFonts w:ascii="Times New Roman" w:hAnsi="Times New Roman"/>
          <w:sz w:val="28"/>
          <w:szCs w:val="28"/>
        </w:rPr>
        <w:t>Эти с</w:t>
      </w:r>
      <w:r w:rsidR="00A96378" w:rsidRPr="001550B3">
        <w:rPr>
          <w:rFonts w:ascii="Times New Roman" w:hAnsi="Times New Roman"/>
          <w:sz w:val="28"/>
          <w:szCs w:val="28"/>
        </w:rPr>
        <w:t>редние профессиональные учебные заведения ведут подг</w:t>
      </w:r>
      <w:r w:rsidR="001550B3">
        <w:rPr>
          <w:rFonts w:ascii="Times New Roman" w:hAnsi="Times New Roman"/>
          <w:sz w:val="28"/>
          <w:szCs w:val="28"/>
        </w:rPr>
        <w:t xml:space="preserve">отовку по основным авиационным </w:t>
      </w:r>
      <w:r w:rsidR="00A96378" w:rsidRPr="001550B3">
        <w:rPr>
          <w:rFonts w:ascii="Times New Roman" w:hAnsi="Times New Roman"/>
          <w:sz w:val="28"/>
          <w:szCs w:val="28"/>
        </w:rPr>
        <w:t>и смежным специальностям</w:t>
      </w:r>
      <w:r w:rsidR="0095679E" w:rsidRPr="001550B3">
        <w:rPr>
          <w:rFonts w:ascii="Times New Roman" w:hAnsi="Times New Roman"/>
          <w:sz w:val="28"/>
          <w:szCs w:val="28"/>
        </w:rPr>
        <w:t xml:space="preserve">, которая </w:t>
      </w:r>
      <w:r w:rsidR="00A96378" w:rsidRPr="001550B3">
        <w:rPr>
          <w:rFonts w:ascii="Times New Roman" w:hAnsi="Times New Roman"/>
          <w:sz w:val="28"/>
          <w:szCs w:val="28"/>
        </w:rPr>
        <w:t>распредели</w:t>
      </w:r>
      <w:r w:rsidR="001550B3">
        <w:rPr>
          <w:rFonts w:ascii="Times New Roman" w:hAnsi="Times New Roman"/>
          <w:sz w:val="28"/>
          <w:szCs w:val="28"/>
        </w:rPr>
        <w:t>лись следующим образом (табл.2):</w:t>
      </w:r>
    </w:p>
    <w:p w:rsidR="00A96378" w:rsidRPr="001550B3" w:rsidRDefault="00A9134E" w:rsidP="00A96378">
      <w:pPr>
        <w:tabs>
          <w:tab w:val="left" w:pos="709"/>
        </w:tabs>
        <w:spacing w:line="360" w:lineRule="auto"/>
        <w:ind w:firstLine="567"/>
        <w:jc w:val="right"/>
        <w:rPr>
          <w:rFonts w:ascii="Times New Roman" w:hAnsi="Times New Roman"/>
          <w:sz w:val="28"/>
          <w:szCs w:val="28"/>
        </w:rPr>
      </w:pPr>
      <w:r w:rsidRPr="001550B3">
        <w:rPr>
          <w:rFonts w:ascii="Times New Roman" w:hAnsi="Times New Roman"/>
          <w:sz w:val="28"/>
          <w:szCs w:val="28"/>
        </w:rPr>
        <w:t>Таблица 2</w:t>
      </w:r>
    </w:p>
    <w:p w:rsidR="00A96378" w:rsidRPr="001550B3" w:rsidRDefault="00A96378" w:rsidP="00A96378">
      <w:pPr>
        <w:tabs>
          <w:tab w:val="left" w:pos="709"/>
        </w:tabs>
        <w:spacing w:line="360" w:lineRule="auto"/>
        <w:ind w:firstLine="567"/>
        <w:jc w:val="center"/>
        <w:rPr>
          <w:rFonts w:ascii="Times New Roman" w:hAnsi="Times New Roman"/>
          <w:sz w:val="28"/>
          <w:szCs w:val="28"/>
        </w:rPr>
      </w:pPr>
      <w:r w:rsidRPr="001550B3">
        <w:rPr>
          <w:rFonts w:ascii="Times New Roman" w:hAnsi="Times New Roman"/>
          <w:sz w:val="28"/>
          <w:szCs w:val="28"/>
        </w:rPr>
        <w:t xml:space="preserve">Специальности подготовки в </w:t>
      </w:r>
      <w:proofErr w:type="gramStart"/>
      <w:r w:rsidRPr="001550B3">
        <w:rPr>
          <w:rFonts w:ascii="Times New Roman" w:hAnsi="Times New Roman"/>
          <w:sz w:val="28"/>
          <w:szCs w:val="28"/>
        </w:rPr>
        <w:t>авиационных</w:t>
      </w:r>
      <w:proofErr w:type="gramEnd"/>
      <w:r w:rsidRPr="001550B3">
        <w:rPr>
          <w:rFonts w:ascii="Times New Roman" w:hAnsi="Times New Roman"/>
          <w:sz w:val="28"/>
          <w:szCs w:val="28"/>
        </w:rPr>
        <w:t xml:space="preserve"> </w:t>
      </w:r>
      <w:proofErr w:type="spellStart"/>
      <w:r w:rsidRPr="001550B3">
        <w:rPr>
          <w:rFonts w:ascii="Times New Roman" w:hAnsi="Times New Roman"/>
          <w:sz w:val="28"/>
          <w:szCs w:val="28"/>
        </w:rPr>
        <w:t>ссузах</w:t>
      </w:r>
      <w:proofErr w:type="spellEnd"/>
    </w:p>
    <w:tbl>
      <w:tblPr>
        <w:tblStyle w:val="a5"/>
        <w:tblW w:w="0" w:type="auto"/>
        <w:tblLook w:val="04A0"/>
      </w:tblPr>
      <w:tblGrid>
        <w:gridCol w:w="817"/>
        <w:gridCol w:w="6237"/>
        <w:gridCol w:w="2171"/>
      </w:tblGrid>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sz w:val="28"/>
                <w:szCs w:val="28"/>
              </w:rPr>
            </w:pPr>
            <w:r w:rsidRPr="001550B3">
              <w:rPr>
                <w:rFonts w:ascii="Times New Roman" w:hAnsi="Times New Roman"/>
                <w:sz w:val="28"/>
                <w:szCs w:val="28"/>
              </w:rPr>
              <w:t>№</w:t>
            </w:r>
          </w:p>
        </w:tc>
        <w:tc>
          <w:tcPr>
            <w:tcW w:w="6237" w:type="dxa"/>
          </w:tcPr>
          <w:p w:rsidR="00A96378" w:rsidRPr="001550B3" w:rsidRDefault="00A96378" w:rsidP="008E233F">
            <w:pPr>
              <w:tabs>
                <w:tab w:val="left" w:pos="709"/>
              </w:tabs>
              <w:spacing w:line="360" w:lineRule="auto"/>
              <w:ind w:firstLine="567"/>
              <w:jc w:val="center"/>
              <w:rPr>
                <w:rFonts w:ascii="Times New Roman" w:hAnsi="Times New Roman"/>
                <w:sz w:val="28"/>
                <w:szCs w:val="28"/>
              </w:rPr>
            </w:pPr>
            <w:proofErr w:type="spellStart"/>
            <w:r w:rsidRPr="001550B3">
              <w:rPr>
                <w:rFonts w:ascii="Times New Roman" w:hAnsi="Times New Roman"/>
                <w:sz w:val="28"/>
                <w:szCs w:val="28"/>
              </w:rPr>
              <w:t>Наименование</w:t>
            </w:r>
            <w:proofErr w:type="spellEnd"/>
            <w:r w:rsidRPr="001550B3">
              <w:rPr>
                <w:rFonts w:ascii="Times New Roman" w:hAnsi="Times New Roman"/>
                <w:sz w:val="28"/>
                <w:szCs w:val="28"/>
              </w:rPr>
              <w:t xml:space="preserve"> </w:t>
            </w:r>
            <w:proofErr w:type="spellStart"/>
            <w:r w:rsidRPr="001550B3">
              <w:rPr>
                <w:rFonts w:ascii="Times New Roman" w:hAnsi="Times New Roman"/>
                <w:sz w:val="28"/>
                <w:szCs w:val="28"/>
              </w:rPr>
              <w:t>специальности</w:t>
            </w:r>
            <w:proofErr w:type="spellEnd"/>
          </w:p>
        </w:tc>
        <w:tc>
          <w:tcPr>
            <w:tcW w:w="2171" w:type="dxa"/>
          </w:tcPr>
          <w:p w:rsidR="00A96378" w:rsidRPr="001550B3" w:rsidRDefault="00A96378" w:rsidP="000D1DF1">
            <w:pPr>
              <w:tabs>
                <w:tab w:val="left" w:pos="709"/>
              </w:tabs>
              <w:ind w:firstLine="33"/>
              <w:jc w:val="center"/>
              <w:rPr>
                <w:rFonts w:ascii="Times New Roman" w:hAnsi="Times New Roman"/>
                <w:sz w:val="28"/>
                <w:szCs w:val="28"/>
              </w:rPr>
            </w:pPr>
            <w:proofErr w:type="spellStart"/>
            <w:r w:rsidRPr="001550B3">
              <w:rPr>
                <w:rFonts w:ascii="Times New Roman" w:hAnsi="Times New Roman"/>
                <w:sz w:val="28"/>
                <w:szCs w:val="28"/>
              </w:rPr>
              <w:t>Количество</w:t>
            </w:r>
            <w:proofErr w:type="spellEnd"/>
            <w:r w:rsidRPr="001550B3">
              <w:rPr>
                <w:rFonts w:ascii="Times New Roman" w:hAnsi="Times New Roman"/>
                <w:sz w:val="28"/>
                <w:szCs w:val="28"/>
              </w:rPr>
              <w:t xml:space="preserve"> </w:t>
            </w:r>
            <w:proofErr w:type="spellStart"/>
            <w:r w:rsidRPr="001550B3">
              <w:rPr>
                <w:rFonts w:ascii="Times New Roman" w:hAnsi="Times New Roman"/>
                <w:sz w:val="28"/>
                <w:szCs w:val="28"/>
              </w:rPr>
              <w:t>ссузов</w:t>
            </w:r>
            <w:proofErr w:type="spellEnd"/>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rPr>
            </w:pPr>
            <w:r w:rsidRPr="001550B3">
              <w:rPr>
                <w:rFonts w:ascii="Times New Roman" w:hAnsi="Times New Roman"/>
              </w:rPr>
              <w:t>1</w:t>
            </w:r>
          </w:p>
        </w:tc>
        <w:tc>
          <w:tcPr>
            <w:tcW w:w="6237" w:type="dxa"/>
          </w:tcPr>
          <w:p w:rsidR="00A96378" w:rsidRPr="001550B3" w:rsidRDefault="00A96378" w:rsidP="008E233F">
            <w:pPr>
              <w:tabs>
                <w:tab w:val="left" w:pos="709"/>
              </w:tabs>
              <w:ind w:firstLine="567"/>
              <w:jc w:val="center"/>
              <w:rPr>
                <w:rFonts w:ascii="Times New Roman" w:hAnsi="Times New Roman"/>
              </w:rPr>
            </w:pPr>
            <w:proofErr w:type="spellStart"/>
            <w:r w:rsidRPr="001550B3">
              <w:rPr>
                <w:rFonts w:ascii="Times New Roman" w:hAnsi="Times New Roman"/>
              </w:rPr>
              <w:t>Сварочное</w:t>
            </w:r>
            <w:proofErr w:type="spellEnd"/>
            <w:r w:rsidRPr="001550B3">
              <w:rPr>
                <w:rFonts w:ascii="Times New Roman" w:hAnsi="Times New Roman"/>
              </w:rPr>
              <w:t xml:space="preserve"> производство</w:t>
            </w:r>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rPr>
            </w:pPr>
            <w:r w:rsidRPr="001550B3">
              <w:rPr>
                <w:rFonts w:ascii="Times New Roman" w:hAnsi="Times New Roman"/>
              </w:rPr>
              <w:t>4</w:t>
            </w:r>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rPr>
            </w:pPr>
            <w:r w:rsidRPr="001550B3">
              <w:rPr>
                <w:rFonts w:ascii="Times New Roman" w:hAnsi="Times New Roman"/>
              </w:rPr>
              <w:t>2</w:t>
            </w:r>
          </w:p>
        </w:tc>
        <w:tc>
          <w:tcPr>
            <w:tcW w:w="6237" w:type="dxa"/>
          </w:tcPr>
          <w:p w:rsidR="00A96378" w:rsidRPr="001550B3" w:rsidRDefault="00A96378" w:rsidP="008E233F">
            <w:pPr>
              <w:tabs>
                <w:tab w:val="left" w:pos="709"/>
              </w:tabs>
              <w:ind w:firstLine="567"/>
              <w:jc w:val="center"/>
              <w:rPr>
                <w:rFonts w:ascii="Times New Roman" w:hAnsi="Times New Roman"/>
              </w:rPr>
            </w:pPr>
            <w:proofErr w:type="spellStart"/>
            <w:r w:rsidRPr="001550B3">
              <w:rPr>
                <w:rFonts w:ascii="Times New Roman" w:hAnsi="Times New Roman"/>
              </w:rPr>
              <w:t>Технология</w:t>
            </w:r>
            <w:proofErr w:type="spellEnd"/>
            <w:r w:rsidRPr="001550B3">
              <w:rPr>
                <w:rFonts w:ascii="Times New Roman" w:hAnsi="Times New Roman"/>
              </w:rPr>
              <w:t xml:space="preserve"> </w:t>
            </w:r>
            <w:proofErr w:type="spellStart"/>
            <w:r w:rsidRPr="001550B3">
              <w:rPr>
                <w:rFonts w:ascii="Times New Roman" w:hAnsi="Times New Roman"/>
              </w:rPr>
              <w:t>машиностроения</w:t>
            </w:r>
            <w:proofErr w:type="spellEnd"/>
          </w:p>
        </w:tc>
        <w:tc>
          <w:tcPr>
            <w:tcW w:w="2171" w:type="dxa"/>
          </w:tcPr>
          <w:p w:rsidR="00A96378" w:rsidRPr="001550B3" w:rsidRDefault="009C3A82" w:rsidP="008E233F">
            <w:pPr>
              <w:tabs>
                <w:tab w:val="left" w:pos="709"/>
              </w:tabs>
              <w:spacing w:line="360" w:lineRule="auto"/>
              <w:ind w:firstLine="567"/>
              <w:jc w:val="center"/>
              <w:rPr>
                <w:rFonts w:ascii="Times New Roman" w:hAnsi="Times New Roman"/>
                <w:lang w:val="ru-RU"/>
              </w:rPr>
            </w:pPr>
            <w:r w:rsidRPr="001550B3">
              <w:rPr>
                <w:rFonts w:ascii="Times New Roman" w:hAnsi="Times New Roman"/>
                <w:lang w:val="ru-RU"/>
              </w:rPr>
              <w:t>19</w:t>
            </w:r>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rPr>
            </w:pPr>
            <w:r w:rsidRPr="001550B3">
              <w:rPr>
                <w:rFonts w:ascii="Times New Roman" w:hAnsi="Times New Roman"/>
              </w:rPr>
              <w:t>3</w:t>
            </w:r>
          </w:p>
        </w:tc>
        <w:tc>
          <w:tcPr>
            <w:tcW w:w="6237" w:type="dxa"/>
          </w:tcPr>
          <w:p w:rsidR="00A96378" w:rsidRPr="001550B3" w:rsidRDefault="00A96378" w:rsidP="008E233F">
            <w:pPr>
              <w:tabs>
                <w:tab w:val="left" w:pos="709"/>
              </w:tabs>
              <w:ind w:firstLine="567"/>
              <w:jc w:val="center"/>
              <w:rPr>
                <w:rFonts w:ascii="Times New Roman" w:hAnsi="Times New Roman"/>
              </w:rPr>
            </w:pPr>
            <w:r w:rsidRPr="001550B3">
              <w:rPr>
                <w:rFonts w:ascii="Times New Roman" w:hAnsi="Times New Roman"/>
              </w:rPr>
              <w:t xml:space="preserve">Производство </w:t>
            </w:r>
            <w:proofErr w:type="spellStart"/>
            <w:r w:rsidRPr="001550B3">
              <w:rPr>
                <w:rFonts w:ascii="Times New Roman" w:hAnsi="Times New Roman"/>
              </w:rPr>
              <w:t>летательных</w:t>
            </w:r>
            <w:proofErr w:type="spellEnd"/>
            <w:r w:rsidRPr="001550B3">
              <w:rPr>
                <w:rFonts w:ascii="Times New Roman" w:hAnsi="Times New Roman"/>
              </w:rPr>
              <w:t xml:space="preserve"> </w:t>
            </w:r>
            <w:proofErr w:type="spellStart"/>
            <w:r w:rsidRPr="001550B3">
              <w:rPr>
                <w:rFonts w:ascii="Times New Roman" w:hAnsi="Times New Roman"/>
              </w:rPr>
              <w:t>аппаратов</w:t>
            </w:r>
            <w:proofErr w:type="spellEnd"/>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rPr>
            </w:pPr>
            <w:r w:rsidRPr="001550B3">
              <w:rPr>
                <w:rFonts w:ascii="Times New Roman" w:hAnsi="Times New Roman"/>
              </w:rPr>
              <w:t>15</w:t>
            </w:r>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rPr>
            </w:pPr>
            <w:r w:rsidRPr="001550B3">
              <w:rPr>
                <w:rFonts w:ascii="Times New Roman" w:hAnsi="Times New Roman"/>
              </w:rPr>
              <w:t>4</w:t>
            </w:r>
          </w:p>
        </w:tc>
        <w:tc>
          <w:tcPr>
            <w:tcW w:w="6237" w:type="dxa"/>
          </w:tcPr>
          <w:p w:rsidR="00A96378" w:rsidRPr="001550B3" w:rsidRDefault="00A96378" w:rsidP="008E233F">
            <w:pPr>
              <w:tabs>
                <w:tab w:val="left" w:pos="709"/>
              </w:tabs>
              <w:ind w:firstLine="567"/>
              <w:jc w:val="center"/>
              <w:rPr>
                <w:rFonts w:ascii="Times New Roman" w:hAnsi="Times New Roman"/>
              </w:rPr>
            </w:pPr>
            <w:r w:rsidRPr="001550B3">
              <w:rPr>
                <w:rFonts w:ascii="Times New Roman" w:hAnsi="Times New Roman"/>
              </w:rPr>
              <w:t xml:space="preserve">Производство </w:t>
            </w:r>
            <w:proofErr w:type="spellStart"/>
            <w:r w:rsidRPr="001550B3">
              <w:rPr>
                <w:rFonts w:ascii="Times New Roman" w:hAnsi="Times New Roman"/>
              </w:rPr>
              <w:t>авиационных</w:t>
            </w:r>
            <w:proofErr w:type="spellEnd"/>
            <w:r w:rsidRPr="001550B3">
              <w:rPr>
                <w:rFonts w:ascii="Times New Roman" w:hAnsi="Times New Roman"/>
              </w:rPr>
              <w:t xml:space="preserve"> </w:t>
            </w:r>
            <w:proofErr w:type="spellStart"/>
            <w:r w:rsidRPr="001550B3">
              <w:rPr>
                <w:rFonts w:ascii="Times New Roman" w:hAnsi="Times New Roman"/>
              </w:rPr>
              <w:t>двигателей</w:t>
            </w:r>
            <w:proofErr w:type="spellEnd"/>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rPr>
            </w:pPr>
            <w:r w:rsidRPr="001550B3">
              <w:rPr>
                <w:rFonts w:ascii="Times New Roman" w:hAnsi="Times New Roman"/>
              </w:rPr>
              <w:t>6</w:t>
            </w:r>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rPr>
            </w:pPr>
            <w:r w:rsidRPr="001550B3">
              <w:rPr>
                <w:rFonts w:ascii="Times New Roman" w:hAnsi="Times New Roman"/>
              </w:rPr>
              <w:lastRenderedPageBreak/>
              <w:t>5</w:t>
            </w:r>
          </w:p>
        </w:tc>
        <w:tc>
          <w:tcPr>
            <w:tcW w:w="6237" w:type="dxa"/>
          </w:tcPr>
          <w:p w:rsidR="00A96378" w:rsidRPr="001550B3" w:rsidRDefault="00A96378" w:rsidP="008E233F">
            <w:pPr>
              <w:tabs>
                <w:tab w:val="left" w:pos="709"/>
              </w:tabs>
              <w:ind w:firstLine="567"/>
              <w:jc w:val="center"/>
              <w:rPr>
                <w:rFonts w:ascii="Times New Roman" w:hAnsi="Times New Roman"/>
                <w:lang w:val="ru-RU"/>
              </w:rPr>
            </w:pPr>
            <w:r w:rsidRPr="001550B3">
              <w:rPr>
                <w:rFonts w:ascii="Times New Roman" w:hAnsi="Times New Roman"/>
                <w:lang w:val="ru-RU"/>
              </w:rPr>
              <w:t>Автоматизация технологических процессов и производств</w:t>
            </w:r>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rPr>
            </w:pPr>
            <w:r w:rsidRPr="001550B3">
              <w:rPr>
                <w:rFonts w:ascii="Times New Roman" w:hAnsi="Times New Roman"/>
              </w:rPr>
              <w:t>5</w:t>
            </w:r>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lang w:val="ru-RU"/>
              </w:rPr>
            </w:pPr>
            <w:r w:rsidRPr="001550B3">
              <w:rPr>
                <w:rFonts w:ascii="Times New Roman" w:hAnsi="Times New Roman"/>
                <w:lang w:val="ru-RU"/>
              </w:rPr>
              <w:t>6</w:t>
            </w:r>
          </w:p>
        </w:tc>
        <w:tc>
          <w:tcPr>
            <w:tcW w:w="6237" w:type="dxa"/>
          </w:tcPr>
          <w:p w:rsidR="00A96378" w:rsidRPr="001550B3" w:rsidRDefault="00A96378" w:rsidP="008E233F">
            <w:pPr>
              <w:tabs>
                <w:tab w:val="left" w:pos="709"/>
              </w:tabs>
              <w:ind w:firstLine="567"/>
              <w:jc w:val="center"/>
              <w:rPr>
                <w:rFonts w:ascii="Times New Roman" w:hAnsi="Times New Roman"/>
                <w:lang w:val="ru-RU"/>
              </w:rPr>
            </w:pPr>
            <w:r w:rsidRPr="001550B3">
              <w:rPr>
                <w:rFonts w:ascii="Times New Roman" w:hAnsi="Times New Roman"/>
                <w:lang w:val="ru-RU"/>
              </w:rPr>
              <w:t>Компьютерные сети</w:t>
            </w:r>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lang w:val="ru-RU"/>
              </w:rPr>
            </w:pPr>
            <w:r w:rsidRPr="001550B3">
              <w:rPr>
                <w:rFonts w:ascii="Times New Roman" w:hAnsi="Times New Roman"/>
                <w:lang w:val="ru-RU"/>
              </w:rPr>
              <w:t>7</w:t>
            </w:r>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lang w:val="ru-RU"/>
              </w:rPr>
            </w:pPr>
            <w:r w:rsidRPr="001550B3">
              <w:rPr>
                <w:rFonts w:ascii="Times New Roman" w:hAnsi="Times New Roman"/>
                <w:lang w:val="ru-RU"/>
              </w:rPr>
              <w:t xml:space="preserve">7 </w:t>
            </w:r>
          </w:p>
        </w:tc>
        <w:tc>
          <w:tcPr>
            <w:tcW w:w="6237" w:type="dxa"/>
          </w:tcPr>
          <w:p w:rsidR="00A96378" w:rsidRPr="001550B3" w:rsidRDefault="00A96378" w:rsidP="008E233F">
            <w:pPr>
              <w:tabs>
                <w:tab w:val="left" w:pos="709"/>
              </w:tabs>
              <w:ind w:firstLine="567"/>
              <w:jc w:val="center"/>
              <w:rPr>
                <w:rFonts w:ascii="Times New Roman" w:hAnsi="Times New Roman"/>
                <w:lang w:val="ru-RU"/>
              </w:rPr>
            </w:pPr>
            <w:r w:rsidRPr="001550B3">
              <w:rPr>
                <w:rFonts w:ascii="Times New Roman" w:hAnsi="Times New Roman"/>
                <w:lang w:val="ru-RU"/>
              </w:rPr>
              <w:t>Компьютерные системы и комплексы</w:t>
            </w:r>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lang w:val="ru-RU"/>
              </w:rPr>
            </w:pPr>
            <w:r w:rsidRPr="001550B3">
              <w:rPr>
                <w:rFonts w:ascii="Times New Roman" w:hAnsi="Times New Roman"/>
                <w:lang w:val="ru-RU"/>
              </w:rPr>
              <w:t>5</w:t>
            </w:r>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lang w:val="ru-RU"/>
              </w:rPr>
            </w:pPr>
            <w:r w:rsidRPr="001550B3">
              <w:rPr>
                <w:rFonts w:ascii="Times New Roman" w:hAnsi="Times New Roman"/>
                <w:lang w:val="ru-RU"/>
              </w:rPr>
              <w:t>8</w:t>
            </w:r>
          </w:p>
        </w:tc>
        <w:tc>
          <w:tcPr>
            <w:tcW w:w="6237" w:type="dxa"/>
          </w:tcPr>
          <w:p w:rsidR="00A96378" w:rsidRPr="001550B3" w:rsidRDefault="00A96378" w:rsidP="008E233F">
            <w:pPr>
              <w:tabs>
                <w:tab w:val="left" w:pos="709"/>
              </w:tabs>
              <w:ind w:firstLine="567"/>
              <w:jc w:val="center"/>
              <w:rPr>
                <w:rFonts w:ascii="Times New Roman" w:hAnsi="Times New Roman"/>
                <w:lang w:val="ru-RU"/>
              </w:rPr>
            </w:pPr>
            <w:r w:rsidRPr="001550B3">
              <w:rPr>
                <w:rFonts w:ascii="Times New Roman" w:hAnsi="Times New Roman"/>
                <w:lang w:val="ru-RU"/>
              </w:rPr>
              <w:t>Программирование в компьютерных сетях</w:t>
            </w:r>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lang w:val="ru-RU"/>
              </w:rPr>
            </w:pPr>
            <w:r w:rsidRPr="001550B3">
              <w:rPr>
                <w:rFonts w:ascii="Times New Roman" w:hAnsi="Times New Roman"/>
                <w:lang w:val="ru-RU"/>
              </w:rPr>
              <w:t>6</w:t>
            </w:r>
          </w:p>
        </w:tc>
      </w:tr>
      <w:tr w:rsidR="001550B3"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lang w:val="ru-RU"/>
              </w:rPr>
            </w:pPr>
            <w:r w:rsidRPr="001550B3">
              <w:rPr>
                <w:rFonts w:ascii="Times New Roman" w:hAnsi="Times New Roman"/>
                <w:lang w:val="ru-RU"/>
              </w:rPr>
              <w:t>9</w:t>
            </w:r>
          </w:p>
        </w:tc>
        <w:tc>
          <w:tcPr>
            <w:tcW w:w="6237" w:type="dxa"/>
          </w:tcPr>
          <w:p w:rsidR="00A96378" w:rsidRPr="001550B3" w:rsidRDefault="00A96378" w:rsidP="008E233F">
            <w:pPr>
              <w:tabs>
                <w:tab w:val="left" w:pos="709"/>
              </w:tabs>
              <w:ind w:firstLine="567"/>
              <w:jc w:val="center"/>
              <w:rPr>
                <w:rFonts w:ascii="Times New Roman" w:hAnsi="Times New Roman"/>
                <w:lang w:val="ru-RU"/>
              </w:rPr>
            </w:pPr>
            <w:r w:rsidRPr="001550B3">
              <w:rPr>
                <w:rFonts w:ascii="Times New Roman" w:hAnsi="Times New Roman"/>
                <w:lang w:val="ru-RU"/>
              </w:rPr>
              <w:t xml:space="preserve">Информационные системы </w:t>
            </w:r>
          </w:p>
          <w:p w:rsidR="00A96378" w:rsidRPr="001550B3" w:rsidRDefault="00A96378" w:rsidP="008E233F">
            <w:pPr>
              <w:tabs>
                <w:tab w:val="left" w:pos="709"/>
              </w:tabs>
              <w:ind w:firstLine="567"/>
              <w:jc w:val="center"/>
              <w:rPr>
                <w:rFonts w:ascii="Times New Roman" w:hAnsi="Times New Roman"/>
                <w:lang w:val="ru-RU"/>
              </w:rPr>
            </w:pPr>
            <w:r w:rsidRPr="001550B3">
              <w:rPr>
                <w:rFonts w:ascii="Times New Roman" w:hAnsi="Times New Roman"/>
                <w:lang w:val="ru-RU"/>
              </w:rPr>
              <w:t>(по отраслям)</w:t>
            </w:r>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lang w:val="ru-RU"/>
              </w:rPr>
            </w:pPr>
            <w:r w:rsidRPr="001550B3">
              <w:rPr>
                <w:rFonts w:ascii="Times New Roman" w:hAnsi="Times New Roman"/>
                <w:lang w:val="ru-RU"/>
              </w:rPr>
              <w:t>5</w:t>
            </w:r>
          </w:p>
        </w:tc>
      </w:tr>
      <w:tr w:rsidR="00A96378" w:rsidRPr="001550B3" w:rsidTr="00A9134E">
        <w:tc>
          <w:tcPr>
            <w:tcW w:w="817" w:type="dxa"/>
          </w:tcPr>
          <w:p w:rsidR="00A96378" w:rsidRPr="001550B3" w:rsidRDefault="00A96378" w:rsidP="00A96378">
            <w:pPr>
              <w:tabs>
                <w:tab w:val="left" w:pos="709"/>
              </w:tabs>
              <w:spacing w:line="360" w:lineRule="auto"/>
              <w:ind w:firstLine="0"/>
              <w:jc w:val="center"/>
              <w:rPr>
                <w:rFonts w:ascii="Times New Roman" w:hAnsi="Times New Roman"/>
                <w:lang w:val="ru-RU"/>
              </w:rPr>
            </w:pPr>
            <w:r w:rsidRPr="001550B3">
              <w:rPr>
                <w:rFonts w:ascii="Times New Roman" w:hAnsi="Times New Roman"/>
                <w:lang w:val="ru-RU"/>
              </w:rPr>
              <w:t>10</w:t>
            </w:r>
          </w:p>
        </w:tc>
        <w:tc>
          <w:tcPr>
            <w:tcW w:w="6237" w:type="dxa"/>
          </w:tcPr>
          <w:p w:rsidR="00A96378" w:rsidRPr="001550B3" w:rsidRDefault="00A96378" w:rsidP="008E233F">
            <w:pPr>
              <w:tabs>
                <w:tab w:val="left" w:pos="709"/>
              </w:tabs>
              <w:ind w:firstLine="567"/>
              <w:jc w:val="center"/>
              <w:rPr>
                <w:rFonts w:ascii="Times New Roman" w:hAnsi="Times New Roman"/>
                <w:lang w:val="ru-RU"/>
              </w:rPr>
            </w:pPr>
            <w:r w:rsidRPr="001550B3">
              <w:rPr>
                <w:rFonts w:ascii="Times New Roman" w:hAnsi="Times New Roman"/>
                <w:lang w:val="ru-RU"/>
              </w:rPr>
              <w:t>Остальные специальности</w:t>
            </w:r>
          </w:p>
        </w:tc>
        <w:tc>
          <w:tcPr>
            <w:tcW w:w="2171" w:type="dxa"/>
          </w:tcPr>
          <w:p w:rsidR="00A96378" w:rsidRPr="001550B3" w:rsidRDefault="00A96378" w:rsidP="008E233F">
            <w:pPr>
              <w:tabs>
                <w:tab w:val="left" w:pos="709"/>
              </w:tabs>
              <w:spacing w:line="360" w:lineRule="auto"/>
              <w:ind w:firstLine="567"/>
              <w:jc w:val="center"/>
              <w:rPr>
                <w:rFonts w:ascii="Times New Roman" w:hAnsi="Times New Roman"/>
                <w:lang w:val="ru-RU"/>
              </w:rPr>
            </w:pPr>
            <w:r w:rsidRPr="001550B3">
              <w:rPr>
                <w:rFonts w:ascii="Times New Roman" w:hAnsi="Times New Roman"/>
                <w:lang w:val="ru-RU"/>
              </w:rPr>
              <w:t>1-2</w:t>
            </w:r>
          </w:p>
        </w:tc>
      </w:tr>
    </w:tbl>
    <w:p w:rsidR="00A96378" w:rsidRPr="001550B3" w:rsidRDefault="00A96378" w:rsidP="00083410">
      <w:pPr>
        <w:spacing w:line="360" w:lineRule="auto"/>
        <w:ind w:firstLine="567"/>
        <w:jc w:val="both"/>
        <w:rPr>
          <w:rFonts w:ascii="Times New Roman" w:eastAsia="Times New Roman" w:hAnsi="Times New Roman"/>
          <w:lang w:eastAsia="ru-RU"/>
        </w:rPr>
      </w:pPr>
    </w:p>
    <w:p w:rsidR="005146D8" w:rsidRPr="001550B3" w:rsidRDefault="005146D8" w:rsidP="00083410">
      <w:pPr>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Дополнительные компетенции, сформулирован</w:t>
      </w:r>
      <w:r w:rsidR="00AF4A04">
        <w:rPr>
          <w:rFonts w:ascii="Times New Roman" w:eastAsia="Times New Roman" w:hAnsi="Times New Roman"/>
          <w:sz w:val="28"/>
          <w:szCs w:val="28"/>
          <w:lang w:eastAsia="ru-RU"/>
        </w:rPr>
        <w:t xml:space="preserve">ные сообществом работодателей, </w:t>
      </w:r>
      <w:r w:rsidRPr="001550B3">
        <w:rPr>
          <w:rFonts w:ascii="Times New Roman" w:eastAsia="Times New Roman" w:hAnsi="Times New Roman"/>
          <w:sz w:val="28"/>
          <w:szCs w:val="28"/>
          <w:lang w:eastAsia="ru-RU"/>
        </w:rPr>
        <w:t>могут быть изложены в следующем виде для технических специальностей:</w:t>
      </w:r>
    </w:p>
    <w:p w:rsidR="005146D8" w:rsidRPr="001550B3" w:rsidRDefault="005146D8" w:rsidP="005146D8">
      <w:pPr>
        <w:pStyle w:val="a3"/>
        <w:numPr>
          <w:ilvl w:val="0"/>
          <w:numId w:val="40"/>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Разработка управляющих программ для автоматизированного оборудования с применением ИКТ.</w:t>
      </w:r>
    </w:p>
    <w:p w:rsidR="005146D8" w:rsidRPr="001550B3" w:rsidRDefault="005146D8" w:rsidP="005146D8">
      <w:pPr>
        <w:pStyle w:val="a3"/>
        <w:numPr>
          <w:ilvl w:val="0"/>
          <w:numId w:val="40"/>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Проектирование деталей, узлов, </w:t>
      </w:r>
      <w:r w:rsidR="00070EEB" w:rsidRPr="001550B3">
        <w:rPr>
          <w:rFonts w:ascii="Times New Roman" w:eastAsia="Times New Roman" w:hAnsi="Times New Roman"/>
          <w:sz w:val="28"/>
          <w:szCs w:val="28"/>
          <w:lang w:eastAsia="ru-RU"/>
        </w:rPr>
        <w:t>оснастки</w:t>
      </w:r>
      <w:r w:rsidRPr="001550B3">
        <w:rPr>
          <w:rFonts w:ascii="Times New Roman" w:eastAsia="Times New Roman" w:hAnsi="Times New Roman"/>
          <w:sz w:val="28"/>
          <w:szCs w:val="28"/>
          <w:lang w:eastAsia="ru-RU"/>
        </w:rPr>
        <w:t xml:space="preserve"> с использованием ИКТ</w:t>
      </w:r>
      <w:r w:rsidR="00B235CC" w:rsidRPr="001550B3">
        <w:rPr>
          <w:rFonts w:ascii="Times New Roman" w:eastAsia="Times New Roman" w:hAnsi="Times New Roman"/>
          <w:sz w:val="28"/>
          <w:szCs w:val="28"/>
          <w:lang w:eastAsia="ru-RU"/>
        </w:rPr>
        <w:t>.</w:t>
      </w:r>
    </w:p>
    <w:p w:rsidR="005146D8" w:rsidRPr="001550B3" w:rsidRDefault="005146D8" w:rsidP="005146D8">
      <w:pPr>
        <w:pStyle w:val="a3"/>
        <w:numPr>
          <w:ilvl w:val="0"/>
          <w:numId w:val="40"/>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 Проектирование станочных приспособлений для автоматизированного оборудования с применением ИКТ.</w:t>
      </w:r>
    </w:p>
    <w:p w:rsidR="005146D8" w:rsidRPr="001550B3" w:rsidRDefault="005146D8" w:rsidP="005146D8">
      <w:pPr>
        <w:pStyle w:val="a3"/>
        <w:numPr>
          <w:ilvl w:val="0"/>
          <w:numId w:val="40"/>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Осуществление технического контроля, в том числе автоматизированного.  </w:t>
      </w:r>
    </w:p>
    <w:p w:rsidR="005146D8" w:rsidRPr="001550B3" w:rsidRDefault="005146D8" w:rsidP="005146D8">
      <w:pPr>
        <w:pStyle w:val="a3"/>
        <w:numPr>
          <w:ilvl w:val="0"/>
          <w:numId w:val="40"/>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Современные промышленные технологии</w:t>
      </w:r>
      <w:r w:rsidR="00B235CC" w:rsidRPr="001550B3">
        <w:rPr>
          <w:rFonts w:ascii="Times New Roman" w:eastAsia="Times New Roman" w:hAnsi="Times New Roman"/>
          <w:sz w:val="28"/>
          <w:szCs w:val="28"/>
          <w:lang w:eastAsia="ru-RU"/>
        </w:rPr>
        <w:t>.</w:t>
      </w:r>
      <w:r w:rsidRPr="001550B3">
        <w:rPr>
          <w:rFonts w:ascii="Times New Roman" w:eastAsia="Times New Roman" w:hAnsi="Times New Roman"/>
          <w:sz w:val="28"/>
          <w:szCs w:val="28"/>
          <w:lang w:eastAsia="ru-RU"/>
        </w:rPr>
        <w:t xml:space="preserve"> </w:t>
      </w:r>
    </w:p>
    <w:p w:rsidR="00B235CC" w:rsidRPr="001550B3" w:rsidRDefault="005146D8" w:rsidP="005146D8">
      <w:pPr>
        <w:pStyle w:val="a3"/>
        <w:numPr>
          <w:ilvl w:val="0"/>
          <w:numId w:val="40"/>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Технология бережливого производства</w:t>
      </w:r>
      <w:r w:rsidR="00B235CC" w:rsidRPr="001550B3">
        <w:rPr>
          <w:rFonts w:ascii="Times New Roman" w:eastAsia="Times New Roman" w:hAnsi="Times New Roman"/>
          <w:sz w:val="28"/>
          <w:szCs w:val="28"/>
          <w:lang w:eastAsia="ru-RU"/>
        </w:rPr>
        <w:t>.</w:t>
      </w:r>
    </w:p>
    <w:p w:rsidR="00B235CC" w:rsidRDefault="005146D8" w:rsidP="00B235CC">
      <w:pPr>
        <w:pStyle w:val="a3"/>
        <w:numPr>
          <w:ilvl w:val="0"/>
          <w:numId w:val="40"/>
        </w:numPr>
        <w:tabs>
          <w:tab w:val="left" w:pos="567"/>
        </w:tabs>
        <w:spacing w:line="360" w:lineRule="auto"/>
        <w:ind w:left="0"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 Организация безопасности труда на производственном участке</w:t>
      </w:r>
      <w:r w:rsidR="00B235CC" w:rsidRPr="001550B3">
        <w:rPr>
          <w:rFonts w:ascii="Times New Roman" w:eastAsia="Times New Roman" w:hAnsi="Times New Roman"/>
          <w:sz w:val="28"/>
          <w:szCs w:val="28"/>
          <w:lang w:eastAsia="ru-RU"/>
        </w:rPr>
        <w:t>.</w:t>
      </w:r>
    </w:p>
    <w:p w:rsidR="006E2C77" w:rsidRPr="001550B3" w:rsidRDefault="006E2C77" w:rsidP="006E2C77">
      <w:pPr>
        <w:spacing w:line="360" w:lineRule="auto"/>
        <w:ind w:firstLine="709"/>
        <w:jc w:val="both"/>
        <w:rPr>
          <w:rFonts w:ascii="Times New Roman" w:hAnsi="Times New Roman"/>
          <w:bCs/>
          <w:sz w:val="28"/>
          <w:szCs w:val="28"/>
        </w:rPr>
      </w:pPr>
      <w:r w:rsidRPr="001550B3">
        <w:rPr>
          <w:rFonts w:ascii="Times New Roman" w:hAnsi="Times New Roman"/>
          <w:bCs/>
          <w:sz w:val="28"/>
          <w:szCs w:val="28"/>
        </w:rPr>
        <w:t>Для определения возможностей ОУ СПО реализовать программы, обеспечивающие требования работодателей, мы проанализировали их обеспечение, которое складывается из кадровых, материально-технических, информационных, учебно-методических и программных  ресурсов.</w:t>
      </w:r>
    </w:p>
    <w:p w:rsidR="006E2C77" w:rsidRPr="004B51B0" w:rsidRDefault="006E2C77" w:rsidP="006E2C77">
      <w:pPr>
        <w:spacing w:line="360" w:lineRule="auto"/>
        <w:ind w:firstLine="709"/>
        <w:jc w:val="both"/>
        <w:rPr>
          <w:rFonts w:ascii="Times New Roman" w:hAnsi="Times New Roman"/>
          <w:sz w:val="28"/>
          <w:szCs w:val="28"/>
        </w:rPr>
      </w:pPr>
      <w:r w:rsidRPr="004B51B0">
        <w:rPr>
          <w:rFonts w:ascii="Times New Roman" w:hAnsi="Times New Roman"/>
          <w:b/>
          <w:sz w:val="28"/>
          <w:szCs w:val="28"/>
        </w:rPr>
        <w:t>Кадровые ресурсы</w:t>
      </w:r>
      <w:r w:rsidRPr="004B51B0">
        <w:rPr>
          <w:rFonts w:ascii="Times New Roman" w:hAnsi="Times New Roman"/>
          <w:i/>
          <w:sz w:val="28"/>
          <w:szCs w:val="28"/>
        </w:rPr>
        <w:t xml:space="preserve"> - </w:t>
      </w:r>
      <w:r w:rsidRPr="004B51B0">
        <w:rPr>
          <w:rFonts w:ascii="Times New Roman" w:hAnsi="Times New Roman"/>
          <w:sz w:val="28"/>
          <w:szCs w:val="28"/>
        </w:rPr>
        <w:t xml:space="preserve">высококвалифицированные преподаватели и мастера производственного обучения, владеющие современными производственными и педагогическими технологиями; специалисты по образовательным технологиям, методикам обучения в системе НПО/СПО, </w:t>
      </w:r>
      <w:r w:rsidRPr="004B51B0">
        <w:rPr>
          <w:rFonts w:ascii="Times New Roman" w:hAnsi="Times New Roman"/>
          <w:sz w:val="28"/>
          <w:szCs w:val="28"/>
        </w:rPr>
        <w:lastRenderedPageBreak/>
        <w:t xml:space="preserve">частным методикам в подготовке кадров технической направленности, эксперты в области оценки профессиональных квалификаций. </w:t>
      </w:r>
    </w:p>
    <w:p w:rsidR="006E2C77" w:rsidRPr="00B83F63" w:rsidRDefault="006E2C77" w:rsidP="006E2C77">
      <w:pPr>
        <w:spacing w:line="360" w:lineRule="auto"/>
        <w:ind w:firstLine="709"/>
        <w:jc w:val="both"/>
        <w:rPr>
          <w:rFonts w:ascii="Times New Roman" w:hAnsi="Times New Roman"/>
          <w:sz w:val="28"/>
          <w:szCs w:val="28"/>
        </w:rPr>
      </w:pPr>
      <w:proofErr w:type="gramStart"/>
      <w:r w:rsidRPr="00B83F63">
        <w:rPr>
          <w:rFonts w:ascii="Times New Roman" w:hAnsi="Times New Roman"/>
          <w:b/>
          <w:sz w:val="28"/>
          <w:szCs w:val="28"/>
        </w:rPr>
        <w:t>Материально-технические ресурсы</w:t>
      </w:r>
      <w:r w:rsidRPr="00B83F63">
        <w:rPr>
          <w:rFonts w:ascii="Times New Roman" w:hAnsi="Times New Roman"/>
          <w:sz w:val="28"/>
          <w:szCs w:val="28"/>
        </w:rPr>
        <w:t xml:space="preserve"> - лабораторная база,  специализированные помещения (цеха и полигоны), учебно-производственное оборудование, инструменты и материалы, в том числе реальное производственное оборудование, используемое в образовательных целях, а также учебные аналоги оборудования (компьютерные модели, тренажеры, имитаторы, </w:t>
      </w:r>
      <w:proofErr w:type="spellStart"/>
      <w:r w:rsidRPr="00B83F63">
        <w:rPr>
          <w:rFonts w:ascii="Times New Roman" w:hAnsi="Times New Roman"/>
          <w:sz w:val="28"/>
          <w:szCs w:val="28"/>
        </w:rPr>
        <w:t>проэмуляторы</w:t>
      </w:r>
      <w:proofErr w:type="spellEnd"/>
      <w:r w:rsidRPr="00B83F63">
        <w:rPr>
          <w:rFonts w:ascii="Times New Roman" w:hAnsi="Times New Roman"/>
          <w:sz w:val="28"/>
          <w:szCs w:val="28"/>
        </w:rPr>
        <w:t xml:space="preserve"> и т.д.).</w:t>
      </w:r>
      <w:proofErr w:type="gramEnd"/>
      <w:r w:rsidRPr="00B83F63">
        <w:rPr>
          <w:rFonts w:ascii="Times New Roman" w:hAnsi="Times New Roman"/>
          <w:sz w:val="28"/>
          <w:szCs w:val="28"/>
        </w:rPr>
        <w:t xml:space="preserve"> </w:t>
      </w:r>
      <w:r>
        <w:rPr>
          <w:rFonts w:ascii="Times New Roman" w:hAnsi="Times New Roman"/>
          <w:sz w:val="28"/>
          <w:szCs w:val="28"/>
        </w:rPr>
        <w:t xml:space="preserve">База для использования информационных технологий: </w:t>
      </w:r>
      <w:r>
        <w:rPr>
          <w:rFonts w:ascii="Times New Roman" w:hAnsi="Times New Roman"/>
          <w:bCs/>
          <w:sz w:val="28"/>
          <w:szCs w:val="28"/>
        </w:rPr>
        <w:t>компьютерные классы,  автоматизированные рабочие</w:t>
      </w:r>
      <w:r w:rsidRPr="001550B3">
        <w:rPr>
          <w:rFonts w:ascii="Times New Roman" w:hAnsi="Times New Roman"/>
          <w:bCs/>
          <w:sz w:val="28"/>
          <w:szCs w:val="28"/>
        </w:rPr>
        <w:t xml:space="preserve"> места (АРМ)  преподавателя, АРМ для каждого слушателя; технических средств обучения: </w:t>
      </w:r>
      <w:proofErr w:type="spellStart"/>
      <w:r w:rsidRPr="001550B3">
        <w:rPr>
          <w:rFonts w:ascii="Times New Roman" w:hAnsi="Times New Roman"/>
          <w:bCs/>
          <w:sz w:val="28"/>
          <w:szCs w:val="28"/>
        </w:rPr>
        <w:t>мультипроектор</w:t>
      </w:r>
      <w:proofErr w:type="spellEnd"/>
      <w:r w:rsidRPr="001550B3">
        <w:rPr>
          <w:rFonts w:ascii="Times New Roman" w:hAnsi="Times New Roman"/>
          <w:bCs/>
          <w:sz w:val="28"/>
          <w:szCs w:val="28"/>
        </w:rPr>
        <w:t>, экран, доска («</w:t>
      </w:r>
      <w:proofErr w:type="spellStart"/>
      <w:r w:rsidRPr="001550B3">
        <w:rPr>
          <w:rFonts w:ascii="Times New Roman" w:hAnsi="Times New Roman"/>
          <w:bCs/>
          <w:sz w:val="28"/>
          <w:szCs w:val="28"/>
        </w:rPr>
        <w:t>флипчарт</w:t>
      </w:r>
      <w:proofErr w:type="spellEnd"/>
      <w:r w:rsidRPr="001550B3">
        <w:rPr>
          <w:rFonts w:ascii="Times New Roman" w:hAnsi="Times New Roman"/>
          <w:bCs/>
          <w:sz w:val="28"/>
          <w:szCs w:val="28"/>
        </w:rPr>
        <w:t>»).</w:t>
      </w:r>
    </w:p>
    <w:p w:rsidR="006E2C77" w:rsidRPr="004B51B0" w:rsidRDefault="006E2C77" w:rsidP="006E2C77">
      <w:pPr>
        <w:spacing w:line="360" w:lineRule="auto"/>
        <w:ind w:firstLine="709"/>
        <w:jc w:val="both"/>
        <w:rPr>
          <w:rFonts w:ascii="Times New Roman" w:hAnsi="Times New Roman"/>
          <w:sz w:val="28"/>
          <w:szCs w:val="28"/>
        </w:rPr>
      </w:pPr>
      <w:r w:rsidRPr="004B51B0">
        <w:rPr>
          <w:rFonts w:ascii="Times New Roman" w:hAnsi="Times New Roman"/>
          <w:b/>
          <w:sz w:val="28"/>
          <w:szCs w:val="28"/>
        </w:rPr>
        <w:t>Информационные ресурсы</w:t>
      </w:r>
      <w:r w:rsidRPr="004B51B0">
        <w:rPr>
          <w:rFonts w:ascii="Times New Roman" w:hAnsi="Times New Roman"/>
          <w:i/>
          <w:sz w:val="28"/>
          <w:szCs w:val="28"/>
        </w:rPr>
        <w:t xml:space="preserve"> - </w:t>
      </w:r>
      <w:r w:rsidRPr="004B51B0">
        <w:rPr>
          <w:rFonts w:ascii="Times New Roman" w:hAnsi="Times New Roman"/>
          <w:sz w:val="28"/>
          <w:szCs w:val="28"/>
        </w:rPr>
        <w:t xml:space="preserve">базы данных, аккумулирующие информацию о новейших производственных технологиях, тенденциях и разработках в технических областях производства товаров и услуг, о рынках труда специалистов технической направленности и тенденциях их развития, изменениях требований работодателей к качеству профессиональной подготовки в данном сегменте рынка труда; электронные библиотеки; депозитарии </w:t>
      </w:r>
      <w:proofErr w:type="spellStart"/>
      <w:r w:rsidRPr="004B51B0">
        <w:rPr>
          <w:rFonts w:ascii="Times New Roman" w:hAnsi="Times New Roman"/>
          <w:sz w:val="28"/>
          <w:szCs w:val="28"/>
        </w:rPr>
        <w:t>мультимедийных</w:t>
      </w:r>
      <w:proofErr w:type="spellEnd"/>
      <w:r w:rsidRPr="004B51B0">
        <w:rPr>
          <w:rFonts w:ascii="Times New Roman" w:hAnsi="Times New Roman"/>
          <w:sz w:val="28"/>
          <w:szCs w:val="28"/>
        </w:rPr>
        <w:t xml:space="preserve"> продуктов</w:t>
      </w:r>
      <w:r>
        <w:rPr>
          <w:rFonts w:ascii="Times New Roman" w:hAnsi="Times New Roman"/>
          <w:sz w:val="28"/>
          <w:szCs w:val="28"/>
        </w:rPr>
        <w:t xml:space="preserve">, </w:t>
      </w:r>
      <w:r>
        <w:rPr>
          <w:rFonts w:ascii="Times New Roman" w:hAnsi="Times New Roman"/>
          <w:bCs/>
          <w:sz w:val="28"/>
          <w:szCs w:val="28"/>
        </w:rPr>
        <w:t>свободный доступ</w:t>
      </w:r>
      <w:r w:rsidRPr="001550B3">
        <w:rPr>
          <w:rFonts w:ascii="Times New Roman" w:hAnsi="Times New Roman"/>
          <w:bCs/>
          <w:sz w:val="28"/>
          <w:szCs w:val="28"/>
        </w:rPr>
        <w:t xml:space="preserve"> обучающихся к информационным </w:t>
      </w:r>
      <w:proofErr w:type="gramStart"/>
      <w:r w:rsidRPr="001550B3">
        <w:rPr>
          <w:rFonts w:ascii="Times New Roman" w:hAnsi="Times New Roman"/>
          <w:bCs/>
          <w:sz w:val="28"/>
          <w:szCs w:val="28"/>
        </w:rPr>
        <w:t>ресурсам</w:t>
      </w:r>
      <w:proofErr w:type="gramEnd"/>
      <w:r w:rsidRPr="001550B3">
        <w:rPr>
          <w:rFonts w:ascii="Times New Roman" w:hAnsi="Times New Roman"/>
          <w:bCs/>
          <w:sz w:val="28"/>
          <w:szCs w:val="28"/>
        </w:rPr>
        <w:t xml:space="preserve"> как своего, так  и  других ОУ через  сети </w:t>
      </w:r>
      <w:proofErr w:type="spellStart"/>
      <w:r w:rsidRPr="001550B3">
        <w:rPr>
          <w:rFonts w:ascii="Times New Roman" w:hAnsi="Times New Roman"/>
          <w:bCs/>
          <w:sz w:val="28"/>
          <w:szCs w:val="28"/>
        </w:rPr>
        <w:t>интранет</w:t>
      </w:r>
      <w:proofErr w:type="spellEnd"/>
      <w:r w:rsidRPr="001550B3">
        <w:rPr>
          <w:rFonts w:ascii="Times New Roman" w:hAnsi="Times New Roman"/>
          <w:bCs/>
          <w:sz w:val="28"/>
          <w:szCs w:val="28"/>
        </w:rPr>
        <w:t>, Интернет.</w:t>
      </w:r>
    </w:p>
    <w:p w:rsidR="006E2C77" w:rsidRPr="006A78EB" w:rsidRDefault="006E2C77" w:rsidP="006E2C77">
      <w:pPr>
        <w:spacing w:line="360" w:lineRule="auto"/>
        <w:ind w:firstLine="567"/>
        <w:jc w:val="both"/>
        <w:rPr>
          <w:rFonts w:ascii="Times New Roman" w:hAnsi="Times New Roman"/>
          <w:b/>
          <w:bCs/>
          <w:sz w:val="28"/>
          <w:szCs w:val="28"/>
        </w:rPr>
      </w:pPr>
      <w:r w:rsidRPr="001550B3">
        <w:rPr>
          <w:rFonts w:ascii="Times New Roman" w:hAnsi="Times New Roman"/>
          <w:b/>
          <w:bCs/>
          <w:sz w:val="28"/>
          <w:szCs w:val="28"/>
        </w:rPr>
        <w:t xml:space="preserve"> Программные ресурсы</w:t>
      </w:r>
      <w:r>
        <w:rPr>
          <w:rFonts w:ascii="Times New Roman" w:hAnsi="Times New Roman"/>
          <w:b/>
          <w:bCs/>
          <w:sz w:val="28"/>
          <w:szCs w:val="28"/>
        </w:rPr>
        <w:t xml:space="preserve"> </w:t>
      </w:r>
      <w:r w:rsidRPr="001550B3">
        <w:rPr>
          <w:rFonts w:ascii="Times New Roman" w:hAnsi="Times New Roman"/>
          <w:b/>
          <w:bCs/>
          <w:sz w:val="28"/>
          <w:szCs w:val="28"/>
        </w:rPr>
        <w:t xml:space="preserve">- </w:t>
      </w:r>
      <w:r>
        <w:rPr>
          <w:rFonts w:ascii="Times New Roman" w:hAnsi="Times New Roman"/>
          <w:bCs/>
          <w:sz w:val="28"/>
          <w:szCs w:val="28"/>
        </w:rPr>
        <w:t>н</w:t>
      </w:r>
      <w:r w:rsidRPr="001550B3">
        <w:rPr>
          <w:rFonts w:ascii="Times New Roman" w:hAnsi="Times New Roman"/>
          <w:bCs/>
          <w:sz w:val="28"/>
          <w:szCs w:val="28"/>
        </w:rPr>
        <w:t>аличие лицензионного программного обеспечения, необходимого для формирования профессиональных компетенций</w:t>
      </w:r>
      <w:r>
        <w:rPr>
          <w:rFonts w:ascii="Times New Roman" w:hAnsi="Times New Roman"/>
          <w:bCs/>
          <w:sz w:val="28"/>
          <w:szCs w:val="28"/>
        </w:rPr>
        <w:t xml:space="preserve">, </w:t>
      </w:r>
      <w:r w:rsidRPr="00B83F63">
        <w:rPr>
          <w:rFonts w:ascii="Times New Roman" w:hAnsi="Times New Roman"/>
          <w:sz w:val="28"/>
          <w:szCs w:val="28"/>
        </w:rPr>
        <w:t>компьютерные обучающие и диагностирующие программы.</w:t>
      </w:r>
    </w:p>
    <w:p w:rsidR="006E2C77" w:rsidRPr="006A78EB" w:rsidRDefault="006E2C77" w:rsidP="006E2C77">
      <w:pPr>
        <w:spacing w:line="360" w:lineRule="auto"/>
        <w:ind w:firstLine="567"/>
        <w:jc w:val="both"/>
        <w:rPr>
          <w:rFonts w:ascii="Times New Roman" w:hAnsi="Times New Roman"/>
          <w:bCs/>
          <w:sz w:val="28"/>
          <w:szCs w:val="28"/>
        </w:rPr>
      </w:pPr>
      <w:r w:rsidRPr="006A78EB">
        <w:rPr>
          <w:rFonts w:ascii="Times New Roman" w:hAnsi="Times New Roman"/>
          <w:b/>
          <w:sz w:val="28"/>
          <w:szCs w:val="28"/>
        </w:rPr>
        <w:t>Социальные ресурсы</w:t>
      </w:r>
      <w:r w:rsidRPr="006A78EB">
        <w:rPr>
          <w:rFonts w:ascii="Times New Roman" w:hAnsi="Times New Roman"/>
          <w:sz w:val="28"/>
          <w:szCs w:val="28"/>
        </w:rPr>
        <w:t xml:space="preserve"> - налаженные партнерские связи с предприятиями и организациями реального сектора экономики региона; «горизонтальные» связи в профессионально-педагогическом сообществе региона; связи с общественными объединениями и некоммерческими </w:t>
      </w:r>
      <w:r w:rsidRPr="006A78EB">
        <w:rPr>
          <w:rFonts w:ascii="Times New Roman" w:hAnsi="Times New Roman"/>
          <w:sz w:val="28"/>
          <w:szCs w:val="28"/>
        </w:rPr>
        <w:lastRenderedPageBreak/>
        <w:t>организациями, выражающими интересы работодателей данного сегмента рынка труда, профессиональных сообществ и т.д.</w:t>
      </w:r>
    </w:p>
    <w:p w:rsidR="006E2C77" w:rsidRPr="001550B3" w:rsidRDefault="006E2C77" w:rsidP="006E2C77">
      <w:pPr>
        <w:pStyle w:val="31"/>
        <w:spacing w:line="360" w:lineRule="auto"/>
        <w:ind w:left="0" w:firstLine="567"/>
        <w:jc w:val="both"/>
        <w:rPr>
          <w:rStyle w:val="FontStyle29"/>
        </w:rPr>
      </w:pPr>
      <w:proofErr w:type="gramStart"/>
      <w:r w:rsidRPr="001550B3">
        <w:rPr>
          <w:rStyle w:val="FontStyle29"/>
        </w:rPr>
        <w:t xml:space="preserve">В 2008, 2009 годах образовательные учреждения среднего и начального профессионального образования, готовящие кадры  для  отрасли авиастроения, с помощью предприятий, как </w:t>
      </w:r>
      <w:proofErr w:type="spellStart"/>
      <w:r w:rsidRPr="001550B3">
        <w:rPr>
          <w:rStyle w:val="FontStyle29"/>
        </w:rPr>
        <w:t>софинансирующей</w:t>
      </w:r>
      <w:proofErr w:type="spellEnd"/>
      <w:r w:rsidRPr="001550B3">
        <w:rPr>
          <w:rStyle w:val="FontStyle29"/>
        </w:rPr>
        <w:t xml:space="preserve"> стороны, стали победителями приоритетного национального проекта «Образование» стали Иркутский авиационный техникум, Казанский авиационно-технический колледж, Воронежский авиационный техникум, Новосибирский авиационно-технический колледж, Таганрогский авиационный колледж, Профессиональное училище №123 г. Казани, Профессиональное училище №1 г. Новосибирска.</w:t>
      </w:r>
      <w:proofErr w:type="gramEnd"/>
    </w:p>
    <w:p w:rsidR="006E2C77" w:rsidRPr="001550B3" w:rsidRDefault="006E2C77" w:rsidP="006E2C77">
      <w:pPr>
        <w:pStyle w:val="31"/>
        <w:tabs>
          <w:tab w:val="left" w:pos="709"/>
        </w:tabs>
        <w:spacing w:line="360" w:lineRule="auto"/>
        <w:ind w:left="0"/>
        <w:jc w:val="both"/>
        <w:rPr>
          <w:rStyle w:val="FontStyle29"/>
        </w:rPr>
      </w:pPr>
      <w:r w:rsidRPr="001550B3">
        <w:rPr>
          <w:rStyle w:val="FontStyle29"/>
        </w:rPr>
        <w:tab/>
        <w:t>За прошедшее время в рамках реализации приоритетного национального проекта «Образование»  инновационных образовательных программ было достигнуто следующее:</w:t>
      </w:r>
    </w:p>
    <w:p w:rsidR="006E2C77" w:rsidRPr="001550B3" w:rsidRDefault="006E2C77" w:rsidP="006E2C77">
      <w:pPr>
        <w:pStyle w:val="31"/>
        <w:widowControl w:val="0"/>
        <w:numPr>
          <w:ilvl w:val="0"/>
          <w:numId w:val="31"/>
        </w:numPr>
        <w:tabs>
          <w:tab w:val="clear" w:pos="1287"/>
        </w:tabs>
        <w:autoSpaceDE w:val="0"/>
        <w:autoSpaceDN w:val="0"/>
        <w:adjustRightInd w:val="0"/>
        <w:spacing w:line="360" w:lineRule="auto"/>
        <w:ind w:left="0" w:firstLine="0"/>
        <w:jc w:val="both"/>
        <w:rPr>
          <w:rStyle w:val="FontStyle29"/>
        </w:rPr>
      </w:pPr>
      <w:r w:rsidRPr="001550B3">
        <w:rPr>
          <w:rStyle w:val="FontStyle29"/>
        </w:rPr>
        <w:t>создана современная учебно-лабораторная база  данных учебных заведений, отвечающая современным запросам предприятий;</w:t>
      </w:r>
    </w:p>
    <w:p w:rsidR="006E2C77" w:rsidRPr="001550B3" w:rsidRDefault="006E2C77" w:rsidP="006E2C77">
      <w:pPr>
        <w:pStyle w:val="31"/>
        <w:widowControl w:val="0"/>
        <w:numPr>
          <w:ilvl w:val="0"/>
          <w:numId w:val="31"/>
        </w:numPr>
        <w:tabs>
          <w:tab w:val="clear" w:pos="1287"/>
        </w:tabs>
        <w:autoSpaceDE w:val="0"/>
        <w:autoSpaceDN w:val="0"/>
        <w:adjustRightInd w:val="0"/>
        <w:spacing w:line="360" w:lineRule="auto"/>
        <w:ind w:left="0" w:firstLine="0"/>
        <w:jc w:val="both"/>
        <w:rPr>
          <w:rStyle w:val="FontStyle29"/>
        </w:rPr>
      </w:pPr>
      <w:r w:rsidRPr="001550B3">
        <w:rPr>
          <w:rStyle w:val="FontStyle29"/>
        </w:rPr>
        <w:t>разработано современное содержание лабораторных и практических работ, программ практик с учетом требований предприятий;</w:t>
      </w:r>
    </w:p>
    <w:p w:rsidR="006E2C77" w:rsidRPr="001550B3" w:rsidRDefault="006E2C77" w:rsidP="006E2C77">
      <w:pPr>
        <w:pStyle w:val="31"/>
        <w:widowControl w:val="0"/>
        <w:numPr>
          <w:ilvl w:val="0"/>
          <w:numId w:val="31"/>
        </w:numPr>
        <w:tabs>
          <w:tab w:val="clear" w:pos="1287"/>
        </w:tabs>
        <w:autoSpaceDE w:val="0"/>
        <w:autoSpaceDN w:val="0"/>
        <w:adjustRightInd w:val="0"/>
        <w:spacing w:line="360" w:lineRule="auto"/>
        <w:ind w:left="0" w:firstLine="0"/>
        <w:jc w:val="both"/>
        <w:rPr>
          <w:rStyle w:val="FontStyle29"/>
        </w:rPr>
      </w:pPr>
      <w:r w:rsidRPr="001550B3">
        <w:rPr>
          <w:rStyle w:val="FontStyle29"/>
        </w:rPr>
        <w:t>укреплено сетевое взаимодействие с предприятиями;</w:t>
      </w:r>
    </w:p>
    <w:p w:rsidR="006E2C77" w:rsidRPr="001550B3" w:rsidRDefault="006E2C77" w:rsidP="006E2C77">
      <w:pPr>
        <w:pStyle w:val="31"/>
        <w:widowControl w:val="0"/>
        <w:numPr>
          <w:ilvl w:val="0"/>
          <w:numId w:val="31"/>
        </w:numPr>
        <w:tabs>
          <w:tab w:val="clear" w:pos="1287"/>
        </w:tabs>
        <w:autoSpaceDE w:val="0"/>
        <w:autoSpaceDN w:val="0"/>
        <w:adjustRightInd w:val="0"/>
        <w:spacing w:line="360" w:lineRule="auto"/>
        <w:ind w:left="0" w:firstLine="0"/>
        <w:jc w:val="both"/>
        <w:rPr>
          <w:rStyle w:val="FontStyle29"/>
        </w:rPr>
      </w:pPr>
      <w:r w:rsidRPr="001550B3">
        <w:rPr>
          <w:rStyle w:val="FontStyle29"/>
        </w:rPr>
        <w:t>повысился уровень квалификации, как преподавательского состава, так и технических работников.</w:t>
      </w:r>
    </w:p>
    <w:p w:rsidR="006E2C77" w:rsidRPr="001550B3" w:rsidRDefault="006E2C77" w:rsidP="006E2C77">
      <w:pPr>
        <w:spacing w:line="360" w:lineRule="auto"/>
        <w:ind w:firstLine="567"/>
        <w:jc w:val="both"/>
        <w:rPr>
          <w:rFonts w:ascii="Times New Roman" w:eastAsia="Times New Roman" w:hAnsi="Times New Roman"/>
          <w:sz w:val="28"/>
          <w:szCs w:val="28"/>
          <w:lang w:eastAsia="ru-RU"/>
        </w:rPr>
      </w:pPr>
      <w:r w:rsidRPr="001550B3">
        <w:rPr>
          <w:rStyle w:val="FontStyle29"/>
        </w:rPr>
        <w:t>Но все эти достижения концентрируются локально, в отдельном регионе и направлены точечно на удовлетворение потребностей местных предприятий отрасли</w:t>
      </w:r>
      <w:r w:rsidRPr="001550B3">
        <w:rPr>
          <w:rFonts w:ascii="Times New Roman" w:hAnsi="Times New Roman"/>
          <w:sz w:val="28"/>
          <w:szCs w:val="28"/>
        </w:rPr>
        <w:t>.</w:t>
      </w:r>
      <w:r w:rsidRPr="001550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6A78EB" w:rsidRPr="006E2C77" w:rsidRDefault="006E2C77" w:rsidP="006E2C77">
      <w:pPr>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Анализ  ресурсного обеспечения проводился на основании анкетирования представителей руководящего состава учебных заведений и материалов, находящихся</w:t>
      </w:r>
      <w:r>
        <w:rPr>
          <w:rFonts w:ascii="Times New Roman" w:eastAsia="Times New Roman" w:hAnsi="Times New Roman"/>
          <w:sz w:val="28"/>
          <w:szCs w:val="28"/>
          <w:lang w:eastAsia="ru-RU"/>
        </w:rPr>
        <w:t xml:space="preserve"> в открытом доступе.  Общее количество </w:t>
      </w:r>
      <w:proofErr w:type="gramStart"/>
      <w:r>
        <w:rPr>
          <w:rFonts w:ascii="Times New Roman" w:eastAsia="Times New Roman" w:hAnsi="Times New Roman"/>
          <w:sz w:val="28"/>
          <w:szCs w:val="28"/>
          <w:lang w:eastAsia="ru-RU"/>
        </w:rPr>
        <w:lastRenderedPageBreak/>
        <w:t>охваченных</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ссузов</w:t>
      </w:r>
      <w:proofErr w:type="spellEnd"/>
      <w:r>
        <w:rPr>
          <w:rFonts w:ascii="Times New Roman" w:eastAsia="Times New Roman" w:hAnsi="Times New Roman"/>
          <w:sz w:val="28"/>
          <w:szCs w:val="28"/>
          <w:lang w:eastAsia="ru-RU"/>
        </w:rPr>
        <w:t xml:space="preserve"> – 18. Все они имеют налаженные связи с предприятиями и другими социальными партнерами, т.е. обладают социальными ресурсами, поэтому этот параметр не вошел в с</w:t>
      </w:r>
      <w:r w:rsidR="00981797" w:rsidRPr="006E2C77">
        <w:rPr>
          <w:rFonts w:ascii="Times New Roman" w:eastAsia="Times New Roman" w:hAnsi="Times New Roman"/>
          <w:sz w:val="28"/>
          <w:szCs w:val="28"/>
          <w:lang w:eastAsia="ru-RU"/>
        </w:rPr>
        <w:t>водную таблицу</w:t>
      </w:r>
      <w:r w:rsidR="00B235CC" w:rsidRPr="006E2C77">
        <w:rPr>
          <w:rFonts w:ascii="Times New Roman" w:eastAsia="Times New Roman" w:hAnsi="Times New Roman"/>
          <w:sz w:val="28"/>
          <w:szCs w:val="28"/>
          <w:lang w:eastAsia="ru-RU"/>
        </w:rPr>
        <w:t xml:space="preserve"> результатов</w:t>
      </w:r>
      <w:r w:rsidRPr="006E2C77">
        <w:rPr>
          <w:rFonts w:ascii="Times New Roman" w:eastAsia="Times New Roman" w:hAnsi="Times New Roman"/>
          <w:sz w:val="28"/>
          <w:szCs w:val="28"/>
          <w:lang w:eastAsia="ru-RU"/>
        </w:rPr>
        <w:t xml:space="preserve"> </w:t>
      </w:r>
      <w:r w:rsidR="00B235CC" w:rsidRPr="006E2C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(таблица 3)</w:t>
      </w:r>
      <w:r w:rsidR="00B235CC" w:rsidRPr="006E2C77">
        <w:rPr>
          <w:rFonts w:ascii="Times New Roman" w:eastAsia="Times New Roman" w:hAnsi="Times New Roman"/>
          <w:sz w:val="28"/>
          <w:szCs w:val="28"/>
          <w:lang w:eastAsia="ru-RU"/>
        </w:rPr>
        <w:t>:</w:t>
      </w:r>
    </w:p>
    <w:p w:rsidR="00B235CC" w:rsidRPr="001550B3" w:rsidRDefault="00B235CC" w:rsidP="00B235CC">
      <w:pPr>
        <w:pStyle w:val="a3"/>
        <w:tabs>
          <w:tab w:val="left" w:pos="0"/>
        </w:tabs>
        <w:spacing w:line="360" w:lineRule="auto"/>
        <w:ind w:left="0" w:firstLine="567"/>
        <w:jc w:val="right"/>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Таблица </w:t>
      </w:r>
      <w:r w:rsidR="00647343" w:rsidRPr="001550B3">
        <w:rPr>
          <w:rFonts w:ascii="Times New Roman" w:eastAsia="Times New Roman" w:hAnsi="Times New Roman"/>
          <w:sz w:val="28"/>
          <w:szCs w:val="28"/>
          <w:lang w:eastAsia="ru-RU"/>
        </w:rPr>
        <w:t>3</w:t>
      </w:r>
    </w:p>
    <w:p w:rsidR="00B235CC" w:rsidRPr="001550B3" w:rsidRDefault="00647343" w:rsidP="00647343">
      <w:pPr>
        <w:pStyle w:val="a3"/>
        <w:tabs>
          <w:tab w:val="left" w:pos="0"/>
        </w:tabs>
        <w:spacing w:line="360" w:lineRule="auto"/>
        <w:ind w:left="0" w:firstLine="567"/>
        <w:jc w:val="center"/>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Ресурсное обеспечение вариативных программ</w:t>
      </w:r>
    </w:p>
    <w:tbl>
      <w:tblPr>
        <w:tblStyle w:val="a5"/>
        <w:tblW w:w="9573" w:type="dxa"/>
        <w:tblLayout w:type="fixed"/>
        <w:tblLook w:val="04A0"/>
      </w:tblPr>
      <w:tblGrid>
        <w:gridCol w:w="392"/>
        <w:gridCol w:w="2573"/>
        <w:gridCol w:w="1651"/>
        <w:gridCol w:w="1652"/>
        <w:gridCol w:w="1652"/>
        <w:gridCol w:w="1653"/>
      </w:tblGrid>
      <w:tr w:rsidR="001550B3" w:rsidRPr="001550B3" w:rsidTr="00981797">
        <w:tc>
          <w:tcPr>
            <w:tcW w:w="392" w:type="dxa"/>
          </w:tcPr>
          <w:p w:rsidR="00B235CC" w:rsidRPr="000D1DF1" w:rsidRDefault="00B235CC" w:rsidP="00B235CC">
            <w:pPr>
              <w:pStyle w:val="a3"/>
              <w:tabs>
                <w:tab w:val="left" w:pos="0"/>
              </w:tabs>
              <w:spacing w:line="360" w:lineRule="auto"/>
              <w:ind w:left="0" w:firstLine="0"/>
              <w:jc w:val="both"/>
              <w:rPr>
                <w:rFonts w:ascii="Times New Roman" w:eastAsia="Times New Roman" w:hAnsi="Times New Roman"/>
                <w:lang w:val="ru-RU" w:eastAsia="ru-RU"/>
              </w:rPr>
            </w:pPr>
            <w:r w:rsidRPr="000D1DF1">
              <w:rPr>
                <w:rFonts w:ascii="Times New Roman" w:eastAsia="Times New Roman" w:hAnsi="Times New Roman"/>
                <w:lang w:val="ru-RU" w:eastAsia="ru-RU"/>
              </w:rPr>
              <w:t>№</w:t>
            </w:r>
          </w:p>
          <w:p w:rsidR="00B235CC" w:rsidRPr="000D1DF1" w:rsidRDefault="00B235CC" w:rsidP="000D1DF1">
            <w:pPr>
              <w:pStyle w:val="a3"/>
              <w:tabs>
                <w:tab w:val="left" w:pos="0"/>
              </w:tabs>
              <w:spacing w:line="360" w:lineRule="auto"/>
              <w:ind w:left="0" w:firstLine="0"/>
              <w:jc w:val="both"/>
              <w:rPr>
                <w:rFonts w:ascii="Times New Roman" w:eastAsia="Times New Roman" w:hAnsi="Times New Roman"/>
                <w:lang w:val="ru-RU" w:eastAsia="ru-RU"/>
              </w:rPr>
            </w:pPr>
          </w:p>
        </w:tc>
        <w:tc>
          <w:tcPr>
            <w:tcW w:w="2573" w:type="dxa"/>
          </w:tcPr>
          <w:p w:rsidR="00B235CC" w:rsidRPr="000D1DF1" w:rsidRDefault="00B235CC" w:rsidP="00981797">
            <w:pPr>
              <w:pStyle w:val="a3"/>
              <w:tabs>
                <w:tab w:val="left" w:pos="0"/>
              </w:tabs>
              <w:ind w:left="0" w:firstLine="0"/>
              <w:jc w:val="center"/>
              <w:rPr>
                <w:rFonts w:ascii="Times New Roman" w:eastAsia="Times New Roman" w:hAnsi="Times New Roman"/>
                <w:lang w:val="ru-RU" w:eastAsia="ru-RU"/>
              </w:rPr>
            </w:pPr>
            <w:r w:rsidRPr="000D1DF1">
              <w:rPr>
                <w:rFonts w:ascii="Times New Roman" w:eastAsia="Times New Roman" w:hAnsi="Times New Roman"/>
                <w:lang w:val="ru-RU" w:eastAsia="ru-RU"/>
              </w:rPr>
              <w:t>Компетенция</w:t>
            </w:r>
          </w:p>
        </w:tc>
        <w:tc>
          <w:tcPr>
            <w:tcW w:w="1651" w:type="dxa"/>
          </w:tcPr>
          <w:p w:rsidR="00B235CC" w:rsidRPr="000D1DF1" w:rsidRDefault="00B235CC" w:rsidP="00981797">
            <w:pPr>
              <w:pStyle w:val="a3"/>
              <w:tabs>
                <w:tab w:val="left" w:pos="0"/>
              </w:tabs>
              <w:ind w:left="0" w:firstLine="0"/>
              <w:jc w:val="center"/>
              <w:rPr>
                <w:rFonts w:ascii="Times New Roman" w:eastAsia="Times New Roman" w:hAnsi="Times New Roman"/>
                <w:lang w:val="ru-RU" w:eastAsia="ru-RU"/>
              </w:rPr>
            </w:pPr>
            <w:r w:rsidRPr="000D1DF1">
              <w:rPr>
                <w:rFonts w:ascii="Times New Roman" w:eastAsia="Times New Roman" w:hAnsi="Times New Roman"/>
                <w:lang w:val="ru-RU" w:eastAsia="ru-RU"/>
              </w:rPr>
              <w:t>Кадровые ресурсы</w:t>
            </w:r>
          </w:p>
        </w:tc>
        <w:tc>
          <w:tcPr>
            <w:tcW w:w="1652" w:type="dxa"/>
          </w:tcPr>
          <w:p w:rsidR="00B235CC" w:rsidRPr="000D1DF1" w:rsidRDefault="00B235CC" w:rsidP="00981797">
            <w:pPr>
              <w:pStyle w:val="a3"/>
              <w:tabs>
                <w:tab w:val="left" w:pos="0"/>
              </w:tabs>
              <w:ind w:left="0" w:firstLine="0"/>
              <w:jc w:val="center"/>
              <w:rPr>
                <w:rFonts w:ascii="Times New Roman" w:eastAsia="Times New Roman" w:hAnsi="Times New Roman"/>
                <w:lang w:val="ru-RU" w:eastAsia="ru-RU"/>
              </w:rPr>
            </w:pPr>
            <w:r w:rsidRPr="000D1DF1">
              <w:rPr>
                <w:rFonts w:ascii="Times New Roman" w:eastAsia="Times New Roman" w:hAnsi="Times New Roman"/>
                <w:lang w:val="ru-RU" w:eastAsia="ru-RU"/>
              </w:rPr>
              <w:t>Материально-технические ресурсы</w:t>
            </w:r>
          </w:p>
        </w:tc>
        <w:tc>
          <w:tcPr>
            <w:tcW w:w="1652" w:type="dxa"/>
          </w:tcPr>
          <w:p w:rsidR="00B235CC" w:rsidRPr="000D1DF1" w:rsidRDefault="00B235CC" w:rsidP="00981797">
            <w:pPr>
              <w:pStyle w:val="a3"/>
              <w:tabs>
                <w:tab w:val="left" w:pos="0"/>
              </w:tabs>
              <w:ind w:left="0" w:firstLine="0"/>
              <w:jc w:val="center"/>
              <w:rPr>
                <w:rFonts w:ascii="Times New Roman" w:eastAsia="Times New Roman" w:hAnsi="Times New Roman"/>
                <w:lang w:val="ru-RU" w:eastAsia="ru-RU"/>
              </w:rPr>
            </w:pPr>
            <w:r w:rsidRPr="000D1DF1">
              <w:rPr>
                <w:rFonts w:ascii="Times New Roman" w:eastAsia="Times New Roman" w:hAnsi="Times New Roman"/>
                <w:lang w:val="ru-RU" w:eastAsia="ru-RU"/>
              </w:rPr>
              <w:t>Информационные ресурсы</w:t>
            </w:r>
          </w:p>
        </w:tc>
        <w:tc>
          <w:tcPr>
            <w:tcW w:w="1653" w:type="dxa"/>
          </w:tcPr>
          <w:p w:rsidR="00B235CC" w:rsidRPr="000D1DF1" w:rsidRDefault="00B235CC" w:rsidP="00981797">
            <w:pPr>
              <w:pStyle w:val="a3"/>
              <w:tabs>
                <w:tab w:val="left" w:pos="0"/>
              </w:tabs>
              <w:ind w:left="0" w:firstLine="0"/>
              <w:jc w:val="center"/>
              <w:rPr>
                <w:rFonts w:ascii="Times New Roman" w:eastAsia="Times New Roman" w:hAnsi="Times New Roman"/>
                <w:lang w:val="ru-RU" w:eastAsia="ru-RU"/>
              </w:rPr>
            </w:pPr>
            <w:r w:rsidRPr="000D1DF1">
              <w:rPr>
                <w:rFonts w:ascii="Times New Roman" w:eastAsia="Times New Roman" w:hAnsi="Times New Roman"/>
                <w:lang w:val="ru-RU" w:eastAsia="ru-RU"/>
              </w:rPr>
              <w:t>Программные ресурсы</w:t>
            </w:r>
          </w:p>
        </w:tc>
      </w:tr>
      <w:tr w:rsidR="001550B3" w:rsidRPr="001550B3" w:rsidTr="00981797">
        <w:tc>
          <w:tcPr>
            <w:tcW w:w="392"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1</w:t>
            </w:r>
          </w:p>
        </w:tc>
        <w:tc>
          <w:tcPr>
            <w:tcW w:w="2573"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Разработка управляющих программ для автоматизированного оборудования с применением ИКТ</w:t>
            </w:r>
          </w:p>
        </w:tc>
        <w:tc>
          <w:tcPr>
            <w:tcW w:w="1651" w:type="dxa"/>
            <w:vAlign w:val="center"/>
          </w:tcPr>
          <w:p w:rsidR="00B235CC" w:rsidRPr="001550B3" w:rsidRDefault="004E2268" w:rsidP="00B235CC">
            <w:pPr>
              <w:pStyle w:val="a3"/>
              <w:tabs>
                <w:tab w:val="left" w:pos="0"/>
              </w:tabs>
              <w:spacing w:line="360" w:lineRule="auto"/>
              <w:ind w:left="0" w:firstLine="0"/>
              <w:jc w:val="center"/>
              <w:rPr>
                <w:rFonts w:ascii="Times New Roman" w:eastAsia="Times New Roman" w:hAnsi="Times New Roman"/>
                <w:lang w:val="ru-RU" w:eastAsia="ru-RU"/>
              </w:rPr>
            </w:pPr>
            <w:r>
              <w:rPr>
                <w:rFonts w:ascii="Times New Roman" w:eastAsia="Times New Roman" w:hAnsi="Times New Roman"/>
                <w:lang w:eastAsia="ru-RU"/>
              </w:rPr>
              <w:t>50</w:t>
            </w:r>
            <w:r w:rsidR="00B235CC" w:rsidRPr="001550B3">
              <w:rPr>
                <w:rFonts w:ascii="Times New Roman" w:eastAsia="Times New Roman" w:hAnsi="Times New Roman"/>
                <w:lang w:val="ru-RU" w:eastAsia="ru-RU"/>
              </w:rPr>
              <w:t>%</w:t>
            </w:r>
          </w:p>
        </w:tc>
        <w:tc>
          <w:tcPr>
            <w:tcW w:w="1652"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18%</w:t>
            </w:r>
          </w:p>
        </w:tc>
        <w:tc>
          <w:tcPr>
            <w:tcW w:w="1652" w:type="dxa"/>
            <w:vAlign w:val="center"/>
          </w:tcPr>
          <w:p w:rsidR="00B235CC" w:rsidRPr="001550B3" w:rsidRDefault="004E2268" w:rsidP="00B235CC">
            <w:pPr>
              <w:pStyle w:val="a3"/>
              <w:tabs>
                <w:tab w:val="left" w:pos="0"/>
              </w:tabs>
              <w:spacing w:line="360" w:lineRule="auto"/>
              <w:ind w:left="0" w:firstLine="0"/>
              <w:jc w:val="center"/>
              <w:rPr>
                <w:rFonts w:ascii="Times New Roman" w:eastAsia="Times New Roman" w:hAnsi="Times New Roman"/>
                <w:lang w:val="ru-RU" w:eastAsia="ru-RU"/>
              </w:rPr>
            </w:pPr>
            <w:r>
              <w:rPr>
                <w:rFonts w:ascii="Times New Roman" w:eastAsia="Times New Roman" w:hAnsi="Times New Roman"/>
                <w:lang w:eastAsia="ru-RU"/>
              </w:rPr>
              <w:t>89</w:t>
            </w:r>
            <w:r w:rsidR="00B235CC" w:rsidRPr="001550B3">
              <w:rPr>
                <w:rFonts w:ascii="Times New Roman" w:eastAsia="Times New Roman" w:hAnsi="Times New Roman"/>
                <w:lang w:val="ru-RU" w:eastAsia="ru-RU"/>
              </w:rPr>
              <w:t>%</w:t>
            </w:r>
          </w:p>
        </w:tc>
        <w:tc>
          <w:tcPr>
            <w:tcW w:w="1653"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67%</w:t>
            </w:r>
          </w:p>
        </w:tc>
      </w:tr>
      <w:tr w:rsidR="001550B3" w:rsidRPr="001550B3" w:rsidTr="00981797">
        <w:tc>
          <w:tcPr>
            <w:tcW w:w="392" w:type="dxa"/>
          </w:tcPr>
          <w:p w:rsidR="00B235CC" w:rsidRPr="001550B3" w:rsidRDefault="00B235CC" w:rsidP="00B235CC">
            <w:pPr>
              <w:ind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2</w:t>
            </w:r>
          </w:p>
        </w:tc>
        <w:tc>
          <w:tcPr>
            <w:tcW w:w="2573" w:type="dxa"/>
          </w:tcPr>
          <w:p w:rsidR="00B235CC" w:rsidRPr="001550B3" w:rsidRDefault="00B235CC" w:rsidP="00B235CC">
            <w:pPr>
              <w:ind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 xml:space="preserve">Проектирование деталей, узлов, </w:t>
            </w:r>
            <w:r w:rsidR="00647343" w:rsidRPr="001550B3">
              <w:rPr>
                <w:rFonts w:ascii="Times New Roman" w:eastAsia="Times New Roman" w:hAnsi="Times New Roman"/>
                <w:lang w:val="ru-RU" w:eastAsia="ru-RU"/>
              </w:rPr>
              <w:t>оснастки</w:t>
            </w:r>
            <w:r w:rsidRPr="001550B3">
              <w:rPr>
                <w:rFonts w:ascii="Times New Roman" w:eastAsia="Times New Roman" w:hAnsi="Times New Roman"/>
                <w:lang w:val="ru-RU" w:eastAsia="ru-RU"/>
              </w:rPr>
              <w:t xml:space="preserve"> с использованием ИКТ</w:t>
            </w:r>
          </w:p>
        </w:tc>
        <w:tc>
          <w:tcPr>
            <w:tcW w:w="1651"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33%</w:t>
            </w:r>
          </w:p>
        </w:tc>
        <w:tc>
          <w:tcPr>
            <w:tcW w:w="1652"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17%</w:t>
            </w:r>
          </w:p>
        </w:tc>
        <w:tc>
          <w:tcPr>
            <w:tcW w:w="1652" w:type="dxa"/>
            <w:vAlign w:val="center"/>
          </w:tcPr>
          <w:p w:rsidR="00B235CC" w:rsidRPr="001550B3" w:rsidRDefault="004E2268" w:rsidP="00B235CC">
            <w:pPr>
              <w:pStyle w:val="a3"/>
              <w:tabs>
                <w:tab w:val="left" w:pos="0"/>
              </w:tabs>
              <w:spacing w:line="360" w:lineRule="auto"/>
              <w:ind w:left="0" w:firstLine="0"/>
              <w:jc w:val="center"/>
              <w:rPr>
                <w:rFonts w:ascii="Times New Roman" w:eastAsia="Times New Roman" w:hAnsi="Times New Roman"/>
                <w:lang w:val="ru-RU" w:eastAsia="ru-RU"/>
              </w:rPr>
            </w:pPr>
            <w:r>
              <w:rPr>
                <w:rFonts w:ascii="Times New Roman" w:eastAsia="Times New Roman" w:hAnsi="Times New Roman"/>
                <w:lang w:eastAsia="ru-RU"/>
              </w:rPr>
              <w:t>94</w:t>
            </w:r>
            <w:r w:rsidR="00B235CC" w:rsidRPr="001550B3">
              <w:rPr>
                <w:rFonts w:ascii="Times New Roman" w:eastAsia="Times New Roman" w:hAnsi="Times New Roman"/>
                <w:lang w:val="ru-RU" w:eastAsia="ru-RU"/>
              </w:rPr>
              <w:t>%</w:t>
            </w:r>
          </w:p>
        </w:tc>
        <w:tc>
          <w:tcPr>
            <w:tcW w:w="1653"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61%</w:t>
            </w:r>
          </w:p>
        </w:tc>
      </w:tr>
      <w:tr w:rsidR="001550B3" w:rsidRPr="001550B3" w:rsidTr="00981797">
        <w:tc>
          <w:tcPr>
            <w:tcW w:w="392"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3</w:t>
            </w:r>
          </w:p>
        </w:tc>
        <w:tc>
          <w:tcPr>
            <w:tcW w:w="2573"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Проектирование станочных приспособлений для автоматизированного оборудования с применением ИКТ</w:t>
            </w:r>
          </w:p>
        </w:tc>
        <w:tc>
          <w:tcPr>
            <w:tcW w:w="1651" w:type="dxa"/>
            <w:vAlign w:val="center"/>
          </w:tcPr>
          <w:p w:rsidR="00B235CC" w:rsidRPr="001550B3" w:rsidRDefault="00B235CC" w:rsidP="00647343">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33%</w:t>
            </w:r>
          </w:p>
        </w:tc>
        <w:tc>
          <w:tcPr>
            <w:tcW w:w="1652" w:type="dxa"/>
            <w:vAlign w:val="center"/>
          </w:tcPr>
          <w:p w:rsidR="00B235CC" w:rsidRPr="001550B3" w:rsidRDefault="00B235CC" w:rsidP="00647343">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17%</w:t>
            </w:r>
          </w:p>
        </w:tc>
        <w:tc>
          <w:tcPr>
            <w:tcW w:w="1652" w:type="dxa"/>
            <w:vAlign w:val="center"/>
          </w:tcPr>
          <w:p w:rsidR="00B235CC" w:rsidRPr="001550B3" w:rsidRDefault="004E2268" w:rsidP="00647343">
            <w:pPr>
              <w:pStyle w:val="a3"/>
              <w:tabs>
                <w:tab w:val="left" w:pos="0"/>
              </w:tabs>
              <w:spacing w:line="360" w:lineRule="auto"/>
              <w:ind w:left="0" w:firstLine="0"/>
              <w:jc w:val="center"/>
              <w:rPr>
                <w:rFonts w:ascii="Times New Roman" w:eastAsia="Times New Roman" w:hAnsi="Times New Roman"/>
                <w:lang w:val="ru-RU" w:eastAsia="ru-RU"/>
              </w:rPr>
            </w:pPr>
            <w:r>
              <w:rPr>
                <w:rFonts w:ascii="Times New Roman" w:eastAsia="Times New Roman" w:hAnsi="Times New Roman"/>
                <w:lang w:eastAsia="ru-RU"/>
              </w:rPr>
              <w:t>94</w:t>
            </w:r>
            <w:r w:rsidR="00B235CC" w:rsidRPr="001550B3">
              <w:rPr>
                <w:rFonts w:ascii="Times New Roman" w:eastAsia="Times New Roman" w:hAnsi="Times New Roman"/>
                <w:lang w:val="ru-RU" w:eastAsia="ru-RU"/>
              </w:rPr>
              <w:t>%</w:t>
            </w:r>
          </w:p>
        </w:tc>
        <w:tc>
          <w:tcPr>
            <w:tcW w:w="1653" w:type="dxa"/>
            <w:vAlign w:val="center"/>
          </w:tcPr>
          <w:p w:rsidR="00B235CC" w:rsidRPr="001550B3" w:rsidRDefault="00B235CC" w:rsidP="00647343">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61%</w:t>
            </w:r>
          </w:p>
        </w:tc>
      </w:tr>
      <w:tr w:rsidR="001550B3" w:rsidRPr="001550B3" w:rsidTr="00981797">
        <w:tc>
          <w:tcPr>
            <w:tcW w:w="392"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4</w:t>
            </w:r>
          </w:p>
        </w:tc>
        <w:tc>
          <w:tcPr>
            <w:tcW w:w="2573"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Осуществление технического контроля, в том числе автоматизированного</w:t>
            </w:r>
          </w:p>
        </w:tc>
        <w:tc>
          <w:tcPr>
            <w:tcW w:w="1651" w:type="dxa"/>
            <w:vAlign w:val="center"/>
          </w:tcPr>
          <w:p w:rsidR="00B235CC" w:rsidRPr="001550B3" w:rsidRDefault="00D444D1" w:rsidP="00B235CC">
            <w:pPr>
              <w:pStyle w:val="a3"/>
              <w:tabs>
                <w:tab w:val="left" w:pos="0"/>
              </w:tabs>
              <w:spacing w:line="360" w:lineRule="auto"/>
              <w:ind w:left="0" w:firstLine="0"/>
              <w:jc w:val="center"/>
              <w:rPr>
                <w:rFonts w:ascii="Times New Roman" w:eastAsia="Times New Roman" w:hAnsi="Times New Roman"/>
                <w:lang w:val="ru-RU" w:eastAsia="ru-RU"/>
              </w:rPr>
            </w:pPr>
            <w:r>
              <w:rPr>
                <w:rFonts w:ascii="Times New Roman" w:eastAsia="Times New Roman" w:hAnsi="Times New Roman"/>
                <w:lang w:val="ru-RU" w:eastAsia="ru-RU"/>
              </w:rPr>
              <w:t>1</w:t>
            </w:r>
            <w:r>
              <w:rPr>
                <w:rFonts w:ascii="Times New Roman" w:eastAsia="Times New Roman" w:hAnsi="Times New Roman"/>
                <w:lang w:eastAsia="ru-RU"/>
              </w:rPr>
              <w:t>7</w:t>
            </w:r>
            <w:r w:rsidR="00B235CC" w:rsidRPr="001550B3">
              <w:rPr>
                <w:rFonts w:ascii="Times New Roman" w:eastAsia="Times New Roman" w:hAnsi="Times New Roman"/>
                <w:lang w:val="ru-RU" w:eastAsia="ru-RU"/>
              </w:rPr>
              <w:t>%</w:t>
            </w:r>
          </w:p>
        </w:tc>
        <w:tc>
          <w:tcPr>
            <w:tcW w:w="1652"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16%</w:t>
            </w:r>
          </w:p>
        </w:tc>
        <w:tc>
          <w:tcPr>
            <w:tcW w:w="1652" w:type="dxa"/>
            <w:vAlign w:val="center"/>
          </w:tcPr>
          <w:p w:rsidR="00B235CC" w:rsidRPr="001550B3" w:rsidRDefault="004E2268" w:rsidP="00B235CC">
            <w:pPr>
              <w:pStyle w:val="a3"/>
              <w:tabs>
                <w:tab w:val="left" w:pos="0"/>
              </w:tabs>
              <w:spacing w:line="360" w:lineRule="auto"/>
              <w:ind w:left="0" w:firstLine="0"/>
              <w:jc w:val="center"/>
              <w:rPr>
                <w:rFonts w:ascii="Times New Roman" w:eastAsia="Times New Roman" w:hAnsi="Times New Roman"/>
                <w:lang w:val="ru-RU" w:eastAsia="ru-RU"/>
              </w:rPr>
            </w:pPr>
            <w:r>
              <w:rPr>
                <w:rFonts w:ascii="Times New Roman" w:eastAsia="Times New Roman" w:hAnsi="Times New Roman"/>
                <w:lang w:eastAsia="ru-RU"/>
              </w:rPr>
              <w:t>78</w:t>
            </w:r>
            <w:r w:rsidR="00B235CC" w:rsidRPr="001550B3">
              <w:rPr>
                <w:rFonts w:ascii="Times New Roman" w:eastAsia="Times New Roman" w:hAnsi="Times New Roman"/>
                <w:lang w:val="ru-RU" w:eastAsia="ru-RU"/>
              </w:rPr>
              <w:t>%</w:t>
            </w:r>
          </w:p>
        </w:tc>
        <w:tc>
          <w:tcPr>
            <w:tcW w:w="1653"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50%</w:t>
            </w:r>
          </w:p>
        </w:tc>
      </w:tr>
      <w:tr w:rsidR="001550B3" w:rsidRPr="001550B3" w:rsidTr="00981797">
        <w:tc>
          <w:tcPr>
            <w:tcW w:w="392"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5</w:t>
            </w:r>
          </w:p>
        </w:tc>
        <w:tc>
          <w:tcPr>
            <w:tcW w:w="2573"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Современные промышленные технологии</w:t>
            </w:r>
          </w:p>
        </w:tc>
        <w:tc>
          <w:tcPr>
            <w:tcW w:w="1651"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67%</w:t>
            </w:r>
          </w:p>
        </w:tc>
        <w:tc>
          <w:tcPr>
            <w:tcW w:w="1652"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22%</w:t>
            </w:r>
          </w:p>
        </w:tc>
        <w:tc>
          <w:tcPr>
            <w:tcW w:w="1652" w:type="dxa"/>
            <w:vAlign w:val="center"/>
          </w:tcPr>
          <w:p w:rsidR="00B235CC" w:rsidRPr="004E2268" w:rsidRDefault="004E2268" w:rsidP="004E2268">
            <w:pPr>
              <w:pStyle w:val="a3"/>
              <w:tabs>
                <w:tab w:val="left" w:pos="0"/>
              </w:tabs>
              <w:spacing w:line="360" w:lineRule="auto"/>
              <w:ind w:left="0" w:firstLine="0"/>
              <w:jc w:val="center"/>
              <w:rPr>
                <w:rFonts w:ascii="Times New Roman" w:eastAsia="Times New Roman" w:hAnsi="Times New Roman"/>
                <w:lang w:eastAsia="ru-RU"/>
              </w:rPr>
            </w:pPr>
            <w:r>
              <w:rPr>
                <w:rFonts w:ascii="Times New Roman" w:eastAsia="Times New Roman" w:hAnsi="Times New Roman"/>
                <w:lang w:eastAsia="ru-RU"/>
              </w:rPr>
              <w:t>83</w:t>
            </w:r>
            <w:r w:rsidR="00B235CC" w:rsidRPr="001550B3">
              <w:rPr>
                <w:rFonts w:ascii="Times New Roman" w:eastAsia="Times New Roman" w:hAnsi="Times New Roman"/>
                <w:lang w:val="ru-RU" w:eastAsia="ru-RU"/>
              </w:rPr>
              <w:t>%</w:t>
            </w:r>
          </w:p>
        </w:tc>
        <w:tc>
          <w:tcPr>
            <w:tcW w:w="1653"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89%</w:t>
            </w:r>
          </w:p>
        </w:tc>
      </w:tr>
      <w:tr w:rsidR="001550B3" w:rsidRPr="001550B3" w:rsidTr="00981797">
        <w:tc>
          <w:tcPr>
            <w:tcW w:w="392"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6</w:t>
            </w:r>
          </w:p>
        </w:tc>
        <w:tc>
          <w:tcPr>
            <w:tcW w:w="2573"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Технология бережливого производства</w:t>
            </w:r>
          </w:p>
        </w:tc>
        <w:tc>
          <w:tcPr>
            <w:tcW w:w="1651" w:type="dxa"/>
            <w:vAlign w:val="center"/>
          </w:tcPr>
          <w:p w:rsidR="00B235CC" w:rsidRPr="001550B3" w:rsidRDefault="00D444D1" w:rsidP="00B235CC">
            <w:pPr>
              <w:pStyle w:val="a3"/>
              <w:tabs>
                <w:tab w:val="left" w:pos="0"/>
              </w:tabs>
              <w:spacing w:line="360" w:lineRule="auto"/>
              <w:ind w:left="0" w:firstLine="0"/>
              <w:jc w:val="center"/>
              <w:rPr>
                <w:rFonts w:ascii="Times New Roman" w:eastAsia="Times New Roman" w:hAnsi="Times New Roman"/>
                <w:lang w:val="ru-RU" w:eastAsia="ru-RU"/>
              </w:rPr>
            </w:pPr>
            <w:r>
              <w:rPr>
                <w:rFonts w:ascii="Times New Roman" w:eastAsia="Times New Roman" w:hAnsi="Times New Roman"/>
                <w:lang w:val="ru-RU" w:eastAsia="ru-RU"/>
              </w:rPr>
              <w:t>1</w:t>
            </w:r>
            <w:r>
              <w:rPr>
                <w:rFonts w:ascii="Times New Roman" w:eastAsia="Times New Roman" w:hAnsi="Times New Roman"/>
                <w:lang w:eastAsia="ru-RU"/>
              </w:rPr>
              <w:t>7</w:t>
            </w:r>
            <w:r w:rsidR="00B235CC" w:rsidRPr="001550B3">
              <w:rPr>
                <w:rFonts w:ascii="Times New Roman" w:eastAsia="Times New Roman" w:hAnsi="Times New Roman"/>
                <w:lang w:val="ru-RU" w:eastAsia="ru-RU"/>
              </w:rPr>
              <w:t>%</w:t>
            </w:r>
          </w:p>
        </w:tc>
        <w:tc>
          <w:tcPr>
            <w:tcW w:w="1652"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94%</w:t>
            </w:r>
          </w:p>
        </w:tc>
        <w:tc>
          <w:tcPr>
            <w:tcW w:w="1652"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100%</w:t>
            </w:r>
          </w:p>
        </w:tc>
        <w:tc>
          <w:tcPr>
            <w:tcW w:w="1653"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100%</w:t>
            </w:r>
          </w:p>
        </w:tc>
      </w:tr>
      <w:tr w:rsidR="00B235CC" w:rsidRPr="001550B3" w:rsidTr="00981797">
        <w:tc>
          <w:tcPr>
            <w:tcW w:w="392"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7</w:t>
            </w:r>
          </w:p>
        </w:tc>
        <w:tc>
          <w:tcPr>
            <w:tcW w:w="2573" w:type="dxa"/>
          </w:tcPr>
          <w:p w:rsidR="00B235CC" w:rsidRPr="001550B3" w:rsidRDefault="00B235CC" w:rsidP="00B235CC">
            <w:pPr>
              <w:pStyle w:val="a3"/>
              <w:tabs>
                <w:tab w:val="left" w:pos="0"/>
              </w:tabs>
              <w:ind w:left="0" w:firstLine="0"/>
              <w:jc w:val="both"/>
              <w:rPr>
                <w:rFonts w:ascii="Times New Roman" w:eastAsia="Times New Roman" w:hAnsi="Times New Roman"/>
                <w:lang w:val="ru-RU" w:eastAsia="ru-RU"/>
              </w:rPr>
            </w:pPr>
            <w:r w:rsidRPr="001550B3">
              <w:rPr>
                <w:rFonts w:ascii="Times New Roman" w:eastAsia="Times New Roman" w:hAnsi="Times New Roman"/>
                <w:lang w:val="ru-RU" w:eastAsia="ru-RU"/>
              </w:rPr>
              <w:t>Организация безопасности труда на производственном участке</w:t>
            </w:r>
          </w:p>
        </w:tc>
        <w:tc>
          <w:tcPr>
            <w:tcW w:w="1651" w:type="dxa"/>
            <w:vAlign w:val="center"/>
          </w:tcPr>
          <w:p w:rsidR="00B235CC" w:rsidRPr="001550B3" w:rsidRDefault="00D444D1" w:rsidP="00B235CC">
            <w:pPr>
              <w:pStyle w:val="a3"/>
              <w:tabs>
                <w:tab w:val="left" w:pos="0"/>
              </w:tabs>
              <w:spacing w:line="360" w:lineRule="auto"/>
              <w:ind w:left="0" w:firstLine="0"/>
              <w:jc w:val="center"/>
              <w:rPr>
                <w:rFonts w:ascii="Times New Roman" w:eastAsia="Times New Roman" w:hAnsi="Times New Roman"/>
                <w:lang w:val="ru-RU" w:eastAsia="ru-RU"/>
              </w:rPr>
            </w:pPr>
            <w:r>
              <w:rPr>
                <w:rFonts w:ascii="Times New Roman" w:eastAsia="Times New Roman" w:hAnsi="Times New Roman"/>
                <w:lang w:eastAsia="ru-RU"/>
              </w:rPr>
              <w:t>50</w:t>
            </w:r>
            <w:r w:rsidR="00B235CC" w:rsidRPr="001550B3">
              <w:rPr>
                <w:rFonts w:ascii="Times New Roman" w:eastAsia="Times New Roman" w:hAnsi="Times New Roman"/>
                <w:lang w:val="ru-RU" w:eastAsia="ru-RU"/>
              </w:rPr>
              <w:t>%</w:t>
            </w:r>
          </w:p>
        </w:tc>
        <w:tc>
          <w:tcPr>
            <w:tcW w:w="1652"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11%</w:t>
            </w:r>
          </w:p>
        </w:tc>
        <w:tc>
          <w:tcPr>
            <w:tcW w:w="1652"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100%</w:t>
            </w:r>
          </w:p>
        </w:tc>
        <w:tc>
          <w:tcPr>
            <w:tcW w:w="1653" w:type="dxa"/>
            <w:vAlign w:val="center"/>
          </w:tcPr>
          <w:p w:rsidR="00B235CC" w:rsidRPr="001550B3" w:rsidRDefault="00B235CC" w:rsidP="00B235CC">
            <w:pPr>
              <w:pStyle w:val="a3"/>
              <w:tabs>
                <w:tab w:val="left" w:pos="0"/>
              </w:tabs>
              <w:spacing w:line="360" w:lineRule="auto"/>
              <w:ind w:left="0" w:firstLine="0"/>
              <w:jc w:val="center"/>
              <w:rPr>
                <w:rFonts w:ascii="Times New Roman" w:eastAsia="Times New Roman" w:hAnsi="Times New Roman"/>
                <w:lang w:val="ru-RU" w:eastAsia="ru-RU"/>
              </w:rPr>
            </w:pPr>
            <w:r w:rsidRPr="001550B3">
              <w:rPr>
                <w:rFonts w:ascii="Times New Roman" w:eastAsia="Times New Roman" w:hAnsi="Times New Roman"/>
                <w:lang w:val="ru-RU" w:eastAsia="ru-RU"/>
              </w:rPr>
              <w:t>100%</w:t>
            </w:r>
          </w:p>
        </w:tc>
      </w:tr>
    </w:tbl>
    <w:p w:rsidR="00510AFE" w:rsidRPr="001550B3" w:rsidRDefault="00510AFE" w:rsidP="00981797">
      <w:pPr>
        <w:spacing w:line="360" w:lineRule="auto"/>
        <w:jc w:val="both"/>
        <w:rPr>
          <w:rFonts w:ascii="Times New Roman" w:eastAsia="Times New Roman" w:hAnsi="Times New Roman"/>
          <w:lang w:eastAsia="ru-RU"/>
        </w:rPr>
      </w:pPr>
    </w:p>
    <w:p w:rsidR="003C5234" w:rsidRPr="001550B3" w:rsidRDefault="00647343" w:rsidP="00981797">
      <w:pPr>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По представленным данным, мы видим, что учебные заведения СПО испытывают дефицит в квалифицированных педагогических кадрах, которые могут  разрабатывать содержательную часть вариативных программ, </w:t>
      </w:r>
      <w:r w:rsidR="00B83F63">
        <w:rPr>
          <w:rFonts w:ascii="Times New Roman" w:eastAsia="Times New Roman" w:hAnsi="Times New Roman"/>
          <w:sz w:val="28"/>
          <w:szCs w:val="28"/>
          <w:lang w:eastAsia="ru-RU"/>
        </w:rPr>
        <w:t xml:space="preserve">владеющими методиками </w:t>
      </w:r>
      <w:r w:rsidRPr="001550B3">
        <w:rPr>
          <w:rFonts w:ascii="Times New Roman" w:eastAsia="Times New Roman" w:hAnsi="Times New Roman"/>
          <w:sz w:val="28"/>
          <w:szCs w:val="28"/>
          <w:lang w:eastAsia="ru-RU"/>
        </w:rPr>
        <w:t xml:space="preserve"> </w:t>
      </w:r>
      <w:r w:rsidR="00B83F63">
        <w:rPr>
          <w:rFonts w:ascii="Times New Roman" w:eastAsia="Times New Roman" w:hAnsi="Times New Roman"/>
          <w:sz w:val="28"/>
          <w:szCs w:val="28"/>
          <w:lang w:eastAsia="ru-RU"/>
        </w:rPr>
        <w:t>разработки и оформления</w:t>
      </w:r>
      <w:r w:rsidRPr="001550B3">
        <w:rPr>
          <w:rFonts w:ascii="Times New Roman" w:eastAsia="Times New Roman" w:hAnsi="Times New Roman"/>
          <w:sz w:val="28"/>
          <w:szCs w:val="28"/>
          <w:lang w:eastAsia="ru-RU"/>
        </w:rPr>
        <w:t xml:space="preserve"> обеспечение</w:t>
      </w:r>
      <w:r w:rsidR="00B83F63">
        <w:rPr>
          <w:rFonts w:ascii="Times New Roman" w:eastAsia="Times New Roman" w:hAnsi="Times New Roman"/>
          <w:sz w:val="28"/>
          <w:szCs w:val="28"/>
          <w:lang w:eastAsia="ru-RU"/>
        </w:rPr>
        <w:t xml:space="preserve"> ОПОП</w:t>
      </w:r>
      <w:r w:rsidRPr="001550B3">
        <w:rPr>
          <w:rFonts w:ascii="Times New Roman" w:eastAsia="Times New Roman" w:hAnsi="Times New Roman"/>
          <w:sz w:val="28"/>
          <w:szCs w:val="28"/>
          <w:lang w:eastAsia="ru-RU"/>
        </w:rPr>
        <w:t xml:space="preserve">. </w:t>
      </w:r>
      <w:r w:rsidRPr="001550B3">
        <w:rPr>
          <w:rFonts w:ascii="Times New Roman" w:eastAsia="Times New Roman" w:hAnsi="Times New Roman"/>
          <w:sz w:val="28"/>
          <w:szCs w:val="28"/>
          <w:lang w:eastAsia="ru-RU"/>
        </w:rPr>
        <w:lastRenderedPageBreak/>
        <w:t xml:space="preserve">Учебно-лабораторная база большинства учреждений для программ, связанных с современным промышленным оборудованием или их аналогами в виде тренажеров и эмуляторов также не может обеспечить требуемое оснащение. </w:t>
      </w:r>
      <w:r w:rsidR="00B83F63">
        <w:rPr>
          <w:rFonts w:ascii="Times New Roman" w:eastAsia="Times New Roman" w:hAnsi="Times New Roman"/>
          <w:sz w:val="28"/>
          <w:szCs w:val="28"/>
          <w:lang w:eastAsia="ru-RU"/>
        </w:rPr>
        <w:t xml:space="preserve">Информационные и программные ресурсы можно оценить как достаточные. </w:t>
      </w:r>
      <w:r w:rsidRPr="001550B3">
        <w:rPr>
          <w:rFonts w:ascii="Times New Roman" w:eastAsia="Times New Roman" w:hAnsi="Times New Roman"/>
          <w:sz w:val="28"/>
          <w:szCs w:val="28"/>
          <w:lang w:eastAsia="ru-RU"/>
        </w:rPr>
        <w:t>Свободный доступ в Интернет имеют все учебные заведения, что делает возможным осуществлять дистанционное обучение, как преподавателей, так и студентов</w:t>
      </w:r>
      <w:r w:rsidR="00981797" w:rsidRPr="001550B3">
        <w:rPr>
          <w:rFonts w:ascii="Times New Roman" w:eastAsia="Times New Roman" w:hAnsi="Times New Roman"/>
          <w:sz w:val="28"/>
          <w:szCs w:val="28"/>
          <w:lang w:eastAsia="ru-RU"/>
        </w:rPr>
        <w:t>.</w:t>
      </w:r>
    </w:p>
    <w:p w:rsidR="003C5234" w:rsidRPr="001550B3" w:rsidRDefault="003C5234" w:rsidP="00083410">
      <w:pPr>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Таким образом, мы видим, что реализация требований работодателей возможна только при сетевом взаимодействии учебных заведений</w:t>
      </w:r>
      <w:r w:rsidR="00981797" w:rsidRPr="001550B3">
        <w:rPr>
          <w:rFonts w:ascii="Times New Roman" w:eastAsia="Times New Roman" w:hAnsi="Times New Roman"/>
          <w:sz w:val="28"/>
          <w:szCs w:val="28"/>
          <w:lang w:eastAsia="ru-RU"/>
        </w:rPr>
        <w:t>.</w:t>
      </w:r>
      <w:r w:rsidRPr="001550B3">
        <w:rPr>
          <w:rFonts w:ascii="Times New Roman" w:eastAsia="Times New Roman" w:hAnsi="Times New Roman"/>
          <w:sz w:val="28"/>
          <w:szCs w:val="28"/>
          <w:lang w:eastAsia="ru-RU"/>
        </w:rPr>
        <w:t xml:space="preserve"> </w:t>
      </w:r>
    </w:p>
    <w:p w:rsidR="00DA0674" w:rsidRPr="00B83F63" w:rsidRDefault="00B83F63" w:rsidP="00FD4598">
      <w:pPr>
        <w:pStyle w:val="2"/>
        <w:jc w:val="center"/>
        <w:rPr>
          <w:rFonts w:ascii="Times New Roman" w:hAnsi="Times New Roman"/>
          <w:i w:val="0"/>
        </w:rPr>
      </w:pPr>
      <w:bookmarkStart w:id="6" w:name="_Toc376865606"/>
      <w:r w:rsidRPr="00B83F63">
        <w:rPr>
          <w:rFonts w:ascii="Times New Roman" w:hAnsi="Times New Roman"/>
          <w:i w:val="0"/>
        </w:rPr>
        <w:t>Выводы к первой главе</w:t>
      </w:r>
      <w:bookmarkEnd w:id="6"/>
    </w:p>
    <w:p w:rsidR="00F25EAA" w:rsidRPr="00B83F63" w:rsidRDefault="00F25EAA" w:rsidP="00F25EAA">
      <w:pPr>
        <w:spacing w:line="360" w:lineRule="auto"/>
        <w:jc w:val="both"/>
        <w:rPr>
          <w:rFonts w:ascii="Times New Roman" w:hAnsi="Times New Roman"/>
          <w:sz w:val="28"/>
          <w:szCs w:val="28"/>
        </w:rPr>
      </w:pPr>
    </w:p>
    <w:p w:rsidR="00F74F38" w:rsidRPr="001550B3" w:rsidRDefault="00F74F38" w:rsidP="00B83F63">
      <w:pPr>
        <w:autoSpaceDE w:val="0"/>
        <w:autoSpaceDN w:val="0"/>
        <w:adjustRightInd w:val="0"/>
        <w:spacing w:line="360" w:lineRule="auto"/>
        <w:ind w:firstLine="567"/>
        <w:jc w:val="both"/>
        <w:rPr>
          <w:rFonts w:ascii="Times New Roman" w:eastAsia="PragmaticaC" w:hAnsi="Times New Roman"/>
          <w:sz w:val="28"/>
          <w:szCs w:val="28"/>
        </w:rPr>
      </w:pPr>
      <w:r w:rsidRPr="001550B3">
        <w:rPr>
          <w:rFonts w:ascii="Times New Roman" w:hAnsi="Times New Roman"/>
          <w:sz w:val="28"/>
          <w:szCs w:val="28"/>
        </w:rPr>
        <w:t>1.</w:t>
      </w:r>
      <w:r w:rsidR="0093654B" w:rsidRPr="001550B3">
        <w:rPr>
          <w:rFonts w:ascii="Times New Roman" w:hAnsi="Times New Roman"/>
          <w:sz w:val="28"/>
          <w:szCs w:val="28"/>
        </w:rPr>
        <w:t xml:space="preserve"> </w:t>
      </w:r>
      <w:r w:rsidR="003202EF" w:rsidRPr="001550B3">
        <w:rPr>
          <w:rFonts w:ascii="Times New Roman" w:hAnsi="Times New Roman"/>
          <w:sz w:val="28"/>
          <w:szCs w:val="28"/>
        </w:rPr>
        <w:t>Среднее профессиона</w:t>
      </w:r>
      <w:r w:rsidR="0047553C" w:rsidRPr="001550B3">
        <w:rPr>
          <w:rFonts w:ascii="Times New Roman" w:hAnsi="Times New Roman"/>
          <w:sz w:val="28"/>
          <w:szCs w:val="28"/>
        </w:rPr>
        <w:t>льное образование готовит кадры</w:t>
      </w:r>
      <w:r w:rsidR="003202EF" w:rsidRPr="001550B3">
        <w:rPr>
          <w:rFonts w:ascii="Times New Roman" w:hAnsi="Times New Roman"/>
          <w:sz w:val="28"/>
          <w:szCs w:val="28"/>
        </w:rPr>
        <w:t xml:space="preserve"> для производства, которые могут занимать</w:t>
      </w:r>
      <w:r w:rsidR="0047553C" w:rsidRPr="001550B3">
        <w:rPr>
          <w:rFonts w:ascii="Times New Roman" w:hAnsi="Times New Roman"/>
          <w:sz w:val="28"/>
          <w:szCs w:val="28"/>
        </w:rPr>
        <w:t xml:space="preserve"> рабочие </w:t>
      </w:r>
      <w:r w:rsidR="003202EF" w:rsidRPr="001550B3">
        <w:rPr>
          <w:rFonts w:ascii="Times New Roman" w:hAnsi="Times New Roman"/>
          <w:sz w:val="28"/>
          <w:szCs w:val="28"/>
        </w:rPr>
        <w:t xml:space="preserve"> </w:t>
      </w:r>
      <w:r w:rsidR="0047553C" w:rsidRPr="001550B3">
        <w:rPr>
          <w:rFonts w:ascii="Times New Roman" w:hAnsi="Times New Roman"/>
          <w:sz w:val="28"/>
          <w:szCs w:val="28"/>
        </w:rPr>
        <w:t xml:space="preserve">места, как специалистов среднего звена, так и высококвалифицированных рабочих, то есть </w:t>
      </w:r>
      <w:r w:rsidRPr="001550B3">
        <w:rPr>
          <w:rFonts w:ascii="Times New Roman" w:eastAsia="PragmaticaC" w:hAnsi="Times New Roman"/>
          <w:sz w:val="28"/>
          <w:szCs w:val="28"/>
        </w:rPr>
        <w:t xml:space="preserve">выпускник среднего профессионального учебного заведения становится новым потребителем профессионального образования, для которого оно носит </w:t>
      </w:r>
      <w:proofErr w:type="spellStart"/>
      <w:r w:rsidRPr="001550B3">
        <w:rPr>
          <w:rFonts w:ascii="Times New Roman" w:eastAsia="PragmaticaC" w:hAnsi="Times New Roman"/>
          <w:sz w:val="28"/>
          <w:szCs w:val="28"/>
        </w:rPr>
        <w:t>общепрофессиональный</w:t>
      </w:r>
      <w:proofErr w:type="spellEnd"/>
      <w:r w:rsidRPr="001550B3">
        <w:rPr>
          <w:rFonts w:ascii="Times New Roman" w:eastAsia="PragmaticaC" w:hAnsi="Times New Roman"/>
          <w:sz w:val="28"/>
          <w:szCs w:val="28"/>
        </w:rPr>
        <w:t xml:space="preserve"> характер в соответствии с индивидуальными возможностями и запросами</w:t>
      </w:r>
      <w:r w:rsidRPr="001550B3">
        <w:rPr>
          <w:rStyle w:val="af3"/>
          <w:rFonts w:ascii="Times New Roman" w:eastAsia="PragmaticaC" w:hAnsi="Times New Roman"/>
          <w:sz w:val="28"/>
          <w:szCs w:val="28"/>
        </w:rPr>
        <w:footnoteReference w:id="4"/>
      </w:r>
      <w:r w:rsidRPr="001550B3">
        <w:rPr>
          <w:rFonts w:ascii="Times New Roman" w:eastAsia="PragmaticaC" w:hAnsi="Times New Roman"/>
          <w:sz w:val="28"/>
          <w:szCs w:val="28"/>
        </w:rPr>
        <w:t>.</w:t>
      </w:r>
    </w:p>
    <w:p w:rsidR="0047553C" w:rsidRPr="001550B3" w:rsidRDefault="0047553C" w:rsidP="00695A67">
      <w:pPr>
        <w:pStyle w:val="a3"/>
        <w:numPr>
          <w:ilvl w:val="0"/>
          <w:numId w:val="33"/>
        </w:numPr>
        <w:spacing w:line="360" w:lineRule="auto"/>
        <w:ind w:left="0" w:firstLine="567"/>
        <w:jc w:val="both"/>
        <w:rPr>
          <w:rFonts w:ascii="Times New Roman" w:hAnsi="Times New Roman"/>
          <w:sz w:val="28"/>
          <w:szCs w:val="28"/>
        </w:rPr>
      </w:pPr>
      <w:r w:rsidRPr="001550B3">
        <w:rPr>
          <w:rFonts w:ascii="Times New Roman" w:hAnsi="Times New Roman"/>
          <w:sz w:val="28"/>
          <w:szCs w:val="28"/>
        </w:rPr>
        <w:t xml:space="preserve">Требования к специалистам среднего звена на основе </w:t>
      </w:r>
      <w:proofErr w:type="spellStart"/>
      <w:r w:rsidRPr="001550B3">
        <w:rPr>
          <w:rFonts w:ascii="Times New Roman" w:hAnsi="Times New Roman"/>
          <w:sz w:val="28"/>
          <w:szCs w:val="28"/>
        </w:rPr>
        <w:t>компетентностного</w:t>
      </w:r>
      <w:proofErr w:type="spellEnd"/>
      <w:r w:rsidRPr="001550B3">
        <w:rPr>
          <w:rFonts w:ascii="Times New Roman" w:hAnsi="Times New Roman"/>
          <w:sz w:val="28"/>
          <w:szCs w:val="28"/>
        </w:rPr>
        <w:t xml:space="preserve"> подхода выражены в содержании профессиональных и общих  компетенциях  (ФГОС НПО/СПО). Профессиональные компетенции отражают специфику производства, к общим </w:t>
      </w:r>
      <w:proofErr w:type="gramStart"/>
      <w:r w:rsidRPr="001550B3">
        <w:rPr>
          <w:rFonts w:ascii="Times New Roman" w:hAnsi="Times New Roman"/>
          <w:sz w:val="28"/>
          <w:szCs w:val="28"/>
        </w:rPr>
        <w:t>компетенциям</w:t>
      </w:r>
      <w:proofErr w:type="gramEnd"/>
      <w:r w:rsidRPr="001550B3">
        <w:rPr>
          <w:rFonts w:ascii="Times New Roman" w:hAnsi="Times New Roman"/>
          <w:sz w:val="28"/>
          <w:szCs w:val="28"/>
        </w:rPr>
        <w:t xml:space="preserve"> наиболее востребованным работодателями относятся информационно-коммуникативные,  </w:t>
      </w:r>
      <w:r w:rsidR="002075D6" w:rsidRPr="001550B3">
        <w:rPr>
          <w:rFonts w:ascii="Times New Roman" w:hAnsi="Times New Roman"/>
          <w:sz w:val="28"/>
          <w:szCs w:val="28"/>
        </w:rPr>
        <w:t>организаторск</w:t>
      </w:r>
      <w:r w:rsidR="00F4230A" w:rsidRPr="001550B3">
        <w:rPr>
          <w:rFonts w:ascii="Times New Roman" w:hAnsi="Times New Roman"/>
          <w:sz w:val="28"/>
          <w:szCs w:val="28"/>
        </w:rPr>
        <w:t>ие, исполнительность, социальную</w:t>
      </w:r>
      <w:r w:rsidR="002075D6" w:rsidRPr="001550B3">
        <w:rPr>
          <w:rFonts w:ascii="Times New Roman" w:hAnsi="Times New Roman"/>
          <w:sz w:val="28"/>
          <w:szCs w:val="28"/>
        </w:rPr>
        <w:t xml:space="preserve"> ответственность.</w:t>
      </w:r>
    </w:p>
    <w:p w:rsidR="002075D6" w:rsidRPr="001550B3" w:rsidRDefault="002075D6" w:rsidP="00695A67">
      <w:pPr>
        <w:pStyle w:val="a3"/>
        <w:numPr>
          <w:ilvl w:val="0"/>
          <w:numId w:val="33"/>
        </w:numPr>
        <w:spacing w:line="360" w:lineRule="auto"/>
        <w:ind w:left="0" w:firstLine="567"/>
        <w:jc w:val="both"/>
        <w:rPr>
          <w:rFonts w:ascii="Times New Roman" w:hAnsi="Times New Roman"/>
          <w:sz w:val="28"/>
          <w:szCs w:val="28"/>
        </w:rPr>
      </w:pPr>
      <w:r w:rsidRPr="001550B3">
        <w:rPr>
          <w:rFonts w:ascii="Times New Roman" w:hAnsi="Times New Roman"/>
          <w:sz w:val="28"/>
          <w:szCs w:val="28"/>
        </w:rPr>
        <w:lastRenderedPageBreak/>
        <w:t>Профессиональная подготовка должна носить опережающий характер через выявление приоритетных промышленных технологий, прогнозов потребности предприятий в определенных специалистах, разработку содержания образования с опорой на профессиональные стандарты, непрерывное повышение квалификации преподавательских кадров</w:t>
      </w:r>
      <w:r w:rsidR="00F4230A" w:rsidRPr="001550B3">
        <w:rPr>
          <w:rFonts w:ascii="Times New Roman" w:hAnsi="Times New Roman"/>
          <w:sz w:val="28"/>
          <w:szCs w:val="28"/>
        </w:rPr>
        <w:t xml:space="preserve"> в образовательных учреждениях</w:t>
      </w:r>
      <w:r w:rsidRPr="001550B3">
        <w:rPr>
          <w:rFonts w:ascii="Times New Roman" w:hAnsi="Times New Roman"/>
          <w:sz w:val="28"/>
          <w:szCs w:val="28"/>
        </w:rPr>
        <w:t>.</w:t>
      </w:r>
    </w:p>
    <w:p w:rsidR="002075D6" w:rsidRPr="001550B3" w:rsidRDefault="002075D6" w:rsidP="00695A67">
      <w:pPr>
        <w:pStyle w:val="a3"/>
        <w:numPr>
          <w:ilvl w:val="0"/>
          <w:numId w:val="33"/>
        </w:numPr>
        <w:spacing w:line="360" w:lineRule="auto"/>
        <w:ind w:left="0" w:firstLine="567"/>
        <w:jc w:val="both"/>
        <w:rPr>
          <w:rFonts w:ascii="Times New Roman" w:hAnsi="Times New Roman"/>
          <w:sz w:val="28"/>
          <w:szCs w:val="28"/>
        </w:rPr>
      </w:pPr>
      <w:r w:rsidRPr="001550B3">
        <w:rPr>
          <w:rFonts w:ascii="Times New Roman" w:hAnsi="Times New Roman"/>
          <w:sz w:val="28"/>
          <w:szCs w:val="28"/>
        </w:rPr>
        <w:t>Современное развитие авиационной отрасли требует обновления и омоложения профессиональных кадров. Руководство отрасли в стратегиях развития персонала предполагает вовлечение 50 тысяч новых сотрудников с обновлением кадров до 70%.</w:t>
      </w:r>
    </w:p>
    <w:p w:rsidR="002075D6" w:rsidRPr="001550B3" w:rsidRDefault="002075D6" w:rsidP="00695A67">
      <w:pPr>
        <w:pStyle w:val="a3"/>
        <w:numPr>
          <w:ilvl w:val="0"/>
          <w:numId w:val="33"/>
        </w:numPr>
        <w:spacing w:line="360" w:lineRule="auto"/>
        <w:ind w:left="0" w:firstLine="567"/>
        <w:jc w:val="both"/>
        <w:rPr>
          <w:rFonts w:ascii="Times New Roman" w:hAnsi="Times New Roman"/>
          <w:sz w:val="28"/>
          <w:szCs w:val="28"/>
        </w:rPr>
      </w:pPr>
      <w:r w:rsidRPr="001550B3">
        <w:rPr>
          <w:rFonts w:ascii="Times New Roman" w:hAnsi="Times New Roman"/>
          <w:sz w:val="28"/>
          <w:szCs w:val="28"/>
        </w:rPr>
        <w:t>Потребности предприятий превышают выпуск рабочих и специалистов в учреждениях СПО, что свидетельствует о необходимости поддержки этого уровня образования как отраслью, так и государством.</w:t>
      </w:r>
    </w:p>
    <w:p w:rsidR="002075D6" w:rsidRPr="001550B3" w:rsidRDefault="002075D6" w:rsidP="00695A67">
      <w:pPr>
        <w:pStyle w:val="a3"/>
        <w:numPr>
          <w:ilvl w:val="0"/>
          <w:numId w:val="33"/>
        </w:numPr>
        <w:spacing w:line="360" w:lineRule="auto"/>
        <w:ind w:left="0" w:firstLine="567"/>
        <w:jc w:val="both"/>
        <w:rPr>
          <w:rFonts w:ascii="Times New Roman" w:hAnsi="Times New Roman"/>
          <w:sz w:val="28"/>
          <w:szCs w:val="28"/>
        </w:rPr>
      </w:pPr>
      <w:r w:rsidRPr="001550B3">
        <w:rPr>
          <w:rFonts w:ascii="Times New Roman" w:hAnsi="Times New Roman"/>
          <w:sz w:val="28"/>
          <w:szCs w:val="28"/>
        </w:rPr>
        <w:t>Сегодня наблюдается дефицит</w:t>
      </w:r>
      <w:r w:rsidR="00797CEE">
        <w:rPr>
          <w:rFonts w:ascii="Times New Roman" w:hAnsi="Times New Roman"/>
          <w:sz w:val="28"/>
          <w:szCs w:val="28"/>
        </w:rPr>
        <w:t xml:space="preserve"> в</w:t>
      </w:r>
      <w:r w:rsidRPr="001550B3">
        <w:rPr>
          <w:rFonts w:ascii="Times New Roman" w:hAnsi="Times New Roman"/>
          <w:sz w:val="28"/>
          <w:szCs w:val="28"/>
        </w:rPr>
        <w:t xml:space="preserve"> профе</w:t>
      </w:r>
      <w:r w:rsidR="00797CEE">
        <w:rPr>
          <w:rFonts w:ascii="Times New Roman" w:hAnsi="Times New Roman"/>
          <w:sz w:val="28"/>
          <w:szCs w:val="28"/>
        </w:rPr>
        <w:t xml:space="preserve">ссиональных кадрах </w:t>
      </w:r>
      <w:r w:rsidRPr="001550B3">
        <w:rPr>
          <w:rFonts w:ascii="Times New Roman" w:hAnsi="Times New Roman"/>
          <w:sz w:val="28"/>
          <w:szCs w:val="28"/>
        </w:rPr>
        <w:t>начального и среднего профессиона</w:t>
      </w:r>
      <w:r w:rsidR="00797CEE">
        <w:rPr>
          <w:rFonts w:ascii="Times New Roman" w:hAnsi="Times New Roman"/>
          <w:sz w:val="28"/>
          <w:szCs w:val="28"/>
        </w:rPr>
        <w:t>льного образования, связанный</w:t>
      </w:r>
      <w:r w:rsidRPr="001550B3">
        <w:rPr>
          <w:rFonts w:ascii="Times New Roman" w:hAnsi="Times New Roman"/>
          <w:sz w:val="28"/>
          <w:szCs w:val="28"/>
        </w:rPr>
        <w:t>:</w:t>
      </w:r>
    </w:p>
    <w:p w:rsidR="002075D6" w:rsidRPr="001550B3" w:rsidRDefault="00797CEE" w:rsidP="00695A67">
      <w:pPr>
        <w:pStyle w:val="a3"/>
        <w:numPr>
          <w:ilvl w:val="0"/>
          <w:numId w:val="34"/>
        </w:numPr>
        <w:spacing w:line="360" w:lineRule="auto"/>
        <w:ind w:left="0" w:firstLine="567"/>
        <w:jc w:val="both"/>
        <w:rPr>
          <w:rFonts w:ascii="Times New Roman" w:hAnsi="Times New Roman"/>
          <w:sz w:val="28"/>
          <w:szCs w:val="28"/>
        </w:rPr>
      </w:pPr>
      <w:r>
        <w:rPr>
          <w:rFonts w:ascii="Times New Roman" w:hAnsi="Times New Roman"/>
          <w:sz w:val="28"/>
          <w:szCs w:val="28"/>
        </w:rPr>
        <w:t>с</w:t>
      </w:r>
      <w:r w:rsidR="00C92477" w:rsidRPr="001550B3">
        <w:rPr>
          <w:rFonts w:ascii="Times New Roman" w:hAnsi="Times New Roman"/>
          <w:sz w:val="28"/>
          <w:szCs w:val="28"/>
        </w:rPr>
        <w:t xml:space="preserve"> сокращением профильных специальностей </w:t>
      </w:r>
      <w:proofErr w:type="gramStart"/>
      <w:r w:rsidR="00C92477" w:rsidRPr="001550B3">
        <w:rPr>
          <w:rFonts w:ascii="Times New Roman" w:hAnsi="Times New Roman"/>
          <w:sz w:val="28"/>
          <w:szCs w:val="28"/>
        </w:rPr>
        <w:t>в</w:t>
      </w:r>
      <w:proofErr w:type="gramEnd"/>
      <w:r w:rsidR="00C92477" w:rsidRPr="001550B3">
        <w:rPr>
          <w:rFonts w:ascii="Times New Roman" w:hAnsi="Times New Roman"/>
          <w:sz w:val="28"/>
          <w:szCs w:val="28"/>
        </w:rPr>
        <w:t xml:space="preserve"> </w:t>
      </w:r>
      <w:proofErr w:type="gramStart"/>
      <w:r w:rsidR="00C92477" w:rsidRPr="001550B3">
        <w:rPr>
          <w:rFonts w:ascii="Times New Roman" w:hAnsi="Times New Roman"/>
          <w:sz w:val="28"/>
          <w:szCs w:val="28"/>
        </w:rPr>
        <w:t>авиационных</w:t>
      </w:r>
      <w:proofErr w:type="gramEnd"/>
      <w:r w:rsidR="00C92477" w:rsidRPr="001550B3">
        <w:rPr>
          <w:rFonts w:ascii="Times New Roman" w:hAnsi="Times New Roman"/>
          <w:sz w:val="28"/>
          <w:szCs w:val="28"/>
        </w:rPr>
        <w:t xml:space="preserve"> </w:t>
      </w:r>
      <w:proofErr w:type="spellStart"/>
      <w:r w:rsidR="00C92477" w:rsidRPr="001550B3">
        <w:rPr>
          <w:rFonts w:ascii="Times New Roman" w:hAnsi="Times New Roman"/>
          <w:sz w:val="28"/>
          <w:szCs w:val="28"/>
        </w:rPr>
        <w:t>ссузах</w:t>
      </w:r>
      <w:proofErr w:type="spellEnd"/>
      <w:r w:rsidR="00C92477" w:rsidRPr="001550B3">
        <w:rPr>
          <w:rFonts w:ascii="Times New Roman" w:hAnsi="Times New Roman"/>
          <w:sz w:val="28"/>
          <w:szCs w:val="28"/>
        </w:rPr>
        <w:t xml:space="preserve"> из-за демографического кризиса и неоднородного развития предприятий отрасли в регионах;</w:t>
      </w:r>
    </w:p>
    <w:p w:rsidR="00C92477" w:rsidRPr="001550B3" w:rsidRDefault="00797CEE" w:rsidP="00695A67">
      <w:pPr>
        <w:pStyle w:val="a3"/>
        <w:numPr>
          <w:ilvl w:val="0"/>
          <w:numId w:val="34"/>
        </w:numPr>
        <w:spacing w:line="360" w:lineRule="auto"/>
        <w:ind w:left="0" w:firstLine="567"/>
        <w:jc w:val="both"/>
        <w:rPr>
          <w:rFonts w:ascii="Times New Roman" w:hAnsi="Times New Roman"/>
          <w:sz w:val="28"/>
          <w:szCs w:val="28"/>
        </w:rPr>
      </w:pPr>
      <w:proofErr w:type="gramStart"/>
      <w:r>
        <w:rPr>
          <w:rFonts w:ascii="Times New Roman" w:hAnsi="Times New Roman"/>
          <w:sz w:val="28"/>
          <w:szCs w:val="28"/>
        </w:rPr>
        <w:t>с</w:t>
      </w:r>
      <w:r w:rsidR="00C92477" w:rsidRPr="001550B3">
        <w:rPr>
          <w:rFonts w:ascii="Times New Roman" w:hAnsi="Times New Roman"/>
          <w:sz w:val="28"/>
          <w:szCs w:val="28"/>
        </w:rPr>
        <w:t>о снижением качества профессиональной подготовки в связи с отставанием уровня учебно-лабораторной базы от производственной, недостаточной квалификацией педагогических кадров, отсутствием учебно-методического обеспечения специальностей и профессий;</w:t>
      </w:r>
      <w:proofErr w:type="gramEnd"/>
    </w:p>
    <w:p w:rsidR="00C92477" w:rsidRPr="001550B3" w:rsidRDefault="00797CEE" w:rsidP="00695A67">
      <w:pPr>
        <w:pStyle w:val="a3"/>
        <w:numPr>
          <w:ilvl w:val="0"/>
          <w:numId w:val="34"/>
        </w:numPr>
        <w:spacing w:line="360" w:lineRule="auto"/>
        <w:ind w:left="0" w:firstLine="567"/>
        <w:jc w:val="both"/>
        <w:rPr>
          <w:rFonts w:ascii="Times New Roman" w:hAnsi="Times New Roman"/>
          <w:sz w:val="28"/>
          <w:szCs w:val="28"/>
        </w:rPr>
      </w:pPr>
      <w:r>
        <w:rPr>
          <w:rFonts w:ascii="Times New Roman" w:hAnsi="Times New Roman"/>
          <w:sz w:val="28"/>
          <w:szCs w:val="28"/>
        </w:rPr>
        <w:t>с</w:t>
      </w:r>
      <w:r w:rsidR="00F25EAA" w:rsidRPr="001550B3">
        <w:rPr>
          <w:rFonts w:ascii="Times New Roman" w:hAnsi="Times New Roman"/>
          <w:sz w:val="28"/>
          <w:szCs w:val="28"/>
        </w:rPr>
        <w:t xml:space="preserve"> н</w:t>
      </w:r>
      <w:r w:rsidR="00C92477" w:rsidRPr="001550B3">
        <w:rPr>
          <w:rFonts w:ascii="Times New Roman" w:hAnsi="Times New Roman"/>
          <w:sz w:val="28"/>
          <w:szCs w:val="28"/>
        </w:rPr>
        <w:t>изкой мотивацией и высокой текучестью рабочих и специалистов на предприятиях отрасли.</w:t>
      </w:r>
    </w:p>
    <w:p w:rsidR="00DA0674" w:rsidRPr="001550B3" w:rsidRDefault="00741660" w:rsidP="00695A67">
      <w:pPr>
        <w:pStyle w:val="a3"/>
        <w:numPr>
          <w:ilvl w:val="0"/>
          <w:numId w:val="33"/>
        </w:numPr>
        <w:spacing w:line="360" w:lineRule="auto"/>
        <w:ind w:left="0" w:firstLine="567"/>
        <w:jc w:val="both"/>
        <w:rPr>
          <w:rFonts w:ascii="Times New Roman" w:hAnsi="Times New Roman"/>
          <w:sz w:val="28"/>
          <w:szCs w:val="28"/>
        </w:rPr>
      </w:pPr>
      <w:r w:rsidRPr="001550B3">
        <w:rPr>
          <w:rFonts w:ascii="Times New Roman" w:hAnsi="Times New Roman"/>
          <w:sz w:val="28"/>
          <w:szCs w:val="28"/>
        </w:rPr>
        <w:t xml:space="preserve">Подготовка востребованных специалистов для авиационной отрасли возможна только при совместной работе образовательных учреждений и работодателей. Но на сегодня </w:t>
      </w:r>
      <w:proofErr w:type="gramStart"/>
      <w:r w:rsidRPr="001550B3">
        <w:rPr>
          <w:rFonts w:ascii="Times New Roman" w:hAnsi="Times New Roman"/>
          <w:sz w:val="28"/>
          <w:szCs w:val="28"/>
        </w:rPr>
        <w:t xml:space="preserve">взаимодействие, ведущееся в </w:t>
      </w:r>
      <w:r w:rsidRPr="001550B3">
        <w:rPr>
          <w:rFonts w:ascii="Times New Roman" w:hAnsi="Times New Roman"/>
          <w:sz w:val="28"/>
          <w:szCs w:val="28"/>
        </w:rPr>
        <w:lastRenderedPageBreak/>
        <w:t>рамках социального партнерства ограничивается</w:t>
      </w:r>
      <w:proofErr w:type="gramEnd"/>
      <w:r w:rsidRPr="001550B3">
        <w:rPr>
          <w:rFonts w:ascii="Times New Roman" w:hAnsi="Times New Roman"/>
          <w:sz w:val="28"/>
          <w:szCs w:val="28"/>
        </w:rPr>
        <w:t xml:space="preserve"> особенностями политики региона, местным сообществом работодателей и не работает на развитие использования сетевых ресурсов за пределами одного региона.</w:t>
      </w:r>
    </w:p>
    <w:p w:rsidR="00F0671F" w:rsidRPr="001550B3" w:rsidRDefault="00741660" w:rsidP="00F4230A">
      <w:pPr>
        <w:pStyle w:val="a3"/>
        <w:numPr>
          <w:ilvl w:val="0"/>
          <w:numId w:val="33"/>
        </w:numPr>
        <w:spacing w:line="360" w:lineRule="auto"/>
        <w:ind w:left="0" w:firstLine="567"/>
        <w:jc w:val="both"/>
        <w:rPr>
          <w:rFonts w:ascii="Times New Roman" w:hAnsi="Times New Roman"/>
          <w:sz w:val="28"/>
          <w:szCs w:val="28"/>
        </w:rPr>
      </w:pPr>
      <w:r w:rsidRPr="001550B3">
        <w:rPr>
          <w:rFonts w:ascii="Times New Roman" w:hAnsi="Times New Roman"/>
          <w:sz w:val="28"/>
          <w:szCs w:val="28"/>
        </w:rPr>
        <w:t xml:space="preserve">Авиационные </w:t>
      </w:r>
      <w:proofErr w:type="spellStart"/>
      <w:r w:rsidRPr="001550B3">
        <w:rPr>
          <w:rFonts w:ascii="Times New Roman" w:hAnsi="Times New Roman"/>
          <w:sz w:val="28"/>
          <w:szCs w:val="28"/>
        </w:rPr>
        <w:t>ссузы</w:t>
      </w:r>
      <w:proofErr w:type="spellEnd"/>
      <w:r w:rsidRPr="001550B3">
        <w:rPr>
          <w:rFonts w:ascii="Times New Roman" w:hAnsi="Times New Roman"/>
          <w:sz w:val="28"/>
          <w:szCs w:val="28"/>
        </w:rPr>
        <w:t xml:space="preserve"> страны находятся в неравных условиях по </w:t>
      </w:r>
      <w:r w:rsidR="00F25EAA" w:rsidRPr="001550B3">
        <w:rPr>
          <w:rFonts w:ascii="Times New Roman" w:hAnsi="Times New Roman"/>
          <w:sz w:val="28"/>
          <w:szCs w:val="28"/>
        </w:rPr>
        <w:t xml:space="preserve">уровню </w:t>
      </w:r>
      <w:r w:rsidRPr="001550B3">
        <w:rPr>
          <w:rFonts w:ascii="Times New Roman" w:hAnsi="Times New Roman"/>
          <w:sz w:val="28"/>
          <w:szCs w:val="28"/>
        </w:rPr>
        <w:t xml:space="preserve">материально-технической базы, </w:t>
      </w:r>
      <w:r w:rsidR="00F25EAA" w:rsidRPr="001550B3">
        <w:rPr>
          <w:rFonts w:ascii="Times New Roman" w:hAnsi="Times New Roman"/>
          <w:sz w:val="28"/>
          <w:szCs w:val="28"/>
        </w:rPr>
        <w:t>степени использования производственных мощностей в учебном процессе, наличию стратегии развития методического обеспечения ФГОС НПО/СПО.</w:t>
      </w:r>
      <w:r w:rsidR="00723932" w:rsidRPr="001550B3">
        <w:rPr>
          <w:rFonts w:ascii="Times New Roman" w:hAnsi="Times New Roman"/>
          <w:sz w:val="28"/>
          <w:szCs w:val="28"/>
        </w:rPr>
        <w:t xml:space="preserve"> Сокраще</w:t>
      </w:r>
      <w:r w:rsidR="00DA562F" w:rsidRPr="001550B3">
        <w:rPr>
          <w:rFonts w:ascii="Times New Roman" w:hAnsi="Times New Roman"/>
          <w:sz w:val="28"/>
          <w:szCs w:val="28"/>
        </w:rPr>
        <w:t xml:space="preserve">нию разрыва </w:t>
      </w:r>
      <w:r w:rsidR="00723932" w:rsidRPr="001550B3">
        <w:rPr>
          <w:rFonts w:ascii="Times New Roman" w:hAnsi="Times New Roman"/>
          <w:sz w:val="28"/>
          <w:szCs w:val="28"/>
        </w:rPr>
        <w:t>между «продвинутыми» учебными заведениями и аутсайдерами будет способствовать сетевое взаимодействие между ними</w:t>
      </w:r>
      <w:r w:rsidR="00797CEE">
        <w:rPr>
          <w:rFonts w:ascii="Times New Roman" w:hAnsi="Times New Roman"/>
          <w:sz w:val="28"/>
          <w:szCs w:val="28"/>
        </w:rPr>
        <w:t>.</w:t>
      </w:r>
    </w:p>
    <w:p w:rsidR="000D1DF1" w:rsidRDefault="000D1DF1" w:rsidP="000D1DF1">
      <w:pPr>
        <w:spacing w:line="360" w:lineRule="auto"/>
        <w:ind w:right="71"/>
        <w:jc w:val="both"/>
        <w:rPr>
          <w:rFonts w:ascii="Times New Roman" w:hAnsi="Times New Roman"/>
          <w:sz w:val="28"/>
          <w:szCs w:val="28"/>
        </w:rPr>
      </w:pPr>
    </w:p>
    <w:p w:rsidR="00797CEE" w:rsidRDefault="00797CEE" w:rsidP="000D1DF1">
      <w:pPr>
        <w:spacing w:line="360" w:lineRule="auto"/>
        <w:ind w:right="71"/>
        <w:jc w:val="both"/>
        <w:rPr>
          <w:rFonts w:ascii="Times New Roman" w:hAnsi="Times New Roman"/>
          <w:sz w:val="28"/>
          <w:szCs w:val="28"/>
        </w:rPr>
      </w:pPr>
    </w:p>
    <w:p w:rsidR="00797CEE" w:rsidRDefault="00797CEE" w:rsidP="000D1DF1">
      <w:pPr>
        <w:spacing w:line="360" w:lineRule="auto"/>
        <w:ind w:right="71"/>
        <w:jc w:val="both"/>
        <w:rPr>
          <w:rFonts w:ascii="Times New Roman" w:hAnsi="Times New Roman"/>
          <w:sz w:val="28"/>
          <w:szCs w:val="28"/>
        </w:rPr>
      </w:pPr>
    </w:p>
    <w:p w:rsidR="00797CEE" w:rsidRDefault="00797CEE" w:rsidP="000D1DF1">
      <w:pPr>
        <w:spacing w:line="360" w:lineRule="auto"/>
        <w:ind w:right="71"/>
        <w:jc w:val="both"/>
        <w:rPr>
          <w:rFonts w:ascii="Times New Roman" w:hAnsi="Times New Roman"/>
          <w:sz w:val="28"/>
          <w:szCs w:val="28"/>
        </w:rPr>
      </w:pPr>
    </w:p>
    <w:p w:rsidR="00797CEE" w:rsidRDefault="00797CEE" w:rsidP="000D1DF1">
      <w:pPr>
        <w:spacing w:line="360" w:lineRule="auto"/>
        <w:ind w:right="71"/>
        <w:jc w:val="both"/>
        <w:rPr>
          <w:rFonts w:ascii="Times New Roman" w:hAnsi="Times New Roman"/>
          <w:sz w:val="28"/>
          <w:szCs w:val="28"/>
        </w:rPr>
      </w:pPr>
    </w:p>
    <w:p w:rsidR="00797CEE" w:rsidRDefault="00797CEE" w:rsidP="000D1DF1">
      <w:pPr>
        <w:spacing w:line="360" w:lineRule="auto"/>
        <w:ind w:right="71"/>
        <w:jc w:val="both"/>
        <w:rPr>
          <w:rFonts w:ascii="Times New Roman" w:hAnsi="Times New Roman"/>
          <w:sz w:val="28"/>
          <w:szCs w:val="28"/>
        </w:rPr>
      </w:pPr>
    </w:p>
    <w:p w:rsidR="000D1DF1" w:rsidRDefault="000D1DF1" w:rsidP="000D1DF1">
      <w:pPr>
        <w:spacing w:line="360" w:lineRule="auto"/>
        <w:ind w:right="71"/>
        <w:jc w:val="both"/>
        <w:rPr>
          <w:rFonts w:ascii="Times New Roman" w:hAnsi="Times New Roman"/>
          <w:sz w:val="28"/>
          <w:szCs w:val="28"/>
        </w:rPr>
      </w:pPr>
    </w:p>
    <w:p w:rsidR="000D1DF1" w:rsidRDefault="000D1DF1" w:rsidP="000D1DF1">
      <w:pPr>
        <w:spacing w:line="360" w:lineRule="auto"/>
        <w:ind w:right="71"/>
        <w:jc w:val="both"/>
        <w:rPr>
          <w:rFonts w:ascii="Times New Roman" w:hAnsi="Times New Roman"/>
          <w:sz w:val="28"/>
          <w:szCs w:val="28"/>
        </w:rPr>
      </w:pPr>
    </w:p>
    <w:p w:rsidR="000D1DF1" w:rsidRDefault="000D1DF1" w:rsidP="000D1DF1">
      <w:pPr>
        <w:spacing w:line="360" w:lineRule="auto"/>
        <w:ind w:right="71"/>
        <w:jc w:val="both"/>
        <w:rPr>
          <w:rFonts w:ascii="Times New Roman" w:hAnsi="Times New Roman"/>
          <w:sz w:val="28"/>
          <w:szCs w:val="28"/>
        </w:rPr>
      </w:pPr>
    </w:p>
    <w:p w:rsidR="000D1DF1" w:rsidRDefault="000D1DF1" w:rsidP="000D1DF1">
      <w:pPr>
        <w:spacing w:line="360" w:lineRule="auto"/>
        <w:ind w:right="71"/>
        <w:jc w:val="both"/>
        <w:rPr>
          <w:rFonts w:ascii="Times New Roman" w:hAnsi="Times New Roman"/>
          <w:sz w:val="28"/>
          <w:szCs w:val="28"/>
        </w:rPr>
      </w:pPr>
    </w:p>
    <w:p w:rsidR="000D1DF1" w:rsidRDefault="000D1DF1" w:rsidP="000D1DF1">
      <w:pPr>
        <w:spacing w:line="360" w:lineRule="auto"/>
        <w:ind w:right="71"/>
        <w:jc w:val="both"/>
        <w:rPr>
          <w:rFonts w:ascii="Times New Roman" w:hAnsi="Times New Roman"/>
          <w:sz w:val="28"/>
          <w:szCs w:val="28"/>
        </w:rPr>
      </w:pPr>
    </w:p>
    <w:p w:rsidR="000D1DF1" w:rsidRDefault="000D1DF1" w:rsidP="000D1DF1">
      <w:pPr>
        <w:spacing w:line="360" w:lineRule="auto"/>
        <w:ind w:right="71"/>
        <w:jc w:val="both"/>
        <w:rPr>
          <w:rFonts w:ascii="Times New Roman" w:hAnsi="Times New Roman"/>
          <w:sz w:val="28"/>
          <w:szCs w:val="28"/>
        </w:rPr>
      </w:pPr>
    </w:p>
    <w:p w:rsidR="000D1DF1" w:rsidRDefault="000D1DF1" w:rsidP="000D1DF1">
      <w:pPr>
        <w:spacing w:line="360" w:lineRule="auto"/>
        <w:ind w:right="71"/>
        <w:jc w:val="both"/>
        <w:rPr>
          <w:rFonts w:ascii="Times New Roman" w:hAnsi="Times New Roman"/>
          <w:sz w:val="28"/>
          <w:szCs w:val="28"/>
        </w:rPr>
      </w:pPr>
    </w:p>
    <w:p w:rsidR="000D1DF1" w:rsidRDefault="000D1DF1" w:rsidP="000D1DF1">
      <w:pPr>
        <w:spacing w:line="360" w:lineRule="auto"/>
        <w:ind w:right="71"/>
        <w:jc w:val="both"/>
        <w:rPr>
          <w:rFonts w:ascii="Times New Roman" w:hAnsi="Times New Roman"/>
          <w:sz w:val="28"/>
          <w:szCs w:val="28"/>
        </w:rPr>
      </w:pPr>
    </w:p>
    <w:p w:rsidR="000D1DF1" w:rsidRPr="000D1DF1" w:rsidRDefault="000D1DF1" w:rsidP="000D1DF1">
      <w:pPr>
        <w:spacing w:line="360" w:lineRule="auto"/>
        <w:ind w:right="71"/>
        <w:jc w:val="both"/>
        <w:rPr>
          <w:rFonts w:ascii="Times New Roman" w:hAnsi="Times New Roman"/>
          <w:sz w:val="28"/>
          <w:szCs w:val="28"/>
        </w:rPr>
      </w:pPr>
    </w:p>
    <w:p w:rsidR="0003355F" w:rsidRPr="00797CEE" w:rsidRDefault="0003355F" w:rsidP="00FD4598">
      <w:pPr>
        <w:pStyle w:val="1"/>
        <w:jc w:val="center"/>
        <w:rPr>
          <w:rFonts w:ascii="Times New Roman" w:hAnsi="Times New Roman"/>
          <w:sz w:val="28"/>
          <w:szCs w:val="28"/>
        </w:rPr>
      </w:pPr>
      <w:bookmarkStart w:id="7" w:name="_Toc376865607"/>
      <w:r w:rsidRPr="00797CEE">
        <w:rPr>
          <w:rFonts w:ascii="Times New Roman" w:hAnsi="Times New Roman"/>
          <w:sz w:val="28"/>
          <w:szCs w:val="28"/>
        </w:rPr>
        <w:lastRenderedPageBreak/>
        <w:t xml:space="preserve">Глава 2 </w:t>
      </w:r>
      <w:r w:rsidR="00E92C8E" w:rsidRPr="00797CEE">
        <w:rPr>
          <w:rFonts w:ascii="Times New Roman" w:hAnsi="Times New Roman"/>
          <w:sz w:val="28"/>
          <w:szCs w:val="28"/>
        </w:rPr>
        <w:t>МОДЕЛЬ СЕТЕВОГО ВЗАИМОДЕЙСТВИЯ УЧРЕЖДЕНИЙ СРЕДНЕГО ПРОФЕССИОНАЛЬНОГО ОБРАЗОВАНИЯ АВИАЦИОННОГО ПРОФИЛЯ.</w:t>
      </w:r>
      <w:bookmarkEnd w:id="7"/>
    </w:p>
    <w:p w:rsidR="004630B2" w:rsidRPr="00797CEE" w:rsidRDefault="0003355F" w:rsidP="00FD4598">
      <w:pPr>
        <w:pStyle w:val="2"/>
        <w:jc w:val="center"/>
        <w:rPr>
          <w:rFonts w:ascii="Times New Roman" w:hAnsi="Times New Roman"/>
          <w:i w:val="0"/>
        </w:rPr>
      </w:pPr>
      <w:bookmarkStart w:id="8" w:name="_Toc376865608"/>
      <w:r w:rsidRPr="00797CEE">
        <w:rPr>
          <w:rFonts w:ascii="Times New Roman" w:hAnsi="Times New Roman"/>
          <w:i w:val="0"/>
        </w:rPr>
        <w:t>2.1.</w:t>
      </w:r>
      <w:r w:rsidR="00606B2C" w:rsidRPr="00797CEE">
        <w:rPr>
          <w:rFonts w:ascii="Times New Roman" w:hAnsi="Times New Roman"/>
          <w:i w:val="0"/>
        </w:rPr>
        <w:t>Сетевое взаимодейст</w:t>
      </w:r>
      <w:r w:rsidR="008C72E8" w:rsidRPr="00797CEE">
        <w:rPr>
          <w:rFonts w:ascii="Times New Roman" w:hAnsi="Times New Roman"/>
          <w:i w:val="0"/>
        </w:rPr>
        <w:t>вие образовательных учреждений профессионального образования.</w:t>
      </w:r>
      <w:bookmarkEnd w:id="8"/>
    </w:p>
    <w:p w:rsidR="004630B2" w:rsidRPr="001550B3" w:rsidRDefault="004630B2" w:rsidP="00BD58C8">
      <w:pPr>
        <w:shd w:val="clear" w:color="auto" w:fill="FFFFFF"/>
        <w:tabs>
          <w:tab w:val="left" w:pos="7186"/>
        </w:tabs>
        <w:spacing w:line="360" w:lineRule="auto"/>
        <w:jc w:val="both"/>
        <w:rPr>
          <w:rFonts w:ascii="Times New Roman" w:hAnsi="Times New Roman"/>
          <w:sz w:val="28"/>
          <w:szCs w:val="28"/>
        </w:rPr>
      </w:pPr>
    </w:p>
    <w:p w:rsidR="004630B2" w:rsidRPr="001550B3" w:rsidRDefault="004630B2" w:rsidP="004630B2">
      <w:pPr>
        <w:shd w:val="clear" w:color="auto" w:fill="FFFFFF"/>
        <w:spacing w:line="360" w:lineRule="auto"/>
        <w:ind w:firstLine="567"/>
        <w:jc w:val="both"/>
        <w:rPr>
          <w:rFonts w:ascii="Times New Roman" w:hAnsi="Times New Roman"/>
          <w:sz w:val="28"/>
          <w:szCs w:val="28"/>
        </w:rPr>
      </w:pPr>
      <w:r w:rsidRPr="001550B3">
        <w:rPr>
          <w:rFonts w:ascii="Times New Roman" w:hAnsi="Times New Roman"/>
          <w:spacing w:val="1"/>
          <w:sz w:val="28"/>
          <w:szCs w:val="28"/>
        </w:rPr>
        <w:t xml:space="preserve">В основе сетевого взаимодействия лежит понятие «сети» </w:t>
      </w:r>
      <w:r w:rsidRPr="001550B3">
        <w:rPr>
          <w:rFonts w:ascii="Times New Roman" w:hAnsi="Times New Roman"/>
          <w:spacing w:val="8"/>
          <w:sz w:val="28"/>
          <w:szCs w:val="28"/>
        </w:rPr>
        <w:t xml:space="preserve">как особого типа совместной деятельности людей или </w:t>
      </w:r>
      <w:r w:rsidRPr="001550B3">
        <w:rPr>
          <w:rFonts w:ascii="Times New Roman" w:hAnsi="Times New Roman"/>
          <w:spacing w:val="-3"/>
          <w:sz w:val="28"/>
          <w:szCs w:val="28"/>
        </w:rPr>
        <w:t>организаций.</w:t>
      </w:r>
    </w:p>
    <w:p w:rsidR="004630B2" w:rsidRPr="001550B3" w:rsidRDefault="00CE6753" w:rsidP="004630B2">
      <w:pPr>
        <w:shd w:val="clear" w:color="auto" w:fill="FFFFFF"/>
        <w:spacing w:line="360" w:lineRule="auto"/>
        <w:ind w:firstLine="556"/>
        <w:jc w:val="both"/>
        <w:rPr>
          <w:rFonts w:ascii="Times New Roman" w:hAnsi="Times New Roman"/>
          <w:spacing w:val="11"/>
          <w:sz w:val="28"/>
          <w:szCs w:val="28"/>
        </w:rPr>
      </w:pPr>
      <w:r w:rsidRPr="001550B3">
        <w:rPr>
          <w:rFonts w:ascii="Times New Roman" w:hAnsi="Times New Roman"/>
          <w:spacing w:val="16"/>
          <w:sz w:val="28"/>
          <w:szCs w:val="28"/>
        </w:rPr>
        <w:t>Сеть</w:t>
      </w:r>
      <w:r w:rsidR="004630B2" w:rsidRPr="001550B3">
        <w:rPr>
          <w:rFonts w:ascii="Times New Roman" w:hAnsi="Times New Roman"/>
          <w:spacing w:val="16"/>
          <w:sz w:val="28"/>
          <w:szCs w:val="28"/>
        </w:rPr>
        <w:t xml:space="preserve"> - это способ совместной </w:t>
      </w:r>
      <w:r w:rsidR="004630B2" w:rsidRPr="001550B3">
        <w:rPr>
          <w:rFonts w:ascii="Times New Roman" w:hAnsi="Times New Roman"/>
          <w:spacing w:val="5"/>
          <w:sz w:val="28"/>
          <w:szCs w:val="28"/>
        </w:rPr>
        <w:t xml:space="preserve">деятельности, основой возникновения которой является </w:t>
      </w:r>
      <w:r w:rsidR="004630B2" w:rsidRPr="001550B3">
        <w:rPr>
          <w:rFonts w:ascii="Times New Roman" w:hAnsi="Times New Roman"/>
          <w:sz w:val="28"/>
          <w:szCs w:val="28"/>
        </w:rPr>
        <w:t xml:space="preserve">определенная проблема, в ней заинтересованы все субъекты, вступающие в сеть. При этом они сохраняют независимость своей основной деятельности, взаимодействуя лишь по поводу данной проблемы, объединяя при необходимости ресурсы для ее разрешения </w:t>
      </w:r>
      <w:r w:rsidR="0031474C" w:rsidRPr="001550B3">
        <w:rPr>
          <w:rFonts w:ascii="Times New Roman" w:hAnsi="Times New Roman"/>
          <w:sz w:val="28"/>
          <w:szCs w:val="28"/>
        </w:rPr>
        <w:t>[28</w:t>
      </w:r>
      <w:r w:rsidR="006E5FED" w:rsidRPr="001550B3">
        <w:rPr>
          <w:rFonts w:ascii="Times New Roman" w:hAnsi="Times New Roman"/>
          <w:sz w:val="28"/>
          <w:szCs w:val="28"/>
        </w:rPr>
        <w:t>,C</w:t>
      </w:r>
      <w:r w:rsidR="004630B2" w:rsidRPr="001550B3">
        <w:rPr>
          <w:rFonts w:ascii="Times New Roman" w:hAnsi="Times New Roman"/>
          <w:sz w:val="28"/>
          <w:szCs w:val="28"/>
        </w:rPr>
        <w:t>.93</w:t>
      </w:r>
      <w:r w:rsidR="006E5FED" w:rsidRPr="001550B3">
        <w:rPr>
          <w:rFonts w:ascii="Times New Roman" w:hAnsi="Times New Roman"/>
          <w:sz w:val="28"/>
          <w:szCs w:val="28"/>
        </w:rPr>
        <w:t>]</w:t>
      </w:r>
      <w:r w:rsidR="004630B2" w:rsidRPr="001550B3">
        <w:rPr>
          <w:rFonts w:ascii="Times New Roman" w:hAnsi="Times New Roman"/>
          <w:sz w:val="28"/>
          <w:szCs w:val="28"/>
        </w:rPr>
        <w:t>. При сетевом взаимодействии с одной стороны сохраняется независимость участников и для каждого из них сохраняются стимулы к развитию, поскольку их деятельность продолжает носить уникальный характер. Создание сетевой организации означает интеграцию уникального опыта, возможностей и знаний участников, объединяющихся вокруг некоторого проекта, который не может быть выполнен каждым из партнеров в отдельности</w:t>
      </w:r>
      <w:r w:rsidR="006E5FED" w:rsidRPr="001550B3">
        <w:rPr>
          <w:rFonts w:ascii="Times New Roman" w:hAnsi="Times New Roman"/>
          <w:sz w:val="28"/>
          <w:szCs w:val="28"/>
        </w:rPr>
        <w:t>.</w:t>
      </w:r>
    </w:p>
    <w:p w:rsidR="004630B2" w:rsidRPr="001550B3" w:rsidRDefault="004630B2" w:rsidP="004630B2">
      <w:pPr>
        <w:pStyle w:val="-text"/>
        <w:spacing w:line="360" w:lineRule="auto"/>
        <w:rPr>
          <w:sz w:val="28"/>
          <w:szCs w:val="28"/>
        </w:rPr>
      </w:pPr>
      <w:r w:rsidRPr="001550B3">
        <w:rPr>
          <w:spacing w:val="11"/>
          <w:sz w:val="28"/>
          <w:szCs w:val="28"/>
        </w:rPr>
        <w:t>Сетевая с</w:t>
      </w:r>
      <w:r w:rsidR="006E5FED" w:rsidRPr="001550B3">
        <w:rPr>
          <w:spacing w:val="11"/>
          <w:sz w:val="28"/>
          <w:szCs w:val="28"/>
        </w:rPr>
        <w:t xml:space="preserve">труктура </w:t>
      </w:r>
      <w:r w:rsidR="0031474C" w:rsidRPr="001550B3">
        <w:rPr>
          <w:spacing w:val="11"/>
          <w:sz w:val="28"/>
          <w:szCs w:val="28"/>
        </w:rPr>
        <w:t>[35</w:t>
      </w:r>
      <w:r w:rsidR="006E5FED" w:rsidRPr="001550B3">
        <w:rPr>
          <w:spacing w:val="11"/>
          <w:sz w:val="28"/>
          <w:szCs w:val="28"/>
        </w:rPr>
        <w:t>, C.10]</w:t>
      </w:r>
      <w:r w:rsidRPr="001550B3">
        <w:rPr>
          <w:spacing w:val="11"/>
          <w:sz w:val="28"/>
          <w:szCs w:val="28"/>
        </w:rPr>
        <w:t xml:space="preserve"> определяется как </w:t>
      </w:r>
      <w:proofErr w:type="spellStart"/>
      <w:r w:rsidRPr="001550B3">
        <w:rPr>
          <w:sz w:val="28"/>
          <w:szCs w:val="28"/>
        </w:rPr>
        <w:t>мегатренд</w:t>
      </w:r>
      <w:proofErr w:type="spellEnd"/>
      <w:r w:rsidRPr="001550B3">
        <w:rPr>
          <w:sz w:val="28"/>
          <w:szCs w:val="28"/>
        </w:rPr>
        <w:t xml:space="preserve">, </w:t>
      </w:r>
      <w:proofErr w:type="gramStart"/>
      <w:r w:rsidRPr="001550B3">
        <w:rPr>
          <w:sz w:val="28"/>
          <w:szCs w:val="28"/>
        </w:rPr>
        <w:t>отвечающий</w:t>
      </w:r>
      <w:proofErr w:type="gramEnd"/>
      <w:r w:rsidRPr="001550B3">
        <w:rPr>
          <w:sz w:val="28"/>
          <w:szCs w:val="28"/>
        </w:rPr>
        <w:t xml:space="preserve"> стратегическим требованиям, которые выражаются, прежде всего, в необходимости гибкого и интегративного обслуживания рынков, а также расширения компетенций благодаря использованию </w:t>
      </w:r>
      <w:proofErr w:type="spellStart"/>
      <w:r w:rsidRPr="001550B3">
        <w:rPr>
          <w:sz w:val="28"/>
          <w:szCs w:val="28"/>
        </w:rPr>
        <w:t>межорганизационных</w:t>
      </w:r>
      <w:proofErr w:type="spellEnd"/>
      <w:r w:rsidRPr="001550B3">
        <w:rPr>
          <w:sz w:val="28"/>
          <w:szCs w:val="28"/>
        </w:rPr>
        <w:t xml:space="preserve"> информационных систем.</w:t>
      </w:r>
    </w:p>
    <w:p w:rsidR="004630B2" w:rsidRPr="001550B3" w:rsidRDefault="004630B2" w:rsidP="00E7251B">
      <w:pPr>
        <w:shd w:val="clear" w:color="auto" w:fill="FFFFFF"/>
        <w:spacing w:line="360" w:lineRule="auto"/>
        <w:ind w:firstLine="567"/>
        <w:jc w:val="both"/>
        <w:rPr>
          <w:rFonts w:ascii="Times New Roman" w:eastAsia="Times New Roman" w:hAnsi="Times New Roman"/>
          <w:sz w:val="28"/>
          <w:szCs w:val="28"/>
          <w:lang w:eastAsia="ru-RU"/>
        </w:rPr>
      </w:pPr>
      <w:proofErr w:type="spellStart"/>
      <w:r w:rsidRPr="001550B3">
        <w:rPr>
          <w:rFonts w:ascii="Times New Roman" w:hAnsi="Times New Roman"/>
          <w:spacing w:val="11"/>
          <w:sz w:val="28"/>
          <w:szCs w:val="28"/>
        </w:rPr>
        <w:t>Абанкина</w:t>
      </w:r>
      <w:proofErr w:type="spellEnd"/>
      <w:r w:rsidRPr="001550B3">
        <w:rPr>
          <w:rFonts w:ascii="Times New Roman" w:hAnsi="Times New Roman"/>
          <w:spacing w:val="11"/>
          <w:sz w:val="28"/>
          <w:szCs w:val="28"/>
        </w:rPr>
        <w:t xml:space="preserve"> Т.В. </w:t>
      </w:r>
      <w:r w:rsidR="0031474C" w:rsidRPr="001550B3">
        <w:rPr>
          <w:rFonts w:ascii="Times New Roman" w:hAnsi="Times New Roman"/>
          <w:spacing w:val="11"/>
          <w:sz w:val="28"/>
          <w:szCs w:val="28"/>
        </w:rPr>
        <w:t>[34</w:t>
      </w:r>
      <w:r w:rsidR="006E5FED" w:rsidRPr="001550B3">
        <w:rPr>
          <w:rFonts w:ascii="Times New Roman" w:hAnsi="Times New Roman"/>
          <w:spacing w:val="11"/>
          <w:sz w:val="28"/>
          <w:szCs w:val="28"/>
        </w:rPr>
        <w:t xml:space="preserve">] </w:t>
      </w:r>
      <w:r w:rsidRPr="001550B3">
        <w:rPr>
          <w:rFonts w:ascii="Times New Roman" w:hAnsi="Times New Roman"/>
          <w:spacing w:val="11"/>
          <w:sz w:val="28"/>
          <w:szCs w:val="28"/>
        </w:rPr>
        <w:t xml:space="preserve">рассматривает  сеть в образовании как совокупность образовательных учреждений осуществляющих взаимодействие субъектов образовательной деятельности с целью </w:t>
      </w:r>
      <w:r w:rsidRPr="001550B3">
        <w:rPr>
          <w:rFonts w:ascii="Times New Roman" w:hAnsi="Times New Roman"/>
          <w:spacing w:val="11"/>
          <w:sz w:val="28"/>
          <w:szCs w:val="28"/>
        </w:rPr>
        <w:lastRenderedPageBreak/>
        <w:t>повышения результативности и качества образования, а сетевое взаимодействие как объединение учреждений, обеспечивающих взаимную поддержку друг друга и имеющих общие цели, содержание и ресурсы для их реализации. Основой сетевого взаимодействия  является способ организации образовательной деятельности учреждений исходя из интеграции и кооперации информационных, инновационных, методических, кадровых, материально-технических, финансовых ресурсов.</w:t>
      </w:r>
      <w:r w:rsidR="00161F6A" w:rsidRPr="001550B3">
        <w:rPr>
          <w:rFonts w:ascii="Times New Roman" w:hAnsi="Times New Roman"/>
          <w:sz w:val="28"/>
          <w:szCs w:val="28"/>
        </w:rPr>
        <w:t xml:space="preserve"> </w:t>
      </w:r>
      <w:r w:rsidR="00161F6A" w:rsidRPr="001550B3">
        <w:rPr>
          <w:rFonts w:ascii="Times New Roman" w:hAnsi="Times New Roman"/>
          <w:spacing w:val="11"/>
          <w:sz w:val="28"/>
          <w:szCs w:val="28"/>
        </w:rPr>
        <w:t>Образовательную сеть [</w:t>
      </w:r>
      <w:r w:rsidR="0031474C" w:rsidRPr="001550B3">
        <w:rPr>
          <w:rFonts w:ascii="Times New Roman" w:eastAsia="Times New Roman" w:hAnsi="Times New Roman"/>
          <w:sz w:val="28"/>
          <w:szCs w:val="28"/>
          <w:lang w:eastAsia="ru-RU"/>
        </w:rPr>
        <w:t>23</w:t>
      </w:r>
      <w:r w:rsidR="00E7251B" w:rsidRPr="001550B3">
        <w:rPr>
          <w:rFonts w:ascii="Times New Roman" w:hAnsi="Times New Roman"/>
          <w:spacing w:val="11"/>
          <w:sz w:val="28"/>
          <w:szCs w:val="28"/>
        </w:rPr>
        <w:t>] определяю</w:t>
      </w:r>
      <w:r w:rsidR="00161F6A" w:rsidRPr="001550B3">
        <w:rPr>
          <w:rFonts w:ascii="Times New Roman" w:hAnsi="Times New Roman"/>
          <w:spacing w:val="11"/>
          <w:sz w:val="28"/>
          <w:szCs w:val="28"/>
        </w:rPr>
        <w:t>т как совокупность субъектов образовательной деятельности, предоставляющих друг другу собственные образовательные ресурсы с целью повышения результативности и качества образования друг друга.</w:t>
      </w:r>
    </w:p>
    <w:p w:rsidR="004630B2" w:rsidRPr="001550B3" w:rsidRDefault="004630B2" w:rsidP="004630B2">
      <w:pPr>
        <w:shd w:val="clear" w:color="auto" w:fill="FFFFFF"/>
        <w:spacing w:line="360" w:lineRule="auto"/>
        <w:ind w:firstLine="720"/>
        <w:jc w:val="both"/>
        <w:rPr>
          <w:rFonts w:ascii="Times New Roman" w:eastAsia="Times New Roman" w:hAnsi="Times New Roman"/>
          <w:sz w:val="28"/>
          <w:szCs w:val="28"/>
        </w:rPr>
      </w:pPr>
      <w:r w:rsidRPr="001550B3">
        <w:rPr>
          <w:rFonts w:ascii="Times New Roman" w:hAnsi="Times New Roman"/>
          <w:sz w:val="28"/>
          <w:szCs w:val="28"/>
        </w:rPr>
        <w:t xml:space="preserve">В педагогических исследованиях  </w:t>
      </w:r>
      <w:proofErr w:type="spellStart"/>
      <w:r w:rsidRPr="001550B3">
        <w:rPr>
          <w:rFonts w:ascii="Times New Roman" w:hAnsi="Times New Roman"/>
          <w:sz w:val="28"/>
          <w:szCs w:val="28"/>
        </w:rPr>
        <w:t>Т.В.Абанкиной</w:t>
      </w:r>
      <w:proofErr w:type="spellEnd"/>
      <w:r w:rsidRPr="001550B3">
        <w:rPr>
          <w:rFonts w:ascii="Times New Roman" w:hAnsi="Times New Roman"/>
          <w:sz w:val="28"/>
          <w:szCs w:val="28"/>
        </w:rPr>
        <w:t xml:space="preserve">, </w:t>
      </w:r>
      <w:r w:rsidRPr="001550B3">
        <w:rPr>
          <w:rFonts w:ascii="Times New Roman" w:eastAsia="Times New Roman" w:hAnsi="Times New Roman"/>
          <w:sz w:val="28"/>
          <w:szCs w:val="28"/>
        </w:rPr>
        <w:t xml:space="preserve">А.И. </w:t>
      </w:r>
      <w:proofErr w:type="spellStart"/>
      <w:r w:rsidRPr="001550B3">
        <w:rPr>
          <w:rFonts w:ascii="Times New Roman" w:eastAsia="Times New Roman" w:hAnsi="Times New Roman"/>
          <w:sz w:val="28"/>
          <w:szCs w:val="28"/>
        </w:rPr>
        <w:t>Адамского</w:t>
      </w:r>
      <w:proofErr w:type="spellEnd"/>
      <w:r w:rsidRPr="001550B3">
        <w:rPr>
          <w:rFonts w:ascii="Times New Roman" w:eastAsia="Times New Roman" w:hAnsi="Times New Roman"/>
          <w:sz w:val="28"/>
          <w:szCs w:val="28"/>
        </w:rPr>
        <w:t xml:space="preserve">, </w:t>
      </w:r>
      <w:proofErr w:type="spellStart"/>
      <w:r w:rsidRPr="001550B3">
        <w:rPr>
          <w:rFonts w:ascii="Times New Roman" w:eastAsia="Times New Roman" w:hAnsi="Times New Roman"/>
          <w:sz w:val="28"/>
          <w:szCs w:val="28"/>
        </w:rPr>
        <w:t>В.В.Волосновой</w:t>
      </w:r>
      <w:proofErr w:type="spellEnd"/>
      <w:r w:rsidRPr="001550B3">
        <w:rPr>
          <w:rFonts w:ascii="Times New Roman" w:eastAsia="Times New Roman" w:hAnsi="Times New Roman"/>
          <w:sz w:val="28"/>
          <w:szCs w:val="28"/>
        </w:rPr>
        <w:t xml:space="preserve">, А.Б.Воронцова, </w:t>
      </w:r>
      <w:proofErr w:type="spellStart"/>
      <w:r w:rsidRPr="001550B3">
        <w:rPr>
          <w:rFonts w:ascii="Times New Roman" w:eastAsia="Times New Roman" w:hAnsi="Times New Roman"/>
          <w:sz w:val="28"/>
          <w:szCs w:val="28"/>
        </w:rPr>
        <w:t>М.Б.Гитман</w:t>
      </w:r>
      <w:proofErr w:type="spellEnd"/>
      <w:r w:rsidRPr="001550B3">
        <w:rPr>
          <w:rFonts w:ascii="Times New Roman" w:eastAsia="Times New Roman" w:hAnsi="Times New Roman"/>
          <w:sz w:val="28"/>
          <w:szCs w:val="28"/>
        </w:rPr>
        <w:t xml:space="preserve">, Г.И. Голос, Ю.В.Громыко, </w:t>
      </w:r>
      <w:r w:rsidR="009074A0" w:rsidRPr="001550B3">
        <w:rPr>
          <w:rFonts w:ascii="Times New Roman" w:eastAsia="Times New Roman" w:hAnsi="Times New Roman"/>
          <w:sz w:val="28"/>
          <w:szCs w:val="28"/>
        </w:rPr>
        <w:t xml:space="preserve">А.В.Золотарева, </w:t>
      </w:r>
      <w:r w:rsidRPr="001550B3">
        <w:rPr>
          <w:rFonts w:ascii="Times New Roman" w:eastAsia="Times New Roman" w:hAnsi="Times New Roman"/>
          <w:sz w:val="28"/>
          <w:szCs w:val="28"/>
        </w:rPr>
        <w:t xml:space="preserve">А.Г. </w:t>
      </w:r>
      <w:proofErr w:type="spellStart"/>
      <w:r w:rsidRPr="001550B3">
        <w:rPr>
          <w:rFonts w:ascii="Times New Roman" w:eastAsia="Times New Roman" w:hAnsi="Times New Roman"/>
          <w:sz w:val="28"/>
          <w:szCs w:val="28"/>
        </w:rPr>
        <w:t>Каспржака</w:t>
      </w:r>
      <w:proofErr w:type="spellEnd"/>
      <w:r w:rsidRPr="001550B3">
        <w:rPr>
          <w:rFonts w:ascii="Times New Roman" w:eastAsia="Times New Roman" w:hAnsi="Times New Roman"/>
          <w:sz w:val="28"/>
          <w:szCs w:val="28"/>
        </w:rPr>
        <w:t xml:space="preserve">, </w:t>
      </w:r>
      <w:proofErr w:type="spellStart"/>
      <w:r w:rsidRPr="001550B3">
        <w:rPr>
          <w:rFonts w:ascii="Times New Roman" w:eastAsia="Times New Roman" w:hAnsi="Times New Roman"/>
          <w:sz w:val="28"/>
          <w:szCs w:val="28"/>
        </w:rPr>
        <w:t>С.Г.Косарецкого</w:t>
      </w:r>
      <w:proofErr w:type="spellEnd"/>
      <w:r w:rsidRPr="001550B3">
        <w:rPr>
          <w:rFonts w:ascii="Times New Roman" w:eastAsia="Times New Roman" w:hAnsi="Times New Roman"/>
          <w:sz w:val="28"/>
          <w:szCs w:val="28"/>
        </w:rPr>
        <w:t xml:space="preserve">, К.Г. Митрофанова, А.М.Моисеева, А.А. </w:t>
      </w:r>
      <w:proofErr w:type="spellStart"/>
      <w:r w:rsidRPr="001550B3">
        <w:rPr>
          <w:rFonts w:ascii="Times New Roman" w:eastAsia="Times New Roman" w:hAnsi="Times New Roman"/>
          <w:sz w:val="28"/>
          <w:szCs w:val="28"/>
        </w:rPr>
        <w:t>Пинского</w:t>
      </w:r>
      <w:proofErr w:type="spellEnd"/>
      <w:r w:rsidRPr="001550B3">
        <w:rPr>
          <w:rFonts w:ascii="Times New Roman" w:eastAsia="Times New Roman" w:hAnsi="Times New Roman"/>
          <w:sz w:val="28"/>
          <w:szCs w:val="28"/>
        </w:rPr>
        <w:t xml:space="preserve">, Фильчакова, Е.Л. </w:t>
      </w:r>
      <w:proofErr w:type="spellStart"/>
      <w:r w:rsidRPr="001550B3">
        <w:rPr>
          <w:rFonts w:ascii="Times New Roman" w:eastAsia="Times New Roman" w:hAnsi="Times New Roman"/>
          <w:sz w:val="28"/>
          <w:szCs w:val="28"/>
        </w:rPr>
        <w:t>Харчевниковой</w:t>
      </w:r>
      <w:proofErr w:type="spellEnd"/>
      <w:r w:rsidRPr="001550B3">
        <w:rPr>
          <w:rFonts w:ascii="Times New Roman" w:eastAsia="Times New Roman" w:hAnsi="Times New Roman"/>
          <w:sz w:val="28"/>
          <w:szCs w:val="28"/>
        </w:rPr>
        <w:t xml:space="preserve">, A.M. </w:t>
      </w:r>
      <w:proofErr w:type="spellStart"/>
      <w:r w:rsidRPr="001550B3">
        <w:rPr>
          <w:rFonts w:ascii="Times New Roman" w:eastAsia="Times New Roman" w:hAnsi="Times New Roman"/>
          <w:sz w:val="28"/>
          <w:szCs w:val="28"/>
        </w:rPr>
        <w:t>Цирульникова</w:t>
      </w:r>
      <w:proofErr w:type="spellEnd"/>
      <w:r w:rsidRPr="001550B3">
        <w:rPr>
          <w:rFonts w:ascii="Times New Roman" w:eastAsia="Times New Roman" w:hAnsi="Times New Roman"/>
          <w:sz w:val="28"/>
          <w:szCs w:val="28"/>
        </w:rPr>
        <w:t xml:space="preserve">, М.П. Черемных и др. </w:t>
      </w:r>
      <w:r w:rsidRPr="001550B3">
        <w:rPr>
          <w:rFonts w:ascii="Times New Roman" w:hAnsi="Times New Roman"/>
          <w:sz w:val="28"/>
          <w:szCs w:val="28"/>
        </w:rPr>
        <w:t xml:space="preserve">сети и сетевое взаимодействие рассматриваются  </w:t>
      </w:r>
      <w:r w:rsidRPr="001550B3">
        <w:rPr>
          <w:rFonts w:ascii="Times New Roman" w:eastAsia="Times New Roman" w:hAnsi="Times New Roman"/>
          <w:sz w:val="28"/>
          <w:szCs w:val="28"/>
        </w:rPr>
        <w:t xml:space="preserve">в аспектах организации профильного обучения, повышения квалификации педагогических кадров, организации социальных и профессиональных сетей,  организации и управления инновационной деятельности и др.  Рассмотрение сетевого взаимодействия в </w:t>
      </w:r>
      <w:r w:rsidR="009074A0" w:rsidRPr="001550B3">
        <w:rPr>
          <w:rFonts w:ascii="Times New Roman" w:eastAsia="Times New Roman" w:hAnsi="Times New Roman"/>
          <w:sz w:val="28"/>
          <w:szCs w:val="28"/>
        </w:rPr>
        <w:t xml:space="preserve">профессиональном образовании в </w:t>
      </w:r>
      <w:r w:rsidRPr="001550B3">
        <w:rPr>
          <w:rFonts w:ascii="Times New Roman" w:eastAsia="Times New Roman" w:hAnsi="Times New Roman"/>
          <w:sz w:val="28"/>
          <w:szCs w:val="28"/>
        </w:rPr>
        <w:t xml:space="preserve">основном  касается </w:t>
      </w:r>
      <w:r w:rsidR="009074A0" w:rsidRPr="001550B3">
        <w:rPr>
          <w:rFonts w:ascii="Times New Roman" w:eastAsia="Times New Roman" w:hAnsi="Times New Roman"/>
          <w:sz w:val="28"/>
          <w:szCs w:val="28"/>
        </w:rPr>
        <w:t>организации дополнительной подготовки в интеграции с другими образовательными учреждениями</w:t>
      </w:r>
      <w:r w:rsidR="00781F7D" w:rsidRPr="001550B3">
        <w:rPr>
          <w:rFonts w:ascii="Times New Roman" w:eastAsia="Times New Roman" w:hAnsi="Times New Roman"/>
          <w:sz w:val="28"/>
          <w:szCs w:val="28"/>
        </w:rPr>
        <w:t>.</w:t>
      </w:r>
    </w:p>
    <w:p w:rsidR="004630B2" w:rsidRPr="001550B3" w:rsidRDefault="004630B2" w:rsidP="004630B2">
      <w:pPr>
        <w:suppressAutoHyphens/>
        <w:spacing w:line="360" w:lineRule="auto"/>
        <w:ind w:firstLine="567"/>
        <w:jc w:val="both"/>
        <w:rPr>
          <w:rFonts w:ascii="Times New Roman" w:hAnsi="Times New Roman"/>
          <w:sz w:val="28"/>
          <w:szCs w:val="28"/>
        </w:rPr>
      </w:pPr>
      <w:r w:rsidRPr="001550B3">
        <w:rPr>
          <w:rFonts w:ascii="Times New Roman" w:eastAsia="Times New Roman" w:hAnsi="Times New Roman"/>
          <w:sz w:val="28"/>
          <w:szCs w:val="28"/>
        </w:rPr>
        <w:t xml:space="preserve">Актуальность исследования возможностей сетевого взаимодействия учреждений начального и среднего профессионального образования отрасли обусловлена имеющейся  региональной разобщенностью, неравенством </w:t>
      </w:r>
      <w:r w:rsidRPr="001550B3">
        <w:rPr>
          <w:rFonts w:ascii="Times New Roman" w:eastAsia="Times New Roman" w:hAnsi="Times New Roman"/>
          <w:sz w:val="28"/>
          <w:szCs w:val="28"/>
        </w:rPr>
        <w:lastRenderedPageBreak/>
        <w:t xml:space="preserve">возможностей образовательных учреждений  при фактической отсутствием их консолидированной ответственности за конечные результаты образования. </w:t>
      </w:r>
      <w:r w:rsidRPr="001550B3">
        <w:rPr>
          <w:rFonts w:ascii="Times New Roman" w:hAnsi="Times New Roman"/>
          <w:sz w:val="28"/>
          <w:szCs w:val="28"/>
        </w:rPr>
        <w:t xml:space="preserve">Несмотря на передачу авиационных </w:t>
      </w:r>
      <w:proofErr w:type="spellStart"/>
      <w:r w:rsidRPr="001550B3">
        <w:rPr>
          <w:rFonts w:ascii="Times New Roman" w:hAnsi="Times New Roman"/>
          <w:sz w:val="28"/>
          <w:szCs w:val="28"/>
        </w:rPr>
        <w:t>ссузов</w:t>
      </w:r>
      <w:proofErr w:type="spellEnd"/>
      <w:r w:rsidRPr="001550B3">
        <w:rPr>
          <w:rFonts w:ascii="Times New Roman" w:hAnsi="Times New Roman"/>
          <w:sz w:val="28"/>
          <w:szCs w:val="28"/>
        </w:rPr>
        <w:t xml:space="preserve"> регионам, органам управления следует «позаботиться» о сохранении подготовки по специальностям, которые носят очевидный межтерриториальный характер. Только такой подход может уберечь среднее профессиональное образование от «замыкания» своей деятельности в рамках ограниченных, местных сообществ, а особенно от «</w:t>
      </w:r>
      <w:proofErr w:type="spellStart"/>
      <w:r w:rsidRPr="001550B3">
        <w:rPr>
          <w:rFonts w:ascii="Times New Roman" w:hAnsi="Times New Roman"/>
          <w:sz w:val="28"/>
          <w:szCs w:val="28"/>
        </w:rPr>
        <w:t>провинциализации</w:t>
      </w:r>
      <w:proofErr w:type="spellEnd"/>
      <w:r w:rsidRPr="001550B3">
        <w:rPr>
          <w:rFonts w:ascii="Times New Roman" w:hAnsi="Times New Roman"/>
          <w:sz w:val="28"/>
          <w:szCs w:val="28"/>
        </w:rPr>
        <w:t>» в уров</w:t>
      </w:r>
      <w:r w:rsidR="006E5FED" w:rsidRPr="001550B3">
        <w:rPr>
          <w:rFonts w:ascii="Times New Roman" w:hAnsi="Times New Roman"/>
          <w:sz w:val="28"/>
          <w:szCs w:val="28"/>
        </w:rPr>
        <w:t>не качества подготовки [3, с.16]</w:t>
      </w:r>
      <w:r w:rsidRPr="001550B3">
        <w:rPr>
          <w:rFonts w:ascii="Times New Roman" w:hAnsi="Times New Roman"/>
          <w:sz w:val="28"/>
          <w:szCs w:val="28"/>
        </w:rPr>
        <w:t>.</w:t>
      </w:r>
      <w:r w:rsidRPr="001550B3">
        <w:rPr>
          <w:rFonts w:ascii="Times New Roman" w:eastAsia="Times New Roman" w:hAnsi="Times New Roman"/>
          <w:sz w:val="28"/>
          <w:szCs w:val="28"/>
        </w:rPr>
        <w:t xml:space="preserve"> А продвижение вперед группы лидеров еще больше подчеркивает недостаточный уровень остальной массы образовательных учреждений.</w:t>
      </w:r>
    </w:p>
    <w:p w:rsidR="004630B2" w:rsidRPr="001550B3" w:rsidRDefault="004630B2" w:rsidP="004630B2">
      <w:pPr>
        <w:shd w:val="clear" w:color="auto" w:fill="FFFFFF"/>
        <w:spacing w:line="360" w:lineRule="auto"/>
        <w:ind w:left="28" w:firstLine="539"/>
        <w:jc w:val="both"/>
        <w:rPr>
          <w:rFonts w:ascii="Times New Roman" w:hAnsi="Times New Roman"/>
          <w:sz w:val="28"/>
          <w:szCs w:val="28"/>
        </w:rPr>
      </w:pPr>
      <w:r w:rsidRPr="001550B3">
        <w:rPr>
          <w:rFonts w:ascii="Times New Roman" w:hAnsi="Times New Roman"/>
          <w:spacing w:val="6"/>
          <w:sz w:val="28"/>
          <w:szCs w:val="28"/>
        </w:rPr>
        <w:t xml:space="preserve">Анализ исследовательской литературы </w:t>
      </w:r>
      <w:r w:rsidR="006E5FED" w:rsidRPr="001550B3">
        <w:rPr>
          <w:rFonts w:ascii="Times New Roman" w:hAnsi="Times New Roman"/>
          <w:spacing w:val="6"/>
          <w:sz w:val="28"/>
          <w:szCs w:val="28"/>
        </w:rPr>
        <w:t>[</w:t>
      </w:r>
      <w:r w:rsidR="0031474C" w:rsidRPr="001550B3">
        <w:rPr>
          <w:rFonts w:ascii="Times New Roman" w:hAnsi="Times New Roman"/>
          <w:sz w:val="28"/>
          <w:szCs w:val="28"/>
        </w:rPr>
        <w:t>7,12,14</w:t>
      </w:r>
      <w:r w:rsidR="006E5FED" w:rsidRPr="001550B3">
        <w:rPr>
          <w:rFonts w:ascii="Times New Roman" w:hAnsi="Times New Roman"/>
          <w:sz w:val="28"/>
          <w:szCs w:val="28"/>
        </w:rPr>
        <w:t xml:space="preserve">] </w:t>
      </w:r>
      <w:r w:rsidRPr="001550B3">
        <w:rPr>
          <w:rFonts w:ascii="Times New Roman" w:hAnsi="Times New Roman"/>
          <w:spacing w:val="6"/>
          <w:sz w:val="28"/>
          <w:szCs w:val="28"/>
        </w:rPr>
        <w:t xml:space="preserve">позволяет </w:t>
      </w:r>
      <w:r w:rsidRPr="001550B3">
        <w:rPr>
          <w:rFonts w:ascii="Times New Roman" w:hAnsi="Times New Roman"/>
          <w:sz w:val="28"/>
          <w:szCs w:val="28"/>
        </w:rPr>
        <w:t>выделить следующие характеристики сетевого взаимодействия, отличающие его от других форм социального взаимодействия:</w:t>
      </w:r>
    </w:p>
    <w:p w:rsidR="004630B2" w:rsidRPr="001550B3" w:rsidRDefault="00797CEE" w:rsidP="00797CEE">
      <w:pPr>
        <w:shd w:val="clear" w:color="auto" w:fill="FFFFFF"/>
        <w:spacing w:line="360" w:lineRule="auto"/>
        <w:ind w:firstLine="567"/>
        <w:jc w:val="both"/>
        <w:rPr>
          <w:rFonts w:ascii="Times New Roman" w:hAnsi="Times New Roman"/>
          <w:sz w:val="28"/>
          <w:szCs w:val="28"/>
        </w:rPr>
      </w:pPr>
      <w:r>
        <w:rPr>
          <w:rFonts w:ascii="Times New Roman" w:hAnsi="Times New Roman"/>
          <w:i/>
          <w:iCs/>
          <w:spacing w:val="9"/>
          <w:sz w:val="28"/>
          <w:szCs w:val="28"/>
        </w:rPr>
        <w:t>-</w:t>
      </w:r>
      <w:r w:rsidR="004630B2" w:rsidRPr="001550B3">
        <w:rPr>
          <w:rFonts w:ascii="Times New Roman" w:hAnsi="Times New Roman"/>
          <w:i/>
          <w:iCs/>
          <w:spacing w:val="9"/>
          <w:sz w:val="28"/>
          <w:szCs w:val="28"/>
        </w:rPr>
        <w:t xml:space="preserve">объединяющая цель </w:t>
      </w:r>
      <w:r w:rsidR="004630B2" w:rsidRPr="001550B3">
        <w:rPr>
          <w:rFonts w:ascii="Times New Roman" w:hAnsi="Times New Roman"/>
          <w:spacing w:val="9"/>
          <w:sz w:val="28"/>
          <w:szCs w:val="28"/>
        </w:rPr>
        <w:t xml:space="preserve">- в сетевых организациях </w:t>
      </w:r>
      <w:r w:rsidR="004630B2" w:rsidRPr="001550B3">
        <w:rPr>
          <w:rFonts w:ascii="Times New Roman" w:hAnsi="Times New Roman"/>
          <w:spacing w:val="2"/>
          <w:sz w:val="28"/>
          <w:szCs w:val="28"/>
        </w:rPr>
        <w:t xml:space="preserve">представляет собой достаточно сложный феномен, несущий в </w:t>
      </w:r>
      <w:r w:rsidR="004630B2" w:rsidRPr="001550B3">
        <w:rPr>
          <w:rFonts w:ascii="Times New Roman" w:hAnsi="Times New Roman"/>
          <w:spacing w:val="-1"/>
          <w:sz w:val="28"/>
          <w:szCs w:val="28"/>
        </w:rPr>
        <w:t>себе смысл основной идеи сети - конкурентного сотрудничества</w:t>
      </w:r>
      <w:r w:rsidR="009074A0" w:rsidRPr="001550B3">
        <w:rPr>
          <w:rFonts w:ascii="Times New Roman" w:hAnsi="Times New Roman"/>
          <w:spacing w:val="-1"/>
          <w:sz w:val="28"/>
          <w:szCs w:val="28"/>
        </w:rPr>
        <w:t>.</w:t>
      </w:r>
      <w:r w:rsidR="004630B2" w:rsidRPr="001550B3">
        <w:rPr>
          <w:rFonts w:ascii="Times New Roman" w:hAnsi="Times New Roman"/>
          <w:spacing w:val="-1"/>
          <w:sz w:val="28"/>
          <w:szCs w:val="28"/>
        </w:rPr>
        <w:t xml:space="preserve"> Оно строится на индивидуальном прогрессе каждого члена сети, </w:t>
      </w:r>
      <w:r w:rsidR="004630B2" w:rsidRPr="001550B3">
        <w:rPr>
          <w:rFonts w:ascii="Times New Roman" w:hAnsi="Times New Roman"/>
          <w:spacing w:val="6"/>
          <w:sz w:val="28"/>
          <w:szCs w:val="28"/>
        </w:rPr>
        <w:t>недостижимом за его  пределами. Такая объединяющая  цель</w:t>
      </w:r>
      <w:r w:rsidR="004630B2" w:rsidRPr="001550B3">
        <w:rPr>
          <w:rFonts w:ascii="Times New Roman" w:hAnsi="Times New Roman"/>
          <w:spacing w:val="7"/>
          <w:sz w:val="28"/>
          <w:szCs w:val="28"/>
        </w:rPr>
        <w:t xml:space="preserve"> основана,  как правило,  на заинтересованности участников  в </w:t>
      </w:r>
      <w:r w:rsidR="004630B2" w:rsidRPr="001550B3">
        <w:rPr>
          <w:rFonts w:ascii="Times New Roman" w:hAnsi="Times New Roman"/>
          <w:spacing w:val="2"/>
          <w:sz w:val="28"/>
          <w:szCs w:val="28"/>
        </w:rPr>
        <w:t xml:space="preserve">использовании       совместных       статусных,       материальных, </w:t>
      </w:r>
      <w:r w:rsidR="004630B2" w:rsidRPr="001550B3">
        <w:rPr>
          <w:rFonts w:ascii="Times New Roman" w:hAnsi="Times New Roman"/>
          <w:spacing w:val="1"/>
          <w:sz w:val="28"/>
          <w:szCs w:val="28"/>
        </w:rPr>
        <w:t xml:space="preserve">маркетинговых и информационных ресурсов сети. Относительно независимая   организация   вступает   в   сетевую   организацию, </w:t>
      </w:r>
      <w:r w:rsidR="004630B2" w:rsidRPr="001550B3">
        <w:rPr>
          <w:rFonts w:ascii="Times New Roman" w:hAnsi="Times New Roman"/>
          <w:spacing w:val="3"/>
          <w:sz w:val="28"/>
          <w:szCs w:val="28"/>
        </w:rPr>
        <w:t xml:space="preserve">переходя    из    поля    конкуренции    в    поле    конкурентного </w:t>
      </w:r>
      <w:r w:rsidR="004630B2" w:rsidRPr="001550B3">
        <w:rPr>
          <w:rFonts w:ascii="Times New Roman" w:hAnsi="Times New Roman"/>
          <w:spacing w:val="7"/>
          <w:sz w:val="28"/>
          <w:szCs w:val="28"/>
        </w:rPr>
        <w:t xml:space="preserve">сотрудничества с другими независимыми членами, поскольку </w:t>
      </w:r>
      <w:r w:rsidR="004630B2" w:rsidRPr="001550B3">
        <w:rPr>
          <w:rFonts w:ascii="Times New Roman" w:hAnsi="Times New Roman"/>
          <w:spacing w:val="8"/>
          <w:sz w:val="28"/>
          <w:szCs w:val="28"/>
        </w:rPr>
        <w:t xml:space="preserve">видит конкретную прагматическую пользу для себя в рамках </w:t>
      </w:r>
      <w:r w:rsidR="004630B2" w:rsidRPr="001550B3">
        <w:rPr>
          <w:rFonts w:ascii="Times New Roman" w:hAnsi="Times New Roman"/>
          <w:spacing w:val="1"/>
          <w:sz w:val="28"/>
          <w:szCs w:val="28"/>
        </w:rPr>
        <w:t xml:space="preserve">сети, недостижимую вне ее поля деятельности; </w:t>
      </w:r>
    </w:p>
    <w:p w:rsidR="004630B2" w:rsidRPr="001550B3" w:rsidRDefault="004630B2" w:rsidP="004630B2">
      <w:pPr>
        <w:shd w:val="clear" w:color="auto" w:fill="FFFFFF"/>
        <w:spacing w:line="360" w:lineRule="auto"/>
        <w:ind w:firstLine="595"/>
        <w:jc w:val="both"/>
        <w:rPr>
          <w:rFonts w:ascii="Times New Roman" w:hAnsi="Times New Roman"/>
          <w:sz w:val="28"/>
          <w:szCs w:val="28"/>
        </w:rPr>
      </w:pPr>
      <w:r w:rsidRPr="001550B3">
        <w:rPr>
          <w:rFonts w:ascii="Times New Roman" w:hAnsi="Times New Roman"/>
          <w:spacing w:val="2"/>
          <w:sz w:val="28"/>
          <w:szCs w:val="28"/>
        </w:rPr>
        <w:t xml:space="preserve">- </w:t>
      </w:r>
      <w:r w:rsidRPr="001550B3">
        <w:rPr>
          <w:rFonts w:ascii="Times New Roman" w:hAnsi="Times New Roman"/>
          <w:i/>
          <w:iCs/>
          <w:spacing w:val="2"/>
          <w:sz w:val="28"/>
          <w:szCs w:val="28"/>
        </w:rPr>
        <w:t xml:space="preserve">множественность уровней взаимодействия </w:t>
      </w:r>
      <w:r w:rsidRPr="001550B3">
        <w:rPr>
          <w:rFonts w:ascii="Times New Roman" w:hAnsi="Times New Roman"/>
          <w:spacing w:val="2"/>
          <w:sz w:val="28"/>
          <w:szCs w:val="28"/>
        </w:rPr>
        <w:t xml:space="preserve">- совместная </w:t>
      </w:r>
      <w:r w:rsidRPr="001550B3">
        <w:rPr>
          <w:rFonts w:ascii="Times New Roman" w:hAnsi="Times New Roman"/>
          <w:spacing w:val="5"/>
          <w:sz w:val="28"/>
          <w:szCs w:val="28"/>
        </w:rPr>
        <w:t xml:space="preserve">работа в рамках сети осуществляется не по административным </w:t>
      </w:r>
      <w:r w:rsidRPr="001550B3">
        <w:rPr>
          <w:rFonts w:ascii="Times New Roman" w:hAnsi="Times New Roman"/>
          <w:spacing w:val="10"/>
          <w:sz w:val="28"/>
          <w:szCs w:val="28"/>
        </w:rPr>
        <w:t xml:space="preserve">каналам, а </w:t>
      </w:r>
      <w:r w:rsidRPr="001550B3">
        <w:rPr>
          <w:rFonts w:ascii="Times New Roman" w:hAnsi="Times New Roman"/>
          <w:spacing w:val="10"/>
          <w:sz w:val="28"/>
          <w:szCs w:val="28"/>
        </w:rPr>
        <w:lastRenderedPageBreak/>
        <w:t xml:space="preserve">напрямую между теми организациями и людьми, </w:t>
      </w:r>
      <w:r w:rsidRPr="001550B3">
        <w:rPr>
          <w:rFonts w:ascii="Times New Roman" w:hAnsi="Times New Roman"/>
          <w:spacing w:val="3"/>
          <w:sz w:val="28"/>
          <w:szCs w:val="28"/>
        </w:rPr>
        <w:t xml:space="preserve">которые   и  должны   вместе   решать   необходимые   вопросы. </w:t>
      </w:r>
      <w:r w:rsidRPr="001550B3">
        <w:rPr>
          <w:rFonts w:ascii="Times New Roman" w:hAnsi="Times New Roman"/>
          <w:spacing w:val="2"/>
          <w:sz w:val="28"/>
          <w:szCs w:val="28"/>
        </w:rPr>
        <w:t xml:space="preserve">Взаимодействие     возникает     непосредственно     по     линиям </w:t>
      </w:r>
      <w:r w:rsidRPr="001550B3">
        <w:rPr>
          <w:rFonts w:ascii="Times New Roman" w:hAnsi="Times New Roman"/>
          <w:spacing w:val="4"/>
          <w:sz w:val="28"/>
          <w:szCs w:val="28"/>
        </w:rPr>
        <w:t xml:space="preserve">актуальной  потребности  в  сотрудничестве.   В  этой  связи   и </w:t>
      </w:r>
      <w:r w:rsidRPr="001550B3">
        <w:rPr>
          <w:rFonts w:ascii="Times New Roman" w:hAnsi="Times New Roman"/>
          <w:spacing w:val="2"/>
          <w:sz w:val="28"/>
          <w:szCs w:val="28"/>
        </w:rPr>
        <w:t xml:space="preserve">появляется    множественность   уровней   общения,    поскольку </w:t>
      </w:r>
      <w:r w:rsidRPr="001550B3">
        <w:rPr>
          <w:rFonts w:ascii="Times New Roman" w:hAnsi="Times New Roman"/>
          <w:spacing w:val="4"/>
          <w:sz w:val="28"/>
          <w:szCs w:val="28"/>
        </w:rPr>
        <w:t xml:space="preserve">каждый член сети может осуществлять контакты как с членами </w:t>
      </w:r>
      <w:r w:rsidRPr="001550B3">
        <w:rPr>
          <w:rFonts w:ascii="Times New Roman" w:hAnsi="Times New Roman"/>
          <w:spacing w:val="9"/>
          <w:sz w:val="28"/>
          <w:szCs w:val="28"/>
        </w:rPr>
        <w:t xml:space="preserve">своей ячейки (уровня) сети, так и с представителями других </w:t>
      </w:r>
      <w:r w:rsidRPr="001550B3">
        <w:rPr>
          <w:rFonts w:ascii="Times New Roman" w:hAnsi="Times New Roman"/>
          <w:spacing w:val="-1"/>
          <w:sz w:val="28"/>
          <w:szCs w:val="28"/>
        </w:rPr>
        <w:t>уровней;</w:t>
      </w:r>
    </w:p>
    <w:p w:rsidR="004630B2" w:rsidRPr="001550B3" w:rsidRDefault="004630B2" w:rsidP="00797CEE">
      <w:pPr>
        <w:shd w:val="clear" w:color="auto" w:fill="FFFFFF"/>
        <w:spacing w:line="360" w:lineRule="auto"/>
        <w:ind w:firstLine="567"/>
        <w:jc w:val="both"/>
        <w:rPr>
          <w:rFonts w:ascii="Times New Roman" w:hAnsi="Times New Roman"/>
          <w:sz w:val="28"/>
          <w:szCs w:val="28"/>
        </w:rPr>
      </w:pPr>
      <w:r w:rsidRPr="001550B3">
        <w:rPr>
          <w:rFonts w:ascii="Times New Roman" w:hAnsi="Times New Roman"/>
          <w:spacing w:val="11"/>
          <w:sz w:val="28"/>
          <w:szCs w:val="28"/>
        </w:rPr>
        <w:t xml:space="preserve">- </w:t>
      </w:r>
      <w:r w:rsidRPr="001550B3">
        <w:rPr>
          <w:rFonts w:ascii="Times New Roman" w:hAnsi="Times New Roman"/>
          <w:i/>
          <w:iCs/>
          <w:spacing w:val="11"/>
          <w:sz w:val="28"/>
          <w:szCs w:val="28"/>
        </w:rPr>
        <w:t xml:space="preserve">добровольность связей </w:t>
      </w:r>
      <w:r w:rsidRPr="001550B3">
        <w:rPr>
          <w:rFonts w:ascii="Times New Roman" w:hAnsi="Times New Roman"/>
          <w:spacing w:val="11"/>
          <w:sz w:val="28"/>
          <w:szCs w:val="28"/>
        </w:rPr>
        <w:t xml:space="preserve">- принимает разные формы в </w:t>
      </w:r>
      <w:r w:rsidRPr="001550B3">
        <w:rPr>
          <w:rFonts w:ascii="Times New Roman" w:hAnsi="Times New Roman"/>
          <w:spacing w:val="5"/>
          <w:sz w:val="28"/>
          <w:szCs w:val="28"/>
        </w:rPr>
        <w:t>зависимости    от    типа    сетевой    организации    и    степени</w:t>
      </w:r>
      <w:r w:rsidRPr="001550B3">
        <w:rPr>
          <w:rFonts w:ascii="Times New Roman" w:hAnsi="Times New Roman"/>
          <w:sz w:val="28"/>
          <w:szCs w:val="28"/>
        </w:rPr>
        <w:t xml:space="preserve"> </w:t>
      </w:r>
      <w:r w:rsidRPr="001550B3">
        <w:rPr>
          <w:rFonts w:ascii="Times New Roman" w:hAnsi="Times New Roman"/>
          <w:spacing w:val="2"/>
          <w:sz w:val="28"/>
          <w:szCs w:val="28"/>
        </w:rPr>
        <w:t xml:space="preserve">независимости  ее  </w:t>
      </w:r>
      <w:r w:rsidR="001550B3">
        <w:rPr>
          <w:rFonts w:ascii="Times New Roman" w:hAnsi="Times New Roman"/>
          <w:spacing w:val="2"/>
          <w:sz w:val="28"/>
          <w:szCs w:val="28"/>
        </w:rPr>
        <w:t xml:space="preserve">членов.   Подразумевается, </w:t>
      </w:r>
      <w:r w:rsidRPr="001550B3">
        <w:rPr>
          <w:rFonts w:ascii="Times New Roman" w:hAnsi="Times New Roman"/>
          <w:spacing w:val="2"/>
          <w:sz w:val="28"/>
          <w:szCs w:val="28"/>
        </w:rPr>
        <w:t xml:space="preserve"> что  сотрудники</w:t>
      </w:r>
      <w:r w:rsidRPr="001550B3">
        <w:rPr>
          <w:rFonts w:ascii="Times New Roman" w:hAnsi="Times New Roman"/>
          <w:sz w:val="28"/>
          <w:szCs w:val="28"/>
        </w:rPr>
        <w:t xml:space="preserve"> </w:t>
      </w:r>
      <w:r w:rsidRPr="001550B3">
        <w:rPr>
          <w:rFonts w:ascii="Times New Roman" w:hAnsi="Times New Roman"/>
          <w:spacing w:val="3"/>
          <w:sz w:val="28"/>
          <w:szCs w:val="28"/>
        </w:rPr>
        <w:t>организации,     опираясь     на     ограниченное,     но     реально</w:t>
      </w:r>
      <w:r w:rsidRPr="001550B3">
        <w:rPr>
          <w:rFonts w:ascii="Times New Roman" w:hAnsi="Times New Roman"/>
          <w:sz w:val="28"/>
          <w:szCs w:val="28"/>
        </w:rPr>
        <w:t xml:space="preserve"> </w:t>
      </w:r>
      <w:r w:rsidRPr="001550B3">
        <w:rPr>
          <w:rFonts w:ascii="Times New Roman" w:hAnsi="Times New Roman"/>
          <w:spacing w:val="2"/>
          <w:sz w:val="28"/>
          <w:szCs w:val="28"/>
        </w:rPr>
        <w:t>присутствующее право выбора партнеров по проектной команде</w:t>
      </w:r>
      <w:r w:rsidRPr="001550B3">
        <w:rPr>
          <w:rFonts w:ascii="Times New Roman" w:hAnsi="Times New Roman"/>
          <w:sz w:val="28"/>
          <w:szCs w:val="28"/>
        </w:rPr>
        <w:t xml:space="preserve"> </w:t>
      </w:r>
      <w:r w:rsidRPr="001550B3">
        <w:rPr>
          <w:rFonts w:ascii="Times New Roman" w:hAnsi="Times New Roman"/>
          <w:spacing w:val="1"/>
          <w:sz w:val="28"/>
          <w:szCs w:val="28"/>
        </w:rPr>
        <w:t>и   принятие   ответственности   за   свою   ресурсную   позицию,</w:t>
      </w:r>
      <w:r w:rsidRPr="001550B3">
        <w:rPr>
          <w:rFonts w:ascii="Times New Roman" w:hAnsi="Times New Roman"/>
          <w:sz w:val="28"/>
          <w:szCs w:val="28"/>
        </w:rPr>
        <w:t xml:space="preserve"> </w:t>
      </w:r>
      <w:r w:rsidRPr="001550B3">
        <w:rPr>
          <w:rFonts w:ascii="Times New Roman" w:hAnsi="Times New Roman"/>
          <w:spacing w:val="2"/>
          <w:sz w:val="28"/>
          <w:szCs w:val="28"/>
        </w:rPr>
        <w:t>достаточно    самостоятельно    определяют    структуру    своего</w:t>
      </w:r>
      <w:r w:rsidRPr="001550B3">
        <w:rPr>
          <w:rFonts w:ascii="Times New Roman" w:hAnsi="Times New Roman"/>
          <w:sz w:val="28"/>
          <w:szCs w:val="28"/>
        </w:rPr>
        <w:t xml:space="preserve"> </w:t>
      </w:r>
      <w:r w:rsidRPr="001550B3">
        <w:rPr>
          <w:rFonts w:ascii="Times New Roman" w:hAnsi="Times New Roman"/>
          <w:spacing w:val="1"/>
          <w:sz w:val="28"/>
          <w:szCs w:val="28"/>
        </w:rPr>
        <w:t>взаимодействия в рамках организации по конкретным проектам;</w:t>
      </w:r>
    </w:p>
    <w:p w:rsidR="004630B2" w:rsidRPr="001550B3" w:rsidRDefault="004630B2" w:rsidP="00797CEE">
      <w:pPr>
        <w:shd w:val="clear" w:color="auto" w:fill="FFFFFF"/>
        <w:spacing w:line="360" w:lineRule="auto"/>
        <w:ind w:firstLine="567"/>
        <w:jc w:val="both"/>
        <w:rPr>
          <w:rFonts w:ascii="Times New Roman" w:hAnsi="Times New Roman"/>
          <w:sz w:val="28"/>
          <w:szCs w:val="28"/>
        </w:rPr>
      </w:pPr>
      <w:r w:rsidRPr="001550B3">
        <w:rPr>
          <w:rFonts w:ascii="Times New Roman" w:hAnsi="Times New Roman"/>
          <w:spacing w:val="2"/>
          <w:sz w:val="28"/>
          <w:szCs w:val="28"/>
        </w:rPr>
        <w:t xml:space="preserve">- </w:t>
      </w:r>
      <w:r w:rsidRPr="001550B3">
        <w:rPr>
          <w:rFonts w:ascii="Times New Roman" w:hAnsi="Times New Roman"/>
          <w:i/>
          <w:iCs/>
          <w:spacing w:val="2"/>
          <w:sz w:val="28"/>
          <w:szCs w:val="28"/>
        </w:rPr>
        <w:t xml:space="preserve">независимость членов сети - </w:t>
      </w:r>
      <w:r w:rsidRPr="001550B3">
        <w:rPr>
          <w:rFonts w:ascii="Times New Roman" w:hAnsi="Times New Roman"/>
          <w:spacing w:val="2"/>
          <w:sz w:val="28"/>
          <w:szCs w:val="28"/>
        </w:rPr>
        <w:t>представители организации</w:t>
      </w:r>
      <w:r w:rsidRPr="001550B3">
        <w:rPr>
          <w:rFonts w:ascii="Times New Roman" w:hAnsi="Times New Roman"/>
          <w:sz w:val="28"/>
          <w:szCs w:val="28"/>
        </w:rPr>
        <w:t xml:space="preserve"> </w:t>
      </w:r>
      <w:r w:rsidRPr="001550B3">
        <w:rPr>
          <w:rFonts w:ascii="Times New Roman" w:hAnsi="Times New Roman"/>
          <w:spacing w:val="5"/>
          <w:sz w:val="28"/>
          <w:szCs w:val="28"/>
        </w:rPr>
        <w:t>имеют   опр</w:t>
      </w:r>
      <w:r w:rsidR="001550B3">
        <w:rPr>
          <w:rFonts w:ascii="Times New Roman" w:hAnsi="Times New Roman"/>
          <w:spacing w:val="5"/>
          <w:sz w:val="28"/>
          <w:szCs w:val="28"/>
        </w:rPr>
        <w:t>еделенную   степень   свободы,</w:t>
      </w:r>
      <w:r w:rsidRPr="001550B3">
        <w:rPr>
          <w:rFonts w:ascii="Times New Roman" w:hAnsi="Times New Roman"/>
          <w:spacing w:val="5"/>
          <w:sz w:val="28"/>
          <w:szCs w:val="28"/>
        </w:rPr>
        <w:t xml:space="preserve"> достаточную   для</w:t>
      </w:r>
      <w:r w:rsidRPr="001550B3">
        <w:rPr>
          <w:rFonts w:ascii="Times New Roman" w:hAnsi="Times New Roman"/>
          <w:sz w:val="28"/>
          <w:szCs w:val="28"/>
        </w:rPr>
        <w:t xml:space="preserve"> </w:t>
      </w:r>
      <w:r w:rsidRPr="001550B3">
        <w:rPr>
          <w:rFonts w:ascii="Times New Roman" w:hAnsi="Times New Roman"/>
          <w:spacing w:val="1"/>
          <w:sz w:val="28"/>
          <w:szCs w:val="28"/>
        </w:rPr>
        <w:t>возможности     расставлять     приоритеты     по     характеру     и</w:t>
      </w:r>
      <w:r w:rsidRPr="001550B3">
        <w:rPr>
          <w:rFonts w:ascii="Times New Roman" w:hAnsi="Times New Roman"/>
          <w:sz w:val="28"/>
          <w:szCs w:val="28"/>
        </w:rPr>
        <w:t xml:space="preserve"> </w:t>
      </w:r>
      <w:r w:rsidRPr="001550B3">
        <w:rPr>
          <w:rFonts w:ascii="Times New Roman" w:hAnsi="Times New Roman"/>
          <w:spacing w:val="2"/>
          <w:sz w:val="28"/>
          <w:szCs w:val="28"/>
        </w:rPr>
        <w:t>направленности       собственной      деятельности       и       нести</w:t>
      </w:r>
      <w:r w:rsidRPr="001550B3">
        <w:rPr>
          <w:rFonts w:ascii="Times New Roman" w:hAnsi="Times New Roman"/>
          <w:sz w:val="28"/>
          <w:szCs w:val="28"/>
        </w:rPr>
        <w:t xml:space="preserve"> ответственность за конечный результат;</w:t>
      </w:r>
    </w:p>
    <w:p w:rsidR="004630B2" w:rsidRPr="001550B3" w:rsidRDefault="004630B2" w:rsidP="004630B2">
      <w:pPr>
        <w:shd w:val="clear" w:color="auto" w:fill="FFFFFF"/>
        <w:spacing w:line="360" w:lineRule="auto"/>
        <w:ind w:firstLine="576"/>
        <w:jc w:val="both"/>
        <w:rPr>
          <w:rFonts w:ascii="Times New Roman" w:hAnsi="Times New Roman"/>
          <w:sz w:val="28"/>
          <w:szCs w:val="28"/>
        </w:rPr>
      </w:pPr>
      <w:r w:rsidRPr="001550B3">
        <w:rPr>
          <w:rFonts w:ascii="Times New Roman" w:hAnsi="Times New Roman"/>
          <w:spacing w:val="2"/>
          <w:sz w:val="28"/>
          <w:szCs w:val="28"/>
        </w:rPr>
        <w:t xml:space="preserve">- </w:t>
      </w:r>
      <w:r w:rsidRPr="001550B3">
        <w:rPr>
          <w:rFonts w:ascii="Times New Roman" w:hAnsi="Times New Roman"/>
          <w:i/>
          <w:iCs/>
          <w:spacing w:val="2"/>
          <w:sz w:val="28"/>
          <w:szCs w:val="28"/>
        </w:rPr>
        <w:t xml:space="preserve">взаимная совместная ответственность </w:t>
      </w:r>
      <w:r w:rsidRPr="001550B3">
        <w:rPr>
          <w:rFonts w:ascii="Times New Roman" w:hAnsi="Times New Roman"/>
          <w:spacing w:val="2"/>
          <w:sz w:val="28"/>
          <w:szCs w:val="28"/>
        </w:rPr>
        <w:t xml:space="preserve">за деятельность и   ее   результаты.   При   этом   могут   проявляться   два   типа </w:t>
      </w:r>
      <w:r w:rsidRPr="001550B3">
        <w:rPr>
          <w:rFonts w:ascii="Times New Roman" w:hAnsi="Times New Roman"/>
          <w:spacing w:val="4"/>
          <w:sz w:val="28"/>
          <w:szCs w:val="28"/>
        </w:rPr>
        <w:t xml:space="preserve">ответственности: а) перед самим собой за собственный успех и </w:t>
      </w:r>
      <w:r w:rsidRPr="001550B3">
        <w:rPr>
          <w:rFonts w:ascii="Times New Roman" w:hAnsi="Times New Roman"/>
          <w:spacing w:val="5"/>
          <w:sz w:val="28"/>
          <w:szCs w:val="28"/>
        </w:rPr>
        <w:t xml:space="preserve">результат достижения самостоятельно поставленной цели и б) </w:t>
      </w:r>
      <w:r w:rsidRPr="001550B3">
        <w:rPr>
          <w:rFonts w:ascii="Times New Roman" w:hAnsi="Times New Roman"/>
          <w:spacing w:val="2"/>
          <w:sz w:val="28"/>
          <w:szCs w:val="28"/>
        </w:rPr>
        <w:t xml:space="preserve">перед   вышестоящей   инстанцией   за  достижение   результата, </w:t>
      </w:r>
      <w:r w:rsidRPr="001550B3">
        <w:rPr>
          <w:rFonts w:ascii="Times New Roman" w:hAnsi="Times New Roman"/>
          <w:sz w:val="28"/>
          <w:szCs w:val="28"/>
        </w:rPr>
        <w:t xml:space="preserve">заданного целью, поставленной извне; </w:t>
      </w:r>
    </w:p>
    <w:p w:rsidR="004630B2" w:rsidRPr="001550B3" w:rsidRDefault="004630B2" w:rsidP="00797CEE">
      <w:pPr>
        <w:shd w:val="clear" w:color="auto" w:fill="FFFFFF"/>
        <w:spacing w:line="360" w:lineRule="auto"/>
        <w:ind w:firstLine="426"/>
        <w:jc w:val="both"/>
        <w:rPr>
          <w:rFonts w:ascii="Times New Roman" w:hAnsi="Times New Roman"/>
          <w:sz w:val="28"/>
          <w:szCs w:val="28"/>
        </w:rPr>
      </w:pPr>
      <w:r w:rsidRPr="001550B3">
        <w:rPr>
          <w:rFonts w:ascii="Times New Roman" w:hAnsi="Times New Roman"/>
          <w:i/>
          <w:iCs/>
          <w:sz w:val="28"/>
          <w:szCs w:val="28"/>
        </w:rPr>
        <w:t xml:space="preserve">-множественность лидеров </w:t>
      </w:r>
      <w:r w:rsidRPr="001550B3">
        <w:rPr>
          <w:rFonts w:ascii="Times New Roman" w:hAnsi="Times New Roman"/>
          <w:sz w:val="28"/>
          <w:szCs w:val="28"/>
        </w:rPr>
        <w:t xml:space="preserve">- понятие лидерства в сети не </w:t>
      </w:r>
      <w:r w:rsidRPr="001550B3">
        <w:rPr>
          <w:rFonts w:ascii="Times New Roman" w:hAnsi="Times New Roman"/>
          <w:spacing w:val="3"/>
          <w:sz w:val="28"/>
          <w:szCs w:val="28"/>
        </w:rPr>
        <w:t xml:space="preserve">совпадает    с     привычными     представлениями    о    нем     в </w:t>
      </w:r>
      <w:r w:rsidRPr="001550B3">
        <w:rPr>
          <w:rFonts w:ascii="Times New Roman" w:hAnsi="Times New Roman"/>
          <w:spacing w:val="-1"/>
          <w:sz w:val="28"/>
          <w:szCs w:val="28"/>
        </w:rPr>
        <w:t xml:space="preserve">организациях,   построенных   по   принципу   административной </w:t>
      </w:r>
      <w:r w:rsidRPr="001550B3">
        <w:rPr>
          <w:rFonts w:ascii="Times New Roman" w:hAnsi="Times New Roman"/>
          <w:spacing w:val="1"/>
          <w:sz w:val="28"/>
          <w:szCs w:val="28"/>
        </w:rPr>
        <w:t xml:space="preserve">иерархии. В организациях, построенных </w:t>
      </w:r>
      <w:r w:rsidRPr="001550B3">
        <w:rPr>
          <w:rFonts w:ascii="Times New Roman" w:hAnsi="Times New Roman"/>
          <w:spacing w:val="1"/>
          <w:sz w:val="28"/>
          <w:szCs w:val="28"/>
        </w:rPr>
        <w:lastRenderedPageBreak/>
        <w:t xml:space="preserve">по сетевым принципам, </w:t>
      </w:r>
      <w:r w:rsidRPr="001550B3">
        <w:rPr>
          <w:rFonts w:ascii="Times New Roman" w:hAnsi="Times New Roman"/>
          <w:sz w:val="28"/>
          <w:szCs w:val="28"/>
        </w:rPr>
        <w:t xml:space="preserve">профиль системы лидерства практически постоянно находится в </w:t>
      </w:r>
      <w:r w:rsidRPr="001550B3">
        <w:rPr>
          <w:rFonts w:ascii="Times New Roman" w:hAnsi="Times New Roman"/>
          <w:spacing w:val="5"/>
          <w:sz w:val="28"/>
          <w:szCs w:val="28"/>
        </w:rPr>
        <w:t xml:space="preserve">процессе изменения. Для определенного статуса в сети нужно </w:t>
      </w:r>
      <w:r w:rsidRPr="001550B3">
        <w:rPr>
          <w:rFonts w:ascii="Times New Roman" w:hAnsi="Times New Roman"/>
          <w:sz w:val="28"/>
          <w:szCs w:val="28"/>
        </w:rPr>
        <w:t xml:space="preserve">иметь необходимый для работы ресурс (включая знания, навыки работы и т.п.). Именно этот факт обеспечивает множественность </w:t>
      </w:r>
      <w:r w:rsidRPr="001550B3">
        <w:rPr>
          <w:rFonts w:ascii="Times New Roman" w:hAnsi="Times New Roman"/>
          <w:spacing w:val="-1"/>
          <w:sz w:val="28"/>
          <w:szCs w:val="28"/>
        </w:rPr>
        <w:t>уровней ведущих ролей;</w:t>
      </w:r>
    </w:p>
    <w:p w:rsidR="004630B2" w:rsidRPr="001550B3" w:rsidRDefault="004630B2" w:rsidP="004630B2">
      <w:pPr>
        <w:shd w:val="clear" w:color="auto" w:fill="FFFFFF"/>
        <w:spacing w:line="360" w:lineRule="auto"/>
        <w:ind w:firstLine="561"/>
        <w:jc w:val="both"/>
        <w:rPr>
          <w:rFonts w:ascii="Times New Roman" w:hAnsi="Times New Roman"/>
          <w:sz w:val="28"/>
          <w:szCs w:val="28"/>
        </w:rPr>
      </w:pPr>
      <w:r w:rsidRPr="001550B3">
        <w:rPr>
          <w:rFonts w:ascii="Times New Roman" w:hAnsi="Times New Roman"/>
          <w:spacing w:val="1"/>
          <w:sz w:val="28"/>
          <w:szCs w:val="28"/>
        </w:rPr>
        <w:t xml:space="preserve">- </w:t>
      </w:r>
      <w:r w:rsidRPr="001550B3">
        <w:rPr>
          <w:rFonts w:ascii="Times New Roman" w:hAnsi="Times New Roman"/>
          <w:i/>
          <w:iCs/>
          <w:spacing w:val="1"/>
          <w:sz w:val="28"/>
          <w:szCs w:val="28"/>
        </w:rPr>
        <w:t xml:space="preserve">формирование норм сетевого взаимодействия «снизу» </w:t>
      </w:r>
      <w:r w:rsidRPr="001550B3">
        <w:rPr>
          <w:rFonts w:ascii="Times New Roman" w:hAnsi="Times New Roman"/>
          <w:spacing w:val="1"/>
          <w:sz w:val="28"/>
          <w:szCs w:val="28"/>
        </w:rPr>
        <w:t xml:space="preserve">посредством процессам самоорганизации и саморегулирования, </w:t>
      </w:r>
      <w:r w:rsidRPr="001550B3">
        <w:rPr>
          <w:rFonts w:ascii="Times New Roman" w:hAnsi="Times New Roman"/>
          <w:sz w:val="28"/>
          <w:szCs w:val="28"/>
        </w:rPr>
        <w:t xml:space="preserve">а также то, что это не объединение инициатив, а объединение </w:t>
      </w:r>
      <w:r w:rsidRPr="001550B3">
        <w:rPr>
          <w:rFonts w:ascii="Times New Roman" w:hAnsi="Times New Roman"/>
          <w:spacing w:val="7"/>
          <w:sz w:val="28"/>
          <w:szCs w:val="28"/>
        </w:rPr>
        <w:t xml:space="preserve">усилий по достижению определенной цели и решению </w:t>
      </w:r>
      <w:r w:rsidRPr="001550B3">
        <w:rPr>
          <w:rFonts w:ascii="Times New Roman" w:hAnsi="Times New Roman"/>
          <w:spacing w:val="-1"/>
          <w:sz w:val="28"/>
          <w:szCs w:val="28"/>
        </w:rPr>
        <w:t>определенной проблемы.</w:t>
      </w:r>
    </w:p>
    <w:p w:rsidR="004630B2" w:rsidRPr="001550B3" w:rsidRDefault="004630B2" w:rsidP="004630B2">
      <w:pPr>
        <w:shd w:val="clear" w:color="auto" w:fill="FFFFFF"/>
        <w:spacing w:line="360" w:lineRule="auto"/>
        <w:ind w:firstLine="561"/>
        <w:jc w:val="both"/>
        <w:rPr>
          <w:rFonts w:ascii="Times New Roman" w:hAnsi="Times New Roman"/>
          <w:sz w:val="28"/>
          <w:szCs w:val="28"/>
        </w:rPr>
      </w:pPr>
      <w:r w:rsidRPr="001550B3">
        <w:rPr>
          <w:rFonts w:ascii="Times New Roman" w:hAnsi="Times New Roman"/>
          <w:spacing w:val="4"/>
          <w:sz w:val="28"/>
          <w:szCs w:val="28"/>
        </w:rPr>
        <w:t xml:space="preserve">- </w:t>
      </w:r>
      <w:r w:rsidRPr="001550B3">
        <w:rPr>
          <w:rFonts w:ascii="Times New Roman" w:hAnsi="Times New Roman"/>
          <w:i/>
          <w:iCs/>
          <w:spacing w:val="4"/>
          <w:sz w:val="28"/>
          <w:szCs w:val="28"/>
        </w:rPr>
        <w:t xml:space="preserve">широкая специализация участников. </w:t>
      </w:r>
      <w:r w:rsidRPr="001550B3">
        <w:rPr>
          <w:rFonts w:ascii="Times New Roman" w:hAnsi="Times New Roman"/>
          <w:spacing w:val="4"/>
          <w:sz w:val="28"/>
          <w:szCs w:val="28"/>
        </w:rPr>
        <w:t xml:space="preserve">Они параллельно </w:t>
      </w:r>
      <w:r w:rsidRPr="001550B3">
        <w:rPr>
          <w:rFonts w:ascii="Times New Roman" w:hAnsi="Times New Roman"/>
          <w:sz w:val="28"/>
          <w:szCs w:val="28"/>
        </w:rPr>
        <w:t xml:space="preserve">или попеременно занимаются несколькими (или даже всеми) </w:t>
      </w:r>
      <w:r w:rsidRPr="001550B3">
        <w:rPr>
          <w:rFonts w:ascii="Times New Roman" w:hAnsi="Times New Roman"/>
          <w:spacing w:val="4"/>
          <w:sz w:val="28"/>
          <w:szCs w:val="28"/>
        </w:rPr>
        <w:t xml:space="preserve">направлениями и специальностями, которым посвящена </w:t>
      </w:r>
      <w:r w:rsidRPr="001550B3">
        <w:rPr>
          <w:rFonts w:ascii="Times New Roman" w:hAnsi="Times New Roman"/>
          <w:spacing w:val="3"/>
          <w:sz w:val="28"/>
          <w:szCs w:val="28"/>
        </w:rPr>
        <w:t xml:space="preserve">деятельность сетевой организации. Этих направлений может </w:t>
      </w:r>
      <w:r w:rsidRPr="001550B3">
        <w:rPr>
          <w:rFonts w:ascii="Times New Roman" w:hAnsi="Times New Roman"/>
          <w:spacing w:val="4"/>
          <w:sz w:val="28"/>
          <w:szCs w:val="28"/>
        </w:rPr>
        <w:t xml:space="preserve">быть несколько, так как сетевая организация решает </w:t>
      </w:r>
      <w:r w:rsidRPr="001550B3">
        <w:rPr>
          <w:rFonts w:ascii="Times New Roman" w:hAnsi="Times New Roman"/>
          <w:spacing w:val="-2"/>
          <w:sz w:val="28"/>
          <w:szCs w:val="28"/>
        </w:rPr>
        <w:t>междисциплинарные задачи.</w:t>
      </w:r>
    </w:p>
    <w:p w:rsidR="004630B2" w:rsidRPr="001550B3" w:rsidRDefault="004630B2" w:rsidP="004630B2">
      <w:pPr>
        <w:shd w:val="clear" w:color="auto" w:fill="FFFFFF"/>
        <w:spacing w:line="360" w:lineRule="auto"/>
        <w:ind w:firstLine="709"/>
        <w:jc w:val="both"/>
        <w:rPr>
          <w:rFonts w:ascii="Times New Roman" w:hAnsi="Times New Roman"/>
          <w:sz w:val="28"/>
          <w:szCs w:val="28"/>
        </w:rPr>
      </w:pPr>
      <w:r w:rsidRPr="001550B3">
        <w:rPr>
          <w:rFonts w:ascii="Times New Roman" w:hAnsi="Times New Roman"/>
          <w:spacing w:val="9"/>
          <w:sz w:val="28"/>
          <w:szCs w:val="28"/>
        </w:rPr>
        <w:t>Можно выделить ряд условий,  при которых возможна</w:t>
      </w:r>
      <w:r w:rsidRPr="001550B3">
        <w:rPr>
          <w:rFonts w:ascii="Times New Roman" w:hAnsi="Times New Roman"/>
          <w:sz w:val="28"/>
          <w:szCs w:val="28"/>
        </w:rPr>
        <w:t xml:space="preserve"> </w:t>
      </w:r>
      <w:r w:rsidRPr="001550B3">
        <w:rPr>
          <w:rFonts w:ascii="Times New Roman" w:hAnsi="Times New Roman"/>
          <w:spacing w:val="-1"/>
          <w:sz w:val="28"/>
          <w:szCs w:val="28"/>
        </w:rPr>
        <w:t>реализация сетевого взаимодействия:</w:t>
      </w:r>
    </w:p>
    <w:p w:rsidR="004630B2" w:rsidRPr="001550B3" w:rsidRDefault="004630B2" w:rsidP="004630B2">
      <w:pPr>
        <w:shd w:val="clear" w:color="auto" w:fill="FFFFFF"/>
        <w:spacing w:line="360" w:lineRule="auto"/>
        <w:ind w:firstLine="561"/>
        <w:jc w:val="both"/>
        <w:rPr>
          <w:rFonts w:ascii="Times New Roman" w:hAnsi="Times New Roman"/>
          <w:spacing w:val="1"/>
          <w:sz w:val="28"/>
          <w:szCs w:val="28"/>
        </w:rPr>
      </w:pPr>
      <w:r w:rsidRPr="001550B3">
        <w:rPr>
          <w:rFonts w:ascii="Times New Roman" w:hAnsi="Times New Roman"/>
          <w:spacing w:val="2"/>
          <w:sz w:val="28"/>
          <w:szCs w:val="28"/>
        </w:rPr>
        <w:t xml:space="preserve">-каждый участник такого сетевого взаимодействия должен </w:t>
      </w:r>
      <w:r w:rsidRPr="001550B3">
        <w:rPr>
          <w:rFonts w:ascii="Times New Roman" w:hAnsi="Times New Roman"/>
          <w:spacing w:val="7"/>
          <w:sz w:val="28"/>
          <w:szCs w:val="28"/>
        </w:rPr>
        <w:t xml:space="preserve">обладать определенным накопленным капиталом </w:t>
      </w:r>
      <w:r w:rsidRPr="001550B3">
        <w:rPr>
          <w:rFonts w:ascii="Times New Roman" w:hAnsi="Times New Roman"/>
          <w:spacing w:val="-3"/>
          <w:sz w:val="28"/>
          <w:szCs w:val="28"/>
        </w:rPr>
        <w:t>(социальным,</w:t>
      </w:r>
      <w:r w:rsidR="001A1FE0" w:rsidRPr="001550B3">
        <w:rPr>
          <w:rFonts w:ascii="Times New Roman" w:hAnsi="Times New Roman"/>
          <w:sz w:val="28"/>
          <w:szCs w:val="28"/>
        </w:rPr>
        <w:t xml:space="preserve"> </w:t>
      </w:r>
      <w:r w:rsidRPr="001550B3">
        <w:rPr>
          <w:rFonts w:ascii="Times New Roman" w:hAnsi="Times New Roman"/>
          <w:spacing w:val="-4"/>
          <w:sz w:val="28"/>
          <w:szCs w:val="28"/>
        </w:rPr>
        <w:t>человеческим,</w:t>
      </w:r>
      <w:r w:rsidR="001A1FE0" w:rsidRPr="001550B3">
        <w:rPr>
          <w:rFonts w:ascii="Times New Roman" w:hAnsi="Times New Roman"/>
          <w:sz w:val="28"/>
          <w:szCs w:val="28"/>
        </w:rPr>
        <w:t xml:space="preserve"> </w:t>
      </w:r>
      <w:r w:rsidRPr="001550B3">
        <w:rPr>
          <w:rFonts w:ascii="Times New Roman" w:hAnsi="Times New Roman"/>
          <w:spacing w:val="-2"/>
          <w:sz w:val="28"/>
          <w:szCs w:val="28"/>
        </w:rPr>
        <w:t>материальным,</w:t>
      </w:r>
      <w:r w:rsidRPr="001550B3">
        <w:rPr>
          <w:rFonts w:ascii="Times New Roman" w:hAnsi="Times New Roman"/>
          <w:sz w:val="28"/>
          <w:szCs w:val="28"/>
        </w:rPr>
        <w:t xml:space="preserve"> </w:t>
      </w:r>
      <w:r w:rsidRPr="001550B3">
        <w:rPr>
          <w:rFonts w:ascii="Times New Roman" w:hAnsi="Times New Roman"/>
          <w:spacing w:val="23"/>
          <w:sz w:val="28"/>
          <w:szCs w:val="28"/>
        </w:rPr>
        <w:t xml:space="preserve">информационным и т.д.) и предоставить </w:t>
      </w:r>
      <w:r w:rsidRPr="001550B3">
        <w:rPr>
          <w:rFonts w:ascii="Times New Roman" w:hAnsi="Times New Roman"/>
          <w:spacing w:val="4"/>
          <w:sz w:val="28"/>
          <w:szCs w:val="28"/>
        </w:rPr>
        <w:t xml:space="preserve">беспрепятственный доступ к нему другим участникам. </w:t>
      </w:r>
      <w:r w:rsidRPr="001550B3">
        <w:rPr>
          <w:rFonts w:ascii="Times New Roman" w:hAnsi="Times New Roman"/>
          <w:spacing w:val="3"/>
          <w:sz w:val="28"/>
          <w:szCs w:val="28"/>
        </w:rPr>
        <w:t xml:space="preserve">При этом объемы ресурсов могут быть различными у </w:t>
      </w:r>
      <w:r w:rsidRPr="001550B3">
        <w:rPr>
          <w:rFonts w:ascii="Times New Roman" w:hAnsi="Times New Roman"/>
          <w:spacing w:val="-1"/>
          <w:sz w:val="28"/>
          <w:szCs w:val="28"/>
        </w:rPr>
        <w:t>каждого участника.</w:t>
      </w:r>
      <w:r w:rsidRPr="001550B3">
        <w:rPr>
          <w:rFonts w:ascii="Times New Roman" w:hAnsi="Times New Roman"/>
          <w:sz w:val="28"/>
          <w:szCs w:val="28"/>
        </w:rPr>
        <w:t xml:space="preserve"> Сетевые    партнеры    должны    обеспечить    возможность </w:t>
      </w:r>
      <w:r w:rsidR="001550B3">
        <w:rPr>
          <w:rFonts w:ascii="Times New Roman" w:hAnsi="Times New Roman"/>
          <w:spacing w:val="2"/>
          <w:sz w:val="28"/>
          <w:szCs w:val="28"/>
        </w:rPr>
        <w:t xml:space="preserve">быстрого </w:t>
      </w:r>
      <w:r w:rsidRPr="001550B3">
        <w:rPr>
          <w:rFonts w:ascii="Times New Roman" w:hAnsi="Times New Roman"/>
          <w:spacing w:val="2"/>
          <w:sz w:val="28"/>
          <w:szCs w:val="28"/>
        </w:rPr>
        <w:t xml:space="preserve">установления   многосторонних   связей  между </w:t>
      </w:r>
      <w:r w:rsidRPr="001550B3">
        <w:rPr>
          <w:rFonts w:ascii="Times New Roman" w:hAnsi="Times New Roman"/>
          <w:spacing w:val="1"/>
          <w:sz w:val="28"/>
          <w:szCs w:val="28"/>
        </w:rPr>
        <w:t xml:space="preserve">всеми     участникам     в     рамках     общей     совместной  деятельности.     Это     подразумевает     и     технические </w:t>
      </w:r>
      <w:r w:rsidR="001550B3">
        <w:rPr>
          <w:rFonts w:ascii="Times New Roman" w:hAnsi="Times New Roman"/>
          <w:spacing w:val="2"/>
          <w:sz w:val="28"/>
          <w:szCs w:val="28"/>
        </w:rPr>
        <w:t>возможности,</w:t>
      </w:r>
      <w:r w:rsidRPr="001550B3">
        <w:rPr>
          <w:rFonts w:ascii="Times New Roman" w:hAnsi="Times New Roman"/>
          <w:spacing w:val="2"/>
          <w:sz w:val="28"/>
          <w:szCs w:val="28"/>
        </w:rPr>
        <w:t xml:space="preserve"> и  </w:t>
      </w:r>
      <w:r w:rsidR="001550B3">
        <w:rPr>
          <w:rFonts w:ascii="Times New Roman" w:hAnsi="Times New Roman"/>
          <w:spacing w:val="2"/>
          <w:sz w:val="28"/>
          <w:szCs w:val="28"/>
        </w:rPr>
        <w:t xml:space="preserve">  характер    взаимодействия </w:t>
      </w:r>
      <w:r w:rsidRPr="001550B3">
        <w:rPr>
          <w:rFonts w:ascii="Times New Roman" w:hAnsi="Times New Roman"/>
          <w:spacing w:val="2"/>
          <w:sz w:val="28"/>
          <w:szCs w:val="28"/>
        </w:rPr>
        <w:t>(сетевое взаимодействия    всегда    открыто    и   не   предполагает иерархич</w:t>
      </w:r>
      <w:r w:rsidR="001550B3">
        <w:rPr>
          <w:rFonts w:ascii="Times New Roman" w:hAnsi="Times New Roman"/>
          <w:spacing w:val="2"/>
          <w:sz w:val="28"/>
          <w:szCs w:val="28"/>
        </w:rPr>
        <w:t xml:space="preserve">еских    связей),  </w:t>
      </w:r>
      <w:r w:rsidRPr="001550B3">
        <w:rPr>
          <w:rFonts w:ascii="Times New Roman" w:hAnsi="Times New Roman"/>
          <w:spacing w:val="2"/>
          <w:sz w:val="28"/>
          <w:szCs w:val="28"/>
        </w:rPr>
        <w:t xml:space="preserve">и    заинтересованность    всех </w:t>
      </w:r>
      <w:r w:rsidRPr="001550B3">
        <w:rPr>
          <w:rFonts w:ascii="Times New Roman" w:hAnsi="Times New Roman"/>
          <w:sz w:val="28"/>
          <w:szCs w:val="28"/>
        </w:rPr>
        <w:t xml:space="preserve">участников    в    установлении    подобного    </w:t>
      </w:r>
      <w:r w:rsidRPr="001550B3">
        <w:rPr>
          <w:rFonts w:ascii="Times New Roman" w:hAnsi="Times New Roman"/>
          <w:sz w:val="28"/>
          <w:szCs w:val="28"/>
        </w:rPr>
        <w:lastRenderedPageBreak/>
        <w:t>партнерства,</w:t>
      </w:r>
      <w:r w:rsidRPr="001550B3">
        <w:rPr>
          <w:rFonts w:ascii="Times New Roman" w:hAnsi="Times New Roman"/>
          <w:spacing w:val="3"/>
          <w:sz w:val="28"/>
          <w:szCs w:val="28"/>
        </w:rPr>
        <w:t xml:space="preserve"> доверительная  среда  взаимодействия,  сетевая  культура </w:t>
      </w:r>
      <w:r w:rsidRPr="001550B3">
        <w:rPr>
          <w:rFonts w:ascii="Times New Roman" w:hAnsi="Times New Roman"/>
          <w:spacing w:val="7"/>
          <w:sz w:val="28"/>
          <w:szCs w:val="28"/>
        </w:rPr>
        <w:t>(общие ценности, признаваемые всеми цели и средства</w:t>
      </w:r>
      <w:r w:rsidRPr="001550B3">
        <w:rPr>
          <w:rFonts w:ascii="Times New Roman" w:hAnsi="Times New Roman"/>
          <w:sz w:val="28"/>
          <w:szCs w:val="28"/>
        </w:rPr>
        <w:t xml:space="preserve"> </w:t>
      </w:r>
      <w:r w:rsidRPr="001550B3">
        <w:rPr>
          <w:rFonts w:ascii="Times New Roman" w:hAnsi="Times New Roman"/>
          <w:spacing w:val="1"/>
          <w:sz w:val="28"/>
          <w:szCs w:val="28"/>
        </w:rPr>
        <w:t xml:space="preserve">реализации деятельности и т.д.); </w:t>
      </w:r>
    </w:p>
    <w:p w:rsidR="004630B2" w:rsidRPr="001550B3" w:rsidRDefault="004630B2" w:rsidP="004630B2">
      <w:pPr>
        <w:shd w:val="clear" w:color="auto" w:fill="FFFFFF"/>
        <w:spacing w:line="360" w:lineRule="auto"/>
        <w:jc w:val="both"/>
        <w:rPr>
          <w:rFonts w:ascii="Times New Roman" w:hAnsi="Times New Roman"/>
          <w:spacing w:val="1"/>
          <w:sz w:val="28"/>
          <w:szCs w:val="28"/>
        </w:rPr>
      </w:pPr>
      <w:r w:rsidRPr="001550B3">
        <w:rPr>
          <w:rFonts w:ascii="Times New Roman" w:hAnsi="Times New Roman"/>
          <w:spacing w:val="1"/>
          <w:sz w:val="28"/>
          <w:szCs w:val="28"/>
        </w:rPr>
        <w:t xml:space="preserve">      </w:t>
      </w:r>
      <w:r w:rsidR="003B78B3" w:rsidRPr="001550B3">
        <w:rPr>
          <w:rFonts w:ascii="Times New Roman" w:hAnsi="Times New Roman"/>
          <w:spacing w:val="1"/>
          <w:sz w:val="28"/>
          <w:szCs w:val="28"/>
        </w:rPr>
        <w:t>-</w:t>
      </w:r>
      <w:r w:rsidRPr="001550B3">
        <w:rPr>
          <w:rFonts w:ascii="Times New Roman" w:hAnsi="Times New Roman"/>
          <w:spacing w:val="1"/>
          <w:sz w:val="28"/>
          <w:szCs w:val="28"/>
        </w:rPr>
        <w:t xml:space="preserve"> необходимым условием основной позиции в сети является</w:t>
      </w:r>
      <w:r w:rsidRPr="001550B3">
        <w:rPr>
          <w:rFonts w:ascii="Times New Roman" w:hAnsi="Times New Roman"/>
          <w:sz w:val="28"/>
          <w:szCs w:val="28"/>
        </w:rPr>
        <w:t xml:space="preserve"> </w:t>
      </w:r>
      <w:r w:rsidRPr="001550B3">
        <w:rPr>
          <w:rFonts w:ascii="Times New Roman" w:hAnsi="Times New Roman"/>
          <w:spacing w:val="4"/>
          <w:sz w:val="28"/>
          <w:szCs w:val="28"/>
        </w:rPr>
        <w:t>готовность ее участника к использованию своего ресурса</w:t>
      </w:r>
      <w:r w:rsidRPr="001550B3">
        <w:rPr>
          <w:rFonts w:ascii="Times New Roman" w:hAnsi="Times New Roman"/>
          <w:sz w:val="28"/>
          <w:szCs w:val="28"/>
        </w:rPr>
        <w:t xml:space="preserve"> </w:t>
      </w:r>
      <w:r w:rsidRPr="001550B3">
        <w:rPr>
          <w:rFonts w:ascii="Times New Roman" w:hAnsi="Times New Roman"/>
          <w:spacing w:val="3"/>
          <w:sz w:val="28"/>
          <w:szCs w:val="28"/>
        </w:rPr>
        <w:t>для достижения общих целей, естественно, параллельно с</w:t>
      </w:r>
      <w:r w:rsidRPr="001550B3">
        <w:rPr>
          <w:rFonts w:ascii="Times New Roman" w:hAnsi="Times New Roman"/>
          <w:sz w:val="28"/>
          <w:szCs w:val="28"/>
        </w:rPr>
        <w:t xml:space="preserve"> </w:t>
      </w:r>
      <w:r w:rsidRPr="001550B3">
        <w:rPr>
          <w:rFonts w:ascii="Times New Roman" w:hAnsi="Times New Roman"/>
          <w:spacing w:val="1"/>
          <w:sz w:val="28"/>
          <w:szCs w:val="28"/>
        </w:rPr>
        <w:t>реализацией собственных задач.</w:t>
      </w:r>
    </w:p>
    <w:p w:rsidR="004630B2" w:rsidRPr="001550B3" w:rsidRDefault="004630B2" w:rsidP="004630B2">
      <w:pPr>
        <w:shd w:val="clear" w:color="auto" w:fill="FFFFFF"/>
        <w:spacing w:line="360" w:lineRule="auto"/>
        <w:jc w:val="both"/>
        <w:rPr>
          <w:rFonts w:ascii="Times New Roman" w:hAnsi="Times New Roman"/>
          <w:sz w:val="28"/>
          <w:szCs w:val="28"/>
        </w:rPr>
      </w:pPr>
      <w:r w:rsidRPr="001550B3">
        <w:rPr>
          <w:rFonts w:ascii="Times New Roman" w:hAnsi="Times New Roman"/>
          <w:sz w:val="28"/>
          <w:szCs w:val="28"/>
        </w:rPr>
        <w:t>Под сетевой организацией понимается новый организационный тип, для которого характерна структура сети свободно связанных между собой равноправных и независимых участников.   Выделяются следующие модели сетевого взаимодействия в системе начального и среднего</w:t>
      </w:r>
      <w:r w:rsidR="006E5FED" w:rsidRPr="001550B3">
        <w:rPr>
          <w:rFonts w:ascii="Times New Roman" w:hAnsi="Times New Roman"/>
          <w:sz w:val="28"/>
          <w:szCs w:val="28"/>
        </w:rPr>
        <w:t xml:space="preserve"> профессионального образования </w:t>
      </w:r>
      <w:r w:rsidR="0031474C" w:rsidRPr="001550B3">
        <w:rPr>
          <w:rFonts w:ascii="Times New Roman" w:hAnsi="Times New Roman"/>
          <w:sz w:val="28"/>
          <w:szCs w:val="28"/>
        </w:rPr>
        <w:t>[34</w:t>
      </w:r>
      <w:r w:rsidR="006E5FED" w:rsidRPr="001550B3">
        <w:rPr>
          <w:rFonts w:ascii="Times New Roman" w:hAnsi="Times New Roman"/>
          <w:sz w:val="28"/>
          <w:szCs w:val="28"/>
        </w:rPr>
        <w:t>]</w:t>
      </w:r>
      <w:r w:rsidR="00FC288B" w:rsidRPr="001550B3">
        <w:rPr>
          <w:rFonts w:ascii="Times New Roman" w:hAnsi="Times New Roman"/>
          <w:sz w:val="28"/>
          <w:szCs w:val="28"/>
        </w:rPr>
        <w:t>:</w:t>
      </w:r>
    </w:p>
    <w:p w:rsidR="004630B2" w:rsidRPr="001550B3" w:rsidRDefault="001550B3" w:rsidP="004630B2">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в</w:t>
      </w:r>
      <w:r w:rsidR="004630B2" w:rsidRPr="001550B3">
        <w:rPr>
          <w:rFonts w:ascii="Times New Roman" w:hAnsi="Times New Roman"/>
          <w:sz w:val="28"/>
          <w:szCs w:val="28"/>
        </w:rPr>
        <w:t>едущее (опорное) образовательное учреждение с сетью образовательных учреждений-спутников;</w:t>
      </w:r>
    </w:p>
    <w:p w:rsidR="004630B2" w:rsidRPr="001550B3" w:rsidRDefault="001550B3" w:rsidP="004630B2">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а</w:t>
      </w:r>
      <w:r w:rsidR="004630B2" w:rsidRPr="001550B3">
        <w:rPr>
          <w:rFonts w:ascii="Times New Roman" w:hAnsi="Times New Roman"/>
          <w:sz w:val="28"/>
          <w:szCs w:val="28"/>
        </w:rPr>
        <w:t>ссоциация образовательных учреждений по отраслевому, межотраслевому и (или) территориальному признакам;</w:t>
      </w:r>
    </w:p>
    <w:p w:rsidR="004630B2" w:rsidRPr="001550B3" w:rsidRDefault="001550B3" w:rsidP="004630B2">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о</w:t>
      </w:r>
      <w:r w:rsidR="004630B2" w:rsidRPr="001550B3">
        <w:rPr>
          <w:rFonts w:ascii="Times New Roman" w:hAnsi="Times New Roman"/>
          <w:sz w:val="28"/>
          <w:szCs w:val="28"/>
        </w:rPr>
        <w:t>бразовательные центры (округа);</w:t>
      </w:r>
    </w:p>
    <w:p w:rsidR="004630B2" w:rsidRPr="001550B3" w:rsidRDefault="001550B3" w:rsidP="004630B2">
      <w:pPr>
        <w:shd w:val="clear" w:color="auto" w:fill="FFFFFF"/>
        <w:spacing w:line="360" w:lineRule="auto"/>
        <w:ind w:firstLine="567"/>
        <w:jc w:val="both"/>
        <w:rPr>
          <w:rFonts w:ascii="Times New Roman" w:hAnsi="Times New Roman"/>
          <w:sz w:val="28"/>
          <w:szCs w:val="28"/>
        </w:rPr>
      </w:pPr>
      <w:proofErr w:type="spellStart"/>
      <w:r>
        <w:rPr>
          <w:rFonts w:ascii="Times New Roman" w:hAnsi="Times New Roman"/>
          <w:sz w:val="28"/>
          <w:szCs w:val="28"/>
        </w:rPr>
        <w:t>с</w:t>
      </w:r>
      <w:r w:rsidR="004630B2" w:rsidRPr="001550B3">
        <w:rPr>
          <w:rFonts w:ascii="Times New Roman" w:hAnsi="Times New Roman"/>
          <w:sz w:val="28"/>
          <w:szCs w:val="28"/>
        </w:rPr>
        <w:t>оциокультурный</w:t>
      </w:r>
      <w:proofErr w:type="spellEnd"/>
      <w:r w:rsidR="004630B2" w:rsidRPr="001550B3">
        <w:rPr>
          <w:rFonts w:ascii="Times New Roman" w:hAnsi="Times New Roman"/>
          <w:sz w:val="28"/>
          <w:szCs w:val="28"/>
        </w:rPr>
        <w:t xml:space="preserve"> образовательный комплекс.</w:t>
      </w:r>
    </w:p>
    <w:p w:rsidR="004630B2" w:rsidRPr="001550B3" w:rsidRDefault="004630B2" w:rsidP="004630B2">
      <w:pPr>
        <w:shd w:val="clear" w:color="auto" w:fill="FFFFFF"/>
        <w:spacing w:line="360" w:lineRule="auto"/>
        <w:ind w:firstLine="567"/>
        <w:jc w:val="both"/>
        <w:rPr>
          <w:rFonts w:ascii="Times New Roman" w:hAnsi="Times New Roman"/>
          <w:sz w:val="28"/>
          <w:szCs w:val="28"/>
        </w:rPr>
      </w:pPr>
      <w:r w:rsidRPr="001550B3">
        <w:rPr>
          <w:rFonts w:ascii="Times New Roman" w:hAnsi="Times New Roman"/>
          <w:sz w:val="28"/>
          <w:szCs w:val="28"/>
        </w:rPr>
        <w:t>При первой модели одно образовательное учреждение, имеющее высокотехнологичную материально-техническую базу,  выступает в качестве ведущего для других, реализующих аналогичные образовательные программы. Такая модель обеспечивает высококачественное образование за счет концентрации всех видов ресурсов. Ведущее учреждение – ресурсный центр для образовательных учреждений – его спутников - выполняет функции организации и обеспечения образовательного процесса, методического руководства единым образовательным пространством.</w:t>
      </w:r>
    </w:p>
    <w:p w:rsidR="004630B2" w:rsidRPr="001550B3" w:rsidRDefault="004630B2" w:rsidP="004630B2">
      <w:pPr>
        <w:shd w:val="clear" w:color="auto" w:fill="FFFFFF"/>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Модель «ассоциация» используется для развития горизонтальных связей между образовательными учреждениями,  основанных для взаимодействия </w:t>
      </w:r>
      <w:r w:rsidRPr="001550B3">
        <w:rPr>
          <w:rFonts w:ascii="Times New Roman" w:hAnsi="Times New Roman"/>
          <w:sz w:val="28"/>
          <w:szCs w:val="28"/>
        </w:rPr>
        <w:lastRenderedPageBreak/>
        <w:t>по решению общих проблем: совместное использование ресурсов, обмен мнениями, неформальное развитие педагогических новаций, технологий и т.п. В этой модели нет главной организации, образовательные учреждения объединены в целях консолидации различного рода ресурсов и совместного решения разного рода организационно-педагогических вопросов. Образовательное пространство, созданное на основе ассоциации</w:t>
      </w:r>
      <w:r w:rsidR="0093654B" w:rsidRPr="001550B3">
        <w:rPr>
          <w:rFonts w:ascii="Times New Roman" w:hAnsi="Times New Roman"/>
          <w:sz w:val="28"/>
          <w:szCs w:val="28"/>
        </w:rPr>
        <w:t>,</w:t>
      </w:r>
      <w:r w:rsidRPr="001550B3">
        <w:rPr>
          <w:rFonts w:ascii="Times New Roman" w:hAnsi="Times New Roman"/>
          <w:sz w:val="28"/>
          <w:szCs w:val="28"/>
        </w:rPr>
        <w:t xml:space="preserve"> расширяет возможности реализации общей образовательной программы для обучающихся, объединения ресурсов, индивидуальных образовательных  программ.</w:t>
      </w:r>
    </w:p>
    <w:p w:rsidR="004630B2" w:rsidRPr="001550B3" w:rsidRDefault="004630B2" w:rsidP="004630B2">
      <w:pPr>
        <w:shd w:val="clear" w:color="auto" w:fill="FFFFFF"/>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При модели «образовательный центр» образуемое единое образовательное пространство выстраивается на основе потребности работодателей в системной и комплексной подготовке кадров региона для конкретной отрасли. Используя возможности непрерывного образования. В такой модели можно наблюдать взаимодействие общеобразовательных школ, учреждений НПО, СПО и ВПО, работодателей. Создаваемое образовательное пространство позволяет удерживать молодежь в регионе, обеспечивая потребности отраслей. При этом реализуются интегрированные  образовательные  программы по профессиям и специальностям, программы </w:t>
      </w:r>
      <w:proofErr w:type="spellStart"/>
      <w:r w:rsidRPr="001550B3">
        <w:rPr>
          <w:rFonts w:ascii="Times New Roman" w:hAnsi="Times New Roman"/>
          <w:sz w:val="28"/>
          <w:szCs w:val="28"/>
        </w:rPr>
        <w:t>предпрофильной</w:t>
      </w:r>
      <w:proofErr w:type="spellEnd"/>
      <w:r w:rsidRPr="001550B3">
        <w:rPr>
          <w:rFonts w:ascii="Times New Roman" w:hAnsi="Times New Roman"/>
          <w:sz w:val="28"/>
          <w:szCs w:val="28"/>
        </w:rPr>
        <w:t xml:space="preserve"> подготовки, программы переподготовки и повышения квалификации кадров.</w:t>
      </w:r>
    </w:p>
    <w:p w:rsidR="004630B2" w:rsidRPr="001550B3" w:rsidRDefault="004630B2" w:rsidP="009074A0">
      <w:pPr>
        <w:shd w:val="clear" w:color="auto" w:fill="FFFFFF"/>
        <w:spacing w:line="360" w:lineRule="auto"/>
        <w:ind w:firstLine="567"/>
        <w:jc w:val="both"/>
        <w:rPr>
          <w:rFonts w:ascii="Times New Roman" w:hAnsi="Times New Roman"/>
          <w:sz w:val="28"/>
          <w:szCs w:val="28"/>
        </w:rPr>
      </w:pPr>
      <w:proofErr w:type="spellStart"/>
      <w:r w:rsidRPr="001550B3">
        <w:rPr>
          <w:rFonts w:ascii="Times New Roman" w:hAnsi="Times New Roman"/>
          <w:sz w:val="28"/>
          <w:szCs w:val="28"/>
        </w:rPr>
        <w:t>Социокультурный</w:t>
      </w:r>
      <w:proofErr w:type="spellEnd"/>
      <w:r w:rsidRPr="001550B3">
        <w:rPr>
          <w:rFonts w:ascii="Times New Roman" w:hAnsi="Times New Roman"/>
          <w:sz w:val="28"/>
          <w:szCs w:val="28"/>
        </w:rPr>
        <w:t xml:space="preserve"> образовательный комплекс как образовательная организация представляет собой интеграцию образовательных учреждений начального и среднего профессионального образования, общеобразовательной школы и учреждений дополнительного образования. Главная задача этой модели - объединение  ресурсов около образовательного учреждения НПО или СПО   с целью превращения его в социальный и культурный центр для молодежи, преимущественно в сельской местности.</w:t>
      </w:r>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iCs/>
          <w:sz w:val="28"/>
          <w:szCs w:val="28"/>
          <w:lang w:eastAsia="ru-RU"/>
        </w:rPr>
        <w:lastRenderedPageBreak/>
        <w:t>Образовательная сеть может строиться в двух основных вариантах:</w:t>
      </w:r>
    </w:p>
    <w:p w:rsidR="00BD58C8"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iCs/>
          <w:sz w:val="28"/>
          <w:szCs w:val="28"/>
          <w:lang w:eastAsia="ru-RU"/>
        </w:rPr>
        <w:t>Первый </w:t>
      </w:r>
      <w:r w:rsidRPr="001550B3">
        <w:rPr>
          <w:rFonts w:ascii="Times New Roman" w:eastAsia="Times New Roman" w:hAnsi="Times New Roman"/>
          <w:sz w:val="28"/>
          <w:szCs w:val="28"/>
          <w:lang w:eastAsia="ru-RU"/>
        </w:rPr>
        <w:t>связ</w:t>
      </w:r>
      <w:r w:rsidR="00BD58C8" w:rsidRPr="001550B3">
        <w:rPr>
          <w:rFonts w:ascii="Times New Roman" w:eastAsia="Times New Roman" w:hAnsi="Times New Roman"/>
          <w:sz w:val="28"/>
          <w:szCs w:val="28"/>
          <w:lang w:eastAsia="ru-RU"/>
        </w:rPr>
        <w:t>ан с интеграцией нескольких образовательных учреждений (ОУ)  вокруг одного из них, обладающим</w:t>
      </w:r>
      <w:r w:rsidRPr="001550B3">
        <w:rPr>
          <w:rFonts w:ascii="Times New Roman" w:eastAsia="Times New Roman" w:hAnsi="Times New Roman"/>
          <w:sz w:val="28"/>
          <w:szCs w:val="28"/>
          <w:lang w:eastAsia="ru-RU"/>
        </w:rPr>
        <w:t xml:space="preserve"> наибольшим материальным и кадровым поте</w:t>
      </w:r>
      <w:r w:rsidR="00BD58C8" w:rsidRPr="001550B3">
        <w:rPr>
          <w:rFonts w:ascii="Times New Roman" w:eastAsia="Times New Roman" w:hAnsi="Times New Roman"/>
          <w:sz w:val="28"/>
          <w:szCs w:val="28"/>
          <w:lang w:eastAsia="ru-RU"/>
        </w:rPr>
        <w:t xml:space="preserve">нциалом, который для остальных </w:t>
      </w:r>
      <w:r w:rsidRPr="001550B3">
        <w:rPr>
          <w:rFonts w:ascii="Times New Roman" w:eastAsia="Times New Roman" w:hAnsi="Times New Roman"/>
          <w:sz w:val="28"/>
          <w:szCs w:val="28"/>
          <w:lang w:eastAsia="ru-RU"/>
        </w:rPr>
        <w:t xml:space="preserve">будет </w:t>
      </w:r>
      <w:proofErr w:type="gramStart"/>
      <w:r w:rsidRPr="001550B3">
        <w:rPr>
          <w:rFonts w:ascii="Times New Roman" w:eastAsia="Times New Roman" w:hAnsi="Times New Roman"/>
          <w:sz w:val="28"/>
          <w:szCs w:val="28"/>
          <w:lang w:eastAsia="ru-RU"/>
        </w:rPr>
        <w:t>выполнять роль</w:t>
      </w:r>
      <w:proofErr w:type="gramEnd"/>
      <w:r w:rsidRPr="001550B3">
        <w:rPr>
          <w:rFonts w:ascii="Times New Roman" w:eastAsia="Times New Roman" w:hAnsi="Times New Roman"/>
          <w:sz w:val="28"/>
          <w:szCs w:val="28"/>
          <w:lang w:eastAsia="ru-RU"/>
        </w:rPr>
        <w:t xml:space="preserve"> «ресурсного центр</w:t>
      </w:r>
      <w:r w:rsidR="00BD58C8" w:rsidRPr="001550B3">
        <w:rPr>
          <w:rFonts w:ascii="Times New Roman" w:eastAsia="Times New Roman" w:hAnsi="Times New Roman"/>
          <w:sz w:val="28"/>
          <w:szCs w:val="28"/>
          <w:lang w:eastAsia="ru-RU"/>
        </w:rPr>
        <w:t xml:space="preserve">а». </w:t>
      </w:r>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iCs/>
          <w:sz w:val="28"/>
          <w:szCs w:val="28"/>
          <w:lang w:eastAsia="ru-RU"/>
        </w:rPr>
        <w:t>Второй вариант</w:t>
      </w:r>
      <w:r w:rsidRPr="001550B3">
        <w:rPr>
          <w:rFonts w:ascii="Times New Roman" w:eastAsia="Times New Roman" w:hAnsi="Times New Roman"/>
          <w:sz w:val="28"/>
          <w:szCs w:val="28"/>
          <w:lang w:eastAsia="ru-RU"/>
        </w:rPr>
        <w:t> ос</w:t>
      </w:r>
      <w:r w:rsidR="00BD58C8" w:rsidRPr="001550B3">
        <w:rPr>
          <w:rFonts w:ascii="Times New Roman" w:eastAsia="Times New Roman" w:hAnsi="Times New Roman"/>
          <w:sz w:val="28"/>
          <w:szCs w:val="28"/>
          <w:lang w:eastAsia="ru-RU"/>
        </w:rPr>
        <w:t xml:space="preserve">нован на использовании </w:t>
      </w:r>
      <w:proofErr w:type="gramStart"/>
      <w:r w:rsidR="00BD58C8" w:rsidRPr="001550B3">
        <w:rPr>
          <w:rFonts w:ascii="Times New Roman" w:eastAsia="Times New Roman" w:hAnsi="Times New Roman"/>
          <w:sz w:val="28"/>
          <w:szCs w:val="28"/>
          <w:lang w:eastAsia="ru-RU"/>
        </w:rPr>
        <w:t>отдельным</w:t>
      </w:r>
      <w:proofErr w:type="gramEnd"/>
      <w:r w:rsidR="00BD58C8" w:rsidRPr="001550B3">
        <w:rPr>
          <w:rFonts w:ascii="Times New Roman" w:eastAsia="Times New Roman" w:hAnsi="Times New Roman"/>
          <w:sz w:val="28"/>
          <w:szCs w:val="28"/>
          <w:lang w:eastAsia="ru-RU"/>
        </w:rPr>
        <w:t xml:space="preserve"> ОУ</w:t>
      </w:r>
      <w:r w:rsidRPr="001550B3">
        <w:rPr>
          <w:rFonts w:ascii="Times New Roman" w:eastAsia="Times New Roman" w:hAnsi="Times New Roman"/>
          <w:sz w:val="28"/>
          <w:szCs w:val="28"/>
          <w:lang w:eastAsia="ru-RU"/>
        </w:rPr>
        <w:t xml:space="preserve"> образовательных ресурсов учреждений </w:t>
      </w:r>
      <w:r w:rsidR="00BD58C8" w:rsidRPr="001550B3">
        <w:rPr>
          <w:rFonts w:ascii="Times New Roman" w:eastAsia="Times New Roman" w:hAnsi="Times New Roman"/>
          <w:sz w:val="28"/>
          <w:szCs w:val="28"/>
          <w:lang w:eastAsia="ru-RU"/>
        </w:rPr>
        <w:t>разных видов</w:t>
      </w:r>
      <w:r w:rsidRPr="001550B3">
        <w:rPr>
          <w:rFonts w:ascii="Times New Roman" w:eastAsia="Times New Roman" w:hAnsi="Times New Roman"/>
          <w:sz w:val="28"/>
          <w:szCs w:val="28"/>
          <w:lang w:eastAsia="ru-RU"/>
        </w:rPr>
        <w:t xml:space="preserve">. </w:t>
      </w:r>
      <w:proofErr w:type="gramStart"/>
      <w:r w:rsidRPr="001550B3">
        <w:rPr>
          <w:rFonts w:ascii="Times New Roman" w:eastAsia="Times New Roman" w:hAnsi="Times New Roman"/>
          <w:sz w:val="28"/>
          <w:szCs w:val="28"/>
          <w:lang w:eastAsia="ru-RU"/>
        </w:rPr>
        <w:t xml:space="preserve">В этом случае учащимся предоставляется право выбора получения </w:t>
      </w:r>
      <w:r w:rsidR="00BD58C8" w:rsidRPr="001550B3">
        <w:rPr>
          <w:rFonts w:ascii="Times New Roman" w:eastAsia="Times New Roman" w:hAnsi="Times New Roman"/>
          <w:sz w:val="28"/>
          <w:szCs w:val="28"/>
          <w:lang w:eastAsia="ru-RU"/>
        </w:rPr>
        <w:t>образования либо в собственном ОУ, либо в кооперированных с ним образовательных структурах</w:t>
      </w:r>
      <w:r w:rsidRPr="001550B3">
        <w:rPr>
          <w:rFonts w:ascii="Times New Roman" w:eastAsia="Times New Roman" w:hAnsi="Times New Roman"/>
          <w:sz w:val="28"/>
          <w:szCs w:val="28"/>
          <w:lang w:eastAsia="ru-RU"/>
        </w:rPr>
        <w:t>.</w:t>
      </w:r>
      <w:proofErr w:type="gramEnd"/>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Таким образом, в условиях сетевого взаимодействия </w:t>
      </w:r>
      <w:r w:rsidR="00BD58C8" w:rsidRPr="001550B3">
        <w:rPr>
          <w:rFonts w:ascii="Times New Roman" w:eastAsia="Times New Roman" w:hAnsi="Times New Roman"/>
          <w:sz w:val="28"/>
          <w:szCs w:val="28"/>
          <w:lang w:eastAsia="ru-RU"/>
        </w:rPr>
        <w:t>образовательных учреждений</w:t>
      </w:r>
      <w:r w:rsidR="00222EBF" w:rsidRPr="001550B3">
        <w:rPr>
          <w:rFonts w:ascii="Times New Roman" w:eastAsia="Times New Roman" w:hAnsi="Times New Roman"/>
          <w:sz w:val="28"/>
          <w:szCs w:val="28"/>
          <w:lang w:eastAsia="ru-RU"/>
        </w:rPr>
        <w:t>,</w:t>
      </w:r>
      <w:r w:rsidR="00DC51A5" w:rsidRPr="001550B3">
        <w:rPr>
          <w:rFonts w:ascii="Times New Roman" w:eastAsia="Times New Roman" w:hAnsi="Times New Roman"/>
          <w:sz w:val="28"/>
          <w:szCs w:val="28"/>
          <w:lang w:eastAsia="ru-RU"/>
        </w:rPr>
        <w:t xml:space="preserve"> </w:t>
      </w:r>
      <w:r w:rsidR="00BD58C8" w:rsidRPr="001550B3">
        <w:rPr>
          <w:rFonts w:ascii="Times New Roman" w:eastAsia="Times New Roman" w:hAnsi="Times New Roman"/>
          <w:sz w:val="28"/>
          <w:szCs w:val="28"/>
          <w:lang w:eastAsia="ru-RU"/>
        </w:rPr>
        <w:t xml:space="preserve">профессиональная подготовка </w:t>
      </w:r>
      <w:r w:rsidRPr="001550B3">
        <w:rPr>
          <w:rFonts w:ascii="Times New Roman" w:eastAsia="Times New Roman" w:hAnsi="Times New Roman"/>
          <w:sz w:val="28"/>
          <w:szCs w:val="28"/>
          <w:lang w:eastAsia="ru-RU"/>
        </w:rPr>
        <w:t xml:space="preserve">обучающихся конкретного общеобразовательного учреждения </w:t>
      </w:r>
      <w:r w:rsidR="00222EBF" w:rsidRPr="001550B3">
        <w:rPr>
          <w:rFonts w:ascii="Times New Roman" w:eastAsia="Times New Roman" w:hAnsi="Times New Roman"/>
          <w:sz w:val="28"/>
          <w:szCs w:val="28"/>
          <w:lang w:eastAsia="ru-RU"/>
        </w:rPr>
        <w:t>может осуществлять</w:t>
      </w:r>
      <w:r w:rsidRPr="001550B3">
        <w:rPr>
          <w:rFonts w:ascii="Times New Roman" w:eastAsia="Times New Roman" w:hAnsi="Times New Roman"/>
          <w:sz w:val="28"/>
          <w:szCs w:val="28"/>
          <w:lang w:eastAsia="ru-RU"/>
        </w:rPr>
        <w:t xml:space="preserve">ся за счет целенаправленного и организованного привлечения и использования образовательных ресурсов иных образовательных учреждений и организаций, в том числе центров дистанционного обучения. </w:t>
      </w:r>
      <w:proofErr w:type="gramStart"/>
      <w:r w:rsidRPr="001550B3">
        <w:rPr>
          <w:rFonts w:ascii="Times New Roman" w:eastAsia="Times New Roman" w:hAnsi="Times New Roman"/>
          <w:sz w:val="28"/>
          <w:szCs w:val="28"/>
          <w:lang w:eastAsia="ru-RU"/>
        </w:rPr>
        <w:t>Сетевое</w:t>
      </w:r>
      <w:proofErr w:type="gramEnd"/>
      <w:r w:rsidRPr="001550B3">
        <w:rPr>
          <w:rFonts w:ascii="Times New Roman" w:eastAsia="Times New Roman" w:hAnsi="Times New Roman"/>
          <w:sz w:val="28"/>
          <w:szCs w:val="28"/>
          <w:lang w:eastAsia="ru-RU"/>
        </w:rPr>
        <w:t xml:space="preserve"> взаимодействия может строиться в двух основных формах:</w:t>
      </w:r>
    </w:p>
    <w:p w:rsidR="00041640" w:rsidRPr="001550B3" w:rsidRDefault="00CE6753"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bCs/>
          <w:iCs/>
          <w:sz w:val="28"/>
          <w:szCs w:val="28"/>
          <w:lang w:eastAsia="ru-RU"/>
        </w:rPr>
        <w:t>1.ресурсный центр;</w:t>
      </w:r>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2</w:t>
      </w:r>
      <w:r w:rsidR="00CE6753" w:rsidRPr="001550B3">
        <w:rPr>
          <w:rFonts w:ascii="Times New Roman" w:eastAsia="Times New Roman" w:hAnsi="Times New Roman"/>
          <w:sz w:val="28"/>
          <w:szCs w:val="28"/>
          <w:lang w:eastAsia="ru-RU"/>
        </w:rPr>
        <w:t>.</w:t>
      </w:r>
      <w:r w:rsidR="00CE6753" w:rsidRPr="001550B3">
        <w:rPr>
          <w:rFonts w:ascii="Times New Roman" w:eastAsia="Times New Roman" w:hAnsi="Times New Roman"/>
          <w:bCs/>
          <w:iCs/>
          <w:sz w:val="28"/>
          <w:szCs w:val="28"/>
          <w:lang w:eastAsia="ru-RU"/>
        </w:rPr>
        <w:t>паритетная кооперация</w:t>
      </w:r>
      <w:r w:rsidRPr="001550B3">
        <w:rPr>
          <w:rFonts w:ascii="Times New Roman" w:eastAsia="Times New Roman" w:hAnsi="Times New Roman"/>
          <w:bCs/>
          <w:iCs/>
          <w:sz w:val="28"/>
          <w:szCs w:val="28"/>
          <w:lang w:eastAsia="ru-RU"/>
        </w:rPr>
        <w:t>.</w:t>
      </w:r>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Оба варианта организации сетевого взаимодействия образовательных учреждений могут иметь различные структурные и функциональные построения.</w:t>
      </w:r>
    </w:p>
    <w:p w:rsidR="00041640" w:rsidRDefault="00041640" w:rsidP="0031474C">
      <w:pPr>
        <w:pStyle w:val="a4"/>
        <w:shd w:val="clear" w:color="auto" w:fill="FFFFFF"/>
        <w:spacing w:line="360" w:lineRule="auto"/>
        <w:jc w:val="both"/>
        <w:rPr>
          <w:sz w:val="28"/>
          <w:szCs w:val="28"/>
        </w:rPr>
      </w:pPr>
      <w:r w:rsidRPr="001550B3">
        <w:rPr>
          <w:sz w:val="28"/>
          <w:szCs w:val="28"/>
        </w:rPr>
        <w:t>Для варианта </w:t>
      </w:r>
      <w:r w:rsidRPr="001550B3">
        <w:rPr>
          <w:iCs/>
          <w:sz w:val="28"/>
          <w:szCs w:val="28"/>
        </w:rPr>
        <w:t>«ресурсный центр»</w:t>
      </w:r>
      <w:r w:rsidRPr="001550B3">
        <w:rPr>
          <w:sz w:val="28"/>
          <w:szCs w:val="28"/>
        </w:rPr>
        <w:t> возможны три модели построения</w:t>
      </w:r>
      <w:r w:rsidR="00606B2C" w:rsidRPr="001550B3">
        <w:rPr>
          <w:sz w:val="28"/>
          <w:szCs w:val="28"/>
        </w:rPr>
        <w:t xml:space="preserve"> [</w:t>
      </w:r>
      <w:r w:rsidR="0031474C" w:rsidRPr="001550B3">
        <w:rPr>
          <w:sz w:val="28"/>
          <w:szCs w:val="28"/>
        </w:rPr>
        <w:t>17</w:t>
      </w:r>
      <w:r w:rsidR="00606B2C" w:rsidRPr="001550B3">
        <w:rPr>
          <w:bCs/>
          <w:sz w:val="28"/>
          <w:szCs w:val="28"/>
        </w:rPr>
        <w:t>]</w:t>
      </w:r>
      <w:r w:rsidRPr="001550B3">
        <w:rPr>
          <w:sz w:val="28"/>
          <w:szCs w:val="28"/>
        </w:rPr>
        <w:t>:</w:t>
      </w:r>
      <w:r w:rsidR="007E304E" w:rsidRPr="001550B3">
        <w:rPr>
          <w:sz w:val="28"/>
          <w:szCs w:val="28"/>
        </w:rPr>
        <w:t xml:space="preserve"> </w:t>
      </w:r>
    </w:p>
    <w:p w:rsidR="00041640" w:rsidRPr="001550B3" w:rsidRDefault="00041640" w:rsidP="0031474C">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b/>
          <w:bCs/>
          <w:iCs/>
          <w:sz w:val="28"/>
          <w:szCs w:val="28"/>
          <w:lang w:eastAsia="ru-RU"/>
        </w:rPr>
        <w:t>1. Централизованная иерархичная структура</w:t>
      </w:r>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Создается крупным, </w:t>
      </w:r>
      <w:proofErr w:type="spellStart"/>
      <w:r w:rsidRPr="001550B3">
        <w:rPr>
          <w:rFonts w:ascii="Times New Roman" w:eastAsia="Times New Roman" w:hAnsi="Times New Roman"/>
          <w:sz w:val="28"/>
          <w:szCs w:val="28"/>
          <w:lang w:eastAsia="ru-RU"/>
        </w:rPr>
        <w:t>высокоресурсным</w:t>
      </w:r>
      <w:proofErr w:type="spellEnd"/>
      <w:r w:rsidRPr="001550B3">
        <w:rPr>
          <w:rFonts w:ascii="Times New Roman" w:eastAsia="Times New Roman" w:hAnsi="Times New Roman"/>
          <w:sz w:val="28"/>
          <w:szCs w:val="28"/>
          <w:lang w:eastAsia="ru-RU"/>
        </w:rPr>
        <w:t xml:space="preserve"> образовательным учреждением – провайдером образовательных услуг. Ее характеризуют жесткие иерархические связи с подчиненными образовательными учреждениями </w:t>
      </w:r>
      <w:r w:rsidRPr="001550B3">
        <w:rPr>
          <w:rFonts w:ascii="Times New Roman" w:eastAsia="Times New Roman" w:hAnsi="Times New Roman"/>
          <w:sz w:val="28"/>
          <w:szCs w:val="28"/>
          <w:lang w:eastAsia="ru-RU"/>
        </w:rPr>
        <w:lastRenderedPageBreak/>
        <w:t xml:space="preserve">низшего уровня и контроль центра. </w:t>
      </w:r>
      <w:proofErr w:type="gramStart"/>
      <w:r w:rsidRPr="001550B3">
        <w:rPr>
          <w:rFonts w:ascii="Times New Roman" w:eastAsia="Times New Roman" w:hAnsi="Times New Roman"/>
          <w:sz w:val="28"/>
          <w:szCs w:val="28"/>
          <w:lang w:eastAsia="ru-RU"/>
        </w:rPr>
        <w:t xml:space="preserve">В качестве примера такой структуры могут рассматриваться открытые </w:t>
      </w:r>
      <w:proofErr w:type="spellStart"/>
      <w:r w:rsidRPr="001550B3">
        <w:rPr>
          <w:rFonts w:ascii="Times New Roman" w:eastAsia="Times New Roman" w:hAnsi="Times New Roman"/>
          <w:sz w:val="28"/>
          <w:szCs w:val="28"/>
          <w:lang w:eastAsia="ru-RU"/>
        </w:rPr>
        <w:t>мегауниверситеты</w:t>
      </w:r>
      <w:proofErr w:type="spellEnd"/>
      <w:r w:rsidRPr="001550B3">
        <w:rPr>
          <w:rFonts w:ascii="Times New Roman" w:eastAsia="Times New Roman" w:hAnsi="Times New Roman"/>
          <w:sz w:val="28"/>
          <w:szCs w:val="28"/>
          <w:lang w:eastAsia="ru-RU"/>
        </w:rPr>
        <w:t>.</w:t>
      </w:r>
      <w:proofErr w:type="gramEnd"/>
      <w:r w:rsidRPr="001550B3">
        <w:rPr>
          <w:rFonts w:ascii="Times New Roman" w:eastAsia="Times New Roman" w:hAnsi="Times New Roman"/>
          <w:sz w:val="28"/>
          <w:szCs w:val="28"/>
          <w:lang w:eastAsia="ru-RU"/>
        </w:rPr>
        <w:t xml:space="preserve"> В частности, к такой структуре можно отнести Национальный центр дистанционного образования во Франции, который предоставляет образовательные услуги одновременно 35 тыс. обучаемых в 120 странах.</w:t>
      </w:r>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b/>
          <w:bCs/>
          <w:iCs/>
          <w:sz w:val="28"/>
          <w:szCs w:val="28"/>
          <w:lang w:eastAsia="ru-RU"/>
        </w:rPr>
        <w:t>2.  Централизованная структура независимых организаций</w:t>
      </w:r>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Такая структура объединяет в себе несколько независимых образовательных учреждений во главе с ресурсным центром, функционирующая на основе договорных отношений, определяющих разделение кадровых, материальных и образовательных ресурсов. Типичной структурой подобного вида является </w:t>
      </w:r>
      <w:proofErr w:type="spellStart"/>
      <w:r w:rsidRPr="001550B3">
        <w:rPr>
          <w:rFonts w:ascii="Times New Roman" w:eastAsia="Times New Roman" w:hAnsi="Times New Roman"/>
          <w:sz w:val="28"/>
          <w:szCs w:val="28"/>
          <w:lang w:eastAsia="ru-RU"/>
        </w:rPr>
        <w:t>National</w:t>
      </w:r>
      <w:proofErr w:type="spellEnd"/>
      <w:r w:rsidRPr="001550B3">
        <w:rPr>
          <w:rFonts w:ascii="Times New Roman" w:eastAsia="Times New Roman" w:hAnsi="Times New Roman"/>
          <w:sz w:val="28"/>
          <w:szCs w:val="28"/>
          <w:lang w:eastAsia="ru-RU"/>
        </w:rPr>
        <w:t xml:space="preserve"> </w:t>
      </w:r>
      <w:proofErr w:type="spellStart"/>
      <w:r w:rsidRPr="001550B3">
        <w:rPr>
          <w:rFonts w:ascii="Times New Roman" w:eastAsia="Times New Roman" w:hAnsi="Times New Roman"/>
          <w:sz w:val="28"/>
          <w:szCs w:val="28"/>
          <w:lang w:eastAsia="ru-RU"/>
        </w:rPr>
        <w:t>Technologial</w:t>
      </w:r>
      <w:proofErr w:type="spellEnd"/>
      <w:r w:rsidRPr="001550B3">
        <w:rPr>
          <w:rFonts w:ascii="Times New Roman" w:eastAsia="Times New Roman" w:hAnsi="Times New Roman"/>
          <w:sz w:val="28"/>
          <w:szCs w:val="28"/>
          <w:lang w:eastAsia="ru-RU"/>
        </w:rPr>
        <w:t xml:space="preserve"> </w:t>
      </w:r>
      <w:proofErr w:type="spellStart"/>
      <w:r w:rsidRPr="001550B3">
        <w:rPr>
          <w:rFonts w:ascii="Times New Roman" w:eastAsia="Times New Roman" w:hAnsi="Times New Roman"/>
          <w:sz w:val="28"/>
          <w:szCs w:val="28"/>
          <w:lang w:eastAsia="ru-RU"/>
        </w:rPr>
        <w:t>University</w:t>
      </w:r>
      <w:proofErr w:type="spellEnd"/>
      <w:r w:rsidRPr="001550B3">
        <w:rPr>
          <w:rFonts w:ascii="Times New Roman" w:eastAsia="Times New Roman" w:hAnsi="Times New Roman"/>
          <w:sz w:val="28"/>
          <w:szCs w:val="28"/>
          <w:lang w:eastAsia="ru-RU"/>
        </w:rPr>
        <w:t xml:space="preserve">, </w:t>
      </w:r>
      <w:proofErr w:type="gramStart"/>
      <w:r w:rsidRPr="001550B3">
        <w:rPr>
          <w:rFonts w:ascii="Times New Roman" w:eastAsia="Times New Roman" w:hAnsi="Times New Roman"/>
          <w:sz w:val="28"/>
          <w:szCs w:val="28"/>
          <w:lang w:eastAsia="ru-RU"/>
        </w:rPr>
        <w:t>объединяющий</w:t>
      </w:r>
      <w:proofErr w:type="gramEnd"/>
      <w:r w:rsidRPr="001550B3">
        <w:rPr>
          <w:rFonts w:ascii="Times New Roman" w:eastAsia="Times New Roman" w:hAnsi="Times New Roman"/>
          <w:sz w:val="28"/>
          <w:szCs w:val="28"/>
          <w:lang w:eastAsia="ru-RU"/>
        </w:rPr>
        <w:t xml:space="preserve"> более 40 инженерных школ при университетах.</w:t>
      </w:r>
    </w:p>
    <w:p w:rsidR="00041640" w:rsidRPr="001550B3" w:rsidRDefault="00041640"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b/>
          <w:bCs/>
          <w:sz w:val="28"/>
          <w:szCs w:val="28"/>
          <w:lang w:eastAsia="ru-RU"/>
        </w:rPr>
        <w:t>3. </w:t>
      </w:r>
      <w:proofErr w:type="spellStart"/>
      <w:r w:rsidRPr="001550B3">
        <w:rPr>
          <w:rFonts w:ascii="Times New Roman" w:eastAsia="Times New Roman" w:hAnsi="Times New Roman"/>
          <w:b/>
          <w:bCs/>
          <w:sz w:val="28"/>
          <w:szCs w:val="28"/>
          <w:lang w:eastAsia="ru-RU"/>
        </w:rPr>
        <w:t>Франчайзинговая</w:t>
      </w:r>
      <w:proofErr w:type="spellEnd"/>
      <w:r w:rsidRPr="001550B3">
        <w:rPr>
          <w:rFonts w:ascii="Times New Roman" w:eastAsia="Times New Roman" w:hAnsi="Times New Roman"/>
          <w:b/>
          <w:bCs/>
          <w:sz w:val="28"/>
          <w:szCs w:val="28"/>
          <w:lang w:eastAsia="ru-RU"/>
        </w:rPr>
        <w:t xml:space="preserve"> структура</w:t>
      </w:r>
    </w:p>
    <w:p w:rsidR="00222EBF" w:rsidRPr="001550B3" w:rsidRDefault="00041640" w:rsidP="00222EBF">
      <w:pPr>
        <w:pStyle w:val="a4"/>
        <w:shd w:val="clear" w:color="auto" w:fill="FFFFFF"/>
        <w:spacing w:line="360" w:lineRule="auto"/>
        <w:ind w:firstLine="567"/>
        <w:jc w:val="both"/>
        <w:rPr>
          <w:sz w:val="28"/>
          <w:szCs w:val="28"/>
        </w:rPr>
      </w:pPr>
      <w:r w:rsidRPr="001550B3">
        <w:rPr>
          <w:sz w:val="28"/>
          <w:szCs w:val="28"/>
        </w:rPr>
        <w:t>Она строится на базе головного образовательного учреждения и сети независимых учебных заведений, адаптирующих учебные курсы, тесты, тренажеры применительно к своим потребностям, контингенту обучаемых. В нашей стране примером такой структуры может служить сеть МЭСИ.</w:t>
      </w:r>
    </w:p>
    <w:p w:rsidR="00222EBF" w:rsidRPr="001550B3" w:rsidRDefault="00222EBF" w:rsidP="00222EBF">
      <w:pPr>
        <w:shd w:val="clear" w:color="auto" w:fill="FFFFFF"/>
        <w:spacing w:line="360" w:lineRule="auto"/>
        <w:ind w:firstLine="567"/>
        <w:jc w:val="both"/>
        <w:rPr>
          <w:rFonts w:ascii="Times New Roman" w:eastAsia="Times New Roman" w:hAnsi="Times New Roman"/>
          <w:b/>
          <w:bCs/>
          <w:sz w:val="28"/>
          <w:szCs w:val="28"/>
          <w:lang w:eastAsia="ru-RU"/>
        </w:rPr>
      </w:pPr>
      <w:r w:rsidRPr="001550B3">
        <w:rPr>
          <w:rFonts w:ascii="Times New Roman" w:hAnsi="Times New Roman"/>
          <w:sz w:val="28"/>
          <w:szCs w:val="28"/>
          <w:shd w:val="clear" w:color="auto" w:fill="FFFFFF"/>
        </w:rPr>
        <w:t>Для модели</w:t>
      </w:r>
      <w:r w:rsidRPr="001550B3">
        <w:rPr>
          <w:rStyle w:val="apple-converted-space"/>
          <w:rFonts w:ascii="Times New Roman" w:hAnsi="Times New Roman"/>
          <w:sz w:val="28"/>
          <w:szCs w:val="28"/>
          <w:shd w:val="clear" w:color="auto" w:fill="FFFFFF"/>
        </w:rPr>
        <w:t> </w:t>
      </w:r>
      <w:r w:rsidRPr="001550B3">
        <w:rPr>
          <w:rStyle w:val="afe"/>
          <w:rFonts w:ascii="Times New Roman" w:hAnsi="Times New Roman"/>
          <w:sz w:val="28"/>
          <w:szCs w:val="28"/>
          <w:shd w:val="clear" w:color="auto" w:fill="FFFFFF"/>
        </w:rPr>
        <w:t>«паритетная кооперация»</w:t>
      </w:r>
      <w:r w:rsidRPr="001550B3">
        <w:rPr>
          <w:rStyle w:val="apple-converted-space"/>
          <w:rFonts w:ascii="Times New Roman" w:hAnsi="Times New Roman"/>
          <w:sz w:val="28"/>
          <w:szCs w:val="28"/>
          <w:shd w:val="clear" w:color="auto" w:fill="FFFFFF"/>
        </w:rPr>
        <w:t> </w:t>
      </w:r>
      <w:r w:rsidRPr="001550B3">
        <w:rPr>
          <w:rFonts w:ascii="Times New Roman" w:hAnsi="Times New Roman"/>
          <w:sz w:val="28"/>
          <w:szCs w:val="28"/>
          <w:shd w:val="clear" w:color="auto" w:fill="FFFFFF"/>
        </w:rPr>
        <w:t>возможны две основных организационные структуры:</w:t>
      </w:r>
    </w:p>
    <w:p w:rsidR="00222EBF" w:rsidRPr="001550B3" w:rsidRDefault="00222EBF"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b/>
          <w:bCs/>
          <w:sz w:val="28"/>
          <w:szCs w:val="28"/>
          <w:lang w:eastAsia="ru-RU"/>
        </w:rPr>
        <w:t>1. Структура автономной кооперации</w:t>
      </w:r>
    </w:p>
    <w:p w:rsidR="00222EBF" w:rsidRPr="001550B3" w:rsidRDefault="00222EBF"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Участники такой сети независимы и равноправны, кооперируются на региональной основе или на основе специализации образования для сопровождения учебных курсов, предоставляемых разными участниками сети. Примером подобного рода кооперации может служить Европейская ассоциация университетов дистанционного обучения (EAD TU). В 875 образовательных центрах EAD TU обучается около 900 тыс. студентов.</w:t>
      </w:r>
    </w:p>
    <w:p w:rsidR="00222EBF" w:rsidRPr="001550B3" w:rsidRDefault="00222EBF" w:rsidP="00222EBF">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b/>
          <w:bCs/>
          <w:sz w:val="28"/>
          <w:szCs w:val="28"/>
          <w:lang w:eastAsia="ru-RU"/>
        </w:rPr>
        <w:t>2. Структура «свободной академической сети»</w:t>
      </w:r>
    </w:p>
    <w:p w:rsidR="00A65C22" w:rsidRPr="001550B3" w:rsidRDefault="00222EBF" w:rsidP="00C14E99">
      <w:pPr>
        <w:shd w:val="clear" w:color="auto" w:fill="FFFFFF"/>
        <w:spacing w:line="360" w:lineRule="auto"/>
        <w:ind w:firstLine="567"/>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lastRenderedPageBreak/>
        <w:t>Создается в основном для обмена профессиональным опытом в области содержания и организации обучения. Наиболее известным примером такого рода объединения может служить Международный совет по открытому и дистанционному образованию (</w:t>
      </w:r>
      <w:proofErr w:type="spellStart"/>
      <w:r w:rsidRPr="001550B3">
        <w:rPr>
          <w:rFonts w:ascii="Times New Roman" w:eastAsia="Times New Roman" w:hAnsi="Times New Roman"/>
          <w:sz w:val="28"/>
          <w:szCs w:val="28"/>
          <w:lang w:eastAsia="ru-RU"/>
        </w:rPr>
        <w:t>International</w:t>
      </w:r>
      <w:proofErr w:type="spellEnd"/>
      <w:r w:rsidRPr="001550B3">
        <w:rPr>
          <w:rFonts w:ascii="Times New Roman" w:eastAsia="Times New Roman" w:hAnsi="Times New Roman"/>
          <w:sz w:val="28"/>
          <w:szCs w:val="28"/>
          <w:lang w:eastAsia="ru-RU"/>
        </w:rPr>
        <w:t xml:space="preserve"> </w:t>
      </w:r>
      <w:proofErr w:type="spellStart"/>
      <w:r w:rsidRPr="001550B3">
        <w:rPr>
          <w:rFonts w:ascii="Times New Roman" w:eastAsia="Times New Roman" w:hAnsi="Times New Roman"/>
          <w:sz w:val="28"/>
          <w:szCs w:val="28"/>
          <w:lang w:eastAsia="ru-RU"/>
        </w:rPr>
        <w:t>Council</w:t>
      </w:r>
      <w:proofErr w:type="spellEnd"/>
      <w:r w:rsidRPr="001550B3">
        <w:rPr>
          <w:rFonts w:ascii="Times New Roman" w:eastAsia="Times New Roman" w:hAnsi="Times New Roman"/>
          <w:sz w:val="28"/>
          <w:szCs w:val="28"/>
          <w:lang w:eastAsia="ru-RU"/>
        </w:rPr>
        <w:t xml:space="preserve"> </w:t>
      </w:r>
      <w:proofErr w:type="spellStart"/>
      <w:r w:rsidR="00606B2C" w:rsidRPr="001550B3">
        <w:rPr>
          <w:rFonts w:ascii="Times New Roman" w:eastAsia="Times New Roman" w:hAnsi="Times New Roman"/>
          <w:sz w:val="28"/>
          <w:szCs w:val="28"/>
          <w:lang w:eastAsia="ru-RU"/>
        </w:rPr>
        <w:t>for</w:t>
      </w:r>
      <w:proofErr w:type="spellEnd"/>
      <w:r w:rsidR="00606B2C" w:rsidRPr="001550B3">
        <w:rPr>
          <w:rFonts w:ascii="Times New Roman" w:eastAsia="Times New Roman" w:hAnsi="Times New Roman"/>
          <w:sz w:val="28"/>
          <w:szCs w:val="28"/>
          <w:lang w:eastAsia="ru-RU"/>
        </w:rPr>
        <w:t xml:space="preserve"> </w:t>
      </w:r>
      <w:proofErr w:type="spellStart"/>
      <w:r w:rsidR="00606B2C" w:rsidRPr="001550B3">
        <w:rPr>
          <w:rFonts w:ascii="Times New Roman" w:eastAsia="Times New Roman" w:hAnsi="Times New Roman"/>
          <w:sz w:val="28"/>
          <w:szCs w:val="28"/>
          <w:lang w:eastAsia="ru-RU"/>
        </w:rPr>
        <w:t>open</w:t>
      </w:r>
      <w:proofErr w:type="spellEnd"/>
      <w:r w:rsidR="00606B2C" w:rsidRPr="001550B3">
        <w:rPr>
          <w:rFonts w:ascii="Times New Roman" w:eastAsia="Times New Roman" w:hAnsi="Times New Roman"/>
          <w:sz w:val="28"/>
          <w:szCs w:val="28"/>
          <w:lang w:eastAsia="ru-RU"/>
        </w:rPr>
        <w:t xml:space="preserve"> </w:t>
      </w:r>
      <w:proofErr w:type="spellStart"/>
      <w:r w:rsidR="00606B2C" w:rsidRPr="001550B3">
        <w:rPr>
          <w:rFonts w:ascii="Times New Roman" w:eastAsia="Times New Roman" w:hAnsi="Times New Roman"/>
          <w:sz w:val="28"/>
          <w:szCs w:val="28"/>
          <w:lang w:eastAsia="ru-RU"/>
        </w:rPr>
        <w:t>and</w:t>
      </w:r>
      <w:proofErr w:type="spellEnd"/>
      <w:r w:rsidR="00606B2C" w:rsidRPr="001550B3">
        <w:rPr>
          <w:rFonts w:ascii="Times New Roman" w:eastAsia="Times New Roman" w:hAnsi="Times New Roman"/>
          <w:sz w:val="28"/>
          <w:szCs w:val="28"/>
          <w:lang w:eastAsia="ru-RU"/>
        </w:rPr>
        <w:t xml:space="preserve"> </w:t>
      </w:r>
      <w:proofErr w:type="spellStart"/>
      <w:r w:rsidR="00606B2C" w:rsidRPr="001550B3">
        <w:rPr>
          <w:rFonts w:ascii="Times New Roman" w:eastAsia="Times New Roman" w:hAnsi="Times New Roman"/>
          <w:sz w:val="28"/>
          <w:szCs w:val="28"/>
          <w:lang w:eastAsia="ru-RU"/>
        </w:rPr>
        <w:t>Distant</w:t>
      </w:r>
      <w:proofErr w:type="spellEnd"/>
      <w:r w:rsidR="00606B2C" w:rsidRPr="001550B3">
        <w:rPr>
          <w:rFonts w:ascii="Times New Roman" w:eastAsia="Times New Roman" w:hAnsi="Times New Roman"/>
          <w:sz w:val="28"/>
          <w:szCs w:val="28"/>
          <w:lang w:eastAsia="ru-RU"/>
        </w:rPr>
        <w:t xml:space="preserve"> </w:t>
      </w:r>
      <w:proofErr w:type="spellStart"/>
      <w:r w:rsidR="00606B2C" w:rsidRPr="001550B3">
        <w:rPr>
          <w:rFonts w:ascii="Times New Roman" w:eastAsia="Times New Roman" w:hAnsi="Times New Roman"/>
          <w:sz w:val="28"/>
          <w:szCs w:val="28"/>
          <w:lang w:eastAsia="ru-RU"/>
        </w:rPr>
        <w:t>Education</w:t>
      </w:r>
      <w:proofErr w:type="spellEnd"/>
      <w:r w:rsidR="00606B2C" w:rsidRPr="001550B3">
        <w:rPr>
          <w:rFonts w:ascii="Times New Roman" w:eastAsia="Times New Roman" w:hAnsi="Times New Roman"/>
          <w:sz w:val="28"/>
          <w:szCs w:val="28"/>
          <w:lang w:eastAsia="ru-RU"/>
        </w:rPr>
        <w:t xml:space="preserve">). </w:t>
      </w:r>
    </w:p>
    <w:p w:rsidR="00A65C22" w:rsidRPr="001550B3" w:rsidRDefault="00A65C22" w:rsidP="00A65C22">
      <w:pPr>
        <w:spacing w:line="360" w:lineRule="auto"/>
        <w:ind w:firstLine="709"/>
        <w:jc w:val="both"/>
        <w:rPr>
          <w:rFonts w:ascii="Times New Roman" w:hAnsi="Times New Roman"/>
          <w:sz w:val="28"/>
          <w:szCs w:val="28"/>
        </w:rPr>
      </w:pPr>
      <w:proofErr w:type="gramStart"/>
      <w:r w:rsidRPr="001550B3">
        <w:rPr>
          <w:rFonts w:ascii="Times New Roman" w:hAnsi="Times New Roman"/>
          <w:sz w:val="28"/>
          <w:szCs w:val="28"/>
        </w:rPr>
        <w:t xml:space="preserve">На сегодня взаимодействие </w:t>
      </w:r>
      <w:r w:rsidR="0093654B" w:rsidRPr="001550B3">
        <w:rPr>
          <w:rFonts w:ascii="Times New Roman" w:hAnsi="Times New Roman"/>
          <w:sz w:val="28"/>
          <w:szCs w:val="28"/>
        </w:rPr>
        <w:t xml:space="preserve">учебных заведений и работодателей </w:t>
      </w:r>
      <w:r w:rsidR="00C14E99" w:rsidRPr="001550B3">
        <w:rPr>
          <w:rFonts w:ascii="Times New Roman" w:hAnsi="Times New Roman"/>
          <w:sz w:val="28"/>
          <w:szCs w:val="28"/>
        </w:rPr>
        <w:t xml:space="preserve">в авиационной отрасли </w:t>
      </w:r>
      <w:r w:rsidRPr="001550B3">
        <w:rPr>
          <w:rFonts w:ascii="Times New Roman" w:hAnsi="Times New Roman"/>
          <w:sz w:val="28"/>
          <w:szCs w:val="28"/>
        </w:rPr>
        <w:t xml:space="preserve">строится на основе институционального и организационного альянса в целях взаимовыгодного долгосрочного сотрудничества между государственными учреждениями высшего, среднего, начального и дополнительного профессионального образования, готовящих кадры, и </w:t>
      </w:r>
      <w:proofErr w:type="spellStart"/>
      <w:r w:rsidRPr="001550B3">
        <w:rPr>
          <w:rFonts w:ascii="Times New Roman" w:hAnsi="Times New Roman"/>
          <w:sz w:val="28"/>
          <w:szCs w:val="28"/>
        </w:rPr>
        <w:t>бизнес-компаниями</w:t>
      </w:r>
      <w:proofErr w:type="spellEnd"/>
      <w:r w:rsidRPr="001550B3">
        <w:rPr>
          <w:rFonts w:ascii="Times New Roman" w:hAnsi="Times New Roman"/>
          <w:sz w:val="28"/>
          <w:szCs w:val="28"/>
        </w:rPr>
        <w:t xml:space="preserve"> отрасли, представленными ОАО «Объединенная авиастроительная корпорация», в рамках которого происходит реализация проектов по решению задач качественной подготовки кадров на основе согласованности, объединения опыта и</w:t>
      </w:r>
      <w:proofErr w:type="gramEnd"/>
      <w:r w:rsidRPr="001550B3">
        <w:rPr>
          <w:rFonts w:ascii="Times New Roman" w:hAnsi="Times New Roman"/>
          <w:sz w:val="28"/>
          <w:szCs w:val="28"/>
        </w:rPr>
        <w:t xml:space="preserve"> усилий, разграничения и координации деятельности по сферам ответственности.</w:t>
      </w:r>
    </w:p>
    <w:p w:rsidR="00A65C22" w:rsidRPr="001550B3" w:rsidRDefault="00A65C22" w:rsidP="00A65C22">
      <w:pPr>
        <w:spacing w:line="360" w:lineRule="auto"/>
        <w:ind w:firstLine="709"/>
        <w:jc w:val="both"/>
        <w:rPr>
          <w:rFonts w:ascii="Times New Roman" w:hAnsi="Times New Roman"/>
          <w:sz w:val="28"/>
          <w:szCs w:val="28"/>
        </w:rPr>
      </w:pPr>
      <w:r w:rsidRPr="001550B3">
        <w:rPr>
          <w:rFonts w:ascii="Times New Roman" w:hAnsi="Times New Roman"/>
          <w:sz w:val="28"/>
          <w:szCs w:val="28"/>
        </w:rPr>
        <w:t>Механизмы реализуются в соответствии с принципами государственно-частного партнерства:</w:t>
      </w:r>
    </w:p>
    <w:p w:rsidR="00A65C22" w:rsidRPr="001550B3" w:rsidRDefault="00A65C22" w:rsidP="00A65C22">
      <w:pPr>
        <w:numPr>
          <w:ilvl w:val="0"/>
          <w:numId w:val="25"/>
        </w:numPr>
        <w:spacing w:line="360" w:lineRule="auto"/>
        <w:jc w:val="both"/>
        <w:rPr>
          <w:rFonts w:ascii="Times New Roman" w:hAnsi="Times New Roman"/>
          <w:sz w:val="28"/>
          <w:szCs w:val="28"/>
        </w:rPr>
      </w:pPr>
      <w:r w:rsidRPr="001550B3">
        <w:rPr>
          <w:rFonts w:ascii="Times New Roman" w:hAnsi="Times New Roman"/>
          <w:sz w:val="28"/>
          <w:szCs w:val="28"/>
        </w:rPr>
        <w:t>договорной основы партнерских отношений;</w:t>
      </w:r>
    </w:p>
    <w:p w:rsidR="00A65C22" w:rsidRPr="001550B3" w:rsidRDefault="00A65C22" w:rsidP="00A65C22">
      <w:pPr>
        <w:numPr>
          <w:ilvl w:val="0"/>
          <w:numId w:val="25"/>
        </w:numPr>
        <w:spacing w:line="360" w:lineRule="auto"/>
        <w:jc w:val="both"/>
        <w:rPr>
          <w:rFonts w:ascii="Times New Roman" w:hAnsi="Times New Roman"/>
          <w:sz w:val="28"/>
          <w:szCs w:val="28"/>
        </w:rPr>
      </w:pPr>
      <w:r w:rsidRPr="001550B3">
        <w:rPr>
          <w:rFonts w:ascii="Times New Roman" w:hAnsi="Times New Roman"/>
          <w:sz w:val="28"/>
          <w:szCs w:val="28"/>
        </w:rPr>
        <w:t>обмена ресурсами между участниками партнерства;</w:t>
      </w:r>
    </w:p>
    <w:p w:rsidR="00A65C22" w:rsidRPr="001550B3" w:rsidRDefault="00A65C22" w:rsidP="00A65C22">
      <w:pPr>
        <w:numPr>
          <w:ilvl w:val="0"/>
          <w:numId w:val="25"/>
        </w:numPr>
        <w:spacing w:line="360" w:lineRule="auto"/>
        <w:jc w:val="both"/>
        <w:rPr>
          <w:rFonts w:ascii="Times New Roman" w:hAnsi="Times New Roman"/>
          <w:sz w:val="28"/>
          <w:szCs w:val="28"/>
        </w:rPr>
      </w:pPr>
      <w:r w:rsidRPr="001550B3">
        <w:rPr>
          <w:rFonts w:ascii="Times New Roman" w:hAnsi="Times New Roman"/>
          <w:sz w:val="28"/>
          <w:szCs w:val="28"/>
        </w:rPr>
        <w:t>неиерархического характера отношений;</w:t>
      </w:r>
    </w:p>
    <w:p w:rsidR="00A65C22" w:rsidRPr="001550B3" w:rsidRDefault="00A65C22" w:rsidP="00A65C22">
      <w:pPr>
        <w:numPr>
          <w:ilvl w:val="0"/>
          <w:numId w:val="25"/>
        </w:numPr>
        <w:spacing w:line="360" w:lineRule="auto"/>
        <w:jc w:val="both"/>
        <w:rPr>
          <w:rFonts w:ascii="Times New Roman" w:hAnsi="Times New Roman"/>
          <w:sz w:val="28"/>
          <w:szCs w:val="28"/>
        </w:rPr>
      </w:pPr>
      <w:r w:rsidRPr="001550B3">
        <w:rPr>
          <w:rFonts w:ascii="Times New Roman" w:hAnsi="Times New Roman"/>
          <w:sz w:val="28"/>
          <w:szCs w:val="28"/>
        </w:rPr>
        <w:t>наличия особой культуры консенсуса (на конструктивной и доверительной основе);</w:t>
      </w:r>
    </w:p>
    <w:p w:rsidR="00A65C22" w:rsidRPr="001550B3" w:rsidRDefault="00A65C22" w:rsidP="00A65C22">
      <w:pPr>
        <w:numPr>
          <w:ilvl w:val="0"/>
          <w:numId w:val="25"/>
        </w:numPr>
        <w:spacing w:line="360" w:lineRule="auto"/>
        <w:jc w:val="both"/>
        <w:rPr>
          <w:rFonts w:ascii="Times New Roman" w:hAnsi="Times New Roman"/>
          <w:sz w:val="28"/>
          <w:szCs w:val="28"/>
        </w:rPr>
      </w:pPr>
      <w:r w:rsidRPr="001550B3">
        <w:rPr>
          <w:rFonts w:ascii="Times New Roman" w:hAnsi="Times New Roman"/>
          <w:sz w:val="28"/>
          <w:szCs w:val="28"/>
        </w:rPr>
        <w:t xml:space="preserve">длительных сроков действия соглашений; </w:t>
      </w:r>
    </w:p>
    <w:p w:rsidR="00A65C22" w:rsidRPr="001550B3" w:rsidRDefault="00A65C22" w:rsidP="00A65C22">
      <w:pPr>
        <w:numPr>
          <w:ilvl w:val="0"/>
          <w:numId w:val="25"/>
        </w:numPr>
        <w:spacing w:line="360" w:lineRule="auto"/>
        <w:jc w:val="both"/>
        <w:rPr>
          <w:rFonts w:ascii="Times New Roman" w:hAnsi="Times New Roman"/>
          <w:sz w:val="28"/>
          <w:szCs w:val="28"/>
        </w:rPr>
      </w:pPr>
      <w:r w:rsidRPr="001550B3">
        <w:rPr>
          <w:rFonts w:ascii="Times New Roman" w:hAnsi="Times New Roman"/>
          <w:sz w:val="28"/>
          <w:szCs w:val="28"/>
        </w:rPr>
        <w:t xml:space="preserve">обязательного наличия конкурентной среды; </w:t>
      </w:r>
    </w:p>
    <w:p w:rsidR="00A65C22" w:rsidRPr="001550B3" w:rsidRDefault="00A65C22" w:rsidP="00A65C22">
      <w:pPr>
        <w:numPr>
          <w:ilvl w:val="0"/>
          <w:numId w:val="25"/>
        </w:numPr>
        <w:spacing w:line="360" w:lineRule="auto"/>
        <w:jc w:val="both"/>
        <w:rPr>
          <w:rFonts w:ascii="Times New Roman" w:hAnsi="Times New Roman"/>
          <w:sz w:val="28"/>
          <w:szCs w:val="28"/>
        </w:rPr>
      </w:pPr>
      <w:r w:rsidRPr="001550B3">
        <w:rPr>
          <w:rFonts w:ascii="Times New Roman" w:hAnsi="Times New Roman"/>
          <w:sz w:val="28"/>
          <w:szCs w:val="28"/>
        </w:rPr>
        <w:t>разделения ответственности, финансовых рисков и выгод между участниками.</w:t>
      </w:r>
    </w:p>
    <w:p w:rsidR="0093654B" w:rsidRPr="001550B3" w:rsidRDefault="00A65C22" w:rsidP="00182BF1">
      <w:pPr>
        <w:pStyle w:val="31"/>
        <w:tabs>
          <w:tab w:val="left" w:pos="709"/>
        </w:tabs>
        <w:spacing w:line="360" w:lineRule="auto"/>
        <w:ind w:left="0" w:firstLine="567"/>
        <w:jc w:val="both"/>
        <w:rPr>
          <w:rFonts w:ascii="Times New Roman" w:hAnsi="Times New Roman" w:cs="Times New Roman"/>
          <w:sz w:val="24"/>
          <w:szCs w:val="24"/>
        </w:rPr>
      </w:pPr>
      <w:r w:rsidRPr="001550B3">
        <w:rPr>
          <w:rStyle w:val="FontStyle29"/>
        </w:rPr>
        <w:lastRenderedPageBreak/>
        <w:t>С учетом этого, для подготовки кадров авиастроения в регионах (Комсомольск-на-Амуре, Иркутск, Новосибирск, Казань, Москва) формируются образовательные кластеры. Одним из главных преимуществ образовательных кластеров является  возможность формирования системы непрерывного профессионального образования, сетевого взаимодействия учебных заведений всех уровней профессионального образования, школ и предприятий с целью качественной подготовки кадров.</w:t>
      </w:r>
      <w:r w:rsidRPr="001550B3">
        <w:rPr>
          <w:sz w:val="28"/>
          <w:szCs w:val="28"/>
        </w:rPr>
        <w:t xml:space="preserve"> </w:t>
      </w:r>
      <w:r w:rsidRPr="001550B3">
        <w:rPr>
          <w:rFonts w:ascii="Times New Roman" w:hAnsi="Times New Roman" w:cs="Times New Roman"/>
          <w:sz w:val="28"/>
          <w:szCs w:val="28"/>
        </w:rPr>
        <w:t>Например,</w:t>
      </w:r>
      <w:r w:rsidRPr="001550B3">
        <w:rPr>
          <w:sz w:val="28"/>
          <w:szCs w:val="28"/>
        </w:rPr>
        <w:t xml:space="preserve"> </w:t>
      </w:r>
      <w:r w:rsidRPr="001550B3">
        <w:rPr>
          <w:rFonts w:ascii="Times New Roman" w:hAnsi="Times New Roman" w:cs="Times New Roman"/>
          <w:sz w:val="28"/>
          <w:szCs w:val="28"/>
        </w:rPr>
        <w:t xml:space="preserve">кластер авиастроения Республики Татарстан объединяет образовательные учебные заведения ВПО, СПО и НПО </w:t>
      </w:r>
      <w:r w:rsidRPr="001550B3">
        <w:rPr>
          <w:rStyle w:val="FontStyle29"/>
        </w:rPr>
        <w:t xml:space="preserve">Казанский национальный исследовательский технический университет им. А.Н.Туполева – КАИ, Казанский авиационно-технический колледж, объединенный с Профессиональным лицеем и предприятия авиационной отрасли республики Казанское авиационное производственное объединение  </w:t>
      </w:r>
      <w:r w:rsidRPr="001550B3">
        <w:rPr>
          <w:rFonts w:ascii="Times New Roman" w:hAnsi="Times New Roman" w:cs="Times New Roman"/>
          <w:sz w:val="28"/>
          <w:szCs w:val="28"/>
        </w:rPr>
        <w:t>имени С.П.Горбунова и Казанский вертолетный завод (рис.1).</w:t>
      </w:r>
      <w:r w:rsidR="00D61774" w:rsidRPr="00D61774">
        <w:rPr>
          <w:noProof/>
          <w:sz w:val="28"/>
          <w:szCs w:val="28"/>
        </w:rPr>
        <w:t xml:space="preserve"> </w:t>
      </w:r>
    </w:p>
    <w:p w:rsidR="00E50062" w:rsidRDefault="000D1DF1" w:rsidP="00E50062">
      <w:pPr>
        <w:tabs>
          <w:tab w:val="center" w:pos="4677"/>
        </w:tabs>
        <w:jc w:val="center"/>
        <w:rPr>
          <w:rFonts w:ascii="Times New Roman" w:hAnsi="Times New Roman"/>
        </w:rPr>
      </w:pPr>
      <w:r>
        <w:rPr>
          <w:rFonts w:ascii="Times New Roman" w:hAnsi="Times New Roman"/>
          <w:noProof/>
          <w:lang w:eastAsia="ru-RU"/>
        </w:rPr>
        <w:drawing>
          <wp:anchor distT="0" distB="0" distL="114300" distR="114300" simplePos="0" relativeHeight="251660800" behindDoc="0" locked="0" layoutInCell="1" allowOverlap="1">
            <wp:simplePos x="0" y="0"/>
            <wp:positionH relativeFrom="column">
              <wp:posOffset>139065</wp:posOffset>
            </wp:positionH>
            <wp:positionV relativeFrom="paragraph">
              <wp:posOffset>114300</wp:posOffset>
            </wp:positionV>
            <wp:extent cx="5686425" cy="3495675"/>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820" t="24786" r="21601" b="22222"/>
                    <a:stretch>
                      <a:fillRect/>
                    </a:stretch>
                  </pic:blipFill>
                  <pic:spPr bwMode="auto">
                    <a:xfrm>
                      <a:off x="0" y="0"/>
                      <a:ext cx="5686425" cy="3495675"/>
                    </a:xfrm>
                    <a:prstGeom prst="rect">
                      <a:avLst/>
                    </a:prstGeom>
                    <a:noFill/>
                    <a:ln w="9525">
                      <a:noFill/>
                      <a:miter lim="800000"/>
                      <a:headEnd/>
                      <a:tailEnd/>
                    </a:ln>
                  </pic:spPr>
                </pic:pic>
              </a:graphicData>
            </a:graphic>
          </wp:anchor>
        </w:drawing>
      </w:r>
      <w:r w:rsidR="00E50062">
        <w:rPr>
          <w:rFonts w:ascii="Times New Roman" w:hAnsi="Times New Roman"/>
        </w:rPr>
        <w:t>Рис.1 Схема авиастроительного кластера Республики Татарстан</w:t>
      </w:r>
    </w:p>
    <w:p w:rsidR="00A65C22" w:rsidRPr="00E50062" w:rsidRDefault="00E50062" w:rsidP="00E50062">
      <w:pPr>
        <w:tabs>
          <w:tab w:val="left" w:pos="1455"/>
        </w:tabs>
        <w:rPr>
          <w:rFonts w:ascii="Times New Roman" w:hAnsi="Times New Roman"/>
        </w:rPr>
      </w:pPr>
      <w:r>
        <w:rPr>
          <w:rFonts w:ascii="Times New Roman" w:hAnsi="Times New Roman"/>
        </w:rPr>
        <w:tab/>
      </w:r>
    </w:p>
    <w:p w:rsidR="00A65C22" w:rsidRPr="001550B3" w:rsidRDefault="00A65C22" w:rsidP="0093654B">
      <w:pPr>
        <w:pStyle w:val="Style18"/>
        <w:widowControl/>
        <w:tabs>
          <w:tab w:val="left" w:pos="0"/>
          <w:tab w:val="left" w:pos="709"/>
        </w:tabs>
        <w:spacing w:line="360" w:lineRule="auto"/>
        <w:ind w:firstLine="709"/>
        <w:rPr>
          <w:rStyle w:val="FontStyle29"/>
        </w:rPr>
      </w:pPr>
      <w:r w:rsidRPr="001550B3">
        <w:rPr>
          <w:rStyle w:val="FontStyle29"/>
        </w:rPr>
        <w:lastRenderedPageBreak/>
        <w:t>Взаимодействие между вышеуказанными учреждениями осуществляется следующее. На основании соглашения о сотрудничестве Казанский авиационно-технический колледж с Профессиональным лицеем №123 (г</w:t>
      </w:r>
      <w:proofErr w:type="gramStart"/>
      <w:r w:rsidRPr="001550B3">
        <w:rPr>
          <w:rStyle w:val="FontStyle29"/>
        </w:rPr>
        <w:t>.К</w:t>
      </w:r>
      <w:proofErr w:type="gramEnd"/>
      <w:r w:rsidRPr="001550B3">
        <w:rPr>
          <w:rStyle w:val="FontStyle29"/>
        </w:rPr>
        <w:t xml:space="preserve">азань) и учебно-производственным центром </w:t>
      </w:r>
      <w:r w:rsidRPr="001550B3">
        <w:rPr>
          <w:sz w:val="28"/>
          <w:szCs w:val="28"/>
        </w:rPr>
        <w:t xml:space="preserve">Казанского авиационного производственного объединения </w:t>
      </w:r>
      <w:r w:rsidRPr="001550B3">
        <w:rPr>
          <w:rStyle w:val="FontStyle29"/>
        </w:rPr>
        <w:t>объединились в образовательно-промышленный комплекс, при этом колледж создал свой учебно-производственный цех, который завод оснастил частями самолета для выполнения на них студентами работ различного рода. Колледж совместно с Профессиональным лицеем опробовал сетевое взаимодействие на основе глубокой образовательной кооперации. Сегодня эти учреждения объединены и обладают мощным материально-техническим и кадровым ресурсом для подготовки техников и рабочих.</w:t>
      </w:r>
      <w:r w:rsidR="0093654B" w:rsidRPr="001550B3">
        <w:rPr>
          <w:rStyle w:val="FontStyle29"/>
        </w:rPr>
        <w:t xml:space="preserve"> </w:t>
      </w:r>
      <w:r w:rsidRPr="001550B3">
        <w:rPr>
          <w:rStyle w:val="FontStyle29"/>
        </w:rPr>
        <w:t xml:space="preserve">Между предприятиями </w:t>
      </w:r>
      <w:r w:rsidR="0093654B" w:rsidRPr="001550B3">
        <w:rPr>
          <w:rStyle w:val="FontStyle29"/>
        </w:rPr>
        <w:t xml:space="preserve">отрасли </w:t>
      </w:r>
      <w:r w:rsidRPr="001550B3">
        <w:rPr>
          <w:rStyle w:val="FontStyle29"/>
        </w:rPr>
        <w:t xml:space="preserve">и </w:t>
      </w:r>
      <w:r w:rsidR="0093654B" w:rsidRPr="001550B3">
        <w:rPr>
          <w:rStyle w:val="FontStyle29"/>
        </w:rPr>
        <w:t xml:space="preserve">профессиональными </w:t>
      </w:r>
      <w:r w:rsidRPr="001550B3">
        <w:rPr>
          <w:rStyle w:val="FontStyle29"/>
        </w:rPr>
        <w:t>учебными заведениями</w:t>
      </w:r>
      <w:r w:rsidR="0093654B" w:rsidRPr="001550B3">
        <w:rPr>
          <w:rStyle w:val="FontStyle29"/>
        </w:rPr>
        <w:t xml:space="preserve"> РТ</w:t>
      </w:r>
      <w:r w:rsidRPr="001550B3">
        <w:rPr>
          <w:rStyle w:val="FontStyle29"/>
        </w:rPr>
        <w:t xml:space="preserve"> заключены договоры социального партнерства.</w:t>
      </w:r>
    </w:p>
    <w:p w:rsidR="00797CEE" w:rsidRPr="00797CEE" w:rsidRDefault="00A65C22" w:rsidP="00797CEE">
      <w:pPr>
        <w:spacing w:line="360" w:lineRule="auto"/>
        <w:ind w:firstLine="567"/>
        <w:jc w:val="both"/>
        <w:rPr>
          <w:rFonts w:ascii="Times New Roman" w:hAnsi="Times New Roman"/>
          <w:sz w:val="28"/>
          <w:szCs w:val="28"/>
        </w:rPr>
      </w:pPr>
      <w:r w:rsidRPr="00797CEE">
        <w:rPr>
          <w:rStyle w:val="FontStyle29"/>
        </w:rPr>
        <w:tab/>
        <w:t xml:space="preserve">Также сегодня должны существенно измениться модели взаимодействия между учреждениями из других регионов, как с татарстанской площадкой, так и в отношениях между собой. Поскольку на современном этапе эти отношения оформлены лишь общими обязательствами в рамках разрозненных договоров и соглашений между учреждениями. </w:t>
      </w:r>
      <w:proofErr w:type="spellStart"/>
      <w:r w:rsidRPr="00797CEE">
        <w:rPr>
          <w:rStyle w:val="FontStyle29"/>
        </w:rPr>
        <w:t>Ссузы</w:t>
      </w:r>
      <w:proofErr w:type="spellEnd"/>
      <w:r w:rsidRPr="00797CEE">
        <w:rPr>
          <w:rStyle w:val="FontStyle29"/>
        </w:rPr>
        <w:t xml:space="preserve"> авиационной отрасли объединены в ассоциацию  </w:t>
      </w:r>
      <w:proofErr w:type="spellStart"/>
      <w:r w:rsidRPr="00797CEE">
        <w:rPr>
          <w:rStyle w:val="FontStyle29"/>
        </w:rPr>
        <w:t>АвиаАсс</w:t>
      </w:r>
      <w:proofErr w:type="spellEnd"/>
      <w:r w:rsidRPr="00797CEE">
        <w:rPr>
          <w:rStyle w:val="FontStyle29"/>
        </w:rPr>
        <w:t>, взаимоотношения между которыми  определены обязательствами Устава</w:t>
      </w:r>
      <w:r w:rsidRPr="00797CEE">
        <w:rPr>
          <w:rFonts w:ascii="Times New Roman" w:hAnsi="Times New Roman"/>
          <w:sz w:val="28"/>
          <w:szCs w:val="28"/>
          <w:shd w:val="clear" w:color="auto" w:fill="FFFFFF"/>
        </w:rPr>
        <w:t xml:space="preserve">. Согласно  нему, </w:t>
      </w:r>
      <w:r w:rsidRPr="00797CEE">
        <w:rPr>
          <w:rFonts w:ascii="Times New Roman" w:hAnsi="Times New Roman"/>
          <w:sz w:val="28"/>
          <w:szCs w:val="28"/>
        </w:rPr>
        <w:t>цель объединения -  сохранение, развитие и подготовка кадров среднего профессионального образования авиационной отрасли Российской Федерации, и на сегодня деятельность  ассоциации определяется как обобщение опыта работы образовательных учреждений и создание единой   информационной базы данных.</w:t>
      </w:r>
      <w:r w:rsidR="00797CEE" w:rsidRPr="00797CEE">
        <w:rPr>
          <w:rFonts w:ascii="Times New Roman" w:hAnsi="Times New Roman"/>
          <w:sz w:val="28"/>
          <w:szCs w:val="28"/>
        </w:rPr>
        <w:t xml:space="preserve"> В этой модели взаимодействия есть определенные ограничения к ее деятельности.</w:t>
      </w:r>
      <w:r w:rsidR="00797CEE">
        <w:rPr>
          <w:sz w:val="28"/>
          <w:szCs w:val="28"/>
        </w:rPr>
        <w:t xml:space="preserve"> </w:t>
      </w:r>
      <w:r w:rsidR="00797CEE" w:rsidRPr="00797CEE">
        <w:rPr>
          <w:rFonts w:ascii="Times New Roman" w:hAnsi="Times New Roman"/>
          <w:sz w:val="28"/>
          <w:szCs w:val="28"/>
        </w:rPr>
        <w:t xml:space="preserve">Так, </w:t>
      </w:r>
      <w:r w:rsidR="00797CEE" w:rsidRPr="00797CEE">
        <w:rPr>
          <w:rFonts w:ascii="Times New Roman" w:hAnsi="Times New Roman"/>
          <w:sz w:val="28"/>
          <w:szCs w:val="28"/>
        </w:rPr>
        <w:lastRenderedPageBreak/>
        <w:t>ассоциациям фактически запрещено заниматься предпринимательской и иной деятельностью, приносящей доход.</w:t>
      </w:r>
      <w:r w:rsidR="00797CEE">
        <w:rPr>
          <w:rFonts w:ascii="Times New Roman" w:hAnsi="Times New Roman"/>
          <w:sz w:val="28"/>
          <w:szCs w:val="28"/>
        </w:rPr>
        <w:t xml:space="preserve"> </w:t>
      </w:r>
      <w:r w:rsidR="00797CEE" w:rsidRPr="00797CEE">
        <w:rPr>
          <w:rFonts w:ascii="Times New Roman" w:hAnsi="Times New Roman"/>
          <w:sz w:val="28"/>
          <w:szCs w:val="28"/>
        </w:rPr>
        <w:t xml:space="preserve">Это сужает круг возможных направлений сетевого взаимодействия. </w:t>
      </w:r>
    </w:p>
    <w:p w:rsidR="00A65C22" w:rsidRPr="001550B3" w:rsidRDefault="00A65C22" w:rsidP="00C14E99">
      <w:pPr>
        <w:spacing w:line="360" w:lineRule="auto"/>
        <w:ind w:firstLine="567"/>
        <w:jc w:val="both"/>
        <w:rPr>
          <w:rStyle w:val="FontStyle29"/>
        </w:rPr>
      </w:pPr>
      <w:r w:rsidRPr="001550B3">
        <w:rPr>
          <w:rStyle w:val="FontStyle29"/>
        </w:rPr>
        <w:t xml:space="preserve">Таким образом, межрегиональные взаимодействия между учебными заведениями остаются на уровне консультационной помощи в рамках ассоциации или </w:t>
      </w:r>
      <w:r w:rsidRPr="001550B3">
        <w:rPr>
          <w:rFonts w:ascii="Times New Roman" w:hAnsi="Times New Roman"/>
          <w:sz w:val="28"/>
          <w:szCs w:val="28"/>
        </w:rPr>
        <w:t xml:space="preserve">в период реализации проектов (как по заказу </w:t>
      </w:r>
      <w:proofErr w:type="spellStart"/>
      <w:r w:rsidRPr="001550B3">
        <w:rPr>
          <w:rFonts w:ascii="Times New Roman" w:hAnsi="Times New Roman"/>
          <w:sz w:val="28"/>
          <w:szCs w:val="28"/>
        </w:rPr>
        <w:t>Минобрнауки</w:t>
      </w:r>
      <w:proofErr w:type="spellEnd"/>
      <w:r w:rsidRPr="001550B3">
        <w:rPr>
          <w:rFonts w:ascii="Times New Roman" w:hAnsi="Times New Roman"/>
          <w:sz w:val="28"/>
          <w:szCs w:val="28"/>
        </w:rPr>
        <w:t xml:space="preserve"> России, так и отрасли), которые также снижают свою активность в связи с регионализацией учреждений СПО.</w:t>
      </w:r>
    </w:p>
    <w:p w:rsidR="00A65C22" w:rsidRPr="001550B3" w:rsidRDefault="00A65C22" w:rsidP="00C14E99">
      <w:pPr>
        <w:spacing w:line="360" w:lineRule="auto"/>
        <w:ind w:firstLine="426"/>
        <w:jc w:val="both"/>
        <w:rPr>
          <w:rFonts w:ascii="Times New Roman" w:hAnsi="Times New Roman"/>
          <w:sz w:val="28"/>
          <w:szCs w:val="28"/>
        </w:rPr>
      </w:pPr>
      <w:r w:rsidRPr="001550B3">
        <w:rPr>
          <w:rFonts w:ascii="Times New Roman" w:hAnsi="Times New Roman"/>
          <w:sz w:val="28"/>
          <w:szCs w:val="28"/>
        </w:rPr>
        <w:t>В р</w:t>
      </w:r>
      <w:r w:rsidR="00797CEE">
        <w:rPr>
          <w:rFonts w:ascii="Times New Roman" w:hAnsi="Times New Roman"/>
          <w:sz w:val="28"/>
          <w:szCs w:val="28"/>
        </w:rPr>
        <w:t>езультате модели взаимоотношений</w:t>
      </w:r>
      <w:r w:rsidRPr="001550B3">
        <w:rPr>
          <w:rFonts w:ascii="Times New Roman" w:hAnsi="Times New Roman"/>
          <w:sz w:val="28"/>
          <w:szCs w:val="28"/>
        </w:rPr>
        <w:t xml:space="preserve"> учреждений отрасли можно определить, как недостаточно зрелые, и нуждающиеся в существенной доработке.</w:t>
      </w:r>
      <w:r w:rsidR="0093654B" w:rsidRPr="001550B3">
        <w:rPr>
          <w:rFonts w:ascii="Times New Roman" w:hAnsi="Times New Roman"/>
          <w:sz w:val="28"/>
          <w:szCs w:val="28"/>
        </w:rPr>
        <w:t xml:space="preserve"> Основной целью организации взаимодействия является выстраивание эффективных механизмов сети учреждений высшего, среднего, начального и дополнительного профессионального образования, готовящих кадры для авиастроительной отрасли, и </w:t>
      </w:r>
      <w:proofErr w:type="spellStart"/>
      <w:proofErr w:type="gramStart"/>
      <w:r w:rsidR="0093654B" w:rsidRPr="001550B3">
        <w:rPr>
          <w:rFonts w:ascii="Times New Roman" w:hAnsi="Times New Roman"/>
          <w:sz w:val="28"/>
          <w:szCs w:val="28"/>
        </w:rPr>
        <w:t>бизнес-компаниями</w:t>
      </w:r>
      <w:proofErr w:type="spellEnd"/>
      <w:proofErr w:type="gramEnd"/>
      <w:r w:rsidR="0093654B" w:rsidRPr="001550B3">
        <w:rPr>
          <w:rFonts w:ascii="Times New Roman" w:hAnsi="Times New Roman"/>
          <w:sz w:val="28"/>
          <w:szCs w:val="28"/>
        </w:rPr>
        <w:t xml:space="preserve"> отрасли, представленными ОАО «Объединенная авиастроительная корпорация» и отдельными предприятиями для обеспечения кадровых потребностей отрасли.</w:t>
      </w:r>
    </w:p>
    <w:p w:rsidR="00A65C22" w:rsidRPr="001550B3" w:rsidRDefault="00A65C22" w:rsidP="00A65C22">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Основными направлениями </w:t>
      </w:r>
      <w:proofErr w:type="gramStart"/>
      <w:r w:rsidRPr="001550B3">
        <w:rPr>
          <w:rFonts w:ascii="Times New Roman" w:hAnsi="Times New Roman"/>
          <w:sz w:val="28"/>
          <w:szCs w:val="28"/>
        </w:rPr>
        <w:t>доработки существующих моделей взаимодействия учреждений профессионального образования</w:t>
      </w:r>
      <w:proofErr w:type="gramEnd"/>
      <w:r w:rsidRPr="001550B3">
        <w:rPr>
          <w:rFonts w:ascii="Times New Roman" w:hAnsi="Times New Roman"/>
          <w:sz w:val="28"/>
          <w:szCs w:val="28"/>
        </w:rPr>
        <w:t xml:space="preserve"> в рамках объединений образовательных учреждений отрасли должны стать:</w:t>
      </w:r>
    </w:p>
    <w:p w:rsidR="00A65C22" w:rsidRPr="001550B3" w:rsidRDefault="00A65C22" w:rsidP="00C14E99">
      <w:pPr>
        <w:numPr>
          <w:ilvl w:val="0"/>
          <w:numId w:val="45"/>
        </w:numPr>
        <w:spacing w:line="360" w:lineRule="auto"/>
        <w:jc w:val="both"/>
        <w:rPr>
          <w:rFonts w:ascii="Times New Roman" w:hAnsi="Times New Roman"/>
          <w:sz w:val="28"/>
          <w:szCs w:val="28"/>
        </w:rPr>
      </w:pPr>
      <w:r w:rsidRPr="001550B3">
        <w:rPr>
          <w:rFonts w:ascii="Times New Roman" w:hAnsi="Times New Roman"/>
          <w:sz w:val="28"/>
          <w:szCs w:val="28"/>
        </w:rPr>
        <w:t>встраивание в существующие модели взаимодействия механизмов, в том числе и финансовых, позволяющих развивать использование сетевых ресурсов за пределами одного региона;</w:t>
      </w:r>
    </w:p>
    <w:p w:rsidR="00A65C22" w:rsidRPr="001550B3" w:rsidRDefault="00A65C22" w:rsidP="00C14E99">
      <w:pPr>
        <w:numPr>
          <w:ilvl w:val="0"/>
          <w:numId w:val="45"/>
        </w:numPr>
        <w:spacing w:line="360" w:lineRule="auto"/>
        <w:jc w:val="both"/>
        <w:rPr>
          <w:rFonts w:ascii="Times New Roman" w:hAnsi="Times New Roman"/>
          <w:sz w:val="28"/>
          <w:szCs w:val="28"/>
        </w:rPr>
      </w:pPr>
      <w:r w:rsidRPr="001550B3">
        <w:rPr>
          <w:rFonts w:ascii="Times New Roman" w:hAnsi="Times New Roman"/>
          <w:sz w:val="28"/>
          <w:szCs w:val="28"/>
        </w:rPr>
        <w:t xml:space="preserve">развитие парадигмы модели взаимодействия сети учреждений, позволяющей объединять </w:t>
      </w:r>
      <w:proofErr w:type="spellStart"/>
      <w:r w:rsidRPr="001550B3">
        <w:rPr>
          <w:rFonts w:ascii="Times New Roman" w:hAnsi="Times New Roman"/>
          <w:sz w:val="28"/>
          <w:szCs w:val="28"/>
        </w:rPr>
        <w:t>разноуровневые</w:t>
      </w:r>
      <w:proofErr w:type="spellEnd"/>
      <w:r w:rsidRPr="001550B3">
        <w:rPr>
          <w:rFonts w:ascii="Times New Roman" w:hAnsi="Times New Roman"/>
          <w:sz w:val="28"/>
          <w:szCs w:val="28"/>
        </w:rPr>
        <w:t xml:space="preserve"> и </w:t>
      </w:r>
      <w:proofErr w:type="spellStart"/>
      <w:r w:rsidRPr="001550B3">
        <w:rPr>
          <w:rFonts w:ascii="Times New Roman" w:hAnsi="Times New Roman"/>
          <w:sz w:val="28"/>
          <w:szCs w:val="28"/>
        </w:rPr>
        <w:t>разноподчинённые</w:t>
      </w:r>
      <w:proofErr w:type="spellEnd"/>
      <w:r w:rsidRPr="001550B3">
        <w:rPr>
          <w:rFonts w:ascii="Times New Roman" w:hAnsi="Times New Roman"/>
          <w:sz w:val="28"/>
          <w:szCs w:val="28"/>
        </w:rPr>
        <w:t xml:space="preserve"> учреждения;</w:t>
      </w:r>
    </w:p>
    <w:p w:rsidR="00A65C22" w:rsidRPr="001550B3" w:rsidRDefault="00A65C22" w:rsidP="00C14E99">
      <w:pPr>
        <w:numPr>
          <w:ilvl w:val="0"/>
          <w:numId w:val="45"/>
        </w:numPr>
        <w:spacing w:line="360" w:lineRule="auto"/>
        <w:jc w:val="both"/>
        <w:rPr>
          <w:rFonts w:ascii="Times New Roman" w:hAnsi="Times New Roman"/>
          <w:sz w:val="28"/>
          <w:szCs w:val="28"/>
        </w:rPr>
      </w:pPr>
      <w:r w:rsidRPr="001550B3">
        <w:rPr>
          <w:rFonts w:ascii="Times New Roman" w:hAnsi="Times New Roman"/>
          <w:sz w:val="28"/>
          <w:szCs w:val="28"/>
        </w:rPr>
        <w:lastRenderedPageBreak/>
        <w:t>развитие и детализация перечня основных функций, закрепляемых за участниками сетевого взаимодействия, в зависимости от их ролей;</w:t>
      </w:r>
    </w:p>
    <w:p w:rsidR="00A65C22" w:rsidRPr="001550B3" w:rsidRDefault="00A65C22" w:rsidP="00C14E99">
      <w:pPr>
        <w:numPr>
          <w:ilvl w:val="0"/>
          <w:numId w:val="45"/>
        </w:numPr>
        <w:spacing w:line="360" w:lineRule="auto"/>
        <w:jc w:val="both"/>
        <w:rPr>
          <w:rStyle w:val="FontStyle29"/>
        </w:rPr>
      </w:pPr>
      <w:r w:rsidRPr="001550B3">
        <w:rPr>
          <w:rFonts w:ascii="Times New Roman" w:hAnsi="Times New Roman"/>
          <w:sz w:val="28"/>
          <w:szCs w:val="28"/>
        </w:rPr>
        <w:t>дальнейшее развитие и совершенствование механизмов и нормативной базы ГЧП в сфере профессионального образования.</w:t>
      </w:r>
    </w:p>
    <w:p w:rsidR="00A65C22" w:rsidRPr="001550B3" w:rsidRDefault="00A65C22" w:rsidP="00A65C22">
      <w:pPr>
        <w:spacing w:line="360" w:lineRule="auto"/>
        <w:ind w:firstLine="709"/>
        <w:jc w:val="both"/>
        <w:rPr>
          <w:rFonts w:ascii="Times New Roman" w:hAnsi="Times New Roman"/>
          <w:sz w:val="28"/>
          <w:szCs w:val="28"/>
        </w:rPr>
      </w:pPr>
      <w:r w:rsidRPr="001550B3">
        <w:rPr>
          <w:rFonts w:ascii="Times New Roman" w:hAnsi="Times New Roman"/>
          <w:sz w:val="28"/>
          <w:szCs w:val="28"/>
        </w:rPr>
        <w:t>Задачами организации взаимодействия выступают:</w:t>
      </w:r>
    </w:p>
    <w:p w:rsidR="00A65C22" w:rsidRPr="001550B3" w:rsidRDefault="00A65C22" w:rsidP="00A65C22">
      <w:pPr>
        <w:numPr>
          <w:ilvl w:val="0"/>
          <w:numId w:val="26"/>
        </w:numPr>
        <w:tabs>
          <w:tab w:val="left" w:pos="701"/>
        </w:tabs>
        <w:spacing w:line="360" w:lineRule="auto"/>
        <w:jc w:val="both"/>
        <w:rPr>
          <w:rFonts w:ascii="Times New Roman" w:hAnsi="Times New Roman"/>
          <w:sz w:val="28"/>
          <w:szCs w:val="28"/>
        </w:rPr>
      </w:pPr>
      <w:r w:rsidRPr="001550B3">
        <w:rPr>
          <w:rFonts w:ascii="Times New Roman" w:hAnsi="Times New Roman"/>
          <w:sz w:val="28"/>
          <w:szCs w:val="28"/>
        </w:rPr>
        <w:t>оперативное и гибкое обеспечение кадрами предприятий авиастроения;</w:t>
      </w:r>
    </w:p>
    <w:p w:rsidR="00A65C22" w:rsidRPr="001550B3" w:rsidRDefault="00A65C22" w:rsidP="00A65C22">
      <w:pPr>
        <w:numPr>
          <w:ilvl w:val="0"/>
          <w:numId w:val="26"/>
        </w:numPr>
        <w:tabs>
          <w:tab w:val="left" w:pos="701"/>
        </w:tabs>
        <w:spacing w:line="360" w:lineRule="auto"/>
        <w:jc w:val="both"/>
        <w:rPr>
          <w:rFonts w:ascii="Times New Roman" w:hAnsi="Times New Roman"/>
          <w:sz w:val="28"/>
          <w:szCs w:val="28"/>
        </w:rPr>
      </w:pPr>
      <w:r w:rsidRPr="001550B3">
        <w:rPr>
          <w:rFonts w:ascii="Times New Roman" w:hAnsi="Times New Roman"/>
          <w:sz w:val="28"/>
          <w:szCs w:val="28"/>
        </w:rPr>
        <w:t xml:space="preserve">формирование способов согласования потребности и предложения подготовки и повышения </w:t>
      </w:r>
      <w:proofErr w:type="gramStart"/>
      <w:r w:rsidRPr="001550B3">
        <w:rPr>
          <w:rFonts w:ascii="Times New Roman" w:hAnsi="Times New Roman"/>
          <w:sz w:val="28"/>
          <w:szCs w:val="28"/>
        </w:rPr>
        <w:t>квалификации специалистов авиастроительного профиля различных уровней квалификации</w:t>
      </w:r>
      <w:proofErr w:type="gramEnd"/>
      <w:r w:rsidRPr="001550B3">
        <w:rPr>
          <w:rFonts w:ascii="Times New Roman" w:hAnsi="Times New Roman"/>
          <w:sz w:val="28"/>
          <w:szCs w:val="28"/>
        </w:rPr>
        <w:t>;</w:t>
      </w:r>
    </w:p>
    <w:p w:rsidR="00A65C22" w:rsidRPr="001550B3" w:rsidRDefault="00A65C22" w:rsidP="00A65C22">
      <w:pPr>
        <w:numPr>
          <w:ilvl w:val="0"/>
          <w:numId w:val="26"/>
        </w:numPr>
        <w:spacing w:line="360" w:lineRule="auto"/>
        <w:jc w:val="both"/>
        <w:rPr>
          <w:rFonts w:ascii="Times New Roman" w:hAnsi="Times New Roman"/>
          <w:sz w:val="28"/>
          <w:szCs w:val="28"/>
        </w:rPr>
      </w:pPr>
      <w:r w:rsidRPr="001550B3">
        <w:rPr>
          <w:rFonts w:ascii="Times New Roman" w:hAnsi="Times New Roman"/>
          <w:sz w:val="28"/>
          <w:szCs w:val="28"/>
        </w:rPr>
        <w:t>разработка оптимальных способов учета меняющихся требований работодателей к качеству профессиональной подготовки в отраслевой сети учреждений НПО/СПО/ВПО и ДПО;</w:t>
      </w:r>
    </w:p>
    <w:p w:rsidR="00A65C22" w:rsidRPr="001550B3" w:rsidRDefault="00A65C22" w:rsidP="00A65C22">
      <w:pPr>
        <w:numPr>
          <w:ilvl w:val="0"/>
          <w:numId w:val="26"/>
        </w:numPr>
        <w:spacing w:line="360" w:lineRule="auto"/>
        <w:jc w:val="both"/>
        <w:rPr>
          <w:rFonts w:ascii="Times New Roman" w:hAnsi="Times New Roman"/>
          <w:sz w:val="28"/>
          <w:szCs w:val="28"/>
        </w:rPr>
      </w:pPr>
      <w:r w:rsidRPr="001550B3">
        <w:rPr>
          <w:rFonts w:ascii="Times New Roman" w:hAnsi="Times New Roman"/>
          <w:sz w:val="28"/>
          <w:szCs w:val="28"/>
        </w:rPr>
        <w:t>использование эффективных форматов участия работодателей в деятельности сети учреждений профессионального образования в целях достижения соответствия спроса и предложения на рабочую силу (как в количественном, так и в качественном отношении).</w:t>
      </w:r>
    </w:p>
    <w:p w:rsidR="008757BB" w:rsidRPr="001550B3" w:rsidRDefault="0093654B" w:rsidP="00C14E99">
      <w:pPr>
        <w:spacing w:line="360" w:lineRule="auto"/>
        <w:ind w:firstLine="567"/>
        <w:jc w:val="both"/>
        <w:rPr>
          <w:rFonts w:ascii="Times New Roman" w:hAnsi="Times New Roman"/>
          <w:sz w:val="28"/>
          <w:szCs w:val="28"/>
        </w:rPr>
      </w:pPr>
      <w:r w:rsidRPr="001550B3">
        <w:rPr>
          <w:rFonts w:ascii="Times New Roman" w:hAnsi="Times New Roman"/>
          <w:sz w:val="28"/>
          <w:szCs w:val="28"/>
        </w:rPr>
        <w:t>В сложившейся ситуации подготовки кадров начального и среднего звена в авиационной отрасли  назрела необходимость перехода от модели сетевого взаимодействия «ассоциация» к модели «ресурсный центр» (РЦ).</w:t>
      </w:r>
    </w:p>
    <w:p w:rsidR="0093654B" w:rsidRPr="00797CEE" w:rsidRDefault="0093654B" w:rsidP="00D61774">
      <w:pPr>
        <w:pStyle w:val="2"/>
        <w:jc w:val="center"/>
        <w:rPr>
          <w:rFonts w:ascii="Times New Roman" w:hAnsi="Times New Roman"/>
          <w:i w:val="0"/>
        </w:rPr>
      </w:pPr>
      <w:bookmarkStart w:id="9" w:name="_Toc376865609"/>
      <w:r w:rsidRPr="00797CEE">
        <w:rPr>
          <w:rFonts w:ascii="Times New Roman" w:hAnsi="Times New Roman"/>
          <w:i w:val="0"/>
        </w:rPr>
        <w:t>2.2. Анализ деятельности ресурсных центров и выбор модели организации сетевого взаимодействия образовательных учреждений СПО авиационной отрасли</w:t>
      </w:r>
      <w:bookmarkEnd w:id="9"/>
    </w:p>
    <w:p w:rsidR="0093654B" w:rsidRPr="001550B3" w:rsidRDefault="0093654B" w:rsidP="00C14E99">
      <w:pPr>
        <w:tabs>
          <w:tab w:val="left" w:pos="3804"/>
        </w:tabs>
        <w:spacing w:line="360" w:lineRule="auto"/>
        <w:rPr>
          <w:rFonts w:ascii="Times New Roman" w:hAnsi="Times New Roman"/>
          <w:sz w:val="28"/>
          <w:szCs w:val="28"/>
        </w:rPr>
      </w:pPr>
    </w:p>
    <w:p w:rsidR="0093654B" w:rsidRPr="001550B3" w:rsidRDefault="0093654B" w:rsidP="00C14E99">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В последнее десятилетие, как  в практике образования в нашей стране, так и за рубежом, активно развиваются процессы создания ресурсных центров. Такие центры играют роль специализированных единиц </w:t>
      </w:r>
      <w:r w:rsidRPr="001550B3">
        <w:rPr>
          <w:rFonts w:ascii="Times New Roman" w:hAnsi="Times New Roman"/>
          <w:sz w:val="28"/>
          <w:szCs w:val="28"/>
        </w:rPr>
        <w:lastRenderedPageBreak/>
        <w:t xml:space="preserve">образовательных сетей различных уровней - общего образования, либо </w:t>
      </w:r>
      <w:proofErr w:type="spellStart"/>
      <w:r w:rsidRPr="001550B3">
        <w:rPr>
          <w:rFonts w:ascii="Times New Roman" w:hAnsi="Times New Roman"/>
          <w:sz w:val="28"/>
          <w:szCs w:val="28"/>
        </w:rPr>
        <w:t>довузовского</w:t>
      </w:r>
      <w:proofErr w:type="spellEnd"/>
      <w:r w:rsidRPr="001550B3">
        <w:rPr>
          <w:rFonts w:ascii="Times New Roman" w:hAnsi="Times New Roman"/>
          <w:sz w:val="28"/>
          <w:szCs w:val="28"/>
        </w:rPr>
        <w:t xml:space="preserve"> или вузовского профессионального образования. В широком  смысле слова </w:t>
      </w:r>
      <w:r w:rsidRPr="001550B3">
        <w:rPr>
          <w:rFonts w:ascii="Times New Roman" w:hAnsi="Times New Roman"/>
          <w:i/>
          <w:iCs/>
          <w:sz w:val="28"/>
          <w:szCs w:val="28"/>
        </w:rPr>
        <w:t>под ресурсными центрами (РЦ) понимается форма  объединения, концентрации ресурсов от различных собственников (правительства, работодателей, образовательных организаций, международных инвесторов, физических лиц) для целей совместного использования единицами сети</w:t>
      </w:r>
      <w:r w:rsidRPr="001550B3">
        <w:rPr>
          <w:rFonts w:ascii="Times New Roman" w:hAnsi="Times New Roman"/>
          <w:sz w:val="28"/>
          <w:szCs w:val="28"/>
        </w:rPr>
        <w:t>. Характер  объединяемых ресурсов зависит от целей и задач  деятельности РЦ [24].</w:t>
      </w:r>
    </w:p>
    <w:p w:rsidR="0093654B" w:rsidRPr="001550B3" w:rsidRDefault="0093654B" w:rsidP="00797CEE">
      <w:pPr>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Целью введения такого нового институционального образования как РЦ стало повышение качества образования и обеспечения его доступности всем категориям граждан на основе аккумулирования в одном центре дорогостоящих высокотехнологичных образовательных и материальных ресурсов и обеспечения условий их совместного использования образовательными учреждениями.</w:t>
      </w:r>
    </w:p>
    <w:p w:rsidR="0093654B" w:rsidRPr="001550B3" w:rsidRDefault="0093654B" w:rsidP="00797CEE">
      <w:pPr>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Выступая элементами единой сети, РЦ с учетом специфики федерального, регионального и муниципального управления, </w:t>
      </w:r>
      <w:r w:rsidRPr="001550B3">
        <w:rPr>
          <w:rFonts w:ascii="Times New Roman" w:hAnsi="Times New Roman"/>
          <w:i/>
          <w:iCs/>
          <w:sz w:val="28"/>
          <w:szCs w:val="28"/>
        </w:rPr>
        <w:t xml:space="preserve">координирует свою деятельность с другими центрами </w:t>
      </w:r>
      <w:r w:rsidRPr="001550B3">
        <w:rPr>
          <w:rFonts w:ascii="Times New Roman" w:hAnsi="Times New Roman"/>
          <w:sz w:val="28"/>
          <w:szCs w:val="28"/>
        </w:rPr>
        <w:t xml:space="preserve">для интеграции имеющихся кадровых, материальных, научных и образовательных информационных ресурсов, в том числе с использованием глобальной сети Интернет. Каждый РЦ работает на унифицированных технологиях, регламентах и форматах информационного обмена. </w:t>
      </w:r>
      <w:r w:rsidRPr="001550B3">
        <w:rPr>
          <w:rFonts w:ascii="Times New Roman" w:hAnsi="Times New Roman"/>
          <w:iCs/>
          <w:sz w:val="28"/>
          <w:szCs w:val="28"/>
        </w:rPr>
        <w:t>Порядок и полномочия по координации деятельности РЦ устанавливаются</w:t>
      </w:r>
      <w:r w:rsidRPr="001550B3">
        <w:rPr>
          <w:rFonts w:ascii="Times New Roman" w:hAnsi="Times New Roman"/>
          <w:i/>
          <w:iCs/>
          <w:sz w:val="28"/>
          <w:szCs w:val="28"/>
        </w:rPr>
        <w:t xml:space="preserve"> </w:t>
      </w:r>
      <w:r w:rsidRPr="001550B3">
        <w:rPr>
          <w:rFonts w:ascii="Times New Roman" w:hAnsi="Times New Roman"/>
          <w:sz w:val="28"/>
          <w:szCs w:val="28"/>
        </w:rPr>
        <w:t>на основе действующих соглашений и договоров нормативными и инструктивными документами Минобразования России, решениями координационных органов федеральных округов и субъектов федерации</w:t>
      </w:r>
      <w:r w:rsidRPr="001550B3">
        <w:rPr>
          <w:sz w:val="28"/>
          <w:szCs w:val="28"/>
        </w:rPr>
        <w:t xml:space="preserve"> </w:t>
      </w:r>
      <w:r w:rsidRPr="001550B3">
        <w:rPr>
          <w:rFonts w:ascii="Times New Roman" w:hAnsi="Times New Roman"/>
          <w:sz w:val="28"/>
          <w:szCs w:val="28"/>
        </w:rPr>
        <w:t>[38].</w:t>
      </w:r>
    </w:p>
    <w:p w:rsidR="0093654B" w:rsidRPr="001550B3" w:rsidRDefault="0093654B" w:rsidP="00C14E99">
      <w:pPr>
        <w:spacing w:line="360" w:lineRule="auto"/>
        <w:ind w:firstLine="708"/>
        <w:jc w:val="both"/>
        <w:rPr>
          <w:rFonts w:ascii="Times New Roman" w:hAnsi="Times New Roman"/>
          <w:sz w:val="28"/>
          <w:szCs w:val="28"/>
        </w:rPr>
      </w:pPr>
      <w:r w:rsidRPr="001550B3">
        <w:rPr>
          <w:rFonts w:ascii="Times New Roman" w:hAnsi="Times New Roman"/>
          <w:sz w:val="28"/>
          <w:szCs w:val="28"/>
        </w:rPr>
        <w:lastRenderedPageBreak/>
        <w:t>В р</w:t>
      </w:r>
      <w:r w:rsidR="00A6417A">
        <w:rPr>
          <w:rFonts w:ascii="Times New Roman" w:hAnsi="Times New Roman"/>
          <w:sz w:val="28"/>
          <w:szCs w:val="28"/>
        </w:rPr>
        <w:t xml:space="preserve">амках проекта «Реформа системы </w:t>
      </w:r>
      <w:r w:rsidRPr="001550B3">
        <w:rPr>
          <w:rFonts w:ascii="Times New Roman" w:hAnsi="Times New Roman"/>
          <w:sz w:val="28"/>
          <w:szCs w:val="28"/>
        </w:rPr>
        <w:t xml:space="preserve">образования»  в </w:t>
      </w:r>
      <w:proofErr w:type="spellStart"/>
      <w:r w:rsidRPr="001550B3">
        <w:rPr>
          <w:rFonts w:ascii="Times New Roman" w:hAnsi="Times New Roman"/>
          <w:sz w:val="28"/>
          <w:szCs w:val="28"/>
        </w:rPr>
        <w:t>пилотных</w:t>
      </w:r>
      <w:proofErr w:type="spellEnd"/>
      <w:r w:rsidRPr="001550B3">
        <w:rPr>
          <w:rFonts w:ascii="Times New Roman" w:hAnsi="Times New Roman"/>
          <w:sz w:val="28"/>
          <w:szCs w:val="28"/>
        </w:rPr>
        <w:t xml:space="preserve"> регионах проекта - Самарской, Воронежской областях и Республике Чувашия  были созданы и оснащены 27 ресурсных центров. </w:t>
      </w:r>
    </w:p>
    <w:p w:rsidR="0093654B" w:rsidRPr="001550B3" w:rsidRDefault="0093654B" w:rsidP="00C14E99">
      <w:pPr>
        <w:pStyle w:val="110"/>
        <w:spacing w:after="60" w:line="360" w:lineRule="auto"/>
        <w:ind w:left="0" w:right="-1" w:firstLine="360"/>
        <w:rPr>
          <w:rFonts w:ascii="Times New Roman" w:hAnsi="Times New Roman" w:cs="Times New Roman"/>
          <w:sz w:val="28"/>
          <w:szCs w:val="28"/>
        </w:rPr>
      </w:pPr>
      <w:r w:rsidRPr="001550B3">
        <w:rPr>
          <w:rFonts w:ascii="Times New Roman" w:hAnsi="Times New Roman" w:cs="Times New Roman"/>
          <w:sz w:val="28"/>
          <w:szCs w:val="28"/>
        </w:rPr>
        <w:t>Ресурсные центры рассматривались как новые элементы сети начального профессионального образования в регионе, способные изменить лицо системы начального профессионального образования в целом. В качестве основных функции ресурсных центров были определены  следующие:</w:t>
      </w:r>
    </w:p>
    <w:p w:rsidR="0093654B" w:rsidRPr="001550B3" w:rsidRDefault="0093654B" w:rsidP="00C14E99">
      <w:pPr>
        <w:pStyle w:val="110"/>
        <w:numPr>
          <w:ilvl w:val="0"/>
          <w:numId w:val="12"/>
        </w:numPr>
        <w:spacing w:line="360" w:lineRule="auto"/>
        <w:ind w:right="-1"/>
        <w:rPr>
          <w:rFonts w:ascii="Times New Roman" w:hAnsi="Times New Roman" w:cs="Times New Roman"/>
          <w:sz w:val="28"/>
          <w:szCs w:val="28"/>
        </w:rPr>
      </w:pPr>
      <w:r w:rsidRPr="001550B3">
        <w:rPr>
          <w:rFonts w:ascii="Times New Roman" w:hAnsi="Times New Roman" w:cs="Times New Roman"/>
          <w:sz w:val="28"/>
          <w:szCs w:val="28"/>
        </w:rPr>
        <w:t xml:space="preserve">профессиональное практическое обучение по сложным и новым профессиям, связанным с современными технологиями, дорогостоящим оборудованием и востребованным на региональном и локальном рынке труда; </w:t>
      </w:r>
    </w:p>
    <w:p w:rsidR="0093654B" w:rsidRPr="001550B3" w:rsidRDefault="0093654B" w:rsidP="00C14E99">
      <w:pPr>
        <w:pStyle w:val="110"/>
        <w:numPr>
          <w:ilvl w:val="0"/>
          <w:numId w:val="12"/>
        </w:numPr>
        <w:spacing w:line="360" w:lineRule="auto"/>
        <w:ind w:right="-1"/>
        <w:rPr>
          <w:rFonts w:ascii="Times New Roman" w:hAnsi="Times New Roman" w:cs="Times New Roman"/>
          <w:sz w:val="28"/>
          <w:szCs w:val="28"/>
        </w:rPr>
      </w:pPr>
      <w:r w:rsidRPr="001550B3">
        <w:rPr>
          <w:rFonts w:ascii="Times New Roman" w:hAnsi="Times New Roman" w:cs="Times New Roman"/>
          <w:sz w:val="28"/>
          <w:szCs w:val="28"/>
        </w:rPr>
        <w:t>учебно-методическое и программное обеспечение подготовки по новым профессиям и технологиям, включая методическую поддержку однопрофильных учреждений начального профессионального образования;</w:t>
      </w:r>
    </w:p>
    <w:p w:rsidR="0093654B" w:rsidRPr="001550B3" w:rsidRDefault="0093654B" w:rsidP="00C14E99">
      <w:pPr>
        <w:pStyle w:val="110"/>
        <w:numPr>
          <w:ilvl w:val="0"/>
          <w:numId w:val="12"/>
        </w:numPr>
        <w:spacing w:line="360" w:lineRule="auto"/>
        <w:ind w:right="-1"/>
        <w:rPr>
          <w:rFonts w:ascii="Times New Roman" w:hAnsi="Times New Roman" w:cs="Times New Roman"/>
          <w:sz w:val="28"/>
          <w:szCs w:val="28"/>
        </w:rPr>
      </w:pPr>
      <w:r w:rsidRPr="001550B3">
        <w:rPr>
          <w:rFonts w:ascii="Times New Roman" w:hAnsi="Times New Roman" w:cs="Times New Roman"/>
          <w:sz w:val="28"/>
          <w:szCs w:val="28"/>
        </w:rPr>
        <w:t>организация взаимодействия с работодателями в рамках своего профиля, включая анализ изменений требований работодателей к квалификации выпускников, подготовка предложений по изменениям профессиональных и образовательных стандартов;</w:t>
      </w:r>
    </w:p>
    <w:p w:rsidR="0093654B" w:rsidRPr="001550B3" w:rsidRDefault="0093654B" w:rsidP="0093654B">
      <w:pPr>
        <w:pStyle w:val="110"/>
        <w:numPr>
          <w:ilvl w:val="0"/>
          <w:numId w:val="12"/>
        </w:numPr>
        <w:spacing w:line="360" w:lineRule="auto"/>
        <w:ind w:right="-1"/>
        <w:rPr>
          <w:rFonts w:ascii="Times New Roman" w:hAnsi="Times New Roman" w:cs="Times New Roman"/>
          <w:sz w:val="28"/>
          <w:szCs w:val="28"/>
        </w:rPr>
      </w:pPr>
      <w:r w:rsidRPr="001550B3">
        <w:rPr>
          <w:rFonts w:ascii="Times New Roman" w:hAnsi="Times New Roman" w:cs="Times New Roman"/>
          <w:sz w:val="28"/>
          <w:szCs w:val="28"/>
        </w:rPr>
        <w:t xml:space="preserve">маркетинговые исследования на рынке образовательных услуг и рынке труда по своему профилю; прогнозирование потребности в кадрах; </w:t>
      </w:r>
    </w:p>
    <w:p w:rsidR="0093654B" w:rsidRPr="001550B3" w:rsidRDefault="0093654B" w:rsidP="0093654B">
      <w:pPr>
        <w:pStyle w:val="110"/>
        <w:numPr>
          <w:ilvl w:val="0"/>
          <w:numId w:val="12"/>
        </w:numPr>
        <w:spacing w:line="360" w:lineRule="auto"/>
        <w:ind w:right="-1"/>
        <w:rPr>
          <w:rFonts w:ascii="Times New Roman" w:hAnsi="Times New Roman" w:cs="Times New Roman"/>
          <w:sz w:val="28"/>
          <w:szCs w:val="28"/>
        </w:rPr>
      </w:pPr>
      <w:r w:rsidRPr="001550B3">
        <w:rPr>
          <w:rFonts w:ascii="Times New Roman" w:hAnsi="Times New Roman" w:cs="Times New Roman"/>
          <w:sz w:val="28"/>
          <w:szCs w:val="28"/>
        </w:rPr>
        <w:t>повышение квалификации преподавателей и мастеров по новым учебным и производственным технологиям;</w:t>
      </w:r>
    </w:p>
    <w:p w:rsidR="0093654B" w:rsidRPr="001550B3" w:rsidRDefault="0093654B" w:rsidP="0093654B">
      <w:pPr>
        <w:pStyle w:val="110"/>
        <w:numPr>
          <w:ilvl w:val="0"/>
          <w:numId w:val="12"/>
        </w:numPr>
        <w:spacing w:line="360" w:lineRule="auto"/>
        <w:ind w:right="-1"/>
        <w:rPr>
          <w:rFonts w:ascii="Times New Roman" w:hAnsi="Times New Roman" w:cs="Times New Roman"/>
          <w:sz w:val="28"/>
          <w:szCs w:val="28"/>
        </w:rPr>
      </w:pPr>
      <w:r w:rsidRPr="001550B3">
        <w:rPr>
          <w:rFonts w:ascii="Times New Roman" w:hAnsi="Times New Roman" w:cs="Times New Roman"/>
          <w:sz w:val="28"/>
          <w:szCs w:val="28"/>
        </w:rPr>
        <w:t xml:space="preserve">сертификационная деятельность по своему профилю в рамках региональной </w:t>
      </w:r>
      <w:proofErr w:type="gramStart"/>
      <w:r w:rsidRPr="001550B3">
        <w:rPr>
          <w:rFonts w:ascii="Times New Roman" w:hAnsi="Times New Roman" w:cs="Times New Roman"/>
          <w:sz w:val="28"/>
          <w:szCs w:val="28"/>
        </w:rPr>
        <w:t>системы оценки качества подготовки выпускников учреждений начального профессионального образования</w:t>
      </w:r>
      <w:proofErr w:type="gramEnd"/>
      <w:r w:rsidRPr="001550B3">
        <w:rPr>
          <w:rFonts w:ascii="Times New Roman" w:hAnsi="Times New Roman" w:cs="Times New Roman"/>
          <w:sz w:val="28"/>
          <w:szCs w:val="28"/>
        </w:rPr>
        <w:t xml:space="preserve"> и качества соответствующих учебных программ.</w:t>
      </w:r>
    </w:p>
    <w:p w:rsidR="0093654B" w:rsidRPr="001550B3" w:rsidRDefault="0093654B" w:rsidP="0093654B">
      <w:pPr>
        <w:autoSpaceDE w:val="0"/>
        <w:autoSpaceDN w:val="0"/>
        <w:adjustRightInd w:val="0"/>
        <w:spacing w:line="360" w:lineRule="auto"/>
        <w:ind w:right="-1" w:firstLine="720"/>
        <w:jc w:val="both"/>
        <w:rPr>
          <w:rFonts w:ascii="Times New Roman" w:hAnsi="Times New Roman"/>
          <w:sz w:val="28"/>
          <w:szCs w:val="28"/>
        </w:rPr>
      </w:pPr>
      <w:r w:rsidRPr="001550B3">
        <w:rPr>
          <w:rFonts w:ascii="Times New Roman" w:hAnsi="Times New Roman"/>
          <w:sz w:val="28"/>
          <w:szCs w:val="28"/>
        </w:rPr>
        <w:lastRenderedPageBreak/>
        <w:t>За последние годы практика создания РЦ в системе образования  обогатилась новыми формами интеграции и совместного использования  ресурсов. Значительный вклад в  развитие сети ресурсных центров внес  приоритетный национальный проект «Образование» (ПНПО), в ра</w:t>
      </w:r>
      <w:r w:rsidR="00797CEE">
        <w:rPr>
          <w:rFonts w:ascii="Times New Roman" w:hAnsi="Times New Roman"/>
          <w:sz w:val="28"/>
          <w:szCs w:val="28"/>
        </w:rPr>
        <w:t>мках которого, начиная с 2007 г</w:t>
      </w:r>
      <w:r w:rsidRPr="001550B3">
        <w:rPr>
          <w:rFonts w:ascii="Times New Roman" w:hAnsi="Times New Roman"/>
          <w:sz w:val="28"/>
          <w:szCs w:val="28"/>
        </w:rPr>
        <w:t xml:space="preserve">, осуществлялось направление «Государственная поддержка государственных учреждений начального профессионального и среднего профессионального образования, внедряющих инновационные образовательные программы». В рамках проекта создано около 50 ресурсных центров НПО/СПО. </w:t>
      </w:r>
    </w:p>
    <w:p w:rsidR="0093654B" w:rsidRPr="001550B3" w:rsidRDefault="0093654B" w:rsidP="0093654B">
      <w:pPr>
        <w:pStyle w:val="110"/>
        <w:spacing w:before="60" w:after="60" w:line="360" w:lineRule="auto"/>
        <w:ind w:right="-5"/>
        <w:rPr>
          <w:rFonts w:ascii="Times New Roman" w:hAnsi="Times New Roman" w:cs="Times New Roman"/>
          <w:b/>
          <w:bCs/>
          <w:sz w:val="28"/>
          <w:szCs w:val="28"/>
        </w:rPr>
      </w:pPr>
      <w:r w:rsidRPr="001550B3">
        <w:rPr>
          <w:rFonts w:ascii="Times New Roman" w:hAnsi="Times New Roman" w:cs="Times New Roman"/>
          <w:sz w:val="28"/>
          <w:szCs w:val="28"/>
        </w:rPr>
        <w:t>Идеологией проекта предусматривалось, что одним из ключевых направлений модернизации является реализация сетевого принципа организации  системы НПО/СПО, предполагающего:</w:t>
      </w:r>
    </w:p>
    <w:p w:rsidR="0093654B" w:rsidRPr="001550B3" w:rsidRDefault="0093654B" w:rsidP="0093654B">
      <w:pPr>
        <w:pStyle w:val="110"/>
        <w:numPr>
          <w:ilvl w:val="1"/>
          <w:numId w:val="14"/>
        </w:numPr>
        <w:spacing w:before="60" w:after="60" w:line="360" w:lineRule="auto"/>
        <w:rPr>
          <w:rFonts w:ascii="Times New Roman" w:hAnsi="Times New Roman" w:cs="Times New Roman"/>
          <w:sz w:val="28"/>
          <w:szCs w:val="28"/>
        </w:rPr>
      </w:pPr>
      <w:r w:rsidRPr="001550B3">
        <w:rPr>
          <w:rFonts w:ascii="Times New Roman" w:hAnsi="Times New Roman" w:cs="Times New Roman"/>
          <w:sz w:val="28"/>
          <w:szCs w:val="28"/>
        </w:rPr>
        <w:t xml:space="preserve">Целевую концентрацию </w:t>
      </w:r>
      <w:proofErr w:type="spellStart"/>
      <w:r w:rsidRPr="001550B3">
        <w:rPr>
          <w:rFonts w:ascii="Times New Roman" w:hAnsi="Times New Roman" w:cs="Times New Roman"/>
          <w:sz w:val="28"/>
          <w:szCs w:val="28"/>
        </w:rPr>
        <w:t>высокостоимостных</w:t>
      </w:r>
      <w:proofErr w:type="spellEnd"/>
      <w:r w:rsidRPr="001550B3">
        <w:rPr>
          <w:rFonts w:ascii="Times New Roman" w:hAnsi="Times New Roman" w:cs="Times New Roman"/>
          <w:sz w:val="28"/>
          <w:szCs w:val="28"/>
        </w:rPr>
        <w:t xml:space="preserve"> и/или эксклюзивных образовательных ресурсов одного типа в специализированных единицах сети</w:t>
      </w:r>
    </w:p>
    <w:p w:rsidR="0093654B" w:rsidRPr="001550B3" w:rsidRDefault="0093654B" w:rsidP="0093654B">
      <w:pPr>
        <w:pStyle w:val="110"/>
        <w:numPr>
          <w:ilvl w:val="1"/>
          <w:numId w:val="14"/>
        </w:numPr>
        <w:spacing w:before="60" w:after="60" w:line="360" w:lineRule="auto"/>
        <w:rPr>
          <w:rFonts w:ascii="Times New Roman" w:hAnsi="Times New Roman" w:cs="Times New Roman"/>
          <w:sz w:val="28"/>
          <w:szCs w:val="28"/>
        </w:rPr>
      </w:pPr>
      <w:r w:rsidRPr="001550B3">
        <w:rPr>
          <w:rFonts w:ascii="Times New Roman" w:hAnsi="Times New Roman" w:cs="Times New Roman"/>
          <w:sz w:val="28"/>
          <w:szCs w:val="28"/>
        </w:rPr>
        <w:t>Организационно-управленческое обеспечение использования ресурсов, сконцентрированных в одной единице сети, другими единицами</w:t>
      </w:r>
    </w:p>
    <w:p w:rsidR="0093654B" w:rsidRPr="001550B3" w:rsidRDefault="0093654B" w:rsidP="0093654B">
      <w:pPr>
        <w:pStyle w:val="110"/>
        <w:numPr>
          <w:ilvl w:val="1"/>
          <w:numId w:val="14"/>
        </w:numPr>
        <w:spacing w:before="60" w:after="60" w:line="360" w:lineRule="auto"/>
        <w:rPr>
          <w:rFonts w:ascii="Times New Roman" w:hAnsi="Times New Roman" w:cs="Times New Roman"/>
          <w:sz w:val="28"/>
          <w:szCs w:val="28"/>
        </w:rPr>
      </w:pPr>
      <w:r w:rsidRPr="001550B3">
        <w:rPr>
          <w:rFonts w:ascii="Times New Roman" w:hAnsi="Times New Roman" w:cs="Times New Roman"/>
          <w:sz w:val="28"/>
          <w:szCs w:val="28"/>
        </w:rPr>
        <w:t xml:space="preserve">Организацию </w:t>
      </w:r>
      <w:proofErr w:type="spellStart"/>
      <w:r w:rsidRPr="001550B3">
        <w:rPr>
          <w:rFonts w:ascii="Times New Roman" w:hAnsi="Times New Roman" w:cs="Times New Roman"/>
          <w:sz w:val="28"/>
          <w:szCs w:val="28"/>
        </w:rPr>
        <w:t>внутрисетевого</w:t>
      </w:r>
      <w:proofErr w:type="spellEnd"/>
      <w:r w:rsidRPr="001550B3">
        <w:rPr>
          <w:rFonts w:ascii="Times New Roman" w:hAnsi="Times New Roman" w:cs="Times New Roman"/>
          <w:sz w:val="28"/>
          <w:szCs w:val="28"/>
        </w:rPr>
        <w:t xml:space="preserve"> взаимодействия единиц сети</w:t>
      </w:r>
    </w:p>
    <w:p w:rsidR="0093654B" w:rsidRPr="001550B3" w:rsidRDefault="0093654B" w:rsidP="0093654B">
      <w:pPr>
        <w:pStyle w:val="110"/>
        <w:numPr>
          <w:ilvl w:val="1"/>
          <w:numId w:val="14"/>
        </w:numPr>
        <w:spacing w:before="60" w:after="60" w:line="360" w:lineRule="auto"/>
        <w:ind w:right="175"/>
        <w:rPr>
          <w:rFonts w:ascii="Times New Roman" w:hAnsi="Times New Roman" w:cs="Times New Roman"/>
          <w:sz w:val="28"/>
          <w:szCs w:val="28"/>
        </w:rPr>
      </w:pPr>
      <w:r w:rsidRPr="001550B3">
        <w:rPr>
          <w:rFonts w:ascii="Times New Roman" w:hAnsi="Times New Roman" w:cs="Times New Roman"/>
          <w:sz w:val="28"/>
          <w:szCs w:val="28"/>
        </w:rPr>
        <w:t>Организацию межведомственного взаимодействия сети учреждений НПО/СПО и организаций региональной экономики (заказчиков и потребителей квалифицированных кадров).</w:t>
      </w:r>
    </w:p>
    <w:p w:rsidR="0093654B" w:rsidRPr="001550B3" w:rsidRDefault="0093654B" w:rsidP="00A6417A">
      <w:pPr>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Реализация сетевого принципа организации системы НПО/СПО опирается  на  формирование  сети  ресурсных центров профессионального образования   (РЦПО). Анализ основных материалов по деятельности РЦПО, созданных в рамках ПНПО, позволяет констатировать, что учебные </w:t>
      </w:r>
      <w:r w:rsidRPr="001550B3">
        <w:rPr>
          <w:rFonts w:ascii="Times New Roman" w:hAnsi="Times New Roman"/>
          <w:sz w:val="28"/>
          <w:szCs w:val="28"/>
        </w:rPr>
        <w:lastRenderedPageBreak/>
        <w:t>заведения — участники проекта в полной мере понимают перспективность специализации и концентрации образовательных ресурсов и обеспечения их коллективного использования для повышения качества профессионального образования.</w:t>
      </w:r>
    </w:p>
    <w:p w:rsidR="0093654B" w:rsidRPr="001550B3" w:rsidRDefault="0093654B" w:rsidP="0093654B">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Функциональное наполнение деятельности РЦПО, созданных в  рамках ПНПО,  и подбор соответствующих образовательных ресурсов существенно варьируются: от одного профессионального профиля (например, радиомонтажный профиль для высокотехнологичных производств в РЦ при </w:t>
      </w:r>
      <w:proofErr w:type="gramStart"/>
      <w:r w:rsidRPr="001550B3">
        <w:rPr>
          <w:rFonts w:ascii="Times New Roman" w:hAnsi="Times New Roman"/>
          <w:sz w:val="28"/>
          <w:szCs w:val="28"/>
        </w:rPr>
        <w:t>ПЛ</w:t>
      </w:r>
      <w:proofErr w:type="gramEnd"/>
      <w:r w:rsidRPr="001550B3">
        <w:rPr>
          <w:rFonts w:ascii="Times New Roman" w:hAnsi="Times New Roman"/>
          <w:sz w:val="28"/>
          <w:szCs w:val="28"/>
        </w:rPr>
        <w:t xml:space="preserve"> № 39 г. Рязани) до нескольких профилей и дополнительных функций (например, РЦ по подготовке и аттестации, переподготовке и сертификации специалистов в области сварочных работ при </w:t>
      </w:r>
      <w:proofErr w:type="spellStart"/>
      <w:r w:rsidRPr="001550B3">
        <w:rPr>
          <w:rFonts w:ascii="Times New Roman" w:hAnsi="Times New Roman"/>
          <w:sz w:val="28"/>
          <w:szCs w:val="28"/>
        </w:rPr>
        <w:t>Сургутском</w:t>
      </w:r>
      <w:proofErr w:type="spellEnd"/>
      <w:r w:rsidRPr="001550B3">
        <w:rPr>
          <w:rFonts w:ascii="Times New Roman" w:hAnsi="Times New Roman"/>
          <w:sz w:val="28"/>
          <w:szCs w:val="28"/>
        </w:rPr>
        <w:t xml:space="preserve"> профессиональном колледже Тюменской области или РЦ профессионального образования и профессиональной ориентации по подготовке, переподготовке, повышению квалификации рабочих и специалистов для сельскохозяйственного производства при Механико-технологическом техникуме Ульяновской области).</w:t>
      </w:r>
    </w:p>
    <w:p w:rsidR="0093654B" w:rsidRPr="001550B3" w:rsidRDefault="0093654B" w:rsidP="0093654B">
      <w:pPr>
        <w:autoSpaceDE w:val="0"/>
        <w:autoSpaceDN w:val="0"/>
        <w:adjustRightInd w:val="0"/>
        <w:spacing w:line="360" w:lineRule="auto"/>
        <w:ind w:firstLine="708"/>
        <w:jc w:val="both"/>
        <w:rPr>
          <w:rFonts w:ascii="Times New Roman" w:hAnsi="Times New Roman"/>
          <w:sz w:val="28"/>
          <w:szCs w:val="28"/>
        </w:rPr>
      </w:pPr>
      <w:proofErr w:type="gramStart"/>
      <w:r w:rsidRPr="001550B3">
        <w:rPr>
          <w:rFonts w:ascii="Times New Roman" w:hAnsi="Times New Roman"/>
          <w:sz w:val="28"/>
          <w:szCs w:val="28"/>
        </w:rPr>
        <w:t>Образовательные ресурсы рассматриваемых РЦПО (и соответственно, образовательные программы, планируемые для сетевого использования) предназначены для различных уровней образования:</w:t>
      </w:r>
      <w:proofErr w:type="gramEnd"/>
      <w:r w:rsidRPr="001550B3">
        <w:rPr>
          <w:rFonts w:ascii="Times New Roman" w:hAnsi="Times New Roman"/>
          <w:sz w:val="28"/>
          <w:szCs w:val="28"/>
        </w:rPr>
        <w:t xml:space="preserve"> НПО, СПО, ВПО, общее и дополнительное образование (профильная старшая школа и </w:t>
      </w:r>
      <w:proofErr w:type="spellStart"/>
      <w:r w:rsidRPr="001550B3">
        <w:rPr>
          <w:rFonts w:ascii="Times New Roman" w:hAnsi="Times New Roman"/>
          <w:sz w:val="28"/>
          <w:szCs w:val="28"/>
        </w:rPr>
        <w:t>предпрофильная</w:t>
      </w:r>
      <w:proofErr w:type="spellEnd"/>
      <w:r w:rsidRPr="001550B3">
        <w:rPr>
          <w:rFonts w:ascii="Times New Roman" w:hAnsi="Times New Roman"/>
          <w:sz w:val="28"/>
          <w:szCs w:val="28"/>
        </w:rPr>
        <w:t xml:space="preserve"> подготовка учащихся), а также профессиональная подготовка и переподготовка. </w:t>
      </w:r>
    </w:p>
    <w:p w:rsidR="0093654B" w:rsidRPr="001550B3" w:rsidRDefault="0093654B" w:rsidP="00A6417A">
      <w:pPr>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В зарубежной практике профессионального образования в последние десятилетия также происходят процессы формирования ресурсных центров, т.е. сервисных структур, концентрирующих определенного вида ресурсы для целей их предоставления сети образовательных учреждений. Эти процессы происходят в форме развития дополнительных </w:t>
      </w:r>
      <w:proofErr w:type="gramStart"/>
      <w:r w:rsidRPr="001550B3">
        <w:rPr>
          <w:rFonts w:ascii="Times New Roman" w:hAnsi="Times New Roman"/>
          <w:sz w:val="28"/>
          <w:szCs w:val="28"/>
        </w:rPr>
        <w:t>к</w:t>
      </w:r>
      <w:proofErr w:type="gramEnd"/>
      <w:r w:rsidRPr="001550B3">
        <w:rPr>
          <w:rFonts w:ascii="Times New Roman" w:hAnsi="Times New Roman"/>
          <w:sz w:val="28"/>
          <w:szCs w:val="28"/>
        </w:rPr>
        <w:t xml:space="preserve">  основным, сервисных </w:t>
      </w:r>
      <w:r w:rsidRPr="001550B3">
        <w:rPr>
          <w:rFonts w:ascii="Times New Roman" w:hAnsi="Times New Roman"/>
          <w:sz w:val="28"/>
          <w:szCs w:val="28"/>
        </w:rPr>
        <w:lastRenderedPageBreak/>
        <w:t xml:space="preserve">функций образовательных учреждений и   выделения  в  структуре  образовательных учреждений  соответствующих структурных единиц. Как  правило, такие сервисные  функции распространяются  не  только на  основное образовательное учреждение, но и на профильные образовательные учреждения сети (например, изучение  рынка  труда, требований  работодателей к компетенциям персонала и т.д.). В  ряде стран (Франция, Испания) функции выявления,  анализа требований  к  подготовке  кадров   и разработка  на этой  основе требований  к  содержанию  обучения выполняют специализированные  структуры,  выполняющие  сервисные функции по  отношению к  сети ОУ </w:t>
      </w:r>
      <w:proofErr w:type="gramStart"/>
      <w:r w:rsidRPr="001550B3">
        <w:rPr>
          <w:rFonts w:ascii="Times New Roman" w:hAnsi="Times New Roman"/>
          <w:sz w:val="28"/>
          <w:szCs w:val="28"/>
        </w:rPr>
        <w:t>ПО</w:t>
      </w:r>
      <w:proofErr w:type="gramEnd"/>
      <w:r w:rsidRPr="001550B3">
        <w:rPr>
          <w:rFonts w:ascii="Times New Roman" w:hAnsi="Times New Roman"/>
          <w:sz w:val="28"/>
          <w:szCs w:val="28"/>
        </w:rPr>
        <w:t xml:space="preserve">. Также ресурсные центры  создаются для  выполнения таких услуг в сфере профессионального обучения, как профессиональное консультирование, консультирование в  области построения профессиональной  карьеры и   определения соответствующей траектории обучения (подбор  программ обучения,  форм и видов  обучения  и </w:t>
      </w:r>
      <w:proofErr w:type="spellStart"/>
      <w:r w:rsidRPr="001550B3">
        <w:rPr>
          <w:rFonts w:ascii="Times New Roman" w:hAnsi="Times New Roman"/>
          <w:sz w:val="28"/>
          <w:szCs w:val="28"/>
        </w:rPr>
        <w:t>т</w:t>
      </w:r>
      <w:proofErr w:type="gramStart"/>
      <w:r w:rsidRPr="001550B3">
        <w:rPr>
          <w:rFonts w:ascii="Times New Roman" w:hAnsi="Times New Roman"/>
          <w:sz w:val="28"/>
          <w:szCs w:val="28"/>
        </w:rPr>
        <w:t>.д</w:t>
      </w:r>
      <w:proofErr w:type="spellEnd"/>
      <w:proofErr w:type="gramEnd"/>
      <w:r w:rsidRPr="001550B3">
        <w:rPr>
          <w:rFonts w:ascii="Times New Roman" w:hAnsi="Times New Roman"/>
          <w:sz w:val="28"/>
          <w:szCs w:val="28"/>
        </w:rPr>
        <w:t>) [22].</w:t>
      </w:r>
    </w:p>
    <w:p w:rsidR="0080636A" w:rsidRPr="001550B3" w:rsidRDefault="0093654B" w:rsidP="00A6417A">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Опыт создания ресурсных центров в целях концентрации дорогостоящего  и/ или эксклюзивного оборудования и обеспечения его коллективного использования в развитых зарубежных странах практически не встречается ввиду развитости практики сетевого взаимодействия ОУ при реализации программ профессионального обучения, а также в силу проведения  политики стимулирования участия работодателей в обеспечении подготовки кадров. </w:t>
      </w:r>
      <w:r w:rsidR="0080636A" w:rsidRPr="001550B3">
        <w:rPr>
          <w:rFonts w:ascii="Times New Roman" w:hAnsi="Times New Roman"/>
          <w:sz w:val="28"/>
          <w:szCs w:val="28"/>
        </w:rPr>
        <w:t xml:space="preserve"> </w:t>
      </w:r>
    </w:p>
    <w:p w:rsidR="0093654B" w:rsidRPr="001550B3" w:rsidRDefault="0080636A" w:rsidP="00D00C56">
      <w:pPr>
        <w:spacing w:line="360" w:lineRule="auto"/>
        <w:ind w:firstLine="567"/>
        <w:jc w:val="both"/>
        <w:rPr>
          <w:rFonts w:ascii="Times New Roman" w:hAnsi="Times New Roman"/>
          <w:b/>
          <w:iCs/>
          <w:sz w:val="28"/>
          <w:szCs w:val="28"/>
        </w:rPr>
      </w:pPr>
      <w:r w:rsidRPr="001550B3">
        <w:rPr>
          <w:rFonts w:ascii="Times New Roman" w:hAnsi="Times New Roman"/>
          <w:sz w:val="28"/>
          <w:szCs w:val="28"/>
        </w:rPr>
        <w:t xml:space="preserve"> В официальных публикациях [1, 29] представлен  детальный анализ практики создания РЦ профессионального образования в различных регионах России. Обобщение данных анализа, позволяет выделить следующие проблемы, требующие своего решения в целях повышения эффективности функционирования РЦ профессионального образования,  и </w:t>
      </w:r>
      <w:r w:rsidRPr="001550B3">
        <w:rPr>
          <w:rFonts w:ascii="Times New Roman" w:hAnsi="Times New Roman"/>
          <w:sz w:val="28"/>
          <w:szCs w:val="28"/>
        </w:rPr>
        <w:lastRenderedPageBreak/>
        <w:t xml:space="preserve">которые должны быть </w:t>
      </w:r>
      <w:r w:rsidRPr="001550B3">
        <w:rPr>
          <w:rFonts w:ascii="Times New Roman" w:hAnsi="Times New Roman"/>
          <w:iCs/>
          <w:sz w:val="28"/>
          <w:szCs w:val="28"/>
        </w:rPr>
        <w:t xml:space="preserve">приняты во внимание  при проработке </w:t>
      </w:r>
      <w:proofErr w:type="gramStart"/>
      <w:r w:rsidRPr="001550B3">
        <w:rPr>
          <w:rFonts w:ascii="Times New Roman" w:hAnsi="Times New Roman"/>
          <w:iCs/>
          <w:sz w:val="28"/>
          <w:szCs w:val="28"/>
        </w:rPr>
        <w:t>комплекса мероприятий программы модернизации</w:t>
      </w:r>
      <w:r w:rsidRPr="001550B3">
        <w:rPr>
          <w:rFonts w:ascii="Times New Roman" w:hAnsi="Times New Roman"/>
          <w:i/>
          <w:iCs/>
          <w:sz w:val="28"/>
          <w:szCs w:val="28"/>
        </w:rPr>
        <w:t xml:space="preserve"> </w:t>
      </w:r>
      <w:r w:rsidRPr="001550B3">
        <w:rPr>
          <w:rFonts w:ascii="Times New Roman" w:hAnsi="Times New Roman"/>
          <w:b/>
          <w:iCs/>
          <w:sz w:val="28"/>
          <w:szCs w:val="28"/>
        </w:rPr>
        <w:t>ресурсного центра авиационной промышленности</w:t>
      </w:r>
      <w:proofErr w:type="gramEnd"/>
      <w:r w:rsidRPr="001550B3">
        <w:rPr>
          <w:rFonts w:ascii="Times New Roman" w:hAnsi="Times New Roman"/>
          <w:b/>
          <w:iCs/>
          <w:sz w:val="28"/>
          <w:szCs w:val="28"/>
        </w:rPr>
        <w:t>.</w:t>
      </w:r>
    </w:p>
    <w:p w:rsidR="00D00C56" w:rsidRPr="001550B3" w:rsidRDefault="00D00C56" w:rsidP="00D00C56">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Ключевым для  обеспечения эффективного функционирования РЦ  является  вопрос его </w:t>
      </w:r>
      <w:r w:rsidRPr="001550B3">
        <w:rPr>
          <w:rFonts w:ascii="Times New Roman" w:hAnsi="Times New Roman"/>
          <w:b/>
          <w:bCs/>
          <w:i/>
          <w:iCs/>
          <w:sz w:val="28"/>
          <w:szCs w:val="28"/>
        </w:rPr>
        <w:t>организационно – правового оформления</w:t>
      </w:r>
      <w:r w:rsidRPr="001550B3">
        <w:rPr>
          <w:rFonts w:ascii="Times New Roman" w:hAnsi="Times New Roman"/>
          <w:sz w:val="28"/>
          <w:szCs w:val="28"/>
        </w:rPr>
        <w:t>. Существующая инновационная образовательная практика создания РЦ позволяет сделать вывод, что в настоящее время понятие «Региональный РЦ» нормативно не закреплено и фактически ресурсные центры лишь маркируются как таковые, и поскольку самостоятельного организационно-правого статуса они не имеют, то их деятельность регламентируется локальными актами того образовательного учреждения, на базе которого они созданы.</w:t>
      </w:r>
    </w:p>
    <w:p w:rsidR="00D00C56" w:rsidRPr="001550B3" w:rsidRDefault="00D00C56" w:rsidP="00D00C56">
      <w:pPr>
        <w:spacing w:line="360" w:lineRule="auto"/>
        <w:ind w:firstLine="708"/>
        <w:jc w:val="both"/>
        <w:rPr>
          <w:rFonts w:ascii="Times New Roman" w:hAnsi="Times New Roman"/>
          <w:sz w:val="28"/>
          <w:szCs w:val="28"/>
        </w:rPr>
      </w:pPr>
      <w:r w:rsidRPr="001550B3">
        <w:rPr>
          <w:rFonts w:ascii="Times New Roman" w:hAnsi="Times New Roman"/>
          <w:sz w:val="28"/>
          <w:szCs w:val="28"/>
        </w:rPr>
        <w:t>В  настоящее время с позиций различных признаков классификации выделяются  различные модели РЦ профессионального образования:</w:t>
      </w:r>
    </w:p>
    <w:p w:rsidR="00D00C56" w:rsidRPr="001550B3" w:rsidRDefault="00D00C56" w:rsidP="00D00C56">
      <w:pPr>
        <w:spacing w:line="360" w:lineRule="auto"/>
        <w:jc w:val="both"/>
        <w:rPr>
          <w:rFonts w:ascii="Times New Roman" w:hAnsi="Times New Roman"/>
          <w:sz w:val="28"/>
          <w:szCs w:val="28"/>
        </w:rPr>
      </w:pPr>
      <w:r w:rsidRPr="001550B3">
        <w:rPr>
          <w:rFonts w:ascii="Times New Roman" w:hAnsi="Times New Roman"/>
          <w:sz w:val="28"/>
          <w:szCs w:val="28"/>
        </w:rPr>
        <w:t xml:space="preserve">На основе </w:t>
      </w:r>
      <w:r w:rsidRPr="001550B3">
        <w:rPr>
          <w:rFonts w:ascii="Times New Roman" w:hAnsi="Times New Roman"/>
          <w:b/>
          <w:bCs/>
          <w:sz w:val="28"/>
          <w:szCs w:val="28"/>
        </w:rPr>
        <w:t>функционально-целевого</w:t>
      </w:r>
      <w:r w:rsidRPr="001550B3">
        <w:rPr>
          <w:rFonts w:ascii="Times New Roman" w:hAnsi="Times New Roman"/>
          <w:sz w:val="28"/>
          <w:szCs w:val="28"/>
        </w:rPr>
        <w:t xml:space="preserve"> подхода выделяются три модели РЦПО:</w:t>
      </w:r>
    </w:p>
    <w:p w:rsidR="00D00C56" w:rsidRPr="001550B3" w:rsidRDefault="00D00C56" w:rsidP="00D00C56">
      <w:pPr>
        <w:numPr>
          <w:ilvl w:val="0"/>
          <w:numId w:val="27"/>
        </w:numPr>
        <w:tabs>
          <w:tab w:val="clear" w:pos="794"/>
          <w:tab w:val="num" w:pos="0"/>
        </w:tabs>
        <w:spacing w:line="360" w:lineRule="auto"/>
        <w:ind w:left="0" w:firstLine="0"/>
        <w:jc w:val="both"/>
        <w:rPr>
          <w:rFonts w:ascii="Times New Roman" w:hAnsi="Times New Roman"/>
          <w:sz w:val="28"/>
          <w:szCs w:val="28"/>
        </w:rPr>
      </w:pPr>
      <w:r w:rsidRPr="001550B3">
        <w:rPr>
          <w:rFonts w:ascii="Times New Roman" w:hAnsi="Times New Roman"/>
          <w:b/>
          <w:bCs/>
          <w:sz w:val="28"/>
          <w:szCs w:val="28"/>
        </w:rPr>
        <w:t xml:space="preserve">РЦПО как образовательный центр, </w:t>
      </w:r>
      <w:r w:rsidRPr="001550B3">
        <w:rPr>
          <w:rFonts w:ascii="Times New Roman" w:hAnsi="Times New Roman"/>
          <w:sz w:val="28"/>
          <w:szCs w:val="28"/>
        </w:rPr>
        <w:t xml:space="preserve">который реализует часть сетевой образовательной программы (производственное </w:t>
      </w:r>
      <w:proofErr w:type="gramStart"/>
      <w:r w:rsidRPr="001550B3">
        <w:rPr>
          <w:rFonts w:ascii="Times New Roman" w:hAnsi="Times New Roman"/>
          <w:sz w:val="28"/>
          <w:szCs w:val="28"/>
        </w:rPr>
        <w:t>обучение</w:t>
      </w:r>
      <w:proofErr w:type="gramEnd"/>
      <w:r w:rsidRPr="001550B3">
        <w:rPr>
          <w:rFonts w:ascii="Times New Roman" w:hAnsi="Times New Roman"/>
          <w:sz w:val="28"/>
          <w:szCs w:val="28"/>
        </w:rPr>
        <w:t xml:space="preserve"> по современным производственным технологиям) для учащихся сети учреждений НПО и СПО, программы повышения квалификации и переподготовки  действующего персонала предприятий по современным производственным технологиям; обеспечивает проведение конкурсов профессионального мастерства по соответствующим профессиям для учащихся и мастеров производственного обучения сети.  </w:t>
      </w:r>
    </w:p>
    <w:p w:rsidR="00D00C56" w:rsidRPr="001550B3" w:rsidRDefault="00D00C56" w:rsidP="00D00C56">
      <w:pPr>
        <w:spacing w:line="360" w:lineRule="auto"/>
        <w:jc w:val="both"/>
        <w:rPr>
          <w:rFonts w:ascii="Times New Roman" w:hAnsi="Times New Roman"/>
          <w:sz w:val="28"/>
          <w:szCs w:val="28"/>
        </w:rPr>
      </w:pPr>
      <w:r w:rsidRPr="001550B3">
        <w:rPr>
          <w:rFonts w:ascii="Times New Roman" w:hAnsi="Times New Roman"/>
          <w:sz w:val="28"/>
          <w:szCs w:val="28"/>
        </w:rPr>
        <w:tab/>
        <w:t xml:space="preserve">В связи с этим у РЦПО возникают новые для него функции содержания полигонов производственного обучения (мастерские, учебные хозяйства и др.) для коллективного использования, диспетчеризации потоков учащихся </w:t>
      </w:r>
      <w:r w:rsidRPr="001550B3">
        <w:rPr>
          <w:rFonts w:ascii="Times New Roman" w:hAnsi="Times New Roman"/>
          <w:sz w:val="28"/>
          <w:szCs w:val="28"/>
        </w:rPr>
        <w:lastRenderedPageBreak/>
        <w:t>УНПО и УСПО, доставки и обеспечения их социально-бытовых условий в РЦПО.</w:t>
      </w:r>
    </w:p>
    <w:p w:rsidR="00D00C56" w:rsidRPr="001550B3" w:rsidRDefault="00D00C56" w:rsidP="00D00C56">
      <w:pPr>
        <w:numPr>
          <w:ilvl w:val="0"/>
          <w:numId w:val="27"/>
        </w:numPr>
        <w:tabs>
          <w:tab w:val="clear" w:pos="794"/>
          <w:tab w:val="num" w:pos="0"/>
        </w:tabs>
        <w:spacing w:line="360" w:lineRule="auto"/>
        <w:ind w:left="0" w:firstLine="426"/>
        <w:jc w:val="both"/>
        <w:rPr>
          <w:rFonts w:ascii="Times New Roman" w:hAnsi="Times New Roman"/>
          <w:sz w:val="28"/>
          <w:szCs w:val="28"/>
        </w:rPr>
      </w:pPr>
      <w:proofErr w:type="gramStart"/>
      <w:r w:rsidRPr="001550B3">
        <w:rPr>
          <w:rFonts w:ascii="Times New Roman" w:hAnsi="Times New Roman"/>
          <w:b/>
          <w:bCs/>
          <w:sz w:val="28"/>
          <w:szCs w:val="28"/>
        </w:rPr>
        <w:t>Отраслевой РЦПО</w:t>
      </w:r>
      <w:r w:rsidRPr="001550B3">
        <w:rPr>
          <w:rFonts w:ascii="Times New Roman" w:hAnsi="Times New Roman"/>
          <w:sz w:val="28"/>
          <w:szCs w:val="28"/>
        </w:rPr>
        <w:t xml:space="preserve">, для которого к перечисленным функциям прибавляются организация и проведение сертификации профессиональных квалификаций выпускников УНПО и УСПО с участием работодателей региона; реализация  части сетевой образовательной программы повышения квалификации мастеров производственного обучения и преподавателей </w:t>
      </w:r>
      <w:proofErr w:type="spellStart"/>
      <w:r w:rsidRPr="001550B3">
        <w:rPr>
          <w:rFonts w:ascii="Times New Roman" w:hAnsi="Times New Roman"/>
          <w:sz w:val="28"/>
          <w:szCs w:val="28"/>
        </w:rPr>
        <w:t>спецдисциплин</w:t>
      </w:r>
      <w:proofErr w:type="spellEnd"/>
      <w:r w:rsidRPr="001550B3">
        <w:rPr>
          <w:rFonts w:ascii="Times New Roman" w:hAnsi="Times New Roman"/>
          <w:sz w:val="28"/>
          <w:szCs w:val="28"/>
        </w:rPr>
        <w:t xml:space="preserve"> по современным производственным технологиям соответствующего профиля;</w:t>
      </w:r>
      <w:proofErr w:type="gramEnd"/>
      <w:r w:rsidRPr="001550B3">
        <w:rPr>
          <w:rFonts w:ascii="Times New Roman" w:hAnsi="Times New Roman"/>
          <w:sz w:val="28"/>
          <w:szCs w:val="28"/>
        </w:rPr>
        <w:t xml:space="preserve"> разработка учебно-методического обеспечения модулей сетевых образовательных программ НПО, связанных с современными производственными технологиями для использования в системе НПО и СПО; экспертиза новых учебных тренажеров, лабораторного оборудования, отраслевых профессиональных стандартов и т.д.</w:t>
      </w:r>
    </w:p>
    <w:p w:rsidR="00D00C56" w:rsidRPr="001550B3" w:rsidRDefault="00D00C56" w:rsidP="00D00C56">
      <w:pPr>
        <w:pStyle w:val="a3"/>
        <w:numPr>
          <w:ilvl w:val="0"/>
          <w:numId w:val="27"/>
        </w:numPr>
        <w:tabs>
          <w:tab w:val="clear" w:pos="794"/>
        </w:tabs>
        <w:spacing w:line="360" w:lineRule="auto"/>
        <w:ind w:left="0" w:firstLine="567"/>
        <w:jc w:val="both"/>
        <w:rPr>
          <w:rFonts w:ascii="Times New Roman" w:hAnsi="Times New Roman"/>
          <w:sz w:val="28"/>
          <w:szCs w:val="28"/>
        </w:rPr>
      </w:pPr>
      <w:r w:rsidRPr="001550B3">
        <w:rPr>
          <w:rFonts w:ascii="Times New Roman" w:hAnsi="Times New Roman"/>
          <w:b/>
          <w:bCs/>
          <w:sz w:val="28"/>
          <w:szCs w:val="28"/>
        </w:rPr>
        <w:t xml:space="preserve"> РЦПО регионального статуса</w:t>
      </w:r>
      <w:r w:rsidRPr="001550B3">
        <w:rPr>
          <w:rFonts w:ascii="Times New Roman" w:hAnsi="Times New Roman"/>
          <w:sz w:val="28"/>
          <w:szCs w:val="28"/>
        </w:rPr>
        <w:t xml:space="preserve">, </w:t>
      </w:r>
      <w:proofErr w:type="gramStart"/>
      <w:r w:rsidRPr="001550B3">
        <w:rPr>
          <w:rFonts w:ascii="Times New Roman" w:hAnsi="Times New Roman"/>
          <w:sz w:val="28"/>
          <w:szCs w:val="28"/>
        </w:rPr>
        <w:t>реализующий</w:t>
      </w:r>
      <w:proofErr w:type="gramEnd"/>
      <w:r w:rsidRPr="001550B3">
        <w:rPr>
          <w:rFonts w:ascii="Times New Roman" w:hAnsi="Times New Roman"/>
          <w:sz w:val="28"/>
          <w:szCs w:val="28"/>
        </w:rPr>
        <w:t>, помимо функций, описанных для первых двух моделей, маркетинговые, прогнозно-аналитические, информационно-методические функции как сервисные по отношению к региональной сети УНПО и УСПО, а также функцию координации взаимодействия учреждений сети с работодателями региона.</w:t>
      </w:r>
    </w:p>
    <w:p w:rsidR="00D00C56" w:rsidRPr="001550B3" w:rsidRDefault="00D00C56" w:rsidP="00D00C56">
      <w:pPr>
        <w:spacing w:line="360" w:lineRule="auto"/>
        <w:jc w:val="both"/>
        <w:rPr>
          <w:rFonts w:ascii="Times New Roman" w:hAnsi="Times New Roman"/>
          <w:sz w:val="28"/>
          <w:szCs w:val="28"/>
        </w:rPr>
      </w:pPr>
      <w:r w:rsidRPr="001550B3">
        <w:rPr>
          <w:rFonts w:ascii="Times New Roman" w:hAnsi="Times New Roman"/>
          <w:sz w:val="28"/>
          <w:szCs w:val="28"/>
        </w:rPr>
        <w:tab/>
        <w:t xml:space="preserve">По признаку </w:t>
      </w:r>
      <w:r w:rsidRPr="001550B3">
        <w:rPr>
          <w:rFonts w:ascii="Times New Roman" w:hAnsi="Times New Roman"/>
          <w:b/>
          <w:bCs/>
          <w:sz w:val="28"/>
          <w:szCs w:val="28"/>
        </w:rPr>
        <w:t xml:space="preserve">концентрации функций РЦ </w:t>
      </w:r>
      <w:proofErr w:type="gramStart"/>
      <w:r w:rsidRPr="001550B3">
        <w:rPr>
          <w:rFonts w:ascii="Times New Roman" w:hAnsi="Times New Roman"/>
          <w:b/>
          <w:bCs/>
          <w:sz w:val="28"/>
          <w:szCs w:val="28"/>
        </w:rPr>
        <w:t>ПО</w:t>
      </w:r>
      <w:r w:rsidRPr="001550B3">
        <w:rPr>
          <w:rFonts w:ascii="Times New Roman" w:hAnsi="Times New Roman"/>
          <w:sz w:val="28"/>
          <w:szCs w:val="28"/>
        </w:rPr>
        <w:t xml:space="preserve"> могут</w:t>
      </w:r>
      <w:proofErr w:type="gramEnd"/>
      <w:r w:rsidRPr="001550B3">
        <w:rPr>
          <w:rFonts w:ascii="Times New Roman" w:hAnsi="Times New Roman"/>
          <w:sz w:val="28"/>
          <w:szCs w:val="28"/>
        </w:rPr>
        <w:t xml:space="preserve"> быть  выделены централизованный и распределенный типы РЦ.</w:t>
      </w:r>
    </w:p>
    <w:p w:rsidR="00D00C56" w:rsidRPr="001550B3" w:rsidRDefault="00D00C56" w:rsidP="00D00C56">
      <w:pPr>
        <w:spacing w:line="360" w:lineRule="auto"/>
        <w:ind w:firstLine="720"/>
        <w:jc w:val="both"/>
        <w:rPr>
          <w:rFonts w:ascii="Times New Roman" w:hAnsi="Times New Roman"/>
          <w:sz w:val="28"/>
          <w:szCs w:val="28"/>
        </w:rPr>
      </w:pPr>
      <w:proofErr w:type="gramStart"/>
      <w:r w:rsidRPr="001550B3">
        <w:rPr>
          <w:rFonts w:ascii="Times New Roman" w:hAnsi="Times New Roman"/>
          <w:sz w:val="28"/>
          <w:szCs w:val="28"/>
        </w:rPr>
        <w:t xml:space="preserve">РЦ ПО </w:t>
      </w:r>
      <w:r w:rsidRPr="001550B3">
        <w:rPr>
          <w:rFonts w:ascii="Times New Roman" w:hAnsi="Times New Roman"/>
          <w:b/>
          <w:bCs/>
          <w:sz w:val="28"/>
          <w:szCs w:val="28"/>
        </w:rPr>
        <w:t>централизованного типа</w:t>
      </w:r>
      <w:r w:rsidRPr="001550B3">
        <w:rPr>
          <w:rFonts w:ascii="Times New Roman" w:hAnsi="Times New Roman"/>
          <w:sz w:val="28"/>
          <w:szCs w:val="28"/>
        </w:rPr>
        <w:t xml:space="preserve"> формируется на одного  базе одного ведущего являющегося  явно выраженным лидером, на которого  опирается администрация региона/руководство ведущего отраслевого  предприятия,  в  котором он расположен, и на которого выгодно ориентироваться другим образовательным структурам;</w:t>
      </w:r>
      <w:proofErr w:type="gramEnd"/>
    </w:p>
    <w:p w:rsidR="00D00C56" w:rsidRPr="001550B3" w:rsidRDefault="00D00C56" w:rsidP="00D00C56">
      <w:pPr>
        <w:spacing w:line="360" w:lineRule="auto"/>
        <w:ind w:firstLine="720"/>
        <w:jc w:val="both"/>
        <w:rPr>
          <w:rFonts w:ascii="Times New Roman" w:hAnsi="Times New Roman"/>
          <w:sz w:val="28"/>
          <w:szCs w:val="28"/>
        </w:rPr>
      </w:pPr>
      <w:r w:rsidRPr="001550B3">
        <w:rPr>
          <w:rFonts w:ascii="Times New Roman" w:hAnsi="Times New Roman"/>
          <w:sz w:val="28"/>
          <w:szCs w:val="28"/>
        </w:rPr>
        <w:t>РЦ ПО</w:t>
      </w:r>
      <w:r w:rsidRPr="001550B3">
        <w:rPr>
          <w:rFonts w:ascii="Times New Roman" w:hAnsi="Times New Roman"/>
          <w:b/>
          <w:bCs/>
          <w:sz w:val="28"/>
          <w:szCs w:val="28"/>
        </w:rPr>
        <w:t xml:space="preserve"> распределенного типа</w:t>
      </w:r>
      <w:r w:rsidRPr="001550B3">
        <w:rPr>
          <w:rFonts w:ascii="Times New Roman" w:hAnsi="Times New Roman"/>
          <w:sz w:val="28"/>
          <w:szCs w:val="28"/>
        </w:rPr>
        <w:t xml:space="preserve"> складывается, когда в регионе/отрасли  имеются несколько сильных ОУ НПО/СПО, являющимися агентами влияния </w:t>
      </w:r>
      <w:r w:rsidRPr="001550B3">
        <w:rPr>
          <w:rFonts w:ascii="Times New Roman" w:hAnsi="Times New Roman"/>
          <w:sz w:val="28"/>
          <w:szCs w:val="28"/>
        </w:rPr>
        <w:lastRenderedPageBreak/>
        <w:t>в масштабе  региона/ отрасли и, как правило, конкурирующих между собой за расширение этого влияния.</w:t>
      </w:r>
    </w:p>
    <w:p w:rsidR="005A7909" w:rsidRPr="001550B3" w:rsidRDefault="005A7909" w:rsidP="005A7909">
      <w:pPr>
        <w:spacing w:line="360" w:lineRule="auto"/>
        <w:jc w:val="both"/>
        <w:rPr>
          <w:rFonts w:ascii="Times New Roman" w:hAnsi="Times New Roman"/>
          <w:sz w:val="28"/>
          <w:szCs w:val="28"/>
        </w:rPr>
      </w:pPr>
      <w:r w:rsidRPr="001550B3">
        <w:rPr>
          <w:rFonts w:ascii="Times New Roman" w:hAnsi="Times New Roman"/>
          <w:sz w:val="28"/>
          <w:szCs w:val="28"/>
        </w:rPr>
        <w:tab/>
        <w:t>В централизованном или распределенном формате могут быть реализованы все три модели РЦ, выделяемые на основе функционально-целевого подхода: РЦПО как образовательный центр, отраслевой РЦ, региональный РЦ.</w:t>
      </w:r>
    </w:p>
    <w:p w:rsidR="005A7909" w:rsidRPr="001550B3" w:rsidRDefault="005A7909" w:rsidP="00A6417A">
      <w:pPr>
        <w:spacing w:line="360" w:lineRule="auto"/>
        <w:ind w:firstLine="567"/>
        <w:jc w:val="both"/>
        <w:rPr>
          <w:rFonts w:ascii="Times New Roman" w:hAnsi="Times New Roman"/>
          <w:sz w:val="28"/>
          <w:szCs w:val="28"/>
        </w:rPr>
      </w:pPr>
      <w:r w:rsidRPr="001550B3">
        <w:rPr>
          <w:rFonts w:ascii="Times New Roman" w:hAnsi="Times New Roman"/>
          <w:b/>
          <w:bCs/>
          <w:sz w:val="28"/>
          <w:szCs w:val="28"/>
        </w:rPr>
        <w:t>Основаниями для выбора одной</w:t>
      </w:r>
      <w:r w:rsidRPr="001550B3">
        <w:rPr>
          <w:rFonts w:ascii="Times New Roman" w:hAnsi="Times New Roman"/>
          <w:sz w:val="28"/>
          <w:szCs w:val="28"/>
        </w:rPr>
        <w:t xml:space="preserve"> из перечисленных выше моделей или  их комбинаций РЦПО выступают:</w:t>
      </w:r>
    </w:p>
    <w:p w:rsidR="005A7909" w:rsidRPr="001550B3" w:rsidRDefault="005A7909" w:rsidP="00695A67">
      <w:pPr>
        <w:numPr>
          <w:ilvl w:val="0"/>
          <w:numId w:val="28"/>
        </w:numPr>
        <w:tabs>
          <w:tab w:val="clear" w:pos="720"/>
          <w:tab w:val="num" w:pos="0"/>
        </w:tabs>
        <w:spacing w:line="360" w:lineRule="auto"/>
        <w:ind w:left="0" w:firstLine="0"/>
        <w:jc w:val="both"/>
        <w:rPr>
          <w:rFonts w:ascii="Times New Roman" w:hAnsi="Times New Roman"/>
          <w:sz w:val="28"/>
          <w:szCs w:val="28"/>
        </w:rPr>
      </w:pPr>
      <w:r w:rsidRPr="001550B3">
        <w:rPr>
          <w:rFonts w:ascii="Times New Roman" w:hAnsi="Times New Roman"/>
          <w:sz w:val="28"/>
          <w:szCs w:val="28"/>
        </w:rPr>
        <w:t>приоритеты региональной образовательной политики/  кадровой стратегии отрасли;</w:t>
      </w:r>
    </w:p>
    <w:p w:rsidR="005A7909" w:rsidRPr="001550B3" w:rsidRDefault="005A7909" w:rsidP="00695A67">
      <w:pPr>
        <w:numPr>
          <w:ilvl w:val="0"/>
          <w:numId w:val="28"/>
        </w:numPr>
        <w:tabs>
          <w:tab w:val="clear" w:pos="720"/>
          <w:tab w:val="num" w:pos="0"/>
        </w:tabs>
        <w:spacing w:line="360" w:lineRule="auto"/>
        <w:ind w:left="0" w:firstLine="0"/>
        <w:jc w:val="both"/>
        <w:rPr>
          <w:rFonts w:ascii="Times New Roman" w:hAnsi="Times New Roman"/>
          <w:sz w:val="28"/>
          <w:szCs w:val="28"/>
        </w:rPr>
      </w:pPr>
      <w:r w:rsidRPr="001550B3">
        <w:rPr>
          <w:rFonts w:ascii="Times New Roman" w:hAnsi="Times New Roman"/>
          <w:sz w:val="28"/>
          <w:szCs w:val="28"/>
        </w:rPr>
        <w:t xml:space="preserve">потенциал единиц, входящих в региональную/ отраслевую сеть </w:t>
      </w:r>
      <w:proofErr w:type="gramStart"/>
      <w:r w:rsidRPr="001550B3">
        <w:rPr>
          <w:rFonts w:ascii="Times New Roman" w:hAnsi="Times New Roman"/>
          <w:sz w:val="28"/>
          <w:szCs w:val="28"/>
        </w:rPr>
        <w:t>ПО</w:t>
      </w:r>
      <w:proofErr w:type="gramEnd"/>
      <w:r w:rsidRPr="001550B3">
        <w:rPr>
          <w:rFonts w:ascii="Times New Roman" w:hAnsi="Times New Roman"/>
          <w:sz w:val="28"/>
          <w:szCs w:val="28"/>
        </w:rPr>
        <w:t xml:space="preserve">. </w:t>
      </w:r>
    </w:p>
    <w:p w:rsidR="005A7909" w:rsidRPr="001550B3" w:rsidRDefault="005A7909" w:rsidP="00695A67">
      <w:pPr>
        <w:numPr>
          <w:ilvl w:val="0"/>
          <w:numId w:val="28"/>
        </w:numPr>
        <w:tabs>
          <w:tab w:val="clear" w:pos="720"/>
          <w:tab w:val="num" w:pos="0"/>
        </w:tabs>
        <w:spacing w:line="360" w:lineRule="auto"/>
        <w:ind w:left="0" w:firstLine="0"/>
        <w:jc w:val="both"/>
        <w:rPr>
          <w:rFonts w:ascii="Times New Roman" w:hAnsi="Times New Roman"/>
          <w:sz w:val="28"/>
          <w:szCs w:val="28"/>
        </w:rPr>
      </w:pPr>
      <w:r w:rsidRPr="001550B3">
        <w:rPr>
          <w:rFonts w:ascii="Times New Roman" w:hAnsi="Times New Roman"/>
          <w:sz w:val="28"/>
          <w:szCs w:val="28"/>
        </w:rPr>
        <w:t>типы дорогостоящих и/или эксклюзивных ресурсов, подлежащих концентрации;</w:t>
      </w:r>
    </w:p>
    <w:p w:rsidR="005A7909" w:rsidRPr="001550B3" w:rsidRDefault="005A7909" w:rsidP="00695A67">
      <w:pPr>
        <w:numPr>
          <w:ilvl w:val="0"/>
          <w:numId w:val="28"/>
        </w:numPr>
        <w:tabs>
          <w:tab w:val="clear" w:pos="720"/>
          <w:tab w:val="num" w:pos="0"/>
        </w:tabs>
        <w:spacing w:line="360" w:lineRule="auto"/>
        <w:ind w:left="0" w:firstLine="0"/>
        <w:jc w:val="both"/>
        <w:rPr>
          <w:rFonts w:ascii="Times New Roman" w:hAnsi="Times New Roman"/>
          <w:sz w:val="28"/>
          <w:szCs w:val="28"/>
        </w:rPr>
      </w:pPr>
      <w:r w:rsidRPr="001550B3">
        <w:rPr>
          <w:rFonts w:ascii="Times New Roman" w:hAnsi="Times New Roman"/>
          <w:sz w:val="28"/>
          <w:szCs w:val="28"/>
        </w:rPr>
        <w:t>территориальная доступность ресурсов РЦПО,</w:t>
      </w:r>
    </w:p>
    <w:p w:rsidR="005A7909" w:rsidRPr="001550B3" w:rsidRDefault="005A7909" w:rsidP="00695A67">
      <w:pPr>
        <w:numPr>
          <w:ilvl w:val="0"/>
          <w:numId w:val="28"/>
        </w:numPr>
        <w:tabs>
          <w:tab w:val="clear" w:pos="720"/>
          <w:tab w:val="num" w:pos="0"/>
        </w:tabs>
        <w:spacing w:line="360" w:lineRule="auto"/>
        <w:ind w:left="0" w:firstLine="0"/>
        <w:jc w:val="both"/>
        <w:rPr>
          <w:rFonts w:ascii="Times New Roman" w:hAnsi="Times New Roman"/>
          <w:sz w:val="28"/>
          <w:szCs w:val="28"/>
        </w:rPr>
      </w:pPr>
      <w:r w:rsidRPr="001550B3">
        <w:rPr>
          <w:rFonts w:ascii="Times New Roman" w:hAnsi="Times New Roman"/>
          <w:sz w:val="28"/>
          <w:szCs w:val="28"/>
        </w:rPr>
        <w:t>уровень развития инфраструктуры региональной/ отраслевой  системы профессионального образования (маркетинговые службы, институты повышения квалификации и т.д.);</w:t>
      </w:r>
    </w:p>
    <w:p w:rsidR="00A377AF" w:rsidRPr="001550B3" w:rsidRDefault="00A377AF" w:rsidP="00A377AF">
      <w:pPr>
        <w:spacing w:line="360" w:lineRule="auto"/>
        <w:ind w:firstLine="708"/>
        <w:jc w:val="both"/>
        <w:rPr>
          <w:rFonts w:ascii="Times New Roman" w:hAnsi="Times New Roman"/>
          <w:sz w:val="28"/>
          <w:szCs w:val="28"/>
        </w:rPr>
      </w:pPr>
      <w:r w:rsidRPr="001550B3">
        <w:rPr>
          <w:rFonts w:ascii="Times New Roman" w:hAnsi="Times New Roman"/>
          <w:b/>
          <w:sz w:val="28"/>
          <w:szCs w:val="28"/>
        </w:rPr>
        <w:t>Отраслевой РЦ</w:t>
      </w:r>
      <w:r w:rsidRPr="001550B3">
        <w:rPr>
          <w:rFonts w:ascii="Times New Roman" w:hAnsi="Times New Roman"/>
          <w:sz w:val="28"/>
          <w:szCs w:val="28"/>
        </w:rPr>
        <w:t xml:space="preserve"> </w:t>
      </w:r>
      <w:proofErr w:type="gramStart"/>
      <w:r w:rsidRPr="001550B3">
        <w:rPr>
          <w:rFonts w:ascii="Times New Roman" w:hAnsi="Times New Roman"/>
          <w:sz w:val="28"/>
          <w:szCs w:val="28"/>
        </w:rPr>
        <w:t>предназначен</w:t>
      </w:r>
      <w:proofErr w:type="gramEnd"/>
      <w:r w:rsidRPr="001550B3">
        <w:rPr>
          <w:rFonts w:ascii="Times New Roman" w:hAnsi="Times New Roman"/>
          <w:sz w:val="28"/>
          <w:szCs w:val="28"/>
        </w:rPr>
        <w:t xml:space="preserve"> для формирования инфраструктуры образовательной сферы на основе интеграции интересов образовательных учреждений отрасли и их социальных партнеров.</w:t>
      </w:r>
    </w:p>
    <w:p w:rsidR="00A377AF" w:rsidRPr="001550B3" w:rsidRDefault="00A377AF" w:rsidP="00A377AF">
      <w:pPr>
        <w:spacing w:line="360" w:lineRule="auto"/>
        <w:ind w:firstLine="708"/>
        <w:jc w:val="both"/>
        <w:rPr>
          <w:rFonts w:ascii="Times New Roman" w:hAnsi="Times New Roman"/>
          <w:sz w:val="28"/>
          <w:szCs w:val="28"/>
        </w:rPr>
      </w:pPr>
      <w:r w:rsidRPr="001550B3">
        <w:rPr>
          <w:rFonts w:ascii="Times New Roman" w:hAnsi="Times New Roman"/>
          <w:sz w:val="28"/>
          <w:szCs w:val="28"/>
        </w:rPr>
        <w:t>Для этого он реализует две цели:</w:t>
      </w:r>
    </w:p>
    <w:p w:rsidR="00A377AF" w:rsidRPr="001550B3" w:rsidRDefault="00A377AF" w:rsidP="00A377AF">
      <w:pPr>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1. Становление институциональных форм координации </w:t>
      </w:r>
      <w:proofErr w:type="gramStart"/>
      <w:r w:rsidRPr="001550B3">
        <w:rPr>
          <w:rFonts w:ascii="Times New Roman" w:hAnsi="Times New Roman"/>
          <w:sz w:val="28"/>
          <w:szCs w:val="28"/>
        </w:rPr>
        <w:t>деятельности</w:t>
      </w:r>
      <w:proofErr w:type="gramEnd"/>
      <w:r w:rsidRPr="001550B3">
        <w:rPr>
          <w:rFonts w:ascii="Times New Roman" w:hAnsi="Times New Roman"/>
          <w:sz w:val="28"/>
          <w:szCs w:val="28"/>
        </w:rPr>
        <w:t xml:space="preserve"> как между учреждениями профессионального образования различных уровней, так и между  ОУ профессионального образования  и отраслевыми экономическими структурами;</w:t>
      </w:r>
    </w:p>
    <w:p w:rsidR="00A377AF" w:rsidRPr="001550B3" w:rsidRDefault="00A377AF" w:rsidP="00A377AF">
      <w:pPr>
        <w:spacing w:line="360" w:lineRule="auto"/>
        <w:ind w:firstLine="540"/>
        <w:jc w:val="both"/>
        <w:rPr>
          <w:rFonts w:ascii="Times New Roman" w:hAnsi="Times New Roman"/>
          <w:sz w:val="28"/>
          <w:szCs w:val="28"/>
        </w:rPr>
      </w:pPr>
      <w:r w:rsidRPr="001550B3">
        <w:rPr>
          <w:rFonts w:ascii="Times New Roman" w:hAnsi="Times New Roman"/>
          <w:sz w:val="28"/>
          <w:szCs w:val="28"/>
        </w:rPr>
        <w:t xml:space="preserve">2. Повышение социально-экономической эффективности подготовки специалистов в учреждениях профессионального образования для  </w:t>
      </w:r>
      <w:r w:rsidRPr="001550B3">
        <w:rPr>
          <w:rFonts w:ascii="Times New Roman" w:hAnsi="Times New Roman"/>
          <w:sz w:val="28"/>
          <w:szCs w:val="28"/>
        </w:rPr>
        <w:lastRenderedPageBreak/>
        <w:t>конкретной отрасли экономики через целенаправленные комплексные привлечения, аккумуляцию и оптимизацию использования  имеющихся ресурсов.</w:t>
      </w:r>
    </w:p>
    <w:p w:rsidR="00A377AF" w:rsidRPr="001550B3" w:rsidRDefault="00A377AF" w:rsidP="00A377AF">
      <w:pPr>
        <w:spacing w:line="360" w:lineRule="auto"/>
        <w:jc w:val="both"/>
        <w:rPr>
          <w:rFonts w:ascii="Times New Roman" w:hAnsi="Times New Roman"/>
          <w:sz w:val="28"/>
          <w:szCs w:val="28"/>
        </w:rPr>
      </w:pPr>
      <w:r w:rsidRPr="001550B3">
        <w:rPr>
          <w:rFonts w:ascii="Times New Roman" w:hAnsi="Times New Roman"/>
          <w:sz w:val="28"/>
          <w:szCs w:val="28"/>
        </w:rPr>
        <w:t xml:space="preserve">В деятельности РЦ </w:t>
      </w:r>
      <w:proofErr w:type="gramStart"/>
      <w:r w:rsidRPr="001550B3">
        <w:rPr>
          <w:rFonts w:ascii="Times New Roman" w:hAnsi="Times New Roman"/>
          <w:sz w:val="28"/>
          <w:szCs w:val="28"/>
        </w:rPr>
        <w:t>ПО   выделяются</w:t>
      </w:r>
      <w:proofErr w:type="gramEnd"/>
      <w:r w:rsidRPr="001550B3">
        <w:rPr>
          <w:rFonts w:ascii="Times New Roman" w:hAnsi="Times New Roman"/>
          <w:sz w:val="28"/>
          <w:szCs w:val="28"/>
        </w:rPr>
        <w:t xml:space="preserve">  два  контура  взаимодействия  или две основные  функции:</w:t>
      </w:r>
    </w:p>
    <w:p w:rsidR="00A377AF" w:rsidRPr="001550B3" w:rsidRDefault="00A377AF" w:rsidP="00A377AF">
      <w:pPr>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Образовательная функция - реализация </w:t>
      </w:r>
      <w:r w:rsidRPr="001550B3">
        <w:rPr>
          <w:rFonts w:ascii="Times New Roman" w:hAnsi="Times New Roman"/>
          <w:iCs/>
          <w:sz w:val="28"/>
          <w:szCs w:val="28"/>
        </w:rPr>
        <w:t>части</w:t>
      </w:r>
      <w:r w:rsidRPr="001550B3">
        <w:rPr>
          <w:rFonts w:ascii="Times New Roman" w:hAnsi="Times New Roman"/>
          <w:sz w:val="28"/>
          <w:szCs w:val="28"/>
        </w:rPr>
        <w:t xml:space="preserve"> программ НПО/СПО, связанной с освоением современных производственных технологий, соответствующих технологическим и организационно-экономическим условиям передовых предприятий и организаций отрасли (профиля) в отношении следующих целевых групп: учащихся УНПО и УСПО, УВПО, действующих кадров предприятий.</w:t>
      </w:r>
    </w:p>
    <w:p w:rsidR="00A377AF" w:rsidRPr="001550B3" w:rsidRDefault="00A377AF" w:rsidP="00A377AF">
      <w:pPr>
        <w:spacing w:line="360" w:lineRule="auto"/>
        <w:ind w:firstLine="708"/>
        <w:jc w:val="both"/>
        <w:rPr>
          <w:rFonts w:ascii="Times New Roman" w:hAnsi="Times New Roman"/>
          <w:sz w:val="28"/>
          <w:szCs w:val="28"/>
        </w:rPr>
      </w:pPr>
      <w:r w:rsidRPr="001550B3">
        <w:rPr>
          <w:rFonts w:ascii="Times New Roman" w:hAnsi="Times New Roman"/>
          <w:sz w:val="28"/>
          <w:szCs w:val="28"/>
        </w:rPr>
        <w:t>Сервисная функция</w:t>
      </w:r>
      <w:r w:rsidRPr="001550B3">
        <w:rPr>
          <w:rFonts w:ascii="Times New Roman" w:hAnsi="Times New Roman"/>
          <w:b/>
          <w:bCs/>
          <w:sz w:val="28"/>
          <w:szCs w:val="28"/>
        </w:rPr>
        <w:t xml:space="preserve"> - </w:t>
      </w:r>
      <w:r w:rsidRPr="001550B3">
        <w:rPr>
          <w:rFonts w:ascii="Times New Roman" w:hAnsi="Times New Roman"/>
          <w:sz w:val="28"/>
          <w:szCs w:val="28"/>
        </w:rPr>
        <w:t>профессиональная поддержка ИПР и мастеров производственного обучения (повышение квалификации в различных формах, консалтинг, переподготовка) и учебно-методическое обеспечение группы образовательных программ (программное и тестовое обеспечение, стандарты, методические рекомендации: разработка, экспертиза, внедрение), информационно - технологическая  поддержка, организационная поддержка деятельности сети и обеспечения функционирования механизмов внешних связей учреждений и сети в целом.</w:t>
      </w:r>
    </w:p>
    <w:p w:rsidR="0065531C" w:rsidRPr="001550B3" w:rsidRDefault="0065531C" w:rsidP="0065531C">
      <w:pPr>
        <w:pStyle w:val="71"/>
        <w:shd w:val="clear" w:color="auto" w:fill="auto"/>
        <w:spacing w:line="360" w:lineRule="auto"/>
        <w:ind w:left="20" w:right="20" w:firstLine="720"/>
        <w:jc w:val="both"/>
        <w:rPr>
          <w:sz w:val="28"/>
          <w:szCs w:val="28"/>
        </w:rPr>
      </w:pPr>
      <w:r w:rsidRPr="001550B3">
        <w:rPr>
          <w:sz w:val="28"/>
          <w:szCs w:val="28"/>
        </w:rPr>
        <w:t>Имеющийся сегодня опыт создания ресурсных центров профессионального образования показывает, что, в основном, используются три модели организационно-правовой формы функционирования РЦ [1]:</w:t>
      </w:r>
    </w:p>
    <w:p w:rsidR="0065531C" w:rsidRPr="001550B3" w:rsidRDefault="0065531C" w:rsidP="00695A67">
      <w:pPr>
        <w:pStyle w:val="71"/>
        <w:numPr>
          <w:ilvl w:val="0"/>
          <w:numId w:val="32"/>
        </w:numPr>
        <w:shd w:val="clear" w:color="auto" w:fill="auto"/>
        <w:tabs>
          <w:tab w:val="left" w:pos="501"/>
        </w:tabs>
        <w:spacing w:line="360" w:lineRule="auto"/>
        <w:ind w:left="720" w:right="20" w:hanging="360"/>
        <w:jc w:val="both"/>
        <w:rPr>
          <w:sz w:val="28"/>
          <w:szCs w:val="28"/>
        </w:rPr>
      </w:pPr>
      <w:r w:rsidRPr="001550B3">
        <w:rPr>
          <w:sz w:val="28"/>
          <w:szCs w:val="28"/>
        </w:rPr>
        <w:t>Создание РЦ как структурного подразделения ВУЗа, УСПО или УНПО, а также учреждения дополнительного профессионального образования (повышения квалификации);</w:t>
      </w:r>
    </w:p>
    <w:p w:rsidR="0065531C" w:rsidRPr="001550B3" w:rsidRDefault="0065531C" w:rsidP="00695A67">
      <w:pPr>
        <w:pStyle w:val="71"/>
        <w:numPr>
          <w:ilvl w:val="0"/>
          <w:numId w:val="32"/>
        </w:numPr>
        <w:shd w:val="clear" w:color="auto" w:fill="auto"/>
        <w:tabs>
          <w:tab w:val="left" w:pos="501"/>
        </w:tabs>
        <w:spacing w:after="47" w:line="360" w:lineRule="auto"/>
        <w:ind w:left="20" w:firstLine="340"/>
        <w:jc w:val="both"/>
        <w:rPr>
          <w:sz w:val="28"/>
          <w:szCs w:val="28"/>
        </w:rPr>
      </w:pPr>
      <w:r w:rsidRPr="001550B3">
        <w:rPr>
          <w:sz w:val="28"/>
          <w:szCs w:val="28"/>
        </w:rPr>
        <w:t>Создание РЦ в виде некоммерческого партнерства;</w:t>
      </w:r>
    </w:p>
    <w:p w:rsidR="0065531C" w:rsidRPr="001550B3" w:rsidRDefault="0065531C" w:rsidP="00695A67">
      <w:pPr>
        <w:pStyle w:val="71"/>
        <w:numPr>
          <w:ilvl w:val="0"/>
          <w:numId w:val="32"/>
        </w:numPr>
        <w:shd w:val="clear" w:color="auto" w:fill="auto"/>
        <w:tabs>
          <w:tab w:val="left" w:pos="501"/>
        </w:tabs>
        <w:spacing w:after="6" w:line="360" w:lineRule="auto"/>
        <w:ind w:left="20" w:firstLine="340"/>
        <w:jc w:val="both"/>
        <w:rPr>
          <w:sz w:val="28"/>
          <w:szCs w:val="28"/>
        </w:rPr>
      </w:pPr>
      <w:r w:rsidRPr="001550B3">
        <w:rPr>
          <w:sz w:val="28"/>
          <w:szCs w:val="28"/>
        </w:rPr>
        <w:t>Исполнение функций РЦ без организационно-правого оформления.</w:t>
      </w:r>
    </w:p>
    <w:p w:rsidR="0065531C" w:rsidRPr="001550B3" w:rsidRDefault="0065531C" w:rsidP="0065531C">
      <w:pPr>
        <w:pStyle w:val="71"/>
        <w:shd w:val="clear" w:color="auto" w:fill="auto"/>
        <w:spacing w:line="360" w:lineRule="auto"/>
        <w:ind w:left="20" w:right="20" w:firstLine="720"/>
        <w:jc w:val="both"/>
        <w:rPr>
          <w:sz w:val="28"/>
          <w:szCs w:val="28"/>
        </w:rPr>
      </w:pPr>
      <w:r w:rsidRPr="001550B3">
        <w:rPr>
          <w:sz w:val="28"/>
          <w:szCs w:val="28"/>
        </w:rPr>
        <w:lastRenderedPageBreak/>
        <w:t xml:space="preserve">Первая модель в связи с опорой на одно учебное заведение (или ведущий образовательный центр) обладает серьезным недостатком, который затрудняет реализацию главной функции РЦ: обеспечить </w:t>
      </w:r>
      <w:r w:rsidRPr="001550B3">
        <w:rPr>
          <w:rStyle w:val="aff2"/>
          <w:color w:val="auto"/>
          <w:sz w:val="28"/>
          <w:szCs w:val="28"/>
        </w:rPr>
        <w:t>интеграцию</w:t>
      </w:r>
      <w:r w:rsidRPr="001550B3">
        <w:rPr>
          <w:sz w:val="28"/>
          <w:szCs w:val="28"/>
        </w:rPr>
        <w:t xml:space="preserve"> и согласованное развитие существующих структур научно-методического, информационного, кадрового и материально-технического обеспечения развития системы профессионального образования. Кроме того, данная модель затрудняет выход РЦ на самоокупаемость и самофинансирование. </w:t>
      </w:r>
    </w:p>
    <w:p w:rsidR="00314745" w:rsidRPr="001550B3" w:rsidRDefault="0065531C" w:rsidP="00314745">
      <w:pPr>
        <w:spacing w:line="360" w:lineRule="auto"/>
        <w:ind w:firstLine="708"/>
        <w:jc w:val="both"/>
        <w:rPr>
          <w:rFonts w:ascii="Times New Roman" w:hAnsi="Times New Roman"/>
          <w:sz w:val="28"/>
          <w:szCs w:val="28"/>
        </w:rPr>
      </w:pPr>
      <w:r w:rsidRPr="001550B3">
        <w:rPr>
          <w:rFonts w:ascii="Times New Roman" w:hAnsi="Times New Roman"/>
          <w:sz w:val="28"/>
          <w:szCs w:val="28"/>
        </w:rPr>
        <w:t>Вторая модель позволяет снять многие противоречия, организовать коллективную работу и реализацию задач интеграции ресурсов и согласованного развития региональной сферы образовательных услуг профессионального образования. При этом не затрагиваются индивидуальные интересы партнеров, а объединение происходит вокруг взаимной выгоды. Главным недостатком второй модели можно считать отсутствие «бюджетной истории» вновь созданного партнерства, что не позволяет ему выступать в качестве аккумулятора бюджетных средств и участвовать в конкурсах на получение бюджетного финансирования.</w:t>
      </w:r>
      <w:r w:rsidR="00314745" w:rsidRPr="001550B3">
        <w:rPr>
          <w:rFonts w:ascii="Times New Roman" w:hAnsi="Times New Roman"/>
          <w:sz w:val="28"/>
          <w:szCs w:val="28"/>
        </w:rPr>
        <w:t xml:space="preserve"> Наиболее перспективной организационно- правовой  формой   создания  и функционирования РЦ (как централизованного, так и распределенного) является </w:t>
      </w:r>
      <w:proofErr w:type="spellStart"/>
      <w:r w:rsidR="00314745" w:rsidRPr="001550B3">
        <w:rPr>
          <w:rFonts w:ascii="Times New Roman" w:hAnsi="Times New Roman"/>
          <w:iCs/>
          <w:sz w:val="28"/>
          <w:szCs w:val="28"/>
        </w:rPr>
        <w:t>соучредительство</w:t>
      </w:r>
      <w:proofErr w:type="spellEnd"/>
      <w:r w:rsidR="00314745" w:rsidRPr="001550B3">
        <w:rPr>
          <w:rFonts w:ascii="Times New Roman" w:hAnsi="Times New Roman"/>
          <w:iCs/>
          <w:sz w:val="28"/>
          <w:szCs w:val="28"/>
        </w:rPr>
        <w:t xml:space="preserve"> образовательных  учреждений и предприятий отрасли в форм</w:t>
      </w:r>
      <w:r w:rsidR="00A9134E" w:rsidRPr="001550B3">
        <w:rPr>
          <w:rFonts w:ascii="Times New Roman" w:hAnsi="Times New Roman"/>
          <w:iCs/>
          <w:sz w:val="28"/>
          <w:szCs w:val="28"/>
        </w:rPr>
        <w:t>е</w:t>
      </w:r>
      <w:r w:rsidR="00314745" w:rsidRPr="001550B3">
        <w:rPr>
          <w:rFonts w:ascii="Times New Roman" w:hAnsi="Times New Roman"/>
          <w:iCs/>
          <w:sz w:val="28"/>
          <w:szCs w:val="28"/>
        </w:rPr>
        <w:t xml:space="preserve"> автономной некоммерческой организации (АНО).</w:t>
      </w:r>
      <w:r w:rsidR="00314745" w:rsidRPr="001550B3">
        <w:rPr>
          <w:rFonts w:ascii="Times New Roman" w:hAnsi="Times New Roman"/>
          <w:sz w:val="28"/>
          <w:szCs w:val="28"/>
        </w:rPr>
        <w:t xml:space="preserve"> Преимуществами создания ресурсного центра в форме автономной некоммерческой организации являются:</w:t>
      </w:r>
    </w:p>
    <w:p w:rsidR="00314745" w:rsidRPr="001550B3" w:rsidRDefault="00314745" w:rsidP="00314745">
      <w:pPr>
        <w:spacing w:line="360" w:lineRule="auto"/>
        <w:jc w:val="both"/>
        <w:rPr>
          <w:rFonts w:ascii="Times New Roman" w:hAnsi="Times New Roman"/>
          <w:sz w:val="28"/>
          <w:szCs w:val="28"/>
        </w:rPr>
      </w:pPr>
      <w:r w:rsidRPr="001550B3">
        <w:rPr>
          <w:rFonts w:ascii="Times New Roman" w:hAnsi="Times New Roman"/>
          <w:sz w:val="28"/>
          <w:szCs w:val="28"/>
        </w:rPr>
        <w:t>- возможность концентрировать ресурсы;</w:t>
      </w:r>
    </w:p>
    <w:p w:rsidR="00314745" w:rsidRPr="001550B3" w:rsidRDefault="00314745" w:rsidP="00314745">
      <w:pPr>
        <w:spacing w:line="360" w:lineRule="auto"/>
        <w:jc w:val="both"/>
        <w:rPr>
          <w:rFonts w:ascii="Times New Roman" w:hAnsi="Times New Roman"/>
          <w:sz w:val="28"/>
          <w:szCs w:val="28"/>
        </w:rPr>
      </w:pPr>
      <w:r w:rsidRPr="001550B3">
        <w:rPr>
          <w:rFonts w:ascii="Times New Roman" w:hAnsi="Times New Roman"/>
          <w:sz w:val="28"/>
          <w:szCs w:val="28"/>
        </w:rPr>
        <w:t>- возможность расширения услуг;</w:t>
      </w:r>
    </w:p>
    <w:p w:rsidR="00314745" w:rsidRPr="001550B3" w:rsidRDefault="00314745" w:rsidP="00314745">
      <w:pPr>
        <w:spacing w:line="360" w:lineRule="auto"/>
        <w:jc w:val="both"/>
        <w:rPr>
          <w:rFonts w:ascii="Times New Roman" w:hAnsi="Times New Roman"/>
          <w:sz w:val="28"/>
          <w:szCs w:val="28"/>
        </w:rPr>
      </w:pPr>
      <w:r w:rsidRPr="001550B3">
        <w:rPr>
          <w:rFonts w:ascii="Times New Roman" w:hAnsi="Times New Roman"/>
          <w:sz w:val="28"/>
          <w:szCs w:val="28"/>
        </w:rPr>
        <w:t>- возможность формирования механизма саморазвития на основе госзаказа;</w:t>
      </w:r>
    </w:p>
    <w:p w:rsidR="00314745" w:rsidRPr="001550B3" w:rsidRDefault="00314745" w:rsidP="00314745">
      <w:pPr>
        <w:spacing w:line="360" w:lineRule="auto"/>
        <w:jc w:val="both"/>
        <w:rPr>
          <w:rFonts w:ascii="Times New Roman" w:hAnsi="Times New Roman"/>
          <w:sz w:val="28"/>
          <w:szCs w:val="28"/>
        </w:rPr>
      </w:pPr>
      <w:r w:rsidRPr="001550B3">
        <w:rPr>
          <w:rFonts w:ascii="Times New Roman" w:hAnsi="Times New Roman"/>
          <w:sz w:val="28"/>
          <w:szCs w:val="28"/>
        </w:rPr>
        <w:t xml:space="preserve">- возможность формирования нового </w:t>
      </w:r>
      <w:proofErr w:type="gramStart"/>
      <w:r w:rsidRPr="001550B3">
        <w:rPr>
          <w:rFonts w:ascii="Times New Roman" w:hAnsi="Times New Roman"/>
          <w:sz w:val="28"/>
          <w:szCs w:val="28"/>
        </w:rPr>
        <w:t>экономического механизма</w:t>
      </w:r>
      <w:proofErr w:type="gramEnd"/>
      <w:r w:rsidRPr="001550B3">
        <w:rPr>
          <w:rFonts w:ascii="Times New Roman" w:hAnsi="Times New Roman"/>
          <w:sz w:val="28"/>
          <w:szCs w:val="28"/>
        </w:rPr>
        <w:t xml:space="preserve"> управления;</w:t>
      </w:r>
    </w:p>
    <w:p w:rsidR="00314745" w:rsidRPr="001550B3" w:rsidRDefault="00314745" w:rsidP="00314745">
      <w:pPr>
        <w:spacing w:line="360" w:lineRule="auto"/>
        <w:jc w:val="both"/>
        <w:rPr>
          <w:rFonts w:ascii="Times New Roman" w:hAnsi="Times New Roman"/>
          <w:sz w:val="28"/>
          <w:szCs w:val="28"/>
        </w:rPr>
      </w:pPr>
      <w:r w:rsidRPr="001550B3">
        <w:rPr>
          <w:rFonts w:ascii="Times New Roman" w:hAnsi="Times New Roman"/>
          <w:sz w:val="28"/>
          <w:szCs w:val="28"/>
        </w:rPr>
        <w:t>- многоканальное, многоуровневое финансирование.</w:t>
      </w:r>
    </w:p>
    <w:p w:rsidR="00314745" w:rsidRPr="001550B3" w:rsidRDefault="00314745" w:rsidP="00314745">
      <w:pPr>
        <w:spacing w:line="360" w:lineRule="auto"/>
        <w:jc w:val="both"/>
        <w:rPr>
          <w:rFonts w:ascii="Times New Roman" w:hAnsi="Times New Roman"/>
          <w:sz w:val="28"/>
          <w:szCs w:val="28"/>
        </w:rPr>
      </w:pPr>
      <w:r w:rsidRPr="001550B3">
        <w:rPr>
          <w:rFonts w:ascii="Times New Roman" w:hAnsi="Times New Roman"/>
          <w:sz w:val="28"/>
          <w:szCs w:val="28"/>
        </w:rPr>
        <w:lastRenderedPageBreak/>
        <w:t>Среди  возможных рисков, которые необходимо  учитывать при учреждении РЦ в  форме  АНО наиболее  часто  отмечаются  следующие:</w:t>
      </w:r>
    </w:p>
    <w:p w:rsidR="00314745" w:rsidRPr="001550B3" w:rsidRDefault="00314745" w:rsidP="00314745">
      <w:pPr>
        <w:spacing w:line="360" w:lineRule="auto"/>
        <w:jc w:val="both"/>
        <w:rPr>
          <w:rFonts w:ascii="Times New Roman" w:hAnsi="Times New Roman"/>
          <w:sz w:val="28"/>
          <w:szCs w:val="28"/>
        </w:rPr>
      </w:pPr>
      <w:r w:rsidRPr="001550B3">
        <w:rPr>
          <w:rFonts w:ascii="Times New Roman" w:hAnsi="Times New Roman"/>
          <w:sz w:val="28"/>
          <w:szCs w:val="28"/>
        </w:rPr>
        <w:t>- государственные органы и органы местного самоуправления не вправе выступать в качестве соучредителей автономной некоммерческой организации,</w:t>
      </w:r>
    </w:p>
    <w:p w:rsidR="00314745" w:rsidRPr="001550B3" w:rsidRDefault="00314745" w:rsidP="00695A67">
      <w:pPr>
        <w:numPr>
          <w:ilvl w:val="1"/>
          <w:numId w:val="15"/>
        </w:numPr>
        <w:tabs>
          <w:tab w:val="clear" w:pos="1440"/>
          <w:tab w:val="num" w:pos="360"/>
        </w:tabs>
        <w:spacing w:line="360" w:lineRule="auto"/>
        <w:ind w:left="360"/>
        <w:jc w:val="both"/>
        <w:rPr>
          <w:rFonts w:ascii="Times New Roman" w:hAnsi="Times New Roman"/>
          <w:sz w:val="28"/>
          <w:szCs w:val="28"/>
        </w:rPr>
      </w:pPr>
      <w:r w:rsidRPr="001550B3">
        <w:rPr>
          <w:rFonts w:ascii="Times New Roman" w:hAnsi="Times New Roman"/>
          <w:sz w:val="28"/>
          <w:szCs w:val="28"/>
        </w:rPr>
        <w:t>автономные некоммерческие организации не вправе претендовать на нормативное финансирование из областного (местного) бюджета; они получат право на бюджетное финансирование только на основании заказа на оказание услуг для государственных нужд, размещаемого в установленном законодательстве порядке (через конкурс),</w:t>
      </w:r>
    </w:p>
    <w:p w:rsidR="00314745" w:rsidRPr="001550B3" w:rsidRDefault="00314745" w:rsidP="00695A67">
      <w:pPr>
        <w:numPr>
          <w:ilvl w:val="1"/>
          <w:numId w:val="15"/>
        </w:numPr>
        <w:tabs>
          <w:tab w:val="clear" w:pos="1440"/>
          <w:tab w:val="num" w:pos="360"/>
        </w:tabs>
        <w:spacing w:line="360" w:lineRule="auto"/>
        <w:ind w:left="360"/>
        <w:jc w:val="both"/>
        <w:rPr>
          <w:rFonts w:ascii="Times New Roman" w:hAnsi="Times New Roman"/>
          <w:strike/>
          <w:sz w:val="28"/>
          <w:szCs w:val="28"/>
        </w:rPr>
      </w:pPr>
      <w:r w:rsidRPr="001550B3">
        <w:rPr>
          <w:rFonts w:ascii="Times New Roman" w:hAnsi="Times New Roman"/>
          <w:sz w:val="28"/>
          <w:szCs w:val="28"/>
        </w:rPr>
        <w:t xml:space="preserve">в соответствии со статьей 11 Федерального закона «О некоммерческих организациях» учредители не отвечают по обязательствам созданной ими автономной некоммерческой организации, а она не отвечает по обязательствам своих учредителей, </w:t>
      </w:r>
    </w:p>
    <w:p w:rsidR="0065531C" w:rsidRPr="001550B3" w:rsidRDefault="00314745" w:rsidP="00314745">
      <w:pPr>
        <w:pStyle w:val="71"/>
        <w:shd w:val="clear" w:color="auto" w:fill="auto"/>
        <w:spacing w:line="360" w:lineRule="auto"/>
        <w:ind w:left="20" w:right="20" w:firstLine="0"/>
        <w:jc w:val="both"/>
        <w:rPr>
          <w:sz w:val="28"/>
          <w:szCs w:val="28"/>
        </w:rPr>
      </w:pPr>
      <w:r w:rsidRPr="001550B3">
        <w:rPr>
          <w:sz w:val="28"/>
          <w:szCs w:val="28"/>
        </w:rPr>
        <w:t xml:space="preserve">- автономная образовательная организация может получить финансирование из бюджетов различных уровней только </w:t>
      </w:r>
      <w:proofErr w:type="gramStart"/>
      <w:r w:rsidRPr="001550B3">
        <w:rPr>
          <w:sz w:val="28"/>
          <w:szCs w:val="28"/>
        </w:rPr>
        <w:t>в случае выигрыша в конкурсе на размещение заказа  на оказание образовательных услуг по конкретным программам</w:t>
      </w:r>
      <w:proofErr w:type="gramEnd"/>
    </w:p>
    <w:p w:rsidR="0065531C" w:rsidRPr="001550B3" w:rsidRDefault="0065531C" w:rsidP="00591681">
      <w:pPr>
        <w:pStyle w:val="71"/>
        <w:shd w:val="clear" w:color="auto" w:fill="auto"/>
        <w:spacing w:line="360" w:lineRule="auto"/>
        <w:ind w:left="20" w:right="20" w:firstLine="720"/>
        <w:jc w:val="both"/>
        <w:rPr>
          <w:sz w:val="28"/>
          <w:szCs w:val="28"/>
        </w:rPr>
      </w:pPr>
      <w:r w:rsidRPr="001550B3">
        <w:rPr>
          <w:sz w:val="28"/>
          <w:szCs w:val="28"/>
        </w:rPr>
        <w:t>В третьей модели присутствуют недостатки первой модели, когда используемые ресурсы ограничены возможностями организации-исполнителя. Отсутствие организационного оформления (правового статуса) не позволяет привлекать целевые финансовые сре</w:t>
      </w:r>
      <w:r w:rsidR="00591681" w:rsidRPr="001550B3">
        <w:rPr>
          <w:sz w:val="28"/>
          <w:szCs w:val="28"/>
        </w:rPr>
        <w:t>дства для работы этого типа РЦ.</w:t>
      </w:r>
    </w:p>
    <w:p w:rsidR="0065531C" w:rsidRPr="001550B3" w:rsidRDefault="0065531C" w:rsidP="00D00C56">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Доминирующей в отечественной практике профессионального образования  является </w:t>
      </w:r>
      <w:r w:rsidRPr="001550B3">
        <w:rPr>
          <w:rFonts w:ascii="Times New Roman" w:hAnsi="Times New Roman"/>
          <w:b/>
          <w:bCs/>
          <w:sz w:val="28"/>
          <w:szCs w:val="28"/>
        </w:rPr>
        <w:t xml:space="preserve">централизованная модель: «РЦ - структурное  подразделение ОУ/ведущее образовательное учреждение», </w:t>
      </w:r>
      <w:r w:rsidRPr="001550B3">
        <w:rPr>
          <w:rFonts w:ascii="Times New Roman" w:hAnsi="Times New Roman"/>
          <w:sz w:val="28"/>
          <w:szCs w:val="28"/>
        </w:rPr>
        <w:t xml:space="preserve">согласно которой РЦ создаются либо  как структурные подразделения УНПО, УСПО, </w:t>
      </w:r>
      <w:r w:rsidRPr="001550B3">
        <w:rPr>
          <w:rFonts w:ascii="Times New Roman" w:hAnsi="Times New Roman"/>
          <w:sz w:val="28"/>
          <w:szCs w:val="28"/>
        </w:rPr>
        <w:lastRenderedPageBreak/>
        <w:t xml:space="preserve">ВУЗов, либо сами учреждения наделяются статусом ресурсного центра, при этом организационно-управленческая структура и </w:t>
      </w:r>
      <w:r w:rsidRPr="001550B3">
        <w:rPr>
          <w:rFonts w:ascii="Times New Roman" w:hAnsi="Times New Roman"/>
          <w:iCs/>
          <w:sz w:val="28"/>
          <w:szCs w:val="28"/>
        </w:rPr>
        <w:t>организационно- правовая форма ОУ остаются без изменений</w:t>
      </w:r>
      <w:r w:rsidRPr="001550B3">
        <w:rPr>
          <w:rFonts w:ascii="Times New Roman" w:hAnsi="Times New Roman"/>
          <w:sz w:val="28"/>
          <w:szCs w:val="28"/>
        </w:rPr>
        <w:t>.</w:t>
      </w:r>
    </w:p>
    <w:p w:rsidR="0065531C" w:rsidRPr="001550B3" w:rsidRDefault="0065531C" w:rsidP="0065531C">
      <w:pPr>
        <w:spacing w:line="360" w:lineRule="auto"/>
        <w:jc w:val="both"/>
        <w:rPr>
          <w:rFonts w:ascii="Times New Roman" w:hAnsi="Times New Roman"/>
          <w:sz w:val="28"/>
          <w:szCs w:val="28"/>
        </w:rPr>
      </w:pPr>
      <w:r w:rsidRPr="001550B3">
        <w:rPr>
          <w:rFonts w:ascii="Times New Roman" w:hAnsi="Times New Roman"/>
          <w:sz w:val="28"/>
          <w:szCs w:val="28"/>
        </w:rPr>
        <w:t>В любом случае, такая централизованная модель с опорой на одно учебное заведение (или ведущий образовательный центр) обладает  рядом серьезных недостатков, которые затрудняют реализацию главной функции РЦ -   интеграцию образовательных ресурсов. В наиболее  концентрированном виде  эти недостатки сводятся к следующему:</w:t>
      </w:r>
    </w:p>
    <w:p w:rsidR="0065531C" w:rsidRPr="001550B3" w:rsidRDefault="0065531C" w:rsidP="0065531C">
      <w:pPr>
        <w:spacing w:line="360" w:lineRule="auto"/>
        <w:jc w:val="both"/>
        <w:rPr>
          <w:rFonts w:ascii="Times New Roman" w:hAnsi="Times New Roman"/>
          <w:sz w:val="28"/>
          <w:szCs w:val="28"/>
        </w:rPr>
      </w:pPr>
      <w:r w:rsidRPr="001550B3">
        <w:rPr>
          <w:rFonts w:ascii="Times New Roman" w:hAnsi="Times New Roman"/>
          <w:sz w:val="28"/>
          <w:szCs w:val="28"/>
        </w:rPr>
        <w:t>- в рамках данной модели фактически не обеспечивается объединения ресурсов нескольких образовательных учреждений, а происходит  их накопление в одном образовательном учреждении;</w:t>
      </w:r>
    </w:p>
    <w:p w:rsidR="0065531C" w:rsidRPr="001550B3" w:rsidRDefault="0065531C" w:rsidP="0065531C">
      <w:pPr>
        <w:spacing w:line="360" w:lineRule="auto"/>
        <w:jc w:val="both"/>
        <w:rPr>
          <w:rFonts w:ascii="Times New Roman" w:hAnsi="Times New Roman"/>
          <w:sz w:val="28"/>
          <w:szCs w:val="28"/>
        </w:rPr>
      </w:pPr>
      <w:r w:rsidRPr="001550B3">
        <w:rPr>
          <w:rFonts w:ascii="Times New Roman" w:hAnsi="Times New Roman"/>
          <w:sz w:val="28"/>
          <w:szCs w:val="28"/>
        </w:rPr>
        <w:t>- в результате образования РЦ у образовательного учреждения формируются  две группы  функций, из которых функция ресурсного центра будет дополнительной;</w:t>
      </w:r>
    </w:p>
    <w:p w:rsidR="0065531C" w:rsidRPr="001550B3" w:rsidRDefault="0065531C" w:rsidP="0065531C">
      <w:pPr>
        <w:spacing w:line="360" w:lineRule="auto"/>
        <w:jc w:val="both"/>
        <w:rPr>
          <w:rFonts w:ascii="Times New Roman" w:hAnsi="Times New Roman"/>
          <w:sz w:val="28"/>
          <w:szCs w:val="28"/>
        </w:rPr>
      </w:pPr>
      <w:r w:rsidRPr="001550B3">
        <w:rPr>
          <w:rFonts w:ascii="Times New Roman" w:hAnsi="Times New Roman"/>
          <w:i/>
          <w:iCs/>
          <w:sz w:val="28"/>
          <w:szCs w:val="28"/>
        </w:rPr>
        <w:t xml:space="preserve">- </w:t>
      </w:r>
      <w:r w:rsidRPr="001550B3">
        <w:rPr>
          <w:rFonts w:ascii="Times New Roman" w:hAnsi="Times New Roman"/>
          <w:sz w:val="28"/>
          <w:szCs w:val="28"/>
        </w:rPr>
        <w:t xml:space="preserve">такому РЦ трудного позиционировать себя в «среде подобных учреждений» на рынке образовательных услуг и рынке труда, так как обслуживание отраслевой сети не может осуществляться учреждением локального масштаба; </w:t>
      </w:r>
    </w:p>
    <w:p w:rsidR="0065531C" w:rsidRPr="001550B3" w:rsidRDefault="0065531C" w:rsidP="0065531C">
      <w:pPr>
        <w:spacing w:line="360" w:lineRule="auto"/>
        <w:jc w:val="both"/>
        <w:rPr>
          <w:rFonts w:ascii="Times New Roman" w:hAnsi="Times New Roman"/>
          <w:sz w:val="28"/>
          <w:szCs w:val="28"/>
        </w:rPr>
      </w:pPr>
      <w:r w:rsidRPr="001550B3">
        <w:rPr>
          <w:rFonts w:ascii="Times New Roman" w:hAnsi="Times New Roman"/>
          <w:i/>
          <w:iCs/>
          <w:sz w:val="28"/>
          <w:szCs w:val="28"/>
        </w:rPr>
        <w:t>-</w:t>
      </w:r>
      <w:r w:rsidRPr="001550B3">
        <w:rPr>
          <w:rFonts w:ascii="Times New Roman" w:hAnsi="Times New Roman"/>
          <w:sz w:val="28"/>
          <w:szCs w:val="28"/>
        </w:rPr>
        <w:t xml:space="preserve">  для таких РЦ характерна минимизация внешних связей, пассивность продвижения своих услуг в силу гарантированных финансовых обязательств учредителя; </w:t>
      </w:r>
    </w:p>
    <w:p w:rsidR="0065531C" w:rsidRPr="001550B3" w:rsidRDefault="0065531C" w:rsidP="0065531C">
      <w:pPr>
        <w:spacing w:line="360" w:lineRule="auto"/>
        <w:jc w:val="both"/>
        <w:rPr>
          <w:rFonts w:ascii="Times New Roman" w:hAnsi="Times New Roman"/>
          <w:sz w:val="28"/>
          <w:szCs w:val="28"/>
        </w:rPr>
      </w:pPr>
      <w:r w:rsidRPr="001550B3">
        <w:rPr>
          <w:rFonts w:ascii="Times New Roman" w:hAnsi="Times New Roman"/>
          <w:sz w:val="28"/>
          <w:szCs w:val="28"/>
        </w:rPr>
        <w:t>- в  зависимости  от  уровня  ОУ ПО, на  базе  которого  создается  РЦ</w:t>
      </w:r>
      <w:proofErr w:type="gramStart"/>
      <w:r w:rsidRPr="001550B3">
        <w:rPr>
          <w:rFonts w:ascii="Times New Roman" w:hAnsi="Times New Roman"/>
          <w:sz w:val="28"/>
          <w:szCs w:val="28"/>
        </w:rPr>
        <w:t xml:space="preserve"> ,</w:t>
      </w:r>
      <w:proofErr w:type="gramEnd"/>
      <w:r w:rsidRPr="001550B3">
        <w:rPr>
          <w:rFonts w:ascii="Times New Roman" w:hAnsi="Times New Roman"/>
          <w:sz w:val="28"/>
          <w:szCs w:val="28"/>
        </w:rPr>
        <w:t xml:space="preserve"> могут возникнуть трудности с  реализацией   некоторых  функций РЦ, в  частности  повышения квалификации  в виду отсутствия лицензии на услуги ДПО ( для ОУ НПО)  и т.д.</w:t>
      </w:r>
    </w:p>
    <w:p w:rsidR="0065531C" w:rsidRPr="001550B3" w:rsidRDefault="0065531C" w:rsidP="0065531C">
      <w:pPr>
        <w:spacing w:line="360" w:lineRule="auto"/>
        <w:jc w:val="both"/>
        <w:rPr>
          <w:rFonts w:ascii="Times New Roman" w:hAnsi="Times New Roman"/>
        </w:rPr>
      </w:pPr>
      <w:r w:rsidRPr="001550B3">
        <w:rPr>
          <w:rFonts w:ascii="Times New Roman" w:hAnsi="Times New Roman"/>
          <w:sz w:val="28"/>
          <w:szCs w:val="28"/>
        </w:rPr>
        <w:tab/>
        <w:t xml:space="preserve">При  создании  модели РЦ с использованием организационно-правовой формы государственного образовательного учреждения не рекомендуется </w:t>
      </w:r>
      <w:r w:rsidRPr="001550B3">
        <w:rPr>
          <w:rFonts w:ascii="Times New Roman" w:hAnsi="Times New Roman"/>
          <w:sz w:val="28"/>
          <w:szCs w:val="28"/>
        </w:rPr>
        <w:lastRenderedPageBreak/>
        <w:t>отождествлять учреждение ПО и ресурсный центр</w:t>
      </w:r>
      <w:r w:rsidRPr="001550B3">
        <w:rPr>
          <w:rFonts w:ascii="Times New Roman" w:hAnsi="Times New Roman"/>
          <w:i/>
          <w:iCs/>
          <w:sz w:val="28"/>
          <w:szCs w:val="28"/>
        </w:rPr>
        <w:t xml:space="preserve">. </w:t>
      </w:r>
      <w:r w:rsidRPr="001550B3">
        <w:rPr>
          <w:rFonts w:ascii="Times New Roman" w:hAnsi="Times New Roman"/>
          <w:iCs/>
          <w:sz w:val="28"/>
          <w:szCs w:val="28"/>
        </w:rPr>
        <w:t>Функции ресурсного центра изначально следует выделить и закрепить структурно в форме филиала (отделения) или иного структурного подразделения соответствующего ОУ.</w:t>
      </w:r>
      <w:r w:rsidRPr="001550B3">
        <w:rPr>
          <w:rFonts w:ascii="Times New Roman" w:hAnsi="Times New Roman"/>
          <w:i/>
          <w:iCs/>
          <w:sz w:val="28"/>
          <w:szCs w:val="28"/>
        </w:rPr>
        <w:t xml:space="preserve">  </w:t>
      </w:r>
      <w:proofErr w:type="gramStart"/>
      <w:r w:rsidRPr="001550B3">
        <w:rPr>
          <w:rFonts w:ascii="Times New Roman" w:hAnsi="Times New Roman"/>
          <w:sz w:val="28"/>
          <w:szCs w:val="28"/>
        </w:rPr>
        <w:t>При этом, однако, следует учитывать, что и в  случае оформления  РЦ  как структурного подразделения ОУ, центр  может быть ориентирован  преимущественно на  удовлетворение потребности того образовательного учреждения, на базе которого он создан, что сужает его функции по отношению к другим образовательным учреждениям и не решает вопроса  развития сетевого  взаимодействия  учреждений профессионального образования по отрасли/территории в целом.</w:t>
      </w:r>
      <w:proofErr w:type="gramEnd"/>
      <w:r w:rsidRPr="001550B3">
        <w:rPr>
          <w:rFonts w:ascii="Times New Roman" w:hAnsi="Times New Roman"/>
          <w:sz w:val="28"/>
          <w:szCs w:val="28"/>
        </w:rPr>
        <w:t xml:space="preserve">  В целях минимизации указанных  рисков следует формировать  организационную структуру, адекватную задачам ресурсного центра, разделять организационный и методический виды деятельности масштаба учреждения и масштаба сети, обеспечить значительную автономию руководителя ресурсного центра в принятии оперативных решений</w:t>
      </w:r>
      <w:r w:rsidRPr="001550B3">
        <w:rPr>
          <w:rFonts w:ascii="Times New Roman" w:hAnsi="Times New Roman"/>
        </w:rPr>
        <w:t>.</w:t>
      </w:r>
    </w:p>
    <w:p w:rsidR="0065531C" w:rsidRPr="001550B3" w:rsidRDefault="0065531C" w:rsidP="0065531C">
      <w:pPr>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В ситуации реализации </w:t>
      </w:r>
      <w:r w:rsidRPr="001550B3">
        <w:rPr>
          <w:rFonts w:ascii="Times New Roman" w:hAnsi="Times New Roman"/>
          <w:iCs/>
          <w:sz w:val="28"/>
          <w:szCs w:val="28"/>
        </w:rPr>
        <w:t>централизованной  модели  РЦ</w:t>
      </w:r>
      <w:r w:rsidRPr="001550B3">
        <w:rPr>
          <w:rFonts w:ascii="Times New Roman" w:hAnsi="Times New Roman"/>
          <w:sz w:val="28"/>
          <w:szCs w:val="28"/>
        </w:rPr>
        <w:t xml:space="preserve"> в любой  из  рассмотренных выше организационно- правовых   форм при концентрации ресурсов возникает опасность сформировать монополиста или, по меньшей мере, организацию, обладающую огромным конкурентным преимуществом, что, в  свою очередь, может вести к  сужению базы  сетевого взаимодействия внутри образовательной сети.</w:t>
      </w:r>
    </w:p>
    <w:p w:rsidR="00A377AF" w:rsidRPr="001550B3" w:rsidRDefault="0065531C" w:rsidP="00314745">
      <w:pPr>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Альтернативой такому развитию </w:t>
      </w:r>
      <w:proofErr w:type="spellStart"/>
      <w:r w:rsidRPr="001550B3">
        <w:rPr>
          <w:rFonts w:ascii="Times New Roman" w:hAnsi="Times New Roman"/>
          <w:sz w:val="28"/>
          <w:szCs w:val="28"/>
        </w:rPr>
        <w:t>ресурсопроводящей</w:t>
      </w:r>
      <w:proofErr w:type="spellEnd"/>
      <w:r w:rsidRPr="001550B3">
        <w:rPr>
          <w:rFonts w:ascii="Times New Roman" w:hAnsi="Times New Roman"/>
          <w:sz w:val="28"/>
          <w:szCs w:val="28"/>
        </w:rPr>
        <w:t xml:space="preserve"> сети ОУ НПО/СПО может стать формирование </w:t>
      </w:r>
      <w:r w:rsidRPr="001550B3">
        <w:rPr>
          <w:rFonts w:ascii="Times New Roman" w:hAnsi="Times New Roman"/>
          <w:b/>
          <w:bCs/>
          <w:sz w:val="28"/>
          <w:szCs w:val="28"/>
        </w:rPr>
        <w:t>распределенной модели  отраслевого ресурсного центра</w:t>
      </w:r>
      <w:r w:rsidRPr="001550B3">
        <w:rPr>
          <w:rFonts w:ascii="Times New Roman" w:hAnsi="Times New Roman"/>
          <w:sz w:val="28"/>
          <w:szCs w:val="28"/>
        </w:rPr>
        <w:t xml:space="preserve"> на базе нескольких ОУ или  иных сервисных организаций. Как уже отмечалось выше, реализация  такой  модели предполагает  выделения функции «учебного заведения-организатора /координатора РЦ», связанных с решением организационных, правовых и </w:t>
      </w:r>
      <w:r w:rsidRPr="001550B3">
        <w:rPr>
          <w:rFonts w:ascii="Times New Roman" w:hAnsi="Times New Roman"/>
          <w:sz w:val="28"/>
          <w:szCs w:val="28"/>
        </w:rPr>
        <w:lastRenderedPageBreak/>
        <w:t>технических вопросов создания РЦ распределенного вида и обеспечением координации между  его участниками в  процессе  его функционирования.</w:t>
      </w:r>
    </w:p>
    <w:p w:rsidR="00A377AF" w:rsidRPr="001550B3" w:rsidRDefault="00A377AF" w:rsidP="00A377AF">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Организационные структуры ресурсных центров варьируются в зависимости от направлений деятельности и имеющихся ресурсов </w:t>
      </w:r>
      <w:proofErr w:type="gramStart"/>
      <w:r w:rsidRPr="001550B3">
        <w:rPr>
          <w:rFonts w:ascii="Times New Roman" w:hAnsi="Times New Roman"/>
          <w:sz w:val="28"/>
          <w:szCs w:val="28"/>
        </w:rPr>
        <w:t>конкретного</w:t>
      </w:r>
      <w:proofErr w:type="gramEnd"/>
      <w:r w:rsidRPr="001550B3">
        <w:rPr>
          <w:rFonts w:ascii="Times New Roman" w:hAnsi="Times New Roman"/>
          <w:sz w:val="28"/>
          <w:szCs w:val="28"/>
        </w:rPr>
        <w:t xml:space="preserve"> РЦ. В соответствии </w:t>
      </w:r>
      <w:r w:rsidR="00314745" w:rsidRPr="001550B3">
        <w:rPr>
          <w:rFonts w:ascii="Times New Roman" w:hAnsi="Times New Roman"/>
          <w:sz w:val="28"/>
          <w:szCs w:val="28"/>
        </w:rPr>
        <w:t>с направлениями</w:t>
      </w:r>
      <w:r w:rsidRPr="001550B3">
        <w:rPr>
          <w:rFonts w:ascii="Times New Roman" w:hAnsi="Times New Roman"/>
          <w:sz w:val="28"/>
          <w:szCs w:val="28"/>
        </w:rPr>
        <w:t xml:space="preserve"> деятельности </w:t>
      </w:r>
      <w:r w:rsidR="00314745" w:rsidRPr="001550B3">
        <w:rPr>
          <w:rFonts w:ascii="Times New Roman" w:hAnsi="Times New Roman"/>
          <w:sz w:val="28"/>
          <w:szCs w:val="28"/>
        </w:rPr>
        <w:t>РЦ, как</w:t>
      </w:r>
      <w:r w:rsidRPr="001550B3">
        <w:rPr>
          <w:rFonts w:ascii="Times New Roman" w:hAnsi="Times New Roman"/>
          <w:sz w:val="28"/>
          <w:szCs w:val="28"/>
        </w:rPr>
        <w:t xml:space="preserve"> </w:t>
      </w:r>
      <w:r w:rsidR="00182BF1" w:rsidRPr="001550B3">
        <w:rPr>
          <w:rFonts w:ascii="Times New Roman" w:hAnsi="Times New Roman"/>
          <w:sz w:val="28"/>
          <w:szCs w:val="28"/>
        </w:rPr>
        <w:t>правило,</w:t>
      </w:r>
      <w:r w:rsidRPr="001550B3">
        <w:rPr>
          <w:rFonts w:ascii="Times New Roman" w:hAnsi="Times New Roman"/>
          <w:sz w:val="28"/>
          <w:szCs w:val="28"/>
        </w:rPr>
        <w:t xml:space="preserve"> выделяются: подразделение, ответственное за реализацию тех разделов образовательных программ, которые связаны с освоением современных производственных те</w:t>
      </w:r>
      <w:r w:rsidR="00314745" w:rsidRPr="001550B3">
        <w:rPr>
          <w:rFonts w:ascii="Times New Roman" w:hAnsi="Times New Roman"/>
          <w:sz w:val="28"/>
          <w:szCs w:val="28"/>
        </w:rPr>
        <w:t>хнологий, а также научно-</w:t>
      </w:r>
      <w:r w:rsidRPr="001550B3">
        <w:rPr>
          <w:rFonts w:ascii="Times New Roman" w:hAnsi="Times New Roman"/>
          <w:sz w:val="28"/>
          <w:szCs w:val="28"/>
        </w:rPr>
        <w:t xml:space="preserve">методическое, информационно-консалтинговое, </w:t>
      </w:r>
      <w:r w:rsidR="00314745" w:rsidRPr="001550B3">
        <w:rPr>
          <w:rFonts w:ascii="Times New Roman" w:hAnsi="Times New Roman"/>
          <w:sz w:val="28"/>
          <w:szCs w:val="28"/>
        </w:rPr>
        <w:t>маркетинговое подразделение</w:t>
      </w:r>
      <w:r w:rsidRPr="001550B3">
        <w:rPr>
          <w:rFonts w:ascii="Times New Roman" w:hAnsi="Times New Roman"/>
          <w:sz w:val="28"/>
          <w:szCs w:val="28"/>
        </w:rPr>
        <w:t xml:space="preserve"> или служба. Кроме того, в ресурсных центрах организационно выделяется направление повышения квалификации персонала сети </w:t>
      </w:r>
      <w:proofErr w:type="gramStart"/>
      <w:r w:rsidRPr="001550B3">
        <w:rPr>
          <w:rFonts w:ascii="Times New Roman" w:hAnsi="Times New Roman"/>
          <w:sz w:val="28"/>
          <w:szCs w:val="28"/>
        </w:rPr>
        <w:t>ПО</w:t>
      </w:r>
      <w:proofErr w:type="gramEnd"/>
      <w:r w:rsidRPr="001550B3">
        <w:rPr>
          <w:rFonts w:ascii="Times New Roman" w:hAnsi="Times New Roman"/>
          <w:sz w:val="28"/>
          <w:szCs w:val="28"/>
        </w:rPr>
        <w:t xml:space="preserve"> и </w:t>
      </w:r>
      <w:proofErr w:type="gramStart"/>
      <w:r w:rsidRPr="001550B3">
        <w:rPr>
          <w:rFonts w:ascii="Times New Roman" w:hAnsi="Times New Roman"/>
          <w:sz w:val="28"/>
          <w:szCs w:val="28"/>
        </w:rPr>
        <w:t>функция</w:t>
      </w:r>
      <w:proofErr w:type="gramEnd"/>
      <w:r w:rsidRPr="001550B3">
        <w:rPr>
          <w:rFonts w:ascii="Times New Roman" w:hAnsi="Times New Roman"/>
          <w:sz w:val="28"/>
          <w:szCs w:val="28"/>
        </w:rPr>
        <w:t xml:space="preserve"> развития социального партнерства,  как  с работодателями, так и с государственными органами управления образованием, общественными организациями.</w:t>
      </w:r>
    </w:p>
    <w:p w:rsidR="00A377AF" w:rsidRPr="001550B3" w:rsidRDefault="00A377AF" w:rsidP="00A377AF">
      <w:pPr>
        <w:autoSpaceDE w:val="0"/>
        <w:autoSpaceDN w:val="0"/>
        <w:adjustRightInd w:val="0"/>
        <w:spacing w:line="360" w:lineRule="auto"/>
        <w:ind w:firstLine="708"/>
        <w:jc w:val="both"/>
        <w:rPr>
          <w:rFonts w:ascii="Times New Roman" w:hAnsi="Times New Roman"/>
          <w:sz w:val="28"/>
          <w:szCs w:val="28"/>
        </w:rPr>
      </w:pPr>
      <w:proofErr w:type="gramStart"/>
      <w:r w:rsidRPr="001550B3">
        <w:rPr>
          <w:rFonts w:ascii="Times New Roman" w:hAnsi="Times New Roman"/>
          <w:sz w:val="28"/>
          <w:szCs w:val="28"/>
        </w:rPr>
        <w:t>Отличие модели распределенного РЦ состоит в том, что выполнение отдельных функций и реализация отдельных направлений деятельности  может осуществляться  различными образовательными  учреждениями отраслевой сети ОУ ПО, обладающими для  этого необходимыми ресурсами, адекватными  общей проблематике сети.</w:t>
      </w:r>
      <w:proofErr w:type="gramEnd"/>
    </w:p>
    <w:p w:rsidR="00A377AF" w:rsidRPr="001550B3" w:rsidRDefault="0060584D" w:rsidP="00A377AF">
      <w:pPr>
        <w:spacing w:line="360" w:lineRule="auto"/>
        <w:ind w:firstLine="720"/>
        <w:jc w:val="both"/>
        <w:rPr>
          <w:rFonts w:ascii="Times New Roman" w:hAnsi="Times New Roman"/>
          <w:sz w:val="28"/>
          <w:szCs w:val="28"/>
        </w:rPr>
      </w:pPr>
      <w:r w:rsidRPr="001550B3">
        <w:rPr>
          <w:rFonts w:ascii="Times New Roman" w:hAnsi="Times New Roman"/>
          <w:sz w:val="28"/>
          <w:szCs w:val="28"/>
        </w:rPr>
        <w:t xml:space="preserve">На основании анализа </w:t>
      </w:r>
      <w:r w:rsidR="00A377AF" w:rsidRPr="001550B3">
        <w:rPr>
          <w:rFonts w:ascii="Times New Roman" w:hAnsi="Times New Roman"/>
          <w:sz w:val="28"/>
          <w:szCs w:val="28"/>
        </w:rPr>
        <w:t>практики  создания и  функционирования в  системе образования  РЦ, а также с учетом  задачи  развития сетевого взаимодействия на базе отраслевого РЦ образовательных учреждений  профессионального образования и ключевых работодателей отрасли представляется целесообразным:</w:t>
      </w:r>
    </w:p>
    <w:p w:rsidR="00A377AF" w:rsidRPr="001550B3" w:rsidRDefault="00A377AF" w:rsidP="00695A67">
      <w:pPr>
        <w:numPr>
          <w:ilvl w:val="0"/>
          <w:numId w:val="23"/>
        </w:numPr>
        <w:spacing w:line="360" w:lineRule="auto"/>
        <w:ind w:left="760"/>
        <w:jc w:val="both"/>
        <w:rPr>
          <w:rFonts w:ascii="Times New Roman" w:hAnsi="Times New Roman"/>
          <w:sz w:val="28"/>
          <w:szCs w:val="28"/>
        </w:rPr>
      </w:pPr>
      <w:r w:rsidRPr="001550B3">
        <w:rPr>
          <w:rFonts w:ascii="Times New Roman" w:hAnsi="Times New Roman"/>
          <w:sz w:val="28"/>
          <w:szCs w:val="28"/>
        </w:rPr>
        <w:t>Позиционировать и развивать отраслевой   РЦ как инфраструктурную единицу, объединяющую учреждения всех уровней образования и предприятия отрасли в их взаимодействии  в целях  повышения качества подготовки кадров  во всех единицах сети.</w:t>
      </w:r>
    </w:p>
    <w:p w:rsidR="00A377AF" w:rsidRPr="001550B3" w:rsidRDefault="00A377AF" w:rsidP="00695A67">
      <w:pPr>
        <w:numPr>
          <w:ilvl w:val="0"/>
          <w:numId w:val="23"/>
        </w:numPr>
        <w:spacing w:line="360" w:lineRule="auto"/>
        <w:jc w:val="both"/>
        <w:rPr>
          <w:rFonts w:ascii="Times New Roman" w:hAnsi="Times New Roman"/>
          <w:sz w:val="28"/>
          <w:szCs w:val="28"/>
        </w:rPr>
      </w:pPr>
      <w:r w:rsidRPr="001550B3">
        <w:rPr>
          <w:rFonts w:ascii="Times New Roman" w:hAnsi="Times New Roman"/>
          <w:sz w:val="28"/>
          <w:szCs w:val="28"/>
        </w:rPr>
        <w:lastRenderedPageBreak/>
        <w:t>Реализовать  распределенную модель РЦ  с опорой на существующие учреждения НПО/СПО/ВПО, обладающие соответствующими ресурсами для повышения эффективности функционирования сети – ядро РЦ;</w:t>
      </w:r>
    </w:p>
    <w:p w:rsidR="00A377AF" w:rsidRPr="001550B3" w:rsidRDefault="00A377AF" w:rsidP="00695A67">
      <w:pPr>
        <w:numPr>
          <w:ilvl w:val="0"/>
          <w:numId w:val="21"/>
        </w:numPr>
        <w:spacing w:line="360" w:lineRule="auto"/>
        <w:jc w:val="both"/>
        <w:rPr>
          <w:rFonts w:ascii="Times New Roman" w:hAnsi="Times New Roman"/>
          <w:sz w:val="28"/>
          <w:szCs w:val="28"/>
        </w:rPr>
      </w:pPr>
      <w:r w:rsidRPr="001550B3">
        <w:rPr>
          <w:rFonts w:ascii="Times New Roman" w:hAnsi="Times New Roman"/>
          <w:sz w:val="28"/>
          <w:szCs w:val="28"/>
        </w:rPr>
        <w:t>Закрепить за одной из единиц сети функций организатора/ координатора  РЦ;</w:t>
      </w:r>
    </w:p>
    <w:p w:rsidR="00A377AF" w:rsidRPr="001550B3" w:rsidRDefault="00A377AF" w:rsidP="00695A67">
      <w:pPr>
        <w:numPr>
          <w:ilvl w:val="0"/>
          <w:numId w:val="21"/>
        </w:numPr>
        <w:spacing w:line="360" w:lineRule="auto"/>
        <w:jc w:val="both"/>
        <w:rPr>
          <w:rFonts w:ascii="Times New Roman" w:hAnsi="Times New Roman"/>
          <w:sz w:val="28"/>
          <w:szCs w:val="28"/>
        </w:rPr>
      </w:pPr>
      <w:r w:rsidRPr="001550B3">
        <w:rPr>
          <w:rFonts w:ascii="Times New Roman" w:hAnsi="Times New Roman"/>
          <w:sz w:val="28"/>
          <w:szCs w:val="28"/>
        </w:rPr>
        <w:t>Обеспечить организационное выделение функций, относящихся к  компетенции РЦ, в структуре ОУ, на  основе адаптации линей</w:t>
      </w:r>
      <w:r w:rsidR="0060584D" w:rsidRPr="001550B3">
        <w:rPr>
          <w:rFonts w:ascii="Times New Roman" w:hAnsi="Times New Roman"/>
          <w:sz w:val="28"/>
          <w:szCs w:val="28"/>
        </w:rPr>
        <w:t>но-</w:t>
      </w:r>
      <w:r w:rsidRPr="001550B3">
        <w:rPr>
          <w:rFonts w:ascii="Times New Roman" w:hAnsi="Times New Roman"/>
          <w:sz w:val="28"/>
          <w:szCs w:val="28"/>
        </w:rPr>
        <w:t>функциональной и матричной  структур управления;</w:t>
      </w:r>
    </w:p>
    <w:p w:rsidR="00A377AF" w:rsidRPr="001550B3" w:rsidRDefault="00A377AF" w:rsidP="00695A67">
      <w:pPr>
        <w:numPr>
          <w:ilvl w:val="0"/>
          <w:numId w:val="21"/>
        </w:numPr>
        <w:spacing w:line="360" w:lineRule="auto"/>
        <w:jc w:val="both"/>
        <w:rPr>
          <w:rFonts w:ascii="Times New Roman" w:hAnsi="Times New Roman"/>
          <w:sz w:val="28"/>
          <w:szCs w:val="28"/>
        </w:rPr>
      </w:pPr>
      <w:r w:rsidRPr="001550B3">
        <w:rPr>
          <w:rFonts w:ascii="Times New Roman" w:hAnsi="Times New Roman"/>
          <w:sz w:val="28"/>
          <w:szCs w:val="28"/>
        </w:rPr>
        <w:t>Сформировать механизм взаимодействия ОУ на базе РЦ, включающий:</w:t>
      </w:r>
    </w:p>
    <w:p w:rsidR="00A377AF" w:rsidRPr="001550B3" w:rsidRDefault="00A377AF" w:rsidP="00A9030D">
      <w:pPr>
        <w:numPr>
          <w:ilvl w:val="1"/>
          <w:numId w:val="21"/>
        </w:numPr>
        <w:tabs>
          <w:tab w:val="clear" w:pos="1080"/>
        </w:tabs>
        <w:spacing w:line="360" w:lineRule="auto"/>
        <w:ind w:left="0" w:firstLine="709"/>
        <w:jc w:val="both"/>
        <w:rPr>
          <w:rFonts w:ascii="Times New Roman" w:hAnsi="Times New Roman"/>
          <w:sz w:val="28"/>
          <w:szCs w:val="28"/>
        </w:rPr>
      </w:pPr>
      <w:r w:rsidRPr="001550B3">
        <w:rPr>
          <w:rFonts w:ascii="Times New Roman" w:hAnsi="Times New Roman"/>
          <w:sz w:val="28"/>
          <w:szCs w:val="28"/>
        </w:rPr>
        <w:t>Согласованные и нормативно закрепленные  способы участия ОУ в  формиров</w:t>
      </w:r>
      <w:r w:rsidR="0060584D" w:rsidRPr="001550B3">
        <w:rPr>
          <w:rFonts w:ascii="Times New Roman" w:hAnsi="Times New Roman"/>
          <w:sz w:val="28"/>
          <w:szCs w:val="28"/>
        </w:rPr>
        <w:t>ании ресурсов  сети на  базе РЦ</w:t>
      </w:r>
      <w:r w:rsidRPr="001550B3">
        <w:rPr>
          <w:rFonts w:ascii="Times New Roman" w:hAnsi="Times New Roman"/>
          <w:sz w:val="28"/>
          <w:szCs w:val="28"/>
        </w:rPr>
        <w:t xml:space="preserve"> (договор простого товарищества или договор о совместной деятельности (регламентируются ст. 1041-1054 ГК РФ); </w:t>
      </w:r>
    </w:p>
    <w:p w:rsidR="00A377AF" w:rsidRPr="001550B3" w:rsidRDefault="00A377AF" w:rsidP="00A9030D">
      <w:pPr>
        <w:numPr>
          <w:ilvl w:val="1"/>
          <w:numId w:val="21"/>
        </w:numPr>
        <w:tabs>
          <w:tab w:val="clear" w:pos="1080"/>
        </w:tabs>
        <w:spacing w:line="360" w:lineRule="auto"/>
        <w:ind w:left="0" w:firstLine="709"/>
        <w:jc w:val="both"/>
        <w:rPr>
          <w:rFonts w:ascii="Times New Roman" w:hAnsi="Times New Roman"/>
          <w:sz w:val="28"/>
          <w:szCs w:val="28"/>
        </w:rPr>
      </w:pPr>
      <w:r w:rsidRPr="001550B3">
        <w:rPr>
          <w:rFonts w:ascii="Times New Roman" w:hAnsi="Times New Roman"/>
          <w:sz w:val="28"/>
          <w:szCs w:val="28"/>
        </w:rPr>
        <w:t>Согласованные и нормативно закрепленные  способы участия ОУ в  совместном  использовании</w:t>
      </w:r>
      <w:r w:rsidR="00A9030D" w:rsidRPr="001550B3">
        <w:rPr>
          <w:rFonts w:ascii="Times New Roman" w:hAnsi="Times New Roman"/>
          <w:sz w:val="28"/>
          <w:szCs w:val="28"/>
        </w:rPr>
        <w:t xml:space="preserve"> ресурсов сети на базе  центра </w:t>
      </w:r>
      <w:r w:rsidRPr="001550B3">
        <w:rPr>
          <w:rFonts w:ascii="Times New Roman" w:hAnsi="Times New Roman"/>
          <w:sz w:val="28"/>
          <w:szCs w:val="28"/>
        </w:rPr>
        <w:t>(договор простого товарищества или договор о совместной деятельности (регламентируются ст. 1041-1054 ГК РФ);</w:t>
      </w:r>
    </w:p>
    <w:p w:rsidR="00A377AF" w:rsidRPr="001550B3" w:rsidRDefault="00A377AF" w:rsidP="00A9030D">
      <w:pPr>
        <w:numPr>
          <w:ilvl w:val="1"/>
          <w:numId w:val="21"/>
        </w:numPr>
        <w:tabs>
          <w:tab w:val="clear" w:pos="1080"/>
        </w:tabs>
        <w:spacing w:line="360" w:lineRule="auto"/>
        <w:ind w:left="0" w:firstLine="709"/>
        <w:jc w:val="both"/>
        <w:rPr>
          <w:rFonts w:ascii="Times New Roman" w:hAnsi="Times New Roman"/>
          <w:sz w:val="28"/>
          <w:szCs w:val="28"/>
        </w:rPr>
      </w:pPr>
      <w:r w:rsidRPr="001550B3">
        <w:rPr>
          <w:rFonts w:ascii="Times New Roman" w:hAnsi="Times New Roman"/>
          <w:sz w:val="28"/>
          <w:szCs w:val="28"/>
        </w:rPr>
        <w:t>Внутренние регламенты  деятельности  ОУ, приведенные в  соответствие с сетевыми принципами организации деятельности (Устав, положения);</w:t>
      </w:r>
    </w:p>
    <w:p w:rsidR="00A377AF" w:rsidRPr="001550B3" w:rsidRDefault="00A377AF" w:rsidP="00A9030D">
      <w:pPr>
        <w:numPr>
          <w:ilvl w:val="1"/>
          <w:numId w:val="21"/>
        </w:numPr>
        <w:tabs>
          <w:tab w:val="clear" w:pos="1080"/>
        </w:tabs>
        <w:spacing w:line="360" w:lineRule="auto"/>
        <w:ind w:left="0" w:firstLine="709"/>
        <w:jc w:val="both"/>
        <w:rPr>
          <w:rFonts w:ascii="Times New Roman" w:hAnsi="Times New Roman"/>
          <w:sz w:val="28"/>
          <w:szCs w:val="28"/>
        </w:rPr>
      </w:pPr>
      <w:r w:rsidRPr="001550B3">
        <w:rPr>
          <w:rFonts w:ascii="Times New Roman" w:hAnsi="Times New Roman"/>
          <w:sz w:val="28"/>
          <w:szCs w:val="28"/>
        </w:rPr>
        <w:t>Организационно-управленческое обеспечение использования ресурсов, сконцентрированных в ресурсных единицах сети</w:t>
      </w:r>
      <w:proofErr w:type="gramStart"/>
      <w:r w:rsidRPr="001550B3">
        <w:rPr>
          <w:rFonts w:ascii="Times New Roman" w:hAnsi="Times New Roman"/>
          <w:sz w:val="28"/>
          <w:szCs w:val="28"/>
        </w:rPr>
        <w:t>.</w:t>
      </w:r>
      <w:proofErr w:type="gramEnd"/>
      <w:r w:rsidRPr="001550B3">
        <w:rPr>
          <w:rFonts w:ascii="Times New Roman" w:hAnsi="Times New Roman"/>
          <w:sz w:val="28"/>
          <w:szCs w:val="28"/>
        </w:rPr>
        <w:t xml:space="preserve"> (</w:t>
      </w:r>
      <w:proofErr w:type="gramStart"/>
      <w:r w:rsidRPr="001550B3">
        <w:rPr>
          <w:rFonts w:ascii="Times New Roman" w:hAnsi="Times New Roman"/>
          <w:sz w:val="28"/>
          <w:szCs w:val="28"/>
        </w:rPr>
        <w:t>о</w:t>
      </w:r>
      <w:proofErr w:type="gramEnd"/>
      <w:r w:rsidRPr="001550B3">
        <w:rPr>
          <w:rFonts w:ascii="Times New Roman" w:hAnsi="Times New Roman"/>
          <w:sz w:val="28"/>
          <w:szCs w:val="28"/>
        </w:rPr>
        <w:t>рганизационная структура РЦ, внутренние регулирующие  документы РЦ);</w:t>
      </w:r>
    </w:p>
    <w:p w:rsidR="00A377AF" w:rsidRPr="001550B3" w:rsidRDefault="00A377AF" w:rsidP="00A9030D">
      <w:pPr>
        <w:numPr>
          <w:ilvl w:val="0"/>
          <w:numId w:val="22"/>
        </w:numPr>
        <w:tabs>
          <w:tab w:val="clear" w:pos="113"/>
          <w:tab w:val="num" w:pos="0"/>
        </w:tabs>
        <w:spacing w:line="360" w:lineRule="auto"/>
        <w:ind w:left="0" w:firstLine="567"/>
        <w:jc w:val="both"/>
        <w:rPr>
          <w:rFonts w:ascii="Times New Roman" w:hAnsi="Times New Roman"/>
          <w:sz w:val="28"/>
          <w:szCs w:val="28"/>
        </w:rPr>
      </w:pPr>
      <w:r w:rsidRPr="001550B3">
        <w:rPr>
          <w:rFonts w:ascii="Times New Roman" w:hAnsi="Times New Roman"/>
          <w:sz w:val="28"/>
          <w:szCs w:val="28"/>
        </w:rPr>
        <w:t>Обеспечить  на базе  РЦ реализацию  следующих сервисных сетевых функций:</w:t>
      </w:r>
    </w:p>
    <w:p w:rsidR="00A377AF" w:rsidRPr="001550B3" w:rsidRDefault="00A377AF" w:rsidP="00695A67">
      <w:pPr>
        <w:numPr>
          <w:ilvl w:val="0"/>
          <w:numId w:val="24"/>
        </w:numPr>
        <w:spacing w:line="360" w:lineRule="auto"/>
        <w:jc w:val="both"/>
        <w:rPr>
          <w:rFonts w:ascii="Times New Roman" w:hAnsi="Times New Roman"/>
          <w:sz w:val="28"/>
          <w:szCs w:val="28"/>
        </w:rPr>
      </w:pPr>
      <w:r w:rsidRPr="001550B3">
        <w:rPr>
          <w:rFonts w:ascii="Times New Roman" w:hAnsi="Times New Roman"/>
          <w:sz w:val="28"/>
          <w:szCs w:val="28"/>
        </w:rPr>
        <w:lastRenderedPageBreak/>
        <w:t xml:space="preserve"> учебно-методического обеспечения: методического обеспечения программ; методического обеспечения реализации интегрированных программ; методического обеспечения профильного обучения (в школах)</w:t>
      </w:r>
    </w:p>
    <w:p w:rsidR="00A377AF" w:rsidRPr="001550B3" w:rsidRDefault="00A377AF" w:rsidP="00695A67">
      <w:pPr>
        <w:numPr>
          <w:ilvl w:val="0"/>
          <w:numId w:val="24"/>
        </w:numPr>
        <w:spacing w:line="360" w:lineRule="auto"/>
        <w:jc w:val="both"/>
        <w:rPr>
          <w:rFonts w:ascii="Times New Roman" w:hAnsi="Times New Roman"/>
          <w:sz w:val="28"/>
          <w:szCs w:val="28"/>
        </w:rPr>
      </w:pPr>
      <w:r w:rsidRPr="001550B3">
        <w:rPr>
          <w:rFonts w:ascii="Times New Roman" w:hAnsi="Times New Roman"/>
          <w:sz w:val="28"/>
          <w:szCs w:val="28"/>
        </w:rPr>
        <w:t xml:space="preserve">информационной поддержки процесса обучения (дистанционное  обучение); </w:t>
      </w:r>
    </w:p>
    <w:p w:rsidR="00A377AF" w:rsidRPr="001550B3" w:rsidRDefault="00A377AF" w:rsidP="00695A67">
      <w:pPr>
        <w:numPr>
          <w:ilvl w:val="0"/>
          <w:numId w:val="24"/>
        </w:numPr>
        <w:spacing w:line="360" w:lineRule="auto"/>
        <w:jc w:val="both"/>
        <w:rPr>
          <w:rFonts w:ascii="Times New Roman" w:hAnsi="Times New Roman"/>
          <w:sz w:val="28"/>
          <w:szCs w:val="28"/>
        </w:rPr>
      </w:pPr>
      <w:r w:rsidRPr="001550B3">
        <w:rPr>
          <w:rFonts w:ascii="Times New Roman" w:hAnsi="Times New Roman"/>
          <w:sz w:val="28"/>
          <w:szCs w:val="28"/>
        </w:rPr>
        <w:t>дополнительного образования: повышение квалификации преподавателей; методического обеспечения профильного обучения (в школах)</w:t>
      </w:r>
    </w:p>
    <w:p w:rsidR="00A377AF" w:rsidRPr="001550B3" w:rsidRDefault="00A377AF" w:rsidP="00A377AF">
      <w:pPr>
        <w:spacing w:line="360" w:lineRule="auto"/>
        <w:jc w:val="both"/>
        <w:rPr>
          <w:rFonts w:ascii="Times New Roman" w:hAnsi="Times New Roman"/>
          <w:sz w:val="28"/>
          <w:szCs w:val="28"/>
        </w:rPr>
      </w:pPr>
      <w:r w:rsidRPr="001550B3">
        <w:rPr>
          <w:rFonts w:ascii="Times New Roman" w:hAnsi="Times New Roman"/>
          <w:sz w:val="28"/>
          <w:szCs w:val="28"/>
        </w:rPr>
        <w:t>- информации, статистики,  анализа и прогнозов;</w:t>
      </w:r>
    </w:p>
    <w:p w:rsidR="00A377AF" w:rsidRPr="001550B3" w:rsidRDefault="00A377AF" w:rsidP="00A377AF">
      <w:pPr>
        <w:widowControl w:val="0"/>
        <w:shd w:val="clear" w:color="auto" w:fill="FFFFFF"/>
        <w:tabs>
          <w:tab w:val="left" w:pos="456"/>
        </w:tabs>
        <w:autoSpaceDE w:val="0"/>
        <w:autoSpaceDN w:val="0"/>
        <w:adjustRightInd w:val="0"/>
        <w:spacing w:before="10" w:line="360" w:lineRule="auto"/>
        <w:rPr>
          <w:rFonts w:ascii="Times New Roman" w:hAnsi="Times New Roman"/>
          <w:sz w:val="28"/>
          <w:szCs w:val="28"/>
        </w:rPr>
      </w:pPr>
      <w:r w:rsidRPr="001550B3">
        <w:rPr>
          <w:rFonts w:ascii="Times New Roman" w:hAnsi="Times New Roman"/>
          <w:sz w:val="28"/>
          <w:szCs w:val="28"/>
        </w:rPr>
        <w:t>-  организации  связи с общественностью;</w:t>
      </w:r>
    </w:p>
    <w:p w:rsidR="00A377AF" w:rsidRPr="001550B3" w:rsidRDefault="00A377AF" w:rsidP="00695A67">
      <w:pPr>
        <w:numPr>
          <w:ilvl w:val="0"/>
          <w:numId w:val="22"/>
        </w:numPr>
        <w:spacing w:line="360" w:lineRule="auto"/>
        <w:jc w:val="both"/>
        <w:rPr>
          <w:rFonts w:ascii="Times New Roman" w:hAnsi="Times New Roman"/>
          <w:sz w:val="28"/>
          <w:szCs w:val="28"/>
        </w:rPr>
      </w:pPr>
      <w:r w:rsidRPr="001550B3">
        <w:rPr>
          <w:rFonts w:ascii="Times New Roman" w:hAnsi="Times New Roman"/>
          <w:sz w:val="28"/>
          <w:szCs w:val="28"/>
        </w:rPr>
        <w:t xml:space="preserve">  Проанализировать целесообразность и возможность  реализации на базе распределенного РЦ реализацию профессиональных модулей сетевых  образовательных программ подготовки в  области новых технологий отдельных категорий  работников: рабочих кадров, инженерных кадров для производства, инженерно </w:t>
      </w:r>
      <w:proofErr w:type="gramStart"/>
      <w:r w:rsidRPr="001550B3">
        <w:rPr>
          <w:rFonts w:ascii="Times New Roman" w:hAnsi="Times New Roman"/>
          <w:sz w:val="28"/>
          <w:szCs w:val="28"/>
        </w:rPr>
        <w:t>-к</w:t>
      </w:r>
      <w:proofErr w:type="gramEnd"/>
      <w:r w:rsidRPr="001550B3">
        <w:rPr>
          <w:rFonts w:ascii="Times New Roman" w:hAnsi="Times New Roman"/>
          <w:sz w:val="28"/>
          <w:szCs w:val="28"/>
        </w:rPr>
        <w:t>онструкторских кадров.</w:t>
      </w:r>
    </w:p>
    <w:p w:rsidR="00DA0674" w:rsidRPr="001550B3" w:rsidRDefault="00DA0674" w:rsidP="005A7909">
      <w:pPr>
        <w:pStyle w:val="a3"/>
        <w:spacing w:line="360" w:lineRule="auto"/>
        <w:ind w:left="0" w:firstLine="567"/>
        <w:jc w:val="both"/>
        <w:rPr>
          <w:rFonts w:ascii="Times New Roman" w:hAnsi="Times New Roman"/>
          <w:sz w:val="28"/>
          <w:szCs w:val="28"/>
        </w:rPr>
      </w:pPr>
      <w:r w:rsidRPr="001550B3">
        <w:rPr>
          <w:rFonts w:ascii="Times New Roman" w:hAnsi="Times New Roman"/>
          <w:sz w:val="28"/>
          <w:szCs w:val="28"/>
        </w:rPr>
        <w:t xml:space="preserve">Описание целевого состояния организации сетевого взаимодействия образовательных учреждений и работодателей </w:t>
      </w:r>
      <w:r w:rsidR="00314745" w:rsidRPr="001550B3">
        <w:rPr>
          <w:rFonts w:ascii="Times New Roman" w:hAnsi="Times New Roman"/>
          <w:sz w:val="28"/>
          <w:szCs w:val="28"/>
        </w:rPr>
        <w:t xml:space="preserve">авиационной отрасли </w:t>
      </w:r>
      <w:r w:rsidRPr="001550B3">
        <w:rPr>
          <w:rFonts w:ascii="Times New Roman" w:hAnsi="Times New Roman"/>
          <w:sz w:val="28"/>
          <w:szCs w:val="28"/>
        </w:rPr>
        <w:t>на базе межрегионального ресурсного</w:t>
      </w:r>
      <w:r w:rsidR="00E50062">
        <w:rPr>
          <w:rFonts w:ascii="Times New Roman" w:hAnsi="Times New Roman"/>
          <w:sz w:val="28"/>
          <w:szCs w:val="28"/>
        </w:rPr>
        <w:t xml:space="preserve"> центра представлено в таблице 4</w:t>
      </w:r>
      <w:r w:rsidRPr="001550B3">
        <w:rPr>
          <w:rFonts w:ascii="Times New Roman" w:hAnsi="Times New Roman"/>
          <w:sz w:val="28"/>
          <w:szCs w:val="28"/>
        </w:rPr>
        <w:t>:</w:t>
      </w:r>
    </w:p>
    <w:p w:rsidR="000D1DF1" w:rsidRDefault="000D1DF1" w:rsidP="00A9030D">
      <w:pPr>
        <w:spacing w:line="360" w:lineRule="auto"/>
        <w:jc w:val="center"/>
        <w:rPr>
          <w:rFonts w:ascii="Times New Roman" w:hAnsi="Times New Roman"/>
          <w:sz w:val="28"/>
          <w:szCs w:val="28"/>
        </w:rPr>
      </w:pPr>
    </w:p>
    <w:p w:rsidR="00A9030D" w:rsidRPr="001550B3" w:rsidRDefault="00A9030D" w:rsidP="00A9030D">
      <w:pPr>
        <w:spacing w:line="360" w:lineRule="auto"/>
        <w:jc w:val="center"/>
        <w:rPr>
          <w:rFonts w:ascii="Times New Roman" w:hAnsi="Times New Roman"/>
          <w:sz w:val="28"/>
          <w:szCs w:val="28"/>
        </w:rPr>
      </w:pPr>
      <w:r w:rsidRPr="001550B3">
        <w:rPr>
          <w:rFonts w:ascii="Times New Roman" w:hAnsi="Times New Roman"/>
          <w:sz w:val="28"/>
          <w:szCs w:val="28"/>
        </w:rPr>
        <w:t>Целевое состояние  сетевого взаимодействия в авиационной отрасли</w:t>
      </w:r>
    </w:p>
    <w:p w:rsidR="00DA0674" w:rsidRPr="001550B3" w:rsidRDefault="00E50062" w:rsidP="00A9030D">
      <w:pPr>
        <w:spacing w:line="360" w:lineRule="auto"/>
        <w:jc w:val="right"/>
        <w:rPr>
          <w:rFonts w:ascii="Times New Roman" w:hAnsi="Times New Roman"/>
          <w:sz w:val="28"/>
          <w:szCs w:val="28"/>
        </w:rPr>
      </w:pPr>
      <w:r>
        <w:rPr>
          <w:rFonts w:ascii="Times New Roman" w:hAnsi="Times New Roman"/>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550B3" w:rsidRPr="001550B3" w:rsidTr="00BA1CE5">
        <w:tc>
          <w:tcPr>
            <w:tcW w:w="3190" w:type="dxa"/>
            <w:shd w:val="clear" w:color="auto" w:fill="BFBFBF"/>
            <w:vAlign w:val="center"/>
          </w:tcPr>
          <w:p w:rsidR="00DA0674" w:rsidRPr="001550B3" w:rsidRDefault="00DA0674" w:rsidP="00BA1CE5">
            <w:pPr>
              <w:tabs>
                <w:tab w:val="left" w:pos="709"/>
              </w:tabs>
              <w:jc w:val="center"/>
              <w:rPr>
                <w:rFonts w:ascii="Times New Roman" w:hAnsi="Times New Roman"/>
                <w:b/>
                <w:bCs/>
              </w:rPr>
            </w:pPr>
            <w:r w:rsidRPr="001550B3">
              <w:rPr>
                <w:rFonts w:ascii="Times New Roman" w:hAnsi="Times New Roman"/>
                <w:b/>
                <w:bCs/>
              </w:rPr>
              <w:t>Показатели</w:t>
            </w:r>
          </w:p>
        </w:tc>
        <w:tc>
          <w:tcPr>
            <w:tcW w:w="3190" w:type="dxa"/>
            <w:shd w:val="clear" w:color="auto" w:fill="BFBFBF"/>
            <w:vAlign w:val="center"/>
          </w:tcPr>
          <w:p w:rsidR="00DA0674" w:rsidRPr="001550B3" w:rsidRDefault="00DA0674" w:rsidP="00BA1CE5">
            <w:pPr>
              <w:tabs>
                <w:tab w:val="left" w:pos="709"/>
              </w:tabs>
              <w:jc w:val="center"/>
              <w:rPr>
                <w:rFonts w:ascii="Times New Roman" w:hAnsi="Times New Roman"/>
                <w:b/>
                <w:bCs/>
              </w:rPr>
            </w:pPr>
            <w:r w:rsidRPr="001550B3">
              <w:rPr>
                <w:rFonts w:ascii="Times New Roman" w:hAnsi="Times New Roman"/>
                <w:b/>
                <w:bCs/>
              </w:rPr>
              <w:t>Исходное состояние сетевого взаимодействия</w:t>
            </w:r>
          </w:p>
        </w:tc>
        <w:tc>
          <w:tcPr>
            <w:tcW w:w="3191" w:type="dxa"/>
            <w:shd w:val="clear" w:color="auto" w:fill="BFBFBF"/>
            <w:vAlign w:val="center"/>
          </w:tcPr>
          <w:p w:rsidR="00DA0674" w:rsidRPr="001550B3" w:rsidRDefault="00DA0674" w:rsidP="00BA1CE5">
            <w:pPr>
              <w:tabs>
                <w:tab w:val="left" w:pos="709"/>
              </w:tabs>
              <w:jc w:val="center"/>
              <w:rPr>
                <w:rFonts w:ascii="Times New Roman" w:hAnsi="Times New Roman"/>
                <w:b/>
                <w:bCs/>
              </w:rPr>
            </w:pPr>
            <w:r w:rsidRPr="001550B3">
              <w:rPr>
                <w:rFonts w:ascii="Times New Roman" w:hAnsi="Times New Roman"/>
                <w:b/>
                <w:bCs/>
              </w:rPr>
              <w:t>Целевое состояние сетевого взаимодействия</w:t>
            </w:r>
          </w:p>
        </w:tc>
      </w:tr>
      <w:tr w:rsidR="001550B3" w:rsidRPr="001550B3" w:rsidTr="00BA1CE5">
        <w:tc>
          <w:tcPr>
            <w:tcW w:w="3190"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 xml:space="preserve">Тип сети </w:t>
            </w:r>
          </w:p>
        </w:tc>
        <w:tc>
          <w:tcPr>
            <w:tcW w:w="3190" w:type="dxa"/>
          </w:tcPr>
          <w:p w:rsidR="00DA0674" w:rsidRPr="001550B3" w:rsidRDefault="00DA0674" w:rsidP="00BA1CE5">
            <w:pPr>
              <w:tabs>
                <w:tab w:val="left" w:pos="709"/>
              </w:tabs>
              <w:jc w:val="center"/>
              <w:rPr>
                <w:rFonts w:ascii="Times New Roman" w:hAnsi="Times New Roman"/>
              </w:rPr>
            </w:pPr>
            <w:r w:rsidRPr="001550B3">
              <w:rPr>
                <w:rFonts w:ascii="Times New Roman" w:hAnsi="Times New Roman"/>
              </w:rPr>
              <w:t>Внутренняя</w:t>
            </w:r>
          </w:p>
        </w:tc>
        <w:tc>
          <w:tcPr>
            <w:tcW w:w="3191" w:type="dxa"/>
          </w:tcPr>
          <w:p w:rsidR="00DA0674" w:rsidRPr="001550B3" w:rsidRDefault="00DA0674" w:rsidP="00BA1CE5">
            <w:pPr>
              <w:tabs>
                <w:tab w:val="left" w:pos="709"/>
              </w:tabs>
              <w:jc w:val="center"/>
              <w:rPr>
                <w:rFonts w:ascii="Times New Roman" w:hAnsi="Times New Roman"/>
              </w:rPr>
            </w:pPr>
            <w:r w:rsidRPr="001550B3">
              <w:rPr>
                <w:rFonts w:ascii="Times New Roman" w:hAnsi="Times New Roman"/>
              </w:rPr>
              <w:t>Динамичная</w:t>
            </w:r>
          </w:p>
        </w:tc>
      </w:tr>
      <w:tr w:rsidR="001550B3" w:rsidRPr="001550B3" w:rsidTr="00BA1CE5">
        <w:tc>
          <w:tcPr>
            <w:tcW w:w="3190"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Модели сетевого взаимодействия</w:t>
            </w:r>
          </w:p>
        </w:tc>
        <w:tc>
          <w:tcPr>
            <w:tcW w:w="3190" w:type="dxa"/>
          </w:tcPr>
          <w:p w:rsidR="00DA0674" w:rsidRPr="001550B3" w:rsidRDefault="00DA0674" w:rsidP="00BA1CE5">
            <w:pPr>
              <w:tabs>
                <w:tab w:val="left" w:pos="709"/>
              </w:tabs>
              <w:jc w:val="both"/>
              <w:rPr>
                <w:rFonts w:ascii="Times New Roman" w:hAnsi="Times New Roman"/>
              </w:rPr>
            </w:pPr>
            <w:r w:rsidRPr="001550B3">
              <w:rPr>
                <w:rStyle w:val="afe"/>
                <w:rFonts w:ascii="Times New Roman" w:hAnsi="Times New Roman"/>
                <w:b w:val="0"/>
                <w:i w:val="0"/>
                <w:iCs w:val="0"/>
              </w:rPr>
              <w:t>Свободная академическая сеть, объединяющая отдельные централизованные сети с иерархическими связями</w:t>
            </w:r>
          </w:p>
        </w:tc>
        <w:tc>
          <w:tcPr>
            <w:tcW w:w="3191" w:type="dxa"/>
          </w:tcPr>
          <w:p w:rsidR="00DA0674" w:rsidRPr="001550B3" w:rsidRDefault="00DA0674" w:rsidP="00BA1CE5">
            <w:pPr>
              <w:pStyle w:val="a4"/>
              <w:jc w:val="both"/>
            </w:pPr>
            <w:r w:rsidRPr="001550B3">
              <w:t>А</w:t>
            </w:r>
            <w:r w:rsidRPr="001550B3">
              <w:rPr>
                <w:rStyle w:val="aa"/>
                <w:b w:val="0"/>
                <w:bCs w:val="0"/>
              </w:rPr>
              <w:t xml:space="preserve">втономная паритетная кооперация с элементами </w:t>
            </w:r>
            <w:r w:rsidRPr="001550B3">
              <w:rPr>
                <w:rStyle w:val="afe"/>
                <w:rFonts w:ascii="Times New Roman" w:hAnsi="Times New Roman"/>
                <w:b w:val="0"/>
                <w:i w:val="0"/>
                <w:iCs w:val="0"/>
              </w:rPr>
              <w:t xml:space="preserve">централизованной функциональной и </w:t>
            </w:r>
            <w:proofErr w:type="spellStart"/>
            <w:r w:rsidRPr="001550B3">
              <w:rPr>
                <w:rStyle w:val="afe"/>
                <w:rFonts w:ascii="Times New Roman" w:hAnsi="Times New Roman"/>
                <w:b w:val="0"/>
                <w:i w:val="0"/>
                <w:iCs w:val="0"/>
              </w:rPr>
              <w:t>франчайзинговой</w:t>
            </w:r>
            <w:proofErr w:type="spellEnd"/>
            <w:r w:rsidRPr="001550B3">
              <w:rPr>
                <w:rStyle w:val="afe"/>
                <w:rFonts w:ascii="Times New Roman" w:hAnsi="Times New Roman"/>
                <w:b w:val="0"/>
                <w:i w:val="0"/>
                <w:iCs w:val="0"/>
              </w:rPr>
              <w:t xml:space="preserve">  сетей</w:t>
            </w:r>
          </w:p>
        </w:tc>
      </w:tr>
      <w:tr w:rsidR="001550B3" w:rsidRPr="001550B3" w:rsidTr="00BA1CE5">
        <w:tc>
          <w:tcPr>
            <w:tcW w:w="3190"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Уровень взаимодействия с работодателями</w:t>
            </w:r>
          </w:p>
        </w:tc>
        <w:tc>
          <w:tcPr>
            <w:tcW w:w="3190" w:type="dxa"/>
          </w:tcPr>
          <w:p w:rsidR="00B30980" w:rsidRPr="001550B3" w:rsidRDefault="00DA0674" w:rsidP="00B30980">
            <w:pPr>
              <w:tabs>
                <w:tab w:val="left" w:pos="709"/>
              </w:tabs>
              <w:jc w:val="both"/>
              <w:rPr>
                <w:rFonts w:ascii="Times New Roman" w:hAnsi="Times New Roman"/>
              </w:rPr>
            </w:pPr>
            <w:proofErr w:type="gramStart"/>
            <w:r w:rsidRPr="001550B3">
              <w:rPr>
                <w:rFonts w:ascii="Times New Roman" w:hAnsi="Times New Roman"/>
              </w:rPr>
              <w:t>Локальный</w:t>
            </w:r>
            <w:proofErr w:type="gramEnd"/>
            <w:r w:rsidRPr="001550B3">
              <w:rPr>
                <w:rFonts w:ascii="Times New Roman" w:hAnsi="Times New Roman"/>
              </w:rPr>
              <w:t xml:space="preserve"> с элементами сетевого</w:t>
            </w:r>
            <w:r w:rsidR="00B30980" w:rsidRPr="001550B3">
              <w:rPr>
                <w:rFonts w:ascii="Times New Roman" w:hAnsi="Times New Roman"/>
              </w:rPr>
              <w:t xml:space="preserve"> </w:t>
            </w:r>
          </w:p>
        </w:tc>
        <w:tc>
          <w:tcPr>
            <w:tcW w:w="3191"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Стратегический; сетевой; локальный</w:t>
            </w:r>
          </w:p>
        </w:tc>
      </w:tr>
      <w:tr w:rsidR="001550B3" w:rsidRPr="001550B3" w:rsidTr="00BA1CE5">
        <w:tc>
          <w:tcPr>
            <w:tcW w:w="3190"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lastRenderedPageBreak/>
              <w:t>Структура сети</w:t>
            </w:r>
          </w:p>
        </w:tc>
        <w:tc>
          <w:tcPr>
            <w:tcW w:w="3190"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 xml:space="preserve">Образовательные учреждения, выступающие в </w:t>
            </w:r>
            <w:proofErr w:type="gramStart"/>
            <w:r w:rsidRPr="001550B3">
              <w:rPr>
                <w:rFonts w:ascii="Times New Roman" w:hAnsi="Times New Roman"/>
              </w:rPr>
              <w:t>качестве</w:t>
            </w:r>
            <w:proofErr w:type="gramEnd"/>
            <w:r w:rsidRPr="001550B3">
              <w:rPr>
                <w:rFonts w:ascii="Times New Roman" w:hAnsi="Times New Roman"/>
              </w:rPr>
              <w:t xml:space="preserve"> как ресурсных центров, так и учреждений клиентской сети.</w:t>
            </w:r>
          </w:p>
          <w:p w:rsidR="00DA0674" w:rsidRPr="001550B3" w:rsidRDefault="00DA0674" w:rsidP="00BA1CE5">
            <w:pPr>
              <w:tabs>
                <w:tab w:val="left" w:pos="709"/>
              </w:tabs>
              <w:jc w:val="both"/>
              <w:rPr>
                <w:rFonts w:ascii="Times New Roman" w:hAnsi="Times New Roman"/>
              </w:rPr>
            </w:pPr>
            <w:r w:rsidRPr="001550B3">
              <w:rPr>
                <w:rFonts w:ascii="Times New Roman" w:hAnsi="Times New Roman"/>
              </w:rPr>
              <w:t>Присутствуют прецеденты формирования сложных сетевых элементов и специализации элементов сети:</w:t>
            </w:r>
          </w:p>
          <w:p w:rsidR="00DA0674" w:rsidRPr="001550B3" w:rsidRDefault="00DA0674" w:rsidP="00BA1CE5">
            <w:pPr>
              <w:rPr>
                <w:rStyle w:val="FontStyle29"/>
                <w:i/>
                <w:iCs/>
                <w:sz w:val="24"/>
                <w:szCs w:val="24"/>
              </w:rPr>
            </w:pPr>
            <w:r w:rsidRPr="001550B3">
              <w:rPr>
                <w:rStyle w:val="FontStyle29"/>
                <w:i/>
                <w:iCs/>
                <w:sz w:val="24"/>
                <w:szCs w:val="24"/>
              </w:rPr>
              <w:t>Образовательный кластер (консорциум) для подготовки специалистов в авиастроении (Новосибирск)</w:t>
            </w:r>
          </w:p>
          <w:p w:rsidR="00DA0674" w:rsidRPr="001550B3" w:rsidRDefault="00DA0674" w:rsidP="00BA1CE5">
            <w:pPr>
              <w:rPr>
                <w:rFonts w:ascii="Times New Roman" w:hAnsi="Times New Roman"/>
                <w:i/>
                <w:iCs/>
              </w:rPr>
            </w:pPr>
            <w:r w:rsidRPr="001550B3">
              <w:rPr>
                <w:rStyle w:val="FontStyle29"/>
                <w:i/>
                <w:iCs/>
                <w:sz w:val="24"/>
                <w:szCs w:val="24"/>
              </w:rPr>
              <w:t>Образовательно-промышленный комплекс (Казань)</w:t>
            </w:r>
          </w:p>
          <w:p w:rsidR="00DA0674" w:rsidRPr="001550B3" w:rsidRDefault="00DA0674" w:rsidP="00BA1CE5">
            <w:pPr>
              <w:rPr>
                <w:rStyle w:val="FontStyle29"/>
                <w:i/>
                <w:iCs/>
                <w:sz w:val="24"/>
                <w:szCs w:val="24"/>
              </w:rPr>
            </w:pPr>
            <w:r w:rsidRPr="001550B3">
              <w:rPr>
                <w:rStyle w:val="FontStyle29"/>
                <w:i/>
                <w:iCs/>
                <w:sz w:val="24"/>
                <w:szCs w:val="24"/>
              </w:rPr>
              <w:t>Региональный центр профессионального самоопределения для учащихся средних школ (Иркутск).</w:t>
            </w:r>
          </w:p>
          <w:p w:rsidR="00DA0674" w:rsidRPr="001550B3" w:rsidRDefault="00DA0674" w:rsidP="00BA1CE5">
            <w:pPr>
              <w:rPr>
                <w:rFonts w:ascii="Times New Roman" w:hAnsi="Times New Roman"/>
              </w:rPr>
            </w:pPr>
            <w:r w:rsidRPr="001550B3">
              <w:rPr>
                <w:rStyle w:val="FontStyle29"/>
                <w:sz w:val="24"/>
                <w:szCs w:val="24"/>
              </w:rPr>
              <w:t>Головные (координирующие) и сервисные элементы сети отсутствуют.</w:t>
            </w:r>
          </w:p>
        </w:tc>
        <w:tc>
          <w:tcPr>
            <w:tcW w:w="3191"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Распределенный ресурсный центр, представляющий объединение (организацию) головного, специализированных и сервисных элементов (консорциумов/ в будущем - НКО), интегрированных с ключевыми работодателями и их инфраструктурой и клиентская сеть образовательных учреждений, состоящая в ассоциативных связях с ресурсным центром на договорной основе.</w:t>
            </w:r>
          </w:p>
        </w:tc>
      </w:tr>
      <w:tr w:rsidR="001550B3" w:rsidRPr="001550B3" w:rsidTr="00BA1CE5">
        <w:tc>
          <w:tcPr>
            <w:tcW w:w="3190"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Наличие общих сервисов</w:t>
            </w:r>
          </w:p>
        </w:tc>
        <w:tc>
          <w:tcPr>
            <w:tcW w:w="3190"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Отдельные элементы:</w:t>
            </w:r>
          </w:p>
          <w:p w:rsidR="00DA0674" w:rsidRPr="001550B3" w:rsidRDefault="00DA0674" w:rsidP="00BA1CE5">
            <w:pPr>
              <w:rPr>
                <w:rFonts w:ascii="Times New Roman" w:hAnsi="Times New Roman"/>
                <w:i/>
                <w:iCs/>
              </w:rPr>
            </w:pPr>
            <w:r w:rsidRPr="001550B3">
              <w:rPr>
                <w:rFonts w:ascii="Times New Roman" w:hAnsi="Times New Roman"/>
                <w:i/>
                <w:iCs/>
              </w:rPr>
              <w:t>Корпоративный образовательный портал</w:t>
            </w:r>
          </w:p>
          <w:p w:rsidR="00DA0674" w:rsidRPr="001550B3" w:rsidRDefault="00DA0674" w:rsidP="00BA1CE5">
            <w:pPr>
              <w:shd w:val="clear" w:color="auto" w:fill="FFFFFF"/>
              <w:tabs>
                <w:tab w:val="left" w:pos="709"/>
              </w:tabs>
              <w:jc w:val="both"/>
              <w:rPr>
                <w:rFonts w:ascii="Times New Roman" w:hAnsi="Times New Roman"/>
                <w:i/>
                <w:iCs/>
              </w:rPr>
            </w:pPr>
            <w:r w:rsidRPr="001550B3">
              <w:rPr>
                <w:rFonts w:ascii="Times New Roman" w:hAnsi="Times New Roman"/>
                <w:i/>
                <w:iCs/>
              </w:rPr>
              <w:t xml:space="preserve">Корпоративные (отраслевые) проекты в  области подготовки кадров (профильные стажировки, отраслевые олимпиады и конкурсы; программа трудоустройства выпускников авиационных ВУЗов, </w:t>
            </w:r>
            <w:proofErr w:type="spellStart"/>
            <w:r w:rsidRPr="001550B3">
              <w:rPr>
                <w:rFonts w:ascii="Times New Roman" w:hAnsi="Times New Roman"/>
                <w:i/>
                <w:iCs/>
              </w:rPr>
              <w:t>ССУЗов</w:t>
            </w:r>
            <w:proofErr w:type="spellEnd"/>
            <w:r w:rsidRPr="001550B3">
              <w:rPr>
                <w:rFonts w:ascii="Times New Roman" w:hAnsi="Times New Roman"/>
                <w:i/>
                <w:iCs/>
              </w:rPr>
              <w:t>)</w:t>
            </w:r>
          </w:p>
        </w:tc>
        <w:tc>
          <w:tcPr>
            <w:tcW w:w="3191"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Общая информационная система, библиотечные ресурсы, банки программ и КИМ, базы данных, унификация форматов информации и оптимизация информационных потоков.</w:t>
            </w:r>
          </w:p>
          <w:p w:rsidR="00DA0674" w:rsidRPr="001550B3" w:rsidRDefault="00DA0674" w:rsidP="00BA1CE5">
            <w:pPr>
              <w:tabs>
                <w:tab w:val="left" w:pos="709"/>
              </w:tabs>
              <w:jc w:val="both"/>
              <w:rPr>
                <w:rFonts w:ascii="Times New Roman" w:hAnsi="Times New Roman"/>
              </w:rPr>
            </w:pPr>
            <w:r w:rsidRPr="001550B3">
              <w:rPr>
                <w:rFonts w:ascii="Times New Roman" w:hAnsi="Times New Roman"/>
              </w:rPr>
              <w:t>Дистанционное обучение.</w:t>
            </w:r>
          </w:p>
        </w:tc>
      </w:tr>
      <w:tr w:rsidR="00DA0674" w:rsidRPr="001550B3" w:rsidTr="00BA1CE5">
        <w:tc>
          <w:tcPr>
            <w:tcW w:w="3190"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Реализация сетевых программ</w:t>
            </w:r>
          </w:p>
        </w:tc>
        <w:tc>
          <w:tcPr>
            <w:tcW w:w="3190" w:type="dxa"/>
          </w:tcPr>
          <w:p w:rsidR="00DA0674" w:rsidRPr="001550B3" w:rsidRDefault="00DA0674" w:rsidP="00BA1CE5">
            <w:pPr>
              <w:tabs>
                <w:tab w:val="left" w:pos="709"/>
              </w:tabs>
              <w:jc w:val="center"/>
              <w:rPr>
                <w:rFonts w:ascii="Times New Roman" w:hAnsi="Times New Roman"/>
              </w:rPr>
            </w:pPr>
            <w:r w:rsidRPr="001550B3">
              <w:rPr>
                <w:rFonts w:ascii="Times New Roman" w:hAnsi="Times New Roman"/>
              </w:rPr>
              <w:t>Не проводится</w:t>
            </w:r>
          </w:p>
        </w:tc>
        <w:tc>
          <w:tcPr>
            <w:tcW w:w="3191" w:type="dxa"/>
          </w:tcPr>
          <w:p w:rsidR="00DA0674" w:rsidRPr="001550B3" w:rsidRDefault="00DA0674" w:rsidP="00BA1CE5">
            <w:pPr>
              <w:tabs>
                <w:tab w:val="left" w:pos="709"/>
              </w:tabs>
              <w:jc w:val="both"/>
              <w:rPr>
                <w:rFonts w:ascii="Times New Roman" w:hAnsi="Times New Roman"/>
              </w:rPr>
            </w:pPr>
            <w:r w:rsidRPr="001550B3">
              <w:rPr>
                <w:rFonts w:ascii="Times New Roman" w:hAnsi="Times New Roman"/>
              </w:rPr>
              <w:t>Должна проводиться, в том числе в дистанционном формате</w:t>
            </w:r>
          </w:p>
        </w:tc>
      </w:tr>
    </w:tbl>
    <w:p w:rsidR="00314745" w:rsidRPr="001550B3" w:rsidRDefault="00314745" w:rsidP="005869EC">
      <w:pPr>
        <w:spacing w:line="360" w:lineRule="auto"/>
        <w:ind w:firstLine="567"/>
        <w:jc w:val="both"/>
        <w:rPr>
          <w:rFonts w:ascii="Times New Roman" w:eastAsia="Times New Roman" w:hAnsi="Times New Roman"/>
          <w:shd w:val="clear" w:color="auto" w:fill="FFFFFF"/>
        </w:rPr>
      </w:pPr>
    </w:p>
    <w:p w:rsidR="000D1DF1" w:rsidRDefault="000D1DF1" w:rsidP="00182BF1">
      <w:pPr>
        <w:spacing w:line="360" w:lineRule="auto"/>
        <w:ind w:firstLine="708"/>
        <w:jc w:val="both"/>
        <w:rPr>
          <w:rFonts w:ascii="Times New Roman" w:hAnsi="Times New Roman"/>
          <w:b/>
          <w:sz w:val="28"/>
          <w:szCs w:val="28"/>
        </w:rPr>
      </w:pPr>
    </w:p>
    <w:p w:rsidR="00182BF1" w:rsidRPr="001550B3" w:rsidRDefault="00182BF1" w:rsidP="00182BF1">
      <w:pPr>
        <w:spacing w:line="360" w:lineRule="auto"/>
        <w:ind w:firstLine="708"/>
        <w:jc w:val="both"/>
        <w:rPr>
          <w:rFonts w:ascii="Times New Roman" w:hAnsi="Times New Roman"/>
          <w:b/>
          <w:sz w:val="28"/>
          <w:szCs w:val="28"/>
        </w:rPr>
      </w:pPr>
      <w:r w:rsidRPr="001550B3">
        <w:rPr>
          <w:rFonts w:ascii="Times New Roman" w:hAnsi="Times New Roman"/>
          <w:b/>
          <w:sz w:val="28"/>
          <w:szCs w:val="28"/>
        </w:rPr>
        <w:lastRenderedPageBreak/>
        <w:t>Выбор модели сетевого взаимодействия учреждений СПО для авиационной отрасли.</w:t>
      </w:r>
    </w:p>
    <w:p w:rsidR="00182BF1" w:rsidRPr="001550B3" w:rsidRDefault="00182BF1" w:rsidP="005869EC">
      <w:pPr>
        <w:spacing w:line="360" w:lineRule="auto"/>
        <w:ind w:firstLine="567"/>
        <w:jc w:val="both"/>
        <w:rPr>
          <w:rFonts w:ascii="Times New Roman" w:eastAsia="Times New Roman" w:hAnsi="Times New Roman"/>
          <w:sz w:val="28"/>
          <w:szCs w:val="28"/>
          <w:shd w:val="clear" w:color="auto" w:fill="FFFFFF"/>
        </w:rPr>
      </w:pPr>
    </w:p>
    <w:p w:rsidR="00A377AF" w:rsidRPr="001550B3" w:rsidRDefault="005869EC" w:rsidP="005869EC">
      <w:pPr>
        <w:spacing w:line="360" w:lineRule="auto"/>
        <w:ind w:firstLine="567"/>
        <w:jc w:val="both"/>
        <w:rPr>
          <w:rFonts w:ascii="Times New Roman" w:hAnsi="Times New Roman"/>
          <w:sz w:val="28"/>
          <w:szCs w:val="28"/>
          <w:shd w:val="clear" w:color="auto" w:fill="FFFFFF"/>
        </w:rPr>
      </w:pPr>
      <w:r w:rsidRPr="001550B3">
        <w:rPr>
          <w:rFonts w:ascii="Times New Roman" w:eastAsia="Times New Roman" w:hAnsi="Times New Roman"/>
          <w:sz w:val="28"/>
          <w:szCs w:val="28"/>
          <w:shd w:val="clear" w:color="auto" w:fill="FFFFFF"/>
        </w:rPr>
        <w:t>Отраслевой ресурсный центр является учебно-методической базой и базой производственного обучения для группы учреждений НПО и СПО,   готовящих кадры родственных профессий.   РЦ концентрирует, преобразует и формирует образовательные ресурсы, предназначенные для освоения современных профессиональных (производственных) технологий. РЦ предоставляет материально-технические, учебно-методические и кадровые ресурсы, предназначенные для освоения современных профессиональных  (производственных)          технологий,      для использования корпоративным клиентам:         учреждениям НПО и СПО, предприятиям.       РЦ       обеспечивает      этап      профессионализации квалифицированного рабочего,       связанный с освоением современных производственных технологий,      соответствующих технологическим и организационно-экономическим условиям передовых предприятий и организаций отрасли (профиля)</w:t>
      </w:r>
      <w:r w:rsidRPr="001550B3">
        <w:rPr>
          <w:rFonts w:ascii="Times New Roman" w:hAnsi="Times New Roman"/>
          <w:sz w:val="28"/>
          <w:szCs w:val="28"/>
          <w:shd w:val="clear" w:color="auto" w:fill="FFFFFF"/>
        </w:rPr>
        <w:t>.</w:t>
      </w:r>
      <w:r w:rsidR="00A377AF" w:rsidRPr="001550B3">
        <w:rPr>
          <w:rFonts w:ascii="Times New Roman" w:hAnsi="Times New Roman"/>
          <w:sz w:val="28"/>
          <w:szCs w:val="28"/>
        </w:rPr>
        <w:tab/>
      </w:r>
    </w:p>
    <w:p w:rsidR="00A377AF" w:rsidRPr="001550B3" w:rsidRDefault="005A7909" w:rsidP="00A377AF">
      <w:pPr>
        <w:spacing w:line="360" w:lineRule="auto"/>
        <w:ind w:firstLine="540"/>
        <w:jc w:val="both"/>
        <w:rPr>
          <w:rFonts w:ascii="Times New Roman" w:hAnsi="Times New Roman"/>
          <w:i/>
          <w:iCs/>
          <w:sz w:val="28"/>
          <w:szCs w:val="28"/>
        </w:rPr>
      </w:pPr>
      <w:proofErr w:type="gramStart"/>
      <w:r w:rsidRPr="001550B3">
        <w:rPr>
          <w:rFonts w:ascii="Times New Roman" w:hAnsi="Times New Roman"/>
          <w:sz w:val="28"/>
          <w:szCs w:val="28"/>
        </w:rPr>
        <w:t>Созданные предпосылки  сформировали</w:t>
      </w:r>
      <w:r w:rsidR="00A377AF" w:rsidRPr="001550B3">
        <w:rPr>
          <w:rFonts w:ascii="Times New Roman" w:hAnsi="Times New Roman"/>
          <w:sz w:val="28"/>
          <w:szCs w:val="28"/>
        </w:rPr>
        <w:t xml:space="preserve"> потребность в формировании </w:t>
      </w:r>
      <w:r w:rsidR="00A377AF" w:rsidRPr="001550B3">
        <w:rPr>
          <w:rFonts w:ascii="Times New Roman" w:hAnsi="Times New Roman"/>
          <w:b/>
          <w:bCs/>
          <w:sz w:val="28"/>
          <w:szCs w:val="28"/>
        </w:rPr>
        <w:t>отраслевого (межрегионального) ресурсного центра авиационной промышленности</w:t>
      </w:r>
      <w:r w:rsidR="00A377AF" w:rsidRPr="001550B3">
        <w:rPr>
          <w:rFonts w:ascii="Times New Roman" w:hAnsi="Times New Roman"/>
          <w:sz w:val="28"/>
          <w:szCs w:val="28"/>
        </w:rPr>
        <w:t xml:space="preserve"> в интересах интенсификации обмена  опытом  подготовки кадров для авиастроительной отрасли, ускорения продвижения передового образовательного содержания и инновационных образовательных технологий, более эффективного использования накопленного потенциала, развития взаимовыгодного стратегического партнерства с работодателями и приведения на этой основе качества  подготовки рабочих и специалистов в соответствие с задачами технологического обновления отрасли.</w:t>
      </w:r>
      <w:proofErr w:type="gramEnd"/>
    </w:p>
    <w:p w:rsidR="00A377AF" w:rsidRPr="001550B3" w:rsidRDefault="00A377AF" w:rsidP="00A377AF">
      <w:pPr>
        <w:spacing w:line="360" w:lineRule="auto"/>
        <w:ind w:firstLine="540"/>
        <w:jc w:val="both"/>
        <w:rPr>
          <w:rFonts w:ascii="Times New Roman" w:hAnsi="Times New Roman"/>
          <w:sz w:val="28"/>
          <w:szCs w:val="28"/>
        </w:rPr>
      </w:pPr>
      <w:proofErr w:type="gramStart"/>
      <w:r w:rsidRPr="001550B3">
        <w:rPr>
          <w:rFonts w:ascii="Times New Roman" w:hAnsi="Times New Roman"/>
          <w:i/>
          <w:iCs/>
          <w:sz w:val="28"/>
          <w:szCs w:val="28"/>
        </w:rPr>
        <w:t>Под межрегиональным отраслевым образовательным РЦ</w:t>
      </w:r>
      <w:r w:rsidRPr="001550B3">
        <w:rPr>
          <w:rFonts w:ascii="Times New Roman" w:hAnsi="Times New Roman"/>
          <w:sz w:val="28"/>
          <w:szCs w:val="28"/>
        </w:rPr>
        <w:t xml:space="preserve"> будем понимать организацию, </w:t>
      </w:r>
      <w:r w:rsidRPr="001550B3">
        <w:rPr>
          <w:rFonts w:ascii="Times New Roman" w:hAnsi="Times New Roman"/>
          <w:i/>
          <w:iCs/>
          <w:sz w:val="28"/>
          <w:szCs w:val="28"/>
        </w:rPr>
        <w:t xml:space="preserve">выступающую </w:t>
      </w:r>
      <w:r w:rsidRPr="001550B3">
        <w:rPr>
          <w:rFonts w:ascii="Times New Roman" w:hAnsi="Times New Roman"/>
          <w:sz w:val="28"/>
          <w:szCs w:val="28"/>
        </w:rPr>
        <w:t xml:space="preserve">координатором взаимодействия </w:t>
      </w:r>
      <w:r w:rsidRPr="001550B3">
        <w:rPr>
          <w:rFonts w:ascii="Times New Roman" w:hAnsi="Times New Roman"/>
          <w:sz w:val="28"/>
          <w:szCs w:val="28"/>
        </w:rPr>
        <w:lastRenderedPageBreak/>
        <w:t>заинтересованных профессиональных образовательных учреждений разного уровня и</w:t>
      </w:r>
      <w:r w:rsidR="00A9030D" w:rsidRPr="001550B3">
        <w:rPr>
          <w:rFonts w:ascii="Times New Roman" w:hAnsi="Times New Roman"/>
          <w:sz w:val="28"/>
          <w:szCs w:val="28"/>
        </w:rPr>
        <w:t xml:space="preserve"> </w:t>
      </w:r>
      <w:r w:rsidRPr="001550B3">
        <w:rPr>
          <w:rFonts w:ascii="Times New Roman" w:hAnsi="Times New Roman"/>
          <w:sz w:val="28"/>
          <w:szCs w:val="28"/>
        </w:rPr>
        <w:t>предприятий конкретной отрасли экономики</w:t>
      </w:r>
      <w:r w:rsidRPr="001550B3">
        <w:rPr>
          <w:rFonts w:ascii="Times New Roman" w:hAnsi="Times New Roman"/>
          <w:i/>
          <w:iCs/>
          <w:sz w:val="28"/>
          <w:szCs w:val="28"/>
        </w:rPr>
        <w:t xml:space="preserve">, являющуюся </w:t>
      </w:r>
      <w:r w:rsidRPr="001550B3">
        <w:rPr>
          <w:rFonts w:ascii="Times New Roman" w:hAnsi="Times New Roman"/>
          <w:sz w:val="28"/>
          <w:szCs w:val="28"/>
        </w:rPr>
        <w:t>центром развития сети учреждений определенного профессионального профиля и</w:t>
      </w:r>
      <w:r w:rsidRPr="001550B3">
        <w:rPr>
          <w:rFonts w:ascii="Times New Roman" w:hAnsi="Times New Roman"/>
          <w:i/>
          <w:iCs/>
          <w:sz w:val="28"/>
          <w:szCs w:val="28"/>
        </w:rPr>
        <w:t xml:space="preserve"> осуществляющую </w:t>
      </w:r>
      <w:r w:rsidRPr="001550B3">
        <w:rPr>
          <w:rFonts w:ascii="Times New Roman" w:hAnsi="Times New Roman"/>
          <w:sz w:val="28"/>
          <w:szCs w:val="28"/>
        </w:rPr>
        <w:t>информационное, маркетинговое, методическое и организационное сопровождение инновационных образовательных программ в соответствии с перспективами развития отрасли.</w:t>
      </w:r>
      <w:proofErr w:type="gramEnd"/>
    </w:p>
    <w:p w:rsidR="00A377AF" w:rsidRPr="001550B3" w:rsidRDefault="00A377AF" w:rsidP="00A377AF">
      <w:pPr>
        <w:tabs>
          <w:tab w:val="left" w:pos="709"/>
        </w:tabs>
        <w:spacing w:line="360" w:lineRule="auto"/>
        <w:jc w:val="both"/>
        <w:rPr>
          <w:rFonts w:ascii="Times New Roman" w:hAnsi="Times New Roman"/>
          <w:sz w:val="28"/>
          <w:szCs w:val="28"/>
        </w:rPr>
      </w:pPr>
      <w:r w:rsidRPr="001550B3">
        <w:rPr>
          <w:rFonts w:ascii="Times New Roman" w:hAnsi="Times New Roman"/>
          <w:sz w:val="28"/>
          <w:szCs w:val="28"/>
        </w:rPr>
        <w:tab/>
        <w:t xml:space="preserve"> Учитывая задачи кадровой стратегии развития отрасли, потенциал единиц, входящих в с</w:t>
      </w:r>
      <w:r w:rsidR="00A9030D" w:rsidRPr="001550B3">
        <w:rPr>
          <w:rFonts w:ascii="Times New Roman" w:hAnsi="Times New Roman"/>
          <w:sz w:val="28"/>
          <w:szCs w:val="28"/>
        </w:rPr>
        <w:t>еть профильных образовательных учреждений</w:t>
      </w:r>
      <w:r w:rsidRPr="001550B3">
        <w:rPr>
          <w:rFonts w:ascii="Times New Roman" w:hAnsi="Times New Roman"/>
          <w:sz w:val="28"/>
          <w:szCs w:val="28"/>
        </w:rPr>
        <w:t xml:space="preserve">, территориальную </w:t>
      </w:r>
      <w:proofErr w:type="spellStart"/>
      <w:r w:rsidRPr="001550B3">
        <w:rPr>
          <w:rFonts w:ascii="Times New Roman" w:hAnsi="Times New Roman"/>
          <w:sz w:val="28"/>
          <w:szCs w:val="28"/>
        </w:rPr>
        <w:t>распределенность</w:t>
      </w:r>
      <w:proofErr w:type="spellEnd"/>
      <w:r w:rsidRPr="001550B3">
        <w:rPr>
          <w:rFonts w:ascii="Times New Roman" w:hAnsi="Times New Roman"/>
          <w:sz w:val="28"/>
          <w:szCs w:val="28"/>
        </w:rPr>
        <w:t xml:space="preserve"> «узлов» сети по регионам традиционного развития предприятий  авиастроения, отраслевой (межрегиональный) РЦ авиационной промышленности целесообразно формировать как </w:t>
      </w:r>
      <w:r w:rsidRPr="001550B3">
        <w:rPr>
          <w:rFonts w:ascii="Times New Roman" w:hAnsi="Times New Roman"/>
          <w:b/>
          <w:bCs/>
          <w:sz w:val="28"/>
          <w:szCs w:val="28"/>
        </w:rPr>
        <w:t>распределенный ресурсный центр авиастроительной отрасли.</w:t>
      </w:r>
      <w:r w:rsidRPr="001550B3">
        <w:rPr>
          <w:rFonts w:ascii="Times New Roman" w:hAnsi="Times New Roman"/>
          <w:sz w:val="28"/>
          <w:szCs w:val="28"/>
        </w:rPr>
        <w:t xml:space="preserve"> В процессе создания РЦПО наиболее логичной будет опора на существующие учреждения НПО/СПО/ВПО в качестве исходного материала.</w:t>
      </w:r>
    </w:p>
    <w:p w:rsidR="00A377AF" w:rsidRPr="001550B3" w:rsidRDefault="00A377AF" w:rsidP="00A377AF">
      <w:pPr>
        <w:spacing w:line="360" w:lineRule="auto"/>
        <w:ind w:firstLine="567"/>
        <w:jc w:val="both"/>
        <w:rPr>
          <w:rFonts w:ascii="Times New Roman" w:hAnsi="Times New Roman"/>
          <w:sz w:val="28"/>
          <w:szCs w:val="28"/>
        </w:rPr>
      </w:pPr>
      <w:proofErr w:type="gramStart"/>
      <w:r w:rsidRPr="001550B3">
        <w:rPr>
          <w:rFonts w:ascii="Times New Roman" w:hAnsi="Times New Roman"/>
          <w:sz w:val="28"/>
          <w:szCs w:val="28"/>
        </w:rPr>
        <w:t>Создаваемая на базе распределенного РЦ авиастроительной отрасли модель взаимодействия однопрофильных образовательных учреждений  включает:</w:t>
      </w:r>
      <w:proofErr w:type="gramEnd"/>
    </w:p>
    <w:p w:rsidR="00A377AF" w:rsidRPr="001550B3" w:rsidRDefault="00A377AF" w:rsidP="00A377AF">
      <w:pPr>
        <w:spacing w:line="360" w:lineRule="auto"/>
        <w:ind w:firstLine="567"/>
        <w:jc w:val="both"/>
        <w:rPr>
          <w:rFonts w:ascii="Times New Roman" w:hAnsi="Times New Roman"/>
          <w:sz w:val="28"/>
          <w:szCs w:val="28"/>
        </w:rPr>
      </w:pPr>
      <w:r w:rsidRPr="001550B3">
        <w:rPr>
          <w:rFonts w:ascii="Times New Roman" w:hAnsi="Times New Roman"/>
          <w:sz w:val="28"/>
          <w:szCs w:val="28"/>
        </w:rPr>
        <w:t>- ядро распределенного ресурсного центра для решения организационных, правовых и технических вопросов создания РЦ авиастроительной промышленности и координации в процессе его функционирования (Головной (координационный) элемент в форме консорциума или НКО распределенного отраслевого ресурсного центра);</w:t>
      </w:r>
    </w:p>
    <w:p w:rsidR="00A377AF" w:rsidRPr="001550B3" w:rsidRDefault="00A377AF" w:rsidP="00A377AF">
      <w:pPr>
        <w:spacing w:line="360" w:lineRule="auto"/>
        <w:ind w:firstLine="567"/>
        <w:jc w:val="both"/>
        <w:rPr>
          <w:rFonts w:ascii="Times New Roman" w:hAnsi="Times New Roman"/>
          <w:sz w:val="28"/>
          <w:szCs w:val="28"/>
        </w:rPr>
      </w:pPr>
      <w:r w:rsidRPr="001550B3">
        <w:rPr>
          <w:rFonts w:ascii="Times New Roman" w:hAnsi="Times New Roman"/>
          <w:sz w:val="28"/>
          <w:szCs w:val="28"/>
        </w:rPr>
        <w:t>- сервисные структурные единицы ресурсного центра - по функциональным и сервисным направлениям деятельности (специализированные и сервисные элементы в форме консорциумов или НКО распределенного отраслевого ресурсного центра);</w:t>
      </w:r>
    </w:p>
    <w:p w:rsidR="00A377AF" w:rsidRPr="001550B3" w:rsidRDefault="00A377AF" w:rsidP="00A377AF">
      <w:pPr>
        <w:spacing w:line="360" w:lineRule="auto"/>
        <w:ind w:firstLine="567"/>
        <w:jc w:val="both"/>
        <w:rPr>
          <w:rFonts w:ascii="Times New Roman" w:hAnsi="Times New Roman"/>
          <w:sz w:val="28"/>
          <w:szCs w:val="28"/>
        </w:rPr>
      </w:pPr>
      <w:r w:rsidRPr="001550B3">
        <w:rPr>
          <w:rFonts w:ascii="Times New Roman" w:hAnsi="Times New Roman"/>
          <w:sz w:val="28"/>
          <w:szCs w:val="28"/>
        </w:rPr>
        <w:lastRenderedPageBreak/>
        <w:t>- клиентские образовательные учреждения – пользователи сервисов  ресурсного центра.</w:t>
      </w:r>
    </w:p>
    <w:p w:rsidR="00274D34" w:rsidRPr="001550B3" w:rsidRDefault="00274D34" w:rsidP="00A377AF">
      <w:pPr>
        <w:spacing w:line="360" w:lineRule="auto"/>
        <w:ind w:firstLine="708"/>
        <w:jc w:val="both"/>
        <w:rPr>
          <w:rFonts w:ascii="Times New Roman" w:hAnsi="Times New Roman"/>
          <w:sz w:val="28"/>
          <w:szCs w:val="28"/>
        </w:rPr>
      </w:pPr>
      <w:r w:rsidRPr="001550B3">
        <w:rPr>
          <w:rFonts w:ascii="Times New Roman" w:hAnsi="Times New Roman"/>
          <w:sz w:val="28"/>
          <w:szCs w:val="28"/>
        </w:rPr>
        <w:t>Был проведен организованный опрос (анкетирование</w:t>
      </w:r>
      <w:r w:rsidR="00A377AF" w:rsidRPr="001550B3">
        <w:rPr>
          <w:rFonts w:ascii="Times New Roman" w:hAnsi="Times New Roman"/>
          <w:sz w:val="28"/>
          <w:szCs w:val="28"/>
        </w:rPr>
        <w:t xml:space="preserve">) участников семинара по вопросам формирования моделей межрегионального ресурсного центра и развития сетевого взаимодействия образовательных учреждений и работодателей отрасли на базе ресурсного центра. </w:t>
      </w:r>
      <w:r w:rsidRPr="001550B3">
        <w:rPr>
          <w:rFonts w:ascii="Times New Roman" w:hAnsi="Times New Roman"/>
          <w:sz w:val="28"/>
          <w:szCs w:val="28"/>
        </w:rPr>
        <w:t xml:space="preserve"> В опросе принимали участие </w:t>
      </w:r>
      <w:r w:rsidR="000A0990" w:rsidRPr="001550B3">
        <w:rPr>
          <w:rFonts w:ascii="Times New Roman" w:hAnsi="Times New Roman"/>
          <w:sz w:val="28"/>
          <w:szCs w:val="28"/>
        </w:rPr>
        <w:t xml:space="preserve">101 человек, включая руководителей и представителей образовательных учреждений СПО, </w:t>
      </w:r>
      <w:r w:rsidR="00380C33">
        <w:rPr>
          <w:rFonts w:ascii="Times New Roman" w:hAnsi="Times New Roman"/>
          <w:sz w:val="28"/>
          <w:szCs w:val="28"/>
        </w:rPr>
        <w:t xml:space="preserve">Казанского национального </w:t>
      </w:r>
      <w:r w:rsidR="000A0990" w:rsidRPr="001550B3">
        <w:rPr>
          <w:rFonts w:ascii="Times New Roman" w:hAnsi="Times New Roman"/>
          <w:sz w:val="28"/>
          <w:szCs w:val="28"/>
        </w:rPr>
        <w:t>технического университета</w:t>
      </w:r>
      <w:r w:rsidR="00380C33">
        <w:rPr>
          <w:rFonts w:ascii="Times New Roman" w:hAnsi="Times New Roman"/>
          <w:sz w:val="28"/>
          <w:szCs w:val="28"/>
        </w:rPr>
        <w:t xml:space="preserve"> - КАИ</w:t>
      </w:r>
      <w:r w:rsidR="000A0990" w:rsidRPr="001550B3">
        <w:rPr>
          <w:rFonts w:ascii="Times New Roman" w:hAnsi="Times New Roman"/>
          <w:sz w:val="28"/>
          <w:szCs w:val="28"/>
        </w:rPr>
        <w:t>, предприятий отрасли, органов управления образованием. Анкета приведена в приложении 1.</w:t>
      </w:r>
    </w:p>
    <w:p w:rsidR="0093654B" w:rsidRPr="00A6417A" w:rsidRDefault="009F53F2" w:rsidP="00A377AF">
      <w:pPr>
        <w:spacing w:line="360" w:lineRule="auto"/>
        <w:ind w:firstLine="708"/>
        <w:jc w:val="both"/>
        <w:rPr>
          <w:rFonts w:ascii="Times New Roman" w:hAnsi="Times New Roman"/>
          <w:sz w:val="28"/>
          <w:szCs w:val="28"/>
        </w:rPr>
      </w:pPr>
      <w:r w:rsidRPr="00A6417A">
        <w:rPr>
          <w:rFonts w:ascii="Times New Roman" w:hAnsi="Times New Roman"/>
          <w:sz w:val="28"/>
          <w:szCs w:val="28"/>
        </w:rPr>
        <w:t>Результаты анкетирования можно предст</w:t>
      </w:r>
      <w:r w:rsidR="00A6417A">
        <w:rPr>
          <w:rFonts w:ascii="Times New Roman" w:hAnsi="Times New Roman"/>
          <w:sz w:val="28"/>
          <w:szCs w:val="28"/>
        </w:rPr>
        <w:t>авить в виде нижеследующих</w:t>
      </w:r>
      <w:r w:rsidR="002648D8" w:rsidRPr="00A6417A">
        <w:rPr>
          <w:rFonts w:ascii="Times New Roman" w:hAnsi="Times New Roman"/>
          <w:sz w:val="28"/>
          <w:szCs w:val="28"/>
        </w:rPr>
        <w:t xml:space="preserve"> диаграмм.</w:t>
      </w:r>
    </w:p>
    <w:p w:rsidR="00D00C56" w:rsidRPr="001550B3" w:rsidRDefault="002648D8" w:rsidP="002648D8">
      <w:pPr>
        <w:spacing w:line="360" w:lineRule="auto"/>
        <w:ind w:firstLine="567"/>
        <w:jc w:val="both"/>
        <w:rPr>
          <w:rFonts w:ascii="Times New Roman" w:hAnsi="Times New Roman"/>
          <w:bCs/>
          <w:sz w:val="28"/>
          <w:szCs w:val="28"/>
        </w:rPr>
      </w:pPr>
      <w:r w:rsidRPr="001550B3">
        <w:rPr>
          <w:rFonts w:ascii="Times New Roman" w:hAnsi="Times New Roman"/>
          <w:bCs/>
          <w:sz w:val="28"/>
          <w:szCs w:val="28"/>
        </w:rPr>
        <w:t>Согласно опросу, предпочтительной  о</w:t>
      </w:r>
      <w:r w:rsidR="00D00C56" w:rsidRPr="001550B3">
        <w:rPr>
          <w:rFonts w:ascii="Times New Roman" w:hAnsi="Times New Roman"/>
          <w:bCs/>
          <w:sz w:val="28"/>
          <w:szCs w:val="28"/>
        </w:rPr>
        <w:t>рганизационно-прав</w:t>
      </w:r>
      <w:r w:rsidRPr="001550B3">
        <w:rPr>
          <w:rFonts w:ascii="Times New Roman" w:hAnsi="Times New Roman"/>
          <w:bCs/>
          <w:sz w:val="28"/>
          <w:szCs w:val="28"/>
        </w:rPr>
        <w:t>овой формой ресурсного центра является структурное подразделение имеющегося образовательного учреждения.</w:t>
      </w:r>
    </w:p>
    <w:p w:rsidR="00D00C56" w:rsidRPr="001550B3" w:rsidRDefault="002648D8" w:rsidP="00D00C56">
      <w:pPr>
        <w:rPr>
          <w:rFonts w:ascii="Times New Roman" w:hAnsi="Times New Roman"/>
          <w:sz w:val="28"/>
          <w:szCs w:val="28"/>
        </w:rPr>
      </w:pPr>
      <w:r w:rsidRPr="001550B3">
        <w:rPr>
          <w:rFonts w:ascii="Times New Roman" w:hAnsi="Times New Roman"/>
          <w:noProof/>
          <w:sz w:val="28"/>
          <w:szCs w:val="28"/>
          <w:lang w:eastAsia="ru-RU"/>
        </w:rPr>
        <w:drawing>
          <wp:anchor distT="0" distB="0" distL="114300" distR="114300" simplePos="0" relativeHeight="251654656" behindDoc="1" locked="0" layoutInCell="1" allowOverlap="1">
            <wp:simplePos x="0" y="0"/>
            <wp:positionH relativeFrom="column">
              <wp:posOffset>845185</wp:posOffset>
            </wp:positionH>
            <wp:positionV relativeFrom="paragraph">
              <wp:posOffset>87630</wp:posOffset>
            </wp:positionV>
            <wp:extent cx="4181475" cy="2061210"/>
            <wp:effectExtent l="19050" t="0" r="9525" b="0"/>
            <wp:wrapTight wrapText="bothSides">
              <wp:wrapPolygon edited="0">
                <wp:start x="-98" y="0"/>
                <wp:lineTo x="-98" y="21560"/>
                <wp:lineTo x="21649" y="21560"/>
                <wp:lineTo x="21649" y="0"/>
                <wp:lineTo x="-98"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D00C56" w:rsidP="00D00C56">
      <w:pPr>
        <w:rPr>
          <w:rFonts w:ascii="Times New Roman" w:hAnsi="Times New Roman"/>
          <w:sz w:val="28"/>
          <w:szCs w:val="28"/>
        </w:rPr>
      </w:pPr>
    </w:p>
    <w:p w:rsidR="00D00C56" w:rsidRPr="001550B3" w:rsidRDefault="002648D8" w:rsidP="00D00C56">
      <w:pPr>
        <w:rPr>
          <w:rFonts w:ascii="Times New Roman" w:hAnsi="Times New Roman"/>
        </w:rPr>
      </w:pPr>
      <w:r w:rsidRPr="001550B3">
        <w:rPr>
          <w:rFonts w:ascii="Times New Roman" w:hAnsi="Times New Roman"/>
        </w:rPr>
        <w:t xml:space="preserve">                      Рис.2. Организационно-правовая форма РЦ</w:t>
      </w:r>
    </w:p>
    <w:p w:rsidR="00D00C56" w:rsidRPr="001550B3" w:rsidRDefault="003C1242" w:rsidP="003C1242">
      <w:pPr>
        <w:jc w:val="center"/>
        <w:rPr>
          <w:rFonts w:ascii="Times New Roman" w:hAnsi="Times New Roman"/>
        </w:rPr>
      </w:pPr>
      <w:r w:rsidRPr="001550B3">
        <w:rPr>
          <w:rFonts w:ascii="Times New Roman" w:hAnsi="Times New Roman"/>
          <w:noProof/>
          <w:lang w:eastAsia="ru-RU"/>
        </w:rPr>
        <w:lastRenderedPageBreak/>
        <w:drawing>
          <wp:inline distT="0" distB="0" distL="0" distR="0">
            <wp:extent cx="4572000" cy="274320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1242" w:rsidRPr="001550B3" w:rsidRDefault="003C1242" w:rsidP="003C1242">
      <w:pPr>
        <w:jc w:val="center"/>
        <w:rPr>
          <w:rFonts w:ascii="Times New Roman" w:hAnsi="Times New Roman"/>
        </w:rPr>
      </w:pPr>
      <w:r w:rsidRPr="001550B3">
        <w:rPr>
          <w:rFonts w:ascii="Times New Roman" w:hAnsi="Times New Roman"/>
        </w:rPr>
        <w:t>Рис.3.Нормативно-правовое регулирование деятельности РЦ</w:t>
      </w:r>
    </w:p>
    <w:p w:rsidR="003C1242" w:rsidRPr="001550B3" w:rsidRDefault="003C1242" w:rsidP="00D00C56">
      <w:pPr>
        <w:rPr>
          <w:rFonts w:ascii="Times New Roman" w:hAnsi="Times New Roman"/>
        </w:rPr>
      </w:pPr>
    </w:p>
    <w:p w:rsidR="002648D8" w:rsidRPr="001550B3" w:rsidRDefault="002648D8" w:rsidP="00A6417A">
      <w:pPr>
        <w:tabs>
          <w:tab w:val="left" w:pos="3111"/>
        </w:tabs>
        <w:spacing w:line="360" w:lineRule="auto"/>
        <w:ind w:firstLine="567"/>
        <w:jc w:val="both"/>
        <w:rPr>
          <w:rFonts w:ascii="Times New Roman" w:hAnsi="Times New Roman"/>
          <w:bCs/>
          <w:sz w:val="28"/>
          <w:szCs w:val="28"/>
        </w:rPr>
      </w:pPr>
      <w:r w:rsidRPr="001550B3">
        <w:rPr>
          <w:rFonts w:ascii="Times New Roman" w:hAnsi="Times New Roman"/>
          <w:sz w:val="28"/>
          <w:szCs w:val="28"/>
        </w:rPr>
        <w:t>Определение модели РЦ, сформированной на основе фун</w:t>
      </w:r>
      <w:r w:rsidR="003C1242" w:rsidRPr="001550B3">
        <w:rPr>
          <w:rFonts w:ascii="Times New Roman" w:hAnsi="Times New Roman"/>
          <w:sz w:val="28"/>
          <w:szCs w:val="28"/>
        </w:rPr>
        <w:t>кционально-целевого подхода среди эксперт</w:t>
      </w:r>
      <w:r w:rsidR="00A6417A">
        <w:rPr>
          <w:rFonts w:ascii="Times New Roman" w:hAnsi="Times New Roman"/>
          <w:sz w:val="28"/>
          <w:szCs w:val="28"/>
        </w:rPr>
        <w:t>ов разделилось на две половины: централизованная и распределенная модель, что требует уточнения.</w:t>
      </w:r>
      <w:r w:rsidR="00D00C56" w:rsidRPr="001550B3">
        <w:rPr>
          <w:rFonts w:ascii="Times New Roman" w:hAnsi="Times New Roman"/>
          <w:sz w:val="28"/>
          <w:szCs w:val="28"/>
        </w:rPr>
        <w:tab/>
      </w:r>
      <w:r w:rsidRPr="001550B3">
        <w:rPr>
          <w:noProof/>
          <w:lang w:eastAsia="ru-RU"/>
        </w:rPr>
        <w:drawing>
          <wp:inline distT="0" distB="0" distL="0" distR="0">
            <wp:extent cx="4572000" cy="2743200"/>
            <wp:effectExtent l="19050" t="0" r="1905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77AF" w:rsidRPr="001550B3" w:rsidRDefault="00362DBF" w:rsidP="003C1242">
      <w:pPr>
        <w:jc w:val="center"/>
        <w:rPr>
          <w:rFonts w:ascii="Times New Roman" w:hAnsi="Times New Roman"/>
          <w:bCs/>
        </w:rPr>
      </w:pPr>
      <w:r>
        <w:rPr>
          <w:rFonts w:ascii="Times New Roman" w:hAnsi="Times New Roman"/>
          <w:bCs/>
        </w:rPr>
        <w:t>Рис.4</w:t>
      </w:r>
      <w:r w:rsidR="003C1242" w:rsidRPr="001550B3">
        <w:rPr>
          <w:rFonts w:ascii="Times New Roman" w:hAnsi="Times New Roman"/>
          <w:bCs/>
        </w:rPr>
        <w:t xml:space="preserve"> Организация деятельности РЦ.</w:t>
      </w:r>
    </w:p>
    <w:p w:rsidR="003C1242" w:rsidRPr="001550B3" w:rsidRDefault="003C1242" w:rsidP="003C1242">
      <w:pPr>
        <w:jc w:val="center"/>
        <w:rPr>
          <w:rFonts w:ascii="Times New Roman" w:hAnsi="Times New Roman"/>
          <w:bCs/>
        </w:rPr>
      </w:pPr>
    </w:p>
    <w:p w:rsidR="00A377AF" w:rsidRPr="001550B3" w:rsidRDefault="00A377AF" w:rsidP="00A377AF">
      <w:pPr>
        <w:spacing w:line="360" w:lineRule="auto"/>
        <w:jc w:val="center"/>
        <w:rPr>
          <w:rFonts w:ascii="Times New Roman" w:hAnsi="Times New Roman"/>
          <w:b/>
          <w:bCs/>
          <w:sz w:val="28"/>
          <w:szCs w:val="28"/>
        </w:rPr>
      </w:pPr>
    </w:p>
    <w:p w:rsidR="009F53F2" w:rsidRPr="001550B3" w:rsidRDefault="009F53F2" w:rsidP="00A377AF">
      <w:pPr>
        <w:spacing w:line="360" w:lineRule="auto"/>
        <w:jc w:val="center"/>
        <w:rPr>
          <w:rFonts w:ascii="Times New Roman" w:hAnsi="Times New Roman"/>
          <w:bCs/>
        </w:rPr>
      </w:pPr>
    </w:p>
    <w:p w:rsidR="009F53F2" w:rsidRPr="001550B3" w:rsidRDefault="009F53F2" w:rsidP="00A377AF">
      <w:pPr>
        <w:spacing w:line="360" w:lineRule="auto"/>
        <w:jc w:val="center"/>
        <w:rPr>
          <w:rFonts w:ascii="Times New Roman" w:hAnsi="Times New Roman"/>
          <w:bCs/>
        </w:rPr>
      </w:pPr>
    </w:p>
    <w:p w:rsidR="009F53F2" w:rsidRPr="001550B3" w:rsidRDefault="009F53F2" w:rsidP="00A377AF">
      <w:pPr>
        <w:spacing w:line="360" w:lineRule="auto"/>
        <w:jc w:val="center"/>
        <w:rPr>
          <w:rFonts w:ascii="Times New Roman" w:hAnsi="Times New Roman"/>
          <w:bCs/>
        </w:rPr>
      </w:pPr>
    </w:p>
    <w:p w:rsidR="009F53F2" w:rsidRPr="001550B3" w:rsidRDefault="00A6417A" w:rsidP="00A377AF">
      <w:pPr>
        <w:spacing w:line="360" w:lineRule="auto"/>
        <w:jc w:val="center"/>
        <w:rPr>
          <w:rFonts w:ascii="Times New Roman" w:hAnsi="Times New Roman"/>
          <w:bCs/>
        </w:rPr>
      </w:pPr>
      <w:r>
        <w:rPr>
          <w:noProof/>
          <w:lang w:eastAsia="ru-RU"/>
        </w:rPr>
        <w:drawing>
          <wp:inline distT="0" distB="0" distL="0" distR="0">
            <wp:extent cx="4733925" cy="3228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53F2" w:rsidRPr="001550B3" w:rsidRDefault="009F53F2" w:rsidP="00A6417A">
      <w:pPr>
        <w:spacing w:line="360" w:lineRule="auto"/>
        <w:rPr>
          <w:rFonts w:ascii="Times New Roman" w:hAnsi="Times New Roman"/>
          <w:bCs/>
        </w:rPr>
      </w:pPr>
    </w:p>
    <w:p w:rsidR="003C1242" w:rsidRPr="001550B3" w:rsidRDefault="00362DBF" w:rsidP="003C1242">
      <w:pPr>
        <w:jc w:val="center"/>
        <w:rPr>
          <w:rFonts w:ascii="Times New Roman" w:hAnsi="Times New Roman"/>
          <w:bCs/>
        </w:rPr>
      </w:pPr>
      <w:r>
        <w:rPr>
          <w:rFonts w:ascii="Times New Roman" w:hAnsi="Times New Roman"/>
          <w:bCs/>
        </w:rPr>
        <w:t>Рис.5</w:t>
      </w:r>
      <w:r w:rsidR="003C1242" w:rsidRPr="001550B3">
        <w:rPr>
          <w:rFonts w:ascii="Times New Roman" w:hAnsi="Times New Roman"/>
          <w:bCs/>
        </w:rPr>
        <w:t xml:space="preserve"> Функционально-целевой подход к определению модели РЦ.</w:t>
      </w:r>
    </w:p>
    <w:p w:rsidR="009F53F2" w:rsidRPr="001550B3" w:rsidRDefault="009F53F2" w:rsidP="00A377AF">
      <w:pPr>
        <w:spacing w:line="360" w:lineRule="auto"/>
        <w:jc w:val="center"/>
        <w:rPr>
          <w:rFonts w:ascii="Times New Roman" w:hAnsi="Times New Roman"/>
          <w:bCs/>
        </w:rPr>
      </w:pPr>
    </w:p>
    <w:p w:rsidR="009F53F2" w:rsidRPr="001550B3" w:rsidRDefault="009F53F2" w:rsidP="00A377AF">
      <w:pPr>
        <w:spacing w:line="360" w:lineRule="auto"/>
        <w:jc w:val="center"/>
        <w:rPr>
          <w:rFonts w:ascii="Times New Roman" w:hAnsi="Times New Roman"/>
          <w:bCs/>
        </w:rPr>
      </w:pPr>
      <w:r w:rsidRPr="001550B3">
        <w:rPr>
          <w:noProof/>
          <w:lang w:eastAsia="ru-RU"/>
        </w:rPr>
        <w:drawing>
          <wp:inline distT="0" distB="0" distL="0" distR="0">
            <wp:extent cx="4229100" cy="24860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53F2" w:rsidRPr="001550B3" w:rsidRDefault="003C1242" w:rsidP="00A377AF">
      <w:pPr>
        <w:spacing w:line="360" w:lineRule="auto"/>
        <w:jc w:val="center"/>
        <w:rPr>
          <w:rFonts w:ascii="Times New Roman" w:hAnsi="Times New Roman"/>
          <w:bCs/>
        </w:rPr>
      </w:pPr>
      <w:r w:rsidRPr="001550B3">
        <w:rPr>
          <w:rFonts w:ascii="Times New Roman" w:hAnsi="Times New Roman"/>
          <w:bCs/>
        </w:rPr>
        <w:t>Ри</w:t>
      </w:r>
      <w:r w:rsidR="00362DBF">
        <w:rPr>
          <w:rFonts w:ascii="Times New Roman" w:hAnsi="Times New Roman"/>
          <w:bCs/>
        </w:rPr>
        <w:t>с.6</w:t>
      </w:r>
      <w:r w:rsidR="00FA09EB" w:rsidRPr="001550B3">
        <w:rPr>
          <w:rFonts w:ascii="Times New Roman" w:hAnsi="Times New Roman"/>
          <w:bCs/>
        </w:rPr>
        <w:t xml:space="preserve"> Позиция ОУ в создаваемой сети</w:t>
      </w:r>
    </w:p>
    <w:p w:rsidR="001521CE" w:rsidRPr="001550B3" w:rsidRDefault="00FA09EB" w:rsidP="001521CE">
      <w:pPr>
        <w:spacing w:line="360" w:lineRule="auto"/>
        <w:ind w:firstLine="567"/>
        <w:jc w:val="both"/>
        <w:rPr>
          <w:rFonts w:ascii="Times New Roman" w:hAnsi="Times New Roman"/>
          <w:bCs/>
          <w:sz w:val="28"/>
          <w:szCs w:val="28"/>
        </w:rPr>
      </w:pPr>
      <w:r w:rsidRPr="001550B3">
        <w:rPr>
          <w:rFonts w:ascii="Times New Roman" w:hAnsi="Times New Roman"/>
          <w:bCs/>
          <w:sz w:val="28"/>
          <w:szCs w:val="28"/>
        </w:rPr>
        <w:t>Большинство средних профессиональных учебных заведений позиционируют себя как клиенты сети, 35%</w:t>
      </w:r>
      <w:r w:rsidR="00362DBF">
        <w:rPr>
          <w:rFonts w:ascii="Times New Roman" w:hAnsi="Times New Roman"/>
          <w:bCs/>
          <w:sz w:val="28"/>
          <w:szCs w:val="28"/>
        </w:rPr>
        <w:t xml:space="preserve"> из них</w:t>
      </w:r>
      <w:r w:rsidRPr="001550B3">
        <w:rPr>
          <w:rFonts w:ascii="Times New Roman" w:hAnsi="Times New Roman"/>
          <w:bCs/>
          <w:sz w:val="28"/>
          <w:szCs w:val="28"/>
        </w:rPr>
        <w:t xml:space="preserve"> готовы предоставить свои</w:t>
      </w:r>
      <w:r w:rsidR="00A6417A">
        <w:rPr>
          <w:rFonts w:ascii="Times New Roman" w:hAnsi="Times New Roman"/>
          <w:bCs/>
          <w:sz w:val="28"/>
          <w:szCs w:val="28"/>
        </w:rPr>
        <w:t xml:space="preserve"> </w:t>
      </w:r>
      <w:r w:rsidR="001521CE" w:rsidRPr="001550B3">
        <w:rPr>
          <w:rFonts w:ascii="Times New Roman" w:hAnsi="Times New Roman"/>
          <w:bCs/>
          <w:sz w:val="28"/>
          <w:szCs w:val="28"/>
        </w:rPr>
        <w:t>ресурсы для сетевого использования</w:t>
      </w:r>
      <w:r w:rsidR="00362DBF">
        <w:rPr>
          <w:rFonts w:ascii="Times New Roman" w:hAnsi="Times New Roman"/>
          <w:bCs/>
          <w:sz w:val="28"/>
          <w:szCs w:val="28"/>
        </w:rPr>
        <w:t xml:space="preserve"> (рис.6</w:t>
      </w:r>
      <w:r w:rsidR="00476568" w:rsidRPr="001550B3">
        <w:rPr>
          <w:rFonts w:ascii="Times New Roman" w:hAnsi="Times New Roman"/>
          <w:bCs/>
          <w:sz w:val="28"/>
          <w:szCs w:val="28"/>
        </w:rPr>
        <w:t>)</w:t>
      </w:r>
      <w:r w:rsidR="001521CE" w:rsidRPr="001550B3">
        <w:rPr>
          <w:rFonts w:ascii="Times New Roman" w:hAnsi="Times New Roman"/>
          <w:bCs/>
          <w:sz w:val="28"/>
          <w:szCs w:val="28"/>
        </w:rPr>
        <w:t>. Клиентом сети хотели бы видеть себя 65% учебных заведений</w:t>
      </w:r>
      <w:r w:rsidR="00362DBF">
        <w:rPr>
          <w:rFonts w:ascii="Times New Roman" w:hAnsi="Times New Roman"/>
          <w:bCs/>
          <w:sz w:val="28"/>
          <w:szCs w:val="28"/>
        </w:rPr>
        <w:t xml:space="preserve"> (рис.7</w:t>
      </w:r>
      <w:r w:rsidR="00476568" w:rsidRPr="001550B3">
        <w:rPr>
          <w:rFonts w:ascii="Times New Roman" w:hAnsi="Times New Roman"/>
          <w:bCs/>
          <w:sz w:val="28"/>
          <w:szCs w:val="28"/>
        </w:rPr>
        <w:t>)</w:t>
      </w:r>
      <w:r w:rsidR="001521CE" w:rsidRPr="001550B3">
        <w:rPr>
          <w:rFonts w:ascii="Times New Roman" w:hAnsi="Times New Roman"/>
          <w:bCs/>
          <w:sz w:val="28"/>
          <w:szCs w:val="28"/>
        </w:rPr>
        <w:t>.</w:t>
      </w:r>
    </w:p>
    <w:p w:rsidR="00FA09EB" w:rsidRPr="001550B3" w:rsidRDefault="001521CE" w:rsidP="001521CE">
      <w:pPr>
        <w:spacing w:line="360" w:lineRule="auto"/>
        <w:ind w:firstLine="567"/>
        <w:jc w:val="center"/>
        <w:rPr>
          <w:rFonts w:ascii="Times New Roman" w:hAnsi="Times New Roman"/>
          <w:bCs/>
          <w:sz w:val="28"/>
          <w:szCs w:val="28"/>
        </w:rPr>
      </w:pPr>
      <w:r w:rsidRPr="001550B3">
        <w:rPr>
          <w:noProof/>
          <w:lang w:eastAsia="ru-RU"/>
        </w:rPr>
        <w:lastRenderedPageBreak/>
        <w:drawing>
          <wp:inline distT="0" distB="0" distL="0" distR="0">
            <wp:extent cx="3604044" cy="2173857"/>
            <wp:effectExtent l="19050" t="0" r="15456"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77AF" w:rsidRPr="001550B3" w:rsidRDefault="00362DBF" w:rsidP="001521CE">
      <w:pPr>
        <w:jc w:val="center"/>
        <w:rPr>
          <w:rFonts w:ascii="Times New Roman" w:hAnsi="Times New Roman"/>
        </w:rPr>
      </w:pPr>
      <w:r>
        <w:rPr>
          <w:rFonts w:ascii="Times New Roman" w:hAnsi="Times New Roman"/>
        </w:rPr>
        <w:t>Рис.7</w:t>
      </w:r>
      <w:r w:rsidR="00FA09EB" w:rsidRPr="001550B3">
        <w:rPr>
          <w:rFonts w:ascii="Times New Roman" w:hAnsi="Times New Roman"/>
        </w:rPr>
        <w:t xml:space="preserve"> Клиенты сети РЦ</w:t>
      </w:r>
    </w:p>
    <w:p w:rsidR="00A377AF" w:rsidRPr="001550B3" w:rsidRDefault="00A377AF" w:rsidP="00A377AF">
      <w:pPr>
        <w:rPr>
          <w:rFonts w:ascii="Times New Roman" w:hAnsi="Times New Roman"/>
        </w:rPr>
      </w:pPr>
    </w:p>
    <w:p w:rsidR="00C42DE2" w:rsidRPr="001550B3" w:rsidRDefault="00662BA1" w:rsidP="00A377AF">
      <w:pPr>
        <w:rPr>
          <w:rFonts w:ascii="Times New Roman" w:hAnsi="Times New Roman"/>
        </w:rPr>
      </w:pPr>
      <w:r w:rsidRPr="001550B3">
        <w:rPr>
          <w:rFonts w:ascii="Times New Roman" w:hAnsi="Times New Roman"/>
          <w:noProof/>
          <w:lang w:eastAsia="ru-RU"/>
        </w:rPr>
        <w:drawing>
          <wp:anchor distT="0" distB="0" distL="114300" distR="114300" simplePos="0" relativeHeight="251658752" behindDoc="0" locked="0" layoutInCell="1" allowOverlap="1">
            <wp:simplePos x="0" y="0"/>
            <wp:positionH relativeFrom="column">
              <wp:posOffset>741680</wp:posOffset>
            </wp:positionH>
            <wp:positionV relativeFrom="paragraph">
              <wp:posOffset>13335</wp:posOffset>
            </wp:positionV>
            <wp:extent cx="4559300" cy="2743200"/>
            <wp:effectExtent l="19050" t="0" r="12700" b="0"/>
            <wp:wrapSquare wrapText="bothSides"/>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42DE2" w:rsidRPr="001550B3" w:rsidRDefault="00C42DE2" w:rsidP="00A377AF">
      <w:pPr>
        <w:rPr>
          <w:rFonts w:ascii="Times New Roman" w:hAnsi="Times New Roman"/>
        </w:rPr>
      </w:pPr>
    </w:p>
    <w:p w:rsidR="00C42DE2" w:rsidRPr="001550B3" w:rsidRDefault="00C42DE2" w:rsidP="00A377AF">
      <w:pPr>
        <w:rPr>
          <w:rFonts w:ascii="Times New Roman" w:hAnsi="Times New Roman"/>
        </w:rPr>
      </w:pPr>
    </w:p>
    <w:p w:rsidR="00C42DE2" w:rsidRPr="001550B3" w:rsidRDefault="00C42DE2" w:rsidP="00A377AF">
      <w:pPr>
        <w:rPr>
          <w:rFonts w:ascii="Times New Roman" w:hAnsi="Times New Roman"/>
        </w:rPr>
      </w:pPr>
    </w:p>
    <w:p w:rsidR="00A377AF" w:rsidRPr="001550B3" w:rsidRDefault="00A377AF" w:rsidP="00A377AF">
      <w:pPr>
        <w:rPr>
          <w:rFonts w:ascii="Times New Roman" w:hAnsi="Times New Roman"/>
        </w:rPr>
      </w:pPr>
    </w:p>
    <w:p w:rsidR="00A377AF" w:rsidRPr="001550B3" w:rsidRDefault="00A377AF" w:rsidP="00A377AF">
      <w:pPr>
        <w:rPr>
          <w:rFonts w:ascii="Times New Roman" w:hAnsi="Times New Roman"/>
        </w:rPr>
      </w:pPr>
    </w:p>
    <w:p w:rsidR="00A377AF" w:rsidRPr="001550B3" w:rsidRDefault="00A377AF" w:rsidP="00A377AF">
      <w:pPr>
        <w:rPr>
          <w:rFonts w:ascii="Times New Roman" w:hAnsi="Times New Roman"/>
        </w:rPr>
      </w:pPr>
    </w:p>
    <w:p w:rsidR="00A377AF" w:rsidRPr="001550B3" w:rsidRDefault="00A377AF" w:rsidP="00A377AF">
      <w:pPr>
        <w:rPr>
          <w:rFonts w:ascii="Times New Roman" w:hAnsi="Times New Roman"/>
        </w:rPr>
      </w:pPr>
    </w:p>
    <w:p w:rsidR="00070EEB" w:rsidRPr="001550B3" w:rsidRDefault="00070EEB" w:rsidP="00A377AF">
      <w:pPr>
        <w:rPr>
          <w:rFonts w:ascii="Times New Roman" w:hAnsi="Times New Roman"/>
        </w:rPr>
      </w:pPr>
    </w:p>
    <w:p w:rsidR="00070EEB" w:rsidRPr="001550B3" w:rsidRDefault="00070EEB" w:rsidP="00070EEB">
      <w:pPr>
        <w:rPr>
          <w:rFonts w:ascii="Times New Roman" w:hAnsi="Times New Roman"/>
        </w:rPr>
      </w:pPr>
    </w:p>
    <w:p w:rsidR="00070EEB" w:rsidRPr="001550B3" w:rsidRDefault="00070EEB" w:rsidP="00070EEB">
      <w:pPr>
        <w:rPr>
          <w:rFonts w:ascii="Times New Roman" w:hAnsi="Times New Roman"/>
        </w:rPr>
      </w:pPr>
    </w:p>
    <w:p w:rsidR="00070EEB" w:rsidRPr="001550B3" w:rsidRDefault="00070EEB" w:rsidP="00070EEB">
      <w:pPr>
        <w:rPr>
          <w:rFonts w:ascii="Times New Roman" w:hAnsi="Times New Roman"/>
        </w:rPr>
      </w:pPr>
    </w:p>
    <w:p w:rsidR="00070EEB" w:rsidRPr="001550B3" w:rsidRDefault="00070EEB" w:rsidP="00070EEB">
      <w:pPr>
        <w:rPr>
          <w:rFonts w:ascii="Times New Roman" w:hAnsi="Times New Roman"/>
        </w:rPr>
      </w:pPr>
    </w:p>
    <w:p w:rsidR="00070EEB" w:rsidRPr="001550B3" w:rsidRDefault="00070EEB" w:rsidP="00070EEB">
      <w:pPr>
        <w:rPr>
          <w:rFonts w:ascii="Times New Roman" w:hAnsi="Times New Roman"/>
        </w:rPr>
      </w:pPr>
    </w:p>
    <w:p w:rsidR="00070EEB" w:rsidRPr="001550B3" w:rsidRDefault="00070EEB" w:rsidP="00070EEB">
      <w:pPr>
        <w:rPr>
          <w:rFonts w:ascii="Times New Roman" w:hAnsi="Times New Roman"/>
        </w:rPr>
      </w:pPr>
    </w:p>
    <w:p w:rsidR="00070EEB" w:rsidRPr="001550B3" w:rsidRDefault="00070EEB" w:rsidP="00070EEB">
      <w:pPr>
        <w:rPr>
          <w:rFonts w:ascii="Times New Roman" w:hAnsi="Times New Roman"/>
        </w:rPr>
      </w:pPr>
    </w:p>
    <w:p w:rsidR="003C1B67" w:rsidRPr="001550B3" w:rsidRDefault="00362DBF" w:rsidP="001521CE">
      <w:pPr>
        <w:jc w:val="center"/>
        <w:rPr>
          <w:rFonts w:ascii="Times New Roman" w:hAnsi="Times New Roman"/>
        </w:rPr>
      </w:pPr>
      <w:r>
        <w:rPr>
          <w:rFonts w:ascii="Times New Roman" w:hAnsi="Times New Roman"/>
        </w:rPr>
        <w:t xml:space="preserve">Рис.8 </w:t>
      </w:r>
      <w:r w:rsidR="00662BA1" w:rsidRPr="001550B3">
        <w:rPr>
          <w:rFonts w:ascii="Times New Roman" w:hAnsi="Times New Roman"/>
        </w:rPr>
        <w:t>Предлагаемые функции  ОУ в создаваемой сети</w:t>
      </w:r>
    </w:p>
    <w:p w:rsidR="003C1B67" w:rsidRPr="001550B3" w:rsidRDefault="003C1B67" w:rsidP="00662BA1">
      <w:pPr>
        <w:jc w:val="center"/>
        <w:rPr>
          <w:rFonts w:ascii="Times New Roman" w:hAnsi="Times New Roman"/>
          <w:sz w:val="28"/>
          <w:szCs w:val="28"/>
        </w:rPr>
      </w:pPr>
      <w:r w:rsidRPr="001550B3">
        <w:rPr>
          <w:rFonts w:ascii="Times New Roman" w:hAnsi="Times New Roman"/>
          <w:noProof/>
          <w:sz w:val="28"/>
          <w:szCs w:val="28"/>
          <w:lang w:eastAsia="ru-RU"/>
        </w:rPr>
        <w:drawing>
          <wp:anchor distT="0" distB="0" distL="114300" distR="114300" simplePos="0" relativeHeight="251655680" behindDoc="0" locked="0" layoutInCell="1" allowOverlap="1">
            <wp:simplePos x="0" y="0"/>
            <wp:positionH relativeFrom="column">
              <wp:posOffset>905510</wp:posOffset>
            </wp:positionH>
            <wp:positionV relativeFrom="paragraph">
              <wp:posOffset>176530</wp:posOffset>
            </wp:positionV>
            <wp:extent cx="4157345" cy="1993265"/>
            <wp:effectExtent l="19050" t="0" r="14605" b="6985"/>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3C1B67" w:rsidRPr="001550B3" w:rsidRDefault="003C1B67" w:rsidP="00662BA1">
      <w:pPr>
        <w:jc w:val="center"/>
        <w:rPr>
          <w:rFonts w:ascii="Times New Roman" w:hAnsi="Times New Roman"/>
          <w:sz w:val="28"/>
          <w:szCs w:val="28"/>
        </w:rPr>
      </w:pPr>
    </w:p>
    <w:p w:rsidR="003C1B67" w:rsidRPr="001550B3" w:rsidRDefault="003C1B67" w:rsidP="00662BA1">
      <w:pPr>
        <w:jc w:val="center"/>
        <w:rPr>
          <w:rFonts w:ascii="Times New Roman" w:hAnsi="Times New Roman"/>
          <w:sz w:val="28"/>
          <w:szCs w:val="28"/>
        </w:rPr>
      </w:pPr>
    </w:p>
    <w:p w:rsidR="003C1B67" w:rsidRPr="001550B3" w:rsidRDefault="003C1B67" w:rsidP="00662BA1">
      <w:pPr>
        <w:jc w:val="center"/>
        <w:rPr>
          <w:rFonts w:ascii="Times New Roman" w:hAnsi="Times New Roman"/>
          <w:sz w:val="28"/>
          <w:szCs w:val="28"/>
        </w:rPr>
      </w:pPr>
    </w:p>
    <w:p w:rsidR="003C1B67" w:rsidRPr="001550B3" w:rsidRDefault="003C1B67" w:rsidP="00662BA1">
      <w:pPr>
        <w:jc w:val="center"/>
        <w:rPr>
          <w:rFonts w:ascii="Times New Roman" w:hAnsi="Times New Roman"/>
          <w:sz w:val="28"/>
          <w:szCs w:val="28"/>
        </w:rPr>
      </w:pPr>
    </w:p>
    <w:p w:rsidR="00476568" w:rsidRPr="001550B3" w:rsidRDefault="00476568" w:rsidP="00A377AF">
      <w:pPr>
        <w:rPr>
          <w:rFonts w:ascii="Times New Roman" w:hAnsi="Times New Roman"/>
        </w:rPr>
      </w:pPr>
    </w:p>
    <w:p w:rsidR="003C1B67" w:rsidRPr="001550B3" w:rsidRDefault="003C1B67" w:rsidP="00A377AF">
      <w:pPr>
        <w:rPr>
          <w:rFonts w:ascii="Times New Roman" w:hAnsi="Times New Roman"/>
        </w:rPr>
      </w:pPr>
    </w:p>
    <w:p w:rsidR="00A6417A" w:rsidRDefault="00A6417A" w:rsidP="003C1B67">
      <w:pPr>
        <w:jc w:val="center"/>
        <w:rPr>
          <w:rFonts w:ascii="Times New Roman" w:hAnsi="Times New Roman"/>
        </w:rPr>
      </w:pPr>
    </w:p>
    <w:p w:rsidR="00A6417A" w:rsidRDefault="00A6417A" w:rsidP="003C1B67">
      <w:pPr>
        <w:jc w:val="center"/>
        <w:rPr>
          <w:rFonts w:ascii="Times New Roman" w:hAnsi="Times New Roman"/>
        </w:rPr>
      </w:pPr>
    </w:p>
    <w:p w:rsidR="00A6417A" w:rsidRDefault="00A6417A" w:rsidP="003C1B67">
      <w:pPr>
        <w:jc w:val="center"/>
        <w:rPr>
          <w:rFonts w:ascii="Times New Roman" w:hAnsi="Times New Roman"/>
        </w:rPr>
      </w:pPr>
    </w:p>
    <w:p w:rsidR="00A6417A" w:rsidRDefault="00A6417A" w:rsidP="003C1B67">
      <w:pPr>
        <w:jc w:val="center"/>
        <w:rPr>
          <w:rFonts w:ascii="Times New Roman" w:hAnsi="Times New Roman"/>
        </w:rPr>
      </w:pPr>
    </w:p>
    <w:p w:rsidR="00A6417A" w:rsidRDefault="00A6417A" w:rsidP="003C1B67">
      <w:pPr>
        <w:jc w:val="center"/>
        <w:rPr>
          <w:rFonts w:ascii="Times New Roman" w:hAnsi="Times New Roman"/>
        </w:rPr>
      </w:pPr>
    </w:p>
    <w:p w:rsidR="00A6417A" w:rsidRDefault="00A6417A" w:rsidP="003C1B67">
      <w:pPr>
        <w:jc w:val="center"/>
        <w:rPr>
          <w:rFonts w:ascii="Times New Roman" w:hAnsi="Times New Roman"/>
        </w:rPr>
      </w:pPr>
    </w:p>
    <w:p w:rsidR="00A377AF" w:rsidRPr="001550B3" w:rsidRDefault="00362DBF" w:rsidP="003C1B67">
      <w:pPr>
        <w:jc w:val="center"/>
        <w:rPr>
          <w:rFonts w:ascii="Times New Roman" w:hAnsi="Times New Roman"/>
        </w:rPr>
      </w:pPr>
      <w:r>
        <w:rPr>
          <w:rFonts w:ascii="Times New Roman" w:hAnsi="Times New Roman"/>
        </w:rPr>
        <w:t>Рис.9</w:t>
      </w:r>
      <w:r w:rsidR="003C1B67" w:rsidRPr="001550B3">
        <w:rPr>
          <w:rFonts w:ascii="Times New Roman" w:hAnsi="Times New Roman"/>
        </w:rPr>
        <w:t xml:space="preserve"> Предлагаемые образовательные услуги ОУ в создаваемой сети</w:t>
      </w:r>
      <w:r w:rsidR="00A377AF" w:rsidRPr="001550B3">
        <w:rPr>
          <w:rFonts w:ascii="Times New Roman" w:hAnsi="Times New Roman"/>
        </w:rPr>
        <w:br w:type="page"/>
      </w:r>
    </w:p>
    <w:p w:rsidR="00A377AF" w:rsidRPr="001550B3" w:rsidRDefault="00662BA1" w:rsidP="005869EC">
      <w:pPr>
        <w:rPr>
          <w:rFonts w:ascii="Times New Roman" w:hAnsi="Times New Roman"/>
        </w:rPr>
      </w:pPr>
      <w:r w:rsidRPr="001550B3">
        <w:rPr>
          <w:noProof/>
          <w:lang w:eastAsia="ru-RU"/>
        </w:rPr>
        <w:lastRenderedPageBreak/>
        <w:drawing>
          <wp:anchor distT="0" distB="0" distL="114300" distR="114300" simplePos="0" relativeHeight="251657728" behindDoc="0" locked="0" layoutInCell="1" allowOverlap="1">
            <wp:simplePos x="0" y="0"/>
            <wp:positionH relativeFrom="column">
              <wp:posOffset>1026160</wp:posOffset>
            </wp:positionH>
            <wp:positionV relativeFrom="paragraph">
              <wp:posOffset>-123190</wp:posOffset>
            </wp:positionV>
            <wp:extent cx="3970020" cy="2181860"/>
            <wp:effectExtent l="19050" t="0" r="11430" b="889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377AF" w:rsidRPr="001550B3" w:rsidRDefault="00A377AF" w:rsidP="00A377AF">
      <w:pPr>
        <w:rPr>
          <w:rFonts w:ascii="Times New Roman" w:hAnsi="Times New Roman"/>
        </w:rPr>
      </w:pPr>
    </w:p>
    <w:p w:rsidR="00A377AF" w:rsidRPr="001550B3" w:rsidRDefault="00A377AF" w:rsidP="00A377AF">
      <w:pPr>
        <w:rPr>
          <w:rFonts w:ascii="Times New Roman" w:hAnsi="Times New Roman"/>
          <w:sz w:val="28"/>
          <w:szCs w:val="28"/>
        </w:rPr>
      </w:pPr>
    </w:p>
    <w:p w:rsidR="008C0B2F" w:rsidRPr="001550B3" w:rsidRDefault="008C0B2F" w:rsidP="00A377AF">
      <w:pPr>
        <w:rPr>
          <w:rFonts w:ascii="Times New Roman" w:hAnsi="Times New Roman"/>
          <w:sz w:val="28"/>
          <w:szCs w:val="28"/>
        </w:rPr>
      </w:pPr>
    </w:p>
    <w:p w:rsidR="00C42DE2" w:rsidRPr="001550B3" w:rsidRDefault="00C42DE2" w:rsidP="00A377AF">
      <w:pPr>
        <w:rPr>
          <w:rFonts w:ascii="Times New Roman" w:hAnsi="Times New Roman"/>
          <w:sz w:val="28"/>
          <w:szCs w:val="28"/>
        </w:rPr>
      </w:pPr>
    </w:p>
    <w:p w:rsidR="00C42DE2" w:rsidRPr="001550B3" w:rsidRDefault="00C42DE2" w:rsidP="00A377AF">
      <w:pPr>
        <w:rPr>
          <w:rFonts w:ascii="Times New Roman" w:hAnsi="Times New Roman"/>
          <w:sz w:val="28"/>
          <w:szCs w:val="28"/>
        </w:rPr>
      </w:pPr>
    </w:p>
    <w:p w:rsidR="008C0B2F" w:rsidRPr="001550B3" w:rsidRDefault="008C0B2F" w:rsidP="00A377AF">
      <w:pPr>
        <w:rPr>
          <w:rFonts w:ascii="Times New Roman" w:hAnsi="Times New Roman"/>
          <w:sz w:val="28"/>
          <w:szCs w:val="28"/>
        </w:rPr>
      </w:pPr>
    </w:p>
    <w:p w:rsidR="008C0B2F" w:rsidRPr="001550B3" w:rsidRDefault="008C0B2F" w:rsidP="00A377AF">
      <w:pPr>
        <w:rPr>
          <w:rFonts w:ascii="Times New Roman" w:hAnsi="Times New Roman"/>
          <w:sz w:val="28"/>
          <w:szCs w:val="28"/>
        </w:rPr>
      </w:pPr>
    </w:p>
    <w:p w:rsidR="008C0B2F" w:rsidRPr="001550B3" w:rsidRDefault="008C0B2F" w:rsidP="00A377AF">
      <w:pPr>
        <w:rPr>
          <w:rFonts w:ascii="Times New Roman" w:hAnsi="Times New Roman"/>
          <w:sz w:val="28"/>
          <w:szCs w:val="28"/>
        </w:rPr>
      </w:pPr>
    </w:p>
    <w:p w:rsidR="008C0B2F" w:rsidRPr="001550B3" w:rsidRDefault="008C0B2F" w:rsidP="00A377AF">
      <w:pPr>
        <w:rPr>
          <w:rFonts w:ascii="Times New Roman" w:hAnsi="Times New Roman"/>
          <w:sz w:val="28"/>
          <w:szCs w:val="28"/>
        </w:rPr>
      </w:pPr>
    </w:p>
    <w:p w:rsidR="00662BA1" w:rsidRPr="001550B3" w:rsidRDefault="00662BA1" w:rsidP="00D555B3">
      <w:pPr>
        <w:autoSpaceDE w:val="0"/>
        <w:autoSpaceDN w:val="0"/>
        <w:adjustRightInd w:val="0"/>
        <w:spacing w:line="360" w:lineRule="auto"/>
        <w:ind w:firstLine="708"/>
        <w:jc w:val="both"/>
        <w:rPr>
          <w:rFonts w:ascii="Times New Roman" w:hAnsi="Times New Roman"/>
        </w:rPr>
      </w:pPr>
    </w:p>
    <w:p w:rsidR="00662BA1" w:rsidRPr="001550B3" w:rsidRDefault="00362DBF" w:rsidP="00C57674">
      <w:pPr>
        <w:autoSpaceDE w:val="0"/>
        <w:autoSpaceDN w:val="0"/>
        <w:adjustRightInd w:val="0"/>
        <w:spacing w:line="360" w:lineRule="auto"/>
        <w:ind w:firstLine="708"/>
        <w:jc w:val="center"/>
        <w:rPr>
          <w:rFonts w:ascii="Times New Roman" w:hAnsi="Times New Roman"/>
        </w:rPr>
      </w:pPr>
      <w:r>
        <w:rPr>
          <w:rFonts w:ascii="Times New Roman" w:hAnsi="Times New Roman"/>
        </w:rPr>
        <w:t>Рис.10</w:t>
      </w:r>
      <w:r w:rsidR="00C57674" w:rsidRPr="001550B3">
        <w:rPr>
          <w:rFonts w:ascii="Times New Roman" w:hAnsi="Times New Roman"/>
        </w:rPr>
        <w:t xml:space="preserve"> ОУ - «ядро» сети</w:t>
      </w:r>
    </w:p>
    <w:p w:rsidR="00662BA1" w:rsidRPr="001550B3" w:rsidRDefault="00662BA1" w:rsidP="00D555B3">
      <w:pPr>
        <w:autoSpaceDE w:val="0"/>
        <w:autoSpaceDN w:val="0"/>
        <w:adjustRightInd w:val="0"/>
        <w:spacing w:line="360" w:lineRule="auto"/>
        <w:ind w:firstLine="708"/>
        <w:jc w:val="both"/>
        <w:rPr>
          <w:rFonts w:ascii="Times New Roman" w:hAnsi="Times New Roman"/>
        </w:rPr>
      </w:pPr>
    </w:p>
    <w:p w:rsidR="00C57674" w:rsidRPr="001550B3" w:rsidRDefault="00476568" w:rsidP="00476568">
      <w:pPr>
        <w:autoSpaceDE w:val="0"/>
        <w:autoSpaceDN w:val="0"/>
        <w:adjustRightInd w:val="0"/>
        <w:spacing w:line="360" w:lineRule="auto"/>
        <w:ind w:firstLine="708"/>
        <w:jc w:val="both"/>
        <w:rPr>
          <w:rFonts w:ascii="Times New Roman" w:hAnsi="Times New Roman"/>
        </w:rPr>
      </w:pPr>
      <w:r w:rsidRPr="001550B3">
        <w:rPr>
          <w:rFonts w:ascii="Times New Roman" w:hAnsi="Times New Roman"/>
          <w:noProof/>
          <w:lang w:eastAsia="ru-RU"/>
        </w:rPr>
        <w:drawing>
          <wp:inline distT="0" distB="0" distL="0" distR="0">
            <wp:extent cx="4572000" cy="27432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7674" w:rsidRPr="001550B3" w:rsidRDefault="00C57674" w:rsidP="00D555B3">
      <w:pPr>
        <w:autoSpaceDE w:val="0"/>
        <w:autoSpaceDN w:val="0"/>
        <w:adjustRightInd w:val="0"/>
        <w:spacing w:line="360" w:lineRule="auto"/>
        <w:ind w:firstLine="708"/>
        <w:jc w:val="both"/>
        <w:rPr>
          <w:rFonts w:ascii="Times New Roman" w:hAnsi="Times New Roman"/>
        </w:rPr>
      </w:pPr>
    </w:p>
    <w:p w:rsidR="00C57674" w:rsidRPr="001550B3" w:rsidRDefault="00C57674" w:rsidP="00D555B3">
      <w:pPr>
        <w:autoSpaceDE w:val="0"/>
        <w:autoSpaceDN w:val="0"/>
        <w:adjustRightInd w:val="0"/>
        <w:spacing w:line="360" w:lineRule="auto"/>
        <w:ind w:firstLine="708"/>
        <w:jc w:val="both"/>
        <w:rPr>
          <w:rFonts w:ascii="Times New Roman" w:hAnsi="Times New Roman"/>
        </w:rPr>
      </w:pPr>
    </w:p>
    <w:p w:rsidR="00C13268" w:rsidRPr="001550B3" w:rsidRDefault="00362DBF" w:rsidP="00476568">
      <w:pPr>
        <w:autoSpaceDE w:val="0"/>
        <w:autoSpaceDN w:val="0"/>
        <w:adjustRightInd w:val="0"/>
        <w:spacing w:line="360" w:lineRule="auto"/>
        <w:ind w:firstLine="708"/>
        <w:jc w:val="center"/>
        <w:rPr>
          <w:rFonts w:ascii="Times New Roman" w:hAnsi="Times New Roman"/>
        </w:rPr>
      </w:pPr>
      <w:r>
        <w:rPr>
          <w:rFonts w:ascii="Times New Roman" w:hAnsi="Times New Roman"/>
        </w:rPr>
        <w:t>Рис. 11</w:t>
      </w:r>
      <w:r w:rsidR="00C57674" w:rsidRPr="001550B3">
        <w:rPr>
          <w:rFonts w:ascii="Times New Roman" w:hAnsi="Times New Roman"/>
        </w:rPr>
        <w:t xml:space="preserve"> Специальности</w:t>
      </w:r>
      <w:r w:rsidR="00FF57D2" w:rsidRPr="001550B3">
        <w:rPr>
          <w:rFonts w:ascii="Times New Roman" w:hAnsi="Times New Roman"/>
        </w:rPr>
        <w:t xml:space="preserve"> для реализации в</w:t>
      </w:r>
      <w:r w:rsidR="003C1B67" w:rsidRPr="001550B3">
        <w:rPr>
          <w:rFonts w:ascii="Times New Roman" w:hAnsi="Times New Roman"/>
        </w:rPr>
        <w:t xml:space="preserve"> РЦ</w:t>
      </w:r>
    </w:p>
    <w:p w:rsidR="00C13268" w:rsidRPr="001550B3" w:rsidRDefault="00C13268" w:rsidP="00D555B3">
      <w:pPr>
        <w:autoSpaceDE w:val="0"/>
        <w:autoSpaceDN w:val="0"/>
        <w:adjustRightInd w:val="0"/>
        <w:spacing w:line="360" w:lineRule="auto"/>
        <w:ind w:firstLine="708"/>
        <w:jc w:val="both"/>
        <w:rPr>
          <w:rFonts w:ascii="Times New Roman" w:hAnsi="Times New Roman"/>
        </w:rPr>
      </w:pPr>
    </w:p>
    <w:p w:rsidR="00C13268" w:rsidRPr="001550B3" w:rsidRDefault="005F4E74" w:rsidP="00D555B3">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Позиции образовательных учреждений в предполагаемом ресурсном центре распределились равномерно на оказание образовательных</w:t>
      </w:r>
      <w:r w:rsidR="001521CE" w:rsidRPr="001550B3">
        <w:rPr>
          <w:rFonts w:ascii="Times New Roman" w:hAnsi="Times New Roman"/>
          <w:sz w:val="28"/>
          <w:szCs w:val="28"/>
        </w:rPr>
        <w:t>,</w:t>
      </w:r>
      <w:r w:rsidRPr="001550B3">
        <w:rPr>
          <w:rFonts w:ascii="Times New Roman" w:hAnsi="Times New Roman"/>
          <w:sz w:val="28"/>
          <w:szCs w:val="28"/>
        </w:rPr>
        <w:t xml:space="preserve"> </w:t>
      </w:r>
      <w:r w:rsidR="001521CE" w:rsidRPr="001550B3">
        <w:rPr>
          <w:rFonts w:ascii="Times New Roman" w:hAnsi="Times New Roman"/>
          <w:sz w:val="28"/>
          <w:szCs w:val="28"/>
        </w:rPr>
        <w:t>с</w:t>
      </w:r>
      <w:r w:rsidRPr="001550B3">
        <w:rPr>
          <w:rFonts w:ascii="Times New Roman" w:hAnsi="Times New Roman"/>
          <w:sz w:val="28"/>
          <w:szCs w:val="28"/>
        </w:rPr>
        <w:t>ервисных</w:t>
      </w:r>
      <w:r w:rsidR="001521CE" w:rsidRPr="001550B3">
        <w:rPr>
          <w:rFonts w:ascii="Times New Roman" w:hAnsi="Times New Roman"/>
          <w:sz w:val="28"/>
          <w:szCs w:val="28"/>
        </w:rPr>
        <w:t>, информационных услуг, услуг по управлению и координации деятельности РЦ,  прогностической и аналитической  деятельности, организации повышения квалифика</w:t>
      </w:r>
      <w:r w:rsidR="00362DBF">
        <w:rPr>
          <w:rFonts w:ascii="Times New Roman" w:hAnsi="Times New Roman"/>
          <w:sz w:val="28"/>
          <w:szCs w:val="28"/>
        </w:rPr>
        <w:t>ции педагогических кадров (рис.8</w:t>
      </w:r>
      <w:r w:rsidR="001521CE" w:rsidRPr="001550B3">
        <w:rPr>
          <w:rFonts w:ascii="Times New Roman" w:hAnsi="Times New Roman"/>
          <w:sz w:val="28"/>
          <w:szCs w:val="28"/>
        </w:rPr>
        <w:t>).</w:t>
      </w:r>
    </w:p>
    <w:p w:rsidR="00C13268" w:rsidRPr="001550B3" w:rsidRDefault="001521CE" w:rsidP="00476568">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lastRenderedPageBreak/>
        <w:t>Среди оказываемых  образовательных услуг, большинство учебных заведений предлагают свою позицию по продвижению сетевых продуктов через обучение студентов</w:t>
      </w:r>
      <w:r w:rsidR="00362DBF">
        <w:rPr>
          <w:rFonts w:ascii="Times New Roman" w:hAnsi="Times New Roman"/>
          <w:sz w:val="28"/>
          <w:szCs w:val="28"/>
        </w:rPr>
        <w:t xml:space="preserve"> и работников предприятий (рис.9</w:t>
      </w:r>
      <w:r w:rsidRPr="001550B3">
        <w:rPr>
          <w:rFonts w:ascii="Times New Roman" w:hAnsi="Times New Roman"/>
          <w:sz w:val="28"/>
          <w:szCs w:val="28"/>
        </w:rPr>
        <w:t>).</w:t>
      </w:r>
    </w:p>
    <w:p w:rsidR="00C13268" w:rsidRPr="001550B3" w:rsidRDefault="00C13268" w:rsidP="00D555B3">
      <w:pPr>
        <w:autoSpaceDE w:val="0"/>
        <w:autoSpaceDN w:val="0"/>
        <w:adjustRightInd w:val="0"/>
        <w:spacing w:line="360" w:lineRule="auto"/>
        <w:ind w:firstLine="708"/>
        <w:jc w:val="both"/>
        <w:rPr>
          <w:rFonts w:ascii="Times New Roman" w:hAnsi="Times New Roman"/>
        </w:rPr>
      </w:pPr>
    </w:p>
    <w:p w:rsidR="00C13268" w:rsidRPr="001550B3" w:rsidRDefault="009F3B2A" w:rsidP="005A3F5A">
      <w:pPr>
        <w:autoSpaceDE w:val="0"/>
        <w:autoSpaceDN w:val="0"/>
        <w:adjustRightInd w:val="0"/>
        <w:spacing w:line="360" w:lineRule="auto"/>
        <w:ind w:firstLine="708"/>
        <w:jc w:val="center"/>
        <w:rPr>
          <w:rFonts w:ascii="Times New Roman" w:hAnsi="Times New Roman"/>
        </w:rPr>
      </w:pPr>
      <w:r w:rsidRPr="001550B3">
        <w:rPr>
          <w:rFonts w:ascii="Times New Roman" w:hAnsi="Times New Roman"/>
          <w:noProof/>
          <w:lang w:eastAsia="ru-RU"/>
        </w:rPr>
        <w:drawing>
          <wp:anchor distT="0" distB="0" distL="114300" distR="114300" simplePos="0" relativeHeight="251659776" behindDoc="1" locked="0" layoutInCell="1" allowOverlap="1">
            <wp:simplePos x="0" y="0"/>
            <wp:positionH relativeFrom="column">
              <wp:posOffset>-129540</wp:posOffset>
            </wp:positionH>
            <wp:positionV relativeFrom="paragraph">
              <wp:posOffset>6350</wp:posOffset>
            </wp:positionV>
            <wp:extent cx="6113780" cy="5494655"/>
            <wp:effectExtent l="19050" t="0" r="20320" b="0"/>
            <wp:wrapTight wrapText="bothSides">
              <wp:wrapPolygon edited="0">
                <wp:start x="-67" y="0"/>
                <wp:lineTo x="-67" y="21568"/>
                <wp:lineTo x="21672" y="21568"/>
                <wp:lineTo x="21672" y="0"/>
                <wp:lineTo x="-67"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362DBF">
        <w:rPr>
          <w:rFonts w:ascii="Times New Roman" w:hAnsi="Times New Roman"/>
        </w:rPr>
        <w:t>Рис.12</w:t>
      </w:r>
      <w:r w:rsidR="00E335AA" w:rsidRPr="001550B3">
        <w:rPr>
          <w:rFonts w:ascii="Times New Roman" w:hAnsi="Times New Roman"/>
        </w:rPr>
        <w:t xml:space="preserve"> Направления деятельности РЦ</w:t>
      </w:r>
    </w:p>
    <w:p w:rsidR="00C57674" w:rsidRDefault="00476568" w:rsidP="00D555B3">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Иметь взаимодействие авиационные </w:t>
      </w:r>
      <w:proofErr w:type="spellStart"/>
      <w:r w:rsidRPr="001550B3">
        <w:rPr>
          <w:rFonts w:ascii="Times New Roman" w:hAnsi="Times New Roman"/>
          <w:sz w:val="28"/>
          <w:szCs w:val="28"/>
        </w:rPr>
        <w:t>ссузы</w:t>
      </w:r>
      <w:proofErr w:type="spellEnd"/>
      <w:r w:rsidRPr="001550B3">
        <w:rPr>
          <w:rFonts w:ascii="Times New Roman" w:hAnsi="Times New Roman"/>
          <w:sz w:val="28"/>
          <w:szCs w:val="28"/>
        </w:rPr>
        <w:t xml:space="preserve"> хотели бы с учебными заведениями, обеспеченными ресурсами, 60% - с Казанским авиационно-техническим колледжем и, следовательно, это учебное заведение может рассматриваться как потенциальное «ядро» сети.  Наиболее востребованные </w:t>
      </w:r>
      <w:r w:rsidRPr="001550B3">
        <w:rPr>
          <w:rFonts w:ascii="Times New Roman" w:hAnsi="Times New Roman"/>
          <w:sz w:val="28"/>
          <w:szCs w:val="28"/>
        </w:rPr>
        <w:lastRenderedPageBreak/>
        <w:t xml:space="preserve">для реализации в сетевом взаимодействии специальности </w:t>
      </w:r>
      <w:r w:rsidR="005A3F5A" w:rsidRPr="001550B3">
        <w:rPr>
          <w:rFonts w:ascii="Times New Roman" w:hAnsi="Times New Roman"/>
          <w:sz w:val="28"/>
          <w:szCs w:val="28"/>
        </w:rPr>
        <w:t>СПО «Технология машиностроения», «Производство летательных аппаратов», «Производство авиационных двигателей», «информационные»  специальности, рабочие профессии оператора и наладчика станков с числовым</w:t>
      </w:r>
      <w:r w:rsidR="00362DBF">
        <w:rPr>
          <w:rFonts w:ascii="Times New Roman" w:hAnsi="Times New Roman"/>
          <w:sz w:val="28"/>
          <w:szCs w:val="28"/>
        </w:rPr>
        <w:t xml:space="preserve"> программным управлением (рис.11</w:t>
      </w:r>
      <w:r w:rsidR="005A3F5A" w:rsidRPr="001550B3">
        <w:rPr>
          <w:rFonts w:ascii="Times New Roman" w:hAnsi="Times New Roman"/>
          <w:sz w:val="28"/>
          <w:szCs w:val="28"/>
        </w:rPr>
        <w:t>).</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По итогам экспертного обсуждения была сформирована наиболее предпочтительная модель Ресурсного центра, созданного на базе учреждения СПО, как выделенная в самостоятельное структурное подразделение единица, которая не имеет юридической самостоятельности, и организует свою деятельность по распределённому типу. Надо отметить, что были экспертные мнения, поддерживающие модель автономного учреждения, и модели с централизованной системой предоставления ресурсов. </w:t>
      </w:r>
    </w:p>
    <w:p w:rsidR="00A6417A" w:rsidRPr="001550B3" w:rsidRDefault="00A6417A" w:rsidP="00A6417A">
      <w:pPr>
        <w:spacing w:line="360" w:lineRule="auto"/>
        <w:ind w:firstLine="567"/>
        <w:jc w:val="both"/>
        <w:rPr>
          <w:rFonts w:ascii="Times New Roman" w:hAnsi="Times New Roman"/>
          <w:sz w:val="28"/>
          <w:szCs w:val="28"/>
        </w:rPr>
      </w:pPr>
      <w:r w:rsidRPr="001550B3">
        <w:rPr>
          <w:rFonts w:ascii="Times New Roman" w:hAnsi="Times New Roman"/>
          <w:sz w:val="28"/>
          <w:szCs w:val="28"/>
        </w:rPr>
        <w:t>Ядро распределенного ресурсного центра авиационной промышленности (РРЦАП) формируется на базе образовательного кластера КНИТУ-КАИ, КАТК. Для решения организационных, правовых и технических вопросов создания РЦ авиастроительной промышленности и координации в  процессе  его функционирования на  КНИТУ-КАИ  возлагаются функции учебного заведения-координатора РЦ с выделением в структуре КНИТУ-КАИ  специализированного структурного подразделения.</w:t>
      </w:r>
    </w:p>
    <w:p w:rsidR="00A6417A" w:rsidRPr="001550B3" w:rsidRDefault="00A6417A" w:rsidP="00A6417A">
      <w:pPr>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Сервисные структурные единицы ресурсного центра – участники распределенного ресурсного центра (по функциональным направлениям деятельности ресурсного центра) формируются на базе лидирующих профильных образовательных учреждений или их объединений (консорциумов/ объединений кластерного типа) с учетом  их специализации, наличия  разработанных авторских подходов к решению проблем масштаба сети в целом, наличия развитых каналов коммуникаций на базе </w:t>
      </w:r>
      <w:proofErr w:type="gramStart"/>
      <w:r w:rsidRPr="001550B3">
        <w:rPr>
          <w:rFonts w:ascii="Times New Roman" w:hAnsi="Times New Roman"/>
          <w:sz w:val="28"/>
          <w:szCs w:val="28"/>
        </w:rPr>
        <w:t>ИТ</w:t>
      </w:r>
      <w:proofErr w:type="gramEnd"/>
      <w:r w:rsidRPr="001550B3">
        <w:rPr>
          <w:rFonts w:ascii="Times New Roman" w:hAnsi="Times New Roman"/>
          <w:sz w:val="28"/>
          <w:szCs w:val="28"/>
        </w:rPr>
        <w:t xml:space="preserve"> технологий, и также развитой практики стратегического социального </w:t>
      </w:r>
      <w:r w:rsidRPr="001550B3">
        <w:rPr>
          <w:rFonts w:ascii="Times New Roman" w:hAnsi="Times New Roman"/>
          <w:sz w:val="28"/>
          <w:szCs w:val="28"/>
        </w:rPr>
        <w:lastRenderedPageBreak/>
        <w:t xml:space="preserve">партнерства и действуют в соответствии с Положением о  Ресурсном Центре авиастроительной отрасли  и своими Уставами. </w:t>
      </w:r>
    </w:p>
    <w:p w:rsidR="00A6417A" w:rsidRPr="001550B3" w:rsidRDefault="00A6417A" w:rsidP="00A6417A">
      <w:pPr>
        <w:spacing w:line="360" w:lineRule="auto"/>
        <w:ind w:firstLine="567"/>
        <w:jc w:val="both"/>
        <w:rPr>
          <w:rFonts w:ascii="Times New Roman" w:hAnsi="Times New Roman"/>
          <w:sz w:val="28"/>
          <w:szCs w:val="28"/>
        </w:rPr>
      </w:pPr>
      <w:r w:rsidRPr="001550B3">
        <w:rPr>
          <w:rFonts w:ascii="Times New Roman" w:hAnsi="Times New Roman"/>
          <w:sz w:val="28"/>
          <w:szCs w:val="28"/>
        </w:rPr>
        <w:t>Клиентская сеть ресурсного центра включает учреждения среднего, начального и дополнительного профессионального образования, готовящие кадры для авиастроительной отрасли, корпоративные структуры, входящие в периметр консолидации ОАО «Объединенная авиастроительная корпорация» и смежные с ними по профилю.</w:t>
      </w:r>
    </w:p>
    <w:p w:rsidR="00A6417A" w:rsidRPr="001550B3" w:rsidRDefault="00A6417A" w:rsidP="00A6417A">
      <w:pPr>
        <w:spacing w:line="360" w:lineRule="auto"/>
        <w:ind w:firstLine="567"/>
        <w:jc w:val="both"/>
        <w:rPr>
          <w:rFonts w:ascii="Times New Roman" w:hAnsi="Times New Roman"/>
          <w:sz w:val="28"/>
          <w:szCs w:val="28"/>
        </w:rPr>
      </w:pPr>
      <w:r w:rsidRPr="001550B3">
        <w:rPr>
          <w:rFonts w:ascii="Times New Roman" w:hAnsi="Times New Roman"/>
          <w:sz w:val="28"/>
          <w:szCs w:val="28"/>
        </w:rPr>
        <w:t>Работа Ресурсного центра на стадии становления строится на основе двусторонних договоров о совместной деятельности/ партнерстве   между образовательными учреждениями участниками РЦ, предусматривающими проведение работ в соответствии с целями и задачами РЦ, изложенными в Положении либо в виде некоммерческого партнерства.</w:t>
      </w:r>
    </w:p>
    <w:p w:rsidR="00A6417A" w:rsidRPr="001550B3" w:rsidRDefault="00A6417A" w:rsidP="00A6417A">
      <w:pPr>
        <w:spacing w:line="360" w:lineRule="auto"/>
        <w:ind w:firstLine="567"/>
        <w:jc w:val="both"/>
        <w:rPr>
          <w:rFonts w:ascii="Times New Roman" w:hAnsi="Times New Roman"/>
          <w:sz w:val="28"/>
          <w:szCs w:val="28"/>
        </w:rPr>
      </w:pPr>
      <w:r w:rsidRPr="001550B3">
        <w:rPr>
          <w:rFonts w:ascii="Times New Roman" w:hAnsi="Times New Roman"/>
          <w:sz w:val="28"/>
          <w:szCs w:val="28"/>
        </w:rPr>
        <w:t>Образовательные учреждения- члены клиентской сети (пользователи сервисов РЦ) также стоят свое взаимодействие с РЦ на  основе договоров об оказании услуг.</w:t>
      </w:r>
    </w:p>
    <w:p w:rsidR="00A6417A" w:rsidRPr="001550B3" w:rsidRDefault="00A6417A" w:rsidP="00A6417A">
      <w:pPr>
        <w:autoSpaceDE w:val="0"/>
        <w:autoSpaceDN w:val="0"/>
        <w:adjustRightInd w:val="0"/>
        <w:spacing w:line="360" w:lineRule="auto"/>
        <w:ind w:firstLine="708"/>
        <w:jc w:val="both"/>
        <w:rPr>
          <w:rFonts w:ascii="Times New Roman" w:hAnsi="Times New Roman"/>
          <w:bCs/>
          <w:sz w:val="28"/>
          <w:szCs w:val="28"/>
        </w:rPr>
      </w:pPr>
      <w:r w:rsidRPr="001550B3">
        <w:rPr>
          <w:rFonts w:ascii="Times New Roman" w:hAnsi="Times New Roman"/>
          <w:bCs/>
          <w:sz w:val="28"/>
          <w:szCs w:val="28"/>
        </w:rPr>
        <w:t xml:space="preserve">На основе анализа данных анкетирования, желания ОУ  и ресурсного обеспечения потенциальный состав распределенного ресурсного центра авиационной и космической промышленности из </w:t>
      </w:r>
      <w:r w:rsidRPr="001550B3">
        <w:rPr>
          <w:rFonts w:ascii="Times New Roman" w:hAnsi="Times New Roman"/>
          <w:sz w:val="28"/>
          <w:szCs w:val="28"/>
        </w:rPr>
        <w:t>авиационных средних специальных учебных заведений России (</w:t>
      </w:r>
      <w:proofErr w:type="spellStart"/>
      <w:r w:rsidRPr="001550B3">
        <w:rPr>
          <w:rFonts w:ascii="Times New Roman" w:hAnsi="Times New Roman"/>
          <w:sz w:val="28"/>
          <w:szCs w:val="28"/>
        </w:rPr>
        <w:t>АвиаАсс</w:t>
      </w:r>
      <w:proofErr w:type="spellEnd"/>
      <w:r w:rsidRPr="001550B3">
        <w:rPr>
          <w:rFonts w:ascii="Times New Roman" w:hAnsi="Times New Roman"/>
          <w:sz w:val="28"/>
          <w:szCs w:val="28"/>
        </w:rPr>
        <w:t>):</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1. Пермский авиационный техникум</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2. Самарский  авиационный техникум </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3. Воронежский авиационный техникум</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 xml:space="preserve">4. </w:t>
      </w:r>
      <w:proofErr w:type="spellStart"/>
      <w:r w:rsidRPr="001550B3">
        <w:rPr>
          <w:rFonts w:ascii="Times New Roman" w:hAnsi="Times New Roman"/>
          <w:sz w:val="28"/>
          <w:szCs w:val="28"/>
        </w:rPr>
        <w:t>Долгопрудненский</w:t>
      </w:r>
      <w:proofErr w:type="spellEnd"/>
      <w:r w:rsidRPr="001550B3">
        <w:rPr>
          <w:rFonts w:ascii="Times New Roman" w:hAnsi="Times New Roman"/>
          <w:sz w:val="28"/>
          <w:szCs w:val="28"/>
        </w:rPr>
        <w:t xml:space="preserve"> авиационный техникум</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5. Жуковский авиационный техникум</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6  Иркутский авиационный техникум</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7. Казанский авиационно-технический колледж</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8. Кировский авиационный техникум</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lastRenderedPageBreak/>
        <w:t>9. Таганрогский авиационный  колледж</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10. Луховицкий авиационный техникум</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11.  Ульяновский авиационный колледж</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12. Уфимский авиационный техникум.</w:t>
      </w:r>
    </w:p>
    <w:p w:rsidR="00A6417A" w:rsidRPr="001550B3" w:rsidRDefault="00A6417A" w:rsidP="00A6417A">
      <w:pPr>
        <w:autoSpaceDE w:val="0"/>
        <w:autoSpaceDN w:val="0"/>
        <w:adjustRightInd w:val="0"/>
        <w:spacing w:line="360" w:lineRule="auto"/>
        <w:ind w:firstLine="720"/>
        <w:jc w:val="both"/>
        <w:rPr>
          <w:rFonts w:ascii="Times New Roman" w:hAnsi="Times New Roman"/>
          <w:sz w:val="28"/>
          <w:szCs w:val="28"/>
        </w:rPr>
      </w:pPr>
      <w:r w:rsidRPr="001550B3">
        <w:rPr>
          <w:rFonts w:ascii="Times New Roman" w:hAnsi="Times New Roman"/>
          <w:sz w:val="28"/>
          <w:szCs w:val="28"/>
        </w:rPr>
        <w:t xml:space="preserve">Авиационные </w:t>
      </w:r>
      <w:proofErr w:type="spellStart"/>
      <w:r w:rsidRPr="001550B3">
        <w:rPr>
          <w:rFonts w:ascii="Times New Roman" w:hAnsi="Times New Roman"/>
          <w:sz w:val="28"/>
          <w:szCs w:val="28"/>
        </w:rPr>
        <w:t>ссузы</w:t>
      </w:r>
      <w:proofErr w:type="spellEnd"/>
      <w:r w:rsidRPr="001550B3">
        <w:rPr>
          <w:rFonts w:ascii="Times New Roman" w:hAnsi="Times New Roman"/>
          <w:sz w:val="28"/>
          <w:szCs w:val="28"/>
        </w:rPr>
        <w:t xml:space="preserve"> и другие образовательные учреждения совместно с предприятиями создают востребованные сетевые образовательные программы и с ними, при выполнении определенных условий, входят в состав РРЦАП.</w:t>
      </w:r>
    </w:p>
    <w:p w:rsidR="00A6417A" w:rsidRPr="001550B3" w:rsidRDefault="00A6417A" w:rsidP="00A6417A">
      <w:pPr>
        <w:autoSpaceDE w:val="0"/>
        <w:autoSpaceDN w:val="0"/>
        <w:adjustRightInd w:val="0"/>
        <w:spacing w:line="360" w:lineRule="auto"/>
        <w:ind w:firstLine="720"/>
        <w:jc w:val="both"/>
        <w:rPr>
          <w:rFonts w:ascii="Times New Roman" w:hAnsi="Times New Roman"/>
          <w:sz w:val="28"/>
          <w:szCs w:val="28"/>
        </w:rPr>
      </w:pPr>
      <w:r w:rsidRPr="001550B3">
        <w:rPr>
          <w:rFonts w:ascii="Times New Roman" w:hAnsi="Times New Roman"/>
          <w:sz w:val="28"/>
          <w:szCs w:val="28"/>
        </w:rPr>
        <w:t>КАТК создает и поддерживает единую информационную систему (сеть) РРЦАП, позволяющую дистанционную реализацию части сетевых образовательных программ и создание банка данных о сетевых образовательных программах авиационной промышленности и др.</w:t>
      </w:r>
    </w:p>
    <w:p w:rsidR="00A6417A" w:rsidRPr="001550B3" w:rsidRDefault="00A6417A" w:rsidP="00A6417A">
      <w:pPr>
        <w:autoSpaceDE w:val="0"/>
        <w:autoSpaceDN w:val="0"/>
        <w:adjustRightInd w:val="0"/>
        <w:spacing w:line="360" w:lineRule="auto"/>
        <w:ind w:firstLine="720"/>
        <w:jc w:val="both"/>
        <w:rPr>
          <w:rFonts w:ascii="Times New Roman" w:hAnsi="Times New Roman"/>
          <w:sz w:val="28"/>
          <w:szCs w:val="28"/>
        </w:rPr>
      </w:pPr>
      <w:r w:rsidRPr="001550B3">
        <w:rPr>
          <w:rFonts w:ascii="Times New Roman" w:hAnsi="Times New Roman"/>
          <w:sz w:val="28"/>
          <w:szCs w:val="28"/>
        </w:rPr>
        <w:t xml:space="preserve">ОАК и другие крупные работодатели и корпорации отрасли, и КАТК, КАИ определяет направления, специальности и профессии, или же образовательные программы, которые могут быть востребованы в ближайший год (период) на авиационных предприятиях в связи с внедрением технологий, оборудования, систем управления производством, или в связи с запуском новых изделий. </w:t>
      </w:r>
    </w:p>
    <w:p w:rsidR="00A6417A" w:rsidRPr="001550B3" w:rsidRDefault="00A6417A" w:rsidP="00A6417A">
      <w:pPr>
        <w:autoSpaceDE w:val="0"/>
        <w:autoSpaceDN w:val="0"/>
        <w:adjustRightInd w:val="0"/>
        <w:spacing w:line="360" w:lineRule="auto"/>
        <w:ind w:firstLine="708"/>
        <w:jc w:val="both"/>
        <w:rPr>
          <w:rFonts w:ascii="Times New Roman" w:hAnsi="Times New Roman"/>
          <w:sz w:val="28"/>
          <w:szCs w:val="28"/>
        </w:rPr>
      </w:pPr>
      <w:r w:rsidRPr="001550B3">
        <w:rPr>
          <w:rFonts w:ascii="Times New Roman" w:hAnsi="Times New Roman"/>
          <w:sz w:val="28"/>
          <w:szCs w:val="28"/>
        </w:rPr>
        <w:t>Предприятия выбирают требующуюся сетевую образовательную программу или набор сетевых образовательных программ. Они заключают договора с исполнителями (</w:t>
      </w:r>
      <w:proofErr w:type="spellStart"/>
      <w:r w:rsidRPr="001550B3">
        <w:rPr>
          <w:rFonts w:ascii="Times New Roman" w:hAnsi="Times New Roman"/>
          <w:sz w:val="28"/>
          <w:szCs w:val="28"/>
        </w:rPr>
        <w:t>ссузами</w:t>
      </w:r>
      <w:proofErr w:type="spellEnd"/>
      <w:r w:rsidRPr="001550B3">
        <w:rPr>
          <w:rFonts w:ascii="Times New Roman" w:hAnsi="Times New Roman"/>
          <w:sz w:val="28"/>
          <w:szCs w:val="28"/>
        </w:rPr>
        <w:t xml:space="preserve">, учреждениями НПО, университетами) на реализацию всей образовательной программы, набора образовательных программ или части образовательной программы. (В определенных случаях финансирование реализуемых сетевых программ может производиться за счет централизованных источников (средств на выполнение </w:t>
      </w:r>
      <w:proofErr w:type="spellStart"/>
      <w:r w:rsidRPr="001550B3">
        <w:rPr>
          <w:rFonts w:ascii="Times New Roman" w:hAnsi="Times New Roman"/>
          <w:sz w:val="28"/>
          <w:szCs w:val="28"/>
        </w:rPr>
        <w:t>гособоронзаказа</w:t>
      </w:r>
      <w:proofErr w:type="spellEnd"/>
      <w:r w:rsidRPr="001550B3">
        <w:rPr>
          <w:rFonts w:ascii="Times New Roman" w:hAnsi="Times New Roman"/>
          <w:sz w:val="28"/>
          <w:szCs w:val="28"/>
        </w:rPr>
        <w:t xml:space="preserve">, средств региональных и </w:t>
      </w:r>
      <w:proofErr w:type="gramStart"/>
      <w:r w:rsidRPr="001550B3">
        <w:rPr>
          <w:rFonts w:ascii="Times New Roman" w:hAnsi="Times New Roman"/>
          <w:sz w:val="28"/>
          <w:szCs w:val="28"/>
        </w:rPr>
        <w:t>федерального</w:t>
      </w:r>
      <w:proofErr w:type="gramEnd"/>
      <w:r w:rsidRPr="001550B3">
        <w:rPr>
          <w:rFonts w:ascii="Times New Roman" w:hAnsi="Times New Roman"/>
          <w:sz w:val="28"/>
          <w:szCs w:val="28"/>
        </w:rPr>
        <w:t xml:space="preserve"> бюджетов, средств ОАК, целевых программ и других источников)).</w:t>
      </w:r>
    </w:p>
    <w:p w:rsidR="00A6417A" w:rsidRPr="001550B3" w:rsidRDefault="00A6417A" w:rsidP="00A6417A">
      <w:pPr>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lastRenderedPageBreak/>
        <w:t>Исполнители, реализуя сетевые программы, направляет ядру РРЦАП определенный процент средств, полученных от реализации сетевых программ, которые будут расходоваться на организационно-методическое обеспечение и административные расходы РРЦАП.</w:t>
      </w:r>
    </w:p>
    <w:p w:rsidR="00A6417A" w:rsidRPr="001550B3" w:rsidRDefault="00A6417A" w:rsidP="00A6417A">
      <w:pPr>
        <w:autoSpaceDE w:val="0"/>
        <w:autoSpaceDN w:val="0"/>
        <w:adjustRightInd w:val="0"/>
        <w:spacing w:line="360" w:lineRule="auto"/>
        <w:ind w:firstLine="567"/>
        <w:jc w:val="both"/>
        <w:rPr>
          <w:rFonts w:ascii="Times New Roman" w:hAnsi="Times New Roman"/>
          <w:sz w:val="28"/>
          <w:szCs w:val="28"/>
        </w:rPr>
      </w:pPr>
      <w:proofErr w:type="spellStart"/>
      <w:r w:rsidRPr="001550B3">
        <w:rPr>
          <w:rFonts w:ascii="Times New Roman" w:hAnsi="Times New Roman"/>
          <w:sz w:val="28"/>
          <w:szCs w:val="28"/>
        </w:rPr>
        <w:t>Ссузы</w:t>
      </w:r>
      <w:proofErr w:type="spellEnd"/>
      <w:r w:rsidRPr="001550B3">
        <w:rPr>
          <w:rFonts w:ascii="Times New Roman" w:hAnsi="Times New Roman"/>
          <w:sz w:val="28"/>
          <w:szCs w:val="28"/>
        </w:rPr>
        <w:t xml:space="preserve"> и другие профессиональные учебные заведения принимают меры по созданию материальной базы для обеспечения новых и совершенствования перспективных сетевых образовательных программ путем активного и взаимосогласованного участия этих учреждений в федеральных и региональных программах развития и модернизации образовательных систем, а также в непрофильных федеральных целевых программ</w:t>
      </w:r>
      <w:r>
        <w:rPr>
          <w:rFonts w:ascii="Times New Roman" w:hAnsi="Times New Roman"/>
          <w:sz w:val="28"/>
          <w:szCs w:val="28"/>
        </w:rPr>
        <w:t>.</w:t>
      </w:r>
    </w:p>
    <w:p w:rsidR="000A5414" w:rsidRDefault="005A3F5A" w:rsidP="000A5414">
      <w:pPr>
        <w:spacing w:line="360" w:lineRule="auto"/>
        <w:ind w:firstLine="567"/>
        <w:rPr>
          <w:rFonts w:ascii="Times New Roman" w:hAnsi="Times New Roman"/>
          <w:sz w:val="28"/>
          <w:szCs w:val="28"/>
        </w:rPr>
      </w:pPr>
      <w:proofErr w:type="gramStart"/>
      <w:r w:rsidRPr="000A5414">
        <w:rPr>
          <w:rFonts w:ascii="Times New Roman" w:hAnsi="Times New Roman"/>
          <w:sz w:val="28"/>
          <w:szCs w:val="28"/>
        </w:rPr>
        <w:t>Исходя из направлений деятельности РЦ можно его предло</w:t>
      </w:r>
      <w:r w:rsidR="00362DBF" w:rsidRPr="000A5414">
        <w:rPr>
          <w:rFonts w:ascii="Times New Roman" w:hAnsi="Times New Roman"/>
          <w:sz w:val="28"/>
          <w:szCs w:val="28"/>
        </w:rPr>
        <w:t>жить</w:t>
      </w:r>
      <w:proofErr w:type="gramEnd"/>
      <w:r w:rsidR="00362DBF" w:rsidRPr="000A5414">
        <w:rPr>
          <w:rFonts w:ascii="Times New Roman" w:hAnsi="Times New Roman"/>
          <w:sz w:val="28"/>
          <w:szCs w:val="28"/>
        </w:rPr>
        <w:t xml:space="preserve"> следующую структуру (рис.12</w:t>
      </w:r>
      <w:r w:rsidR="000A5414" w:rsidRPr="000A5414">
        <w:rPr>
          <w:rFonts w:ascii="Times New Roman" w:hAnsi="Times New Roman"/>
          <w:sz w:val="28"/>
          <w:szCs w:val="28"/>
        </w:rPr>
        <w:t>), где</w:t>
      </w:r>
    </w:p>
    <w:p w:rsidR="000A5414" w:rsidRPr="000A5414" w:rsidRDefault="000A5414" w:rsidP="000A5414">
      <w:pPr>
        <w:spacing w:line="360" w:lineRule="auto"/>
        <w:ind w:firstLine="567"/>
        <w:rPr>
          <w:rFonts w:ascii="Times New Roman" w:hAnsi="Times New Roman"/>
          <w:sz w:val="28"/>
          <w:szCs w:val="28"/>
        </w:rPr>
      </w:pPr>
      <w:r w:rsidRPr="000A5414">
        <w:rPr>
          <w:rFonts w:ascii="Times New Roman" w:hAnsi="Times New Roman"/>
          <w:sz w:val="28"/>
          <w:szCs w:val="28"/>
        </w:rPr>
        <w:t xml:space="preserve"> 1. Отдел мониторинга и прогнозов</w:t>
      </w:r>
    </w:p>
    <w:p w:rsidR="000A5414" w:rsidRPr="000A5414" w:rsidRDefault="000A5414" w:rsidP="000A5414">
      <w:pPr>
        <w:spacing w:line="360" w:lineRule="auto"/>
        <w:ind w:firstLine="567"/>
        <w:rPr>
          <w:rFonts w:ascii="Times New Roman" w:hAnsi="Times New Roman"/>
          <w:sz w:val="28"/>
          <w:szCs w:val="28"/>
        </w:rPr>
      </w:pPr>
      <w:r w:rsidRPr="000A5414">
        <w:rPr>
          <w:rFonts w:ascii="Times New Roman" w:hAnsi="Times New Roman"/>
          <w:sz w:val="28"/>
          <w:szCs w:val="28"/>
        </w:rPr>
        <w:t>2. Отдел профориентации и до профессиональной подготовки</w:t>
      </w:r>
    </w:p>
    <w:p w:rsidR="000A5414" w:rsidRPr="000A5414" w:rsidRDefault="000A5414" w:rsidP="000A5414">
      <w:pPr>
        <w:spacing w:line="360" w:lineRule="auto"/>
        <w:ind w:firstLine="567"/>
        <w:rPr>
          <w:rFonts w:ascii="Times New Roman" w:hAnsi="Times New Roman"/>
          <w:sz w:val="28"/>
          <w:szCs w:val="28"/>
        </w:rPr>
      </w:pPr>
      <w:r w:rsidRPr="000A5414">
        <w:rPr>
          <w:rFonts w:ascii="Times New Roman" w:hAnsi="Times New Roman"/>
          <w:sz w:val="28"/>
          <w:szCs w:val="28"/>
        </w:rPr>
        <w:t>3. Отдел повышения квалификации преподавательского состава</w:t>
      </w:r>
    </w:p>
    <w:p w:rsidR="000A5414" w:rsidRPr="000A5414" w:rsidRDefault="000A5414" w:rsidP="000A5414">
      <w:pPr>
        <w:spacing w:line="360" w:lineRule="auto"/>
        <w:ind w:firstLine="567"/>
        <w:rPr>
          <w:rFonts w:ascii="Times New Roman" w:hAnsi="Times New Roman"/>
          <w:sz w:val="28"/>
          <w:szCs w:val="28"/>
        </w:rPr>
      </w:pPr>
      <w:r w:rsidRPr="000A5414">
        <w:rPr>
          <w:rFonts w:ascii="Times New Roman" w:hAnsi="Times New Roman"/>
          <w:sz w:val="28"/>
          <w:szCs w:val="28"/>
        </w:rPr>
        <w:t>4. Отдел методического и информационного сопровождения профессиональных программ</w:t>
      </w:r>
    </w:p>
    <w:p w:rsidR="000A5414" w:rsidRPr="000A5414" w:rsidRDefault="000A5414" w:rsidP="000A5414">
      <w:pPr>
        <w:spacing w:line="360" w:lineRule="auto"/>
        <w:ind w:firstLine="567"/>
        <w:rPr>
          <w:rFonts w:ascii="Times New Roman" w:hAnsi="Times New Roman"/>
          <w:sz w:val="28"/>
          <w:szCs w:val="28"/>
        </w:rPr>
      </w:pPr>
      <w:r w:rsidRPr="000A5414">
        <w:rPr>
          <w:rFonts w:ascii="Times New Roman" w:hAnsi="Times New Roman"/>
          <w:sz w:val="28"/>
          <w:szCs w:val="28"/>
        </w:rPr>
        <w:t>5 .Материально-финансовый отдел</w:t>
      </w:r>
    </w:p>
    <w:p w:rsidR="000A5414" w:rsidRPr="000A5414" w:rsidRDefault="000A5414" w:rsidP="000A5414">
      <w:pPr>
        <w:spacing w:line="360" w:lineRule="auto"/>
        <w:ind w:firstLine="567"/>
        <w:rPr>
          <w:rFonts w:ascii="Times New Roman" w:hAnsi="Times New Roman"/>
          <w:sz w:val="28"/>
          <w:szCs w:val="28"/>
        </w:rPr>
      </w:pPr>
      <w:r w:rsidRPr="000A5414">
        <w:rPr>
          <w:rFonts w:ascii="Times New Roman" w:hAnsi="Times New Roman"/>
          <w:sz w:val="28"/>
          <w:szCs w:val="28"/>
        </w:rPr>
        <w:t>6 .Отдел обучения</w:t>
      </w:r>
    </w:p>
    <w:p w:rsidR="000A5414" w:rsidRPr="000A5414" w:rsidRDefault="000A5414" w:rsidP="000A5414">
      <w:pPr>
        <w:spacing w:line="360" w:lineRule="auto"/>
        <w:ind w:firstLine="567"/>
        <w:jc w:val="both"/>
        <w:rPr>
          <w:rFonts w:ascii="Times New Roman" w:hAnsi="Times New Roman"/>
          <w:sz w:val="28"/>
          <w:szCs w:val="28"/>
        </w:rPr>
      </w:pPr>
      <w:r w:rsidRPr="000A5414">
        <w:rPr>
          <w:rFonts w:ascii="Times New Roman" w:hAnsi="Times New Roman"/>
          <w:sz w:val="28"/>
          <w:szCs w:val="28"/>
        </w:rPr>
        <w:t>7. Отдел качества</w:t>
      </w: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r>
        <w:rPr>
          <w:rFonts w:ascii="Times New Roman" w:hAnsi="Times New Roman"/>
          <w:noProof/>
          <w:sz w:val="28"/>
          <w:szCs w:val="28"/>
        </w:rPr>
        <w:drawing>
          <wp:anchor distT="0" distB="0" distL="114300" distR="114300" simplePos="0" relativeHeight="251656704" behindDoc="1" locked="0" layoutInCell="1" allowOverlap="1">
            <wp:simplePos x="0" y="0"/>
            <wp:positionH relativeFrom="column">
              <wp:posOffset>891540</wp:posOffset>
            </wp:positionH>
            <wp:positionV relativeFrom="paragraph">
              <wp:posOffset>5080</wp:posOffset>
            </wp:positionV>
            <wp:extent cx="4130040" cy="3752850"/>
            <wp:effectExtent l="19050" t="0" r="3810" b="0"/>
            <wp:wrapTight wrapText="bothSides">
              <wp:wrapPolygon edited="0">
                <wp:start x="-100" y="0"/>
                <wp:lineTo x="-100" y="21490"/>
                <wp:lineTo x="21620" y="21490"/>
                <wp:lineTo x="21620" y="0"/>
                <wp:lineTo x="-100" y="0"/>
              </wp:wrapPolygon>
            </wp:wrapTight>
            <wp:docPr id="4" name="Рисунок 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879" t="16618" r="2364" b="12944"/>
                    <a:stretch/>
                  </pic:blipFill>
                  <pic:spPr bwMode="auto">
                    <a:xfrm>
                      <a:off x="0" y="0"/>
                      <a:ext cx="4130040" cy="3752850"/>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anchor>
        </w:drawing>
      </w: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CB73DB">
      <w:pPr>
        <w:pStyle w:val="afc"/>
        <w:spacing w:line="360" w:lineRule="auto"/>
        <w:ind w:firstLine="708"/>
        <w:jc w:val="both"/>
        <w:rPr>
          <w:rFonts w:ascii="Times New Roman" w:hAnsi="Times New Roman" w:cs="Times New Roman"/>
          <w:sz w:val="28"/>
          <w:szCs w:val="28"/>
        </w:rPr>
      </w:pPr>
    </w:p>
    <w:p w:rsidR="00E50062" w:rsidRDefault="00E50062" w:rsidP="00E50062">
      <w:pPr>
        <w:pStyle w:val="afc"/>
        <w:spacing w:line="360" w:lineRule="auto"/>
        <w:ind w:firstLine="708"/>
        <w:jc w:val="center"/>
        <w:rPr>
          <w:rFonts w:ascii="Times New Roman" w:hAnsi="Times New Roman" w:cs="Times New Roman"/>
          <w:sz w:val="24"/>
          <w:szCs w:val="24"/>
        </w:rPr>
      </w:pPr>
      <w:r w:rsidRPr="00E50062">
        <w:rPr>
          <w:rFonts w:ascii="Times New Roman" w:hAnsi="Times New Roman" w:cs="Times New Roman"/>
          <w:sz w:val="24"/>
          <w:szCs w:val="24"/>
        </w:rPr>
        <w:t>Рис. 12 Модель ресурсного центра</w:t>
      </w:r>
    </w:p>
    <w:p w:rsidR="00E50062" w:rsidRPr="00E50062" w:rsidRDefault="00E50062" w:rsidP="00E50062">
      <w:pPr>
        <w:pStyle w:val="afc"/>
        <w:spacing w:line="360" w:lineRule="auto"/>
        <w:ind w:firstLine="708"/>
        <w:jc w:val="center"/>
        <w:rPr>
          <w:rFonts w:ascii="Times New Roman" w:hAnsi="Times New Roman" w:cs="Times New Roman"/>
          <w:sz w:val="24"/>
          <w:szCs w:val="24"/>
        </w:rPr>
      </w:pPr>
    </w:p>
    <w:p w:rsidR="00CB73DB" w:rsidRPr="001550B3" w:rsidRDefault="00CB73DB" w:rsidP="00CB73DB">
      <w:pPr>
        <w:pStyle w:val="afc"/>
        <w:spacing w:line="360" w:lineRule="auto"/>
        <w:ind w:firstLine="708"/>
        <w:jc w:val="both"/>
        <w:rPr>
          <w:rFonts w:ascii="Times New Roman" w:hAnsi="Times New Roman" w:cs="Times New Roman"/>
          <w:sz w:val="28"/>
          <w:szCs w:val="28"/>
        </w:rPr>
      </w:pPr>
      <w:r w:rsidRPr="001550B3">
        <w:rPr>
          <w:rFonts w:ascii="Times New Roman" w:hAnsi="Times New Roman" w:cs="Times New Roman"/>
          <w:sz w:val="28"/>
          <w:szCs w:val="28"/>
        </w:rPr>
        <w:t>На основе анализа различных подходов к  определению перечня направлений  деятельности отраслевого РЦ может быть предложена  следующая структура центра  с соответствующими функциями:</w:t>
      </w:r>
    </w:p>
    <w:p w:rsidR="00CB73DB" w:rsidRPr="001550B3" w:rsidRDefault="00CB73DB" w:rsidP="00CB73DB">
      <w:pPr>
        <w:pStyle w:val="afc"/>
        <w:spacing w:line="360" w:lineRule="auto"/>
        <w:ind w:firstLine="708"/>
        <w:jc w:val="both"/>
        <w:rPr>
          <w:rFonts w:ascii="Times New Roman" w:hAnsi="Times New Roman" w:cs="Times New Roman"/>
          <w:b/>
          <w:sz w:val="28"/>
          <w:szCs w:val="28"/>
        </w:rPr>
      </w:pPr>
      <w:r w:rsidRPr="001550B3">
        <w:rPr>
          <w:rFonts w:ascii="Times New Roman" w:hAnsi="Times New Roman" w:cs="Times New Roman"/>
          <w:b/>
          <w:sz w:val="28"/>
          <w:szCs w:val="28"/>
        </w:rPr>
        <w:t>Отдел мониторинга и прогнозов</w:t>
      </w:r>
    </w:p>
    <w:p w:rsidR="00CB73DB" w:rsidRPr="001550B3" w:rsidRDefault="00CB73DB" w:rsidP="00CB73DB">
      <w:pPr>
        <w:widowControl w:val="0"/>
        <w:shd w:val="clear" w:color="auto" w:fill="FFFFFF"/>
        <w:tabs>
          <w:tab w:val="left" w:pos="142"/>
          <w:tab w:val="left" w:pos="360"/>
        </w:tabs>
        <w:autoSpaceDE w:val="0"/>
        <w:autoSpaceDN w:val="0"/>
        <w:adjustRightInd w:val="0"/>
        <w:spacing w:line="360" w:lineRule="auto"/>
        <w:ind w:left="567"/>
        <w:jc w:val="both"/>
        <w:rPr>
          <w:rFonts w:ascii="Times New Roman" w:hAnsi="Times New Roman"/>
          <w:sz w:val="28"/>
          <w:szCs w:val="28"/>
        </w:rPr>
      </w:pPr>
      <w:r w:rsidRPr="001550B3">
        <w:rPr>
          <w:rFonts w:ascii="Times New Roman" w:hAnsi="Times New Roman"/>
          <w:spacing w:val="2"/>
          <w:sz w:val="28"/>
          <w:szCs w:val="28"/>
        </w:rPr>
        <w:t xml:space="preserve">Получение новейшей информации по развитию отрасли и образования </w:t>
      </w:r>
      <w:r w:rsidRPr="001550B3">
        <w:rPr>
          <w:rFonts w:ascii="Times New Roman" w:hAnsi="Times New Roman"/>
          <w:spacing w:val="-1"/>
          <w:sz w:val="28"/>
          <w:szCs w:val="28"/>
        </w:rPr>
        <w:t xml:space="preserve"> в России и за рубежом;</w:t>
      </w:r>
    </w:p>
    <w:p w:rsidR="00CB73DB" w:rsidRPr="001550B3" w:rsidRDefault="00CB73DB" w:rsidP="00CB73DB">
      <w:pPr>
        <w:widowControl w:val="0"/>
        <w:numPr>
          <w:ilvl w:val="0"/>
          <w:numId w:val="16"/>
        </w:numPr>
        <w:shd w:val="clear" w:color="auto" w:fill="FFFFFF"/>
        <w:tabs>
          <w:tab w:val="left" w:pos="142"/>
          <w:tab w:val="left" w:pos="360"/>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Изучение проблемных областей деятельности образовательных учреждений и предприятий отрасли;</w:t>
      </w:r>
    </w:p>
    <w:p w:rsidR="00CB73DB" w:rsidRPr="001550B3" w:rsidRDefault="00CB73DB" w:rsidP="00CB73DB">
      <w:pPr>
        <w:widowControl w:val="0"/>
        <w:numPr>
          <w:ilvl w:val="0"/>
          <w:numId w:val="16"/>
        </w:numPr>
        <w:shd w:val="clear" w:color="auto" w:fill="FFFFFF"/>
        <w:tabs>
          <w:tab w:val="left" w:pos="142"/>
          <w:tab w:val="left" w:pos="360"/>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5"/>
          <w:sz w:val="28"/>
          <w:szCs w:val="28"/>
        </w:rPr>
        <w:t xml:space="preserve">Разработка и согласование программы развития социального партнерства; </w:t>
      </w:r>
    </w:p>
    <w:p w:rsidR="00CB73DB" w:rsidRPr="001550B3" w:rsidRDefault="00CB73DB" w:rsidP="00CB73DB">
      <w:pPr>
        <w:widowControl w:val="0"/>
        <w:numPr>
          <w:ilvl w:val="0"/>
          <w:numId w:val="16"/>
        </w:numPr>
        <w:shd w:val="clear" w:color="auto" w:fill="FFFFFF"/>
        <w:tabs>
          <w:tab w:val="left" w:pos="142"/>
          <w:tab w:val="left" w:pos="360"/>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7"/>
          <w:sz w:val="28"/>
          <w:szCs w:val="28"/>
        </w:rPr>
        <w:t xml:space="preserve">Разработка целевых проектов по внедрению инноваций в  </w:t>
      </w:r>
      <w:r w:rsidRPr="001550B3">
        <w:rPr>
          <w:rFonts w:ascii="Times New Roman" w:hAnsi="Times New Roman"/>
          <w:spacing w:val="7"/>
          <w:sz w:val="28"/>
          <w:szCs w:val="28"/>
        </w:rPr>
        <w:lastRenderedPageBreak/>
        <w:t xml:space="preserve">образовательных учреждениях </w:t>
      </w:r>
      <w:r w:rsidRPr="001550B3">
        <w:rPr>
          <w:rFonts w:ascii="Times New Roman" w:hAnsi="Times New Roman"/>
          <w:spacing w:val="-4"/>
          <w:sz w:val="28"/>
          <w:szCs w:val="28"/>
        </w:rPr>
        <w:t>отрасли;</w:t>
      </w:r>
    </w:p>
    <w:p w:rsidR="00CB73DB" w:rsidRPr="001550B3" w:rsidRDefault="00CB73DB" w:rsidP="00CB73DB">
      <w:pPr>
        <w:widowControl w:val="0"/>
        <w:numPr>
          <w:ilvl w:val="0"/>
          <w:numId w:val="16"/>
        </w:numPr>
        <w:shd w:val="clear" w:color="auto" w:fill="FFFFFF"/>
        <w:tabs>
          <w:tab w:val="left" w:pos="142"/>
          <w:tab w:val="left" w:pos="360"/>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2"/>
          <w:sz w:val="28"/>
          <w:szCs w:val="28"/>
        </w:rPr>
        <w:t xml:space="preserve">Нормативно-правовое обеспечение взаимодействия образовательных учреждений и </w:t>
      </w:r>
      <w:r w:rsidRPr="001550B3">
        <w:rPr>
          <w:rFonts w:ascii="Times New Roman" w:hAnsi="Times New Roman"/>
          <w:spacing w:val="-1"/>
          <w:sz w:val="28"/>
          <w:szCs w:val="28"/>
        </w:rPr>
        <w:t>социальных партнеров;</w:t>
      </w:r>
    </w:p>
    <w:p w:rsidR="00CB73DB" w:rsidRPr="001550B3" w:rsidRDefault="00CB73DB" w:rsidP="00CB73DB">
      <w:pPr>
        <w:widowControl w:val="0"/>
        <w:numPr>
          <w:ilvl w:val="0"/>
          <w:numId w:val="17"/>
        </w:numPr>
        <w:shd w:val="clear" w:color="auto" w:fill="FFFFFF"/>
        <w:tabs>
          <w:tab w:val="left" w:pos="413"/>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Исследование запросов потребителей образовательных услуг в отрасли;</w:t>
      </w:r>
    </w:p>
    <w:p w:rsidR="00CB73DB" w:rsidRPr="001550B3" w:rsidRDefault="00CB73DB" w:rsidP="00CB73DB">
      <w:pPr>
        <w:widowControl w:val="0"/>
        <w:numPr>
          <w:ilvl w:val="0"/>
          <w:numId w:val="17"/>
        </w:numPr>
        <w:shd w:val="clear" w:color="auto" w:fill="FFFFFF"/>
        <w:tabs>
          <w:tab w:val="left" w:pos="413"/>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 xml:space="preserve">Осуществление прогнозно-аналитической деятельности по изучению конъюнктуры </w:t>
      </w:r>
      <w:r w:rsidRPr="001550B3">
        <w:rPr>
          <w:rFonts w:ascii="Times New Roman" w:hAnsi="Times New Roman"/>
          <w:spacing w:val="2"/>
          <w:sz w:val="28"/>
          <w:szCs w:val="28"/>
        </w:rPr>
        <w:t xml:space="preserve">отраслевого рынка труда в разрезе регионов. Определение рейтинга профессий и </w:t>
      </w:r>
      <w:r w:rsidRPr="001550B3">
        <w:rPr>
          <w:rFonts w:ascii="Times New Roman" w:hAnsi="Times New Roman"/>
          <w:spacing w:val="-2"/>
          <w:sz w:val="28"/>
          <w:szCs w:val="28"/>
        </w:rPr>
        <w:t>специальностей;</w:t>
      </w:r>
    </w:p>
    <w:p w:rsidR="00CB73DB" w:rsidRPr="001550B3" w:rsidRDefault="00CB73DB" w:rsidP="00CB73DB">
      <w:pPr>
        <w:widowControl w:val="0"/>
        <w:numPr>
          <w:ilvl w:val="0"/>
          <w:numId w:val="17"/>
        </w:numPr>
        <w:shd w:val="clear" w:color="auto" w:fill="FFFFFF"/>
        <w:tabs>
          <w:tab w:val="left" w:pos="413"/>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2"/>
          <w:sz w:val="28"/>
          <w:szCs w:val="28"/>
        </w:rPr>
        <w:t xml:space="preserve">Подготовка предложений по структуре и объему образовательных услуг, покрывающих </w:t>
      </w:r>
      <w:r w:rsidRPr="001550B3">
        <w:rPr>
          <w:rFonts w:ascii="Times New Roman" w:hAnsi="Times New Roman"/>
          <w:spacing w:val="-1"/>
          <w:sz w:val="28"/>
          <w:szCs w:val="28"/>
        </w:rPr>
        <w:t>потребности и запросы предприятий отрасли;</w:t>
      </w:r>
    </w:p>
    <w:p w:rsidR="00CB73DB" w:rsidRPr="001550B3" w:rsidRDefault="00CB73DB" w:rsidP="00CB73DB">
      <w:pPr>
        <w:shd w:val="clear" w:color="auto" w:fill="FFFFFF"/>
        <w:tabs>
          <w:tab w:val="left" w:pos="475"/>
        </w:tabs>
        <w:spacing w:line="360" w:lineRule="auto"/>
        <w:ind w:firstLine="567"/>
        <w:jc w:val="both"/>
        <w:rPr>
          <w:rFonts w:ascii="Times New Roman" w:hAnsi="Times New Roman"/>
          <w:spacing w:val="-1"/>
          <w:sz w:val="28"/>
          <w:szCs w:val="28"/>
        </w:rPr>
      </w:pPr>
      <w:r w:rsidRPr="001550B3">
        <w:rPr>
          <w:rFonts w:ascii="Times New Roman" w:hAnsi="Times New Roman"/>
          <w:sz w:val="28"/>
          <w:szCs w:val="28"/>
        </w:rPr>
        <w:t>•</w:t>
      </w:r>
      <w:r w:rsidRPr="001550B3">
        <w:rPr>
          <w:rFonts w:ascii="Times New Roman" w:hAnsi="Times New Roman"/>
          <w:sz w:val="28"/>
          <w:szCs w:val="28"/>
        </w:rPr>
        <w:tab/>
      </w:r>
      <w:r w:rsidRPr="001550B3">
        <w:rPr>
          <w:rFonts w:ascii="Times New Roman" w:hAnsi="Times New Roman"/>
          <w:spacing w:val="-2"/>
          <w:sz w:val="28"/>
          <w:szCs w:val="28"/>
        </w:rPr>
        <w:t xml:space="preserve">Обеспечение учреждений профессионального образования разного уровня </w:t>
      </w:r>
      <w:r w:rsidRPr="001550B3">
        <w:rPr>
          <w:rFonts w:ascii="Times New Roman" w:hAnsi="Times New Roman"/>
          <w:spacing w:val="-1"/>
          <w:sz w:val="28"/>
          <w:szCs w:val="28"/>
        </w:rPr>
        <w:t>статистическими и информационными данными;</w:t>
      </w:r>
    </w:p>
    <w:p w:rsidR="00CB73DB" w:rsidRPr="001550B3" w:rsidRDefault="00CB73DB" w:rsidP="00CB73DB">
      <w:pPr>
        <w:widowControl w:val="0"/>
        <w:numPr>
          <w:ilvl w:val="0"/>
          <w:numId w:val="18"/>
        </w:numPr>
        <w:shd w:val="clear" w:color="auto" w:fill="FFFFFF"/>
        <w:tabs>
          <w:tab w:val="left" w:pos="403"/>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Разработка рекомендаций по приведению системы профессионального образования в соответствие с актуальным состоянием, перспективными потребностями предприятий  отрасли;</w:t>
      </w:r>
    </w:p>
    <w:p w:rsidR="00CB73DB" w:rsidRPr="001550B3" w:rsidRDefault="00CB73DB" w:rsidP="00CB73DB">
      <w:pPr>
        <w:widowControl w:val="0"/>
        <w:numPr>
          <w:ilvl w:val="0"/>
          <w:numId w:val="18"/>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 xml:space="preserve">Исследование </w:t>
      </w:r>
      <w:proofErr w:type="spellStart"/>
      <w:r w:rsidRPr="001550B3">
        <w:rPr>
          <w:rFonts w:ascii="Times New Roman" w:hAnsi="Times New Roman"/>
          <w:spacing w:val="-1"/>
          <w:sz w:val="28"/>
          <w:szCs w:val="28"/>
        </w:rPr>
        <w:t>закрепляемости</w:t>
      </w:r>
      <w:proofErr w:type="spellEnd"/>
      <w:r w:rsidRPr="001550B3">
        <w:rPr>
          <w:rFonts w:ascii="Times New Roman" w:hAnsi="Times New Roman"/>
          <w:spacing w:val="-1"/>
          <w:sz w:val="28"/>
          <w:szCs w:val="28"/>
        </w:rPr>
        <w:t xml:space="preserve"> выпускников на предприятиях сервиса;</w:t>
      </w:r>
    </w:p>
    <w:p w:rsidR="00CB73DB" w:rsidRPr="001550B3" w:rsidRDefault="00CB73DB" w:rsidP="00CB73DB">
      <w:pPr>
        <w:widowControl w:val="0"/>
        <w:numPr>
          <w:ilvl w:val="0"/>
          <w:numId w:val="18"/>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Системное отслеживание трудоустройства выпускников.</w:t>
      </w:r>
    </w:p>
    <w:p w:rsidR="00CB73DB" w:rsidRPr="001550B3" w:rsidRDefault="00CB73DB" w:rsidP="00CB73DB">
      <w:pPr>
        <w:widowControl w:val="0"/>
        <w:shd w:val="clear" w:color="auto" w:fill="FFFFFF"/>
        <w:tabs>
          <w:tab w:val="left" w:pos="403"/>
        </w:tabs>
        <w:autoSpaceDE w:val="0"/>
        <w:autoSpaceDN w:val="0"/>
        <w:adjustRightInd w:val="0"/>
        <w:spacing w:line="360" w:lineRule="auto"/>
        <w:ind w:left="567"/>
        <w:jc w:val="both"/>
        <w:rPr>
          <w:rFonts w:ascii="Times New Roman" w:hAnsi="Times New Roman"/>
          <w:b/>
          <w:sz w:val="28"/>
          <w:szCs w:val="28"/>
        </w:rPr>
      </w:pPr>
      <w:r w:rsidRPr="001550B3">
        <w:rPr>
          <w:rFonts w:ascii="Times New Roman" w:hAnsi="Times New Roman"/>
          <w:b/>
          <w:spacing w:val="-1"/>
          <w:sz w:val="28"/>
          <w:szCs w:val="28"/>
        </w:rPr>
        <w:t xml:space="preserve">Отдел профориентации и </w:t>
      </w:r>
      <w:proofErr w:type="spellStart"/>
      <w:r w:rsidRPr="001550B3">
        <w:rPr>
          <w:rFonts w:ascii="Times New Roman" w:hAnsi="Times New Roman"/>
          <w:b/>
          <w:spacing w:val="-1"/>
          <w:sz w:val="28"/>
          <w:szCs w:val="28"/>
        </w:rPr>
        <w:t>допрофессиональной</w:t>
      </w:r>
      <w:proofErr w:type="spellEnd"/>
      <w:r w:rsidRPr="001550B3">
        <w:rPr>
          <w:rFonts w:ascii="Times New Roman" w:hAnsi="Times New Roman"/>
          <w:b/>
          <w:spacing w:val="-1"/>
          <w:sz w:val="28"/>
          <w:szCs w:val="28"/>
        </w:rPr>
        <w:t xml:space="preserve">  подготовки</w:t>
      </w:r>
    </w:p>
    <w:p w:rsidR="00CB73DB" w:rsidRPr="001550B3" w:rsidRDefault="00CB73DB" w:rsidP="00CB73DB">
      <w:pPr>
        <w:widowControl w:val="0"/>
        <w:numPr>
          <w:ilvl w:val="0"/>
          <w:numId w:val="19"/>
        </w:numPr>
        <w:shd w:val="clear" w:color="auto" w:fill="FFFFFF"/>
        <w:tabs>
          <w:tab w:val="left" w:pos="403"/>
        </w:tabs>
        <w:autoSpaceDE w:val="0"/>
        <w:autoSpaceDN w:val="0"/>
        <w:adjustRightInd w:val="0"/>
        <w:spacing w:line="360" w:lineRule="auto"/>
        <w:ind w:left="10" w:firstLine="567"/>
        <w:jc w:val="both"/>
        <w:rPr>
          <w:rFonts w:ascii="Times New Roman" w:hAnsi="Times New Roman"/>
          <w:sz w:val="28"/>
          <w:szCs w:val="28"/>
        </w:rPr>
      </w:pPr>
      <w:r w:rsidRPr="001550B3">
        <w:rPr>
          <w:rFonts w:ascii="Times New Roman" w:hAnsi="Times New Roman"/>
          <w:spacing w:val="-1"/>
          <w:sz w:val="28"/>
          <w:szCs w:val="28"/>
        </w:rPr>
        <w:t>Создание центра профессиональной карьеры;</w:t>
      </w:r>
    </w:p>
    <w:p w:rsidR="00CB73DB" w:rsidRPr="001550B3" w:rsidRDefault="00CB73DB" w:rsidP="00CB73DB">
      <w:pPr>
        <w:widowControl w:val="0"/>
        <w:numPr>
          <w:ilvl w:val="0"/>
          <w:numId w:val="19"/>
        </w:numPr>
        <w:shd w:val="clear" w:color="auto" w:fill="FFFFFF"/>
        <w:tabs>
          <w:tab w:val="left" w:pos="403"/>
        </w:tabs>
        <w:autoSpaceDE w:val="0"/>
        <w:autoSpaceDN w:val="0"/>
        <w:adjustRightInd w:val="0"/>
        <w:spacing w:line="360" w:lineRule="auto"/>
        <w:ind w:left="10" w:firstLine="567"/>
        <w:jc w:val="both"/>
        <w:rPr>
          <w:rFonts w:ascii="Times New Roman" w:hAnsi="Times New Roman"/>
          <w:sz w:val="28"/>
          <w:szCs w:val="28"/>
        </w:rPr>
      </w:pPr>
      <w:r w:rsidRPr="001550B3">
        <w:rPr>
          <w:rFonts w:ascii="Times New Roman" w:hAnsi="Times New Roman"/>
          <w:spacing w:val="-1"/>
          <w:sz w:val="28"/>
          <w:szCs w:val="28"/>
        </w:rPr>
        <w:t xml:space="preserve">Реализация </w:t>
      </w:r>
      <w:proofErr w:type="spellStart"/>
      <w:r w:rsidRPr="001550B3">
        <w:rPr>
          <w:rFonts w:ascii="Times New Roman" w:hAnsi="Times New Roman"/>
          <w:spacing w:val="-1"/>
          <w:sz w:val="28"/>
          <w:szCs w:val="28"/>
        </w:rPr>
        <w:t>профориентационной</w:t>
      </w:r>
      <w:proofErr w:type="spellEnd"/>
      <w:r w:rsidRPr="001550B3">
        <w:rPr>
          <w:rFonts w:ascii="Times New Roman" w:hAnsi="Times New Roman"/>
          <w:spacing w:val="-1"/>
          <w:sz w:val="28"/>
          <w:szCs w:val="28"/>
        </w:rPr>
        <w:t xml:space="preserve"> и </w:t>
      </w:r>
      <w:proofErr w:type="spellStart"/>
      <w:r w:rsidRPr="001550B3">
        <w:rPr>
          <w:rFonts w:ascii="Times New Roman" w:hAnsi="Times New Roman"/>
          <w:spacing w:val="-1"/>
          <w:sz w:val="28"/>
          <w:szCs w:val="28"/>
        </w:rPr>
        <w:t>профконсультационной</w:t>
      </w:r>
      <w:proofErr w:type="spellEnd"/>
      <w:r w:rsidRPr="001550B3">
        <w:rPr>
          <w:rFonts w:ascii="Times New Roman" w:hAnsi="Times New Roman"/>
          <w:spacing w:val="-1"/>
          <w:sz w:val="28"/>
          <w:szCs w:val="28"/>
        </w:rPr>
        <w:t xml:space="preserve"> деятельности;</w:t>
      </w:r>
    </w:p>
    <w:p w:rsidR="00CB73DB" w:rsidRPr="001550B3" w:rsidRDefault="00CB73DB" w:rsidP="00CB73DB">
      <w:pPr>
        <w:widowControl w:val="0"/>
        <w:numPr>
          <w:ilvl w:val="0"/>
          <w:numId w:val="19"/>
        </w:numPr>
        <w:shd w:val="clear" w:color="auto" w:fill="FFFFFF"/>
        <w:tabs>
          <w:tab w:val="left" w:pos="403"/>
        </w:tabs>
        <w:autoSpaceDE w:val="0"/>
        <w:autoSpaceDN w:val="0"/>
        <w:adjustRightInd w:val="0"/>
        <w:spacing w:line="360" w:lineRule="auto"/>
        <w:ind w:left="10" w:firstLine="567"/>
        <w:jc w:val="both"/>
        <w:rPr>
          <w:rFonts w:ascii="Times New Roman" w:hAnsi="Times New Roman"/>
          <w:sz w:val="28"/>
          <w:szCs w:val="28"/>
        </w:rPr>
      </w:pPr>
      <w:r w:rsidRPr="001550B3">
        <w:rPr>
          <w:rFonts w:ascii="Times New Roman" w:hAnsi="Times New Roman"/>
          <w:spacing w:val="-1"/>
          <w:sz w:val="28"/>
          <w:szCs w:val="28"/>
        </w:rPr>
        <w:t>Установление целевого взаимодействия со школами;</w:t>
      </w:r>
    </w:p>
    <w:p w:rsidR="00CB73DB" w:rsidRPr="001550B3" w:rsidRDefault="00CB73DB" w:rsidP="00CB73DB">
      <w:pPr>
        <w:widowControl w:val="0"/>
        <w:numPr>
          <w:ilvl w:val="0"/>
          <w:numId w:val="19"/>
        </w:numPr>
        <w:shd w:val="clear" w:color="auto" w:fill="FFFFFF"/>
        <w:tabs>
          <w:tab w:val="left" w:pos="403"/>
        </w:tabs>
        <w:autoSpaceDE w:val="0"/>
        <w:autoSpaceDN w:val="0"/>
        <w:adjustRightInd w:val="0"/>
        <w:spacing w:line="360" w:lineRule="auto"/>
        <w:ind w:left="10" w:firstLine="567"/>
        <w:jc w:val="both"/>
        <w:rPr>
          <w:rFonts w:ascii="Times New Roman" w:hAnsi="Times New Roman"/>
          <w:sz w:val="28"/>
          <w:szCs w:val="28"/>
        </w:rPr>
      </w:pPr>
      <w:r w:rsidRPr="001550B3">
        <w:rPr>
          <w:rFonts w:ascii="Times New Roman" w:hAnsi="Times New Roman"/>
          <w:spacing w:val="-1"/>
          <w:sz w:val="28"/>
          <w:szCs w:val="28"/>
        </w:rPr>
        <w:t>Создание информационного банка данных по образовательным и производственным  услугам;</w:t>
      </w:r>
    </w:p>
    <w:p w:rsidR="00CB73DB" w:rsidRPr="001550B3" w:rsidRDefault="00CB73DB" w:rsidP="00CB73DB">
      <w:pPr>
        <w:widowControl w:val="0"/>
        <w:numPr>
          <w:ilvl w:val="0"/>
          <w:numId w:val="18"/>
        </w:numPr>
        <w:shd w:val="clear" w:color="auto" w:fill="FFFFFF"/>
        <w:tabs>
          <w:tab w:val="left" w:pos="403"/>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3"/>
          <w:sz w:val="28"/>
          <w:szCs w:val="28"/>
        </w:rPr>
        <w:t>Подготовка и издание справочников производственных и образовательных услуг отрасли</w:t>
      </w:r>
      <w:r w:rsidRPr="001550B3">
        <w:rPr>
          <w:rFonts w:ascii="Times New Roman" w:hAnsi="Times New Roman"/>
          <w:spacing w:val="-5"/>
          <w:sz w:val="28"/>
          <w:szCs w:val="28"/>
        </w:rPr>
        <w:t>;</w:t>
      </w:r>
    </w:p>
    <w:p w:rsidR="00CB73DB" w:rsidRPr="001550B3" w:rsidRDefault="00CB73DB" w:rsidP="00CB73DB">
      <w:pPr>
        <w:widowControl w:val="0"/>
        <w:numPr>
          <w:ilvl w:val="0"/>
          <w:numId w:val="19"/>
        </w:numPr>
        <w:shd w:val="clear" w:color="auto" w:fill="FFFFFF"/>
        <w:tabs>
          <w:tab w:val="left" w:pos="403"/>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Расширение доступа к информации через размещение ее на сайте РЦ.</w:t>
      </w:r>
    </w:p>
    <w:p w:rsidR="00CB73DB" w:rsidRPr="001550B3" w:rsidRDefault="00CB73DB" w:rsidP="00CB73DB">
      <w:pPr>
        <w:widowControl w:val="0"/>
        <w:shd w:val="clear" w:color="auto" w:fill="FFFFFF"/>
        <w:tabs>
          <w:tab w:val="left" w:pos="403"/>
        </w:tabs>
        <w:autoSpaceDE w:val="0"/>
        <w:autoSpaceDN w:val="0"/>
        <w:adjustRightInd w:val="0"/>
        <w:spacing w:line="360" w:lineRule="auto"/>
        <w:ind w:left="10" w:firstLine="567"/>
        <w:jc w:val="both"/>
        <w:rPr>
          <w:rFonts w:ascii="Times New Roman" w:hAnsi="Times New Roman"/>
          <w:b/>
          <w:iCs/>
          <w:sz w:val="28"/>
          <w:szCs w:val="28"/>
        </w:rPr>
      </w:pPr>
      <w:r w:rsidRPr="001550B3">
        <w:rPr>
          <w:rFonts w:ascii="Times New Roman" w:hAnsi="Times New Roman"/>
          <w:b/>
          <w:iCs/>
          <w:spacing w:val="-1"/>
          <w:sz w:val="28"/>
          <w:szCs w:val="28"/>
        </w:rPr>
        <w:lastRenderedPageBreak/>
        <w:t>Отдел повышения квалификации преподавательского состава</w:t>
      </w:r>
    </w:p>
    <w:p w:rsidR="00CB73DB" w:rsidRPr="001550B3" w:rsidRDefault="00CB73DB" w:rsidP="00CB73DB">
      <w:pPr>
        <w:widowControl w:val="0"/>
        <w:numPr>
          <w:ilvl w:val="0"/>
          <w:numId w:val="18"/>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2"/>
          <w:sz w:val="28"/>
          <w:szCs w:val="28"/>
        </w:rPr>
        <w:t xml:space="preserve">Создание резерва педагогического персонала из числа специалистов,    имеющих опыт </w:t>
      </w:r>
      <w:r w:rsidRPr="001550B3">
        <w:rPr>
          <w:rFonts w:ascii="Times New Roman" w:hAnsi="Times New Roman"/>
          <w:spacing w:val="-1"/>
          <w:sz w:val="28"/>
          <w:szCs w:val="28"/>
        </w:rPr>
        <w:t>профессиональной деятельности в отрасли;</w:t>
      </w:r>
    </w:p>
    <w:p w:rsidR="00CB73DB" w:rsidRPr="001550B3" w:rsidRDefault="00CB73DB" w:rsidP="00CB73DB">
      <w:pPr>
        <w:widowControl w:val="0"/>
        <w:numPr>
          <w:ilvl w:val="0"/>
          <w:numId w:val="18"/>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5"/>
          <w:sz w:val="28"/>
          <w:szCs w:val="28"/>
        </w:rPr>
        <w:t>Организация непрерывного профессионального развития (ПК) профессионально-педагогического персонала через систему обучения по инновационным образовательным программам;</w:t>
      </w:r>
    </w:p>
    <w:p w:rsidR="00CB73DB" w:rsidRPr="001550B3" w:rsidRDefault="00CB73DB" w:rsidP="00CB73DB">
      <w:pPr>
        <w:widowControl w:val="0"/>
        <w:numPr>
          <w:ilvl w:val="0"/>
          <w:numId w:val="18"/>
        </w:numPr>
        <w:shd w:val="clear" w:color="auto" w:fill="FFFFFF"/>
        <w:tabs>
          <w:tab w:val="left" w:pos="46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Организация повышения предметно-профессиональной компетентности педагогических </w:t>
      </w:r>
      <w:r w:rsidRPr="001550B3">
        <w:rPr>
          <w:rFonts w:ascii="Times New Roman" w:hAnsi="Times New Roman"/>
          <w:spacing w:val="-1"/>
          <w:sz w:val="28"/>
          <w:szCs w:val="28"/>
        </w:rPr>
        <w:t>работников на предприятиях с современным уровнем технологий и оборудования отрасли;</w:t>
      </w:r>
    </w:p>
    <w:p w:rsidR="00CB73DB" w:rsidRPr="001550B3" w:rsidRDefault="00CB73DB" w:rsidP="00CB73DB">
      <w:pPr>
        <w:widowControl w:val="0"/>
        <w:numPr>
          <w:ilvl w:val="0"/>
          <w:numId w:val="18"/>
        </w:numPr>
        <w:shd w:val="clear" w:color="auto" w:fill="FFFFFF"/>
        <w:tabs>
          <w:tab w:val="left" w:pos="46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 xml:space="preserve">Организация проведения бизнес </w:t>
      </w:r>
      <w:proofErr w:type="gramStart"/>
      <w:r w:rsidRPr="001550B3">
        <w:rPr>
          <w:rFonts w:ascii="Times New Roman" w:hAnsi="Times New Roman"/>
          <w:spacing w:val="1"/>
          <w:sz w:val="28"/>
          <w:szCs w:val="28"/>
        </w:rPr>
        <w:t>-т</w:t>
      </w:r>
      <w:proofErr w:type="gramEnd"/>
      <w:r w:rsidRPr="001550B3">
        <w:rPr>
          <w:rFonts w:ascii="Times New Roman" w:hAnsi="Times New Roman"/>
          <w:spacing w:val="1"/>
          <w:sz w:val="28"/>
          <w:szCs w:val="28"/>
        </w:rPr>
        <w:t xml:space="preserve">ренингов, мастер-классов для руководителей предприятий </w:t>
      </w:r>
      <w:r w:rsidRPr="001550B3">
        <w:rPr>
          <w:rFonts w:ascii="Times New Roman" w:hAnsi="Times New Roman"/>
          <w:spacing w:val="-1"/>
          <w:sz w:val="28"/>
          <w:szCs w:val="28"/>
        </w:rPr>
        <w:t>и образовательных учреждений, педагогов и представителей предприятий отрасли;</w:t>
      </w:r>
    </w:p>
    <w:p w:rsidR="00CB73DB" w:rsidRPr="001550B3" w:rsidRDefault="00CB73DB" w:rsidP="00CB73DB">
      <w:pPr>
        <w:widowControl w:val="0"/>
        <w:numPr>
          <w:ilvl w:val="0"/>
          <w:numId w:val="18"/>
        </w:numPr>
        <w:shd w:val="clear" w:color="auto" w:fill="FFFFFF"/>
        <w:tabs>
          <w:tab w:val="left" w:pos="46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Представление информационно-консультационных услуг по вопросам   образования за </w:t>
      </w:r>
      <w:r w:rsidRPr="001550B3">
        <w:rPr>
          <w:rFonts w:ascii="Times New Roman" w:hAnsi="Times New Roman"/>
          <w:spacing w:val="-4"/>
          <w:sz w:val="28"/>
          <w:szCs w:val="28"/>
        </w:rPr>
        <w:t>рубежом;</w:t>
      </w:r>
    </w:p>
    <w:p w:rsidR="00CB73DB" w:rsidRPr="001550B3" w:rsidRDefault="00CB73DB" w:rsidP="00CB73DB">
      <w:pPr>
        <w:widowControl w:val="0"/>
        <w:numPr>
          <w:ilvl w:val="0"/>
          <w:numId w:val="18"/>
        </w:numPr>
        <w:shd w:val="clear" w:color="auto" w:fill="FFFFFF"/>
        <w:tabs>
          <w:tab w:val="left" w:pos="46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Услуги по программе культурного и рабочего обмена для преподавателей за рубежом.</w:t>
      </w:r>
    </w:p>
    <w:p w:rsidR="00CB73DB" w:rsidRPr="001550B3" w:rsidRDefault="00CB73DB" w:rsidP="00CB73DB">
      <w:pPr>
        <w:widowControl w:val="0"/>
        <w:shd w:val="clear" w:color="auto" w:fill="FFFFFF"/>
        <w:tabs>
          <w:tab w:val="left" w:pos="709"/>
        </w:tabs>
        <w:autoSpaceDE w:val="0"/>
        <w:autoSpaceDN w:val="0"/>
        <w:adjustRightInd w:val="0"/>
        <w:spacing w:line="360" w:lineRule="auto"/>
        <w:ind w:left="567"/>
        <w:jc w:val="both"/>
        <w:rPr>
          <w:rFonts w:ascii="Times New Roman" w:hAnsi="Times New Roman"/>
          <w:b/>
          <w:sz w:val="28"/>
          <w:szCs w:val="28"/>
        </w:rPr>
      </w:pPr>
      <w:r w:rsidRPr="001550B3">
        <w:rPr>
          <w:rFonts w:ascii="Times New Roman" w:hAnsi="Times New Roman"/>
          <w:b/>
          <w:iCs/>
          <w:spacing w:val="-1"/>
          <w:sz w:val="28"/>
          <w:szCs w:val="28"/>
        </w:rPr>
        <w:t>Отдел методического и информационного сопровождения профессиональных программ</w:t>
      </w:r>
    </w:p>
    <w:p w:rsidR="00CB73DB" w:rsidRPr="001550B3" w:rsidRDefault="00CB73DB" w:rsidP="00CB73DB">
      <w:pPr>
        <w:widowControl w:val="0"/>
        <w:numPr>
          <w:ilvl w:val="0"/>
          <w:numId w:val="20"/>
        </w:numPr>
        <w:shd w:val="clear" w:color="auto" w:fill="FFFFFF"/>
        <w:tabs>
          <w:tab w:val="left" w:pos="709"/>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Определение требований к качеству учебно-программной  документации;</w:t>
      </w:r>
    </w:p>
    <w:p w:rsidR="00CB73DB" w:rsidRPr="001550B3" w:rsidRDefault="00CB73DB" w:rsidP="00CB73DB">
      <w:pPr>
        <w:widowControl w:val="0"/>
        <w:numPr>
          <w:ilvl w:val="0"/>
          <w:numId w:val="20"/>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 xml:space="preserve">Разработка методических материалов по заказам учреждений профессионального </w:t>
      </w:r>
      <w:r w:rsidRPr="001550B3">
        <w:rPr>
          <w:rFonts w:ascii="Times New Roman" w:hAnsi="Times New Roman"/>
          <w:spacing w:val="-2"/>
          <w:sz w:val="28"/>
          <w:szCs w:val="28"/>
        </w:rPr>
        <w:t>образования;</w:t>
      </w:r>
    </w:p>
    <w:p w:rsidR="00CB73DB" w:rsidRPr="001550B3" w:rsidRDefault="00CB73DB" w:rsidP="00CB73DB">
      <w:pPr>
        <w:widowControl w:val="0"/>
        <w:numPr>
          <w:ilvl w:val="0"/>
          <w:numId w:val="20"/>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2"/>
          <w:sz w:val="28"/>
          <w:szCs w:val="28"/>
        </w:rPr>
        <w:t>Создание информационного банка данных по направлениям деятельности образовательных учреждений всех уровней;</w:t>
      </w:r>
    </w:p>
    <w:p w:rsidR="00CB73DB" w:rsidRPr="001550B3" w:rsidRDefault="00CB73DB" w:rsidP="00CB73DB">
      <w:pPr>
        <w:widowControl w:val="0"/>
        <w:numPr>
          <w:ilvl w:val="0"/>
          <w:numId w:val="20"/>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Организация работы творческих групп по разработке инновационных  моделей обучения;</w:t>
      </w:r>
    </w:p>
    <w:p w:rsidR="00CB73DB" w:rsidRPr="001550B3" w:rsidRDefault="00CB73DB" w:rsidP="00CB73DB">
      <w:pPr>
        <w:widowControl w:val="0"/>
        <w:numPr>
          <w:ilvl w:val="0"/>
          <w:numId w:val="20"/>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3"/>
          <w:sz w:val="28"/>
          <w:szCs w:val="28"/>
        </w:rPr>
        <w:t xml:space="preserve">Выявление научно-методических, информационных потребностей </w:t>
      </w:r>
      <w:r w:rsidRPr="001550B3">
        <w:rPr>
          <w:rFonts w:ascii="Times New Roman" w:hAnsi="Times New Roman"/>
          <w:spacing w:val="3"/>
          <w:sz w:val="28"/>
          <w:szCs w:val="28"/>
        </w:rPr>
        <w:lastRenderedPageBreak/>
        <w:t xml:space="preserve">и запросов учреждений </w:t>
      </w:r>
      <w:r w:rsidRPr="001550B3">
        <w:rPr>
          <w:rFonts w:ascii="Times New Roman" w:hAnsi="Times New Roman"/>
          <w:spacing w:val="-1"/>
          <w:sz w:val="28"/>
          <w:szCs w:val="28"/>
        </w:rPr>
        <w:t xml:space="preserve">профессионального образования всех уровней; </w:t>
      </w:r>
    </w:p>
    <w:p w:rsidR="00CB73DB" w:rsidRPr="001550B3" w:rsidRDefault="00CB73DB" w:rsidP="00CB73DB">
      <w:pPr>
        <w:widowControl w:val="0"/>
        <w:numPr>
          <w:ilvl w:val="0"/>
          <w:numId w:val="20"/>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Разработка системы кооперации (педагогической, методической, организационной) старшей </w:t>
      </w:r>
      <w:r w:rsidRPr="001550B3">
        <w:rPr>
          <w:rFonts w:ascii="Times New Roman" w:hAnsi="Times New Roman"/>
          <w:spacing w:val="-1"/>
          <w:sz w:val="28"/>
          <w:szCs w:val="28"/>
        </w:rPr>
        <w:t>ступени школы с учреждениями профессионального образования;</w:t>
      </w:r>
    </w:p>
    <w:p w:rsidR="00CB73DB" w:rsidRPr="001550B3" w:rsidRDefault="00CB73DB" w:rsidP="00CB73DB">
      <w:pPr>
        <w:widowControl w:val="0"/>
        <w:numPr>
          <w:ilvl w:val="0"/>
          <w:numId w:val="20"/>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Адаптация программно-методического обеспечения для повышения квалификации преподавателей профильного обучения школы;</w:t>
      </w:r>
    </w:p>
    <w:p w:rsidR="00CB73DB" w:rsidRPr="001550B3" w:rsidRDefault="00CB73DB" w:rsidP="00CB73DB">
      <w:pPr>
        <w:widowControl w:val="0"/>
        <w:numPr>
          <w:ilvl w:val="0"/>
          <w:numId w:val="20"/>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 xml:space="preserve">Формирование библиотеки и </w:t>
      </w:r>
      <w:proofErr w:type="spellStart"/>
      <w:r w:rsidRPr="001550B3">
        <w:rPr>
          <w:rFonts w:ascii="Times New Roman" w:hAnsi="Times New Roman"/>
          <w:spacing w:val="-1"/>
          <w:sz w:val="28"/>
          <w:szCs w:val="28"/>
        </w:rPr>
        <w:t>медиатеки</w:t>
      </w:r>
      <w:proofErr w:type="spellEnd"/>
      <w:r w:rsidRPr="001550B3">
        <w:rPr>
          <w:rFonts w:ascii="Times New Roman" w:hAnsi="Times New Roman"/>
          <w:spacing w:val="-1"/>
          <w:sz w:val="28"/>
          <w:szCs w:val="28"/>
        </w:rPr>
        <w:t xml:space="preserve"> с выходом коллективного пользования  в Интернет;</w:t>
      </w:r>
    </w:p>
    <w:p w:rsidR="00CB73DB" w:rsidRPr="001550B3" w:rsidRDefault="00CB73DB" w:rsidP="00CB73DB">
      <w:pPr>
        <w:widowControl w:val="0"/>
        <w:numPr>
          <w:ilvl w:val="0"/>
          <w:numId w:val="20"/>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Организация работ по распространению методических материалов;</w:t>
      </w:r>
    </w:p>
    <w:p w:rsidR="00CB73DB" w:rsidRPr="001550B3" w:rsidRDefault="00CB73DB" w:rsidP="00CB73DB">
      <w:pPr>
        <w:widowControl w:val="0"/>
        <w:numPr>
          <w:ilvl w:val="0"/>
          <w:numId w:val="16"/>
        </w:numPr>
        <w:shd w:val="clear" w:color="auto" w:fill="FFFFFF"/>
        <w:tabs>
          <w:tab w:val="left" w:pos="360"/>
          <w:tab w:val="left" w:pos="451"/>
        </w:tabs>
        <w:autoSpaceDE w:val="0"/>
        <w:autoSpaceDN w:val="0"/>
        <w:adjustRightInd w:val="0"/>
        <w:spacing w:line="360" w:lineRule="auto"/>
        <w:ind w:firstLine="567"/>
        <w:jc w:val="both"/>
        <w:rPr>
          <w:rFonts w:ascii="Times New Roman" w:hAnsi="Times New Roman"/>
          <w:spacing w:val="-1"/>
          <w:sz w:val="28"/>
          <w:szCs w:val="28"/>
        </w:rPr>
      </w:pPr>
      <w:r w:rsidRPr="001550B3">
        <w:rPr>
          <w:rFonts w:ascii="Times New Roman" w:hAnsi="Times New Roman"/>
          <w:spacing w:val="-1"/>
          <w:sz w:val="28"/>
          <w:szCs w:val="28"/>
        </w:rPr>
        <w:t xml:space="preserve"> Проведение экспертизы учебных программ, проектов, методических рекомендаций;</w:t>
      </w:r>
    </w:p>
    <w:p w:rsidR="000D1DF1" w:rsidRPr="00E50062" w:rsidRDefault="00CB73DB" w:rsidP="00E50062">
      <w:pPr>
        <w:widowControl w:val="0"/>
        <w:numPr>
          <w:ilvl w:val="0"/>
          <w:numId w:val="20"/>
        </w:numPr>
        <w:shd w:val="clear" w:color="auto" w:fill="FFFFFF"/>
        <w:tabs>
          <w:tab w:val="left" w:pos="451"/>
        </w:tabs>
        <w:autoSpaceDE w:val="0"/>
        <w:autoSpaceDN w:val="0"/>
        <w:adjustRightInd w:val="0"/>
        <w:spacing w:line="360" w:lineRule="auto"/>
        <w:ind w:left="5" w:firstLine="567"/>
        <w:jc w:val="both"/>
        <w:rPr>
          <w:rFonts w:ascii="Times New Roman" w:hAnsi="Times New Roman"/>
          <w:sz w:val="28"/>
          <w:szCs w:val="28"/>
        </w:rPr>
      </w:pPr>
      <w:r w:rsidRPr="001550B3">
        <w:rPr>
          <w:rFonts w:ascii="Times New Roman" w:hAnsi="Times New Roman"/>
          <w:spacing w:val="-1"/>
          <w:sz w:val="28"/>
          <w:szCs w:val="28"/>
        </w:rPr>
        <w:t>Оказание  консультационных услуг.</w:t>
      </w:r>
    </w:p>
    <w:p w:rsidR="00CB73DB" w:rsidRPr="001550B3" w:rsidRDefault="00CB73DB" w:rsidP="00CB73DB">
      <w:pPr>
        <w:widowControl w:val="0"/>
        <w:shd w:val="clear" w:color="auto" w:fill="FFFFFF"/>
        <w:tabs>
          <w:tab w:val="left" w:pos="451"/>
        </w:tabs>
        <w:autoSpaceDE w:val="0"/>
        <w:autoSpaceDN w:val="0"/>
        <w:adjustRightInd w:val="0"/>
        <w:spacing w:line="360" w:lineRule="auto"/>
        <w:ind w:left="567"/>
        <w:jc w:val="both"/>
        <w:rPr>
          <w:rFonts w:ascii="Times New Roman" w:hAnsi="Times New Roman"/>
          <w:b/>
          <w:sz w:val="28"/>
          <w:szCs w:val="28"/>
        </w:rPr>
      </w:pPr>
      <w:r w:rsidRPr="001550B3">
        <w:rPr>
          <w:rFonts w:ascii="Times New Roman" w:hAnsi="Times New Roman"/>
          <w:b/>
          <w:sz w:val="28"/>
          <w:szCs w:val="28"/>
        </w:rPr>
        <w:t>Материально-финансовый отдел</w:t>
      </w:r>
    </w:p>
    <w:p w:rsidR="00CB73DB" w:rsidRPr="001550B3" w:rsidRDefault="00CB73DB" w:rsidP="00CB73DB">
      <w:pPr>
        <w:pStyle w:val="a3"/>
        <w:widowControl w:val="0"/>
        <w:numPr>
          <w:ilvl w:val="0"/>
          <w:numId w:val="43"/>
        </w:numPr>
        <w:shd w:val="clear" w:color="auto" w:fill="FFFFFF"/>
        <w:tabs>
          <w:tab w:val="left" w:pos="451"/>
        </w:tabs>
        <w:autoSpaceDE w:val="0"/>
        <w:autoSpaceDN w:val="0"/>
        <w:adjustRightInd w:val="0"/>
        <w:spacing w:line="360" w:lineRule="auto"/>
        <w:jc w:val="both"/>
        <w:rPr>
          <w:rFonts w:ascii="Times New Roman" w:hAnsi="Times New Roman"/>
          <w:sz w:val="28"/>
          <w:szCs w:val="28"/>
        </w:rPr>
      </w:pPr>
      <w:r w:rsidRPr="001550B3">
        <w:rPr>
          <w:rFonts w:ascii="Times New Roman" w:hAnsi="Times New Roman"/>
          <w:sz w:val="28"/>
          <w:szCs w:val="28"/>
        </w:rPr>
        <w:t>Анализ предложений на рынке учебного оборудования;</w:t>
      </w:r>
    </w:p>
    <w:p w:rsidR="00CB73DB" w:rsidRPr="001550B3" w:rsidRDefault="00CB73DB" w:rsidP="00CB73DB">
      <w:pPr>
        <w:widowControl w:val="0"/>
        <w:numPr>
          <w:ilvl w:val="0"/>
          <w:numId w:val="16"/>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Привлечение инвестиционных потоков со стороны экономических структур сферы сервиса в развитие современной учебно-материальной базы образовательных учреждений отрасли;</w:t>
      </w:r>
    </w:p>
    <w:p w:rsidR="00CB73DB" w:rsidRPr="001550B3" w:rsidRDefault="00CB73DB" w:rsidP="00CB73DB">
      <w:pPr>
        <w:widowControl w:val="0"/>
        <w:numPr>
          <w:ilvl w:val="0"/>
          <w:numId w:val="16"/>
        </w:numPr>
        <w:shd w:val="clear" w:color="auto" w:fill="FFFFFF"/>
        <w:tabs>
          <w:tab w:val="left" w:pos="451"/>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Вовлечение ресурсов соучредителей в профессиональное обучение, повышение квалификации персонала.</w:t>
      </w:r>
    </w:p>
    <w:p w:rsidR="00CB73DB" w:rsidRPr="001550B3" w:rsidRDefault="00CB73DB" w:rsidP="00CB73DB">
      <w:pPr>
        <w:widowControl w:val="0"/>
        <w:shd w:val="clear" w:color="auto" w:fill="FFFFFF"/>
        <w:tabs>
          <w:tab w:val="left" w:pos="451"/>
        </w:tabs>
        <w:autoSpaceDE w:val="0"/>
        <w:autoSpaceDN w:val="0"/>
        <w:adjustRightInd w:val="0"/>
        <w:spacing w:line="360" w:lineRule="auto"/>
        <w:ind w:left="5" w:firstLine="567"/>
        <w:jc w:val="both"/>
        <w:rPr>
          <w:rFonts w:ascii="Times New Roman" w:hAnsi="Times New Roman"/>
          <w:b/>
          <w:iCs/>
          <w:sz w:val="28"/>
          <w:szCs w:val="28"/>
        </w:rPr>
      </w:pPr>
      <w:r w:rsidRPr="001550B3">
        <w:rPr>
          <w:rFonts w:ascii="Times New Roman" w:hAnsi="Times New Roman"/>
          <w:b/>
          <w:iCs/>
          <w:spacing w:val="-1"/>
          <w:sz w:val="28"/>
          <w:szCs w:val="28"/>
        </w:rPr>
        <w:t>Отдел обучения</w:t>
      </w:r>
    </w:p>
    <w:p w:rsidR="00CB73DB" w:rsidRPr="001550B3" w:rsidRDefault="00CB73DB" w:rsidP="00CB73DB">
      <w:pPr>
        <w:widowControl w:val="0"/>
        <w:numPr>
          <w:ilvl w:val="0"/>
          <w:numId w:val="16"/>
        </w:numPr>
        <w:shd w:val="clear" w:color="auto" w:fill="FFFFFF"/>
        <w:tabs>
          <w:tab w:val="left" w:pos="374"/>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3"/>
          <w:sz w:val="28"/>
          <w:szCs w:val="28"/>
        </w:rPr>
        <w:t>Удовлетворение образовательных запросов населения через систему ДПО, ДОУ;</w:t>
      </w:r>
    </w:p>
    <w:p w:rsidR="00CB73DB" w:rsidRPr="001550B3" w:rsidRDefault="00CB73DB" w:rsidP="00CB73DB">
      <w:pPr>
        <w:widowControl w:val="0"/>
        <w:numPr>
          <w:ilvl w:val="0"/>
          <w:numId w:val="16"/>
        </w:numPr>
        <w:shd w:val="clear" w:color="auto" w:fill="FFFFFF"/>
        <w:tabs>
          <w:tab w:val="left" w:pos="374"/>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3"/>
          <w:sz w:val="28"/>
          <w:szCs w:val="28"/>
        </w:rPr>
        <w:t>Организация технологического обучения учащихся общеобразовательных школ;</w:t>
      </w:r>
    </w:p>
    <w:p w:rsidR="00CB73DB" w:rsidRPr="001550B3" w:rsidRDefault="00CB73DB" w:rsidP="00CB73DB">
      <w:pPr>
        <w:widowControl w:val="0"/>
        <w:numPr>
          <w:ilvl w:val="0"/>
          <w:numId w:val="16"/>
        </w:numPr>
        <w:shd w:val="clear" w:color="auto" w:fill="FFFFFF"/>
        <w:tabs>
          <w:tab w:val="left" w:pos="374"/>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3"/>
          <w:sz w:val="28"/>
          <w:szCs w:val="28"/>
        </w:rPr>
        <w:t>Реализация сетевых программ производственного обучения учащихся (студентов) на основе современного оборудования, прогрессивных производственных технологий отрасли;</w:t>
      </w:r>
    </w:p>
    <w:p w:rsidR="00CB73DB" w:rsidRPr="001550B3" w:rsidRDefault="00CB73DB" w:rsidP="00CB73DB">
      <w:pPr>
        <w:widowControl w:val="0"/>
        <w:numPr>
          <w:ilvl w:val="0"/>
          <w:numId w:val="16"/>
        </w:numPr>
        <w:shd w:val="clear" w:color="auto" w:fill="FFFFFF"/>
        <w:tabs>
          <w:tab w:val="left" w:pos="374"/>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lastRenderedPageBreak/>
        <w:t>Организация дистанционного обучения граждан;</w:t>
      </w:r>
    </w:p>
    <w:p w:rsidR="00CB73DB" w:rsidRPr="001550B3" w:rsidRDefault="00CB73DB" w:rsidP="00CB73DB">
      <w:pPr>
        <w:widowControl w:val="0"/>
        <w:numPr>
          <w:ilvl w:val="0"/>
          <w:numId w:val="16"/>
        </w:numPr>
        <w:shd w:val="clear" w:color="auto" w:fill="FFFFFF"/>
        <w:tabs>
          <w:tab w:val="left" w:pos="374"/>
        </w:tabs>
        <w:autoSpaceDE w:val="0"/>
        <w:autoSpaceDN w:val="0"/>
        <w:adjustRightInd w:val="0"/>
        <w:spacing w:line="360" w:lineRule="auto"/>
        <w:ind w:firstLine="567"/>
        <w:jc w:val="both"/>
        <w:rPr>
          <w:rFonts w:ascii="Times New Roman" w:hAnsi="Times New Roman"/>
          <w:spacing w:val="-1"/>
          <w:sz w:val="28"/>
          <w:szCs w:val="28"/>
        </w:rPr>
      </w:pPr>
      <w:r w:rsidRPr="001550B3">
        <w:rPr>
          <w:rFonts w:ascii="Times New Roman" w:hAnsi="Times New Roman"/>
          <w:spacing w:val="-1"/>
          <w:sz w:val="28"/>
          <w:szCs w:val="28"/>
        </w:rPr>
        <w:t>Исполнение целевого заказа на ускоренную подготовку, ПК,      дополнительные  образовательные услуги на возмездной основе.</w:t>
      </w:r>
    </w:p>
    <w:p w:rsidR="00CB73DB" w:rsidRPr="001550B3" w:rsidRDefault="00CB73DB" w:rsidP="00CB73DB">
      <w:pPr>
        <w:widowControl w:val="0"/>
        <w:shd w:val="clear" w:color="auto" w:fill="FFFFFF"/>
        <w:tabs>
          <w:tab w:val="left" w:pos="374"/>
        </w:tabs>
        <w:autoSpaceDE w:val="0"/>
        <w:autoSpaceDN w:val="0"/>
        <w:adjustRightInd w:val="0"/>
        <w:spacing w:line="360" w:lineRule="auto"/>
        <w:ind w:left="19" w:firstLine="567"/>
        <w:jc w:val="both"/>
        <w:rPr>
          <w:rFonts w:ascii="Times New Roman" w:hAnsi="Times New Roman"/>
          <w:b/>
          <w:iCs/>
          <w:sz w:val="28"/>
          <w:szCs w:val="28"/>
        </w:rPr>
      </w:pPr>
      <w:r w:rsidRPr="001550B3">
        <w:rPr>
          <w:rFonts w:ascii="Times New Roman" w:hAnsi="Times New Roman"/>
          <w:b/>
          <w:iCs/>
          <w:sz w:val="28"/>
          <w:szCs w:val="28"/>
        </w:rPr>
        <w:t xml:space="preserve">Отдел качества </w:t>
      </w:r>
    </w:p>
    <w:p w:rsidR="00CB73DB" w:rsidRPr="001550B3" w:rsidRDefault="00CB73DB" w:rsidP="00CB73DB">
      <w:pPr>
        <w:pStyle w:val="a3"/>
        <w:widowControl w:val="0"/>
        <w:numPr>
          <w:ilvl w:val="0"/>
          <w:numId w:val="30"/>
        </w:numPr>
        <w:shd w:val="clear" w:color="auto" w:fill="FFFFFF"/>
        <w:tabs>
          <w:tab w:val="left" w:pos="456"/>
        </w:tabs>
        <w:autoSpaceDE w:val="0"/>
        <w:autoSpaceDN w:val="0"/>
        <w:adjustRightInd w:val="0"/>
        <w:spacing w:line="360" w:lineRule="auto"/>
        <w:ind w:left="0" w:firstLine="567"/>
        <w:jc w:val="both"/>
        <w:rPr>
          <w:rFonts w:ascii="Times New Roman" w:hAnsi="Times New Roman"/>
          <w:spacing w:val="-1"/>
          <w:sz w:val="28"/>
          <w:szCs w:val="28"/>
        </w:rPr>
      </w:pPr>
      <w:r w:rsidRPr="001550B3">
        <w:rPr>
          <w:rFonts w:ascii="Times New Roman" w:hAnsi="Times New Roman"/>
          <w:spacing w:val="-1"/>
          <w:sz w:val="28"/>
          <w:szCs w:val="28"/>
        </w:rPr>
        <w:t>Создание лаборатории сертификации профессиональной квалификации,       проведение сертификации профессиональных квалификаций выпускников         учреждений     начального и среднего профессионального образования;</w:t>
      </w:r>
    </w:p>
    <w:p w:rsidR="00CB73DB" w:rsidRPr="001550B3" w:rsidRDefault="00CB73DB" w:rsidP="00CB73DB">
      <w:pPr>
        <w:widowControl w:val="0"/>
        <w:numPr>
          <w:ilvl w:val="0"/>
          <w:numId w:val="20"/>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3"/>
          <w:sz w:val="28"/>
          <w:szCs w:val="28"/>
        </w:rPr>
        <w:t xml:space="preserve">Организация проведения независимой итоговой аттестации по профессии с последующим </w:t>
      </w:r>
      <w:r w:rsidRPr="001550B3">
        <w:rPr>
          <w:rFonts w:ascii="Times New Roman" w:hAnsi="Times New Roman"/>
          <w:spacing w:val="-2"/>
          <w:sz w:val="28"/>
          <w:szCs w:val="28"/>
        </w:rPr>
        <w:t>присвоением разряда;</w:t>
      </w:r>
    </w:p>
    <w:p w:rsidR="00CB73DB" w:rsidRPr="001550B3" w:rsidRDefault="00CB73DB" w:rsidP="00CB73DB">
      <w:pPr>
        <w:widowControl w:val="0"/>
        <w:numPr>
          <w:ilvl w:val="0"/>
          <w:numId w:val="20"/>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Независимая оценка   соответствия    качества   подготовки студентов  с    учетом    требований   профессиональных </w:t>
      </w:r>
      <w:r w:rsidRPr="001550B3">
        <w:rPr>
          <w:rFonts w:ascii="Times New Roman" w:hAnsi="Times New Roman"/>
          <w:spacing w:val="-3"/>
          <w:sz w:val="28"/>
          <w:szCs w:val="28"/>
        </w:rPr>
        <w:t>стандартов;</w:t>
      </w:r>
    </w:p>
    <w:p w:rsidR="00CB73DB" w:rsidRPr="001550B3" w:rsidRDefault="00CB73DB" w:rsidP="00CB73DB">
      <w:pPr>
        <w:widowControl w:val="0"/>
        <w:numPr>
          <w:ilvl w:val="0"/>
          <w:numId w:val="20"/>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3"/>
          <w:sz w:val="28"/>
          <w:szCs w:val="28"/>
        </w:rPr>
        <w:t xml:space="preserve">Организация взаимодействия работодателей и образовательных учреждений в процессах </w:t>
      </w:r>
      <w:r w:rsidRPr="001550B3">
        <w:rPr>
          <w:rFonts w:ascii="Times New Roman" w:hAnsi="Times New Roman"/>
          <w:spacing w:val="-1"/>
          <w:sz w:val="28"/>
          <w:szCs w:val="28"/>
        </w:rPr>
        <w:t>лицензирования, аттестации, аккредитации;</w:t>
      </w:r>
    </w:p>
    <w:p w:rsidR="00CB73DB" w:rsidRPr="001550B3" w:rsidRDefault="00CB73DB" w:rsidP="00CB73DB">
      <w:pPr>
        <w:widowControl w:val="0"/>
        <w:numPr>
          <w:ilvl w:val="0"/>
          <w:numId w:val="20"/>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z w:val="28"/>
          <w:szCs w:val="28"/>
        </w:rPr>
        <w:t xml:space="preserve">Формирование отраслевого  рейтинга    учреждений    профессионального    образования по качеству </w:t>
      </w:r>
      <w:r w:rsidRPr="001550B3">
        <w:rPr>
          <w:rFonts w:ascii="Times New Roman" w:hAnsi="Times New Roman"/>
          <w:spacing w:val="-2"/>
          <w:sz w:val="28"/>
          <w:szCs w:val="28"/>
        </w:rPr>
        <w:t>образования;</w:t>
      </w:r>
    </w:p>
    <w:p w:rsidR="00CB73DB" w:rsidRPr="001550B3" w:rsidRDefault="00CB73DB" w:rsidP="00CB73DB">
      <w:pPr>
        <w:widowControl w:val="0"/>
        <w:numPr>
          <w:ilvl w:val="0"/>
          <w:numId w:val="20"/>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Формирование кадровой элиты для перспективно развивающихся         предприятий;</w:t>
      </w:r>
    </w:p>
    <w:p w:rsidR="00CB73DB" w:rsidRPr="001550B3" w:rsidRDefault="00CB73DB" w:rsidP="00CB73DB">
      <w:pPr>
        <w:widowControl w:val="0"/>
        <w:numPr>
          <w:ilvl w:val="0"/>
          <w:numId w:val="20"/>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Ведение регионального реестра победителей конкурсов профессионального  мастерства;</w:t>
      </w:r>
    </w:p>
    <w:p w:rsidR="00CB73DB" w:rsidRPr="001550B3" w:rsidRDefault="00CB73DB" w:rsidP="00CB73DB">
      <w:pPr>
        <w:widowControl w:val="0"/>
        <w:numPr>
          <w:ilvl w:val="0"/>
          <w:numId w:val="20"/>
        </w:numPr>
        <w:shd w:val="clear" w:color="auto" w:fill="FFFFFF"/>
        <w:tabs>
          <w:tab w:val="left" w:pos="456"/>
        </w:tabs>
        <w:autoSpaceDE w:val="0"/>
        <w:autoSpaceDN w:val="0"/>
        <w:adjustRightInd w:val="0"/>
        <w:spacing w:line="360" w:lineRule="auto"/>
        <w:ind w:firstLine="567"/>
        <w:jc w:val="both"/>
        <w:rPr>
          <w:rFonts w:ascii="Times New Roman" w:hAnsi="Times New Roman"/>
          <w:sz w:val="28"/>
          <w:szCs w:val="28"/>
        </w:rPr>
      </w:pPr>
      <w:r w:rsidRPr="001550B3">
        <w:rPr>
          <w:rFonts w:ascii="Times New Roman" w:hAnsi="Times New Roman"/>
          <w:spacing w:val="-1"/>
          <w:sz w:val="28"/>
          <w:szCs w:val="28"/>
        </w:rPr>
        <w:t>Проведение конкурсов профессионального мастерства.</w:t>
      </w:r>
    </w:p>
    <w:p w:rsidR="00CB73DB" w:rsidRPr="001550B3" w:rsidRDefault="00CB73DB" w:rsidP="00CB73DB">
      <w:pPr>
        <w:widowControl w:val="0"/>
        <w:shd w:val="clear" w:color="auto" w:fill="FFFFFF"/>
        <w:tabs>
          <w:tab w:val="left" w:pos="456"/>
        </w:tabs>
        <w:autoSpaceDE w:val="0"/>
        <w:autoSpaceDN w:val="0"/>
        <w:adjustRightInd w:val="0"/>
        <w:spacing w:before="5" w:line="360" w:lineRule="auto"/>
        <w:ind w:firstLine="567"/>
        <w:jc w:val="both"/>
        <w:rPr>
          <w:rFonts w:ascii="Times New Roman" w:hAnsi="Times New Roman"/>
          <w:sz w:val="28"/>
          <w:szCs w:val="28"/>
        </w:rPr>
      </w:pPr>
      <w:r w:rsidRPr="001550B3">
        <w:rPr>
          <w:rFonts w:ascii="Times New Roman" w:hAnsi="Times New Roman"/>
          <w:sz w:val="28"/>
          <w:szCs w:val="28"/>
        </w:rPr>
        <w:t xml:space="preserve">Представленный перечень направлений деятельности отраслевого ресурсного центра носит расширенный характер и ориентирован  на выделение тех сервисов РЦ, которые  позволяли бы ему оказывать разнообразные услуг широкому  спектру  потребителей,  в  числе  которых: ОУ  отраслевой сети ПО, отраслевые  органы  управления, региональные органы  управления  образованием и региональные службы занятости, учреждения  общего образования, объединения  работодателей, отдельные  </w:t>
      </w:r>
      <w:r w:rsidRPr="001550B3">
        <w:rPr>
          <w:rFonts w:ascii="Times New Roman" w:hAnsi="Times New Roman"/>
          <w:sz w:val="28"/>
          <w:szCs w:val="28"/>
        </w:rPr>
        <w:lastRenderedPageBreak/>
        <w:t>предприятия  отрасли, а  также различным категориям пользователей: учащимся  ОУ ПО и школ, преподавателям и администраторам ОУ ПО  и школ, работающие и неработающие  граждане</w:t>
      </w:r>
      <w:proofErr w:type="gramStart"/>
      <w:r w:rsidRPr="001550B3">
        <w:rPr>
          <w:rFonts w:ascii="Times New Roman" w:hAnsi="Times New Roman"/>
          <w:sz w:val="28"/>
          <w:szCs w:val="28"/>
        </w:rPr>
        <w:t xml:space="preserve"> .</w:t>
      </w:r>
      <w:proofErr w:type="gramEnd"/>
      <w:r w:rsidRPr="001550B3">
        <w:rPr>
          <w:rFonts w:ascii="Times New Roman" w:hAnsi="Times New Roman"/>
          <w:sz w:val="28"/>
          <w:szCs w:val="28"/>
        </w:rPr>
        <w:t xml:space="preserve"> </w:t>
      </w:r>
    </w:p>
    <w:p w:rsidR="00314745" w:rsidRDefault="00CB73DB" w:rsidP="00E50062">
      <w:pPr>
        <w:widowControl w:val="0"/>
        <w:shd w:val="clear" w:color="auto" w:fill="FFFFFF"/>
        <w:tabs>
          <w:tab w:val="left" w:pos="456"/>
        </w:tabs>
        <w:autoSpaceDE w:val="0"/>
        <w:autoSpaceDN w:val="0"/>
        <w:adjustRightInd w:val="0"/>
        <w:spacing w:before="5" w:line="360" w:lineRule="auto"/>
        <w:ind w:firstLine="567"/>
        <w:jc w:val="both"/>
        <w:rPr>
          <w:rFonts w:ascii="Times New Roman" w:hAnsi="Times New Roman"/>
          <w:sz w:val="28"/>
          <w:szCs w:val="28"/>
        </w:rPr>
      </w:pPr>
      <w:r w:rsidRPr="001550B3">
        <w:rPr>
          <w:rFonts w:ascii="Times New Roman" w:hAnsi="Times New Roman"/>
          <w:sz w:val="28"/>
          <w:szCs w:val="28"/>
        </w:rPr>
        <w:t xml:space="preserve"> Развитие  тех или  иных направлений  деятельности РЦ должно базироваться на анализе  имеющихся  ресурсов и потенциала образовательных учреждений  сети и самого РЦ, и  может  осуществляться последовательно  по мере  формирования  необходимых  условий. Однако следует подчеркнуть, что формирование диверсифицированного портфеля востребованных  услуг РЦ  имеет  принципиальное значение,  как для  обеспечения  его  устойчивости,  так и для  возможности осуществления  деятельности в  реж</w:t>
      </w:r>
      <w:r w:rsidR="00DA1499">
        <w:rPr>
          <w:rFonts w:ascii="Times New Roman" w:hAnsi="Times New Roman"/>
          <w:sz w:val="28"/>
          <w:szCs w:val="28"/>
        </w:rPr>
        <w:t>име  автономной организации.</w:t>
      </w:r>
      <w:r w:rsidR="00B44EF1" w:rsidRPr="001550B3">
        <w:rPr>
          <w:rFonts w:ascii="Times New Roman" w:hAnsi="Times New Roman"/>
          <w:sz w:val="28"/>
          <w:szCs w:val="28"/>
        </w:rPr>
        <w:tab/>
      </w:r>
    </w:p>
    <w:p w:rsidR="002263FB" w:rsidRDefault="00380C33" w:rsidP="000A5414">
      <w:pPr>
        <w:pStyle w:val="2"/>
        <w:jc w:val="center"/>
        <w:rPr>
          <w:i w:val="0"/>
        </w:rPr>
      </w:pPr>
      <w:bookmarkStart w:id="10" w:name="_Toc376865610"/>
      <w:r>
        <w:rPr>
          <w:i w:val="0"/>
        </w:rPr>
        <w:t>В</w:t>
      </w:r>
      <w:r w:rsidRPr="000A5414">
        <w:rPr>
          <w:i w:val="0"/>
        </w:rPr>
        <w:t>ыводы  ко второй главе</w:t>
      </w:r>
      <w:bookmarkEnd w:id="10"/>
    </w:p>
    <w:p w:rsidR="00380C33" w:rsidRPr="00380C33" w:rsidRDefault="00380C33" w:rsidP="00380C33"/>
    <w:p w:rsidR="00480F42" w:rsidRPr="00480F42" w:rsidRDefault="00480F42" w:rsidP="001B31E7">
      <w:pPr>
        <w:pStyle w:val="a3"/>
        <w:numPr>
          <w:ilvl w:val="3"/>
          <w:numId w:val="33"/>
        </w:numPr>
        <w:suppressAutoHyphens/>
        <w:spacing w:line="360" w:lineRule="auto"/>
        <w:ind w:left="0" w:firstLine="567"/>
        <w:jc w:val="both"/>
        <w:rPr>
          <w:rFonts w:ascii="Times New Roman" w:hAnsi="Times New Roman"/>
          <w:sz w:val="28"/>
          <w:szCs w:val="28"/>
        </w:rPr>
      </w:pPr>
      <w:r>
        <w:rPr>
          <w:rFonts w:ascii="Times New Roman" w:hAnsi="Times New Roman"/>
          <w:sz w:val="28"/>
          <w:szCs w:val="28"/>
        </w:rPr>
        <w:t>Основой сетевого взаимодействия учебных заведений профессионального образования</w:t>
      </w:r>
      <w:r w:rsidRPr="00480F42">
        <w:rPr>
          <w:rFonts w:ascii="Times New Roman" w:hAnsi="Times New Roman"/>
          <w:spacing w:val="11"/>
          <w:sz w:val="28"/>
          <w:szCs w:val="28"/>
        </w:rPr>
        <w:t xml:space="preserve"> </w:t>
      </w:r>
      <w:r>
        <w:rPr>
          <w:rFonts w:ascii="Times New Roman" w:hAnsi="Times New Roman"/>
          <w:spacing w:val="11"/>
          <w:sz w:val="28"/>
          <w:szCs w:val="28"/>
        </w:rPr>
        <w:t>является организация</w:t>
      </w:r>
      <w:r w:rsidRPr="001550B3">
        <w:rPr>
          <w:rFonts w:ascii="Times New Roman" w:hAnsi="Times New Roman"/>
          <w:spacing w:val="11"/>
          <w:sz w:val="28"/>
          <w:szCs w:val="28"/>
        </w:rPr>
        <w:t xml:space="preserve"> образовательной деятельности</w:t>
      </w:r>
      <w:r>
        <w:rPr>
          <w:rFonts w:ascii="Times New Roman" w:hAnsi="Times New Roman"/>
          <w:spacing w:val="11"/>
          <w:sz w:val="28"/>
          <w:szCs w:val="28"/>
        </w:rPr>
        <w:t>,</w:t>
      </w:r>
      <w:r w:rsidRPr="001550B3">
        <w:rPr>
          <w:rFonts w:ascii="Times New Roman" w:hAnsi="Times New Roman"/>
          <w:spacing w:val="11"/>
          <w:sz w:val="28"/>
          <w:szCs w:val="28"/>
        </w:rPr>
        <w:t xml:space="preserve"> исходя из интеграции и кооперации информационных, инновационных, методических, кадровых, материально-технических, финансовых ресурсов.</w:t>
      </w:r>
    </w:p>
    <w:p w:rsidR="00480F42" w:rsidRDefault="00380C33" w:rsidP="001B31E7">
      <w:pPr>
        <w:pStyle w:val="a3"/>
        <w:numPr>
          <w:ilvl w:val="3"/>
          <w:numId w:val="33"/>
        </w:numPr>
        <w:suppressAutoHyphens/>
        <w:spacing w:line="360" w:lineRule="auto"/>
        <w:ind w:left="0" w:firstLine="567"/>
        <w:jc w:val="both"/>
        <w:rPr>
          <w:rFonts w:ascii="Times New Roman" w:hAnsi="Times New Roman"/>
          <w:sz w:val="28"/>
          <w:szCs w:val="28"/>
        </w:rPr>
      </w:pPr>
      <w:r>
        <w:rPr>
          <w:rFonts w:ascii="Times New Roman" w:hAnsi="Times New Roman"/>
          <w:sz w:val="28"/>
          <w:szCs w:val="28"/>
        </w:rPr>
        <w:t>Сетевая о</w:t>
      </w:r>
      <w:r w:rsidR="00480F42">
        <w:rPr>
          <w:rFonts w:ascii="Times New Roman" w:hAnsi="Times New Roman"/>
          <w:sz w:val="28"/>
          <w:szCs w:val="28"/>
        </w:rPr>
        <w:t>рганизация</w:t>
      </w:r>
      <w:r>
        <w:rPr>
          <w:rFonts w:ascii="Times New Roman" w:hAnsi="Times New Roman"/>
          <w:sz w:val="28"/>
          <w:szCs w:val="28"/>
        </w:rPr>
        <w:t xml:space="preserve"> </w:t>
      </w:r>
      <w:r w:rsidR="00480F42">
        <w:rPr>
          <w:rFonts w:ascii="Times New Roman" w:hAnsi="Times New Roman"/>
          <w:sz w:val="28"/>
          <w:szCs w:val="28"/>
        </w:rPr>
        <w:t xml:space="preserve"> образовательного процесса по реализации основных профессиональных образовательных программ среди отраслевых учебных заведений разных регионов является новым и перспективным направлением кадровой политики в авиастроении.</w:t>
      </w:r>
    </w:p>
    <w:p w:rsidR="001B31E7" w:rsidRPr="00A6417A" w:rsidRDefault="001B31E7" w:rsidP="001B31E7">
      <w:pPr>
        <w:pStyle w:val="a3"/>
        <w:numPr>
          <w:ilvl w:val="3"/>
          <w:numId w:val="33"/>
        </w:numPr>
        <w:suppressAutoHyphens/>
        <w:spacing w:line="360" w:lineRule="auto"/>
        <w:ind w:left="0" w:firstLine="567"/>
        <w:jc w:val="both"/>
        <w:rPr>
          <w:rFonts w:ascii="Times New Roman" w:hAnsi="Times New Roman"/>
          <w:sz w:val="28"/>
          <w:szCs w:val="28"/>
        </w:rPr>
      </w:pPr>
      <w:r w:rsidRPr="00A6417A">
        <w:rPr>
          <w:rFonts w:ascii="Times New Roman" w:hAnsi="Times New Roman"/>
          <w:sz w:val="28"/>
          <w:szCs w:val="28"/>
        </w:rPr>
        <w:t>С целью обеспечения авиационной от</w:t>
      </w:r>
      <w:r w:rsidR="00A003E4" w:rsidRPr="00A6417A">
        <w:rPr>
          <w:rFonts w:ascii="Times New Roman" w:hAnsi="Times New Roman"/>
          <w:sz w:val="28"/>
          <w:szCs w:val="28"/>
        </w:rPr>
        <w:t>расли специалистами, отвечающим</w:t>
      </w:r>
      <w:r w:rsidRPr="00A6417A">
        <w:rPr>
          <w:rFonts w:ascii="Times New Roman" w:hAnsi="Times New Roman"/>
          <w:sz w:val="28"/>
          <w:szCs w:val="28"/>
        </w:rPr>
        <w:t xml:space="preserve"> требованиям работодателей назрела необходимость авиационным </w:t>
      </w:r>
      <w:proofErr w:type="spellStart"/>
      <w:r w:rsidRPr="00A6417A">
        <w:rPr>
          <w:rFonts w:ascii="Times New Roman" w:hAnsi="Times New Roman"/>
          <w:sz w:val="28"/>
          <w:szCs w:val="28"/>
        </w:rPr>
        <w:t>ссузам</w:t>
      </w:r>
      <w:proofErr w:type="spellEnd"/>
      <w:r w:rsidRPr="00A6417A">
        <w:rPr>
          <w:rFonts w:ascii="Times New Roman" w:hAnsi="Times New Roman"/>
          <w:sz w:val="28"/>
          <w:szCs w:val="28"/>
        </w:rPr>
        <w:t>, объединенным моделью сетевого взаимодействия «ассоциация» искать новые формы, объединяя при этом имеющиеся ресурсы и консолидируя ответственность за конечные результаты образования.</w:t>
      </w:r>
    </w:p>
    <w:p w:rsidR="00480F42" w:rsidRDefault="00A003E4" w:rsidP="00480F42">
      <w:pPr>
        <w:pStyle w:val="a3"/>
        <w:numPr>
          <w:ilvl w:val="3"/>
          <w:numId w:val="33"/>
        </w:numPr>
        <w:suppressAutoHyphens/>
        <w:spacing w:line="360" w:lineRule="auto"/>
        <w:ind w:left="0" w:firstLine="567"/>
        <w:jc w:val="both"/>
        <w:rPr>
          <w:rFonts w:ascii="Times New Roman" w:hAnsi="Times New Roman"/>
          <w:sz w:val="28"/>
          <w:szCs w:val="28"/>
        </w:rPr>
      </w:pPr>
      <w:r w:rsidRPr="00A6417A">
        <w:rPr>
          <w:rFonts w:ascii="Times New Roman" w:hAnsi="Times New Roman"/>
          <w:sz w:val="28"/>
          <w:szCs w:val="28"/>
        </w:rPr>
        <w:lastRenderedPageBreak/>
        <w:t>Наиболее предпочтительной моделью сетевого взаимодействия</w:t>
      </w:r>
      <w:r w:rsidR="00380C33">
        <w:rPr>
          <w:rFonts w:ascii="Times New Roman" w:hAnsi="Times New Roman"/>
          <w:sz w:val="28"/>
          <w:szCs w:val="28"/>
        </w:rPr>
        <w:t xml:space="preserve"> </w:t>
      </w:r>
      <w:proofErr w:type="spellStart"/>
      <w:r w:rsidR="00380C33">
        <w:rPr>
          <w:rFonts w:ascii="Times New Roman" w:hAnsi="Times New Roman"/>
          <w:sz w:val="28"/>
          <w:szCs w:val="28"/>
        </w:rPr>
        <w:t>ссузов</w:t>
      </w:r>
      <w:proofErr w:type="spellEnd"/>
      <w:r w:rsidRPr="00A6417A">
        <w:rPr>
          <w:rFonts w:ascii="Times New Roman" w:hAnsi="Times New Roman"/>
          <w:sz w:val="28"/>
          <w:szCs w:val="28"/>
        </w:rPr>
        <w:t xml:space="preserve"> в </w:t>
      </w:r>
      <w:r w:rsidR="00272563" w:rsidRPr="00A6417A">
        <w:rPr>
          <w:rFonts w:ascii="Times New Roman" w:hAnsi="Times New Roman"/>
          <w:sz w:val="28"/>
          <w:szCs w:val="28"/>
        </w:rPr>
        <w:t>авиационной отрасли является ресурсный центр, который по функционально-целевому подходу будет отраслевым, по концентрации ресурсов – распределенного тип</w:t>
      </w:r>
      <w:r w:rsidR="004815EA">
        <w:rPr>
          <w:rFonts w:ascii="Times New Roman" w:hAnsi="Times New Roman"/>
          <w:sz w:val="28"/>
          <w:szCs w:val="28"/>
        </w:rPr>
        <w:t xml:space="preserve">а, его организационно-правовое </w:t>
      </w:r>
      <w:r w:rsidR="00272563" w:rsidRPr="00A6417A">
        <w:rPr>
          <w:rFonts w:ascii="Times New Roman" w:hAnsi="Times New Roman"/>
          <w:sz w:val="28"/>
          <w:szCs w:val="28"/>
        </w:rPr>
        <w:t xml:space="preserve">оформление   </w:t>
      </w:r>
      <w:r w:rsidR="005D4557" w:rsidRPr="00A6417A">
        <w:rPr>
          <w:rFonts w:ascii="Times New Roman" w:hAnsi="Times New Roman"/>
          <w:sz w:val="28"/>
          <w:szCs w:val="28"/>
        </w:rPr>
        <w:t>рассматривается  как подразделение существующего образовательного учреждения без образования отдельного юридического лица.</w:t>
      </w:r>
    </w:p>
    <w:p w:rsidR="005D4557" w:rsidRPr="00DA1499" w:rsidRDefault="00480F42" w:rsidP="00DA1499">
      <w:pPr>
        <w:pStyle w:val="a3"/>
        <w:numPr>
          <w:ilvl w:val="3"/>
          <w:numId w:val="33"/>
        </w:numPr>
        <w:suppressAutoHyphens/>
        <w:spacing w:line="360" w:lineRule="auto"/>
        <w:ind w:left="0" w:firstLine="567"/>
        <w:jc w:val="both"/>
        <w:rPr>
          <w:rFonts w:ascii="Times New Roman" w:hAnsi="Times New Roman"/>
          <w:sz w:val="28"/>
          <w:szCs w:val="28"/>
        </w:rPr>
      </w:pPr>
      <w:r w:rsidRPr="00DA1499">
        <w:rPr>
          <w:rFonts w:ascii="Times New Roman" w:hAnsi="Times New Roman"/>
          <w:sz w:val="28"/>
          <w:szCs w:val="28"/>
        </w:rPr>
        <w:t>Ядро  ресурсного центра создается на базе учебных заведений профессионального образования Республики Татарстан: КНИТУ-КАИ и КАТК. Они берут на себя функции консультационного, методического обеспечения и организационного характера.</w:t>
      </w:r>
      <w:r w:rsidR="00DA1499">
        <w:rPr>
          <w:rFonts w:ascii="Times New Roman" w:hAnsi="Times New Roman"/>
          <w:sz w:val="28"/>
          <w:szCs w:val="28"/>
        </w:rPr>
        <w:t xml:space="preserve"> </w:t>
      </w:r>
      <w:r w:rsidRPr="00DA1499">
        <w:rPr>
          <w:rFonts w:ascii="Times New Roman" w:hAnsi="Times New Roman"/>
          <w:sz w:val="28"/>
          <w:szCs w:val="28"/>
        </w:rPr>
        <w:t>Единицами с</w:t>
      </w:r>
      <w:r w:rsidR="00DA1499">
        <w:rPr>
          <w:rFonts w:ascii="Times New Roman" w:hAnsi="Times New Roman"/>
          <w:sz w:val="28"/>
          <w:szCs w:val="28"/>
        </w:rPr>
        <w:t>ети по их собственному желанию</w:t>
      </w:r>
      <w:r w:rsidRPr="00DA1499">
        <w:rPr>
          <w:rFonts w:ascii="Times New Roman" w:hAnsi="Times New Roman"/>
          <w:sz w:val="28"/>
          <w:szCs w:val="28"/>
        </w:rPr>
        <w:t xml:space="preserve"> </w:t>
      </w:r>
      <w:r w:rsidR="00995729" w:rsidRPr="00DA1499">
        <w:rPr>
          <w:rFonts w:ascii="Times New Roman" w:hAnsi="Times New Roman"/>
          <w:sz w:val="28"/>
          <w:szCs w:val="28"/>
        </w:rPr>
        <w:t>становятся 12</w:t>
      </w:r>
      <w:r w:rsidRPr="00DA1499">
        <w:rPr>
          <w:rFonts w:ascii="Times New Roman" w:hAnsi="Times New Roman"/>
          <w:sz w:val="28"/>
          <w:szCs w:val="28"/>
        </w:rPr>
        <w:t xml:space="preserve"> учебных заведений СПО авиационной отрасли, которые </w:t>
      </w:r>
      <w:r w:rsidR="00DA1499">
        <w:rPr>
          <w:rFonts w:ascii="Times New Roman" w:hAnsi="Times New Roman"/>
          <w:sz w:val="28"/>
          <w:szCs w:val="28"/>
        </w:rPr>
        <w:t>будут оказывать сервисные услуги.</w:t>
      </w:r>
    </w:p>
    <w:p w:rsidR="002263FB" w:rsidRPr="00DA1499" w:rsidRDefault="005D4557" w:rsidP="00DA1499">
      <w:pPr>
        <w:pStyle w:val="a3"/>
        <w:numPr>
          <w:ilvl w:val="3"/>
          <w:numId w:val="33"/>
        </w:numPr>
        <w:suppressAutoHyphens/>
        <w:spacing w:line="360" w:lineRule="auto"/>
        <w:ind w:left="0" w:firstLine="567"/>
        <w:jc w:val="both"/>
        <w:rPr>
          <w:rFonts w:ascii="Times New Roman" w:hAnsi="Times New Roman"/>
          <w:sz w:val="28"/>
          <w:szCs w:val="28"/>
        </w:rPr>
      </w:pPr>
      <w:r w:rsidRPr="00A6417A">
        <w:rPr>
          <w:rFonts w:ascii="Times New Roman" w:hAnsi="Times New Roman"/>
          <w:sz w:val="28"/>
          <w:szCs w:val="28"/>
        </w:rPr>
        <w:t xml:space="preserve"> </w:t>
      </w:r>
      <w:r w:rsidR="008C0B2F" w:rsidRPr="00A6417A">
        <w:rPr>
          <w:rFonts w:ascii="Times New Roman" w:hAnsi="Times New Roman"/>
          <w:sz w:val="28"/>
          <w:szCs w:val="28"/>
        </w:rPr>
        <w:t>Основой сетевого взаимодействия учебных заведений авиационной отрасли являются сетевые образовательные программы, отражающие требования работодателей.</w:t>
      </w:r>
    </w:p>
    <w:p w:rsidR="00161F6A" w:rsidRDefault="00161F6A"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0A5414" w:rsidRDefault="000A5414" w:rsidP="00161F6A">
      <w:pPr>
        <w:spacing w:line="360" w:lineRule="auto"/>
        <w:ind w:right="71"/>
        <w:jc w:val="both"/>
        <w:rPr>
          <w:rFonts w:ascii="Times New Roman" w:hAnsi="Times New Roman"/>
          <w:sz w:val="28"/>
          <w:szCs w:val="28"/>
        </w:rPr>
      </w:pPr>
    </w:p>
    <w:p w:rsidR="00413659" w:rsidRPr="00380C33" w:rsidRDefault="00413659" w:rsidP="000A5414">
      <w:pPr>
        <w:pStyle w:val="1"/>
        <w:jc w:val="center"/>
        <w:rPr>
          <w:rFonts w:ascii="Times New Roman" w:hAnsi="Times New Roman"/>
          <w:sz w:val="28"/>
          <w:szCs w:val="28"/>
        </w:rPr>
      </w:pPr>
      <w:bookmarkStart w:id="11" w:name="_Toc376865611"/>
      <w:r w:rsidRPr="00380C33">
        <w:rPr>
          <w:rFonts w:ascii="Times New Roman" w:hAnsi="Times New Roman"/>
          <w:sz w:val="28"/>
          <w:szCs w:val="28"/>
        </w:rPr>
        <w:lastRenderedPageBreak/>
        <w:t>ЗАКЛЮЧЕНИЕ</w:t>
      </w:r>
      <w:bookmarkEnd w:id="11"/>
    </w:p>
    <w:p w:rsidR="00413659" w:rsidRDefault="00413659" w:rsidP="00413659">
      <w:pPr>
        <w:spacing w:line="360" w:lineRule="auto"/>
        <w:ind w:right="71"/>
        <w:rPr>
          <w:rFonts w:ascii="Times New Roman" w:hAnsi="Times New Roman"/>
          <w:sz w:val="28"/>
          <w:szCs w:val="28"/>
        </w:rPr>
      </w:pPr>
    </w:p>
    <w:p w:rsidR="00413659" w:rsidRDefault="00413659" w:rsidP="00413659">
      <w:pPr>
        <w:spacing w:line="360" w:lineRule="auto"/>
        <w:ind w:right="71" w:firstLine="567"/>
        <w:jc w:val="both"/>
        <w:rPr>
          <w:rFonts w:ascii="Times New Roman" w:hAnsi="Times New Roman"/>
          <w:sz w:val="28"/>
          <w:szCs w:val="28"/>
        </w:rPr>
      </w:pPr>
      <w:r w:rsidRPr="00995729">
        <w:rPr>
          <w:rFonts w:ascii="Times New Roman" w:hAnsi="Times New Roman"/>
          <w:sz w:val="28"/>
          <w:szCs w:val="28"/>
        </w:rPr>
        <w:t xml:space="preserve">В работе </w:t>
      </w:r>
      <w:r>
        <w:rPr>
          <w:rFonts w:ascii="Times New Roman" w:hAnsi="Times New Roman"/>
          <w:sz w:val="28"/>
          <w:szCs w:val="28"/>
        </w:rPr>
        <w:t xml:space="preserve">проанализированы требования к профессиональной подготовке специалистов среднего звена авиационной отрасли, которые выдвинуты работодателями и должны быть учитаны при проектировании вариативной части основных профессиональных образовательных программ согласно ФГОС СПО. </w:t>
      </w:r>
    </w:p>
    <w:p w:rsidR="00413659" w:rsidRDefault="00413659" w:rsidP="00413659">
      <w:pPr>
        <w:spacing w:line="360" w:lineRule="auto"/>
        <w:ind w:firstLine="567"/>
        <w:jc w:val="both"/>
        <w:rPr>
          <w:rFonts w:ascii="Times New Roman" w:hAnsi="Times New Roman"/>
          <w:sz w:val="28"/>
          <w:szCs w:val="28"/>
        </w:rPr>
      </w:pPr>
      <w:r w:rsidRPr="008928D8">
        <w:rPr>
          <w:rFonts w:ascii="Times New Roman" w:hAnsi="Times New Roman"/>
          <w:sz w:val="28"/>
          <w:szCs w:val="28"/>
        </w:rPr>
        <w:t xml:space="preserve"> </w:t>
      </w:r>
      <w:proofErr w:type="gramStart"/>
      <w:r w:rsidRPr="008928D8">
        <w:rPr>
          <w:rFonts w:ascii="Times New Roman" w:hAnsi="Times New Roman"/>
          <w:sz w:val="28"/>
          <w:szCs w:val="28"/>
        </w:rPr>
        <w:t>Эти запросы   сформулированы в виде дополнительных компетенций к требованиям основных профессиональных образовательных  программ с учетом технологий, оборудования и нормативной документации, применяемых на крупных авиастроительных предприятиях.</w:t>
      </w:r>
      <w:proofErr w:type="gramEnd"/>
      <w:r w:rsidRPr="008928D8">
        <w:rPr>
          <w:rFonts w:ascii="Times New Roman" w:hAnsi="Times New Roman"/>
          <w:sz w:val="28"/>
          <w:szCs w:val="28"/>
        </w:rPr>
        <w:t xml:space="preserve"> Они  применимы ко всем профил</w:t>
      </w:r>
      <w:r>
        <w:rPr>
          <w:rFonts w:ascii="Times New Roman" w:hAnsi="Times New Roman"/>
          <w:sz w:val="28"/>
          <w:szCs w:val="28"/>
        </w:rPr>
        <w:t xml:space="preserve">ьным специальностям в </w:t>
      </w:r>
      <w:proofErr w:type="gramStart"/>
      <w:r>
        <w:rPr>
          <w:rFonts w:ascii="Times New Roman" w:hAnsi="Times New Roman"/>
          <w:sz w:val="28"/>
          <w:szCs w:val="28"/>
        </w:rPr>
        <w:t>авиационных</w:t>
      </w:r>
      <w:proofErr w:type="gramEnd"/>
      <w:r>
        <w:rPr>
          <w:rFonts w:ascii="Times New Roman" w:hAnsi="Times New Roman"/>
          <w:sz w:val="28"/>
          <w:szCs w:val="28"/>
        </w:rPr>
        <w:t xml:space="preserve"> </w:t>
      </w:r>
      <w:proofErr w:type="spellStart"/>
      <w:r>
        <w:rPr>
          <w:rFonts w:ascii="Times New Roman" w:hAnsi="Times New Roman"/>
          <w:sz w:val="28"/>
          <w:szCs w:val="28"/>
        </w:rPr>
        <w:t>ссузах</w:t>
      </w:r>
      <w:proofErr w:type="spellEnd"/>
      <w:r>
        <w:rPr>
          <w:rFonts w:ascii="Times New Roman" w:hAnsi="Times New Roman"/>
          <w:sz w:val="28"/>
          <w:szCs w:val="28"/>
        </w:rPr>
        <w:t>:</w:t>
      </w:r>
    </w:p>
    <w:p w:rsidR="00413659" w:rsidRPr="008928D8" w:rsidRDefault="00413659" w:rsidP="00413659">
      <w:pPr>
        <w:pStyle w:val="a3"/>
        <w:numPr>
          <w:ilvl w:val="0"/>
          <w:numId w:val="47"/>
        </w:numPr>
        <w:spacing w:line="360" w:lineRule="auto"/>
        <w:jc w:val="both"/>
        <w:rPr>
          <w:rFonts w:ascii="Times New Roman" w:eastAsia="Times New Roman" w:hAnsi="Times New Roman"/>
          <w:sz w:val="28"/>
          <w:szCs w:val="28"/>
          <w:lang w:eastAsia="ru-RU"/>
        </w:rPr>
      </w:pPr>
      <w:r w:rsidRPr="008928D8">
        <w:rPr>
          <w:rFonts w:ascii="Times New Roman" w:eastAsia="Times New Roman" w:hAnsi="Times New Roman"/>
          <w:sz w:val="28"/>
          <w:szCs w:val="28"/>
          <w:lang w:eastAsia="ru-RU"/>
        </w:rPr>
        <w:t>Разработка управляющих программ для автоматизированного оборудования с применением ИКТ.</w:t>
      </w:r>
    </w:p>
    <w:p w:rsidR="00413659" w:rsidRPr="001550B3" w:rsidRDefault="00413659" w:rsidP="00413659">
      <w:pPr>
        <w:pStyle w:val="a3"/>
        <w:numPr>
          <w:ilvl w:val="0"/>
          <w:numId w:val="47"/>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Проектирование деталей, узлов, оснастки с использованием ИКТ.</w:t>
      </w:r>
    </w:p>
    <w:p w:rsidR="00413659" w:rsidRPr="001550B3" w:rsidRDefault="00413659" w:rsidP="00413659">
      <w:pPr>
        <w:pStyle w:val="a3"/>
        <w:numPr>
          <w:ilvl w:val="0"/>
          <w:numId w:val="47"/>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 Проектирование станочных приспособлений для автоматизированного оборудования с применением ИКТ.</w:t>
      </w:r>
    </w:p>
    <w:p w:rsidR="00413659" w:rsidRPr="001550B3" w:rsidRDefault="00413659" w:rsidP="00413659">
      <w:pPr>
        <w:pStyle w:val="a3"/>
        <w:numPr>
          <w:ilvl w:val="0"/>
          <w:numId w:val="47"/>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Осуществление технического контроля, в том числе автоматизированного.  </w:t>
      </w:r>
    </w:p>
    <w:p w:rsidR="00413659" w:rsidRPr="001550B3" w:rsidRDefault="00413659" w:rsidP="00413659">
      <w:pPr>
        <w:pStyle w:val="a3"/>
        <w:numPr>
          <w:ilvl w:val="0"/>
          <w:numId w:val="47"/>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Современные промышленные технологии. </w:t>
      </w:r>
    </w:p>
    <w:p w:rsidR="00413659" w:rsidRPr="001550B3" w:rsidRDefault="00413659" w:rsidP="00413659">
      <w:pPr>
        <w:pStyle w:val="a3"/>
        <w:numPr>
          <w:ilvl w:val="0"/>
          <w:numId w:val="47"/>
        </w:num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Технология бережливого производства.</w:t>
      </w:r>
    </w:p>
    <w:p w:rsidR="00413659" w:rsidRDefault="00413659" w:rsidP="00413659">
      <w:pPr>
        <w:pStyle w:val="a3"/>
        <w:numPr>
          <w:ilvl w:val="0"/>
          <w:numId w:val="47"/>
        </w:numPr>
        <w:tabs>
          <w:tab w:val="left" w:pos="567"/>
        </w:tabs>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 Организация безопасности труда на производственном участке.</w:t>
      </w:r>
    </w:p>
    <w:p w:rsidR="00413659" w:rsidRDefault="00413659" w:rsidP="00413659">
      <w:pPr>
        <w:pStyle w:val="a3"/>
        <w:tabs>
          <w:tab w:val="left" w:pos="567"/>
        </w:tabs>
        <w:spacing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оценки возможностей образовательных учреждений реализовать эти требования был сделан анализ имеющихся ресурсов, в ходе которого выяснено, что наибольший дефицит учебные заведения испытывают в кадровых и материально-технических ресурсах. Отдельные учебные заведения, которые имеют современную материальную базу и </w:t>
      </w:r>
      <w:r>
        <w:rPr>
          <w:rFonts w:ascii="Times New Roman" w:eastAsia="Times New Roman" w:hAnsi="Times New Roman"/>
          <w:sz w:val="28"/>
          <w:szCs w:val="28"/>
          <w:lang w:eastAsia="ru-RU"/>
        </w:rPr>
        <w:lastRenderedPageBreak/>
        <w:t xml:space="preserve">квалифицированные педагогические кадры не в состоянии обеспечить кадровые потребности отрасли. На основании  </w:t>
      </w:r>
      <w:r w:rsidR="00380C33">
        <w:rPr>
          <w:rFonts w:ascii="Times New Roman" w:eastAsia="Times New Roman" w:hAnsi="Times New Roman"/>
          <w:sz w:val="28"/>
          <w:szCs w:val="28"/>
          <w:lang w:eastAsia="ru-RU"/>
        </w:rPr>
        <w:t xml:space="preserve">этого </w:t>
      </w:r>
      <w:r>
        <w:rPr>
          <w:rFonts w:ascii="Times New Roman" w:eastAsia="Times New Roman" w:hAnsi="Times New Roman"/>
          <w:sz w:val="28"/>
          <w:szCs w:val="28"/>
          <w:lang w:eastAsia="ru-RU"/>
        </w:rPr>
        <w:t xml:space="preserve">сделан вывод, что только при сетевом взаимодействии </w:t>
      </w:r>
      <w:proofErr w:type="spellStart"/>
      <w:r>
        <w:rPr>
          <w:rFonts w:ascii="Times New Roman" w:eastAsia="Times New Roman" w:hAnsi="Times New Roman"/>
          <w:sz w:val="28"/>
          <w:szCs w:val="28"/>
          <w:lang w:eastAsia="ru-RU"/>
        </w:rPr>
        <w:t>ссузов</w:t>
      </w:r>
      <w:proofErr w:type="spellEnd"/>
      <w:r>
        <w:rPr>
          <w:rFonts w:ascii="Times New Roman" w:eastAsia="Times New Roman" w:hAnsi="Times New Roman"/>
          <w:sz w:val="28"/>
          <w:szCs w:val="28"/>
          <w:lang w:eastAsia="ru-RU"/>
        </w:rPr>
        <w:t xml:space="preserve"> возможна подготовка квалифицированных специалистов в соответствие с требованиями работодателей. </w:t>
      </w:r>
    </w:p>
    <w:p w:rsidR="00413659" w:rsidRDefault="00413659" w:rsidP="00413659">
      <w:pPr>
        <w:pStyle w:val="a3"/>
        <w:tabs>
          <w:tab w:val="left" w:pos="567"/>
        </w:tabs>
        <w:spacing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имеющихся исследованиях подробно рассматриваются вопросы сетевого взаимодействия, но их большинство связано с общеобразовательными программами и программами дополнительного образования. Развитие сетевого взаимодействия через модели ресурсных центров учреждений НПО и СПО в рамках проектов Министерства образования позволило создать сеть отраслевых ресурсных центров в отдельных регионах, объединяющих разные типы учебных заведений. </w:t>
      </w:r>
      <w:proofErr w:type="gramStart"/>
      <w:r>
        <w:rPr>
          <w:rFonts w:ascii="Times New Roman" w:eastAsia="Times New Roman" w:hAnsi="Times New Roman"/>
          <w:sz w:val="28"/>
          <w:szCs w:val="28"/>
          <w:lang w:eastAsia="ru-RU"/>
        </w:rPr>
        <w:t xml:space="preserve">В нашей работе описана модель межрегионального ресурсного центра, которая объединяет </w:t>
      </w:r>
      <w:proofErr w:type="spellStart"/>
      <w:r>
        <w:rPr>
          <w:rFonts w:ascii="Times New Roman" w:eastAsia="Times New Roman" w:hAnsi="Times New Roman"/>
          <w:sz w:val="28"/>
          <w:szCs w:val="28"/>
          <w:lang w:eastAsia="ru-RU"/>
        </w:rPr>
        <w:t>ссузы</w:t>
      </w:r>
      <w:proofErr w:type="spellEnd"/>
      <w:r>
        <w:rPr>
          <w:rFonts w:ascii="Times New Roman" w:eastAsia="Times New Roman" w:hAnsi="Times New Roman"/>
          <w:sz w:val="28"/>
          <w:szCs w:val="28"/>
          <w:lang w:eastAsia="ru-RU"/>
        </w:rPr>
        <w:t>, осуществляющие подготовку специалистов для авиационной отрасли.</w:t>
      </w:r>
      <w:proofErr w:type="gramEnd"/>
      <w:r>
        <w:rPr>
          <w:rFonts w:ascii="Times New Roman" w:eastAsia="Times New Roman" w:hAnsi="Times New Roman"/>
          <w:sz w:val="28"/>
          <w:szCs w:val="28"/>
          <w:lang w:eastAsia="ru-RU"/>
        </w:rPr>
        <w:t xml:space="preserve"> На основе анализа анкетирования руководителей учебных заведений СПО отрасли, представителей органов управления образования регионов, работодателей определена модель межрегионального ресурсного центра в области авиастроения. Ядро сети организовано на базе учебных заведений, входящих в авиастроительный кластер Республики Татарстан и имеющих квалифицированные педагогические кадры, развитую материально-техническую базу. Клиентами сети на первый период функционирования РЦ становятся двенадцать учебных заведений, которые берут на себя сервисные услуги по </w:t>
      </w:r>
      <w:proofErr w:type="gramStart"/>
      <w:r>
        <w:rPr>
          <w:rFonts w:ascii="Times New Roman" w:eastAsia="Times New Roman" w:hAnsi="Times New Roman"/>
          <w:sz w:val="28"/>
          <w:szCs w:val="28"/>
          <w:lang w:eastAsia="ru-RU"/>
        </w:rPr>
        <w:t>обучению по</w:t>
      </w:r>
      <w:proofErr w:type="gramEnd"/>
      <w:r>
        <w:rPr>
          <w:rFonts w:ascii="Times New Roman" w:eastAsia="Times New Roman" w:hAnsi="Times New Roman"/>
          <w:sz w:val="28"/>
          <w:szCs w:val="28"/>
          <w:lang w:eastAsia="ru-RU"/>
        </w:rPr>
        <w:t xml:space="preserve"> сетевым программам, </w:t>
      </w:r>
      <w:proofErr w:type="spellStart"/>
      <w:r>
        <w:rPr>
          <w:rFonts w:ascii="Times New Roman" w:eastAsia="Times New Roman" w:hAnsi="Times New Roman"/>
          <w:sz w:val="28"/>
          <w:szCs w:val="28"/>
          <w:lang w:eastAsia="ru-RU"/>
        </w:rPr>
        <w:t>профориентационную</w:t>
      </w:r>
      <w:proofErr w:type="spellEnd"/>
      <w:r>
        <w:rPr>
          <w:rFonts w:ascii="Times New Roman" w:eastAsia="Times New Roman" w:hAnsi="Times New Roman"/>
          <w:sz w:val="28"/>
          <w:szCs w:val="28"/>
          <w:lang w:eastAsia="ru-RU"/>
        </w:rPr>
        <w:t>, информационную, прогностическую  функции. Эти учебные заведения имеют достаточную базу для реализации сетевых образовательных программ в дистанционной форме.</w:t>
      </w:r>
    </w:p>
    <w:p w:rsidR="00413659" w:rsidRPr="001550B3" w:rsidRDefault="00380C33" w:rsidP="00413659">
      <w:pPr>
        <w:pStyle w:val="a3"/>
        <w:tabs>
          <w:tab w:val="left" w:pos="567"/>
        </w:tabs>
        <w:spacing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Таким образом, в работе д</w:t>
      </w:r>
      <w:r w:rsidR="00413659">
        <w:rPr>
          <w:rFonts w:ascii="Times New Roman" w:eastAsia="Times New Roman" w:hAnsi="Times New Roman"/>
          <w:sz w:val="28"/>
          <w:szCs w:val="28"/>
          <w:lang w:eastAsia="ru-RU"/>
        </w:rPr>
        <w:t>оказано, что подготовка квалифицированных кадров для отрасли возможна только при сетевом взаимодействии средних профессиональных учебных заведений, которые будут реализовывать сетевые образовательные программы по профильным и смежным специальностям. Наиболее важными направлениями деятельности РЦ, кроме обучения становятся методическое сопровождение и консультационные услуги по реализации программ, повышение квалификации педагогических кадров по направлению сетевых программ и модернизация материально-технической базы ресурсного центра.  Дальнейшее развитие  ресурсного центра должно осуществляться в тесной связи со всеми стейкхолдерами, участвующими в его деятельности с четкими функциональными обязанностями и финансовыми обязательствами.</w:t>
      </w:r>
    </w:p>
    <w:p w:rsidR="00413659" w:rsidRDefault="00413659" w:rsidP="00413659">
      <w:pPr>
        <w:tabs>
          <w:tab w:val="left" w:pos="1380"/>
        </w:tabs>
      </w:pPr>
    </w:p>
    <w:p w:rsidR="00234A98" w:rsidRDefault="00234A98"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Default="00413659" w:rsidP="00161F6A">
      <w:pPr>
        <w:spacing w:line="360" w:lineRule="auto"/>
        <w:ind w:right="71"/>
        <w:jc w:val="both"/>
        <w:rPr>
          <w:rFonts w:ascii="Times New Roman" w:hAnsi="Times New Roman"/>
          <w:sz w:val="28"/>
          <w:szCs w:val="28"/>
        </w:rPr>
      </w:pPr>
    </w:p>
    <w:p w:rsidR="00413659" w:rsidRPr="001550B3" w:rsidRDefault="00413659" w:rsidP="00161F6A">
      <w:pPr>
        <w:spacing w:line="360" w:lineRule="auto"/>
        <w:ind w:right="71"/>
        <w:jc w:val="both"/>
        <w:rPr>
          <w:rFonts w:ascii="Times New Roman" w:hAnsi="Times New Roman"/>
        </w:rPr>
      </w:pPr>
    </w:p>
    <w:p w:rsidR="00234A98" w:rsidRPr="001550B3" w:rsidRDefault="00995729" w:rsidP="00995729">
      <w:pPr>
        <w:tabs>
          <w:tab w:val="left" w:pos="3675"/>
          <w:tab w:val="left" w:pos="4080"/>
        </w:tabs>
        <w:spacing w:line="360" w:lineRule="auto"/>
        <w:ind w:right="71"/>
        <w:jc w:val="both"/>
        <w:rPr>
          <w:rFonts w:ascii="Times New Roman" w:hAnsi="Times New Roman"/>
        </w:rPr>
      </w:pPr>
      <w:r>
        <w:rPr>
          <w:rFonts w:ascii="Times New Roman" w:hAnsi="Times New Roman"/>
        </w:rPr>
        <w:tab/>
      </w:r>
      <w:r>
        <w:rPr>
          <w:rFonts w:ascii="Times New Roman" w:hAnsi="Times New Roman"/>
        </w:rPr>
        <w:tab/>
      </w:r>
    </w:p>
    <w:p w:rsidR="00234A98" w:rsidRPr="001550B3" w:rsidRDefault="00234A98" w:rsidP="00161F6A">
      <w:pPr>
        <w:spacing w:line="360" w:lineRule="auto"/>
        <w:ind w:right="71"/>
        <w:jc w:val="both"/>
        <w:rPr>
          <w:rFonts w:ascii="Times New Roman" w:hAnsi="Times New Roman"/>
        </w:rPr>
      </w:pPr>
    </w:p>
    <w:p w:rsidR="009F3B2A" w:rsidRPr="001550B3" w:rsidRDefault="009F3B2A" w:rsidP="00161F6A">
      <w:pPr>
        <w:spacing w:line="360" w:lineRule="auto"/>
        <w:ind w:right="71"/>
        <w:jc w:val="both"/>
        <w:rPr>
          <w:rFonts w:ascii="Times New Roman" w:hAnsi="Times New Roman"/>
        </w:rPr>
      </w:pPr>
    </w:p>
    <w:p w:rsidR="00161F6A" w:rsidRPr="000A5414" w:rsidRDefault="00161F6A" w:rsidP="000A5414">
      <w:pPr>
        <w:pStyle w:val="1"/>
        <w:jc w:val="center"/>
        <w:rPr>
          <w:sz w:val="28"/>
          <w:szCs w:val="28"/>
        </w:rPr>
      </w:pPr>
      <w:bookmarkStart w:id="12" w:name="_Toc376865612"/>
      <w:r w:rsidRPr="000A5414">
        <w:rPr>
          <w:sz w:val="28"/>
          <w:szCs w:val="28"/>
        </w:rPr>
        <w:lastRenderedPageBreak/>
        <w:t>Список литературы</w:t>
      </w:r>
      <w:bookmarkEnd w:id="12"/>
    </w:p>
    <w:p w:rsidR="00713450" w:rsidRPr="001550B3" w:rsidRDefault="00713450" w:rsidP="00713450">
      <w:pPr>
        <w:spacing w:line="360" w:lineRule="auto"/>
        <w:ind w:right="71" w:firstLine="357"/>
        <w:jc w:val="center"/>
        <w:rPr>
          <w:rFonts w:ascii="Times New Roman" w:hAnsi="Times New Roman"/>
          <w:sz w:val="28"/>
          <w:szCs w:val="28"/>
        </w:rPr>
      </w:pP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 xml:space="preserve">1. </w:t>
      </w:r>
      <w:proofErr w:type="spellStart"/>
      <w:r w:rsidRPr="001550B3">
        <w:rPr>
          <w:rFonts w:ascii="Times New Roman" w:hAnsi="Times New Roman"/>
          <w:sz w:val="28"/>
          <w:szCs w:val="28"/>
        </w:rPr>
        <w:t>Алашеев</w:t>
      </w:r>
      <w:proofErr w:type="spellEnd"/>
      <w:r w:rsidRPr="001550B3">
        <w:rPr>
          <w:rFonts w:ascii="Times New Roman" w:hAnsi="Times New Roman"/>
          <w:sz w:val="28"/>
          <w:szCs w:val="28"/>
        </w:rPr>
        <w:t xml:space="preserve"> С.Ю., </w:t>
      </w:r>
      <w:proofErr w:type="spellStart"/>
      <w:r w:rsidRPr="001550B3">
        <w:rPr>
          <w:rFonts w:ascii="Times New Roman" w:hAnsi="Times New Roman"/>
          <w:sz w:val="28"/>
          <w:szCs w:val="28"/>
        </w:rPr>
        <w:t>Голуб</w:t>
      </w:r>
      <w:proofErr w:type="spellEnd"/>
      <w:r w:rsidRPr="001550B3">
        <w:rPr>
          <w:rFonts w:ascii="Times New Roman" w:hAnsi="Times New Roman"/>
          <w:sz w:val="28"/>
          <w:szCs w:val="28"/>
        </w:rPr>
        <w:t xml:space="preserve"> Г.Б., </w:t>
      </w:r>
      <w:proofErr w:type="spellStart"/>
      <w:r w:rsidRPr="001550B3">
        <w:rPr>
          <w:rFonts w:ascii="Times New Roman" w:hAnsi="Times New Roman"/>
          <w:sz w:val="28"/>
          <w:szCs w:val="28"/>
        </w:rPr>
        <w:t>Посталюк</w:t>
      </w:r>
      <w:proofErr w:type="spellEnd"/>
      <w:r w:rsidRPr="001550B3">
        <w:rPr>
          <w:rFonts w:ascii="Times New Roman" w:hAnsi="Times New Roman"/>
          <w:sz w:val="28"/>
          <w:szCs w:val="28"/>
        </w:rPr>
        <w:t xml:space="preserve"> Н.Ю./ </w:t>
      </w:r>
      <w:proofErr w:type="gramStart"/>
      <w:r w:rsidRPr="001550B3">
        <w:rPr>
          <w:rFonts w:ascii="Times New Roman" w:hAnsi="Times New Roman"/>
          <w:sz w:val="28"/>
          <w:szCs w:val="28"/>
        </w:rPr>
        <w:t>Под</w:t>
      </w:r>
      <w:proofErr w:type="gramEnd"/>
      <w:r w:rsidRPr="001550B3">
        <w:rPr>
          <w:rFonts w:ascii="Times New Roman" w:hAnsi="Times New Roman"/>
          <w:sz w:val="28"/>
          <w:szCs w:val="28"/>
        </w:rPr>
        <w:t xml:space="preserve"> общей ред.</w:t>
      </w:r>
      <w:r w:rsidR="0060584D" w:rsidRPr="001550B3">
        <w:rPr>
          <w:rFonts w:ascii="Times New Roman" w:hAnsi="Times New Roman"/>
          <w:sz w:val="28"/>
          <w:szCs w:val="28"/>
        </w:rPr>
        <w:t xml:space="preserve"> </w:t>
      </w:r>
      <w:r w:rsidRPr="001550B3">
        <w:rPr>
          <w:rFonts w:ascii="Times New Roman" w:hAnsi="Times New Roman"/>
          <w:sz w:val="28"/>
          <w:szCs w:val="28"/>
        </w:rPr>
        <w:t xml:space="preserve">Н.Ю. </w:t>
      </w:r>
      <w:proofErr w:type="spellStart"/>
      <w:r w:rsidRPr="001550B3">
        <w:rPr>
          <w:rFonts w:ascii="Times New Roman" w:hAnsi="Times New Roman"/>
          <w:sz w:val="28"/>
          <w:szCs w:val="28"/>
        </w:rPr>
        <w:t>Посталюк</w:t>
      </w:r>
      <w:proofErr w:type="spellEnd"/>
      <w:r w:rsidRPr="001550B3">
        <w:rPr>
          <w:rFonts w:ascii="Times New Roman" w:hAnsi="Times New Roman"/>
          <w:sz w:val="28"/>
          <w:szCs w:val="28"/>
        </w:rPr>
        <w:t xml:space="preserve">. Нормативно-правовое и организационно-управленческое обеспечение деятельности ресурсных центров профессионального образования, Москва. НФПК, Логос . -2005г. -  137 </w:t>
      </w:r>
      <w:proofErr w:type="spellStart"/>
      <w:r w:rsidRPr="001550B3">
        <w:rPr>
          <w:rFonts w:ascii="Times New Roman" w:hAnsi="Times New Roman"/>
          <w:sz w:val="28"/>
          <w:szCs w:val="28"/>
        </w:rPr>
        <w:t>c</w:t>
      </w:r>
      <w:proofErr w:type="spellEnd"/>
      <w:r w:rsidRPr="001550B3">
        <w:rPr>
          <w:rFonts w:ascii="Times New Roman" w:hAnsi="Times New Roman"/>
          <w:sz w:val="28"/>
          <w:szCs w:val="28"/>
        </w:rPr>
        <w:t>.</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2.</w:t>
      </w:r>
      <w:r w:rsidRPr="001550B3">
        <w:rPr>
          <w:rFonts w:ascii="Times New Roman" w:hAnsi="Times New Roman"/>
          <w:sz w:val="28"/>
          <w:szCs w:val="28"/>
        </w:rPr>
        <w:tab/>
        <w:t xml:space="preserve">Анисимов, П.Ф. Развитие СПО в контексте модернизации российского образования  //Среднее профессиональное образование. – 2004. - № 2. – С. 10. </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w:t>
      </w:r>
      <w:r w:rsidRPr="001550B3">
        <w:rPr>
          <w:rFonts w:ascii="Times New Roman" w:hAnsi="Times New Roman"/>
          <w:sz w:val="28"/>
          <w:szCs w:val="28"/>
        </w:rPr>
        <w:tab/>
        <w:t>Анисимов П.В. Регионализация среднего профессионального образования (вопросы теории и практики). -  2011. -  М. - 259 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4.</w:t>
      </w:r>
      <w:r w:rsidRPr="001550B3">
        <w:rPr>
          <w:rFonts w:ascii="Times New Roman" w:hAnsi="Times New Roman"/>
          <w:sz w:val="28"/>
          <w:szCs w:val="28"/>
        </w:rPr>
        <w:tab/>
        <w:t xml:space="preserve">Арефьев, В.И. Подготовка конкурентоспособных специалистов для современных машиностроительных производств / В.И. Арефьев, В.Н. Скрябин // Среднее профессиональное образование. – 2004. - № 4. – С. 7-8. </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5.</w:t>
      </w:r>
      <w:r w:rsidRPr="001550B3">
        <w:rPr>
          <w:rFonts w:ascii="Times New Roman" w:hAnsi="Times New Roman"/>
          <w:sz w:val="28"/>
          <w:szCs w:val="28"/>
        </w:rPr>
        <w:tab/>
      </w:r>
      <w:proofErr w:type="spellStart"/>
      <w:r w:rsidRPr="001550B3">
        <w:rPr>
          <w:rFonts w:ascii="Times New Roman" w:hAnsi="Times New Roman"/>
          <w:sz w:val="28"/>
          <w:szCs w:val="28"/>
        </w:rPr>
        <w:t>Батышев</w:t>
      </w:r>
      <w:proofErr w:type="spellEnd"/>
      <w:r w:rsidRPr="001550B3">
        <w:rPr>
          <w:rFonts w:ascii="Times New Roman" w:hAnsi="Times New Roman"/>
          <w:sz w:val="28"/>
          <w:szCs w:val="28"/>
        </w:rPr>
        <w:t xml:space="preserve"> С. Я. Актуальные проблемы подготовки рабочих высокой квалификации. - М.: Педагогика, 1979. - 223 </w:t>
      </w:r>
      <w:proofErr w:type="gramStart"/>
      <w:r w:rsidRPr="001550B3">
        <w:rPr>
          <w:rFonts w:ascii="Times New Roman" w:hAnsi="Times New Roman"/>
          <w:sz w:val="28"/>
          <w:szCs w:val="28"/>
        </w:rPr>
        <w:t>с</w:t>
      </w:r>
      <w:proofErr w:type="gramEnd"/>
      <w:r w:rsidRPr="001550B3">
        <w:rPr>
          <w:rFonts w:ascii="Times New Roman" w:hAnsi="Times New Roman"/>
          <w:sz w:val="28"/>
          <w:szCs w:val="28"/>
        </w:rPr>
        <w:t>.</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6.</w:t>
      </w:r>
      <w:r w:rsidRPr="001550B3">
        <w:rPr>
          <w:rFonts w:ascii="Times New Roman" w:hAnsi="Times New Roman"/>
          <w:sz w:val="28"/>
          <w:szCs w:val="28"/>
        </w:rPr>
        <w:tab/>
      </w:r>
      <w:proofErr w:type="spellStart"/>
      <w:r w:rsidRPr="001550B3">
        <w:rPr>
          <w:rFonts w:ascii="Times New Roman" w:hAnsi="Times New Roman"/>
          <w:sz w:val="28"/>
          <w:szCs w:val="28"/>
        </w:rPr>
        <w:t>Батышев</w:t>
      </w:r>
      <w:proofErr w:type="spellEnd"/>
      <w:r w:rsidRPr="001550B3">
        <w:rPr>
          <w:rFonts w:ascii="Times New Roman" w:hAnsi="Times New Roman"/>
          <w:sz w:val="28"/>
          <w:szCs w:val="28"/>
        </w:rPr>
        <w:t xml:space="preserve"> С.Я. Подготовка рабочих в средних профессионально - технических училищах. - М.: Педагогика, 1988. - 176 </w:t>
      </w:r>
      <w:proofErr w:type="gramStart"/>
      <w:r w:rsidRPr="001550B3">
        <w:rPr>
          <w:rFonts w:ascii="Times New Roman" w:hAnsi="Times New Roman"/>
          <w:sz w:val="28"/>
          <w:szCs w:val="28"/>
        </w:rPr>
        <w:t>с</w:t>
      </w:r>
      <w:proofErr w:type="gramEnd"/>
      <w:r w:rsidRPr="001550B3">
        <w:rPr>
          <w:rFonts w:ascii="Times New Roman" w:hAnsi="Times New Roman"/>
          <w:sz w:val="28"/>
          <w:szCs w:val="28"/>
        </w:rPr>
        <w:t>.</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7.</w:t>
      </w:r>
      <w:r w:rsidRPr="001550B3">
        <w:rPr>
          <w:rFonts w:ascii="Times New Roman" w:hAnsi="Times New Roman"/>
          <w:sz w:val="28"/>
          <w:szCs w:val="28"/>
        </w:rPr>
        <w:tab/>
        <w:t xml:space="preserve"> </w:t>
      </w:r>
      <w:proofErr w:type="spellStart"/>
      <w:r w:rsidRPr="001550B3">
        <w:rPr>
          <w:rFonts w:ascii="Times New Roman" w:hAnsi="Times New Roman"/>
          <w:sz w:val="28"/>
          <w:szCs w:val="28"/>
        </w:rPr>
        <w:t>Батышев</w:t>
      </w:r>
      <w:proofErr w:type="spellEnd"/>
      <w:r w:rsidRPr="001550B3">
        <w:rPr>
          <w:rFonts w:ascii="Times New Roman" w:hAnsi="Times New Roman"/>
          <w:sz w:val="28"/>
          <w:szCs w:val="28"/>
        </w:rPr>
        <w:t xml:space="preserve"> С.Я. Реформа профессиональной школы: опыт, поиск, пути реализации. М.: </w:t>
      </w:r>
      <w:proofErr w:type="spellStart"/>
      <w:r w:rsidRPr="001550B3">
        <w:rPr>
          <w:rFonts w:ascii="Times New Roman" w:hAnsi="Times New Roman"/>
          <w:sz w:val="28"/>
          <w:szCs w:val="28"/>
        </w:rPr>
        <w:t>Высш</w:t>
      </w:r>
      <w:proofErr w:type="spellEnd"/>
      <w:r w:rsidRPr="001550B3">
        <w:rPr>
          <w:rFonts w:ascii="Times New Roman" w:hAnsi="Times New Roman"/>
          <w:sz w:val="28"/>
          <w:szCs w:val="28"/>
        </w:rPr>
        <w:t xml:space="preserve">. </w:t>
      </w:r>
      <w:proofErr w:type="spellStart"/>
      <w:r w:rsidRPr="001550B3">
        <w:rPr>
          <w:rFonts w:ascii="Times New Roman" w:hAnsi="Times New Roman"/>
          <w:sz w:val="28"/>
          <w:szCs w:val="28"/>
        </w:rPr>
        <w:t>шк</w:t>
      </w:r>
      <w:proofErr w:type="spellEnd"/>
      <w:r w:rsidRPr="001550B3">
        <w:rPr>
          <w:rFonts w:ascii="Times New Roman" w:hAnsi="Times New Roman"/>
          <w:sz w:val="28"/>
          <w:szCs w:val="28"/>
        </w:rPr>
        <w:t>, 1987. — 340 с.</w:t>
      </w:r>
    </w:p>
    <w:p w:rsidR="007A2BC2" w:rsidRPr="001550B3" w:rsidRDefault="007A2BC2" w:rsidP="007A2BC2">
      <w:pPr>
        <w:pStyle w:val="af1"/>
        <w:spacing w:line="360" w:lineRule="auto"/>
        <w:jc w:val="both"/>
        <w:rPr>
          <w:rFonts w:ascii="Times New Roman" w:hAnsi="Times New Roman"/>
          <w:sz w:val="28"/>
          <w:szCs w:val="28"/>
        </w:rPr>
      </w:pPr>
      <w:r w:rsidRPr="001550B3">
        <w:rPr>
          <w:rFonts w:ascii="Times New Roman" w:hAnsi="Times New Roman"/>
          <w:sz w:val="28"/>
          <w:szCs w:val="28"/>
        </w:rPr>
        <w:t>8.  Блинов В.И., Артамонова М.В. Чего ждут от профессионального образования в России /Вопросы образования, №1. 2012. – С.291-308.</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9.</w:t>
      </w:r>
      <w:r w:rsidRPr="001550B3">
        <w:rPr>
          <w:rFonts w:ascii="Times New Roman" w:hAnsi="Times New Roman"/>
          <w:sz w:val="28"/>
          <w:szCs w:val="28"/>
        </w:rPr>
        <w:tab/>
        <w:t>Василевская Е. В. Сетевая организация методической работы на муниципальном уровне: метод, пособие. - М.: АПК и ППРО, 2005. - 50с.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10.</w:t>
      </w:r>
      <w:r w:rsidRPr="001550B3">
        <w:rPr>
          <w:rFonts w:ascii="Times New Roman" w:hAnsi="Times New Roman"/>
          <w:sz w:val="28"/>
          <w:szCs w:val="28"/>
        </w:rPr>
        <w:tab/>
        <w:t>Волков Н.М. Состояние и перспективы развития рынка труда рабочих и специалистов / Н.М. Волков // Современные подходы к подготовке рабочих и специалистов по приоритетным направлениям развития экономики. – Казань: РИЦ «Школа», 2005. – 152 с. – С.6-9.</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lastRenderedPageBreak/>
        <w:t>11.</w:t>
      </w:r>
      <w:r w:rsidRPr="001550B3">
        <w:rPr>
          <w:rFonts w:ascii="Times New Roman" w:hAnsi="Times New Roman"/>
          <w:sz w:val="28"/>
          <w:szCs w:val="28"/>
        </w:rPr>
        <w:tab/>
        <w:t xml:space="preserve">Волович Л.А. Образовательная логика государственной научно-технической политики / Л.А. Волович. – Казань: ЗАО «Новое знание», 2004. – 72с.   </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12.</w:t>
      </w:r>
      <w:r w:rsidRPr="001550B3">
        <w:rPr>
          <w:rFonts w:ascii="Times New Roman" w:hAnsi="Times New Roman"/>
          <w:sz w:val="28"/>
          <w:szCs w:val="28"/>
        </w:rPr>
        <w:tab/>
        <w:t>Гам В.И., Филимонов А.А., Бугрова Н.С., Бузина Е.В. Организация сетевого профильного обучения. Лекция 2. Феномен «сети» в современном научно-педагогическом знании // Управление школой -2008. № 18. - с. 43-44.</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13.</w:t>
      </w:r>
      <w:r w:rsidRPr="001550B3">
        <w:rPr>
          <w:rFonts w:ascii="Times New Roman" w:hAnsi="Times New Roman"/>
          <w:sz w:val="28"/>
          <w:szCs w:val="28"/>
        </w:rPr>
        <w:tab/>
      </w:r>
      <w:proofErr w:type="spellStart"/>
      <w:r w:rsidRPr="001550B3">
        <w:rPr>
          <w:rFonts w:ascii="Times New Roman" w:hAnsi="Times New Roman"/>
          <w:sz w:val="28"/>
          <w:szCs w:val="28"/>
        </w:rPr>
        <w:t>Гериш</w:t>
      </w:r>
      <w:proofErr w:type="spellEnd"/>
      <w:r w:rsidRPr="001550B3">
        <w:rPr>
          <w:rFonts w:ascii="Times New Roman" w:hAnsi="Times New Roman"/>
          <w:sz w:val="28"/>
          <w:szCs w:val="28"/>
        </w:rPr>
        <w:t xml:space="preserve"> Т.В. Перспективы профессиональной деятельности специалистов среднего звена технического профиля / Т.В. </w:t>
      </w:r>
      <w:proofErr w:type="spellStart"/>
      <w:r w:rsidRPr="001550B3">
        <w:rPr>
          <w:rFonts w:ascii="Times New Roman" w:hAnsi="Times New Roman"/>
          <w:sz w:val="28"/>
          <w:szCs w:val="28"/>
        </w:rPr>
        <w:t>Гериш</w:t>
      </w:r>
      <w:proofErr w:type="spellEnd"/>
      <w:r w:rsidRPr="001550B3">
        <w:rPr>
          <w:rFonts w:ascii="Times New Roman" w:hAnsi="Times New Roman"/>
          <w:sz w:val="28"/>
          <w:szCs w:val="28"/>
        </w:rPr>
        <w:t xml:space="preserve"> // Специалист. – 2004. - № 7. - С. 27-31.</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14.</w:t>
      </w:r>
      <w:r w:rsidRPr="001550B3">
        <w:rPr>
          <w:rFonts w:ascii="Times New Roman" w:hAnsi="Times New Roman"/>
          <w:sz w:val="28"/>
          <w:szCs w:val="28"/>
        </w:rPr>
        <w:tab/>
        <w:t xml:space="preserve">Давыдова Н.Н. Организация сетевого взаимодействия </w:t>
      </w:r>
      <w:proofErr w:type="spellStart"/>
      <w:r w:rsidRPr="001550B3">
        <w:rPr>
          <w:rFonts w:ascii="Times New Roman" w:hAnsi="Times New Roman"/>
          <w:sz w:val="28"/>
          <w:szCs w:val="28"/>
        </w:rPr>
        <w:t>инновационно-активных</w:t>
      </w:r>
      <w:proofErr w:type="spellEnd"/>
      <w:r w:rsidRPr="001550B3">
        <w:rPr>
          <w:rFonts w:ascii="Times New Roman" w:hAnsi="Times New Roman"/>
          <w:sz w:val="28"/>
          <w:szCs w:val="28"/>
        </w:rPr>
        <w:t xml:space="preserve"> образовательных учреждений// Вестник Челябинского государственного педагогического Университета. - 2009. - № 12. - С. 19-20</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15.</w:t>
      </w:r>
      <w:r w:rsidRPr="001550B3">
        <w:rPr>
          <w:rFonts w:ascii="Times New Roman" w:hAnsi="Times New Roman"/>
          <w:sz w:val="28"/>
          <w:szCs w:val="28"/>
        </w:rPr>
        <w:tab/>
        <w:t>Демин В.М. Развитие среднего профессионального образования должно быть приоритетным и опережающим / В.М. Демин // Специалист. – 2003. - № 11 - С. 2-3.</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16.</w:t>
      </w:r>
      <w:r w:rsidRPr="001550B3">
        <w:rPr>
          <w:rFonts w:ascii="Times New Roman" w:hAnsi="Times New Roman"/>
          <w:sz w:val="28"/>
          <w:szCs w:val="28"/>
        </w:rPr>
        <w:tab/>
        <w:t xml:space="preserve">Игнатьев, Н.С. Социальное партнерство как условие повышения качества подготовки специалистов в колледже. – Автореферат </w:t>
      </w:r>
      <w:proofErr w:type="spellStart"/>
      <w:r w:rsidRPr="001550B3">
        <w:rPr>
          <w:rFonts w:ascii="Times New Roman" w:hAnsi="Times New Roman"/>
          <w:sz w:val="28"/>
          <w:szCs w:val="28"/>
        </w:rPr>
        <w:t>дисс</w:t>
      </w:r>
      <w:proofErr w:type="spellEnd"/>
      <w:r w:rsidRPr="001550B3">
        <w:rPr>
          <w:rFonts w:ascii="Times New Roman" w:hAnsi="Times New Roman"/>
          <w:sz w:val="28"/>
          <w:szCs w:val="28"/>
        </w:rPr>
        <w:t xml:space="preserve">. на </w:t>
      </w:r>
      <w:proofErr w:type="spellStart"/>
      <w:r w:rsidRPr="001550B3">
        <w:rPr>
          <w:rFonts w:ascii="Times New Roman" w:hAnsi="Times New Roman"/>
          <w:sz w:val="28"/>
          <w:szCs w:val="28"/>
        </w:rPr>
        <w:t>соиск</w:t>
      </w:r>
      <w:proofErr w:type="spellEnd"/>
      <w:r w:rsidRPr="001550B3">
        <w:rPr>
          <w:rFonts w:ascii="Times New Roman" w:hAnsi="Times New Roman"/>
          <w:sz w:val="28"/>
          <w:szCs w:val="28"/>
        </w:rPr>
        <w:t xml:space="preserve">. </w:t>
      </w:r>
      <w:proofErr w:type="spellStart"/>
      <w:r w:rsidRPr="001550B3">
        <w:rPr>
          <w:rFonts w:ascii="Times New Roman" w:hAnsi="Times New Roman"/>
          <w:sz w:val="28"/>
          <w:szCs w:val="28"/>
        </w:rPr>
        <w:t>уч</w:t>
      </w:r>
      <w:proofErr w:type="spellEnd"/>
      <w:r w:rsidRPr="001550B3">
        <w:rPr>
          <w:rFonts w:ascii="Times New Roman" w:hAnsi="Times New Roman"/>
          <w:sz w:val="28"/>
          <w:szCs w:val="28"/>
        </w:rPr>
        <w:t xml:space="preserve">. степени канд. </w:t>
      </w:r>
      <w:proofErr w:type="spellStart"/>
      <w:r w:rsidRPr="001550B3">
        <w:rPr>
          <w:rFonts w:ascii="Times New Roman" w:hAnsi="Times New Roman"/>
          <w:sz w:val="28"/>
          <w:szCs w:val="28"/>
        </w:rPr>
        <w:t>пед</w:t>
      </w:r>
      <w:proofErr w:type="spellEnd"/>
      <w:r w:rsidRPr="001550B3">
        <w:rPr>
          <w:rFonts w:ascii="Times New Roman" w:hAnsi="Times New Roman"/>
          <w:sz w:val="28"/>
          <w:szCs w:val="28"/>
        </w:rPr>
        <w:t>. наук / Н.С. Игнатьев. – Казань: ИПППО РАО, 2005. – 30с.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bCs/>
          <w:sz w:val="28"/>
          <w:szCs w:val="28"/>
        </w:rPr>
        <w:t>17. Концепция сетевого взаимодействия учреждений общего, профессионального и дополнительного образования по ведению элективных и профильных курсов на третьей ступени средней школы /Институт стратегических исследований в образовании URL</w:t>
      </w:r>
      <w:r w:rsidRPr="001550B3">
        <w:rPr>
          <w:rFonts w:ascii="Times New Roman" w:hAnsi="Times New Roman"/>
          <w:sz w:val="28"/>
          <w:szCs w:val="28"/>
        </w:rPr>
        <w:t xml:space="preserve"> </w:t>
      </w:r>
      <w:r w:rsidRPr="001550B3">
        <w:rPr>
          <w:rFonts w:ascii="Times New Roman" w:hAnsi="Times New Roman"/>
          <w:bCs/>
          <w:sz w:val="28"/>
          <w:szCs w:val="28"/>
        </w:rPr>
        <w:t>http://www.isiorao.ru/Progect/experience/profil/concepcija.php/concepcija.php.</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18.</w:t>
      </w:r>
      <w:r w:rsidRPr="001550B3">
        <w:rPr>
          <w:rFonts w:ascii="Times New Roman" w:hAnsi="Times New Roman"/>
          <w:sz w:val="28"/>
          <w:szCs w:val="28"/>
        </w:rPr>
        <w:tab/>
      </w:r>
      <w:proofErr w:type="spellStart"/>
      <w:r w:rsidRPr="001550B3">
        <w:rPr>
          <w:rFonts w:ascii="Times New Roman" w:hAnsi="Times New Roman"/>
          <w:sz w:val="28"/>
          <w:szCs w:val="28"/>
        </w:rPr>
        <w:t>Мухаметзянова</w:t>
      </w:r>
      <w:proofErr w:type="spellEnd"/>
      <w:r w:rsidRPr="001550B3">
        <w:rPr>
          <w:rFonts w:ascii="Times New Roman" w:hAnsi="Times New Roman"/>
          <w:sz w:val="28"/>
          <w:szCs w:val="28"/>
        </w:rPr>
        <w:t>, Г.В. Подготовка специалистов среднего звена для наукоемких производств /</w:t>
      </w:r>
      <w:proofErr w:type="spellStart"/>
      <w:r w:rsidRPr="001550B3">
        <w:rPr>
          <w:rFonts w:ascii="Times New Roman" w:hAnsi="Times New Roman"/>
          <w:sz w:val="28"/>
          <w:szCs w:val="28"/>
        </w:rPr>
        <w:t>Мухаметзянова</w:t>
      </w:r>
      <w:proofErr w:type="spellEnd"/>
      <w:r w:rsidRPr="001550B3">
        <w:rPr>
          <w:rFonts w:ascii="Times New Roman" w:hAnsi="Times New Roman"/>
          <w:sz w:val="28"/>
          <w:szCs w:val="28"/>
        </w:rPr>
        <w:t xml:space="preserve"> Г.В., </w:t>
      </w:r>
      <w:proofErr w:type="spellStart"/>
      <w:r w:rsidRPr="001550B3">
        <w:rPr>
          <w:rFonts w:ascii="Times New Roman" w:hAnsi="Times New Roman"/>
          <w:sz w:val="28"/>
          <w:szCs w:val="28"/>
        </w:rPr>
        <w:t>Барер</w:t>
      </w:r>
      <w:proofErr w:type="spellEnd"/>
      <w:r w:rsidRPr="001550B3">
        <w:rPr>
          <w:rFonts w:ascii="Times New Roman" w:hAnsi="Times New Roman"/>
          <w:sz w:val="28"/>
          <w:szCs w:val="28"/>
        </w:rPr>
        <w:t xml:space="preserve"> Т.Д., Юдин В.П. – Казань.: ИСПО РАО, 2001. – 64 </w:t>
      </w:r>
      <w:proofErr w:type="gramStart"/>
      <w:r w:rsidRPr="001550B3">
        <w:rPr>
          <w:rFonts w:ascii="Times New Roman" w:hAnsi="Times New Roman"/>
          <w:sz w:val="28"/>
          <w:szCs w:val="28"/>
        </w:rPr>
        <w:t>с</w:t>
      </w:r>
      <w:proofErr w:type="gramEnd"/>
      <w:r w:rsidRPr="001550B3">
        <w:rPr>
          <w:rFonts w:ascii="Times New Roman" w:hAnsi="Times New Roman"/>
          <w:sz w:val="28"/>
          <w:szCs w:val="28"/>
        </w:rPr>
        <w:t xml:space="preserve">. </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lastRenderedPageBreak/>
        <w:t>19.</w:t>
      </w:r>
      <w:r w:rsidRPr="001550B3">
        <w:rPr>
          <w:rFonts w:ascii="Times New Roman" w:hAnsi="Times New Roman"/>
          <w:sz w:val="28"/>
          <w:szCs w:val="28"/>
        </w:rPr>
        <w:tab/>
      </w:r>
      <w:proofErr w:type="spellStart"/>
      <w:r w:rsidRPr="001550B3">
        <w:rPr>
          <w:rFonts w:ascii="Times New Roman" w:hAnsi="Times New Roman"/>
          <w:sz w:val="28"/>
          <w:szCs w:val="28"/>
        </w:rPr>
        <w:t>Мухаметзянова</w:t>
      </w:r>
      <w:proofErr w:type="spellEnd"/>
      <w:r w:rsidRPr="001550B3">
        <w:rPr>
          <w:rFonts w:ascii="Times New Roman" w:hAnsi="Times New Roman"/>
          <w:sz w:val="28"/>
          <w:szCs w:val="28"/>
        </w:rPr>
        <w:t xml:space="preserve"> Г.В. Профессиональное образование: системный взгляд на проблему. – Казань: </w:t>
      </w:r>
      <w:proofErr w:type="spellStart"/>
      <w:r w:rsidRPr="001550B3">
        <w:rPr>
          <w:rFonts w:ascii="Times New Roman" w:hAnsi="Times New Roman"/>
          <w:sz w:val="28"/>
          <w:szCs w:val="28"/>
        </w:rPr>
        <w:t>Идел-Пресс</w:t>
      </w:r>
      <w:proofErr w:type="spellEnd"/>
      <w:r w:rsidRPr="001550B3">
        <w:rPr>
          <w:rFonts w:ascii="Times New Roman" w:hAnsi="Times New Roman"/>
          <w:sz w:val="28"/>
          <w:szCs w:val="28"/>
        </w:rPr>
        <w:t>, 2008 – 608с.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20.</w:t>
      </w:r>
      <w:r w:rsidRPr="001550B3">
        <w:rPr>
          <w:rFonts w:ascii="Times New Roman" w:hAnsi="Times New Roman"/>
          <w:sz w:val="28"/>
          <w:szCs w:val="28"/>
        </w:rPr>
        <w:tab/>
        <w:t xml:space="preserve">Новиков А.М. Постиндустриальное </w:t>
      </w:r>
      <w:proofErr w:type="spellStart"/>
      <w:r w:rsidRPr="001550B3">
        <w:rPr>
          <w:rFonts w:ascii="Times New Roman" w:hAnsi="Times New Roman"/>
          <w:sz w:val="28"/>
          <w:szCs w:val="28"/>
        </w:rPr>
        <w:t>образование</w:t>
      </w:r>
      <w:proofErr w:type="gramStart"/>
      <w:r w:rsidRPr="001550B3">
        <w:rPr>
          <w:rFonts w:ascii="Times New Roman" w:hAnsi="Times New Roman"/>
          <w:sz w:val="28"/>
          <w:szCs w:val="28"/>
        </w:rPr>
        <w:t>.М</w:t>
      </w:r>
      <w:proofErr w:type="spellEnd"/>
      <w:proofErr w:type="gramEnd"/>
      <w:r w:rsidRPr="001550B3">
        <w:rPr>
          <w:rFonts w:ascii="Times New Roman" w:hAnsi="Times New Roman"/>
          <w:sz w:val="28"/>
          <w:szCs w:val="28"/>
        </w:rPr>
        <w:t xml:space="preserve">.: </w:t>
      </w:r>
      <w:proofErr w:type="spellStart"/>
      <w:r w:rsidRPr="001550B3">
        <w:rPr>
          <w:rFonts w:ascii="Times New Roman" w:hAnsi="Times New Roman"/>
          <w:sz w:val="28"/>
          <w:szCs w:val="28"/>
        </w:rPr>
        <w:t>Эгвес</w:t>
      </w:r>
      <w:proofErr w:type="spellEnd"/>
      <w:r w:rsidRPr="001550B3">
        <w:rPr>
          <w:rFonts w:ascii="Times New Roman" w:hAnsi="Times New Roman"/>
          <w:sz w:val="28"/>
          <w:szCs w:val="28"/>
        </w:rPr>
        <w:t>, 2008.- 136с.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21.</w:t>
      </w:r>
      <w:r w:rsidRPr="001550B3">
        <w:rPr>
          <w:rFonts w:ascii="Times New Roman" w:hAnsi="Times New Roman"/>
          <w:sz w:val="28"/>
          <w:szCs w:val="28"/>
        </w:rPr>
        <w:tab/>
        <w:t>Новиков А.М. Российское образование в новой эпохе / Парадоксы наследия, векторы развития / А.М. Новиков. – Чебоксары: Изд-во Чуваш</w:t>
      </w:r>
      <w:proofErr w:type="gramStart"/>
      <w:r w:rsidRPr="001550B3">
        <w:rPr>
          <w:rFonts w:ascii="Times New Roman" w:hAnsi="Times New Roman"/>
          <w:sz w:val="28"/>
          <w:szCs w:val="28"/>
        </w:rPr>
        <w:t>.</w:t>
      </w:r>
      <w:proofErr w:type="gramEnd"/>
      <w:r w:rsidRPr="001550B3">
        <w:rPr>
          <w:rFonts w:ascii="Times New Roman" w:hAnsi="Times New Roman"/>
          <w:sz w:val="28"/>
          <w:szCs w:val="28"/>
        </w:rPr>
        <w:t xml:space="preserve"> </w:t>
      </w:r>
      <w:proofErr w:type="gramStart"/>
      <w:r w:rsidRPr="001550B3">
        <w:rPr>
          <w:rFonts w:ascii="Times New Roman" w:hAnsi="Times New Roman"/>
          <w:sz w:val="28"/>
          <w:szCs w:val="28"/>
        </w:rPr>
        <w:t>у</w:t>
      </w:r>
      <w:proofErr w:type="gramEnd"/>
      <w:r w:rsidRPr="001550B3">
        <w:rPr>
          <w:rFonts w:ascii="Times New Roman" w:hAnsi="Times New Roman"/>
          <w:sz w:val="28"/>
          <w:szCs w:val="28"/>
        </w:rPr>
        <w:t>н-та, 2001. - 264 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 xml:space="preserve">22. </w:t>
      </w:r>
      <w:proofErr w:type="spellStart"/>
      <w:r w:rsidRPr="001550B3">
        <w:rPr>
          <w:rFonts w:ascii="Times New Roman" w:hAnsi="Times New Roman"/>
          <w:sz w:val="28"/>
          <w:szCs w:val="28"/>
        </w:rPr>
        <w:t>Олейникова</w:t>
      </w:r>
      <w:proofErr w:type="spellEnd"/>
      <w:r w:rsidRPr="001550B3">
        <w:rPr>
          <w:rFonts w:ascii="Times New Roman" w:hAnsi="Times New Roman"/>
          <w:sz w:val="28"/>
          <w:szCs w:val="28"/>
        </w:rPr>
        <w:t xml:space="preserve"> О.Н., Муравьева А.А., Аксенова </w:t>
      </w:r>
      <w:r w:rsidR="0060584D" w:rsidRPr="001550B3">
        <w:rPr>
          <w:rFonts w:ascii="Times New Roman" w:hAnsi="Times New Roman"/>
          <w:sz w:val="28"/>
          <w:szCs w:val="28"/>
        </w:rPr>
        <w:t xml:space="preserve">Н.М. </w:t>
      </w:r>
      <w:r w:rsidRPr="001550B3">
        <w:rPr>
          <w:rFonts w:ascii="Times New Roman" w:hAnsi="Times New Roman"/>
          <w:sz w:val="28"/>
          <w:szCs w:val="28"/>
        </w:rPr>
        <w:t>Обеспечение качества профессионального образования и обучения в Европе: современное состояние и основные тенденции. – М.</w:t>
      </w:r>
      <w:proofErr w:type="gramStart"/>
      <w:r w:rsidRPr="001550B3">
        <w:rPr>
          <w:rFonts w:ascii="Times New Roman" w:hAnsi="Times New Roman"/>
          <w:sz w:val="28"/>
          <w:szCs w:val="28"/>
        </w:rPr>
        <w:t xml:space="preserve"> :</w:t>
      </w:r>
      <w:proofErr w:type="gramEnd"/>
      <w:r w:rsidRPr="001550B3">
        <w:rPr>
          <w:rFonts w:ascii="Times New Roman" w:hAnsi="Times New Roman"/>
          <w:sz w:val="28"/>
          <w:szCs w:val="28"/>
        </w:rPr>
        <w:t xml:space="preserve"> АНО Центр ИРПО, 2011. – 100 с.</w:t>
      </w:r>
    </w:p>
    <w:p w:rsidR="007A2BC2" w:rsidRPr="001550B3" w:rsidRDefault="007A2BC2" w:rsidP="007A2BC2">
      <w:pPr>
        <w:spacing w:line="360" w:lineRule="auto"/>
        <w:jc w:val="both"/>
        <w:rPr>
          <w:rFonts w:ascii="Times New Roman" w:eastAsia="Times New Roman" w:hAnsi="Times New Roman"/>
          <w:sz w:val="28"/>
          <w:szCs w:val="28"/>
          <w:lang w:eastAsia="ru-RU"/>
        </w:rPr>
      </w:pPr>
      <w:r w:rsidRPr="001550B3">
        <w:rPr>
          <w:rFonts w:ascii="Times New Roman" w:eastAsia="Times New Roman" w:hAnsi="Times New Roman"/>
          <w:sz w:val="28"/>
          <w:szCs w:val="28"/>
          <w:lang w:eastAsia="ru-RU"/>
        </w:rPr>
        <w:t xml:space="preserve">23. Организация сетевого взаимодействия общеобразовательных учреждений, внедряющих инновационные образовательные программы, принимающих участие в конкурсе на государственную поддержку / под ред. </w:t>
      </w:r>
      <w:proofErr w:type="spellStart"/>
      <w:r w:rsidRPr="001550B3">
        <w:rPr>
          <w:rFonts w:ascii="Times New Roman" w:eastAsia="Times New Roman" w:hAnsi="Times New Roman"/>
          <w:sz w:val="28"/>
          <w:szCs w:val="28"/>
          <w:lang w:eastAsia="ru-RU"/>
        </w:rPr>
        <w:t>Адамского</w:t>
      </w:r>
      <w:proofErr w:type="spellEnd"/>
      <w:r w:rsidRPr="001550B3">
        <w:rPr>
          <w:rFonts w:ascii="Times New Roman" w:eastAsia="Times New Roman" w:hAnsi="Times New Roman"/>
          <w:sz w:val="28"/>
          <w:szCs w:val="28"/>
          <w:lang w:eastAsia="ru-RU"/>
        </w:rPr>
        <w:t xml:space="preserve"> А.И. – М.: Эврика, 2006.</w:t>
      </w:r>
    </w:p>
    <w:p w:rsidR="007A2BC2" w:rsidRPr="001550B3" w:rsidRDefault="007A2BC2" w:rsidP="00E50062">
      <w:pPr>
        <w:pStyle w:val="af1"/>
        <w:spacing w:line="360" w:lineRule="auto"/>
        <w:jc w:val="both"/>
        <w:rPr>
          <w:rFonts w:ascii="Times New Roman" w:hAnsi="Times New Roman"/>
          <w:sz w:val="28"/>
          <w:szCs w:val="28"/>
        </w:rPr>
      </w:pPr>
      <w:r w:rsidRPr="001550B3">
        <w:rPr>
          <w:rFonts w:ascii="Times New Roman" w:hAnsi="Times New Roman"/>
          <w:sz w:val="28"/>
          <w:szCs w:val="28"/>
        </w:rPr>
        <w:t xml:space="preserve">24. </w:t>
      </w:r>
      <w:proofErr w:type="spellStart"/>
      <w:r w:rsidRPr="001550B3">
        <w:rPr>
          <w:rFonts w:ascii="Times New Roman" w:hAnsi="Times New Roman"/>
          <w:sz w:val="28"/>
          <w:szCs w:val="28"/>
        </w:rPr>
        <w:t>Практикоориентированная</w:t>
      </w:r>
      <w:proofErr w:type="spellEnd"/>
      <w:r w:rsidRPr="001550B3">
        <w:rPr>
          <w:rFonts w:ascii="Times New Roman" w:hAnsi="Times New Roman"/>
          <w:sz w:val="28"/>
          <w:szCs w:val="28"/>
        </w:rPr>
        <w:t xml:space="preserve"> концепция региональной </w:t>
      </w:r>
      <w:proofErr w:type="gramStart"/>
      <w:r w:rsidRPr="001550B3">
        <w:rPr>
          <w:rFonts w:ascii="Times New Roman" w:hAnsi="Times New Roman"/>
          <w:sz w:val="28"/>
          <w:szCs w:val="28"/>
        </w:rPr>
        <w:t>сети ресурсных центров профессионального образования города Москвы</w:t>
      </w:r>
      <w:proofErr w:type="gramEnd"/>
      <w:r w:rsidRPr="001550B3">
        <w:rPr>
          <w:rFonts w:ascii="Times New Roman" w:hAnsi="Times New Roman"/>
          <w:sz w:val="28"/>
          <w:szCs w:val="28"/>
        </w:rPr>
        <w:t>. М.; Департамент образования города Москвы</w:t>
      </w:r>
      <w:proofErr w:type="gramStart"/>
      <w:r w:rsidRPr="001550B3">
        <w:rPr>
          <w:rFonts w:ascii="Times New Roman" w:hAnsi="Times New Roman"/>
          <w:sz w:val="28"/>
          <w:szCs w:val="28"/>
        </w:rPr>
        <w:t xml:space="preserve"> ,</w:t>
      </w:r>
      <w:proofErr w:type="gramEnd"/>
      <w:r w:rsidRPr="001550B3">
        <w:rPr>
          <w:rFonts w:ascii="Times New Roman" w:hAnsi="Times New Roman"/>
          <w:sz w:val="28"/>
          <w:szCs w:val="28"/>
        </w:rPr>
        <w:t>НИИРПО, 2010 г. – Никитин М.В. и др.</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25.</w:t>
      </w:r>
      <w:r w:rsidRPr="001550B3">
        <w:rPr>
          <w:rFonts w:ascii="Times New Roman" w:hAnsi="Times New Roman"/>
          <w:sz w:val="28"/>
          <w:szCs w:val="28"/>
        </w:rPr>
        <w:tab/>
        <w:t>Подходы к формированию профессиональных образовательных программ на основе требований работодателя: опыт, проблемы, пути решения. Методические рекомендации</w:t>
      </w:r>
      <w:proofErr w:type="gramStart"/>
      <w:r w:rsidRPr="001550B3">
        <w:rPr>
          <w:rFonts w:ascii="Times New Roman" w:hAnsi="Times New Roman"/>
          <w:sz w:val="28"/>
          <w:szCs w:val="28"/>
        </w:rPr>
        <w:t xml:space="preserve">  /С</w:t>
      </w:r>
      <w:proofErr w:type="gramEnd"/>
      <w:r w:rsidRPr="001550B3">
        <w:rPr>
          <w:rFonts w:ascii="Times New Roman" w:hAnsi="Times New Roman"/>
          <w:sz w:val="28"/>
          <w:szCs w:val="28"/>
        </w:rPr>
        <w:t xml:space="preserve">ост. М.М. </w:t>
      </w:r>
      <w:proofErr w:type="spellStart"/>
      <w:r w:rsidRPr="001550B3">
        <w:rPr>
          <w:rFonts w:ascii="Times New Roman" w:hAnsi="Times New Roman"/>
          <w:sz w:val="28"/>
          <w:szCs w:val="28"/>
        </w:rPr>
        <w:t>Зарипова</w:t>
      </w:r>
      <w:proofErr w:type="spellEnd"/>
      <w:r w:rsidRPr="001550B3">
        <w:rPr>
          <w:rFonts w:ascii="Times New Roman" w:hAnsi="Times New Roman"/>
          <w:sz w:val="28"/>
          <w:szCs w:val="28"/>
        </w:rPr>
        <w:t>, И.А. Сапожникова, Т.И.Усова – Екатеринбург: РРЦ РПО, 2011. -28 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26.</w:t>
      </w:r>
      <w:r w:rsidRPr="001550B3">
        <w:rPr>
          <w:rFonts w:ascii="Times New Roman" w:hAnsi="Times New Roman"/>
          <w:sz w:val="28"/>
          <w:szCs w:val="28"/>
        </w:rPr>
        <w:tab/>
        <w:t>Попова Е. Как подготовить кадры для инновационной экономики //Экономика России: XXI век, №23, 2012 – 24-27 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27.</w:t>
      </w:r>
      <w:r w:rsidRPr="001550B3">
        <w:rPr>
          <w:rFonts w:ascii="Times New Roman" w:hAnsi="Times New Roman"/>
          <w:sz w:val="28"/>
          <w:szCs w:val="28"/>
        </w:rPr>
        <w:tab/>
        <w:t xml:space="preserve">Проблемы прогнозирования спроса на специалистов и формирования контингента учащихся системы профессионального образования. – М.: НИИ ВО, 2004. – 75с., </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28.</w:t>
      </w:r>
      <w:r w:rsidRPr="001550B3">
        <w:rPr>
          <w:rFonts w:ascii="Times New Roman" w:hAnsi="Times New Roman"/>
          <w:sz w:val="28"/>
          <w:szCs w:val="28"/>
        </w:rPr>
        <w:tab/>
        <w:t xml:space="preserve">Реализация вариативных моделей сетевого взаимодействия общего, дополнительного и профессионального образования в рамках организации </w:t>
      </w:r>
      <w:r w:rsidRPr="001550B3">
        <w:rPr>
          <w:rFonts w:ascii="Times New Roman" w:hAnsi="Times New Roman"/>
          <w:sz w:val="28"/>
          <w:szCs w:val="28"/>
        </w:rPr>
        <w:lastRenderedPageBreak/>
        <w:t xml:space="preserve">внеурочной деятельности: методические рекомендации /под ред. А.В. Золотаревой - Ярославль: Изд-во ЯГПУ, 2011. - 312 </w:t>
      </w:r>
      <w:proofErr w:type="gramStart"/>
      <w:r w:rsidRPr="001550B3">
        <w:rPr>
          <w:rFonts w:ascii="Times New Roman" w:hAnsi="Times New Roman"/>
          <w:sz w:val="28"/>
          <w:szCs w:val="28"/>
        </w:rPr>
        <w:t>с</w:t>
      </w:r>
      <w:proofErr w:type="gramEnd"/>
      <w:r w:rsidRPr="001550B3">
        <w:rPr>
          <w:rFonts w:ascii="Times New Roman" w:hAnsi="Times New Roman"/>
          <w:sz w:val="28"/>
          <w:szCs w:val="28"/>
        </w:rPr>
        <w:t>.</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29. Реализация сетевого взаимодействия в системе профессионального образования Российской Федерации, НАРК, НФПК, М., 2010</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30.</w:t>
      </w:r>
      <w:r w:rsidRPr="001550B3">
        <w:rPr>
          <w:rFonts w:ascii="Times New Roman" w:hAnsi="Times New Roman"/>
          <w:sz w:val="28"/>
          <w:szCs w:val="28"/>
        </w:rPr>
        <w:tab/>
        <w:t>Руденко В. А., Василенко Н. П. Модель сетевого взаимодействия  образовательных учреждений СПО и ВПО  по реализации программ  сокращенного обучения и подготовки  специалистов для атомной отрасли // Научно-издательский центр «</w:t>
      </w:r>
      <w:proofErr w:type="spellStart"/>
      <w:r w:rsidRPr="001550B3">
        <w:rPr>
          <w:rFonts w:ascii="Times New Roman" w:hAnsi="Times New Roman"/>
          <w:sz w:val="28"/>
          <w:szCs w:val="28"/>
        </w:rPr>
        <w:t>Социосфера</w:t>
      </w:r>
      <w:proofErr w:type="spellEnd"/>
      <w:r w:rsidRPr="001550B3">
        <w:rPr>
          <w:rFonts w:ascii="Times New Roman" w:hAnsi="Times New Roman"/>
          <w:sz w:val="28"/>
          <w:szCs w:val="28"/>
        </w:rPr>
        <w:t>». URL http://sociosphera.com/publication/conference/2012.</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31.</w:t>
      </w:r>
      <w:r w:rsidRPr="001550B3">
        <w:rPr>
          <w:rFonts w:ascii="Times New Roman" w:hAnsi="Times New Roman"/>
          <w:sz w:val="28"/>
          <w:szCs w:val="28"/>
        </w:rPr>
        <w:tab/>
      </w:r>
      <w:proofErr w:type="spellStart"/>
      <w:r w:rsidRPr="001550B3">
        <w:rPr>
          <w:rFonts w:ascii="Times New Roman" w:hAnsi="Times New Roman"/>
          <w:sz w:val="28"/>
          <w:szCs w:val="28"/>
        </w:rPr>
        <w:t>Самойленко</w:t>
      </w:r>
      <w:proofErr w:type="spellEnd"/>
      <w:r w:rsidRPr="001550B3">
        <w:rPr>
          <w:rFonts w:ascii="Times New Roman" w:hAnsi="Times New Roman"/>
          <w:sz w:val="28"/>
          <w:szCs w:val="28"/>
        </w:rPr>
        <w:t xml:space="preserve"> П.И. </w:t>
      </w:r>
      <w:proofErr w:type="spellStart"/>
      <w:r w:rsidRPr="001550B3">
        <w:rPr>
          <w:rFonts w:ascii="Times New Roman" w:hAnsi="Times New Roman"/>
          <w:sz w:val="28"/>
          <w:szCs w:val="28"/>
        </w:rPr>
        <w:t>Фундаментализация</w:t>
      </w:r>
      <w:proofErr w:type="spellEnd"/>
      <w:r w:rsidRPr="001550B3">
        <w:rPr>
          <w:rFonts w:ascii="Times New Roman" w:hAnsi="Times New Roman"/>
          <w:sz w:val="28"/>
          <w:szCs w:val="28"/>
        </w:rPr>
        <w:t xml:space="preserve"> образования – необходимое условие подготовки специалистов наукоемких технологий / П.И. </w:t>
      </w:r>
      <w:proofErr w:type="spellStart"/>
      <w:r w:rsidRPr="001550B3">
        <w:rPr>
          <w:rFonts w:ascii="Times New Roman" w:hAnsi="Times New Roman"/>
          <w:sz w:val="28"/>
          <w:szCs w:val="28"/>
        </w:rPr>
        <w:t>Самойленко</w:t>
      </w:r>
      <w:proofErr w:type="spellEnd"/>
      <w:r w:rsidRPr="001550B3">
        <w:rPr>
          <w:rFonts w:ascii="Times New Roman" w:hAnsi="Times New Roman"/>
          <w:sz w:val="28"/>
          <w:szCs w:val="28"/>
        </w:rPr>
        <w:t xml:space="preserve">, Т.В. </w:t>
      </w:r>
      <w:proofErr w:type="spellStart"/>
      <w:r w:rsidRPr="001550B3">
        <w:rPr>
          <w:rFonts w:ascii="Times New Roman" w:hAnsi="Times New Roman"/>
          <w:sz w:val="28"/>
          <w:szCs w:val="28"/>
        </w:rPr>
        <w:t>Гериш</w:t>
      </w:r>
      <w:proofErr w:type="spellEnd"/>
      <w:r w:rsidRPr="001550B3">
        <w:rPr>
          <w:rFonts w:ascii="Times New Roman" w:hAnsi="Times New Roman"/>
          <w:sz w:val="28"/>
          <w:szCs w:val="28"/>
        </w:rPr>
        <w:t xml:space="preserve"> // Специалист. – 2004. - № 10. – С.32-35. .</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32.</w:t>
      </w:r>
      <w:r w:rsidRPr="001550B3">
        <w:rPr>
          <w:rFonts w:ascii="Times New Roman" w:hAnsi="Times New Roman"/>
          <w:sz w:val="28"/>
          <w:szCs w:val="28"/>
        </w:rPr>
        <w:tab/>
      </w:r>
      <w:proofErr w:type="spellStart"/>
      <w:r w:rsidRPr="001550B3">
        <w:rPr>
          <w:rFonts w:ascii="Times New Roman" w:hAnsi="Times New Roman"/>
          <w:sz w:val="28"/>
          <w:szCs w:val="28"/>
        </w:rPr>
        <w:t>Семушина</w:t>
      </w:r>
      <w:proofErr w:type="spellEnd"/>
      <w:r w:rsidRPr="001550B3">
        <w:rPr>
          <w:rFonts w:ascii="Times New Roman" w:hAnsi="Times New Roman"/>
          <w:sz w:val="28"/>
          <w:szCs w:val="28"/>
        </w:rPr>
        <w:t xml:space="preserve"> Л.Г. Влияние профессионально-квалифицированной структуры труда на структуру профессионального образования / Л.Г. </w:t>
      </w:r>
      <w:proofErr w:type="spellStart"/>
      <w:r w:rsidRPr="001550B3">
        <w:rPr>
          <w:rFonts w:ascii="Times New Roman" w:hAnsi="Times New Roman"/>
          <w:sz w:val="28"/>
          <w:szCs w:val="28"/>
        </w:rPr>
        <w:t>Семушина</w:t>
      </w:r>
      <w:proofErr w:type="spellEnd"/>
      <w:r w:rsidRPr="001550B3">
        <w:rPr>
          <w:rFonts w:ascii="Times New Roman" w:hAnsi="Times New Roman"/>
          <w:sz w:val="28"/>
          <w:szCs w:val="28"/>
        </w:rPr>
        <w:t xml:space="preserve"> // Специалист. – 2004. - № 10. – С.26-29.</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33.</w:t>
      </w:r>
      <w:r w:rsidRPr="001550B3">
        <w:rPr>
          <w:rFonts w:ascii="Times New Roman" w:hAnsi="Times New Roman"/>
          <w:sz w:val="28"/>
          <w:szCs w:val="28"/>
        </w:rPr>
        <w:tab/>
      </w:r>
      <w:proofErr w:type="spellStart"/>
      <w:r w:rsidRPr="001550B3">
        <w:rPr>
          <w:rFonts w:ascii="Times New Roman" w:hAnsi="Times New Roman"/>
          <w:sz w:val="28"/>
          <w:szCs w:val="28"/>
        </w:rPr>
        <w:t>Семушина</w:t>
      </w:r>
      <w:proofErr w:type="spellEnd"/>
      <w:r w:rsidRPr="001550B3">
        <w:rPr>
          <w:rFonts w:ascii="Times New Roman" w:hAnsi="Times New Roman"/>
          <w:sz w:val="28"/>
          <w:szCs w:val="28"/>
        </w:rPr>
        <w:t xml:space="preserve"> Л.Г. Моделирование профессиональной деятельности в учебном процессе / Л.Г. </w:t>
      </w:r>
      <w:proofErr w:type="spellStart"/>
      <w:r w:rsidRPr="001550B3">
        <w:rPr>
          <w:rFonts w:ascii="Times New Roman" w:hAnsi="Times New Roman"/>
          <w:sz w:val="28"/>
          <w:szCs w:val="28"/>
        </w:rPr>
        <w:t>Семушина</w:t>
      </w:r>
      <w:proofErr w:type="spellEnd"/>
      <w:r w:rsidRPr="001550B3">
        <w:rPr>
          <w:rFonts w:ascii="Times New Roman" w:hAnsi="Times New Roman"/>
          <w:sz w:val="28"/>
          <w:szCs w:val="28"/>
        </w:rPr>
        <w:t xml:space="preserve"> // Специалист. – 2004. - № 6. – С.23-28/</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34.</w:t>
      </w:r>
      <w:r w:rsidRPr="001550B3">
        <w:rPr>
          <w:rFonts w:ascii="Times New Roman" w:hAnsi="Times New Roman"/>
          <w:sz w:val="28"/>
          <w:szCs w:val="28"/>
        </w:rPr>
        <w:tab/>
        <w:t xml:space="preserve">Сетевое взаимодействие образовательных учреждений начального и среднего профессионального образования в контексте ресурсной интеграции: учебно-методическое пособие / </w:t>
      </w:r>
      <w:proofErr w:type="spellStart"/>
      <w:r w:rsidRPr="001550B3">
        <w:rPr>
          <w:rFonts w:ascii="Times New Roman" w:hAnsi="Times New Roman"/>
          <w:sz w:val="28"/>
          <w:szCs w:val="28"/>
        </w:rPr>
        <w:t>Т.В.Абанкина</w:t>
      </w:r>
      <w:proofErr w:type="spellEnd"/>
      <w:r w:rsidRPr="001550B3">
        <w:rPr>
          <w:rFonts w:ascii="Times New Roman" w:hAnsi="Times New Roman"/>
          <w:sz w:val="28"/>
          <w:szCs w:val="28"/>
        </w:rPr>
        <w:t xml:space="preserve">, Н.Ю.Бабанов, </w:t>
      </w:r>
      <w:proofErr w:type="spellStart"/>
      <w:r w:rsidRPr="001550B3">
        <w:rPr>
          <w:rFonts w:ascii="Times New Roman" w:hAnsi="Times New Roman"/>
          <w:sz w:val="28"/>
          <w:szCs w:val="28"/>
        </w:rPr>
        <w:t>С.В.Варакса</w:t>
      </w:r>
      <w:proofErr w:type="spellEnd"/>
      <w:r w:rsidRPr="001550B3">
        <w:rPr>
          <w:rFonts w:ascii="Times New Roman" w:hAnsi="Times New Roman"/>
          <w:sz w:val="28"/>
          <w:szCs w:val="28"/>
        </w:rPr>
        <w:t xml:space="preserve"> и др.; </w:t>
      </w:r>
      <w:proofErr w:type="spellStart"/>
      <w:r w:rsidRPr="001550B3">
        <w:rPr>
          <w:rFonts w:ascii="Times New Roman" w:hAnsi="Times New Roman"/>
          <w:sz w:val="28"/>
          <w:szCs w:val="28"/>
        </w:rPr>
        <w:t>Гос</w:t>
      </w:r>
      <w:proofErr w:type="gramStart"/>
      <w:r w:rsidRPr="001550B3">
        <w:rPr>
          <w:rFonts w:ascii="Times New Roman" w:hAnsi="Times New Roman"/>
          <w:sz w:val="28"/>
          <w:szCs w:val="28"/>
        </w:rPr>
        <w:t>.у</w:t>
      </w:r>
      <w:proofErr w:type="gramEnd"/>
      <w:r w:rsidRPr="001550B3">
        <w:rPr>
          <w:rFonts w:ascii="Times New Roman" w:hAnsi="Times New Roman"/>
          <w:sz w:val="28"/>
          <w:szCs w:val="28"/>
        </w:rPr>
        <w:t>н-т</w:t>
      </w:r>
      <w:proofErr w:type="spellEnd"/>
      <w:r w:rsidRPr="001550B3">
        <w:rPr>
          <w:rFonts w:ascii="Times New Roman" w:hAnsi="Times New Roman"/>
          <w:sz w:val="28"/>
          <w:szCs w:val="28"/>
        </w:rPr>
        <w:t xml:space="preserve"> – Высшая школа экономики, 2010. – 58с.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35.</w:t>
      </w:r>
      <w:r w:rsidRPr="001550B3">
        <w:rPr>
          <w:rFonts w:ascii="Times New Roman" w:hAnsi="Times New Roman"/>
          <w:sz w:val="28"/>
          <w:szCs w:val="28"/>
        </w:rPr>
        <w:tab/>
        <w:t>Сетевая организация образования: те</w:t>
      </w:r>
      <w:r w:rsidR="00713450" w:rsidRPr="001550B3">
        <w:rPr>
          <w:rFonts w:ascii="Times New Roman" w:hAnsi="Times New Roman"/>
          <w:sz w:val="28"/>
          <w:szCs w:val="28"/>
        </w:rPr>
        <w:t>нденции и перспективы</w:t>
      </w:r>
      <w:r w:rsidRPr="001550B3">
        <w:rPr>
          <w:rFonts w:ascii="Times New Roman" w:hAnsi="Times New Roman"/>
          <w:sz w:val="28"/>
          <w:szCs w:val="28"/>
        </w:rPr>
        <w:t>: монография / С.Д. Каракозов, К.Г. Митрофанов. – Барнаул</w:t>
      </w:r>
      <w:proofErr w:type="gramStart"/>
      <w:r w:rsidRPr="001550B3">
        <w:rPr>
          <w:rFonts w:ascii="Times New Roman" w:hAnsi="Times New Roman"/>
          <w:sz w:val="28"/>
          <w:szCs w:val="28"/>
        </w:rPr>
        <w:t xml:space="preserve"> :</w:t>
      </w:r>
      <w:proofErr w:type="gramEnd"/>
      <w:r w:rsidRPr="001550B3">
        <w:rPr>
          <w:rFonts w:ascii="Times New Roman" w:hAnsi="Times New Roman"/>
          <w:sz w:val="28"/>
          <w:szCs w:val="28"/>
        </w:rPr>
        <w:t xml:space="preserve"> </w:t>
      </w:r>
      <w:proofErr w:type="spellStart"/>
      <w:r w:rsidRPr="001550B3">
        <w:rPr>
          <w:rFonts w:ascii="Times New Roman" w:hAnsi="Times New Roman"/>
          <w:sz w:val="28"/>
          <w:szCs w:val="28"/>
        </w:rPr>
        <w:t>АлтГПА</w:t>
      </w:r>
      <w:proofErr w:type="spellEnd"/>
      <w:r w:rsidRPr="001550B3">
        <w:rPr>
          <w:rFonts w:ascii="Times New Roman" w:hAnsi="Times New Roman"/>
          <w:sz w:val="28"/>
          <w:szCs w:val="28"/>
        </w:rPr>
        <w:t>, 2011. – 180 с.</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36.</w:t>
      </w:r>
      <w:r w:rsidRPr="001550B3">
        <w:rPr>
          <w:rFonts w:ascii="Times New Roman" w:hAnsi="Times New Roman"/>
          <w:sz w:val="28"/>
          <w:szCs w:val="28"/>
        </w:rPr>
        <w:tab/>
        <w:t xml:space="preserve">Сетевые взаимодействия образовательных учреждений и организаций в процессе реализации образовательных программ. Проектирование и управление / К.Г. Митрофанов, А.Г. </w:t>
      </w:r>
      <w:proofErr w:type="spellStart"/>
      <w:r w:rsidRPr="001550B3">
        <w:rPr>
          <w:rFonts w:ascii="Times New Roman" w:hAnsi="Times New Roman"/>
          <w:sz w:val="28"/>
          <w:szCs w:val="28"/>
        </w:rPr>
        <w:t>Каспаржак</w:t>
      </w:r>
      <w:proofErr w:type="spellEnd"/>
      <w:r w:rsidRPr="001550B3">
        <w:rPr>
          <w:rFonts w:ascii="Times New Roman" w:hAnsi="Times New Roman"/>
          <w:sz w:val="28"/>
          <w:szCs w:val="28"/>
        </w:rPr>
        <w:t xml:space="preserve">, А.А. </w:t>
      </w:r>
      <w:proofErr w:type="spellStart"/>
      <w:r w:rsidRPr="001550B3">
        <w:rPr>
          <w:rFonts w:ascii="Times New Roman" w:hAnsi="Times New Roman"/>
          <w:sz w:val="28"/>
          <w:szCs w:val="28"/>
        </w:rPr>
        <w:t>Пинский</w:t>
      </w:r>
      <w:proofErr w:type="spellEnd"/>
      <w:r w:rsidRPr="001550B3">
        <w:rPr>
          <w:rFonts w:ascii="Times New Roman" w:hAnsi="Times New Roman"/>
          <w:sz w:val="28"/>
          <w:szCs w:val="28"/>
        </w:rPr>
        <w:t xml:space="preserve">, И.В. </w:t>
      </w:r>
      <w:proofErr w:type="spellStart"/>
      <w:r w:rsidRPr="001550B3">
        <w:rPr>
          <w:rFonts w:ascii="Times New Roman" w:hAnsi="Times New Roman"/>
          <w:sz w:val="28"/>
          <w:szCs w:val="28"/>
        </w:rPr>
        <w:lastRenderedPageBreak/>
        <w:t>Голубкин</w:t>
      </w:r>
      <w:proofErr w:type="spellEnd"/>
      <w:r w:rsidRPr="001550B3">
        <w:rPr>
          <w:rFonts w:ascii="Times New Roman" w:hAnsi="Times New Roman"/>
          <w:sz w:val="28"/>
          <w:szCs w:val="28"/>
        </w:rPr>
        <w:t xml:space="preserve">, А.А. Седельников, П.А. </w:t>
      </w:r>
      <w:proofErr w:type="spellStart"/>
      <w:r w:rsidRPr="001550B3">
        <w:rPr>
          <w:rFonts w:ascii="Times New Roman" w:hAnsi="Times New Roman"/>
          <w:sz w:val="28"/>
          <w:szCs w:val="28"/>
        </w:rPr>
        <w:t>Сергоманов</w:t>
      </w:r>
      <w:proofErr w:type="spellEnd"/>
      <w:r w:rsidRPr="001550B3">
        <w:rPr>
          <w:rFonts w:ascii="Times New Roman" w:hAnsi="Times New Roman"/>
          <w:sz w:val="28"/>
          <w:szCs w:val="28"/>
        </w:rPr>
        <w:t>, Е.И. Суханова, Л.Ф. Иванова. – М.</w:t>
      </w:r>
      <w:proofErr w:type="gramStart"/>
      <w:r w:rsidRPr="001550B3">
        <w:rPr>
          <w:rFonts w:ascii="Times New Roman" w:hAnsi="Times New Roman"/>
          <w:sz w:val="28"/>
          <w:szCs w:val="28"/>
        </w:rPr>
        <w:t xml:space="preserve"> :</w:t>
      </w:r>
      <w:proofErr w:type="gramEnd"/>
      <w:r w:rsidRPr="001550B3">
        <w:rPr>
          <w:rFonts w:ascii="Times New Roman" w:hAnsi="Times New Roman"/>
          <w:sz w:val="28"/>
          <w:szCs w:val="28"/>
        </w:rPr>
        <w:t xml:space="preserve"> Альянс Пресс, 2004. – 268 с.</w:t>
      </w:r>
    </w:p>
    <w:p w:rsidR="007A2BC2" w:rsidRPr="001550B3" w:rsidRDefault="0060584D" w:rsidP="007A2BC2">
      <w:pPr>
        <w:spacing w:line="360" w:lineRule="auto"/>
        <w:jc w:val="both"/>
        <w:rPr>
          <w:rFonts w:ascii="Times New Roman" w:hAnsi="Times New Roman"/>
          <w:sz w:val="28"/>
          <w:szCs w:val="28"/>
        </w:rPr>
      </w:pPr>
      <w:r w:rsidRPr="001550B3">
        <w:rPr>
          <w:rFonts w:ascii="Times New Roman" w:hAnsi="Times New Roman"/>
          <w:sz w:val="28"/>
          <w:szCs w:val="28"/>
        </w:rPr>
        <w:t>37.</w:t>
      </w:r>
      <w:r w:rsidRPr="001550B3">
        <w:rPr>
          <w:rFonts w:ascii="Times New Roman" w:hAnsi="Times New Roman"/>
          <w:sz w:val="28"/>
          <w:szCs w:val="28"/>
        </w:rPr>
        <w:tab/>
      </w:r>
      <w:proofErr w:type="spellStart"/>
      <w:r w:rsidRPr="001550B3">
        <w:rPr>
          <w:rFonts w:ascii="Times New Roman" w:hAnsi="Times New Roman"/>
          <w:sz w:val="28"/>
          <w:szCs w:val="28"/>
        </w:rPr>
        <w:t>Станулевич</w:t>
      </w:r>
      <w:proofErr w:type="spellEnd"/>
      <w:r w:rsidRPr="001550B3">
        <w:rPr>
          <w:rFonts w:ascii="Times New Roman" w:hAnsi="Times New Roman"/>
          <w:sz w:val="28"/>
          <w:szCs w:val="28"/>
        </w:rPr>
        <w:t xml:space="preserve"> О.</w:t>
      </w:r>
      <w:r w:rsidR="007A2BC2" w:rsidRPr="001550B3">
        <w:rPr>
          <w:rFonts w:ascii="Times New Roman" w:hAnsi="Times New Roman"/>
          <w:sz w:val="28"/>
          <w:szCs w:val="28"/>
        </w:rPr>
        <w:t>Е. Разработка содержания программ профессионального образования в условиях реализации ФГОС: проблемы и перспективы // Профессиональные</w:t>
      </w:r>
      <w:r w:rsidR="007A2BC2" w:rsidRPr="001550B3">
        <w:rPr>
          <w:rFonts w:ascii="Times New Roman" w:hAnsi="Times New Roman"/>
          <w:sz w:val="28"/>
          <w:szCs w:val="28"/>
        </w:rPr>
        <w:tab/>
        <w:t>кадры новой России. Материалы</w:t>
      </w:r>
      <w:r w:rsidR="007A2BC2" w:rsidRPr="001550B3">
        <w:rPr>
          <w:rFonts w:ascii="Times New Roman" w:hAnsi="Times New Roman"/>
          <w:sz w:val="28"/>
          <w:szCs w:val="28"/>
        </w:rPr>
        <w:tab/>
        <w:t xml:space="preserve">Всероссийской конференции (Москва, 22—23 ноября 2012г.), </w:t>
      </w:r>
      <w:proofErr w:type="spellStart"/>
      <w:r w:rsidR="007A2BC2" w:rsidRPr="001550B3">
        <w:rPr>
          <w:rFonts w:ascii="Times New Roman" w:hAnsi="Times New Roman"/>
          <w:sz w:val="28"/>
          <w:szCs w:val="28"/>
        </w:rPr>
        <w:t>М.:Издательский</w:t>
      </w:r>
      <w:proofErr w:type="spellEnd"/>
      <w:r w:rsidR="007A2BC2" w:rsidRPr="001550B3">
        <w:rPr>
          <w:rFonts w:ascii="Times New Roman" w:hAnsi="Times New Roman"/>
          <w:sz w:val="28"/>
          <w:szCs w:val="28"/>
        </w:rPr>
        <w:tab/>
        <w:t>центр «Академия»,</w:t>
      </w:r>
      <w:r w:rsidR="007A2BC2" w:rsidRPr="001550B3">
        <w:rPr>
          <w:rFonts w:ascii="Times New Roman" w:hAnsi="Times New Roman"/>
          <w:sz w:val="28"/>
          <w:szCs w:val="28"/>
        </w:rPr>
        <w:tab/>
        <w:t>2012.-С.244-250.</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38.Учебно-методическое пособие к программам консультационных семинаров по нормативно-правовым, экономическим и другим актуа</w:t>
      </w:r>
      <w:r w:rsidR="00380C33">
        <w:rPr>
          <w:rFonts w:ascii="Times New Roman" w:hAnsi="Times New Roman"/>
          <w:sz w:val="28"/>
          <w:szCs w:val="28"/>
        </w:rPr>
        <w:t>льным вопросам модернизации НПО</w:t>
      </w:r>
      <w:r w:rsidRPr="001550B3">
        <w:rPr>
          <w:rFonts w:ascii="Times New Roman" w:hAnsi="Times New Roman"/>
          <w:sz w:val="28"/>
          <w:szCs w:val="28"/>
        </w:rPr>
        <w:t>-СПО с использованием дистанционных методов (основанных на технологии потоковой трансляции по каналам интернет). М., 2007г</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39.</w:t>
      </w:r>
      <w:r w:rsidRPr="001550B3">
        <w:rPr>
          <w:rFonts w:ascii="Times New Roman" w:hAnsi="Times New Roman"/>
          <w:sz w:val="28"/>
          <w:szCs w:val="28"/>
        </w:rPr>
        <w:tab/>
        <w:t>Управление в образовании: Проблемы и подходы: Практическое руководство</w:t>
      </w:r>
      <w:proofErr w:type="gramStart"/>
      <w:r w:rsidRPr="001550B3">
        <w:rPr>
          <w:rFonts w:ascii="Times New Roman" w:hAnsi="Times New Roman"/>
          <w:sz w:val="28"/>
          <w:szCs w:val="28"/>
        </w:rPr>
        <w:t xml:space="preserve"> / П</w:t>
      </w:r>
      <w:proofErr w:type="gramEnd"/>
      <w:r w:rsidRPr="001550B3">
        <w:rPr>
          <w:rFonts w:ascii="Times New Roman" w:hAnsi="Times New Roman"/>
          <w:sz w:val="28"/>
          <w:szCs w:val="28"/>
        </w:rPr>
        <w:t xml:space="preserve">од ред. П. </w:t>
      </w:r>
      <w:proofErr w:type="spellStart"/>
      <w:r w:rsidRPr="001550B3">
        <w:rPr>
          <w:rFonts w:ascii="Times New Roman" w:hAnsi="Times New Roman"/>
          <w:sz w:val="28"/>
          <w:szCs w:val="28"/>
        </w:rPr>
        <w:t>Карстанье</w:t>
      </w:r>
      <w:proofErr w:type="spellEnd"/>
      <w:r w:rsidRPr="001550B3">
        <w:rPr>
          <w:rFonts w:ascii="Times New Roman" w:hAnsi="Times New Roman"/>
          <w:sz w:val="28"/>
          <w:szCs w:val="28"/>
        </w:rPr>
        <w:t xml:space="preserve">, К. Ушакова. – М., 1995. - 336 </w:t>
      </w:r>
      <w:proofErr w:type="spellStart"/>
      <w:r w:rsidRPr="001550B3">
        <w:rPr>
          <w:rFonts w:ascii="Times New Roman" w:hAnsi="Times New Roman"/>
          <w:sz w:val="28"/>
          <w:szCs w:val="28"/>
        </w:rPr>
        <w:t>c</w:t>
      </w:r>
      <w:proofErr w:type="spellEnd"/>
      <w:r w:rsidRPr="001550B3">
        <w:rPr>
          <w:rFonts w:ascii="Times New Roman" w:hAnsi="Times New Roman"/>
          <w:sz w:val="28"/>
          <w:szCs w:val="28"/>
        </w:rPr>
        <w:t>.</w:t>
      </w:r>
    </w:p>
    <w:p w:rsidR="007A2BC2" w:rsidRPr="001550B3" w:rsidRDefault="007A2BC2" w:rsidP="007A2BC2">
      <w:pPr>
        <w:spacing w:line="360" w:lineRule="auto"/>
        <w:jc w:val="both"/>
        <w:rPr>
          <w:rFonts w:ascii="Times New Roman" w:hAnsi="Times New Roman"/>
          <w:sz w:val="28"/>
          <w:szCs w:val="28"/>
        </w:rPr>
      </w:pPr>
      <w:r w:rsidRPr="001550B3">
        <w:rPr>
          <w:rFonts w:ascii="Times New Roman" w:hAnsi="Times New Roman"/>
          <w:sz w:val="28"/>
          <w:szCs w:val="28"/>
        </w:rPr>
        <w:t>40.</w:t>
      </w:r>
      <w:r w:rsidRPr="001550B3">
        <w:rPr>
          <w:rFonts w:ascii="Times New Roman" w:hAnsi="Times New Roman"/>
          <w:sz w:val="28"/>
          <w:szCs w:val="28"/>
        </w:rPr>
        <w:tab/>
      </w:r>
      <w:proofErr w:type="spellStart"/>
      <w:r w:rsidRPr="001550B3">
        <w:rPr>
          <w:rFonts w:ascii="Times New Roman" w:hAnsi="Times New Roman"/>
          <w:sz w:val="28"/>
          <w:szCs w:val="28"/>
        </w:rPr>
        <w:t>Чучкевич</w:t>
      </w:r>
      <w:proofErr w:type="spellEnd"/>
      <w:r w:rsidRPr="001550B3">
        <w:rPr>
          <w:rFonts w:ascii="Times New Roman" w:hAnsi="Times New Roman"/>
          <w:sz w:val="28"/>
          <w:szCs w:val="28"/>
        </w:rPr>
        <w:t xml:space="preserve"> М.М. Основы управления сетевыми организациями. – М.: Изд-во Института социологии, 1999. – 38 </w:t>
      </w:r>
      <w:proofErr w:type="gramStart"/>
      <w:r w:rsidRPr="001550B3">
        <w:rPr>
          <w:rFonts w:ascii="Times New Roman" w:hAnsi="Times New Roman"/>
          <w:sz w:val="28"/>
          <w:szCs w:val="28"/>
        </w:rPr>
        <w:t>с</w:t>
      </w:r>
      <w:proofErr w:type="gramEnd"/>
      <w:r w:rsidRPr="001550B3">
        <w:rPr>
          <w:rFonts w:ascii="Times New Roman" w:hAnsi="Times New Roman"/>
          <w:sz w:val="28"/>
          <w:szCs w:val="28"/>
        </w:rPr>
        <w:t>.</w:t>
      </w:r>
    </w:p>
    <w:p w:rsidR="007A2BC2" w:rsidRDefault="007A2BC2" w:rsidP="003B6C24">
      <w:pPr>
        <w:spacing w:line="360" w:lineRule="auto"/>
        <w:jc w:val="both"/>
        <w:rPr>
          <w:rFonts w:ascii="Times New Roman" w:hAnsi="Times New Roman"/>
          <w:sz w:val="28"/>
          <w:szCs w:val="28"/>
        </w:rPr>
      </w:pPr>
      <w:r w:rsidRPr="001550B3">
        <w:rPr>
          <w:rFonts w:ascii="Times New Roman" w:hAnsi="Times New Roman"/>
          <w:sz w:val="28"/>
          <w:szCs w:val="28"/>
        </w:rPr>
        <w:t>41.</w:t>
      </w:r>
      <w:r w:rsidRPr="001550B3">
        <w:rPr>
          <w:rFonts w:ascii="Times New Roman" w:hAnsi="Times New Roman"/>
          <w:sz w:val="28"/>
          <w:szCs w:val="28"/>
        </w:rPr>
        <w:tab/>
        <w:t xml:space="preserve"> </w:t>
      </w:r>
      <w:proofErr w:type="spellStart"/>
      <w:r w:rsidRPr="001550B3">
        <w:rPr>
          <w:rFonts w:ascii="Times New Roman" w:hAnsi="Times New Roman"/>
          <w:sz w:val="28"/>
          <w:szCs w:val="28"/>
        </w:rPr>
        <w:t>Чучкевич</w:t>
      </w:r>
      <w:proofErr w:type="spellEnd"/>
      <w:r w:rsidRPr="001550B3">
        <w:rPr>
          <w:rFonts w:ascii="Times New Roman" w:hAnsi="Times New Roman"/>
          <w:sz w:val="28"/>
          <w:szCs w:val="28"/>
        </w:rPr>
        <w:t xml:space="preserve"> М.</w:t>
      </w:r>
      <w:proofErr w:type="gramStart"/>
      <w:r w:rsidRPr="001550B3">
        <w:rPr>
          <w:rFonts w:ascii="Times New Roman" w:hAnsi="Times New Roman"/>
          <w:sz w:val="28"/>
          <w:szCs w:val="28"/>
        </w:rPr>
        <w:t>М.</w:t>
      </w:r>
      <w:proofErr w:type="gramEnd"/>
      <w:r w:rsidRPr="001550B3">
        <w:rPr>
          <w:rFonts w:ascii="Times New Roman" w:hAnsi="Times New Roman"/>
          <w:sz w:val="28"/>
          <w:szCs w:val="28"/>
        </w:rPr>
        <w:t xml:space="preserve"> Что такое сетевая организация? – М.: РАН Изд-во Института социологии, 1999. – 40 </w:t>
      </w:r>
      <w:proofErr w:type="gramStart"/>
      <w:r w:rsidRPr="001550B3">
        <w:rPr>
          <w:rFonts w:ascii="Times New Roman" w:hAnsi="Times New Roman"/>
          <w:sz w:val="28"/>
          <w:szCs w:val="28"/>
        </w:rPr>
        <w:t>с</w:t>
      </w:r>
      <w:proofErr w:type="gramEnd"/>
      <w:r w:rsidRPr="001550B3">
        <w:rPr>
          <w:rFonts w:ascii="Times New Roman" w:hAnsi="Times New Roman"/>
          <w:sz w:val="28"/>
          <w:szCs w:val="28"/>
        </w:rPr>
        <w:t>.</w:t>
      </w:r>
    </w:p>
    <w:p w:rsidR="003B6C24" w:rsidRPr="003B6C24" w:rsidRDefault="003B6C24" w:rsidP="003B6C24">
      <w:pPr>
        <w:autoSpaceDE w:val="0"/>
        <w:autoSpaceDN w:val="0"/>
        <w:adjustRightInd w:val="0"/>
        <w:spacing w:line="360" w:lineRule="auto"/>
        <w:jc w:val="both"/>
        <w:rPr>
          <w:rFonts w:ascii="Times New Roman" w:hAnsi="Times New Roman"/>
          <w:sz w:val="28"/>
          <w:szCs w:val="28"/>
          <w:lang w:val="en-US"/>
        </w:rPr>
      </w:pPr>
      <w:r w:rsidRPr="003B6C24">
        <w:rPr>
          <w:rFonts w:ascii="Times New Roman" w:hAnsi="Times New Roman"/>
          <w:sz w:val="28"/>
          <w:szCs w:val="28"/>
          <w:lang w:val="en-US"/>
        </w:rPr>
        <w:t>42.</w:t>
      </w:r>
      <w:r w:rsidRPr="003B6C24">
        <w:rPr>
          <w:lang w:val="en-US"/>
        </w:rPr>
        <w:t xml:space="preserve"> </w:t>
      </w:r>
      <w:r w:rsidRPr="003B6C24">
        <w:rPr>
          <w:rFonts w:ascii="Times New Roman" w:hAnsi="Times New Roman"/>
          <w:sz w:val="28"/>
          <w:szCs w:val="28"/>
          <w:lang w:val="en-US"/>
        </w:rPr>
        <w:t xml:space="preserve"> </w:t>
      </w:r>
      <w:proofErr w:type="spellStart"/>
      <w:r>
        <w:rPr>
          <w:rFonts w:ascii="Times New Roman" w:hAnsi="Times New Roman"/>
          <w:sz w:val="28"/>
          <w:szCs w:val="28"/>
          <w:lang w:val="en-US"/>
        </w:rPr>
        <w:t>Korkola</w:t>
      </w:r>
      <w:proofErr w:type="spellEnd"/>
      <w:r>
        <w:rPr>
          <w:rFonts w:ascii="Times New Roman" w:hAnsi="Times New Roman"/>
          <w:sz w:val="28"/>
          <w:szCs w:val="28"/>
          <w:lang w:val="en-US"/>
        </w:rPr>
        <w:t xml:space="preserve"> S.  Networks help to make vocational education and training more international // </w:t>
      </w:r>
      <w:proofErr w:type="spellStart"/>
      <w:r>
        <w:rPr>
          <w:rFonts w:ascii="Times New Roman" w:hAnsi="Times New Roman"/>
          <w:sz w:val="28"/>
          <w:szCs w:val="28"/>
          <w:lang w:val="en-US"/>
        </w:rPr>
        <w:t>Factaa</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Facts and figures, 1B, 2010 – 24 p.</w:t>
      </w:r>
      <w:proofErr w:type="gramEnd"/>
    </w:p>
    <w:p w:rsidR="003B6C24" w:rsidRPr="003B6C24" w:rsidRDefault="003B6C24" w:rsidP="003B6C24">
      <w:pPr>
        <w:autoSpaceDE w:val="0"/>
        <w:autoSpaceDN w:val="0"/>
        <w:adjustRightInd w:val="0"/>
        <w:spacing w:line="360" w:lineRule="auto"/>
        <w:jc w:val="both"/>
        <w:rPr>
          <w:rFonts w:ascii="Times New Roman" w:hAnsi="Times New Roman"/>
          <w:sz w:val="28"/>
          <w:szCs w:val="28"/>
          <w:lang w:val="en-US"/>
        </w:rPr>
      </w:pPr>
      <w:r w:rsidRPr="003B6C24">
        <w:rPr>
          <w:rFonts w:ascii="Times New Roman" w:hAnsi="Times New Roman"/>
          <w:sz w:val="28"/>
          <w:szCs w:val="28"/>
          <w:lang w:val="en-US"/>
        </w:rPr>
        <w:t>43</w:t>
      </w:r>
      <w:proofErr w:type="gramStart"/>
      <w:r w:rsidRPr="003B6C24">
        <w:rPr>
          <w:rFonts w:ascii="Times New Roman" w:hAnsi="Times New Roman"/>
          <w:sz w:val="28"/>
          <w:szCs w:val="28"/>
          <w:lang w:val="en-US"/>
        </w:rPr>
        <w:t>.Seyfried</w:t>
      </w:r>
      <w:proofErr w:type="gramEnd"/>
      <w:r w:rsidRPr="003B6C24">
        <w:rPr>
          <w:rFonts w:ascii="Times New Roman" w:hAnsi="Times New Roman"/>
          <w:sz w:val="28"/>
          <w:szCs w:val="28"/>
          <w:lang w:val="en-US"/>
        </w:rPr>
        <w:t xml:space="preserve"> </w:t>
      </w:r>
      <w:r>
        <w:rPr>
          <w:rFonts w:ascii="Times New Roman" w:hAnsi="Times New Roman"/>
          <w:sz w:val="28"/>
          <w:szCs w:val="28"/>
        </w:rPr>
        <w:t>Е</w:t>
      </w:r>
      <w:r w:rsidRPr="003B6C24">
        <w:rPr>
          <w:rFonts w:ascii="Times New Roman" w:hAnsi="Times New Roman"/>
          <w:sz w:val="28"/>
          <w:szCs w:val="28"/>
          <w:lang w:val="en-US"/>
        </w:rPr>
        <w:t xml:space="preserve">, </w:t>
      </w:r>
      <w:proofErr w:type="spellStart"/>
      <w:r w:rsidRPr="003B6C24">
        <w:rPr>
          <w:rFonts w:ascii="Times New Roman" w:hAnsi="Times New Roman"/>
          <w:sz w:val="28"/>
          <w:szCs w:val="28"/>
          <w:lang w:val="en-US"/>
        </w:rPr>
        <w:t>Kohlmeyer</w:t>
      </w:r>
      <w:proofErr w:type="spellEnd"/>
      <w:r w:rsidRPr="003B6C24">
        <w:rPr>
          <w:rFonts w:ascii="Times New Roman" w:hAnsi="Times New Roman"/>
          <w:sz w:val="28"/>
          <w:szCs w:val="28"/>
          <w:lang w:val="en-US"/>
        </w:rPr>
        <w:t xml:space="preserve"> </w:t>
      </w:r>
      <w:r>
        <w:rPr>
          <w:rFonts w:ascii="Times New Roman" w:hAnsi="Times New Roman"/>
          <w:sz w:val="28"/>
          <w:szCs w:val="28"/>
        </w:rPr>
        <w:t>К</w:t>
      </w:r>
      <w:r w:rsidRPr="003B6C24">
        <w:rPr>
          <w:rFonts w:ascii="Times New Roman" w:hAnsi="Times New Roman"/>
          <w:sz w:val="28"/>
          <w:szCs w:val="28"/>
          <w:lang w:val="en-US"/>
        </w:rPr>
        <w:t>., Furth-</w:t>
      </w:r>
      <w:proofErr w:type="spellStart"/>
      <w:r w:rsidRPr="003B6C24">
        <w:rPr>
          <w:rFonts w:ascii="Times New Roman" w:hAnsi="Times New Roman"/>
          <w:sz w:val="28"/>
          <w:szCs w:val="28"/>
          <w:lang w:val="en-US"/>
        </w:rPr>
        <w:t>Riedesser</w:t>
      </w:r>
      <w:proofErr w:type="spellEnd"/>
      <w:r w:rsidRPr="003B6C24">
        <w:rPr>
          <w:rFonts w:ascii="Times New Roman" w:hAnsi="Times New Roman"/>
          <w:sz w:val="28"/>
          <w:szCs w:val="28"/>
          <w:lang w:val="en-US"/>
        </w:rPr>
        <w:t xml:space="preserve"> </w:t>
      </w:r>
      <w:r>
        <w:rPr>
          <w:rFonts w:ascii="Times New Roman" w:hAnsi="Times New Roman"/>
          <w:sz w:val="28"/>
          <w:szCs w:val="28"/>
          <w:lang w:val="en-US"/>
        </w:rPr>
        <w:t>R</w:t>
      </w:r>
      <w:r w:rsidRPr="003B6C24">
        <w:rPr>
          <w:rFonts w:ascii="Times New Roman" w:hAnsi="Times New Roman"/>
          <w:sz w:val="28"/>
          <w:szCs w:val="28"/>
          <w:lang w:val="en-US"/>
        </w:rPr>
        <w:t xml:space="preserve">. </w:t>
      </w:r>
      <w:r w:rsidRPr="003B6C24">
        <w:rPr>
          <w:rFonts w:ascii="Times New Roman" w:hAnsi="Times New Roman"/>
          <w:bCs/>
          <w:sz w:val="28"/>
          <w:szCs w:val="28"/>
          <w:lang w:val="en-US"/>
        </w:rPr>
        <w:t>Supporting quality in vocational training through networking</w:t>
      </w:r>
      <w:r w:rsidRPr="003B6C24">
        <w:rPr>
          <w:rFonts w:ascii="Times New Roman" w:hAnsi="Times New Roman"/>
          <w:sz w:val="28"/>
          <w:szCs w:val="28"/>
          <w:lang w:val="en-US"/>
        </w:rPr>
        <w:t xml:space="preserve"> (FHVR-FBAE Berlin): CEDEFOP panorama . - Luxembourg:  Office for Official Publications of the European Communities, 2000 – 71 pp.</w:t>
      </w:r>
    </w:p>
    <w:p w:rsidR="007A2BC2" w:rsidRPr="003B6C24" w:rsidRDefault="003B6C24" w:rsidP="00605179">
      <w:pPr>
        <w:spacing w:line="360" w:lineRule="auto"/>
        <w:rPr>
          <w:rFonts w:ascii="Times New Roman" w:hAnsi="Times New Roman"/>
          <w:sz w:val="28"/>
          <w:szCs w:val="28"/>
          <w:lang w:val="en-US"/>
        </w:rPr>
      </w:pPr>
      <w:r w:rsidRPr="003B6C24">
        <w:rPr>
          <w:rFonts w:ascii="Times New Roman" w:hAnsi="Times New Roman"/>
          <w:sz w:val="28"/>
          <w:szCs w:val="28"/>
          <w:lang w:val="en-US"/>
        </w:rPr>
        <w:t>44. Vocational education and training in Hungary: Short</w:t>
      </w:r>
      <w:r>
        <w:rPr>
          <w:rFonts w:ascii="Times New Roman" w:hAnsi="Times New Roman"/>
          <w:sz w:val="28"/>
          <w:szCs w:val="28"/>
          <w:lang w:val="en-US"/>
        </w:rPr>
        <w:t xml:space="preserve"> description. </w:t>
      </w:r>
      <w:r w:rsidRPr="003B6C24">
        <w:rPr>
          <w:rFonts w:ascii="Times New Roman" w:hAnsi="Times New Roman"/>
          <w:sz w:val="28"/>
          <w:szCs w:val="28"/>
          <w:lang w:val="en-US"/>
        </w:rPr>
        <w:t xml:space="preserve">- </w:t>
      </w:r>
      <w:r>
        <w:rPr>
          <w:rFonts w:ascii="Times New Roman" w:hAnsi="Times New Roman"/>
          <w:sz w:val="28"/>
          <w:szCs w:val="28"/>
          <w:lang w:val="en-US"/>
        </w:rPr>
        <w:t xml:space="preserve">Luxembourg: </w:t>
      </w:r>
      <w:r w:rsidRPr="003B6C24">
        <w:rPr>
          <w:rFonts w:ascii="Times New Roman" w:hAnsi="Times New Roman"/>
          <w:sz w:val="28"/>
          <w:szCs w:val="28"/>
          <w:lang w:val="en-US"/>
        </w:rPr>
        <w:t>Publication</w:t>
      </w:r>
      <w:r>
        <w:rPr>
          <w:rFonts w:ascii="Times New Roman" w:hAnsi="Times New Roman"/>
          <w:sz w:val="28"/>
          <w:szCs w:val="28"/>
          <w:lang w:val="en-US"/>
        </w:rPr>
        <w:t>s Office of the European Union,</w:t>
      </w:r>
      <w:r w:rsidRPr="003B6C24">
        <w:rPr>
          <w:rFonts w:ascii="Times New Roman" w:hAnsi="Times New Roman"/>
          <w:sz w:val="28"/>
          <w:szCs w:val="28"/>
          <w:lang w:val="en-US"/>
        </w:rPr>
        <w:t xml:space="preserve"> 2011 – VI, 86 p.</w:t>
      </w:r>
    </w:p>
    <w:p w:rsidR="00234A98" w:rsidRPr="001A0665" w:rsidRDefault="00234A98" w:rsidP="00606B2C">
      <w:pPr>
        <w:spacing w:line="360" w:lineRule="auto"/>
        <w:rPr>
          <w:lang w:val="en-US"/>
        </w:rPr>
      </w:pPr>
    </w:p>
    <w:p w:rsidR="000A5414" w:rsidRPr="000947FD" w:rsidRDefault="000A5414" w:rsidP="000A5414">
      <w:pPr>
        <w:pStyle w:val="1"/>
        <w:jc w:val="center"/>
        <w:rPr>
          <w:rFonts w:ascii="Times New Roman" w:hAnsi="Times New Roman"/>
          <w:sz w:val="28"/>
          <w:szCs w:val="28"/>
        </w:rPr>
      </w:pPr>
      <w:bookmarkStart w:id="13" w:name="_Toc376865613"/>
      <w:r w:rsidRPr="000947FD">
        <w:rPr>
          <w:rFonts w:ascii="Times New Roman" w:hAnsi="Times New Roman"/>
          <w:sz w:val="28"/>
          <w:szCs w:val="28"/>
        </w:rPr>
        <w:lastRenderedPageBreak/>
        <w:t>Приложени</w:t>
      </w:r>
      <w:bookmarkEnd w:id="13"/>
      <w:r w:rsidR="000947FD" w:rsidRPr="000947FD">
        <w:rPr>
          <w:rFonts w:ascii="Times New Roman" w:hAnsi="Times New Roman"/>
          <w:sz w:val="28"/>
          <w:szCs w:val="28"/>
        </w:rPr>
        <w:t>я</w:t>
      </w:r>
    </w:p>
    <w:p w:rsidR="000947FD" w:rsidRPr="000947FD" w:rsidRDefault="000947FD" w:rsidP="000947FD">
      <w:pPr>
        <w:jc w:val="right"/>
        <w:rPr>
          <w:rFonts w:ascii="Times New Roman" w:hAnsi="Times New Roman"/>
        </w:rPr>
      </w:pPr>
      <w:r w:rsidRPr="000947FD">
        <w:rPr>
          <w:rFonts w:ascii="Times New Roman" w:hAnsi="Times New Roman"/>
        </w:rPr>
        <w:t>Приложение 1</w:t>
      </w:r>
    </w:p>
    <w:p w:rsidR="000947FD" w:rsidRDefault="000947FD" w:rsidP="00E50062">
      <w:pPr>
        <w:jc w:val="right"/>
      </w:pPr>
    </w:p>
    <w:p w:rsidR="000947FD" w:rsidRPr="001550B3" w:rsidRDefault="000947FD" w:rsidP="000947FD">
      <w:pPr>
        <w:spacing w:line="360" w:lineRule="auto"/>
        <w:jc w:val="center"/>
        <w:rPr>
          <w:rFonts w:ascii="Times New Roman" w:hAnsi="Times New Roman"/>
        </w:rPr>
      </w:pPr>
      <w:r w:rsidRPr="001550B3">
        <w:rPr>
          <w:rFonts w:ascii="Times New Roman" w:hAnsi="Times New Roman"/>
        </w:rPr>
        <w:t>АНКЕТА</w:t>
      </w:r>
    </w:p>
    <w:p w:rsidR="000947FD" w:rsidRPr="001550B3" w:rsidRDefault="000947FD" w:rsidP="000947FD">
      <w:pPr>
        <w:spacing w:line="360" w:lineRule="auto"/>
        <w:jc w:val="center"/>
        <w:rPr>
          <w:rFonts w:ascii="Times New Roman" w:hAnsi="Times New Roman"/>
          <w:b/>
          <w:bCs/>
        </w:rPr>
      </w:pPr>
      <w:r w:rsidRPr="001550B3">
        <w:rPr>
          <w:rFonts w:ascii="Times New Roman" w:hAnsi="Times New Roman"/>
          <w:b/>
          <w:bCs/>
        </w:rPr>
        <w:t>Уважаемые коллеги!</w:t>
      </w:r>
    </w:p>
    <w:p w:rsidR="000947FD" w:rsidRPr="001550B3" w:rsidRDefault="000947FD" w:rsidP="000947FD">
      <w:pPr>
        <w:spacing w:line="360" w:lineRule="auto"/>
        <w:jc w:val="center"/>
        <w:rPr>
          <w:rFonts w:ascii="Times New Roman" w:hAnsi="Times New Roman"/>
          <w:b/>
          <w:bCs/>
        </w:rPr>
      </w:pPr>
    </w:p>
    <w:p w:rsidR="000947FD" w:rsidRPr="001550B3" w:rsidRDefault="000947FD" w:rsidP="000947FD">
      <w:pPr>
        <w:spacing w:line="360" w:lineRule="auto"/>
        <w:ind w:firstLine="708"/>
        <w:jc w:val="both"/>
        <w:rPr>
          <w:rFonts w:ascii="Times New Roman" w:hAnsi="Times New Roman"/>
        </w:rPr>
      </w:pPr>
      <w:r w:rsidRPr="001550B3">
        <w:rPr>
          <w:rFonts w:ascii="Times New Roman" w:hAnsi="Times New Roman"/>
        </w:rPr>
        <w:t>Приглашаем Вас принять участие в анкетировании, проводимом в рамках работы межрегионального семинара по обсуждению моделей взаимодействия учреждений профессионального образования в рамках объединений образовательных учреждений профессионального образования на базе межрегионального ресурсного центра для подготовки специалистов авиастроительной промышленности.</w:t>
      </w:r>
    </w:p>
    <w:p w:rsidR="000947FD" w:rsidRPr="001550B3" w:rsidRDefault="000947FD" w:rsidP="000947FD">
      <w:pPr>
        <w:spacing w:line="360" w:lineRule="auto"/>
        <w:jc w:val="center"/>
        <w:rPr>
          <w:rFonts w:ascii="Times New Roman" w:hAnsi="Times New Roman"/>
          <w:b/>
          <w:bCs/>
        </w:rPr>
      </w:pPr>
    </w:p>
    <w:p w:rsidR="000947FD" w:rsidRPr="001550B3" w:rsidRDefault="000947FD" w:rsidP="000947FD">
      <w:pPr>
        <w:spacing w:line="360" w:lineRule="auto"/>
        <w:ind w:firstLine="741"/>
        <w:jc w:val="both"/>
        <w:rPr>
          <w:rFonts w:ascii="Times New Roman" w:hAnsi="Times New Roman"/>
          <w:i/>
          <w:iCs/>
        </w:rPr>
      </w:pPr>
      <w:r w:rsidRPr="001550B3">
        <w:rPr>
          <w:rFonts w:ascii="Times New Roman" w:hAnsi="Times New Roman"/>
          <w:i/>
          <w:iCs/>
        </w:rPr>
        <w:t xml:space="preserve">Цель данного анкетирования – более углубленно и детально проанализировать и систематизировать предложения представителей образовательных учреждений, региональных органов управления образованием, организаций и предприятий отрасли, по следующим вопросам: </w:t>
      </w:r>
    </w:p>
    <w:p w:rsidR="000947FD" w:rsidRPr="001550B3" w:rsidRDefault="000947FD" w:rsidP="000947FD">
      <w:pPr>
        <w:spacing w:line="360" w:lineRule="auto"/>
        <w:ind w:firstLine="741"/>
        <w:jc w:val="both"/>
        <w:rPr>
          <w:rFonts w:ascii="Times New Roman" w:hAnsi="Times New Roman"/>
          <w:i/>
          <w:iCs/>
        </w:rPr>
      </w:pPr>
      <w:r w:rsidRPr="001550B3">
        <w:rPr>
          <w:rFonts w:ascii="Times New Roman" w:hAnsi="Times New Roman"/>
          <w:i/>
          <w:iCs/>
        </w:rPr>
        <w:t xml:space="preserve">модели ресурсного центра и взаимодействия в рамках создаваемого межрегионального ресурсного центра для авиастроения; </w:t>
      </w:r>
    </w:p>
    <w:p w:rsidR="000947FD" w:rsidRPr="001550B3" w:rsidRDefault="000947FD" w:rsidP="000947FD">
      <w:pPr>
        <w:spacing w:line="360" w:lineRule="auto"/>
        <w:ind w:firstLine="741"/>
        <w:jc w:val="both"/>
        <w:rPr>
          <w:rFonts w:ascii="Times New Roman" w:hAnsi="Times New Roman"/>
          <w:i/>
          <w:iCs/>
        </w:rPr>
      </w:pPr>
      <w:r w:rsidRPr="001550B3">
        <w:rPr>
          <w:rFonts w:ascii="Times New Roman" w:hAnsi="Times New Roman"/>
          <w:i/>
          <w:iCs/>
        </w:rPr>
        <w:t xml:space="preserve">перспективные направления развития сетевого взаимодействия в рамках развития ресурсного центра. </w:t>
      </w:r>
    </w:p>
    <w:p w:rsidR="000947FD" w:rsidRPr="001550B3" w:rsidRDefault="000947FD" w:rsidP="000947FD">
      <w:pPr>
        <w:spacing w:line="360" w:lineRule="auto"/>
        <w:ind w:firstLine="708"/>
        <w:jc w:val="both"/>
        <w:rPr>
          <w:rFonts w:ascii="Times New Roman" w:hAnsi="Times New Roman"/>
          <w:i/>
          <w:iCs/>
        </w:rPr>
      </w:pPr>
      <w:r w:rsidRPr="001550B3">
        <w:rPr>
          <w:rFonts w:ascii="Times New Roman" w:hAnsi="Times New Roman"/>
          <w:i/>
          <w:iCs/>
        </w:rPr>
        <w:t xml:space="preserve">Для ответа на вопросы анкеты Вам достаточно указать вариант наиболее подходящего ответа в таблице, и внести уточнения/пояснения там, где это запрашивается. </w:t>
      </w:r>
    </w:p>
    <w:p w:rsidR="000947FD" w:rsidRPr="001550B3" w:rsidRDefault="000947FD" w:rsidP="000947FD">
      <w:pPr>
        <w:spacing w:line="360" w:lineRule="auto"/>
        <w:ind w:firstLine="708"/>
        <w:jc w:val="both"/>
        <w:rPr>
          <w:rFonts w:ascii="Times New Roman" w:hAnsi="Times New Roman"/>
          <w:i/>
          <w:iCs/>
        </w:rPr>
      </w:pPr>
      <w:r w:rsidRPr="001550B3">
        <w:rPr>
          <w:rFonts w:ascii="Times New Roman" w:hAnsi="Times New Roman"/>
          <w:i/>
          <w:iCs/>
        </w:rPr>
        <w:t>Вы можете также высказать свои предложения и замечания.</w:t>
      </w:r>
    </w:p>
    <w:p w:rsidR="000947FD" w:rsidRPr="001550B3" w:rsidRDefault="000947FD" w:rsidP="000947FD">
      <w:pPr>
        <w:spacing w:line="360" w:lineRule="auto"/>
        <w:rPr>
          <w:rFonts w:ascii="Times New Roman" w:hAnsi="Times New Roman"/>
          <w:b/>
          <w:bCs/>
        </w:rPr>
      </w:pPr>
    </w:p>
    <w:p w:rsidR="000947FD" w:rsidRPr="001550B3" w:rsidRDefault="000947FD" w:rsidP="000947FD">
      <w:pPr>
        <w:spacing w:line="360" w:lineRule="auto"/>
        <w:rPr>
          <w:rFonts w:ascii="Times New Roman" w:hAnsi="Times New Roman"/>
          <w:b/>
          <w:bCs/>
        </w:rPr>
      </w:pPr>
      <w:r w:rsidRPr="001550B3">
        <w:rPr>
          <w:rFonts w:ascii="Times New Roman" w:hAnsi="Times New Roman"/>
          <w:b/>
          <w:bCs/>
        </w:rPr>
        <w:t>Внимание!</w:t>
      </w:r>
    </w:p>
    <w:p w:rsidR="000947FD" w:rsidRPr="001550B3" w:rsidRDefault="000947FD" w:rsidP="000947FD">
      <w:pPr>
        <w:spacing w:line="360" w:lineRule="auto"/>
        <w:jc w:val="both"/>
        <w:rPr>
          <w:rFonts w:ascii="Times New Roman" w:hAnsi="Times New Roman"/>
          <w:i/>
          <w:iCs/>
        </w:rPr>
      </w:pPr>
    </w:p>
    <w:p w:rsidR="000947FD" w:rsidRPr="001550B3" w:rsidRDefault="000947FD" w:rsidP="000947FD">
      <w:pPr>
        <w:spacing w:line="360" w:lineRule="auto"/>
        <w:jc w:val="both"/>
        <w:rPr>
          <w:rFonts w:ascii="Times New Roman" w:hAnsi="Times New Roman"/>
          <w:i/>
          <w:iCs/>
        </w:rPr>
      </w:pPr>
      <w:r w:rsidRPr="001550B3">
        <w:rPr>
          <w:rFonts w:ascii="Times New Roman" w:hAnsi="Times New Roman"/>
          <w:i/>
          <w:iCs/>
        </w:rPr>
        <w:t xml:space="preserve">Представители образовательных учреждений отвечают на </w:t>
      </w:r>
      <w:r w:rsidRPr="001550B3">
        <w:rPr>
          <w:rFonts w:ascii="Times New Roman" w:hAnsi="Times New Roman"/>
          <w:b/>
          <w:bCs/>
          <w:i/>
          <w:iCs/>
        </w:rPr>
        <w:t xml:space="preserve">ВСЕ </w:t>
      </w:r>
      <w:r w:rsidRPr="001550B3">
        <w:rPr>
          <w:rFonts w:ascii="Times New Roman" w:hAnsi="Times New Roman"/>
          <w:i/>
          <w:iCs/>
        </w:rPr>
        <w:t>вопросы анкеты.</w:t>
      </w:r>
    </w:p>
    <w:p w:rsidR="000947FD" w:rsidRPr="001550B3" w:rsidRDefault="000947FD" w:rsidP="000947FD">
      <w:pPr>
        <w:spacing w:line="360" w:lineRule="auto"/>
        <w:jc w:val="both"/>
        <w:rPr>
          <w:rFonts w:ascii="Times New Roman" w:hAnsi="Times New Roman"/>
          <w:b/>
          <w:bCs/>
          <w:i/>
          <w:iCs/>
        </w:rPr>
      </w:pPr>
      <w:r w:rsidRPr="001550B3">
        <w:rPr>
          <w:rFonts w:ascii="Times New Roman" w:hAnsi="Times New Roman"/>
          <w:i/>
          <w:iCs/>
        </w:rPr>
        <w:t>Представители организаций и предприятий отрасли и органов управления образованием  пропускают вопросы, находящиеся вне их компетенции.</w:t>
      </w:r>
    </w:p>
    <w:p w:rsidR="000947FD" w:rsidRPr="001550B3" w:rsidRDefault="000947FD" w:rsidP="000947FD">
      <w:pPr>
        <w:spacing w:line="360" w:lineRule="auto"/>
        <w:jc w:val="both"/>
        <w:rPr>
          <w:rFonts w:ascii="Times New Roman" w:hAnsi="Times New Roman"/>
          <w:b/>
          <w:bCs/>
        </w:rPr>
      </w:pPr>
    </w:p>
    <w:p w:rsidR="000947FD" w:rsidRPr="001550B3" w:rsidRDefault="000947FD" w:rsidP="000947FD">
      <w:pPr>
        <w:spacing w:line="360" w:lineRule="auto"/>
        <w:jc w:val="both"/>
        <w:rPr>
          <w:rFonts w:ascii="Times New Roman" w:hAnsi="Times New Roman"/>
          <w:b/>
          <w:bCs/>
        </w:rPr>
      </w:pPr>
    </w:p>
    <w:p w:rsidR="000947FD" w:rsidRPr="001550B3" w:rsidRDefault="000947FD" w:rsidP="000947FD">
      <w:pPr>
        <w:spacing w:line="360" w:lineRule="auto"/>
        <w:jc w:val="both"/>
        <w:rPr>
          <w:rFonts w:ascii="Times New Roman" w:hAnsi="Times New Roman"/>
          <w:b/>
          <w:bCs/>
        </w:rPr>
      </w:pPr>
    </w:p>
    <w:p w:rsidR="000947FD" w:rsidRPr="001550B3" w:rsidRDefault="000947FD" w:rsidP="000947FD">
      <w:pPr>
        <w:spacing w:line="360" w:lineRule="auto"/>
        <w:jc w:val="both"/>
        <w:rPr>
          <w:rFonts w:ascii="Times New Roman" w:hAnsi="Times New Roman"/>
          <w:b/>
          <w:bCs/>
        </w:rPr>
      </w:pPr>
    </w:p>
    <w:p w:rsidR="000947FD" w:rsidRPr="001550B3" w:rsidRDefault="000947FD" w:rsidP="000947FD">
      <w:pPr>
        <w:numPr>
          <w:ilvl w:val="0"/>
          <w:numId w:val="36"/>
        </w:numPr>
        <w:spacing w:line="360" w:lineRule="auto"/>
        <w:jc w:val="both"/>
        <w:rPr>
          <w:rFonts w:ascii="Times New Roman" w:hAnsi="Times New Roman"/>
          <w:b/>
          <w:bCs/>
        </w:rPr>
      </w:pPr>
      <w:r w:rsidRPr="001550B3">
        <w:rPr>
          <w:rFonts w:ascii="Times New Roman" w:hAnsi="Times New Roman"/>
          <w:b/>
          <w:bCs/>
        </w:rPr>
        <w:t xml:space="preserve">Определите модель создаваемого ресурсного центра </w:t>
      </w:r>
    </w:p>
    <w:p w:rsidR="000947FD" w:rsidRPr="001550B3" w:rsidRDefault="000947FD" w:rsidP="000947FD">
      <w:pPr>
        <w:spacing w:line="360" w:lineRule="auto"/>
        <w:ind w:left="360"/>
        <w:jc w:val="both"/>
        <w:rPr>
          <w:rFonts w:ascii="Times New Roman" w:hAnsi="Times New Roman"/>
          <w:b/>
          <w:bCs/>
        </w:rPr>
      </w:pPr>
    </w:p>
    <w:p w:rsidR="000947FD" w:rsidRPr="001550B3" w:rsidRDefault="000947FD" w:rsidP="000947FD">
      <w:pPr>
        <w:spacing w:line="360" w:lineRule="auto"/>
        <w:ind w:firstLine="709"/>
        <w:jc w:val="both"/>
        <w:outlineLvl w:val="0"/>
        <w:rPr>
          <w:rFonts w:ascii="Times New Roman" w:hAnsi="Times New Roman"/>
        </w:rPr>
      </w:pPr>
      <w:r w:rsidRPr="001550B3">
        <w:rPr>
          <w:rFonts w:ascii="Times New Roman" w:hAnsi="Times New Roman"/>
          <w:b/>
          <w:bCs/>
        </w:rPr>
        <w:t xml:space="preserve">1.1. Модели РЦ, </w:t>
      </w:r>
      <w:r w:rsidRPr="001550B3">
        <w:rPr>
          <w:rFonts w:ascii="Times New Roman" w:hAnsi="Times New Roman"/>
        </w:rPr>
        <w:t>сформированные на основе организационно-правовых характеристиках и принципах. Предпочтительную на Ваш взгляд модель создаваемого ресурсного центра следует отметить маркером /«галочкой» в столбце «экспертная оценка».</w:t>
      </w:r>
    </w:p>
    <w:p w:rsidR="000947FD" w:rsidRPr="001550B3" w:rsidRDefault="000947FD" w:rsidP="000947FD">
      <w:pPr>
        <w:ind w:firstLine="709"/>
        <w:jc w:val="both"/>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233"/>
      </w:tblGrid>
      <w:tr w:rsidR="000947FD" w:rsidRPr="001550B3" w:rsidTr="00CB196D">
        <w:tc>
          <w:tcPr>
            <w:tcW w:w="7338" w:type="dxa"/>
            <w:vAlign w:val="center"/>
          </w:tcPr>
          <w:p w:rsidR="000947FD" w:rsidRPr="001550B3" w:rsidRDefault="000947FD" w:rsidP="00CB196D">
            <w:pPr>
              <w:jc w:val="center"/>
              <w:outlineLvl w:val="0"/>
              <w:rPr>
                <w:rFonts w:ascii="Times New Roman" w:hAnsi="Times New Roman"/>
                <w:b/>
                <w:bCs/>
              </w:rPr>
            </w:pPr>
            <w:r w:rsidRPr="001550B3">
              <w:rPr>
                <w:rFonts w:ascii="Times New Roman" w:hAnsi="Times New Roman"/>
                <w:b/>
                <w:bCs/>
              </w:rPr>
              <w:t>Модели РЦ</w:t>
            </w:r>
          </w:p>
        </w:tc>
        <w:tc>
          <w:tcPr>
            <w:tcW w:w="2233" w:type="dxa"/>
          </w:tcPr>
          <w:p w:rsidR="000947FD" w:rsidRPr="001550B3" w:rsidRDefault="000947FD" w:rsidP="00CB196D">
            <w:pPr>
              <w:jc w:val="center"/>
              <w:outlineLvl w:val="0"/>
              <w:rPr>
                <w:rFonts w:ascii="Times New Roman" w:hAnsi="Times New Roman"/>
                <w:b/>
                <w:bCs/>
              </w:rPr>
            </w:pPr>
            <w:r w:rsidRPr="001550B3">
              <w:rPr>
                <w:rFonts w:ascii="Times New Roman" w:hAnsi="Times New Roman"/>
                <w:b/>
                <w:bCs/>
              </w:rPr>
              <w:t>Экспертная оценка</w:t>
            </w:r>
          </w:p>
        </w:tc>
      </w:tr>
      <w:tr w:rsidR="000947FD" w:rsidRPr="001550B3" w:rsidTr="00CB196D">
        <w:tc>
          <w:tcPr>
            <w:tcW w:w="9571" w:type="dxa"/>
            <w:gridSpan w:val="2"/>
          </w:tcPr>
          <w:p w:rsidR="000947FD" w:rsidRPr="001550B3" w:rsidRDefault="000947FD" w:rsidP="00CB196D">
            <w:pPr>
              <w:jc w:val="center"/>
              <w:outlineLvl w:val="0"/>
              <w:rPr>
                <w:rFonts w:ascii="Times New Roman" w:hAnsi="Times New Roman"/>
                <w:b/>
                <w:bCs/>
              </w:rPr>
            </w:pPr>
            <w:r w:rsidRPr="001550B3">
              <w:rPr>
                <w:rFonts w:ascii="Times New Roman" w:hAnsi="Times New Roman"/>
                <w:b/>
                <w:bCs/>
              </w:rPr>
              <w:t>Статус</w:t>
            </w:r>
          </w:p>
        </w:tc>
      </w:tr>
      <w:tr w:rsidR="000947FD" w:rsidRPr="001550B3" w:rsidTr="00CB196D">
        <w:tc>
          <w:tcPr>
            <w:tcW w:w="7338" w:type="dxa"/>
          </w:tcPr>
          <w:p w:rsidR="000947FD" w:rsidRPr="001550B3" w:rsidRDefault="000947FD" w:rsidP="00CB196D">
            <w:pPr>
              <w:jc w:val="both"/>
              <w:outlineLvl w:val="0"/>
              <w:rPr>
                <w:rFonts w:ascii="Times New Roman" w:hAnsi="Times New Roman"/>
              </w:rPr>
            </w:pPr>
            <w:r w:rsidRPr="001550B3">
              <w:rPr>
                <w:rFonts w:ascii="Times New Roman" w:hAnsi="Times New Roman"/>
                <w:b/>
                <w:bCs/>
              </w:rPr>
              <w:t>не  является</w:t>
            </w:r>
            <w:r w:rsidRPr="001550B3">
              <w:rPr>
                <w:rFonts w:ascii="Times New Roman" w:hAnsi="Times New Roman"/>
              </w:rPr>
              <w:t xml:space="preserve"> самостоятельным видом</w:t>
            </w:r>
          </w:p>
          <w:p w:rsidR="000947FD" w:rsidRPr="001550B3" w:rsidRDefault="000947FD" w:rsidP="00CB196D">
            <w:pPr>
              <w:jc w:val="both"/>
              <w:outlineLvl w:val="0"/>
              <w:rPr>
                <w:rFonts w:ascii="Times New Roman" w:hAnsi="Times New Roman"/>
              </w:rPr>
            </w:pPr>
            <w:r w:rsidRPr="001550B3">
              <w:rPr>
                <w:rFonts w:ascii="Times New Roman" w:hAnsi="Times New Roman"/>
              </w:rPr>
              <w:t xml:space="preserve">ОУ ПО (деятельность регламентируется Уставом </w:t>
            </w:r>
            <w:proofErr w:type="gramStart"/>
            <w:r w:rsidRPr="001550B3">
              <w:rPr>
                <w:rFonts w:ascii="Times New Roman" w:hAnsi="Times New Roman"/>
              </w:rPr>
              <w:t>соответствующего</w:t>
            </w:r>
            <w:proofErr w:type="gramEnd"/>
            <w:r w:rsidRPr="001550B3">
              <w:rPr>
                <w:rFonts w:ascii="Times New Roman" w:hAnsi="Times New Roman"/>
              </w:rPr>
              <w:t xml:space="preserve"> ОУ)</w:t>
            </w: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outlineLvl w:val="0"/>
              <w:rPr>
                <w:rFonts w:ascii="Times New Roman" w:hAnsi="Times New Roman"/>
              </w:rPr>
            </w:pPr>
            <w:r w:rsidRPr="001550B3">
              <w:rPr>
                <w:rFonts w:ascii="Times New Roman" w:hAnsi="Times New Roman"/>
              </w:rPr>
              <w:t xml:space="preserve">образование </w:t>
            </w:r>
            <w:r w:rsidRPr="001550B3">
              <w:rPr>
                <w:rFonts w:ascii="Times New Roman" w:hAnsi="Times New Roman"/>
                <w:b/>
                <w:bCs/>
              </w:rPr>
              <w:t>нового</w:t>
            </w:r>
            <w:r w:rsidRPr="001550B3">
              <w:rPr>
                <w:rFonts w:ascii="Times New Roman" w:hAnsi="Times New Roman"/>
              </w:rPr>
              <w:t xml:space="preserve"> юридического лица</w:t>
            </w:r>
          </w:p>
          <w:p w:rsidR="000947FD" w:rsidRPr="001550B3" w:rsidRDefault="000947FD" w:rsidP="00CB196D">
            <w:pPr>
              <w:outlineLvl w:val="0"/>
              <w:rPr>
                <w:rFonts w:ascii="Times New Roman" w:hAnsi="Times New Roman"/>
              </w:rPr>
            </w:pPr>
            <w:r w:rsidRPr="001550B3">
              <w:rPr>
                <w:rFonts w:ascii="Times New Roman" w:hAnsi="Times New Roman"/>
              </w:rPr>
              <w:t>(организации)</w:t>
            </w: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9571" w:type="dxa"/>
            <w:gridSpan w:val="2"/>
          </w:tcPr>
          <w:p w:rsidR="000947FD" w:rsidRPr="001550B3" w:rsidRDefault="000947FD" w:rsidP="00CB196D">
            <w:pPr>
              <w:jc w:val="center"/>
              <w:outlineLvl w:val="0"/>
              <w:rPr>
                <w:rFonts w:ascii="Times New Roman" w:hAnsi="Times New Roman"/>
                <w:b/>
                <w:bCs/>
              </w:rPr>
            </w:pPr>
            <w:r w:rsidRPr="001550B3">
              <w:rPr>
                <w:rFonts w:ascii="Times New Roman" w:hAnsi="Times New Roman"/>
                <w:b/>
                <w:bCs/>
              </w:rPr>
              <w:t>Нормативно правовое  регулирование деятельности</w:t>
            </w:r>
          </w:p>
        </w:tc>
      </w:tr>
      <w:tr w:rsidR="000947FD" w:rsidRPr="001550B3" w:rsidTr="00CB196D">
        <w:tc>
          <w:tcPr>
            <w:tcW w:w="7338" w:type="dxa"/>
          </w:tcPr>
          <w:p w:rsidR="000947FD" w:rsidRPr="001550B3" w:rsidRDefault="000947FD" w:rsidP="00CB196D">
            <w:pPr>
              <w:jc w:val="both"/>
              <w:rPr>
                <w:rFonts w:ascii="Times New Roman" w:hAnsi="Times New Roman"/>
                <w:b/>
                <w:bCs/>
              </w:rPr>
            </w:pPr>
            <w:r w:rsidRPr="001550B3">
              <w:rPr>
                <w:rFonts w:ascii="Times New Roman" w:hAnsi="Times New Roman"/>
              </w:rPr>
              <w:t xml:space="preserve">создаётся на базе учреждений НПО/СПО/ВПО/ дополнительного образования в виде </w:t>
            </w:r>
            <w:r w:rsidRPr="001550B3">
              <w:rPr>
                <w:rFonts w:ascii="Times New Roman" w:hAnsi="Times New Roman"/>
                <w:b/>
                <w:bCs/>
              </w:rPr>
              <w:t xml:space="preserve">самостоятельного структурного подразделения (с руководителем) </w:t>
            </w:r>
          </w:p>
          <w:p w:rsidR="000947FD" w:rsidRPr="001550B3" w:rsidRDefault="000947FD" w:rsidP="00CB196D">
            <w:pPr>
              <w:jc w:val="both"/>
              <w:outlineLvl w:val="0"/>
              <w:rPr>
                <w:rFonts w:ascii="Times New Roman" w:hAnsi="Times New Roman"/>
                <w:b/>
                <w:bCs/>
              </w:rPr>
            </w:pP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outlineLvl w:val="0"/>
              <w:rPr>
                <w:rFonts w:ascii="Times New Roman" w:hAnsi="Times New Roman"/>
              </w:rPr>
            </w:pPr>
            <w:r w:rsidRPr="001550B3">
              <w:rPr>
                <w:rFonts w:ascii="Times New Roman" w:hAnsi="Times New Roman"/>
              </w:rPr>
              <w:t>без выделения в структурное подразделение</w:t>
            </w:r>
          </w:p>
          <w:p w:rsidR="000947FD" w:rsidRPr="001550B3" w:rsidRDefault="000947FD" w:rsidP="00CB196D">
            <w:pPr>
              <w:jc w:val="both"/>
              <w:outlineLvl w:val="0"/>
              <w:rPr>
                <w:rFonts w:ascii="Times New Roman" w:hAnsi="Times New Roman"/>
                <w:i/>
                <w:iCs/>
              </w:rPr>
            </w:pP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outlineLvl w:val="0"/>
              <w:rPr>
                <w:rFonts w:ascii="Times New Roman" w:hAnsi="Times New Roman"/>
                <w:b/>
                <w:bCs/>
              </w:rPr>
            </w:pPr>
            <w:r w:rsidRPr="001550B3">
              <w:rPr>
                <w:rFonts w:ascii="Times New Roman" w:hAnsi="Times New Roman"/>
              </w:rPr>
              <w:t>автономная некоммерческая организация</w:t>
            </w:r>
            <w:r w:rsidRPr="001550B3">
              <w:rPr>
                <w:rFonts w:ascii="Times New Roman" w:hAnsi="Times New Roman"/>
                <w:b/>
                <w:bCs/>
              </w:rPr>
              <w:t xml:space="preserve"> (новое юр. лицо)</w:t>
            </w: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9571" w:type="dxa"/>
            <w:gridSpan w:val="2"/>
          </w:tcPr>
          <w:p w:rsidR="000947FD" w:rsidRPr="001550B3" w:rsidRDefault="000947FD" w:rsidP="00CB196D">
            <w:pPr>
              <w:jc w:val="center"/>
              <w:outlineLvl w:val="0"/>
              <w:rPr>
                <w:rFonts w:ascii="Times New Roman" w:hAnsi="Times New Roman"/>
                <w:b/>
                <w:bCs/>
              </w:rPr>
            </w:pPr>
            <w:r w:rsidRPr="001550B3">
              <w:rPr>
                <w:rFonts w:ascii="Times New Roman" w:hAnsi="Times New Roman"/>
                <w:b/>
                <w:bCs/>
              </w:rPr>
              <w:t>Организация деятельности</w:t>
            </w:r>
          </w:p>
        </w:tc>
      </w:tr>
      <w:tr w:rsidR="000947FD" w:rsidRPr="001550B3" w:rsidTr="00CB196D">
        <w:tc>
          <w:tcPr>
            <w:tcW w:w="7338" w:type="dxa"/>
          </w:tcPr>
          <w:p w:rsidR="000947FD" w:rsidRPr="001550B3" w:rsidRDefault="000947FD" w:rsidP="00CB196D">
            <w:pPr>
              <w:jc w:val="both"/>
              <w:outlineLvl w:val="0"/>
              <w:rPr>
                <w:rFonts w:ascii="Times New Roman" w:hAnsi="Times New Roman"/>
                <w:b/>
                <w:bCs/>
              </w:rPr>
            </w:pPr>
            <w:r w:rsidRPr="001550B3">
              <w:rPr>
                <w:rFonts w:ascii="Times New Roman" w:hAnsi="Times New Roman"/>
                <w:b/>
                <w:bCs/>
              </w:rPr>
              <w:t>Централизованная модель (</w:t>
            </w:r>
            <w:r w:rsidRPr="001550B3">
              <w:rPr>
                <w:rFonts w:ascii="Times New Roman" w:hAnsi="Times New Roman"/>
                <w:i/>
                <w:iCs/>
              </w:rPr>
              <w:t>централизация ресурсов)</w:t>
            </w:r>
          </w:p>
          <w:p w:rsidR="000947FD" w:rsidRPr="001550B3" w:rsidRDefault="000947FD" w:rsidP="00CB196D">
            <w:pPr>
              <w:jc w:val="both"/>
              <w:outlineLvl w:val="0"/>
              <w:rPr>
                <w:rFonts w:ascii="Times New Roman" w:hAnsi="Times New Roman"/>
                <w:i/>
                <w:iCs/>
              </w:rPr>
            </w:pPr>
            <w:r w:rsidRPr="001550B3">
              <w:rPr>
                <w:rFonts w:ascii="Times New Roman" w:hAnsi="Times New Roman"/>
                <w:i/>
                <w:iCs/>
              </w:rPr>
              <w:t>(РЦ создаётся на базе 1-2 ведущих ОУ, которые решают образовательные и сервисные функции для сети ОУ)</w:t>
            </w: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outlineLvl w:val="0"/>
              <w:rPr>
                <w:rFonts w:ascii="Times New Roman" w:hAnsi="Times New Roman"/>
                <w:b/>
                <w:bCs/>
              </w:rPr>
            </w:pPr>
            <w:r w:rsidRPr="001550B3">
              <w:rPr>
                <w:rFonts w:ascii="Times New Roman" w:hAnsi="Times New Roman"/>
                <w:b/>
                <w:bCs/>
              </w:rPr>
              <w:t>Распределенная модель</w:t>
            </w:r>
          </w:p>
          <w:p w:rsidR="000947FD" w:rsidRPr="001550B3" w:rsidRDefault="000947FD" w:rsidP="00CB196D">
            <w:pPr>
              <w:jc w:val="both"/>
              <w:outlineLvl w:val="0"/>
              <w:rPr>
                <w:rFonts w:ascii="Times New Roman" w:hAnsi="Times New Roman"/>
                <w:i/>
                <w:iCs/>
              </w:rPr>
            </w:pPr>
            <w:r w:rsidRPr="001550B3">
              <w:rPr>
                <w:rFonts w:ascii="Times New Roman" w:hAnsi="Times New Roman"/>
                <w:i/>
                <w:iCs/>
              </w:rPr>
              <w:t>(РЦ базируется на нескольких сильных ОУ (агентах  влияния) в сети, как правило, конкурирующих между собой за расширение этого влияния)</w:t>
            </w: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outlineLvl w:val="0"/>
              <w:rPr>
                <w:rFonts w:ascii="Times New Roman" w:hAnsi="Times New Roman"/>
                <w:b/>
                <w:bCs/>
              </w:rPr>
            </w:pPr>
            <w:r w:rsidRPr="001550B3">
              <w:rPr>
                <w:rFonts w:ascii="Times New Roman" w:hAnsi="Times New Roman"/>
                <w:b/>
                <w:bCs/>
              </w:rPr>
              <w:t>Ваши предложения</w:t>
            </w:r>
          </w:p>
          <w:p w:rsidR="000947FD" w:rsidRPr="001550B3" w:rsidRDefault="000947FD" w:rsidP="00CB196D">
            <w:pPr>
              <w:jc w:val="both"/>
              <w:outlineLvl w:val="0"/>
              <w:rPr>
                <w:rFonts w:ascii="Times New Roman" w:hAnsi="Times New Roman"/>
                <w:b/>
                <w:bCs/>
              </w:rPr>
            </w:pPr>
          </w:p>
          <w:p w:rsidR="000947FD" w:rsidRPr="001550B3" w:rsidRDefault="000947FD" w:rsidP="00CB196D">
            <w:pPr>
              <w:jc w:val="both"/>
              <w:outlineLvl w:val="0"/>
              <w:rPr>
                <w:rFonts w:ascii="Times New Roman" w:hAnsi="Times New Roman"/>
                <w:b/>
                <w:bCs/>
              </w:rPr>
            </w:pPr>
          </w:p>
          <w:p w:rsidR="000947FD" w:rsidRPr="001550B3" w:rsidRDefault="000947FD" w:rsidP="00CB196D">
            <w:pPr>
              <w:jc w:val="both"/>
              <w:outlineLvl w:val="0"/>
              <w:rPr>
                <w:rFonts w:ascii="Times New Roman" w:hAnsi="Times New Roman"/>
                <w:b/>
                <w:bCs/>
              </w:rPr>
            </w:pPr>
          </w:p>
        </w:tc>
        <w:tc>
          <w:tcPr>
            <w:tcW w:w="2233" w:type="dxa"/>
          </w:tcPr>
          <w:p w:rsidR="000947FD" w:rsidRPr="001550B3" w:rsidRDefault="000947FD" w:rsidP="00CB196D">
            <w:pPr>
              <w:jc w:val="both"/>
              <w:outlineLvl w:val="0"/>
              <w:rPr>
                <w:rFonts w:ascii="Times New Roman" w:hAnsi="Times New Roman"/>
                <w:b/>
                <w:bCs/>
              </w:rPr>
            </w:pPr>
          </w:p>
        </w:tc>
      </w:tr>
    </w:tbl>
    <w:p w:rsidR="000947FD" w:rsidRPr="001550B3" w:rsidRDefault="000947FD" w:rsidP="000947FD">
      <w:pPr>
        <w:spacing w:line="360" w:lineRule="auto"/>
        <w:rPr>
          <w:rFonts w:ascii="Times New Roman" w:hAnsi="Times New Roman"/>
          <w:b/>
          <w:bCs/>
        </w:rPr>
      </w:pPr>
    </w:p>
    <w:p w:rsidR="000947FD" w:rsidRPr="001550B3" w:rsidRDefault="000947FD" w:rsidP="000947FD">
      <w:pPr>
        <w:spacing w:line="360" w:lineRule="auto"/>
        <w:ind w:firstLine="709"/>
        <w:jc w:val="both"/>
        <w:outlineLvl w:val="0"/>
        <w:rPr>
          <w:rFonts w:ascii="Times New Roman" w:hAnsi="Times New Roman"/>
        </w:rPr>
      </w:pPr>
      <w:r w:rsidRPr="001550B3">
        <w:rPr>
          <w:rFonts w:ascii="Times New Roman" w:hAnsi="Times New Roman"/>
          <w:b/>
          <w:bCs/>
        </w:rPr>
        <w:t xml:space="preserve">1.2. Модели РЦ, </w:t>
      </w:r>
      <w:proofErr w:type="spellStart"/>
      <w:r w:rsidRPr="001550B3">
        <w:rPr>
          <w:rFonts w:ascii="Times New Roman" w:hAnsi="Times New Roman"/>
        </w:rPr>
        <w:t>сформированныена</w:t>
      </w:r>
      <w:proofErr w:type="spellEnd"/>
      <w:r w:rsidRPr="001550B3">
        <w:rPr>
          <w:rFonts w:ascii="Times New Roman" w:hAnsi="Times New Roman"/>
        </w:rPr>
        <w:t xml:space="preserve"> основе функционально-целевого подхода, предпочтительную на Ваш взгляд модель создаваемого ресурсного центра следует отметить маркером /«галочкой» в столбце «экспертная оценка».</w:t>
      </w:r>
    </w:p>
    <w:p w:rsidR="000947FD" w:rsidRPr="001550B3" w:rsidRDefault="000947FD" w:rsidP="000947FD">
      <w:pPr>
        <w:spacing w:line="360" w:lineRule="auto"/>
        <w:ind w:firstLine="709"/>
        <w:jc w:val="both"/>
        <w:outlineLvl w:val="0"/>
        <w:rPr>
          <w:rFonts w:ascii="Times New Roman" w:hAnsi="Times New Roman"/>
        </w:rPr>
      </w:pPr>
    </w:p>
    <w:p w:rsidR="000947FD" w:rsidRPr="001550B3" w:rsidRDefault="000947FD" w:rsidP="000947FD">
      <w:pPr>
        <w:spacing w:line="360" w:lineRule="auto"/>
        <w:ind w:firstLine="709"/>
        <w:jc w:val="both"/>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233"/>
      </w:tblGrid>
      <w:tr w:rsidR="000947FD" w:rsidRPr="001550B3" w:rsidTr="00CB196D">
        <w:tc>
          <w:tcPr>
            <w:tcW w:w="7338" w:type="dxa"/>
            <w:vAlign w:val="center"/>
          </w:tcPr>
          <w:p w:rsidR="000947FD" w:rsidRPr="001550B3" w:rsidRDefault="000947FD" w:rsidP="00CB196D">
            <w:pPr>
              <w:jc w:val="center"/>
              <w:outlineLvl w:val="0"/>
              <w:rPr>
                <w:rFonts w:ascii="Times New Roman" w:hAnsi="Times New Roman"/>
                <w:b/>
                <w:bCs/>
              </w:rPr>
            </w:pPr>
            <w:r w:rsidRPr="001550B3">
              <w:rPr>
                <w:rFonts w:ascii="Times New Roman" w:hAnsi="Times New Roman"/>
                <w:b/>
                <w:bCs/>
              </w:rPr>
              <w:t>Модели РЦ</w:t>
            </w:r>
          </w:p>
        </w:tc>
        <w:tc>
          <w:tcPr>
            <w:tcW w:w="2233" w:type="dxa"/>
          </w:tcPr>
          <w:p w:rsidR="000947FD" w:rsidRPr="001550B3" w:rsidRDefault="000947FD" w:rsidP="00CB196D">
            <w:pPr>
              <w:jc w:val="center"/>
              <w:outlineLvl w:val="0"/>
              <w:rPr>
                <w:rFonts w:ascii="Times New Roman" w:hAnsi="Times New Roman"/>
                <w:b/>
                <w:bCs/>
              </w:rPr>
            </w:pPr>
            <w:r w:rsidRPr="001550B3">
              <w:rPr>
                <w:rFonts w:ascii="Times New Roman" w:hAnsi="Times New Roman"/>
                <w:b/>
                <w:bCs/>
              </w:rPr>
              <w:t>Экспертная оценка</w:t>
            </w:r>
          </w:p>
        </w:tc>
      </w:tr>
      <w:tr w:rsidR="000947FD" w:rsidRPr="001550B3" w:rsidTr="00CB196D">
        <w:tc>
          <w:tcPr>
            <w:tcW w:w="7338" w:type="dxa"/>
          </w:tcPr>
          <w:p w:rsidR="000947FD" w:rsidRPr="001550B3" w:rsidRDefault="000947FD" w:rsidP="00CB196D">
            <w:pPr>
              <w:jc w:val="both"/>
              <w:outlineLvl w:val="0"/>
              <w:rPr>
                <w:rFonts w:ascii="Times New Roman" w:hAnsi="Times New Roman"/>
                <w:b/>
                <w:bCs/>
              </w:rPr>
            </w:pPr>
            <w:r w:rsidRPr="001550B3">
              <w:rPr>
                <w:rFonts w:ascii="Times New Roman" w:hAnsi="Times New Roman"/>
                <w:b/>
                <w:bCs/>
              </w:rPr>
              <w:t>РЦПО как инновационный образовательный центр</w:t>
            </w:r>
          </w:p>
          <w:p w:rsidR="000947FD" w:rsidRPr="001550B3" w:rsidRDefault="000947FD" w:rsidP="00CB196D">
            <w:pPr>
              <w:jc w:val="both"/>
              <w:outlineLvl w:val="0"/>
              <w:rPr>
                <w:rFonts w:ascii="Times New Roman" w:hAnsi="Times New Roman"/>
                <w:i/>
                <w:iCs/>
              </w:rPr>
            </w:pPr>
            <w:r w:rsidRPr="001550B3">
              <w:rPr>
                <w:rFonts w:ascii="Times New Roman" w:hAnsi="Times New Roman"/>
                <w:i/>
                <w:iCs/>
              </w:rPr>
              <w:t xml:space="preserve">(основными направлениями </w:t>
            </w:r>
            <w:proofErr w:type="gramStart"/>
            <w:r w:rsidRPr="001550B3">
              <w:rPr>
                <w:rFonts w:ascii="Times New Roman" w:hAnsi="Times New Roman"/>
                <w:i/>
                <w:iCs/>
              </w:rPr>
              <w:t>деятельности</w:t>
            </w:r>
            <w:proofErr w:type="gramEnd"/>
            <w:r w:rsidRPr="001550B3">
              <w:rPr>
                <w:rFonts w:ascii="Times New Roman" w:hAnsi="Times New Roman"/>
                <w:i/>
                <w:iCs/>
              </w:rPr>
              <w:t xml:space="preserve"> которого являются подготовка высококвалифицированных кадров, продвижение новых технологий и др.)</w:t>
            </w:r>
          </w:p>
          <w:p w:rsidR="000947FD" w:rsidRPr="001550B3" w:rsidRDefault="000947FD" w:rsidP="00CB196D">
            <w:pPr>
              <w:jc w:val="both"/>
              <w:outlineLvl w:val="0"/>
              <w:rPr>
                <w:rFonts w:ascii="Times New Roman" w:hAnsi="Times New Roman"/>
                <w:b/>
                <w:bCs/>
                <w:i/>
                <w:iCs/>
              </w:rPr>
            </w:pP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outlineLvl w:val="0"/>
              <w:rPr>
                <w:rFonts w:ascii="Times New Roman" w:hAnsi="Times New Roman"/>
                <w:i/>
                <w:iCs/>
              </w:rPr>
            </w:pPr>
            <w:r w:rsidRPr="001550B3">
              <w:rPr>
                <w:rFonts w:ascii="Times New Roman" w:hAnsi="Times New Roman"/>
                <w:b/>
                <w:bCs/>
              </w:rPr>
              <w:t>Отраслевой РЦПО (</w:t>
            </w:r>
            <w:r w:rsidRPr="001550B3">
              <w:rPr>
                <w:rFonts w:ascii="Times New Roman" w:hAnsi="Times New Roman"/>
                <w:i/>
                <w:iCs/>
              </w:rPr>
              <w:t xml:space="preserve">является учебно-методической базой для группы учреждений, готовящих кадры родственных профессий и </w:t>
            </w:r>
            <w:proofErr w:type="spellStart"/>
            <w:proofErr w:type="gramStart"/>
            <w:r w:rsidRPr="001550B3">
              <w:rPr>
                <w:rFonts w:ascii="Times New Roman" w:hAnsi="Times New Roman"/>
                <w:i/>
                <w:iCs/>
              </w:rPr>
              <w:t>др</w:t>
            </w:r>
            <w:proofErr w:type="spellEnd"/>
            <w:proofErr w:type="gramEnd"/>
            <w:r w:rsidRPr="001550B3">
              <w:rPr>
                <w:rFonts w:ascii="Times New Roman" w:hAnsi="Times New Roman"/>
                <w:i/>
                <w:iCs/>
              </w:rPr>
              <w:t>)</w:t>
            </w:r>
          </w:p>
          <w:p w:rsidR="000947FD" w:rsidRPr="001550B3" w:rsidRDefault="000947FD" w:rsidP="00CB196D">
            <w:pPr>
              <w:jc w:val="both"/>
              <w:outlineLvl w:val="0"/>
              <w:rPr>
                <w:rFonts w:ascii="Times New Roman" w:hAnsi="Times New Roman"/>
                <w:b/>
                <w:bCs/>
              </w:rPr>
            </w:pP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rPr>
                <w:rFonts w:ascii="Times New Roman" w:hAnsi="Times New Roman"/>
                <w:i/>
                <w:iCs/>
              </w:rPr>
            </w:pPr>
            <w:proofErr w:type="gramStart"/>
            <w:r w:rsidRPr="001550B3">
              <w:rPr>
                <w:rFonts w:ascii="Times New Roman" w:hAnsi="Times New Roman"/>
                <w:b/>
                <w:bCs/>
              </w:rPr>
              <w:t>Региональный</w:t>
            </w:r>
            <w:proofErr w:type="gramEnd"/>
            <w:r w:rsidRPr="001550B3">
              <w:rPr>
                <w:rFonts w:ascii="Times New Roman" w:hAnsi="Times New Roman"/>
                <w:b/>
                <w:bCs/>
              </w:rPr>
              <w:t xml:space="preserve"> многоотраслевой РЦПО </w:t>
            </w:r>
            <w:r w:rsidRPr="001550B3">
              <w:rPr>
                <w:rFonts w:ascii="Times New Roman" w:hAnsi="Times New Roman"/>
                <w:i/>
                <w:iCs/>
              </w:rPr>
              <w:t xml:space="preserve">(является координатором взаимодействия заинтересованных профессиональных образовательных учреждений разного уровня и предприятий региональной экономики, выступает центром развития сети учреждений различных профессиональных профилей и осуществляющую информационное, маркетинговое, методическое и организационное сопровождение инновационных образовательных программ в соответствии с современными требованиями экономики региона и потребностями населения). </w:t>
            </w:r>
          </w:p>
          <w:p w:rsidR="000947FD" w:rsidRPr="001550B3" w:rsidRDefault="000947FD" w:rsidP="00CB196D">
            <w:pPr>
              <w:jc w:val="both"/>
              <w:outlineLvl w:val="0"/>
              <w:rPr>
                <w:rFonts w:ascii="Times New Roman" w:hAnsi="Times New Roman"/>
                <w:b/>
                <w:bCs/>
              </w:rPr>
            </w:pP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outlineLvl w:val="0"/>
              <w:rPr>
                <w:rFonts w:ascii="Times New Roman" w:hAnsi="Times New Roman"/>
                <w:b/>
                <w:bCs/>
              </w:rPr>
            </w:pPr>
            <w:r w:rsidRPr="001550B3">
              <w:rPr>
                <w:rFonts w:ascii="Times New Roman" w:hAnsi="Times New Roman"/>
                <w:b/>
                <w:bCs/>
              </w:rPr>
              <w:t>Межрегиональный отраслевой РЦПО (централизованный)</w:t>
            </w:r>
          </w:p>
          <w:p w:rsidR="000947FD" w:rsidRPr="001550B3" w:rsidRDefault="000947FD" w:rsidP="00CB196D">
            <w:pPr>
              <w:outlineLvl w:val="0"/>
              <w:rPr>
                <w:rFonts w:ascii="Times New Roman" w:hAnsi="Times New Roman"/>
                <w:b/>
                <w:bCs/>
                <w:i/>
                <w:iCs/>
              </w:rPr>
            </w:pPr>
            <w:r w:rsidRPr="001550B3">
              <w:rPr>
                <w:rFonts w:ascii="Times New Roman" w:hAnsi="Times New Roman"/>
                <w:b/>
                <w:bCs/>
                <w:i/>
                <w:iCs/>
              </w:rPr>
              <w:t>на базе 1-2 ведущих учреждений СПО/ВПО, для решения</w:t>
            </w:r>
          </w:p>
          <w:p w:rsidR="000947FD" w:rsidRPr="001550B3" w:rsidRDefault="000947FD" w:rsidP="00CB196D">
            <w:pPr>
              <w:jc w:val="both"/>
              <w:outlineLvl w:val="0"/>
              <w:rPr>
                <w:rFonts w:ascii="Times New Roman" w:hAnsi="Times New Roman"/>
                <w:i/>
                <w:iCs/>
              </w:rPr>
            </w:pPr>
            <w:r w:rsidRPr="001550B3">
              <w:rPr>
                <w:rFonts w:ascii="Times New Roman" w:hAnsi="Times New Roman"/>
                <w:b/>
                <w:bCs/>
                <w:i/>
                <w:iCs/>
              </w:rPr>
              <w:t>образовательных и сервисных функций для всей сети</w:t>
            </w:r>
            <w:r w:rsidRPr="001550B3">
              <w:rPr>
                <w:rFonts w:ascii="Times New Roman" w:hAnsi="Times New Roman"/>
                <w:i/>
                <w:iCs/>
              </w:rPr>
              <w:t xml:space="preserve"> (</w:t>
            </w:r>
            <w:proofErr w:type="spellStart"/>
            <w:r w:rsidRPr="001550B3">
              <w:rPr>
                <w:rFonts w:ascii="Times New Roman" w:hAnsi="Times New Roman"/>
                <w:i/>
                <w:iCs/>
              </w:rPr>
              <w:t>являетсякоординатором</w:t>
            </w:r>
            <w:proofErr w:type="spellEnd"/>
            <w:r w:rsidRPr="001550B3">
              <w:rPr>
                <w:rFonts w:ascii="Times New Roman" w:hAnsi="Times New Roman"/>
                <w:i/>
                <w:iCs/>
              </w:rPr>
              <w:t>/интегратором деятельности региональных отраслевых ресурсных центров, в части формирования системы непрерывной подготовки  специалистов для отрасли в целом, с учётом перспектив развития отрасли, региональной специфики и специализации предприятий соц. партнёров отрасли)</w:t>
            </w:r>
          </w:p>
          <w:p w:rsidR="000947FD" w:rsidRPr="001550B3" w:rsidRDefault="000947FD" w:rsidP="00CB196D">
            <w:pPr>
              <w:jc w:val="both"/>
              <w:outlineLvl w:val="0"/>
              <w:rPr>
                <w:rFonts w:ascii="Times New Roman" w:hAnsi="Times New Roman"/>
                <w:i/>
                <w:iCs/>
              </w:rPr>
            </w:pP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outlineLvl w:val="0"/>
              <w:rPr>
                <w:rFonts w:ascii="Times New Roman" w:hAnsi="Times New Roman"/>
                <w:b/>
                <w:bCs/>
              </w:rPr>
            </w:pPr>
            <w:r w:rsidRPr="001550B3">
              <w:rPr>
                <w:rFonts w:ascii="Times New Roman" w:hAnsi="Times New Roman"/>
                <w:b/>
                <w:bCs/>
              </w:rPr>
              <w:t>Межрегиональный отраслевой РЦПО</w:t>
            </w:r>
          </w:p>
          <w:p w:rsidR="000947FD" w:rsidRPr="001550B3" w:rsidRDefault="000947FD" w:rsidP="00CB196D">
            <w:pPr>
              <w:jc w:val="both"/>
              <w:outlineLvl w:val="0"/>
              <w:rPr>
                <w:rFonts w:ascii="Times New Roman" w:hAnsi="Times New Roman"/>
                <w:b/>
                <w:bCs/>
              </w:rPr>
            </w:pPr>
            <w:r w:rsidRPr="001550B3">
              <w:rPr>
                <w:rFonts w:ascii="Times New Roman" w:hAnsi="Times New Roman"/>
                <w:b/>
                <w:bCs/>
              </w:rPr>
              <w:t>(распределённый)</w:t>
            </w:r>
          </w:p>
          <w:p w:rsidR="000947FD" w:rsidRPr="001550B3" w:rsidRDefault="000947FD" w:rsidP="00CB196D">
            <w:pPr>
              <w:jc w:val="both"/>
              <w:outlineLvl w:val="0"/>
              <w:rPr>
                <w:rFonts w:ascii="Times New Roman" w:hAnsi="Times New Roman"/>
                <w:i/>
                <w:iCs/>
              </w:rPr>
            </w:pPr>
            <w:r w:rsidRPr="001550B3">
              <w:rPr>
                <w:rFonts w:ascii="Times New Roman" w:hAnsi="Times New Roman"/>
                <w:b/>
                <w:bCs/>
                <w:i/>
                <w:iCs/>
              </w:rPr>
              <w:t>как форма объединения/консорциум</w:t>
            </w:r>
            <w:r w:rsidRPr="001550B3">
              <w:rPr>
                <w:rFonts w:ascii="Times New Roman" w:hAnsi="Times New Roman"/>
                <w:b/>
                <w:bCs/>
              </w:rPr>
              <w:t xml:space="preserve"> отраслевых ОУ, </w:t>
            </w:r>
            <w:r w:rsidRPr="001550B3">
              <w:rPr>
                <w:rFonts w:ascii="Times New Roman" w:hAnsi="Times New Roman"/>
                <w:b/>
                <w:bCs/>
                <w:i/>
                <w:iCs/>
              </w:rPr>
              <w:t>ресурсных центров (любого типа) и ассоциируемых с ними социальных партнёров, а также объединений/организаций, являющимися сервисными по отношению к сети отраслевых О</w:t>
            </w:r>
            <w:proofErr w:type="gramStart"/>
            <w:r w:rsidRPr="001550B3">
              <w:rPr>
                <w:rFonts w:ascii="Times New Roman" w:hAnsi="Times New Roman"/>
                <w:b/>
                <w:bCs/>
                <w:i/>
                <w:iCs/>
              </w:rPr>
              <w:t>У</w:t>
            </w:r>
            <w:r w:rsidRPr="001550B3">
              <w:rPr>
                <w:rFonts w:ascii="Times New Roman" w:hAnsi="Times New Roman"/>
                <w:i/>
                <w:iCs/>
              </w:rPr>
              <w:t>(</w:t>
            </w:r>
            <w:proofErr w:type="spellStart"/>
            <w:proofErr w:type="gramEnd"/>
            <w:r w:rsidRPr="001550B3">
              <w:rPr>
                <w:rFonts w:ascii="Times New Roman" w:hAnsi="Times New Roman"/>
                <w:i/>
                <w:iCs/>
              </w:rPr>
              <w:t>являетсяинтегратором</w:t>
            </w:r>
            <w:proofErr w:type="spellEnd"/>
            <w:r w:rsidRPr="001550B3">
              <w:rPr>
                <w:rFonts w:ascii="Times New Roman" w:hAnsi="Times New Roman"/>
                <w:i/>
                <w:iCs/>
              </w:rPr>
              <w:t xml:space="preserve"> всех видов ресурсов ассоциированных организаций и учреждений (отраслевых ОУ, ресурсных центров, соц.партнёров и сервисных организаций) с целью формирования системы непрерывной подготовки специалистов для отрасли в целом, с учётом перспектив развития отрасли, региональной специфики и специализации предприятий соц. партнёров отрасли.</w:t>
            </w:r>
          </w:p>
          <w:p w:rsidR="000947FD" w:rsidRPr="001550B3" w:rsidRDefault="000947FD" w:rsidP="00CB196D">
            <w:pPr>
              <w:jc w:val="both"/>
              <w:outlineLvl w:val="0"/>
              <w:rPr>
                <w:rFonts w:ascii="Times New Roman" w:hAnsi="Times New Roman"/>
                <w:b/>
                <w:bCs/>
              </w:rPr>
            </w:pPr>
          </w:p>
        </w:tc>
        <w:tc>
          <w:tcPr>
            <w:tcW w:w="2233" w:type="dxa"/>
          </w:tcPr>
          <w:p w:rsidR="000947FD" w:rsidRPr="001550B3" w:rsidRDefault="000947FD" w:rsidP="00CB196D">
            <w:pPr>
              <w:jc w:val="both"/>
              <w:outlineLvl w:val="0"/>
              <w:rPr>
                <w:rFonts w:ascii="Times New Roman" w:hAnsi="Times New Roman"/>
                <w:b/>
                <w:bCs/>
              </w:rPr>
            </w:pPr>
          </w:p>
        </w:tc>
      </w:tr>
      <w:tr w:rsidR="000947FD" w:rsidRPr="001550B3" w:rsidTr="00CB196D">
        <w:tc>
          <w:tcPr>
            <w:tcW w:w="7338" w:type="dxa"/>
          </w:tcPr>
          <w:p w:rsidR="000947FD" w:rsidRPr="001550B3" w:rsidRDefault="000947FD" w:rsidP="00CB196D">
            <w:pPr>
              <w:jc w:val="both"/>
              <w:outlineLvl w:val="0"/>
              <w:rPr>
                <w:rFonts w:ascii="Times New Roman" w:hAnsi="Times New Roman"/>
                <w:b/>
                <w:bCs/>
              </w:rPr>
            </w:pPr>
            <w:r w:rsidRPr="001550B3">
              <w:rPr>
                <w:rFonts w:ascii="Times New Roman" w:hAnsi="Times New Roman"/>
                <w:b/>
                <w:bCs/>
              </w:rPr>
              <w:t>Ваши предложения</w:t>
            </w:r>
          </w:p>
          <w:p w:rsidR="000947FD" w:rsidRPr="001550B3" w:rsidRDefault="000947FD" w:rsidP="00CB196D">
            <w:pPr>
              <w:jc w:val="both"/>
              <w:outlineLvl w:val="0"/>
              <w:rPr>
                <w:rFonts w:ascii="Times New Roman" w:hAnsi="Times New Roman"/>
                <w:b/>
                <w:bCs/>
              </w:rPr>
            </w:pPr>
          </w:p>
          <w:p w:rsidR="000947FD" w:rsidRPr="001550B3" w:rsidRDefault="000947FD" w:rsidP="00CB196D">
            <w:pPr>
              <w:jc w:val="both"/>
              <w:outlineLvl w:val="0"/>
              <w:rPr>
                <w:rFonts w:ascii="Times New Roman" w:hAnsi="Times New Roman"/>
                <w:b/>
                <w:bCs/>
              </w:rPr>
            </w:pPr>
          </w:p>
          <w:p w:rsidR="000947FD" w:rsidRPr="001550B3" w:rsidRDefault="000947FD" w:rsidP="00CB196D">
            <w:pPr>
              <w:jc w:val="both"/>
              <w:outlineLvl w:val="0"/>
              <w:rPr>
                <w:rFonts w:ascii="Times New Roman" w:hAnsi="Times New Roman"/>
                <w:b/>
                <w:bCs/>
              </w:rPr>
            </w:pPr>
          </w:p>
        </w:tc>
        <w:tc>
          <w:tcPr>
            <w:tcW w:w="2233" w:type="dxa"/>
          </w:tcPr>
          <w:p w:rsidR="000947FD" w:rsidRPr="001550B3" w:rsidRDefault="000947FD" w:rsidP="00CB196D">
            <w:pPr>
              <w:jc w:val="both"/>
              <w:outlineLvl w:val="0"/>
              <w:rPr>
                <w:rFonts w:ascii="Times New Roman" w:hAnsi="Times New Roman"/>
                <w:b/>
                <w:bCs/>
              </w:rPr>
            </w:pPr>
          </w:p>
        </w:tc>
      </w:tr>
    </w:tbl>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b/>
          <w:bCs/>
        </w:rPr>
      </w:pPr>
      <w:r w:rsidRPr="001550B3">
        <w:rPr>
          <w:rFonts w:ascii="Times New Roman" w:hAnsi="Times New Roman"/>
        </w:rPr>
        <w:t>Комментар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50B3">
        <w:rPr>
          <w:rFonts w:ascii="Times New Roman" w:hAnsi="Times New Roman"/>
          <w:b/>
          <w:bCs/>
        </w:rPr>
        <w:t xml:space="preserve">2. Как Вы позиционируете свою организацию/учреждение  в создаваемой сети ресурсного центра </w:t>
      </w:r>
    </w:p>
    <w:p w:rsidR="000947FD" w:rsidRPr="001550B3" w:rsidRDefault="000947FD" w:rsidP="000947FD">
      <w:pPr>
        <w:rPr>
          <w:rFonts w:ascii="Times New Roman" w:hAnsi="Times New Roman"/>
          <w:b/>
          <w:bCs/>
        </w:rPr>
      </w:pPr>
    </w:p>
    <w:p w:rsidR="000947FD" w:rsidRPr="001550B3" w:rsidRDefault="000947FD" w:rsidP="000947FD">
      <w:pPr>
        <w:rPr>
          <w:rFonts w:ascii="Times New Roman" w:hAnsi="Times New Roman"/>
        </w:rPr>
      </w:pPr>
      <w:r w:rsidRPr="001550B3">
        <w:rPr>
          <w:rFonts w:ascii="Times New Roman" w:hAnsi="Times New Roman"/>
          <w:b/>
          <w:bCs/>
        </w:rPr>
        <w:t>2.1. Клиент сети РЦ (</w:t>
      </w:r>
      <w:r w:rsidRPr="001550B3">
        <w:rPr>
          <w:rFonts w:ascii="Times New Roman" w:hAnsi="Times New Roman"/>
        </w:rPr>
        <w:t>потребитель услуг и создаваемых продуктов)</w:t>
      </w:r>
    </w:p>
    <w:p w:rsidR="000947FD" w:rsidRPr="001550B3" w:rsidRDefault="000947FD" w:rsidP="000947FD">
      <w:pPr>
        <w:rPr>
          <w:rFonts w:ascii="Times New Roman" w:hAnsi="Times New Roman"/>
          <w:i/>
        </w:rPr>
      </w:pPr>
      <w:r w:rsidRPr="001550B3">
        <w:rPr>
          <w:rFonts w:ascii="Times New Roman" w:hAnsi="Times New Roman"/>
        </w:rPr>
        <w:t>Да</w:t>
      </w:r>
      <w:proofErr w:type="gramStart"/>
      <w:r w:rsidRPr="001550B3">
        <w:rPr>
          <w:rFonts w:ascii="Times New Roman" w:hAnsi="Times New Roman"/>
        </w:rPr>
        <w:t xml:space="preserve"> / Н</w:t>
      </w:r>
      <w:proofErr w:type="gramEnd"/>
      <w:r w:rsidRPr="001550B3">
        <w:rPr>
          <w:rFonts w:ascii="Times New Roman" w:hAnsi="Times New Roman"/>
        </w:rPr>
        <w:t xml:space="preserve">ет  </w:t>
      </w:r>
      <w:r w:rsidRPr="001550B3">
        <w:rPr>
          <w:rFonts w:ascii="Times New Roman" w:hAnsi="Times New Roman"/>
          <w:i/>
        </w:rPr>
        <w:t xml:space="preserve">Необходимое обведите </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 xml:space="preserve">Если «да», то уточните, каких именно услуг и продуктов: </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 xml:space="preserve">Образовательные услуги (реализация сетевых программ и т.п.) </w:t>
      </w:r>
    </w:p>
    <w:p w:rsidR="000947FD" w:rsidRPr="001550B3" w:rsidRDefault="000947FD" w:rsidP="000947FD">
      <w:pPr>
        <w:rPr>
          <w:rFonts w:ascii="Times New Roman" w:hAnsi="Times New Roman"/>
        </w:rPr>
      </w:pPr>
      <w:r w:rsidRPr="001550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r w:rsidRPr="001550B3">
        <w:rPr>
          <w:rFonts w:ascii="Times New Roman" w:hAnsi="Times New Roman"/>
        </w:rPr>
        <w:t>Сервисные услуги (уточните какие) __________________________________________</w:t>
      </w:r>
    </w:p>
    <w:p w:rsidR="000947FD" w:rsidRPr="001550B3" w:rsidRDefault="000947FD" w:rsidP="000947FD">
      <w:pPr>
        <w:rPr>
          <w:rFonts w:ascii="Times New Roman" w:hAnsi="Times New Roman"/>
        </w:rPr>
      </w:pPr>
      <w:r w:rsidRPr="001550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b/>
          <w:bCs/>
        </w:rPr>
        <w:t>2.2. Ресурсный элемент сети РЦ (</w:t>
      </w:r>
      <w:r w:rsidRPr="001550B3">
        <w:rPr>
          <w:rFonts w:ascii="Times New Roman" w:hAnsi="Times New Roman"/>
        </w:rPr>
        <w:t xml:space="preserve">предоставление услуг/ресурсов) </w:t>
      </w:r>
    </w:p>
    <w:p w:rsidR="000947FD" w:rsidRPr="001550B3" w:rsidRDefault="000947FD" w:rsidP="000947FD">
      <w:pPr>
        <w:rPr>
          <w:rFonts w:ascii="Times New Roman" w:hAnsi="Times New Roman"/>
        </w:rPr>
      </w:pPr>
      <w:r w:rsidRPr="001550B3">
        <w:rPr>
          <w:rFonts w:ascii="Times New Roman" w:hAnsi="Times New Roman"/>
        </w:rPr>
        <w:t xml:space="preserve">  Да</w:t>
      </w:r>
      <w:proofErr w:type="gramStart"/>
      <w:r w:rsidRPr="001550B3">
        <w:rPr>
          <w:rFonts w:ascii="Times New Roman" w:hAnsi="Times New Roman"/>
        </w:rPr>
        <w:t xml:space="preserve"> / Н</w:t>
      </w:r>
      <w:proofErr w:type="gramEnd"/>
      <w:r w:rsidRPr="001550B3">
        <w:rPr>
          <w:rFonts w:ascii="Times New Roman" w:hAnsi="Times New Roman"/>
        </w:rPr>
        <w:t xml:space="preserve">ет </w:t>
      </w:r>
    </w:p>
    <w:p w:rsidR="000947FD" w:rsidRPr="001550B3" w:rsidRDefault="000947FD" w:rsidP="000947FD">
      <w:pPr>
        <w:rPr>
          <w:rFonts w:ascii="Times New Roman" w:hAnsi="Times New Roman"/>
          <w:i/>
        </w:rPr>
      </w:pPr>
      <w:r w:rsidRPr="001550B3">
        <w:rPr>
          <w:rFonts w:ascii="Times New Roman" w:hAnsi="Times New Roman"/>
          <w:i/>
        </w:rPr>
        <w:t xml:space="preserve">Необходимое обведите </w:t>
      </w:r>
    </w:p>
    <w:p w:rsidR="000947FD" w:rsidRPr="001550B3" w:rsidRDefault="000947FD" w:rsidP="000947FD">
      <w:pPr>
        <w:rPr>
          <w:rFonts w:ascii="Times New Roman" w:hAnsi="Times New Roman"/>
        </w:rPr>
      </w:pPr>
      <w:r w:rsidRPr="001550B3">
        <w:rPr>
          <w:rFonts w:ascii="Times New Roman" w:hAnsi="Times New Roman"/>
        </w:rPr>
        <w:t xml:space="preserve">Если «да», то каких именно услуг: </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Сервисные услуги (уточните какие):</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по управлению и координации деятельности 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информационных________________________________________________________________________________________________________________________________________</w:t>
      </w:r>
    </w:p>
    <w:p w:rsidR="000947FD" w:rsidRPr="001550B3" w:rsidRDefault="000947FD" w:rsidP="000947FD">
      <w:pPr>
        <w:jc w:val="both"/>
        <w:rPr>
          <w:rFonts w:ascii="Times New Roman" w:hAnsi="Times New Roman"/>
        </w:rPr>
      </w:pPr>
      <w:r w:rsidRPr="001550B3">
        <w:rPr>
          <w:rFonts w:ascii="Times New Roman" w:hAnsi="Times New Roman"/>
        </w:rPr>
        <w:t>по составлению прогнозов и анализу кадровых потребностей 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r w:rsidRPr="001550B3">
        <w:rPr>
          <w:rFonts w:ascii="Times New Roman" w:hAnsi="Times New Roman"/>
        </w:rPr>
        <w:t xml:space="preserve">по организации повышения квалификации </w:t>
      </w:r>
      <w:proofErr w:type="spellStart"/>
      <w:r w:rsidRPr="001550B3">
        <w:rPr>
          <w:rFonts w:ascii="Times New Roman" w:hAnsi="Times New Roman"/>
        </w:rPr>
        <w:t>пед</w:t>
      </w:r>
      <w:proofErr w:type="spellEnd"/>
      <w:r w:rsidRPr="001550B3">
        <w:rPr>
          <w:rFonts w:ascii="Times New Roman" w:hAnsi="Times New Roman"/>
        </w:rPr>
        <w:t>. кадров 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другое (уточните) 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b/>
          <w:bCs/>
        </w:rPr>
      </w:pPr>
      <w:r w:rsidRPr="001550B3">
        <w:rPr>
          <w:rFonts w:ascii="Times New Roman" w:hAnsi="Times New Roman"/>
        </w:rPr>
        <w:t>Образовательные услуги (уточните какие):</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по разработке и реализации программ и т.п. 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по предоставлению базы для обучения ________________________________</w:t>
      </w:r>
    </w:p>
    <w:p w:rsidR="000947FD" w:rsidRPr="001550B3" w:rsidRDefault="000947FD" w:rsidP="000947FD">
      <w:pPr>
        <w:ind w:hanging="142"/>
        <w:rPr>
          <w:rFonts w:ascii="Times New Roman" w:hAnsi="Times New Roman"/>
        </w:rPr>
      </w:pPr>
      <w:r w:rsidRPr="001550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p>
    <w:p w:rsidR="000947FD" w:rsidRPr="001550B3" w:rsidRDefault="000947FD" w:rsidP="000947FD">
      <w:pPr>
        <w:rPr>
          <w:rFonts w:ascii="Times New Roman" w:hAnsi="Times New Roman"/>
        </w:rPr>
      </w:pPr>
      <w:r w:rsidRPr="001550B3">
        <w:rPr>
          <w:rFonts w:ascii="Times New Roman" w:hAnsi="Times New Roman"/>
        </w:rPr>
        <w:t>по организации проф</w:t>
      </w:r>
      <w:proofErr w:type="gramStart"/>
      <w:r w:rsidRPr="001550B3">
        <w:rPr>
          <w:rFonts w:ascii="Times New Roman" w:hAnsi="Times New Roman"/>
        </w:rPr>
        <w:t>.о</w:t>
      </w:r>
      <w:proofErr w:type="gramEnd"/>
      <w:r w:rsidRPr="001550B3">
        <w:rPr>
          <w:rFonts w:ascii="Times New Roman" w:hAnsi="Times New Roman"/>
        </w:rPr>
        <w:t>риентационных услуг 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p>
    <w:p w:rsidR="000947FD" w:rsidRPr="001550B3" w:rsidRDefault="000947FD" w:rsidP="000947FD">
      <w:pPr>
        <w:jc w:val="both"/>
        <w:rPr>
          <w:rFonts w:ascii="Times New Roman" w:hAnsi="Times New Roman"/>
        </w:rPr>
      </w:pPr>
      <w:r w:rsidRPr="001550B3">
        <w:rPr>
          <w:rFonts w:ascii="Times New Roman" w:hAnsi="Times New Roman"/>
        </w:rPr>
        <w:t>другие услуги (консультирование, обучение, продвижение сетевых продуктов и т.п.) __________________________________________________________________________________________________________________________________________________________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rPr>
      </w:pPr>
    </w:p>
    <w:p w:rsidR="000947FD" w:rsidRPr="001550B3" w:rsidRDefault="000947FD" w:rsidP="000947FD">
      <w:pPr>
        <w:jc w:val="both"/>
        <w:rPr>
          <w:rFonts w:ascii="Times New Roman" w:hAnsi="Times New Roman"/>
          <w:b/>
          <w:bCs/>
        </w:rPr>
      </w:pPr>
      <w:r w:rsidRPr="001550B3">
        <w:rPr>
          <w:rFonts w:ascii="Times New Roman" w:hAnsi="Times New Roman"/>
          <w:b/>
          <w:bCs/>
        </w:rPr>
        <w:t>3. С какими ОУ/ и организациями Вы тесно взаимодействуете в настоящий момент</w:t>
      </w:r>
    </w:p>
    <w:p w:rsidR="000947FD" w:rsidRPr="001550B3" w:rsidRDefault="000947FD" w:rsidP="000947FD">
      <w:pPr>
        <w:rPr>
          <w:rFonts w:ascii="Times New Roman" w:hAnsi="Times New Roman"/>
          <w:b/>
          <w:bCs/>
        </w:rPr>
      </w:pPr>
      <w:r w:rsidRPr="001550B3">
        <w:rPr>
          <w:rFonts w:ascii="Times New Roman" w:hAnsi="Times New Roman"/>
          <w:b/>
          <w:bCs/>
        </w:rPr>
        <w:t>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b/>
          <w:bCs/>
        </w:rPr>
      </w:pPr>
    </w:p>
    <w:p w:rsidR="000947FD" w:rsidRPr="001550B3" w:rsidRDefault="000947FD" w:rsidP="000947FD">
      <w:pPr>
        <w:jc w:val="both"/>
        <w:rPr>
          <w:rFonts w:ascii="Times New Roman" w:hAnsi="Times New Roman"/>
        </w:rPr>
      </w:pPr>
      <w:r w:rsidRPr="001550B3">
        <w:rPr>
          <w:rFonts w:ascii="Times New Roman" w:hAnsi="Times New Roman"/>
          <w:b/>
          <w:bCs/>
        </w:rPr>
        <w:t xml:space="preserve">4. С какими ОУ/ и организациями Вы бы хотели установить взаимодействие в рамках создаваемого РЦ  </w:t>
      </w:r>
      <w:r w:rsidRPr="001550B3">
        <w:rPr>
          <w:rFonts w:ascii="Times New Roman" w:hAnsi="Times New Roman"/>
        </w:rPr>
        <w:t>(с уточнением предмета/направления взаимодействия)</w:t>
      </w:r>
    </w:p>
    <w:p w:rsidR="000947FD" w:rsidRPr="001550B3" w:rsidRDefault="000947FD" w:rsidP="000947FD">
      <w:pPr>
        <w:rPr>
          <w:rFonts w:ascii="Times New Roman" w:hAnsi="Times New Roman"/>
          <w:b/>
          <w:bCs/>
        </w:rPr>
      </w:pPr>
      <w:r w:rsidRPr="001550B3">
        <w:rPr>
          <w:rFonts w:ascii="Times New Roman" w:hAnsi="Times New Roman"/>
          <w:b/>
          <w:bCs/>
        </w:rPr>
        <w:t>____________________________________________________________________________________________________________________________________________________________________________________________________________________________________</w:t>
      </w:r>
    </w:p>
    <w:p w:rsidR="000947FD" w:rsidRPr="001550B3" w:rsidRDefault="000947FD" w:rsidP="000947FD">
      <w:pPr>
        <w:jc w:val="both"/>
        <w:rPr>
          <w:rFonts w:ascii="Times New Roman" w:hAnsi="Times New Roman"/>
          <w:b/>
          <w:bCs/>
          <w:spacing w:val="-10"/>
        </w:rPr>
      </w:pPr>
    </w:p>
    <w:p w:rsidR="000947FD" w:rsidRPr="001550B3" w:rsidRDefault="000947FD" w:rsidP="000947FD">
      <w:pPr>
        <w:jc w:val="both"/>
        <w:rPr>
          <w:rFonts w:ascii="Times New Roman" w:hAnsi="Times New Roman"/>
          <w:b/>
          <w:bCs/>
          <w:spacing w:val="-10"/>
        </w:rPr>
      </w:pPr>
      <w:r w:rsidRPr="001550B3">
        <w:rPr>
          <w:rFonts w:ascii="Times New Roman" w:hAnsi="Times New Roman"/>
          <w:b/>
          <w:bCs/>
        </w:rPr>
        <w:t>5. Перечислите наиболее востребованные специальности для предприятий авиастроения с учётом перспектив развития отрасли, которые реализуются  в вашем учебном заведении ______________________________________________________________________________________________________________________________________________________________________________________________________________________________________</w:t>
      </w:r>
    </w:p>
    <w:p w:rsidR="000947FD" w:rsidRPr="001550B3" w:rsidRDefault="000947FD" w:rsidP="000947FD">
      <w:pPr>
        <w:jc w:val="both"/>
        <w:rPr>
          <w:rFonts w:ascii="Times New Roman" w:hAnsi="Times New Roman"/>
          <w:b/>
          <w:bCs/>
        </w:rPr>
      </w:pPr>
      <w:r w:rsidRPr="001550B3">
        <w:rPr>
          <w:rFonts w:ascii="Times New Roman" w:hAnsi="Times New Roman"/>
          <w:b/>
          <w:bCs/>
        </w:rPr>
        <w:t>6. Перечислите наиболее актуальные для предприятий авиастроения программы ДПО (переподготовки/повышения квалификации) с учётом перспектив развития отрасли_____________________________________________________________________</w:t>
      </w:r>
    </w:p>
    <w:p w:rsidR="000947FD" w:rsidRPr="001550B3" w:rsidRDefault="000947FD" w:rsidP="000947FD">
      <w:pPr>
        <w:jc w:val="both"/>
        <w:rPr>
          <w:rFonts w:ascii="Times New Roman" w:hAnsi="Times New Roman"/>
          <w:b/>
          <w:bCs/>
        </w:rPr>
      </w:pPr>
      <w:r w:rsidRPr="001550B3">
        <w:rPr>
          <w:rFonts w:ascii="Times New Roman" w:hAnsi="Times New Roman"/>
          <w:b/>
          <w:bCs/>
        </w:rPr>
        <w:t>_______________________________________________________________________________________________________________________________________________________</w:t>
      </w:r>
    </w:p>
    <w:p w:rsidR="000947FD" w:rsidRPr="001550B3" w:rsidRDefault="000947FD" w:rsidP="000947FD">
      <w:pPr>
        <w:rPr>
          <w:rFonts w:ascii="Times New Roman" w:hAnsi="Times New Roman"/>
          <w:b/>
          <w:bCs/>
        </w:rPr>
      </w:pPr>
      <w:r w:rsidRPr="001550B3">
        <w:rPr>
          <w:rFonts w:ascii="Times New Roman" w:hAnsi="Times New Roman"/>
          <w:b/>
          <w:bCs/>
        </w:rPr>
        <w:lastRenderedPageBreak/>
        <w:t xml:space="preserve">7. Назовите наиболее важные, на Ваш взгляд, направления деятельности создаваемого РЦ для повышения качества подготовки кадров для авиастроительной отрасли </w:t>
      </w:r>
    </w:p>
    <w:p w:rsidR="000947FD" w:rsidRPr="001550B3" w:rsidRDefault="000947FD" w:rsidP="000947FD">
      <w:pPr>
        <w:jc w:val="both"/>
        <w:rPr>
          <w:rFonts w:ascii="Times New Roman" w:hAnsi="Times New Roman"/>
          <w:b/>
          <w:bCs/>
        </w:rPr>
      </w:pPr>
      <w:r w:rsidRPr="001550B3">
        <w:rPr>
          <w:rFonts w:ascii="Times New Roman" w:hAnsi="Times New Roman"/>
          <w:b/>
          <w:bCs/>
        </w:rPr>
        <w:t>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0947FD" w:rsidRPr="001550B3" w:rsidRDefault="000947FD" w:rsidP="000947FD">
      <w:pPr>
        <w:jc w:val="both"/>
        <w:rPr>
          <w:rFonts w:ascii="Times New Roman" w:hAnsi="Times New Roman"/>
          <w:b/>
          <w:bCs/>
          <w:spacing w:val="-10"/>
        </w:rPr>
      </w:pPr>
    </w:p>
    <w:p w:rsidR="000947FD" w:rsidRPr="001550B3" w:rsidRDefault="000947FD" w:rsidP="000947FD">
      <w:pPr>
        <w:jc w:val="both"/>
        <w:rPr>
          <w:rFonts w:ascii="Times New Roman" w:hAnsi="Times New Roman"/>
          <w:b/>
          <w:bCs/>
          <w:spacing w:val="-10"/>
        </w:rPr>
      </w:pPr>
      <w:r w:rsidRPr="001550B3">
        <w:rPr>
          <w:rFonts w:ascii="Times New Roman" w:hAnsi="Times New Roman"/>
          <w:b/>
          <w:bCs/>
          <w:spacing w:val="-10"/>
        </w:rPr>
        <w:t>Укажите, пожалуйста, наименование образовательного учреждения, отвечавшего на анкету___________________________________________________________________________________________________________________________________________________________________</w:t>
      </w:r>
    </w:p>
    <w:p w:rsidR="000947FD" w:rsidRPr="001550B3" w:rsidRDefault="000947FD" w:rsidP="000947FD">
      <w:pPr>
        <w:jc w:val="center"/>
        <w:rPr>
          <w:rFonts w:ascii="Times New Roman" w:hAnsi="Times New Roman"/>
        </w:rPr>
      </w:pPr>
      <w:r w:rsidRPr="001550B3">
        <w:rPr>
          <w:rFonts w:ascii="Times New Roman" w:hAnsi="Times New Roman"/>
        </w:rPr>
        <w:t>Благодарим за работу с Анкетой!</w:t>
      </w:r>
    </w:p>
    <w:p w:rsidR="000947FD" w:rsidRDefault="000947FD" w:rsidP="00E50062">
      <w:pPr>
        <w:jc w:val="right"/>
      </w:pPr>
    </w:p>
    <w:p w:rsidR="000947FD" w:rsidRDefault="000947FD" w:rsidP="00E50062">
      <w:pPr>
        <w:jc w:val="right"/>
      </w:pPr>
    </w:p>
    <w:p w:rsidR="000947FD" w:rsidRDefault="000947FD" w:rsidP="00E50062">
      <w:pPr>
        <w:jc w:val="right"/>
      </w:pPr>
    </w:p>
    <w:p w:rsidR="004E4C62" w:rsidRDefault="004E4C62"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E50062">
      <w:pPr>
        <w:jc w:val="both"/>
        <w:rPr>
          <w:rFonts w:ascii="Times New Roman" w:hAnsi="Times New Roman"/>
        </w:rPr>
      </w:pPr>
    </w:p>
    <w:p w:rsidR="001A0665" w:rsidRDefault="001A0665" w:rsidP="001A0665">
      <w:pPr>
        <w:tabs>
          <w:tab w:val="center" w:pos="4677"/>
        </w:tabs>
        <w:jc w:val="right"/>
        <w:rPr>
          <w:rFonts w:ascii="Times New Roman" w:hAnsi="Times New Roman"/>
        </w:rPr>
      </w:pPr>
      <w:r>
        <w:rPr>
          <w:rFonts w:ascii="Times New Roman" w:hAnsi="Times New Roman"/>
        </w:rPr>
        <w:lastRenderedPageBreak/>
        <w:t xml:space="preserve">Приложение 2 </w:t>
      </w:r>
    </w:p>
    <w:p w:rsidR="001A0665" w:rsidRPr="00E50062" w:rsidRDefault="001A0665" w:rsidP="001A0665">
      <w:pPr>
        <w:tabs>
          <w:tab w:val="center" w:pos="4677"/>
        </w:tabs>
        <w:jc w:val="right"/>
        <w:rPr>
          <w:rFonts w:ascii="Times New Roman" w:hAnsi="Times New Roman"/>
        </w:rPr>
      </w:pPr>
      <w:r>
        <w:rPr>
          <w:rFonts w:ascii="Times New Roman" w:hAnsi="Times New Roman"/>
          <w:noProof/>
          <w:lang w:eastAsia="ru-RU"/>
        </w:rPr>
        <w:drawing>
          <wp:anchor distT="0" distB="0" distL="114300" distR="114300" simplePos="0" relativeHeight="251661824" behindDoc="1" locked="0" layoutInCell="1" allowOverlap="1">
            <wp:simplePos x="0" y="0"/>
            <wp:positionH relativeFrom="column">
              <wp:posOffset>-1056640</wp:posOffset>
            </wp:positionH>
            <wp:positionV relativeFrom="paragraph">
              <wp:posOffset>1426845</wp:posOffset>
            </wp:positionV>
            <wp:extent cx="8681720" cy="6233160"/>
            <wp:effectExtent l="0" t="1219200" r="0" b="1196340"/>
            <wp:wrapTight wrapText="bothSides">
              <wp:wrapPolygon edited="0">
                <wp:start x="21587" y="-84"/>
                <wp:lineTo x="70" y="-84"/>
                <wp:lineTo x="70" y="21569"/>
                <wp:lineTo x="21587" y="21569"/>
                <wp:lineTo x="21587" y="-84"/>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t="532" r="164"/>
                    <a:stretch>
                      <a:fillRect/>
                    </a:stretch>
                  </pic:blipFill>
                  <pic:spPr bwMode="auto">
                    <a:xfrm rot="16200000">
                      <a:off x="0" y="0"/>
                      <a:ext cx="8681720" cy="6233160"/>
                    </a:xfrm>
                    <a:prstGeom prst="rect">
                      <a:avLst/>
                    </a:prstGeom>
                    <a:noFill/>
                    <a:ln w="9525">
                      <a:noFill/>
                      <a:miter lim="800000"/>
                      <a:headEnd/>
                      <a:tailEnd/>
                    </a:ln>
                  </pic:spPr>
                </pic:pic>
              </a:graphicData>
            </a:graphic>
          </wp:anchor>
        </w:drawing>
      </w:r>
    </w:p>
    <w:sectPr w:rsidR="001A0665" w:rsidRPr="00E50062" w:rsidSect="00476568">
      <w:headerReference w:type="default" r:id="rId22"/>
      <w:footerReference w:type="default" r:id="rId23"/>
      <w:headerReference w:type="first" r:id="rId24"/>
      <w:pgSz w:w="11906" w:h="16838"/>
      <w:pgMar w:top="1134" w:right="850"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D50" w:rsidRDefault="00BF1D50" w:rsidP="004630B2">
      <w:r>
        <w:separator/>
      </w:r>
    </w:p>
  </w:endnote>
  <w:endnote w:type="continuationSeparator" w:id="1">
    <w:p w:rsidR="00BF1D50" w:rsidRDefault="00BF1D50" w:rsidP="00463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50" w:rsidRDefault="00BF1D50" w:rsidP="00374219">
    <w:pPr>
      <w:pStyle w:val="a6"/>
    </w:pPr>
  </w:p>
  <w:p w:rsidR="00BF1D50" w:rsidRDefault="00BF1D50">
    <w:pPr>
      <w:pStyle w:val="a6"/>
    </w:pPr>
  </w:p>
  <w:p w:rsidR="00BF1D50" w:rsidRDefault="00BF1D50">
    <w:pPr>
      <w:pStyle w:val="a6"/>
    </w:pPr>
  </w:p>
  <w:p w:rsidR="00BF1D50" w:rsidRDefault="00BF1D50">
    <w:pPr>
      <w:pStyle w:val="a6"/>
    </w:pPr>
  </w:p>
  <w:p w:rsidR="00BF1D50" w:rsidRDefault="00BF1D50">
    <w:pPr>
      <w:pStyle w:val="a6"/>
    </w:pPr>
  </w:p>
  <w:p w:rsidR="00BF1D50" w:rsidRDefault="00BF1D50">
    <w:pPr>
      <w:pStyle w:val="a6"/>
    </w:pPr>
  </w:p>
  <w:p w:rsidR="00BF1D50" w:rsidRDefault="00BF1D50">
    <w:pPr>
      <w:pStyle w:val="a6"/>
    </w:pPr>
  </w:p>
  <w:p w:rsidR="00BF1D50" w:rsidRDefault="00BF1D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D50" w:rsidRDefault="00BF1D50" w:rsidP="004630B2">
      <w:r>
        <w:separator/>
      </w:r>
    </w:p>
  </w:footnote>
  <w:footnote w:type="continuationSeparator" w:id="1">
    <w:p w:rsidR="00BF1D50" w:rsidRDefault="00BF1D50" w:rsidP="004630B2">
      <w:r>
        <w:continuationSeparator/>
      </w:r>
    </w:p>
  </w:footnote>
  <w:footnote w:id="2">
    <w:p w:rsidR="00BF1D50" w:rsidRPr="003B78B3" w:rsidRDefault="00BF1D50">
      <w:pPr>
        <w:pStyle w:val="af1"/>
        <w:rPr>
          <w:sz w:val="22"/>
          <w:szCs w:val="22"/>
        </w:rPr>
      </w:pPr>
      <w:r>
        <w:rPr>
          <w:rStyle w:val="af3"/>
        </w:rPr>
        <w:footnoteRef/>
      </w:r>
      <w:r w:rsidRPr="003B78B3">
        <w:t xml:space="preserve"> </w:t>
      </w:r>
      <w:r w:rsidRPr="003B78B3">
        <w:rPr>
          <w:rFonts w:ascii="Times New Roman" w:hAnsi="Times New Roman"/>
          <w:sz w:val="22"/>
          <w:szCs w:val="22"/>
        </w:rPr>
        <w:t>Газета «Промышленный еженедельник» http://www.promweekly.ru/archive/2009/pw9(282).pdf/</w:t>
      </w:r>
    </w:p>
  </w:footnote>
  <w:footnote w:id="3">
    <w:p w:rsidR="00BF1D50" w:rsidRPr="005146D8" w:rsidRDefault="00BF1D50" w:rsidP="004B51B0">
      <w:pPr>
        <w:pStyle w:val="af1"/>
        <w:jc w:val="both"/>
        <w:rPr>
          <w:rFonts w:ascii="Times New Roman" w:hAnsi="Times New Roman"/>
        </w:rPr>
      </w:pPr>
      <w:r>
        <w:rPr>
          <w:rStyle w:val="af3"/>
        </w:rPr>
        <w:footnoteRef/>
      </w:r>
      <w:r w:rsidRPr="005200EE">
        <w:t xml:space="preserve"> </w:t>
      </w:r>
      <w:r>
        <w:rPr>
          <w:rFonts w:ascii="Times New Roman" w:hAnsi="Times New Roman"/>
        </w:rPr>
        <w:t xml:space="preserve">Публичный доклад за 2011/2012 </w:t>
      </w:r>
      <w:proofErr w:type="spellStart"/>
      <w:r>
        <w:rPr>
          <w:rFonts w:ascii="Times New Roman" w:hAnsi="Times New Roman"/>
        </w:rPr>
        <w:t>уч</w:t>
      </w:r>
      <w:proofErr w:type="gramStart"/>
      <w:r>
        <w:rPr>
          <w:rFonts w:ascii="Times New Roman" w:hAnsi="Times New Roman"/>
        </w:rPr>
        <w:t>.г</w:t>
      </w:r>
      <w:proofErr w:type="gramEnd"/>
      <w:r>
        <w:rPr>
          <w:rFonts w:ascii="Times New Roman" w:hAnsi="Times New Roman"/>
        </w:rPr>
        <w:t>од</w:t>
      </w:r>
      <w:proofErr w:type="spellEnd"/>
      <w:r>
        <w:rPr>
          <w:rFonts w:ascii="Times New Roman" w:hAnsi="Times New Roman"/>
        </w:rPr>
        <w:t xml:space="preserve"> Казанского авиационно-технического колледжа. </w:t>
      </w:r>
      <w:r>
        <w:rPr>
          <w:rFonts w:ascii="Times New Roman" w:hAnsi="Times New Roman"/>
          <w:sz w:val="24"/>
          <w:szCs w:val="24"/>
        </w:rPr>
        <w:t>URL</w:t>
      </w:r>
      <w:r w:rsidRPr="005146D8">
        <w:rPr>
          <w:rFonts w:ascii="Times New Roman" w:hAnsi="Times New Roman"/>
          <w:sz w:val="24"/>
          <w:szCs w:val="24"/>
        </w:rPr>
        <w:t xml:space="preserve"> </w:t>
      </w:r>
      <w:hyperlink r:id="rId1" w:history="1">
        <w:r w:rsidRPr="006769EE">
          <w:rPr>
            <w:rStyle w:val="af4"/>
            <w:rFonts w:ascii="Times New Roman" w:hAnsi="Times New Roman"/>
            <w:color w:val="auto"/>
            <w:sz w:val="24"/>
            <w:szCs w:val="24"/>
            <w:u w:val="none"/>
          </w:rPr>
          <w:t>http</w:t>
        </w:r>
        <w:r w:rsidRPr="005146D8">
          <w:rPr>
            <w:rStyle w:val="af4"/>
            <w:rFonts w:ascii="Times New Roman" w:hAnsi="Times New Roman"/>
            <w:color w:val="auto"/>
            <w:sz w:val="24"/>
            <w:szCs w:val="24"/>
            <w:u w:val="none"/>
          </w:rPr>
          <w:t>://</w:t>
        </w:r>
      </w:hyperlink>
      <w:r w:rsidRPr="005146D8">
        <w:rPr>
          <w:rFonts w:ascii="Times New Roman" w:hAnsi="Times New Roman"/>
        </w:rPr>
        <w:t xml:space="preserve"> </w:t>
      </w:r>
      <w:proofErr w:type="spellStart"/>
      <w:r>
        <w:rPr>
          <w:rFonts w:ascii="Times New Roman" w:hAnsi="Times New Roman"/>
        </w:rPr>
        <w:t>kaviat</w:t>
      </w:r>
      <w:r w:rsidRPr="005146D8">
        <w:rPr>
          <w:rFonts w:ascii="Times New Roman" w:hAnsi="Times New Roman"/>
        </w:rPr>
        <w:t>.</w:t>
      </w:r>
      <w:r>
        <w:rPr>
          <w:rFonts w:ascii="Times New Roman" w:hAnsi="Times New Roman"/>
        </w:rPr>
        <w:t>ru</w:t>
      </w:r>
      <w:proofErr w:type="spellEnd"/>
    </w:p>
  </w:footnote>
  <w:footnote w:id="4">
    <w:p w:rsidR="00BF1D50" w:rsidRPr="00F74F38" w:rsidRDefault="00BF1D50" w:rsidP="000947FD">
      <w:pPr>
        <w:pStyle w:val="af1"/>
        <w:jc w:val="both"/>
      </w:pPr>
      <w:r>
        <w:rPr>
          <w:rStyle w:val="af3"/>
        </w:rPr>
        <w:footnoteRef/>
      </w:r>
      <w:r w:rsidRPr="00F74F38">
        <w:t xml:space="preserve"> </w:t>
      </w:r>
      <w:r>
        <w:t>Блинов В.И., Артамонова М.В. Чего ждут от профессионального образования в России /Вопросы образования, №1. 2012. – С.291-308.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890"/>
      <w:docPartObj>
        <w:docPartGallery w:val="Page Numbers (Top of Page)"/>
        <w:docPartUnique/>
      </w:docPartObj>
    </w:sdtPr>
    <w:sdtContent>
      <w:p w:rsidR="00BF1D50" w:rsidRDefault="00270376">
        <w:pPr>
          <w:pStyle w:val="ab"/>
          <w:jc w:val="center"/>
        </w:pPr>
        <w:fldSimple w:instr=" PAGE   \* MERGEFORMAT ">
          <w:r w:rsidR="001A0665">
            <w:rPr>
              <w:noProof/>
            </w:rPr>
            <w:t>99</w:t>
          </w:r>
        </w:fldSimple>
      </w:p>
    </w:sdtContent>
  </w:sdt>
  <w:p w:rsidR="00BF1D50" w:rsidRDefault="00BF1D50" w:rsidP="007A2BC2">
    <w:pPr>
      <w:pStyle w:val="ab"/>
      <w:tabs>
        <w:tab w:val="clear" w:pos="4677"/>
        <w:tab w:val="clear" w:pos="9355"/>
        <w:tab w:val="left" w:pos="261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50" w:rsidRDefault="00BF1D50">
    <w:pPr>
      <w:pStyle w:val="ab"/>
      <w:jc w:val="center"/>
    </w:pPr>
  </w:p>
  <w:p w:rsidR="00BF1D50" w:rsidRDefault="00BF1D5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18B9A0"/>
    <w:lvl w:ilvl="0">
      <w:numFmt w:val="decimal"/>
      <w:lvlText w:val="*"/>
      <w:lvlJc w:val="left"/>
    </w:lvl>
  </w:abstractNum>
  <w:abstractNum w:abstractNumId="1">
    <w:nsid w:val="07ED2D01"/>
    <w:multiLevelType w:val="multilevel"/>
    <w:tmpl w:val="E9E8097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0217B3A"/>
    <w:multiLevelType w:val="multilevel"/>
    <w:tmpl w:val="505673B4"/>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15C379A"/>
    <w:multiLevelType w:val="hybridMultilevel"/>
    <w:tmpl w:val="B85E946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F23FC6"/>
    <w:multiLevelType w:val="hybridMultilevel"/>
    <w:tmpl w:val="8B0AA0C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5">
    <w:nsid w:val="159D6F87"/>
    <w:multiLevelType w:val="hybridMultilevel"/>
    <w:tmpl w:val="DCDC6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C32E7"/>
    <w:multiLevelType w:val="multilevel"/>
    <w:tmpl w:val="21B20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366F3"/>
    <w:multiLevelType w:val="hybridMultilevel"/>
    <w:tmpl w:val="7226769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1B750B0B"/>
    <w:multiLevelType w:val="hybridMultilevel"/>
    <w:tmpl w:val="7FE6FCFE"/>
    <w:lvl w:ilvl="0" w:tplc="FD5C5DD0">
      <w:start w:val="1"/>
      <w:numFmt w:val="decimal"/>
      <w:lvlText w:val="%1."/>
      <w:lvlJc w:val="left"/>
      <w:pPr>
        <w:tabs>
          <w:tab w:val="num" w:pos="1800"/>
        </w:tabs>
        <w:ind w:left="1800" w:hanging="108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E5B2E5D"/>
    <w:multiLevelType w:val="hybridMultilevel"/>
    <w:tmpl w:val="6DDC031A"/>
    <w:lvl w:ilvl="0" w:tplc="EB50FCD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CC5DF7"/>
    <w:multiLevelType w:val="multilevel"/>
    <w:tmpl w:val="5366F5F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2986AC9"/>
    <w:multiLevelType w:val="hybridMultilevel"/>
    <w:tmpl w:val="B958D420"/>
    <w:lvl w:ilvl="0" w:tplc="7FBE1B4A">
      <w:start w:val="1"/>
      <w:numFmt w:val="bullet"/>
      <w:lvlText w:val=""/>
      <w:lvlJc w:val="left"/>
      <w:pPr>
        <w:tabs>
          <w:tab w:val="num" w:pos="1287"/>
        </w:tabs>
        <w:ind w:left="1287" w:hanging="360"/>
      </w:pPr>
      <w:rPr>
        <w:rFonts w:ascii="Symbol" w:hAnsi="Symbol" w:cs="Symbol" w:hint="default"/>
        <w:sz w:val="20"/>
        <w:szCs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D0546B9"/>
    <w:multiLevelType w:val="hybridMultilevel"/>
    <w:tmpl w:val="ED768408"/>
    <w:lvl w:ilvl="0" w:tplc="78667218">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2D817076"/>
    <w:multiLevelType w:val="multilevel"/>
    <w:tmpl w:val="7FFA1B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DE3198C"/>
    <w:multiLevelType w:val="hybridMultilevel"/>
    <w:tmpl w:val="028E431A"/>
    <w:lvl w:ilvl="0" w:tplc="E4424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D40573"/>
    <w:multiLevelType w:val="hybridMultilevel"/>
    <w:tmpl w:val="F53CC4EA"/>
    <w:lvl w:ilvl="0" w:tplc="11160066">
      <w:start w:val="1"/>
      <w:numFmt w:val="bullet"/>
      <w:lvlText w:val=""/>
      <w:lvlJc w:val="left"/>
      <w:pPr>
        <w:tabs>
          <w:tab w:val="num" w:pos="714"/>
        </w:tabs>
        <w:ind w:left="714" w:hanging="357"/>
      </w:pPr>
      <w:rPr>
        <w:rFonts w:ascii="Symbol" w:hAnsi="Symbol" w:cs="Symbol" w:hint="default"/>
      </w:rPr>
    </w:lvl>
    <w:lvl w:ilvl="1" w:tplc="49CA6254">
      <w:start w:val="1"/>
      <w:numFmt w:val="bullet"/>
      <w:lvlText w:val="•"/>
      <w:lvlJc w:val="left"/>
      <w:pPr>
        <w:tabs>
          <w:tab w:val="num" w:pos="1794"/>
        </w:tabs>
        <w:ind w:left="1794" w:hanging="357"/>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05124E"/>
    <w:multiLevelType w:val="hybridMultilevel"/>
    <w:tmpl w:val="D2EC364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38280DDD"/>
    <w:multiLevelType w:val="hybridMultilevel"/>
    <w:tmpl w:val="05807C0A"/>
    <w:lvl w:ilvl="0" w:tplc="786672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A2731CB"/>
    <w:multiLevelType w:val="hybridMultilevel"/>
    <w:tmpl w:val="E3D635C2"/>
    <w:lvl w:ilvl="0" w:tplc="AA0E7516">
      <w:start w:val="1"/>
      <w:numFmt w:val="bullet"/>
      <w:lvlText w:val=""/>
      <w:lvlJc w:val="left"/>
      <w:pPr>
        <w:tabs>
          <w:tab w:val="num" w:pos="284"/>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CDB5132"/>
    <w:multiLevelType w:val="hybridMultilevel"/>
    <w:tmpl w:val="01E894FA"/>
    <w:lvl w:ilvl="0" w:tplc="E160CE1E">
      <w:start w:val="1"/>
      <w:numFmt w:val="bullet"/>
      <w:lvlText w:val="•"/>
      <w:lvlJc w:val="left"/>
      <w:pPr>
        <w:tabs>
          <w:tab w:val="num" w:pos="720"/>
        </w:tabs>
        <w:ind w:left="720" w:hanging="360"/>
      </w:pPr>
      <w:rPr>
        <w:rFonts w:ascii="Times New Roman" w:hAnsi="Times New Roman" w:cs="Times New Roman" w:hint="default"/>
      </w:rPr>
    </w:lvl>
    <w:lvl w:ilvl="1" w:tplc="B812335A">
      <w:start w:val="1"/>
      <w:numFmt w:val="bullet"/>
      <w:lvlText w:val="-"/>
      <w:lvlJc w:val="left"/>
      <w:pPr>
        <w:tabs>
          <w:tab w:val="num" w:pos="1080"/>
        </w:tabs>
        <w:ind w:left="1080"/>
      </w:pPr>
      <w:rPr>
        <w:rFonts w:ascii="Verdana" w:hAnsi="Verdana" w:cs="Verdana" w:hint="default"/>
      </w:rPr>
    </w:lvl>
    <w:lvl w:ilvl="2" w:tplc="8D581390">
      <w:start w:val="1"/>
      <w:numFmt w:val="bullet"/>
      <w:lvlText w:val=""/>
      <w:lvlJc w:val="left"/>
      <w:pPr>
        <w:tabs>
          <w:tab w:val="num" w:pos="1913"/>
        </w:tabs>
        <w:ind w:left="1970" w:hanging="170"/>
      </w:pPr>
      <w:rPr>
        <w:rFonts w:ascii="Symbol" w:hAnsi="Symbol" w:cs="Symbol" w:hint="default"/>
        <w:color w:val="auto"/>
      </w:rPr>
    </w:lvl>
    <w:lvl w:ilvl="3" w:tplc="0F3E3EA6">
      <w:start w:val="1"/>
      <w:numFmt w:val="bullet"/>
      <w:lvlText w:val="•"/>
      <w:lvlJc w:val="left"/>
      <w:pPr>
        <w:tabs>
          <w:tab w:val="num" w:pos="2880"/>
        </w:tabs>
        <w:ind w:left="2880" w:hanging="360"/>
      </w:pPr>
      <w:rPr>
        <w:rFonts w:ascii="Times New Roman" w:hAnsi="Times New Roman" w:cs="Times New Roman" w:hint="default"/>
      </w:rPr>
    </w:lvl>
    <w:lvl w:ilvl="4" w:tplc="B34ACFE0">
      <w:start w:val="1"/>
      <w:numFmt w:val="bullet"/>
      <w:lvlText w:val="•"/>
      <w:lvlJc w:val="left"/>
      <w:pPr>
        <w:tabs>
          <w:tab w:val="num" w:pos="3600"/>
        </w:tabs>
        <w:ind w:left="3600" w:hanging="360"/>
      </w:pPr>
      <w:rPr>
        <w:rFonts w:ascii="Times New Roman" w:hAnsi="Times New Roman" w:cs="Times New Roman" w:hint="default"/>
      </w:rPr>
    </w:lvl>
    <w:lvl w:ilvl="5" w:tplc="5B2E5820">
      <w:start w:val="1"/>
      <w:numFmt w:val="bullet"/>
      <w:lvlText w:val="•"/>
      <w:lvlJc w:val="left"/>
      <w:pPr>
        <w:tabs>
          <w:tab w:val="num" w:pos="4320"/>
        </w:tabs>
        <w:ind w:left="4320" w:hanging="360"/>
      </w:pPr>
      <w:rPr>
        <w:rFonts w:ascii="Times New Roman" w:hAnsi="Times New Roman" w:cs="Times New Roman" w:hint="default"/>
      </w:rPr>
    </w:lvl>
    <w:lvl w:ilvl="6" w:tplc="39189602">
      <w:start w:val="1"/>
      <w:numFmt w:val="bullet"/>
      <w:lvlText w:val="•"/>
      <w:lvlJc w:val="left"/>
      <w:pPr>
        <w:tabs>
          <w:tab w:val="num" w:pos="5040"/>
        </w:tabs>
        <w:ind w:left="5040" w:hanging="360"/>
      </w:pPr>
      <w:rPr>
        <w:rFonts w:ascii="Times New Roman" w:hAnsi="Times New Roman" w:cs="Times New Roman" w:hint="default"/>
      </w:rPr>
    </w:lvl>
    <w:lvl w:ilvl="7" w:tplc="4FE4714E">
      <w:start w:val="1"/>
      <w:numFmt w:val="bullet"/>
      <w:lvlText w:val="•"/>
      <w:lvlJc w:val="left"/>
      <w:pPr>
        <w:tabs>
          <w:tab w:val="num" w:pos="5760"/>
        </w:tabs>
        <w:ind w:left="5760" w:hanging="360"/>
      </w:pPr>
      <w:rPr>
        <w:rFonts w:ascii="Times New Roman" w:hAnsi="Times New Roman" w:cs="Times New Roman" w:hint="default"/>
      </w:rPr>
    </w:lvl>
    <w:lvl w:ilvl="8" w:tplc="1EC26B5C">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3CF300FE"/>
    <w:multiLevelType w:val="hybridMultilevel"/>
    <w:tmpl w:val="81286314"/>
    <w:lvl w:ilvl="0" w:tplc="481235F4">
      <w:start w:val="1"/>
      <w:numFmt w:val="bullet"/>
      <w:lvlText w:val=""/>
      <w:lvlJc w:val="left"/>
      <w:pPr>
        <w:tabs>
          <w:tab w:val="num" w:pos="510"/>
        </w:tabs>
        <w:ind w:left="567" w:hanging="567"/>
      </w:pPr>
      <w:rPr>
        <w:rFonts w:ascii="Symbol" w:hAnsi="Symbol" w:hint="default"/>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21">
    <w:nsid w:val="411C7DE9"/>
    <w:multiLevelType w:val="hybridMultilevel"/>
    <w:tmpl w:val="31C224D0"/>
    <w:lvl w:ilvl="0" w:tplc="52F61258">
      <w:start w:val="1"/>
      <w:numFmt w:val="bullet"/>
      <w:lvlText w:val="•"/>
      <w:lvlJc w:val="left"/>
      <w:pPr>
        <w:tabs>
          <w:tab w:val="num" w:pos="113"/>
        </w:tabs>
        <w:ind w:left="170" w:hanging="170"/>
      </w:pPr>
      <w:rPr>
        <w:rFonts w:ascii="Times New Roman" w:hAnsi="Times New Roman" w:cs="Times New Roman" w:hint="default"/>
      </w:rPr>
    </w:lvl>
    <w:lvl w:ilvl="1" w:tplc="04190003">
      <w:start w:val="1"/>
      <w:numFmt w:val="bullet"/>
      <w:lvlText w:val="o"/>
      <w:lvlJc w:val="left"/>
      <w:pPr>
        <w:tabs>
          <w:tab w:val="num" w:pos="2293"/>
        </w:tabs>
        <w:ind w:left="2293" w:hanging="360"/>
      </w:pPr>
      <w:rPr>
        <w:rFonts w:ascii="Courier New" w:hAnsi="Courier New" w:cs="Courier New" w:hint="default"/>
      </w:rPr>
    </w:lvl>
    <w:lvl w:ilvl="2" w:tplc="04190005">
      <w:start w:val="1"/>
      <w:numFmt w:val="bullet"/>
      <w:lvlText w:val=""/>
      <w:lvlJc w:val="left"/>
      <w:pPr>
        <w:tabs>
          <w:tab w:val="num" w:pos="3013"/>
        </w:tabs>
        <w:ind w:left="3013" w:hanging="360"/>
      </w:pPr>
      <w:rPr>
        <w:rFonts w:ascii="Wingdings" w:hAnsi="Wingdings" w:cs="Wingdings" w:hint="default"/>
      </w:rPr>
    </w:lvl>
    <w:lvl w:ilvl="3" w:tplc="04190001">
      <w:start w:val="1"/>
      <w:numFmt w:val="bullet"/>
      <w:lvlText w:val=""/>
      <w:lvlJc w:val="left"/>
      <w:pPr>
        <w:tabs>
          <w:tab w:val="num" w:pos="3733"/>
        </w:tabs>
        <w:ind w:left="3733" w:hanging="360"/>
      </w:pPr>
      <w:rPr>
        <w:rFonts w:ascii="Symbol" w:hAnsi="Symbol" w:cs="Symbol" w:hint="default"/>
      </w:rPr>
    </w:lvl>
    <w:lvl w:ilvl="4" w:tplc="04190003">
      <w:start w:val="1"/>
      <w:numFmt w:val="bullet"/>
      <w:lvlText w:val="o"/>
      <w:lvlJc w:val="left"/>
      <w:pPr>
        <w:tabs>
          <w:tab w:val="num" w:pos="4453"/>
        </w:tabs>
        <w:ind w:left="4453" w:hanging="360"/>
      </w:pPr>
      <w:rPr>
        <w:rFonts w:ascii="Courier New" w:hAnsi="Courier New" w:cs="Courier New" w:hint="default"/>
      </w:rPr>
    </w:lvl>
    <w:lvl w:ilvl="5" w:tplc="04190005">
      <w:start w:val="1"/>
      <w:numFmt w:val="bullet"/>
      <w:lvlText w:val=""/>
      <w:lvlJc w:val="left"/>
      <w:pPr>
        <w:tabs>
          <w:tab w:val="num" w:pos="5173"/>
        </w:tabs>
        <w:ind w:left="5173" w:hanging="360"/>
      </w:pPr>
      <w:rPr>
        <w:rFonts w:ascii="Wingdings" w:hAnsi="Wingdings" w:cs="Wingdings" w:hint="default"/>
      </w:rPr>
    </w:lvl>
    <w:lvl w:ilvl="6" w:tplc="04190001">
      <w:start w:val="1"/>
      <w:numFmt w:val="bullet"/>
      <w:lvlText w:val=""/>
      <w:lvlJc w:val="left"/>
      <w:pPr>
        <w:tabs>
          <w:tab w:val="num" w:pos="5893"/>
        </w:tabs>
        <w:ind w:left="5893" w:hanging="360"/>
      </w:pPr>
      <w:rPr>
        <w:rFonts w:ascii="Symbol" w:hAnsi="Symbol" w:cs="Symbol" w:hint="default"/>
      </w:rPr>
    </w:lvl>
    <w:lvl w:ilvl="7" w:tplc="04190003">
      <w:start w:val="1"/>
      <w:numFmt w:val="bullet"/>
      <w:lvlText w:val="o"/>
      <w:lvlJc w:val="left"/>
      <w:pPr>
        <w:tabs>
          <w:tab w:val="num" w:pos="6613"/>
        </w:tabs>
        <w:ind w:left="6613" w:hanging="360"/>
      </w:pPr>
      <w:rPr>
        <w:rFonts w:ascii="Courier New" w:hAnsi="Courier New" w:cs="Courier New" w:hint="default"/>
      </w:rPr>
    </w:lvl>
    <w:lvl w:ilvl="8" w:tplc="04190005">
      <w:start w:val="1"/>
      <w:numFmt w:val="bullet"/>
      <w:lvlText w:val=""/>
      <w:lvlJc w:val="left"/>
      <w:pPr>
        <w:tabs>
          <w:tab w:val="num" w:pos="7333"/>
        </w:tabs>
        <w:ind w:left="7333" w:hanging="360"/>
      </w:pPr>
      <w:rPr>
        <w:rFonts w:ascii="Wingdings" w:hAnsi="Wingdings" w:cs="Wingdings" w:hint="default"/>
      </w:rPr>
    </w:lvl>
  </w:abstractNum>
  <w:abstractNum w:abstractNumId="22">
    <w:nsid w:val="451F6A5D"/>
    <w:multiLevelType w:val="hybridMultilevel"/>
    <w:tmpl w:val="6E308618"/>
    <w:lvl w:ilvl="0" w:tplc="04190001">
      <w:start w:val="1"/>
      <w:numFmt w:val="bullet"/>
      <w:lvlText w:val=""/>
      <w:lvlJc w:val="left"/>
      <w:pPr>
        <w:ind w:left="1452" w:hanging="885"/>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B87FE8"/>
    <w:multiLevelType w:val="hybridMultilevel"/>
    <w:tmpl w:val="544EAC56"/>
    <w:lvl w:ilvl="0" w:tplc="786672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237596F"/>
    <w:multiLevelType w:val="hybridMultilevel"/>
    <w:tmpl w:val="37F89ADA"/>
    <w:lvl w:ilvl="0" w:tplc="11D46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34E1B50"/>
    <w:multiLevelType w:val="hybridMultilevel"/>
    <w:tmpl w:val="049655CE"/>
    <w:lvl w:ilvl="0" w:tplc="83DC271E">
      <w:start w:val="1"/>
      <w:numFmt w:val="bullet"/>
      <w:lvlText w:val=""/>
      <w:lvlJc w:val="left"/>
      <w:pPr>
        <w:tabs>
          <w:tab w:val="num" w:pos="794"/>
        </w:tabs>
        <w:ind w:left="794" w:hanging="11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651196F"/>
    <w:multiLevelType w:val="multilevel"/>
    <w:tmpl w:val="8750756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8557CAB"/>
    <w:multiLevelType w:val="hybridMultilevel"/>
    <w:tmpl w:val="5E345C30"/>
    <w:lvl w:ilvl="0" w:tplc="E5A0DE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AE453D"/>
    <w:multiLevelType w:val="hybridMultilevel"/>
    <w:tmpl w:val="B0D8FE0C"/>
    <w:lvl w:ilvl="0" w:tplc="52F61258">
      <w:start w:val="1"/>
      <w:numFmt w:val="bullet"/>
      <w:lvlText w:val="•"/>
      <w:lvlJc w:val="left"/>
      <w:pPr>
        <w:tabs>
          <w:tab w:val="num" w:pos="700"/>
        </w:tabs>
        <w:ind w:left="757" w:hanging="17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9">
    <w:nsid w:val="5D694201"/>
    <w:multiLevelType w:val="hybridMultilevel"/>
    <w:tmpl w:val="AF68968C"/>
    <w:lvl w:ilvl="0" w:tplc="204E9ED2">
      <w:start w:val="1"/>
      <w:numFmt w:val="bullet"/>
      <w:lvlText w:val="-"/>
      <w:lvlJc w:val="left"/>
      <w:pPr>
        <w:tabs>
          <w:tab w:val="num" w:pos="57"/>
        </w:tabs>
        <w:ind w:left="57" w:hanging="57"/>
      </w:pPr>
      <w:rPr>
        <w:rFonts w:ascii="Verdana" w:hAnsi="Verdana" w:cs="Verdana" w:hint="default"/>
      </w:rPr>
    </w:lvl>
    <w:lvl w:ilvl="1" w:tplc="04190003">
      <w:start w:val="1"/>
      <w:numFmt w:val="bullet"/>
      <w:lvlText w:val="o"/>
      <w:lvlJc w:val="left"/>
      <w:pPr>
        <w:tabs>
          <w:tab w:val="num" w:pos="2293"/>
        </w:tabs>
        <w:ind w:left="2293" w:hanging="360"/>
      </w:pPr>
      <w:rPr>
        <w:rFonts w:ascii="Courier New" w:hAnsi="Courier New" w:cs="Courier New" w:hint="default"/>
      </w:rPr>
    </w:lvl>
    <w:lvl w:ilvl="2" w:tplc="04190005">
      <w:start w:val="1"/>
      <w:numFmt w:val="bullet"/>
      <w:lvlText w:val=""/>
      <w:lvlJc w:val="left"/>
      <w:pPr>
        <w:tabs>
          <w:tab w:val="num" w:pos="3013"/>
        </w:tabs>
        <w:ind w:left="3013" w:hanging="360"/>
      </w:pPr>
      <w:rPr>
        <w:rFonts w:ascii="Wingdings" w:hAnsi="Wingdings" w:cs="Wingdings" w:hint="default"/>
      </w:rPr>
    </w:lvl>
    <w:lvl w:ilvl="3" w:tplc="04190001">
      <w:start w:val="1"/>
      <w:numFmt w:val="bullet"/>
      <w:lvlText w:val=""/>
      <w:lvlJc w:val="left"/>
      <w:pPr>
        <w:tabs>
          <w:tab w:val="num" w:pos="3733"/>
        </w:tabs>
        <w:ind w:left="3733" w:hanging="360"/>
      </w:pPr>
      <w:rPr>
        <w:rFonts w:ascii="Symbol" w:hAnsi="Symbol" w:cs="Symbol" w:hint="default"/>
      </w:rPr>
    </w:lvl>
    <w:lvl w:ilvl="4" w:tplc="04190003">
      <w:start w:val="1"/>
      <w:numFmt w:val="bullet"/>
      <w:lvlText w:val="o"/>
      <w:lvlJc w:val="left"/>
      <w:pPr>
        <w:tabs>
          <w:tab w:val="num" w:pos="4453"/>
        </w:tabs>
        <w:ind w:left="4453" w:hanging="360"/>
      </w:pPr>
      <w:rPr>
        <w:rFonts w:ascii="Courier New" w:hAnsi="Courier New" w:cs="Courier New" w:hint="default"/>
      </w:rPr>
    </w:lvl>
    <w:lvl w:ilvl="5" w:tplc="04190005">
      <w:start w:val="1"/>
      <w:numFmt w:val="bullet"/>
      <w:lvlText w:val=""/>
      <w:lvlJc w:val="left"/>
      <w:pPr>
        <w:tabs>
          <w:tab w:val="num" w:pos="5173"/>
        </w:tabs>
        <w:ind w:left="5173" w:hanging="360"/>
      </w:pPr>
      <w:rPr>
        <w:rFonts w:ascii="Wingdings" w:hAnsi="Wingdings" w:cs="Wingdings" w:hint="default"/>
      </w:rPr>
    </w:lvl>
    <w:lvl w:ilvl="6" w:tplc="04190001">
      <w:start w:val="1"/>
      <w:numFmt w:val="bullet"/>
      <w:lvlText w:val=""/>
      <w:lvlJc w:val="left"/>
      <w:pPr>
        <w:tabs>
          <w:tab w:val="num" w:pos="5893"/>
        </w:tabs>
        <w:ind w:left="5893" w:hanging="360"/>
      </w:pPr>
      <w:rPr>
        <w:rFonts w:ascii="Symbol" w:hAnsi="Symbol" w:cs="Symbol" w:hint="default"/>
      </w:rPr>
    </w:lvl>
    <w:lvl w:ilvl="7" w:tplc="04190003">
      <w:start w:val="1"/>
      <w:numFmt w:val="bullet"/>
      <w:lvlText w:val="o"/>
      <w:lvlJc w:val="left"/>
      <w:pPr>
        <w:tabs>
          <w:tab w:val="num" w:pos="6613"/>
        </w:tabs>
        <w:ind w:left="6613" w:hanging="360"/>
      </w:pPr>
      <w:rPr>
        <w:rFonts w:ascii="Courier New" w:hAnsi="Courier New" w:cs="Courier New" w:hint="default"/>
      </w:rPr>
    </w:lvl>
    <w:lvl w:ilvl="8" w:tplc="04190005">
      <w:start w:val="1"/>
      <w:numFmt w:val="bullet"/>
      <w:lvlText w:val=""/>
      <w:lvlJc w:val="left"/>
      <w:pPr>
        <w:tabs>
          <w:tab w:val="num" w:pos="7333"/>
        </w:tabs>
        <w:ind w:left="7333" w:hanging="360"/>
      </w:pPr>
      <w:rPr>
        <w:rFonts w:ascii="Wingdings" w:hAnsi="Wingdings" w:cs="Wingdings" w:hint="default"/>
      </w:rPr>
    </w:lvl>
  </w:abstractNum>
  <w:abstractNum w:abstractNumId="30">
    <w:nsid w:val="5EEB361E"/>
    <w:multiLevelType w:val="hybridMultilevel"/>
    <w:tmpl w:val="CA1887DC"/>
    <w:lvl w:ilvl="0" w:tplc="5DC843B0">
      <w:start w:val="1"/>
      <w:numFmt w:val="decimal"/>
      <w:lvlText w:val="%1."/>
      <w:lvlJc w:val="left"/>
      <w:pPr>
        <w:tabs>
          <w:tab w:val="num" w:pos="720"/>
        </w:tabs>
        <w:ind w:left="720" w:hanging="360"/>
      </w:pPr>
      <w:rPr>
        <w:rFonts w:hint="default"/>
      </w:rPr>
    </w:lvl>
    <w:lvl w:ilvl="1" w:tplc="B3CACFC6">
      <w:numFmt w:val="bullet"/>
      <w:lvlText w:val="-"/>
      <w:lvlJc w:val="left"/>
      <w:pPr>
        <w:tabs>
          <w:tab w:val="num" w:pos="1440"/>
        </w:tabs>
        <w:ind w:left="1440" w:hanging="360"/>
      </w:pPr>
      <w:rPr>
        <w:rFonts w:ascii="Times New Roman" w:eastAsia="Times New Roman" w:hAnsi="Times New Roman" w:hint="default"/>
      </w:rPr>
    </w:lvl>
    <w:lvl w:ilvl="2" w:tplc="5DC843B0">
      <w:start w:val="2"/>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F976BDC"/>
    <w:multiLevelType w:val="multilevel"/>
    <w:tmpl w:val="4A9CCD5C"/>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9E460D"/>
    <w:multiLevelType w:val="hybridMultilevel"/>
    <w:tmpl w:val="0748A5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15B219C"/>
    <w:multiLevelType w:val="hybridMultilevel"/>
    <w:tmpl w:val="4E441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D6217C"/>
    <w:multiLevelType w:val="hybridMultilevel"/>
    <w:tmpl w:val="B85E946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5F7763E"/>
    <w:multiLevelType w:val="multilevel"/>
    <w:tmpl w:val="E73EF5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8EA304B"/>
    <w:multiLevelType w:val="hybridMultilevel"/>
    <w:tmpl w:val="B5FC0188"/>
    <w:lvl w:ilvl="0" w:tplc="B3CACFC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97B658A"/>
    <w:multiLevelType w:val="singleLevel"/>
    <w:tmpl w:val="4AFAAD3A"/>
    <w:lvl w:ilvl="0">
      <w:start w:val="1"/>
      <w:numFmt w:val="decimal"/>
      <w:lvlText w:val="%1)"/>
      <w:lvlJc w:val="left"/>
      <w:pPr>
        <w:tabs>
          <w:tab w:val="num" w:pos="360"/>
        </w:tabs>
        <w:ind w:left="360" w:hanging="360"/>
      </w:pPr>
    </w:lvl>
  </w:abstractNum>
  <w:abstractNum w:abstractNumId="38">
    <w:nsid w:val="73F0095D"/>
    <w:multiLevelType w:val="hybridMultilevel"/>
    <w:tmpl w:val="60ECA7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340794"/>
    <w:multiLevelType w:val="hybridMultilevel"/>
    <w:tmpl w:val="6DDC031A"/>
    <w:lvl w:ilvl="0" w:tplc="EB50FCD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BF5790"/>
    <w:multiLevelType w:val="hybridMultilevel"/>
    <w:tmpl w:val="5B90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EC3E86"/>
    <w:multiLevelType w:val="hybridMultilevel"/>
    <w:tmpl w:val="BD2CC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FB4023E"/>
    <w:multiLevelType w:val="hybridMultilevel"/>
    <w:tmpl w:val="35C07D8C"/>
    <w:lvl w:ilvl="0" w:tplc="D032B5CA">
      <w:start w:val="1"/>
      <w:numFmt w:val="bullet"/>
      <w:lvlText w:val="•"/>
      <w:lvlJc w:val="left"/>
      <w:pPr>
        <w:tabs>
          <w:tab w:val="num" w:pos="720"/>
        </w:tabs>
        <w:ind w:left="720" w:hanging="360"/>
      </w:pPr>
      <w:rPr>
        <w:rFonts w:ascii="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8D3227DC">
      <w:start w:val="1"/>
      <w:numFmt w:val="bullet"/>
      <w:lvlText w:val="•"/>
      <w:lvlJc w:val="left"/>
      <w:pPr>
        <w:tabs>
          <w:tab w:val="num" w:pos="2160"/>
        </w:tabs>
        <w:ind w:left="2160" w:hanging="360"/>
      </w:pPr>
      <w:rPr>
        <w:rFonts w:ascii="Times New Roman" w:hAnsi="Times New Roman" w:cs="Times New Roman" w:hint="default"/>
      </w:rPr>
    </w:lvl>
    <w:lvl w:ilvl="3" w:tplc="99F6038A">
      <w:start w:val="1"/>
      <w:numFmt w:val="bullet"/>
      <w:lvlText w:val="•"/>
      <w:lvlJc w:val="left"/>
      <w:pPr>
        <w:tabs>
          <w:tab w:val="num" w:pos="2880"/>
        </w:tabs>
        <w:ind w:left="2880" w:hanging="360"/>
      </w:pPr>
      <w:rPr>
        <w:rFonts w:ascii="Times New Roman" w:hAnsi="Times New Roman" w:cs="Times New Roman" w:hint="default"/>
      </w:rPr>
    </w:lvl>
    <w:lvl w:ilvl="4" w:tplc="322C0766">
      <w:start w:val="1"/>
      <w:numFmt w:val="bullet"/>
      <w:lvlText w:val="•"/>
      <w:lvlJc w:val="left"/>
      <w:pPr>
        <w:tabs>
          <w:tab w:val="num" w:pos="3600"/>
        </w:tabs>
        <w:ind w:left="3600" w:hanging="360"/>
      </w:pPr>
      <w:rPr>
        <w:rFonts w:ascii="Times New Roman" w:hAnsi="Times New Roman" w:cs="Times New Roman" w:hint="default"/>
      </w:rPr>
    </w:lvl>
    <w:lvl w:ilvl="5" w:tplc="2C3EA1D6">
      <w:start w:val="1"/>
      <w:numFmt w:val="bullet"/>
      <w:lvlText w:val="•"/>
      <w:lvlJc w:val="left"/>
      <w:pPr>
        <w:tabs>
          <w:tab w:val="num" w:pos="4320"/>
        </w:tabs>
        <w:ind w:left="4320" w:hanging="360"/>
      </w:pPr>
      <w:rPr>
        <w:rFonts w:ascii="Times New Roman" w:hAnsi="Times New Roman" w:cs="Times New Roman" w:hint="default"/>
      </w:rPr>
    </w:lvl>
    <w:lvl w:ilvl="6" w:tplc="12300B08">
      <w:start w:val="1"/>
      <w:numFmt w:val="bullet"/>
      <w:lvlText w:val="•"/>
      <w:lvlJc w:val="left"/>
      <w:pPr>
        <w:tabs>
          <w:tab w:val="num" w:pos="5040"/>
        </w:tabs>
        <w:ind w:left="5040" w:hanging="360"/>
      </w:pPr>
      <w:rPr>
        <w:rFonts w:ascii="Times New Roman" w:hAnsi="Times New Roman" w:cs="Times New Roman" w:hint="default"/>
      </w:rPr>
    </w:lvl>
    <w:lvl w:ilvl="7" w:tplc="76421E04">
      <w:start w:val="1"/>
      <w:numFmt w:val="bullet"/>
      <w:lvlText w:val="•"/>
      <w:lvlJc w:val="left"/>
      <w:pPr>
        <w:tabs>
          <w:tab w:val="num" w:pos="5760"/>
        </w:tabs>
        <w:ind w:left="5760" w:hanging="360"/>
      </w:pPr>
      <w:rPr>
        <w:rFonts w:ascii="Times New Roman" w:hAnsi="Times New Roman" w:cs="Times New Roman" w:hint="default"/>
      </w:rPr>
    </w:lvl>
    <w:lvl w:ilvl="8" w:tplc="F274037A">
      <w:start w:val="1"/>
      <w:numFmt w:val="bullet"/>
      <w:lvlText w:val="•"/>
      <w:lvlJc w:val="left"/>
      <w:pPr>
        <w:tabs>
          <w:tab w:val="num" w:pos="6480"/>
        </w:tabs>
        <w:ind w:left="6480" w:hanging="360"/>
      </w:pPr>
      <w:rPr>
        <w:rFonts w:ascii="Times New Roman" w:hAnsi="Times New Roman" w:cs="Times New Roman" w:hint="default"/>
      </w:rPr>
    </w:lvl>
  </w:abstractNum>
  <w:abstractNum w:abstractNumId="43">
    <w:nsid w:val="7FC57D9F"/>
    <w:multiLevelType w:val="hybridMultilevel"/>
    <w:tmpl w:val="76645BFA"/>
    <w:lvl w:ilvl="0" w:tplc="04190005">
      <w:start w:val="1"/>
      <w:numFmt w:val="bullet"/>
      <w:lvlText w:val=""/>
      <w:lvlJc w:val="left"/>
      <w:pPr>
        <w:tabs>
          <w:tab w:val="num" w:pos="644"/>
        </w:tabs>
        <w:ind w:left="644" w:hanging="360"/>
      </w:pPr>
      <w:rPr>
        <w:rFonts w:ascii="Wingdings" w:hAnsi="Wingdings" w:cs="Wingdings" w:hint="default"/>
      </w:rPr>
    </w:lvl>
    <w:lvl w:ilvl="1" w:tplc="122ECF00">
      <w:start w:val="1"/>
      <w:numFmt w:val="bullet"/>
      <w:lvlText w:val="•"/>
      <w:lvlJc w:val="left"/>
      <w:pPr>
        <w:tabs>
          <w:tab w:val="num" w:pos="1364"/>
        </w:tabs>
        <w:ind w:left="1364" w:hanging="360"/>
      </w:pPr>
      <w:rPr>
        <w:rFonts w:ascii="Times New Roman" w:hAnsi="Times New Roman" w:cs="Times New Roman" w:hint="default"/>
      </w:rPr>
    </w:lvl>
    <w:lvl w:ilvl="2" w:tplc="EFC87B3A">
      <w:start w:val="1"/>
      <w:numFmt w:val="bullet"/>
      <w:lvlText w:val="•"/>
      <w:lvlJc w:val="left"/>
      <w:pPr>
        <w:tabs>
          <w:tab w:val="num" w:pos="2084"/>
        </w:tabs>
        <w:ind w:left="2084" w:hanging="360"/>
      </w:pPr>
      <w:rPr>
        <w:rFonts w:ascii="Times New Roman" w:hAnsi="Times New Roman" w:cs="Times New Roman" w:hint="default"/>
      </w:rPr>
    </w:lvl>
    <w:lvl w:ilvl="3" w:tplc="DED2BA56">
      <w:start w:val="1"/>
      <w:numFmt w:val="bullet"/>
      <w:lvlText w:val="•"/>
      <w:lvlJc w:val="left"/>
      <w:pPr>
        <w:tabs>
          <w:tab w:val="num" w:pos="2804"/>
        </w:tabs>
        <w:ind w:left="2804" w:hanging="360"/>
      </w:pPr>
      <w:rPr>
        <w:rFonts w:ascii="Times New Roman" w:hAnsi="Times New Roman" w:cs="Times New Roman" w:hint="default"/>
      </w:rPr>
    </w:lvl>
    <w:lvl w:ilvl="4" w:tplc="0E3C7054">
      <w:start w:val="1"/>
      <w:numFmt w:val="bullet"/>
      <w:lvlText w:val="•"/>
      <w:lvlJc w:val="left"/>
      <w:pPr>
        <w:tabs>
          <w:tab w:val="num" w:pos="3524"/>
        </w:tabs>
        <w:ind w:left="3524" w:hanging="360"/>
      </w:pPr>
      <w:rPr>
        <w:rFonts w:ascii="Times New Roman" w:hAnsi="Times New Roman" w:cs="Times New Roman" w:hint="default"/>
      </w:rPr>
    </w:lvl>
    <w:lvl w:ilvl="5" w:tplc="AA9CCE50">
      <w:start w:val="1"/>
      <w:numFmt w:val="bullet"/>
      <w:lvlText w:val="•"/>
      <w:lvlJc w:val="left"/>
      <w:pPr>
        <w:tabs>
          <w:tab w:val="num" w:pos="4244"/>
        </w:tabs>
        <w:ind w:left="4244" w:hanging="360"/>
      </w:pPr>
      <w:rPr>
        <w:rFonts w:ascii="Times New Roman" w:hAnsi="Times New Roman" w:cs="Times New Roman" w:hint="default"/>
      </w:rPr>
    </w:lvl>
    <w:lvl w:ilvl="6" w:tplc="6BB0A896">
      <w:start w:val="1"/>
      <w:numFmt w:val="bullet"/>
      <w:lvlText w:val="•"/>
      <w:lvlJc w:val="left"/>
      <w:pPr>
        <w:tabs>
          <w:tab w:val="num" w:pos="4964"/>
        </w:tabs>
        <w:ind w:left="4964" w:hanging="360"/>
      </w:pPr>
      <w:rPr>
        <w:rFonts w:ascii="Times New Roman" w:hAnsi="Times New Roman" w:cs="Times New Roman" w:hint="default"/>
      </w:rPr>
    </w:lvl>
    <w:lvl w:ilvl="7" w:tplc="FFA62E30">
      <w:start w:val="1"/>
      <w:numFmt w:val="bullet"/>
      <w:lvlText w:val="•"/>
      <w:lvlJc w:val="left"/>
      <w:pPr>
        <w:tabs>
          <w:tab w:val="num" w:pos="5684"/>
        </w:tabs>
        <w:ind w:left="5684" w:hanging="360"/>
      </w:pPr>
      <w:rPr>
        <w:rFonts w:ascii="Times New Roman" w:hAnsi="Times New Roman" w:cs="Times New Roman" w:hint="default"/>
      </w:rPr>
    </w:lvl>
    <w:lvl w:ilvl="8" w:tplc="5B8EAC80">
      <w:start w:val="1"/>
      <w:numFmt w:val="bullet"/>
      <w:lvlText w:val="•"/>
      <w:lvlJc w:val="left"/>
      <w:pPr>
        <w:tabs>
          <w:tab w:val="num" w:pos="6404"/>
        </w:tabs>
        <w:ind w:left="6404" w:hanging="360"/>
      </w:pPr>
      <w:rPr>
        <w:rFonts w:ascii="Times New Roman" w:hAnsi="Times New Roman" w:cs="Times New Roman" w:hint="default"/>
      </w:rPr>
    </w:lvl>
  </w:abstractNum>
  <w:num w:numId="1">
    <w:abstractNumId w:val="16"/>
  </w:num>
  <w:num w:numId="2">
    <w:abstractNumId w:val="8"/>
  </w:num>
  <w:num w:numId="3">
    <w:abstractNumId w:val="7"/>
  </w:num>
  <w:num w:numId="4">
    <w:abstractNumId w:val="24"/>
  </w:num>
  <w:num w:numId="5">
    <w:abstractNumId w:val="14"/>
  </w:num>
  <w:num w:numId="6">
    <w:abstractNumId w:val="18"/>
  </w:num>
  <w:num w:numId="7">
    <w:abstractNumId w:val="23"/>
  </w:num>
  <w:num w:numId="8">
    <w:abstractNumId w:val="26"/>
  </w:num>
  <w:num w:numId="9">
    <w:abstractNumId w:val="10"/>
  </w:num>
  <w:num w:numId="10">
    <w:abstractNumId w:val="3"/>
  </w:num>
  <w:num w:numId="11">
    <w:abstractNumId w:val="40"/>
  </w:num>
  <w:num w:numId="12">
    <w:abstractNumId w:val="37"/>
  </w:num>
  <w:num w:numId="13">
    <w:abstractNumId w:val="43"/>
  </w:num>
  <w:num w:numId="14">
    <w:abstractNumId w:val="42"/>
  </w:num>
  <w:num w:numId="15">
    <w:abstractNumId w:val="30"/>
  </w:num>
  <w:num w:numId="16">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7">
    <w:abstractNumId w:val="0"/>
    <w:lvlOverride w:ilvl="0">
      <w:lvl w:ilvl="0">
        <w:numFmt w:val="bullet"/>
        <w:lvlText w:val="•"/>
        <w:legacy w:legacy="1" w:legacySpace="0" w:legacyIndent="389"/>
        <w:lvlJc w:val="left"/>
        <w:rPr>
          <w:rFonts w:ascii="Times New Roman" w:hAnsi="Times New Roman" w:cs="Times New Roman" w:hint="default"/>
        </w:rPr>
      </w:lvl>
    </w:lvlOverride>
  </w:num>
  <w:num w:numId="18">
    <w:abstractNumId w:val="0"/>
    <w:lvlOverride w:ilvl="0">
      <w:lvl w:ilvl="0">
        <w:numFmt w:val="bullet"/>
        <w:lvlText w:val="•"/>
        <w:legacy w:legacy="1" w:legacySpace="0" w:legacyIndent="394"/>
        <w:lvlJc w:val="left"/>
        <w:rPr>
          <w:rFonts w:ascii="Times New Roman" w:hAnsi="Times New Roman" w:cs="Times New Roman" w:hint="default"/>
        </w:rPr>
      </w:lvl>
    </w:lvlOverride>
  </w:num>
  <w:num w:numId="19">
    <w:abstractNumId w:val="0"/>
    <w:lvlOverride w:ilvl="0">
      <w:lvl w:ilvl="0">
        <w:numFmt w:val="bullet"/>
        <w:lvlText w:val="•"/>
        <w:legacy w:legacy="1" w:legacySpace="0" w:legacyIndent="393"/>
        <w:lvlJc w:val="left"/>
        <w:rPr>
          <w:rFonts w:ascii="Times New Roman" w:hAnsi="Times New Roman" w:cs="Times New Roman" w:hint="default"/>
        </w:rPr>
      </w:lvl>
    </w:lvlOverride>
  </w:num>
  <w:num w:numId="20">
    <w:abstractNumId w:val="0"/>
    <w:lvlOverride w:ilvl="0">
      <w:lvl w:ilvl="0">
        <w:numFmt w:val="bullet"/>
        <w:lvlText w:val="•"/>
        <w:legacy w:legacy="1" w:legacySpace="0" w:legacyIndent="446"/>
        <w:lvlJc w:val="left"/>
        <w:rPr>
          <w:rFonts w:ascii="Times New Roman" w:hAnsi="Times New Roman" w:cs="Times New Roman" w:hint="default"/>
          <w:sz w:val="28"/>
          <w:szCs w:val="28"/>
        </w:rPr>
      </w:lvl>
    </w:lvlOverride>
  </w:num>
  <w:num w:numId="21">
    <w:abstractNumId w:val="19"/>
  </w:num>
  <w:num w:numId="22">
    <w:abstractNumId w:val="21"/>
  </w:num>
  <w:num w:numId="23">
    <w:abstractNumId w:val="28"/>
  </w:num>
  <w:num w:numId="24">
    <w:abstractNumId w:val="29"/>
  </w:num>
  <w:num w:numId="25">
    <w:abstractNumId w:val="17"/>
  </w:num>
  <w:num w:numId="26">
    <w:abstractNumId w:val="12"/>
  </w:num>
  <w:num w:numId="27">
    <w:abstractNumId w:val="25"/>
  </w:num>
  <w:num w:numId="28">
    <w:abstractNumId w:val="32"/>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6"/>
  </w:num>
  <w:num w:numId="33">
    <w:abstractNumId w:val="27"/>
  </w:num>
  <w:num w:numId="34">
    <w:abstractNumId w:val="36"/>
  </w:num>
  <w:num w:numId="35">
    <w:abstractNumId w:val="31"/>
  </w:num>
  <w:num w:numId="36">
    <w:abstractNumId w:val="1"/>
  </w:num>
  <w:num w:numId="37">
    <w:abstractNumId w:val="38"/>
  </w:num>
  <w:num w:numId="38">
    <w:abstractNumId w:val="20"/>
  </w:num>
  <w:num w:numId="39">
    <w:abstractNumId w:val="35"/>
  </w:num>
  <w:num w:numId="40">
    <w:abstractNumId w:val="39"/>
  </w:num>
  <w:num w:numId="41">
    <w:abstractNumId w:val="22"/>
  </w:num>
  <w:num w:numId="42">
    <w:abstractNumId w:val="9"/>
  </w:num>
  <w:num w:numId="43">
    <w:abstractNumId w:val="33"/>
  </w:num>
  <w:num w:numId="44">
    <w:abstractNumId w:val="2"/>
  </w:num>
  <w:num w:numId="45">
    <w:abstractNumId w:val="34"/>
  </w:num>
  <w:num w:numId="46">
    <w:abstractNumId w:val="41"/>
  </w:num>
  <w:num w:numId="47">
    <w:abstractNumId w:val="5"/>
  </w:num>
  <w:num w:numId="48">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265"/>
  </w:hdrShapeDefaults>
  <w:footnotePr>
    <w:footnote w:id="0"/>
    <w:footnote w:id="1"/>
  </w:footnotePr>
  <w:endnotePr>
    <w:endnote w:id="0"/>
    <w:endnote w:id="1"/>
  </w:endnotePr>
  <w:compat>
    <w:useFELayout/>
  </w:compat>
  <w:rsids>
    <w:rsidRoot w:val="004630B2"/>
    <w:rsid w:val="000012C5"/>
    <w:rsid w:val="00003F85"/>
    <w:rsid w:val="0000520C"/>
    <w:rsid w:val="000070B9"/>
    <w:rsid w:val="0002700D"/>
    <w:rsid w:val="0003355F"/>
    <w:rsid w:val="00034E92"/>
    <w:rsid w:val="00041640"/>
    <w:rsid w:val="00056116"/>
    <w:rsid w:val="000625DC"/>
    <w:rsid w:val="000654C1"/>
    <w:rsid w:val="00065651"/>
    <w:rsid w:val="00070EEB"/>
    <w:rsid w:val="00083410"/>
    <w:rsid w:val="000947FD"/>
    <w:rsid w:val="000A0990"/>
    <w:rsid w:val="000A5414"/>
    <w:rsid w:val="000B1FCE"/>
    <w:rsid w:val="000B2B0E"/>
    <w:rsid w:val="000B7C10"/>
    <w:rsid w:val="000C2C99"/>
    <w:rsid w:val="000D1DF1"/>
    <w:rsid w:val="000D518D"/>
    <w:rsid w:val="000D5E3F"/>
    <w:rsid w:val="000D674F"/>
    <w:rsid w:val="00115A4A"/>
    <w:rsid w:val="00127F4A"/>
    <w:rsid w:val="00131DA1"/>
    <w:rsid w:val="001521CE"/>
    <w:rsid w:val="001550B3"/>
    <w:rsid w:val="00155B96"/>
    <w:rsid w:val="00161F6A"/>
    <w:rsid w:val="00166DAE"/>
    <w:rsid w:val="00171402"/>
    <w:rsid w:val="00176C03"/>
    <w:rsid w:val="00182BF1"/>
    <w:rsid w:val="001872D6"/>
    <w:rsid w:val="0019437C"/>
    <w:rsid w:val="001A0665"/>
    <w:rsid w:val="001A1FE0"/>
    <w:rsid w:val="001B2800"/>
    <w:rsid w:val="001B31E7"/>
    <w:rsid w:val="001B641B"/>
    <w:rsid w:val="001C4CB5"/>
    <w:rsid w:val="001C7D90"/>
    <w:rsid w:val="001D117F"/>
    <w:rsid w:val="001E24A8"/>
    <w:rsid w:val="00200186"/>
    <w:rsid w:val="002075D6"/>
    <w:rsid w:val="00222EBF"/>
    <w:rsid w:val="002263FB"/>
    <w:rsid w:val="00234A98"/>
    <w:rsid w:val="00245C50"/>
    <w:rsid w:val="002648D8"/>
    <w:rsid w:val="00270376"/>
    <w:rsid w:val="00272563"/>
    <w:rsid w:val="00274D34"/>
    <w:rsid w:val="002866E8"/>
    <w:rsid w:val="00294F08"/>
    <w:rsid w:val="002967CD"/>
    <w:rsid w:val="002A05FE"/>
    <w:rsid w:val="002C4889"/>
    <w:rsid w:val="002E5236"/>
    <w:rsid w:val="0031341A"/>
    <w:rsid w:val="00314745"/>
    <w:rsid w:val="0031474C"/>
    <w:rsid w:val="003202EF"/>
    <w:rsid w:val="00336C61"/>
    <w:rsid w:val="00336E84"/>
    <w:rsid w:val="00362DBF"/>
    <w:rsid w:val="00374219"/>
    <w:rsid w:val="00380C33"/>
    <w:rsid w:val="00382E06"/>
    <w:rsid w:val="003B0011"/>
    <w:rsid w:val="003B6C24"/>
    <w:rsid w:val="003B78B3"/>
    <w:rsid w:val="003C1242"/>
    <w:rsid w:val="003C1B67"/>
    <w:rsid w:val="003C1E20"/>
    <w:rsid w:val="003C3D7B"/>
    <w:rsid w:val="003C5234"/>
    <w:rsid w:val="003E34A5"/>
    <w:rsid w:val="003F2BF3"/>
    <w:rsid w:val="00406700"/>
    <w:rsid w:val="00413659"/>
    <w:rsid w:val="0041393B"/>
    <w:rsid w:val="00420B0F"/>
    <w:rsid w:val="00434EBB"/>
    <w:rsid w:val="004362E2"/>
    <w:rsid w:val="00436446"/>
    <w:rsid w:val="0044403A"/>
    <w:rsid w:val="004477D8"/>
    <w:rsid w:val="004630B2"/>
    <w:rsid w:val="0047553C"/>
    <w:rsid w:val="00476568"/>
    <w:rsid w:val="00480F42"/>
    <w:rsid w:val="004815EA"/>
    <w:rsid w:val="00483EA5"/>
    <w:rsid w:val="0048710C"/>
    <w:rsid w:val="00487EAB"/>
    <w:rsid w:val="004A59E1"/>
    <w:rsid w:val="004B51B0"/>
    <w:rsid w:val="004D4E06"/>
    <w:rsid w:val="004E2268"/>
    <w:rsid w:val="004E4C62"/>
    <w:rsid w:val="004E7866"/>
    <w:rsid w:val="00501D5C"/>
    <w:rsid w:val="00501FA1"/>
    <w:rsid w:val="00510AFE"/>
    <w:rsid w:val="005136B6"/>
    <w:rsid w:val="005146D8"/>
    <w:rsid w:val="005200EE"/>
    <w:rsid w:val="00523355"/>
    <w:rsid w:val="00524BBE"/>
    <w:rsid w:val="00533375"/>
    <w:rsid w:val="00545236"/>
    <w:rsid w:val="005531C1"/>
    <w:rsid w:val="005574A2"/>
    <w:rsid w:val="005869EC"/>
    <w:rsid w:val="00591681"/>
    <w:rsid w:val="005A3F5A"/>
    <w:rsid w:val="005A4665"/>
    <w:rsid w:val="005A53FD"/>
    <w:rsid w:val="005A7909"/>
    <w:rsid w:val="005A7958"/>
    <w:rsid w:val="005B3038"/>
    <w:rsid w:val="005C6812"/>
    <w:rsid w:val="005D4557"/>
    <w:rsid w:val="005E12F4"/>
    <w:rsid w:val="005F0A5A"/>
    <w:rsid w:val="005F4E74"/>
    <w:rsid w:val="00605179"/>
    <w:rsid w:val="0060584D"/>
    <w:rsid w:val="00606B2C"/>
    <w:rsid w:val="00610ED5"/>
    <w:rsid w:val="00613DDE"/>
    <w:rsid w:val="006167F4"/>
    <w:rsid w:val="006339A6"/>
    <w:rsid w:val="00647343"/>
    <w:rsid w:val="0065531C"/>
    <w:rsid w:val="00662BA1"/>
    <w:rsid w:val="00666DCA"/>
    <w:rsid w:val="006728A4"/>
    <w:rsid w:val="0067459A"/>
    <w:rsid w:val="00674F7D"/>
    <w:rsid w:val="006906D6"/>
    <w:rsid w:val="00695A67"/>
    <w:rsid w:val="006A57B2"/>
    <w:rsid w:val="006A5F41"/>
    <w:rsid w:val="006A78EB"/>
    <w:rsid w:val="006B3080"/>
    <w:rsid w:val="006C3488"/>
    <w:rsid w:val="006C4EDA"/>
    <w:rsid w:val="006D20D3"/>
    <w:rsid w:val="006D2B89"/>
    <w:rsid w:val="006E2C77"/>
    <w:rsid w:val="006E5FED"/>
    <w:rsid w:val="006F3D41"/>
    <w:rsid w:val="0071307C"/>
    <w:rsid w:val="00713450"/>
    <w:rsid w:val="00714C2C"/>
    <w:rsid w:val="00723932"/>
    <w:rsid w:val="00741660"/>
    <w:rsid w:val="00762A9A"/>
    <w:rsid w:val="00767F8A"/>
    <w:rsid w:val="00781F7D"/>
    <w:rsid w:val="00786C39"/>
    <w:rsid w:val="00797CEE"/>
    <w:rsid w:val="007A2BC2"/>
    <w:rsid w:val="007B6D3A"/>
    <w:rsid w:val="007B7040"/>
    <w:rsid w:val="007C2A6E"/>
    <w:rsid w:val="007C7AC1"/>
    <w:rsid w:val="007E304E"/>
    <w:rsid w:val="007F60FD"/>
    <w:rsid w:val="007F62D5"/>
    <w:rsid w:val="0080636A"/>
    <w:rsid w:val="0081304F"/>
    <w:rsid w:val="00840EEF"/>
    <w:rsid w:val="008479E1"/>
    <w:rsid w:val="008757BB"/>
    <w:rsid w:val="008761B4"/>
    <w:rsid w:val="00883A2E"/>
    <w:rsid w:val="00887A45"/>
    <w:rsid w:val="008B1236"/>
    <w:rsid w:val="008B18F8"/>
    <w:rsid w:val="008C0B2F"/>
    <w:rsid w:val="008C72E8"/>
    <w:rsid w:val="008D7960"/>
    <w:rsid w:val="008E233F"/>
    <w:rsid w:val="009074A0"/>
    <w:rsid w:val="009109A9"/>
    <w:rsid w:val="00912B86"/>
    <w:rsid w:val="00925595"/>
    <w:rsid w:val="0092779F"/>
    <w:rsid w:val="0093654B"/>
    <w:rsid w:val="00954909"/>
    <w:rsid w:val="0095679E"/>
    <w:rsid w:val="009671FC"/>
    <w:rsid w:val="00981797"/>
    <w:rsid w:val="00995729"/>
    <w:rsid w:val="009A55F8"/>
    <w:rsid w:val="009B49E1"/>
    <w:rsid w:val="009C03A3"/>
    <w:rsid w:val="009C3A82"/>
    <w:rsid w:val="009E3141"/>
    <w:rsid w:val="009E5305"/>
    <w:rsid w:val="009E7192"/>
    <w:rsid w:val="009F3692"/>
    <w:rsid w:val="009F3B2A"/>
    <w:rsid w:val="009F53F2"/>
    <w:rsid w:val="00A003E4"/>
    <w:rsid w:val="00A03B18"/>
    <w:rsid w:val="00A16258"/>
    <w:rsid w:val="00A30AFB"/>
    <w:rsid w:val="00A3301A"/>
    <w:rsid w:val="00A34B53"/>
    <w:rsid w:val="00A36FFE"/>
    <w:rsid w:val="00A377AF"/>
    <w:rsid w:val="00A433A1"/>
    <w:rsid w:val="00A51EA1"/>
    <w:rsid w:val="00A561DD"/>
    <w:rsid w:val="00A57AA0"/>
    <w:rsid w:val="00A6417A"/>
    <w:rsid w:val="00A65C22"/>
    <w:rsid w:val="00A73375"/>
    <w:rsid w:val="00A76E7A"/>
    <w:rsid w:val="00A9030D"/>
    <w:rsid w:val="00A9134E"/>
    <w:rsid w:val="00A96378"/>
    <w:rsid w:val="00A96C43"/>
    <w:rsid w:val="00AB1B2E"/>
    <w:rsid w:val="00AC23D2"/>
    <w:rsid w:val="00AD2C6C"/>
    <w:rsid w:val="00AD3834"/>
    <w:rsid w:val="00AD41CA"/>
    <w:rsid w:val="00AE19B6"/>
    <w:rsid w:val="00AF4A04"/>
    <w:rsid w:val="00B048F6"/>
    <w:rsid w:val="00B2250F"/>
    <w:rsid w:val="00B235CC"/>
    <w:rsid w:val="00B23DA1"/>
    <w:rsid w:val="00B2447B"/>
    <w:rsid w:val="00B30980"/>
    <w:rsid w:val="00B44EF1"/>
    <w:rsid w:val="00B56D73"/>
    <w:rsid w:val="00B6095C"/>
    <w:rsid w:val="00B63E3C"/>
    <w:rsid w:val="00B67ACC"/>
    <w:rsid w:val="00B721DE"/>
    <w:rsid w:val="00B73DFF"/>
    <w:rsid w:val="00B75E5B"/>
    <w:rsid w:val="00B83F63"/>
    <w:rsid w:val="00B86F0E"/>
    <w:rsid w:val="00B93820"/>
    <w:rsid w:val="00BA1CE5"/>
    <w:rsid w:val="00BD58C8"/>
    <w:rsid w:val="00BE0D73"/>
    <w:rsid w:val="00BE528C"/>
    <w:rsid w:val="00BF16F0"/>
    <w:rsid w:val="00BF1D50"/>
    <w:rsid w:val="00C0747C"/>
    <w:rsid w:val="00C13268"/>
    <w:rsid w:val="00C14E99"/>
    <w:rsid w:val="00C32536"/>
    <w:rsid w:val="00C33430"/>
    <w:rsid w:val="00C42DE2"/>
    <w:rsid w:val="00C44744"/>
    <w:rsid w:val="00C52314"/>
    <w:rsid w:val="00C57674"/>
    <w:rsid w:val="00C621FC"/>
    <w:rsid w:val="00C65011"/>
    <w:rsid w:val="00C71539"/>
    <w:rsid w:val="00C75E79"/>
    <w:rsid w:val="00C75EC2"/>
    <w:rsid w:val="00C81C72"/>
    <w:rsid w:val="00C8470D"/>
    <w:rsid w:val="00C8788A"/>
    <w:rsid w:val="00C92477"/>
    <w:rsid w:val="00CB73DB"/>
    <w:rsid w:val="00CE6753"/>
    <w:rsid w:val="00CF5A4F"/>
    <w:rsid w:val="00D00C56"/>
    <w:rsid w:val="00D031DB"/>
    <w:rsid w:val="00D11C68"/>
    <w:rsid w:val="00D1672B"/>
    <w:rsid w:val="00D23D16"/>
    <w:rsid w:val="00D3686A"/>
    <w:rsid w:val="00D43A5F"/>
    <w:rsid w:val="00D444D1"/>
    <w:rsid w:val="00D50E51"/>
    <w:rsid w:val="00D555B3"/>
    <w:rsid w:val="00D61774"/>
    <w:rsid w:val="00D92E4C"/>
    <w:rsid w:val="00DA0674"/>
    <w:rsid w:val="00DA1499"/>
    <w:rsid w:val="00DA562F"/>
    <w:rsid w:val="00DC51A5"/>
    <w:rsid w:val="00DE375E"/>
    <w:rsid w:val="00E05653"/>
    <w:rsid w:val="00E063F2"/>
    <w:rsid w:val="00E245A9"/>
    <w:rsid w:val="00E31FC9"/>
    <w:rsid w:val="00E335AA"/>
    <w:rsid w:val="00E406D6"/>
    <w:rsid w:val="00E50062"/>
    <w:rsid w:val="00E50BDB"/>
    <w:rsid w:val="00E51921"/>
    <w:rsid w:val="00E62C42"/>
    <w:rsid w:val="00E701A2"/>
    <w:rsid w:val="00E7251B"/>
    <w:rsid w:val="00E81FC5"/>
    <w:rsid w:val="00E85903"/>
    <w:rsid w:val="00E90DF2"/>
    <w:rsid w:val="00E92C8E"/>
    <w:rsid w:val="00EA47ED"/>
    <w:rsid w:val="00EA6978"/>
    <w:rsid w:val="00EB337F"/>
    <w:rsid w:val="00ED0968"/>
    <w:rsid w:val="00EE6175"/>
    <w:rsid w:val="00F0671F"/>
    <w:rsid w:val="00F1361B"/>
    <w:rsid w:val="00F2139E"/>
    <w:rsid w:val="00F25EAA"/>
    <w:rsid w:val="00F309EA"/>
    <w:rsid w:val="00F4230A"/>
    <w:rsid w:val="00F657B9"/>
    <w:rsid w:val="00F65879"/>
    <w:rsid w:val="00F66CE0"/>
    <w:rsid w:val="00F673AE"/>
    <w:rsid w:val="00F74F38"/>
    <w:rsid w:val="00F82A56"/>
    <w:rsid w:val="00F8306E"/>
    <w:rsid w:val="00F83CF0"/>
    <w:rsid w:val="00F86649"/>
    <w:rsid w:val="00F969EB"/>
    <w:rsid w:val="00FA09EB"/>
    <w:rsid w:val="00FA7083"/>
    <w:rsid w:val="00FB5A35"/>
    <w:rsid w:val="00FC0EF2"/>
    <w:rsid w:val="00FC18E4"/>
    <w:rsid w:val="00FC288B"/>
    <w:rsid w:val="00FC3224"/>
    <w:rsid w:val="00FC4B74"/>
    <w:rsid w:val="00FC56C1"/>
    <w:rsid w:val="00FD4598"/>
    <w:rsid w:val="00FD4C92"/>
    <w:rsid w:val="00FD5E99"/>
    <w:rsid w:val="00FE0CA0"/>
    <w:rsid w:val="00FF5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99"/>
    <w:rPr>
      <w:sz w:val="24"/>
      <w:szCs w:val="24"/>
    </w:rPr>
  </w:style>
  <w:style w:type="paragraph" w:styleId="1">
    <w:name w:val="heading 1"/>
    <w:basedOn w:val="a"/>
    <w:next w:val="a"/>
    <w:link w:val="10"/>
    <w:uiPriority w:val="9"/>
    <w:qFormat/>
    <w:rsid w:val="00FD5E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D5E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D5E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D5E99"/>
    <w:pPr>
      <w:keepNext/>
      <w:spacing w:before="240" w:after="60"/>
      <w:outlineLvl w:val="3"/>
    </w:pPr>
    <w:rPr>
      <w:b/>
      <w:bCs/>
      <w:sz w:val="28"/>
      <w:szCs w:val="28"/>
    </w:rPr>
  </w:style>
  <w:style w:type="paragraph" w:styleId="5">
    <w:name w:val="heading 5"/>
    <w:basedOn w:val="a"/>
    <w:next w:val="a"/>
    <w:link w:val="50"/>
    <w:uiPriority w:val="9"/>
    <w:semiHidden/>
    <w:unhideWhenUsed/>
    <w:qFormat/>
    <w:rsid w:val="00FD5E99"/>
    <w:pPr>
      <w:spacing w:before="240" w:after="60"/>
      <w:outlineLvl w:val="4"/>
    </w:pPr>
    <w:rPr>
      <w:b/>
      <w:bCs/>
      <w:i/>
      <w:iCs/>
      <w:sz w:val="26"/>
      <w:szCs w:val="26"/>
    </w:rPr>
  </w:style>
  <w:style w:type="paragraph" w:styleId="6">
    <w:name w:val="heading 6"/>
    <w:basedOn w:val="a"/>
    <w:next w:val="a"/>
    <w:link w:val="60"/>
    <w:uiPriority w:val="9"/>
    <w:semiHidden/>
    <w:unhideWhenUsed/>
    <w:qFormat/>
    <w:rsid w:val="00FD5E99"/>
    <w:pPr>
      <w:spacing w:before="240" w:after="60"/>
      <w:outlineLvl w:val="5"/>
    </w:pPr>
    <w:rPr>
      <w:b/>
      <w:bCs/>
      <w:sz w:val="22"/>
      <w:szCs w:val="22"/>
    </w:rPr>
  </w:style>
  <w:style w:type="paragraph" w:styleId="7">
    <w:name w:val="heading 7"/>
    <w:basedOn w:val="a"/>
    <w:next w:val="a"/>
    <w:link w:val="70"/>
    <w:uiPriority w:val="9"/>
    <w:semiHidden/>
    <w:unhideWhenUsed/>
    <w:qFormat/>
    <w:rsid w:val="00FD5E99"/>
    <w:pPr>
      <w:spacing w:before="240" w:after="60"/>
      <w:outlineLvl w:val="6"/>
    </w:pPr>
  </w:style>
  <w:style w:type="paragraph" w:styleId="8">
    <w:name w:val="heading 8"/>
    <w:basedOn w:val="a"/>
    <w:next w:val="a"/>
    <w:link w:val="80"/>
    <w:uiPriority w:val="9"/>
    <w:semiHidden/>
    <w:unhideWhenUsed/>
    <w:qFormat/>
    <w:rsid w:val="00FD5E99"/>
    <w:pPr>
      <w:spacing w:before="240" w:after="60"/>
      <w:outlineLvl w:val="7"/>
    </w:pPr>
    <w:rPr>
      <w:i/>
      <w:iCs/>
    </w:rPr>
  </w:style>
  <w:style w:type="paragraph" w:styleId="9">
    <w:name w:val="heading 9"/>
    <w:basedOn w:val="a"/>
    <w:next w:val="a"/>
    <w:link w:val="90"/>
    <w:uiPriority w:val="9"/>
    <w:semiHidden/>
    <w:unhideWhenUsed/>
    <w:qFormat/>
    <w:rsid w:val="00FD5E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E99"/>
    <w:pPr>
      <w:ind w:left="720"/>
      <w:contextualSpacing/>
    </w:pPr>
  </w:style>
  <w:style w:type="paragraph" w:styleId="a4">
    <w:name w:val="Normal (Web)"/>
    <w:basedOn w:val="a"/>
    <w:uiPriority w:val="99"/>
    <w:rsid w:val="004630B2"/>
    <w:rPr>
      <w:rFonts w:ascii="Times New Roman" w:eastAsia="Times New Roman" w:hAnsi="Times New Roman"/>
      <w:lang w:eastAsia="ru-RU"/>
    </w:rPr>
  </w:style>
  <w:style w:type="table" w:styleId="a5">
    <w:name w:val="Table Grid"/>
    <w:basedOn w:val="a1"/>
    <w:uiPriority w:val="59"/>
    <w:rsid w:val="004630B2"/>
    <w:pPr>
      <w:ind w:firstLine="360"/>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4630B2"/>
    <w:pPr>
      <w:tabs>
        <w:tab w:val="center" w:pos="4677"/>
        <w:tab w:val="right" w:pos="9355"/>
      </w:tabs>
    </w:pPr>
  </w:style>
  <w:style w:type="character" w:customStyle="1" w:styleId="a7">
    <w:name w:val="Нижний колонтитул Знак"/>
    <w:basedOn w:val="a0"/>
    <w:link w:val="a6"/>
    <w:uiPriority w:val="99"/>
    <w:rsid w:val="004630B2"/>
    <w:rPr>
      <w:rFonts w:eastAsiaTheme="minorEastAsia"/>
      <w:lang w:val="en-US" w:bidi="en-US"/>
    </w:rPr>
  </w:style>
  <w:style w:type="character" w:customStyle="1" w:styleId="FontStyle97">
    <w:name w:val="Font Style97"/>
    <w:basedOn w:val="a0"/>
    <w:rsid w:val="004630B2"/>
    <w:rPr>
      <w:rFonts w:ascii="Times New Roman" w:hAnsi="Times New Roman" w:cs="Times New Roman"/>
      <w:sz w:val="20"/>
      <w:szCs w:val="20"/>
    </w:rPr>
  </w:style>
  <w:style w:type="paragraph" w:customStyle="1" w:styleId="Style4">
    <w:name w:val="Style4"/>
    <w:basedOn w:val="a"/>
    <w:rsid w:val="004630B2"/>
    <w:pPr>
      <w:widowControl w:val="0"/>
      <w:autoSpaceDE w:val="0"/>
      <w:autoSpaceDN w:val="0"/>
      <w:adjustRightInd w:val="0"/>
    </w:pPr>
    <w:rPr>
      <w:rFonts w:ascii="Trebuchet MS" w:eastAsia="Times New Roman" w:hAnsi="Trebuchet MS"/>
      <w:lang w:eastAsia="ru-RU"/>
    </w:rPr>
  </w:style>
  <w:style w:type="paragraph" w:styleId="a8">
    <w:name w:val="Body Text"/>
    <w:basedOn w:val="a"/>
    <w:link w:val="a9"/>
    <w:rsid w:val="004630B2"/>
    <w:pPr>
      <w:spacing w:after="120"/>
    </w:pPr>
    <w:rPr>
      <w:rFonts w:ascii="Times New Roman" w:eastAsia="Times New Roman" w:hAnsi="Times New Roman"/>
      <w:lang w:eastAsia="ru-RU"/>
    </w:rPr>
  </w:style>
  <w:style w:type="character" w:customStyle="1" w:styleId="a9">
    <w:name w:val="Основной текст Знак"/>
    <w:basedOn w:val="a0"/>
    <w:link w:val="a8"/>
    <w:rsid w:val="004630B2"/>
    <w:rPr>
      <w:rFonts w:ascii="Times New Roman" w:eastAsia="Times New Roman" w:hAnsi="Times New Roman" w:cs="Times New Roman"/>
      <w:sz w:val="24"/>
      <w:szCs w:val="24"/>
      <w:lang w:val="en-US" w:eastAsia="ru-RU" w:bidi="en-US"/>
    </w:rPr>
  </w:style>
  <w:style w:type="paragraph" w:customStyle="1" w:styleId="-text">
    <w:name w:val="#-text"/>
    <w:basedOn w:val="a"/>
    <w:rsid w:val="004630B2"/>
    <w:pPr>
      <w:spacing w:line="264" w:lineRule="auto"/>
      <w:ind w:firstLine="454"/>
      <w:jc w:val="both"/>
    </w:pPr>
    <w:rPr>
      <w:rFonts w:ascii="Times New Roman" w:eastAsia="Times New Roman" w:hAnsi="Times New Roman"/>
      <w:szCs w:val="29"/>
    </w:rPr>
  </w:style>
  <w:style w:type="paragraph" w:styleId="21">
    <w:name w:val="Body Text 2"/>
    <w:basedOn w:val="a"/>
    <w:link w:val="22"/>
    <w:unhideWhenUsed/>
    <w:rsid w:val="004630B2"/>
    <w:pPr>
      <w:spacing w:after="120" w:line="480" w:lineRule="auto"/>
    </w:pPr>
  </w:style>
  <w:style w:type="character" w:customStyle="1" w:styleId="22">
    <w:name w:val="Основной текст 2 Знак"/>
    <w:basedOn w:val="a0"/>
    <w:link w:val="21"/>
    <w:rsid w:val="004630B2"/>
    <w:rPr>
      <w:rFonts w:eastAsiaTheme="minorEastAsia"/>
      <w:lang w:val="en-US" w:bidi="en-US"/>
    </w:rPr>
  </w:style>
  <w:style w:type="character" w:customStyle="1" w:styleId="50">
    <w:name w:val="Заголовок 5 Знак"/>
    <w:basedOn w:val="a0"/>
    <w:link w:val="5"/>
    <w:uiPriority w:val="9"/>
    <w:semiHidden/>
    <w:rsid w:val="00FD5E99"/>
    <w:rPr>
      <w:b/>
      <w:bCs/>
      <w:i/>
      <w:iCs/>
      <w:sz w:val="26"/>
      <w:szCs w:val="26"/>
    </w:rPr>
  </w:style>
  <w:style w:type="character" w:customStyle="1" w:styleId="60">
    <w:name w:val="Заголовок 6 Знак"/>
    <w:basedOn w:val="a0"/>
    <w:link w:val="6"/>
    <w:uiPriority w:val="9"/>
    <w:semiHidden/>
    <w:rsid w:val="00FD5E99"/>
    <w:rPr>
      <w:b/>
      <w:bCs/>
    </w:rPr>
  </w:style>
  <w:style w:type="character" w:styleId="aa">
    <w:name w:val="Strong"/>
    <w:basedOn w:val="a0"/>
    <w:uiPriority w:val="22"/>
    <w:qFormat/>
    <w:rsid w:val="00FD5E99"/>
    <w:rPr>
      <w:b/>
      <w:bCs/>
    </w:rPr>
  </w:style>
  <w:style w:type="paragraph" w:customStyle="1" w:styleId="FR1">
    <w:name w:val="FR1"/>
    <w:rsid w:val="004630B2"/>
    <w:pPr>
      <w:widowControl w:val="0"/>
      <w:spacing w:before="480"/>
      <w:ind w:left="1680" w:right="200"/>
      <w:jc w:val="center"/>
    </w:pPr>
    <w:rPr>
      <w:rFonts w:ascii="Times New Roman" w:eastAsia="Times New Roman" w:hAnsi="Times New Roman"/>
      <w:b/>
      <w:snapToGrid w:val="0"/>
      <w:sz w:val="40"/>
      <w:szCs w:val="20"/>
      <w:lang w:eastAsia="ru-RU"/>
    </w:rPr>
  </w:style>
  <w:style w:type="paragraph" w:styleId="ab">
    <w:name w:val="header"/>
    <w:basedOn w:val="a"/>
    <w:link w:val="ac"/>
    <w:uiPriority w:val="99"/>
    <w:unhideWhenUsed/>
    <w:rsid w:val="004630B2"/>
    <w:pPr>
      <w:tabs>
        <w:tab w:val="center" w:pos="4677"/>
        <w:tab w:val="right" w:pos="9355"/>
      </w:tabs>
    </w:pPr>
  </w:style>
  <w:style w:type="character" w:customStyle="1" w:styleId="ac">
    <w:name w:val="Верхний колонтитул Знак"/>
    <w:basedOn w:val="a0"/>
    <w:link w:val="ab"/>
    <w:uiPriority w:val="99"/>
    <w:rsid w:val="004630B2"/>
    <w:rPr>
      <w:rFonts w:eastAsiaTheme="minorEastAsia"/>
      <w:lang w:val="en-US" w:bidi="en-US"/>
    </w:rPr>
  </w:style>
  <w:style w:type="paragraph" w:customStyle="1" w:styleId="11">
    <w:name w:val="Абзац списка1"/>
    <w:basedOn w:val="a"/>
    <w:rsid w:val="005E12F4"/>
    <w:pPr>
      <w:ind w:left="708"/>
    </w:pPr>
    <w:rPr>
      <w:rFonts w:ascii="Calibri" w:eastAsia="Calibri" w:hAnsi="Calibri" w:cs="Calibri"/>
      <w:sz w:val="20"/>
      <w:szCs w:val="20"/>
      <w:lang w:eastAsia="ru-RU"/>
    </w:rPr>
  </w:style>
  <w:style w:type="character" w:customStyle="1" w:styleId="FontStyle29">
    <w:name w:val="Font Style29"/>
    <w:rsid w:val="005E12F4"/>
    <w:rPr>
      <w:rFonts w:ascii="Times New Roman" w:hAnsi="Times New Roman" w:cs="Times New Roman"/>
      <w:sz w:val="28"/>
      <w:szCs w:val="28"/>
    </w:rPr>
  </w:style>
  <w:style w:type="character" w:styleId="ad">
    <w:name w:val="page number"/>
    <w:basedOn w:val="a0"/>
    <w:rsid w:val="00AD2C6C"/>
  </w:style>
  <w:style w:type="paragraph" w:customStyle="1" w:styleId="Style18">
    <w:name w:val="Style18"/>
    <w:basedOn w:val="a"/>
    <w:rsid w:val="00AD2C6C"/>
    <w:pPr>
      <w:widowControl w:val="0"/>
      <w:autoSpaceDE w:val="0"/>
      <w:autoSpaceDN w:val="0"/>
      <w:adjustRightInd w:val="0"/>
      <w:spacing w:line="353" w:lineRule="exact"/>
      <w:ind w:hanging="310"/>
      <w:jc w:val="both"/>
    </w:pPr>
    <w:rPr>
      <w:rFonts w:ascii="Times New Roman" w:eastAsia="Times New Roman" w:hAnsi="Times New Roman"/>
      <w:lang w:eastAsia="ru-RU"/>
    </w:rPr>
  </w:style>
  <w:style w:type="paragraph" w:styleId="ae">
    <w:name w:val="endnote text"/>
    <w:basedOn w:val="a"/>
    <w:link w:val="af"/>
    <w:uiPriority w:val="99"/>
    <w:semiHidden/>
    <w:unhideWhenUsed/>
    <w:rsid w:val="003B78B3"/>
    <w:rPr>
      <w:sz w:val="20"/>
      <w:szCs w:val="20"/>
    </w:rPr>
  </w:style>
  <w:style w:type="character" w:customStyle="1" w:styleId="af">
    <w:name w:val="Текст концевой сноски Знак"/>
    <w:basedOn w:val="a0"/>
    <w:link w:val="ae"/>
    <w:uiPriority w:val="99"/>
    <w:semiHidden/>
    <w:rsid w:val="003B78B3"/>
    <w:rPr>
      <w:rFonts w:eastAsiaTheme="minorEastAsia"/>
      <w:sz w:val="20"/>
      <w:szCs w:val="20"/>
      <w:lang w:val="en-US" w:bidi="en-US"/>
    </w:rPr>
  </w:style>
  <w:style w:type="character" w:styleId="af0">
    <w:name w:val="endnote reference"/>
    <w:basedOn w:val="a0"/>
    <w:uiPriority w:val="99"/>
    <w:semiHidden/>
    <w:unhideWhenUsed/>
    <w:rsid w:val="003B78B3"/>
    <w:rPr>
      <w:vertAlign w:val="superscript"/>
    </w:rPr>
  </w:style>
  <w:style w:type="paragraph" w:styleId="af1">
    <w:name w:val="footnote text"/>
    <w:basedOn w:val="a"/>
    <w:link w:val="af2"/>
    <w:unhideWhenUsed/>
    <w:rsid w:val="003B78B3"/>
    <w:rPr>
      <w:sz w:val="20"/>
      <w:szCs w:val="20"/>
    </w:rPr>
  </w:style>
  <w:style w:type="character" w:customStyle="1" w:styleId="af2">
    <w:name w:val="Текст сноски Знак"/>
    <w:basedOn w:val="a0"/>
    <w:link w:val="af1"/>
    <w:rsid w:val="003B78B3"/>
    <w:rPr>
      <w:rFonts w:eastAsiaTheme="minorEastAsia"/>
      <w:sz w:val="20"/>
      <w:szCs w:val="20"/>
      <w:lang w:val="en-US" w:bidi="en-US"/>
    </w:rPr>
  </w:style>
  <w:style w:type="character" w:styleId="af3">
    <w:name w:val="footnote reference"/>
    <w:basedOn w:val="a0"/>
    <w:semiHidden/>
    <w:unhideWhenUsed/>
    <w:rsid w:val="003B78B3"/>
    <w:rPr>
      <w:vertAlign w:val="superscript"/>
    </w:rPr>
  </w:style>
  <w:style w:type="character" w:styleId="af4">
    <w:name w:val="Hyperlink"/>
    <w:basedOn w:val="a0"/>
    <w:uiPriority w:val="99"/>
    <w:unhideWhenUsed/>
    <w:rsid w:val="00F66CE0"/>
    <w:rPr>
      <w:color w:val="0000FF"/>
      <w:u w:val="single"/>
    </w:rPr>
  </w:style>
  <w:style w:type="character" w:customStyle="1" w:styleId="hl">
    <w:name w:val="hl"/>
    <w:basedOn w:val="a0"/>
    <w:rsid w:val="009E7192"/>
  </w:style>
  <w:style w:type="character" w:customStyle="1" w:styleId="apple-converted-space">
    <w:name w:val="apple-converted-space"/>
    <w:basedOn w:val="a0"/>
    <w:rsid w:val="009E7192"/>
  </w:style>
  <w:style w:type="character" w:styleId="af5">
    <w:name w:val="annotation reference"/>
    <w:basedOn w:val="a0"/>
    <w:uiPriority w:val="99"/>
    <w:semiHidden/>
    <w:unhideWhenUsed/>
    <w:rsid w:val="005200EE"/>
    <w:rPr>
      <w:sz w:val="16"/>
      <w:szCs w:val="16"/>
    </w:rPr>
  </w:style>
  <w:style w:type="paragraph" w:styleId="af6">
    <w:name w:val="annotation text"/>
    <w:basedOn w:val="a"/>
    <w:link w:val="af7"/>
    <w:uiPriority w:val="99"/>
    <w:semiHidden/>
    <w:unhideWhenUsed/>
    <w:rsid w:val="005200EE"/>
    <w:rPr>
      <w:sz w:val="20"/>
      <w:szCs w:val="20"/>
    </w:rPr>
  </w:style>
  <w:style w:type="character" w:customStyle="1" w:styleId="af7">
    <w:name w:val="Текст примечания Знак"/>
    <w:basedOn w:val="a0"/>
    <w:link w:val="af6"/>
    <w:uiPriority w:val="99"/>
    <w:semiHidden/>
    <w:rsid w:val="005200EE"/>
    <w:rPr>
      <w:rFonts w:eastAsiaTheme="minorEastAsia"/>
      <w:sz w:val="20"/>
      <w:szCs w:val="20"/>
      <w:lang w:val="en-US" w:bidi="en-US"/>
    </w:rPr>
  </w:style>
  <w:style w:type="paragraph" w:styleId="af8">
    <w:name w:val="annotation subject"/>
    <w:basedOn w:val="af6"/>
    <w:next w:val="af6"/>
    <w:link w:val="af9"/>
    <w:uiPriority w:val="99"/>
    <w:semiHidden/>
    <w:unhideWhenUsed/>
    <w:rsid w:val="005200EE"/>
    <w:rPr>
      <w:b/>
      <w:bCs/>
    </w:rPr>
  </w:style>
  <w:style w:type="character" w:customStyle="1" w:styleId="af9">
    <w:name w:val="Тема примечания Знак"/>
    <w:basedOn w:val="af7"/>
    <w:link w:val="af8"/>
    <w:uiPriority w:val="99"/>
    <w:semiHidden/>
    <w:rsid w:val="005200EE"/>
    <w:rPr>
      <w:rFonts w:eastAsiaTheme="minorEastAsia"/>
      <w:b/>
      <w:bCs/>
      <w:sz w:val="20"/>
      <w:szCs w:val="20"/>
      <w:lang w:val="en-US" w:bidi="en-US"/>
    </w:rPr>
  </w:style>
  <w:style w:type="paragraph" w:styleId="afa">
    <w:name w:val="Balloon Text"/>
    <w:basedOn w:val="a"/>
    <w:link w:val="afb"/>
    <w:uiPriority w:val="99"/>
    <w:semiHidden/>
    <w:unhideWhenUsed/>
    <w:rsid w:val="005200EE"/>
    <w:rPr>
      <w:rFonts w:ascii="Segoe UI" w:hAnsi="Segoe UI" w:cs="Segoe UI"/>
      <w:sz w:val="18"/>
      <w:szCs w:val="18"/>
    </w:rPr>
  </w:style>
  <w:style w:type="character" w:customStyle="1" w:styleId="afb">
    <w:name w:val="Текст выноски Знак"/>
    <w:basedOn w:val="a0"/>
    <w:link w:val="afa"/>
    <w:uiPriority w:val="99"/>
    <w:semiHidden/>
    <w:rsid w:val="005200EE"/>
    <w:rPr>
      <w:rFonts w:ascii="Segoe UI" w:eastAsiaTheme="minorEastAsia" w:hAnsi="Segoe UI" w:cs="Segoe UI"/>
      <w:sz w:val="18"/>
      <w:szCs w:val="18"/>
      <w:lang w:val="en-US" w:bidi="en-US"/>
    </w:rPr>
  </w:style>
  <w:style w:type="paragraph" w:customStyle="1" w:styleId="110">
    <w:name w:val="1Стиль1"/>
    <w:basedOn w:val="a"/>
    <w:rsid w:val="00A377AF"/>
    <w:pPr>
      <w:ind w:left="130" w:right="567" w:firstLine="658"/>
      <w:jc w:val="both"/>
    </w:pPr>
    <w:rPr>
      <w:rFonts w:ascii="Arial" w:eastAsia="Times New Roman" w:hAnsi="Arial" w:cs="Arial"/>
      <w:lang w:eastAsia="ru-RU"/>
    </w:rPr>
  </w:style>
  <w:style w:type="paragraph" w:styleId="afc">
    <w:name w:val="Plain Text"/>
    <w:basedOn w:val="a"/>
    <w:link w:val="afd"/>
    <w:rsid w:val="00A377AF"/>
    <w:rPr>
      <w:rFonts w:ascii="Courier New" w:eastAsia="Times New Roman" w:hAnsi="Courier New" w:cs="Courier New"/>
      <w:sz w:val="20"/>
      <w:szCs w:val="20"/>
      <w:lang w:eastAsia="ru-RU"/>
    </w:rPr>
  </w:style>
  <w:style w:type="character" w:customStyle="1" w:styleId="afd">
    <w:name w:val="Текст Знак"/>
    <w:basedOn w:val="a0"/>
    <w:link w:val="afc"/>
    <w:rsid w:val="00A377AF"/>
    <w:rPr>
      <w:rFonts w:ascii="Courier New" w:eastAsia="Times New Roman" w:hAnsi="Courier New" w:cs="Courier New"/>
      <w:sz w:val="20"/>
      <w:szCs w:val="20"/>
      <w:lang w:eastAsia="ru-RU"/>
    </w:rPr>
  </w:style>
  <w:style w:type="character" w:customStyle="1" w:styleId="ft">
    <w:name w:val="ft"/>
    <w:basedOn w:val="a0"/>
    <w:rsid w:val="00A377AF"/>
  </w:style>
  <w:style w:type="paragraph" w:customStyle="1" w:styleId="23">
    <w:name w:val="Абзац списка2"/>
    <w:basedOn w:val="a"/>
    <w:rsid w:val="00A377AF"/>
    <w:pPr>
      <w:ind w:left="708"/>
    </w:pPr>
    <w:rPr>
      <w:rFonts w:ascii="Calibri" w:eastAsia="Calibri" w:hAnsi="Calibri" w:cs="Calibri"/>
      <w:sz w:val="20"/>
      <w:szCs w:val="20"/>
      <w:lang w:eastAsia="ru-RU"/>
    </w:rPr>
  </w:style>
  <w:style w:type="character" w:styleId="afe">
    <w:name w:val="Emphasis"/>
    <w:basedOn w:val="a0"/>
    <w:uiPriority w:val="20"/>
    <w:qFormat/>
    <w:rsid w:val="00FD5E99"/>
    <w:rPr>
      <w:rFonts w:asciiTheme="minorHAnsi" w:hAnsiTheme="minorHAnsi"/>
      <w:b/>
      <w:i/>
      <w:iCs/>
    </w:rPr>
  </w:style>
  <w:style w:type="paragraph" w:styleId="HTML">
    <w:name w:val="HTML Preformatted"/>
    <w:basedOn w:val="a"/>
    <w:link w:val="HTML0"/>
    <w:uiPriority w:val="99"/>
    <w:unhideWhenUsed/>
    <w:rsid w:val="00A3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77AF"/>
    <w:rPr>
      <w:rFonts w:ascii="Courier New" w:eastAsia="Times New Roman" w:hAnsi="Courier New" w:cs="Courier New"/>
      <w:sz w:val="20"/>
      <w:szCs w:val="20"/>
      <w:lang w:eastAsia="ru-RU"/>
    </w:rPr>
  </w:style>
  <w:style w:type="paragraph" w:customStyle="1" w:styleId="31">
    <w:name w:val="Абзац списка3"/>
    <w:basedOn w:val="a"/>
    <w:rsid w:val="00E50BDB"/>
    <w:pPr>
      <w:ind w:left="708"/>
    </w:pPr>
    <w:rPr>
      <w:rFonts w:ascii="Calibri" w:eastAsia="Calibri" w:hAnsi="Calibri" w:cs="Calibri"/>
      <w:sz w:val="20"/>
      <w:szCs w:val="20"/>
      <w:lang w:eastAsia="ru-RU"/>
    </w:rPr>
  </w:style>
  <w:style w:type="character" w:customStyle="1" w:styleId="aff">
    <w:name w:val="Основной текст_"/>
    <w:basedOn w:val="a0"/>
    <w:link w:val="71"/>
    <w:rsid w:val="00A96C43"/>
    <w:rPr>
      <w:rFonts w:ascii="Times New Roman" w:eastAsia="Times New Roman" w:hAnsi="Times New Roman" w:cs="Times New Roman"/>
      <w:sz w:val="27"/>
      <w:szCs w:val="27"/>
      <w:shd w:val="clear" w:color="auto" w:fill="FFFFFF"/>
    </w:rPr>
  </w:style>
  <w:style w:type="character" w:customStyle="1" w:styleId="12">
    <w:name w:val="Основной текст1"/>
    <w:basedOn w:val="aff"/>
    <w:rsid w:val="00A96C43"/>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71">
    <w:name w:val="Основной текст7"/>
    <w:basedOn w:val="a"/>
    <w:link w:val="aff"/>
    <w:rsid w:val="00A96C43"/>
    <w:pPr>
      <w:widowControl w:val="0"/>
      <w:shd w:val="clear" w:color="auto" w:fill="FFFFFF"/>
      <w:spacing w:line="322" w:lineRule="exact"/>
      <w:ind w:hanging="1460"/>
    </w:pPr>
    <w:rPr>
      <w:rFonts w:ascii="Times New Roman" w:eastAsia="Times New Roman" w:hAnsi="Times New Roman"/>
      <w:sz w:val="27"/>
      <w:szCs w:val="27"/>
    </w:rPr>
  </w:style>
  <w:style w:type="character" w:customStyle="1" w:styleId="aff0">
    <w:name w:val="Сноска_"/>
    <w:basedOn w:val="a0"/>
    <w:link w:val="aff1"/>
    <w:rsid w:val="00A96C43"/>
    <w:rPr>
      <w:rFonts w:ascii="Times New Roman" w:eastAsia="Times New Roman" w:hAnsi="Times New Roman" w:cs="Times New Roman"/>
      <w:sz w:val="19"/>
      <w:szCs w:val="19"/>
      <w:shd w:val="clear" w:color="auto" w:fill="FFFFFF"/>
    </w:rPr>
  </w:style>
  <w:style w:type="character" w:customStyle="1" w:styleId="aff2">
    <w:name w:val="Основной текст + Курсив"/>
    <w:basedOn w:val="aff"/>
    <w:rsid w:val="00A96C4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aff1">
    <w:name w:val="Сноска"/>
    <w:basedOn w:val="a"/>
    <w:link w:val="aff0"/>
    <w:rsid w:val="00A96C43"/>
    <w:pPr>
      <w:widowControl w:val="0"/>
      <w:shd w:val="clear" w:color="auto" w:fill="FFFFFF"/>
      <w:spacing w:line="226" w:lineRule="exact"/>
    </w:pPr>
    <w:rPr>
      <w:rFonts w:ascii="Times New Roman" w:eastAsia="Times New Roman" w:hAnsi="Times New Roman"/>
      <w:sz w:val="19"/>
      <w:szCs w:val="19"/>
    </w:rPr>
  </w:style>
  <w:style w:type="character" w:customStyle="1" w:styleId="10">
    <w:name w:val="Заголовок 1 Знак"/>
    <w:basedOn w:val="a0"/>
    <w:link w:val="1"/>
    <w:uiPriority w:val="9"/>
    <w:rsid w:val="00FD5E99"/>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D5E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D5E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D5E99"/>
    <w:rPr>
      <w:b/>
      <w:bCs/>
      <w:sz w:val="28"/>
      <w:szCs w:val="28"/>
    </w:rPr>
  </w:style>
  <w:style w:type="character" w:customStyle="1" w:styleId="70">
    <w:name w:val="Заголовок 7 Знак"/>
    <w:basedOn w:val="a0"/>
    <w:link w:val="7"/>
    <w:uiPriority w:val="9"/>
    <w:semiHidden/>
    <w:rsid w:val="00FD5E99"/>
    <w:rPr>
      <w:sz w:val="24"/>
      <w:szCs w:val="24"/>
    </w:rPr>
  </w:style>
  <w:style w:type="character" w:customStyle="1" w:styleId="80">
    <w:name w:val="Заголовок 8 Знак"/>
    <w:basedOn w:val="a0"/>
    <w:link w:val="8"/>
    <w:uiPriority w:val="9"/>
    <w:semiHidden/>
    <w:rsid w:val="00FD5E99"/>
    <w:rPr>
      <w:i/>
      <w:iCs/>
      <w:sz w:val="24"/>
      <w:szCs w:val="24"/>
    </w:rPr>
  </w:style>
  <w:style w:type="character" w:customStyle="1" w:styleId="90">
    <w:name w:val="Заголовок 9 Знак"/>
    <w:basedOn w:val="a0"/>
    <w:link w:val="9"/>
    <w:uiPriority w:val="9"/>
    <w:semiHidden/>
    <w:rsid w:val="00FD5E99"/>
    <w:rPr>
      <w:rFonts w:asciiTheme="majorHAnsi" w:eastAsiaTheme="majorEastAsia" w:hAnsiTheme="majorHAnsi"/>
    </w:rPr>
  </w:style>
  <w:style w:type="paragraph" w:styleId="aff3">
    <w:name w:val="Title"/>
    <w:basedOn w:val="a"/>
    <w:next w:val="a"/>
    <w:link w:val="aff4"/>
    <w:uiPriority w:val="10"/>
    <w:qFormat/>
    <w:rsid w:val="00FD5E99"/>
    <w:pPr>
      <w:spacing w:before="240" w:after="60"/>
      <w:jc w:val="center"/>
      <w:outlineLvl w:val="0"/>
    </w:pPr>
    <w:rPr>
      <w:rFonts w:asciiTheme="majorHAnsi" w:eastAsiaTheme="majorEastAsia" w:hAnsiTheme="majorHAnsi"/>
      <w:b/>
      <w:bCs/>
      <w:kern w:val="28"/>
      <w:sz w:val="32"/>
      <w:szCs w:val="32"/>
    </w:rPr>
  </w:style>
  <w:style w:type="character" w:customStyle="1" w:styleId="aff4">
    <w:name w:val="Название Знак"/>
    <w:basedOn w:val="a0"/>
    <w:link w:val="aff3"/>
    <w:uiPriority w:val="10"/>
    <w:rsid w:val="00FD5E99"/>
    <w:rPr>
      <w:rFonts w:asciiTheme="majorHAnsi" w:eastAsiaTheme="majorEastAsia" w:hAnsiTheme="majorHAnsi"/>
      <w:b/>
      <w:bCs/>
      <w:kern w:val="28"/>
      <w:sz w:val="32"/>
      <w:szCs w:val="32"/>
    </w:rPr>
  </w:style>
  <w:style w:type="paragraph" w:styleId="aff5">
    <w:name w:val="Subtitle"/>
    <w:basedOn w:val="a"/>
    <w:next w:val="a"/>
    <w:link w:val="aff6"/>
    <w:uiPriority w:val="11"/>
    <w:qFormat/>
    <w:rsid w:val="00FD5E99"/>
    <w:pPr>
      <w:spacing w:after="60"/>
      <w:jc w:val="center"/>
      <w:outlineLvl w:val="1"/>
    </w:pPr>
    <w:rPr>
      <w:rFonts w:asciiTheme="majorHAnsi" w:eastAsiaTheme="majorEastAsia" w:hAnsiTheme="majorHAnsi"/>
    </w:rPr>
  </w:style>
  <w:style w:type="character" w:customStyle="1" w:styleId="aff6">
    <w:name w:val="Подзаголовок Знак"/>
    <w:basedOn w:val="a0"/>
    <w:link w:val="aff5"/>
    <w:uiPriority w:val="11"/>
    <w:rsid w:val="00FD5E99"/>
    <w:rPr>
      <w:rFonts w:asciiTheme="majorHAnsi" w:eastAsiaTheme="majorEastAsia" w:hAnsiTheme="majorHAnsi"/>
      <w:sz w:val="24"/>
      <w:szCs w:val="24"/>
    </w:rPr>
  </w:style>
  <w:style w:type="paragraph" w:styleId="aff7">
    <w:name w:val="No Spacing"/>
    <w:basedOn w:val="a"/>
    <w:uiPriority w:val="1"/>
    <w:qFormat/>
    <w:rsid w:val="00FD5E99"/>
    <w:rPr>
      <w:szCs w:val="32"/>
    </w:rPr>
  </w:style>
  <w:style w:type="paragraph" w:styleId="24">
    <w:name w:val="Quote"/>
    <w:basedOn w:val="a"/>
    <w:next w:val="a"/>
    <w:link w:val="25"/>
    <w:uiPriority w:val="29"/>
    <w:qFormat/>
    <w:rsid w:val="00FD5E99"/>
    <w:rPr>
      <w:i/>
    </w:rPr>
  </w:style>
  <w:style w:type="character" w:customStyle="1" w:styleId="25">
    <w:name w:val="Цитата 2 Знак"/>
    <w:basedOn w:val="a0"/>
    <w:link w:val="24"/>
    <w:uiPriority w:val="29"/>
    <w:rsid w:val="00FD5E99"/>
    <w:rPr>
      <w:i/>
      <w:sz w:val="24"/>
      <w:szCs w:val="24"/>
    </w:rPr>
  </w:style>
  <w:style w:type="paragraph" w:styleId="aff8">
    <w:name w:val="Intense Quote"/>
    <w:basedOn w:val="a"/>
    <w:next w:val="a"/>
    <w:link w:val="aff9"/>
    <w:uiPriority w:val="30"/>
    <w:qFormat/>
    <w:rsid w:val="00FD5E99"/>
    <w:pPr>
      <w:ind w:left="720" w:right="720"/>
    </w:pPr>
    <w:rPr>
      <w:b/>
      <w:i/>
      <w:szCs w:val="22"/>
    </w:rPr>
  </w:style>
  <w:style w:type="character" w:customStyle="1" w:styleId="aff9">
    <w:name w:val="Выделенная цитата Знак"/>
    <w:basedOn w:val="a0"/>
    <w:link w:val="aff8"/>
    <w:uiPriority w:val="30"/>
    <w:rsid w:val="00FD5E99"/>
    <w:rPr>
      <w:b/>
      <w:i/>
      <w:sz w:val="24"/>
    </w:rPr>
  </w:style>
  <w:style w:type="character" w:styleId="affa">
    <w:name w:val="Subtle Emphasis"/>
    <w:uiPriority w:val="19"/>
    <w:qFormat/>
    <w:rsid w:val="00FD5E99"/>
    <w:rPr>
      <w:i/>
      <w:color w:val="5A5A5A" w:themeColor="text1" w:themeTint="A5"/>
    </w:rPr>
  </w:style>
  <w:style w:type="character" w:styleId="affb">
    <w:name w:val="Intense Emphasis"/>
    <w:basedOn w:val="a0"/>
    <w:uiPriority w:val="21"/>
    <w:qFormat/>
    <w:rsid w:val="00FD5E99"/>
    <w:rPr>
      <w:b/>
      <w:i/>
      <w:sz w:val="24"/>
      <w:szCs w:val="24"/>
      <w:u w:val="single"/>
    </w:rPr>
  </w:style>
  <w:style w:type="character" w:styleId="affc">
    <w:name w:val="Subtle Reference"/>
    <w:basedOn w:val="a0"/>
    <w:uiPriority w:val="31"/>
    <w:qFormat/>
    <w:rsid w:val="00FD5E99"/>
    <w:rPr>
      <w:sz w:val="24"/>
      <w:szCs w:val="24"/>
      <w:u w:val="single"/>
    </w:rPr>
  </w:style>
  <w:style w:type="character" w:styleId="affd">
    <w:name w:val="Intense Reference"/>
    <w:basedOn w:val="a0"/>
    <w:uiPriority w:val="32"/>
    <w:qFormat/>
    <w:rsid w:val="00FD5E99"/>
    <w:rPr>
      <w:b/>
      <w:sz w:val="24"/>
      <w:u w:val="single"/>
    </w:rPr>
  </w:style>
  <w:style w:type="character" w:styleId="affe">
    <w:name w:val="Book Title"/>
    <w:basedOn w:val="a0"/>
    <w:uiPriority w:val="33"/>
    <w:qFormat/>
    <w:rsid w:val="00FD5E99"/>
    <w:rPr>
      <w:rFonts w:asciiTheme="majorHAnsi" w:eastAsiaTheme="majorEastAsia" w:hAnsiTheme="majorHAnsi"/>
      <w:b/>
      <w:i/>
      <w:sz w:val="24"/>
      <w:szCs w:val="24"/>
    </w:rPr>
  </w:style>
  <w:style w:type="paragraph" w:styleId="afff">
    <w:name w:val="TOC Heading"/>
    <w:basedOn w:val="1"/>
    <w:next w:val="a"/>
    <w:uiPriority w:val="39"/>
    <w:semiHidden/>
    <w:unhideWhenUsed/>
    <w:qFormat/>
    <w:rsid w:val="00FD5E99"/>
    <w:pPr>
      <w:outlineLvl w:val="9"/>
    </w:pPr>
  </w:style>
  <w:style w:type="paragraph" w:styleId="13">
    <w:name w:val="toc 1"/>
    <w:basedOn w:val="a"/>
    <w:next w:val="a"/>
    <w:autoRedefine/>
    <w:uiPriority w:val="39"/>
    <w:unhideWhenUsed/>
    <w:rsid w:val="000D1DF1"/>
    <w:pPr>
      <w:spacing w:after="100"/>
    </w:pPr>
  </w:style>
  <w:style w:type="paragraph" w:styleId="26">
    <w:name w:val="toc 2"/>
    <w:basedOn w:val="a"/>
    <w:next w:val="a"/>
    <w:autoRedefine/>
    <w:uiPriority w:val="39"/>
    <w:unhideWhenUsed/>
    <w:rsid w:val="000D1DF1"/>
    <w:pPr>
      <w:spacing w:after="100"/>
      <w:ind w:left="240"/>
    </w:pPr>
  </w:style>
</w:styles>
</file>

<file path=word/webSettings.xml><?xml version="1.0" encoding="utf-8"?>
<w:webSettings xmlns:r="http://schemas.openxmlformats.org/officeDocument/2006/relationships" xmlns:w="http://schemas.openxmlformats.org/wordprocessingml/2006/main">
  <w:divs>
    <w:div w:id="40637721">
      <w:bodyDiv w:val="1"/>
      <w:marLeft w:val="0"/>
      <w:marRight w:val="0"/>
      <w:marTop w:val="0"/>
      <w:marBottom w:val="0"/>
      <w:divBdr>
        <w:top w:val="none" w:sz="0" w:space="0" w:color="auto"/>
        <w:left w:val="none" w:sz="0" w:space="0" w:color="auto"/>
        <w:bottom w:val="none" w:sz="0" w:space="0" w:color="auto"/>
        <w:right w:val="none" w:sz="0" w:space="0" w:color="auto"/>
      </w:divBdr>
    </w:div>
    <w:div w:id="454449844">
      <w:bodyDiv w:val="1"/>
      <w:marLeft w:val="0"/>
      <w:marRight w:val="0"/>
      <w:marTop w:val="0"/>
      <w:marBottom w:val="0"/>
      <w:divBdr>
        <w:top w:val="none" w:sz="0" w:space="0" w:color="auto"/>
        <w:left w:val="none" w:sz="0" w:space="0" w:color="auto"/>
        <w:bottom w:val="none" w:sz="0" w:space="0" w:color="auto"/>
        <w:right w:val="none" w:sz="0" w:space="0" w:color="auto"/>
      </w:divBdr>
    </w:div>
    <w:div w:id="560870903">
      <w:bodyDiv w:val="1"/>
      <w:marLeft w:val="0"/>
      <w:marRight w:val="0"/>
      <w:marTop w:val="0"/>
      <w:marBottom w:val="0"/>
      <w:divBdr>
        <w:top w:val="none" w:sz="0" w:space="0" w:color="auto"/>
        <w:left w:val="none" w:sz="0" w:space="0" w:color="auto"/>
        <w:bottom w:val="none" w:sz="0" w:space="0" w:color="auto"/>
        <w:right w:val="none" w:sz="0" w:space="0" w:color="auto"/>
      </w:divBdr>
    </w:div>
    <w:div w:id="996765601">
      <w:bodyDiv w:val="1"/>
      <w:marLeft w:val="0"/>
      <w:marRight w:val="0"/>
      <w:marTop w:val="0"/>
      <w:marBottom w:val="0"/>
      <w:divBdr>
        <w:top w:val="none" w:sz="0" w:space="0" w:color="auto"/>
        <w:left w:val="none" w:sz="0" w:space="0" w:color="auto"/>
        <w:bottom w:val="none" w:sz="0" w:space="0" w:color="auto"/>
        <w:right w:val="none" w:sz="0" w:space="0" w:color="auto"/>
      </w:divBdr>
    </w:div>
    <w:div w:id="1306281505">
      <w:bodyDiv w:val="1"/>
      <w:marLeft w:val="0"/>
      <w:marRight w:val="0"/>
      <w:marTop w:val="0"/>
      <w:marBottom w:val="0"/>
      <w:divBdr>
        <w:top w:val="none" w:sz="0" w:space="0" w:color="auto"/>
        <w:left w:val="none" w:sz="0" w:space="0" w:color="auto"/>
        <w:bottom w:val="none" w:sz="0" w:space="0" w:color="auto"/>
        <w:right w:val="none" w:sz="0" w:space="0" w:color="auto"/>
      </w:divBdr>
    </w:div>
    <w:div w:id="1974368320">
      <w:bodyDiv w:val="1"/>
      <w:marLeft w:val="0"/>
      <w:marRight w:val="0"/>
      <w:marTop w:val="0"/>
      <w:marBottom w:val="0"/>
      <w:divBdr>
        <w:top w:val="none" w:sz="0" w:space="0" w:color="auto"/>
        <w:left w:val="none" w:sz="0" w:space="0" w:color="auto"/>
        <w:bottom w:val="none" w:sz="0" w:space="0" w:color="auto"/>
        <w:right w:val="none" w:sz="0" w:space="0" w:color="auto"/>
      </w:divBdr>
    </w:div>
    <w:div w:id="20352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ciosphera.com/publication/conference/201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J:\&#1082;%20&#1079;&#1072;&#1097;&#1080;&#109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82;%20&#1079;&#1072;&#1097;&#1080;&#109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82;%20&#1079;&#1072;&#1097;&#1080;&#109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82;%20&#1079;&#1072;&#1097;&#1080;&#109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82;%20&#1079;&#1072;&#1097;&#1080;&#109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82;%20&#1079;&#1072;&#1097;&#1080;&#109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82;%20&#1079;&#1072;&#1097;&#1080;&#109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1082;%20&#1079;&#1072;&#1097;&#1080;&#109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82;%20&#1079;&#1072;&#1097;&#1080;&#109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AppData\Roaming\Microsoft\Excel\&#1082;%20&#1079;&#1072;&#1097;&#1080;&#1090;&#1077;%20(version%202).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rPr>
              <a:t>Модели РЦ</a:t>
            </a:r>
          </a:p>
        </c:rich>
      </c:tx>
      <c:layout>
        <c:manualLayout>
          <c:xMode val="edge"/>
          <c:yMode val="edge"/>
          <c:x val="0.39347538903608664"/>
          <c:y val="0"/>
        </c:manualLayout>
      </c:layout>
      <c:spPr>
        <a:noFill/>
        <a:ln>
          <a:noFill/>
        </a:ln>
        <a:effectLst/>
      </c:spPr>
    </c:title>
    <c:plotArea>
      <c:layout>
        <c:manualLayout>
          <c:layoutTarget val="inner"/>
          <c:xMode val="edge"/>
          <c:yMode val="edge"/>
          <c:x val="0.16559436480696357"/>
          <c:y val="0.12014309022183053"/>
          <c:w val="0.72044540017125824"/>
          <c:h val="0.57361258490757328"/>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Лист1!$A$1:$B$1</c:f>
              <c:strCache>
                <c:ptCount val="2"/>
                <c:pt idx="0">
                  <c:v>не является самостоятельным видом ОУ</c:v>
                </c:pt>
                <c:pt idx="1">
                  <c:v>новое юрлицо</c:v>
                </c:pt>
              </c:strCache>
            </c:strRef>
          </c:cat>
          <c:val>
            <c:numRef>
              <c:f>Лист1!$A$2:$B$2</c:f>
              <c:numCache>
                <c:formatCode>General</c:formatCode>
                <c:ptCount val="2"/>
                <c:pt idx="0">
                  <c:v>75</c:v>
                </c:pt>
                <c:pt idx="1">
                  <c:v>25</c:v>
                </c:pt>
              </c:numCache>
            </c:numRef>
          </c:val>
        </c:ser>
        <c:dLbls>
          <c:showVal val="1"/>
        </c:dLbls>
        <c:gapWidth val="219"/>
        <c:overlap val="-27"/>
        <c:axId val="9518080"/>
        <c:axId val="9511680"/>
      </c:barChart>
      <c:catAx>
        <c:axId val="9518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11680"/>
        <c:crosses val="autoZero"/>
        <c:auto val="1"/>
        <c:lblAlgn val="ctr"/>
        <c:lblOffset val="100"/>
      </c:catAx>
      <c:valAx>
        <c:axId val="95116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dirty="0" smtClean="0"/>
              </a:p>
              <a:p>
                <a:pPr>
                  <a:defRPr sz="1000" b="0" i="0" u="none" strike="noStrike" kern="1200" baseline="0">
                    <a:solidFill>
                      <a:schemeClr val="tx1">
                        <a:lumMod val="65000"/>
                        <a:lumOff val="35000"/>
                      </a:schemeClr>
                    </a:solidFill>
                    <a:latin typeface="+mn-lt"/>
                    <a:ea typeface="+mn-ea"/>
                    <a:cs typeface="+mn-cs"/>
                  </a:defRPr>
                </a:pPr>
                <a:r>
                  <a:rPr lang="ru-RU" dirty="0" smtClean="0"/>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180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t>Востребованные</a:t>
            </a:r>
            <a:r>
              <a:rPr lang="ru-RU" sz="1400" b="0" baseline="0"/>
              <a:t> специальности для сетевого взаимодействия</a:t>
            </a:r>
            <a:endParaRPr lang="ru-RU" sz="1400" b="0"/>
          </a:p>
        </c:rich>
      </c:tx>
    </c:title>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1"/>
              </c:ext>
            </c:extLst>
          </c:dLbls>
          <c:cat>
            <c:strRef>
              <c:f>Лист1!$A$92:$E$92</c:f>
              <c:strCache>
                <c:ptCount val="5"/>
                <c:pt idx="0">
                  <c:v>Производство летательных аппаратов</c:v>
                </c:pt>
                <c:pt idx="1">
                  <c:v>Технология машиностроения</c:v>
                </c:pt>
                <c:pt idx="2">
                  <c:v>Информационные и компьютерные системы, программирование в КС</c:v>
                </c:pt>
                <c:pt idx="3">
                  <c:v>Производство авиационных двигателей</c:v>
                </c:pt>
                <c:pt idx="4">
                  <c:v>Оператор, наладчик станков с ЧПУ</c:v>
                </c:pt>
              </c:strCache>
            </c:strRef>
          </c:cat>
          <c:val>
            <c:numRef>
              <c:f>Лист1!$A$93:$E$93</c:f>
              <c:numCache>
                <c:formatCode>0%</c:formatCode>
                <c:ptCount val="5"/>
                <c:pt idx="0">
                  <c:v>1</c:v>
                </c:pt>
                <c:pt idx="1">
                  <c:v>1</c:v>
                </c:pt>
                <c:pt idx="2">
                  <c:v>0.35000000000000026</c:v>
                </c:pt>
                <c:pt idx="3">
                  <c:v>0.1</c:v>
                </c:pt>
                <c:pt idx="4">
                  <c:v>1</c:v>
                </c:pt>
              </c:numCache>
            </c:numRef>
          </c:val>
        </c:ser>
        <c:axId val="105076224"/>
        <c:axId val="105077760"/>
      </c:barChart>
      <c:catAx>
        <c:axId val="105076224"/>
        <c:scaling>
          <c:orientation val="minMax"/>
        </c:scaling>
        <c:axPos val="b"/>
        <c:numFmt formatCode="General" sourceLinked="0"/>
        <c:tickLblPos val="nextTo"/>
        <c:crossAx val="105077760"/>
        <c:crosses val="autoZero"/>
        <c:auto val="1"/>
        <c:lblAlgn val="ctr"/>
        <c:lblOffset val="100"/>
      </c:catAx>
      <c:valAx>
        <c:axId val="105077760"/>
        <c:scaling>
          <c:orientation val="minMax"/>
        </c:scaling>
        <c:axPos val="l"/>
        <c:majorGridlines/>
        <c:numFmt formatCode="0%" sourceLinked="1"/>
        <c:tickLblPos val="nextTo"/>
        <c:crossAx val="10507622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Важные</a:t>
            </a:r>
            <a:r>
              <a:rPr lang="ru-RU" baseline="0"/>
              <a:t> н</a:t>
            </a:r>
            <a:r>
              <a:rPr lang="ru-RU"/>
              <a:t>аправления</a:t>
            </a:r>
            <a:r>
              <a:rPr lang="ru-RU" baseline="0"/>
              <a:t> деятельности РЦ</a:t>
            </a:r>
            <a:endParaRPr lang="ru-RU"/>
          </a:p>
        </c:rich>
      </c:tx>
      <c:layout>
        <c:manualLayout>
          <c:xMode val="edge"/>
          <c:yMode val="edge"/>
          <c:x val="0.23361724092284938"/>
          <c:y val="0"/>
        </c:manualLayout>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Лист1!$A$107:$F$107</c:f>
              <c:strCache>
                <c:ptCount val="6"/>
                <c:pt idx="0">
                  <c:v>методическое обеспечение и консультационное  сопрвождение</c:v>
                </c:pt>
                <c:pt idx="1">
                  <c:v>анализ рынка труда, связь с предприятиями отрасли </c:v>
                </c:pt>
                <c:pt idx="2">
                  <c:v>повышение квалификации педагогических кадров</c:v>
                </c:pt>
                <c:pt idx="3">
                  <c:v>подготовка и переподготовка  рабочих кадров и специалистов</c:v>
                </c:pt>
                <c:pt idx="4">
                  <c:v>развитие дистанционного обучения</c:v>
                </c:pt>
                <c:pt idx="5">
                  <c:v>развитие лабораторно-производственной базы</c:v>
                </c:pt>
              </c:strCache>
            </c:strRef>
          </c:cat>
          <c:val>
            <c:numRef>
              <c:f>Лист1!$A$108:$F$108</c:f>
              <c:numCache>
                <c:formatCode>0%</c:formatCode>
                <c:ptCount val="6"/>
                <c:pt idx="0">
                  <c:v>1</c:v>
                </c:pt>
                <c:pt idx="1">
                  <c:v>0.25</c:v>
                </c:pt>
                <c:pt idx="2">
                  <c:v>0.75000000000000089</c:v>
                </c:pt>
                <c:pt idx="3">
                  <c:v>1</c:v>
                </c:pt>
                <c:pt idx="4">
                  <c:v>0.25</c:v>
                </c:pt>
                <c:pt idx="5">
                  <c:v>0.9</c:v>
                </c:pt>
              </c:numCache>
            </c:numRef>
          </c:val>
        </c:ser>
        <c:gapWidth val="219"/>
        <c:overlap val="-27"/>
        <c:axId val="105103360"/>
        <c:axId val="105104896"/>
      </c:barChart>
      <c:catAx>
        <c:axId val="105103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104896"/>
        <c:crosses val="autoZero"/>
        <c:auto val="1"/>
        <c:lblAlgn val="ctr"/>
        <c:lblOffset val="100"/>
      </c:catAx>
      <c:valAx>
        <c:axId val="105104896"/>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103360"/>
        <c:crosses val="autoZero"/>
        <c:crossBetween val="between"/>
        <c:majorUnit val="0.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rPr>
              <a:t>Нормативно-правовое</a:t>
            </a:r>
            <a:r>
              <a:rPr lang="ru-RU" baseline="0">
                <a:solidFill>
                  <a:schemeClr val="tx1"/>
                </a:solidFill>
              </a:rPr>
              <a:t> регулирование деятельности</a:t>
            </a:r>
            <a:endParaRPr lang="ru-RU">
              <a:solidFill>
                <a:schemeClr val="tx1"/>
              </a:solidFill>
            </a:endParaRPr>
          </a:p>
        </c:rich>
      </c:tx>
      <c:layout>
        <c:manualLayout>
          <c:xMode val="edge"/>
          <c:yMode val="edge"/>
          <c:x val="0.19997222222222241"/>
          <c:y val="0"/>
        </c:manualLayout>
      </c:layout>
      <c:spPr>
        <a:noFill/>
        <a:ln>
          <a:noFill/>
        </a:ln>
        <a:effectLst/>
      </c:spPr>
    </c:title>
    <c:plotArea>
      <c:layout/>
      <c:barChart>
        <c:barDir val="col"/>
        <c:grouping val="clustered"/>
        <c:ser>
          <c:idx val="0"/>
          <c:order val="0"/>
          <c:spPr>
            <a:solidFill>
              <a:schemeClr val="accent1"/>
            </a:solidFill>
            <a:ln>
              <a:solidFill>
                <a:schemeClr val="accent6"/>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Лист1!$A$5:$C$5</c:f>
              <c:strCache>
                <c:ptCount val="3"/>
                <c:pt idx="0">
                  <c:v>создается как структурное подразделение ОУ НПО/СПО/ВПО</c:v>
                </c:pt>
                <c:pt idx="1">
                  <c:v>без выделения структурного подразделения</c:v>
                </c:pt>
                <c:pt idx="2">
                  <c:v>АНО</c:v>
                </c:pt>
              </c:strCache>
            </c:strRef>
          </c:cat>
          <c:val>
            <c:numRef>
              <c:f>Лист1!$A$6:$C$6</c:f>
              <c:numCache>
                <c:formatCode>General</c:formatCode>
                <c:ptCount val="3"/>
                <c:pt idx="0">
                  <c:v>63</c:v>
                </c:pt>
                <c:pt idx="1">
                  <c:v>5</c:v>
                </c:pt>
                <c:pt idx="2">
                  <c:v>32</c:v>
                </c:pt>
              </c:numCache>
            </c:numRef>
          </c:val>
        </c:ser>
        <c:gapWidth val="219"/>
        <c:overlap val="-27"/>
        <c:axId val="9188096"/>
        <c:axId val="9189632"/>
      </c:barChart>
      <c:catAx>
        <c:axId val="9188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89632"/>
        <c:crosses val="autoZero"/>
        <c:auto val="1"/>
        <c:lblAlgn val="ctr"/>
        <c:lblOffset val="100"/>
      </c:catAx>
      <c:valAx>
        <c:axId val="91896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880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Организация деятельности</a:t>
            </a:r>
          </a:p>
        </c:rich>
      </c:tx>
      <c:layout>
        <c:manualLayout>
          <c:xMode val="edge"/>
          <c:yMode val="edge"/>
          <c:x val="0.29781153426381152"/>
          <c:y val="4.6296296296296363E-2"/>
        </c:manualLayout>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Лист1!$A$10:$B$10</c:f>
              <c:strCache>
                <c:ptCount val="2"/>
                <c:pt idx="0">
                  <c:v>централизованная модель</c:v>
                </c:pt>
                <c:pt idx="1">
                  <c:v>распределенная модель</c:v>
                </c:pt>
              </c:strCache>
            </c:strRef>
          </c:cat>
          <c:val>
            <c:numRef>
              <c:f>Лист1!$A$11:$B$11</c:f>
              <c:numCache>
                <c:formatCode>General</c:formatCode>
                <c:ptCount val="2"/>
                <c:pt idx="0">
                  <c:v>50</c:v>
                </c:pt>
                <c:pt idx="1">
                  <c:v>45</c:v>
                </c:pt>
              </c:numCache>
            </c:numRef>
          </c:val>
        </c:ser>
        <c:gapWidth val="219"/>
        <c:overlap val="-27"/>
        <c:axId val="9234688"/>
        <c:axId val="128679936"/>
      </c:barChart>
      <c:catAx>
        <c:axId val="92346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679936"/>
        <c:crosses val="autoZero"/>
        <c:auto val="1"/>
        <c:lblAlgn val="ctr"/>
        <c:lblOffset val="100"/>
      </c:catAx>
      <c:valAx>
        <c:axId val="128679936"/>
        <c:scaling>
          <c:orientation val="minMax"/>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a:t>
                </a:r>
              </a:p>
              <a:p>
                <a:pPr>
                  <a:defRPr sz="1000" b="0"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34688"/>
        <c:crosses val="autoZero"/>
        <c:crossBetween val="between"/>
        <c:majorUnit val="1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Модели</a:t>
            </a:r>
            <a:r>
              <a:rPr lang="ru-RU" baseline="0">
                <a:solidFill>
                  <a:sysClr val="windowText" lastClr="000000"/>
                </a:solidFill>
              </a:rPr>
              <a:t> РЦ, сформированные на основе функционально-целевого подхода</a:t>
            </a:r>
            <a:endParaRPr lang="ru-RU">
              <a:solidFill>
                <a:sysClr val="windowText" lastClr="000000"/>
              </a:solidFill>
            </a:endParaRP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Лист1!$A$42:$E$42</c:f>
              <c:strCache>
                <c:ptCount val="5"/>
                <c:pt idx="0">
                  <c:v>инновационный образовательный центр</c:v>
                </c:pt>
                <c:pt idx="1">
                  <c:v>отраслевой РЦ</c:v>
                </c:pt>
                <c:pt idx="2">
                  <c:v>региональный многоотраслевой РЦ</c:v>
                </c:pt>
                <c:pt idx="3">
                  <c:v>МОРЦ (централизованный)</c:v>
                </c:pt>
                <c:pt idx="4">
                  <c:v>МОРЦ(распределенный) </c:v>
                </c:pt>
              </c:strCache>
            </c:strRef>
          </c:cat>
          <c:val>
            <c:numRef>
              <c:f>Лист1!$A$43:$E$43</c:f>
              <c:numCache>
                <c:formatCode>General</c:formatCode>
                <c:ptCount val="5"/>
                <c:pt idx="0">
                  <c:v>12.5</c:v>
                </c:pt>
                <c:pt idx="1">
                  <c:v>12.5</c:v>
                </c:pt>
                <c:pt idx="2">
                  <c:v>0</c:v>
                </c:pt>
                <c:pt idx="3">
                  <c:v>25</c:v>
                </c:pt>
                <c:pt idx="4">
                  <c:v>50</c:v>
                </c:pt>
              </c:numCache>
            </c:numRef>
          </c:val>
        </c:ser>
        <c:gapWidth val="219"/>
        <c:overlap val="-27"/>
        <c:axId val="9596928"/>
        <c:axId val="9598464"/>
      </c:barChart>
      <c:catAx>
        <c:axId val="9596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98464"/>
        <c:crosses val="autoZero"/>
        <c:auto val="1"/>
        <c:lblAlgn val="ctr"/>
        <c:lblOffset val="100"/>
      </c:catAx>
      <c:valAx>
        <c:axId val="9598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969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Ресурсный</a:t>
            </a:r>
            <a:r>
              <a:rPr lang="ru-RU" baseline="0">
                <a:solidFill>
                  <a:sysClr val="windowText" lastClr="000000"/>
                </a:solidFill>
              </a:rPr>
              <a:t> элемент сети</a:t>
            </a:r>
            <a:endParaRPr lang="ru-RU">
              <a:solidFill>
                <a:sysClr val="windowText" lastClr="000000"/>
              </a:solidFill>
            </a:endParaRPr>
          </a:p>
        </c:rich>
      </c:tx>
      <c:layout>
        <c:manualLayout>
          <c:xMode val="edge"/>
          <c:yMode val="edge"/>
          <c:x val="0.22034011373578302"/>
          <c:y val="5.5555555555555469E-2"/>
        </c:manualLayout>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showVal val="1"/>
            <c:extLst>
              <c:ext xmlns:c15="http://schemas.microsoft.com/office/drawing/2012/chart" uri="{CE6537A1-D6FC-4f65-9D91-7224C49458BB}">
                <c15:layout/>
                <c15:showLeaderLines val="0"/>
              </c:ext>
            </c:extLst>
          </c:dLbls>
          <c:cat>
            <c:strRef>
              <c:f>Лист1!$A$54:$B$54</c:f>
              <c:strCache>
                <c:ptCount val="2"/>
                <c:pt idx="0">
                  <c:v>ДА</c:v>
                </c:pt>
                <c:pt idx="1">
                  <c:v>НЕТ</c:v>
                </c:pt>
              </c:strCache>
            </c:strRef>
          </c:cat>
          <c:val>
            <c:numRef>
              <c:f>Лист1!$A$55:$B$55</c:f>
              <c:numCache>
                <c:formatCode>General</c:formatCode>
                <c:ptCount val="2"/>
                <c:pt idx="0">
                  <c:v>35</c:v>
                </c:pt>
                <c:pt idx="1">
                  <c:v>5</c:v>
                </c:pt>
              </c:numCache>
            </c:numRef>
          </c:val>
        </c:ser>
        <c:gapWidth val="219"/>
        <c:overlap val="-27"/>
        <c:axId val="9614464"/>
        <c:axId val="9616000"/>
      </c:barChart>
      <c:catAx>
        <c:axId val="9614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16000"/>
        <c:crosses val="autoZero"/>
        <c:auto val="1"/>
        <c:lblAlgn val="ctr"/>
        <c:lblOffset val="100"/>
      </c:catAx>
      <c:valAx>
        <c:axId val="9616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14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Позиционирование</a:t>
            </a:r>
            <a:r>
              <a:rPr lang="ru-RU" sz="1200" baseline="0">
                <a:solidFill>
                  <a:sysClr val="windowText" lastClr="000000"/>
                </a:solidFill>
              </a:rPr>
              <a:t> ОУ как клиента сети (потребителя услуг и создаваемых продуктов)</a:t>
            </a:r>
            <a:endParaRPr lang="ru-RU" sz="1200">
              <a:solidFill>
                <a:sysClr val="windowText" lastClr="000000"/>
              </a:solidFill>
            </a:endParaRPr>
          </a:p>
        </c:rich>
      </c:tx>
      <c:layout>
        <c:manualLayout>
          <c:xMode val="edge"/>
          <c:yMode val="edge"/>
          <c:x val="0.14532758201620191"/>
          <c:y val="0"/>
        </c:manualLayout>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Лист1!$A$48:$B$48</c:f>
              <c:strCache>
                <c:ptCount val="2"/>
                <c:pt idx="0">
                  <c:v>ДА</c:v>
                </c:pt>
                <c:pt idx="1">
                  <c:v>НЕТ</c:v>
                </c:pt>
              </c:strCache>
            </c:strRef>
          </c:cat>
          <c:val>
            <c:numRef>
              <c:f>Лист1!$A$49:$B$49</c:f>
              <c:numCache>
                <c:formatCode>General</c:formatCode>
                <c:ptCount val="2"/>
                <c:pt idx="0">
                  <c:v>65</c:v>
                </c:pt>
                <c:pt idx="1">
                  <c:v>35</c:v>
                </c:pt>
              </c:numCache>
            </c:numRef>
          </c:val>
        </c:ser>
        <c:gapWidth val="219"/>
        <c:overlap val="-27"/>
        <c:axId val="105015552"/>
        <c:axId val="105029632"/>
      </c:barChart>
      <c:catAx>
        <c:axId val="1050155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029632"/>
        <c:crosses val="autoZero"/>
        <c:auto val="1"/>
        <c:lblAlgn val="ctr"/>
        <c:lblOffset val="100"/>
      </c:catAx>
      <c:valAx>
        <c:axId val="105029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0155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Лист1!$A$131:$G$131</c:f>
              <c:strCache>
                <c:ptCount val="7"/>
                <c:pt idx="0">
                  <c:v>образовательные услуги</c:v>
                </c:pt>
                <c:pt idx="1">
                  <c:v>сервисные услуги</c:v>
                </c:pt>
                <c:pt idx="2">
                  <c:v>управление и координация деятельности РЦ</c:v>
                </c:pt>
                <c:pt idx="3">
                  <c:v>информационные услуги</c:v>
                </c:pt>
                <c:pt idx="4">
                  <c:v>прогноз и анализ кадровых потребностей</c:v>
                </c:pt>
                <c:pt idx="5">
                  <c:v>организация ПК преподавателей</c:v>
                </c:pt>
                <c:pt idx="6">
                  <c:v>другое</c:v>
                </c:pt>
              </c:strCache>
            </c:strRef>
          </c:cat>
          <c:val>
            <c:numRef>
              <c:f>Лист1!$A$132:$G$132</c:f>
              <c:numCache>
                <c:formatCode>0%</c:formatCode>
                <c:ptCount val="7"/>
                <c:pt idx="0">
                  <c:v>0.2</c:v>
                </c:pt>
                <c:pt idx="1">
                  <c:v>0.2</c:v>
                </c:pt>
                <c:pt idx="2">
                  <c:v>0.15000000000000016</c:v>
                </c:pt>
                <c:pt idx="3">
                  <c:v>0.15000000000000016</c:v>
                </c:pt>
                <c:pt idx="4">
                  <c:v>0.15000000000000016</c:v>
                </c:pt>
                <c:pt idx="5">
                  <c:v>0.15000000000000016</c:v>
                </c:pt>
                <c:pt idx="6">
                  <c:v>0.05</c:v>
                </c:pt>
              </c:numCache>
            </c:numRef>
          </c:val>
        </c:ser>
        <c:axId val="105040128"/>
        <c:axId val="105046016"/>
      </c:barChart>
      <c:catAx>
        <c:axId val="105040128"/>
        <c:scaling>
          <c:orientation val="minMax"/>
        </c:scaling>
        <c:axPos val="b"/>
        <c:numFmt formatCode="General" sourceLinked="0"/>
        <c:tickLblPos val="nextTo"/>
        <c:crossAx val="105046016"/>
        <c:crosses val="autoZero"/>
        <c:auto val="1"/>
        <c:lblAlgn val="ctr"/>
        <c:lblOffset val="100"/>
      </c:catAx>
      <c:valAx>
        <c:axId val="105046016"/>
        <c:scaling>
          <c:orientation val="minMax"/>
        </c:scaling>
        <c:axPos val="l"/>
        <c:majorGridlines/>
        <c:numFmt formatCode="0%" sourceLinked="1"/>
        <c:tickLblPos val="nextTo"/>
        <c:crossAx val="10504012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Позиция</a:t>
            </a:r>
            <a:r>
              <a:rPr lang="ru-RU" baseline="0"/>
              <a:t> ОУ в ресурсном центре</a:t>
            </a:r>
            <a:endParaRPr lang="ru-RU"/>
          </a:p>
        </c:rich>
      </c:tx>
      <c:layout>
        <c:manualLayout>
          <c:xMode val="edge"/>
          <c:yMode val="edge"/>
          <c:x val="0.3205693350831148"/>
          <c:y val="3.7037037037037056E-2"/>
        </c:manualLayout>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Лист1!$A$72:$D$72</c:f>
              <c:strCache>
                <c:ptCount val="4"/>
                <c:pt idx="0">
                  <c:v>разработка и реализация программ</c:v>
                </c:pt>
                <c:pt idx="1">
                  <c:v>предоставление базы для обучения</c:v>
                </c:pt>
                <c:pt idx="2">
                  <c:v>организация проориент.услуг</c:v>
                </c:pt>
                <c:pt idx="3">
                  <c:v>обучение по сетевым программам</c:v>
                </c:pt>
              </c:strCache>
            </c:strRef>
          </c:cat>
          <c:val>
            <c:numRef>
              <c:f>Лист1!$A$73:$D$73</c:f>
              <c:numCache>
                <c:formatCode>0%</c:formatCode>
                <c:ptCount val="4"/>
                <c:pt idx="0">
                  <c:v>0.25</c:v>
                </c:pt>
                <c:pt idx="1">
                  <c:v>0.2</c:v>
                </c:pt>
                <c:pt idx="2">
                  <c:v>0.5</c:v>
                </c:pt>
                <c:pt idx="3">
                  <c:v>0.75000000000000089</c:v>
                </c:pt>
              </c:numCache>
            </c:numRef>
          </c:val>
        </c:ser>
        <c:gapWidth val="219"/>
        <c:overlap val="-27"/>
        <c:axId val="105136512"/>
        <c:axId val="105138048"/>
      </c:barChart>
      <c:catAx>
        <c:axId val="105136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138048"/>
        <c:crosses val="autoZero"/>
        <c:auto val="1"/>
        <c:lblAlgn val="ctr"/>
        <c:lblOffset val="100"/>
      </c:catAx>
      <c:valAx>
        <c:axId val="1051380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136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ОУ для взаимодействия </a:t>
            </a:r>
            <a:endParaRPr lang="ru-RU"/>
          </a:p>
        </c:rich>
      </c:tx>
      <c:layout>
        <c:manualLayout>
          <c:xMode val="edge"/>
          <c:yMode val="edge"/>
          <c:x val="0.28199565832368939"/>
          <c:y val="5.8207217694994165E-2"/>
        </c:manualLayout>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Лист1!$A$75:$E$75</c:f>
              <c:strCache>
                <c:ptCount val="5"/>
                <c:pt idx="0">
                  <c:v>КАТК, КНИТУ-КАИ</c:v>
                </c:pt>
                <c:pt idx="1">
                  <c:v>ВАТ</c:v>
                </c:pt>
                <c:pt idx="2">
                  <c:v>ИАТ</c:v>
                </c:pt>
                <c:pt idx="3">
                  <c:v>ТАК</c:v>
                </c:pt>
                <c:pt idx="4">
                  <c:v>НАК</c:v>
                </c:pt>
              </c:strCache>
            </c:strRef>
          </c:cat>
          <c:val>
            <c:numRef>
              <c:f>Лист1!$A$76:$E$76</c:f>
              <c:numCache>
                <c:formatCode>0%</c:formatCode>
                <c:ptCount val="5"/>
                <c:pt idx="0">
                  <c:v>0.60000000000000064</c:v>
                </c:pt>
                <c:pt idx="1">
                  <c:v>0.25</c:v>
                </c:pt>
                <c:pt idx="2">
                  <c:v>0.25</c:v>
                </c:pt>
                <c:pt idx="3">
                  <c:v>0.25</c:v>
                </c:pt>
                <c:pt idx="4">
                  <c:v>0.5</c:v>
                </c:pt>
              </c:numCache>
            </c:numRef>
          </c:val>
        </c:ser>
        <c:dLbls>
          <c:showVal val="1"/>
        </c:dLbls>
        <c:gapWidth val="219"/>
        <c:overlap val="-27"/>
        <c:axId val="105182720"/>
        <c:axId val="105184256"/>
      </c:barChart>
      <c:catAx>
        <c:axId val="10518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184256"/>
        <c:crosses val="autoZero"/>
        <c:auto val="1"/>
        <c:lblAlgn val="ctr"/>
        <c:lblOffset val="100"/>
      </c:catAx>
      <c:valAx>
        <c:axId val="1051842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1827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Report</b:SourceType>
    <b:Guid>{1455522A-B267-45CC-8EB1-A475D4BD9E57}</b:Guid>
    <b:RefOrder>1</b:RefOrder>
  </b:Source>
</b:Sources>
</file>

<file path=customXml/itemProps1.xml><?xml version="1.0" encoding="utf-8"?>
<ds:datastoreItem xmlns:ds="http://schemas.openxmlformats.org/officeDocument/2006/customXml" ds:itemID="{D084F226-95F9-43F0-8A0D-359BC353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101</Pages>
  <Words>21448</Words>
  <Characters>122260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sokolovaer</cp:lastModifiedBy>
  <cp:revision>7</cp:revision>
  <cp:lastPrinted>2013-12-27T08:03:00Z</cp:lastPrinted>
  <dcterms:created xsi:type="dcterms:W3CDTF">2014-01-08T12:41:00Z</dcterms:created>
  <dcterms:modified xsi:type="dcterms:W3CDTF">2014-01-09T12:55:00Z</dcterms:modified>
</cp:coreProperties>
</file>