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91" w:rsidRDefault="00257E69">
      <w:pPr>
        <w:shd w:val="clear" w:color="auto" w:fill="FFFFFF"/>
        <w:ind w:left="2837"/>
      </w:pPr>
      <w:r>
        <w:rPr>
          <w:rFonts w:eastAsia="Times New Roman"/>
          <w:color w:val="000000"/>
          <w:spacing w:val="-1"/>
          <w:sz w:val="30"/>
          <w:szCs w:val="30"/>
        </w:rPr>
        <w:t>Правительство Российской Федерации</w:t>
      </w:r>
    </w:p>
    <w:p w:rsidR="00B24191" w:rsidRDefault="00257E69">
      <w:pPr>
        <w:shd w:val="clear" w:color="auto" w:fill="FFFFFF"/>
        <w:spacing w:before="322" w:line="317" w:lineRule="exact"/>
        <w:ind w:left="763"/>
      </w:pPr>
      <w:r>
        <w:rPr>
          <w:rFonts w:eastAsia="Times New Roman"/>
          <w:color w:val="000000"/>
          <w:spacing w:val="-4"/>
          <w:sz w:val="30"/>
          <w:szCs w:val="30"/>
        </w:rPr>
        <w:t>Федеральное государственное автономное образовательное учреждение</w:t>
      </w:r>
    </w:p>
    <w:p w:rsidR="00B24191" w:rsidRDefault="0074381C">
      <w:pPr>
        <w:shd w:val="clear" w:color="auto" w:fill="FFFFFF"/>
        <w:spacing w:line="317" w:lineRule="exact"/>
        <w:ind w:left="53"/>
        <w:jc w:val="center"/>
      </w:pPr>
      <w:r>
        <w:rPr>
          <w:rFonts w:eastAsia="Times New Roman"/>
          <w:color w:val="000000"/>
          <w:spacing w:val="-1"/>
          <w:sz w:val="30"/>
          <w:szCs w:val="30"/>
        </w:rPr>
        <w:t>Высшего</w:t>
      </w:r>
      <w:r w:rsidR="00257E69">
        <w:rPr>
          <w:rFonts w:eastAsia="Times New Roman"/>
          <w:color w:val="000000"/>
          <w:spacing w:val="-1"/>
          <w:sz w:val="30"/>
          <w:szCs w:val="30"/>
        </w:rPr>
        <w:t xml:space="preserve"> профессионального образования</w:t>
      </w:r>
    </w:p>
    <w:p w:rsidR="00B24191" w:rsidRDefault="00257E69">
      <w:pPr>
        <w:shd w:val="clear" w:color="auto" w:fill="FFFFFF"/>
        <w:spacing w:line="317" w:lineRule="exact"/>
        <w:ind w:left="43"/>
        <w:jc w:val="center"/>
      </w:pPr>
      <w:r>
        <w:rPr>
          <w:rFonts w:eastAsia="Times New Roman"/>
          <w:color w:val="000000"/>
          <w:sz w:val="30"/>
          <w:szCs w:val="30"/>
        </w:rPr>
        <w:t>Национальный исследовательский университет</w:t>
      </w:r>
    </w:p>
    <w:p w:rsidR="00B24191" w:rsidRDefault="00257E69">
      <w:pPr>
        <w:shd w:val="clear" w:color="auto" w:fill="FFFFFF"/>
        <w:spacing w:line="317" w:lineRule="exact"/>
        <w:ind w:left="58"/>
        <w:jc w:val="center"/>
      </w:pPr>
      <w:r>
        <w:rPr>
          <w:color w:val="000000"/>
          <w:spacing w:val="3"/>
          <w:sz w:val="30"/>
          <w:szCs w:val="30"/>
        </w:rPr>
        <w:t>"</w:t>
      </w:r>
      <w:r>
        <w:rPr>
          <w:rFonts w:eastAsia="Times New Roman"/>
          <w:color w:val="000000"/>
          <w:spacing w:val="3"/>
          <w:sz w:val="30"/>
          <w:szCs w:val="30"/>
        </w:rPr>
        <w:t>Высшая школа экономики"</w:t>
      </w:r>
    </w:p>
    <w:p w:rsidR="00B24191" w:rsidRDefault="00257E69">
      <w:pPr>
        <w:shd w:val="clear" w:color="auto" w:fill="FFFFFF"/>
        <w:spacing w:before="254"/>
        <w:ind w:left="3821"/>
      </w:pPr>
      <w:r>
        <w:rPr>
          <w:rFonts w:eastAsia="Times New Roman"/>
          <w:color w:val="000000"/>
          <w:spacing w:val="-10"/>
          <w:sz w:val="30"/>
          <w:szCs w:val="30"/>
        </w:rPr>
        <w:t>Факультет Менеджмента</w:t>
      </w:r>
    </w:p>
    <w:p w:rsidR="00B24191" w:rsidRDefault="00257E69">
      <w:pPr>
        <w:shd w:val="clear" w:color="auto" w:fill="FFFFFF"/>
        <w:spacing w:before="643" w:line="317" w:lineRule="exact"/>
        <w:ind w:left="82" w:firstLine="773"/>
      </w:pPr>
      <w:r>
        <w:rPr>
          <w:rFonts w:eastAsia="Times New Roman"/>
          <w:color w:val="000000"/>
          <w:spacing w:val="-3"/>
          <w:sz w:val="30"/>
          <w:szCs w:val="30"/>
        </w:rPr>
        <w:t>Программа научно-исследовательского семинара "Методология и ме</w:t>
      </w:r>
      <w:r>
        <w:rPr>
          <w:rFonts w:eastAsia="Times New Roman"/>
          <w:color w:val="000000"/>
          <w:spacing w:val="-3"/>
          <w:sz w:val="30"/>
          <w:szCs w:val="30"/>
        </w:rPr>
        <w:softHyphen/>
      </w:r>
      <w:r>
        <w:rPr>
          <w:rFonts w:eastAsia="Times New Roman"/>
          <w:color w:val="000000"/>
          <w:spacing w:val="-1"/>
          <w:sz w:val="30"/>
          <w:szCs w:val="30"/>
        </w:rPr>
        <w:t>тодика разработки и обоснования стратегических программ маркетинговых</w:t>
      </w:r>
    </w:p>
    <w:p w:rsidR="00B24191" w:rsidRDefault="00257E69">
      <w:pPr>
        <w:shd w:val="clear" w:color="auto" w:fill="FFFFFF"/>
        <w:spacing w:line="317" w:lineRule="exact"/>
        <w:ind w:left="43"/>
        <w:jc w:val="center"/>
      </w:pPr>
      <w:r>
        <w:rPr>
          <w:rFonts w:eastAsia="Times New Roman"/>
          <w:color w:val="000000"/>
          <w:spacing w:val="2"/>
          <w:sz w:val="30"/>
          <w:szCs w:val="30"/>
        </w:rPr>
        <w:t>новаций"</w:t>
      </w:r>
    </w:p>
    <w:p w:rsidR="00B24191" w:rsidRDefault="00257E69">
      <w:pPr>
        <w:shd w:val="clear" w:color="auto" w:fill="FFFFFF"/>
        <w:spacing w:before="269" w:line="274" w:lineRule="exact"/>
        <w:ind w:left="3110"/>
      </w:pPr>
      <w:r>
        <w:rPr>
          <w:rFonts w:eastAsia="Times New Roman"/>
          <w:color w:val="000000"/>
          <w:sz w:val="24"/>
          <w:szCs w:val="24"/>
        </w:rPr>
        <w:t>для направления 080200.68 «Менеджмент»</w:t>
      </w:r>
    </w:p>
    <w:p w:rsidR="00B24191" w:rsidRDefault="00257E69">
      <w:pPr>
        <w:shd w:val="clear" w:color="auto" w:fill="FFFFFF"/>
        <w:spacing w:line="274" w:lineRule="exact"/>
        <w:ind w:left="1440" w:hanging="480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Магистерская программа «Маркетинговые технологии (Технологии стратегического </w:t>
      </w:r>
      <w:r>
        <w:rPr>
          <w:rFonts w:eastAsia="Times New Roman"/>
          <w:color w:val="000000"/>
          <w:sz w:val="24"/>
          <w:szCs w:val="24"/>
        </w:rPr>
        <w:t>маркетинга, Технологии управления рыночными бренд-системами)»</w:t>
      </w:r>
    </w:p>
    <w:p w:rsidR="008E41D7" w:rsidRDefault="00257E69" w:rsidP="008E41D7">
      <w:pPr>
        <w:shd w:val="clear" w:color="auto" w:fill="FFFFFF"/>
        <w:spacing w:before="542" w:line="278" w:lineRule="exact"/>
        <w:ind w:left="2126" w:right="4416" w:hanging="2122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Авторы программы: Новаторов Э.В., к.п.н., </w:t>
      </w:r>
      <w:r w:rsidR="008E41D7">
        <w:rPr>
          <w:rFonts w:eastAsia="Times New Roman"/>
          <w:color w:val="000000"/>
          <w:spacing w:val="-2"/>
          <w:sz w:val="24"/>
          <w:szCs w:val="24"/>
        </w:rPr>
        <w:t>профессор</w:t>
      </w:r>
    </w:p>
    <w:p w:rsidR="00B24191" w:rsidRDefault="00257E69" w:rsidP="008E41D7">
      <w:pPr>
        <w:shd w:val="clear" w:color="auto" w:fill="FFFFFF"/>
        <w:spacing w:before="542" w:line="278" w:lineRule="exact"/>
        <w:ind w:left="2126" w:right="4416" w:firstLine="34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Корчагина Е.В., </w:t>
      </w:r>
      <w:r w:rsidR="008E41D7">
        <w:rPr>
          <w:rFonts w:eastAsia="Times New Roman"/>
          <w:color w:val="000000"/>
          <w:spacing w:val="-2"/>
          <w:sz w:val="24"/>
          <w:szCs w:val="24"/>
        </w:rPr>
        <w:t>д</w:t>
      </w:r>
      <w:r>
        <w:rPr>
          <w:rFonts w:eastAsia="Times New Roman"/>
          <w:color w:val="000000"/>
          <w:spacing w:val="-2"/>
          <w:sz w:val="24"/>
          <w:szCs w:val="24"/>
        </w:rPr>
        <w:t>.э.н., доцент</w:t>
      </w:r>
    </w:p>
    <w:p w:rsidR="00B24191" w:rsidRDefault="00257E69">
      <w:pPr>
        <w:shd w:val="clear" w:color="auto" w:fill="FFFFFF"/>
        <w:tabs>
          <w:tab w:val="left" w:leader="underscore" w:pos="5371"/>
          <w:tab w:val="left" w:leader="underscore" w:pos="6931"/>
        </w:tabs>
        <w:spacing w:before="552"/>
        <w:ind w:left="10"/>
      </w:pPr>
      <w:r>
        <w:rPr>
          <w:rFonts w:eastAsia="Times New Roman"/>
          <w:color w:val="000000"/>
          <w:spacing w:val="-3"/>
          <w:sz w:val="24"/>
          <w:szCs w:val="24"/>
        </w:rPr>
        <w:t>Одобрена на заседании кафедры Менеджмента «</w:t>
      </w:r>
      <w:r>
        <w:rPr>
          <w:rFonts w:eastAsia="Times New Roman"/>
          <w:color w:val="000000"/>
          <w:sz w:val="24"/>
          <w:szCs w:val="24"/>
        </w:rPr>
        <w:tab/>
        <w:t>»</w:t>
      </w:r>
      <w:r>
        <w:rPr>
          <w:rFonts w:eastAsia="Times New Roman"/>
          <w:color w:val="000000"/>
          <w:sz w:val="24"/>
          <w:szCs w:val="24"/>
        </w:rPr>
        <w:tab/>
        <w:t>20</w:t>
      </w:r>
      <w:r w:rsidR="008E41D7">
        <w:rPr>
          <w:rFonts w:eastAsia="Times New Roman"/>
          <w:color w:val="000000"/>
          <w:sz w:val="24"/>
          <w:szCs w:val="24"/>
        </w:rPr>
        <w:t>14</w:t>
      </w:r>
      <w:r>
        <w:rPr>
          <w:rFonts w:eastAsia="Times New Roman"/>
          <w:color w:val="000000"/>
          <w:sz w:val="24"/>
          <w:szCs w:val="24"/>
        </w:rPr>
        <w:t>г</w:t>
      </w:r>
    </w:p>
    <w:p w:rsidR="00B24191" w:rsidRDefault="00257E69">
      <w:pPr>
        <w:shd w:val="clear" w:color="auto" w:fill="FFFFFF"/>
        <w:ind w:left="5"/>
      </w:pPr>
      <w:r>
        <w:rPr>
          <w:rFonts w:eastAsia="Times New Roman"/>
          <w:color w:val="000000"/>
          <w:spacing w:val="-1"/>
          <w:sz w:val="24"/>
          <w:szCs w:val="24"/>
        </w:rPr>
        <w:t>Зав. кафедрой Чуланова Г.Ю.</w:t>
      </w:r>
    </w:p>
    <w:p w:rsidR="00B24191" w:rsidRDefault="00257E69">
      <w:pPr>
        <w:shd w:val="clear" w:color="auto" w:fill="FFFFFF"/>
        <w:tabs>
          <w:tab w:val="left" w:leader="underscore" w:pos="7003"/>
          <w:tab w:val="left" w:leader="underscore" w:pos="8568"/>
        </w:tabs>
        <w:spacing w:before="27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Рекомендована секцией УМС [</w:t>
      </w:r>
      <w:r w:rsidR="0074381C">
        <w:rPr>
          <w:rFonts w:eastAsia="Times New Roman"/>
          <w:color w:val="000000"/>
          <w:spacing w:val="-1"/>
          <w:sz w:val="24"/>
          <w:szCs w:val="24"/>
        </w:rPr>
        <w:t xml:space="preserve">                             </w:t>
      </w:r>
      <w:r w:rsidR="0074381C">
        <w:rPr>
          <w:rFonts w:eastAsia="Times New Roman"/>
          <w:color w:val="000000"/>
          <w:spacing w:val="-1"/>
          <w:sz w:val="24"/>
          <w:szCs w:val="24"/>
          <w:lang w:val="en-US"/>
        </w:rPr>
        <w:t>}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«</w:t>
      </w:r>
      <w:r>
        <w:rPr>
          <w:rFonts w:eastAsia="Times New Roman"/>
          <w:color w:val="000000"/>
          <w:sz w:val="24"/>
          <w:szCs w:val="24"/>
        </w:rPr>
        <w:tab/>
        <w:t>»</w:t>
      </w:r>
      <w:r>
        <w:rPr>
          <w:rFonts w:eastAsia="Times New Roman"/>
          <w:color w:val="000000"/>
          <w:sz w:val="24"/>
          <w:szCs w:val="24"/>
        </w:rPr>
        <w:tab/>
        <w:t>20</w:t>
      </w:r>
      <w:r w:rsidR="008E41D7">
        <w:rPr>
          <w:rFonts w:eastAsia="Times New Roman"/>
          <w:color w:val="000000"/>
          <w:sz w:val="24"/>
          <w:szCs w:val="24"/>
        </w:rPr>
        <w:t>14</w:t>
      </w:r>
      <w:r>
        <w:rPr>
          <w:rFonts w:eastAsia="Times New Roman"/>
          <w:color w:val="000000"/>
          <w:sz w:val="24"/>
          <w:szCs w:val="24"/>
        </w:rPr>
        <w:t>г</w:t>
      </w:r>
    </w:p>
    <w:p w:rsidR="0074381C" w:rsidRDefault="0074381C">
      <w:pPr>
        <w:shd w:val="clear" w:color="auto" w:fill="FFFFFF"/>
        <w:tabs>
          <w:tab w:val="left" w:leader="underscore" w:pos="7003"/>
          <w:tab w:val="left" w:leader="underscore" w:pos="8568"/>
        </w:tabs>
        <w:spacing w:before="274"/>
      </w:pPr>
    </w:p>
    <w:p w:rsidR="00B24191" w:rsidRDefault="00257E69">
      <w:pPr>
        <w:shd w:val="clear" w:color="auto" w:fill="FFFFFF"/>
      </w:pPr>
      <w:r>
        <w:rPr>
          <w:rFonts w:eastAsia="Times New Roman"/>
          <w:color w:val="000000"/>
          <w:spacing w:val="-1"/>
          <w:sz w:val="24"/>
          <w:szCs w:val="24"/>
        </w:rPr>
        <w:t>Председатель [</w:t>
      </w:r>
      <w:r w:rsidR="0074381C">
        <w:rPr>
          <w:rFonts w:eastAsia="Times New Roman"/>
          <w:color w:val="000000"/>
          <w:spacing w:val="-1"/>
          <w:sz w:val="24"/>
          <w:szCs w:val="24"/>
          <w:lang w:val="en-US"/>
        </w:rPr>
        <w:t xml:space="preserve">                     </w:t>
      </w:r>
      <w:r>
        <w:rPr>
          <w:rFonts w:eastAsia="Times New Roman"/>
          <w:color w:val="000000"/>
          <w:spacing w:val="-1"/>
          <w:sz w:val="24"/>
          <w:szCs w:val="24"/>
        </w:rPr>
        <w:t>]</w:t>
      </w:r>
    </w:p>
    <w:p w:rsidR="00B24191" w:rsidRDefault="00257E69">
      <w:pPr>
        <w:shd w:val="clear" w:color="auto" w:fill="FFFFFF"/>
        <w:tabs>
          <w:tab w:val="left" w:leader="underscore" w:pos="6634"/>
          <w:tab w:val="left" w:leader="underscore" w:pos="8318"/>
        </w:tabs>
        <w:spacing w:before="278"/>
        <w:ind w:left="5"/>
        <w:rPr>
          <w:rFonts w:eastAsia="Times New Roman"/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Утверждена УС факультета </w:t>
      </w:r>
      <w:r w:rsidR="008E41D7">
        <w:rPr>
          <w:rFonts w:eastAsia="Times New Roman"/>
          <w:color w:val="000000"/>
          <w:spacing w:val="-1"/>
          <w:sz w:val="24"/>
          <w:szCs w:val="24"/>
        </w:rPr>
        <w:t>Менеджмента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«</w:t>
      </w:r>
      <w:r>
        <w:rPr>
          <w:rFonts w:eastAsia="Times New Roman"/>
          <w:color w:val="000000"/>
          <w:sz w:val="24"/>
          <w:szCs w:val="24"/>
        </w:rPr>
        <w:tab/>
        <w:t>»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4"/>
          <w:sz w:val="24"/>
          <w:szCs w:val="24"/>
        </w:rPr>
        <w:t>20</w:t>
      </w:r>
      <w:r w:rsidR="008E41D7">
        <w:rPr>
          <w:rFonts w:eastAsia="Times New Roman"/>
          <w:color w:val="000000"/>
          <w:spacing w:val="-4"/>
          <w:sz w:val="24"/>
          <w:szCs w:val="24"/>
        </w:rPr>
        <w:t>14</w:t>
      </w:r>
      <w:r>
        <w:rPr>
          <w:rFonts w:eastAsia="Times New Roman"/>
          <w:color w:val="000000"/>
          <w:spacing w:val="-4"/>
          <w:sz w:val="24"/>
          <w:szCs w:val="24"/>
        </w:rPr>
        <w:t>г.</w:t>
      </w:r>
    </w:p>
    <w:p w:rsidR="0074381C" w:rsidRDefault="0074381C">
      <w:pPr>
        <w:shd w:val="clear" w:color="auto" w:fill="FFFFFF"/>
        <w:tabs>
          <w:tab w:val="left" w:leader="underscore" w:pos="6634"/>
          <w:tab w:val="left" w:leader="underscore" w:pos="8318"/>
        </w:tabs>
        <w:spacing w:before="278"/>
        <w:ind w:left="5"/>
      </w:pPr>
    </w:p>
    <w:p w:rsidR="0074381C" w:rsidRDefault="00257E69" w:rsidP="0074381C">
      <w:pPr>
        <w:shd w:val="clear" w:color="auto" w:fill="FFFFFF"/>
        <w:tabs>
          <w:tab w:val="left" w:leader="underscore" w:pos="7402"/>
        </w:tabs>
        <w:ind w:left="5"/>
        <w:rPr>
          <w:rFonts w:eastAsia="Times New Roman"/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Ученый секретарь 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4"/>
          <w:sz w:val="24"/>
          <w:szCs w:val="24"/>
        </w:rPr>
        <w:t>[</w:t>
      </w:r>
      <w:r w:rsidR="0074381C">
        <w:rPr>
          <w:rFonts w:eastAsia="Times New Roman"/>
          <w:color w:val="000000"/>
          <w:spacing w:val="-4"/>
          <w:sz w:val="24"/>
          <w:szCs w:val="24"/>
        </w:rPr>
        <w:t xml:space="preserve">            </w:t>
      </w:r>
      <w:r>
        <w:rPr>
          <w:rFonts w:eastAsia="Times New Roman"/>
          <w:color w:val="000000"/>
          <w:spacing w:val="-4"/>
          <w:sz w:val="24"/>
          <w:szCs w:val="24"/>
        </w:rPr>
        <w:t>]</w:t>
      </w:r>
    </w:p>
    <w:p w:rsidR="0074381C" w:rsidRDefault="0074381C" w:rsidP="0074381C">
      <w:pPr>
        <w:shd w:val="clear" w:color="auto" w:fill="FFFFFF"/>
        <w:tabs>
          <w:tab w:val="left" w:leader="underscore" w:pos="7402"/>
        </w:tabs>
        <w:ind w:left="5"/>
        <w:rPr>
          <w:rFonts w:eastAsia="Times New Roman"/>
          <w:color w:val="000000"/>
          <w:spacing w:val="-4"/>
          <w:sz w:val="24"/>
          <w:szCs w:val="24"/>
        </w:rPr>
      </w:pPr>
    </w:p>
    <w:p w:rsidR="0074381C" w:rsidRDefault="0074381C" w:rsidP="0074381C">
      <w:pPr>
        <w:shd w:val="clear" w:color="auto" w:fill="FFFFFF"/>
        <w:tabs>
          <w:tab w:val="left" w:leader="underscore" w:pos="7402"/>
        </w:tabs>
        <w:ind w:left="5"/>
        <w:rPr>
          <w:rFonts w:eastAsia="Times New Roman"/>
          <w:color w:val="000000"/>
          <w:spacing w:val="-4"/>
          <w:sz w:val="24"/>
          <w:szCs w:val="24"/>
        </w:rPr>
      </w:pPr>
    </w:p>
    <w:p w:rsidR="0074381C" w:rsidRDefault="0074381C" w:rsidP="0074381C">
      <w:pPr>
        <w:shd w:val="clear" w:color="auto" w:fill="FFFFFF"/>
        <w:tabs>
          <w:tab w:val="left" w:leader="underscore" w:pos="7402"/>
        </w:tabs>
        <w:ind w:left="5"/>
        <w:rPr>
          <w:rFonts w:eastAsia="Times New Roman"/>
          <w:color w:val="000000"/>
          <w:spacing w:val="-4"/>
          <w:sz w:val="24"/>
          <w:szCs w:val="24"/>
        </w:rPr>
      </w:pPr>
    </w:p>
    <w:p w:rsidR="0074381C" w:rsidRDefault="0074381C" w:rsidP="0074381C">
      <w:pPr>
        <w:shd w:val="clear" w:color="auto" w:fill="FFFFFF"/>
        <w:tabs>
          <w:tab w:val="left" w:leader="underscore" w:pos="7402"/>
        </w:tabs>
        <w:ind w:left="5"/>
        <w:rPr>
          <w:rFonts w:eastAsia="Times New Roman"/>
          <w:color w:val="000000"/>
          <w:spacing w:val="-4"/>
          <w:sz w:val="24"/>
          <w:szCs w:val="24"/>
        </w:rPr>
      </w:pPr>
    </w:p>
    <w:p w:rsidR="00B24191" w:rsidRDefault="00257E69" w:rsidP="0074381C">
      <w:pPr>
        <w:shd w:val="clear" w:color="auto" w:fill="FFFFFF"/>
        <w:tabs>
          <w:tab w:val="left" w:leader="underscore" w:pos="7402"/>
        </w:tabs>
        <w:ind w:left="5"/>
        <w:jc w:val="center"/>
      </w:pPr>
      <w:r>
        <w:rPr>
          <w:rFonts w:eastAsia="Times New Roman"/>
          <w:color w:val="000000"/>
          <w:spacing w:val="-1"/>
          <w:sz w:val="24"/>
          <w:szCs w:val="24"/>
        </w:rPr>
        <w:t>Санкт-Петербург, 201</w:t>
      </w:r>
      <w:r w:rsidR="008E41D7">
        <w:rPr>
          <w:rFonts w:eastAsia="Times New Roman"/>
          <w:color w:val="000000"/>
          <w:spacing w:val="-1"/>
          <w:sz w:val="24"/>
          <w:szCs w:val="24"/>
        </w:rPr>
        <w:t>4</w:t>
      </w:r>
    </w:p>
    <w:p w:rsidR="00B24191" w:rsidRDefault="00257E69" w:rsidP="0074381C">
      <w:pPr>
        <w:shd w:val="clear" w:color="auto" w:fill="FFFFFF"/>
        <w:spacing w:before="269" w:line="278" w:lineRule="exact"/>
        <w:ind w:left="936" w:hanging="178"/>
        <w:jc w:val="center"/>
      </w:pPr>
      <w:r>
        <w:rPr>
          <w:rFonts w:eastAsia="Times New Roman"/>
          <w:i/>
          <w:iCs/>
          <w:color w:val="000000"/>
          <w:spacing w:val="-1"/>
          <w:sz w:val="24"/>
          <w:szCs w:val="24"/>
        </w:rPr>
        <w:t>Настоящая программа не может быть использована другими подразделениями универ</w:t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softHyphen/>
        <w:t>ситета и другими вузами без разрешения кафедры-разработчика программы.</w:t>
      </w:r>
    </w:p>
    <w:p w:rsidR="00B24191" w:rsidRDefault="00B24191" w:rsidP="0074381C">
      <w:pPr>
        <w:shd w:val="clear" w:color="auto" w:fill="FFFFFF"/>
        <w:spacing w:before="269" w:line="278" w:lineRule="exact"/>
        <w:ind w:left="936" w:hanging="178"/>
        <w:jc w:val="center"/>
        <w:sectPr w:rsidR="00B24191">
          <w:type w:val="continuous"/>
          <w:pgSz w:w="11909" w:h="16834"/>
          <w:pgMar w:top="1440" w:right="907" w:bottom="360" w:left="1133" w:header="720" w:footer="720" w:gutter="0"/>
          <w:cols w:space="60"/>
          <w:noEndnote/>
        </w:sectPr>
      </w:pPr>
    </w:p>
    <w:p w:rsidR="00B24191" w:rsidRDefault="00257E69">
      <w:pPr>
        <w:shd w:val="clear" w:color="auto" w:fill="FFFFFF"/>
        <w:tabs>
          <w:tab w:val="left" w:pos="437"/>
        </w:tabs>
        <w:ind w:left="5"/>
      </w:pPr>
      <w:r>
        <w:rPr>
          <w:color w:val="000000"/>
          <w:sz w:val="30"/>
          <w:szCs w:val="30"/>
        </w:rPr>
        <w:lastRenderedPageBreak/>
        <w:t>1</w:t>
      </w:r>
      <w:r>
        <w:rPr>
          <w:color w:val="000000"/>
          <w:sz w:val="30"/>
          <w:szCs w:val="30"/>
        </w:rPr>
        <w:tab/>
      </w:r>
      <w:r>
        <w:rPr>
          <w:rFonts w:eastAsia="Times New Roman"/>
          <w:color w:val="000000"/>
          <w:sz w:val="30"/>
          <w:szCs w:val="30"/>
        </w:rPr>
        <w:t>Область применения и нормативные ссылки</w:t>
      </w:r>
    </w:p>
    <w:p w:rsidR="00B24191" w:rsidRDefault="00257E69">
      <w:pPr>
        <w:shd w:val="clear" w:color="auto" w:fill="FFFFFF"/>
        <w:spacing w:before="110" w:line="274" w:lineRule="exact"/>
        <w:ind w:firstLine="706"/>
        <w:jc w:val="both"/>
      </w:pPr>
      <w:r>
        <w:rPr>
          <w:rFonts w:eastAsia="Times New Roman"/>
          <w:color w:val="000000"/>
          <w:sz w:val="24"/>
          <w:szCs w:val="24"/>
        </w:rPr>
        <w:t xml:space="preserve">Настоящая программа научно-исследовательского семинара "Методология и методика разработки и обоснования стратегических программ маркетинговых новаций" устанавливает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минимальные требования к знаниям и умениям студента и определяет содержание и виды </w:t>
      </w:r>
      <w:r>
        <w:rPr>
          <w:rFonts w:eastAsia="Times New Roman"/>
          <w:color w:val="000000"/>
          <w:spacing w:val="-1"/>
          <w:sz w:val="24"/>
          <w:szCs w:val="24"/>
        </w:rPr>
        <w:t>учебных занятий и отчетности.</w:t>
      </w:r>
    </w:p>
    <w:p w:rsidR="00B24191" w:rsidRDefault="00257E69">
      <w:pPr>
        <w:shd w:val="clear" w:color="auto" w:fill="FFFFFF"/>
        <w:spacing w:line="274" w:lineRule="exact"/>
        <w:ind w:left="10" w:firstLine="701"/>
        <w:jc w:val="both"/>
      </w:pPr>
      <w:r>
        <w:rPr>
          <w:rFonts w:eastAsia="Times New Roman"/>
          <w:color w:val="000000"/>
          <w:sz w:val="24"/>
          <w:szCs w:val="24"/>
        </w:rPr>
        <w:t>Программа предназначена для преподавателей, ведущих научно-исследовательский се</w:t>
      </w:r>
      <w:r>
        <w:rPr>
          <w:rFonts w:eastAsia="Times New Roman"/>
          <w:color w:val="000000"/>
          <w:sz w:val="24"/>
          <w:szCs w:val="24"/>
        </w:rPr>
        <w:softHyphen/>
        <w:t>минар, учебных ассистентов и студентов направления 080200.68 «Менеджмент», обучающихся по магистерской программе «Маркетинговые технологии» по специализациям «Технологии стратегического маркетинга», «Технологии управления рыночными бренд-системами».</w:t>
      </w:r>
    </w:p>
    <w:p w:rsidR="00B24191" w:rsidRDefault="00257E69">
      <w:pPr>
        <w:shd w:val="clear" w:color="auto" w:fill="FFFFFF"/>
        <w:spacing w:before="5" w:line="274" w:lineRule="exact"/>
        <w:ind w:left="710"/>
      </w:pPr>
      <w:r>
        <w:rPr>
          <w:rFonts w:eastAsia="Times New Roman"/>
          <w:color w:val="000000"/>
          <w:spacing w:val="-1"/>
          <w:sz w:val="24"/>
          <w:szCs w:val="24"/>
        </w:rPr>
        <w:t>Программа разработана в соответствии с:</w:t>
      </w:r>
    </w:p>
    <w:p w:rsidR="00B24191" w:rsidRDefault="00257E69" w:rsidP="008E41D7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10" w:line="274" w:lineRule="exact"/>
        <w:ind w:left="108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Образовательным стандартом ФГОС, утвержденным 18 ноября 2009 г., N 636.</w:t>
      </w:r>
    </w:p>
    <w:p w:rsidR="00B24191" w:rsidRDefault="00257E69" w:rsidP="008E41D7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10" w:line="278" w:lineRule="exact"/>
        <w:ind w:left="1416" w:hanging="33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Образовательной программой направления 080200.68 «Менеджмент» подготовки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магистра.</w:t>
      </w:r>
    </w:p>
    <w:p w:rsidR="00B24191" w:rsidRDefault="00257E69" w:rsidP="008E41D7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10" w:line="278" w:lineRule="exact"/>
        <w:ind w:left="1416" w:hanging="33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Рабочим учебным планом университета по направлению 080200.68 «Менедж</w:t>
      </w:r>
      <w:r>
        <w:rPr>
          <w:rFonts w:eastAsia="Times New Roman"/>
          <w:color w:val="000000"/>
          <w:spacing w:val="6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мент» подготовки магистра по программе «Маркетинговые технологии (Техноло</w:t>
      </w:r>
      <w:r>
        <w:rPr>
          <w:rFonts w:eastAsia="Times New Roman"/>
          <w:color w:val="000000"/>
          <w:spacing w:val="-1"/>
          <w:sz w:val="24"/>
          <w:szCs w:val="24"/>
        </w:rPr>
        <w:t>гии стратегического маркетинга)», утвержденным в 2011 г.</w:t>
      </w:r>
    </w:p>
    <w:p w:rsidR="00B24191" w:rsidRDefault="00257E69">
      <w:pPr>
        <w:shd w:val="clear" w:color="auto" w:fill="FFFFFF"/>
        <w:tabs>
          <w:tab w:val="left" w:pos="437"/>
        </w:tabs>
        <w:spacing w:before="226"/>
        <w:ind w:left="5"/>
      </w:pPr>
      <w:r>
        <w:rPr>
          <w:color w:val="000000"/>
          <w:sz w:val="30"/>
          <w:szCs w:val="30"/>
        </w:rPr>
        <w:t>2</w:t>
      </w:r>
      <w:r w:rsidR="008C6CA6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2"/>
          <w:sz w:val="30"/>
          <w:szCs w:val="30"/>
        </w:rPr>
        <w:t>Цель и задачи научно-исследовательского семинара</w:t>
      </w:r>
    </w:p>
    <w:p w:rsidR="00B24191" w:rsidRDefault="00257E69">
      <w:pPr>
        <w:shd w:val="clear" w:color="auto" w:fill="FFFFFF"/>
        <w:spacing w:before="106" w:line="274" w:lineRule="exact"/>
        <w:ind w:left="5" w:firstLine="701"/>
        <w:jc w:val="both"/>
      </w:pPr>
      <w:r>
        <w:rPr>
          <w:rFonts w:eastAsia="Times New Roman"/>
          <w:color w:val="000000"/>
          <w:sz w:val="24"/>
          <w:szCs w:val="24"/>
        </w:rPr>
        <w:t>Целью научно-исследовательского семинара "Методология и методика разработки и обоснования стратегических программ маркетинговых новаций" является формирование у сту</w:t>
      </w:r>
      <w:r>
        <w:rPr>
          <w:rFonts w:eastAsia="Times New Roman"/>
          <w:color w:val="000000"/>
          <w:sz w:val="24"/>
          <w:szCs w:val="24"/>
        </w:rPr>
        <w:softHyphen/>
        <w:t>дентов компетенций и навыков исследовательской работы при подготовке магистерской дис</w:t>
      </w:r>
      <w:r>
        <w:rPr>
          <w:rFonts w:eastAsia="Times New Roman"/>
          <w:color w:val="000000"/>
          <w:sz w:val="24"/>
          <w:szCs w:val="24"/>
        </w:rPr>
        <w:softHyphen/>
        <w:t>сертации. Задачами научно исследовательского семинара являются: обучение студентов навы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3"/>
          <w:sz w:val="24"/>
          <w:szCs w:val="24"/>
        </w:rPr>
        <w:t xml:space="preserve">кам академической работы, проведения научных исследований, подготовки и публикации </w:t>
      </w:r>
      <w:r>
        <w:rPr>
          <w:rFonts w:eastAsia="Times New Roman"/>
          <w:color w:val="000000"/>
          <w:sz w:val="24"/>
          <w:szCs w:val="24"/>
        </w:rPr>
        <w:t>научных статей, презентации исследовательских результатов и ведения научной дискуссии.</w:t>
      </w:r>
    </w:p>
    <w:p w:rsidR="00B24191" w:rsidRDefault="009B1537" w:rsidP="008C6CA6">
      <w:pPr>
        <w:shd w:val="clear" w:color="auto" w:fill="FFFFFF"/>
        <w:spacing w:before="523" w:line="322" w:lineRule="exact"/>
        <w:ind w:right="1075"/>
      </w:pPr>
      <w:r>
        <w:rPr>
          <w:rFonts w:eastAsia="Times New Roman"/>
          <w:color w:val="000000"/>
          <w:spacing w:val="-5"/>
          <w:sz w:val="30"/>
          <w:szCs w:val="30"/>
        </w:rPr>
        <w:t xml:space="preserve">3. </w:t>
      </w:r>
      <w:r w:rsidR="00257E69">
        <w:rPr>
          <w:rFonts w:eastAsia="Times New Roman"/>
          <w:color w:val="000000"/>
          <w:spacing w:val="-5"/>
          <w:sz w:val="30"/>
          <w:szCs w:val="30"/>
        </w:rPr>
        <w:t>Компетенции обучающегося, формируемые в результате научно-</w:t>
      </w:r>
      <w:r w:rsidR="00257E69">
        <w:rPr>
          <w:rFonts w:eastAsia="Times New Roman"/>
          <w:color w:val="000000"/>
          <w:spacing w:val="-2"/>
          <w:sz w:val="30"/>
          <w:szCs w:val="30"/>
        </w:rPr>
        <w:t>исследовательского семинара</w:t>
      </w:r>
    </w:p>
    <w:p w:rsidR="00B24191" w:rsidRDefault="00257E69" w:rsidP="008C6CA6">
      <w:pPr>
        <w:shd w:val="clear" w:color="auto" w:fill="FFFFFF"/>
        <w:spacing w:before="110" w:line="278" w:lineRule="exact"/>
      </w:pPr>
      <w:r>
        <w:rPr>
          <w:rFonts w:eastAsia="Times New Roman"/>
          <w:color w:val="000000"/>
          <w:sz w:val="24"/>
          <w:szCs w:val="24"/>
        </w:rPr>
        <w:t>В результате научно-исследовательского семинара студент должен:</w:t>
      </w:r>
    </w:p>
    <w:p w:rsidR="008C6CA6" w:rsidRDefault="00257E69" w:rsidP="008C6CA6">
      <w:pPr>
        <w:shd w:val="clear" w:color="auto" w:fill="FFFFFF"/>
        <w:tabs>
          <w:tab w:val="left" w:pos="1066"/>
        </w:tabs>
        <w:spacing w:before="5" w:line="278" w:lineRule="exact"/>
        <w:ind w:left="720"/>
        <w:rPr>
          <w:rFonts w:eastAsia="Times New Roman"/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Знать:</w:t>
      </w:r>
    </w:p>
    <w:p w:rsidR="008C6CA6" w:rsidRPr="008C6CA6" w:rsidRDefault="00257E69" w:rsidP="008C6CA6">
      <w:pPr>
        <w:numPr>
          <w:ilvl w:val="0"/>
          <w:numId w:val="11"/>
        </w:numPr>
        <w:shd w:val="clear" w:color="auto" w:fill="FFFFFF"/>
        <w:tabs>
          <w:tab w:val="left" w:pos="1066"/>
        </w:tabs>
        <w:spacing w:before="5" w:line="278" w:lineRule="exact"/>
      </w:pPr>
      <w:r w:rsidRPr="008C6CA6">
        <w:rPr>
          <w:rFonts w:eastAsia="Times New Roman"/>
          <w:color w:val="000000"/>
          <w:spacing w:val="6"/>
          <w:sz w:val="24"/>
          <w:szCs w:val="24"/>
        </w:rPr>
        <w:t>Содержание основных направлений современных исследований в области ме</w:t>
      </w:r>
      <w:r w:rsidRPr="008C6CA6">
        <w:rPr>
          <w:rFonts w:eastAsia="Times New Roman"/>
          <w:color w:val="000000"/>
          <w:spacing w:val="6"/>
          <w:sz w:val="24"/>
          <w:szCs w:val="24"/>
        </w:rPr>
        <w:softHyphen/>
      </w:r>
      <w:r w:rsidRPr="008C6CA6">
        <w:rPr>
          <w:rFonts w:eastAsia="Times New Roman"/>
          <w:color w:val="000000"/>
          <w:spacing w:val="-1"/>
          <w:sz w:val="24"/>
          <w:szCs w:val="24"/>
        </w:rPr>
        <w:t>неджмента и маркетинга;</w:t>
      </w:r>
    </w:p>
    <w:p w:rsidR="008C6CA6" w:rsidRPr="008C6CA6" w:rsidRDefault="00257E69" w:rsidP="00A25F8D">
      <w:pPr>
        <w:numPr>
          <w:ilvl w:val="0"/>
          <w:numId w:val="11"/>
        </w:numPr>
        <w:shd w:val="clear" w:color="auto" w:fill="FFFFFF"/>
        <w:spacing w:line="278" w:lineRule="exact"/>
        <w:ind w:left="1440" w:right="2150"/>
      </w:pPr>
      <w:r w:rsidRPr="008C6CA6">
        <w:rPr>
          <w:rFonts w:eastAsia="Times New Roman"/>
          <w:color w:val="000000"/>
          <w:spacing w:val="-1"/>
          <w:sz w:val="24"/>
          <w:szCs w:val="24"/>
        </w:rPr>
        <w:t>Правила постановки исследовательской проблемы;</w:t>
      </w:r>
    </w:p>
    <w:p w:rsidR="008C6CA6" w:rsidRPr="008C6CA6" w:rsidRDefault="00257E69" w:rsidP="00FC6396">
      <w:pPr>
        <w:numPr>
          <w:ilvl w:val="0"/>
          <w:numId w:val="11"/>
        </w:numPr>
        <w:shd w:val="clear" w:color="auto" w:fill="FFFFFF"/>
        <w:spacing w:line="278" w:lineRule="exact"/>
        <w:ind w:left="1440" w:right="2150"/>
      </w:pPr>
      <w:r w:rsidRPr="008C6CA6">
        <w:rPr>
          <w:rFonts w:eastAsia="Times New Roman"/>
          <w:color w:val="000000"/>
          <w:spacing w:val="-2"/>
          <w:sz w:val="24"/>
          <w:szCs w:val="24"/>
        </w:rPr>
        <w:t xml:space="preserve">Понятийно-категориальный аппарат научных </w:t>
      </w:r>
      <w:r w:rsidR="008C6CA6" w:rsidRPr="008C6CA6">
        <w:rPr>
          <w:rFonts w:eastAsia="Times New Roman"/>
          <w:color w:val="000000"/>
          <w:spacing w:val="-2"/>
          <w:sz w:val="24"/>
          <w:szCs w:val="24"/>
        </w:rPr>
        <w:t>исследований;</w:t>
      </w:r>
    </w:p>
    <w:p w:rsidR="008C6CA6" w:rsidRPr="008C6CA6" w:rsidRDefault="00257E69" w:rsidP="000E0111">
      <w:pPr>
        <w:numPr>
          <w:ilvl w:val="0"/>
          <w:numId w:val="11"/>
        </w:numPr>
        <w:shd w:val="clear" w:color="auto" w:fill="FFFFFF"/>
        <w:spacing w:line="278" w:lineRule="exact"/>
        <w:ind w:left="1440" w:right="2150"/>
        <w:rPr>
          <w:rFonts w:eastAsia="Times New Roman"/>
          <w:color w:val="000000"/>
          <w:sz w:val="24"/>
          <w:szCs w:val="24"/>
        </w:rPr>
      </w:pPr>
      <w:r w:rsidRPr="008C6CA6">
        <w:rPr>
          <w:rFonts w:eastAsia="Times New Roman"/>
          <w:color w:val="000000"/>
          <w:spacing w:val="1"/>
          <w:sz w:val="24"/>
          <w:szCs w:val="24"/>
        </w:rPr>
        <w:t>Правила выдвижения исследовательских гипотез;</w:t>
      </w:r>
    </w:p>
    <w:p w:rsidR="008C6CA6" w:rsidRPr="008C6CA6" w:rsidRDefault="00257E69" w:rsidP="006A59B9">
      <w:pPr>
        <w:numPr>
          <w:ilvl w:val="0"/>
          <w:numId w:val="11"/>
        </w:numPr>
        <w:shd w:val="clear" w:color="auto" w:fill="FFFFFF"/>
        <w:spacing w:line="278" w:lineRule="exact"/>
        <w:ind w:left="1440" w:right="2150"/>
        <w:rPr>
          <w:rFonts w:eastAsia="Times New Roman"/>
          <w:color w:val="000000"/>
          <w:spacing w:val="-1"/>
          <w:sz w:val="24"/>
          <w:szCs w:val="24"/>
        </w:rPr>
      </w:pPr>
      <w:r w:rsidRPr="008C6CA6">
        <w:rPr>
          <w:rFonts w:eastAsia="Times New Roman"/>
          <w:color w:val="000000"/>
          <w:sz w:val="24"/>
          <w:szCs w:val="24"/>
        </w:rPr>
        <w:t>Способы обоснования исследовательской методологии и методики;</w:t>
      </w:r>
    </w:p>
    <w:p w:rsidR="008C6CA6" w:rsidRPr="008C6CA6" w:rsidRDefault="008C6CA6" w:rsidP="001237C3">
      <w:pPr>
        <w:numPr>
          <w:ilvl w:val="0"/>
          <w:numId w:val="11"/>
        </w:numPr>
        <w:shd w:val="clear" w:color="auto" w:fill="FFFFFF"/>
        <w:spacing w:line="278" w:lineRule="exact"/>
        <w:ind w:left="1440" w:right="2150"/>
      </w:pPr>
      <w:r w:rsidRPr="008C6CA6">
        <w:rPr>
          <w:rFonts w:eastAsia="Times New Roman"/>
          <w:color w:val="000000"/>
          <w:spacing w:val="-1"/>
          <w:sz w:val="24"/>
          <w:szCs w:val="24"/>
        </w:rPr>
        <w:t>П</w:t>
      </w:r>
      <w:r w:rsidR="00257E69" w:rsidRPr="008C6CA6">
        <w:rPr>
          <w:rFonts w:eastAsia="Times New Roman"/>
          <w:color w:val="000000"/>
          <w:spacing w:val="-1"/>
          <w:sz w:val="24"/>
          <w:szCs w:val="24"/>
        </w:rPr>
        <w:t xml:space="preserve">ринципы моделирования объекта </w:t>
      </w:r>
      <w:r w:rsidRPr="008C6CA6">
        <w:rPr>
          <w:rFonts w:eastAsia="Times New Roman"/>
          <w:color w:val="000000"/>
          <w:spacing w:val="-1"/>
          <w:sz w:val="24"/>
          <w:szCs w:val="24"/>
        </w:rPr>
        <w:t>исследования;</w:t>
      </w:r>
    </w:p>
    <w:p w:rsidR="00B24191" w:rsidRDefault="00257E69" w:rsidP="001237C3">
      <w:pPr>
        <w:numPr>
          <w:ilvl w:val="0"/>
          <w:numId w:val="11"/>
        </w:numPr>
        <w:shd w:val="clear" w:color="auto" w:fill="FFFFFF"/>
        <w:spacing w:line="278" w:lineRule="exact"/>
        <w:ind w:left="1440" w:right="2150"/>
      </w:pPr>
      <w:r w:rsidRPr="008C6CA6">
        <w:rPr>
          <w:rFonts w:eastAsia="Times New Roman"/>
          <w:color w:val="000000"/>
          <w:spacing w:val="3"/>
          <w:sz w:val="24"/>
          <w:szCs w:val="24"/>
        </w:rPr>
        <w:t>Технологии подготовки отчета и презентации результатов научного исследова</w:t>
      </w:r>
      <w:r w:rsidRPr="008C6CA6">
        <w:rPr>
          <w:rFonts w:eastAsia="Times New Roman"/>
          <w:color w:val="000000"/>
          <w:spacing w:val="3"/>
          <w:sz w:val="24"/>
          <w:szCs w:val="24"/>
        </w:rPr>
        <w:softHyphen/>
      </w:r>
      <w:r w:rsidRPr="008C6CA6">
        <w:rPr>
          <w:rFonts w:eastAsia="Times New Roman"/>
          <w:color w:val="000000"/>
          <w:spacing w:val="-7"/>
          <w:sz w:val="24"/>
          <w:szCs w:val="24"/>
        </w:rPr>
        <w:t>ния.</w:t>
      </w:r>
    </w:p>
    <w:p w:rsidR="00B24191" w:rsidRDefault="00257E69" w:rsidP="008C6CA6">
      <w:pPr>
        <w:shd w:val="clear" w:color="auto" w:fill="FFFFFF"/>
        <w:tabs>
          <w:tab w:val="left" w:pos="1066"/>
        </w:tabs>
        <w:spacing w:before="14" w:line="278" w:lineRule="exact"/>
        <w:ind w:left="720"/>
      </w:pPr>
      <w:r>
        <w:rPr>
          <w:rFonts w:eastAsia="Times New Roman"/>
          <w:color w:val="000000"/>
          <w:spacing w:val="-5"/>
          <w:sz w:val="24"/>
          <w:szCs w:val="24"/>
        </w:rPr>
        <w:t>Уметь:</w:t>
      </w:r>
    </w:p>
    <w:p w:rsidR="008C6CA6" w:rsidRPr="008C6CA6" w:rsidRDefault="00257E69" w:rsidP="004D7A5C">
      <w:pPr>
        <w:numPr>
          <w:ilvl w:val="0"/>
          <w:numId w:val="12"/>
        </w:numPr>
        <w:shd w:val="clear" w:color="auto" w:fill="FFFFFF"/>
        <w:tabs>
          <w:tab w:val="left" w:pos="1440"/>
        </w:tabs>
        <w:spacing w:line="278" w:lineRule="exact"/>
        <w:ind w:left="1094" w:right="10" w:hanging="346"/>
      </w:pPr>
      <w:r w:rsidRPr="008C6CA6">
        <w:rPr>
          <w:rFonts w:eastAsia="Times New Roman"/>
          <w:color w:val="000000"/>
          <w:spacing w:val="-1"/>
          <w:sz w:val="24"/>
          <w:szCs w:val="24"/>
        </w:rPr>
        <w:t>Самостоятельно работать с научной литературой;</w:t>
      </w:r>
    </w:p>
    <w:p w:rsidR="008C6CA6" w:rsidRPr="008C6CA6" w:rsidRDefault="00257E69" w:rsidP="002A521F">
      <w:pPr>
        <w:numPr>
          <w:ilvl w:val="0"/>
          <w:numId w:val="12"/>
        </w:numPr>
        <w:shd w:val="clear" w:color="auto" w:fill="FFFFFF"/>
        <w:tabs>
          <w:tab w:val="left" w:pos="1440"/>
        </w:tabs>
        <w:spacing w:line="278" w:lineRule="exact"/>
        <w:ind w:left="1094" w:right="10" w:hanging="346"/>
      </w:pPr>
      <w:r w:rsidRPr="008C6CA6">
        <w:rPr>
          <w:rFonts w:eastAsia="Times New Roman"/>
          <w:color w:val="000000"/>
          <w:spacing w:val="4"/>
          <w:sz w:val="24"/>
          <w:szCs w:val="24"/>
        </w:rPr>
        <w:t>Применять теоретические знания для разработки проектов научных исследова</w:t>
      </w:r>
      <w:r w:rsidRPr="008C6CA6">
        <w:rPr>
          <w:rFonts w:eastAsia="Times New Roman"/>
          <w:color w:val="000000"/>
          <w:spacing w:val="4"/>
          <w:sz w:val="24"/>
          <w:szCs w:val="24"/>
        </w:rPr>
        <w:softHyphen/>
      </w:r>
      <w:r w:rsidRPr="008C6CA6">
        <w:rPr>
          <w:rFonts w:eastAsia="Times New Roman"/>
          <w:color w:val="000000"/>
          <w:spacing w:val="-7"/>
          <w:sz w:val="24"/>
          <w:szCs w:val="24"/>
        </w:rPr>
        <w:t>ний;</w:t>
      </w:r>
    </w:p>
    <w:p w:rsidR="008C6CA6" w:rsidRPr="008C6CA6" w:rsidRDefault="00257E69" w:rsidP="002006E0">
      <w:pPr>
        <w:numPr>
          <w:ilvl w:val="0"/>
          <w:numId w:val="12"/>
        </w:numPr>
        <w:shd w:val="clear" w:color="auto" w:fill="FFFFFF"/>
        <w:tabs>
          <w:tab w:val="left" w:pos="1430"/>
        </w:tabs>
        <w:spacing w:line="278" w:lineRule="exact"/>
        <w:ind w:left="1094" w:right="10" w:hanging="346"/>
      </w:pPr>
      <w:r w:rsidRPr="008C6CA6">
        <w:rPr>
          <w:rFonts w:eastAsia="Times New Roman"/>
          <w:color w:val="000000"/>
          <w:sz w:val="24"/>
          <w:szCs w:val="24"/>
        </w:rPr>
        <w:t>Осуществлять эмпирический и теоретический анализ маркетинговой практики;</w:t>
      </w:r>
    </w:p>
    <w:p w:rsidR="008C6CA6" w:rsidRPr="008C6CA6" w:rsidRDefault="00257E69" w:rsidP="0086063B">
      <w:pPr>
        <w:numPr>
          <w:ilvl w:val="0"/>
          <w:numId w:val="12"/>
        </w:numPr>
        <w:shd w:val="clear" w:color="auto" w:fill="FFFFFF"/>
        <w:tabs>
          <w:tab w:val="left" w:pos="1430"/>
        </w:tabs>
        <w:spacing w:line="278" w:lineRule="exact"/>
        <w:ind w:left="1094" w:right="10" w:hanging="346"/>
      </w:pPr>
      <w:r w:rsidRPr="008C6CA6">
        <w:rPr>
          <w:color w:val="000000"/>
          <w:sz w:val="24"/>
          <w:szCs w:val="24"/>
        </w:rPr>
        <w:tab/>
      </w:r>
      <w:r w:rsidRPr="008C6CA6">
        <w:rPr>
          <w:rFonts w:eastAsia="Times New Roman"/>
          <w:color w:val="000000"/>
          <w:spacing w:val="-1"/>
          <w:sz w:val="24"/>
          <w:szCs w:val="24"/>
        </w:rPr>
        <w:t>Самостоятельно реализовывать исследовательский проект по намеченному плану;</w:t>
      </w:r>
    </w:p>
    <w:p w:rsidR="008C6CA6" w:rsidRPr="008C6CA6" w:rsidRDefault="00257E69" w:rsidP="00AD45C1">
      <w:pPr>
        <w:numPr>
          <w:ilvl w:val="0"/>
          <w:numId w:val="12"/>
        </w:numPr>
        <w:shd w:val="clear" w:color="auto" w:fill="FFFFFF"/>
        <w:tabs>
          <w:tab w:val="left" w:pos="1430"/>
        </w:tabs>
        <w:spacing w:line="278" w:lineRule="exact"/>
        <w:ind w:left="1094" w:right="10" w:hanging="346"/>
      </w:pPr>
      <w:r w:rsidRPr="008C6CA6">
        <w:rPr>
          <w:rFonts w:eastAsia="Times New Roman"/>
          <w:color w:val="000000"/>
          <w:sz w:val="24"/>
          <w:szCs w:val="24"/>
        </w:rPr>
        <w:t>Формировать отчет о результатах научного исследования;</w:t>
      </w:r>
    </w:p>
    <w:p w:rsidR="008C6CA6" w:rsidRPr="008C6CA6" w:rsidRDefault="008C6CA6" w:rsidP="002C5BE3">
      <w:pPr>
        <w:numPr>
          <w:ilvl w:val="0"/>
          <w:numId w:val="12"/>
        </w:numPr>
        <w:shd w:val="clear" w:color="auto" w:fill="FFFFFF"/>
        <w:tabs>
          <w:tab w:val="left" w:pos="1430"/>
        </w:tabs>
        <w:spacing w:line="278" w:lineRule="exact"/>
        <w:ind w:left="1094" w:right="10" w:hanging="346"/>
      </w:pPr>
      <w:r w:rsidRPr="008C6CA6">
        <w:rPr>
          <w:rFonts w:eastAsia="Times New Roman"/>
          <w:color w:val="000000"/>
          <w:sz w:val="24"/>
          <w:szCs w:val="24"/>
        </w:rPr>
        <w:t>С</w:t>
      </w:r>
      <w:r w:rsidR="00257E69" w:rsidRPr="008C6CA6">
        <w:rPr>
          <w:rFonts w:eastAsia="Times New Roman"/>
          <w:color w:val="000000"/>
          <w:spacing w:val="1"/>
          <w:sz w:val="24"/>
          <w:szCs w:val="24"/>
        </w:rPr>
        <w:t>оставлять, редактировать, и критически оценивать рецензируемые научные тек</w:t>
      </w:r>
      <w:r w:rsidR="00257E69" w:rsidRPr="008C6CA6">
        <w:rPr>
          <w:rFonts w:eastAsia="Times New Roman"/>
          <w:color w:val="000000"/>
          <w:spacing w:val="1"/>
          <w:sz w:val="24"/>
          <w:szCs w:val="24"/>
        </w:rPr>
        <w:softHyphen/>
      </w:r>
      <w:r w:rsidR="00257E69" w:rsidRPr="008C6CA6">
        <w:rPr>
          <w:rFonts w:eastAsia="Times New Roman"/>
          <w:color w:val="000000"/>
          <w:spacing w:val="-8"/>
          <w:sz w:val="24"/>
          <w:szCs w:val="24"/>
        </w:rPr>
        <w:t>сты;</w:t>
      </w:r>
    </w:p>
    <w:p w:rsidR="008C6CA6" w:rsidRPr="008C6CA6" w:rsidRDefault="008C6CA6" w:rsidP="005B225E">
      <w:pPr>
        <w:numPr>
          <w:ilvl w:val="0"/>
          <w:numId w:val="12"/>
        </w:numPr>
        <w:shd w:val="clear" w:color="auto" w:fill="FFFFFF"/>
        <w:tabs>
          <w:tab w:val="left" w:pos="1430"/>
        </w:tabs>
        <w:spacing w:before="14" w:line="278" w:lineRule="exact"/>
        <w:ind w:left="1094" w:right="10" w:hanging="346"/>
      </w:pPr>
      <w:r w:rsidRPr="008C6CA6">
        <w:rPr>
          <w:rFonts w:eastAsia="Times New Roman"/>
          <w:color w:val="000000"/>
          <w:spacing w:val="-1"/>
          <w:sz w:val="24"/>
          <w:szCs w:val="24"/>
        </w:rPr>
        <w:t>П</w:t>
      </w:r>
      <w:r w:rsidR="00257E69" w:rsidRPr="008C6CA6">
        <w:rPr>
          <w:rFonts w:eastAsia="Times New Roman"/>
          <w:color w:val="000000"/>
          <w:spacing w:val="-1"/>
          <w:sz w:val="24"/>
          <w:szCs w:val="24"/>
        </w:rPr>
        <w:t>роводить научные презентации</w:t>
      </w:r>
      <w:r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B24191" w:rsidRDefault="00257E69" w:rsidP="008C6CA6">
      <w:pPr>
        <w:numPr>
          <w:ilvl w:val="0"/>
          <w:numId w:val="12"/>
        </w:numPr>
        <w:shd w:val="clear" w:color="auto" w:fill="FFFFFF"/>
        <w:tabs>
          <w:tab w:val="left" w:pos="1430"/>
        </w:tabs>
        <w:spacing w:before="14" w:line="278" w:lineRule="exact"/>
        <w:ind w:left="1094" w:right="10" w:hanging="346"/>
        <w:sectPr w:rsidR="00B24191">
          <w:pgSz w:w="11909" w:h="16834"/>
          <w:pgMar w:top="1219" w:right="854" w:bottom="360" w:left="1133" w:header="720" w:footer="720" w:gutter="0"/>
          <w:cols w:space="60"/>
          <w:noEndnote/>
        </w:sectPr>
      </w:pPr>
      <w:r w:rsidRPr="008C6CA6">
        <w:rPr>
          <w:rFonts w:eastAsia="Times New Roman"/>
          <w:color w:val="000000"/>
          <w:spacing w:val="-1"/>
          <w:sz w:val="24"/>
          <w:szCs w:val="24"/>
        </w:rPr>
        <w:t>Иметь навыки</w:t>
      </w:r>
      <w:r w:rsidR="008C6CA6">
        <w:rPr>
          <w:rFonts w:eastAsia="Times New Roman"/>
          <w:color w:val="000000"/>
          <w:spacing w:val="-1"/>
          <w:sz w:val="24"/>
          <w:szCs w:val="24"/>
        </w:rPr>
        <w:t xml:space="preserve"> (приобрести опыт);</w:t>
      </w:r>
    </w:p>
    <w:p w:rsidR="00B24191" w:rsidRDefault="00B24191">
      <w:pPr>
        <w:spacing w:line="1" w:lineRule="exact"/>
        <w:rPr>
          <w:sz w:val="2"/>
          <w:szCs w:val="2"/>
        </w:rPr>
      </w:pPr>
      <w:r w:rsidRPr="00B24191">
        <w:rPr>
          <w:noProof/>
        </w:rPr>
        <w:lastRenderedPageBreak/>
        <w:pict>
          <v:line id="Line 2" o:spid="_x0000_s1026" style="position:absolute;z-index:251658240;visibility:visible;mso-position-horizontal-relative:margin" from="423.85pt,0" to="423.8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QnEgIAACgEAAAOAAAAZHJzL2Uyb0RvYy54bWysU02P2jAQvVfqf7B8h3zAUo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" o:allowincell="f" strokeweight=".7pt">
            <w10:wrap anchorx="margin"/>
          </v:line>
        </w:pict>
      </w:r>
    </w:p>
    <w:p w:rsidR="00B24191" w:rsidRDefault="0074381C">
      <w:pPr>
        <w:framePr w:h="730" w:hSpace="38" w:wrap="notBeside" w:vAnchor="text" w:hAnchor="margin" w:x="-1919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7680" cy="4648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191" w:rsidRDefault="00257E69">
      <w:pPr>
        <w:shd w:val="clear" w:color="auto" w:fill="FFFFFF"/>
        <w:spacing w:before="5" w:line="230" w:lineRule="exact"/>
        <w:ind w:left="778"/>
      </w:pPr>
      <w:r>
        <w:rPr>
          <w:rFonts w:eastAsia="Times New Roman"/>
          <w:color w:val="000000"/>
        </w:rPr>
        <w:t>Национальный исследовательский университет «Высшая школа экономики»</w:t>
      </w:r>
    </w:p>
    <w:p w:rsidR="00B24191" w:rsidRDefault="00257E69">
      <w:pPr>
        <w:shd w:val="clear" w:color="auto" w:fill="FFFFFF"/>
        <w:spacing w:line="230" w:lineRule="exact"/>
        <w:ind w:left="1603"/>
      </w:pPr>
      <w:r>
        <w:rPr>
          <w:rFonts w:eastAsia="Times New Roman"/>
          <w:color w:val="000000"/>
        </w:rPr>
        <w:t>Программа научно-исследовательского семинара</w:t>
      </w:r>
    </w:p>
    <w:p w:rsidR="00B24191" w:rsidRDefault="00257E69">
      <w:pPr>
        <w:shd w:val="clear" w:color="auto" w:fill="FFFFFF"/>
        <w:spacing w:line="230" w:lineRule="exact"/>
        <w:ind w:left="494" w:hanging="494"/>
      </w:pPr>
      <w:r>
        <w:rPr>
          <w:rFonts w:eastAsia="Times New Roman"/>
          <w:color w:val="000000"/>
          <w:spacing w:val="-1"/>
        </w:rPr>
        <w:t xml:space="preserve">«Методология и методика разработки и обоснования стратегических программ маркетинговых </w:t>
      </w:r>
      <w:r>
        <w:rPr>
          <w:rFonts w:eastAsia="Times New Roman"/>
          <w:color w:val="000000"/>
          <w:spacing w:val="1"/>
        </w:rPr>
        <w:t>новаций» для направления 080200.68 «Менеджмент» подготовки магистра</w:t>
      </w:r>
    </w:p>
    <w:p w:rsidR="00B24191" w:rsidRDefault="00B24191">
      <w:pPr>
        <w:shd w:val="clear" w:color="auto" w:fill="FFFFFF"/>
        <w:spacing w:line="230" w:lineRule="exact"/>
        <w:ind w:left="494" w:hanging="494"/>
        <w:sectPr w:rsidR="00B24191">
          <w:pgSz w:w="11909" w:h="16834"/>
          <w:pgMar w:top="847" w:right="869" w:bottom="360" w:left="2909" w:header="720" w:footer="720" w:gutter="0"/>
          <w:cols w:space="60"/>
          <w:noEndnote/>
        </w:sectPr>
      </w:pPr>
    </w:p>
    <w:p w:rsidR="002D7D0D" w:rsidRPr="002D7D0D" w:rsidRDefault="00B24191" w:rsidP="002B7DFC">
      <w:pPr>
        <w:numPr>
          <w:ilvl w:val="0"/>
          <w:numId w:val="12"/>
        </w:numPr>
        <w:shd w:val="clear" w:color="auto" w:fill="FFFFFF"/>
        <w:tabs>
          <w:tab w:val="left" w:pos="1603"/>
        </w:tabs>
        <w:spacing w:before="288" w:line="274" w:lineRule="exact"/>
        <w:ind w:left="1613" w:right="230" w:hanging="346"/>
      </w:pPr>
      <w:r>
        <w:rPr>
          <w:noProof/>
        </w:rPr>
        <w:lastRenderedPageBreak/>
        <w:pict>
          <v:line id="Line 3" o:spid="_x0000_s1049" style="position:absolute;left:0;text-align:left;z-index:251659264;visibility:visible;mso-position-horizontal-relative:margin" from="0,0" to="90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0bEA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" o:allowincell="f" strokeweight=".7pt">
            <w10:wrap anchorx="margin"/>
          </v:line>
        </w:pict>
      </w:r>
      <w:r>
        <w:rPr>
          <w:noProof/>
        </w:rPr>
        <w:pict>
          <v:line id="Line 4" o:spid="_x0000_s1048" style="position:absolute;left:0;text-align:left;z-index:251660288;visibility:visible;mso-position-horizontal-relative:margin" from="143.05pt,0" to="453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CKEgIAACkEAAAOAAAAZHJzL2Uyb0RvYy54bWysU8GO2jAQvVfqP1i+QxJI2R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" o:allowincell="f" strokeweight=".7pt">
            <w10:wrap anchorx="margin"/>
          </v:line>
        </w:pict>
      </w:r>
      <w:r w:rsidR="00257E69" w:rsidRPr="002D7D0D">
        <w:rPr>
          <w:rFonts w:eastAsia="Times New Roman"/>
          <w:color w:val="000000"/>
          <w:sz w:val="24"/>
          <w:szCs w:val="24"/>
        </w:rPr>
        <w:t>Проведения самостоятельного научного исследования;</w:t>
      </w:r>
    </w:p>
    <w:p w:rsidR="002D7D0D" w:rsidRPr="002D7D0D" w:rsidRDefault="00257E69" w:rsidP="001900D8">
      <w:pPr>
        <w:numPr>
          <w:ilvl w:val="0"/>
          <w:numId w:val="12"/>
        </w:numPr>
        <w:shd w:val="clear" w:color="auto" w:fill="FFFFFF"/>
        <w:tabs>
          <w:tab w:val="left" w:pos="1603"/>
        </w:tabs>
        <w:spacing w:before="288" w:line="274" w:lineRule="exact"/>
        <w:ind w:left="1603" w:right="230" w:hanging="336"/>
      </w:pPr>
      <w:r w:rsidRPr="002D7D0D">
        <w:rPr>
          <w:rFonts w:eastAsia="Times New Roman"/>
          <w:color w:val="000000"/>
          <w:spacing w:val="1"/>
          <w:sz w:val="24"/>
          <w:szCs w:val="24"/>
        </w:rPr>
        <w:t>Работы со справочной литературой, аналитич</w:t>
      </w:r>
      <w:r w:rsidR="008C6CA6" w:rsidRPr="002D7D0D">
        <w:rPr>
          <w:rFonts w:eastAsia="Times New Roman"/>
          <w:color w:val="000000"/>
          <w:spacing w:val="1"/>
          <w:sz w:val="24"/>
          <w:szCs w:val="24"/>
        </w:rPr>
        <w:t>ескими и научными публикациями,</w:t>
      </w:r>
      <w:r w:rsidR="008C6CA6" w:rsidRPr="002D7D0D">
        <w:rPr>
          <w:rFonts w:eastAsia="Times New Roman"/>
          <w:color w:val="000000"/>
          <w:spacing w:val="-2"/>
          <w:sz w:val="24"/>
          <w:szCs w:val="24"/>
        </w:rPr>
        <w:t xml:space="preserve"> базами</w:t>
      </w:r>
      <w:r w:rsidRPr="002D7D0D">
        <w:rPr>
          <w:rFonts w:eastAsia="Times New Roman"/>
          <w:color w:val="000000"/>
          <w:spacing w:val="-2"/>
          <w:sz w:val="24"/>
          <w:szCs w:val="24"/>
        </w:rPr>
        <w:t xml:space="preserve"> данных;</w:t>
      </w:r>
    </w:p>
    <w:p w:rsidR="002D7D0D" w:rsidRPr="002D7D0D" w:rsidRDefault="00257E69" w:rsidP="00077708">
      <w:pPr>
        <w:numPr>
          <w:ilvl w:val="0"/>
          <w:numId w:val="12"/>
        </w:numPr>
        <w:shd w:val="clear" w:color="auto" w:fill="FFFFFF"/>
        <w:tabs>
          <w:tab w:val="left" w:pos="1603"/>
        </w:tabs>
        <w:spacing w:before="288" w:line="274" w:lineRule="exact"/>
        <w:ind w:left="1267" w:right="230" w:hanging="336"/>
      </w:pPr>
      <w:r w:rsidRPr="002D7D0D">
        <w:rPr>
          <w:rFonts w:eastAsia="Times New Roman"/>
          <w:color w:val="000000"/>
          <w:sz w:val="24"/>
          <w:szCs w:val="24"/>
        </w:rPr>
        <w:t>Поиска, обработки и анализа информации, необходимой для проведения самосто</w:t>
      </w:r>
      <w:r w:rsidRPr="002D7D0D">
        <w:rPr>
          <w:rFonts w:eastAsia="Times New Roman"/>
          <w:color w:val="000000"/>
          <w:sz w:val="24"/>
          <w:szCs w:val="24"/>
        </w:rPr>
        <w:softHyphen/>
      </w:r>
      <w:r w:rsidRPr="002D7D0D">
        <w:rPr>
          <w:rFonts w:eastAsia="Times New Roman"/>
          <w:color w:val="000000"/>
          <w:sz w:val="24"/>
          <w:szCs w:val="24"/>
        </w:rPr>
        <w:br/>
      </w:r>
      <w:r w:rsidRPr="002D7D0D">
        <w:rPr>
          <w:rFonts w:eastAsia="Times New Roman"/>
          <w:color w:val="000000"/>
          <w:spacing w:val="-1"/>
          <w:sz w:val="24"/>
          <w:szCs w:val="24"/>
        </w:rPr>
        <w:t>тельного научного исследования;</w:t>
      </w:r>
    </w:p>
    <w:p w:rsidR="002D7D0D" w:rsidRPr="002D7D0D" w:rsidRDefault="00257E69" w:rsidP="00500807">
      <w:pPr>
        <w:numPr>
          <w:ilvl w:val="0"/>
          <w:numId w:val="12"/>
        </w:numPr>
        <w:shd w:val="clear" w:color="auto" w:fill="FFFFFF"/>
        <w:tabs>
          <w:tab w:val="left" w:pos="1603"/>
        </w:tabs>
        <w:spacing w:before="288" w:line="274" w:lineRule="exact"/>
        <w:ind w:left="1613" w:right="226" w:hanging="346"/>
      </w:pPr>
      <w:r w:rsidRPr="002D7D0D">
        <w:rPr>
          <w:rFonts w:eastAsia="Times New Roman"/>
          <w:color w:val="000000"/>
          <w:spacing w:val="1"/>
          <w:sz w:val="24"/>
          <w:szCs w:val="24"/>
        </w:rPr>
        <w:t>Составления научных текстов;</w:t>
      </w:r>
    </w:p>
    <w:p w:rsidR="002D7D0D" w:rsidRPr="002D7D0D" w:rsidRDefault="002D7D0D" w:rsidP="00FF10A2">
      <w:pPr>
        <w:numPr>
          <w:ilvl w:val="0"/>
          <w:numId w:val="12"/>
        </w:numPr>
        <w:shd w:val="clear" w:color="auto" w:fill="FFFFFF"/>
        <w:tabs>
          <w:tab w:val="left" w:pos="1603"/>
        </w:tabs>
        <w:spacing w:before="288" w:line="274" w:lineRule="exact"/>
        <w:ind w:left="1267" w:right="226" w:hanging="346"/>
      </w:pPr>
      <w:r w:rsidRPr="002D7D0D">
        <w:rPr>
          <w:rFonts w:eastAsia="Times New Roman"/>
          <w:color w:val="000000"/>
          <w:spacing w:val="1"/>
          <w:sz w:val="24"/>
          <w:szCs w:val="24"/>
        </w:rPr>
        <w:t>П</w:t>
      </w:r>
      <w:r w:rsidR="00257E69" w:rsidRPr="002D7D0D">
        <w:rPr>
          <w:rFonts w:eastAsia="Times New Roman"/>
          <w:color w:val="000000"/>
          <w:spacing w:val="2"/>
          <w:sz w:val="24"/>
          <w:szCs w:val="24"/>
        </w:rPr>
        <w:t>одготовки и публичной презентации отчета о результатах научного исследова</w:t>
      </w:r>
      <w:r w:rsidR="00257E69" w:rsidRPr="002D7D0D">
        <w:rPr>
          <w:rFonts w:eastAsia="Times New Roman"/>
          <w:color w:val="000000"/>
          <w:spacing w:val="2"/>
          <w:sz w:val="24"/>
          <w:szCs w:val="24"/>
        </w:rPr>
        <w:softHyphen/>
      </w:r>
      <w:r w:rsidR="00257E69" w:rsidRPr="002D7D0D">
        <w:rPr>
          <w:rFonts w:eastAsia="Times New Roman"/>
          <w:color w:val="000000"/>
          <w:spacing w:val="-8"/>
          <w:sz w:val="24"/>
          <w:szCs w:val="24"/>
        </w:rPr>
        <w:t>ния;</w:t>
      </w:r>
    </w:p>
    <w:p w:rsidR="00B24191" w:rsidRDefault="002D7D0D" w:rsidP="00FF10A2">
      <w:pPr>
        <w:numPr>
          <w:ilvl w:val="0"/>
          <w:numId w:val="12"/>
        </w:numPr>
        <w:shd w:val="clear" w:color="auto" w:fill="FFFFFF"/>
        <w:tabs>
          <w:tab w:val="left" w:pos="1603"/>
        </w:tabs>
        <w:spacing w:before="288" w:line="274" w:lineRule="exact"/>
        <w:ind w:left="1267" w:right="226" w:hanging="346"/>
      </w:pPr>
      <w:r>
        <w:rPr>
          <w:rFonts w:eastAsia="Times New Roman"/>
          <w:color w:val="000000"/>
          <w:spacing w:val="-8"/>
          <w:sz w:val="24"/>
          <w:szCs w:val="24"/>
        </w:rPr>
        <w:t>В</w:t>
      </w:r>
      <w:r w:rsidR="00257E69" w:rsidRPr="002D7D0D">
        <w:rPr>
          <w:rFonts w:eastAsia="Times New Roman"/>
          <w:color w:val="000000"/>
          <w:spacing w:val="-1"/>
          <w:sz w:val="24"/>
          <w:szCs w:val="24"/>
        </w:rPr>
        <w:t>едения научной дискуссии.</w:t>
      </w:r>
    </w:p>
    <w:p w:rsidR="00B24191" w:rsidRDefault="00257E69" w:rsidP="002D7D0D">
      <w:pPr>
        <w:shd w:val="clear" w:color="auto" w:fill="FFFFFF"/>
        <w:spacing w:before="278"/>
        <w:ind w:left="883"/>
      </w:pPr>
      <w:r>
        <w:rPr>
          <w:rFonts w:eastAsia="Times New Roman"/>
          <w:color w:val="000000"/>
          <w:spacing w:val="-1"/>
          <w:sz w:val="24"/>
          <w:szCs w:val="24"/>
        </w:rPr>
        <w:t>В результате научно-исследовательского семинара студент осваивает следующие компе</w:t>
      </w:r>
      <w:r>
        <w:rPr>
          <w:rFonts w:eastAsia="Times New Roman"/>
          <w:color w:val="000000"/>
          <w:spacing w:val="-5"/>
          <w:sz w:val="24"/>
          <w:szCs w:val="24"/>
        </w:rPr>
        <w:t>тенции: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13"/>
        <w:gridCol w:w="845"/>
        <w:gridCol w:w="3542"/>
        <w:gridCol w:w="3110"/>
      </w:tblGrid>
      <w:tr w:rsidR="00B24191">
        <w:trPr>
          <w:trHeight w:hRule="exact" w:val="1037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ind w:left="667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Компетенция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spacing w:line="250" w:lineRule="exact"/>
              <w:ind w:left="10" w:right="14"/>
              <w:jc w:val="center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Код 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 xml:space="preserve">по 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ФГОС </w:t>
            </w:r>
            <w:r>
              <w:rPr>
                <w:rFonts w:eastAsia="Times New Roman"/>
                <w:color w:val="000000"/>
                <w:spacing w:val="13"/>
                <w:sz w:val="22"/>
                <w:szCs w:val="22"/>
              </w:rPr>
              <w:t>/НИУ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spacing w:line="254" w:lineRule="exact"/>
              <w:ind w:left="5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Дескрипторы - основные признаки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освоения (показатели достижения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результата)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spacing w:line="250" w:lineRule="exact"/>
              <w:ind w:left="34" w:right="38" w:firstLine="110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Формы и методы обучения,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способствующие формирова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  <w:t>нию и развитию компетенции</w:t>
            </w:r>
          </w:p>
        </w:tc>
      </w:tr>
      <w:tr w:rsidR="00B24191">
        <w:trPr>
          <w:trHeight w:hRule="exact" w:val="1526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spacing w:line="250" w:lineRule="exact"/>
              <w:ind w:right="58" w:firstLine="5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Способность самостоя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>тельно приобретать и ис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пользовать новые знания и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умения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ОК-3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spacing w:line="250" w:lineRule="exact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</w:rPr>
              <w:t>Разработка и презентация плана индивидуального научного иссле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дования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Публичное    обсуждение    на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научно -исследовательском 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семинаре разработанных сту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>дентами планов индивидуаль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ных научных исследований и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их экспертная оценка</w:t>
            </w:r>
          </w:p>
        </w:tc>
      </w:tr>
      <w:tr w:rsidR="00B24191">
        <w:trPr>
          <w:trHeight w:hRule="exact" w:val="1526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spacing w:line="250" w:lineRule="exact"/>
              <w:ind w:right="187" w:hanging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Навыки публичных дело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  <w:t>вых и научных коммуни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  <w:t>каций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>ОК-6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spacing w:line="250" w:lineRule="exact"/>
              <w:jc w:val="both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Выступление на научно-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исследовательском семинаре с презентацией промежуточных и итоговых результатов исследова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тельского проекта, участие в науч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  <w:t>ной дискуссии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Публичное    обсуждение    на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научно -исследовательском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семинаре   результатов   науч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ных   </w:t>
            </w:r>
            <w:r w:rsidR="002D7D0D">
              <w:rPr>
                <w:rFonts w:eastAsia="Times New Roman"/>
                <w:color w:val="000000"/>
                <w:spacing w:val="1"/>
                <w:sz w:val="22"/>
                <w:szCs w:val="22"/>
              </w:rPr>
              <w:t>исследований, их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   экс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пертная оценка, научная дис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куссия</w:t>
            </w:r>
          </w:p>
        </w:tc>
      </w:tr>
      <w:tr w:rsidR="00B24191">
        <w:trPr>
          <w:trHeight w:hRule="exact" w:val="1536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spacing w:line="250" w:lineRule="exact"/>
              <w:ind w:left="5" w:right="77" w:firstLine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Способность использовать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количественные и каче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ственные методы для про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ведения научных исследо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>ваний и управления биз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  <w:t>нес-процессами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ПК-5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spacing w:line="250" w:lineRule="exact"/>
              <w:jc w:val="both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Выступление на дискуссии с обос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нованием выбора методологии ин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>дивидуального научного исследо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вания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Публичное    обсуждение    на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научно -исследовательском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семинаре предполагаемой </w:t>
            </w:r>
            <w:r w:rsidR="002D7D0D">
              <w:rPr>
                <w:rFonts w:eastAsia="Times New Roman"/>
                <w:color w:val="000000"/>
                <w:sz w:val="22"/>
                <w:szCs w:val="22"/>
              </w:rPr>
              <w:t>ме</w:t>
            </w:r>
            <w:r w:rsidR="002D7D0D"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="002D7D0D">
              <w:rPr>
                <w:rFonts w:eastAsia="Times New Roman"/>
                <w:color w:val="000000"/>
                <w:spacing w:val="2"/>
                <w:sz w:val="22"/>
                <w:szCs w:val="22"/>
              </w:rPr>
              <w:t>тодологии научных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 исследо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softHyphen/>
              <w:t xml:space="preserve">ваний, их экспертная оценка,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научная дискуссия</w:t>
            </w:r>
          </w:p>
        </w:tc>
      </w:tr>
      <w:tr w:rsidR="00B24191">
        <w:trPr>
          <w:trHeight w:hRule="exact" w:val="2534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spacing w:line="274" w:lineRule="exact"/>
              <w:ind w:left="5" w:right="24" w:firstLine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Способность обобщать и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критически оценивать результаты, полученные отечественными и зару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  <w:t>бежными исследовате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z w:val="24"/>
                <w:szCs w:val="24"/>
              </w:rPr>
              <w:t>лями; выявлять и фор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мулировать актуальные научные проблемы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ПК-9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spacing w:line="250" w:lineRule="exact"/>
              <w:ind w:firstLine="5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</w:rPr>
              <w:t>Формирование обзора отечествен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  <w:t xml:space="preserve">ных и зарубежных литературных источников по исследовательской проблеме. Формулировка цели и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задач индивидуального исследова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>тельского проекта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spacing w:line="250" w:lineRule="exact"/>
              <w:ind w:hanging="5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Представление на научно-исследовательском семинаре обзора отечественных и зару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  <w:t>бежных литературных источ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  <w:t>ников по исследовательской проблеме. Публичное обсуж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дение и экспертная оценка </w:t>
            </w: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 xml:space="preserve">формулировки заявленной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цели и задач исследователь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  <w:t>ского проекта</w:t>
            </w:r>
          </w:p>
        </w:tc>
      </w:tr>
      <w:tr w:rsidR="00B24191">
        <w:trPr>
          <w:trHeight w:hRule="exact" w:val="1670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spacing w:line="274" w:lineRule="exact"/>
              <w:ind w:left="5" w:right="120" w:firstLine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Способность обосновы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вать актуальность, тео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ретическую и практиче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скую значимость из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бранной темы научного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исследования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ПК-10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spacing w:line="274" w:lineRule="exact"/>
              <w:ind w:firstLine="5"/>
              <w:jc w:val="both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Формулировка актуальности,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теоретической и практической значимости избранной темы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научного исследования.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spacing w:line="274" w:lineRule="exact"/>
              <w:ind w:right="10" w:hanging="5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Презентация и обсуждение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актуальности, а также заяв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z w:val="24"/>
                <w:szCs w:val="24"/>
              </w:rPr>
              <w:t>ленной теоретической и практической значимости темы исследования в про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цессе научной дискуссии.</w:t>
            </w:r>
          </w:p>
        </w:tc>
      </w:tr>
      <w:tr w:rsidR="00B24191">
        <w:trPr>
          <w:trHeight w:hRule="exact" w:val="787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spacing w:line="283" w:lineRule="exact"/>
              <w:ind w:left="10" w:right="120" w:firstLine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lastRenderedPageBreak/>
              <w:t>Способность проводить самостоятельные иссле-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ПК-11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spacing w:line="254" w:lineRule="exact"/>
              <w:ind w:firstLine="5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о результатах индивидуаль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ного научного исследования.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spacing w:line="250" w:lineRule="exact"/>
              <w:ind w:right="10" w:hanging="5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</w:rPr>
              <w:t>Публичное обсуждение ре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  <w:t xml:space="preserve">зультатов индивидуального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научного исследования.</w:t>
            </w:r>
          </w:p>
        </w:tc>
      </w:tr>
    </w:tbl>
    <w:p w:rsidR="00B24191" w:rsidRDefault="00B24191">
      <w:pPr>
        <w:sectPr w:rsidR="00B24191">
          <w:type w:val="continuous"/>
          <w:pgSz w:w="11909" w:h="16834"/>
          <w:pgMar w:top="847" w:right="638" w:bottom="360" w:left="960" w:header="720" w:footer="720" w:gutter="0"/>
          <w:cols w:space="60"/>
          <w:noEndnote/>
        </w:sectPr>
      </w:pPr>
    </w:p>
    <w:p w:rsidR="00B24191" w:rsidRDefault="00B24191">
      <w:pPr>
        <w:spacing w:line="1" w:lineRule="exact"/>
        <w:rPr>
          <w:sz w:val="2"/>
          <w:szCs w:val="2"/>
        </w:rPr>
      </w:pPr>
      <w:r w:rsidRPr="00B24191">
        <w:rPr>
          <w:noProof/>
        </w:rPr>
        <w:lastRenderedPageBreak/>
        <w:pict>
          <v:line id="Line 5" o:spid="_x0000_s1047" style="position:absolute;z-index:251661312;visibility:visible;mso-position-horizontal-relative:margin" from="423.85pt,0" to="423.8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+O6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" o:allowincell="f" strokeweight=".7pt">
            <w10:wrap anchorx="margin"/>
          </v:line>
        </w:pict>
      </w:r>
    </w:p>
    <w:p w:rsidR="00B24191" w:rsidRDefault="0074381C">
      <w:pPr>
        <w:framePr w:h="730" w:hSpace="38" w:wrap="notBeside" w:vAnchor="text" w:hAnchor="margin" w:x="-1919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7680" cy="4648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191" w:rsidRDefault="00257E69">
      <w:pPr>
        <w:shd w:val="clear" w:color="auto" w:fill="FFFFFF"/>
        <w:spacing w:before="5" w:line="230" w:lineRule="exact"/>
        <w:ind w:left="778"/>
      </w:pPr>
      <w:r>
        <w:rPr>
          <w:rFonts w:eastAsia="Times New Roman"/>
          <w:color w:val="000000"/>
        </w:rPr>
        <w:t>Национальный исследовательский университет «Высшая школа экономики»</w:t>
      </w:r>
    </w:p>
    <w:p w:rsidR="00B24191" w:rsidRDefault="00257E69">
      <w:pPr>
        <w:shd w:val="clear" w:color="auto" w:fill="FFFFFF"/>
        <w:spacing w:line="230" w:lineRule="exact"/>
        <w:ind w:left="1603"/>
      </w:pPr>
      <w:r>
        <w:rPr>
          <w:rFonts w:eastAsia="Times New Roman"/>
          <w:color w:val="000000"/>
        </w:rPr>
        <w:t>Программа научно-исследовательского семинара</w:t>
      </w:r>
    </w:p>
    <w:p w:rsidR="00B24191" w:rsidRDefault="00257E69">
      <w:pPr>
        <w:shd w:val="clear" w:color="auto" w:fill="FFFFFF"/>
        <w:spacing w:line="230" w:lineRule="exact"/>
        <w:ind w:left="494" w:hanging="494"/>
      </w:pPr>
      <w:r>
        <w:rPr>
          <w:rFonts w:eastAsia="Times New Roman"/>
          <w:color w:val="000000"/>
          <w:spacing w:val="-1"/>
        </w:rPr>
        <w:t xml:space="preserve">«Методология и методика разработки и обоснования стратегических программ маркетинговых </w:t>
      </w:r>
      <w:r>
        <w:rPr>
          <w:rFonts w:eastAsia="Times New Roman"/>
          <w:color w:val="000000"/>
          <w:spacing w:val="1"/>
        </w:rPr>
        <w:t>новаций» для направления 080200.68 «Менеджмент» подготовки магистра</w:t>
      </w:r>
    </w:p>
    <w:p w:rsidR="00B24191" w:rsidRDefault="00B24191">
      <w:pPr>
        <w:shd w:val="clear" w:color="auto" w:fill="FFFFFF"/>
        <w:spacing w:line="230" w:lineRule="exact"/>
        <w:ind w:left="494" w:hanging="494"/>
        <w:sectPr w:rsidR="00B24191">
          <w:pgSz w:w="11909" w:h="16834"/>
          <w:pgMar w:top="1440" w:right="869" w:bottom="720" w:left="2909" w:header="720" w:footer="720" w:gutter="0"/>
          <w:cols w:space="60"/>
          <w:noEndnote/>
        </w:sectPr>
      </w:pPr>
    </w:p>
    <w:p w:rsidR="00B24191" w:rsidRDefault="00B24191">
      <w:pPr>
        <w:spacing w:after="278" w:line="1" w:lineRule="exact"/>
        <w:rPr>
          <w:sz w:val="2"/>
          <w:szCs w:val="2"/>
        </w:rPr>
      </w:pPr>
      <w:r w:rsidRPr="00B24191">
        <w:rPr>
          <w:noProof/>
        </w:rPr>
        <w:lastRenderedPageBreak/>
        <w:pict>
          <v:line id="Line 6" o:spid="_x0000_s1046" style="position:absolute;z-index:251662336;visibility:visible;mso-position-horizontal-relative:margin" from="0,0" to="25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oYnEgIAACkEAAAOAAAAZHJzL2Uyb0RvYy54bWysU8GO2jAQvVfqP1i+QxKg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" o:allowincell="f" strokeweight=".7pt">
            <w10:wrap anchorx="margin"/>
          </v:line>
        </w:pict>
      </w:r>
      <w:r w:rsidRPr="00B24191">
        <w:rPr>
          <w:noProof/>
        </w:rPr>
        <w:pict>
          <v:line id="Line 7" o:spid="_x0000_s1045" style="position:absolute;z-index:251663360;visibility:visible;mso-position-horizontal-relative:margin" from="300.95pt,0" to="52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" o:allowincell="f" strokeweight=".7pt">
            <w10:wrap anchorx="margin"/>
          </v:line>
        </w:pic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13"/>
        <w:gridCol w:w="845"/>
        <w:gridCol w:w="3542"/>
        <w:gridCol w:w="3110"/>
      </w:tblGrid>
      <w:tr w:rsidR="00B24191">
        <w:trPr>
          <w:trHeight w:hRule="exact" w:val="1037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ind w:left="667"/>
            </w:pPr>
            <w:r>
              <w:rPr>
                <w:rFonts w:eastAsia="Times New Roman"/>
                <w:color w:val="000000"/>
                <w:spacing w:val="7"/>
              </w:rPr>
              <w:t>Компетенция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spacing w:line="250" w:lineRule="exact"/>
              <w:ind w:left="10" w:right="14"/>
              <w:jc w:val="center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Код 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 xml:space="preserve">по 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ФГОС </w:t>
            </w:r>
            <w:r>
              <w:rPr>
                <w:rFonts w:eastAsia="Times New Roman"/>
                <w:color w:val="000000"/>
                <w:spacing w:val="13"/>
                <w:sz w:val="22"/>
                <w:szCs w:val="22"/>
              </w:rPr>
              <w:t>/НИУ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spacing w:line="254" w:lineRule="exact"/>
              <w:ind w:left="5"/>
              <w:jc w:val="center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Дескрипторы - основные признаки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освоения (показатели достижения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результата)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spacing w:line="250" w:lineRule="exact"/>
              <w:ind w:left="34" w:right="38"/>
              <w:jc w:val="center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Формы и методы обучения,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способствующие формирова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  <w:t>нию и развитию компетенции</w:t>
            </w:r>
          </w:p>
        </w:tc>
      </w:tr>
      <w:tr w:rsidR="00B24191">
        <w:trPr>
          <w:trHeight w:hRule="exact" w:val="835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spacing w:line="274" w:lineRule="exact"/>
              <w:ind w:left="5" w:right="168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дования в соответствии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 разработанной про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граммой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B24191">
            <w:pPr>
              <w:shd w:val="clear" w:color="auto" w:fill="FFFFFF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B24191">
            <w:pPr>
              <w:shd w:val="clear" w:color="auto" w:fill="FFFFFF"/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B24191">
            <w:pPr>
              <w:shd w:val="clear" w:color="auto" w:fill="FFFFFF"/>
            </w:pPr>
          </w:p>
        </w:tc>
      </w:tr>
      <w:tr w:rsidR="00B24191">
        <w:trPr>
          <w:trHeight w:hRule="exact" w:val="1411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spacing w:line="274" w:lineRule="exact"/>
              <w:ind w:left="5" w:right="139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Способность представ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  <w:t>лять результаты прове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денного исследования в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виде научного отчета,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статьи или доклада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ПК-12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Презентация результатов индиви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softHyphen/>
              <w:t xml:space="preserve">дуального научного исследования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в виде научного отчета, статьи или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доклада.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spacing w:line="250" w:lineRule="exact"/>
              <w:ind w:right="5" w:firstLine="5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Доклад о результатах индиви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3"/>
                <w:sz w:val="22"/>
                <w:szCs w:val="22"/>
              </w:rPr>
              <w:t>дуального научного исследо</w:t>
            </w:r>
            <w:r>
              <w:rPr>
                <w:rFonts w:eastAsia="Times New Roman"/>
                <w:color w:val="000000"/>
                <w:spacing w:val="3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вания и его публичное обсуж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дение в процессе научно дис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куссии</w:t>
            </w:r>
          </w:p>
        </w:tc>
      </w:tr>
    </w:tbl>
    <w:p w:rsidR="00B24191" w:rsidRDefault="00257E69">
      <w:pPr>
        <w:shd w:val="clear" w:color="auto" w:fill="FFFFFF"/>
        <w:spacing w:before="504" w:line="322" w:lineRule="exact"/>
        <w:ind w:left="614" w:hanging="432"/>
      </w:pPr>
      <w:r>
        <w:rPr>
          <w:color w:val="000000"/>
          <w:spacing w:val="-3"/>
          <w:sz w:val="30"/>
          <w:szCs w:val="30"/>
        </w:rPr>
        <w:t xml:space="preserve">4    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Место научно-исследовательского семинара в структуре образовательной </w:t>
      </w:r>
      <w:r>
        <w:rPr>
          <w:rFonts w:eastAsia="Times New Roman"/>
          <w:color w:val="000000"/>
          <w:spacing w:val="2"/>
          <w:sz w:val="30"/>
          <w:szCs w:val="30"/>
        </w:rPr>
        <w:t>программы</w:t>
      </w:r>
    </w:p>
    <w:p w:rsidR="00B24191" w:rsidRDefault="00257E69">
      <w:pPr>
        <w:shd w:val="clear" w:color="auto" w:fill="FFFFFF"/>
        <w:spacing w:before="110" w:line="274" w:lineRule="exact"/>
        <w:ind w:left="173" w:right="221" w:firstLine="701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Научно-исследовательский семинар "Методология и методика разработки и обоснования </w:t>
      </w:r>
      <w:r>
        <w:rPr>
          <w:rFonts w:eastAsia="Times New Roman"/>
          <w:color w:val="000000"/>
          <w:spacing w:val="1"/>
          <w:sz w:val="24"/>
          <w:szCs w:val="24"/>
        </w:rPr>
        <w:t>стратегических программ маркетинговых новаций" относится к общенаучному циклу дисци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плин и блоку дисциплин, обеспечивающих базовую подготовку магистра программы «Марке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тинговые технологии» (специализация «МТ ТСМ, МТ ТУРБС» для направления 080200.68 под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>готовки магистра.</w:t>
      </w:r>
    </w:p>
    <w:p w:rsidR="00B24191" w:rsidRDefault="00257E69">
      <w:pPr>
        <w:shd w:val="clear" w:color="auto" w:fill="FFFFFF"/>
        <w:spacing w:line="274" w:lineRule="exact"/>
        <w:ind w:left="178" w:right="221" w:firstLine="706"/>
        <w:jc w:val="both"/>
      </w:pPr>
      <w:r>
        <w:rPr>
          <w:rFonts w:eastAsia="Times New Roman"/>
          <w:color w:val="000000"/>
          <w:sz w:val="24"/>
          <w:szCs w:val="24"/>
        </w:rPr>
        <w:t>Материал научно-исследовательского семинара базируется на усвоении студентами со</w:t>
      </w:r>
      <w:r>
        <w:rPr>
          <w:rFonts w:eastAsia="Times New Roman"/>
          <w:color w:val="000000"/>
          <w:sz w:val="24"/>
          <w:szCs w:val="24"/>
        </w:rPr>
        <w:softHyphen/>
        <w:t>держания следующих дисциплин ГОС ВПО: «Маркетинг», «Менеджмент», «Поведение потре</w:t>
      </w:r>
      <w:r>
        <w:rPr>
          <w:rFonts w:eastAsia="Times New Roman"/>
          <w:color w:val="000000"/>
          <w:sz w:val="24"/>
          <w:szCs w:val="24"/>
        </w:rPr>
        <w:softHyphen/>
        <w:t>бителей», «Организационное поведение», «Маркетинговые исследования», «Брендинг», и др.</w:t>
      </w:r>
    </w:p>
    <w:p w:rsidR="00B24191" w:rsidRDefault="00257E69">
      <w:pPr>
        <w:shd w:val="clear" w:color="auto" w:fill="FFFFFF"/>
        <w:spacing w:line="274" w:lineRule="exact"/>
        <w:ind w:left="182" w:right="216" w:firstLine="701"/>
        <w:jc w:val="both"/>
      </w:pPr>
      <w:r>
        <w:rPr>
          <w:rFonts w:eastAsia="Times New Roman"/>
          <w:color w:val="000000"/>
          <w:sz w:val="24"/>
          <w:szCs w:val="24"/>
        </w:rPr>
        <w:t>Материал научно-исследовательского семинара имеет универсальный характер и будет использоваться при изучении всех дисциплин в рамках данной магистерской программы</w:t>
      </w:r>
    </w:p>
    <w:p w:rsidR="00B24191" w:rsidRDefault="00257E69">
      <w:pPr>
        <w:shd w:val="clear" w:color="auto" w:fill="FFFFFF"/>
        <w:spacing w:before="5" w:line="274" w:lineRule="exact"/>
        <w:ind w:left="178" w:right="226" w:firstLine="710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>Для освоения материалов научно-исследовательского семинара студенты должны вла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деть следующими знаниями и компетенциями:</w:t>
      </w:r>
    </w:p>
    <w:p w:rsidR="00B24191" w:rsidRDefault="002D7D0D" w:rsidP="008E41D7">
      <w:pPr>
        <w:numPr>
          <w:ilvl w:val="0"/>
          <w:numId w:val="1"/>
        </w:numPr>
        <w:shd w:val="clear" w:color="auto" w:fill="FFFFFF"/>
        <w:tabs>
          <w:tab w:val="left" w:pos="1589"/>
        </w:tabs>
        <w:spacing w:before="14" w:line="278" w:lineRule="exact"/>
        <w:ind w:left="1589" w:hanging="33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Способностью</w:t>
      </w:r>
      <w:r w:rsidR="00257E69">
        <w:rPr>
          <w:rFonts w:eastAsia="Times New Roman"/>
          <w:color w:val="000000"/>
          <w:spacing w:val="4"/>
          <w:sz w:val="24"/>
          <w:szCs w:val="24"/>
        </w:rPr>
        <w:t xml:space="preserve"> развивать свой общекультурный и профессиональный уровень и</w:t>
      </w:r>
      <w:r w:rsidR="00257E69">
        <w:rPr>
          <w:rFonts w:eastAsia="Times New Roman"/>
          <w:color w:val="000000"/>
          <w:spacing w:val="4"/>
          <w:sz w:val="24"/>
          <w:szCs w:val="24"/>
        </w:rPr>
        <w:br/>
      </w:r>
      <w:r w:rsidR="00257E69">
        <w:rPr>
          <w:rFonts w:eastAsia="Times New Roman"/>
          <w:color w:val="000000"/>
          <w:spacing w:val="-1"/>
          <w:sz w:val="24"/>
          <w:szCs w:val="24"/>
        </w:rPr>
        <w:t>самостоятельно осваивать новые методы исследований (ОК-1);</w:t>
      </w:r>
    </w:p>
    <w:p w:rsidR="00B24191" w:rsidRDefault="002D7D0D" w:rsidP="008E41D7">
      <w:pPr>
        <w:numPr>
          <w:ilvl w:val="0"/>
          <w:numId w:val="1"/>
        </w:numPr>
        <w:shd w:val="clear" w:color="auto" w:fill="FFFFFF"/>
        <w:tabs>
          <w:tab w:val="left" w:pos="1589"/>
        </w:tabs>
        <w:spacing w:before="10" w:line="278" w:lineRule="exact"/>
        <w:ind w:left="1589" w:hanging="33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Умением</w:t>
      </w:r>
      <w:r w:rsidR="00257E69">
        <w:rPr>
          <w:rFonts w:eastAsia="Times New Roman"/>
          <w:color w:val="000000"/>
          <w:spacing w:val="1"/>
          <w:sz w:val="24"/>
          <w:szCs w:val="24"/>
        </w:rPr>
        <w:t xml:space="preserve"> испо</w:t>
      </w:r>
      <w:bookmarkStart w:id="0" w:name="_GoBack"/>
      <w:bookmarkEnd w:id="0"/>
      <w:r w:rsidR="00257E69">
        <w:rPr>
          <w:rFonts w:eastAsia="Times New Roman"/>
          <w:color w:val="000000"/>
          <w:spacing w:val="1"/>
          <w:sz w:val="24"/>
          <w:szCs w:val="24"/>
        </w:rPr>
        <w:t>льзовать современные методы управления корпоративными финан</w:t>
      </w:r>
      <w:r w:rsidR="00257E69">
        <w:rPr>
          <w:rFonts w:eastAsia="Times New Roman"/>
          <w:color w:val="000000"/>
          <w:spacing w:val="1"/>
          <w:sz w:val="24"/>
          <w:szCs w:val="24"/>
        </w:rPr>
        <w:softHyphen/>
      </w:r>
      <w:r w:rsidR="00257E69">
        <w:rPr>
          <w:rFonts w:eastAsia="Times New Roman"/>
          <w:color w:val="000000"/>
          <w:spacing w:val="-1"/>
          <w:sz w:val="24"/>
          <w:szCs w:val="24"/>
        </w:rPr>
        <w:t>сами для решения стратегических задач (ПК-3);</w:t>
      </w:r>
    </w:p>
    <w:p w:rsidR="00B24191" w:rsidRDefault="002D7D0D" w:rsidP="008E41D7">
      <w:pPr>
        <w:numPr>
          <w:ilvl w:val="0"/>
          <w:numId w:val="1"/>
        </w:numPr>
        <w:shd w:val="clear" w:color="auto" w:fill="FFFFFF"/>
        <w:tabs>
          <w:tab w:val="left" w:pos="1589"/>
        </w:tabs>
        <w:spacing w:before="19" w:line="278" w:lineRule="exact"/>
        <w:ind w:left="1589" w:hanging="33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Способностью</w:t>
      </w:r>
      <w:r w:rsidR="00257E69">
        <w:rPr>
          <w:rFonts w:eastAsia="Times New Roman"/>
          <w:color w:val="000000"/>
          <w:sz w:val="24"/>
          <w:szCs w:val="24"/>
        </w:rPr>
        <w:t xml:space="preserve"> использовать количественные и качественные методы для проведе</w:t>
      </w:r>
      <w:r w:rsidR="00257E69">
        <w:rPr>
          <w:rFonts w:eastAsia="Times New Roman"/>
          <w:color w:val="000000"/>
          <w:sz w:val="24"/>
          <w:szCs w:val="24"/>
        </w:rPr>
        <w:softHyphen/>
        <w:t>ния научных исследований и управления бизнес-процессами (ПК-5);</w:t>
      </w:r>
    </w:p>
    <w:p w:rsidR="00B24191" w:rsidRDefault="002D7D0D" w:rsidP="008E41D7">
      <w:pPr>
        <w:numPr>
          <w:ilvl w:val="0"/>
          <w:numId w:val="1"/>
        </w:numPr>
        <w:shd w:val="clear" w:color="auto" w:fill="FFFFFF"/>
        <w:tabs>
          <w:tab w:val="left" w:pos="1589"/>
        </w:tabs>
        <w:spacing w:before="10" w:line="278" w:lineRule="exact"/>
        <w:ind w:left="1589" w:hanging="33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Методами</w:t>
      </w:r>
      <w:r w:rsidR="00257E69">
        <w:rPr>
          <w:rFonts w:eastAsia="Times New Roman"/>
          <w:color w:val="000000"/>
          <w:spacing w:val="1"/>
          <w:sz w:val="24"/>
          <w:szCs w:val="24"/>
        </w:rPr>
        <w:t xml:space="preserve"> экономического анализа поведения экономических агентов и рынков в</w:t>
      </w:r>
      <w:r w:rsidR="00257E69">
        <w:rPr>
          <w:rFonts w:eastAsia="Times New Roman"/>
          <w:color w:val="000000"/>
          <w:spacing w:val="1"/>
          <w:sz w:val="24"/>
          <w:szCs w:val="24"/>
        </w:rPr>
        <w:br/>
      </w:r>
      <w:r w:rsidR="00257E69">
        <w:rPr>
          <w:rFonts w:eastAsia="Times New Roman"/>
          <w:color w:val="000000"/>
          <w:spacing w:val="-1"/>
          <w:sz w:val="24"/>
          <w:szCs w:val="24"/>
        </w:rPr>
        <w:t>глобальной среде (ПК-6).</w:t>
      </w:r>
    </w:p>
    <w:p w:rsidR="00B24191" w:rsidRDefault="00B24191" w:rsidP="008E41D7">
      <w:pPr>
        <w:numPr>
          <w:ilvl w:val="0"/>
          <w:numId w:val="1"/>
        </w:numPr>
        <w:shd w:val="clear" w:color="auto" w:fill="FFFFFF"/>
        <w:tabs>
          <w:tab w:val="left" w:pos="1589"/>
        </w:tabs>
        <w:spacing w:before="10" w:line="278" w:lineRule="exact"/>
        <w:ind w:left="1589" w:hanging="336"/>
        <w:rPr>
          <w:rFonts w:eastAsia="Times New Roman"/>
          <w:color w:val="000000"/>
          <w:sz w:val="24"/>
          <w:szCs w:val="24"/>
        </w:rPr>
        <w:sectPr w:rsidR="00B24191">
          <w:type w:val="continuous"/>
          <w:pgSz w:w="11909" w:h="16834"/>
          <w:pgMar w:top="1440" w:right="638" w:bottom="720" w:left="960" w:header="720" w:footer="720" w:gutter="0"/>
          <w:cols w:space="60"/>
          <w:noEndnote/>
        </w:sectPr>
      </w:pPr>
    </w:p>
    <w:p w:rsidR="00B24191" w:rsidRDefault="00B24191">
      <w:pPr>
        <w:spacing w:line="1" w:lineRule="exact"/>
        <w:rPr>
          <w:sz w:val="2"/>
          <w:szCs w:val="2"/>
        </w:rPr>
      </w:pPr>
    </w:p>
    <w:p w:rsidR="00B24191" w:rsidRDefault="00B24191">
      <w:pPr>
        <w:framePr w:h="730" w:hSpace="38" w:wrap="notBeside" w:vAnchor="text" w:hAnchor="margin" w:x="-1919" w:y="1"/>
        <w:rPr>
          <w:sz w:val="24"/>
          <w:szCs w:val="24"/>
        </w:rPr>
      </w:pPr>
    </w:p>
    <w:p w:rsidR="00B24191" w:rsidRDefault="00B24191">
      <w:pPr>
        <w:shd w:val="clear" w:color="auto" w:fill="FFFFFF"/>
        <w:spacing w:before="787"/>
        <w:ind w:left="182"/>
      </w:pPr>
    </w:p>
    <w:p w:rsidR="00B24191" w:rsidRDefault="00B24191">
      <w:pPr>
        <w:spacing w:line="1" w:lineRule="exact"/>
        <w:rPr>
          <w:sz w:val="2"/>
          <w:szCs w:val="2"/>
        </w:rPr>
      </w:pPr>
      <w:r w:rsidRPr="00B24191">
        <w:rPr>
          <w:noProof/>
        </w:rPr>
        <w:pict>
          <v:line id="Line 11" o:spid="_x0000_s1044" style="position:absolute;z-index:251667456;visibility:visible;mso-position-horizontal-relative:margin" from="423.85pt,0" to="423.8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" o:allowincell="f" strokeweight=".7pt">
            <w10:wrap anchorx="margin"/>
          </v:line>
        </w:pict>
      </w:r>
    </w:p>
    <w:p w:rsidR="00B24191" w:rsidRDefault="0074381C">
      <w:pPr>
        <w:framePr w:h="730" w:hSpace="38" w:wrap="notBeside" w:vAnchor="text" w:hAnchor="margin" w:x="-1919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7680" cy="46482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191" w:rsidRDefault="00257E69">
      <w:pPr>
        <w:shd w:val="clear" w:color="auto" w:fill="FFFFFF"/>
        <w:spacing w:before="5" w:line="230" w:lineRule="exact"/>
        <w:ind w:left="778"/>
      </w:pPr>
      <w:r>
        <w:rPr>
          <w:rFonts w:eastAsia="Times New Roman"/>
          <w:color w:val="000000"/>
        </w:rPr>
        <w:t>Национальный исследовательский университет «Высшая школа экономики»</w:t>
      </w:r>
    </w:p>
    <w:p w:rsidR="00B24191" w:rsidRDefault="00257E69">
      <w:pPr>
        <w:shd w:val="clear" w:color="auto" w:fill="FFFFFF"/>
        <w:spacing w:line="230" w:lineRule="exact"/>
        <w:ind w:left="1603"/>
      </w:pPr>
      <w:r>
        <w:rPr>
          <w:rFonts w:eastAsia="Times New Roman"/>
          <w:color w:val="000000"/>
        </w:rPr>
        <w:t>Программа научно-исследовательского семинара</w:t>
      </w:r>
    </w:p>
    <w:p w:rsidR="00B24191" w:rsidRDefault="00257E69">
      <w:pPr>
        <w:shd w:val="clear" w:color="auto" w:fill="FFFFFF"/>
        <w:spacing w:line="230" w:lineRule="exact"/>
        <w:ind w:left="494" w:hanging="494"/>
      </w:pPr>
      <w:r>
        <w:rPr>
          <w:rFonts w:eastAsia="Times New Roman"/>
          <w:color w:val="000000"/>
          <w:spacing w:val="-1"/>
        </w:rPr>
        <w:t xml:space="preserve">«Методология и методика разработки и обоснования стратегических программ маркетинговых </w:t>
      </w:r>
      <w:r>
        <w:rPr>
          <w:rFonts w:eastAsia="Times New Roman"/>
          <w:color w:val="000000"/>
          <w:spacing w:val="1"/>
        </w:rPr>
        <w:t>новаций» для направления 080200.68 «Менеджмент» подготовки магистра</w:t>
      </w:r>
    </w:p>
    <w:p w:rsidR="00B24191" w:rsidRDefault="00B24191">
      <w:pPr>
        <w:shd w:val="clear" w:color="auto" w:fill="FFFFFF"/>
        <w:spacing w:line="230" w:lineRule="exact"/>
        <w:ind w:left="494" w:hanging="494"/>
        <w:sectPr w:rsidR="00B24191">
          <w:pgSz w:w="11909" w:h="16834"/>
          <w:pgMar w:top="1440" w:right="869" w:bottom="720" w:left="2909" w:header="720" w:footer="720" w:gutter="0"/>
          <w:cols w:space="60"/>
          <w:noEndnote/>
        </w:sectPr>
      </w:pPr>
    </w:p>
    <w:p w:rsidR="002D7D0D" w:rsidRDefault="00B24191">
      <w:pPr>
        <w:shd w:val="clear" w:color="auto" w:fill="FFFFFF"/>
        <w:spacing w:before="283"/>
        <w:ind w:left="888"/>
        <w:rPr>
          <w:color w:val="000000"/>
          <w:spacing w:val="-2"/>
          <w:sz w:val="24"/>
          <w:szCs w:val="24"/>
        </w:rPr>
      </w:pPr>
      <w:r w:rsidRPr="00B24191">
        <w:rPr>
          <w:noProof/>
        </w:rPr>
        <w:lastRenderedPageBreak/>
        <w:pict>
          <v:line id="Line 13" o:spid="_x0000_s1043" style="position:absolute;left:0;text-align:left;z-index:251669504;visibility:visible;mso-position-horizontal-relative:margin" from="133.45pt,1.2pt" to="443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hUFQIAACoEAAAOAAAAZHJzL2Uyb0RvYy54bWysU02P2yAQvVfqf0DcE9uJN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" o:allowincell="f" strokeweight=".7pt">
            <w10:wrap anchorx="margin"/>
          </v:line>
        </w:pict>
      </w:r>
      <w:r w:rsidRPr="00B24191">
        <w:rPr>
          <w:noProof/>
        </w:rPr>
        <w:pict>
          <v:line id="Line 12" o:spid="_x0000_s1042" style="position:absolute;left:0;text-align:left;z-index:251668480;visibility:visible;mso-position-horizontal-relative:margin" from="0,1.2pt" to="90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" o:allowincell="f" strokeweight=".7pt">
            <w10:wrap anchorx="margin"/>
          </v:line>
        </w:pict>
      </w:r>
    </w:p>
    <w:p w:rsidR="002D7D0D" w:rsidRDefault="002D7D0D" w:rsidP="002D7D0D">
      <w:pPr>
        <w:shd w:val="clear" w:color="auto" w:fill="FFFFFF"/>
        <w:spacing w:before="283"/>
        <w:rPr>
          <w:color w:val="000000"/>
          <w:spacing w:val="-2"/>
          <w:sz w:val="24"/>
          <w:szCs w:val="24"/>
        </w:rPr>
      </w:pPr>
      <w:r>
        <w:rPr>
          <w:color w:val="000000"/>
          <w:spacing w:val="-4"/>
          <w:sz w:val="30"/>
          <w:szCs w:val="30"/>
        </w:rPr>
        <w:t xml:space="preserve">5    </w:t>
      </w:r>
      <w:r>
        <w:rPr>
          <w:rFonts w:eastAsia="Times New Roman"/>
          <w:color w:val="000000"/>
          <w:spacing w:val="-4"/>
          <w:sz w:val="30"/>
          <w:szCs w:val="30"/>
        </w:rPr>
        <w:t>Тематический план научно-исследовательского семинара</w:t>
      </w:r>
    </w:p>
    <w:p w:rsidR="00B24191" w:rsidRDefault="00257E69">
      <w:pPr>
        <w:shd w:val="clear" w:color="auto" w:fill="FFFFFF"/>
        <w:spacing w:before="283"/>
        <w:ind w:left="888"/>
      </w:pPr>
      <w:r>
        <w:rPr>
          <w:color w:val="000000"/>
          <w:spacing w:val="-2"/>
          <w:sz w:val="24"/>
          <w:szCs w:val="24"/>
        </w:rPr>
        <w:t xml:space="preserve">2 </w:t>
      </w:r>
      <w:r>
        <w:rPr>
          <w:rFonts w:eastAsia="Times New Roman"/>
          <w:color w:val="000000"/>
          <w:spacing w:val="-2"/>
          <w:sz w:val="24"/>
          <w:szCs w:val="24"/>
        </w:rPr>
        <w:t>курс 201</w:t>
      </w:r>
      <w:r w:rsidR="002D7D0D">
        <w:rPr>
          <w:rFonts w:eastAsia="Times New Roman"/>
          <w:color w:val="000000"/>
          <w:spacing w:val="-2"/>
          <w:sz w:val="24"/>
          <w:szCs w:val="24"/>
        </w:rPr>
        <w:t>3</w:t>
      </w:r>
      <w:r>
        <w:rPr>
          <w:rFonts w:eastAsia="Times New Roman"/>
          <w:color w:val="000000"/>
          <w:spacing w:val="-2"/>
          <w:sz w:val="24"/>
          <w:szCs w:val="24"/>
        </w:rPr>
        <w:t>/201</w:t>
      </w:r>
      <w:r w:rsidR="002D7D0D">
        <w:rPr>
          <w:rFonts w:eastAsia="Times New Roman"/>
          <w:color w:val="000000"/>
          <w:spacing w:val="-2"/>
          <w:sz w:val="24"/>
          <w:szCs w:val="24"/>
        </w:rPr>
        <w:t>4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учебный год (1-4 модуль)</w:t>
      </w:r>
    </w:p>
    <w:p w:rsidR="00B24191" w:rsidRDefault="00B24191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4675"/>
        <w:gridCol w:w="998"/>
        <w:gridCol w:w="1891"/>
        <w:gridCol w:w="1296"/>
      </w:tblGrid>
      <w:tr w:rsidR="00B24191">
        <w:trPr>
          <w:trHeight w:hRule="exact" w:val="7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ind w:left="58"/>
            </w:pPr>
            <w:r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ind w:left="1402"/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Название раздела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spacing w:line="250" w:lineRule="exact"/>
              <w:ind w:left="115" w:right="125"/>
              <w:jc w:val="center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Всего Всего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часов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spacing w:line="250" w:lineRule="exact"/>
              <w:ind w:left="72" w:right="82"/>
              <w:jc w:val="center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Аудиторные ча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сы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spacing w:line="254" w:lineRule="exact"/>
              <w:ind w:left="48" w:right="62"/>
              <w:jc w:val="center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Самостоя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тельная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работа</w:t>
            </w:r>
          </w:p>
        </w:tc>
      </w:tr>
      <w:tr w:rsidR="00B24191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B24191">
            <w:pPr>
              <w:shd w:val="clear" w:color="auto" w:fill="FFFFFF"/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B24191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B24191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Семинары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B24191">
            <w:pPr>
              <w:shd w:val="clear" w:color="auto" w:fill="FFFFFF"/>
            </w:pPr>
          </w:p>
        </w:tc>
      </w:tr>
      <w:tr w:rsidR="00B24191">
        <w:trPr>
          <w:trHeight w:hRule="exact"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ind w:left="34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spacing w:line="278" w:lineRule="exact"/>
              <w:ind w:right="226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Магистерская диссертация: общая харак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z w:val="24"/>
                <w:szCs w:val="24"/>
              </w:rPr>
              <w:t>теристика и требования к выполнению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B24191">
        <w:trPr>
          <w:trHeight w:hRule="exact" w:val="55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spacing w:line="269" w:lineRule="exact"/>
              <w:ind w:right="221" w:firstLine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Основные разделы диссертационного ис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следования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B24191">
        <w:trPr>
          <w:trHeight w:hRule="exact" w:val="83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spacing w:line="274" w:lineRule="exact"/>
              <w:ind w:right="173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Методология исследовательской деятель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z w:val="24"/>
                <w:szCs w:val="24"/>
              </w:rPr>
              <w:t>ности: современные исследовательские технологии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B24191">
        <w:trPr>
          <w:trHeight w:hRule="exact"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spacing w:line="278" w:lineRule="exact"/>
              <w:ind w:right="432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Подготовка обзора литературы по теме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диссертационного исследования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B24191">
        <w:trPr>
          <w:trHeight w:hRule="exact"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spacing w:line="274" w:lineRule="exact"/>
              <w:ind w:right="259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Искусство и техника написания научных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текстов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B24191">
        <w:trPr>
          <w:trHeight w:hRule="exact" w:val="83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spacing w:line="274" w:lineRule="exact"/>
              <w:ind w:right="130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Презентация и обсуждение предваритель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softHyphen/>
              <w:t>ных результатов диссертационного иссле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дования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B24191">
        <w:trPr>
          <w:trHeight w:hRule="exact" w:val="83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spacing w:line="274" w:lineRule="exact"/>
              <w:ind w:right="72" w:hanging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Презентация и обсуждение промежуточ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ных и окончательных результатов диссер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z w:val="24"/>
                <w:szCs w:val="24"/>
              </w:rPr>
              <w:t>тационного исследования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B24191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Подведение итогов работы семинара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B24191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B24191">
            <w:pPr>
              <w:shd w:val="clear" w:color="auto" w:fill="FFFFFF"/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ind w:left="706"/>
            </w:pPr>
            <w:r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>Зачет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24191">
        <w:trPr>
          <w:trHeight w:hRule="exact" w:val="2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B24191">
            <w:pPr>
              <w:shd w:val="clear" w:color="auto" w:fill="FFFFFF"/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ind w:left="706"/>
            </w:pPr>
            <w:r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  <w:t>Итого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191" w:rsidRDefault="00257E6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</w:tbl>
    <w:p w:rsidR="00B24191" w:rsidRDefault="00B24191">
      <w:pPr>
        <w:sectPr w:rsidR="00B24191">
          <w:type w:val="continuous"/>
          <w:pgSz w:w="11909" w:h="16834"/>
          <w:pgMar w:top="1440" w:right="869" w:bottom="720" w:left="960" w:header="720" w:footer="720" w:gutter="0"/>
          <w:cols w:space="60"/>
          <w:noEndnote/>
        </w:sectPr>
      </w:pPr>
    </w:p>
    <w:p w:rsidR="00B24191" w:rsidRDefault="00B24191">
      <w:pPr>
        <w:spacing w:line="1" w:lineRule="exact"/>
        <w:rPr>
          <w:sz w:val="2"/>
          <w:szCs w:val="2"/>
        </w:rPr>
      </w:pPr>
      <w:r w:rsidRPr="00B24191">
        <w:rPr>
          <w:noProof/>
        </w:rPr>
        <w:lastRenderedPageBreak/>
        <w:pict>
          <v:line id="Line 14" o:spid="_x0000_s1041" style="position:absolute;z-index:251670528;visibility:visible;mso-position-horizontal-relative:margin" from="430.55pt,0" to="430.5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JQEwIAACk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" o:allowincell="f" strokeweight=".7pt">
            <w10:wrap anchorx="margin"/>
          </v:line>
        </w:pict>
      </w:r>
    </w:p>
    <w:p w:rsidR="00B24191" w:rsidRDefault="0074381C">
      <w:pPr>
        <w:framePr w:h="730" w:hSpace="38" w:wrap="notBeside" w:vAnchor="text" w:hAnchor="margin" w:x="-1727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7680" cy="46482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191" w:rsidRDefault="00257E69">
      <w:pPr>
        <w:shd w:val="clear" w:color="auto" w:fill="FFFFFF"/>
        <w:spacing w:before="5" w:line="230" w:lineRule="exact"/>
        <w:ind w:left="941"/>
      </w:pPr>
      <w:r>
        <w:rPr>
          <w:rFonts w:eastAsia="Times New Roman"/>
          <w:color w:val="000000"/>
        </w:rPr>
        <w:t>Национальный исследовательский университет «Высшая школа экономики»</w:t>
      </w:r>
    </w:p>
    <w:p w:rsidR="00B24191" w:rsidRDefault="00257E69">
      <w:pPr>
        <w:shd w:val="clear" w:color="auto" w:fill="FFFFFF"/>
        <w:spacing w:line="230" w:lineRule="exact"/>
        <w:ind w:left="1766"/>
      </w:pPr>
      <w:r>
        <w:rPr>
          <w:rFonts w:eastAsia="Times New Roman"/>
          <w:color w:val="000000"/>
        </w:rPr>
        <w:t>Программа научно-исследовательского семинара</w:t>
      </w:r>
    </w:p>
    <w:p w:rsidR="00B24191" w:rsidRDefault="00257E69">
      <w:pPr>
        <w:shd w:val="clear" w:color="auto" w:fill="FFFFFF"/>
        <w:spacing w:line="230" w:lineRule="exact"/>
        <w:ind w:left="763" w:hanging="763"/>
      </w:pPr>
      <w:r>
        <w:rPr>
          <w:rFonts w:eastAsia="Times New Roman"/>
          <w:color w:val="000000"/>
          <w:spacing w:val="-1"/>
        </w:rPr>
        <w:t>«Методология и методика разработки и обоснования стратегических программ маркетинговых но</w:t>
      </w:r>
      <w:r>
        <w:rPr>
          <w:rFonts w:eastAsia="Times New Roman"/>
          <w:color w:val="000000"/>
          <w:spacing w:val="-1"/>
        </w:rPr>
        <w:softHyphen/>
      </w:r>
      <w:r>
        <w:rPr>
          <w:rFonts w:eastAsia="Times New Roman"/>
          <w:color w:val="000000"/>
          <w:spacing w:val="1"/>
        </w:rPr>
        <w:t>ваций» для направления 080200.68 «Менеджмент» подготовки магистра</w:t>
      </w:r>
    </w:p>
    <w:p w:rsidR="00B24191" w:rsidRDefault="00B24191">
      <w:pPr>
        <w:shd w:val="clear" w:color="auto" w:fill="FFFFFF"/>
        <w:spacing w:line="230" w:lineRule="exact"/>
        <w:ind w:left="763" w:hanging="763"/>
        <w:sectPr w:rsidR="00B24191">
          <w:pgSz w:w="11909" w:h="16834"/>
          <w:pgMar w:top="413" w:right="734" w:bottom="360" w:left="2717" w:header="720" w:footer="720" w:gutter="0"/>
          <w:cols w:space="60"/>
          <w:noEndnote/>
        </w:sectPr>
      </w:pPr>
    </w:p>
    <w:p w:rsidR="00B24191" w:rsidRDefault="00B24191">
      <w:pPr>
        <w:shd w:val="clear" w:color="auto" w:fill="FFFFFF"/>
        <w:tabs>
          <w:tab w:val="left" w:pos="432"/>
        </w:tabs>
        <w:spacing w:before="509"/>
      </w:pPr>
      <w:r>
        <w:rPr>
          <w:noProof/>
        </w:rPr>
        <w:lastRenderedPageBreak/>
        <w:pict>
          <v:line id="Line 15" o:spid="_x0000_s1040" style="position:absolute;z-index:251671552;visibility:visible;mso-position-horizontal-relative:margin" from="-9.1pt,0" to="8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EXEQIAACo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" o:allowincell="f" strokeweight=".7pt">
            <w10:wrap anchorx="margin"/>
          </v:line>
        </w:pict>
      </w:r>
      <w:r>
        <w:rPr>
          <w:noProof/>
        </w:rPr>
        <w:pict>
          <v:line id="Line 16" o:spid="_x0000_s1039" style="position:absolute;z-index:251672576;visibility:visible;mso-position-horizontal-relative:margin" from="111.85pt,0" to="44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3iCFAIAACo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" o:allowincell="f" strokeweight=".7pt">
            <w10:wrap anchorx="margin"/>
          </v:line>
        </w:pict>
      </w:r>
      <w:r w:rsidR="00257E69">
        <w:rPr>
          <w:color w:val="000000"/>
          <w:sz w:val="30"/>
          <w:szCs w:val="30"/>
        </w:rPr>
        <w:t>6</w:t>
      </w:r>
      <w:r w:rsidR="00257E69">
        <w:rPr>
          <w:color w:val="000000"/>
          <w:sz w:val="30"/>
          <w:szCs w:val="30"/>
        </w:rPr>
        <w:tab/>
      </w:r>
      <w:r w:rsidR="00257E69">
        <w:rPr>
          <w:rFonts w:eastAsia="Times New Roman"/>
          <w:color w:val="000000"/>
          <w:spacing w:val="-1"/>
          <w:sz w:val="30"/>
          <w:szCs w:val="30"/>
        </w:rPr>
        <w:t>Формы контроля знаний студентов</w:t>
      </w:r>
    </w:p>
    <w:p w:rsidR="00B24191" w:rsidRDefault="00257E69">
      <w:pPr>
        <w:shd w:val="clear" w:color="auto" w:fill="FFFFFF"/>
        <w:spacing w:before="106" w:line="274" w:lineRule="exact"/>
        <w:ind w:firstLine="710"/>
      </w:pPr>
      <w:r>
        <w:rPr>
          <w:rFonts w:eastAsia="Times New Roman"/>
          <w:color w:val="000000"/>
          <w:spacing w:val="-1"/>
          <w:sz w:val="24"/>
          <w:szCs w:val="24"/>
        </w:rPr>
        <w:t>Основной формой контроля знаний студентов является презентация этапов проекта ис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>следовательской работы.</w:t>
      </w:r>
    </w:p>
    <w:p w:rsidR="00B24191" w:rsidRDefault="00257E69">
      <w:pPr>
        <w:shd w:val="clear" w:color="auto" w:fill="FFFFFF"/>
        <w:spacing w:before="125"/>
      </w:pPr>
      <w:r>
        <w:rPr>
          <w:b/>
          <w:bCs/>
          <w:color w:val="000000"/>
          <w:spacing w:val="-1"/>
          <w:sz w:val="24"/>
          <w:szCs w:val="24"/>
        </w:rPr>
        <w:t xml:space="preserve">6.1    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Критерии оценки знаний, навыков</w:t>
      </w:r>
    </w:p>
    <w:p w:rsidR="00B24191" w:rsidRDefault="00257E69">
      <w:pPr>
        <w:shd w:val="clear" w:color="auto" w:fill="FFFFFF"/>
        <w:spacing w:before="326" w:line="274" w:lineRule="exact"/>
        <w:ind w:firstLine="706"/>
      </w:pPr>
      <w:r>
        <w:rPr>
          <w:rFonts w:eastAsia="Times New Roman"/>
          <w:color w:val="000000"/>
          <w:spacing w:val="-1"/>
          <w:sz w:val="24"/>
          <w:szCs w:val="24"/>
        </w:rPr>
        <w:t>Для оценки работы на семинарах, мастер-классах и обсуждении исследовательских про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>ектов используются следующие критерии:</w:t>
      </w:r>
    </w:p>
    <w:p w:rsidR="00B24191" w:rsidRDefault="00257E69">
      <w:pPr>
        <w:shd w:val="clear" w:color="auto" w:fill="FFFFFF"/>
        <w:spacing w:line="274" w:lineRule="exact"/>
        <w:ind w:left="701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Уровень владения знаниями характеризуется:</w:t>
      </w:r>
    </w:p>
    <w:p w:rsidR="00B24191" w:rsidRDefault="002D7D0D" w:rsidP="008E41D7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274" w:lineRule="exact"/>
        <w:ind w:left="108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Используемым</w:t>
      </w:r>
      <w:r w:rsidR="00257E69">
        <w:rPr>
          <w:rFonts w:eastAsia="Times New Roman"/>
          <w:color w:val="000000"/>
          <w:sz w:val="24"/>
          <w:szCs w:val="24"/>
        </w:rPr>
        <w:t xml:space="preserve"> понятийным аппаратом в области менеджмента и маркетинга;</w:t>
      </w:r>
    </w:p>
    <w:p w:rsidR="00B24191" w:rsidRDefault="00257E69" w:rsidP="008E41D7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274" w:lineRule="exact"/>
        <w:ind w:left="1421" w:hanging="34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содержанием используемых в исследовательском проекте основных теорий, кон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цепций и современных подходов в области менеджмента и маркетинга;</w:t>
      </w:r>
    </w:p>
    <w:p w:rsidR="00B24191" w:rsidRDefault="002D7D0D" w:rsidP="008E41D7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274" w:lineRule="exact"/>
        <w:ind w:left="108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Используемой</w:t>
      </w:r>
      <w:r w:rsidR="00257E69">
        <w:rPr>
          <w:rFonts w:eastAsia="Times New Roman"/>
          <w:color w:val="000000"/>
          <w:spacing w:val="-1"/>
          <w:sz w:val="24"/>
          <w:szCs w:val="24"/>
        </w:rPr>
        <w:t xml:space="preserve"> методологией исследования.</w:t>
      </w:r>
    </w:p>
    <w:p w:rsidR="00B24191" w:rsidRDefault="00257E69">
      <w:pPr>
        <w:shd w:val="clear" w:color="auto" w:fill="FFFFFF"/>
        <w:spacing w:before="5" w:line="274" w:lineRule="exact"/>
        <w:ind w:left="701"/>
      </w:pPr>
      <w:r>
        <w:rPr>
          <w:rFonts w:eastAsia="Times New Roman"/>
          <w:b/>
          <w:bCs/>
          <w:color w:val="000000"/>
          <w:sz w:val="24"/>
          <w:szCs w:val="24"/>
        </w:rPr>
        <w:t>Усвоение исследовательских навыков характеризуется способностью:</w:t>
      </w:r>
    </w:p>
    <w:p w:rsidR="00B24191" w:rsidRDefault="002D7D0D" w:rsidP="008E41D7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274" w:lineRule="exact"/>
        <w:ind w:left="1421" w:hanging="34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Применять</w:t>
      </w:r>
      <w:r w:rsidR="00257E69">
        <w:rPr>
          <w:rFonts w:eastAsia="Times New Roman"/>
          <w:color w:val="000000"/>
          <w:sz w:val="24"/>
          <w:szCs w:val="24"/>
        </w:rPr>
        <w:t xml:space="preserve"> теоретические знания для решения конкретных задач в области анали</w:t>
      </w:r>
      <w:r w:rsidR="00257E69">
        <w:rPr>
          <w:rFonts w:eastAsia="Times New Roman"/>
          <w:color w:val="000000"/>
          <w:sz w:val="24"/>
          <w:szCs w:val="24"/>
        </w:rPr>
        <w:softHyphen/>
      </w:r>
      <w:r w:rsidR="00257E69">
        <w:rPr>
          <w:rFonts w:eastAsia="Times New Roman"/>
          <w:color w:val="000000"/>
          <w:sz w:val="24"/>
          <w:szCs w:val="24"/>
        </w:rPr>
        <w:br/>
      </w:r>
      <w:r w:rsidR="00257E69">
        <w:rPr>
          <w:rFonts w:eastAsia="Times New Roman"/>
          <w:color w:val="000000"/>
          <w:spacing w:val="-1"/>
          <w:sz w:val="24"/>
          <w:szCs w:val="24"/>
        </w:rPr>
        <w:t>за современного маркетинга;</w:t>
      </w:r>
    </w:p>
    <w:p w:rsidR="00B24191" w:rsidRDefault="002D7D0D" w:rsidP="008E41D7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274" w:lineRule="exact"/>
        <w:ind w:left="108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Оценить</w:t>
      </w:r>
      <w:r w:rsidR="00257E69">
        <w:rPr>
          <w:rFonts w:eastAsia="Times New Roman"/>
          <w:color w:val="000000"/>
          <w:spacing w:val="-1"/>
          <w:sz w:val="24"/>
          <w:szCs w:val="24"/>
        </w:rPr>
        <w:t xml:space="preserve"> перспективы современного развития маркетинга;</w:t>
      </w:r>
    </w:p>
    <w:p w:rsidR="00B24191" w:rsidRDefault="002D7D0D" w:rsidP="008E41D7">
      <w:pPr>
        <w:numPr>
          <w:ilvl w:val="0"/>
          <w:numId w:val="3"/>
        </w:numPr>
        <w:shd w:val="clear" w:color="auto" w:fill="FFFFFF"/>
        <w:tabs>
          <w:tab w:val="left" w:pos="1421"/>
        </w:tabs>
        <w:spacing w:before="5" w:line="274" w:lineRule="exact"/>
        <w:ind w:left="108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Проводить</w:t>
      </w:r>
      <w:r w:rsidR="00257E69">
        <w:rPr>
          <w:rFonts w:eastAsia="Times New Roman"/>
          <w:color w:val="000000"/>
          <w:sz w:val="24"/>
          <w:szCs w:val="24"/>
        </w:rPr>
        <w:t xml:space="preserve"> самостоятельную исследовательскую работу в данной области;</w:t>
      </w:r>
    </w:p>
    <w:p w:rsidR="00B24191" w:rsidRDefault="002D7D0D" w:rsidP="008E41D7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274" w:lineRule="exact"/>
        <w:ind w:left="108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Теоретически</w:t>
      </w:r>
      <w:r w:rsidR="00257E69">
        <w:rPr>
          <w:rFonts w:eastAsia="Times New Roman"/>
          <w:color w:val="000000"/>
          <w:spacing w:val="-1"/>
          <w:sz w:val="24"/>
          <w:szCs w:val="24"/>
        </w:rPr>
        <w:t xml:space="preserve"> обобщать эмпирические материалы и рецензировать работы коллег;</w:t>
      </w:r>
    </w:p>
    <w:p w:rsidR="00B24191" w:rsidRDefault="002D7D0D" w:rsidP="008E41D7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274" w:lineRule="exact"/>
        <w:ind w:left="108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Составлять</w:t>
      </w:r>
      <w:r w:rsidR="00257E69">
        <w:rPr>
          <w:rFonts w:eastAsia="Times New Roman"/>
          <w:color w:val="000000"/>
          <w:spacing w:val="-1"/>
          <w:sz w:val="24"/>
          <w:szCs w:val="24"/>
        </w:rPr>
        <w:t xml:space="preserve"> и редактировать научные тексты.</w:t>
      </w:r>
    </w:p>
    <w:p w:rsidR="00B24191" w:rsidRDefault="00257E69">
      <w:pPr>
        <w:shd w:val="clear" w:color="auto" w:fill="FFFFFF"/>
        <w:spacing w:line="274" w:lineRule="exact"/>
        <w:ind w:left="701"/>
      </w:pPr>
      <w:r>
        <w:rPr>
          <w:rFonts w:eastAsia="Times New Roman"/>
          <w:b/>
          <w:bCs/>
          <w:color w:val="000000"/>
          <w:sz w:val="24"/>
          <w:szCs w:val="24"/>
        </w:rPr>
        <w:t>Усвоение навыков публичных деловых и научных коммуникаций оценивается:</w:t>
      </w:r>
    </w:p>
    <w:p w:rsidR="00B24191" w:rsidRDefault="002D7D0D" w:rsidP="008E41D7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274" w:lineRule="exact"/>
        <w:ind w:left="108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Гибкостью</w:t>
      </w:r>
      <w:r w:rsidR="00257E69">
        <w:rPr>
          <w:rFonts w:eastAsia="Times New Roman"/>
          <w:color w:val="000000"/>
          <w:spacing w:val="-1"/>
          <w:sz w:val="24"/>
          <w:szCs w:val="24"/>
        </w:rPr>
        <w:t xml:space="preserve"> и тактичностью взаимодействия с другими студентами;</w:t>
      </w:r>
    </w:p>
    <w:p w:rsidR="00B24191" w:rsidRDefault="002D7D0D" w:rsidP="008E41D7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274" w:lineRule="exact"/>
        <w:ind w:left="108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Рефлексивной</w:t>
      </w:r>
      <w:r w:rsidR="00257E69">
        <w:rPr>
          <w:rFonts w:eastAsia="Times New Roman"/>
          <w:color w:val="000000"/>
          <w:spacing w:val="-1"/>
          <w:sz w:val="24"/>
          <w:szCs w:val="24"/>
        </w:rPr>
        <w:t xml:space="preserve"> деятельностью;</w:t>
      </w:r>
    </w:p>
    <w:p w:rsidR="00B24191" w:rsidRDefault="002D7D0D" w:rsidP="008E41D7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274" w:lineRule="exact"/>
        <w:ind w:left="108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Готовностью</w:t>
      </w:r>
      <w:r w:rsidR="00257E69">
        <w:rPr>
          <w:rFonts w:eastAsia="Times New Roman"/>
          <w:color w:val="000000"/>
          <w:spacing w:val="-1"/>
          <w:sz w:val="24"/>
          <w:szCs w:val="24"/>
        </w:rPr>
        <w:t xml:space="preserve"> к компромиссам для достижения результата;</w:t>
      </w:r>
    </w:p>
    <w:p w:rsidR="00B24191" w:rsidRDefault="002D7D0D" w:rsidP="008E41D7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274" w:lineRule="exact"/>
        <w:ind w:left="1421" w:hanging="34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Пониманием</w:t>
      </w:r>
      <w:r w:rsidR="00257E69">
        <w:rPr>
          <w:rFonts w:eastAsia="Times New Roman"/>
          <w:color w:val="000000"/>
          <w:spacing w:val="2"/>
          <w:sz w:val="24"/>
          <w:szCs w:val="24"/>
        </w:rPr>
        <w:t xml:space="preserve"> и принятием специфики партнеров по диалогу, их интересов, пози</w:t>
      </w:r>
      <w:r w:rsidR="00257E69">
        <w:rPr>
          <w:rFonts w:eastAsia="Times New Roman"/>
          <w:color w:val="000000"/>
          <w:spacing w:val="-7"/>
          <w:sz w:val="24"/>
          <w:szCs w:val="24"/>
        </w:rPr>
        <w:t>ций;</w:t>
      </w:r>
    </w:p>
    <w:p w:rsidR="00B24191" w:rsidRDefault="002D7D0D" w:rsidP="008E41D7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274" w:lineRule="exact"/>
        <w:ind w:left="1421" w:hanging="34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Самостоятельностью</w:t>
      </w:r>
      <w:r w:rsidR="00257E69">
        <w:rPr>
          <w:rFonts w:eastAsia="Times New Roman"/>
          <w:color w:val="000000"/>
          <w:sz w:val="24"/>
          <w:szCs w:val="24"/>
        </w:rPr>
        <w:t xml:space="preserve"> в ситуации выбора и умением нести ответственность за при</w:t>
      </w:r>
      <w:r w:rsidR="00257E69">
        <w:rPr>
          <w:rFonts w:eastAsia="Times New Roman"/>
          <w:color w:val="000000"/>
          <w:spacing w:val="-3"/>
          <w:sz w:val="24"/>
          <w:szCs w:val="24"/>
        </w:rPr>
        <w:t>нятое решение.</w:t>
      </w:r>
    </w:p>
    <w:p w:rsidR="00B24191" w:rsidRDefault="00257E69">
      <w:pPr>
        <w:shd w:val="clear" w:color="auto" w:fill="FFFFFF"/>
        <w:spacing w:before="274" w:line="278" w:lineRule="exact"/>
        <w:ind w:left="706"/>
      </w:pPr>
      <w:r>
        <w:rPr>
          <w:rFonts w:eastAsia="Times New Roman"/>
          <w:b/>
          <w:bCs/>
          <w:color w:val="000000"/>
          <w:sz w:val="24"/>
          <w:szCs w:val="24"/>
        </w:rPr>
        <w:t>Критерии оценки презентации исследовательского проекта</w:t>
      </w:r>
    </w:p>
    <w:p w:rsidR="00B24191" w:rsidRDefault="00257E69" w:rsidP="008E41D7">
      <w:pPr>
        <w:numPr>
          <w:ilvl w:val="0"/>
          <w:numId w:val="4"/>
        </w:numPr>
        <w:shd w:val="clear" w:color="auto" w:fill="FFFFFF"/>
        <w:tabs>
          <w:tab w:val="left" w:pos="1421"/>
        </w:tabs>
        <w:spacing w:line="278" w:lineRule="exact"/>
        <w:ind w:left="1421" w:right="442" w:hanging="35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Умение структурировать проблемное пространство, структурная упорядочен</w:t>
      </w:r>
      <w:r>
        <w:rPr>
          <w:rFonts w:eastAsia="Times New Roman"/>
          <w:color w:val="000000"/>
          <w:spacing w:val="-5"/>
          <w:sz w:val="24"/>
          <w:szCs w:val="24"/>
        </w:rPr>
        <w:t>ность;</w:t>
      </w:r>
    </w:p>
    <w:p w:rsidR="00B24191" w:rsidRDefault="00257E69" w:rsidP="008E41D7">
      <w:pPr>
        <w:numPr>
          <w:ilvl w:val="0"/>
          <w:numId w:val="4"/>
        </w:numPr>
        <w:shd w:val="clear" w:color="auto" w:fill="FFFFFF"/>
        <w:tabs>
          <w:tab w:val="left" w:pos="1421"/>
        </w:tabs>
        <w:spacing w:before="5" w:line="293" w:lineRule="exact"/>
        <w:ind w:left="106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Глубина и полнота раскрытия сущности темы;</w:t>
      </w:r>
    </w:p>
    <w:p w:rsidR="00B24191" w:rsidRDefault="00257E69" w:rsidP="008E41D7">
      <w:pPr>
        <w:numPr>
          <w:ilvl w:val="0"/>
          <w:numId w:val="4"/>
        </w:numPr>
        <w:shd w:val="clear" w:color="auto" w:fill="FFFFFF"/>
        <w:tabs>
          <w:tab w:val="left" w:pos="1421"/>
        </w:tabs>
        <w:spacing w:line="293" w:lineRule="exact"/>
        <w:ind w:left="106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Обоснованность исследовательской программы;</w:t>
      </w:r>
    </w:p>
    <w:p w:rsidR="00B24191" w:rsidRDefault="00257E69" w:rsidP="008E41D7">
      <w:pPr>
        <w:numPr>
          <w:ilvl w:val="0"/>
          <w:numId w:val="4"/>
        </w:numPr>
        <w:shd w:val="clear" w:color="auto" w:fill="FFFFFF"/>
        <w:tabs>
          <w:tab w:val="left" w:pos="1421"/>
        </w:tabs>
        <w:spacing w:line="293" w:lineRule="exact"/>
        <w:ind w:left="1066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Методологическая обоснованность проекта;</w:t>
      </w:r>
    </w:p>
    <w:p w:rsidR="00B24191" w:rsidRDefault="00257E69" w:rsidP="008E41D7">
      <w:pPr>
        <w:numPr>
          <w:ilvl w:val="0"/>
          <w:numId w:val="4"/>
        </w:numPr>
        <w:shd w:val="clear" w:color="auto" w:fill="FFFFFF"/>
        <w:tabs>
          <w:tab w:val="left" w:pos="1421"/>
        </w:tabs>
        <w:spacing w:line="293" w:lineRule="exact"/>
        <w:ind w:left="106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Стиль и грамотность изложения;</w:t>
      </w:r>
    </w:p>
    <w:p w:rsidR="00B24191" w:rsidRDefault="00257E69" w:rsidP="008E41D7">
      <w:pPr>
        <w:numPr>
          <w:ilvl w:val="0"/>
          <w:numId w:val="4"/>
        </w:numPr>
        <w:shd w:val="clear" w:color="auto" w:fill="FFFFFF"/>
        <w:tabs>
          <w:tab w:val="left" w:pos="1421"/>
        </w:tabs>
        <w:spacing w:line="293" w:lineRule="exact"/>
        <w:ind w:left="106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Доступность, ясность излагаемого материала;</w:t>
      </w:r>
    </w:p>
    <w:p w:rsidR="00B24191" w:rsidRDefault="00257E69" w:rsidP="008E41D7">
      <w:pPr>
        <w:numPr>
          <w:ilvl w:val="0"/>
          <w:numId w:val="4"/>
        </w:numPr>
        <w:shd w:val="clear" w:color="auto" w:fill="FFFFFF"/>
        <w:tabs>
          <w:tab w:val="left" w:pos="1421"/>
        </w:tabs>
        <w:spacing w:line="293" w:lineRule="exact"/>
        <w:ind w:left="106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Логичность, связность изложения;</w:t>
      </w:r>
    </w:p>
    <w:p w:rsidR="00B24191" w:rsidRDefault="00257E69" w:rsidP="008E41D7">
      <w:pPr>
        <w:numPr>
          <w:ilvl w:val="0"/>
          <w:numId w:val="4"/>
        </w:numPr>
        <w:shd w:val="clear" w:color="auto" w:fill="FFFFFF"/>
        <w:tabs>
          <w:tab w:val="left" w:pos="1421"/>
        </w:tabs>
        <w:spacing w:line="293" w:lineRule="exact"/>
        <w:ind w:left="1066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Культура речи, четкость дикции, темп изложения;</w:t>
      </w:r>
    </w:p>
    <w:p w:rsidR="00B24191" w:rsidRDefault="00257E69" w:rsidP="008E41D7">
      <w:pPr>
        <w:numPr>
          <w:ilvl w:val="0"/>
          <w:numId w:val="4"/>
        </w:numPr>
        <w:shd w:val="clear" w:color="auto" w:fill="FFFFFF"/>
        <w:tabs>
          <w:tab w:val="left" w:pos="1421"/>
        </w:tabs>
        <w:spacing w:line="293" w:lineRule="exact"/>
        <w:ind w:left="106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Логическая завершённость;</w:t>
      </w:r>
    </w:p>
    <w:p w:rsidR="00B24191" w:rsidRDefault="00257E69" w:rsidP="008E41D7">
      <w:pPr>
        <w:numPr>
          <w:ilvl w:val="0"/>
          <w:numId w:val="4"/>
        </w:numPr>
        <w:shd w:val="clear" w:color="auto" w:fill="FFFFFF"/>
        <w:tabs>
          <w:tab w:val="left" w:pos="1421"/>
        </w:tabs>
        <w:spacing w:line="293" w:lineRule="exact"/>
        <w:ind w:left="106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Владение мультимедийными технологиями.</w:t>
      </w:r>
    </w:p>
    <w:p w:rsidR="00B24191" w:rsidRDefault="00257E69">
      <w:pPr>
        <w:shd w:val="clear" w:color="auto" w:fill="FFFFFF"/>
        <w:spacing w:before="264"/>
        <w:ind w:left="710"/>
      </w:pPr>
      <w:r>
        <w:rPr>
          <w:rFonts w:eastAsia="Times New Roman"/>
          <w:color w:val="000000"/>
          <w:sz w:val="24"/>
          <w:szCs w:val="24"/>
        </w:rPr>
        <w:t>Оценки по всем формам текущего контроля выставляются по 10-ти балльной шкале.</w:t>
      </w:r>
    </w:p>
    <w:p w:rsidR="00B24191" w:rsidRDefault="00257E69">
      <w:pPr>
        <w:shd w:val="clear" w:color="auto" w:fill="FFFFFF"/>
        <w:tabs>
          <w:tab w:val="left" w:pos="432"/>
        </w:tabs>
        <w:spacing w:before="230"/>
      </w:pPr>
      <w:r>
        <w:rPr>
          <w:color w:val="000000"/>
          <w:sz w:val="30"/>
          <w:szCs w:val="30"/>
        </w:rPr>
        <w:t>7</w:t>
      </w:r>
      <w:r>
        <w:rPr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2"/>
          <w:sz w:val="30"/>
          <w:szCs w:val="30"/>
        </w:rPr>
        <w:t>Содержание программы научно-исследовательского семинара</w:t>
      </w:r>
    </w:p>
    <w:p w:rsidR="00B24191" w:rsidRDefault="00257E69">
      <w:pPr>
        <w:shd w:val="clear" w:color="auto" w:fill="FFFFFF"/>
        <w:spacing w:before="379" w:line="274" w:lineRule="exact"/>
        <w:ind w:firstLine="701"/>
      </w:pPr>
      <w:r>
        <w:rPr>
          <w:rFonts w:eastAsia="Times New Roman"/>
          <w:color w:val="000000"/>
          <w:spacing w:val="3"/>
          <w:sz w:val="24"/>
          <w:szCs w:val="24"/>
        </w:rPr>
        <w:t xml:space="preserve">На </w:t>
      </w:r>
      <w:r w:rsidR="002D7D0D">
        <w:rPr>
          <w:rFonts w:eastAsia="Times New Roman"/>
          <w:color w:val="000000"/>
          <w:spacing w:val="3"/>
          <w:sz w:val="24"/>
          <w:szCs w:val="24"/>
        </w:rPr>
        <w:t xml:space="preserve">втором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году обучения студентов магистратуры научно-исследовательский семинар </w:t>
      </w:r>
      <w:r>
        <w:rPr>
          <w:rFonts w:eastAsia="Times New Roman"/>
          <w:color w:val="000000"/>
          <w:spacing w:val="-1"/>
          <w:sz w:val="24"/>
          <w:szCs w:val="24"/>
        </w:rPr>
        <w:t>состоит из трех основных блоков:</w:t>
      </w:r>
    </w:p>
    <w:p w:rsidR="00B24191" w:rsidRDefault="00257E69">
      <w:pPr>
        <w:shd w:val="clear" w:color="auto" w:fill="FFFFFF"/>
        <w:spacing w:before="370"/>
        <w:ind w:right="125"/>
        <w:jc w:val="right"/>
      </w:pPr>
      <w:r>
        <w:rPr>
          <w:rFonts w:ascii="Arial" w:hAnsi="Arial" w:cs="Arial"/>
          <w:b/>
          <w:bCs/>
          <w:color w:val="000000"/>
          <w:sz w:val="22"/>
          <w:szCs w:val="22"/>
        </w:rPr>
        <w:t>7</w:t>
      </w:r>
    </w:p>
    <w:p w:rsidR="00B24191" w:rsidRDefault="00B24191">
      <w:pPr>
        <w:shd w:val="clear" w:color="auto" w:fill="FFFFFF"/>
        <w:spacing w:before="370"/>
        <w:ind w:right="125"/>
        <w:jc w:val="right"/>
        <w:sectPr w:rsidR="00B24191">
          <w:type w:val="continuous"/>
          <w:pgSz w:w="11909" w:h="16834"/>
          <w:pgMar w:top="413" w:right="734" w:bottom="360" w:left="1142" w:header="720" w:footer="720" w:gutter="0"/>
          <w:cols w:space="60"/>
          <w:noEndnote/>
        </w:sectPr>
      </w:pPr>
    </w:p>
    <w:p w:rsidR="00B24191" w:rsidRDefault="00B24191">
      <w:pPr>
        <w:spacing w:line="1" w:lineRule="exact"/>
        <w:rPr>
          <w:sz w:val="2"/>
          <w:szCs w:val="2"/>
        </w:rPr>
      </w:pPr>
      <w:r w:rsidRPr="00B24191">
        <w:rPr>
          <w:noProof/>
        </w:rPr>
        <w:lastRenderedPageBreak/>
        <w:pict>
          <v:line id="Line 17" o:spid="_x0000_s1038" style="position:absolute;z-index:251673600;visibility:visible;mso-position-horizontal-relative:margin" from="430.55pt,0" to="430.5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tCUEw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" o:allowincell="f" strokeweight=".7pt">
            <w10:wrap anchorx="margin"/>
          </v:line>
        </w:pict>
      </w:r>
    </w:p>
    <w:p w:rsidR="00B24191" w:rsidRDefault="0074381C">
      <w:pPr>
        <w:framePr w:h="730" w:hSpace="38" w:wrap="notBeside" w:vAnchor="text" w:hAnchor="margin" w:x="-1727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7680" cy="46482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191" w:rsidRDefault="00257E69">
      <w:pPr>
        <w:shd w:val="clear" w:color="auto" w:fill="FFFFFF"/>
        <w:spacing w:before="5" w:line="230" w:lineRule="exact"/>
        <w:ind w:left="941"/>
      </w:pPr>
      <w:r>
        <w:rPr>
          <w:rFonts w:eastAsia="Times New Roman"/>
          <w:color w:val="000000"/>
          <w:spacing w:val="-10"/>
          <w:sz w:val="22"/>
          <w:szCs w:val="22"/>
        </w:rPr>
        <w:t>Национальный исследовательский университет «Высшая школа экономики»</w:t>
      </w:r>
    </w:p>
    <w:p w:rsidR="00B24191" w:rsidRDefault="00257E69">
      <w:pPr>
        <w:shd w:val="clear" w:color="auto" w:fill="FFFFFF"/>
        <w:spacing w:line="230" w:lineRule="exact"/>
        <w:ind w:left="1766"/>
      </w:pPr>
      <w:r>
        <w:rPr>
          <w:rFonts w:eastAsia="Times New Roman"/>
          <w:color w:val="000000"/>
          <w:spacing w:val="-10"/>
          <w:sz w:val="22"/>
          <w:szCs w:val="22"/>
        </w:rPr>
        <w:t>Программа научно-исследовательского семинара</w:t>
      </w:r>
    </w:p>
    <w:p w:rsidR="00B24191" w:rsidRDefault="00257E69">
      <w:pPr>
        <w:shd w:val="clear" w:color="auto" w:fill="FFFFFF"/>
        <w:spacing w:line="230" w:lineRule="exact"/>
        <w:ind w:left="763" w:hanging="763"/>
      </w:pPr>
      <w:r>
        <w:rPr>
          <w:rFonts w:eastAsia="Times New Roman"/>
          <w:color w:val="000000"/>
          <w:spacing w:val="-10"/>
          <w:sz w:val="22"/>
          <w:szCs w:val="22"/>
        </w:rPr>
        <w:t>«Методология и методика разработки и обоснования стратегических программ маркетинговых но</w:t>
      </w:r>
      <w:r>
        <w:rPr>
          <w:rFonts w:eastAsia="Times New Roman"/>
          <w:color w:val="000000"/>
          <w:spacing w:val="-10"/>
          <w:sz w:val="22"/>
          <w:szCs w:val="22"/>
        </w:rPr>
        <w:softHyphen/>
      </w:r>
      <w:r>
        <w:rPr>
          <w:rFonts w:eastAsia="Times New Roman"/>
          <w:color w:val="000000"/>
          <w:spacing w:val="-9"/>
          <w:sz w:val="22"/>
          <w:szCs w:val="22"/>
        </w:rPr>
        <w:t>ваций» для направления 080200.68 «Менеджмент» подготовки магистра</w:t>
      </w:r>
    </w:p>
    <w:p w:rsidR="00B24191" w:rsidRDefault="00B24191">
      <w:pPr>
        <w:shd w:val="clear" w:color="auto" w:fill="FFFFFF"/>
        <w:spacing w:line="230" w:lineRule="exact"/>
        <w:ind w:left="763" w:hanging="763"/>
        <w:sectPr w:rsidR="00B24191">
          <w:pgSz w:w="11909" w:h="16834"/>
          <w:pgMar w:top="1440" w:right="734" w:bottom="360" w:left="2717" w:header="720" w:footer="720" w:gutter="0"/>
          <w:cols w:space="60"/>
          <w:noEndnote/>
        </w:sectPr>
      </w:pPr>
    </w:p>
    <w:p w:rsidR="00B24191" w:rsidRPr="00257E69" w:rsidRDefault="00B24191">
      <w:pPr>
        <w:shd w:val="clear" w:color="auto" w:fill="FFFFFF"/>
        <w:tabs>
          <w:tab w:val="left" w:pos="1123"/>
        </w:tabs>
        <w:spacing w:before="283" w:line="250" w:lineRule="exact"/>
        <w:ind w:left="1066" w:hanging="331"/>
        <w:rPr>
          <w:sz w:val="24"/>
          <w:szCs w:val="24"/>
        </w:rPr>
      </w:pPr>
      <w:r w:rsidRPr="00B24191">
        <w:rPr>
          <w:noProof/>
        </w:rPr>
        <w:lastRenderedPageBreak/>
        <w:pict>
          <v:line id="Line 18" o:spid="_x0000_s1037" style="position:absolute;left:0;text-align:left;z-index:251674624;visibility:visible;mso-position-horizontal-relative:margin" from="-8.9pt,0" to="81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" o:allowincell="f" strokeweight=".7pt">
            <w10:wrap anchorx="margin"/>
          </v:line>
        </w:pict>
      </w:r>
      <w:r w:rsidRPr="00B24191">
        <w:rPr>
          <w:noProof/>
        </w:rPr>
        <w:pict>
          <v:line id="Line 19" o:spid="_x0000_s1036" style="position:absolute;left:0;text-align:left;z-index:251675648;visibility:visible;mso-position-horizontal-relative:margin" from="112.1pt,0" to="44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vGEwIAACo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" o:allowincell="f" strokeweight=".7pt">
            <w10:wrap anchorx="margin"/>
          </v:line>
        </w:pict>
      </w:r>
      <w:r w:rsidR="00257E69">
        <w:rPr>
          <w:color w:val="000000"/>
          <w:spacing w:val="-23"/>
          <w:sz w:val="22"/>
          <w:szCs w:val="22"/>
        </w:rPr>
        <w:t>1.</w:t>
      </w:r>
      <w:r w:rsidR="00257E69">
        <w:rPr>
          <w:color w:val="000000"/>
          <w:sz w:val="22"/>
          <w:szCs w:val="22"/>
        </w:rPr>
        <w:tab/>
      </w:r>
      <w:r w:rsidR="00257E69" w:rsidRPr="00257E69">
        <w:rPr>
          <w:rFonts w:eastAsia="Times New Roman"/>
          <w:color w:val="000000"/>
          <w:sz w:val="24"/>
          <w:szCs w:val="24"/>
        </w:rPr>
        <w:t>Мероприятия, помогающие студентам выбрать тему их исследовательской (курсовой) рабо</w:t>
      </w:r>
      <w:r w:rsidR="00257E69" w:rsidRPr="00257E69">
        <w:rPr>
          <w:rFonts w:eastAsia="Times New Roman"/>
          <w:color w:val="000000"/>
          <w:sz w:val="24"/>
          <w:szCs w:val="24"/>
        </w:rPr>
        <w:softHyphen/>
      </w:r>
      <w:r w:rsidR="00257E69" w:rsidRPr="00257E69">
        <w:rPr>
          <w:rFonts w:eastAsia="Times New Roman"/>
          <w:color w:val="000000"/>
          <w:spacing w:val="1"/>
          <w:sz w:val="24"/>
          <w:szCs w:val="24"/>
        </w:rPr>
        <w:t>ты.  В число таких мероприятий входят лекции, дискуссии и мастер-классы, которые прово</w:t>
      </w:r>
      <w:r w:rsidR="00257E69" w:rsidRPr="00257E69">
        <w:rPr>
          <w:rFonts w:eastAsia="Times New Roman"/>
          <w:color w:val="000000"/>
          <w:spacing w:val="1"/>
          <w:sz w:val="24"/>
          <w:szCs w:val="24"/>
        </w:rPr>
        <w:softHyphen/>
      </w:r>
      <w:r w:rsidR="00257E69" w:rsidRPr="00257E69">
        <w:rPr>
          <w:rFonts w:eastAsia="Times New Roman"/>
          <w:color w:val="000000"/>
          <w:spacing w:val="3"/>
          <w:sz w:val="24"/>
          <w:szCs w:val="24"/>
        </w:rPr>
        <w:t>дят как преподаватели СПб филиала НИУ-ВШЭ, так и приглашенные преподаватели.</w:t>
      </w:r>
      <w:r w:rsidR="002D7D0D" w:rsidRPr="00257E69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257E69" w:rsidRPr="00257E69">
        <w:rPr>
          <w:rFonts w:eastAsia="Times New Roman"/>
          <w:color w:val="000000"/>
          <w:spacing w:val="3"/>
          <w:sz w:val="24"/>
          <w:szCs w:val="24"/>
        </w:rPr>
        <w:t>На</w:t>
      </w:r>
      <w:r w:rsidR="00257E69" w:rsidRPr="00257E69">
        <w:rPr>
          <w:rFonts w:eastAsia="Times New Roman"/>
          <w:color w:val="000000"/>
          <w:spacing w:val="3"/>
          <w:sz w:val="24"/>
          <w:szCs w:val="24"/>
        </w:rPr>
        <w:br/>
      </w:r>
      <w:r w:rsidR="00257E69" w:rsidRPr="00257E69">
        <w:rPr>
          <w:rFonts w:eastAsia="Times New Roman"/>
          <w:color w:val="000000"/>
          <w:spacing w:val="2"/>
          <w:sz w:val="24"/>
          <w:szCs w:val="24"/>
        </w:rPr>
        <w:t>этом этапе занятия посвящены рассмотрению основных направлений современного марке</w:t>
      </w:r>
      <w:r w:rsidR="00257E69" w:rsidRPr="00257E69">
        <w:rPr>
          <w:rFonts w:eastAsia="Times New Roman"/>
          <w:color w:val="000000"/>
          <w:sz w:val="24"/>
          <w:szCs w:val="24"/>
        </w:rPr>
        <w:t>тинга и его наиболее актуальных проблем. Важной частью занятий на первом этапе является</w:t>
      </w:r>
      <w:r w:rsidR="002D7D0D" w:rsidRPr="00257E69">
        <w:rPr>
          <w:rFonts w:eastAsia="Times New Roman"/>
          <w:color w:val="000000"/>
          <w:sz w:val="24"/>
          <w:szCs w:val="24"/>
        </w:rPr>
        <w:t xml:space="preserve"> </w:t>
      </w:r>
      <w:r w:rsidR="00257E69" w:rsidRPr="00257E69">
        <w:rPr>
          <w:rFonts w:eastAsia="Times New Roman"/>
          <w:color w:val="000000"/>
          <w:spacing w:val="1"/>
          <w:sz w:val="24"/>
          <w:szCs w:val="24"/>
        </w:rPr>
        <w:t>знакомство студентов с опытом научной деятельности старших коллег. По завершении пер</w:t>
      </w:r>
      <w:r w:rsidR="00257E69" w:rsidRPr="00257E69">
        <w:rPr>
          <w:rFonts w:eastAsia="Times New Roman"/>
          <w:color w:val="000000"/>
          <w:spacing w:val="2"/>
          <w:sz w:val="24"/>
          <w:szCs w:val="24"/>
        </w:rPr>
        <w:t xml:space="preserve">вого этапа студенты должны выбрать и утвердить научного руководителя и тему </w:t>
      </w:r>
      <w:r w:rsidR="002D7D0D" w:rsidRPr="00257E69">
        <w:rPr>
          <w:rFonts w:eastAsia="Times New Roman"/>
          <w:color w:val="000000"/>
          <w:spacing w:val="2"/>
          <w:sz w:val="24"/>
          <w:szCs w:val="24"/>
        </w:rPr>
        <w:t>диссертационного исследования</w:t>
      </w:r>
      <w:r w:rsidR="00257E69" w:rsidRPr="00257E69"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B24191" w:rsidRPr="00257E69" w:rsidRDefault="00257E69" w:rsidP="008E41D7">
      <w:pPr>
        <w:numPr>
          <w:ilvl w:val="0"/>
          <w:numId w:val="5"/>
        </w:numPr>
        <w:shd w:val="clear" w:color="auto" w:fill="FFFFFF"/>
        <w:tabs>
          <w:tab w:val="left" w:pos="1066"/>
        </w:tabs>
        <w:spacing w:line="250" w:lineRule="exact"/>
        <w:ind w:left="1066" w:hanging="355"/>
        <w:rPr>
          <w:color w:val="000000"/>
          <w:spacing w:val="-11"/>
          <w:sz w:val="24"/>
          <w:szCs w:val="24"/>
        </w:rPr>
      </w:pPr>
      <w:r w:rsidRPr="00257E69">
        <w:rPr>
          <w:rFonts w:eastAsia="Times New Roman"/>
          <w:color w:val="000000"/>
          <w:spacing w:val="1"/>
          <w:sz w:val="24"/>
          <w:szCs w:val="24"/>
        </w:rPr>
        <w:t>Второй этап предполагает оказание помощи студентам в разработке программы их исследо</w:t>
      </w:r>
      <w:r w:rsidRPr="00257E69">
        <w:rPr>
          <w:rFonts w:eastAsia="Times New Roman"/>
          <w:color w:val="000000"/>
          <w:spacing w:val="3"/>
          <w:sz w:val="24"/>
          <w:szCs w:val="24"/>
        </w:rPr>
        <w:t>вательских проектов.   На этом этапе занятия посвящаются принципам выстраивания про</w:t>
      </w:r>
      <w:r w:rsidRPr="00257E69">
        <w:rPr>
          <w:rFonts w:eastAsia="Times New Roman"/>
          <w:color w:val="000000"/>
          <w:spacing w:val="3"/>
          <w:sz w:val="24"/>
          <w:szCs w:val="24"/>
        </w:rPr>
        <w:softHyphen/>
        <w:t>граммы исследования, выбору исследовательской техники, подбору литературы, способам</w:t>
      </w:r>
      <w:r w:rsidR="002D7D0D" w:rsidRPr="00257E69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257E69">
        <w:rPr>
          <w:rFonts w:eastAsia="Times New Roman"/>
          <w:color w:val="000000"/>
          <w:sz w:val="24"/>
          <w:szCs w:val="24"/>
        </w:rPr>
        <w:t>получения данных.  На этом этапе студенты приступают к составлению программы исследо</w:t>
      </w:r>
      <w:r w:rsidRPr="00257E69">
        <w:rPr>
          <w:rFonts w:eastAsia="Times New Roman"/>
          <w:color w:val="000000"/>
          <w:sz w:val="24"/>
          <w:szCs w:val="24"/>
        </w:rPr>
        <w:softHyphen/>
      </w:r>
      <w:r w:rsidRPr="00257E69">
        <w:rPr>
          <w:rFonts w:eastAsia="Times New Roman"/>
          <w:color w:val="000000"/>
          <w:spacing w:val="-1"/>
          <w:sz w:val="24"/>
          <w:szCs w:val="24"/>
        </w:rPr>
        <w:t>вания и составлению библиографии.</w:t>
      </w:r>
    </w:p>
    <w:p w:rsidR="00B24191" w:rsidRPr="00257E69" w:rsidRDefault="00257E69" w:rsidP="008E41D7">
      <w:pPr>
        <w:numPr>
          <w:ilvl w:val="0"/>
          <w:numId w:val="5"/>
        </w:numPr>
        <w:shd w:val="clear" w:color="auto" w:fill="FFFFFF"/>
        <w:tabs>
          <w:tab w:val="left" w:pos="1066"/>
        </w:tabs>
        <w:spacing w:line="250" w:lineRule="exact"/>
        <w:ind w:left="1066" w:hanging="355"/>
        <w:rPr>
          <w:color w:val="000000"/>
          <w:spacing w:val="-13"/>
          <w:sz w:val="24"/>
          <w:szCs w:val="24"/>
        </w:rPr>
      </w:pPr>
      <w:r w:rsidRPr="00257E69">
        <w:rPr>
          <w:rFonts w:eastAsia="Times New Roman"/>
          <w:color w:val="000000"/>
          <w:sz w:val="24"/>
          <w:szCs w:val="24"/>
        </w:rPr>
        <w:t>Третий этап предполагает оказание помощи студентам в подготовке предварительного вари</w:t>
      </w:r>
      <w:r w:rsidRPr="00257E69">
        <w:rPr>
          <w:rFonts w:eastAsia="Times New Roman"/>
          <w:color w:val="000000"/>
          <w:sz w:val="24"/>
          <w:szCs w:val="24"/>
        </w:rPr>
        <w:softHyphen/>
      </w:r>
      <w:r w:rsidRPr="00257E69">
        <w:rPr>
          <w:rFonts w:eastAsia="Times New Roman"/>
          <w:color w:val="000000"/>
          <w:sz w:val="24"/>
          <w:szCs w:val="24"/>
        </w:rPr>
        <w:br/>
        <w:t xml:space="preserve">анта </w:t>
      </w:r>
      <w:r w:rsidR="002D7D0D" w:rsidRPr="00257E69">
        <w:rPr>
          <w:rFonts w:eastAsia="Times New Roman"/>
          <w:color w:val="000000"/>
          <w:sz w:val="24"/>
          <w:szCs w:val="24"/>
        </w:rPr>
        <w:t xml:space="preserve">диссертационной </w:t>
      </w:r>
      <w:r w:rsidRPr="00257E69">
        <w:rPr>
          <w:rFonts w:eastAsia="Times New Roman"/>
          <w:color w:val="000000"/>
          <w:sz w:val="24"/>
          <w:szCs w:val="24"/>
        </w:rPr>
        <w:t>работы. Он посвящен презентациям концепций исследовательских проектов, а</w:t>
      </w:r>
      <w:r w:rsidR="002D7D0D" w:rsidRPr="00257E69">
        <w:rPr>
          <w:rFonts w:eastAsia="Times New Roman"/>
          <w:color w:val="000000"/>
          <w:sz w:val="24"/>
          <w:szCs w:val="24"/>
        </w:rPr>
        <w:t xml:space="preserve"> </w:t>
      </w:r>
      <w:r w:rsidRPr="00257E69">
        <w:rPr>
          <w:rFonts w:eastAsia="Times New Roman"/>
          <w:color w:val="000000"/>
          <w:spacing w:val="1"/>
          <w:sz w:val="24"/>
          <w:szCs w:val="24"/>
        </w:rPr>
        <w:t>затем предварительных вариантов курсовой работы.</w:t>
      </w:r>
      <w:r w:rsidR="002D7D0D" w:rsidRPr="00257E69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257E69">
        <w:rPr>
          <w:rFonts w:eastAsia="Times New Roman"/>
          <w:color w:val="000000"/>
          <w:spacing w:val="1"/>
          <w:sz w:val="24"/>
          <w:szCs w:val="24"/>
        </w:rPr>
        <w:t>Каждый студент делает на этом этапе</w:t>
      </w:r>
      <w:r w:rsidR="002D7D0D" w:rsidRPr="00257E69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257E69">
        <w:rPr>
          <w:rFonts w:eastAsia="Times New Roman"/>
          <w:color w:val="000000"/>
          <w:spacing w:val="1"/>
          <w:sz w:val="24"/>
          <w:szCs w:val="24"/>
        </w:rPr>
        <w:t>две презентации.</w:t>
      </w:r>
      <w:r w:rsidR="002D7D0D" w:rsidRPr="00257E69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257E69">
        <w:rPr>
          <w:rFonts w:eastAsia="Times New Roman"/>
          <w:color w:val="000000"/>
          <w:spacing w:val="1"/>
          <w:sz w:val="24"/>
          <w:szCs w:val="24"/>
        </w:rPr>
        <w:t>В ходе первой он представляет концепцию своего проекта (план исследо</w:t>
      </w:r>
      <w:r w:rsidRPr="00257E69">
        <w:rPr>
          <w:rFonts w:eastAsia="Times New Roman"/>
          <w:color w:val="000000"/>
          <w:spacing w:val="1"/>
          <w:sz w:val="24"/>
          <w:szCs w:val="24"/>
        </w:rPr>
        <w:softHyphen/>
      </w:r>
      <w:r w:rsidRPr="00257E69">
        <w:rPr>
          <w:rFonts w:eastAsia="Times New Roman"/>
          <w:color w:val="000000"/>
          <w:sz w:val="24"/>
          <w:szCs w:val="24"/>
        </w:rPr>
        <w:t>вания) и библиографию.</w:t>
      </w:r>
      <w:r w:rsidR="002D7D0D" w:rsidRPr="00257E69">
        <w:rPr>
          <w:rFonts w:eastAsia="Times New Roman"/>
          <w:color w:val="000000"/>
          <w:sz w:val="24"/>
          <w:szCs w:val="24"/>
        </w:rPr>
        <w:t xml:space="preserve"> </w:t>
      </w:r>
      <w:r w:rsidRPr="00257E69">
        <w:rPr>
          <w:rFonts w:eastAsia="Times New Roman"/>
          <w:color w:val="000000"/>
          <w:sz w:val="24"/>
          <w:szCs w:val="24"/>
        </w:rPr>
        <w:t>Вторая презентация - это представление предварительного вариан</w:t>
      </w:r>
      <w:r w:rsidRPr="00257E69">
        <w:rPr>
          <w:rFonts w:eastAsia="Times New Roman"/>
          <w:color w:val="000000"/>
          <w:sz w:val="24"/>
          <w:szCs w:val="24"/>
        </w:rPr>
        <w:softHyphen/>
      </w:r>
      <w:r w:rsidRPr="00257E69">
        <w:rPr>
          <w:rFonts w:eastAsia="Times New Roman"/>
          <w:color w:val="000000"/>
          <w:spacing w:val="3"/>
          <w:sz w:val="24"/>
          <w:szCs w:val="24"/>
        </w:rPr>
        <w:t xml:space="preserve">та </w:t>
      </w:r>
      <w:r w:rsidR="002D7D0D" w:rsidRPr="00257E69">
        <w:rPr>
          <w:rFonts w:eastAsia="Times New Roman"/>
          <w:color w:val="000000"/>
          <w:spacing w:val="3"/>
          <w:sz w:val="24"/>
          <w:szCs w:val="24"/>
        </w:rPr>
        <w:t>диссертации</w:t>
      </w:r>
      <w:r w:rsidRPr="00257E69">
        <w:rPr>
          <w:rFonts w:eastAsia="Times New Roman"/>
          <w:color w:val="000000"/>
          <w:spacing w:val="3"/>
          <w:sz w:val="24"/>
          <w:szCs w:val="24"/>
        </w:rPr>
        <w:t>. Для проведения второй презентации выбирается рецензент из числа</w:t>
      </w:r>
      <w:r w:rsidRPr="00257E69">
        <w:rPr>
          <w:rFonts w:eastAsia="Times New Roman"/>
          <w:color w:val="000000"/>
          <w:spacing w:val="3"/>
          <w:sz w:val="24"/>
          <w:szCs w:val="24"/>
        </w:rPr>
        <w:br/>
      </w:r>
      <w:r w:rsidRPr="00257E69">
        <w:rPr>
          <w:rFonts w:eastAsia="Times New Roman"/>
          <w:color w:val="000000"/>
          <w:spacing w:val="1"/>
          <w:sz w:val="24"/>
          <w:szCs w:val="24"/>
        </w:rPr>
        <w:t>студентов. Также предоставляется отзыв научного руководителя.</w:t>
      </w:r>
    </w:p>
    <w:p w:rsidR="00B24191" w:rsidRPr="00257E69" w:rsidRDefault="00257E69">
      <w:pPr>
        <w:shd w:val="clear" w:color="auto" w:fill="FFFFFF"/>
        <w:spacing w:before="442" w:line="278" w:lineRule="exact"/>
        <w:ind w:left="5" w:firstLine="701"/>
        <w:rPr>
          <w:sz w:val="24"/>
          <w:szCs w:val="24"/>
        </w:rPr>
      </w:pPr>
      <w:r w:rsidRPr="00257E69">
        <w:rPr>
          <w:rFonts w:eastAsia="Times New Roman"/>
          <w:color w:val="000000"/>
          <w:spacing w:val="12"/>
          <w:sz w:val="24"/>
          <w:szCs w:val="24"/>
        </w:rPr>
        <w:t xml:space="preserve">На втором году обучения студентов магистратуры научно-исследовательский семинар </w:t>
      </w:r>
      <w:r w:rsidRPr="00257E69">
        <w:rPr>
          <w:rFonts w:eastAsia="Times New Roman"/>
          <w:color w:val="000000"/>
          <w:spacing w:val="9"/>
          <w:sz w:val="24"/>
          <w:szCs w:val="24"/>
        </w:rPr>
        <w:t>включает следующие блоки:</w:t>
      </w:r>
    </w:p>
    <w:p w:rsidR="00B24191" w:rsidRPr="00257E69" w:rsidRDefault="00257E69" w:rsidP="008E41D7">
      <w:pPr>
        <w:numPr>
          <w:ilvl w:val="0"/>
          <w:numId w:val="6"/>
        </w:numPr>
        <w:shd w:val="clear" w:color="auto" w:fill="FFFFFF"/>
        <w:tabs>
          <w:tab w:val="left" w:pos="1066"/>
        </w:tabs>
        <w:spacing w:line="250" w:lineRule="exact"/>
        <w:ind w:left="1066" w:hanging="355"/>
        <w:rPr>
          <w:color w:val="000000"/>
          <w:spacing w:val="-22"/>
          <w:sz w:val="24"/>
          <w:szCs w:val="24"/>
        </w:rPr>
      </w:pPr>
      <w:r w:rsidRPr="00257E69">
        <w:rPr>
          <w:rFonts w:eastAsia="Times New Roman"/>
          <w:color w:val="000000"/>
          <w:spacing w:val="4"/>
          <w:sz w:val="24"/>
          <w:szCs w:val="24"/>
        </w:rPr>
        <w:t>Мероприятия, помогающие студентам выбрать тему их исследовательской работы (маги</w:t>
      </w:r>
      <w:r w:rsidRPr="00257E69">
        <w:rPr>
          <w:rFonts w:eastAsia="Times New Roman"/>
          <w:color w:val="000000"/>
          <w:spacing w:val="4"/>
          <w:sz w:val="24"/>
          <w:szCs w:val="24"/>
        </w:rPr>
        <w:softHyphen/>
      </w:r>
      <w:r w:rsidRPr="00257E69">
        <w:rPr>
          <w:rFonts w:eastAsia="Times New Roman"/>
          <w:color w:val="000000"/>
          <w:spacing w:val="3"/>
          <w:sz w:val="24"/>
          <w:szCs w:val="24"/>
        </w:rPr>
        <w:t>стерской диссертации).</w:t>
      </w:r>
      <w:r w:rsidR="0074381C" w:rsidRPr="00257E69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257E69">
        <w:rPr>
          <w:rFonts w:eastAsia="Times New Roman"/>
          <w:color w:val="000000"/>
          <w:spacing w:val="3"/>
          <w:sz w:val="24"/>
          <w:szCs w:val="24"/>
        </w:rPr>
        <w:t>В число таких мероприятий входят лекции, дискуссии и мастер-</w:t>
      </w:r>
      <w:r w:rsidRPr="00257E69">
        <w:rPr>
          <w:rFonts w:eastAsia="Times New Roman"/>
          <w:color w:val="000000"/>
          <w:spacing w:val="3"/>
          <w:sz w:val="24"/>
          <w:szCs w:val="24"/>
        </w:rPr>
        <w:br/>
      </w:r>
      <w:r w:rsidRPr="00257E69">
        <w:rPr>
          <w:rFonts w:eastAsia="Times New Roman"/>
          <w:color w:val="000000"/>
          <w:sz w:val="24"/>
          <w:szCs w:val="24"/>
        </w:rPr>
        <w:t>классы, которые проводят как преподаватели СПб филиала НИУ-ВШЭ, так и приглашенные</w:t>
      </w:r>
      <w:r w:rsidRPr="00257E69">
        <w:rPr>
          <w:rFonts w:eastAsia="Times New Roman"/>
          <w:color w:val="000000"/>
          <w:sz w:val="24"/>
          <w:szCs w:val="24"/>
        </w:rPr>
        <w:br/>
        <w:t>преподаватели.  На этом этапе занятия посвящены рассмотрению основных направлений со</w:t>
      </w:r>
      <w:r w:rsidRPr="00257E69">
        <w:rPr>
          <w:rFonts w:eastAsia="Times New Roman"/>
          <w:color w:val="000000"/>
          <w:sz w:val="24"/>
          <w:szCs w:val="24"/>
        </w:rPr>
        <w:softHyphen/>
      </w:r>
      <w:r w:rsidRPr="00257E69">
        <w:rPr>
          <w:rFonts w:eastAsia="Times New Roman"/>
          <w:color w:val="000000"/>
          <w:sz w:val="24"/>
          <w:szCs w:val="24"/>
        </w:rPr>
        <w:br/>
      </w:r>
      <w:r w:rsidRPr="00257E69">
        <w:rPr>
          <w:rFonts w:eastAsia="Times New Roman"/>
          <w:color w:val="000000"/>
          <w:spacing w:val="2"/>
          <w:sz w:val="24"/>
          <w:szCs w:val="24"/>
        </w:rPr>
        <w:t>временно маркетинга   и его наиболее актуальных проблем.</w:t>
      </w:r>
      <w:r w:rsidR="0074381C" w:rsidRPr="00257E69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257E69">
        <w:rPr>
          <w:rFonts w:eastAsia="Times New Roman"/>
          <w:color w:val="000000"/>
          <w:spacing w:val="2"/>
          <w:sz w:val="24"/>
          <w:szCs w:val="24"/>
        </w:rPr>
        <w:t>По завершении первого этапа</w:t>
      </w:r>
      <w:r w:rsidRPr="00257E69">
        <w:rPr>
          <w:rFonts w:eastAsia="Times New Roman"/>
          <w:color w:val="000000"/>
          <w:spacing w:val="2"/>
          <w:sz w:val="24"/>
          <w:szCs w:val="24"/>
        </w:rPr>
        <w:br/>
      </w:r>
      <w:r w:rsidRPr="00257E69">
        <w:rPr>
          <w:rFonts w:eastAsia="Times New Roman"/>
          <w:color w:val="000000"/>
          <w:spacing w:val="1"/>
          <w:sz w:val="24"/>
          <w:szCs w:val="24"/>
        </w:rPr>
        <w:t>студенты должны выбрать и утвердить научного руководителя и тему магистерской диссер</w:t>
      </w:r>
      <w:r w:rsidRPr="00257E69">
        <w:rPr>
          <w:rFonts w:eastAsia="Times New Roman"/>
          <w:color w:val="000000"/>
          <w:spacing w:val="1"/>
          <w:sz w:val="24"/>
          <w:szCs w:val="24"/>
        </w:rPr>
        <w:softHyphen/>
      </w:r>
      <w:r w:rsidRPr="00257E69">
        <w:rPr>
          <w:rFonts w:eastAsia="Times New Roman"/>
          <w:color w:val="000000"/>
          <w:spacing w:val="-3"/>
          <w:sz w:val="24"/>
          <w:szCs w:val="24"/>
        </w:rPr>
        <w:t>тации.</w:t>
      </w:r>
    </w:p>
    <w:p w:rsidR="00B24191" w:rsidRPr="00257E69" w:rsidRDefault="00257E69" w:rsidP="008E41D7">
      <w:pPr>
        <w:numPr>
          <w:ilvl w:val="0"/>
          <w:numId w:val="6"/>
        </w:numPr>
        <w:shd w:val="clear" w:color="auto" w:fill="FFFFFF"/>
        <w:tabs>
          <w:tab w:val="left" w:pos="1066"/>
        </w:tabs>
        <w:spacing w:line="250" w:lineRule="exact"/>
        <w:ind w:left="1066" w:hanging="355"/>
        <w:rPr>
          <w:color w:val="000000"/>
          <w:spacing w:val="-11"/>
          <w:sz w:val="24"/>
          <w:szCs w:val="24"/>
        </w:rPr>
      </w:pPr>
      <w:r w:rsidRPr="00257E69">
        <w:rPr>
          <w:rFonts w:eastAsia="Times New Roman"/>
          <w:color w:val="000000"/>
          <w:spacing w:val="1"/>
          <w:sz w:val="24"/>
          <w:szCs w:val="24"/>
        </w:rPr>
        <w:t>Второй этап предполагает оказание помощи студентам в разработке программы их исследо</w:t>
      </w:r>
      <w:r w:rsidRPr="00257E69">
        <w:rPr>
          <w:rFonts w:eastAsia="Times New Roman"/>
          <w:color w:val="000000"/>
          <w:spacing w:val="3"/>
          <w:sz w:val="24"/>
          <w:szCs w:val="24"/>
        </w:rPr>
        <w:t>вательских проектов. На этом этапе занятия посвящаются принципам выстраивания про</w:t>
      </w:r>
      <w:r w:rsidRPr="00257E69">
        <w:rPr>
          <w:rFonts w:eastAsia="Times New Roman"/>
          <w:color w:val="000000"/>
          <w:spacing w:val="3"/>
          <w:sz w:val="24"/>
          <w:szCs w:val="24"/>
        </w:rPr>
        <w:softHyphen/>
        <w:t>граммы исследования, выбору исследовательской техники, подбору литературы, способам</w:t>
      </w:r>
      <w:r w:rsidR="0074381C" w:rsidRPr="00257E69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257E69">
        <w:rPr>
          <w:rFonts w:eastAsia="Times New Roman"/>
          <w:color w:val="000000"/>
          <w:sz w:val="24"/>
          <w:szCs w:val="24"/>
        </w:rPr>
        <w:t>получения данных.  На этом этапе студенты приступают к составлению программы исследо</w:t>
      </w:r>
      <w:r w:rsidRPr="00257E69">
        <w:rPr>
          <w:rFonts w:eastAsia="Times New Roman"/>
          <w:color w:val="000000"/>
          <w:sz w:val="24"/>
          <w:szCs w:val="24"/>
        </w:rPr>
        <w:softHyphen/>
      </w:r>
      <w:r w:rsidRPr="00257E69">
        <w:rPr>
          <w:rFonts w:eastAsia="Times New Roman"/>
          <w:color w:val="000000"/>
          <w:spacing w:val="-1"/>
          <w:sz w:val="24"/>
          <w:szCs w:val="24"/>
        </w:rPr>
        <w:t>вания и составлению библиографии.</w:t>
      </w:r>
    </w:p>
    <w:p w:rsidR="00B24191" w:rsidRPr="00257E69" w:rsidRDefault="00257E69" w:rsidP="008E41D7">
      <w:pPr>
        <w:numPr>
          <w:ilvl w:val="0"/>
          <w:numId w:val="6"/>
        </w:numPr>
        <w:shd w:val="clear" w:color="auto" w:fill="FFFFFF"/>
        <w:tabs>
          <w:tab w:val="left" w:pos="1066"/>
        </w:tabs>
        <w:spacing w:line="250" w:lineRule="exact"/>
        <w:ind w:left="1066" w:hanging="355"/>
        <w:rPr>
          <w:color w:val="000000"/>
          <w:spacing w:val="-13"/>
          <w:sz w:val="24"/>
          <w:szCs w:val="24"/>
        </w:rPr>
      </w:pPr>
      <w:r w:rsidRPr="00257E69">
        <w:rPr>
          <w:rFonts w:eastAsia="Times New Roman"/>
          <w:color w:val="000000"/>
          <w:sz w:val="24"/>
          <w:szCs w:val="24"/>
        </w:rPr>
        <w:t>Третий этап предполагает оказание помощи студентам в подготовке предварительного вари</w:t>
      </w:r>
      <w:r w:rsidRPr="00257E69">
        <w:rPr>
          <w:rFonts w:eastAsia="Times New Roman"/>
          <w:color w:val="000000"/>
          <w:sz w:val="24"/>
          <w:szCs w:val="24"/>
        </w:rPr>
        <w:softHyphen/>
      </w:r>
      <w:r w:rsidRPr="00257E69">
        <w:rPr>
          <w:rFonts w:eastAsia="Times New Roman"/>
          <w:color w:val="000000"/>
          <w:sz w:val="24"/>
          <w:szCs w:val="24"/>
        </w:rPr>
        <w:br/>
        <w:t xml:space="preserve">анта </w:t>
      </w:r>
      <w:r w:rsidR="0074381C" w:rsidRPr="00257E69">
        <w:rPr>
          <w:rFonts w:eastAsia="Times New Roman"/>
          <w:color w:val="000000"/>
          <w:sz w:val="24"/>
          <w:szCs w:val="24"/>
        </w:rPr>
        <w:t>диссертации</w:t>
      </w:r>
      <w:r w:rsidRPr="00257E69">
        <w:rPr>
          <w:rFonts w:eastAsia="Times New Roman"/>
          <w:color w:val="000000"/>
          <w:sz w:val="24"/>
          <w:szCs w:val="24"/>
        </w:rPr>
        <w:t>. Он посвящен презентациям концепций исследовательских проектов, а</w:t>
      </w:r>
      <w:r w:rsidRPr="00257E69">
        <w:rPr>
          <w:rFonts w:eastAsia="Times New Roman"/>
          <w:color w:val="000000"/>
          <w:sz w:val="24"/>
          <w:szCs w:val="24"/>
        </w:rPr>
        <w:br/>
      </w:r>
      <w:r w:rsidRPr="00257E69">
        <w:rPr>
          <w:rFonts w:eastAsia="Times New Roman"/>
          <w:color w:val="000000"/>
          <w:spacing w:val="1"/>
          <w:sz w:val="24"/>
          <w:szCs w:val="24"/>
        </w:rPr>
        <w:t xml:space="preserve">затем предварительных вариантов </w:t>
      </w:r>
      <w:r w:rsidR="0074381C" w:rsidRPr="00257E69">
        <w:rPr>
          <w:rFonts w:eastAsia="Times New Roman"/>
          <w:color w:val="000000"/>
          <w:spacing w:val="1"/>
          <w:sz w:val="24"/>
          <w:szCs w:val="24"/>
        </w:rPr>
        <w:t xml:space="preserve">диссертации. </w:t>
      </w:r>
      <w:r w:rsidRPr="00257E69">
        <w:rPr>
          <w:rFonts w:eastAsia="Times New Roman"/>
          <w:color w:val="000000"/>
          <w:spacing w:val="1"/>
          <w:sz w:val="24"/>
          <w:szCs w:val="24"/>
        </w:rPr>
        <w:t>Каждый студент делает на этом этапе</w:t>
      </w:r>
      <w:r w:rsidRPr="00257E69">
        <w:rPr>
          <w:rFonts w:eastAsia="Times New Roman"/>
          <w:color w:val="000000"/>
          <w:spacing w:val="1"/>
          <w:sz w:val="24"/>
          <w:szCs w:val="24"/>
        </w:rPr>
        <w:br/>
        <w:t>две презентации.</w:t>
      </w:r>
      <w:r w:rsidR="0074381C" w:rsidRPr="00257E69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257E69">
        <w:rPr>
          <w:rFonts w:eastAsia="Times New Roman"/>
          <w:color w:val="000000"/>
          <w:spacing w:val="1"/>
          <w:sz w:val="24"/>
          <w:szCs w:val="24"/>
        </w:rPr>
        <w:t>В ходе первой он представляет концепцию своего проекта (план исследо</w:t>
      </w:r>
      <w:r w:rsidRPr="00257E69">
        <w:rPr>
          <w:rFonts w:eastAsia="Times New Roman"/>
          <w:color w:val="000000"/>
          <w:sz w:val="24"/>
          <w:szCs w:val="24"/>
        </w:rPr>
        <w:t>вания) и библиографию.</w:t>
      </w:r>
      <w:r w:rsidR="0074381C" w:rsidRPr="00257E69">
        <w:rPr>
          <w:rFonts w:eastAsia="Times New Roman"/>
          <w:color w:val="000000"/>
          <w:sz w:val="24"/>
          <w:szCs w:val="24"/>
        </w:rPr>
        <w:t xml:space="preserve"> </w:t>
      </w:r>
      <w:r w:rsidRPr="00257E69">
        <w:rPr>
          <w:rFonts w:eastAsia="Times New Roman"/>
          <w:color w:val="000000"/>
          <w:sz w:val="24"/>
          <w:szCs w:val="24"/>
        </w:rPr>
        <w:t>Вторая презентация - это представление предварительного вариан</w:t>
      </w:r>
      <w:r w:rsidRPr="00257E69">
        <w:rPr>
          <w:rFonts w:eastAsia="Times New Roman"/>
          <w:color w:val="000000"/>
          <w:sz w:val="24"/>
          <w:szCs w:val="24"/>
        </w:rPr>
        <w:softHyphen/>
        <w:t>та магистерской диссертации.</w:t>
      </w:r>
      <w:r w:rsidR="0074381C" w:rsidRPr="00257E69">
        <w:rPr>
          <w:rFonts w:eastAsia="Times New Roman"/>
          <w:color w:val="000000"/>
          <w:sz w:val="24"/>
          <w:szCs w:val="24"/>
        </w:rPr>
        <w:t xml:space="preserve"> </w:t>
      </w:r>
      <w:r w:rsidRPr="00257E69">
        <w:rPr>
          <w:rFonts w:eastAsia="Times New Roman"/>
          <w:color w:val="000000"/>
          <w:sz w:val="24"/>
          <w:szCs w:val="24"/>
        </w:rPr>
        <w:t>Для проведения второй презентации выбирается рецензент из</w:t>
      </w:r>
      <w:r w:rsidR="0074381C" w:rsidRPr="00257E69">
        <w:rPr>
          <w:rFonts w:eastAsia="Times New Roman"/>
          <w:color w:val="000000"/>
          <w:sz w:val="24"/>
          <w:szCs w:val="24"/>
        </w:rPr>
        <w:t xml:space="preserve"> </w:t>
      </w:r>
      <w:r w:rsidRPr="00257E69">
        <w:rPr>
          <w:rFonts w:eastAsia="Times New Roman"/>
          <w:color w:val="000000"/>
          <w:spacing w:val="1"/>
          <w:sz w:val="24"/>
          <w:szCs w:val="24"/>
        </w:rPr>
        <w:t>числа студентов. Также предоставляется отзыв научного руководителя.</w:t>
      </w:r>
    </w:p>
    <w:p w:rsidR="00B24191" w:rsidRDefault="00257E69">
      <w:pPr>
        <w:shd w:val="clear" w:color="auto" w:fill="FFFFFF"/>
        <w:spacing w:before="499"/>
        <w:ind w:left="5"/>
      </w:pPr>
      <w:r>
        <w:rPr>
          <w:color w:val="000000"/>
          <w:spacing w:val="-2"/>
          <w:sz w:val="30"/>
          <w:szCs w:val="30"/>
        </w:rPr>
        <w:lastRenderedPageBreak/>
        <w:t xml:space="preserve">8    </w:t>
      </w:r>
      <w:r>
        <w:rPr>
          <w:rFonts w:eastAsia="Times New Roman"/>
          <w:color w:val="000000"/>
          <w:spacing w:val="-2"/>
          <w:sz w:val="30"/>
          <w:szCs w:val="30"/>
        </w:rPr>
        <w:t>Образовательные технологии</w:t>
      </w:r>
    </w:p>
    <w:p w:rsidR="00B24191" w:rsidRDefault="00257E69">
      <w:pPr>
        <w:shd w:val="clear" w:color="auto" w:fill="FFFFFF"/>
        <w:spacing w:before="106" w:line="274" w:lineRule="exact"/>
        <w:ind w:right="130" w:firstLine="706"/>
        <w:jc w:val="both"/>
      </w:pPr>
      <w:r>
        <w:rPr>
          <w:rFonts w:eastAsia="Times New Roman"/>
          <w:color w:val="000000"/>
          <w:sz w:val="24"/>
          <w:szCs w:val="24"/>
        </w:rPr>
        <w:t>В процессе проведения научно-исследовательского семинара используются мультиме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диа-презентации, практические занятия строятся с применением метода конкретных ситуаций и включают рассмотрение заданий в мини-группах.</w:t>
      </w:r>
    </w:p>
    <w:p w:rsidR="00B24191" w:rsidRDefault="00B24191">
      <w:pPr>
        <w:shd w:val="clear" w:color="auto" w:fill="FFFFFF"/>
        <w:spacing w:before="106" w:line="274" w:lineRule="exact"/>
        <w:ind w:right="130" w:firstLine="706"/>
        <w:jc w:val="both"/>
        <w:sectPr w:rsidR="00B24191">
          <w:type w:val="continuous"/>
          <w:pgSz w:w="11909" w:h="16834"/>
          <w:pgMar w:top="1440" w:right="734" w:bottom="360" w:left="1138" w:header="720" w:footer="720" w:gutter="0"/>
          <w:cols w:space="60"/>
          <w:noEndnote/>
        </w:sectPr>
      </w:pPr>
    </w:p>
    <w:p w:rsidR="00B24191" w:rsidRDefault="00B24191">
      <w:pPr>
        <w:spacing w:line="1" w:lineRule="exact"/>
        <w:rPr>
          <w:sz w:val="2"/>
          <w:szCs w:val="2"/>
        </w:rPr>
      </w:pPr>
      <w:r w:rsidRPr="00B24191">
        <w:rPr>
          <w:noProof/>
        </w:rPr>
        <w:lastRenderedPageBreak/>
        <w:pict>
          <v:line id="Line 20" o:spid="_x0000_s1035" style="position:absolute;z-index:251676672;visibility:visible;mso-position-horizontal-relative:margin" from="430.55pt,0" to="430.5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" o:allowincell="f" strokeweight=".7pt">
            <w10:wrap anchorx="margin"/>
          </v:line>
        </w:pict>
      </w:r>
    </w:p>
    <w:p w:rsidR="00B24191" w:rsidRDefault="0074381C">
      <w:pPr>
        <w:framePr w:h="730" w:hSpace="38" w:wrap="notBeside" w:vAnchor="text" w:hAnchor="margin" w:x="-1727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7680" cy="46482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191" w:rsidRDefault="00257E69">
      <w:pPr>
        <w:shd w:val="clear" w:color="auto" w:fill="FFFFFF"/>
        <w:spacing w:before="5" w:line="230" w:lineRule="exact"/>
        <w:ind w:left="941"/>
      </w:pPr>
      <w:r>
        <w:rPr>
          <w:rFonts w:eastAsia="Times New Roman"/>
          <w:color w:val="000000"/>
        </w:rPr>
        <w:t>Национальный исследовательский университет «Высшая школа экономики»</w:t>
      </w:r>
    </w:p>
    <w:p w:rsidR="00B24191" w:rsidRDefault="00257E69">
      <w:pPr>
        <w:shd w:val="clear" w:color="auto" w:fill="FFFFFF"/>
        <w:spacing w:line="230" w:lineRule="exact"/>
        <w:ind w:left="1766"/>
      </w:pPr>
      <w:r>
        <w:rPr>
          <w:rFonts w:eastAsia="Times New Roman"/>
          <w:color w:val="000000"/>
        </w:rPr>
        <w:t>Программа научно-исследовательского семинара</w:t>
      </w:r>
    </w:p>
    <w:p w:rsidR="00B24191" w:rsidRDefault="00257E69">
      <w:pPr>
        <w:shd w:val="clear" w:color="auto" w:fill="FFFFFF"/>
        <w:spacing w:line="230" w:lineRule="exact"/>
        <w:ind w:left="763" w:hanging="763"/>
      </w:pPr>
      <w:r>
        <w:rPr>
          <w:rFonts w:eastAsia="Times New Roman"/>
          <w:color w:val="000000"/>
          <w:spacing w:val="-1"/>
        </w:rPr>
        <w:t>«Методология и методика разработки и обоснования стратегических программ маркетинговых но</w:t>
      </w:r>
      <w:r>
        <w:rPr>
          <w:rFonts w:eastAsia="Times New Roman"/>
          <w:color w:val="000000"/>
          <w:spacing w:val="-1"/>
        </w:rPr>
        <w:softHyphen/>
      </w:r>
      <w:r>
        <w:rPr>
          <w:rFonts w:eastAsia="Times New Roman"/>
          <w:color w:val="000000"/>
          <w:spacing w:val="1"/>
        </w:rPr>
        <w:t>ваций» для направления 080200.68 «Менеджмент» подготовки магистра</w:t>
      </w:r>
    </w:p>
    <w:p w:rsidR="00B24191" w:rsidRDefault="00B24191">
      <w:pPr>
        <w:shd w:val="clear" w:color="auto" w:fill="FFFFFF"/>
        <w:spacing w:line="230" w:lineRule="exact"/>
        <w:ind w:left="763" w:hanging="763"/>
        <w:sectPr w:rsidR="00B24191">
          <w:pgSz w:w="11909" w:h="16834"/>
          <w:pgMar w:top="722" w:right="734" w:bottom="360" w:left="2717" w:header="720" w:footer="720" w:gutter="0"/>
          <w:cols w:space="60"/>
          <w:noEndnote/>
        </w:sectPr>
      </w:pPr>
    </w:p>
    <w:p w:rsidR="00B24191" w:rsidRDefault="00B24191">
      <w:pPr>
        <w:shd w:val="clear" w:color="auto" w:fill="FFFFFF"/>
        <w:spacing w:before="283" w:line="326" w:lineRule="exact"/>
        <w:ind w:left="442" w:hanging="432"/>
      </w:pPr>
      <w:r>
        <w:rPr>
          <w:noProof/>
        </w:rPr>
        <w:lastRenderedPageBreak/>
        <w:pict>
          <v:line id="Line 21" o:spid="_x0000_s1034" style="position:absolute;left:0;text-align:left;z-index:251677696;visibility:visible;mso-position-horizontal-relative:margin" from="-8.65pt,0" to="82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" o:allowincell="f" strokeweight=".7pt">
            <w10:wrap anchorx="margin"/>
          </v:line>
        </w:pict>
      </w:r>
      <w:r>
        <w:rPr>
          <w:noProof/>
        </w:rPr>
        <w:pict>
          <v:line id="Line 22" o:spid="_x0000_s1033" style="position:absolute;left:0;text-align:left;z-index:251678720;visibility:visible;mso-position-horizontal-relative:margin" from="112.3pt,0" to="444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" o:allowincell="f" strokeweight=".7pt">
            <w10:wrap anchorx="margin"/>
          </v:line>
        </w:pict>
      </w:r>
      <w:r w:rsidR="00257E69">
        <w:rPr>
          <w:color w:val="000000"/>
          <w:spacing w:val="-3"/>
          <w:sz w:val="30"/>
          <w:szCs w:val="30"/>
        </w:rPr>
        <w:t xml:space="preserve">9.    </w:t>
      </w:r>
      <w:r w:rsidR="00257E69">
        <w:rPr>
          <w:rFonts w:eastAsia="Times New Roman"/>
          <w:color w:val="000000"/>
          <w:spacing w:val="-3"/>
          <w:sz w:val="30"/>
          <w:szCs w:val="30"/>
        </w:rPr>
        <w:t>Порядок формирования оценок за работу в научно-исследовательском се</w:t>
      </w:r>
      <w:r w:rsidR="00257E69">
        <w:rPr>
          <w:rFonts w:eastAsia="Times New Roman"/>
          <w:color w:val="000000"/>
          <w:spacing w:val="-3"/>
          <w:sz w:val="30"/>
          <w:szCs w:val="30"/>
        </w:rPr>
        <w:softHyphen/>
      </w:r>
      <w:r w:rsidR="00257E69">
        <w:rPr>
          <w:rFonts w:eastAsia="Times New Roman"/>
          <w:color w:val="000000"/>
          <w:spacing w:val="-1"/>
          <w:sz w:val="30"/>
          <w:szCs w:val="30"/>
        </w:rPr>
        <w:t>минаре</w:t>
      </w:r>
    </w:p>
    <w:p w:rsidR="00B24191" w:rsidRDefault="00257E69">
      <w:pPr>
        <w:shd w:val="clear" w:color="auto" w:fill="FFFFFF"/>
        <w:spacing w:before="427" w:line="274" w:lineRule="exact"/>
        <w:ind w:right="125" w:firstLine="691"/>
        <w:jc w:val="both"/>
      </w:pPr>
      <w:r w:rsidRPr="00257E69">
        <w:rPr>
          <w:rFonts w:eastAsia="Times New Roman"/>
          <w:iCs/>
          <w:color w:val="000000"/>
          <w:sz w:val="24"/>
          <w:szCs w:val="24"/>
        </w:rPr>
        <w:t>Накопленная оценка за каждый этап обучения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получается в результате учета следующих факторов: посещение занятий и участие в те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 xml:space="preserve">кущих обсуждениях, рецензирование исследовательских проектов и выполнение письменных заданий (включая презентацию проектов исследовательских работ). Студенты на каждом курсе </w:t>
      </w:r>
      <w:r>
        <w:rPr>
          <w:rFonts w:eastAsia="Times New Roman"/>
          <w:color w:val="000000"/>
          <w:sz w:val="24"/>
          <w:szCs w:val="24"/>
        </w:rPr>
        <w:t xml:space="preserve">выполняют два вида письменных заданий: описание концепции исследования (план работы) и </w:t>
      </w:r>
      <w:r>
        <w:rPr>
          <w:rFonts w:eastAsia="Times New Roman"/>
          <w:color w:val="000000"/>
          <w:spacing w:val="-2"/>
          <w:sz w:val="24"/>
          <w:szCs w:val="24"/>
        </w:rPr>
        <w:t>библиография.</w:t>
      </w:r>
    </w:p>
    <w:p w:rsidR="00B24191" w:rsidRDefault="00257E69" w:rsidP="00257E69">
      <w:pPr>
        <w:shd w:val="clear" w:color="auto" w:fill="FFFFFF"/>
        <w:spacing w:before="274" w:line="274" w:lineRule="exact"/>
        <w:ind w:left="5" w:right="120" w:firstLine="696"/>
        <w:jc w:val="both"/>
        <w:sectPr w:rsidR="00B24191">
          <w:type w:val="continuous"/>
          <w:pgSz w:w="11909" w:h="16834"/>
          <w:pgMar w:top="722" w:right="734" w:bottom="360" w:left="1133" w:header="720" w:footer="720" w:gutter="0"/>
          <w:cols w:space="60"/>
          <w:noEndnote/>
        </w:sectPr>
      </w:pPr>
      <w:r w:rsidRPr="00257E69">
        <w:rPr>
          <w:rFonts w:eastAsia="Times New Roman"/>
          <w:iCs/>
          <w:color w:val="000000"/>
          <w:spacing w:val="-1"/>
          <w:sz w:val="24"/>
          <w:szCs w:val="24"/>
        </w:rPr>
        <w:t>Промежуточная оценка за второй год обучения</w:t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выставляется с применением 10-бальной </w:t>
      </w:r>
      <w:r>
        <w:rPr>
          <w:rFonts w:eastAsia="Times New Roman"/>
          <w:color w:val="000000"/>
          <w:sz w:val="24"/>
          <w:szCs w:val="24"/>
        </w:rPr>
        <w:t xml:space="preserve">системы и формируется путем суммирования накопленной оценки и оценки, полученной за презентацию предварительных результатов исследования (курсовой работы или магистерской </w:t>
      </w:r>
      <w:r>
        <w:rPr>
          <w:rFonts w:eastAsia="Times New Roman"/>
          <w:color w:val="000000"/>
          <w:spacing w:val="1"/>
          <w:sz w:val="24"/>
          <w:szCs w:val="24"/>
        </w:rPr>
        <w:t>диссертации)</w:t>
      </w:r>
    </w:p>
    <w:p w:rsidR="00B24191" w:rsidRDefault="00B24191">
      <w:pPr>
        <w:spacing w:line="1" w:lineRule="exact"/>
        <w:rPr>
          <w:sz w:val="2"/>
          <w:szCs w:val="2"/>
        </w:rPr>
      </w:pPr>
      <w:r w:rsidRPr="00B24191">
        <w:rPr>
          <w:noProof/>
        </w:rPr>
        <w:lastRenderedPageBreak/>
        <w:pict>
          <v:line id="Line 23" o:spid="_x0000_s1032" style="position:absolute;z-index:251679744;visibility:visible;mso-position-horizontal-relative:margin" from="430.55pt,0" to="430.5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i5EgIAACk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" o:allowincell="f" strokeweight=".7pt">
            <w10:wrap anchorx="margin"/>
          </v:line>
        </w:pict>
      </w:r>
    </w:p>
    <w:p w:rsidR="00B24191" w:rsidRDefault="0074381C">
      <w:pPr>
        <w:framePr w:h="730" w:hSpace="38" w:wrap="notBeside" w:vAnchor="text" w:hAnchor="margin" w:x="-1727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7680" cy="46482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191" w:rsidRDefault="00257E69">
      <w:pPr>
        <w:shd w:val="clear" w:color="auto" w:fill="FFFFFF"/>
        <w:spacing w:before="5" w:line="230" w:lineRule="exact"/>
        <w:ind w:left="941"/>
      </w:pPr>
      <w:r>
        <w:rPr>
          <w:rFonts w:eastAsia="Times New Roman"/>
          <w:color w:val="000000"/>
        </w:rPr>
        <w:t>Национальный исследовательский университет «Высшая школа экономики»</w:t>
      </w:r>
    </w:p>
    <w:p w:rsidR="00B24191" w:rsidRDefault="00257E69">
      <w:pPr>
        <w:shd w:val="clear" w:color="auto" w:fill="FFFFFF"/>
        <w:spacing w:line="230" w:lineRule="exact"/>
        <w:ind w:left="1766"/>
      </w:pPr>
      <w:r>
        <w:rPr>
          <w:rFonts w:eastAsia="Times New Roman"/>
          <w:color w:val="000000"/>
        </w:rPr>
        <w:t>Программа научно-исследовательского семинара</w:t>
      </w:r>
    </w:p>
    <w:p w:rsidR="00B24191" w:rsidRDefault="00257E69">
      <w:pPr>
        <w:shd w:val="clear" w:color="auto" w:fill="FFFFFF"/>
        <w:spacing w:line="230" w:lineRule="exact"/>
        <w:ind w:left="763" w:hanging="763"/>
      </w:pPr>
      <w:r>
        <w:rPr>
          <w:rFonts w:eastAsia="Times New Roman"/>
          <w:color w:val="000000"/>
          <w:spacing w:val="-1"/>
        </w:rPr>
        <w:t>«Методология и методика разработки и обоснования стратегических программ маркетинговых но</w:t>
      </w:r>
      <w:r>
        <w:rPr>
          <w:rFonts w:eastAsia="Times New Roman"/>
          <w:color w:val="000000"/>
          <w:spacing w:val="-1"/>
        </w:rPr>
        <w:softHyphen/>
      </w:r>
      <w:r>
        <w:rPr>
          <w:rFonts w:eastAsia="Times New Roman"/>
          <w:color w:val="000000"/>
          <w:spacing w:val="1"/>
        </w:rPr>
        <w:t>ваций» для направления 080200.68 «Менеджмент» подготовки магистра</w:t>
      </w:r>
    </w:p>
    <w:p w:rsidR="00B24191" w:rsidRDefault="00B24191">
      <w:pPr>
        <w:shd w:val="clear" w:color="auto" w:fill="FFFFFF"/>
        <w:spacing w:line="230" w:lineRule="exact"/>
        <w:ind w:left="763" w:hanging="763"/>
        <w:sectPr w:rsidR="00B24191">
          <w:pgSz w:w="11909" w:h="16834"/>
          <w:pgMar w:top="408" w:right="734" w:bottom="360" w:left="2717" w:header="720" w:footer="720" w:gutter="0"/>
          <w:cols w:space="60"/>
          <w:noEndnote/>
        </w:sectPr>
      </w:pPr>
    </w:p>
    <w:p w:rsidR="00B24191" w:rsidRDefault="00B24191">
      <w:pPr>
        <w:shd w:val="clear" w:color="auto" w:fill="FFFFFF"/>
        <w:spacing w:before="374" w:line="518" w:lineRule="exact"/>
        <w:ind w:right="1075"/>
      </w:pPr>
      <w:r>
        <w:rPr>
          <w:noProof/>
        </w:rPr>
        <w:lastRenderedPageBreak/>
        <w:pict>
          <v:line id="Line 24" o:spid="_x0000_s1031" style="position:absolute;z-index:251680768;visibility:visible;mso-position-horizontal-relative:margin" from="-9.6pt,0" to="8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+YEQIAACoEAAAOAAAAZHJzL2Uyb0RvYy54bWysU8GO2jAQvVfqP1i+QxI2Sy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" o:allowincell="f" strokeweight=".7pt">
            <w10:wrap anchorx="margin"/>
          </v:line>
        </w:pict>
      </w:r>
      <w:r>
        <w:rPr>
          <w:noProof/>
        </w:rPr>
        <w:pict>
          <v:line id="Line 25" o:spid="_x0000_s1030" style="position:absolute;z-index:251681792;visibility:visible;mso-position-horizontal-relative:margin" from="111.35pt,0" to="44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SZ5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" o:allowincell="f" strokeweight=".7pt">
            <w10:wrap anchorx="margin"/>
          </v:line>
        </w:pict>
      </w:r>
      <w:r w:rsidR="00257E69">
        <w:rPr>
          <w:color w:val="000000"/>
          <w:spacing w:val="-5"/>
          <w:sz w:val="30"/>
          <w:szCs w:val="30"/>
        </w:rPr>
        <w:t xml:space="preserve">10. </w:t>
      </w:r>
      <w:r w:rsidR="00257E69">
        <w:rPr>
          <w:rFonts w:eastAsia="Times New Roman"/>
          <w:color w:val="000000"/>
          <w:spacing w:val="-5"/>
          <w:sz w:val="30"/>
          <w:szCs w:val="30"/>
        </w:rPr>
        <w:t xml:space="preserve">Учебно-методическое и информационное обеспечение дисциплины </w:t>
      </w:r>
      <w:r w:rsidR="00257E69">
        <w:rPr>
          <w:rFonts w:eastAsia="Times New Roman"/>
          <w:b/>
          <w:bCs/>
          <w:color w:val="000000"/>
          <w:spacing w:val="-2"/>
          <w:sz w:val="24"/>
          <w:szCs w:val="24"/>
        </w:rPr>
        <w:t>10.1   Основная литература</w:t>
      </w:r>
    </w:p>
    <w:p w:rsidR="00B24191" w:rsidRDefault="00257E69" w:rsidP="008E41D7">
      <w:pPr>
        <w:numPr>
          <w:ilvl w:val="0"/>
          <w:numId w:val="7"/>
        </w:numPr>
        <w:shd w:val="clear" w:color="auto" w:fill="FFFFFF"/>
        <w:tabs>
          <w:tab w:val="left" w:pos="701"/>
        </w:tabs>
        <w:spacing w:before="283" w:line="274" w:lineRule="exact"/>
        <w:ind w:left="346"/>
        <w:rPr>
          <w:color w:val="000000"/>
          <w:spacing w:val="-25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Черчилль Г.А. Маркетинговые исследования. - СПб., Питер, 2002.</w:t>
      </w:r>
    </w:p>
    <w:p w:rsidR="00B24191" w:rsidRDefault="00257E69" w:rsidP="008E41D7">
      <w:pPr>
        <w:numPr>
          <w:ilvl w:val="0"/>
          <w:numId w:val="7"/>
        </w:numPr>
        <w:shd w:val="clear" w:color="auto" w:fill="FFFFFF"/>
        <w:tabs>
          <w:tab w:val="left" w:pos="701"/>
        </w:tabs>
        <w:spacing w:line="274" w:lineRule="exact"/>
        <w:ind w:left="701" w:hanging="355"/>
        <w:rPr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Малхотра Н. Маркетинговые исследования и эффективный анализ статистических дан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ных. Пер. с англ. -Киев: ООО «ТИД «ДС», 2002.</w:t>
      </w:r>
    </w:p>
    <w:p w:rsidR="00B24191" w:rsidRDefault="00257E69" w:rsidP="008E41D7">
      <w:pPr>
        <w:numPr>
          <w:ilvl w:val="0"/>
          <w:numId w:val="7"/>
        </w:numPr>
        <w:shd w:val="clear" w:color="auto" w:fill="FFFFFF"/>
        <w:tabs>
          <w:tab w:val="left" w:pos="701"/>
        </w:tabs>
        <w:spacing w:line="274" w:lineRule="exact"/>
        <w:ind w:left="701" w:hanging="355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Галицкий Е.Б. Методы маркетинговых исследований. - М.: Институт Фонда   «обще</w:t>
      </w:r>
      <w:r>
        <w:rPr>
          <w:rFonts w:eastAsia="Times New Roman"/>
          <w:color w:val="000000"/>
          <w:spacing w:val="5"/>
          <w:sz w:val="24"/>
          <w:szCs w:val="24"/>
        </w:rPr>
        <w:softHyphen/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ственное мнение», 2004. - 398 с.</w:t>
      </w:r>
    </w:p>
    <w:p w:rsidR="00B24191" w:rsidRDefault="00257E69" w:rsidP="008E41D7">
      <w:pPr>
        <w:numPr>
          <w:ilvl w:val="0"/>
          <w:numId w:val="7"/>
        </w:numPr>
        <w:shd w:val="clear" w:color="auto" w:fill="FFFFFF"/>
        <w:tabs>
          <w:tab w:val="left" w:pos="701"/>
        </w:tabs>
        <w:spacing w:line="274" w:lineRule="exact"/>
        <w:ind w:left="701" w:hanging="355"/>
        <w:rPr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Количественные методы анализа в маркетинге / Под ред. Т.П. Данько, И.И. Скоробога-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тых. - СПб.: Изд-во «Питер», 2005.</w:t>
      </w:r>
    </w:p>
    <w:p w:rsidR="00B24191" w:rsidRDefault="00257E69" w:rsidP="008E41D7">
      <w:pPr>
        <w:numPr>
          <w:ilvl w:val="0"/>
          <w:numId w:val="7"/>
        </w:numPr>
        <w:shd w:val="clear" w:color="auto" w:fill="FFFFFF"/>
        <w:tabs>
          <w:tab w:val="left" w:pos="701"/>
        </w:tabs>
        <w:spacing w:line="274" w:lineRule="exact"/>
        <w:ind w:left="346"/>
        <w:rPr>
          <w:color w:val="000000"/>
          <w:spacing w:val="-18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Светуньков С.Г. Методы маркетинговых исследований. - СПб., издательство ДНК, 2003.</w:t>
      </w:r>
    </w:p>
    <w:p w:rsidR="00B24191" w:rsidRDefault="00257E69" w:rsidP="008E41D7">
      <w:pPr>
        <w:numPr>
          <w:ilvl w:val="0"/>
          <w:numId w:val="7"/>
        </w:numPr>
        <w:shd w:val="clear" w:color="auto" w:fill="FFFFFF"/>
        <w:tabs>
          <w:tab w:val="left" w:pos="701"/>
        </w:tabs>
        <w:spacing w:line="274" w:lineRule="exact"/>
        <w:ind w:left="701" w:hanging="355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Радаев В.В. 2001. Как организовать и представить исследовательский проект: 75 простых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правил. -М.: ГУ-ВШЭ: ИНФРА-М.</w:t>
      </w:r>
    </w:p>
    <w:p w:rsidR="00B24191" w:rsidRDefault="00257E69" w:rsidP="008E41D7">
      <w:pPr>
        <w:numPr>
          <w:ilvl w:val="0"/>
          <w:numId w:val="7"/>
        </w:numPr>
        <w:shd w:val="clear" w:color="auto" w:fill="FFFFFF"/>
        <w:tabs>
          <w:tab w:val="left" w:pos="701"/>
        </w:tabs>
        <w:spacing w:line="274" w:lineRule="exact"/>
        <w:ind w:left="701" w:hanging="355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Третьяк О. А. Маркетинг: новые ориентиры модели управления. Серия учебников "Учеб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ники экономического факультета МГУ им. М.В. Ломоносова" М.: ИНФРА-М - 403 с.</w:t>
      </w:r>
    </w:p>
    <w:p w:rsidR="00B24191" w:rsidRDefault="00257E69" w:rsidP="008E41D7">
      <w:pPr>
        <w:numPr>
          <w:ilvl w:val="0"/>
          <w:numId w:val="7"/>
        </w:numPr>
        <w:shd w:val="clear" w:color="auto" w:fill="FFFFFF"/>
        <w:tabs>
          <w:tab w:val="left" w:pos="701"/>
        </w:tabs>
        <w:spacing w:line="274" w:lineRule="exact"/>
        <w:ind w:left="701" w:hanging="355"/>
        <w:rPr>
          <w:color w:val="000000"/>
          <w:spacing w:val="-18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Варго С, Лаш Р. 2006. Развитие доминирующей логики маркетинга. Российский журнал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менеджмента. Том 4, №2, С.73-106.</w:t>
      </w:r>
    </w:p>
    <w:p w:rsidR="00B24191" w:rsidRDefault="00257E69" w:rsidP="008E41D7">
      <w:pPr>
        <w:numPr>
          <w:ilvl w:val="0"/>
          <w:numId w:val="7"/>
        </w:numPr>
        <w:shd w:val="clear" w:color="auto" w:fill="FFFFFF"/>
        <w:tabs>
          <w:tab w:val="left" w:pos="701"/>
        </w:tabs>
        <w:spacing w:line="274" w:lineRule="exact"/>
        <w:ind w:left="346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Дойль П., Штерн Ф. Маркетинг-менеджмент и стратегии. - СПб: Питер, 2007 - 544 с.</w:t>
      </w:r>
    </w:p>
    <w:p w:rsidR="00B24191" w:rsidRDefault="00257E69" w:rsidP="008E41D7">
      <w:pPr>
        <w:numPr>
          <w:ilvl w:val="0"/>
          <w:numId w:val="7"/>
        </w:numPr>
        <w:shd w:val="clear" w:color="auto" w:fill="FFFFFF"/>
        <w:tabs>
          <w:tab w:val="left" w:pos="701"/>
        </w:tabs>
        <w:spacing w:line="274" w:lineRule="exact"/>
        <w:ind w:left="346"/>
        <w:rPr>
          <w:color w:val="000000"/>
          <w:spacing w:val="-17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Котлер Ф., Келлер К.Л. Маркетинг-менеджмент. - СПб: Питер, 2009 - 816 с.</w:t>
      </w:r>
    </w:p>
    <w:p w:rsidR="00B24191" w:rsidRDefault="00257E69" w:rsidP="008E41D7">
      <w:pPr>
        <w:numPr>
          <w:ilvl w:val="0"/>
          <w:numId w:val="7"/>
        </w:numPr>
        <w:shd w:val="clear" w:color="auto" w:fill="FFFFFF"/>
        <w:tabs>
          <w:tab w:val="left" w:pos="701"/>
        </w:tabs>
        <w:spacing w:line="274" w:lineRule="exact"/>
        <w:ind w:left="701" w:hanging="355"/>
        <w:rPr>
          <w:color w:val="000000"/>
          <w:spacing w:val="-17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Ламбен Ж.-Ж. Менеджмент, ориентированный на рынок. Стратегический и операцион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ный маркетинг. - СПб: Питер, 2009 - 800 с.</w:t>
      </w:r>
    </w:p>
    <w:p w:rsidR="00B24191" w:rsidRPr="008E41D7" w:rsidRDefault="00257E69" w:rsidP="008E41D7">
      <w:pPr>
        <w:numPr>
          <w:ilvl w:val="0"/>
          <w:numId w:val="7"/>
        </w:numPr>
        <w:shd w:val="clear" w:color="auto" w:fill="FFFFFF"/>
        <w:tabs>
          <w:tab w:val="left" w:pos="701"/>
        </w:tabs>
        <w:spacing w:line="274" w:lineRule="exact"/>
        <w:ind w:left="346"/>
        <w:rPr>
          <w:color w:val="000000"/>
          <w:spacing w:val="-17"/>
          <w:sz w:val="24"/>
          <w:szCs w:val="24"/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 xml:space="preserve">Baines Paul, Chansarkar Bal. Introducing Marketing Research. </w:t>
      </w:r>
      <w:r w:rsidRPr="008E41D7">
        <w:rPr>
          <w:color w:val="000000"/>
          <w:spacing w:val="-1"/>
          <w:sz w:val="24"/>
          <w:szCs w:val="24"/>
          <w:lang w:val="en-US"/>
        </w:rPr>
        <w:t xml:space="preserve">- </w:t>
      </w:r>
      <w:r>
        <w:rPr>
          <w:color w:val="000000"/>
          <w:spacing w:val="-1"/>
          <w:sz w:val="24"/>
          <w:szCs w:val="24"/>
          <w:lang w:val="en-US"/>
        </w:rPr>
        <w:t xml:space="preserve">John Wiley&amp;Sons, Ltd., </w:t>
      </w:r>
      <w:r w:rsidRPr="008E41D7">
        <w:rPr>
          <w:color w:val="000000"/>
          <w:spacing w:val="-1"/>
          <w:sz w:val="24"/>
          <w:szCs w:val="24"/>
          <w:lang w:val="en-US"/>
        </w:rPr>
        <w:t>2002.</w:t>
      </w:r>
    </w:p>
    <w:p w:rsidR="00B24191" w:rsidRPr="008E41D7" w:rsidRDefault="00257E69" w:rsidP="008E41D7">
      <w:pPr>
        <w:numPr>
          <w:ilvl w:val="0"/>
          <w:numId w:val="7"/>
        </w:numPr>
        <w:shd w:val="clear" w:color="auto" w:fill="FFFFFF"/>
        <w:tabs>
          <w:tab w:val="left" w:pos="701"/>
        </w:tabs>
        <w:spacing w:line="274" w:lineRule="exact"/>
        <w:ind w:left="701" w:hanging="355"/>
        <w:rPr>
          <w:color w:val="000000"/>
          <w:spacing w:val="-17"/>
          <w:sz w:val="24"/>
          <w:szCs w:val="24"/>
          <w:lang w:val="en-US"/>
        </w:rPr>
      </w:pPr>
      <w:r>
        <w:rPr>
          <w:color w:val="000000"/>
          <w:spacing w:val="5"/>
          <w:sz w:val="24"/>
          <w:szCs w:val="24"/>
          <w:lang w:val="en-US"/>
        </w:rPr>
        <w:t>Wilson Alan. Marketing Research: An Integrated Approch.- Prentice Hall, Financial Time</w:t>
      </w:r>
      <w:r>
        <w:rPr>
          <w:color w:val="000000"/>
          <w:spacing w:val="5"/>
          <w:sz w:val="24"/>
          <w:szCs w:val="24"/>
          <w:lang w:val="en-US"/>
        </w:rPr>
        <w:br/>
      </w:r>
      <w:r>
        <w:rPr>
          <w:color w:val="000000"/>
          <w:spacing w:val="-1"/>
          <w:sz w:val="24"/>
          <w:szCs w:val="24"/>
          <w:lang w:val="en-US"/>
        </w:rPr>
        <w:t xml:space="preserve">Management, </w:t>
      </w:r>
      <w:r w:rsidRPr="008E41D7">
        <w:rPr>
          <w:color w:val="000000"/>
          <w:spacing w:val="-1"/>
          <w:sz w:val="24"/>
          <w:szCs w:val="24"/>
          <w:lang w:val="en-US"/>
        </w:rPr>
        <w:t>2002.</w:t>
      </w:r>
    </w:p>
    <w:p w:rsidR="00B24191" w:rsidRDefault="00257E69" w:rsidP="008E41D7">
      <w:pPr>
        <w:numPr>
          <w:ilvl w:val="0"/>
          <w:numId w:val="7"/>
        </w:numPr>
        <w:shd w:val="clear" w:color="auto" w:fill="FFFFFF"/>
        <w:tabs>
          <w:tab w:val="left" w:pos="701"/>
        </w:tabs>
        <w:spacing w:line="274" w:lineRule="exact"/>
        <w:ind w:left="346"/>
        <w:rPr>
          <w:color w:val="000000"/>
          <w:spacing w:val="-17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 xml:space="preserve">Rigly Darrell. Management Tools and Trends </w:t>
      </w:r>
      <w:r w:rsidRPr="008E41D7">
        <w:rPr>
          <w:color w:val="000000"/>
          <w:sz w:val="24"/>
          <w:szCs w:val="24"/>
          <w:lang w:val="en-US"/>
        </w:rPr>
        <w:t xml:space="preserve">2009. </w:t>
      </w:r>
      <w:r>
        <w:rPr>
          <w:color w:val="000000"/>
          <w:sz w:val="24"/>
          <w:szCs w:val="24"/>
          <w:lang w:val="en-US"/>
        </w:rPr>
        <w:t>Bain&amp;Co</w:t>
      </w:r>
    </w:p>
    <w:p w:rsidR="00B24191" w:rsidRDefault="0074381C">
      <w:pPr>
        <w:shd w:val="clear" w:color="auto" w:fill="FFFFFF"/>
        <w:spacing w:before="754"/>
      </w:pPr>
      <w:r>
        <w:rPr>
          <w:b/>
          <w:bCs/>
          <w:color w:val="000000"/>
          <w:sz w:val="24"/>
          <w:szCs w:val="24"/>
        </w:rPr>
        <w:t>10.2 Дополнительная</w:t>
      </w:r>
      <w:r w:rsidR="00257E69">
        <w:rPr>
          <w:rFonts w:eastAsia="Times New Roman"/>
          <w:b/>
          <w:bCs/>
          <w:color w:val="000000"/>
          <w:sz w:val="24"/>
          <w:szCs w:val="24"/>
        </w:rPr>
        <w:t xml:space="preserve"> литература</w:t>
      </w:r>
    </w:p>
    <w:p w:rsidR="00B24191" w:rsidRDefault="00257E69" w:rsidP="008E41D7">
      <w:pPr>
        <w:numPr>
          <w:ilvl w:val="0"/>
          <w:numId w:val="8"/>
        </w:numPr>
        <w:shd w:val="clear" w:color="auto" w:fill="FFFFFF"/>
        <w:tabs>
          <w:tab w:val="left" w:pos="1421"/>
        </w:tabs>
        <w:spacing w:before="326" w:line="274" w:lineRule="exact"/>
        <w:ind w:left="1046" w:hanging="350"/>
        <w:rPr>
          <w:color w:val="000000"/>
          <w:spacing w:val="-25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Баранов А. Бонусные программы продвижения товаров и услуг / Под. ред. С. Кар-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 xml:space="preserve">ташовой. 2002. </w:t>
      </w:r>
      <w:r>
        <w:rPr>
          <w:rFonts w:eastAsia="Times New Roman"/>
          <w:color w:val="000000"/>
          <w:sz w:val="24"/>
          <w:szCs w:val="24"/>
          <w:lang w:val="en-US"/>
        </w:rPr>
        <w:t>URL</w:t>
      </w:r>
      <w:r w:rsidRPr="008E41D7">
        <w:rPr>
          <w:rFonts w:eastAsia="Times New Roman"/>
          <w:color w:val="000000"/>
          <w:sz w:val="24"/>
          <w:szCs w:val="24"/>
        </w:rPr>
        <w:t>: &lt;</w:t>
      </w:r>
      <w:r>
        <w:rPr>
          <w:rFonts w:eastAsia="Times New Roman"/>
          <w:color w:val="000000"/>
          <w:sz w:val="24"/>
          <w:szCs w:val="24"/>
          <w:lang w:val="en-US"/>
        </w:rPr>
        <w:t>http</w:t>
      </w:r>
      <w:r w:rsidRPr="008E41D7">
        <w:rPr>
          <w:rFonts w:eastAsia="Times New Roman"/>
          <w:color w:val="000000"/>
          <w:sz w:val="24"/>
          <w:szCs w:val="24"/>
        </w:rPr>
        <w:t>://</w:t>
      </w:r>
      <w:r>
        <w:rPr>
          <w:rFonts w:eastAsia="Times New Roman"/>
          <w:color w:val="000000"/>
          <w:sz w:val="24"/>
          <w:szCs w:val="24"/>
          <w:lang w:val="en-US"/>
        </w:rPr>
        <w:t>www</w:t>
      </w:r>
      <w:r w:rsidRPr="008E41D7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  <w:lang w:val="en-US"/>
        </w:rPr>
        <w:t>e</w:t>
      </w:r>
      <w:r w:rsidRPr="008E41D7"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  <w:lang w:val="en-US"/>
        </w:rPr>
        <w:t>xecutive</w:t>
      </w:r>
      <w:r w:rsidRPr="008E41D7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  <w:lang w:val="en-US"/>
        </w:rPr>
        <w:t>ru</w:t>
      </w:r>
      <w:r w:rsidRPr="008E41D7">
        <w:rPr>
          <w:rFonts w:eastAsia="Times New Roman"/>
          <w:color w:val="000000"/>
          <w:sz w:val="24"/>
          <w:szCs w:val="24"/>
        </w:rPr>
        <w:t>/</w:t>
      </w:r>
      <w:r>
        <w:rPr>
          <w:rFonts w:eastAsia="Times New Roman"/>
          <w:color w:val="000000"/>
          <w:sz w:val="24"/>
          <w:szCs w:val="24"/>
          <w:lang w:val="en-US"/>
        </w:rPr>
        <w:t>publications</w:t>
      </w:r>
      <w:r w:rsidRPr="008E41D7">
        <w:rPr>
          <w:rFonts w:eastAsia="Times New Roman"/>
          <w:color w:val="000000"/>
          <w:sz w:val="24"/>
          <w:szCs w:val="24"/>
        </w:rPr>
        <w:t>/</w:t>
      </w:r>
      <w:r>
        <w:rPr>
          <w:rFonts w:eastAsia="Times New Roman"/>
          <w:color w:val="000000"/>
          <w:sz w:val="24"/>
          <w:szCs w:val="24"/>
          <w:lang w:val="en-US"/>
        </w:rPr>
        <w:t>aspects</w:t>
      </w:r>
      <w:r w:rsidRPr="008E41D7">
        <w:rPr>
          <w:rFonts w:eastAsia="Times New Roman"/>
          <w:color w:val="000000"/>
          <w:sz w:val="24"/>
          <w:szCs w:val="24"/>
        </w:rPr>
        <w:t>/</w:t>
      </w:r>
      <w:r>
        <w:rPr>
          <w:rFonts w:eastAsia="Times New Roman"/>
          <w:color w:val="000000"/>
          <w:sz w:val="24"/>
          <w:szCs w:val="24"/>
          <w:lang w:val="en-US"/>
        </w:rPr>
        <w:t>article</w:t>
      </w:r>
      <w:r w:rsidRPr="008E41D7">
        <w:rPr>
          <w:rFonts w:eastAsia="Times New Roman"/>
          <w:color w:val="000000"/>
          <w:sz w:val="24"/>
          <w:szCs w:val="24"/>
        </w:rPr>
        <w:t>_1318&gt;.</w:t>
      </w:r>
    </w:p>
    <w:p w:rsidR="00B24191" w:rsidRDefault="00257E69" w:rsidP="008E41D7">
      <w:pPr>
        <w:numPr>
          <w:ilvl w:val="0"/>
          <w:numId w:val="8"/>
        </w:numPr>
        <w:shd w:val="clear" w:color="auto" w:fill="FFFFFF"/>
        <w:tabs>
          <w:tab w:val="left" w:pos="1421"/>
        </w:tabs>
        <w:spacing w:line="274" w:lineRule="exact"/>
        <w:ind w:left="1046" w:hanging="350"/>
        <w:rPr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Барлоу Дж., Клаус М. Жалоба как подарок. Обратная связь с клиентом - инстру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 xml:space="preserve">мент маркетинговой стратегии. Пер. с англ. М.: ЗАО «Олимп-Бизнес», 2006. </w:t>
      </w:r>
      <w:r>
        <w:rPr>
          <w:rFonts w:eastAsia="Times New Roman"/>
          <w:color w:val="000000"/>
          <w:sz w:val="24"/>
          <w:szCs w:val="24"/>
          <w:lang w:val="en-US"/>
        </w:rPr>
        <w:t>URL</w:t>
      </w:r>
      <w:r w:rsidRPr="008E41D7">
        <w:rPr>
          <w:rFonts w:eastAsia="Times New Roman"/>
          <w:color w:val="000000"/>
          <w:sz w:val="24"/>
          <w:szCs w:val="24"/>
        </w:rPr>
        <w:t>:</w:t>
      </w:r>
      <w:r w:rsidRPr="008E41D7">
        <w:rPr>
          <w:rFonts w:eastAsia="Times New Roman"/>
          <w:color w:val="000000"/>
          <w:sz w:val="24"/>
          <w:szCs w:val="24"/>
        </w:rPr>
        <w:br/>
      </w:r>
      <w:r w:rsidRPr="008E41D7">
        <w:rPr>
          <w:rFonts w:eastAsia="Times New Roman"/>
          <w:color w:val="000000"/>
          <w:spacing w:val="-6"/>
          <w:sz w:val="24"/>
          <w:szCs w:val="24"/>
        </w:rPr>
        <w:t>&lt;</w:t>
      </w:r>
      <w:r>
        <w:rPr>
          <w:rFonts w:eastAsia="Times New Roman"/>
          <w:color w:val="000000"/>
          <w:spacing w:val="-6"/>
          <w:sz w:val="24"/>
          <w:szCs w:val="24"/>
          <w:lang w:val="en-US"/>
        </w:rPr>
        <w:t>http</w:t>
      </w:r>
      <w:r w:rsidRPr="008E41D7">
        <w:rPr>
          <w:rFonts w:eastAsia="Times New Roman"/>
          <w:color w:val="000000"/>
          <w:spacing w:val="-6"/>
          <w:sz w:val="24"/>
          <w:szCs w:val="24"/>
        </w:rPr>
        <w:t>://</w:t>
      </w:r>
      <w:r>
        <w:rPr>
          <w:rFonts w:eastAsia="Times New Roman"/>
          <w:color w:val="000000"/>
          <w:spacing w:val="-6"/>
          <w:sz w:val="24"/>
          <w:szCs w:val="24"/>
          <w:lang w:val="en-US"/>
        </w:rPr>
        <w:t>www</w:t>
      </w:r>
      <w:r w:rsidRPr="008E41D7">
        <w:rPr>
          <w:rFonts w:eastAsia="Times New Roman"/>
          <w:color w:val="000000"/>
          <w:spacing w:val="-6"/>
          <w:sz w:val="24"/>
          <w:szCs w:val="24"/>
        </w:rPr>
        <w:t>.</w:t>
      </w:r>
      <w:r>
        <w:rPr>
          <w:rFonts w:eastAsia="Times New Roman"/>
          <w:color w:val="000000"/>
          <w:spacing w:val="-6"/>
          <w:sz w:val="24"/>
          <w:szCs w:val="24"/>
          <w:lang w:val="en-US"/>
        </w:rPr>
        <w:t>e</w:t>
      </w:r>
      <w:r w:rsidRPr="008E41D7">
        <w:rPr>
          <w:rFonts w:eastAsia="Times New Roman"/>
          <w:color w:val="000000"/>
          <w:spacing w:val="-6"/>
          <w:sz w:val="24"/>
          <w:szCs w:val="24"/>
        </w:rPr>
        <w:t>-</w:t>
      </w:r>
      <w:r>
        <w:rPr>
          <w:rFonts w:eastAsia="Times New Roman"/>
          <w:color w:val="000000"/>
          <w:spacing w:val="-6"/>
          <w:sz w:val="24"/>
          <w:szCs w:val="24"/>
          <w:lang w:val="en-US"/>
        </w:rPr>
        <w:t>xecutive</w:t>
      </w:r>
      <w:r w:rsidRPr="008E41D7">
        <w:rPr>
          <w:rFonts w:eastAsia="Times New Roman"/>
          <w:color w:val="000000"/>
          <w:spacing w:val="-6"/>
          <w:sz w:val="24"/>
          <w:szCs w:val="24"/>
        </w:rPr>
        <w:t>.</w:t>
      </w:r>
      <w:r>
        <w:rPr>
          <w:rFonts w:eastAsia="Times New Roman"/>
          <w:color w:val="000000"/>
          <w:spacing w:val="-6"/>
          <w:sz w:val="24"/>
          <w:szCs w:val="24"/>
          <w:lang w:val="en-US"/>
        </w:rPr>
        <w:t>ru</w:t>
      </w:r>
      <w:r w:rsidRPr="008E41D7">
        <w:rPr>
          <w:rFonts w:eastAsia="Times New Roman"/>
          <w:color w:val="000000"/>
          <w:spacing w:val="-6"/>
          <w:sz w:val="24"/>
          <w:szCs w:val="24"/>
        </w:rPr>
        <w:t>/</w:t>
      </w:r>
      <w:r>
        <w:rPr>
          <w:rFonts w:eastAsia="Times New Roman"/>
          <w:color w:val="000000"/>
          <w:spacing w:val="-6"/>
          <w:sz w:val="24"/>
          <w:szCs w:val="24"/>
          <w:lang w:val="en-US"/>
        </w:rPr>
        <w:t>reading</w:t>
      </w:r>
      <w:r w:rsidRPr="008E41D7">
        <w:rPr>
          <w:rFonts w:eastAsia="Times New Roman"/>
          <w:color w:val="000000"/>
          <w:spacing w:val="-6"/>
          <w:sz w:val="24"/>
          <w:szCs w:val="24"/>
        </w:rPr>
        <w:t>/</w:t>
      </w:r>
      <w:r>
        <w:rPr>
          <w:rFonts w:eastAsia="Times New Roman"/>
          <w:color w:val="000000"/>
          <w:spacing w:val="-6"/>
          <w:sz w:val="24"/>
          <w:szCs w:val="24"/>
          <w:lang w:val="en-US"/>
        </w:rPr>
        <w:t>newfolder</w:t>
      </w:r>
      <w:r w:rsidRPr="008E41D7">
        <w:rPr>
          <w:rFonts w:eastAsia="Times New Roman"/>
          <w:color w:val="000000"/>
          <w:spacing w:val="-6"/>
          <w:sz w:val="24"/>
          <w:szCs w:val="24"/>
        </w:rPr>
        <w:t>292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1 </w:t>
      </w:r>
      <w:r w:rsidRPr="008E41D7">
        <w:rPr>
          <w:rFonts w:eastAsia="Times New Roman"/>
          <w:color w:val="000000"/>
          <w:spacing w:val="-6"/>
          <w:sz w:val="24"/>
          <w:szCs w:val="24"/>
        </w:rPr>
        <w:t>/</w:t>
      </w:r>
      <w:r>
        <w:rPr>
          <w:rFonts w:eastAsia="Times New Roman"/>
          <w:color w:val="000000"/>
          <w:spacing w:val="-6"/>
          <w:sz w:val="24"/>
          <w:szCs w:val="24"/>
          <w:lang w:val="en-US"/>
        </w:rPr>
        <w:t>arti</w:t>
      </w:r>
      <w:r w:rsidRPr="008E41D7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6"/>
          <w:sz w:val="24"/>
          <w:szCs w:val="24"/>
          <w:lang w:val="en-US"/>
        </w:rPr>
        <w:t>cl</w:t>
      </w:r>
      <w:r w:rsidRPr="008E41D7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6"/>
          <w:sz w:val="24"/>
          <w:szCs w:val="24"/>
        </w:rPr>
        <w:t>е_3 6 5 7&gt;.</w:t>
      </w:r>
    </w:p>
    <w:p w:rsidR="00B24191" w:rsidRDefault="00257E69" w:rsidP="008E41D7">
      <w:pPr>
        <w:numPr>
          <w:ilvl w:val="0"/>
          <w:numId w:val="8"/>
        </w:numPr>
        <w:shd w:val="clear" w:color="auto" w:fill="FFFFFF"/>
        <w:tabs>
          <w:tab w:val="left" w:pos="1421"/>
        </w:tabs>
        <w:spacing w:line="274" w:lineRule="exact"/>
        <w:ind w:left="1046" w:hanging="350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Беквит Г. Продавая незримое: Руководство по современному маркетингу услуг.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 xml:space="preserve">Пер. с англ. 3-е изд. М.: Альпина Бизнес Букс, 2006. С. 233-247. </w:t>
      </w:r>
      <w:r>
        <w:rPr>
          <w:rFonts w:eastAsia="Times New Roman"/>
          <w:color w:val="000000"/>
          <w:sz w:val="24"/>
          <w:szCs w:val="24"/>
          <w:lang w:val="en-US"/>
        </w:rPr>
        <w:t>URL:</w:t>
      </w:r>
      <w:r>
        <w:rPr>
          <w:rFonts w:eastAsia="Times New Roman"/>
          <w:color w:val="000000"/>
          <w:sz w:val="24"/>
          <w:szCs w:val="24"/>
          <w:lang w:val="en-US"/>
        </w:rPr>
        <w:br/>
      </w:r>
      <w:r>
        <w:rPr>
          <w:rFonts w:eastAsia="Times New Roman"/>
          <w:color w:val="000000"/>
          <w:spacing w:val="-1"/>
          <w:sz w:val="24"/>
          <w:szCs w:val="24"/>
          <w:lang w:val="en-US"/>
        </w:rPr>
        <w:t>&lt;http://www.ecsocman.edu.ru/db/msg/173455.html&gt;.</w:t>
      </w:r>
    </w:p>
    <w:p w:rsidR="00B24191" w:rsidRDefault="00257E69" w:rsidP="008E41D7">
      <w:pPr>
        <w:numPr>
          <w:ilvl w:val="0"/>
          <w:numId w:val="8"/>
        </w:numPr>
        <w:shd w:val="clear" w:color="auto" w:fill="FFFFFF"/>
        <w:tabs>
          <w:tab w:val="left" w:pos="1421"/>
        </w:tabs>
        <w:spacing w:line="274" w:lineRule="exact"/>
        <w:ind w:left="696"/>
        <w:rPr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Дойль П. Маркетинг, ориентированный на стоимость. - СПб: Питер, 2001 - 480 с.</w:t>
      </w:r>
    </w:p>
    <w:p w:rsidR="00B24191" w:rsidRDefault="00257E69" w:rsidP="008E41D7">
      <w:pPr>
        <w:numPr>
          <w:ilvl w:val="0"/>
          <w:numId w:val="8"/>
        </w:numPr>
        <w:shd w:val="clear" w:color="auto" w:fill="FFFFFF"/>
        <w:tabs>
          <w:tab w:val="left" w:pos="1421"/>
        </w:tabs>
        <w:spacing w:line="274" w:lineRule="exact"/>
        <w:ind w:left="1046" w:hanging="350"/>
        <w:rPr>
          <w:color w:val="000000"/>
          <w:spacing w:val="-18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Копытько Т. Прямой маркетинг — универсальный ключ к лояльности клиентов.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  <w:lang w:val="en-US"/>
        </w:rPr>
        <w:t>URL: &lt;http://metronomk.ru/file/docs/0000003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1 </w:t>
      </w:r>
      <w:r>
        <w:rPr>
          <w:rFonts w:eastAsia="Times New Roman"/>
          <w:color w:val="000000"/>
          <w:spacing w:val="-2"/>
          <w:sz w:val="24"/>
          <w:szCs w:val="24"/>
          <w:lang w:val="en-US"/>
        </w:rPr>
        <w:t>.pdf</w:t>
      </w:r>
      <w:r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B24191" w:rsidRDefault="00257E69" w:rsidP="008E41D7">
      <w:pPr>
        <w:numPr>
          <w:ilvl w:val="0"/>
          <w:numId w:val="8"/>
        </w:numPr>
        <w:shd w:val="clear" w:color="auto" w:fill="FFFFFF"/>
        <w:tabs>
          <w:tab w:val="left" w:pos="1421"/>
        </w:tabs>
        <w:spacing w:line="274" w:lineRule="exact"/>
        <w:ind w:left="1046" w:hanging="350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Корчагина Е.В. Маркетинговые исследования в управлении организацией (учеб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ное пособие). - СПб, Изд-во «ЮТАС». - 2008.</w:t>
      </w:r>
    </w:p>
    <w:p w:rsidR="00B24191" w:rsidRPr="008E41D7" w:rsidRDefault="00257E69" w:rsidP="008E41D7">
      <w:pPr>
        <w:numPr>
          <w:ilvl w:val="0"/>
          <w:numId w:val="8"/>
        </w:numPr>
        <w:shd w:val="clear" w:color="auto" w:fill="FFFFFF"/>
        <w:tabs>
          <w:tab w:val="left" w:pos="1421"/>
        </w:tabs>
        <w:spacing w:line="274" w:lineRule="exact"/>
        <w:ind w:left="1046" w:hanging="350"/>
        <w:rPr>
          <w:color w:val="000000"/>
          <w:spacing w:val="-16"/>
          <w:sz w:val="24"/>
          <w:szCs w:val="24"/>
          <w:lang w:val="en-US"/>
        </w:rPr>
      </w:pPr>
      <w:r>
        <w:rPr>
          <w:rFonts w:eastAsia="Times New Roman"/>
          <w:color w:val="000000"/>
          <w:spacing w:val="-1"/>
          <w:sz w:val="24"/>
          <w:szCs w:val="24"/>
        </w:rPr>
        <w:t>Купчинаус Е.С., Семенова Е.И. Факторная модель лояльности клиентов страхо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 xml:space="preserve">вой компании // Страховое дело. </w:t>
      </w:r>
      <w:r w:rsidRPr="008E41D7">
        <w:rPr>
          <w:rFonts w:eastAsia="Times New Roman"/>
          <w:color w:val="000000"/>
          <w:sz w:val="24"/>
          <w:szCs w:val="24"/>
          <w:lang w:val="en-US"/>
        </w:rPr>
        <w:t xml:space="preserve">2006. №8. </w:t>
      </w:r>
      <w:r>
        <w:rPr>
          <w:rFonts w:eastAsia="Times New Roman"/>
          <w:color w:val="000000"/>
          <w:sz w:val="24"/>
          <w:szCs w:val="24"/>
        </w:rPr>
        <w:t>С</w:t>
      </w:r>
      <w:r w:rsidRPr="008E41D7">
        <w:rPr>
          <w:rFonts w:eastAsia="Times New Roman"/>
          <w:color w:val="000000"/>
          <w:sz w:val="24"/>
          <w:szCs w:val="24"/>
          <w:lang w:val="en-US"/>
        </w:rPr>
        <w:t xml:space="preserve">. 54-64. </w:t>
      </w:r>
      <w:r>
        <w:rPr>
          <w:rFonts w:eastAsia="Times New Roman"/>
          <w:color w:val="000000"/>
          <w:sz w:val="24"/>
          <w:szCs w:val="24"/>
          <w:lang w:val="en-US"/>
        </w:rPr>
        <w:t>URL: [Integrum];</w:t>
      </w:r>
      <w:r>
        <w:rPr>
          <w:rFonts w:eastAsia="Times New Roman"/>
          <w:color w:val="000000"/>
          <w:spacing w:val="-1"/>
          <w:sz w:val="24"/>
          <w:szCs w:val="24"/>
          <w:lang w:val="en-US"/>
        </w:rPr>
        <w:t>&lt;http://www.sovetnik.ru/pressclip/ more/? id=18169&gt;.</w:t>
      </w:r>
    </w:p>
    <w:p w:rsidR="00B24191" w:rsidRDefault="00257E69" w:rsidP="008E41D7">
      <w:pPr>
        <w:numPr>
          <w:ilvl w:val="0"/>
          <w:numId w:val="8"/>
        </w:numPr>
        <w:shd w:val="clear" w:color="auto" w:fill="FFFFFF"/>
        <w:tabs>
          <w:tab w:val="left" w:pos="1421"/>
        </w:tabs>
        <w:spacing w:line="274" w:lineRule="exact"/>
        <w:ind w:left="1046" w:hanging="350"/>
        <w:rPr>
          <w:color w:val="000000"/>
          <w:spacing w:val="-18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Лопатинская И.В. Лояльность как основной показатель удержания потребителей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 xml:space="preserve">банковских услуг // Маркетинг в России и за рубежом. 2002. №3. </w:t>
      </w:r>
      <w:r>
        <w:rPr>
          <w:rFonts w:eastAsia="Times New Roman"/>
          <w:color w:val="000000"/>
          <w:sz w:val="24"/>
          <w:szCs w:val="24"/>
          <w:lang w:val="en-US"/>
        </w:rPr>
        <w:t>URL: [Integrum];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en-US"/>
        </w:rPr>
        <w:t>&lt;http://www.dis.ru/market/arhiv/2002/3/6.html&gt;.</w:t>
      </w:r>
    </w:p>
    <w:p w:rsidR="00B24191" w:rsidRDefault="00257E69">
      <w:pPr>
        <w:shd w:val="clear" w:color="auto" w:fill="FFFFFF"/>
        <w:spacing w:before="110"/>
        <w:ind w:right="130"/>
        <w:jc w:val="right"/>
      </w:pPr>
      <w:r>
        <w:rPr>
          <w:color w:val="000000"/>
          <w:spacing w:val="-21"/>
          <w:sz w:val="24"/>
          <w:szCs w:val="24"/>
        </w:rPr>
        <w:t>10</w:t>
      </w:r>
    </w:p>
    <w:p w:rsidR="00B24191" w:rsidRDefault="00B24191">
      <w:pPr>
        <w:shd w:val="clear" w:color="auto" w:fill="FFFFFF"/>
        <w:spacing w:before="110"/>
        <w:ind w:right="130"/>
        <w:jc w:val="right"/>
        <w:sectPr w:rsidR="00B24191">
          <w:type w:val="continuous"/>
          <w:pgSz w:w="11909" w:h="16834"/>
          <w:pgMar w:top="408" w:right="734" w:bottom="360" w:left="1152" w:header="720" w:footer="720" w:gutter="0"/>
          <w:cols w:space="60"/>
          <w:noEndnote/>
        </w:sectPr>
      </w:pPr>
    </w:p>
    <w:p w:rsidR="00B24191" w:rsidRDefault="00B24191">
      <w:pPr>
        <w:spacing w:line="1" w:lineRule="exact"/>
        <w:rPr>
          <w:sz w:val="2"/>
          <w:szCs w:val="2"/>
        </w:rPr>
      </w:pPr>
      <w:r w:rsidRPr="00B24191">
        <w:rPr>
          <w:noProof/>
        </w:rPr>
        <w:lastRenderedPageBreak/>
        <w:pict>
          <v:line id="Line 26" o:spid="_x0000_s1029" style="position:absolute;z-index:251682816;visibility:visible;mso-position-horizontal-relative:margin" from="430.55pt,0" to="430.5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4vEwIAACk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" o:allowincell="f" strokeweight=".7pt">
            <w10:wrap anchorx="margin"/>
          </v:line>
        </w:pict>
      </w:r>
    </w:p>
    <w:p w:rsidR="00B24191" w:rsidRDefault="0074381C">
      <w:pPr>
        <w:framePr w:h="730" w:hSpace="38" w:wrap="notBeside" w:vAnchor="text" w:hAnchor="margin" w:x="-1727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7680" cy="46482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191" w:rsidRDefault="00257E69">
      <w:pPr>
        <w:shd w:val="clear" w:color="auto" w:fill="FFFFFF"/>
        <w:spacing w:before="5" w:line="230" w:lineRule="exact"/>
        <w:ind w:left="941"/>
      </w:pPr>
      <w:r>
        <w:rPr>
          <w:rFonts w:eastAsia="Times New Roman"/>
          <w:color w:val="000000"/>
        </w:rPr>
        <w:t>Национальный исследовательский университет «Высшая школа экономики»</w:t>
      </w:r>
    </w:p>
    <w:p w:rsidR="00B24191" w:rsidRDefault="00257E69">
      <w:pPr>
        <w:shd w:val="clear" w:color="auto" w:fill="FFFFFF"/>
        <w:spacing w:line="230" w:lineRule="exact"/>
        <w:ind w:left="1766"/>
      </w:pPr>
      <w:r>
        <w:rPr>
          <w:rFonts w:eastAsia="Times New Roman"/>
          <w:color w:val="000000"/>
        </w:rPr>
        <w:t>Программа научно-исследовательского семинара</w:t>
      </w:r>
    </w:p>
    <w:p w:rsidR="00B24191" w:rsidRDefault="00257E69">
      <w:pPr>
        <w:shd w:val="clear" w:color="auto" w:fill="FFFFFF"/>
        <w:spacing w:line="230" w:lineRule="exact"/>
        <w:ind w:left="763" w:hanging="763"/>
      </w:pPr>
      <w:r>
        <w:rPr>
          <w:rFonts w:eastAsia="Times New Roman"/>
          <w:color w:val="000000"/>
          <w:spacing w:val="-1"/>
        </w:rPr>
        <w:t>«Методология и методика разработки и обоснования стратегических программ маркетинговых но</w:t>
      </w:r>
      <w:r>
        <w:rPr>
          <w:rFonts w:eastAsia="Times New Roman"/>
          <w:color w:val="000000"/>
          <w:spacing w:val="-1"/>
        </w:rPr>
        <w:softHyphen/>
      </w:r>
      <w:r>
        <w:rPr>
          <w:rFonts w:eastAsia="Times New Roman"/>
          <w:color w:val="000000"/>
          <w:spacing w:val="1"/>
        </w:rPr>
        <w:t>ваций» для направления 080200.68 «Менеджмент» подготовки магистра</w:t>
      </w:r>
    </w:p>
    <w:p w:rsidR="00B24191" w:rsidRDefault="00B24191">
      <w:pPr>
        <w:shd w:val="clear" w:color="auto" w:fill="FFFFFF"/>
        <w:spacing w:line="230" w:lineRule="exact"/>
        <w:ind w:left="763" w:hanging="763"/>
        <w:sectPr w:rsidR="00B24191">
          <w:pgSz w:w="11909" w:h="16834"/>
          <w:pgMar w:top="413" w:right="734" w:bottom="360" w:left="2717" w:header="720" w:footer="720" w:gutter="0"/>
          <w:cols w:space="60"/>
          <w:noEndnote/>
        </w:sectPr>
      </w:pPr>
    </w:p>
    <w:p w:rsidR="00B24191" w:rsidRDefault="00B24191" w:rsidP="008E41D7">
      <w:pPr>
        <w:numPr>
          <w:ilvl w:val="0"/>
          <w:numId w:val="9"/>
        </w:numPr>
        <w:shd w:val="clear" w:color="auto" w:fill="FFFFFF"/>
        <w:tabs>
          <w:tab w:val="left" w:pos="1440"/>
        </w:tabs>
        <w:spacing w:before="283" w:line="274" w:lineRule="exact"/>
        <w:ind w:left="1075" w:hanging="355"/>
        <w:rPr>
          <w:color w:val="000000"/>
          <w:spacing w:val="-17"/>
          <w:sz w:val="24"/>
          <w:szCs w:val="24"/>
        </w:rPr>
      </w:pPr>
      <w:r w:rsidRPr="00B24191">
        <w:rPr>
          <w:noProof/>
        </w:rPr>
        <w:lastRenderedPageBreak/>
        <w:pict>
          <v:line id="Line 27" o:spid="_x0000_s1028" style="position:absolute;left:0;text-align:left;z-index:251683840;visibility:visible;mso-position-horizontal-relative:margin" from="-8.65pt,0" to="82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/WEQIAACoEAAAOAAAAZHJzL2Uyb0RvYy54bWysU8GO2jAQvVfqP1i+QxKa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" o:allowincell="f" strokeweight=".7pt">
            <w10:wrap anchorx="margin"/>
          </v:line>
        </w:pict>
      </w:r>
      <w:r w:rsidRPr="00B24191">
        <w:rPr>
          <w:noProof/>
        </w:rPr>
        <w:pict>
          <v:line id="Line 28" o:spid="_x0000_s1027" style="position:absolute;left:0;text-align:left;z-index:251684864;visibility:visible;mso-position-horizontal-relative:margin" from="112.3pt,0" to="444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iGnEwIAACk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" o:allowincell="f" strokeweight=".7pt">
            <w10:wrap anchorx="margin"/>
          </v:line>
        </w:pict>
      </w:r>
      <w:r w:rsidR="00257E69">
        <w:rPr>
          <w:rFonts w:eastAsia="Times New Roman"/>
          <w:color w:val="000000"/>
          <w:spacing w:val="-1"/>
          <w:sz w:val="24"/>
          <w:szCs w:val="24"/>
        </w:rPr>
        <w:t>Новаторов Э. Методика оценки качества банковских услуг // Практический мар</w:t>
      </w:r>
      <w:r w:rsidR="00257E69">
        <w:rPr>
          <w:rFonts w:eastAsia="Times New Roman"/>
          <w:color w:val="000000"/>
          <w:sz w:val="24"/>
          <w:szCs w:val="24"/>
        </w:rPr>
        <w:t xml:space="preserve">кетинг. 2001. №10. </w:t>
      </w:r>
      <w:r w:rsidR="00257E69">
        <w:rPr>
          <w:rFonts w:eastAsia="Times New Roman"/>
          <w:color w:val="000000"/>
          <w:sz w:val="24"/>
          <w:szCs w:val="24"/>
          <w:lang w:val="en-US"/>
        </w:rPr>
        <w:t>URL</w:t>
      </w:r>
      <w:r w:rsidR="00257E69" w:rsidRPr="009B1537">
        <w:rPr>
          <w:rFonts w:eastAsia="Times New Roman"/>
          <w:color w:val="000000"/>
          <w:sz w:val="24"/>
          <w:szCs w:val="24"/>
        </w:rPr>
        <w:t>: [</w:t>
      </w:r>
      <w:r w:rsidR="00257E69">
        <w:rPr>
          <w:rFonts w:eastAsia="Times New Roman"/>
          <w:color w:val="000000"/>
          <w:sz w:val="24"/>
          <w:szCs w:val="24"/>
          <w:lang w:val="en-US"/>
        </w:rPr>
        <w:t>Integrum</w:t>
      </w:r>
      <w:r w:rsidR="00257E69" w:rsidRPr="009B1537">
        <w:rPr>
          <w:rFonts w:eastAsia="Times New Roman"/>
          <w:color w:val="000000"/>
          <w:sz w:val="24"/>
          <w:szCs w:val="24"/>
        </w:rPr>
        <w:t>]; &lt;</w:t>
      </w:r>
      <w:r w:rsidR="00257E69">
        <w:rPr>
          <w:rFonts w:eastAsia="Times New Roman"/>
          <w:color w:val="000000"/>
          <w:sz w:val="24"/>
          <w:szCs w:val="24"/>
          <w:lang w:val="en-US"/>
        </w:rPr>
        <w:t>http</w:t>
      </w:r>
      <w:r w:rsidR="00257E69" w:rsidRPr="009B1537">
        <w:rPr>
          <w:rFonts w:eastAsia="Times New Roman"/>
          <w:color w:val="000000"/>
          <w:sz w:val="24"/>
          <w:szCs w:val="24"/>
        </w:rPr>
        <w:t>://</w:t>
      </w:r>
      <w:r w:rsidR="00257E69">
        <w:rPr>
          <w:rFonts w:eastAsia="Times New Roman"/>
          <w:color w:val="000000"/>
          <w:sz w:val="24"/>
          <w:szCs w:val="24"/>
          <w:lang w:val="en-US"/>
        </w:rPr>
        <w:t>www</w:t>
      </w:r>
      <w:r w:rsidR="00257E69" w:rsidRPr="009B1537">
        <w:rPr>
          <w:rFonts w:eastAsia="Times New Roman"/>
          <w:color w:val="000000"/>
          <w:sz w:val="24"/>
          <w:szCs w:val="24"/>
        </w:rPr>
        <w:t>.</w:t>
      </w:r>
      <w:r w:rsidR="00257E69">
        <w:rPr>
          <w:rFonts w:eastAsia="Times New Roman"/>
          <w:color w:val="000000"/>
          <w:sz w:val="24"/>
          <w:szCs w:val="24"/>
          <w:lang w:val="en-US"/>
        </w:rPr>
        <w:t>cfin</w:t>
      </w:r>
      <w:r w:rsidR="00257E69" w:rsidRPr="009B1537">
        <w:rPr>
          <w:rFonts w:eastAsia="Times New Roman"/>
          <w:color w:val="000000"/>
          <w:sz w:val="24"/>
          <w:szCs w:val="24"/>
        </w:rPr>
        <w:t>.</w:t>
      </w:r>
      <w:r w:rsidR="00257E69">
        <w:rPr>
          <w:rFonts w:eastAsia="Times New Roman"/>
          <w:color w:val="000000"/>
          <w:sz w:val="24"/>
          <w:szCs w:val="24"/>
          <w:lang w:val="en-US"/>
        </w:rPr>
        <w:t>ru</w:t>
      </w:r>
      <w:r w:rsidR="00257E69" w:rsidRPr="009B1537">
        <w:rPr>
          <w:rFonts w:eastAsia="Times New Roman"/>
          <w:color w:val="000000"/>
          <w:sz w:val="24"/>
          <w:szCs w:val="24"/>
        </w:rPr>
        <w:t>/</w:t>
      </w:r>
      <w:r w:rsidR="00257E69">
        <w:rPr>
          <w:rFonts w:eastAsia="Times New Roman"/>
          <w:color w:val="000000"/>
          <w:sz w:val="24"/>
          <w:szCs w:val="24"/>
          <w:lang w:val="en-US"/>
        </w:rPr>
        <w:t>press</w:t>
      </w:r>
      <w:r w:rsidR="00257E69" w:rsidRPr="009B1537">
        <w:rPr>
          <w:rFonts w:eastAsia="Times New Roman"/>
          <w:color w:val="000000"/>
          <w:sz w:val="24"/>
          <w:szCs w:val="24"/>
        </w:rPr>
        <w:t>/</w:t>
      </w:r>
      <w:r w:rsidR="00257E69">
        <w:rPr>
          <w:rFonts w:eastAsia="Times New Roman"/>
          <w:color w:val="000000"/>
          <w:sz w:val="24"/>
          <w:szCs w:val="24"/>
          <w:lang w:val="en-US"/>
        </w:rPr>
        <w:t>practical</w:t>
      </w:r>
      <w:r w:rsidR="00257E69" w:rsidRPr="009B1537">
        <w:rPr>
          <w:rFonts w:eastAsia="Times New Roman"/>
          <w:color w:val="000000"/>
          <w:sz w:val="24"/>
          <w:szCs w:val="24"/>
        </w:rPr>
        <w:t>/2001-</w:t>
      </w:r>
      <w:r w:rsidR="00257E69" w:rsidRPr="009B1537">
        <w:rPr>
          <w:rFonts w:eastAsia="Times New Roman"/>
          <w:color w:val="000000"/>
          <w:sz w:val="24"/>
          <w:szCs w:val="24"/>
        </w:rPr>
        <w:br/>
      </w:r>
      <w:r w:rsidR="00257E69" w:rsidRPr="009B1537">
        <w:rPr>
          <w:rFonts w:eastAsia="Times New Roman"/>
          <w:color w:val="000000"/>
          <w:spacing w:val="-4"/>
          <w:sz w:val="24"/>
          <w:szCs w:val="24"/>
        </w:rPr>
        <w:t>10/02.</w:t>
      </w:r>
      <w:r w:rsidR="00257E69">
        <w:rPr>
          <w:rFonts w:eastAsia="Times New Roman"/>
          <w:color w:val="000000"/>
          <w:spacing w:val="-4"/>
          <w:sz w:val="24"/>
          <w:szCs w:val="24"/>
          <w:lang w:val="en-US"/>
        </w:rPr>
        <w:t>shtml</w:t>
      </w:r>
      <w:r w:rsidR="00257E69" w:rsidRPr="009B1537">
        <w:rPr>
          <w:rFonts w:eastAsia="Times New Roman"/>
          <w:color w:val="000000"/>
          <w:spacing w:val="-4"/>
          <w:sz w:val="24"/>
          <w:szCs w:val="24"/>
        </w:rPr>
        <w:t>&gt;.</w:t>
      </w:r>
    </w:p>
    <w:p w:rsidR="00B24191" w:rsidRDefault="00257E69" w:rsidP="008E41D7">
      <w:pPr>
        <w:numPr>
          <w:ilvl w:val="0"/>
          <w:numId w:val="9"/>
        </w:numPr>
        <w:shd w:val="clear" w:color="auto" w:fill="FFFFFF"/>
        <w:tabs>
          <w:tab w:val="left" w:pos="1440"/>
        </w:tabs>
        <w:spacing w:line="274" w:lineRule="exact"/>
        <w:ind w:left="1075" w:hanging="355"/>
        <w:rPr>
          <w:color w:val="000000"/>
          <w:spacing w:val="-17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Новаторов Э.В. Специфика и особенности аудита маркетинга услуг // Маркетинг</w:t>
      </w:r>
      <w:r>
        <w:rPr>
          <w:rFonts w:eastAsia="Times New Roman"/>
          <w:color w:val="000000"/>
          <w:spacing w:val="-1"/>
          <w:sz w:val="24"/>
          <w:szCs w:val="24"/>
        </w:rPr>
        <w:br/>
        <w:t>и маркетинговые исследования в России. 2001. № 34 (4). С. 50-59.</w:t>
      </w:r>
    </w:p>
    <w:p w:rsidR="00B24191" w:rsidRDefault="00257E69" w:rsidP="008E41D7">
      <w:pPr>
        <w:numPr>
          <w:ilvl w:val="0"/>
          <w:numId w:val="9"/>
        </w:numPr>
        <w:shd w:val="clear" w:color="auto" w:fill="FFFFFF"/>
        <w:tabs>
          <w:tab w:val="left" w:pos="1440"/>
        </w:tabs>
        <w:spacing w:line="274" w:lineRule="exact"/>
        <w:ind w:left="1075" w:hanging="355"/>
        <w:rPr>
          <w:color w:val="000000"/>
          <w:spacing w:val="-17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Стефенсон Р. Маркетинг финансовых услуг / Пер. с англ. В. Ильина и А. Болды-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шевой. Под, общ. ред. Е. Калугина. М.: Вершина, 2007. С. 198-245.</w:t>
      </w:r>
    </w:p>
    <w:p w:rsidR="00B24191" w:rsidRDefault="00257E69">
      <w:pPr>
        <w:shd w:val="clear" w:color="auto" w:fill="FFFFFF"/>
        <w:spacing w:before="518"/>
        <w:ind w:left="19"/>
      </w:pPr>
      <w:r>
        <w:rPr>
          <w:b/>
          <w:bCs/>
          <w:color w:val="000000"/>
          <w:sz w:val="24"/>
          <w:szCs w:val="24"/>
        </w:rPr>
        <w:t>10.3 Программные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средства</w:t>
      </w:r>
    </w:p>
    <w:p w:rsidR="00B24191" w:rsidRDefault="00257E69">
      <w:pPr>
        <w:shd w:val="clear" w:color="auto" w:fill="FFFFFF"/>
        <w:spacing w:before="43" w:line="278" w:lineRule="exact"/>
        <w:ind w:left="10" w:firstLine="706"/>
      </w:pPr>
      <w:r>
        <w:rPr>
          <w:rFonts w:eastAsia="Times New Roman"/>
          <w:color w:val="000000"/>
          <w:spacing w:val="1"/>
          <w:sz w:val="24"/>
          <w:szCs w:val="24"/>
        </w:rPr>
        <w:t xml:space="preserve">Для успешного освоения дисциплины, студент использует такие программные средства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как </w:t>
      </w:r>
      <w:r>
        <w:rPr>
          <w:rFonts w:eastAsia="Times New Roman"/>
          <w:color w:val="000000"/>
          <w:spacing w:val="-2"/>
          <w:sz w:val="24"/>
          <w:szCs w:val="24"/>
          <w:lang w:val="en-US"/>
        </w:rPr>
        <w:t>MS</w:t>
      </w:r>
      <w:r w:rsidRPr="008E41D7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  <w:lang w:val="en-US"/>
        </w:rPr>
        <w:t>PowerPoint</w:t>
      </w:r>
      <w:r w:rsidRPr="008E41D7"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B24191" w:rsidRDefault="00257E69">
      <w:pPr>
        <w:shd w:val="clear" w:color="auto" w:fill="FFFFFF"/>
        <w:spacing w:before="518" w:line="322" w:lineRule="exact"/>
        <w:ind w:left="442" w:hanging="418"/>
      </w:pPr>
      <w:r>
        <w:rPr>
          <w:color w:val="000000"/>
          <w:spacing w:val="-3"/>
          <w:sz w:val="30"/>
          <w:szCs w:val="30"/>
        </w:rPr>
        <w:t xml:space="preserve">11. </w:t>
      </w:r>
      <w:r>
        <w:rPr>
          <w:rFonts w:eastAsia="Times New Roman"/>
          <w:color w:val="000000"/>
          <w:spacing w:val="-3"/>
          <w:sz w:val="30"/>
          <w:szCs w:val="30"/>
        </w:rPr>
        <w:t>Материально-техническое обеспечение научно-исследовательского семи</w:t>
      </w:r>
      <w:r>
        <w:rPr>
          <w:rFonts w:eastAsia="Times New Roman"/>
          <w:color w:val="000000"/>
          <w:spacing w:val="-3"/>
          <w:sz w:val="30"/>
          <w:szCs w:val="30"/>
        </w:rPr>
        <w:softHyphen/>
      </w:r>
      <w:r>
        <w:rPr>
          <w:rFonts w:eastAsia="Times New Roman"/>
          <w:color w:val="000000"/>
          <w:spacing w:val="2"/>
          <w:sz w:val="30"/>
          <w:szCs w:val="30"/>
        </w:rPr>
        <w:t>нара</w:t>
      </w:r>
    </w:p>
    <w:p w:rsidR="00B24191" w:rsidRDefault="00257E69">
      <w:pPr>
        <w:shd w:val="clear" w:color="auto" w:fill="FFFFFF"/>
        <w:spacing w:before="101" w:line="278" w:lineRule="exact"/>
        <w:ind w:firstLine="715"/>
      </w:pPr>
      <w:r>
        <w:rPr>
          <w:rFonts w:eastAsia="Times New Roman"/>
          <w:color w:val="000000"/>
          <w:spacing w:val="4"/>
          <w:sz w:val="24"/>
          <w:szCs w:val="24"/>
        </w:rPr>
        <w:t>Для проведения лекций и практических занятий используется персональный компью</w:t>
      </w:r>
      <w:r>
        <w:rPr>
          <w:rFonts w:eastAsia="Times New Roman"/>
          <w:color w:val="000000"/>
          <w:spacing w:val="4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тер/ноутбук совместно с мультимедиа-проектором.</w:t>
      </w:r>
    </w:p>
    <w:p w:rsidR="008E41D7" w:rsidRDefault="00257E69">
      <w:pPr>
        <w:shd w:val="clear" w:color="auto" w:fill="FFFFFF"/>
        <w:spacing w:before="9038"/>
        <w:ind w:right="149"/>
        <w:jc w:val="right"/>
      </w:pPr>
      <w:r>
        <w:rPr>
          <w:color w:val="000000"/>
          <w:sz w:val="24"/>
          <w:szCs w:val="24"/>
        </w:rPr>
        <w:t>11</w:t>
      </w:r>
    </w:p>
    <w:sectPr w:rsidR="008E41D7" w:rsidSect="00B24191">
      <w:type w:val="continuous"/>
      <w:pgSz w:w="11909" w:h="16834"/>
      <w:pgMar w:top="413" w:right="734" w:bottom="360" w:left="113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0A5FFA"/>
    <w:lvl w:ilvl="0">
      <w:numFmt w:val="bullet"/>
      <w:lvlText w:val="*"/>
      <w:lvlJc w:val="left"/>
    </w:lvl>
  </w:abstractNum>
  <w:abstractNum w:abstractNumId="1">
    <w:nsid w:val="01037FD0"/>
    <w:multiLevelType w:val="singleLevel"/>
    <w:tmpl w:val="B4A231E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AAE5DB5"/>
    <w:multiLevelType w:val="hybridMultilevel"/>
    <w:tmpl w:val="E600141C"/>
    <w:lvl w:ilvl="0" w:tplc="B9765546">
      <w:start w:val="1"/>
      <w:numFmt w:val="decimal"/>
      <w:lvlText w:val="%1."/>
      <w:lvlJc w:val="left"/>
      <w:pPr>
        <w:ind w:left="1454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">
    <w:nsid w:val="3FC1228D"/>
    <w:multiLevelType w:val="singleLevel"/>
    <w:tmpl w:val="B7E0C374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0D21BB6"/>
    <w:multiLevelType w:val="singleLevel"/>
    <w:tmpl w:val="B4A231E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7527215"/>
    <w:multiLevelType w:val="singleLevel"/>
    <w:tmpl w:val="C1F437BE"/>
    <w:lvl w:ilvl="0">
      <w:start w:val="1"/>
      <w:numFmt w:val="decimal"/>
      <w:lvlText w:val="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6">
    <w:nsid w:val="6E463116"/>
    <w:multiLevelType w:val="hybridMultilevel"/>
    <w:tmpl w:val="C8AE623E"/>
    <w:lvl w:ilvl="0" w:tplc="6914B694">
      <w:start w:val="1"/>
      <w:numFmt w:val="decimal"/>
      <w:lvlText w:val="%1."/>
      <w:lvlJc w:val="left"/>
      <w:pPr>
        <w:ind w:left="1454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7">
    <w:nsid w:val="789A7129"/>
    <w:multiLevelType w:val="hybridMultilevel"/>
    <w:tmpl w:val="AC746BD8"/>
    <w:lvl w:ilvl="0" w:tplc="AF803EE2">
      <w:start w:val="1"/>
      <w:numFmt w:val="decimal"/>
      <w:lvlText w:val="%1."/>
      <w:lvlJc w:val="left"/>
      <w:pPr>
        <w:ind w:left="14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8">
    <w:nsid w:val="7BF36C64"/>
    <w:multiLevelType w:val="singleLevel"/>
    <w:tmpl w:val="EE4217DA"/>
    <w:lvl w:ilvl="0">
      <w:start w:val="9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41D7"/>
    <w:rsid w:val="00257E69"/>
    <w:rsid w:val="002D7D0D"/>
    <w:rsid w:val="0074381C"/>
    <w:rsid w:val="008C6CA6"/>
    <w:rsid w:val="008E41D7"/>
    <w:rsid w:val="009B1537"/>
    <w:rsid w:val="00B24191"/>
    <w:rsid w:val="00B4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3227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7-64</dc:creator>
  <cp:keywords/>
  <dc:description/>
  <cp:lastModifiedBy>User</cp:lastModifiedBy>
  <cp:revision>2</cp:revision>
  <dcterms:created xsi:type="dcterms:W3CDTF">2014-02-03T11:52:00Z</dcterms:created>
  <dcterms:modified xsi:type="dcterms:W3CDTF">2014-02-03T11:52:00Z</dcterms:modified>
</cp:coreProperties>
</file>