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F0" w:rsidRPr="00C37667" w:rsidRDefault="009E4FF0" w:rsidP="009E4FF0">
      <w:pPr>
        <w:rPr>
          <w:lang w:val="en-US"/>
        </w:rPr>
      </w:pPr>
    </w:p>
    <w:p w:rsidR="009E4FF0" w:rsidRPr="00C37667" w:rsidRDefault="009E4FF0" w:rsidP="009E4FF0">
      <w:pPr>
        <w:rPr>
          <w:lang w:val="en-US"/>
        </w:rPr>
      </w:pPr>
    </w:p>
    <w:p w:rsidR="009E4FF0" w:rsidRPr="00C37667" w:rsidRDefault="009E4FF0" w:rsidP="009E4FF0">
      <w:pPr>
        <w:jc w:val="center"/>
        <w:rPr>
          <w:b/>
          <w:sz w:val="28"/>
        </w:rPr>
      </w:pPr>
      <w:r w:rsidRPr="00C37667">
        <w:rPr>
          <w:b/>
          <w:sz w:val="28"/>
        </w:rPr>
        <w:t>Правительство Российской Федерации</w:t>
      </w:r>
    </w:p>
    <w:p w:rsidR="009E4FF0" w:rsidRPr="00C37667" w:rsidRDefault="009E4FF0" w:rsidP="009E4FF0">
      <w:pPr>
        <w:jc w:val="center"/>
        <w:rPr>
          <w:b/>
          <w:sz w:val="28"/>
        </w:rPr>
      </w:pPr>
    </w:p>
    <w:p w:rsidR="009E4FF0" w:rsidRPr="00C37667" w:rsidRDefault="009E4FF0" w:rsidP="009E4FF0">
      <w:pPr>
        <w:jc w:val="center"/>
        <w:rPr>
          <w:b/>
          <w:bCs/>
          <w:sz w:val="28"/>
          <w:szCs w:val="28"/>
        </w:rPr>
      </w:pPr>
      <w:r w:rsidRPr="00C37667">
        <w:rPr>
          <w:b/>
          <w:bCs/>
          <w:sz w:val="28"/>
          <w:szCs w:val="28"/>
        </w:rPr>
        <w:t xml:space="preserve">Нижегородский филиал </w:t>
      </w:r>
    </w:p>
    <w:p w:rsidR="009E4FF0" w:rsidRPr="00C37667" w:rsidRDefault="009E4FF0" w:rsidP="009E4FF0">
      <w:pPr>
        <w:jc w:val="center"/>
        <w:rPr>
          <w:b/>
          <w:bCs/>
          <w:sz w:val="28"/>
          <w:szCs w:val="28"/>
        </w:rPr>
      </w:pPr>
      <w:r w:rsidRPr="00C37667">
        <w:rPr>
          <w:b/>
          <w:bCs/>
          <w:sz w:val="28"/>
          <w:szCs w:val="28"/>
        </w:rPr>
        <w:t xml:space="preserve">Федерального государственного автономного образовательного    учреждения высшего профессионального образования </w:t>
      </w:r>
      <w:r w:rsidRPr="00C37667"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C37667">
        <w:rPr>
          <w:b/>
          <w:bCs/>
          <w:sz w:val="28"/>
          <w:szCs w:val="28"/>
        </w:rPr>
        <w:br/>
        <w:t xml:space="preserve">"Высшая школа экономики"  </w:t>
      </w:r>
    </w:p>
    <w:p w:rsidR="009E4FF0" w:rsidRPr="00C37667" w:rsidRDefault="009E4FF0" w:rsidP="009E4FF0">
      <w:pPr>
        <w:jc w:val="center"/>
      </w:pPr>
    </w:p>
    <w:p w:rsidR="009E4FF0" w:rsidRPr="00C37667" w:rsidRDefault="009E4FF0" w:rsidP="009E4FF0">
      <w:pPr>
        <w:jc w:val="center"/>
        <w:rPr>
          <w:sz w:val="28"/>
        </w:rPr>
      </w:pPr>
      <w:r w:rsidRPr="00C37667">
        <w:rPr>
          <w:sz w:val="28"/>
        </w:rPr>
        <w:t>Факультет менеджмента</w:t>
      </w:r>
    </w:p>
    <w:p w:rsidR="009E4FF0" w:rsidRPr="00C37667" w:rsidRDefault="009E4FF0" w:rsidP="009E4FF0">
      <w:pPr>
        <w:jc w:val="center"/>
        <w:rPr>
          <w:sz w:val="28"/>
        </w:rPr>
      </w:pPr>
    </w:p>
    <w:p w:rsidR="009E4FF0" w:rsidRPr="00C37667" w:rsidRDefault="009E4FF0" w:rsidP="009E4FF0">
      <w:pPr>
        <w:jc w:val="center"/>
        <w:rPr>
          <w:sz w:val="28"/>
        </w:rPr>
      </w:pPr>
    </w:p>
    <w:p w:rsidR="009D3F9E" w:rsidRPr="00C37667" w:rsidRDefault="009E4FF0" w:rsidP="009E4FF0">
      <w:pPr>
        <w:jc w:val="center"/>
        <w:rPr>
          <w:sz w:val="28"/>
        </w:rPr>
      </w:pPr>
      <w:r w:rsidRPr="00C37667">
        <w:rPr>
          <w:b/>
          <w:sz w:val="28"/>
        </w:rPr>
        <w:t>Программа дисциплины</w:t>
      </w:r>
    </w:p>
    <w:p w:rsidR="009E4FF0" w:rsidRPr="00C37667" w:rsidRDefault="009E4FF0" w:rsidP="009E4FF0">
      <w:pPr>
        <w:jc w:val="center"/>
      </w:pPr>
      <w:bookmarkStart w:id="0" w:name="OLE_LINK88"/>
      <w:bookmarkStart w:id="1" w:name="OLE_LINK89"/>
      <w:r w:rsidRPr="00C37667">
        <w:rPr>
          <w:b/>
          <w:sz w:val="28"/>
        </w:rPr>
        <w:t>Маркетинг (продвинутый курс)</w:t>
      </w:r>
    </w:p>
    <w:p w:rsidR="009E4FF0" w:rsidRPr="00C37667" w:rsidRDefault="00F601F3" w:rsidP="009E4FF0">
      <w:pPr>
        <w:ind w:firstLine="0"/>
      </w:pPr>
      <w:r w:rsidRPr="00C37667">
        <w:fldChar w:fldCharType="begin"/>
      </w:r>
      <w:r w:rsidR="009E4FF0" w:rsidRPr="00C37667">
        <w:instrText xml:space="preserve"> AUTOTEXT  " Простая надпись" </w:instrText>
      </w:r>
      <w:r w:rsidRPr="00C37667">
        <w:fldChar w:fldCharType="end"/>
      </w:r>
    </w:p>
    <w:p w:rsidR="009E4FF0" w:rsidRPr="00C37667" w:rsidRDefault="009E4FF0" w:rsidP="009E4FF0">
      <w:pPr>
        <w:ind w:firstLine="0"/>
      </w:pPr>
    </w:p>
    <w:p w:rsidR="009E4FF0" w:rsidRPr="00C37667" w:rsidRDefault="009E4FF0" w:rsidP="009E4FF0">
      <w:pPr>
        <w:jc w:val="center"/>
        <w:rPr>
          <w:szCs w:val="24"/>
        </w:rPr>
      </w:pPr>
      <w:r w:rsidRPr="00C37667">
        <w:t xml:space="preserve">для </w:t>
      </w:r>
      <w:r w:rsidRPr="00C37667">
        <w:rPr>
          <w:szCs w:val="24"/>
        </w:rPr>
        <w:t xml:space="preserve">направления </w:t>
      </w:r>
      <w:r w:rsidRPr="00C37667">
        <w:rPr>
          <w:szCs w:val="24"/>
          <w:shd w:val="clear" w:color="auto" w:fill="FFFFFF"/>
        </w:rPr>
        <w:t xml:space="preserve">080200.68 Менеджмент </w:t>
      </w:r>
      <w:r w:rsidRPr="00C37667">
        <w:rPr>
          <w:szCs w:val="24"/>
        </w:rPr>
        <w:t xml:space="preserve">подготовки магистра </w:t>
      </w:r>
    </w:p>
    <w:p w:rsidR="009E4FF0" w:rsidRPr="00C37667" w:rsidRDefault="009E4FF0" w:rsidP="009E4FF0">
      <w:pPr>
        <w:jc w:val="center"/>
        <w:rPr>
          <w:szCs w:val="24"/>
        </w:rPr>
      </w:pPr>
      <w:r w:rsidRPr="00C37667">
        <w:rPr>
          <w:szCs w:val="24"/>
        </w:rPr>
        <w:t>магистерской программы «Менеджмент»</w:t>
      </w:r>
    </w:p>
    <w:p w:rsidR="009E4FF0" w:rsidRPr="00C37667" w:rsidRDefault="009E4FF0" w:rsidP="009E4FF0">
      <w:pPr>
        <w:jc w:val="center"/>
      </w:pPr>
    </w:p>
    <w:p w:rsidR="009E4FF0" w:rsidRPr="00C37667" w:rsidRDefault="009E4FF0" w:rsidP="009E4FF0">
      <w:pPr>
        <w:jc w:val="center"/>
      </w:pPr>
    </w:p>
    <w:p w:rsidR="009E4FF0" w:rsidRPr="00C37667" w:rsidRDefault="009E4FF0" w:rsidP="009E4FF0">
      <w:pPr>
        <w:jc w:val="center"/>
      </w:pPr>
    </w:p>
    <w:p w:rsidR="009E4FF0" w:rsidRPr="00C37667" w:rsidRDefault="009E4FF0" w:rsidP="009E4FF0">
      <w:r w:rsidRPr="00C37667">
        <w:t xml:space="preserve">Автор программы: Фоменков Д.А., </w:t>
      </w:r>
      <w:proofErr w:type="spellStart"/>
      <w:proofErr w:type="gramStart"/>
      <w:r w:rsidRPr="00C37667">
        <w:t>к</w:t>
      </w:r>
      <w:proofErr w:type="gramEnd"/>
      <w:r w:rsidRPr="00C37667">
        <w:t>.э.н</w:t>
      </w:r>
      <w:proofErr w:type="spellEnd"/>
      <w:r w:rsidRPr="00C37667">
        <w:t>., доцент</w:t>
      </w:r>
    </w:p>
    <w:p w:rsidR="009E4FF0" w:rsidRPr="00C37667" w:rsidRDefault="009E4FF0" w:rsidP="009E4FF0">
      <w:pPr>
        <w:tabs>
          <w:tab w:val="left" w:pos="2670"/>
        </w:tabs>
      </w:pPr>
      <w:r w:rsidRPr="00C37667">
        <w:tab/>
        <w:t xml:space="preserve">Макарова Е.А., </w:t>
      </w:r>
      <w:proofErr w:type="gramStart"/>
      <w:r w:rsidRPr="00C37667">
        <w:t>к</w:t>
      </w:r>
      <w:proofErr w:type="gramEnd"/>
      <w:r w:rsidRPr="00C37667">
        <w:t>.с.н., доцент</w:t>
      </w:r>
    </w:p>
    <w:p w:rsidR="009E4FF0" w:rsidRPr="00C37667" w:rsidRDefault="009E4FF0" w:rsidP="009E4FF0">
      <w:pPr>
        <w:tabs>
          <w:tab w:val="left" w:pos="2670"/>
        </w:tabs>
      </w:pPr>
      <w:r w:rsidRPr="00C37667">
        <w:t xml:space="preserve">                                 Шайдакова Н.В., преподаватель</w:t>
      </w:r>
    </w:p>
    <w:bookmarkEnd w:id="0"/>
    <w:bookmarkEnd w:id="1"/>
    <w:p w:rsidR="009E4FF0" w:rsidRPr="00C37667" w:rsidRDefault="009E4FF0" w:rsidP="009E4FF0"/>
    <w:p w:rsidR="009E4FF0" w:rsidRPr="00C37667" w:rsidRDefault="009E4FF0" w:rsidP="009E4FF0">
      <w:pPr>
        <w:ind w:firstLine="0"/>
      </w:pPr>
      <w:proofErr w:type="gramStart"/>
      <w:r w:rsidRPr="00C37667">
        <w:t>Одобрена</w:t>
      </w:r>
      <w:proofErr w:type="gramEnd"/>
      <w:r w:rsidRPr="00C37667">
        <w:t xml:space="preserve"> на заседании кафедры маркетинга                                                                          «___»____________ 2012   г</w:t>
      </w:r>
    </w:p>
    <w:p w:rsidR="009E4FF0" w:rsidRPr="00C37667" w:rsidRDefault="009E4FF0" w:rsidP="009E4FF0">
      <w:pPr>
        <w:ind w:firstLine="0"/>
      </w:pPr>
      <w:r w:rsidRPr="00C37667">
        <w:t>Зав. кафедрой Д.А. Фоменков</w:t>
      </w:r>
    </w:p>
    <w:p w:rsidR="009E4FF0" w:rsidRPr="00C37667" w:rsidRDefault="009E4FF0" w:rsidP="009E4FF0">
      <w:pPr>
        <w:ind w:firstLine="0"/>
      </w:pPr>
    </w:p>
    <w:p w:rsidR="009E4FF0" w:rsidRPr="00C37667" w:rsidRDefault="009E4FF0" w:rsidP="009E4FF0">
      <w:pPr>
        <w:ind w:firstLine="0"/>
        <w:rPr>
          <w:color w:val="FF0000"/>
        </w:rPr>
      </w:pPr>
      <w:proofErr w:type="gramStart"/>
      <w:r w:rsidRPr="00C37667">
        <w:t>Рекомендована</w:t>
      </w:r>
      <w:proofErr w:type="gramEnd"/>
      <w:r w:rsidRPr="00C37667">
        <w:t xml:space="preserve"> секцией УМС «Менеджмент»  «___»____________ 2012 г.  </w:t>
      </w:r>
    </w:p>
    <w:p w:rsidR="009E4FF0" w:rsidRPr="00C37667" w:rsidRDefault="009E4FF0" w:rsidP="009E4FF0">
      <w:pPr>
        <w:ind w:firstLine="0"/>
      </w:pPr>
      <w:r w:rsidRPr="00C37667">
        <w:t>Председатель Ю.В. Кузнецова</w:t>
      </w:r>
    </w:p>
    <w:p w:rsidR="009E4FF0" w:rsidRPr="00C37667" w:rsidRDefault="009E4FF0" w:rsidP="009E4FF0"/>
    <w:p w:rsidR="009E4FF0" w:rsidRPr="00C37667" w:rsidRDefault="009E4FF0" w:rsidP="009E4FF0">
      <w:pPr>
        <w:ind w:firstLine="0"/>
        <w:rPr>
          <w:color w:val="FF0000"/>
        </w:rPr>
      </w:pPr>
      <w:proofErr w:type="gramStart"/>
      <w:r w:rsidRPr="00C37667">
        <w:t>Утверждена</w:t>
      </w:r>
      <w:proofErr w:type="gramEnd"/>
      <w:r w:rsidRPr="00C37667">
        <w:t xml:space="preserve"> УМС НИУ ВШЭ – Нижний Новгород </w:t>
      </w:r>
      <w:r w:rsidR="00F601F3" w:rsidRPr="00C37667">
        <w:fldChar w:fldCharType="begin"/>
      </w:r>
      <w:r w:rsidRPr="00C37667">
        <w:instrText xml:space="preserve"> FILLIN   \* MERGEFORMAT </w:instrText>
      </w:r>
      <w:r w:rsidR="00F601F3" w:rsidRPr="00C37667">
        <w:fldChar w:fldCharType="end"/>
      </w:r>
      <w:r w:rsidRPr="00C37667">
        <w:t xml:space="preserve"> «___»_____________2012г.  </w:t>
      </w:r>
    </w:p>
    <w:p w:rsidR="009E4FF0" w:rsidRPr="00C37667" w:rsidRDefault="009E4FF0" w:rsidP="009E4FF0">
      <w:pPr>
        <w:ind w:firstLine="0"/>
      </w:pPr>
      <w:r w:rsidRPr="00C37667">
        <w:t xml:space="preserve">Председатель Н.С. </w:t>
      </w:r>
      <w:proofErr w:type="spellStart"/>
      <w:r w:rsidRPr="00C37667">
        <w:t>Петрухин</w:t>
      </w:r>
      <w:proofErr w:type="spellEnd"/>
      <w:r w:rsidRPr="00C37667">
        <w:t xml:space="preserve"> </w:t>
      </w:r>
    </w:p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/>
    <w:p w:rsidR="009E4FF0" w:rsidRPr="00C37667" w:rsidRDefault="009E4FF0" w:rsidP="009E4FF0">
      <w:pPr>
        <w:jc w:val="center"/>
      </w:pPr>
      <w:r w:rsidRPr="00C37667">
        <w:t>Нижний Новгород, 2012</w:t>
      </w:r>
    </w:p>
    <w:p w:rsidR="009E4FF0" w:rsidRPr="00C37667" w:rsidRDefault="009E4FF0" w:rsidP="009E4FF0"/>
    <w:p w:rsidR="009E4FF0" w:rsidRPr="00C37667" w:rsidRDefault="009E4FF0" w:rsidP="00205E12">
      <w:pPr>
        <w:ind w:firstLine="0"/>
        <w:rPr>
          <w:i/>
        </w:rPr>
      </w:pPr>
      <w:r w:rsidRPr="00C37667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9E4FF0" w:rsidRPr="00C37667" w:rsidRDefault="009E4FF0" w:rsidP="009E4FF0">
      <w:pPr>
        <w:ind w:firstLine="0"/>
        <w:rPr>
          <w:szCs w:val="24"/>
        </w:rPr>
      </w:pPr>
    </w:p>
    <w:p w:rsidR="009E4FF0" w:rsidRPr="00C37667" w:rsidRDefault="009E4FF0" w:rsidP="003637C2">
      <w:pPr>
        <w:pStyle w:val="1"/>
        <w:jc w:val="both"/>
      </w:pPr>
      <w:r w:rsidRPr="00C37667">
        <w:t>Область применения и нормативные ссылки</w:t>
      </w:r>
    </w:p>
    <w:p w:rsidR="009E4FF0" w:rsidRPr="00C37667" w:rsidRDefault="009E4FF0" w:rsidP="003637C2">
      <w:pPr>
        <w:jc w:val="both"/>
      </w:pPr>
      <w:r w:rsidRPr="00C37667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9E4FF0" w:rsidRPr="00C37667" w:rsidRDefault="009E4FF0" w:rsidP="003637C2">
      <w:pPr>
        <w:jc w:val="both"/>
      </w:pPr>
      <w:r w:rsidRPr="00C37667">
        <w:t>Программа предназначена для преподавателей, ведущих данную дисциплину, учебных ассистентов и студентов, обучающихся по направлению 080200.68 Менеджмент, магистерской программе «Менеджмент», изучающих дисциплину «Маркетинг (продвинутый курс)».</w:t>
      </w:r>
    </w:p>
    <w:p w:rsidR="00EF4EB6" w:rsidRPr="00C37667" w:rsidRDefault="00EF4EB6" w:rsidP="003637C2">
      <w:pPr>
        <w:spacing w:before="100" w:beforeAutospacing="1" w:after="100" w:afterAutospacing="1"/>
        <w:ind w:firstLine="708"/>
        <w:jc w:val="both"/>
        <w:rPr>
          <w:szCs w:val="24"/>
        </w:rPr>
      </w:pPr>
      <w:r w:rsidRPr="00C37667">
        <w:rPr>
          <w:szCs w:val="24"/>
        </w:rPr>
        <w:t xml:space="preserve">Программа разработана в соответствии </w:t>
      </w:r>
      <w:r w:rsidRPr="00C37667">
        <w:rPr>
          <w:szCs w:val="24"/>
          <w:lang w:val="en-US"/>
        </w:rPr>
        <w:t>c</w:t>
      </w:r>
      <w:r w:rsidRPr="00C37667">
        <w:rPr>
          <w:szCs w:val="24"/>
        </w:rPr>
        <w:t>:</w:t>
      </w:r>
    </w:p>
    <w:p w:rsidR="00EF4EB6" w:rsidRPr="00C37667" w:rsidRDefault="00EF4EB6" w:rsidP="00B94DF2">
      <w:pPr>
        <w:pStyle w:val="a1"/>
        <w:numPr>
          <w:ilvl w:val="0"/>
          <w:numId w:val="23"/>
        </w:numPr>
        <w:spacing w:before="100" w:beforeAutospacing="1" w:after="100" w:afterAutospacing="1"/>
        <w:ind w:left="709"/>
        <w:jc w:val="both"/>
        <w:rPr>
          <w:szCs w:val="24"/>
        </w:rPr>
      </w:pPr>
      <w:bookmarkStart w:id="2" w:name="OLE_LINK45"/>
      <w:bookmarkStart w:id="3" w:name="OLE_LINK134"/>
      <w:bookmarkStart w:id="4" w:name="OLE_LINK133"/>
      <w:bookmarkStart w:id="5" w:name="OLE_LINK19"/>
      <w:bookmarkStart w:id="6" w:name="OLE_LINK18"/>
      <w:r w:rsidRPr="00C37667">
        <w:rPr>
          <w:szCs w:val="24"/>
        </w:rPr>
        <w:t>Образовательным стандартом НИУ ВШЭ по направлению подготовки 080200.68 «Менеджмент</w:t>
      </w:r>
      <w:bookmarkStart w:id="7" w:name="OLE_LINK29"/>
      <w:bookmarkStart w:id="8" w:name="OLE_LINK28"/>
      <w:r w:rsidRPr="00C37667">
        <w:rPr>
          <w:szCs w:val="24"/>
        </w:rPr>
        <w:t>»</w:t>
      </w:r>
      <w:bookmarkStart w:id="9" w:name="OLE_LINK25"/>
      <w:bookmarkStart w:id="10" w:name="OLE_LINK17"/>
      <w:bookmarkEnd w:id="7"/>
      <w:bookmarkEnd w:id="8"/>
      <w:r w:rsidRPr="00C37667">
        <w:rPr>
          <w:szCs w:val="24"/>
        </w:rPr>
        <w:t xml:space="preserve"> профиля </w:t>
      </w:r>
      <w:bookmarkEnd w:id="9"/>
      <w:bookmarkEnd w:id="10"/>
      <w:r w:rsidR="00662C44">
        <w:rPr>
          <w:szCs w:val="24"/>
        </w:rPr>
        <w:t>магистр</w:t>
      </w:r>
      <w:r w:rsidRPr="00C37667">
        <w:rPr>
          <w:szCs w:val="24"/>
        </w:rPr>
        <w:t>.</w:t>
      </w:r>
      <w:bookmarkEnd w:id="2"/>
    </w:p>
    <w:p w:rsidR="00EF4EB6" w:rsidRPr="00C37667" w:rsidRDefault="00EF4EB6" w:rsidP="00B94DF2">
      <w:pPr>
        <w:pStyle w:val="a1"/>
        <w:numPr>
          <w:ilvl w:val="0"/>
          <w:numId w:val="23"/>
        </w:numPr>
        <w:spacing w:before="100" w:beforeAutospacing="1" w:after="100" w:afterAutospacing="1"/>
        <w:ind w:left="709"/>
        <w:jc w:val="both"/>
        <w:rPr>
          <w:szCs w:val="24"/>
        </w:rPr>
      </w:pPr>
      <w:bookmarkStart w:id="11" w:name="OLE_LINK32"/>
      <w:bookmarkStart w:id="12" w:name="OLE_LINK31"/>
      <w:bookmarkEnd w:id="3"/>
      <w:bookmarkEnd w:id="4"/>
      <w:r w:rsidRPr="00C37667">
        <w:rPr>
          <w:szCs w:val="24"/>
        </w:rPr>
        <w:t xml:space="preserve">Образовательной программой направления подготовки </w:t>
      </w:r>
      <w:bookmarkStart w:id="13" w:name="OLE_LINK86"/>
      <w:bookmarkStart w:id="14" w:name="OLE_LINK85"/>
      <w:r w:rsidRPr="00C37667">
        <w:rPr>
          <w:szCs w:val="24"/>
        </w:rPr>
        <w:t>080200.68 «Менеджмент</w:t>
      </w:r>
      <w:bookmarkEnd w:id="11"/>
      <w:bookmarkEnd w:id="12"/>
      <w:r w:rsidRPr="00C37667">
        <w:rPr>
          <w:szCs w:val="24"/>
        </w:rPr>
        <w:t xml:space="preserve">» </w:t>
      </w:r>
      <w:bookmarkStart w:id="15" w:name="OLE_LINK81"/>
      <w:bookmarkStart w:id="16" w:name="OLE_LINK80"/>
      <w:bookmarkStart w:id="17" w:name="OLE_LINK27"/>
      <w:bookmarkStart w:id="18" w:name="OLE_LINK26"/>
      <w:r w:rsidRPr="00C37667">
        <w:rPr>
          <w:szCs w:val="24"/>
        </w:rPr>
        <w:t xml:space="preserve">профиля </w:t>
      </w:r>
      <w:bookmarkEnd w:id="13"/>
      <w:bookmarkEnd w:id="14"/>
      <w:bookmarkEnd w:id="15"/>
      <w:bookmarkEnd w:id="16"/>
      <w:bookmarkEnd w:id="17"/>
      <w:bookmarkEnd w:id="18"/>
      <w:r w:rsidRPr="00C37667">
        <w:rPr>
          <w:szCs w:val="24"/>
        </w:rPr>
        <w:t>магистр.</w:t>
      </w:r>
    </w:p>
    <w:p w:rsidR="00EF4EB6" w:rsidRPr="00C37667" w:rsidRDefault="00EF4EB6" w:rsidP="00B94DF2">
      <w:pPr>
        <w:pStyle w:val="a1"/>
        <w:numPr>
          <w:ilvl w:val="0"/>
          <w:numId w:val="23"/>
        </w:numPr>
        <w:spacing w:before="100" w:beforeAutospacing="1" w:after="100" w:afterAutospacing="1"/>
        <w:ind w:left="709"/>
        <w:jc w:val="both"/>
        <w:rPr>
          <w:szCs w:val="24"/>
        </w:rPr>
      </w:pPr>
      <w:r w:rsidRPr="00C37667">
        <w:rPr>
          <w:szCs w:val="24"/>
        </w:rPr>
        <w:t xml:space="preserve">Рабочим учебным планом университета по направлению подготовки 080200.62 «Менеджмент» </w:t>
      </w:r>
      <w:bookmarkStart w:id="19" w:name="OLE_LINK137"/>
      <w:r w:rsidRPr="00C37667">
        <w:rPr>
          <w:szCs w:val="24"/>
        </w:rPr>
        <w:t xml:space="preserve">профиля </w:t>
      </w:r>
      <w:bookmarkEnd w:id="19"/>
      <w:r w:rsidRPr="00C37667">
        <w:rPr>
          <w:szCs w:val="24"/>
        </w:rPr>
        <w:t>магистр, утвержденным в 2012 г.</w:t>
      </w:r>
      <w:bookmarkEnd w:id="5"/>
      <w:bookmarkEnd w:id="6"/>
    </w:p>
    <w:p w:rsidR="009E4FF0" w:rsidRPr="00C37667" w:rsidRDefault="009E4FF0" w:rsidP="003637C2">
      <w:pPr>
        <w:pStyle w:val="1"/>
        <w:jc w:val="both"/>
        <w:rPr>
          <w:lang w:val="en-US"/>
        </w:rPr>
      </w:pPr>
      <w:r w:rsidRPr="00C37667">
        <w:t>Цели освоения дисциплины</w:t>
      </w:r>
    </w:p>
    <w:p w:rsidR="009E4FF0" w:rsidRPr="00C37667" w:rsidRDefault="009E4FF0" w:rsidP="003637C2">
      <w:pPr>
        <w:pStyle w:val="FR2"/>
        <w:spacing w:line="240" w:lineRule="auto"/>
        <w:ind w:firstLine="680"/>
        <w:rPr>
          <w:sz w:val="24"/>
          <w:szCs w:val="24"/>
        </w:rPr>
      </w:pPr>
      <w:r w:rsidRPr="00C37667">
        <w:rPr>
          <w:sz w:val="24"/>
          <w:szCs w:val="24"/>
        </w:rPr>
        <w:t xml:space="preserve">Предметом дисциплины являются теория и практика современного маркетингового механизма воздействия на конкурентные позиции предприятия. </w:t>
      </w:r>
    </w:p>
    <w:p w:rsidR="009E4FF0" w:rsidRPr="00C37667" w:rsidRDefault="009E4FF0" w:rsidP="003637C2">
      <w:pPr>
        <w:ind w:firstLine="680"/>
        <w:jc w:val="both"/>
        <w:rPr>
          <w:color w:val="000000"/>
          <w:szCs w:val="24"/>
        </w:rPr>
      </w:pPr>
      <w:r w:rsidRPr="00C37667">
        <w:rPr>
          <w:color w:val="000000"/>
          <w:szCs w:val="24"/>
        </w:rPr>
        <w:t xml:space="preserve">Целью данного курса является формирование у магистров целостного представления о маркетинге как одной из составляющих теории и практики управления. </w:t>
      </w:r>
    </w:p>
    <w:p w:rsidR="009E4FF0" w:rsidRPr="00C37667" w:rsidRDefault="009E4FF0" w:rsidP="003637C2">
      <w:pPr>
        <w:suppressAutoHyphens/>
        <w:ind w:firstLine="680"/>
        <w:jc w:val="both"/>
        <w:rPr>
          <w:szCs w:val="24"/>
        </w:rPr>
      </w:pPr>
      <w:r w:rsidRPr="00C37667">
        <w:rPr>
          <w:szCs w:val="24"/>
        </w:rPr>
        <w:t xml:space="preserve">Ставится задача сформировать у магистров представление о маркетинге как о концепции внутрифирменного управления и целостной системе организации деятельности предприятия, направленной на решение задач по организации производства и предложения на рынке товаров и услуг, наилучшим образом отвечающим  потребностям клиентов и потенциальных покупателей. </w:t>
      </w:r>
    </w:p>
    <w:p w:rsidR="009E4FF0" w:rsidRPr="00C37667" w:rsidRDefault="009E4FF0" w:rsidP="003637C2">
      <w:pPr>
        <w:suppressAutoHyphens/>
        <w:ind w:firstLine="680"/>
        <w:jc w:val="both"/>
        <w:rPr>
          <w:sz w:val="28"/>
          <w:szCs w:val="28"/>
        </w:rPr>
      </w:pPr>
      <w:r w:rsidRPr="00C37667">
        <w:rPr>
          <w:szCs w:val="24"/>
        </w:rPr>
        <w:t>Курс «Маркетинг (продвинутый курс)» позволяет рассматривать маркетинг как комплексную систему управления, направленную на изучение рыночной среды и запросов потребителей с целью их удовлетворения и конструирования согласно стратегическим направлениям развития предприятия</w:t>
      </w:r>
      <w:r w:rsidRPr="00C37667">
        <w:rPr>
          <w:sz w:val="28"/>
          <w:szCs w:val="28"/>
        </w:rPr>
        <w:t xml:space="preserve">. </w:t>
      </w:r>
    </w:p>
    <w:p w:rsidR="009E4FF0" w:rsidRPr="00C37667" w:rsidRDefault="009E4FF0" w:rsidP="003637C2">
      <w:pPr>
        <w:suppressAutoHyphens/>
        <w:ind w:firstLine="680"/>
        <w:jc w:val="both"/>
        <w:rPr>
          <w:sz w:val="28"/>
          <w:szCs w:val="28"/>
        </w:rPr>
      </w:pPr>
    </w:p>
    <w:p w:rsidR="009E4FF0" w:rsidRPr="00C37667" w:rsidRDefault="009E4FF0" w:rsidP="003637C2">
      <w:pPr>
        <w:pStyle w:val="1"/>
        <w:spacing w:before="0" w:after="0"/>
        <w:ind w:left="397"/>
        <w:jc w:val="both"/>
      </w:pPr>
      <w:proofErr w:type="gramStart"/>
      <w:r w:rsidRPr="00C37667">
        <w:t xml:space="preserve">Компетенции  обучающегося,  формируемые в результате освоения </w:t>
      </w:r>
      <w:proofErr w:type="gramEnd"/>
    </w:p>
    <w:p w:rsidR="009E4FF0" w:rsidRPr="00C37667" w:rsidRDefault="009E4FF0" w:rsidP="003637C2">
      <w:pPr>
        <w:pStyle w:val="1"/>
        <w:numPr>
          <w:ilvl w:val="0"/>
          <w:numId w:val="0"/>
        </w:numPr>
        <w:spacing w:before="0" w:after="0"/>
        <w:ind w:left="397"/>
        <w:jc w:val="both"/>
      </w:pPr>
      <w:r w:rsidRPr="00C37667">
        <w:t>дисциплины</w:t>
      </w:r>
    </w:p>
    <w:p w:rsidR="009E4FF0" w:rsidRPr="00C37667" w:rsidRDefault="009E4FF0" w:rsidP="003637C2">
      <w:pPr>
        <w:jc w:val="both"/>
      </w:pPr>
    </w:p>
    <w:p w:rsidR="009E4FF0" w:rsidRPr="00C37667" w:rsidRDefault="009E4FF0" w:rsidP="003637C2">
      <w:pPr>
        <w:jc w:val="both"/>
        <w:rPr>
          <w:szCs w:val="24"/>
        </w:rPr>
      </w:pPr>
      <w:r w:rsidRPr="00C37667">
        <w:rPr>
          <w:szCs w:val="24"/>
        </w:rPr>
        <w:t>В результате освоения дисциплины студент должен:</w:t>
      </w:r>
    </w:p>
    <w:p w:rsidR="009E4FF0" w:rsidRPr="00C37667" w:rsidRDefault="009E4FF0" w:rsidP="003637C2">
      <w:pPr>
        <w:pStyle w:val="af1"/>
        <w:jc w:val="both"/>
        <w:rPr>
          <w:b/>
          <w:bCs/>
        </w:rPr>
      </w:pPr>
      <w:r w:rsidRPr="00C37667">
        <w:rPr>
          <w:b/>
          <w:bCs/>
        </w:rPr>
        <w:t>знать: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bCs/>
        </w:rPr>
      </w:pPr>
      <w:r w:rsidRPr="00C37667">
        <w:t>содержание маркетинговой концепции управления;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bCs/>
        </w:rPr>
      </w:pPr>
      <w:r w:rsidRPr="00C37667">
        <w:rPr>
          <w:bCs/>
        </w:rPr>
        <w:t>современные теории и концепции поведения потребителей на рынке;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rStyle w:val="FontStyle49"/>
          <w:bCs/>
          <w:sz w:val="24"/>
          <w:szCs w:val="24"/>
        </w:rPr>
      </w:pPr>
      <w:r w:rsidRPr="00C37667">
        <w:rPr>
          <w:rStyle w:val="FontStyle49"/>
          <w:sz w:val="24"/>
          <w:szCs w:val="24"/>
        </w:rPr>
        <w:t>современные методы развития и инструменты анализа стратегического маркетинга;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rStyle w:val="FontStyle49"/>
          <w:bCs/>
          <w:sz w:val="24"/>
          <w:szCs w:val="24"/>
        </w:rPr>
      </w:pPr>
      <w:r w:rsidRPr="00C37667">
        <w:t>основы методологии маркетинговых исследований;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rStyle w:val="FontStyle49"/>
          <w:bCs/>
          <w:sz w:val="24"/>
          <w:szCs w:val="24"/>
        </w:rPr>
      </w:pPr>
      <w:r w:rsidRPr="00C37667">
        <w:rPr>
          <w:rStyle w:val="FontStyle49"/>
          <w:sz w:val="24"/>
          <w:szCs w:val="24"/>
        </w:rPr>
        <w:t>принципы организации отдела маркетинга;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rStyle w:val="FontStyle49"/>
          <w:bCs/>
          <w:sz w:val="24"/>
          <w:szCs w:val="24"/>
        </w:rPr>
      </w:pPr>
      <w:r w:rsidRPr="00C37667">
        <w:rPr>
          <w:rStyle w:val="FontStyle49"/>
          <w:sz w:val="24"/>
          <w:szCs w:val="24"/>
        </w:rPr>
        <w:t>принципы и методы построения бренда организации;</w:t>
      </w:r>
    </w:p>
    <w:p w:rsidR="009E4FF0" w:rsidRPr="00C37667" w:rsidRDefault="009E4FF0" w:rsidP="00B94DF2">
      <w:pPr>
        <w:pStyle w:val="af1"/>
        <w:numPr>
          <w:ilvl w:val="0"/>
          <w:numId w:val="7"/>
        </w:numPr>
        <w:jc w:val="both"/>
        <w:rPr>
          <w:bCs/>
        </w:rPr>
      </w:pPr>
      <w:r w:rsidRPr="00C37667">
        <w:t xml:space="preserve">теоретические и практические подходы к определению источников и механизмов </w:t>
      </w:r>
    </w:p>
    <w:p w:rsidR="009E4FF0" w:rsidRPr="00C37667" w:rsidRDefault="009E4FF0" w:rsidP="003637C2">
      <w:pPr>
        <w:pStyle w:val="af1"/>
        <w:ind w:left="465"/>
        <w:jc w:val="both"/>
        <w:rPr>
          <w:bCs/>
        </w:rPr>
      </w:pPr>
      <w:r w:rsidRPr="00C37667">
        <w:t xml:space="preserve">    обеспечения конкурентного преимущества организаций</w:t>
      </w:r>
      <w:r w:rsidRPr="00C37667">
        <w:rPr>
          <w:bCs/>
        </w:rPr>
        <w:t>.</w:t>
      </w:r>
    </w:p>
    <w:p w:rsidR="009E4FF0" w:rsidRPr="00C37667" w:rsidRDefault="009E4FF0" w:rsidP="003637C2">
      <w:pPr>
        <w:pStyle w:val="af1"/>
        <w:jc w:val="both"/>
        <w:rPr>
          <w:b/>
          <w:bCs/>
        </w:rPr>
      </w:pPr>
      <w:r w:rsidRPr="00C37667">
        <w:rPr>
          <w:b/>
          <w:bCs/>
        </w:rPr>
        <w:t>уметь:</w:t>
      </w:r>
    </w:p>
    <w:p w:rsidR="009E4FF0" w:rsidRPr="00C37667" w:rsidRDefault="009E4FF0" w:rsidP="00B94DF2">
      <w:pPr>
        <w:pStyle w:val="af1"/>
        <w:numPr>
          <w:ilvl w:val="0"/>
          <w:numId w:val="9"/>
        </w:numPr>
        <w:jc w:val="both"/>
        <w:rPr>
          <w:bCs/>
        </w:rPr>
      </w:pPr>
      <w:r w:rsidRPr="00C37667">
        <w:t>ставить цели и формулировать задачи, связанные с реализацией функций профессиональной деятельности;</w:t>
      </w:r>
    </w:p>
    <w:p w:rsidR="009E4FF0" w:rsidRPr="00C37667" w:rsidRDefault="009E4FF0" w:rsidP="00B94DF2">
      <w:pPr>
        <w:numPr>
          <w:ilvl w:val="0"/>
          <w:numId w:val="9"/>
        </w:numPr>
        <w:contextualSpacing/>
        <w:jc w:val="both"/>
        <w:rPr>
          <w:bCs/>
        </w:rPr>
      </w:pPr>
      <w:r w:rsidRPr="00C37667">
        <w:rPr>
          <w:szCs w:val="24"/>
        </w:rPr>
        <w:lastRenderedPageBreak/>
        <w:t>ставить и решать задачи операционного маркетинга;</w:t>
      </w:r>
    </w:p>
    <w:p w:rsidR="009E4FF0" w:rsidRPr="00C37667" w:rsidRDefault="009E4FF0" w:rsidP="00B94DF2">
      <w:pPr>
        <w:pStyle w:val="af1"/>
        <w:numPr>
          <w:ilvl w:val="0"/>
          <w:numId w:val="8"/>
        </w:numPr>
        <w:jc w:val="both"/>
        <w:rPr>
          <w:bCs/>
        </w:rPr>
      </w:pPr>
      <w:r w:rsidRPr="00C37667">
        <w:rPr>
          <w:bCs/>
        </w:rPr>
        <w:t>использовать современные концепции в исследовании потребительского поведения;</w:t>
      </w:r>
    </w:p>
    <w:p w:rsidR="009E4FF0" w:rsidRPr="00C37667" w:rsidRDefault="009E4FF0" w:rsidP="00B94DF2">
      <w:pPr>
        <w:pStyle w:val="af1"/>
        <w:numPr>
          <w:ilvl w:val="0"/>
          <w:numId w:val="8"/>
        </w:numPr>
        <w:jc w:val="both"/>
        <w:rPr>
          <w:bCs/>
        </w:rPr>
      </w:pPr>
      <w:r w:rsidRPr="00C37667">
        <w:t>разрабатывать маркетинговую стратегию организации, планировать и осуществлять мероприятия, направленные на ее реализацию;</w:t>
      </w:r>
    </w:p>
    <w:p w:rsidR="009E4FF0" w:rsidRPr="00C37667" w:rsidRDefault="009E4FF0" w:rsidP="00B94DF2">
      <w:pPr>
        <w:pStyle w:val="af1"/>
        <w:numPr>
          <w:ilvl w:val="0"/>
          <w:numId w:val="8"/>
        </w:numPr>
        <w:jc w:val="both"/>
        <w:rPr>
          <w:bCs/>
        </w:rPr>
      </w:pPr>
      <w:r w:rsidRPr="00C37667">
        <w:rPr>
          <w:bCs/>
        </w:rPr>
        <w:t>анализировать эффективность использования различных инструментов продвижения продукта;</w:t>
      </w:r>
    </w:p>
    <w:p w:rsidR="009E4FF0" w:rsidRPr="00C37667" w:rsidRDefault="009E4FF0" w:rsidP="003637C2">
      <w:pPr>
        <w:pStyle w:val="a1"/>
        <w:numPr>
          <w:ilvl w:val="0"/>
          <w:numId w:val="0"/>
        </w:numPr>
        <w:ind w:left="1066" w:hanging="1066"/>
        <w:jc w:val="both"/>
        <w:rPr>
          <w:b/>
          <w:szCs w:val="24"/>
        </w:rPr>
      </w:pPr>
    </w:p>
    <w:p w:rsidR="009E4FF0" w:rsidRPr="00C37667" w:rsidRDefault="009E4FF0" w:rsidP="003637C2">
      <w:pPr>
        <w:pStyle w:val="a1"/>
        <w:numPr>
          <w:ilvl w:val="0"/>
          <w:numId w:val="0"/>
        </w:numPr>
        <w:ind w:left="1066" w:hanging="1066"/>
        <w:jc w:val="both"/>
        <w:rPr>
          <w:b/>
          <w:szCs w:val="24"/>
        </w:rPr>
      </w:pPr>
      <w:r w:rsidRPr="00C37667">
        <w:rPr>
          <w:b/>
          <w:szCs w:val="24"/>
        </w:rPr>
        <w:t>иметь навыки (приобрести опыт):</w:t>
      </w:r>
    </w:p>
    <w:p w:rsidR="009E4FF0" w:rsidRPr="00C37667" w:rsidRDefault="009E4FF0" w:rsidP="00B94DF2">
      <w:pPr>
        <w:numPr>
          <w:ilvl w:val="0"/>
          <w:numId w:val="6"/>
        </w:numPr>
        <w:suppressAutoHyphens/>
        <w:jc w:val="both"/>
        <w:rPr>
          <w:szCs w:val="24"/>
        </w:rPr>
      </w:pPr>
      <w:proofErr w:type="gramStart"/>
      <w:r w:rsidRPr="00C37667">
        <w:rPr>
          <w:szCs w:val="24"/>
        </w:rPr>
        <w:t>самостоятельной аналитической,  проектной и исследовательской деятельности, характерные для маркетинговой деятельности;</w:t>
      </w:r>
      <w:proofErr w:type="gramEnd"/>
    </w:p>
    <w:p w:rsidR="009E4FF0" w:rsidRPr="00C37667" w:rsidRDefault="009E4FF0" w:rsidP="00B94DF2">
      <w:pPr>
        <w:numPr>
          <w:ilvl w:val="0"/>
          <w:numId w:val="6"/>
        </w:numPr>
        <w:suppressAutoHyphens/>
        <w:jc w:val="both"/>
        <w:rPr>
          <w:szCs w:val="24"/>
        </w:rPr>
      </w:pPr>
      <w:r w:rsidRPr="00C37667">
        <w:rPr>
          <w:szCs w:val="24"/>
        </w:rPr>
        <w:t>продвижения продукта на рынке;</w:t>
      </w:r>
    </w:p>
    <w:p w:rsidR="009E4FF0" w:rsidRPr="00C37667" w:rsidRDefault="009E4FF0" w:rsidP="00B94DF2">
      <w:pPr>
        <w:numPr>
          <w:ilvl w:val="0"/>
          <w:numId w:val="6"/>
        </w:numPr>
        <w:suppressAutoHyphens/>
        <w:jc w:val="both"/>
        <w:rPr>
          <w:szCs w:val="24"/>
        </w:rPr>
      </w:pPr>
      <w:r w:rsidRPr="00C37667">
        <w:rPr>
          <w:szCs w:val="24"/>
        </w:rPr>
        <w:t>разработки рекламной концепции продукта;</w:t>
      </w:r>
    </w:p>
    <w:p w:rsidR="009E4FF0" w:rsidRPr="00C37667" w:rsidRDefault="009E4FF0" w:rsidP="00B94DF2">
      <w:pPr>
        <w:numPr>
          <w:ilvl w:val="0"/>
          <w:numId w:val="6"/>
        </w:numPr>
        <w:suppressAutoHyphens/>
        <w:jc w:val="both"/>
        <w:rPr>
          <w:szCs w:val="24"/>
        </w:rPr>
      </w:pPr>
      <w:r w:rsidRPr="00C37667">
        <w:t xml:space="preserve">анализа  поведения потребителей; </w:t>
      </w:r>
    </w:p>
    <w:p w:rsidR="009E4FF0" w:rsidRPr="00C37667" w:rsidRDefault="009E4FF0" w:rsidP="00B94DF2">
      <w:pPr>
        <w:numPr>
          <w:ilvl w:val="0"/>
          <w:numId w:val="6"/>
        </w:numPr>
        <w:suppressAutoHyphens/>
        <w:jc w:val="both"/>
        <w:rPr>
          <w:szCs w:val="24"/>
        </w:rPr>
      </w:pPr>
      <w:r w:rsidRPr="00C37667">
        <w:rPr>
          <w:szCs w:val="24"/>
        </w:rPr>
        <w:t>разработки и реализации маркетинговых программ;</w:t>
      </w:r>
    </w:p>
    <w:p w:rsidR="009E4FF0" w:rsidRPr="00C37667" w:rsidRDefault="009E4FF0" w:rsidP="00B94DF2">
      <w:pPr>
        <w:numPr>
          <w:ilvl w:val="0"/>
          <w:numId w:val="6"/>
        </w:numPr>
        <w:suppressAutoHyphens/>
        <w:jc w:val="both"/>
        <w:rPr>
          <w:szCs w:val="24"/>
        </w:rPr>
      </w:pPr>
      <w:r w:rsidRPr="00C37667">
        <w:t xml:space="preserve">поиска и оценки новых рыночных возможностей и </w:t>
      </w:r>
      <w:proofErr w:type="spellStart"/>
      <w:proofErr w:type="gramStart"/>
      <w:r w:rsidRPr="00C37667">
        <w:t>бизнес-идеи</w:t>
      </w:r>
      <w:proofErr w:type="spellEnd"/>
      <w:proofErr w:type="gramEnd"/>
      <w:r w:rsidRPr="00C37667">
        <w:t>.</w:t>
      </w:r>
    </w:p>
    <w:p w:rsidR="009E4FF0" w:rsidRPr="00C37667" w:rsidRDefault="009E4FF0" w:rsidP="003637C2">
      <w:pPr>
        <w:jc w:val="both"/>
      </w:pPr>
    </w:p>
    <w:p w:rsidR="009E4FF0" w:rsidRPr="00C37667" w:rsidRDefault="009E4FF0" w:rsidP="003637C2">
      <w:pPr>
        <w:jc w:val="both"/>
      </w:pPr>
      <w:r w:rsidRPr="00C37667">
        <w:t>В результате освоения дисциплины студент осваивает следующие компетенции:</w:t>
      </w:r>
    </w:p>
    <w:p w:rsidR="00971E3C" w:rsidRPr="00C37667" w:rsidRDefault="00971E3C" w:rsidP="009E4FF0"/>
    <w:tbl>
      <w:tblPr>
        <w:tblW w:w="101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850"/>
        <w:gridCol w:w="3119"/>
        <w:gridCol w:w="2976"/>
      </w:tblGrid>
      <w:tr w:rsidR="009E4FF0" w:rsidRPr="00C37667" w:rsidTr="006C7544">
        <w:trPr>
          <w:cantSplit/>
          <w:tblHeader/>
        </w:trPr>
        <w:tc>
          <w:tcPr>
            <w:tcW w:w="3227" w:type="dxa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9E4FF0" w:rsidRPr="00C37667" w:rsidRDefault="009E4FF0" w:rsidP="009D3F9E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Код по НИУ</w:t>
            </w:r>
          </w:p>
        </w:tc>
        <w:tc>
          <w:tcPr>
            <w:tcW w:w="3119" w:type="dxa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994D72" w:rsidRPr="00C37667" w:rsidTr="006C7544">
        <w:trPr>
          <w:cantSplit/>
        </w:trPr>
        <w:tc>
          <w:tcPr>
            <w:tcW w:w="3227" w:type="dxa"/>
          </w:tcPr>
          <w:p w:rsidR="00994D72" w:rsidRPr="00C37667" w:rsidRDefault="00994D72" w:rsidP="00896AC7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C37667">
              <w:rPr>
                <w:sz w:val="22"/>
                <w:szCs w:val="24"/>
              </w:rPr>
              <w:t>Способен</w:t>
            </w:r>
            <w:proofErr w:type="gramEnd"/>
            <w:r w:rsidRPr="00C37667">
              <w:rPr>
                <w:sz w:val="22"/>
                <w:szCs w:val="24"/>
              </w:rPr>
              <w:t xml:space="preserve"> к самостоятельному освоению новых методов исследования, изменению научного и научно-производственного профиля своей деятельности</w:t>
            </w:r>
          </w:p>
        </w:tc>
        <w:tc>
          <w:tcPr>
            <w:tcW w:w="850" w:type="dxa"/>
            <w:vAlign w:val="center"/>
          </w:tcPr>
          <w:p w:rsidR="00994D72" w:rsidRPr="00C37667" w:rsidRDefault="00994D72" w:rsidP="009D3F9E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СК-3</w:t>
            </w:r>
          </w:p>
        </w:tc>
        <w:tc>
          <w:tcPr>
            <w:tcW w:w="3119" w:type="dxa"/>
          </w:tcPr>
          <w:p w:rsidR="00994D72" w:rsidRPr="00C37667" w:rsidRDefault="00994D72" w:rsidP="00896AC7">
            <w:pPr>
              <w:ind w:firstLine="0"/>
              <w:rPr>
                <w:szCs w:val="24"/>
              </w:rPr>
            </w:pPr>
            <w:r w:rsidRPr="00C37667">
              <w:rPr>
                <w:sz w:val="22"/>
                <w:szCs w:val="24"/>
                <w:lang w:eastAsia="ru-RU"/>
              </w:rPr>
              <w:t xml:space="preserve">Применяет </w:t>
            </w:r>
            <w:r w:rsidRPr="00C37667">
              <w:rPr>
                <w:sz w:val="22"/>
                <w:szCs w:val="24"/>
              </w:rPr>
              <w:t>понятия и категории из области современных концепций маркетинга</w:t>
            </w:r>
          </w:p>
          <w:p w:rsidR="00994D72" w:rsidRPr="00C37667" w:rsidRDefault="00994D72" w:rsidP="00896AC7">
            <w:pPr>
              <w:ind w:firstLine="0"/>
              <w:rPr>
                <w:szCs w:val="24"/>
              </w:rPr>
            </w:pPr>
          </w:p>
          <w:p w:rsidR="00994D72" w:rsidRPr="00C37667" w:rsidRDefault="00994D72" w:rsidP="00896AC7">
            <w:pPr>
              <w:ind w:firstLine="0"/>
              <w:rPr>
                <w:szCs w:val="24"/>
              </w:rPr>
            </w:pPr>
            <w:r w:rsidRPr="00C37667">
              <w:rPr>
                <w:sz w:val="22"/>
                <w:szCs w:val="24"/>
              </w:rPr>
              <w:t>Применяет современные технологии, методы  и инструменты маркетинга</w:t>
            </w:r>
          </w:p>
          <w:p w:rsidR="00896AC7" w:rsidRPr="00C37667" w:rsidRDefault="00896AC7" w:rsidP="00896AC7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94D72" w:rsidRPr="00C37667" w:rsidRDefault="00994D72" w:rsidP="00896AC7">
            <w:pPr>
              <w:ind w:firstLine="0"/>
              <w:rPr>
                <w:color w:val="000000"/>
                <w:szCs w:val="24"/>
              </w:rPr>
            </w:pPr>
            <w:r w:rsidRPr="00C37667">
              <w:rPr>
                <w:color w:val="000000"/>
                <w:sz w:val="22"/>
                <w:szCs w:val="24"/>
              </w:rPr>
              <w:t>Лекционный курс, критический анализ  источников, сравнительный анализ, разработка и решение  задач, выполнение домашних работ</w:t>
            </w:r>
          </w:p>
          <w:p w:rsidR="00994D72" w:rsidRPr="00C37667" w:rsidRDefault="00994D72" w:rsidP="00896AC7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994D72" w:rsidRPr="00C37667" w:rsidTr="006C7544">
        <w:trPr>
          <w:cantSplit/>
        </w:trPr>
        <w:tc>
          <w:tcPr>
            <w:tcW w:w="3227" w:type="dxa"/>
          </w:tcPr>
          <w:p w:rsidR="00994D72" w:rsidRPr="00C37667" w:rsidRDefault="000A3D58" w:rsidP="00896AC7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C37667">
              <w:rPr>
                <w:sz w:val="22"/>
                <w:szCs w:val="24"/>
              </w:rPr>
              <w:t>Способен</w:t>
            </w:r>
            <w:proofErr w:type="gramEnd"/>
            <w:r w:rsidRPr="00C37667">
              <w:rPr>
                <w:sz w:val="22"/>
                <w:szCs w:val="24"/>
              </w:rPr>
              <w:t xml:space="preserve"> выявлять и формулировать актуальные научные проблемы в области менеджмента, обобщать и критически оценивать результаты, полученные отечественными и зарубежными исследователями по избранной теме</w:t>
            </w:r>
          </w:p>
        </w:tc>
        <w:tc>
          <w:tcPr>
            <w:tcW w:w="850" w:type="dxa"/>
            <w:vAlign w:val="center"/>
          </w:tcPr>
          <w:p w:rsidR="00994D72" w:rsidRPr="00C37667" w:rsidRDefault="000A3D58" w:rsidP="009D3F9E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ПК-10</w:t>
            </w:r>
          </w:p>
        </w:tc>
        <w:tc>
          <w:tcPr>
            <w:tcW w:w="3119" w:type="dxa"/>
          </w:tcPr>
          <w:p w:rsidR="000A3D58" w:rsidRPr="00C37667" w:rsidRDefault="000A3D58" w:rsidP="00896AC7">
            <w:pPr>
              <w:ind w:firstLine="0"/>
              <w:rPr>
                <w:szCs w:val="24"/>
              </w:rPr>
            </w:pPr>
            <w:r w:rsidRPr="00C37667">
              <w:rPr>
                <w:sz w:val="22"/>
                <w:szCs w:val="24"/>
              </w:rPr>
              <w:t>Грамотно применяет маркетинговые концепции,  устанавливает взаимосвязь между явлениями в области  маркетинга, сравнивает и оценивает различные методы исследования, использует различные виды источников информации;</w:t>
            </w:r>
          </w:p>
          <w:p w:rsidR="00994D72" w:rsidRPr="00C37667" w:rsidRDefault="00994D72" w:rsidP="00896AC7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A3D58" w:rsidRPr="00C37667" w:rsidRDefault="000A3D58" w:rsidP="00896AC7">
            <w:pPr>
              <w:tabs>
                <w:tab w:val="left" w:pos="595"/>
              </w:tabs>
              <w:ind w:firstLine="0"/>
              <w:rPr>
                <w:color w:val="000000"/>
                <w:szCs w:val="24"/>
              </w:rPr>
            </w:pPr>
            <w:r w:rsidRPr="00C37667">
              <w:rPr>
                <w:color w:val="000000"/>
                <w:sz w:val="22"/>
                <w:szCs w:val="24"/>
              </w:rPr>
              <w:t xml:space="preserve">Лекционный курс, семинарские занятия: критический анализ  источников, сравнительный анализ, решение  задач и </w:t>
            </w:r>
            <w:proofErr w:type="spellStart"/>
            <w:r w:rsidRPr="00C37667">
              <w:rPr>
                <w:color w:val="000000"/>
                <w:sz w:val="22"/>
                <w:szCs w:val="24"/>
              </w:rPr>
              <w:t>кейсовых</w:t>
            </w:r>
            <w:proofErr w:type="spellEnd"/>
            <w:r w:rsidRPr="00C37667">
              <w:rPr>
                <w:color w:val="000000"/>
                <w:sz w:val="22"/>
                <w:szCs w:val="24"/>
              </w:rPr>
              <w:t xml:space="preserve"> заданий, написание домашней работы</w:t>
            </w:r>
          </w:p>
          <w:p w:rsidR="00994D72" w:rsidRPr="00C37667" w:rsidRDefault="00994D72" w:rsidP="00896AC7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8A5ADD" w:rsidRPr="00C37667" w:rsidTr="006C7544">
        <w:trPr>
          <w:cantSplit/>
        </w:trPr>
        <w:tc>
          <w:tcPr>
            <w:tcW w:w="3227" w:type="dxa"/>
          </w:tcPr>
          <w:p w:rsidR="008A5ADD" w:rsidRPr="00C37667" w:rsidRDefault="008A5ADD" w:rsidP="000B1C1C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C37667">
              <w:rPr>
                <w:sz w:val="22"/>
                <w:szCs w:val="24"/>
              </w:rPr>
              <w:t>Способен</w:t>
            </w:r>
            <w:proofErr w:type="gramEnd"/>
            <w:r w:rsidRPr="00C37667">
              <w:rPr>
                <w:sz w:val="22"/>
                <w:szCs w:val="24"/>
              </w:rPr>
              <w:t xml:space="preserve"> использовать методы количественного  и качественного анализа и моделирования, теоретического и экспериментального исследования в сфере управления</w:t>
            </w:r>
          </w:p>
        </w:tc>
        <w:tc>
          <w:tcPr>
            <w:tcW w:w="850" w:type="dxa"/>
            <w:vAlign w:val="center"/>
          </w:tcPr>
          <w:p w:rsidR="008A5ADD" w:rsidRPr="00C37667" w:rsidRDefault="008A5ADD" w:rsidP="000B1C1C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ПК-13</w:t>
            </w:r>
          </w:p>
        </w:tc>
        <w:tc>
          <w:tcPr>
            <w:tcW w:w="3119" w:type="dxa"/>
          </w:tcPr>
          <w:p w:rsidR="008A5ADD" w:rsidRPr="00C37667" w:rsidRDefault="008A5ADD" w:rsidP="000B1C1C">
            <w:pPr>
              <w:ind w:firstLine="0"/>
              <w:rPr>
                <w:szCs w:val="24"/>
                <w:lang w:eastAsia="ru-RU"/>
              </w:rPr>
            </w:pPr>
            <w:r w:rsidRPr="00C37667">
              <w:rPr>
                <w:color w:val="000000"/>
                <w:sz w:val="22"/>
                <w:szCs w:val="24"/>
              </w:rPr>
              <w:t xml:space="preserve">Владеет методами </w:t>
            </w:r>
            <w:proofErr w:type="spellStart"/>
            <w:r w:rsidRPr="00C37667">
              <w:rPr>
                <w:color w:val="000000"/>
                <w:sz w:val="22"/>
                <w:szCs w:val="24"/>
              </w:rPr>
              <w:t>бенчмаркинга</w:t>
            </w:r>
            <w:proofErr w:type="spellEnd"/>
            <w:r w:rsidRPr="00C37667">
              <w:rPr>
                <w:color w:val="000000"/>
                <w:sz w:val="22"/>
                <w:szCs w:val="24"/>
              </w:rPr>
              <w:t>, исследования поведения потребителей, инструментов стратегического маркетингового анализа,  интерпретирует полученные результаты исследований,  владеет методами анализа информации из различных источников.</w:t>
            </w:r>
          </w:p>
          <w:p w:rsidR="008A5ADD" w:rsidRPr="00C37667" w:rsidRDefault="008A5ADD" w:rsidP="000B1C1C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A5ADD" w:rsidRPr="00C37667" w:rsidRDefault="008A5ADD" w:rsidP="000B1C1C">
            <w:pPr>
              <w:ind w:firstLine="0"/>
              <w:rPr>
                <w:szCs w:val="24"/>
                <w:lang w:eastAsia="ru-RU"/>
              </w:rPr>
            </w:pPr>
            <w:r w:rsidRPr="00C37667">
              <w:rPr>
                <w:color w:val="000000"/>
                <w:sz w:val="22"/>
                <w:szCs w:val="24"/>
              </w:rPr>
              <w:t xml:space="preserve">Семинарские занятия: критический анализ  источников, сравнительный анализ, решение  задач и </w:t>
            </w:r>
            <w:proofErr w:type="spellStart"/>
            <w:r w:rsidRPr="00C37667">
              <w:rPr>
                <w:color w:val="000000"/>
                <w:sz w:val="22"/>
                <w:szCs w:val="24"/>
              </w:rPr>
              <w:t>кейсовых</w:t>
            </w:r>
            <w:proofErr w:type="spellEnd"/>
            <w:r w:rsidRPr="00C37667">
              <w:rPr>
                <w:color w:val="000000"/>
                <w:sz w:val="22"/>
                <w:szCs w:val="24"/>
              </w:rPr>
              <w:t xml:space="preserve"> заданий</w:t>
            </w:r>
          </w:p>
        </w:tc>
      </w:tr>
      <w:tr w:rsidR="008A5ADD" w:rsidRPr="00C37667" w:rsidTr="006C7544">
        <w:trPr>
          <w:cantSplit/>
        </w:trPr>
        <w:tc>
          <w:tcPr>
            <w:tcW w:w="3227" w:type="dxa"/>
          </w:tcPr>
          <w:p w:rsidR="008A5ADD" w:rsidRPr="00C37667" w:rsidRDefault="008A5ADD" w:rsidP="00896AC7">
            <w:pPr>
              <w:ind w:firstLine="0"/>
              <w:rPr>
                <w:szCs w:val="24"/>
                <w:lang w:eastAsia="ru-RU"/>
              </w:rPr>
            </w:pPr>
            <w:proofErr w:type="gramStart"/>
            <w:r w:rsidRPr="00C37667">
              <w:rPr>
                <w:sz w:val="22"/>
                <w:szCs w:val="24"/>
              </w:rPr>
              <w:lastRenderedPageBreak/>
              <w:t>Способен</w:t>
            </w:r>
            <w:proofErr w:type="gramEnd"/>
            <w:r w:rsidRPr="00C37667">
              <w:rPr>
                <w:sz w:val="22"/>
                <w:szCs w:val="24"/>
              </w:rPr>
              <w:t xml:space="preserve"> планировать и осуществлять проекты и мероприятия, направленные на реализацию стратегий организации</w:t>
            </w:r>
          </w:p>
        </w:tc>
        <w:tc>
          <w:tcPr>
            <w:tcW w:w="850" w:type="dxa"/>
            <w:vAlign w:val="center"/>
          </w:tcPr>
          <w:p w:rsidR="008A5ADD" w:rsidRPr="00C37667" w:rsidRDefault="008A5ADD" w:rsidP="009D3F9E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ПК-22</w:t>
            </w:r>
          </w:p>
        </w:tc>
        <w:tc>
          <w:tcPr>
            <w:tcW w:w="3119" w:type="dxa"/>
          </w:tcPr>
          <w:p w:rsidR="008A5ADD" w:rsidRPr="00C37667" w:rsidRDefault="008A5ADD" w:rsidP="00896AC7">
            <w:pPr>
              <w:ind w:firstLine="0"/>
              <w:rPr>
                <w:color w:val="000000"/>
                <w:szCs w:val="24"/>
              </w:rPr>
            </w:pPr>
            <w:r w:rsidRPr="00C37667">
              <w:rPr>
                <w:color w:val="000000"/>
                <w:sz w:val="22"/>
                <w:szCs w:val="24"/>
              </w:rPr>
              <w:t>Применяет знания в области стратегического маркетинга при анализе проблем, связанных с продвижением продукта, маркетинговой политике компании, организации маркетинга на предприятии, анализе конкурентной среды в отрасли;</w:t>
            </w:r>
          </w:p>
          <w:p w:rsidR="008A5ADD" w:rsidRPr="00C37667" w:rsidRDefault="008A5ADD" w:rsidP="00896AC7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A5ADD" w:rsidRPr="00C37667" w:rsidRDefault="008A5ADD" w:rsidP="00896AC7">
            <w:pPr>
              <w:tabs>
                <w:tab w:val="left" w:pos="595"/>
              </w:tabs>
              <w:ind w:firstLine="0"/>
              <w:rPr>
                <w:color w:val="000000"/>
                <w:szCs w:val="24"/>
              </w:rPr>
            </w:pPr>
            <w:r w:rsidRPr="00C37667">
              <w:rPr>
                <w:color w:val="000000"/>
                <w:sz w:val="22"/>
                <w:szCs w:val="24"/>
              </w:rPr>
              <w:t xml:space="preserve">Лекционный курс, семинарские занятия: критический анализ  источников, сравнительный анализ, решение  задач и </w:t>
            </w:r>
            <w:proofErr w:type="spellStart"/>
            <w:r w:rsidRPr="00C37667">
              <w:rPr>
                <w:color w:val="000000"/>
                <w:sz w:val="22"/>
                <w:szCs w:val="24"/>
              </w:rPr>
              <w:t>кейсовых</w:t>
            </w:r>
            <w:proofErr w:type="spellEnd"/>
            <w:r w:rsidRPr="00C37667">
              <w:rPr>
                <w:color w:val="000000"/>
                <w:sz w:val="22"/>
                <w:szCs w:val="24"/>
              </w:rPr>
              <w:t xml:space="preserve"> заданий, написание домашней работы</w:t>
            </w:r>
          </w:p>
          <w:p w:rsidR="008A5ADD" w:rsidRPr="00C37667" w:rsidRDefault="008A5ADD" w:rsidP="00896AC7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8A5ADD" w:rsidRPr="00C37667" w:rsidTr="006C7544">
        <w:trPr>
          <w:cantSplit/>
        </w:trPr>
        <w:tc>
          <w:tcPr>
            <w:tcW w:w="3227" w:type="dxa"/>
          </w:tcPr>
          <w:p w:rsidR="008A5ADD" w:rsidRPr="00C37667" w:rsidRDefault="008A5ADD">
            <w:pPr>
              <w:spacing w:line="276" w:lineRule="auto"/>
              <w:ind w:firstLine="0"/>
              <w:rPr>
                <w:szCs w:val="24"/>
                <w:lang w:eastAsia="ru-RU"/>
              </w:rPr>
            </w:pPr>
            <w:proofErr w:type="gramStart"/>
            <w:r w:rsidRPr="00C37667">
              <w:rPr>
                <w:sz w:val="22"/>
                <w:szCs w:val="24"/>
              </w:rPr>
              <w:t>Способен</w:t>
            </w:r>
            <w:proofErr w:type="gramEnd"/>
            <w:r w:rsidRPr="00C37667">
              <w:rPr>
                <w:sz w:val="22"/>
                <w:szCs w:val="24"/>
              </w:rPr>
              <w:t xml:space="preserve"> находить и оценивать новые рыночные возможности,  формировать и  оценивать </w:t>
            </w:r>
            <w:proofErr w:type="spellStart"/>
            <w:r w:rsidRPr="00C37667">
              <w:rPr>
                <w:sz w:val="22"/>
                <w:szCs w:val="24"/>
              </w:rPr>
              <w:t>бизнес-идеи</w:t>
            </w:r>
            <w:proofErr w:type="spellEnd"/>
            <w:r w:rsidRPr="00C37667">
              <w:rPr>
                <w:sz w:val="22"/>
                <w:szCs w:val="24"/>
              </w:rPr>
              <w:t>,  разрабатывать бизнес-планы создания нового бизнеса</w:t>
            </w:r>
          </w:p>
        </w:tc>
        <w:tc>
          <w:tcPr>
            <w:tcW w:w="850" w:type="dxa"/>
            <w:vAlign w:val="center"/>
          </w:tcPr>
          <w:p w:rsidR="008A5ADD" w:rsidRPr="00C37667" w:rsidRDefault="008A5ADD">
            <w:pPr>
              <w:spacing w:line="276" w:lineRule="auto"/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C37667">
              <w:rPr>
                <w:sz w:val="22"/>
                <w:szCs w:val="24"/>
                <w:lang w:eastAsia="ru-RU"/>
              </w:rPr>
              <w:t>ПК-25</w:t>
            </w:r>
          </w:p>
        </w:tc>
        <w:tc>
          <w:tcPr>
            <w:tcW w:w="3119" w:type="dxa"/>
          </w:tcPr>
          <w:p w:rsidR="008A5ADD" w:rsidRPr="00C37667" w:rsidRDefault="008A5ADD">
            <w:pPr>
              <w:spacing w:line="276" w:lineRule="auto"/>
              <w:ind w:firstLine="0"/>
              <w:rPr>
                <w:color w:val="0000FF"/>
                <w:szCs w:val="24"/>
              </w:rPr>
            </w:pPr>
            <w:r w:rsidRPr="00C37667">
              <w:rPr>
                <w:sz w:val="22"/>
                <w:szCs w:val="24"/>
              </w:rPr>
              <w:t xml:space="preserve">Распознает и оценивает новые рыночные возможности и формулирует бизнес-идею, использует в практической деятельности организаций информацию, полученную в результате маркетинговых исследований и </w:t>
            </w:r>
            <w:proofErr w:type="spellStart"/>
            <w:r w:rsidRPr="00C37667">
              <w:rPr>
                <w:sz w:val="22"/>
                <w:szCs w:val="24"/>
              </w:rPr>
              <w:t>бенчмаркинга</w:t>
            </w:r>
            <w:proofErr w:type="spellEnd"/>
            <w:r w:rsidRPr="00C37667">
              <w:rPr>
                <w:color w:val="0000FF"/>
                <w:sz w:val="22"/>
                <w:szCs w:val="24"/>
              </w:rPr>
              <w:t>;</w:t>
            </w:r>
          </w:p>
          <w:p w:rsidR="008A5ADD" w:rsidRPr="00C37667" w:rsidRDefault="008A5ADD">
            <w:pPr>
              <w:spacing w:line="276" w:lineRule="auto"/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A5ADD" w:rsidRPr="00C37667" w:rsidRDefault="008A5ADD">
            <w:pPr>
              <w:spacing w:line="276" w:lineRule="auto"/>
              <w:ind w:firstLine="0"/>
              <w:rPr>
                <w:color w:val="000000"/>
                <w:szCs w:val="24"/>
              </w:rPr>
            </w:pPr>
            <w:r w:rsidRPr="00C37667">
              <w:rPr>
                <w:color w:val="000000"/>
                <w:sz w:val="22"/>
                <w:szCs w:val="24"/>
              </w:rPr>
              <w:t xml:space="preserve">Семинарские занятия: критический анализ  источников, сравнительный анализ, решение  задач и </w:t>
            </w:r>
            <w:proofErr w:type="spellStart"/>
            <w:r w:rsidRPr="00C37667">
              <w:rPr>
                <w:color w:val="000000"/>
                <w:sz w:val="22"/>
                <w:szCs w:val="24"/>
              </w:rPr>
              <w:t>кейсовых</w:t>
            </w:r>
            <w:proofErr w:type="spellEnd"/>
            <w:r w:rsidRPr="00C37667">
              <w:rPr>
                <w:color w:val="000000"/>
                <w:sz w:val="22"/>
                <w:szCs w:val="24"/>
              </w:rPr>
              <w:t xml:space="preserve"> заданий</w:t>
            </w:r>
          </w:p>
          <w:p w:rsidR="008A5ADD" w:rsidRPr="00C37667" w:rsidRDefault="008A5ADD">
            <w:pPr>
              <w:spacing w:line="276" w:lineRule="auto"/>
              <w:ind w:firstLine="0"/>
              <w:rPr>
                <w:szCs w:val="24"/>
                <w:lang w:eastAsia="ru-RU"/>
              </w:rPr>
            </w:pPr>
          </w:p>
        </w:tc>
      </w:tr>
    </w:tbl>
    <w:p w:rsidR="009E4FF0" w:rsidRPr="00C37667" w:rsidRDefault="009E4FF0" w:rsidP="003637C2">
      <w:pPr>
        <w:pStyle w:val="1"/>
        <w:jc w:val="both"/>
      </w:pPr>
      <w:r w:rsidRPr="00C37667">
        <w:t>Место дисциплины в структуре образовательной программы</w:t>
      </w:r>
    </w:p>
    <w:p w:rsidR="009E4FF0" w:rsidRPr="00C37667" w:rsidRDefault="009E4FF0" w:rsidP="003637C2">
      <w:pPr>
        <w:jc w:val="both"/>
        <w:rPr>
          <w:szCs w:val="24"/>
        </w:rPr>
      </w:pPr>
      <w:r w:rsidRPr="00C37667">
        <w:t>Изучение курса «Маркетинг (продвинутый курс)» базируется на следующих дисциплинах: «</w:t>
      </w:r>
      <w:proofErr w:type="spellStart"/>
      <w:r w:rsidRPr="00C37667">
        <w:t>Основыменеджмента</w:t>
      </w:r>
      <w:proofErr w:type="spellEnd"/>
      <w:r w:rsidRPr="00C37667">
        <w:t xml:space="preserve">», «Маркетинг», «Социология», «Психология», «Поведение потребителей».  </w:t>
      </w:r>
      <w:r w:rsidRPr="00C37667">
        <w:rPr>
          <w:szCs w:val="24"/>
        </w:rPr>
        <w:t xml:space="preserve">Настоящая дисциплина относится к обязательному циклу дисциплин и  блоку дисциплин, обеспечивающих подготовку магистра. </w:t>
      </w:r>
    </w:p>
    <w:p w:rsidR="009E4FF0" w:rsidRPr="00C37667" w:rsidRDefault="009E4FF0" w:rsidP="003637C2">
      <w:pPr>
        <w:jc w:val="both"/>
      </w:pPr>
      <w:r w:rsidRPr="00C37667">
        <w:t xml:space="preserve">Для специализаций «Инновационный менеджмент», «Предпринимательство», «Государственное и муниципальное управление», «Стратегический менеджмент», «Управление человеческими ресурсами» настоящая дисциплина является базовой. </w:t>
      </w:r>
    </w:p>
    <w:p w:rsidR="009E4FF0" w:rsidRPr="00C37667" w:rsidRDefault="009E4FF0" w:rsidP="003637C2">
      <w:pPr>
        <w:jc w:val="both"/>
      </w:pPr>
      <w:r w:rsidRPr="00C37667">
        <w:t>Основные положения дисциплины должны быть использованы в дальнейшем при изучении дисциплин: «Маркетинг и инновации (разработка нового товара и его принятие потребителем)», «Аналитические инструменты маркетинга», «Методы научного исследования в менеджменте: исследования в маркетинге», «Стратегии в менеджменте: маркетинговые стратегии и развитие бизнеса», «Поведение потребителей»</w:t>
      </w:r>
      <w:r w:rsidR="006C7544" w:rsidRPr="00C37667">
        <w:t>,</w:t>
      </w:r>
      <w:r w:rsidRPr="00C37667">
        <w:t xml:space="preserve"> Продвинутый курс», «Бренд-менеджмент и интегрированные маркетинговые коммуникации», «Инвестиционный маркетинг», «Управление ценообразованием».</w:t>
      </w:r>
    </w:p>
    <w:p w:rsidR="009E4FF0" w:rsidRPr="00C37667" w:rsidRDefault="009E4FF0" w:rsidP="009E4FF0">
      <w:pPr>
        <w:pStyle w:val="1"/>
        <w:jc w:val="both"/>
      </w:pPr>
      <w:r w:rsidRPr="00C37667">
        <w:t>Тематический план учебной дисциплины</w:t>
      </w:r>
    </w:p>
    <w:tbl>
      <w:tblPr>
        <w:tblW w:w="10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4691"/>
        <w:gridCol w:w="981"/>
        <w:gridCol w:w="1231"/>
        <w:gridCol w:w="1637"/>
        <w:gridCol w:w="1273"/>
      </w:tblGrid>
      <w:tr w:rsidR="009E4FF0" w:rsidRPr="00C37667" w:rsidTr="006C7544">
        <w:trPr>
          <w:tblHeader/>
        </w:trPr>
        <w:tc>
          <w:tcPr>
            <w:tcW w:w="532" w:type="dxa"/>
            <w:vMerge w:val="restart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bookmarkStart w:id="20" w:name="OLE_LINK74"/>
            <w:bookmarkStart w:id="21" w:name="OLE_LINK75"/>
            <w:bookmarkStart w:id="22" w:name="OLE_LINK293"/>
            <w:r w:rsidRPr="00C37667">
              <w:rPr>
                <w:lang w:eastAsia="ru-RU"/>
              </w:rPr>
              <w:t>№</w:t>
            </w:r>
          </w:p>
        </w:tc>
        <w:tc>
          <w:tcPr>
            <w:tcW w:w="4691" w:type="dxa"/>
            <w:vMerge w:val="restart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Название раздела</w:t>
            </w:r>
          </w:p>
        </w:tc>
        <w:tc>
          <w:tcPr>
            <w:tcW w:w="981" w:type="dxa"/>
            <w:vMerge w:val="restart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 xml:space="preserve">Всего часов </w:t>
            </w:r>
          </w:p>
        </w:tc>
        <w:tc>
          <w:tcPr>
            <w:tcW w:w="2868" w:type="dxa"/>
            <w:gridSpan w:val="2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Аудиторные часы</w:t>
            </w:r>
          </w:p>
        </w:tc>
        <w:tc>
          <w:tcPr>
            <w:tcW w:w="1273" w:type="dxa"/>
            <w:vMerge w:val="restart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Самостоя</w:t>
            </w:r>
            <w:r w:rsidRPr="00C37667">
              <w:rPr>
                <w:lang w:eastAsia="ru-RU"/>
              </w:rPr>
              <w:softHyphen/>
              <w:t>тельная работа</w:t>
            </w:r>
          </w:p>
        </w:tc>
      </w:tr>
      <w:tr w:rsidR="009E4FF0" w:rsidRPr="00C37667" w:rsidTr="006C7544">
        <w:trPr>
          <w:tblHeader/>
        </w:trPr>
        <w:tc>
          <w:tcPr>
            <w:tcW w:w="532" w:type="dxa"/>
            <w:vMerge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</w:p>
        </w:tc>
        <w:tc>
          <w:tcPr>
            <w:tcW w:w="4691" w:type="dxa"/>
            <w:vMerge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</w:p>
        </w:tc>
        <w:tc>
          <w:tcPr>
            <w:tcW w:w="981" w:type="dxa"/>
            <w:vMerge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</w:p>
        </w:tc>
        <w:tc>
          <w:tcPr>
            <w:tcW w:w="1231" w:type="dxa"/>
            <w:vAlign w:val="center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Лекции</w:t>
            </w:r>
          </w:p>
        </w:tc>
        <w:tc>
          <w:tcPr>
            <w:tcW w:w="1637" w:type="dxa"/>
            <w:vAlign w:val="center"/>
          </w:tcPr>
          <w:p w:rsidR="009E4FF0" w:rsidRPr="00C37667" w:rsidRDefault="009E4FF0" w:rsidP="006C7544">
            <w:pPr>
              <w:ind w:left="-30" w:right="-108"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Практические занятия</w:t>
            </w:r>
          </w:p>
        </w:tc>
        <w:tc>
          <w:tcPr>
            <w:tcW w:w="1273" w:type="dxa"/>
            <w:vMerge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1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pStyle w:val="af4"/>
              <w:ind w:firstLine="0"/>
            </w:pPr>
            <w:r w:rsidRPr="00C37667">
              <w:rPr>
                <w:color w:val="000000"/>
              </w:rPr>
              <w:t xml:space="preserve">Сущность, содержание и цели маркетинговой деятельности, анализ маркетинговой среды и условий рынка 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16</w:t>
            </w:r>
          </w:p>
        </w:tc>
        <w:tc>
          <w:tcPr>
            <w:tcW w:w="1231" w:type="dxa"/>
          </w:tcPr>
          <w:p w:rsidR="009E4FF0" w:rsidRPr="00C37667" w:rsidRDefault="009E4FF0" w:rsidP="00DB31FC">
            <w:pPr>
              <w:pStyle w:val="af4"/>
              <w:jc w:val="center"/>
              <w:rPr>
                <w:sz w:val="26"/>
                <w:szCs w:val="26"/>
              </w:rPr>
            </w:pPr>
            <w:r w:rsidRPr="00C37667"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9E4FF0" w:rsidP="00DB31FC">
            <w:pPr>
              <w:pStyle w:val="af4"/>
              <w:jc w:val="center"/>
              <w:rPr>
                <w:sz w:val="26"/>
                <w:szCs w:val="26"/>
              </w:rPr>
            </w:pPr>
            <w:r w:rsidRPr="00C37667">
              <w:rPr>
                <w:sz w:val="26"/>
                <w:szCs w:val="26"/>
              </w:rPr>
              <w:t>2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12</w:t>
            </w:r>
          </w:p>
        </w:tc>
      </w:tr>
      <w:tr w:rsidR="009E4FF0" w:rsidRPr="00C37667" w:rsidTr="006C7544">
        <w:trPr>
          <w:trHeight w:val="618"/>
        </w:trPr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lastRenderedPageBreak/>
              <w:t>2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shd w:val="clear" w:color="auto" w:fill="FFFFFF"/>
              <w:ind w:firstLine="0"/>
            </w:pPr>
            <w:r w:rsidRPr="00C37667">
              <w:rPr>
                <w:color w:val="000000"/>
              </w:rPr>
              <w:t>М</w:t>
            </w:r>
            <w:r w:rsidRPr="00C37667">
              <w:t>аркетинг на</w:t>
            </w:r>
            <w:r w:rsidRPr="00C37667">
              <w:rPr>
                <w:color w:val="000000"/>
              </w:rPr>
              <w:t xml:space="preserve"> промышленных (</w:t>
            </w:r>
            <w:r w:rsidRPr="00C37667">
              <w:t xml:space="preserve">В2В) </w:t>
            </w:r>
            <w:r w:rsidRPr="00C37667">
              <w:rPr>
                <w:color w:val="000000"/>
              </w:rPr>
              <w:t>и потребительских (</w:t>
            </w:r>
            <w:r w:rsidRPr="00C37667">
              <w:t>В2С)</w:t>
            </w:r>
            <w:r w:rsidRPr="00C37667">
              <w:rPr>
                <w:color w:val="000000"/>
              </w:rPr>
              <w:t xml:space="preserve"> рынках 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20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12</w:t>
            </w: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3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pStyle w:val="af4"/>
              <w:ind w:firstLine="0"/>
            </w:pPr>
            <w:r w:rsidRPr="00C37667">
              <w:t>Операционный и стратегический маркетинг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22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14</w:t>
            </w: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4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pStyle w:val="af4"/>
              <w:ind w:firstLine="0"/>
            </w:pPr>
            <w:r w:rsidRPr="00C37667">
              <w:t xml:space="preserve">Конкурентный анализ 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22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14</w:t>
            </w: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5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pStyle w:val="af4"/>
              <w:ind w:firstLine="0"/>
            </w:pPr>
            <w:r w:rsidRPr="00C37667">
              <w:rPr>
                <w:color w:val="000000"/>
              </w:rPr>
              <w:t>Структура, цели и задачи и маркетинговых исследований</w:t>
            </w:r>
          </w:p>
        </w:tc>
        <w:tc>
          <w:tcPr>
            <w:tcW w:w="981" w:type="dxa"/>
          </w:tcPr>
          <w:p w:rsidR="009E4FF0" w:rsidRPr="00C37667" w:rsidRDefault="0040789D" w:rsidP="00DB31F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231" w:type="dxa"/>
          </w:tcPr>
          <w:p w:rsidR="009E4FF0" w:rsidRPr="00C37667" w:rsidRDefault="009E4FF0" w:rsidP="00DB31FC">
            <w:pPr>
              <w:pStyle w:val="af4"/>
              <w:jc w:val="center"/>
              <w:rPr>
                <w:sz w:val="26"/>
                <w:szCs w:val="26"/>
              </w:rPr>
            </w:pPr>
            <w:r w:rsidRPr="00C37667"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14</w:t>
            </w: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6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pStyle w:val="af4"/>
              <w:ind w:firstLine="0"/>
            </w:pPr>
            <w:r w:rsidRPr="00C37667">
              <w:t xml:space="preserve">Изучение потребительского поведения </w:t>
            </w:r>
          </w:p>
        </w:tc>
        <w:tc>
          <w:tcPr>
            <w:tcW w:w="981" w:type="dxa"/>
          </w:tcPr>
          <w:p w:rsidR="009E4FF0" w:rsidRPr="00C37667" w:rsidRDefault="0040789D" w:rsidP="00DB31F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231" w:type="dxa"/>
          </w:tcPr>
          <w:p w:rsidR="009E4FF0" w:rsidRPr="00C37667" w:rsidRDefault="009E4FF0" w:rsidP="00DB31FC">
            <w:pPr>
              <w:pStyle w:val="af4"/>
              <w:jc w:val="center"/>
              <w:rPr>
                <w:sz w:val="26"/>
                <w:szCs w:val="26"/>
              </w:rPr>
            </w:pPr>
            <w:r w:rsidRPr="00C37667"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14</w:t>
            </w: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7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pStyle w:val="af4"/>
              <w:ind w:firstLine="0"/>
            </w:pPr>
            <w:r w:rsidRPr="00C37667">
              <w:t>Комплекс маркетинга (товарная политика, ценообразование, сбытовая политика, маркетинговые коммуникации)</w:t>
            </w:r>
          </w:p>
        </w:tc>
        <w:tc>
          <w:tcPr>
            <w:tcW w:w="981" w:type="dxa"/>
          </w:tcPr>
          <w:p w:rsidR="009E4FF0" w:rsidRPr="00C37667" w:rsidRDefault="009E4FF0" w:rsidP="0040789D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2</w:t>
            </w:r>
            <w:r w:rsidR="0040789D">
              <w:rPr>
                <w:lang w:eastAsia="ru-RU"/>
              </w:rPr>
              <w:t>4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37" w:type="dxa"/>
          </w:tcPr>
          <w:p w:rsidR="009E4FF0" w:rsidRPr="00C37667" w:rsidRDefault="009E4FF0" w:rsidP="00DB31FC">
            <w:pPr>
              <w:pStyle w:val="af4"/>
              <w:jc w:val="center"/>
              <w:rPr>
                <w:sz w:val="26"/>
                <w:szCs w:val="26"/>
              </w:rPr>
            </w:pPr>
            <w:r w:rsidRPr="00C37667">
              <w:rPr>
                <w:sz w:val="26"/>
                <w:szCs w:val="26"/>
              </w:rPr>
              <w:t>6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16</w:t>
            </w:r>
          </w:p>
        </w:tc>
      </w:tr>
      <w:tr w:rsidR="009E4FF0" w:rsidRPr="00C37667" w:rsidTr="006C7544"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8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color w:val="000000"/>
              </w:rPr>
              <w:t>Управление маркетингом на предприятии (организация маркетинговой службы)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16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12</w:t>
            </w:r>
          </w:p>
        </w:tc>
      </w:tr>
      <w:tr w:rsidR="009E4FF0" w:rsidRPr="00C37667" w:rsidTr="006C7544">
        <w:trPr>
          <w:trHeight w:val="165"/>
        </w:trPr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9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t>Интернет-маркетинг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18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14</w:t>
            </w:r>
          </w:p>
        </w:tc>
      </w:tr>
      <w:tr w:rsidR="009E4FF0" w:rsidRPr="00C37667" w:rsidTr="006C7544">
        <w:trPr>
          <w:trHeight w:val="165"/>
        </w:trPr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val="en-US" w:eastAsia="ru-RU"/>
              </w:rPr>
              <w:t>1</w:t>
            </w:r>
            <w:r w:rsidRPr="00C37667">
              <w:rPr>
                <w:lang w:eastAsia="ru-RU"/>
              </w:rPr>
              <w:t>0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proofErr w:type="spellStart"/>
            <w:r w:rsidRPr="00C37667">
              <w:t>Брендинг</w:t>
            </w:r>
            <w:proofErr w:type="spellEnd"/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20</w:t>
            </w: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16</w:t>
            </w:r>
          </w:p>
        </w:tc>
      </w:tr>
      <w:tr w:rsidR="009E4FF0" w:rsidRPr="00C37667" w:rsidTr="006C7544">
        <w:trPr>
          <w:trHeight w:val="165"/>
        </w:trPr>
        <w:tc>
          <w:tcPr>
            <w:tcW w:w="532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11</w:t>
            </w:r>
          </w:p>
        </w:tc>
        <w:tc>
          <w:tcPr>
            <w:tcW w:w="4691" w:type="dxa"/>
          </w:tcPr>
          <w:p w:rsidR="009E4FF0" w:rsidRPr="00C37667" w:rsidRDefault="009E4FF0" w:rsidP="009D3F9E">
            <w:pPr>
              <w:ind w:firstLine="0"/>
              <w:rPr>
                <w:lang w:eastAsia="ru-RU"/>
              </w:rPr>
            </w:pPr>
            <w:r w:rsidRPr="00C37667">
              <w:rPr>
                <w:lang w:eastAsia="ru-RU"/>
              </w:rPr>
              <w:t>Международный маркетинг и маркетинг территорий</w:t>
            </w:r>
          </w:p>
        </w:tc>
        <w:tc>
          <w:tcPr>
            <w:tcW w:w="981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18</w:t>
            </w:r>
          </w:p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231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37" w:type="dxa"/>
          </w:tcPr>
          <w:p w:rsidR="009E4FF0" w:rsidRPr="00C37667" w:rsidRDefault="0040789D" w:rsidP="00DB31FC">
            <w:pPr>
              <w:pStyle w:val="a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14</w:t>
            </w:r>
          </w:p>
        </w:tc>
      </w:tr>
      <w:tr w:rsidR="009E4FF0" w:rsidRPr="00C37667" w:rsidTr="006C7544">
        <w:trPr>
          <w:trHeight w:val="165"/>
        </w:trPr>
        <w:tc>
          <w:tcPr>
            <w:tcW w:w="532" w:type="dxa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691" w:type="dxa"/>
          </w:tcPr>
          <w:p w:rsidR="009E4FF0" w:rsidRPr="00C37667" w:rsidRDefault="009E4FF0" w:rsidP="009D3F9E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Итого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9E4FF0" w:rsidRPr="00C37667" w:rsidRDefault="00F601F3" w:rsidP="00DB31FC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fldChar w:fldCharType="begin"/>
            </w:r>
            <w:r w:rsidR="0040789D">
              <w:rPr>
                <w:lang w:eastAsia="ru-RU"/>
              </w:rPr>
              <w:instrText xml:space="preserve"> =SUM(ABOVE) </w:instrText>
            </w:r>
            <w:r>
              <w:rPr>
                <w:lang w:eastAsia="ru-RU"/>
              </w:rPr>
              <w:fldChar w:fldCharType="separate"/>
            </w:r>
            <w:r w:rsidR="0040789D">
              <w:rPr>
                <w:noProof/>
                <w:lang w:eastAsia="ru-RU"/>
              </w:rPr>
              <w:t>216</w:t>
            </w:r>
            <w:r>
              <w:rPr>
                <w:lang w:eastAsia="ru-RU"/>
              </w:rPr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9D" w:rsidRPr="00C37667" w:rsidRDefault="0040789D" w:rsidP="00DB31FC">
            <w:pPr>
              <w:pStyle w:val="af4"/>
              <w:jc w:val="center"/>
              <w:rPr>
                <w:rFonts w:eastAsia="Calibri"/>
                <w:szCs w:val="22"/>
                <w:lang w:eastAsia="ru-RU"/>
              </w:rPr>
            </w:pPr>
            <w:r>
              <w:rPr>
                <w:rFonts w:eastAsia="Calibri"/>
                <w:szCs w:val="22"/>
                <w:lang w:eastAsia="ru-RU"/>
              </w:rPr>
              <w:t>18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0789D" w:rsidRPr="00C37667" w:rsidRDefault="00F601F3" w:rsidP="00DB31FC">
            <w:pPr>
              <w:pStyle w:val="af4"/>
              <w:jc w:val="center"/>
              <w:rPr>
                <w:rFonts w:eastAsia="Calibri"/>
                <w:szCs w:val="22"/>
                <w:lang w:eastAsia="ru-RU"/>
              </w:rPr>
            </w:pPr>
            <w:r>
              <w:rPr>
                <w:rFonts w:eastAsia="Calibri"/>
                <w:szCs w:val="22"/>
                <w:lang w:eastAsia="ru-RU"/>
              </w:rPr>
              <w:fldChar w:fldCharType="begin"/>
            </w:r>
            <w:r w:rsidR="0040789D">
              <w:rPr>
                <w:rFonts w:eastAsia="Calibri"/>
                <w:szCs w:val="22"/>
                <w:lang w:eastAsia="ru-RU"/>
              </w:rPr>
              <w:instrText xml:space="preserve"> =SUM(ABOVE) </w:instrText>
            </w:r>
            <w:r>
              <w:rPr>
                <w:rFonts w:eastAsia="Calibri"/>
                <w:szCs w:val="22"/>
                <w:lang w:eastAsia="ru-RU"/>
              </w:rPr>
              <w:fldChar w:fldCharType="separate"/>
            </w:r>
            <w:r w:rsidR="0040789D">
              <w:rPr>
                <w:rFonts w:eastAsia="Calibri"/>
                <w:noProof/>
                <w:szCs w:val="22"/>
                <w:lang w:eastAsia="ru-RU"/>
              </w:rPr>
              <w:t>46</w:t>
            </w:r>
            <w:r>
              <w:rPr>
                <w:rFonts w:eastAsia="Calibri"/>
                <w:szCs w:val="22"/>
                <w:lang w:eastAsia="ru-RU"/>
              </w:rPr>
              <w:fldChar w:fldCharType="end"/>
            </w:r>
          </w:p>
        </w:tc>
        <w:tc>
          <w:tcPr>
            <w:tcW w:w="1273" w:type="dxa"/>
          </w:tcPr>
          <w:p w:rsidR="009E4FF0" w:rsidRPr="00C37667" w:rsidRDefault="009E4FF0" w:rsidP="00DB31FC">
            <w:pPr>
              <w:ind w:firstLine="0"/>
              <w:jc w:val="center"/>
              <w:rPr>
                <w:lang w:eastAsia="ru-RU"/>
              </w:rPr>
            </w:pPr>
            <w:r w:rsidRPr="00C37667">
              <w:rPr>
                <w:lang w:eastAsia="ru-RU"/>
              </w:rPr>
              <w:t>152</w:t>
            </w:r>
          </w:p>
        </w:tc>
      </w:tr>
      <w:bookmarkEnd w:id="20"/>
      <w:bookmarkEnd w:id="21"/>
      <w:bookmarkEnd w:id="22"/>
    </w:tbl>
    <w:p w:rsidR="009E4FF0" w:rsidRPr="00C37667" w:rsidRDefault="009E4FF0" w:rsidP="009E4FF0">
      <w:pPr>
        <w:rPr>
          <w:b/>
          <w:bCs/>
        </w:rPr>
      </w:pPr>
    </w:p>
    <w:p w:rsidR="009E4FF0" w:rsidRPr="00C37667" w:rsidRDefault="009E4FF0" w:rsidP="009E4FF0">
      <w:pPr>
        <w:pStyle w:val="1"/>
      </w:pPr>
      <w:r w:rsidRPr="00C37667">
        <w:t>Формы контроля знаний студентов</w:t>
      </w:r>
    </w:p>
    <w:p w:rsidR="009E4FF0" w:rsidRPr="00C37667" w:rsidRDefault="009E4FF0" w:rsidP="009E4FF0">
      <w:pPr>
        <w:ind w:firstLine="0"/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48"/>
        <w:gridCol w:w="2367"/>
        <w:gridCol w:w="872"/>
        <w:gridCol w:w="872"/>
        <w:gridCol w:w="3947"/>
      </w:tblGrid>
      <w:tr w:rsidR="000E2BA9" w:rsidRPr="00C37667" w:rsidTr="00971E3C">
        <w:trPr>
          <w:trHeight w:val="562"/>
        </w:trPr>
        <w:tc>
          <w:tcPr>
            <w:tcW w:w="2148" w:type="dxa"/>
            <w:vMerge w:val="restart"/>
            <w:tcBorders>
              <w:bottom w:val="single" w:sz="4" w:space="0" w:color="000000"/>
            </w:tcBorders>
          </w:tcPr>
          <w:p w:rsidR="000E2BA9" w:rsidRPr="00C37667" w:rsidRDefault="000E2BA9" w:rsidP="009D3F9E">
            <w:pPr>
              <w:ind w:right="-108" w:firstLine="0"/>
            </w:pPr>
            <w:r w:rsidRPr="00C37667">
              <w:t>Тип контроля</w:t>
            </w:r>
          </w:p>
          <w:p w:rsidR="000E2BA9" w:rsidRPr="00C37667" w:rsidRDefault="000E2BA9" w:rsidP="009D3F9E">
            <w:pPr>
              <w:ind w:right="-108" w:firstLine="0"/>
            </w:pPr>
          </w:p>
          <w:p w:rsidR="000E2BA9" w:rsidRPr="00C37667" w:rsidRDefault="000E2BA9" w:rsidP="009D3F9E">
            <w:pPr>
              <w:ind w:right="-108" w:firstLine="0"/>
            </w:pPr>
            <w:r w:rsidRPr="00C37667">
              <w:t>Текущий</w:t>
            </w:r>
          </w:p>
        </w:tc>
        <w:tc>
          <w:tcPr>
            <w:tcW w:w="2367" w:type="dxa"/>
            <w:vMerge w:val="restart"/>
            <w:tcBorders>
              <w:bottom w:val="single" w:sz="4" w:space="0" w:color="000000"/>
            </w:tcBorders>
          </w:tcPr>
          <w:p w:rsidR="000E2BA9" w:rsidRPr="00C37667" w:rsidRDefault="000E2BA9" w:rsidP="009D3F9E">
            <w:pPr>
              <w:ind w:firstLine="0"/>
            </w:pPr>
            <w:r w:rsidRPr="00C37667">
              <w:t>Форма контроля</w:t>
            </w:r>
          </w:p>
        </w:tc>
        <w:tc>
          <w:tcPr>
            <w:tcW w:w="1744" w:type="dxa"/>
            <w:gridSpan w:val="2"/>
            <w:tcBorders>
              <w:bottom w:val="single" w:sz="4" w:space="0" w:color="000000"/>
            </w:tcBorders>
          </w:tcPr>
          <w:p w:rsidR="000E2BA9" w:rsidRPr="00C37667" w:rsidRDefault="000E2BA9" w:rsidP="00FA3CF3">
            <w:pPr>
              <w:ind w:firstLine="0"/>
              <w:jc w:val="center"/>
            </w:pPr>
            <w:r w:rsidRPr="00C37667">
              <w:t>1 год</w:t>
            </w:r>
          </w:p>
        </w:tc>
        <w:tc>
          <w:tcPr>
            <w:tcW w:w="3947" w:type="dxa"/>
            <w:vMerge w:val="restart"/>
          </w:tcPr>
          <w:p w:rsidR="000E2BA9" w:rsidRPr="00C37667" w:rsidRDefault="000E2BA9" w:rsidP="00971E3C">
            <w:pPr>
              <w:ind w:firstLine="0"/>
            </w:pPr>
            <w:r w:rsidRPr="00C37667">
              <w:t>Параметры</w:t>
            </w:r>
          </w:p>
        </w:tc>
      </w:tr>
      <w:tr w:rsidR="000E2BA9" w:rsidRPr="00C37667" w:rsidTr="00FA3CF3">
        <w:tc>
          <w:tcPr>
            <w:tcW w:w="2148" w:type="dxa"/>
            <w:vMerge/>
          </w:tcPr>
          <w:p w:rsidR="000E2BA9" w:rsidRPr="00C37667" w:rsidRDefault="000E2BA9" w:rsidP="009D3F9E">
            <w:pPr>
              <w:ind w:right="-108" w:firstLine="0"/>
            </w:pPr>
          </w:p>
        </w:tc>
        <w:tc>
          <w:tcPr>
            <w:tcW w:w="2367" w:type="dxa"/>
            <w:vMerge/>
          </w:tcPr>
          <w:p w:rsidR="000E2BA9" w:rsidRPr="00C37667" w:rsidRDefault="000E2BA9" w:rsidP="009D3F9E">
            <w:pPr>
              <w:ind w:firstLine="0"/>
            </w:pPr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  <w:r w:rsidRPr="00C37667">
              <w:t>1</w:t>
            </w:r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  <w:r w:rsidRPr="00C37667">
              <w:t>2</w:t>
            </w:r>
          </w:p>
        </w:tc>
        <w:tc>
          <w:tcPr>
            <w:tcW w:w="3947" w:type="dxa"/>
            <w:vMerge/>
          </w:tcPr>
          <w:p w:rsidR="000E2BA9" w:rsidRPr="00C37667" w:rsidRDefault="000E2BA9" w:rsidP="00971E3C">
            <w:pPr>
              <w:ind w:firstLine="0"/>
            </w:pPr>
          </w:p>
        </w:tc>
      </w:tr>
      <w:tr w:rsidR="000E2BA9" w:rsidRPr="00C37667" w:rsidTr="00FA3CF3">
        <w:tc>
          <w:tcPr>
            <w:tcW w:w="2148" w:type="dxa"/>
            <w:vMerge/>
          </w:tcPr>
          <w:p w:rsidR="000E2BA9" w:rsidRPr="00C37667" w:rsidRDefault="000E2BA9" w:rsidP="009D3F9E">
            <w:pPr>
              <w:ind w:right="-108" w:firstLine="0"/>
            </w:pPr>
          </w:p>
        </w:tc>
        <w:tc>
          <w:tcPr>
            <w:tcW w:w="2367" w:type="dxa"/>
          </w:tcPr>
          <w:p w:rsidR="000E2BA9" w:rsidRPr="00C37667" w:rsidRDefault="000E2BA9" w:rsidP="00971E3C">
            <w:pPr>
              <w:ind w:firstLine="0"/>
            </w:pPr>
            <w:r w:rsidRPr="00C37667">
              <w:t>Контрольная работа</w:t>
            </w:r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  <w:r w:rsidRPr="00C37667">
              <w:t>6</w:t>
            </w:r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</w:p>
        </w:tc>
        <w:tc>
          <w:tcPr>
            <w:tcW w:w="3947" w:type="dxa"/>
          </w:tcPr>
          <w:p w:rsidR="000E2BA9" w:rsidRPr="00C37667" w:rsidRDefault="000E2BA9" w:rsidP="00971E3C">
            <w:pPr>
              <w:ind w:firstLine="0"/>
            </w:pPr>
            <w:r w:rsidRPr="00C37667">
              <w:t>Тест 60 минут</w:t>
            </w:r>
          </w:p>
        </w:tc>
      </w:tr>
      <w:tr w:rsidR="000E2BA9" w:rsidRPr="00C37667" w:rsidTr="00FA3CF3">
        <w:tc>
          <w:tcPr>
            <w:tcW w:w="2148" w:type="dxa"/>
            <w:vMerge/>
          </w:tcPr>
          <w:p w:rsidR="000E2BA9" w:rsidRPr="00C37667" w:rsidRDefault="000E2BA9" w:rsidP="009D3F9E">
            <w:pPr>
              <w:ind w:right="-108" w:firstLine="0"/>
            </w:pPr>
          </w:p>
        </w:tc>
        <w:tc>
          <w:tcPr>
            <w:tcW w:w="2367" w:type="dxa"/>
          </w:tcPr>
          <w:p w:rsidR="000E2BA9" w:rsidRPr="00C37667" w:rsidRDefault="000E2BA9" w:rsidP="009D3F9E">
            <w:pPr>
              <w:ind w:firstLine="0"/>
            </w:pPr>
            <w:bookmarkStart w:id="23" w:name="OLE_LINK303"/>
            <w:bookmarkStart w:id="24" w:name="OLE_LINK304"/>
            <w:r w:rsidRPr="00C37667">
              <w:t>Домашнее задание</w:t>
            </w:r>
            <w:bookmarkEnd w:id="23"/>
            <w:bookmarkEnd w:id="24"/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  <w:r w:rsidRPr="00C37667">
              <w:t>4</w:t>
            </w:r>
          </w:p>
        </w:tc>
        <w:tc>
          <w:tcPr>
            <w:tcW w:w="3947" w:type="dxa"/>
          </w:tcPr>
          <w:p w:rsidR="000E2BA9" w:rsidRPr="00C37667" w:rsidRDefault="0005073F" w:rsidP="0005073F">
            <w:pPr>
              <w:ind w:firstLine="0"/>
            </w:pPr>
            <w:r>
              <w:t>Решение кейса</w:t>
            </w:r>
          </w:p>
        </w:tc>
      </w:tr>
      <w:tr w:rsidR="000E2BA9" w:rsidRPr="00C37667" w:rsidTr="00FA3CF3">
        <w:tc>
          <w:tcPr>
            <w:tcW w:w="2148" w:type="dxa"/>
          </w:tcPr>
          <w:p w:rsidR="000E2BA9" w:rsidRPr="00C37667" w:rsidRDefault="000E2BA9" w:rsidP="009D3F9E">
            <w:pPr>
              <w:ind w:right="-108" w:firstLine="0"/>
            </w:pPr>
            <w:r w:rsidRPr="00C37667">
              <w:t>Итоговый</w:t>
            </w:r>
          </w:p>
        </w:tc>
        <w:tc>
          <w:tcPr>
            <w:tcW w:w="2367" w:type="dxa"/>
          </w:tcPr>
          <w:p w:rsidR="000E2BA9" w:rsidRPr="00C37667" w:rsidRDefault="000E2BA9" w:rsidP="009D3F9E">
            <w:pPr>
              <w:ind w:firstLine="0"/>
            </w:pPr>
            <w:r w:rsidRPr="00C37667">
              <w:t>Экзамен</w:t>
            </w:r>
          </w:p>
        </w:tc>
        <w:tc>
          <w:tcPr>
            <w:tcW w:w="872" w:type="dxa"/>
          </w:tcPr>
          <w:p w:rsidR="000E2BA9" w:rsidRPr="00C37667" w:rsidRDefault="000E2BA9">
            <w:pPr>
              <w:spacing w:line="276" w:lineRule="auto"/>
              <w:ind w:firstLine="0"/>
              <w:jc w:val="center"/>
            </w:pPr>
          </w:p>
        </w:tc>
        <w:tc>
          <w:tcPr>
            <w:tcW w:w="872" w:type="dxa"/>
          </w:tcPr>
          <w:p w:rsidR="000E2BA9" w:rsidRPr="00C37667" w:rsidRDefault="000E2BA9" w:rsidP="000E2BA9">
            <w:pPr>
              <w:spacing w:line="276" w:lineRule="auto"/>
              <w:ind w:firstLine="0"/>
              <w:jc w:val="center"/>
              <w:rPr>
                <w:lang w:val="en-US"/>
              </w:rPr>
            </w:pPr>
            <w:r w:rsidRPr="00C37667">
              <w:t>*</w:t>
            </w:r>
          </w:p>
        </w:tc>
        <w:tc>
          <w:tcPr>
            <w:tcW w:w="3947" w:type="dxa"/>
          </w:tcPr>
          <w:p w:rsidR="000E2BA9" w:rsidRPr="00C37667" w:rsidRDefault="000E2BA9" w:rsidP="00971E3C">
            <w:pPr>
              <w:ind w:firstLine="0"/>
            </w:pPr>
            <w:r w:rsidRPr="00C37667">
              <w:t xml:space="preserve">Письменный экзамен на 90 минут </w:t>
            </w:r>
          </w:p>
        </w:tc>
      </w:tr>
    </w:tbl>
    <w:p w:rsidR="009E4FF0" w:rsidRPr="00C37667" w:rsidRDefault="009E4FF0" w:rsidP="009E4FF0">
      <w:pPr>
        <w:ind w:firstLine="0"/>
      </w:pPr>
    </w:p>
    <w:p w:rsidR="009E4FF0" w:rsidRPr="00C37667" w:rsidRDefault="009E4FF0" w:rsidP="009E4FF0">
      <w:pPr>
        <w:pStyle w:val="2"/>
      </w:pPr>
      <w:r w:rsidRPr="00C37667">
        <w:t xml:space="preserve">Критерии оценки знаний, навыков </w:t>
      </w:r>
      <w:r w:rsidRPr="00C37667">
        <w:br/>
      </w:r>
    </w:p>
    <w:p w:rsidR="00505908" w:rsidRDefault="00505908" w:rsidP="00EC1640">
      <w:pPr>
        <w:jc w:val="both"/>
      </w:pPr>
      <w:r w:rsidRPr="00C37667">
        <w:t xml:space="preserve">Текущий контроль в виде контрольной работы (тест) </w:t>
      </w:r>
      <w:proofErr w:type="gramStart"/>
      <w:r w:rsidR="009E4FF0" w:rsidRPr="00C37667">
        <w:t>представляет выбор</w:t>
      </w:r>
      <w:proofErr w:type="gramEnd"/>
      <w:r w:rsidR="009E4FF0" w:rsidRPr="00C37667">
        <w:t xml:space="preserve"> правильных ответов на поставленные вопросы по темам курса. Оценка выставляются по 10-ти балльной шкале. </w:t>
      </w:r>
    </w:p>
    <w:p w:rsidR="00EC1640" w:rsidRDefault="0005073F" w:rsidP="00EC1640">
      <w:pPr>
        <w:ind w:firstLine="0"/>
        <w:jc w:val="both"/>
      </w:pPr>
      <w:r>
        <w:tab/>
      </w:r>
    </w:p>
    <w:p w:rsidR="00EC1640" w:rsidRPr="0005073F" w:rsidRDefault="0005073F" w:rsidP="0005073F">
      <w:pPr>
        <w:ind w:firstLine="0"/>
        <w:jc w:val="both"/>
        <w:rPr>
          <w:szCs w:val="24"/>
        </w:rPr>
      </w:pPr>
      <w:r>
        <w:tab/>
      </w:r>
      <w:bookmarkStart w:id="25" w:name="OLE_LINK301"/>
      <w:bookmarkStart w:id="26" w:name="OLE_LINK302"/>
      <w:bookmarkStart w:id="27" w:name="OLE_LINK271"/>
      <w:bookmarkStart w:id="28" w:name="OLE_LINK270"/>
      <w:r w:rsidR="00EC1640" w:rsidRPr="0005073F">
        <w:rPr>
          <w:szCs w:val="24"/>
        </w:rPr>
        <w:t xml:space="preserve">Текущий контроль – </w:t>
      </w:r>
      <w:bookmarkEnd w:id="25"/>
      <w:bookmarkEnd w:id="26"/>
      <w:r w:rsidR="00EC1640" w:rsidRPr="0005073F">
        <w:rPr>
          <w:szCs w:val="24"/>
        </w:rPr>
        <w:t>домашнее задание (решение кейса).</w:t>
      </w:r>
      <w:bookmarkEnd w:id="27"/>
      <w:bookmarkEnd w:id="28"/>
    </w:p>
    <w:p w:rsidR="00245368" w:rsidRPr="0005073F" w:rsidRDefault="00245368" w:rsidP="0005073F">
      <w:pPr>
        <w:spacing w:before="100" w:beforeAutospacing="1" w:after="100" w:afterAutospacing="1"/>
        <w:ind w:firstLine="708"/>
        <w:jc w:val="both"/>
        <w:rPr>
          <w:szCs w:val="24"/>
        </w:rPr>
      </w:pPr>
      <w:bookmarkStart w:id="29" w:name="OLE_LINK220"/>
      <w:bookmarkStart w:id="30" w:name="OLE_LINK219"/>
      <w:r w:rsidRPr="0005073F">
        <w:rPr>
          <w:szCs w:val="24"/>
        </w:rPr>
        <w:t>Критерии оценки решения кейса:</w:t>
      </w:r>
    </w:p>
    <w:p w:rsidR="00245368" w:rsidRPr="0005073F" w:rsidRDefault="00245368" w:rsidP="00B94DF2">
      <w:pPr>
        <w:pStyle w:val="af2"/>
        <w:numPr>
          <w:ilvl w:val="0"/>
          <w:numId w:val="6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31" w:name="OLE_LINK101"/>
      <w:bookmarkStart w:id="32" w:name="OLE_LINK100"/>
      <w:bookmarkEnd w:id="29"/>
      <w:bookmarkEnd w:id="30"/>
      <w:r w:rsidRPr="0005073F">
        <w:rPr>
          <w:rFonts w:ascii="Times New Roman" w:hAnsi="Times New Roman"/>
          <w:sz w:val="24"/>
          <w:szCs w:val="24"/>
        </w:rPr>
        <w:t>Решение соответствует поставленной задаче / вопросу – 30% (оценки)</w:t>
      </w:r>
    </w:p>
    <w:p w:rsidR="00245368" w:rsidRPr="0005073F" w:rsidRDefault="00245368" w:rsidP="00B94DF2">
      <w:pPr>
        <w:pStyle w:val="af2"/>
        <w:numPr>
          <w:ilvl w:val="0"/>
          <w:numId w:val="6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073F">
        <w:rPr>
          <w:rFonts w:ascii="Times New Roman" w:hAnsi="Times New Roman"/>
          <w:sz w:val="24"/>
          <w:szCs w:val="24"/>
        </w:rPr>
        <w:lastRenderedPageBreak/>
        <w:t xml:space="preserve">Краткость, ясность, </w:t>
      </w:r>
      <w:bookmarkStart w:id="33" w:name="OLE_LINK213"/>
      <w:bookmarkStart w:id="34" w:name="OLE_LINK214"/>
      <w:r w:rsidRPr="0005073F">
        <w:rPr>
          <w:rFonts w:ascii="Times New Roman" w:hAnsi="Times New Roman"/>
          <w:sz w:val="24"/>
          <w:szCs w:val="24"/>
        </w:rPr>
        <w:t>ч</w:t>
      </w:r>
      <w:bookmarkEnd w:id="33"/>
      <w:bookmarkEnd w:id="34"/>
      <w:r w:rsidRPr="0005073F">
        <w:rPr>
          <w:rFonts w:ascii="Times New Roman" w:hAnsi="Times New Roman"/>
          <w:sz w:val="24"/>
          <w:szCs w:val="24"/>
        </w:rPr>
        <w:t xml:space="preserve">еткая структура решения. </w:t>
      </w:r>
      <w:bookmarkStart w:id="35" w:name="OLE_LINK248"/>
      <w:r w:rsidRPr="0005073F">
        <w:rPr>
          <w:rFonts w:ascii="Times New Roman" w:hAnsi="Times New Roman"/>
          <w:sz w:val="24"/>
          <w:szCs w:val="24"/>
        </w:rPr>
        <w:t xml:space="preserve">Оформление и презентация </w:t>
      </w:r>
      <w:bookmarkEnd w:id="35"/>
      <w:r w:rsidRPr="0005073F">
        <w:rPr>
          <w:rFonts w:ascii="Times New Roman" w:hAnsi="Times New Roman"/>
          <w:sz w:val="24"/>
          <w:szCs w:val="24"/>
        </w:rPr>
        <w:t>решения в соответствии с требованиями – 20%</w:t>
      </w:r>
    </w:p>
    <w:p w:rsidR="00245368" w:rsidRPr="0005073F" w:rsidRDefault="00245368" w:rsidP="00B94DF2">
      <w:pPr>
        <w:pStyle w:val="af2"/>
        <w:numPr>
          <w:ilvl w:val="0"/>
          <w:numId w:val="6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073F">
        <w:rPr>
          <w:rFonts w:ascii="Times New Roman" w:hAnsi="Times New Roman"/>
          <w:sz w:val="24"/>
          <w:szCs w:val="24"/>
        </w:rPr>
        <w:t>Реализуемость решения на практике. Аргументация, правильность расчетов, предлагаемых в решении – 30%</w:t>
      </w:r>
    </w:p>
    <w:p w:rsidR="00245368" w:rsidRPr="0005073F" w:rsidRDefault="00245368" w:rsidP="00B94DF2">
      <w:pPr>
        <w:pStyle w:val="af2"/>
        <w:numPr>
          <w:ilvl w:val="0"/>
          <w:numId w:val="60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5073F">
        <w:rPr>
          <w:rFonts w:ascii="Times New Roman" w:hAnsi="Times New Roman"/>
          <w:sz w:val="24"/>
          <w:szCs w:val="24"/>
        </w:rPr>
        <w:t>Соответствие решения современным тенденциям в маркетинге, оригинальность – 20%</w:t>
      </w:r>
    </w:p>
    <w:bookmarkEnd w:id="31"/>
    <w:bookmarkEnd w:id="32"/>
    <w:p w:rsidR="00245368" w:rsidRPr="0005073F" w:rsidRDefault="00245368" w:rsidP="00245368">
      <w:pPr>
        <w:spacing w:before="100" w:beforeAutospacing="1" w:after="100" w:afterAutospacing="1"/>
        <w:ind w:firstLine="0"/>
        <w:jc w:val="both"/>
        <w:rPr>
          <w:szCs w:val="24"/>
        </w:rPr>
      </w:pPr>
      <w:r w:rsidRPr="0005073F">
        <w:rPr>
          <w:szCs w:val="24"/>
        </w:rPr>
        <w:t xml:space="preserve">Требования к оформлению и презентации решения кейса: </w:t>
      </w:r>
      <w:bookmarkStart w:id="36" w:name="OLE_LINK110"/>
      <w:bookmarkStart w:id="37" w:name="OLE_LINK109"/>
    </w:p>
    <w:p w:rsidR="00245368" w:rsidRPr="0005073F" w:rsidRDefault="00245368" w:rsidP="00B94DF2">
      <w:pPr>
        <w:pStyle w:val="af2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OLE_LINK247"/>
      <w:bookmarkStart w:id="39" w:name="OLE_LINK246"/>
      <w:r w:rsidRPr="0005073F">
        <w:rPr>
          <w:rFonts w:ascii="Times New Roman" w:hAnsi="Times New Roman"/>
          <w:sz w:val="24"/>
          <w:szCs w:val="24"/>
        </w:rPr>
        <w:t xml:space="preserve">презентация </w:t>
      </w:r>
      <w:r w:rsidRPr="0005073F">
        <w:rPr>
          <w:rFonts w:ascii="Times New Roman" w:hAnsi="Times New Roman"/>
          <w:sz w:val="24"/>
          <w:szCs w:val="24"/>
          <w:lang w:val="en-US"/>
        </w:rPr>
        <w:t>PowerPoint</w:t>
      </w:r>
      <w:r w:rsidRPr="0005073F">
        <w:rPr>
          <w:rFonts w:ascii="Times New Roman" w:hAnsi="Times New Roman"/>
          <w:sz w:val="24"/>
          <w:szCs w:val="24"/>
        </w:rPr>
        <w:t>, 30 слайдов</w:t>
      </w:r>
    </w:p>
    <w:p w:rsidR="00245368" w:rsidRPr="0005073F" w:rsidRDefault="00245368" w:rsidP="00B94DF2">
      <w:pPr>
        <w:pStyle w:val="af2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073F">
        <w:rPr>
          <w:rFonts w:ascii="Times New Roman" w:hAnsi="Times New Roman"/>
          <w:sz w:val="24"/>
          <w:szCs w:val="24"/>
        </w:rPr>
        <w:t>ссылки по тексту в слайдах оформляются в квадратных скобках</w:t>
      </w:r>
    </w:p>
    <w:p w:rsidR="00245368" w:rsidRPr="0005073F" w:rsidRDefault="00245368" w:rsidP="00B94DF2">
      <w:pPr>
        <w:pStyle w:val="af2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073F">
        <w:rPr>
          <w:rFonts w:ascii="Times New Roman" w:hAnsi="Times New Roman"/>
          <w:sz w:val="24"/>
          <w:szCs w:val="24"/>
        </w:rPr>
        <w:t xml:space="preserve">оформление списка использованной литературы по </w:t>
      </w:r>
      <w:proofErr w:type="spellStart"/>
      <w:r w:rsidRPr="0005073F">
        <w:rPr>
          <w:rFonts w:ascii="Times New Roman" w:hAnsi="Times New Roman"/>
          <w:sz w:val="24"/>
          <w:szCs w:val="24"/>
        </w:rPr>
        <w:t>ГОСТу</w:t>
      </w:r>
      <w:bookmarkEnd w:id="36"/>
      <w:bookmarkEnd w:id="37"/>
      <w:proofErr w:type="spellEnd"/>
    </w:p>
    <w:p w:rsidR="00245368" w:rsidRPr="0005073F" w:rsidRDefault="00245368" w:rsidP="00B94DF2">
      <w:pPr>
        <w:pStyle w:val="af2"/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5073F">
        <w:rPr>
          <w:rFonts w:ascii="Times New Roman" w:hAnsi="Times New Roman"/>
          <w:sz w:val="24"/>
          <w:szCs w:val="24"/>
        </w:rPr>
        <w:t>выступление на 20 минут</w:t>
      </w:r>
      <w:bookmarkEnd w:id="38"/>
      <w:bookmarkEnd w:id="39"/>
    </w:p>
    <w:p w:rsidR="009E4FF0" w:rsidRPr="00C37667" w:rsidRDefault="009E4FF0" w:rsidP="003637C2">
      <w:pPr>
        <w:jc w:val="both"/>
      </w:pPr>
      <w:r w:rsidRPr="00C37667">
        <w:t xml:space="preserve">На экзамене магистрант должен продемонстрировать способность описывать проблемы, используя язык и аппарат маркетинга для решения проблем. Для оценки качества освоения дисциплины проводится </w:t>
      </w:r>
      <w:r w:rsidR="00505908" w:rsidRPr="00C37667">
        <w:t>письменный</w:t>
      </w:r>
      <w:r w:rsidRPr="00C37667">
        <w:t xml:space="preserve"> экзамен. Оценки за экзамен выставляются по 10-ти балльной </w:t>
      </w:r>
    </w:p>
    <w:p w:rsidR="009E4FF0" w:rsidRPr="00C37667" w:rsidRDefault="009E4FF0" w:rsidP="003637C2">
      <w:pPr>
        <w:ind w:firstLine="0"/>
        <w:jc w:val="both"/>
      </w:pPr>
      <w:r w:rsidRPr="00C37667">
        <w:t xml:space="preserve">шкале. </w:t>
      </w:r>
    </w:p>
    <w:p w:rsidR="003637C2" w:rsidRPr="00C37667" w:rsidRDefault="009E4FF0" w:rsidP="003637C2">
      <w:pPr>
        <w:pStyle w:val="2"/>
        <w:numPr>
          <w:ilvl w:val="0"/>
          <w:numId w:val="0"/>
        </w:numPr>
        <w:spacing w:before="0" w:after="0"/>
        <w:ind w:firstLine="708"/>
        <w:jc w:val="both"/>
      </w:pPr>
      <w:r w:rsidRPr="00C37667">
        <w:t>Порядок фо</w:t>
      </w:r>
      <w:r w:rsidR="003637C2" w:rsidRPr="00C37667">
        <w:t>рмирования оценок по дисциплине</w:t>
      </w:r>
    </w:p>
    <w:p w:rsidR="009E4FF0" w:rsidRPr="00C37667" w:rsidRDefault="009E4FF0" w:rsidP="003637C2">
      <w:pPr>
        <w:pStyle w:val="2"/>
        <w:numPr>
          <w:ilvl w:val="0"/>
          <w:numId w:val="0"/>
        </w:numPr>
        <w:spacing w:before="0" w:after="0"/>
        <w:ind w:firstLine="708"/>
        <w:jc w:val="both"/>
        <w:rPr>
          <w:b w:val="0"/>
        </w:rPr>
      </w:pPr>
      <w:r w:rsidRPr="00C37667">
        <w:rPr>
          <w:b w:val="0"/>
        </w:rPr>
        <w:t xml:space="preserve">Преподаватель оценивает работу студентов на семинарских и практических занятиях: Оценки за работу на семинарских и практических занятиях преподаватель выставляет в рабочую ведомость. Накопленная оценка по 10-ти балльной шкале за работу на семинарских и практических занятиях определяется перед промежуточным или итоговым контролем - </w:t>
      </w:r>
      <w:proofErr w:type="spellStart"/>
      <w:r w:rsidRPr="00C37667">
        <w:rPr>
          <w:b w:val="0"/>
          <w:i/>
        </w:rPr>
        <w:t>О</w:t>
      </w:r>
      <w:r w:rsidRPr="00C37667">
        <w:rPr>
          <w:b w:val="0"/>
          <w:i/>
          <w:vertAlign w:val="subscript"/>
        </w:rPr>
        <w:t>аудиторная</w:t>
      </w:r>
      <w:proofErr w:type="spellEnd"/>
      <w:r w:rsidRPr="00C37667">
        <w:rPr>
          <w:b w:val="0"/>
        </w:rPr>
        <w:t xml:space="preserve">. </w:t>
      </w:r>
    </w:p>
    <w:p w:rsidR="009E4FF0" w:rsidRPr="00C37667" w:rsidRDefault="009E4FF0" w:rsidP="003637C2">
      <w:pPr>
        <w:jc w:val="both"/>
      </w:pPr>
      <w:r w:rsidRPr="00C37667"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9E4FF0" w:rsidRPr="00C37667" w:rsidRDefault="009E4FF0" w:rsidP="003637C2">
      <w:pPr>
        <w:spacing w:before="240"/>
        <w:jc w:val="both"/>
        <w:rPr>
          <w:sz w:val="28"/>
          <w:szCs w:val="28"/>
        </w:rPr>
      </w:pPr>
      <w:proofErr w:type="spellStart"/>
      <w:r w:rsidRPr="00C37667">
        <w:rPr>
          <w:sz w:val="28"/>
          <w:szCs w:val="28"/>
        </w:rPr>
        <w:t>О</w:t>
      </w:r>
      <w:r w:rsidRPr="00C37667">
        <w:rPr>
          <w:i/>
          <w:sz w:val="28"/>
          <w:szCs w:val="28"/>
          <w:vertAlign w:val="subscript"/>
        </w:rPr>
        <w:t>накопленная</w:t>
      </w:r>
      <w:r w:rsidRPr="00C37667">
        <w:rPr>
          <w:sz w:val="28"/>
          <w:szCs w:val="28"/>
        </w:rPr>
        <w:t>=</w:t>
      </w:r>
      <w:proofErr w:type="spellEnd"/>
      <w:r w:rsidRPr="00C37667">
        <w:rPr>
          <w:sz w:val="28"/>
          <w:szCs w:val="28"/>
        </w:rPr>
        <w:t xml:space="preserve"> 0,2* </w:t>
      </w:r>
      <w:proofErr w:type="spellStart"/>
      <w:r w:rsidRPr="00C37667">
        <w:rPr>
          <w:sz w:val="28"/>
          <w:szCs w:val="28"/>
        </w:rPr>
        <w:t>О</w:t>
      </w:r>
      <w:r w:rsidRPr="00C37667">
        <w:rPr>
          <w:sz w:val="28"/>
          <w:szCs w:val="28"/>
          <w:vertAlign w:val="subscript"/>
        </w:rPr>
        <w:t>ауд</w:t>
      </w:r>
      <w:proofErr w:type="spellEnd"/>
      <w:r w:rsidRPr="00C37667">
        <w:rPr>
          <w:sz w:val="28"/>
          <w:szCs w:val="28"/>
        </w:rPr>
        <w:t xml:space="preserve"> + 0,4* </w:t>
      </w:r>
      <w:proofErr w:type="spellStart"/>
      <w:r w:rsidRPr="00C37667">
        <w:rPr>
          <w:sz w:val="28"/>
          <w:szCs w:val="28"/>
        </w:rPr>
        <w:t>О</w:t>
      </w:r>
      <w:r w:rsidRPr="00C37667">
        <w:rPr>
          <w:sz w:val="28"/>
          <w:szCs w:val="28"/>
          <w:vertAlign w:val="subscript"/>
        </w:rPr>
        <w:t>контрольная</w:t>
      </w:r>
      <w:proofErr w:type="spellEnd"/>
      <w:r w:rsidRPr="00C37667">
        <w:rPr>
          <w:sz w:val="28"/>
          <w:szCs w:val="28"/>
          <w:vertAlign w:val="subscript"/>
        </w:rPr>
        <w:t xml:space="preserve"> </w:t>
      </w:r>
      <w:proofErr w:type="spellStart"/>
      <w:r w:rsidRPr="00C37667">
        <w:rPr>
          <w:sz w:val="28"/>
          <w:szCs w:val="28"/>
          <w:vertAlign w:val="subscript"/>
        </w:rPr>
        <w:t>работа</w:t>
      </w:r>
      <w:r w:rsidRPr="00C37667">
        <w:rPr>
          <w:i/>
          <w:iCs/>
          <w:sz w:val="28"/>
          <w:szCs w:val="28"/>
        </w:rPr>
        <w:t>+</w:t>
      </w:r>
      <w:proofErr w:type="spellEnd"/>
      <w:r w:rsidRPr="00C37667">
        <w:rPr>
          <w:i/>
          <w:iCs/>
          <w:sz w:val="28"/>
          <w:szCs w:val="28"/>
        </w:rPr>
        <w:t xml:space="preserve"> </w:t>
      </w:r>
      <w:r w:rsidRPr="00C37667">
        <w:rPr>
          <w:sz w:val="28"/>
          <w:szCs w:val="28"/>
        </w:rPr>
        <w:t>0,4*</w:t>
      </w:r>
      <w:r w:rsidRPr="00C37667">
        <w:rPr>
          <w:i/>
          <w:iCs/>
          <w:sz w:val="28"/>
          <w:szCs w:val="28"/>
        </w:rPr>
        <w:t xml:space="preserve"> </w:t>
      </w:r>
      <w:proofErr w:type="spellStart"/>
      <w:r w:rsidRPr="00C37667">
        <w:rPr>
          <w:i/>
          <w:iCs/>
          <w:sz w:val="28"/>
          <w:szCs w:val="28"/>
        </w:rPr>
        <w:t>О</w:t>
      </w:r>
      <w:r w:rsidRPr="00C37667">
        <w:rPr>
          <w:i/>
          <w:iCs/>
          <w:sz w:val="28"/>
          <w:szCs w:val="28"/>
          <w:vertAlign w:val="subscript"/>
        </w:rPr>
        <w:t>дз</w:t>
      </w:r>
      <w:proofErr w:type="spellEnd"/>
    </w:p>
    <w:p w:rsidR="009E4FF0" w:rsidRPr="00C37667" w:rsidRDefault="009E4FF0" w:rsidP="003637C2">
      <w:pPr>
        <w:spacing w:before="240"/>
        <w:jc w:val="both"/>
      </w:pPr>
      <w:r w:rsidRPr="00C37667">
        <w:t>Способ округления накопленной оценки текущего контроля: в пользу студента</w:t>
      </w:r>
    </w:p>
    <w:p w:rsidR="009E4FF0" w:rsidRPr="00C37667" w:rsidRDefault="009E4FF0" w:rsidP="003637C2">
      <w:pPr>
        <w:jc w:val="both"/>
      </w:pPr>
    </w:p>
    <w:p w:rsidR="009E4FF0" w:rsidRPr="00C37667" w:rsidRDefault="009E4FF0" w:rsidP="003637C2">
      <w:pPr>
        <w:jc w:val="both"/>
      </w:pPr>
      <w:r w:rsidRPr="00C37667">
        <w:t>В диплом выставляет результирующая оценка по учебной дисциплине, которая формируется по следующей формуле:</w:t>
      </w:r>
    </w:p>
    <w:p w:rsidR="009E4FF0" w:rsidRPr="00C37667" w:rsidRDefault="009E4FF0" w:rsidP="003637C2">
      <w:pPr>
        <w:spacing w:before="240"/>
        <w:jc w:val="both"/>
        <w:rPr>
          <w:sz w:val="28"/>
        </w:rPr>
      </w:pPr>
      <w:proofErr w:type="spellStart"/>
      <w:r w:rsidRPr="00C37667">
        <w:rPr>
          <w:sz w:val="28"/>
        </w:rPr>
        <w:t>О</w:t>
      </w:r>
      <w:r w:rsidRPr="00C37667">
        <w:rPr>
          <w:sz w:val="28"/>
          <w:vertAlign w:val="subscript"/>
        </w:rPr>
        <w:t>результ</w:t>
      </w:r>
      <w:proofErr w:type="spellEnd"/>
      <w:r w:rsidRPr="00C37667">
        <w:rPr>
          <w:sz w:val="28"/>
        </w:rPr>
        <w:t xml:space="preserve"> = 0,6·</w:t>
      </w:r>
      <w:proofErr w:type="spellStart"/>
      <w:r w:rsidRPr="00C37667">
        <w:rPr>
          <w:sz w:val="28"/>
        </w:rPr>
        <w:t>О</w:t>
      </w:r>
      <w:r w:rsidRPr="00C37667">
        <w:rPr>
          <w:sz w:val="28"/>
          <w:vertAlign w:val="subscript"/>
        </w:rPr>
        <w:t>накопл</w:t>
      </w:r>
      <w:proofErr w:type="spellEnd"/>
      <w:r w:rsidRPr="00C37667">
        <w:rPr>
          <w:sz w:val="28"/>
        </w:rPr>
        <w:t xml:space="preserve"> + 0,4·</w:t>
      </w:r>
      <w:proofErr w:type="spellStart"/>
      <w:r w:rsidRPr="00C37667">
        <w:rPr>
          <w:sz w:val="28"/>
        </w:rPr>
        <w:t>О</w:t>
      </w:r>
      <w:r w:rsidR="00F21C1F" w:rsidRPr="00C37667">
        <w:rPr>
          <w:sz w:val="28"/>
          <w:vertAlign w:val="subscript"/>
        </w:rPr>
        <w:t>экзмамен</w:t>
      </w:r>
      <w:proofErr w:type="spellEnd"/>
    </w:p>
    <w:p w:rsidR="009E4FF0" w:rsidRPr="00C37667" w:rsidRDefault="009E4FF0" w:rsidP="003637C2">
      <w:pPr>
        <w:spacing w:before="240"/>
        <w:jc w:val="both"/>
      </w:pPr>
      <w:r w:rsidRPr="00C37667">
        <w:t xml:space="preserve">Способ округления результирующей оценки по учебной дисциплине: </w:t>
      </w:r>
      <w:r w:rsidR="00F21C1F" w:rsidRPr="00C37667">
        <w:t xml:space="preserve">арифметический, </w:t>
      </w:r>
      <w:r w:rsidRPr="00C37667">
        <w:t>в пользу студента.</w:t>
      </w:r>
    </w:p>
    <w:p w:rsidR="009E4FF0" w:rsidRPr="00C37667" w:rsidRDefault="009E4FF0" w:rsidP="003637C2">
      <w:pPr>
        <w:pStyle w:val="1"/>
        <w:jc w:val="both"/>
      </w:pPr>
      <w:r w:rsidRPr="00C37667">
        <w:t>Содержание дисциплины</w:t>
      </w:r>
    </w:p>
    <w:p w:rsidR="009E4FF0" w:rsidRPr="00C37667" w:rsidRDefault="009E4FF0" w:rsidP="003637C2">
      <w:pPr>
        <w:ind w:firstLine="0"/>
        <w:jc w:val="both"/>
        <w:rPr>
          <w:rFonts w:eastAsia="Times New Roman"/>
          <w:szCs w:val="24"/>
          <w:lang w:eastAsia="ru-RU"/>
        </w:rPr>
      </w:pPr>
      <w:bookmarkStart w:id="40" w:name="OLE_LINK5"/>
      <w:bookmarkStart w:id="41" w:name="OLE_LINK6"/>
      <w:r w:rsidRPr="00C37667">
        <w:rPr>
          <w:rFonts w:eastAsia="Times New Roman"/>
          <w:szCs w:val="24"/>
          <w:lang w:eastAsia="ru-RU"/>
        </w:rPr>
        <w:t xml:space="preserve">Тема 1.СУЩНОСТЬ, СОДЕЖАНИЕ И ЦЕЛИ МАРКЕТИНГОВОЙ ДЕЯТЕЛЬНОСТИ, АНАЛИЗ МАРКЕТИНГОВОЙ СРЕДЫ И УСЛОВИЙ РЫНКА </w:t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Введение, организационные вопросы изучения дисциплины «Маркетинг» и рекомендуемая литература. Содержание маркетинговой деятельности. Определение маркетинга как вида деятельности и как научной дисциплины. Рынки и целевые рынки. Полезности, создаваемые маркетингом. Потребности, нужды и запросы. </w:t>
      </w:r>
      <w:proofErr w:type="spellStart"/>
      <w:r w:rsidRPr="00C37667">
        <w:rPr>
          <w:rFonts w:eastAsia="Times New Roman"/>
          <w:szCs w:val="24"/>
          <w:lang w:eastAsia="ru-RU"/>
        </w:rPr>
        <w:t>Микромаркетинг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и </w:t>
      </w:r>
      <w:proofErr w:type="spellStart"/>
      <w:r w:rsidRPr="00C37667">
        <w:rPr>
          <w:rFonts w:eastAsia="Times New Roman"/>
          <w:szCs w:val="24"/>
          <w:lang w:eastAsia="ru-RU"/>
        </w:rPr>
        <w:t>макромаркетинг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Общие функции маркетинга. Разобщенность поставщиков товара и потребителей. Концепции маркетинга. Макросреда, микросреда и внутренняя среда маркетинга фирм. Разновидности </w:t>
      </w:r>
      <w:r w:rsidRPr="00C37667">
        <w:rPr>
          <w:rFonts w:eastAsia="Times New Roman"/>
          <w:szCs w:val="24"/>
          <w:lang w:eastAsia="ru-RU"/>
        </w:rPr>
        <w:lastRenderedPageBreak/>
        <w:t>маркетинга: маркетинг сделок, маркетинг отношений, сетевой маркетинг, внутренний маркетинг. Различия массового и целевого маркетинга. Маркетинг в эпоху интернета.</w:t>
      </w: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11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11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C37667">
        <w:rPr>
          <w:rFonts w:ascii="Times New Roman" w:hAnsi="Times New Roman"/>
          <w:sz w:val="24"/>
          <w:szCs w:val="24"/>
        </w:rPr>
        <w:t>3.</w:t>
      </w:r>
      <w:r w:rsidRPr="00C37667">
        <w:rPr>
          <w:rFonts w:ascii="Times New Roman" w:hAnsi="Times New Roman"/>
          <w:sz w:val="24"/>
          <w:szCs w:val="24"/>
        </w:rPr>
        <w:tab/>
      </w:r>
      <w:proofErr w:type="spellStart"/>
      <w:r w:rsidRPr="00C37667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C37667">
        <w:rPr>
          <w:rFonts w:ascii="Times New Roman" w:hAnsi="Times New Roman"/>
          <w:sz w:val="24"/>
          <w:szCs w:val="24"/>
        </w:rPr>
        <w:t>Вонг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C37667">
        <w:rPr>
          <w:rFonts w:ascii="Times New Roman" w:hAnsi="Times New Roman"/>
          <w:sz w:val="24"/>
          <w:szCs w:val="24"/>
        </w:rPr>
        <w:t>Котлер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Ф., </w:t>
      </w:r>
      <w:proofErr w:type="spellStart"/>
      <w:r w:rsidRPr="00C37667">
        <w:rPr>
          <w:rFonts w:ascii="Times New Roman" w:hAnsi="Times New Roman"/>
          <w:sz w:val="24"/>
          <w:szCs w:val="24"/>
        </w:rPr>
        <w:t>Сондерс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Д.  Основы маркетинга, 4-е европейское издание. М</w:t>
      </w:r>
      <w:r w:rsidRPr="00C37667">
        <w:rPr>
          <w:rFonts w:ascii="Times New Roman" w:hAnsi="Times New Roman"/>
          <w:sz w:val="24"/>
          <w:szCs w:val="24"/>
          <w:lang w:val="en-US"/>
        </w:rPr>
        <w:t>.</w:t>
      </w:r>
      <w:proofErr w:type="gramStart"/>
      <w:r w:rsidRPr="00C37667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C3766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37667">
        <w:rPr>
          <w:rFonts w:ascii="Times New Roman" w:hAnsi="Times New Roman"/>
          <w:sz w:val="24"/>
          <w:szCs w:val="24"/>
        </w:rPr>
        <w:t>ООО</w:t>
      </w:r>
      <w:r w:rsidRPr="00C37667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00C37667">
        <w:rPr>
          <w:rFonts w:ascii="Times New Roman" w:hAnsi="Times New Roman"/>
          <w:sz w:val="24"/>
          <w:szCs w:val="24"/>
        </w:rPr>
        <w:t>И</w:t>
      </w:r>
      <w:r w:rsidRPr="00C37667">
        <w:rPr>
          <w:rFonts w:ascii="Times New Roman" w:hAnsi="Times New Roman"/>
          <w:sz w:val="24"/>
          <w:szCs w:val="24"/>
          <w:lang w:val="en-US"/>
        </w:rPr>
        <w:t>.</w:t>
      </w:r>
      <w:r w:rsidRPr="00C37667">
        <w:rPr>
          <w:rFonts w:ascii="Times New Roman" w:hAnsi="Times New Roman"/>
          <w:sz w:val="24"/>
          <w:szCs w:val="24"/>
        </w:rPr>
        <w:t>Д</w:t>
      </w:r>
      <w:r w:rsidRPr="00C3766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37667">
        <w:rPr>
          <w:rFonts w:ascii="Times New Roman" w:hAnsi="Times New Roman"/>
          <w:sz w:val="24"/>
          <w:szCs w:val="24"/>
        </w:rPr>
        <w:t>Вильямс</w:t>
      </w:r>
      <w:r w:rsidRPr="00C37667">
        <w:rPr>
          <w:rFonts w:ascii="Times New Roman" w:hAnsi="Times New Roman"/>
          <w:sz w:val="24"/>
          <w:szCs w:val="24"/>
          <w:lang w:val="en-US"/>
        </w:rPr>
        <w:t xml:space="preserve">», 2009. 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</w:rPr>
      </w:pPr>
      <w:r w:rsidRPr="00C37667">
        <w:rPr>
          <w:rFonts w:ascii="Times New Roman" w:hAnsi="Times New Roman"/>
          <w:sz w:val="24"/>
          <w:szCs w:val="24"/>
          <w:lang w:val="en-US"/>
        </w:rPr>
        <w:t>4.</w:t>
      </w:r>
      <w:r w:rsidRPr="00C37667">
        <w:rPr>
          <w:rFonts w:ascii="Times New Roman" w:hAnsi="Times New Roman"/>
          <w:sz w:val="24"/>
          <w:szCs w:val="24"/>
          <w:lang w:val="en-US"/>
        </w:rPr>
        <w:tab/>
        <w:t xml:space="preserve">Essentials of marketing: global-managerial approach / </w:t>
      </w:r>
      <w:proofErr w:type="spellStart"/>
      <w:r w:rsidRPr="00C37667">
        <w:rPr>
          <w:rFonts w:ascii="Times New Roman" w:hAnsi="Times New Roman"/>
          <w:sz w:val="24"/>
          <w:szCs w:val="24"/>
          <w:lang w:val="en-US"/>
        </w:rPr>
        <w:t>E.Jerome</w:t>
      </w:r>
      <w:proofErr w:type="spellEnd"/>
      <w:r w:rsidRPr="00C37667">
        <w:rPr>
          <w:rFonts w:ascii="Times New Roman" w:hAnsi="Times New Roman"/>
          <w:sz w:val="24"/>
          <w:szCs w:val="24"/>
          <w:lang w:val="en-US"/>
        </w:rPr>
        <w:t xml:space="preserve"> McCarthy, William D. </w:t>
      </w:r>
      <w:proofErr w:type="spellStart"/>
      <w:r w:rsidRPr="00C37667">
        <w:rPr>
          <w:rFonts w:ascii="Times New Roman" w:hAnsi="Times New Roman"/>
          <w:sz w:val="24"/>
          <w:szCs w:val="24"/>
          <w:lang w:val="en-US"/>
        </w:rPr>
        <w:t>Perreault</w:t>
      </w:r>
      <w:proofErr w:type="spellEnd"/>
      <w:r w:rsidRPr="00C37667">
        <w:rPr>
          <w:rFonts w:ascii="Times New Roman" w:hAnsi="Times New Roman"/>
          <w:sz w:val="24"/>
          <w:szCs w:val="24"/>
          <w:lang w:val="en-US"/>
        </w:rPr>
        <w:t xml:space="preserve"> – 6 –</w:t>
      </w:r>
      <w:proofErr w:type="spellStart"/>
      <w:proofErr w:type="gramStart"/>
      <w:r w:rsidRPr="00C37667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proofErr w:type="gramEnd"/>
      <w:r w:rsidRPr="00C37667">
        <w:rPr>
          <w:rFonts w:ascii="Times New Roman" w:hAnsi="Times New Roman"/>
          <w:sz w:val="24"/>
          <w:szCs w:val="24"/>
          <w:lang w:val="en-US"/>
        </w:rPr>
        <w:t xml:space="preserve"> ed. USA</w:t>
      </w:r>
      <w:r w:rsidRPr="00C37667">
        <w:rPr>
          <w:rFonts w:ascii="Times New Roman" w:hAnsi="Times New Roman"/>
          <w:sz w:val="24"/>
          <w:szCs w:val="24"/>
        </w:rPr>
        <w:t>. 2008.</w:t>
      </w:r>
    </w:p>
    <w:p w:rsidR="009E4FF0" w:rsidRPr="00C37667" w:rsidRDefault="009E4FF0" w:rsidP="003637C2">
      <w:pPr>
        <w:ind w:firstLine="0"/>
        <w:jc w:val="both"/>
      </w:pPr>
    </w:p>
    <w:p w:rsidR="009E4FF0" w:rsidRPr="00C37667" w:rsidRDefault="009E4FF0" w:rsidP="003637C2">
      <w:pPr>
        <w:ind w:firstLine="0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Тема 2.МАРКЕТИНГ НА ПРОМЫШЛЕННЫХ (В2В) И ПОТРЕБИТЕЛЬСКИХ (В2С) РЫНКАХ </w:t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Структура промышленных и В2В рынков,  их отличия. Природа промышленных рынков. Сравнение промышленных и потребительских рынков. Тенденции развития промышленных рынков. Подходы к классификации промышленной продукции (ПТТН). Примеры классификаций. Место маркетинга в системе жизненного цикла промышленной продукции. Определение, объект и предмет промышленного маркетинга. Функции  промышленного маркетинга.  Влияние российской специфики на промышленный маркетинг.</w:t>
      </w: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20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19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B94DF2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Бек М.А. Маркетинг В2В: учебное пособие для вузов. Гл. 1,2.4 М.: ИД ГУ-ВШЭ, 2008. </w:t>
      </w:r>
    </w:p>
    <w:p w:rsidR="009E4FF0" w:rsidRPr="00C37667" w:rsidRDefault="009E4FF0" w:rsidP="00B94DF2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37667">
        <w:rPr>
          <w:rFonts w:ascii="Times New Roman" w:hAnsi="Times New Roman"/>
          <w:sz w:val="24"/>
          <w:szCs w:val="24"/>
        </w:rPr>
        <w:t>Браерти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Э.,  </w:t>
      </w:r>
      <w:proofErr w:type="spellStart"/>
      <w:r w:rsidRPr="00C37667">
        <w:rPr>
          <w:rFonts w:ascii="Times New Roman" w:hAnsi="Times New Roman"/>
          <w:sz w:val="24"/>
          <w:szCs w:val="24"/>
        </w:rPr>
        <w:t>Эклс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Р., </w:t>
      </w:r>
      <w:proofErr w:type="spellStart"/>
      <w:r w:rsidRPr="00C37667">
        <w:rPr>
          <w:rFonts w:ascii="Times New Roman" w:hAnsi="Times New Roman"/>
          <w:sz w:val="24"/>
          <w:szCs w:val="24"/>
        </w:rPr>
        <w:t>Ридер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Р.Бизнес-маркетинг. Гл.2,3.. М.: ИД Гребенникова, 2007. </w:t>
      </w:r>
    </w:p>
    <w:p w:rsidR="009E4FF0" w:rsidRPr="00C37667" w:rsidRDefault="009E4FF0" w:rsidP="00B94DF2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>Ковалев А.И. Межфирменный (промышленный) маркетинг. Т.1. Гл. 1.М.: ИД «Благовест-В», 2008.</w:t>
      </w:r>
    </w:p>
    <w:p w:rsidR="009E4FF0" w:rsidRPr="00C37667" w:rsidRDefault="009E4FF0" w:rsidP="00B94DF2">
      <w:pPr>
        <w:pStyle w:val="af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C37667">
        <w:rPr>
          <w:rFonts w:ascii="Times New Roman" w:hAnsi="Times New Roman"/>
          <w:sz w:val="24"/>
          <w:szCs w:val="24"/>
          <w:lang w:val="en-US"/>
        </w:rPr>
        <w:t xml:space="preserve">Hutt M.D., </w:t>
      </w:r>
      <w:proofErr w:type="spellStart"/>
      <w:r w:rsidRPr="00C37667">
        <w:rPr>
          <w:rFonts w:ascii="Times New Roman" w:hAnsi="Times New Roman"/>
          <w:sz w:val="24"/>
          <w:szCs w:val="24"/>
          <w:lang w:val="en-US"/>
        </w:rPr>
        <w:t>Speh</w:t>
      </w:r>
      <w:proofErr w:type="spellEnd"/>
      <w:r w:rsidRPr="00C37667">
        <w:rPr>
          <w:rFonts w:ascii="Times New Roman" w:hAnsi="Times New Roman"/>
          <w:sz w:val="24"/>
          <w:szCs w:val="24"/>
          <w:lang w:val="en-US"/>
        </w:rPr>
        <w:t xml:space="preserve"> T.W. Business Marketing Management. A Strategic View of Industrial and Organizational Markets. 6th </w:t>
      </w:r>
      <w:proofErr w:type="gramStart"/>
      <w:r w:rsidRPr="00C37667">
        <w:rPr>
          <w:rFonts w:ascii="Times New Roman" w:hAnsi="Times New Roman"/>
          <w:sz w:val="24"/>
          <w:szCs w:val="24"/>
          <w:lang w:val="en-US"/>
        </w:rPr>
        <w:t>ed</w:t>
      </w:r>
      <w:proofErr w:type="gramEnd"/>
      <w:r w:rsidRPr="00C37667">
        <w:rPr>
          <w:rFonts w:ascii="Times New Roman" w:hAnsi="Times New Roman"/>
          <w:sz w:val="24"/>
          <w:szCs w:val="24"/>
          <w:lang w:val="en-US"/>
        </w:rPr>
        <w:t xml:space="preserve">. The Dryden Press, 1998. </w:t>
      </w:r>
      <w:r w:rsidRPr="00C37667">
        <w:rPr>
          <w:rFonts w:ascii="Times New Roman" w:hAnsi="Times New Roman"/>
          <w:sz w:val="24"/>
          <w:szCs w:val="24"/>
        </w:rPr>
        <w:t>Ch.1,2.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Тема 3.ОПЕРАЦИОННЫЙ И СТРАТЕГИЧЕСКИЙ МАРКЕТИНГ</w:t>
      </w:r>
      <w:r w:rsidRPr="00C37667">
        <w:rPr>
          <w:rFonts w:eastAsia="Times New Roman"/>
          <w:szCs w:val="24"/>
          <w:lang w:eastAsia="ru-RU"/>
        </w:rPr>
        <w:tab/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Стратегические задачи маркетинга. Стратегический и операционный </w:t>
      </w:r>
      <w:proofErr w:type="spellStart"/>
      <w:r w:rsidRPr="00C37667">
        <w:rPr>
          <w:rFonts w:eastAsia="Times New Roman"/>
          <w:szCs w:val="24"/>
          <w:lang w:eastAsia="ru-RU"/>
        </w:rPr>
        <w:t>маркетинг</w:t>
      </w:r>
      <w:proofErr w:type="gramStart"/>
      <w:r w:rsidRPr="00C37667">
        <w:rPr>
          <w:rFonts w:eastAsia="Times New Roman"/>
          <w:szCs w:val="24"/>
          <w:lang w:eastAsia="ru-RU"/>
        </w:rPr>
        <w:t>.С</w:t>
      </w:r>
      <w:proofErr w:type="gramEnd"/>
      <w:r w:rsidRPr="00C37667">
        <w:rPr>
          <w:rFonts w:eastAsia="Times New Roman"/>
          <w:szCs w:val="24"/>
          <w:lang w:eastAsia="ru-RU"/>
        </w:rPr>
        <w:t>тратегии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сегментирования и позиционирования. Типы сегментирования потребительских рынков. Критерии эффективного сегментирования. Стратегии сегментирования. Современные задачи сегментирования и </w:t>
      </w:r>
      <w:proofErr w:type="spellStart"/>
      <w:r w:rsidRPr="00C37667">
        <w:rPr>
          <w:rFonts w:eastAsia="Times New Roman"/>
          <w:szCs w:val="24"/>
          <w:lang w:eastAsia="ru-RU"/>
        </w:rPr>
        <w:t>кастомизация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Стратегии позиционирования. Важность эффективного позиционирования. Выбор отличительных  черт товара. Использование рыночных исследований для эффективного позиционирования. Достоинства правильного </w:t>
      </w:r>
      <w:proofErr w:type="spellStart"/>
      <w:r w:rsidRPr="00C37667">
        <w:rPr>
          <w:rFonts w:eastAsia="Times New Roman"/>
          <w:szCs w:val="24"/>
          <w:lang w:eastAsia="ru-RU"/>
        </w:rPr>
        <w:t>позиционирования</w:t>
      </w:r>
      <w:proofErr w:type="gramStart"/>
      <w:r w:rsidRPr="00C37667">
        <w:rPr>
          <w:rFonts w:eastAsia="Times New Roman"/>
          <w:szCs w:val="24"/>
          <w:lang w:eastAsia="ru-RU"/>
        </w:rPr>
        <w:t>.Ф</w:t>
      </w:r>
      <w:proofErr w:type="gramEnd"/>
      <w:r w:rsidRPr="00C37667">
        <w:rPr>
          <w:rFonts w:eastAsia="Times New Roman"/>
          <w:szCs w:val="24"/>
          <w:lang w:eastAsia="ru-RU"/>
        </w:rPr>
        <w:t>акторы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определяющие выбор маркетинговой стратегии.  Этапы разработки маркетинговой стратегии. Виды маркетинговых стратегий.    Матрица </w:t>
      </w:r>
      <w:proofErr w:type="spellStart"/>
      <w:r w:rsidRPr="00C37667">
        <w:rPr>
          <w:rFonts w:eastAsia="Times New Roman"/>
          <w:szCs w:val="24"/>
          <w:lang w:eastAsia="ru-RU"/>
        </w:rPr>
        <w:t>Ансоффа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Классификация стратегий Портера. </w:t>
      </w:r>
      <w:r w:rsidRPr="00C37667">
        <w:rPr>
          <w:rFonts w:eastAsia="Times New Roman"/>
          <w:szCs w:val="24"/>
          <w:lang w:eastAsia="ru-RU"/>
        </w:rPr>
        <w:lastRenderedPageBreak/>
        <w:t xml:space="preserve">Влияние жизненного цикла отрасли на выбор маркетинговой стратегии.  Стратегические партнерства. </w:t>
      </w: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12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12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3.  </w:t>
      </w:r>
      <w:proofErr w:type="spellStart"/>
      <w:r w:rsidRPr="00C37667">
        <w:rPr>
          <w:szCs w:val="24"/>
        </w:rPr>
        <w:t>Котлер</w:t>
      </w:r>
      <w:proofErr w:type="spellEnd"/>
      <w:r w:rsidRPr="00C37667">
        <w:rPr>
          <w:szCs w:val="24"/>
        </w:rPr>
        <w:t xml:space="preserve"> Ф., </w:t>
      </w:r>
      <w:proofErr w:type="spellStart"/>
      <w:r w:rsidRPr="00C37667">
        <w:rPr>
          <w:szCs w:val="24"/>
        </w:rPr>
        <w:t>Келлер</w:t>
      </w:r>
      <w:proofErr w:type="spellEnd"/>
      <w:r w:rsidRPr="00C37667">
        <w:rPr>
          <w:szCs w:val="24"/>
        </w:rPr>
        <w:t xml:space="preserve"> К.Л. Маркетинг менеджмент. 12 издание  СПб, Питер, 2007. </w:t>
      </w:r>
    </w:p>
    <w:p w:rsidR="009E4FF0" w:rsidRPr="00C37667" w:rsidRDefault="009E4FF0" w:rsidP="003637C2">
      <w:pPr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4.  </w:t>
      </w:r>
      <w:proofErr w:type="spellStart"/>
      <w:r w:rsidRPr="00C37667">
        <w:rPr>
          <w:szCs w:val="24"/>
        </w:rPr>
        <w:t>Дойль</w:t>
      </w:r>
      <w:proofErr w:type="spellEnd"/>
      <w:r w:rsidRPr="00C37667">
        <w:rPr>
          <w:szCs w:val="24"/>
        </w:rPr>
        <w:t xml:space="preserve"> П., Штерн Ф. Маркетинг-менеджмент и стратегии. СПб: Питер, 2007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Тема 4.КОНКУРЕНТНЫЙ АНАЛИЗ</w:t>
      </w:r>
      <w:r w:rsidRPr="00C37667">
        <w:rPr>
          <w:rFonts w:eastAsia="Times New Roman"/>
          <w:szCs w:val="24"/>
          <w:lang w:eastAsia="ru-RU"/>
        </w:rPr>
        <w:tab/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Анализ и его взаимосвязь со стратегией и конкурентной информацией. Анализ отрасли и конкуренции. Анализ ресурсов и конкурентных возможностей </w:t>
      </w:r>
      <w:proofErr w:type="spellStart"/>
      <w:r w:rsidRPr="00C37667">
        <w:rPr>
          <w:rFonts w:eastAsia="Times New Roman"/>
          <w:szCs w:val="24"/>
          <w:lang w:eastAsia="ru-RU"/>
        </w:rPr>
        <w:t>организации</w:t>
      </w:r>
      <w:proofErr w:type="gramStart"/>
      <w:r w:rsidRPr="00C37667">
        <w:rPr>
          <w:rFonts w:eastAsia="Times New Roman"/>
          <w:szCs w:val="24"/>
          <w:lang w:eastAsia="ru-RU"/>
        </w:rPr>
        <w:t>.К</w:t>
      </w:r>
      <w:proofErr w:type="gramEnd"/>
      <w:r w:rsidRPr="00C37667">
        <w:rPr>
          <w:rFonts w:eastAsia="Times New Roman"/>
          <w:szCs w:val="24"/>
          <w:lang w:eastAsia="ru-RU"/>
        </w:rPr>
        <w:t>онкурентный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стратегический анализ. Идентификация конкурентов организации. Установление тех, кто может быть потенциальными конкурентами организации. Определение необходимой информации о деятельности данных конкурентов. Создание возможности проведения конкурентного анализа с целью сохранения необходимой информации. Проведение стратегического анализа собранной информации. Представление информации в доступном формате. Своевременное получение достоверной информации. Разработка стратегии организации, основанной на анализе. Постоянное наблюдение за конкурентами и изучение среды на предмет появления потенциальных соперников организации.</w:t>
      </w:r>
    </w:p>
    <w:p w:rsidR="00E86C1F" w:rsidRPr="00C37667" w:rsidRDefault="00E86C1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21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20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3.   Шив Чарльз Д. </w:t>
      </w:r>
      <w:proofErr w:type="spellStart"/>
      <w:r w:rsidRPr="00C37667">
        <w:rPr>
          <w:szCs w:val="24"/>
        </w:rPr>
        <w:t>Хайэм</w:t>
      </w:r>
      <w:proofErr w:type="spellEnd"/>
      <w:r w:rsidRPr="00C37667">
        <w:rPr>
          <w:szCs w:val="24"/>
        </w:rPr>
        <w:t xml:space="preserve"> Александр У. Курс МВА по маркетингу. М.: </w:t>
      </w:r>
      <w:proofErr w:type="spellStart"/>
      <w:r w:rsidRPr="00C37667">
        <w:rPr>
          <w:szCs w:val="24"/>
        </w:rPr>
        <w:t>Альпина</w:t>
      </w:r>
      <w:proofErr w:type="spellEnd"/>
      <w:r w:rsidRPr="00C37667">
        <w:rPr>
          <w:szCs w:val="24"/>
        </w:rPr>
        <w:t xml:space="preserve"> Бизнес Букс, </w:t>
      </w:r>
    </w:p>
    <w:p w:rsidR="009E4FF0" w:rsidRPr="00C37667" w:rsidRDefault="009E4FF0" w:rsidP="003637C2">
      <w:pPr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      2012. </w:t>
      </w:r>
    </w:p>
    <w:p w:rsidR="009E4FF0" w:rsidRPr="00C37667" w:rsidRDefault="009E4FF0" w:rsidP="003637C2">
      <w:pPr>
        <w:ind w:firstLine="0"/>
        <w:jc w:val="both"/>
      </w:pPr>
      <w:r w:rsidRPr="00C37667">
        <w:rPr>
          <w:szCs w:val="24"/>
        </w:rPr>
        <w:t xml:space="preserve">      4.   </w:t>
      </w:r>
      <w:proofErr w:type="spellStart"/>
      <w:r w:rsidRPr="00C37667">
        <w:t>О</w:t>
      </w:r>
      <w:proofErr w:type="gramStart"/>
      <w:r w:rsidRPr="00C37667">
        <w:t>`Ш</w:t>
      </w:r>
      <w:proofErr w:type="gramEnd"/>
      <w:r w:rsidRPr="00C37667">
        <w:t>онесси</w:t>
      </w:r>
      <w:proofErr w:type="spellEnd"/>
      <w:r w:rsidRPr="00C37667">
        <w:t xml:space="preserve"> Дж. Конкурентный маркетинг: стратегический подход. СПб: Питер, 2002. </w:t>
      </w:r>
    </w:p>
    <w:p w:rsidR="009E4FF0" w:rsidRPr="00C37667" w:rsidRDefault="009E4FF0" w:rsidP="003637C2">
      <w:pPr>
        <w:ind w:firstLine="0"/>
        <w:jc w:val="both"/>
        <w:rPr>
          <w:szCs w:val="24"/>
        </w:rPr>
      </w:pPr>
      <w:r w:rsidRPr="00C37667">
        <w:t xml:space="preserve">      5.   </w:t>
      </w:r>
      <w:proofErr w:type="spellStart"/>
      <w:r w:rsidRPr="00C37667">
        <w:rPr>
          <w:szCs w:val="24"/>
        </w:rPr>
        <w:t>Альтшулер</w:t>
      </w:r>
      <w:proofErr w:type="spellEnd"/>
      <w:r w:rsidRPr="00C37667">
        <w:rPr>
          <w:szCs w:val="24"/>
        </w:rPr>
        <w:t xml:space="preserve"> И. Г. Стратегия и маркетинг. Две стороны одной медали, или просто о </w:t>
      </w:r>
      <w:proofErr w:type="gramStart"/>
      <w:r w:rsidRPr="00C37667">
        <w:rPr>
          <w:szCs w:val="24"/>
        </w:rPr>
        <w:t>сложном</w:t>
      </w:r>
      <w:proofErr w:type="gramEnd"/>
      <w:r w:rsidRPr="00C37667">
        <w:rPr>
          <w:szCs w:val="24"/>
        </w:rPr>
        <w:t xml:space="preserve">. </w:t>
      </w:r>
    </w:p>
    <w:p w:rsidR="009E4FF0" w:rsidRPr="00C37667" w:rsidRDefault="009E4FF0" w:rsidP="003637C2">
      <w:pPr>
        <w:ind w:firstLine="0"/>
        <w:jc w:val="both"/>
      </w:pPr>
      <w:r w:rsidRPr="00C37667">
        <w:rPr>
          <w:szCs w:val="24"/>
        </w:rPr>
        <w:t xml:space="preserve">            М.: Изд-во «Дело АНХ», 2010. </w:t>
      </w:r>
    </w:p>
    <w:p w:rsidR="009E4FF0" w:rsidRPr="00C37667" w:rsidRDefault="009E4FF0" w:rsidP="003637C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F0" w:rsidRPr="00C37667" w:rsidRDefault="009E4FF0" w:rsidP="003637C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Тема 5. СТРУКТУРА, ЦЕЛИ И ЗАДАЧИ МАРКЕИНГОВЫХ ИССЛЕДОВАНИЙ    </w:t>
      </w:r>
    </w:p>
    <w:p w:rsidR="00E86C1F" w:rsidRPr="00C37667" w:rsidRDefault="00E86C1F" w:rsidP="003637C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4FF0" w:rsidRPr="00C37667" w:rsidRDefault="009E4FF0" w:rsidP="003637C2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Процесс маркетингового исследования. Этапы маркетингового исследования. Типы маркетинговых исследований. Источники информации маркетинговых исследований. Методы сбора первичных данных. Способы связи с аудиторией и инструменты исследования.  Преимущества и недостатки контактных методов сбора информации. Маркетинговые информационные системы (МИС). Система внутренней отчетности. Система слежения за </w:t>
      </w:r>
      <w:r w:rsidRPr="00C37667">
        <w:rPr>
          <w:rFonts w:ascii="Times New Roman" w:hAnsi="Times New Roman"/>
          <w:sz w:val="24"/>
          <w:szCs w:val="24"/>
        </w:rPr>
        <w:lastRenderedPageBreak/>
        <w:t>внешней средой. Система маркетинговых исследований.  Система поддержки принятия маркетинговых решений.</w:t>
      </w:r>
    </w:p>
    <w:p w:rsidR="00E86C1F" w:rsidRPr="00C37667" w:rsidRDefault="00E86C1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22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3637C2">
      <w:pPr>
        <w:ind w:left="360" w:firstLine="0"/>
        <w:jc w:val="both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2.  </w:t>
      </w: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602CEF" w:rsidRDefault="00602CE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     3.   Тюрин Д.В. Маркетинговые исследования: организация и проведение в компании.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proofErr w:type="spellStart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>М.:Юрайт</w:t>
      </w:r>
      <w:proofErr w:type="spellEnd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, 2013.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      4.   </w:t>
      </w:r>
      <w:r w:rsidRPr="00C37667">
        <w:rPr>
          <w:rFonts w:ascii="Times New Roman" w:hAnsi="Times New Roman"/>
          <w:sz w:val="24"/>
          <w:szCs w:val="24"/>
        </w:rPr>
        <w:t xml:space="preserve">Галицкий Е.Б. Маркетинговые исследования: учебник для </w:t>
      </w:r>
      <w:proofErr w:type="spellStart"/>
      <w:r w:rsidRPr="00C37667">
        <w:rPr>
          <w:rFonts w:ascii="Times New Roman" w:hAnsi="Times New Roman"/>
          <w:sz w:val="24"/>
          <w:szCs w:val="24"/>
        </w:rPr>
        <w:t>магистров</w:t>
      </w:r>
      <w:proofErr w:type="gramStart"/>
      <w:r w:rsidRPr="00C3766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C37667">
        <w:rPr>
          <w:rFonts w:ascii="Times New Roman" w:hAnsi="Times New Roman"/>
          <w:sz w:val="24"/>
          <w:szCs w:val="24"/>
        </w:rPr>
        <w:t xml:space="preserve">.: Изд-во </w:t>
      </w:r>
      <w:proofErr w:type="spellStart"/>
      <w:r w:rsidRPr="00C37667">
        <w:rPr>
          <w:rFonts w:ascii="Times New Roman" w:hAnsi="Times New Roman"/>
          <w:sz w:val="24"/>
          <w:szCs w:val="24"/>
        </w:rPr>
        <w:t>Юрайт</w:t>
      </w:r>
      <w:proofErr w:type="spellEnd"/>
      <w:r w:rsidRPr="00C37667">
        <w:rPr>
          <w:rFonts w:ascii="Times New Roman" w:hAnsi="Times New Roman"/>
          <w:sz w:val="24"/>
          <w:szCs w:val="24"/>
        </w:rPr>
        <w:t>,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       2012.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bCs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 5.   Черчилль Г. А., Браун Т. Д. </w:t>
      </w:r>
      <w:r w:rsidRPr="00C37667">
        <w:rPr>
          <w:rFonts w:ascii="Times New Roman" w:hAnsi="Times New Roman"/>
          <w:bCs/>
          <w:sz w:val="24"/>
          <w:szCs w:val="24"/>
        </w:rPr>
        <w:t>Маркетинговые исследования. 5-е изд</w:t>
      </w:r>
      <w:proofErr w:type="gramStart"/>
      <w:r w:rsidRPr="00C37667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C37667">
        <w:rPr>
          <w:rFonts w:ascii="Times New Roman" w:hAnsi="Times New Roman"/>
          <w:bCs/>
          <w:sz w:val="24"/>
          <w:szCs w:val="24"/>
        </w:rPr>
        <w:t xml:space="preserve">Пб: Питер, 2010.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bCs/>
          <w:sz w:val="24"/>
          <w:szCs w:val="24"/>
        </w:rPr>
        <w:t xml:space="preserve">       6.   </w:t>
      </w:r>
      <w:r w:rsidRPr="00C37667">
        <w:rPr>
          <w:rFonts w:ascii="Times New Roman" w:hAnsi="Times New Roman"/>
          <w:sz w:val="24"/>
          <w:szCs w:val="24"/>
        </w:rPr>
        <w:t xml:space="preserve">Шив Чарльз Д. </w:t>
      </w:r>
      <w:proofErr w:type="spellStart"/>
      <w:r w:rsidRPr="00C37667">
        <w:rPr>
          <w:rFonts w:ascii="Times New Roman" w:hAnsi="Times New Roman"/>
          <w:sz w:val="24"/>
          <w:szCs w:val="24"/>
        </w:rPr>
        <w:t>Хайэм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Александр У. Курс МВА по маркетингу. М.: </w:t>
      </w:r>
      <w:proofErr w:type="spellStart"/>
      <w:r w:rsidRPr="00C37667">
        <w:rPr>
          <w:rFonts w:ascii="Times New Roman" w:hAnsi="Times New Roman"/>
          <w:sz w:val="24"/>
          <w:szCs w:val="24"/>
        </w:rPr>
        <w:t>Альпина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Бизнес Букс,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        2012.</w:t>
      </w:r>
    </w:p>
    <w:p w:rsidR="009E4FF0" w:rsidRPr="00C37667" w:rsidRDefault="009E4FF0" w:rsidP="003637C2">
      <w:pPr>
        <w:jc w:val="both"/>
      </w:pPr>
    </w:p>
    <w:p w:rsidR="009E4FF0" w:rsidRPr="00C37667" w:rsidRDefault="009E4FF0" w:rsidP="003637C2">
      <w:pPr>
        <w:ind w:firstLine="567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Тема 6. ИЗУЧЕНИЕ ПОВЕДЕНИЯ ПОТРЕБИТЕЛЕЙ  </w:t>
      </w:r>
    </w:p>
    <w:p w:rsidR="00E86C1F" w:rsidRPr="00C37667" w:rsidRDefault="00E86C1F" w:rsidP="003637C2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ind w:firstLine="567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Индивидуальные и корпоративные потребители. Процесс принятия решения о покупке товара индивидуальными потребителями. Типы поведения индивидуальных потребителей. Факторы, влияющие на покупательское поведение индивидуальных потребителей. Участники процесса принятия решения о покупке. Компенсаторные и не компенсаторные модели выбора товара индивидуальными потребителями. Показатель отношения (установки) потребителя и его использование для обоснования (прогноза) полученной фирмой доли рынка. </w:t>
      </w:r>
    </w:p>
    <w:p w:rsidR="009E4FF0" w:rsidRPr="00C37667" w:rsidRDefault="009E4FF0" w:rsidP="003637C2">
      <w:pPr>
        <w:ind w:firstLine="567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Рынки предприятий и их отличительные черты. Процесс принятия решения о покупке товара корпоративными потребителями. Разновидности покупок товаров производственного назначения.  Участники процесса покупки товаров производственного назначения. Факторы, влияющие на покупательское поведение корпоративных потребителей. Выбор поставщиков.                                                                                                                                                                                  </w:t>
      </w:r>
    </w:p>
    <w:p w:rsidR="00E86C1F" w:rsidRPr="00C37667" w:rsidRDefault="00E86C1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17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3637C2">
      <w:pPr>
        <w:ind w:left="360" w:firstLine="0"/>
        <w:jc w:val="both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2. </w:t>
      </w: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    3.  </w:t>
      </w:r>
      <w:proofErr w:type="spellStart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>Меликян</w:t>
      </w:r>
      <w:proofErr w:type="spellEnd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О.М.</w:t>
      </w:r>
      <w:r w:rsidRPr="00C37667">
        <w:rPr>
          <w:rStyle w:val="apple-converted-space"/>
          <w:rFonts w:ascii="Times New Roman" w:hAnsi="Times New Roman"/>
          <w:szCs w:val="24"/>
          <w:shd w:val="clear" w:color="auto" w:fill="FFFFFF"/>
        </w:rPr>
        <w:t> </w:t>
      </w:r>
      <w:r w:rsidRPr="00C37667">
        <w:rPr>
          <w:rFonts w:ascii="Times New Roman" w:hAnsi="Times New Roman"/>
          <w:sz w:val="24"/>
          <w:szCs w:val="24"/>
          <w:shd w:val="clear" w:color="auto" w:fill="FFFFFF"/>
        </w:rPr>
        <w:t>Поведение потребителей</w:t>
      </w:r>
      <w:proofErr w:type="gramStart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Учебное пособие: М.: Дашков и К, 2012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bCs/>
          <w:sz w:val="24"/>
          <w:szCs w:val="24"/>
        </w:rPr>
        <w:t xml:space="preserve">     4.  Поведение потребителей: учебное пособие</w:t>
      </w:r>
      <w:r w:rsidRPr="00C37667">
        <w:rPr>
          <w:rStyle w:val="apple-converted-space"/>
          <w:rFonts w:ascii="Times New Roman" w:hAnsi="Times New Roman"/>
          <w:szCs w:val="24"/>
        </w:rPr>
        <w:t> </w:t>
      </w:r>
      <w:r w:rsidRPr="00C37667">
        <w:rPr>
          <w:rFonts w:ascii="Times New Roman" w:hAnsi="Times New Roman"/>
          <w:sz w:val="24"/>
          <w:szCs w:val="24"/>
        </w:rPr>
        <w:t xml:space="preserve">под ред. Н.И. </w:t>
      </w:r>
      <w:proofErr w:type="spellStart"/>
      <w:r w:rsidRPr="00C37667">
        <w:rPr>
          <w:rFonts w:ascii="Times New Roman" w:hAnsi="Times New Roman"/>
          <w:sz w:val="24"/>
          <w:szCs w:val="24"/>
        </w:rPr>
        <w:t>Лыгиной</w:t>
      </w:r>
      <w:proofErr w:type="spellEnd"/>
      <w:r w:rsidRPr="00C37667">
        <w:rPr>
          <w:rFonts w:ascii="Times New Roman" w:hAnsi="Times New Roman"/>
          <w:sz w:val="24"/>
          <w:szCs w:val="24"/>
        </w:rPr>
        <w:t>,</w:t>
      </w:r>
      <w:r w:rsidRPr="00C37667">
        <w:rPr>
          <w:rStyle w:val="apple-converted-space"/>
          <w:rFonts w:ascii="Times New Roman" w:hAnsi="Times New Roman"/>
          <w:szCs w:val="24"/>
        </w:rPr>
        <w:t> </w:t>
      </w:r>
      <w:r w:rsidRPr="00C37667">
        <w:rPr>
          <w:rFonts w:ascii="Times New Roman" w:hAnsi="Times New Roman"/>
          <w:sz w:val="24"/>
          <w:szCs w:val="24"/>
        </w:rPr>
        <w:t xml:space="preserve">Г.А. Васильева, М.: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    ЮНИТИ-ДАНА, 2012.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bCs/>
          <w:sz w:val="24"/>
          <w:szCs w:val="24"/>
        </w:rPr>
        <w:t xml:space="preserve">     5.  Дубровин И.А., Поведение потребителей: Учебное </w:t>
      </w:r>
      <w:proofErr w:type="spellStart"/>
      <w:r w:rsidRPr="00C37667">
        <w:rPr>
          <w:rFonts w:ascii="Times New Roman" w:hAnsi="Times New Roman"/>
          <w:bCs/>
          <w:sz w:val="24"/>
          <w:szCs w:val="24"/>
        </w:rPr>
        <w:t>пособие</w:t>
      </w:r>
      <w:proofErr w:type="gramStart"/>
      <w:r w:rsidRPr="00C37667">
        <w:rPr>
          <w:rFonts w:ascii="Times New Roman" w:hAnsi="Times New Roman"/>
          <w:bCs/>
          <w:sz w:val="24"/>
          <w:szCs w:val="24"/>
        </w:rPr>
        <w:t>.</w:t>
      </w:r>
      <w:r w:rsidRPr="00C37667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C37667">
        <w:rPr>
          <w:rFonts w:ascii="Times New Roman" w:hAnsi="Times New Roman"/>
          <w:sz w:val="24"/>
          <w:szCs w:val="24"/>
        </w:rPr>
        <w:t xml:space="preserve">.: Дашков и К, 2012.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    6.  </w:t>
      </w:r>
      <w:proofErr w:type="spellStart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>Драганчук</w:t>
      </w:r>
      <w:proofErr w:type="spellEnd"/>
      <w:r w:rsidRPr="00C37667">
        <w:rPr>
          <w:rFonts w:ascii="Times New Roman" w:hAnsi="Times New Roman"/>
          <w:sz w:val="24"/>
          <w:szCs w:val="24"/>
          <w:shd w:val="clear" w:color="auto" w:fill="FFFFFF"/>
        </w:rPr>
        <w:t xml:space="preserve"> Л.С. Поведение потребителей: Учеб. Пособие. – М.: ИНФРА-М, 2011.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7.  Р.Д. </w:t>
      </w:r>
      <w:proofErr w:type="spellStart"/>
      <w:r w:rsidRPr="00C37667">
        <w:rPr>
          <w:rFonts w:ascii="Times New Roman" w:hAnsi="Times New Roman"/>
          <w:sz w:val="24"/>
          <w:szCs w:val="24"/>
        </w:rPr>
        <w:t>Блэкуэлл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, П.У. </w:t>
      </w:r>
      <w:proofErr w:type="spellStart"/>
      <w:r w:rsidRPr="00C37667">
        <w:rPr>
          <w:rFonts w:ascii="Times New Roman" w:hAnsi="Times New Roman"/>
          <w:sz w:val="24"/>
          <w:szCs w:val="24"/>
        </w:rPr>
        <w:t>Миниард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7667">
        <w:rPr>
          <w:rFonts w:ascii="Times New Roman" w:hAnsi="Times New Roman"/>
          <w:sz w:val="24"/>
          <w:szCs w:val="24"/>
        </w:rPr>
        <w:t>Дж.Ф.Энджел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. Поведение потребителей  СПб, 2010.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8.  Костина Г.Д. Поведение потребителей на рынке товаров и услуг: учебное пособие. М.: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    Изд-во «Омега-Л», 2010.</w:t>
      </w:r>
    </w:p>
    <w:p w:rsidR="009E4FF0" w:rsidRPr="00C37667" w:rsidRDefault="009E4FF0" w:rsidP="003637C2">
      <w:pPr>
        <w:pStyle w:val="a"/>
        <w:numPr>
          <w:ilvl w:val="0"/>
          <w:numId w:val="0"/>
        </w:numPr>
        <w:jc w:val="both"/>
      </w:pPr>
    </w:p>
    <w:p w:rsidR="009E4FF0" w:rsidRPr="00C37667" w:rsidRDefault="009E4FF0" w:rsidP="003637C2">
      <w:pPr>
        <w:ind w:firstLine="426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lastRenderedPageBreak/>
        <w:t xml:space="preserve">Тема 7.КОМПЛЕКС МАРКЕТИНГА (ТОВАРНАЯ ПОЛИТИКА, ЦЕНООБРАЗОВАНИЕ, СБЫТОВАЯ ПОЛИТИКА, МАРКЕТИНГОВЫЕ КОММУНИКАЦИИ)       </w:t>
      </w:r>
    </w:p>
    <w:p w:rsidR="00E86C1F" w:rsidRPr="00C37667" w:rsidRDefault="00E86C1F" w:rsidP="003637C2">
      <w:pPr>
        <w:ind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ind w:firstLine="708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Понятие терминов товар, товар по замыслу, товар в реальном исполнении и товар с подкреплением. Классификация товаров. Содержание маркетинговых решений по товару. Решения относительно свойств товаров. Решения по широте товарного ассортимента. Марка товара, бренд и </w:t>
      </w:r>
      <w:proofErr w:type="spellStart"/>
      <w:r w:rsidRPr="00C37667">
        <w:rPr>
          <w:rFonts w:eastAsia="Times New Roman"/>
          <w:szCs w:val="24"/>
          <w:lang w:eastAsia="ru-RU"/>
        </w:rPr>
        <w:t>брэндинг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Основные решения о товарных марках. Упаковка товара.   </w:t>
      </w:r>
    </w:p>
    <w:p w:rsidR="009E4FF0" w:rsidRPr="00C37667" w:rsidRDefault="009E4FF0" w:rsidP="003637C2">
      <w:pPr>
        <w:ind w:firstLine="0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Жизненный цикл товара (ЖЦТ) и характерные черты различных этапов ЖЦТ. Стиль, мода и причуда. Отличительные особенности их жизненного цикла. Маркетинговые решения, принимаемые на разных этапах жизненного цикла товаров. Понятие новых продуктов. Процесс разработки нового продукта. Причины неудач при выходе на рынок с новым продуктом. Российское законодательство, регламентирующее товарную политику фирм. </w:t>
      </w:r>
    </w:p>
    <w:p w:rsidR="009E4FF0" w:rsidRPr="00C37667" w:rsidRDefault="009E4FF0" w:rsidP="003637C2">
      <w:pPr>
        <w:ind w:firstLine="567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Цели ценообразования и их взаимосвязь с другими элементами маркетингового комплекса. Политика ценообразования. Факторы, влияющие на ценообразование. Методы ценообразования. Затратные методы ценообразования.  Метод ценообразования, основанный на воспринимаемой ценности товара. Методы ценообразования на основе уровня текущих цен и на основе закрытых торгов. Стратегии ценообразования. Установление цен на существующую и новую продукцию. Стратегии ценообразования в рамках товарной номенклатуры. Стратегии корректировки цен. Стратегии инициативы или ответа на изменения цен конкурентами.</w:t>
      </w:r>
    </w:p>
    <w:p w:rsidR="009E4FF0" w:rsidRPr="00C37667" w:rsidRDefault="009E4FF0" w:rsidP="003637C2">
      <w:pPr>
        <w:ind w:firstLine="567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Каналы распределения продуктов и их отличительные особенности. Принципы формирования каналов распределения и способы повышения их эффективности. Конфликты участников каналов распределения. Интенсивное, селективное и эксклюзивное распределение и их различные требования к каналам распределения.  Маркетинговая логистика. Виды деятельности в рамках физического распределения. Способы доставки продуктов и принципы выбора транспортных средств. Образование запасов и управление запасами товаров. Уровень товарных запасов и экономические критерии его оптимальности. Показатели, характеризующие эффективность распределительной деятельности фирмы.</w:t>
      </w:r>
    </w:p>
    <w:p w:rsidR="00E86C1F" w:rsidRPr="00C37667" w:rsidRDefault="00E86C1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18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17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ind w:left="360" w:firstLine="0"/>
        <w:jc w:val="both"/>
      </w:pPr>
      <w:r w:rsidRPr="00C37667">
        <w:rPr>
          <w:rFonts w:eastAsia="MingLiU_HKSCS-ExtB"/>
        </w:rPr>
        <w:t xml:space="preserve">3.   Лукич Р. М. Управление продажами. </w:t>
      </w:r>
      <w:r w:rsidRPr="00C37667">
        <w:t>М.: «Манн, Иванов и Фербер». 2010.</w:t>
      </w:r>
    </w:p>
    <w:p w:rsidR="009E4FF0" w:rsidRPr="00C37667" w:rsidRDefault="009E4FF0" w:rsidP="003637C2">
      <w:pPr>
        <w:ind w:left="360" w:firstLine="0"/>
        <w:jc w:val="both"/>
      </w:pPr>
      <w:r w:rsidRPr="00C37667">
        <w:t xml:space="preserve">4.    </w:t>
      </w:r>
      <w:proofErr w:type="spellStart"/>
      <w:r w:rsidRPr="00C37667">
        <w:t>Ребрик</w:t>
      </w:r>
      <w:proofErr w:type="spellEnd"/>
      <w:r w:rsidRPr="00C37667">
        <w:t xml:space="preserve"> С.Б. Профессиональные продажи: «золотые стандарты» управления и </w:t>
      </w:r>
    </w:p>
    <w:p w:rsidR="009E4FF0" w:rsidRPr="00C37667" w:rsidRDefault="009E4FF0" w:rsidP="003637C2">
      <w:pPr>
        <w:jc w:val="both"/>
      </w:pPr>
      <w:r w:rsidRPr="00C37667">
        <w:t xml:space="preserve"> эффективных техник. М.: «</w:t>
      </w:r>
      <w:proofErr w:type="spellStart"/>
      <w:r w:rsidRPr="00C37667">
        <w:t>Эксмо</w:t>
      </w:r>
      <w:proofErr w:type="spellEnd"/>
      <w:r w:rsidRPr="00C37667">
        <w:t>»,  2011.</w:t>
      </w:r>
    </w:p>
    <w:p w:rsidR="009E4FF0" w:rsidRPr="00C37667" w:rsidRDefault="009E4FF0" w:rsidP="003637C2">
      <w:pPr>
        <w:ind w:left="360" w:firstLine="0"/>
        <w:jc w:val="both"/>
      </w:pPr>
      <w:r w:rsidRPr="00C37667">
        <w:t>5.   О.А. Машкова. Продажи и маркетинг // Личные продажи. 2010. №04(12)</w:t>
      </w:r>
      <w:proofErr w:type="gramStart"/>
      <w:r w:rsidRPr="00C37667">
        <w:t>.</w:t>
      </w:r>
      <w:proofErr w:type="gramEnd"/>
      <w:r w:rsidRPr="00C37667">
        <w:t xml:space="preserve"> </w:t>
      </w:r>
      <w:proofErr w:type="gramStart"/>
      <w:r w:rsidRPr="00C37667">
        <w:t>с</w:t>
      </w:r>
      <w:proofErr w:type="gramEnd"/>
      <w:r w:rsidRPr="00C37667">
        <w:t xml:space="preserve">. 292-296. </w:t>
      </w:r>
    </w:p>
    <w:p w:rsidR="009E4FF0" w:rsidRPr="00C37667" w:rsidRDefault="009E4FF0" w:rsidP="003637C2">
      <w:pPr>
        <w:ind w:left="360" w:firstLine="0"/>
        <w:jc w:val="both"/>
      </w:pPr>
      <w:r w:rsidRPr="00C37667">
        <w:t xml:space="preserve">6.   Захарова Ю. Торговый маркетинг. Эффективная организация продаж. М.: Дашков и </w:t>
      </w:r>
      <w:proofErr w:type="gramStart"/>
      <w:r w:rsidRPr="00C37667">
        <w:t>Ко</w:t>
      </w:r>
      <w:proofErr w:type="gramEnd"/>
      <w:r w:rsidRPr="00C37667">
        <w:t xml:space="preserve">, </w:t>
      </w:r>
    </w:p>
    <w:p w:rsidR="009E4FF0" w:rsidRPr="00C37667" w:rsidRDefault="009E4FF0" w:rsidP="003637C2">
      <w:pPr>
        <w:ind w:left="360" w:firstLine="0"/>
        <w:jc w:val="both"/>
      </w:pPr>
      <w:r w:rsidRPr="00C37667">
        <w:t xml:space="preserve">      2011.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7.    </w:t>
      </w:r>
      <w:proofErr w:type="spellStart"/>
      <w:r w:rsidRPr="00C37667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Г., </w:t>
      </w:r>
      <w:proofErr w:type="spellStart"/>
      <w:r w:rsidRPr="00C37667">
        <w:rPr>
          <w:rFonts w:ascii="Times New Roman" w:hAnsi="Times New Roman"/>
          <w:sz w:val="24"/>
          <w:szCs w:val="24"/>
        </w:rPr>
        <w:t>Вонг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В., </w:t>
      </w:r>
      <w:proofErr w:type="spellStart"/>
      <w:r w:rsidRPr="00C37667">
        <w:rPr>
          <w:rFonts w:ascii="Times New Roman" w:hAnsi="Times New Roman"/>
          <w:sz w:val="24"/>
          <w:szCs w:val="24"/>
        </w:rPr>
        <w:t>Котлер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Ф., </w:t>
      </w:r>
      <w:proofErr w:type="spellStart"/>
      <w:r w:rsidRPr="00C37667">
        <w:rPr>
          <w:rFonts w:ascii="Times New Roman" w:hAnsi="Times New Roman"/>
          <w:sz w:val="24"/>
          <w:szCs w:val="24"/>
        </w:rPr>
        <w:t>Сондерс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Д.  Основы маркетинга, 4-е европейское издание. </w:t>
      </w:r>
    </w:p>
    <w:p w:rsidR="009E4FF0" w:rsidRPr="00C37667" w:rsidRDefault="009E4FF0" w:rsidP="003637C2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       М.: ООО «И.Д. Вильямс», 2009. </w:t>
      </w:r>
    </w:p>
    <w:p w:rsidR="009E4FF0" w:rsidRPr="00C37667" w:rsidRDefault="009E4FF0" w:rsidP="003637C2">
      <w:pPr>
        <w:shd w:val="clear" w:color="auto" w:fill="FFFFFF"/>
        <w:ind w:firstLine="0"/>
        <w:jc w:val="both"/>
        <w:rPr>
          <w:szCs w:val="24"/>
        </w:rPr>
      </w:pPr>
      <w:r w:rsidRPr="00C37667">
        <w:rPr>
          <w:sz w:val="22"/>
        </w:rPr>
        <w:t xml:space="preserve">       8.   </w:t>
      </w:r>
      <w:proofErr w:type="spellStart"/>
      <w:r w:rsidRPr="00C37667">
        <w:rPr>
          <w:szCs w:val="24"/>
        </w:rPr>
        <w:t>Талл</w:t>
      </w:r>
      <w:proofErr w:type="spellEnd"/>
      <w:r w:rsidRPr="00C37667">
        <w:rPr>
          <w:szCs w:val="24"/>
        </w:rPr>
        <w:t xml:space="preserve">, Д. Искусство комплексных продаж: как победить конкурентов, когда ставки высоки! </w:t>
      </w:r>
    </w:p>
    <w:p w:rsidR="009E4FF0" w:rsidRPr="00C37667" w:rsidRDefault="009E4FF0" w:rsidP="003637C2">
      <w:pPr>
        <w:shd w:val="clear" w:color="auto" w:fill="FFFFFF"/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       М.: Евро: </w:t>
      </w:r>
      <w:proofErr w:type="spellStart"/>
      <w:r w:rsidRPr="00C37667">
        <w:rPr>
          <w:szCs w:val="24"/>
        </w:rPr>
        <w:t>СмартБук</w:t>
      </w:r>
      <w:proofErr w:type="spellEnd"/>
      <w:r w:rsidRPr="00C37667">
        <w:rPr>
          <w:szCs w:val="24"/>
        </w:rPr>
        <w:t xml:space="preserve">, 2009. </w:t>
      </w:r>
    </w:p>
    <w:p w:rsidR="009E4FF0" w:rsidRPr="00C37667" w:rsidRDefault="009E4FF0" w:rsidP="003637C2">
      <w:pPr>
        <w:shd w:val="clear" w:color="auto" w:fill="FFFFFF"/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 9.  Шив Чарльз Д. </w:t>
      </w:r>
      <w:proofErr w:type="spellStart"/>
      <w:r w:rsidRPr="00C37667">
        <w:rPr>
          <w:szCs w:val="24"/>
        </w:rPr>
        <w:t>Хайэм</w:t>
      </w:r>
      <w:proofErr w:type="spellEnd"/>
      <w:r w:rsidRPr="00C37667">
        <w:rPr>
          <w:szCs w:val="24"/>
        </w:rPr>
        <w:t xml:space="preserve"> Александр У.Курс МВА по маркетингу. М.: </w:t>
      </w:r>
      <w:proofErr w:type="spellStart"/>
      <w:r w:rsidRPr="00C37667">
        <w:rPr>
          <w:szCs w:val="24"/>
        </w:rPr>
        <w:t>Альпина</w:t>
      </w:r>
      <w:proofErr w:type="spellEnd"/>
      <w:r w:rsidRPr="00C37667">
        <w:rPr>
          <w:szCs w:val="24"/>
        </w:rPr>
        <w:t xml:space="preserve"> Бизнес Букс, </w:t>
      </w:r>
    </w:p>
    <w:p w:rsidR="009E4FF0" w:rsidRPr="00C37667" w:rsidRDefault="009E4FF0" w:rsidP="003637C2">
      <w:pPr>
        <w:shd w:val="clear" w:color="auto" w:fill="FFFFFF"/>
        <w:ind w:firstLine="0"/>
        <w:jc w:val="both"/>
      </w:pPr>
      <w:r w:rsidRPr="00C37667">
        <w:rPr>
          <w:szCs w:val="24"/>
        </w:rPr>
        <w:t xml:space="preserve">            2012. </w:t>
      </w:r>
    </w:p>
    <w:p w:rsidR="009E4FF0" w:rsidRPr="00C37667" w:rsidRDefault="009E4FF0" w:rsidP="003637C2">
      <w:pPr>
        <w:shd w:val="clear" w:color="auto" w:fill="FFFFFF"/>
        <w:ind w:firstLine="0"/>
        <w:jc w:val="both"/>
        <w:rPr>
          <w:szCs w:val="24"/>
          <w:lang w:val="en-US"/>
        </w:rPr>
      </w:pPr>
      <w:r w:rsidRPr="00C37667">
        <w:rPr>
          <w:szCs w:val="24"/>
        </w:rPr>
        <w:lastRenderedPageBreak/>
        <w:t xml:space="preserve">      10.  Маркетинг по нотам: практический курс на российских примерах/ под ред. Л</w:t>
      </w:r>
      <w:r w:rsidRPr="00C37667">
        <w:rPr>
          <w:szCs w:val="24"/>
          <w:lang w:val="en-US"/>
        </w:rPr>
        <w:t>.</w:t>
      </w:r>
      <w:r w:rsidRPr="00C37667">
        <w:rPr>
          <w:szCs w:val="24"/>
        </w:rPr>
        <w:t>А</w:t>
      </w:r>
      <w:r w:rsidRPr="00C37667">
        <w:rPr>
          <w:szCs w:val="24"/>
          <w:lang w:val="en-US"/>
        </w:rPr>
        <w:t xml:space="preserve">. </w:t>
      </w:r>
      <w:proofErr w:type="spellStart"/>
      <w:r w:rsidRPr="00C37667">
        <w:rPr>
          <w:szCs w:val="24"/>
        </w:rPr>
        <w:t>Данченок</w:t>
      </w:r>
      <w:proofErr w:type="spellEnd"/>
      <w:r w:rsidRPr="00C37667">
        <w:rPr>
          <w:szCs w:val="24"/>
          <w:lang w:val="en-US"/>
        </w:rPr>
        <w:t xml:space="preserve">. </w:t>
      </w:r>
    </w:p>
    <w:p w:rsidR="009E4FF0" w:rsidRPr="00C37667" w:rsidRDefault="009E4FF0" w:rsidP="003637C2">
      <w:pPr>
        <w:shd w:val="clear" w:color="auto" w:fill="FFFFFF"/>
        <w:ind w:firstLine="0"/>
        <w:jc w:val="both"/>
        <w:rPr>
          <w:i/>
          <w:szCs w:val="24"/>
          <w:lang w:val="en-US"/>
        </w:rPr>
      </w:pPr>
      <w:r w:rsidRPr="00C37667">
        <w:rPr>
          <w:szCs w:val="24"/>
        </w:rPr>
        <w:t>М</w:t>
      </w:r>
      <w:r w:rsidRPr="00C37667">
        <w:rPr>
          <w:szCs w:val="24"/>
          <w:lang w:val="en-US"/>
        </w:rPr>
        <w:t xml:space="preserve">.: </w:t>
      </w:r>
      <w:proofErr w:type="spellStart"/>
      <w:r w:rsidRPr="00C37667">
        <w:rPr>
          <w:szCs w:val="24"/>
        </w:rPr>
        <w:t>МаркетДС</w:t>
      </w:r>
      <w:proofErr w:type="spellEnd"/>
      <w:r w:rsidRPr="00C37667">
        <w:rPr>
          <w:szCs w:val="24"/>
          <w:lang w:val="en-US"/>
        </w:rPr>
        <w:t xml:space="preserve">, 2008. </w:t>
      </w:r>
    </w:p>
    <w:p w:rsidR="009E4FF0" w:rsidRPr="00C37667" w:rsidRDefault="009E4FF0" w:rsidP="003637C2">
      <w:pPr>
        <w:shd w:val="clear" w:color="auto" w:fill="FFFFFF"/>
        <w:ind w:firstLine="0"/>
        <w:jc w:val="both"/>
        <w:rPr>
          <w:lang w:val="en-US"/>
        </w:rPr>
      </w:pPr>
      <w:r w:rsidRPr="00C37667">
        <w:rPr>
          <w:lang w:val="en-US"/>
        </w:rPr>
        <w:t xml:space="preserve">      11.  Hoyt Charles Wilson (2013), </w:t>
      </w:r>
      <w:proofErr w:type="gramStart"/>
      <w:r w:rsidRPr="00C37667">
        <w:rPr>
          <w:lang w:val="en-US"/>
        </w:rPr>
        <w:t>Scientific</w:t>
      </w:r>
      <w:proofErr w:type="gramEnd"/>
      <w:r w:rsidRPr="00C37667">
        <w:rPr>
          <w:lang w:val="en-US"/>
        </w:rPr>
        <w:t xml:space="preserve"> sales management, Book Renaissance. 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val="en-US" w:eastAsia="ru-RU"/>
        </w:rPr>
      </w:pPr>
    </w:p>
    <w:p w:rsidR="000D4C81" w:rsidRPr="00C37667" w:rsidRDefault="000D4C81" w:rsidP="000D4C81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Тема </w:t>
      </w:r>
      <w:r>
        <w:rPr>
          <w:rFonts w:eastAsia="Times New Roman"/>
          <w:szCs w:val="24"/>
          <w:lang w:eastAsia="ru-RU"/>
        </w:rPr>
        <w:t>8</w:t>
      </w:r>
      <w:r w:rsidRPr="00C37667">
        <w:rPr>
          <w:rFonts w:eastAsia="Times New Roman"/>
          <w:szCs w:val="24"/>
          <w:lang w:eastAsia="ru-RU"/>
        </w:rPr>
        <w:t>.УПРАВЛЕНИЕ МАРКЕТИНГОМ НА ПРЕДПРИЯТИИ (ОРГАНИЗАЦИЯ МАРКЕТИНГОВОЙ СЛУЖБЫ)</w:t>
      </w:r>
      <w:r w:rsidRPr="00C37667">
        <w:rPr>
          <w:rFonts w:eastAsia="Times New Roman"/>
          <w:szCs w:val="24"/>
          <w:lang w:eastAsia="ru-RU"/>
        </w:rPr>
        <w:tab/>
      </w:r>
    </w:p>
    <w:p w:rsidR="000D4C81" w:rsidRPr="00C37667" w:rsidRDefault="000D4C81" w:rsidP="000D4C81">
      <w:pPr>
        <w:jc w:val="both"/>
        <w:rPr>
          <w:rFonts w:eastAsia="Times New Roman"/>
          <w:szCs w:val="24"/>
          <w:lang w:eastAsia="ru-RU"/>
        </w:rPr>
      </w:pPr>
    </w:p>
    <w:p w:rsidR="000D4C81" w:rsidRPr="00C37667" w:rsidRDefault="000D4C81" w:rsidP="000D4C81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Введение в понятие "организационная структура". Виды организационных структур службы маркетинга. Системы маркетинговой интеграции. Функциональные связи службы маркетинга. Взаимодействие службы маркетинга и службы производства в организации. Взаимодействие службы маркетинга и службы финансового казначейства. Взаимодействие службы маркетинга со службой сбыта. Взаимодействие службы маркетинга со службой управления персоналом. Специфика создания службы маркетинга на различных типах организаций. Служба маркетинга и общий менеджмент организации</w:t>
      </w:r>
    </w:p>
    <w:p w:rsidR="000D4C81" w:rsidRPr="00C37667" w:rsidRDefault="000D4C81" w:rsidP="000D4C81">
      <w:pPr>
        <w:jc w:val="both"/>
        <w:rPr>
          <w:rFonts w:eastAsia="Times New Roman"/>
          <w:b/>
          <w:szCs w:val="24"/>
          <w:lang w:eastAsia="ru-RU"/>
        </w:rPr>
      </w:pPr>
    </w:p>
    <w:p w:rsidR="000D4C81" w:rsidRPr="00C37667" w:rsidRDefault="000D4C81" w:rsidP="000D4C81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0D4C81" w:rsidRPr="00C37667" w:rsidRDefault="000D4C81" w:rsidP="00B94DF2">
      <w:pPr>
        <w:numPr>
          <w:ilvl w:val="0"/>
          <w:numId w:val="15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0D4C81" w:rsidRPr="00C37667" w:rsidRDefault="000D4C81" w:rsidP="000D4C81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0D4C81" w:rsidRPr="00C37667" w:rsidRDefault="000D4C81" w:rsidP="00B94DF2">
      <w:pPr>
        <w:numPr>
          <w:ilvl w:val="0"/>
          <w:numId w:val="14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0D4C81" w:rsidRPr="00C37667" w:rsidRDefault="000D4C81" w:rsidP="000D4C81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0D4C81" w:rsidRPr="00C37667" w:rsidRDefault="000D4C81" w:rsidP="000D4C81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0D4C81" w:rsidRPr="00C37667" w:rsidRDefault="000D4C81" w:rsidP="000D4C81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0D4C81" w:rsidRPr="00C37667" w:rsidRDefault="000D4C81" w:rsidP="000D4C81">
      <w:pPr>
        <w:shd w:val="clear" w:color="auto" w:fill="FFFFFF"/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 3.   </w:t>
      </w:r>
      <w:proofErr w:type="spellStart"/>
      <w:r w:rsidRPr="00C37667">
        <w:rPr>
          <w:szCs w:val="24"/>
        </w:rPr>
        <w:t>Армстронг</w:t>
      </w:r>
      <w:proofErr w:type="spellEnd"/>
      <w:r w:rsidRPr="00C37667">
        <w:rPr>
          <w:szCs w:val="24"/>
        </w:rPr>
        <w:t xml:space="preserve"> Г., </w:t>
      </w:r>
      <w:proofErr w:type="spellStart"/>
      <w:r w:rsidRPr="00C37667">
        <w:rPr>
          <w:szCs w:val="24"/>
        </w:rPr>
        <w:t>Вонг</w:t>
      </w:r>
      <w:proofErr w:type="spellEnd"/>
      <w:r w:rsidRPr="00C37667">
        <w:rPr>
          <w:szCs w:val="24"/>
        </w:rPr>
        <w:t xml:space="preserve"> В., </w:t>
      </w:r>
      <w:proofErr w:type="spellStart"/>
      <w:r w:rsidRPr="00C37667">
        <w:rPr>
          <w:szCs w:val="24"/>
        </w:rPr>
        <w:t>Котлер</w:t>
      </w:r>
      <w:proofErr w:type="spellEnd"/>
      <w:r w:rsidRPr="00C37667">
        <w:rPr>
          <w:szCs w:val="24"/>
        </w:rPr>
        <w:t xml:space="preserve"> Ф., </w:t>
      </w:r>
      <w:proofErr w:type="spellStart"/>
      <w:r w:rsidRPr="00C37667">
        <w:rPr>
          <w:szCs w:val="24"/>
        </w:rPr>
        <w:t>Сондерс</w:t>
      </w:r>
      <w:proofErr w:type="spellEnd"/>
      <w:r w:rsidRPr="00C37667">
        <w:rPr>
          <w:szCs w:val="24"/>
        </w:rPr>
        <w:t xml:space="preserve"> Д.  Основы маркетинга, 4-е европейское издание. </w:t>
      </w:r>
    </w:p>
    <w:p w:rsidR="000D4C81" w:rsidRPr="00C37667" w:rsidRDefault="000D4C81" w:rsidP="000D4C81">
      <w:pPr>
        <w:shd w:val="clear" w:color="auto" w:fill="FFFFFF"/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       М.: ООО «И.Д. Вильямс», 2009. </w:t>
      </w:r>
    </w:p>
    <w:p w:rsidR="000D4C81" w:rsidRPr="00C37667" w:rsidRDefault="000D4C81" w:rsidP="000D4C81">
      <w:pPr>
        <w:shd w:val="clear" w:color="auto" w:fill="FFFFFF"/>
        <w:ind w:firstLine="0"/>
        <w:jc w:val="both"/>
        <w:rPr>
          <w:szCs w:val="24"/>
        </w:rPr>
      </w:pPr>
      <w:r w:rsidRPr="00C37667">
        <w:rPr>
          <w:szCs w:val="24"/>
        </w:rPr>
        <w:t xml:space="preserve">       4.   Маркетинг по нотам: практический курс на российских примерах/ под ред. Л.А. </w:t>
      </w:r>
      <w:proofErr w:type="spellStart"/>
      <w:r w:rsidRPr="00C37667">
        <w:rPr>
          <w:szCs w:val="24"/>
        </w:rPr>
        <w:t>Данченок</w:t>
      </w:r>
      <w:proofErr w:type="spellEnd"/>
      <w:r w:rsidRPr="00C37667">
        <w:rPr>
          <w:szCs w:val="24"/>
        </w:rPr>
        <w:t xml:space="preserve">. </w:t>
      </w:r>
    </w:p>
    <w:p w:rsidR="000D4C81" w:rsidRPr="00C37667" w:rsidRDefault="000D4C81" w:rsidP="000D4C81">
      <w:pPr>
        <w:shd w:val="clear" w:color="auto" w:fill="FFFFFF"/>
        <w:ind w:firstLine="0"/>
        <w:jc w:val="both"/>
        <w:rPr>
          <w:i/>
          <w:szCs w:val="24"/>
        </w:rPr>
      </w:pPr>
      <w:r w:rsidRPr="00C37667">
        <w:rPr>
          <w:szCs w:val="24"/>
        </w:rPr>
        <w:t xml:space="preserve">             М.: </w:t>
      </w:r>
      <w:proofErr w:type="spellStart"/>
      <w:r w:rsidRPr="00C37667">
        <w:rPr>
          <w:szCs w:val="24"/>
        </w:rPr>
        <w:t>Маркет</w:t>
      </w:r>
      <w:proofErr w:type="spellEnd"/>
      <w:r w:rsidRPr="00C37667">
        <w:rPr>
          <w:szCs w:val="24"/>
        </w:rPr>
        <w:t xml:space="preserve"> ДС, 2008. </w:t>
      </w:r>
    </w:p>
    <w:p w:rsidR="000D4C81" w:rsidRDefault="000D4C81" w:rsidP="003637C2">
      <w:pPr>
        <w:jc w:val="both"/>
        <w:rPr>
          <w:rFonts w:eastAsia="Times New Roman"/>
          <w:szCs w:val="24"/>
          <w:lang w:eastAsia="ru-RU"/>
        </w:rPr>
      </w:pPr>
    </w:p>
    <w:p w:rsidR="000D4C81" w:rsidRDefault="000D4C81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Тема </w:t>
      </w:r>
      <w:r w:rsidR="00402922">
        <w:rPr>
          <w:rFonts w:eastAsia="Times New Roman"/>
          <w:szCs w:val="24"/>
          <w:lang w:eastAsia="ru-RU"/>
        </w:rPr>
        <w:t>9</w:t>
      </w:r>
      <w:r w:rsidRPr="00C37667">
        <w:rPr>
          <w:rFonts w:eastAsia="Times New Roman"/>
          <w:szCs w:val="24"/>
          <w:lang w:eastAsia="ru-RU"/>
        </w:rPr>
        <w:t>.ИНТЕРНЕТ-МАРКЕТИНГ</w:t>
      </w:r>
      <w:r w:rsidRPr="00C37667">
        <w:rPr>
          <w:rFonts w:eastAsia="Times New Roman"/>
          <w:szCs w:val="24"/>
          <w:lang w:eastAsia="ru-RU"/>
        </w:rPr>
        <w:tab/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Аудитория Интернета. Основные принципы работы с аудиторией сайта. Структура российской и международной аудитории Интернета. </w:t>
      </w:r>
      <w:proofErr w:type="spellStart"/>
      <w:r w:rsidRPr="00C37667">
        <w:rPr>
          <w:rFonts w:eastAsia="Times New Roman"/>
          <w:szCs w:val="24"/>
          <w:lang w:eastAsia="ru-RU"/>
        </w:rPr>
        <w:t>Источниковая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база маркетинговых исследований в Интернет.  Основные принципы работы с аудиторией сайта. Классификация потребителей  по отношению к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интернет-проекту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. Понятие и цели поисковой оптимизации. Критерии ранжирования – текстовые, ссылочные и критерии пользовательской оценки. Релевантность документа. Оценка значимости фрагментов, системы выявления ключевых слов. Индекс цитирования  – </w:t>
      </w:r>
      <w:proofErr w:type="spellStart"/>
      <w:r w:rsidRPr="00C37667">
        <w:rPr>
          <w:rFonts w:eastAsia="Times New Roman"/>
          <w:szCs w:val="24"/>
          <w:lang w:eastAsia="ru-RU"/>
        </w:rPr>
        <w:t>PageRank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ВИЦ. Методы поисковой оптимизации. Основные способы поиска информации  и соответствующие им методы поисковой оптимизации. Правила создания страниц, наиболее релевантных запросу. Создание оптимизированного </w:t>
      </w:r>
      <w:proofErr w:type="spellStart"/>
      <w:r w:rsidRPr="00C37667">
        <w:rPr>
          <w:rFonts w:eastAsia="Times New Roman"/>
          <w:szCs w:val="24"/>
          <w:lang w:eastAsia="ru-RU"/>
        </w:rPr>
        <w:t>контента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сайта  </w:t>
      </w:r>
      <w:proofErr w:type="gramStart"/>
      <w:r w:rsidRPr="00C37667">
        <w:rPr>
          <w:rFonts w:eastAsia="Times New Roman"/>
          <w:szCs w:val="24"/>
          <w:lang w:eastAsia="ru-RU"/>
        </w:rPr>
        <w:t>–с</w:t>
      </w:r>
      <w:proofErr w:type="gramEnd"/>
      <w:r w:rsidRPr="00C37667">
        <w:rPr>
          <w:rFonts w:eastAsia="Times New Roman"/>
          <w:szCs w:val="24"/>
          <w:lang w:eastAsia="ru-RU"/>
        </w:rPr>
        <w:t xml:space="preserve">оставление семантического ядра, корректировка структуры и текстов сайта, текстов ссылок на сайт, наращивание объема </w:t>
      </w:r>
      <w:proofErr w:type="spellStart"/>
      <w:r w:rsidRPr="00C37667">
        <w:rPr>
          <w:rFonts w:eastAsia="Times New Roman"/>
          <w:szCs w:val="24"/>
          <w:lang w:eastAsia="ru-RU"/>
        </w:rPr>
        <w:t>контента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Тестирование эффективности поисковой оптимизации. Повышение индекса цитирования.  Неэтичные методы </w:t>
      </w:r>
      <w:proofErr w:type="spellStart"/>
      <w:r w:rsidRPr="00C37667">
        <w:rPr>
          <w:rFonts w:eastAsia="Times New Roman"/>
          <w:szCs w:val="24"/>
          <w:lang w:eastAsia="ru-RU"/>
        </w:rPr>
        <w:t>оптимизации</w:t>
      </w:r>
      <w:proofErr w:type="gramStart"/>
      <w:r w:rsidRPr="00C37667">
        <w:rPr>
          <w:rFonts w:eastAsia="Times New Roman"/>
          <w:szCs w:val="24"/>
          <w:lang w:eastAsia="ru-RU"/>
        </w:rPr>
        <w:t>.О</w:t>
      </w:r>
      <w:proofErr w:type="gramEnd"/>
      <w:r w:rsidRPr="00C37667">
        <w:rPr>
          <w:rFonts w:eastAsia="Times New Roman"/>
          <w:szCs w:val="24"/>
          <w:lang w:eastAsia="ru-RU"/>
        </w:rPr>
        <w:t>сновные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средства маркетинговых коммуникаций в Интернет: реклама; формирование общественного мнения; персональные продажи; стимулирование сбыта. Основные принципы и технологии 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Интернет-рекламы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>. Рекламные носители в Интернете.</w:t>
      </w:r>
    </w:p>
    <w:p w:rsidR="00E86C1F" w:rsidRPr="00C37667" w:rsidRDefault="00E86C1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lastRenderedPageBreak/>
        <w:t>Основная литература:</w:t>
      </w:r>
    </w:p>
    <w:p w:rsidR="009E4FF0" w:rsidRPr="00C37667" w:rsidRDefault="009E4FF0" w:rsidP="00B94DF2">
      <w:pPr>
        <w:numPr>
          <w:ilvl w:val="0"/>
          <w:numId w:val="16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5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>3.  Интернет-маркетинг на 100</w:t>
      </w:r>
      <w:proofErr w:type="gramStart"/>
      <w:r w:rsidRPr="00C37667">
        <w:rPr>
          <w:rFonts w:ascii="Times New Roman" w:hAnsi="Times New Roman"/>
          <w:sz w:val="24"/>
          <w:szCs w:val="24"/>
        </w:rPr>
        <w:t>%  / П</w:t>
      </w:r>
      <w:proofErr w:type="gramEnd"/>
      <w:r w:rsidRPr="00C37667">
        <w:rPr>
          <w:rFonts w:ascii="Times New Roman" w:hAnsi="Times New Roman"/>
          <w:sz w:val="24"/>
          <w:szCs w:val="24"/>
        </w:rPr>
        <w:t>од ред. С.Сухова.  СПб.</w:t>
      </w:r>
      <w:proofErr w:type="gramStart"/>
      <w:r w:rsidRPr="00C37667">
        <w:rPr>
          <w:rFonts w:ascii="Times New Roman" w:hAnsi="Times New Roman"/>
          <w:sz w:val="24"/>
          <w:szCs w:val="24"/>
        </w:rPr>
        <w:t>:П</w:t>
      </w:r>
      <w:proofErr w:type="gramEnd"/>
      <w:r w:rsidRPr="00C37667">
        <w:rPr>
          <w:rFonts w:ascii="Times New Roman" w:hAnsi="Times New Roman"/>
          <w:sz w:val="24"/>
          <w:szCs w:val="24"/>
        </w:rPr>
        <w:t>итер,2010. Гл.2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4.  О. Данишевская. </w:t>
      </w:r>
      <w:proofErr w:type="spellStart"/>
      <w:r w:rsidRPr="00C37667">
        <w:rPr>
          <w:rFonts w:ascii="Times New Roman" w:hAnsi="Times New Roman"/>
          <w:sz w:val="24"/>
          <w:szCs w:val="24"/>
        </w:rPr>
        <w:t>Баннерная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реклама: для чего, почему и как?// "Интернет-маркетинг", №1,  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2010.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5.  М. </w:t>
      </w:r>
      <w:proofErr w:type="spellStart"/>
      <w:proofErr w:type="gramStart"/>
      <w:r w:rsidRPr="00C37667">
        <w:rPr>
          <w:rFonts w:ascii="Times New Roman" w:hAnsi="Times New Roman"/>
          <w:sz w:val="24"/>
          <w:szCs w:val="24"/>
        </w:rPr>
        <w:t>Черницкая</w:t>
      </w:r>
      <w:proofErr w:type="spellEnd"/>
      <w:proofErr w:type="gramEnd"/>
      <w:r w:rsidRPr="00C37667">
        <w:rPr>
          <w:rFonts w:ascii="Times New Roman" w:hAnsi="Times New Roman"/>
          <w:sz w:val="24"/>
          <w:szCs w:val="24"/>
        </w:rPr>
        <w:t xml:space="preserve"> Правда и неправда о контекстной рекламе//"Практика </w:t>
      </w:r>
      <w:proofErr w:type="spellStart"/>
      <w:r w:rsidRPr="00C37667">
        <w:rPr>
          <w:rFonts w:ascii="Times New Roman" w:hAnsi="Times New Roman"/>
          <w:sz w:val="24"/>
          <w:szCs w:val="24"/>
        </w:rPr>
        <w:t>интернет-маркетинга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", 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</w:rPr>
      </w:pPr>
      <w:r w:rsidRPr="00C37667">
        <w:rPr>
          <w:rFonts w:ascii="Times New Roman" w:hAnsi="Times New Roman"/>
          <w:sz w:val="24"/>
          <w:szCs w:val="24"/>
        </w:rPr>
        <w:t xml:space="preserve">     №11, 2010.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6.   Ашманов И., Иванов А. Оптимизация и продвижение сайтов в поисковых системах. СПб: </w:t>
      </w:r>
    </w:p>
    <w:p w:rsidR="009E4FF0" w:rsidRPr="00C37667" w:rsidRDefault="009E4FF0" w:rsidP="003637C2">
      <w:pPr>
        <w:pStyle w:val="af3"/>
        <w:ind w:left="426"/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      Питер, 2008. </w:t>
      </w:r>
    </w:p>
    <w:p w:rsidR="009E4FF0" w:rsidRPr="00C37667" w:rsidRDefault="009E4FF0" w:rsidP="003637C2">
      <w:pPr>
        <w:pStyle w:val="a"/>
        <w:numPr>
          <w:ilvl w:val="0"/>
          <w:numId w:val="0"/>
        </w:numPr>
        <w:jc w:val="both"/>
        <w:rPr>
          <w:szCs w:val="24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Тема </w:t>
      </w:r>
      <w:r w:rsidR="00402922">
        <w:rPr>
          <w:rFonts w:eastAsia="Times New Roman"/>
          <w:szCs w:val="24"/>
          <w:lang w:eastAsia="ru-RU"/>
        </w:rPr>
        <w:t>10</w:t>
      </w:r>
      <w:r w:rsidRPr="00C37667">
        <w:rPr>
          <w:rFonts w:eastAsia="Times New Roman"/>
          <w:szCs w:val="24"/>
          <w:lang w:eastAsia="ru-RU"/>
        </w:rPr>
        <w:t>.БРЕНДИНГ</w:t>
      </w:r>
      <w:r w:rsidRPr="00C37667">
        <w:rPr>
          <w:rFonts w:eastAsia="Times New Roman"/>
          <w:szCs w:val="24"/>
          <w:lang w:eastAsia="ru-RU"/>
        </w:rPr>
        <w:tab/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Концепция маркетинга XXI века. Изменение роли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в компании в маркетинговых концепциях XXI века. Бизнес, маркетинг и </w:t>
      </w:r>
      <w:proofErr w:type="spellStart"/>
      <w:r w:rsidRPr="00C37667">
        <w:rPr>
          <w:rFonts w:eastAsia="Times New Roman"/>
          <w:szCs w:val="24"/>
          <w:lang w:eastAsia="ru-RU"/>
        </w:rPr>
        <w:t>брендинг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Традиционная и современная концепции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Понятие бренда. Соотношение понятий бренд, торговая марка, товарный знак. Идентичность бренда. Содержание бренда как коммуникационный процесс. Символы потребления. Отношение потребителя и бренда. Бренд на рынках </w:t>
      </w:r>
      <w:proofErr w:type="spellStart"/>
      <w:r w:rsidRPr="00C37667">
        <w:rPr>
          <w:rFonts w:eastAsia="Times New Roman"/>
          <w:szCs w:val="24"/>
          <w:lang w:eastAsia="ru-RU"/>
        </w:rPr>
        <w:t>b-to-c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и </w:t>
      </w:r>
      <w:proofErr w:type="spellStart"/>
      <w:r w:rsidRPr="00C37667">
        <w:rPr>
          <w:rFonts w:eastAsia="Times New Roman"/>
          <w:szCs w:val="24"/>
          <w:lang w:eastAsia="ru-RU"/>
        </w:rPr>
        <w:t>b-to-b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значимость бренда для различных типов рынков.  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Брендинг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как наиболее эффективная стратегия бизнеса на высоко конкурентных рынках. Место и роль бренда в стратегии компании. Ставка на бренд-лидерство и синергию. 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Понятие стратегии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>.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Бренд-ориентированная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 компания: принципы построения. Кто и как должен заниматься в компании </w:t>
      </w:r>
      <w:proofErr w:type="spellStart"/>
      <w:r w:rsidRPr="00C37667">
        <w:rPr>
          <w:rFonts w:eastAsia="Times New Roman"/>
          <w:szCs w:val="24"/>
          <w:lang w:eastAsia="ru-RU"/>
        </w:rPr>
        <w:t>брендингом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</w:t>
      </w:r>
      <w:proofErr w:type="spellStart"/>
      <w:r w:rsidRPr="00C37667">
        <w:rPr>
          <w:rFonts w:eastAsia="Times New Roman"/>
          <w:szCs w:val="24"/>
          <w:lang w:eastAsia="ru-RU"/>
        </w:rPr>
        <w:t>Брендинг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и функции бренд-менеджера в компании в традиционной концепции и в концепции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бренд-лидерства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. Управленческие взаимосвязи с другими сотрудниками и руководством компании. Необходимость внутреннего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для эффективной реализации концепции и стратегии бренда.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Основные </w:t>
      </w:r>
      <w:proofErr w:type="spellStart"/>
      <w:r w:rsidRPr="00C37667">
        <w:rPr>
          <w:rFonts w:eastAsia="Times New Roman"/>
          <w:szCs w:val="24"/>
          <w:lang w:eastAsia="ru-RU"/>
        </w:rPr>
        <w:t>брендируемые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объекты и типы брендов (компания-производитель, торговая компания, ассортиментная линейка, охватывающая разные товарные категории, товар одной товарной категории, компонент/ингредиент/составляющая, сопровождающая товар услуга).  </w:t>
      </w:r>
      <w:proofErr w:type="gramStart"/>
      <w:r w:rsidRPr="00C37667">
        <w:rPr>
          <w:rFonts w:eastAsia="Times New Roman"/>
          <w:szCs w:val="24"/>
          <w:lang w:eastAsia="ru-RU"/>
        </w:rPr>
        <w:t>Перенос понятия «бренд» на другие объекты: люди, города, территории, страны, идеи и инициативы и др.</w:t>
      </w:r>
      <w:proofErr w:type="gramEnd"/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Различные схемы взаимоотношения брендов одной компании. Дом брендов и </w:t>
      </w:r>
      <w:proofErr w:type="spellStart"/>
      <w:r w:rsidRPr="00C37667">
        <w:rPr>
          <w:rFonts w:eastAsia="Times New Roman"/>
          <w:szCs w:val="24"/>
          <w:lang w:eastAsia="ru-RU"/>
        </w:rPr>
        <w:t>брендированный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дом: преимущества и недостатки различных подходов к </w:t>
      </w:r>
      <w:proofErr w:type="spellStart"/>
      <w:r w:rsidRPr="00C37667">
        <w:rPr>
          <w:rFonts w:eastAsia="Times New Roman"/>
          <w:szCs w:val="24"/>
          <w:lang w:eastAsia="ru-RU"/>
        </w:rPr>
        <w:t>брендированию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Корпоративные бренды, особенности их взаимодействия с товарными брендами. Самостоятельные товарные бренды и зонтичные (ассортиментные) бренды. Узкие и широкие зонтики. </w:t>
      </w:r>
      <w:proofErr w:type="spellStart"/>
      <w:r w:rsidRPr="00C37667">
        <w:rPr>
          <w:rFonts w:eastAsia="Times New Roman"/>
          <w:szCs w:val="24"/>
          <w:lang w:eastAsia="ru-RU"/>
        </w:rPr>
        <w:t>Суббренды</w:t>
      </w:r>
      <w:proofErr w:type="spellEnd"/>
      <w:r w:rsidRPr="00C37667">
        <w:rPr>
          <w:rFonts w:eastAsia="Times New Roman"/>
          <w:szCs w:val="24"/>
          <w:lang w:eastAsia="ru-RU"/>
        </w:rPr>
        <w:t xml:space="preserve">: функции и особенности их использования.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Бренд-торговая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 сеть. Развитие собственных товарных брендов торговой сети (</w:t>
      </w:r>
      <w:proofErr w:type="gramStart"/>
      <w:r w:rsidRPr="00C37667">
        <w:rPr>
          <w:rFonts w:eastAsia="Times New Roman"/>
          <w:szCs w:val="24"/>
          <w:lang w:eastAsia="ru-RU"/>
        </w:rPr>
        <w:t>частный</w:t>
      </w:r>
      <w:proofErr w:type="gramEnd"/>
      <w:r w:rsidRPr="00C37667">
        <w:rPr>
          <w:rFonts w:eastAsia="Times New Roman"/>
          <w:szCs w:val="24"/>
          <w:lang w:eastAsia="ru-RU"/>
        </w:rPr>
        <w:t xml:space="preserve"> марки).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Портфель бренда и архитектура бренда: соотношение понятий. Роли брендов. Роли брендов в портфеле: стратегический бренд, запускающий бренд, «серебряная пуля», «дойная корова». Роли брендов в контекстах товарного рынка, основные типы соотношений: «поддерживающий бренд – основной бренд»;  «родительский бренд – </w:t>
      </w:r>
      <w:proofErr w:type="spellStart"/>
      <w:r w:rsidRPr="00C37667">
        <w:rPr>
          <w:rFonts w:eastAsia="Times New Roman"/>
          <w:szCs w:val="24"/>
          <w:lang w:eastAsia="ru-RU"/>
        </w:rPr>
        <w:t>суббренды</w:t>
      </w:r>
      <w:proofErr w:type="spellEnd"/>
      <w:r w:rsidRPr="00C37667">
        <w:rPr>
          <w:rFonts w:eastAsia="Times New Roman"/>
          <w:szCs w:val="24"/>
          <w:lang w:eastAsia="ru-RU"/>
        </w:rPr>
        <w:t xml:space="preserve">»; «основной </w:t>
      </w:r>
      <w:r w:rsidRPr="00C37667">
        <w:rPr>
          <w:rFonts w:eastAsia="Times New Roman"/>
          <w:szCs w:val="24"/>
          <w:lang w:eastAsia="ru-RU"/>
        </w:rPr>
        <w:lastRenderedPageBreak/>
        <w:t xml:space="preserve">бренд – его </w:t>
      </w:r>
      <w:proofErr w:type="spellStart"/>
      <w:r w:rsidRPr="00C37667">
        <w:rPr>
          <w:rFonts w:eastAsia="Times New Roman"/>
          <w:szCs w:val="24"/>
          <w:lang w:eastAsia="ru-RU"/>
        </w:rPr>
        <w:t>брендированная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выгода»; </w:t>
      </w:r>
      <w:proofErr w:type="spellStart"/>
      <w:r w:rsidRPr="00C37667">
        <w:rPr>
          <w:rFonts w:eastAsia="Times New Roman"/>
          <w:szCs w:val="24"/>
          <w:lang w:eastAsia="ru-RU"/>
        </w:rPr>
        <w:t>кобрендинг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(совместный </w:t>
      </w:r>
      <w:proofErr w:type="spellStart"/>
      <w:r w:rsidRPr="00C37667">
        <w:rPr>
          <w:rFonts w:eastAsia="Times New Roman"/>
          <w:szCs w:val="24"/>
          <w:lang w:eastAsia="ru-RU"/>
        </w:rPr>
        <w:t>брендинг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). Побуждающая роль различных типов брендов и ее учет при выработке решений по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бренд-менеджменту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>.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Структура портфеля брендов, основные параметры: группировка по значимым характеристикам, иерархическое дерево, ассортимент. 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Понятие стратегии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Основные типы стратегий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: особенности, принципы выбора. Концепция стратегий </w:t>
      </w:r>
      <w:proofErr w:type="spellStart"/>
      <w:r w:rsidRPr="00C37667">
        <w:rPr>
          <w:rFonts w:eastAsia="Times New Roman"/>
          <w:szCs w:val="24"/>
          <w:lang w:eastAsia="ru-RU"/>
        </w:rPr>
        <w:t>брендинга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А. </w:t>
      </w:r>
      <w:proofErr w:type="spellStart"/>
      <w:r w:rsidRPr="00C37667">
        <w:rPr>
          <w:rFonts w:eastAsia="Times New Roman"/>
          <w:szCs w:val="24"/>
          <w:lang w:eastAsia="ru-RU"/>
        </w:rPr>
        <w:t>Штребингера</w:t>
      </w:r>
      <w:proofErr w:type="spellEnd"/>
      <w:r w:rsidRPr="00C37667">
        <w:rPr>
          <w:rFonts w:eastAsia="Times New Roman"/>
          <w:szCs w:val="24"/>
          <w:lang w:eastAsia="ru-RU"/>
        </w:rPr>
        <w:t>.</w:t>
      </w: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Портфельный анализ: современные подходы и концепции (</w:t>
      </w:r>
      <w:proofErr w:type="spellStart"/>
      <w:r w:rsidRPr="00C37667">
        <w:rPr>
          <w:rFonts w:eastAsia="Times New Roman"/>
          <w:szCs w:val="24"/>
          <w:lang w:eastAsia="ru-RU"/>
        </w:rPr>
        <w:t>McKinsey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GE/ </w:t>
      </w:r>
      <w:proofErr w:type="spellStart"/>
      <w:r w:rsidRPr="00C37667">
        <w:rPr>
          <w:rFonts w:eastAsia="Times New Roman"/>
          <w:szCs w:val="24"/>
          <w:lang w:eastAsia="ru-RU"/>
        </w:rPr>
        <w:t>McKinsey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 </w:t>
      </w:r>
      <w:proofErr w:type="spellStart"/>
      <w:r w:rsidRPr="00C37667">
        <w:rPr>
          <w:rFonts w:eastAsia="Times New Roman"/>
          <w:szCs w:val="24"/>
          <w:lang w:eastAsia="ru-RU"/>
        </w:rPr>
        <w:t>Shell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MCC, концепция Н. </w:t>
      </w:r>
      <w:proofErr w:type="spellStart"/>
      <w:r w:rsidRPr="00C37667">
        <w:rPr>
          <w:rFonts w:eastAsia="Times New Roman"/>
          <w:szCs w:val="24"/>
          <w:lang w:eastAsia="ru-RU"/>
        </w:rPr>
        <w:t>Кумар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и др.)</w:t>
      </w:r>
    </w:p>
    <w:p w:rsidR="00E86C1F" w:rsidRPr="00C37667" w:rsidRDefault="00E86C1F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Основная литература:</w:t>
      </w:r>
    </w:p>
    <w:p w:rsidR="009E4FF0" w:rsidRPr="00C37667" w:rsidRDefault="009E4FF0" w:rsidP="00B94DF2">
      <w:pPr>
        <w:numPr>
          <w:ilvl w:val="0"/>
          <w:numId w:val="14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5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napToGrid w:val="0"/>
          <w:szCs w:val="24"/>
          <w:lang w:eastAsia="ru-RU"/>
        </w:rPr>
      </w:pPr>
      <w:r w:rsidRPr="00C37667">
        <w:rPr>
          <w:rFonts w:eastAsia="Times New Roman"/>
          <w:snapToGrid w:val="0"/>
          <w:szCs w:val="24"/>
          <w:lang w:eastAsia="ru-RU"/>
        </w:rPr>
        <w:t xml:space="preserve">      3. 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Гэд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 xml:space="preserve"> Т. 4</w:t>
      </w:r>
      <w:r w:rsidRPr="00C37667">
        <w:rPr>
          <w:rFonts w:eastAsia="Times New Roman"/>
          <w:snapToGrid w:val="0"/>
          <w:szCs w:val="24"/>
          <w:lang w:val="en-US" w:eastAsia="ru-RU"/>
        </w:rPr>
        <w:t>D</w:t>
      </w:r>
      <w:r w:rsidRPr="00C37667">
        <w:rPr>
          <w:rFonts w:eastAsia="Times New Roman"/>
          <w:snapToGrid w:val="0"/>
          <w:szCs w:val="24"/>
          <w:lang w:eastAsia="ru-RU"/>
        </w:rPr>
        <w:t xml:space="preserve">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брендинг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>: взламывая корпоративный код сетевой экономики. – СПб</w:t>
      </w:r>
      <w:proofErr w:type="gramStart"/>
      <w:r w:rsidRPr="00C37667">
        <w:rPr>
          <w:rFonts w:eastAsia="Times New Roman"/>
          <w:snapToGrid w:val="0"/>
          <w:szCs w:val="24"/>
          <w:lang w:eastAsia="ru-RU"/>
        </w:rPr>
        <w:t xml:space="preserve">.: </w:t>
      </w:r>
      <w:proofErr w:type="gramEnd"/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napToGrid w:val="0"/>
          <w:szCs w:val="24"/>
          <w:lang w:eastAsia="ru-RU"/>
        </w:rPr>
      </w:pPr>
      <w:r w:rsidRPr="00C37667">
        <w:rPr>
          <w:rFonts w:eastAsia="Times New Roman"/>
          <w:snapToGrid w:val="0"/>
          <w:szCs w:val="24"/>
          <w:lang w:eastAsia="ru-RU"/>
        </w:rPr>
        <w:t xml:space="preserve">           Стокгольмская школа экономики в Санкт-Петербурге, 2005. – Главы 1-2.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napToGrid w:val="0"/>
          <w:szCs w:val="24"/>
          <w:lang w:eastAsia="ru-RU"/>
        </w:rPr>
        <w:t xml:space="preserve">      4. 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Капферер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 xml:space="preserve"> Ж.-Н. </w:t>
      </w:r>
      <w:r w:rsidRPr="00C37667">
        <w:rPr>
          <w:rFonts w:eastAsia="Times New Roman"/>
          <w:szCs w:val="24"/>
          <w:lang w:eastAsia="ru-RU"/>
        </w:rPr>
        <w:t xml:space="preserve">Бренд навсегда: создание, развитие, поддержка ценности бренда. М.: 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napToGrid w:val="0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           Вершина, 2007. – Часть 1.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napToGrid w:val="0"/>
          <w:szCs w:val="24"/>
          <w:lang w:eastAsia="ru-RU"/>
        </w:rPr>
      </w:pPr>
      <w:r w:rsidRPr="00C37667">
        <w:rPr>
          <w:rFonts w:eastAsia="Times New Roman"/>
          <w:snapToGrid w:val="0"/>
          <w:szCs w:val="24"/>
          <w:lang w:eastAsia="ru-RU"/>
        </w:rPr>
        <w:t xml:space="preserve">      5. 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Котлер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 xml:space="preserve"> Ф.,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Пферч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 xml:space="preserve"> В. Бренд-менеджмент в </w:t>
      </w:r>
      <w:r w:rsidRPr="00C37667">
        <w:rPr>
          <w:rFonts w:eastAsia="Times New Roman"/>
          <w:snapToGrid w:val="0"/>
          <w:szCs w:val="24"/>
          <w:lang w:val="en-US" w:eastAsia="ru-RU"/>
        </w:rPr>
        <w:t>b</w:t>
      </w:r>
      <w:r w:rsidRPr="00C37667">
        <w:rPr>
          <w:rFonts w:eastAsia="Times New Roman"/>
          <w:snapToGrid w:val="0"/>
          <w:szCs w:val="24"/>
          <w:lang w:eastAsia="ru-RU"/>
        </w:rPr>
        <w:t>2</w:t>
      </w:r>
      <w:r w:rsidRPr="00C37667">
        <w:rPr>
          <w:rFonts w:eastAsia="Times New Roman"/>
          <w:snapToGrid w:val="0"/>
          <w:szCs w:val="24"/>
          <w:lang w:val="en-US" w:eastAsia="ru-RU"/>
        </w:rPr>
        <w:t>b</w:t>
      </w:r>
      <w:r w:rsidRPr="00C37667">
        <w:rPr>
          <w:rFonts w:eastAsia="Times New Roman"/>
          <w:snapToGrid w:val="0"/>
          <w:szCs w:val="24"/>
          <w:lang w:eastAsia="ru-RU"/>
        </w:rPr>
        <w:t xml:space="preserve"> сфере. – М.: Вершина, 2007. 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napToGrid w:val="0"/>
          <w:szCs w:val="24"/>
          <w:lang w:eastAsia="ru-RU"/>
        </w:rPr>
        <w:t xml:space="preserve">      6. 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Перция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 xml:space="preserve"> В., </w:t>
      </w:r>
      <w:proofErr w:type="spellStart"/>
      <w:r w:rsidRPr="00C37667">
        <w:rPr>
          <w:rFonts w:eastAsia="Times New Roman"/>
          <w:snapToGrid w:val="0"/>
          <w:szCs w:val="24"/>
          <w:lang w:eastAsia="ru-RU"/>
        </w:rPr>
        <w:t>Мамлеева</w:t>
      </w:r>
      <w:proofErr w:type="spellEnd"/>
      <w:r w:rsidRPr="00C37667">
        <w:rPr>
          <w:rFonts w:eastAsia="Times New Roman"/>
          <w:snapToGrid w:val="0"/>
          <w:szCs w:val="24"/>
          <w:lang w:eastAsia="ru-RU"/>
        </w:rPr>
        <w:t xml:space="preserve"> Л. Анатомия бренда. – М.: Вершина, 2007. – Главы 1-5.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kern w:val="36"/>
          <w:szCs w:val="24"/>
          <w:lang w:eastAsia="ru-RU"/>
        </w:rPr>
        <w:t xml:space="preserve">      7.  </w:t>
      </w:r>
      <w:proofErr w:type="spellStart"/>
      <w:r w:rsidRPr="00C37667">
        <w:rPr>
          <w:rFonts w:eastAsia="Times New Roman"/>
          <w:kern w:val="36"/>
          <w:szCs w:val="24"/>
          <w:lang w:eastAsia="ru-RU"/>
        </w:rPr>
        <w:t>Барлоу</w:t>
      </w:r>
      <w:proofErr w:type="spellEnd"/>
      <w:r w:rsidRPr="00C37667">
        <w:rPr>
          <w:rFonts w:eastAsia="Times New Roman"/>
          <w:kern w:val="36"/>
          <w:szCs w:val="24"/>
          <w:lang w:eastAsia="ru-RU"/>
        </w:rPr>
        <w:t xml:space="preserve"> Д., Стюарт П. Сервис, ориентированный на </w:t>
      </w:r>
      <w:proofErr w:type="spellStart"/>
      <w:r w:rsidRPr="00C37667">
        <w:rPr>
          <w:rFonts w:eastAsia="Times New Roman"/>
          <w:kern w:val="36"/>
          <w:szCs w:val="24"/>
          <w:lang w:eastAsia="ru-RU"/>
        </w:rPr>
        <w:t>бренд</w:t>
      </w:r>
      <w:proofErr w:type="gramStart"/>
      <w:r w:rsidRPr="00C37667">
        <w:rPr>
          <w:rFonts w:eastAsia="Times New Roman"/>
          <w:kern w:val="36"/>
          <w:szCs w:val="24"/>
          <w:lang w:eastAsia="ru-RU"/>
        </w:rPr>
        <w:t>.М</w:t>
      </w:r>
      <w:proofErr w:type="spellEnd"/>
      <w:proofErr w:type="gramEnd"/>
      <w:r w:rsidRPr="00C37667">
        <w:rPr>
          <w:rFonts w:eastAsia="Times New Roman"/>
          <w:kern w:val="36"/>
          <w:szCs w:val="24"/>
          <w:lang w:eastAsia="ru-RU"/>
        </w:rPr>
        <w:t>.: Олимп-бизнес, 2007.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kern w:val="36"/>
          <w:szCs w:val="24"/>
          <w:lang w:val="en-US" w:eastAsia="ru-RU"/>
        </w:rPr>
        <w:t xml:space="preserve">8. </w:t>
      </w:r>
      <w:r w:rsidRPr="00C37667">
        <w:rPr>
          <w:rFonts w:eastAsia="Times New Roman"/>
          <w:kern w:val="36"/>
          <w:szCs w:val="24"/>
          <w:lang w:eastAsia="ru-RU"/>
        </w:rPr>
        <w:t>Бренд</w:t>
      </w:r>
      <w:r w:rsidRPr="00C37667">
        <w:rPr>
          <w:rFonts w:eastAsia="Times New Roman"/>
          <w:kern w:val="36"/>
          <w:szCs w:val="24"/>
          <w:lang w:val="en-US" w:eastAsia="ru-RU"/>
        </w:rPr>
        <w:t>-</w:t>
      </w:r>
      <w:r w:rsidRPr="00C37667">
        <w:rPr>
          <w:rFonts w:eastAsia="Times New Roman"/>
          <w:kern w:val="36"/>
          <w:szCs w:val="24"/>
          <w:lang w:eastAsia="ru-RU"/>
        </w:rPr>
        <w:t>менеджмент</w:t>
      </w:r>
      <w:r w:rsidRPr="00C37667">
        <w:rPr>
          <w:rFonts w:eastAsia="Times New Roman"/>
          <w:kern w:val="36"/>
          <w:szCs w:val="24"/>
          <w:lang w:val="en-US" w:eastAsia="ru-RU"/>
        </w:rPr>
        <w:t xml:space="preserve">: </w:t>
      </w:r>
      <w:r w:rsidRPr="00C37667">
        <w:rPr>
          <w:rFonts w:eastAsia="Times New Roman"/>
          <w:szCs w:val="24"/>
          <w:lang w:val="en-US" w:eastAsia="ru-RU"/>
        </w:rPr>
        <w:t xml:space="preserve">Harvard Business Review on Brand Management. </w:t>
      </w:r>
      <w:r w:rsidRPr="00C37667">
        <w:rPr>
          <w:rFonts w:eastAsia="Times New Roman"/>
          <w:szCs w:val="24"/>
          <w:lang w:eastAsia="ru-RU"/>
        </w:rPr>
        <w:t>М</w:t>
      </w:r>
      <w:r w:rsidRPr="00C37667">
        <w:rPr>
          <w:rFonts w:eastAsia="Times New Roman"/>
          <w:szCs w:val="24"/>
          <w:lang w:val="en-US" w:eastAsia="ru-RU"/>
        </w:rPr>
        <w:t xml:space="preserve">.: </w:t>
      </w:r>
      <w:proofErr w:type="spellStart"/>
      <w:r w:rsidRPr="00C37667">
        <w:rPr>
          <w:rFonts w:eastAsia="Times New Roman"/>
          <w:szCs w:val="24"/>
          <w:lang w:eastAsia="ru-RU"/>
        </w:rPr>
        <w:t>АльпинаБизнесбукс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, 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kern w:val="36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          2007.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color w:val="000000"/>
          <w:kern w:val="36"/>
          <w:szCs w:val="24"/>
          <w:lang w:val="en-US" w:eastAsia="ru-RU"/>
        </w:rPr>
      </w:pPr>
      <w:r w:rsidRPr="00C37667">
        <w:rPr>
          <w:rFonts w:eastAsia="Times New Roman"/>
          <w:color w:val="000000"/>
          <w:szCs w:val="24"/>
          <w:lang w:val="en-US" w:eastAsia="ru-RU"/>
        </w:rPr>
        <w:t xml:space="preserve">      9. </w:t>
      </w:r>
      <w:proofErr w:type="spellStart"/>
      <w:r w:rsidRPr="00C37667">
        <w:rPr>
          <w:rFonts w:eastAsia="Times New Roman"/>
          <w:color w:val="000000"/>
          <w:szCs w:val="24"/>
          <w:lang w:val="en-US" w:eastAsia="ru-RU"/>
        </w:rPr>
        <w:t>Gobe</w:t>
      </w:r>
      <w:proofErr w:type="spellEnd"/>
      <w:r w:rsidRPr="00C37667">
        <w:rPr>
          <w:rFonts w:eastAsia="Times New Roman"/>
          <w:color w:val="000000"/>
          <w:szCs w:val="24"/>
          <w:lang w:val="en-US" w:eastAsia="ru-RU"/>
        </w:rPr>
        <w:t xml:space="preserve"> M. (2008) </w:t>
      </w:r>
      <w:r w:rsidRPr="00C37667">
        <w:rPr>
          <w:rFonts w:eastAsia="Times New Roman"/>
          <w:iCs/>
          <w:color w:val="000000"/>
          <w:szCs w:val="24"/>
          <w:lang w:val="en-US" w:eastAsia="ru-RU"/>
        </w:rPr>
        <w:t>Emotional Branding: The New Paradigm for Connecting Brands to People.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iCs/>
          <w:color w:val="000000"/>
          <w:szCs w:val="24"/>
          <w:lang w:val="en-US" w:eastAsia="ru-RU"/>
        </w:rPr>
      </w:pPr>
      <w:r w:rsidRPr="00C37667">
        <w:rPr>
          <w:rFonts w:eastAsia="Times New Roman"/>
          <w:color w:val="000000"/>
          <w:szCs w:val="24"/>
          <w:lang w:val="en-US" w:eastAsia="ru-RU"/>
        </w:rPr>
        <w:t xml:space="preserve">     10. </w:t>
      </w:r>
      <w:proofErr w:type="spellStart"/>
      <w:r w:rsidRPr="00C37667">
        <w:rPr>
          <w:rFonts w:eastAsia="Times New Roman"/>
          <w:color w:val="000000"/>
          <w:szCs w:val="24"/>
          <w:lang w:val="en-US" w:eastAsia="ru-RU"/>
        </w:rPr>
        <w:t>Heding</w:t>
      </w:r>
      <w:proofErr w:type="spellEnd"/>
      <w:r w:rsidRPr="00C37667">
        <w:rPr>
          <w:rFonts w:eastAsia="Times New Roman"/>
          <w:color w:val="000000"/>
          <w:szCs w:val="24"/>
          <w:lang w:val="en-US" w:eastAsia="ru-RU"/>
        </w:rPr>
        <w:t xml:space="preserve"> T,</w:t>
      </w:r>
      <w:proofErr w:type="gramStart"/>
      <w:r w:rsidRPr="00C37667">
        <w:rPr>
          <w:rFonts w:eastAsia="Times New Roman"/>
          <w:color w:val="000000"/>
          <w:szCs w:val="24"/>
          <w:lang w:val="en-US" w:eastAsia="ru-RU"/>
        </w:rPr>
        <w:t xml:space="preserve">  </w:t>
      </w:r>
      <w:proofErr w:type="spellStart"/>
      <w:r w:rsidRPr="00C37667">
        <w:rPr>
          <w:rFonts w:eastAsia="Times New Roman"/>
          <w:color w:val="000000"/>
          <w:szCs w:val="24"/>
          <w:lang w:val="en-US" w:eastAsia="ru-RU"/>
        </w:rPr>
        <w:t>Knudtzen</w:t>
      </w:r>
      <w:proofErr w:type="spellEnd"/>
      <w:proofErr w:type="gramEnd"/>
      <w:r w:rsidRPr="00C37667">
        <w:rPr>
          <w:rFonts w:eastAsia="Times New Roman"/>
          <w:color w:val="000000"/>
          <w:szCs w:val="24"/>
          <w:lang w:val="en-US" w:eastAsia="ru-RU"/>
        </w:rPr>
        <w:t xml:space="preserve"> Ch. F.,  </w:t>
      </w:r>
      <w:proofErr w:type="spellStart"/>
      <w:r w:rsidRPr="00C37667">
        <w:rPr>
          <w:rFonts w:eastAsia="Times New Roman"/>
          <w:color w:val="000000"/>
          <w:szCs w:val="24"/>
          <w:lang w:val="en-US" w:eastAsia="ru-RU"/>
        </w:rPr>
        <w:t>Bjerre</w:t>
      </w:r>
      <w:proofErr w:type="spellEnd"/>
      <w:r w:rsidRPr="00C37667">
        <w:rPr>
          <w:rFonts w:eastAsia="Times New Roman"/>
          <w:color w:val="000000"/>
          <w:szCs w:val="24"/>
          <w:lang w:val="en-US" w:eastAsia="ru-RU"/>
        </w:rPr>
        <w:t xml:space="preserve"> M. (2009)  </w:t>
      </w:r>
      <w:r w:rsidRPr="00C37667">
        <w:rPr>
          <w:rFonts w:eastAsia="Times New Roman"/>
          <w:iCs/>
          <w:color w:val="000000"/>
          <w:szCs w:val="24"/>
          <w:lang w:val="en-US" w:eastAsia="ru-RU"/>
        </w:rPr>
        <w:t>Brand Management: Research, Theory and Practice.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color w:val="000000"/>
          <w:kern w:val="36"/>
          <w:szCs w:val="24"/>
          <w:lang w:val="en-US" w:eastAsia="ru-RU"/>
        </w:rPr>
      </w:pPr>
      <w:r w:rsidRPr="00C37667">
        <w:rPr>
          <w:rFonts w:eastAsia="Times New Roman"/>
          <w:color w:val="000000"/>
          <w:szCs w:val="24"/>
          <w:lang w:val="en-US" w:eastAsia="ru-RU"/>
        </w:rPr>
        <w:t xml:space="preserve">London, UK: </w:t>
      </w:r>
      <w:proofErr w:type="spellStart"/>
      <w:r w:rsidRPr="00C37667">
        <w:rPr>
          <w:rFonts w:eastAsia="Times New Roman"/>
          <w:color w:val="000000"/>
          <w:szCs w:val="24"/>
          <w:lang w:val="en-US" w:eastAsia="ru-RU"/>
        </w:rPr>
        <w:t>Routledge</w:t>
      </w:r>
      <w:proofErr w:type="spellEnd"/>
      <w:r w:rsidRPr="00C37667">
        <w:rPr>
          <w:rFonts w:eastAsia="Times New Roman"/>
          <w:color w:val="000000"/>
          <w:szCs w:val="24"/>
          <w:lang w:val="en-US" w:eastAsia="ru-RU"/>
        </w:rPr>
        <w:t>, Taylor &amp; Francis Group.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iCs/>
          <w:color w:val="000000"/>
          <w:szCs w:val="24"/>
          <w:lang w:val="en-US" w:eastAsia="ru-RU"/>
        </w:rPr>
      </w:pPr>
      <w:r w:rsidRPr="00C37667">
        <w:rPr>
          <w:rFonts w:eastAsia="Times New Roman"/>
          <w:color w:val="000000"/>
          <w:szCs w:val="24"/>
          <w:lang w:val="en-US" w:eastAsia="ru-RU"/>
        </w:rPr>
        <w:t xml:space="preserve">     11. </w:t>
      </w:r>
      <w:hyperlink r:id="rId7" w:history="1">
        <w:proofErr w:type="spellStart"/>
        <w:r w:rsidRPr="00C37667">
          <w:rPr>
            <w:rFonts w:eastAsia="Times New Roman"/>
            <w:color w:val="000000"/>
            <w:szCs w:val="24"/>
            <w:lang w:val="en-US" w:eastAsia="ru-RU"/>
          </w:rPr>
          <w:t>Kapferer</w:t>
        </w:r>
        <w:proofErr w:type="spellEnd"/>
      </w:hyperlink>
      <w:r w:rsidRPr="00C37667">
        <w:rPr>
          <w:rFonts w:eastAsia="Times New Roman"/>
          <w:color w:val="000000"/>
          <w:szCs w:val="24"/>
          <w:lang w:val="en-US" w:eastAsia="ru-RU"/>
        </w:rPr>
        <w:t xml:space="preserve">, J. N. (2008) </w:t>
      </w:r>
      <w:proofErr w:type="gramStart"/>
      <w:r w:rsidRPr="00C37667">
        <w:rPr>
          <w:rFonts w:eastAsia="Times New Roman"/>
          <w:iCs/>
          <w:color w:val="000000"/>
          <w:kern w:val="36"/>
          <w:szCs w:val="24"/>
          <w:lang w:val="en-US" w:eastAsia="ru-RU"/>
        </w:rPr>
        <w:t>The</w:t>
      </w:r>
      <w:proofErr w:type="gramEnd"/>
      <w:r w:rsidRPr="00C37667">
        <w:rPr>
          <w:rFonts w:eastAsia="Times New Roman"/>
          <w:iCs/>
          <w:color w:val="000000"/>
          <w:kern w:val="36"/>
          <w:szCs w:val="24"/>
          <w:lang w:val="en-US" w:eastAsia="ru-RU"/>
        </w:rPr>
        <w:t xml:space="preserve"> new strategic brand management: </w:t>
      </w:r>
      <w:r w:rsidRPr="00C37667">
        <w:rPr>
          <w:rFonts w:eastAsia="Times New Roman"/>
          <w:iCs/>
          <w:color w:val="000000"/>
          <w:szCs w:val="24"/>
          <w:lang w:val="en-US" w:eastAsia="ru-RU"/>
        </w:rPr>
        <w:t>creating and sustaining brand equity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color w:val="000000"/>
          <w:kern w:val="36"/>
          <w:szCs w:val="24"/>
          <w:lang w:val="en-US" w:eastAsia="ru-RU"/>
        </w:rPr>
      </w:pPr>
      <w:r w:rsidRPr="00C37667">
        <w:rPr>
          <w:rFonts w:eastAsia="Times New Roman"/>
          <w:iCs/>
          <w:color w:val="000000"/>
          <w:szCs w:val="24"/>
          <w:lang w:val="en-US" w:eastAsia="ru-RU"/>
        </w:rPr>
        <w:t xml:space="preserve">           </w:t>
      </w:r>
      <w:proofErr w:type="gramStart"/>
      <w:r w:rsidRPr="00C37667">
        <w:rPr>
          <w:rFonts w:eastAsia="Times New Roman"/>
          <w:iCs/>
          <w:color w:val="000000"/>
          <w:szCs w:val="24"/>
          <w:lang w:val="en-US" w:eastAsia="ru-RU"/>
        </w:rPr>
        <w:t>long</w:t>
      </w:r>
      <w:proofErr w:type="gramEnd"/>
      <w:r w:rsidRPr="00C37667">
        <w:rPr>
          <w:rFonts w:eastAsia="Times New Roman"/>
          <w:iCs/>
          <w:color w:val="000000"/>
          <w:szCs w:val="24"/>
          <w:lang w:val="en-US" w:eastAsia="ru-RU"/>
        </w:rPr>
        <w:t xml:space="preserve"> term.</w:t>
      </w:r>
      <w:r w:rsidRPr="00C37667">
        <w:rPr>
          <w:rFonts w:eastAsia="Times New Roman"/>
          <w:color w:val="000000"/>
          <w:szCs w:val="24"/>
          <w:lang w:val="en-US" w:eastAsia="ru-RU"/>
        </w:rPr>
        <w:t xml:space="preserve"> </w:t>
      </w:r>
      <w:proofErr w:type="spellStart"/>
      <w:proofErr w:type="gramStart"/>
      <w:r w:rsidRPr="00C37667">
        <w:rPr>
          <w:rFonts w:eastAsia="Times New Roman"/>
          <w:color w:val="000000"/>
          <w:szCs w:val="24"/>
          <w:lang w:val="en-US" w:eastAsia="ru-RU"/>
        </w:rPr>
        <w:t>Kogan</w:t>
      </w:r>
      <w:proofErr w:type="spellEnd"/>
      <w:r w:rsidRPr="00C37667">
        <w:rPr>
          <w:rFonts w:eastAsia="Times New Roman"/>
          <w:color w:val="000000"/>
          <w:szCs w:val="24"/>
          <w:lang w:val="en-US" w:eastAsia="ru-RU"/>
        </w:rPr>
        <w:t xml:space="preserve"> Page Publishers.</w:t>
      </w:r>
      <w:proofErr w:type="gramEnd"/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iCs/>
          <w:color w:val="000000"/>
          <w:szCs w:val="24"/>
          <w:lang w:val="en-US" w:eastAsia="ru-RU"/>
        </w:rPr>
      </w:pPr>
      <w:r w:rsidRPr="00C37667">
        <w:rPr>
          <w:rFonts w:eastAsia="Times New Roman"/>
          <w:color w:val="000000"/>
          <w:szCs w:val="24"/>
          <w:lang w:val="en-US" w:eastAsia="ru-RU"/>
        </w:rPr>
        <w:t xml:space="preserve">     12. Schultz D.E., Schultz H (2003),</w:t>
      </w:r>
      <w:r w:rsidRPr="00C37667">
        <w:rPr>
          <w:rFonts w:eastAsia="Times New Roman"/>
          <w:iCs/>
          <w:color w:val="000000"/>
          <w:szCs w:val="24"/>
          <w:lang w:val="en-US" w:eastAsia="ru-RU"/>
        </w:rPr>
        <w:t xml:space="preserve"> IMC, The Next </w:t>
      </w:r>
      <w:proofErr w:type="gramStart"/>
      <w:r w:rsidRPr="00C37667">
        <w:rPr>
          <w:rFonts w:eastAsia="Times New Roman"/>
          <w:iCs/>
          <w:color w:val="000000"/>
          <w:szCs w:val="24"/>
          <w:lang w:val="en-US" w:eastAsia="ru-RU"/>
        </w:rPr>
        <w:t>Generation :</w:t>
      </w:r>
      <w:proofErr w:type="gramEnd"/>
      <w:r w:rsidRPr="00C37667">
        <w:rPr>
          <w:rFonts w:eastAsia="Times New Roman"/>
          <w:iCs/>
          <w:color w:val="000000"/>
          <w:szCs w:val="24"/>
          <w:lang w:val="en-US" w:eastAsia="ru-RU"/>
        </w:rPr>
        <w:t xml:space="preserve"> Five Steps For Delivering Value and</w:t>
      </w:r>
    </w:p>
    <w:p w:rsidR="009E4FF0" w:rsidRPr="00C37667" w:rsidRDefault="009E4FF0" w:rsidP="003637C2">
      <w:pPr>
        <w:widowControl w:val="0"/>
        <w:autoSpaceDE w:val="0"/>
        <w:autoSpaceDN w:val="0"/>
        <w:ind w:right="-93" w:firstLine="0"/>
        <w:jc w:val="both"/>
        <w:rPr>
          <w:rFonts w:eastAsia="Times New Roman"/>
          <w:color w:val="000000"/>
          <w:kern w:val="36"/>
          <w:szCs w:val="24"/>
          <w:lang w:val="en-US" w:eastAsia="ru-RU"/>
        </w:rPr>
      </w:pPr>
      <w:r w:rsidRPr="00C37667">
        <w:rPr>
          <w:rFonts w:eastAsia="Times New Roman"/>
          <w:iCs/>
          <w:color w:val="000000"/>
          <w:szCs w:val="24"/>
          <w:lang w:val="en-US" w:eastAsia="ru-RU"/>
        </w:rPr>
        <w:t xml:space="preserve">           </w:t>
      </w:r>
      <w:proofErr w:type="gramStart"/>
      <w:r w:rsidRPr="00C37667">
        <w:rPr>
          <w:rFonts w:eastAsia="Times New Roman"/>
          <w:iCs/>
          <w:color w:val="000000"/>
          <w:szCs w:val="24"/>
          <w:lang w:val="en-US" w:eastAsia="ru-RU"/>
        </w:rPr>
        <w:t>Measuring Financial Returns.</w:t>
      </w:r>
      <w:proofErr w:type="gramEnd"/>
      <w:r w:rsidRPr="00C37667">
        <w:rPr>
          <w:rFonts w:eastAsia="Times New Roman"/>
          <w:iCs/>
          <w:color w:val="000000"/>
          <w:szCs w:val="24"/>
          <w:lang w:val="en-US" w:eastAsia="ru-RU"/>
        </w:rPr>
        <w:t xml:space="preserve"> </w:t>
      </w:r>
      <w:hyperlink r:id="rId8" w:history="1">
        <w:proofErr w:type="gramStart"/>
        <w:r w:rsidRPr="00C37667">
          <w:rPr>
            <w:rFonts w:eastAsia="Times New Roman"/>
            <w:color w:val="000000"/>
            <w:szCs w:val="24"/>
            <w:lang w:val="en-US" w:eastAsia="ru-RU"/>
          </w:rPr>
          <w:t>McGraw-Hill</w:t>
        </w:r>
      </w:hyperlink>
      <w:r w:rsidRPr="00C37667">
        <w:rPr>
          <w:rFonts w:eastAsia="Times New Roman"/>
          <w:color w:val="000000"/>
          <w:szCs w:val="24"/>
          <w:lang w:val="en-US" w:eastAsia="ru-RU"/>
        </w:rPr>
        <w:t>.</w:t>
      </w:r>
      <w:proofErr w:type="gramEnd"/>
    </w:p>
    <w:p w:rsidR="009E4FF0" w:rsidRPr="00C37667" w:rsidRDefault="009E4FF0" w:rsidP="003637C2">
      <w:pPr>
        <w:pStyle w:val="a"/>
        <w:numPr>
          <w:ilvl w:val="0"/>
          <w:numId w:val="0"/>
        </w:numPr>
        <w:jc w:val="both"/>
        <w:rPr>
          <w:szCs w:val="24"/>
          <w:lang w:val="en-US"/>
        </w:rPr>
      </w:pPr>
    </w:p>
    <w:p w:rsidR="009E4FF0" w:rsidRPr="00205E12" w:rsidRDefault="009E4FF0" w:rsidP="003637C2">
      <w:pPr>
        <w:ind w:firstLine="0"/>
        <w:jc w:val="both"/>
        <w:rPr>
          <w:szCs w:val="24"/>
          <w:lang w:val="en-US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Тема 11.МЕЖДУНАРОДНЫЙ МАРКЕТИНГ И МАРКЕТИНГ ТЕРРИТОРИИ</w:t>
      </w:r>
      <w:r w:rsidRPr="00C37667">
        <w:rPr>
          <w:rFonts w:eastAsia="Times New Roman"/>
          <w:szCs w:val="24"/>
          <w:lang w:eastAsia="ru-RU"/>
        </w:rPr>
        <w:tab/>
      </w:r>
    </w:p>
    <w:p w:rsidR="00E86C1F" w:rsidRPr="00C37667" w:rsidRDefault="00E86C1F" w:rsidP="003637C2">
      <w:pPr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Концепция международного маркетинга. Международный маркетинг: определение и содержание. Глобальный и </w:t>
      </w:r>
      <w:proofErr w:type="spellStart"/>
      <w:r w:rsidRPr="00C37667">
        <w:rPr>
          <w:rFonts w:eastAsia="Times New Roman"/>
          <w:szCs w:val="24"/>
          <w:lang w:eastAsia="ru-RU"/>
        </w:rPr>
        <w:t>мультинациональный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маркетинг. ТНК — основной субъект международного маркетинга. Международная маркетинговая среда. Общая характеристика международной маркетинговой среды. Международная культурная среда и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кросс-культурный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 анализ в международном маркетинге. Информационная среда международного маркетинга. Мировой рынок и рыночная конъюнктура в системе международных маркетинговых исследований. Международная сегментация и стратегии проникновения на зарубежные рынки. Товарная политика в международном маркетинге. Ценовая политика в международном маркетинге. Сбытовая политика в международном маркетинге. Управление международной маркетинговой деятельностью. Контроль и оценка эффективности международной маркетинговой деятельности.</w:t>
      </w: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lastRenderedPageBreak/>
        <w:t>Основная литература:</w:t>
      </w:r>
    </w:p>
    <w:p w:rsidR="009E4FF0" w:rsidRPr="00C37667" w:rsidRDefault="009E4FF0" w:rsidP="00B94DF2">
      <w:pPr>
        <w:numPr>
          <w:ilvl w:val="0"/>
          <w:numId w:val="13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Lambin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eastAsia="Times New Roman"/>
          <w:szCs w:val="24"/>
          <w:lang w:val="en-US" w:eastAsia="ru-RU"/>
        </w:rPr>
        <w:t>Schuiling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Isabelle, Market-Driven Management: Strategic and Operational 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val="en-US" w:eastAsia="ru-RU"/>
        </w:rPr>
      </w:pPr>
      <w:proofErr w:type="gramStart"/>
      <w:r w:rsidRPr="00C37667">
        <w:rPr>
          <w:rFonts w:eastAsia="Times New Roman"/>
          <w:szCs w:val="24"/>
          <w:lang w:val="en-US" w:eastAsia="ru-RU"/>
        </w:rPr>
        <w:t>Marketing, Palgrave Macmillan; 3rd edition, 2012.</w:t>
      </w:r>
      <w:proofErr w:type="gramEnd"/>
    </w:p>
    <w:p w:rsidR="009E4FF0" w:rsidRPr="00C37667" w:rsidRDefault="009E4FF0" w:rsidP="00B94DF2">
      <w:pPr>
        <w:numPr>
          <w:ilvl w:val="0"/>
          <w:numId w:val="13"/>
        </w:numPr>
        <w:jc w:val="both"/>
        <w:rPr>
          <w:rFonts w:eastAsia="Times New Roman"/>
          <w:szCs w:val="24"/>
          <w:lang w:val="en-US" w:eastAsia="ru-RU"/>
        </w:rPr>
      </w:pPr>
      <w:proofErr w:type="spellStart"/>
      <w:r w:rsidRPr="00C37667">
        <w:rPr>
          <w:rFonts w:eastAsia="Times New Roman"/>
          <w:szCs w:val="24"/>
          <w:lang w:val="en-US" w:eastAsia="ru-RU"/>
        </w:rPr>
        <w:t>Kerin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eastAsia="Times New Roman"/>
          <w:szCs w:val="24"/>
          <w:lang w:val="en-US" w:eastAsia="ru-RU"/>
        </w:rPr>
        <w:t>Rudelius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William, Marketing, McGraw-Hill/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  <w:proofErr w:type="spellStart"/>
      <w:r w:rsidRPr="00C37667">
        <w:rPr>
          <w:rFonts w:eastAsia="Times New Roman"/>
          <w:szCs w:val="24"/>
          <w:lang w:eastAsia="ru-RU"/>
        </w:rPr>
        <w:t>Irwin</w:t>
      </w:r>
      <w:proofErr w:type="spellEnd"/>
      <w:r w:rsidRPr="00C37667">
        <w:rPr>
          <w:rFonts w:eastAsia="Times New Roman"/>
          <w:szCs w:val="24"/>
          <w:lang w:eastAsia="ru-RU"/>
        </w:rPr>
        <w:t xml:space="preserve">; 11 </w:t>
      </w:r>
      <w:proofErr w:type="spellStart"/>
      <w:r w:rsidRPr="00C37667">
        <w:rPr>
          <w:rFonts w:eastAsia="Times New Roman"/>
          <w:szCs w:val="24"/>
          <w:lang w:eastAsia="ru-RU"/>
        </w:rPr>
        <w:t>edition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3637C2">
      <w:pPr>
        <w:ind w:left="720" w:firstLine="0"/>
        <w:jc w:val="both"/>
        <w:rPr>
          <w:rFonts w:eastAsia="Times New Roman"/>
          <w:szCs w:val="24"/>
          <w:lang w:eastAsia="ru-RU"/>
        </w:rPr>
      </w:pPr>
    </w:p>
    <w:p w:rsidR="009E4FF0" w:rsidRPr="00C37667" w:rsidRDefault="009E4FF0" w:rsidP="003637C2">
      <w:pPr>
        <w:jc w:val="both"/>
        <w:rPr>
          <w:rFonts w:eastAsia="Times New Roman"/>
          <w:b/>
          <w:szCs w:val="24"/>
          <w:lang w:eastAsia="ru-RU"/>
        </w:rPr>
      </w:pPr>
      <w:r w:rsidRPr="00C37667">
        <w:rPr>
          <w:rFonts w:eastAsia="Times New Roman"/>
          <w:b/>
          <w:szCs w:val="24"/>
          <w:lang w:eastAsia="ru-RU"/>
        </w:rPr>
        <w:t>Дополнительная литература:</w:t>
      </w:r>
    </w:p>
    <w:p w:rsidR="009E4FF0" w:rsidRPr="00C37667" w:rsidRDefault="009E4FF0" w:rsidP="00B94DF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667">
        <w:rPr>
          <w:rFonts w:ascii="Times New Roman" w:hAnsi="Times New Roman"/>
          <w:sz w:val="24"/>
          <w:szCs w:val="24"/>
        </w:rPr>
        <w:t>Багиев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Г.Л. и др. Международный маркетинг: Учебник для вузов. – 2-е</w:t>
      </w:r>
      <w:proofErr w:type="gramStart"/>
      <w:r w:rsidRPr="00C37667">
        <w:rPr>
          <w:rFonts w:ascii="Times New Roman" w:hAnsi="Times New Roman"/>
          <w:sz w:val="24"/>
          <w:szCs w:val="24"/>
        </w:rPr>
        <w:t>.С</w:t>
      </w:r>
      <w:proofErr w:type="gramEnd"/>
      <w:r w:rsidRPr="00C37667">
        <w:rPr>
          <w:rFonts w:ascii="Times New Roman" w:hAnsi="Times New Roman"/>
          <w:sz w:val="24"/>
          <w:szCs w:val="24"/>
        </w:rPr>
        <w:t xml:space="preserve">Пб.: Питер, 2009. </w:t>
      </w:r>
    </w:p>
    <w:p w:rsidR="009E4FF0" w:rsidRPr="00C37667" w:rsidRDefault="009E4FF0" w:rsidP="00B94DF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667">
        <w:rPr>
          <w:rFonts w:ascii="Times New Roman" w:hAnsi="Times New Roman"/>
          <w:sz w:val="24"/>
          <w:szCs w:val="24"/>
        </w:rPr>
        <w:t>Багиев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 Г. Л.   и др. Маркетинг: Учебник / Под общ. ред. Г. Л.     </w:t>
      </w:r>
      <w:proofErr w:type="spellStart"/>
      <w:r w:rsidRPr="00C37667">
        <w:rPr>
          <w:rFonts w:ascii="Times New Roman" w:hAnsi="Times New Roman"/>
          <w:sz w:val="24"/>
          <w:szCs w:val="24"/>
        </w:rPr>
        <w:t>Багиева</w:t>
      </w:r>
      <w:proofErr w:type="spellEnd"/>
      <w:r w:rsidRPr="00C37667">
        <w:rPr>
          <w:rFonts w:ascii="Times New Roman" w:hAnsi="Times New Roman"/>
          <w:sz w:val="24"/>
          <w:szCs w:val="24"/>
        </w:rPr>
        <w:t>.- 3- е изд. СПб</w:t>
      </w:r>
      <w:proofErr w:type="gramStart"/>
      <w:r w:rsidRPr="00C3766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37667">
        <w:rPr>
          <w:rFonts w:ascii="Times New Roman" w:hAnsi="Times New Roman"/>
          <w:sz w:val="24"/>
          <w:szCs w:val="24"/>
        </w:rPr>
        <w:t xml:space="preserve">Питер, 2010. </w:t>
      </w:r>
    </w:p>
    <w:p w:rsidR="009E4FF0" w:rsidRPr="00C37667" w:rsidRDefault="009E4FF0" w:rsidP="00B94DF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Мировая экономика и международный бизнес: учебник / под общ. ред. проф. В. В. Полякова и проф. Р. К. </w:t>
      </w:r>
      <w:proofErr w:type="spellStart"/>
      <w:r w:rsidRPr="00C37667">
        <w:rPr>
          <w:rFonts w:ascii="Times New Roman" w:hAnsi="Times New Roman"/>
          <w:sz w:val="24"/>
          <w:szCs w:val="24"/>
        </w:rPr>
        <w:t>Щекина</w:t>
      </w:r>
      <w:proofErr w:type="gramStart"/>
      <w:r w:rsidRPr="00C3766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C37667">
        <w:rPr>
          <w:rFonts w:ascii="Times New Roman" w:hAnsi="Times New Roman"/>
          <w:sz w:val="24"/>
          <w:szCs w:val="24"/>
        </w:rPr>
        <w:t xml:space="preserve">.: КНОРУС, 2009. </w:t>
      </w:r>
    </w:p>
    <w:p w:rsidR="009E4FF0" w:rsidRPr="00C37667" w:rsidRDefault="009E4FF0" w:rsidP="00B94DF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Маслова Т.Д., </w:t>
      </w:r>
      <w:proofErr w:type="spellStart"/>
      <w:r w:rsidRPr="00C37667">
        <w:rPr>
          <w:rFonts w:ascii="Times New Roman" w:hAnsi="Times New Roman"/>
          <w:sz w:val="24"/>
          <w:szCs w:val="24"/>
        </w:rPr>
        <w:t>Божук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С.Г. Маркетинг: Учебник для вузов. – 3-е изд. СПб</w:t>
      </w:r>
      <w:proofErr w:type="gramStart"/>
      <w:r w:rsidRPr="00C3766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37667">
        <w:rPr>
          <w:rFonts w:ascii="Times New Roman" w:hAnsi="Times New Roman"/>
          <w:sz w:val="24"/>
          <w:szCs w:val="24"/>
        </w:rPr>
        <w:t xml:space="preserve">Питер, 2009. </w:t>
      </w:r>
    </w:p>
    <w:p w:rsidR="009E4FF0" w:rsidRPr="00C37667" w:rsidRDefault="009E4FF0" w:rsidP="00B94DF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667">
        <w:rPr>
          <w:rFonts w:ascii="Times New Roman" w:hAnsi="Times New Roman"/>
          <w:sz w:val="24"/>
          <w:szCs w:val="24"/>
        </w:rPr>
        <w:t>Малашенко</w:t>
      </w:r>
      <w:proofErr w:type="spellEnd"/>
      <w:r w:rsidRPr="00C37667">
        <w:rPr>
          <w:rFonts w:ascii="Times New Roman" w:hAnsi="Times New Roman"/>
          <w:sz w:val="24"/>
          <w:szCs w:val="24"/>
        </w:rPr>
        <w:t xml:space="preserve"> Н.П. Маркетинг на потребительском рынке: учебное пособие. – 2-е изд.  М.: Омега – Л, 2009.</w:t>
      </w:r>
    </w:p>
    <w:bookmarkEnd w:id="40"/>
    <w:bookmarkEnd w:id="41"/>
    <w:p w:rsidR="009E4FF0" w:rsidRPr="00C37667" w:rsidRDefault="009E4FF0" w:rsidP="009E4FF0">
      <w:pPr>
        <w:pStyle w:val="1"/>
      </w:pPr>
      <w:r w:rsidRPr="00C37667">
        <w:t>Образовательные технологии</w:t>
      </w:r>
    </w:p>
    <w:p w:rsidR="009E4FF0" w:rsidRPr="00C37667" w:rsidRDefault="009E4FF0" w:rsidP="009E4FF0">
      <w:pPr>
        <w:pStyle w:val="22"/>
        <w:spacing w:after="0" w:line="240" w:lineRule="auto"/>
        <w:jc w:val="both"/>
        <w:rPr>
          <w:szCs w:val="24"/>
        </w:rPr>
      </w:pPr>
      <w:r w:rsidRPr="00C37667">
        <w:rPr>
          <w:szCs w:val="24"/>
        </w:rPr>
        <w:t xml:space="preserve">Учебный курс предусматривает две основные формы аудиторных занятий: лекции (32 час.) и семинарские занятия (32 час.). В ходе лекций используются современные технические средства обучения: мультимедиа и др.; при проведении семинарских занятий применяются </w:t>
      </w:r>
      <w:bookmarkStart w:id="42" w:name="OLE_LINK3"/>
      <w:bookmarkStart w:id="43" w:name="OLE_LINK4"/>
      <w:r w:rsidRPr="00C37667">
        <w:rPr>
          <w:szCs w:val="24"/>
        </w:rPr>
        <w:t xml:space="preserve">активные методы обучения: </w:t>
      </w:r>
      <w:bookmarkStart w:id="44" w:name="OLE_LINK76"/>
      <w:bookmarkStart w:id="45" w:name="OLE_LINK77"/>
      <w:r w:rsidRPr="00C37667">
        <w:rPr>
          <w:szCs w:val="24"/>
        </w:rPr>
        <w:t>групповая дискуссия, деловая игра, анализ проблемных ситуаций</w:t>
      </w:r>
      <w:bookmarkEnd w:id="44"/>
      <w:bookmarkEnd w:id="45"/>
      <w:r w:rsidRPr="00C37667">
        <w:rPr>
          <w:szCs w:val="24"/>
        </w:rPr>
        <w:t xml:space="preserve">.                                  </w:t>
      </w:r>
      <w:r w:rsidRPr="00C37667">
        <w:rPr>
          <w:szCs w:val="24"/>
        </w:rPr>
        <w:tab/>
        <w:t>Внеаудиторные занятия магистров предполагают достаточный объем самостоятельной работы (152 час.), включающий в себя следующие ее виды:</w:t>
      </w:r>
    </w:p>
    <w:p w:rsidR="009E4FF0" w:rsidRPr="00C37667" w:rsidRDefault="009E4FF0" w:rsidP="00B94DF2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изучение основной и дополнительной литературы по курсу; </w:t>
      </w:r>
    </w:p>
    <w:p w:rsidR="007B52A8" w:rsidRPr="00C37667" w:rsidRDefault="009E4FF0" w:rsidP="00B94DF2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 xml:space="preserve">выполнение индивидуальных практических заданий; </w:t>
      </w:r>
    </w:p>
    <w:p w:rsidR="009E4FF0" w:rsidRPr="00C37667" w:rsidRDefault="009E4FF0" w:rsidP="00B94DF2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i/>
          <w:sz w:val="24"/>
          <w:szCs w:val="24"/>
        </w:rPr>
      </w:pPr>
      <w:r w:rsidRPr="00C37667">
        <w:rPr>
          <w:rFonts w:ascii="Times New Roman" w:hAnsi="Times New Roman"/>
          <w:i/>
          <w:sz w:val="24"/>
          <w:szCs w:val="24"/>
        </w:rPr>
        <w:t>выполнение контрольной работы в виде тестового задания;</w:t>
      </w:r>
    </w:p>
    <w:p w:rsidR="009E4FF0" w:rsidRPr="00C37667" w:rsidRDefault="009E4FF0" w:rsidP="00B94DF2">
      <w:pPr>
        <w:pStyle w:val="af2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C37667">
        <w:rPr>
          <w:rFonts w:ascii="Times New Roman" w:hAnsi="Times New Roman"/>
          <w:sz w:val="24"/>
          <w:szCs w:val="24"/>
        </w:rPr>
        <w:t>подготовка домашнего задания в виде презентации.</w:t>
      </w:r>
    </w:p>
    <w:bookmarkEnd w:id="42"/>
    <w:bookmarkEnd w:id="43"/>
    <w:p w:rsidR="009E4FF0" w:rsidRPr="00C37667" w:rsidRDefault="009E4FF0" w:rsidP="009E4FF0">
      <w:pPr>
        <w:ind w:firstLine="0"/>
        <w:rPr>
          <w:szCs w:val="24"/>
        </w:rPr>
      </w:pPr>
      <w:r w:rsidRPr="00C37667">
        <w:rPr>
          <w:szCs w:val="24"/>
        </w:rPr>
        <w:tab/>
        <w:t>В рамках курса предусмотрены встречи с представителями нижегородских компаний.</w:t>
      </w:r>
    </w:p>
    <w:p w:rsidR="009E4FF0" w:rsidRPr="00C37667" w:rsidRDefault="009E4FF0" w:rsidP="00FF6829">
      <w:pPr>
        <w:pStyle w:val="1"/>
      </w:pPr>
      <w:r w:rsidRPr="00C37667">
        <w:t>Оценочные средства для текущего контроля и аттестации студента</w:t>
      </w:r>
    </w:p>
    <w:p w:rsidR="009E4FF0" w:rsidRPr="00C37667" w:rsidRDefault="009E4FF0" w:rsidP="009E4FF0">
      <w:r w:rsidRPr="00C37667">
        <w:t>Для т</w:t>
      </w:r>
      <w:r w:rsidR="000B1454" w:rsidRPr="00C37667">
        <w:t xml:space="preserve">екущего контроля проводится </w:t>
      </w:r>
      <w:r w:rsidRPr="00C37667">
        <w:t xml:space="preserve">контрольная работа </w:t>
      </w:r>
      <w:r w:rsidR="000B1454" w:rsidRPr="00C37667">
        <w:t>–</w:t>
      </w:r>
      <w:r w:rsidRPr="00C37667">
        <w:t xml:space="preserve"> </w:t>
      </w:r>
      <w:proofErr w:type="spellStart"/>
      <w:r w:rsidRPr="00C37667">
        <w:t>письменныйконтрольный</w:t>
      </w:r>
      <w:proofErr w:type="spellEnd"/>
      <w:r w:rsidRPr="00C37667">
        <w:t xml:space="preserve"> тест на 60 мин. (ответы на закрытые вопросы) и домашнее задание</w:t>
      </w:r>
      <w:r w:rsidR="000B1454" w:rsidRPr="00C37667">
        <w:t>.</w:t>
      </w:r>
    </w:p>
    <w:p w:rsidR="009E4FF0" w:rsidRPr="00C37667" w:rsidRDefault="009E4FF0" w:rsidP="009E4FF0"/>
    <w:p w:rsidR="009E4FF0" w:rsidRPr="00C37667" w:rsidRDefault="009E4FF0" w:rsidP="009E4FF0">
      <w:pPr>
        <w:rPr>
          <w:b/>
        </w:rPr>
      </w:pPr>
      <w:r w:rsidRPr="00C37667">
        <w:rPr>
          <w:b/>
        </w:rPr>
        <w:t>9.1 Вопросы контрольной работы</w:t>
      </w:r>
    </w:p>
    <w:p w:rsidR="009E4FF0" w:rsidRPr="00C37667" w:rsidRDefault="009E4FF0" w:rsidP="009E4FF0"/>
    <w:p w:rsidR="009E4FF0" w:rsidRPr="00C37667" w:rsidRDefault="009E4FF0" w:rsidP="009E4FF0">
      <w:r w:rsidRPr="00C37667">
        <w:t>1. Со временем концепции маркетинга или подходы к осуществлению маркетинговой деятельности меняются. Например, одна из таких концепций – концепция совершенствования товара. К какому периоду относится концепция совершенствования товара?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Период социальной ответственности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Период автоматизации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Первый этап периода механизации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Второй этап периода механизации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2. Производитель подгузников продает 120,000 упаковок подгузников по цене $20.50 за определенный период. Фирма решила провести акцию, в течение которой подгузники будут продаваться со скидкой 15%. Единственное условие заключается в том, что во время акции </w:t>
      </w:r>
      <w:r w:rsidRPr="00C37667">
        <w:lastRenderedPageBreak/>
        <w:t>оборот должен остаться на прежнем уровне. На сколько процентов должен вырасти объем продаж?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7</w:t>
      </w:r>
      <w:proofErr w:type="gramStart"/>
      <w:r w:rsidRPr="00C37667">
        <w:t>,2</w:t>
      </w:r>
      <w:proofErr w:type="gramEnd"/>
      <w:r w:rsidRPr="00C37667">
        <w:t>%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15</w:t>
      </w:r>
      <w:proofErr w:type="gramStart"/>
      <w:r w:rsidRPr="00C37667">
        <w:t>,0</w:t>
      </w:r>
      <w:proofErr w:type="gramEnd"/>
      <w:r w:rsidRPr="00C37667">
        <w:t>%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17</w:t>
      </w:r>
      <w:proofErr w:type="gramStart"/>
      <w:r w:rsidRPr="00C37667">
        <w:t>,6</w:t>
      </w:r>
      <w:proofErr w:type="gramEnd"/>
      <w:r w:rsidRPr="00C37667">
        <w:t>%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19</w:t>
      </w:r>
      <w:proofErr w:type="gramStart"/>
      <w:r w:rsidRPr="00C37667">
        <w:t>,0</w:t>
      </w:r>
      <w:proofErr w:type="gramEnd"/>
      <w:r w:rsidRPr="00C37667">
        <w:t>%</w:t>
      </w:r>
    </w:p>
    <w:p w:rsidR="003A2C39" w:rsidRPr="00C37667" w:rsidRDefault="003A2C39" w:rsidP="009E4FF0"/>
    <w:p w:rsidR="009E4FF0" w:rsidRPr="00C37667" w:rsidRDefault="009E4FF0" w:rsidP="009E4FF0">
      <w:r w:rsidRPr="00C37667">
        <w:t>3. Степень углубления для товаров краткосрочного пользования – это коэффициент, отражающий: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Реальное количество потребителей по отношению к потенциальному количеству потребителей, которые в определенный момент использовали или имели в наличии как минимум один экземпляр определенного товара или марки.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Количество потребителей по отношению к потенциалу рынка, которые купили определенный товар или марку как минимум один раз за определенный период времени.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Реальное количество потребителей по отношению к потенциалу рынка, которые купили определенный товар или марку несколько раз за определенный период времени.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Количество потребителей по отношению к потенциальному количеству потребителей, которые использовали или имеют в наличии несколько экземпляров определенного товара или марки.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4. Фирма </w:t>
      </w:r>
      <w:proofErr w:type="spellStart"/>
      <w:r w:rsidRPr="00C37667">
        <w:t>МегаУслуга</w:t>
      </w:r>
      <w:proofErr w:type="spellEnd"/>
      <w:r w:rsidRPr="00C37667">
        <w:t xml:space="preserve"> не имеет системы учета реальной стоимости оказанных услуг. Предполагается, что новая система регистрации заказов сможет повысить среднюю реальную стоимость заказа в течение первого года на 6% до 8,480 рублей. В год фирма получает в среднем 9,600 заказов. </w:t>
      </w:r>
      <w:proofErr w:type="spellStart"/>
      <w:r w:rsidRPr="00C37667">
        <w:t>Единоразовая</w:t>
      </w:r>
      <w:proofErr w:type="spellEnd"/>
      <w:r w:rsidRPr="00C37667">
        <w:t xml:space="preserve"> инвестиция в новую систему составляет 4,800,000 рублей. Кроме того, сотрудникам отдела поддержки продаж потребуется в среднем на две минуты больше для регистрации заказа. Затраты на одного сотрудника отдела поддержки продаж составляют 2,200 рублей в час. Через сколько месяцев инвестиция окупится?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12 месяцев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13 месяцев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14 месяцев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15 месяцев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5. Сейчас потребители хотят покупать любой товар, в любое время и в любом месте. Задача </w:t>
      </w:r>
      <w:proofErr w:type="spellStart"/>
      <w:r w:rsidRPr="00C37667">
        <w:t>маркетолога</w:t>
      </w:r>
      <w:proofErr w:type="spellEnd"/>
      <w:r w:rsidRPr="00C37667">
        <w:t xml:space="preserve"> – предотвратить, чтобы его марка стала </w:t>
      </w:r>
      <w:r w:rsidRPr="00C37667">
        <w:rPr>
          <w:lang w:val="en-US"/>
        </w:rPr>
        <w:t>everything</w:t>
      </w:r>
      <w:r w:rsidRPr="00C37667">
        <w:t xml:space="preserve">, </w:t>
      </w:r>
      <w:r w:rsidRPr="00C37667">
        <w:rPr>
          <w:lang w:val="en-US"/>
        </w:rPr>
        <w:t>everywhere</w:t>
      </w:r>
      <w:r w:rsidRPr="00C37667">
        <w:t xml:space="preserve">, </w:t>
      </w:r>
      <w:proofErr w:type="spellStart"/>
      <w:r w:rsidRPr="00C37667">
        <w:rPr>
          <w:lang w:val="en-US"/>
        </w:rPr>
        <w:t>foreveryone</w:t>
      </w:r>
      <w:proofErr w:type="spellEnd"/>
      <w:r w:rsidRPr="00C37667">
        <w:t xml:space="preserve"> (подходящей для всех применений, продавалась везде и была нацелена на всех потребителей). Сегментация используется для того, чтобы наиболее выгодно использовать маркетинговую концепцию и получить более высокую прибыль. Какая из стратегий сегментации ниже игнорирует различия между сегментами?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Стратегия агрегации рынка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Стратегия дифференцированного маркетинга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Стратегия концентрированного маркетинга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 xml:space="preserve">) </w:t>
      </w:r>
      <w:proofErr w:type="spellStart"/>
      <w:r w:rsidRPr="00C37667">
        <w:t>Нишевая</w:t>
      </w:r>
      <w:proofErr w:type="spellEnd"/>
      <w:r w:rsidRPr="00C37667">
        <w:t xml:space="preserve"> стратегия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6. Интернет портал </w:t>
      </w:r>
      <w:proofErr w:type="spellStart"/>
      <w:r w:rsidRPr="00C37667">
        <w:rPr>
          <w:lang w:val="en-US"/>
        </w:rPr>
        <w:t>EventBooking</w:t>
      </w:r>
      <w:proofErr w:type="spellEnd"/>
      <w:r w:rsidRPr="00C37667">
        <w:t>.</w:t>
      </w:r>
      <w:proofErr w:type="spellStart"/>
      <w:r w:rsidRPr="00C37667">
        <w:rPr>
          <w:lang w:val="en-US"/>
        </w:rPr>
        <w:t>ru</w:t>
      </w:r>
      <w:proofErr w:type="spellEnd"/>
      <w:r w:rsidRPr="00C37667">
        <w:t xml:space="preserve"> – удобный аукцион конференций, проводимых по всему миру, предоставляет выгодные </w:t>
      </w:r>
      <w:proofErr w:type="gramStart"/>
      <w:r w:rsidRPr="00C37667">
        <w:t>условия</w:t>
      </w:r>
      <w:proofErr w:type="gramEnd"/>
      <w:r w:rsidRPr="00C37667">
        <w:t xml:space="preserve"> как потенциальным посетителям, так и организаторам конференций. Участники получают скидку и удобную регистрацию, а организатор – клиентов. Скидки для клиентов могут быть разными – один организатор может продать все места со скидкой 20%, а другому и со скидкой 80% не всегда удастся привлечь клиентов. Какой тип ценообразования используют организаторы конференций на сайте </w:t>
      </w:r>
      <w:proofErr w:type="spellStart"/>
      <w:r w:rsidRPr="00C37667">
        <w:rPr>
          <w:lang w:val="en-US"/>
        </w:rPr>
        <w:t>EventBooking</w:t>
      </w:r>
      <w:proofErr w:type="spellEnd"/>
      <w:r w:rsidRPr="00C37667">
        <w:t>.</w:t>
      </w:r>
      <w:proofErr w:type="spellStart"/>
      <w:r w:rsidRPr="00C37667">
        <w:rPr>
          <w:lang w:val="en-US"/>
        </w:rPr>
        <w:t>ru</w:t>
      </w:r>
      <w:proofErr w:type="spellEnd"/>
      <w:r w:rsidRPr="00C37667">
        <w:t>?</w:t>
      </w:r>
    </w:p>
    <w:p w:rsidR="009E4FF0" w:rsidRPr="00C37667" w:rsidRDefault="009E4FF0" w:rsidP="009E4FF0">
      <w:r w:rsidRPr="00C37667">
        <w:rPr>
          <w:lang w:val="en-US"/>
        </w:rPr>
        <w:lastRenderedPageBreak/>
        <w:t>a</w:t>
      </w:r>
      <w:r w:rsidRPr="00C37667">
        <w:t>) Временное установление низких цен с тем, чтобы заставить конкурентов потерять долю рынка и покинуть рынок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Ценовая дискриминация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Ценообразование на основе текущего уровня цен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Ценовая дифференциация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7. </w:t>
      </w:r>
      <w:proofErr w:type="gramStart"/>
      <w:r w:rsidRPr="00C37667">
        <w:t>Какие</w:t>
      </w:r>
      <w:proofErr w:type="gramEnd"/>
      <w:r w:rsidRPr="00C37667">
        <w:t xml:space="preserve"> из двух утверждений ниже верны?</w:t>
      </w:r>
    </w:p>
    <w:p w:rsidR="009E4FF0" w:rsidRPr="00C37667" w:rsidRDefault="009E4FF0" w:rsidP="009E4FF0">
      <w:proofErr w:type="gramStart"/>
      <w:r w:rsidRPr="00C37667">
        <w:rPr>
          <w:lang w:val="en-US"/>
        </w:rPr>
        <w:t>I</w:t>
      </w:r>
      <w:r w:rsidRPr="00C37667">
        <w:t xml:space="preserve"> Неразумно инвестировать в товарный класс, который находится на этапе упадка своего жизненного цикла.</w:t>
      </w:r>
      <w:proofErr w:type="gramEnd"/>
      <w:r w:rsidRPr="00C37667">
        <w:t xml:space="preserve"> </w:t>
      </w:r>
    </w:p>
    <w:p w:rsidR="009E4FF0" w:rsidRPr="00C37667" w:rsidRDefault="009E4FF0" w:rsidP="009E4FF0">
      <w:proofErr w:type="gramStart"/>
      <w:r w:rsidRPr="00C37667">
        <w:rPr>
          <w:lang w:val="en-US"/>
        </w:rPr>
        <w:t>II</w:t>
      </w:r>
      <w:r w:rsidRPr="00C37667">
        <w:t xml:space="preserve"> Необходимо как можно скорее закрывать подразделение, которое оказалось «собакой» согласно матрице БКГ.</w:t>
      </w:r>
      <w:proofErr w:type="gramEnd"/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 xml:space="preserve">) Утверждение </w:t>
      </w:r>
      <w:r w:rsidRPr="00C37667">
        <w:rPr>
          <w:lang w:val="en-US"/>
        </w:rPr>
        <w:t>I</w:t>
      </w:r>
      <w:r w:rsidRPr="00C37667">
        <w:t xml:space="preserve"> верно, утверждение </w:t>
      </w:r>
      <w:r w:rsidRPr="00C37667">
        <w:rPr>
          <w:lang w:val="en-US"/>
        </w:rPr>
        <w:t>II</w:t>
      </w:r>
      <w:r w:rsidRPr="00C37667">
        <w:t xml:space="preserve"> верно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 xml:space="preserve">) Утверждение </w:t>
      </w:r>
      <w:r w:rsidRPr="00C37667">
        <w:rPr>
          <w:lang w:val="en-US"/>
        </w:rPr>
        <w:t>I</w:t>
      </w:r>
      <w:r w:rsidRPr="00C37667">
        <w:t xml:space="preserve"> верно, утверждение </w:t>
      </w:r>
      <w:r w:rsidRPr="00C37667">
        <w:rPr>
          <w:lang w:val="en-US"/>
        </w:rPr>
        <w:t>II</w:t>
      </w:r>
      <w:r w:rsidRPr="00C37667">
        <w:t xml:space="preserve"> неверно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 xml:space="preserve">) Утверждение </w:t>
      </w:r>
      <w:r w:rsidRPr="00C37667">
        <w:rPr>
          <w:lang w:val="en-US"/>
        </w:rPr>
        <w:t>I</w:t>
      </w:r>
      <w:r w:rsidRPr="00C37667">
        <w:t xml:space="preserve"> неверно, утверждение </w:t>
      </w:r>
      <w:r w:rsidRPr="00C37667">
        <w:rPr>
          <w:lang w:val="en-US"/>
        </w:rPr>
        <w:t>II</w:t>
      </w:r>
      <w:r w:rsidRPr="00C37667">
        <w:t xml:space="preserve"> верно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 xml:space="preserve">) Утверждение </w:t>
      </w:r>
      <w:r w:rsidRPr="00C37667">
        <w:rPr>
          <w:lang w:val="en-US"/>
        </w:rPr>
        <w:t>I</w:t>
      </w:r>
      <w:r w:rsidRPr="00C37667">
        <w:t xml:space="preserve"> неверно, утверждение </w:t>
      </w:r>
      <w:r w:rsidRPr="00C37667">
        <w:rPr>
          <w:lang w:val="en-US"/>
        </w:rPr>
        <w:t>II</w:t>
      </w:r>
      <w:r w:rsidRPr="00C37667">
        <w:t xml:space="preserve"> неверно</w:t>
      </w:r>
    </w:p>
    <w:p w:rsidR="003A2C39" w:rsidRPr="00C37667" w:rsidRDefault="003A2C39" w:rsidP="009E4FF0"/>
    <w:p w:rsidR="009E4FF0" w:rsidRPr="00C37667" w:rsidRDefault="009E4FF0" w:rsidP="009E4FF0">
      <w:r w:rsidRPr="00C37667">
        <w:t>8. Туристическая фирма “Легкий отдых” продает туры по России и в зарубежные страны. За год компания продает 1,000 туров по России по средней цене $900 и 500 туров в другие страны по средней цене $1,200. Постоянные затраты остаются неизменными несколько лет подряд и составляют $1,375,000 в год. Переменные затраты на продажу одного тура одинаковы. При каких переменных затратах на один тур (после округления) турфирма “Легкий отдых” будет работать на уровне безубыточности?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$35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$60</w:t>
      </w:r>
    </w:p>
    <w:p w:rsidR="009E4FF0" w:rsidRPr="00C37667" w:rsidRDefault="009E4FF0" w:rsidP="009E4FF0">
      <w:r w:rsidRPr="00C37667">
        <w:t xml:space="preserve"> с) $83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$133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9. В Марселе представлено много ресторанов в различных ценовых категориях. Здесь находится несколько эксклюзивных ресторанов со звездами </w:t>
      </w:r>
      <w:proofErr w:type="spellStart"/>
      <w:r w:rsidRPr="00C37667">
        <w:t>Мишлен</w:t>
      </w:r>
      <w:proofErr w:type="spellEnd"/>
      <w:r w:rsidRPr="00C37667">
        <w:t xml:space="preserve">, много кафе, </w:t>
      </w:r>
      <w:proofErr w:type="spellStart"/>
      <w:r w:rsidRPr="00C37667">
        <w:t>фаст-фудов</w:t>
      </w:r>
      <w:proofErr w:type="spellEnd"/>
      <w:r w:rsidRPr="00C37667">
        <w:t xml:space="preserve"> и обычных ресторанов. Каждое заведение старается привлечь и создать свой круг клиентов. О какой форме рынка идет речь?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Монополия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Монополистическая конкуренция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Свободная конкуренция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Олигополия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10. </w:t>
      </w:r>
      <w:proofErr w:type="spellStart"/>
      <w:r w:rsidRPr="00C37667">
        <w:t>Гиаматрикс</w:t>
      </w:r>
      <w:proofErr w:type="spellEnd"/>
      <w:r w:rsidRPr="00C37667">
        <w:t xml:space="preserve"> - производитель профессиональной косметики, планирует поместить рекламу нового косметического средства в двух специализированных журналах. </w:t>
      </w:r>
      <w:proofErr w:type="gramStart"/>
      <w:r w:rsidRPr="00C37667">
        <w:t>Целевая</w:t>
      </w:r>
      <w:proofErr w:type="gramEnd"/>
      <w:r w:rsidRPr="00C37667">
        <w:t xml:space="preserve"> группа нового продукта состоит из 60,000 салонов красоты. Журнал “Индустрия Красоты” охватывает 100,000 компаний, 25,000 из них принадлежат целевой группе. Рекламу в журнале “</w:t>
      </w:r>
      <w:proofErr w:type="spellStart"/>
      <w:r w:rsidRPr="00C37667">
        <w:t>Имиджмекер</w:t>
      </w:r>
      <w:proofErr w:type="spellEnd"/>
      <w:r w:rsidRPr="00C37667">
        <w:t>” увидят 150,000 компаний, из которых 30,000 входят в целевую группу. 50,000 компаний имеют подписку на оба журнала, 15,000 из этих подписчиков входят в целевую группу. Рассчитайте охват рекламной кампании в процентах.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24.0%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66.7%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73.5%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91.7%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11. Слабоалкогольный напиток </w:t>
      </w:r>
      <w:proofErr w:type="spellStart"/>
      <w:r w:rsidRPr="00C37667">
        <w:rPr>
          <w:lang w:val="en-US"/>
        </w:rPr>
        <w:t>BacardiCola</w:t>
      </w:r>
      <w:proofErr w:type="spellEnd"/>
      <w:r w:rsidRPr="00C37667">
        <w:t xml:space="preserve"> продается в 60% потенциальных пунктов продажи. В этих точках продажи на </w:t>
      </w:r>
      <w:proofErr w:type="spellStart"/>
      <w:r w:rsidRPr="00C37667">
        <w:rPr>
          <w:lang w:val="en-US"/>
        </w:rPr>
        <w:t>BacardiCola</w:t>
      </w:r>
      <w:proofErr w:type="spellEnd"/>
      <w:r w:rsidRPr="00C37667">
        <w:t xml:space="preserve"> приходится 25% оборота слабоалкогольных </w:t>
      </w:r>
      <w:r w:rsidRPr="00C37667">
        <w:lastRenderedPageBreak/>
        <w:t xml:space="preserve">напитков. Розничные точки, в ассортименте которых есть </w:t>
      </w:r>
      <w:proofErr w:type="spellStart"/>
      <w:r w:rsidRPr="00C37667">
        <w:rPr>
          <w:lang w:val="en-US"/>
        </w:rPr>
        <w:t>BacardiCola</w:t>
      </w:r>
      <w:proofErr w:type="spellEnd"/>
      <w:r w:rsidRPr="00C37667">
        <w:t xml:space="preserve">, продают в среднем на 20% меньше слабоалкогольных напитков, чем все магазины, торгующие слабоалкогольными напитками. Рассчитайте охват рынка </w:t>
      </w:r>
      <w:proofErr w:type="spellStart"/>
      <w:r w:rsidRPr="00C37667">
        <w:rPr>
          <w:lang w:val="en-US"/>
        </w:rPr>
        <w:t>BacardiCola</w:t>
      </w:r>
      <w:proofErr w:type="spellEnd"/>
      <w:r w:rsidRPr="00C37667">
        <w:t>.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28%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30%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48%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80%</w:t>
      </w:r>
    </w:p>
    <w:p w:rsidR="003A2C39" w:rsidRPr="00C37667" w:rsidRDefault="003A2C39" w:rsidP="009E4FF0"/>
    <w:p w:rsidR="009E4FF0" w:rsidRPr="00C37667" w:rsidRDefault="009E4FF0" w:rsidP="009E4FF0">
      <w:r w:rsidRPr="00C37667">
        <w:t xml:space="preserve">12. Оператор мобильной связи Микрофон разработал акцию для привлечения подростков к своему бренду. В течение месяца на всех концертах в зале Фокус Сити Холл раздавали открытки-анкеты оператора Микрофон. Эти открытки нужно было заполнить и отправить в Микрофон. В благодарность подростки получали брелки со своим именем. Всего было напечатано 20,000 открыток-анкет стоимостью $0.25 за штуку. Сами брелки стоят $1.35 за штуку плюс почтовые расходы $0.45. На брелке напечатан также логотип </w:t>
      </w:r>
      <w:proofErr w:type="spellStart"/>
      <w:r w:rsidRPr="00C37667">
        <w:rPr>
          <w:lang w:val="en-US"/>
        </w:rPr>
        <w:t>Fanta</w:t>
      </w:r>
      <w:proofErr w:type="spellEnd"/>
      <w:r w:rsidRPr="00C37667">
        <w:t xml:space="preserve">, поэтому </w:t>
      </w:r>
      <w:proofErr w:type="spellStart"/>
      <w:r w:rsidRPr="00C37667">
        <w:rPr>
          <w:lang w:val="en-US"/>
        </w:rPr>
        <w:t>Fanta</w:t>
      </w:r>
      <w:proofErr w:type="spellEnd"/>
      <w:r w:rsidRPr="00C37667">
        <w:t xml:space="preserve"> возмещает $0.10 за каждый брелок. После окончания акции оказалось, что отклик составил 8.25%. Рассчитайте полные затраты, связанные с акцией по продвижению Микрофона, в расчете на один отосланный брелок.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$1.70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$3.62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$4.73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$4.83</w:t>
      </w:r>
    </w:p>
    <w:p w:rsidR="003A2C39" w:rsidRPr="00C37667" w:rsidRDefault="003A2C39" w:rsidP="009E4FF0"/>
    <w:p w:rsidR="009E4FF0" w:rsidRPr="00C37667" w:rsidRDefault="009E4FF0" w:rsidP="009E4FF0">
      <w:r w:rsidRPr="00C37667">
        <w:t>13. Существуют различные методы определения бюджета коммуникаций в организации, например, метод целей и задач. При использовании метода целей и задач бюджет:</w:t>
      </w:r>
    </w:p>
    <w:p w:rsidR="009E4FF0" w:rsidRPr="00C37667" w:rsidRDefault="009E4FF0" w:rsidP="009E4FF0">
      <w:r w:rsidRPr="00C37667">
        <w:rPr>
          <w:lang w:val="en-US"/>
        </w:rPr>
        <w:t>a</w:t>
      </w:r>
      <w:r w:rsidRPr="00C37667">
        <w:t>) Рассчитывается исходя из целей коммуникаций</w:t>
      </w:r>
    </w:p>
    <w:p w:rsidR="009E4FF0" w:rsidRPr="00C37667" w:rsidRDefault="009E4FF0" w:rsidP="009E4FF0">
      <w:r w:rsidRPr="00C37667">
        <w:rPr>
          <w:lang w:val="en-US"/>
        </w:rPr>
        <w:t>b</w:t>
      </w:r>
      <w:r w:rsidRPr="00C37667">
        <w:t>) Определяется как процент от оборота</w:t>
      </w:r>
    </w:p>
    <w:p w:rsidR="009E4FF0" w:rsidRPr="00C37667" w:rsidRDefault="009E4FF0" w:rsidP="009E4FF0">
      <w:r w:rsidRPr="00C37667">
        <w:rPr>
          <w:lang w:val="en-US"/>
        </w:rPr>
        <w:t>c</w:t>
      </w:r>
      <w:r w:rsidRPr="00C37667">
        <w:t>) Определяется на основании бюджета основного конкурента</w:t>
      </w:r>
    </w:p>
    <w:p w:rsidR="009E4FF0" w:rsidRPr="00C37667" w:rsidRDefault="009E4FF0" w:rsidP="009E4FF0">
      <w:r w:rsidRPr="00C37667">
        <w:rPr>
          <w:lang w:val="en-US"/>
        </w:rPr>
        <w:t>d</w:t>
      </w:r>
      <w:r w:rsidRPr="00C37667">
        <w:t>) Зависит от доли рынка</w:t>
      </w:r>
    </w:p>
    <w:p w:rsidR="009E4FF0" w:rsidRPr="00C37667" w:rsidRDefault="009E4FF0" w:rsidP="009E4FF0"/>
    <w:p w:rsidR="009E4FF0" w:rsidRPr="00C37667" w:rsidRDefault="009E4FF0" w:rsidP="009E4FF0">
      <w:r w:rsidRPr="00C37667">
        <w:t xml:space="preserve">Домашнее задание «Товарная политика фирмы» предполагает самостоятельную проработку студентами темы создания новых товаров.  Домашнее задание оценивается, исходя из максимума – 10 баллов. </w:t>
      </w:r>
    </w:p>
    <w:p w:rsidR="009E4FF0" w:rsidRPr="00C37667" w:rsidRDefault="009E4FF0" w:rsidP="009E4FF0"/>
    <w:p w:rsidR="009E4FF0" w:rsidRPr="00C37667" w:rsidRDefault="009E4FF0" w:rsidP="009E4FF0">
      <w:r w:rsidRPr="00C37667">
        <w:t>ЗАДАНИЕ:</w:t>
      </w:r>
    </w:p>
    <w:p w:rsidR="00783583" w:rsidRPr="00C37667" w:rsidRDefault="00783583" w:rsidP="009E4FF0"/>
    <w:p w:rsidR="009E4FF0" w:rsidRPr="00C37667" w:rsidRDefault="009E4FF0" w:rsidP="009E4FF0">
      <w:r w:rsidRPr="00C37667">
        <w:t>1. Перечислите этапы создания нового товара.</w:t>
      </w:r>
    </w:p>
    <w:p w:rsidR="00FF6829" w:rsidRPr="00C37667" w:rsidRDefault="00FF6829" w:rsidP="009E4FF0"/>
    <w:p w:rsidR="009E4FF0" w:rsidRPr="00C37667" w:rsidRDefault="009E4FF0" w:rsidP="009E4FF0">
      <w:r w:rsidRPr="00C37667">
        <w:t>2. Выберите на свое усмотрение товар (например, зубная щетка, ноутбук, холодильник и т.п.) и один из уровней новизны товара. Опишите, каким образом необходимо будет модифицировать технологию разработки нового товара (какие этапы могут быть пропущены, какие этапы будут наиболее значимыми, в чем будет заключаться их особенность, на какие аспекты стоит обратить наибольшее внимание и т.п.)  применительно к выбранному Вами типу товара и уровню новизны.</w:t>
      </w:r>
    </w:p>
    <w:p w:rsidR="009E4FF0" w:rsidRPr="00C37667" w:rsidRDefault="009E4FF0" w:rsidP="00B94DF2">
      <w:pPr>
        <w:pStyle w:val="2"/>
        <w:numPr>
          <w:ilvl w:val="1"/>
          <w:numId w:val="10"/>
        </w:numPr>
        <w:spacing w:before="240"/>
      </w:pPr>
      <w:r w:rsidRPr="00C37667">
        <w:t>Вопросы для оценки качества освоения дисциплины</w:t>
      </w:r>
    </w:p>
    <w:p w:rsidR="003A2C39" w:rsidRPr="00C37667" w:rsidRDefault="003A2C39" w:rsidP="003A2C39">
      <w:pPr>
        <w:ind w:firstLine="0"/>
      </w:pPr>
    </w:p>
    <w:p w:rsidR="003A2C39" w:rsidRPr="00C37667" w:rsidRDefault="003A2C39" w:rsidP="003A2C39">
      <w:pPr>
        <w:ind w:left="284" w:firstLine="0"/>
      </w:pPr>
      <w:r w:rsidRPr="00C37667">
        <w:t>Вопросы для экзамена</w:t>
      </w:r>
    </w:p>
    <w:p w:rsidR="003A2C39" w:rsidRPr="00C37667" w:rsidRDefault="003A2C39" w:rsidP="003A2C39">
      <w:pPr>
        <w:ind w:left="284" w:firstLine="0"/>
      </w:pPr>
    </w:p>
    <w:p w:rsidR="009E4FF0" w:rsidRPr="00C37667" w:rsidRDefault="009E4FF0" w:rsidP="009E4FF0">
      <w:r w:rsidRPr="00C37667">
        <w:t>1. Понятие и определения маркетинга</w:t>
      </w:r>
    </w:p>
    <w:p w:rsidR="009E4FF0" w:rsidRPr="00C37667" w:rsidRDefault="009E4FF0" w:rsidP="009E4FF0">
      <w:r w:rsidRPr="00C37667">
        <w:t>2. История появления маркетинга</w:t>
      </w:r>
    </w:p>
    <w:p w:rsidR="009E4FF0" w:rsidRPr="00C37667" w:rsidRDefault="009E4FF0" w:rsidP="009E4FF0">
      <w:r w:rsidRPr="00C37667">
        <w:lastRenderedPageBreak/>
        <w:t>3. Эволюция маркетинга через призму исторических концепций</w:t>
      </w:r>
    </w:p>
    <w:p w:rsidR="009E4FF0" w:rsidRPr="00C37667" w:rsidRDefault="009E4FF0" w:rsidP="009E4FF0">
      <w:r w:rsidRPr="00C37667">
        <w:t>4. Национальные модели маркетинга</w:t>
      </w:r>
    </w:p>
    <w:p w:rsidR="009E4FF0" w:rsidRPr="00C37667" w:rsidRDefault="009E4FF0" w:rsidP="009E4FF0">
      <w:r w:rsidRPr="00C37667">
        <w:t>5. Виды маркетинга</w:t>
      </w:r>
    </w:p>
    <w:p w:rsidR="009E4FF0" w:rsidRPr="00C37667" w:rsidRDefault="009E4FF0" w:rsidP="009E4FF0">
      <w:r w:rsidRPr="00C37667">
        <w:t>6. Функции маркетинга</w:t>
      </w:r>
    </w:p>
    <w:p w:rsidR="009E4FF0" w:rsidRPr="00C37667" w:rsidRDefault="009E4FF0" w:rsidP="009E4FF0">
      <w:r w:rsidRPr="00C37667">
        <w:t>7. Различия сбыта и маркетинга</w:t>
      </w:r>
    </w:p>
    <w:p w:rsidR="009E4FF0" w:rsidRPr="00C37667" w:rsidRDefault="009E4FF0" w:rsidP="009E4FF0">
      <w:r w:rsidRPr="00C37667">
        <w:t>8. Цели и задачи маркетинга</w:t>
      </w:r>
    </w:p>
    <w:p w:rsidR="009E4FF0" w:rsidRPr="00C37667" w:rsidRDefault="009E4FF0" w:rsidP="009E4FF0">
      <w:r w:rsidRPr="00C37667">
        <w:t>9. Маркетинг и общефирменная стратегия предприятия</w:t>
      </w:r>
    </w:p>
    <w:p w:rsidR="009E4FF0" w:rsidRPr="00C37667" w:rsidRDefault="009E4FF0" w:rsidP="009E4FF0">
      <w:r w:rsidRPr="00C37667">
        <w:t xml:space="preserve">10. Понятие 4Р </w:t>
      </w:r>
      <w:proofErr w:type="spellStart"/>
      <w:r w:rsidRPr="00C37667">
        <w:t>макретинг-микс</w:t>
      </w:r>
      <w:proofErr w:type="spellEnd"/>
    </w:p>
    <w:p w:rsidR="009E4FF0" w:rsidRPr="00C37667" w:rsidRDefault="009E4FF0" w:rsidP="009E4FF0">
      <w:r w:rsidRPr="00C37667">
        <w:t xml:space="preserve">11. Элементы </w:t>
      </w:r>
      <w:proofErr w:type="spellStart"/>
      <w:r w:rsidRPr="00C37667">
        <w:t>маркетинг-микс</w:t>
      </w:r>
      <w:proofErr w:type="spellEnd"/>
      <w:r w:rsidRPr="00C37667">
        <w:t xml:space="preserve"> фирмы: </w:t>
      </w:r>
      <w:proofErr w:type="spellStart"/>
      <w:r w:rsidRPr="00C37667">
        <w:t>Product</w:t>
      </w:r>
      <w:proofErr w:type="spellEnd"/>
      <w:r w:rsidRPr="00C37667">
        <w:t xml:space="preserve"> – Товар и товарная политика[9]</w:t>
      </w:r>
    </w:p>
    <w:p w:rsidR="009E4FF0" w:rsidRPr="00C37667" w:rsidRDefault="009E4FF0" w:rsidP="009E4FF0">
      <w:r w:rsidRPr="00C37667">
        <w:t xml:space="preserve">12. Элементы </w:t>
      </w:r>
      <w:proofErr w:type="spellStart"/>
      <w:r w:rsidRPr="00C37667">
        <w:t>маркетинг-микс</w:t>
      </w:r>
      <w:proofErr w:type="spellEnd"/>
      <w:r w:rsidRPr="00C37667">
        <w:t xml:space="preserve"> фирмы: </w:t>
      </w:r>
      <w:proofErr w:type="spellStart"/>
      <w:r w:rsidRPr="00C37667">
        <w:t>Place</w:t>
      </w:r>
      <w:proofErr w:type="spellEnd"/>
      <w:r w:rsidRPr="00C37667">
        <w:t xml:space="preserve"> – Система рыночных исследований и </w:t>
      </w:r>
    </w:p>
    <w:p w:rsidR="009E4FF0" w:rsidRPr="00C37667" w:rsidRDefault="009E4FF0" w:rsidP="009E4FF0">
      <w:r w:rsidRPr="00C37667">
        <w:t>аналитика</w:t>
      </w:r>
    </w:p>
    <w:p w:rsidR="009E4FF0" w:rsidRPr="00C37667" w:rsidRDefault="009E4FF0" w:rsidP="009E4FF0">
      <w:r w:rsidRPr="00C37667">
        <w:t xml:space="preserve">13. Элементы </w:t>
      </w:r>
      <w:proofErr w:type="spellStart"/>
      <w:r w:rsidRPr="00C37667">
        <w:t>маркетинг-микс</w:t>
      </w:r>
      <w:proofErr w:type="spellEnd"/>
      <w:r w:rsidRPr="00C37667">
        <w:t xml:space="preserve"> фирмы: </w:t>
      </w:r>
      <w:proofErr w:type="spellStart"/>
      <w:r w:rsidRPr="00C37667">
        <w:t>Price</w:t>
      </w:r>
      <w:proofErr w:type="spellEnd"/>
      <w:r w:rsidRPr="00C37667">
        <w:t xml:space="preserve"> – Политика в области ценообразования</w:t>
      </w:r>
    </w:p>
    <w:p w:rsidR="009E4FF0" w:rsidRPr="00C37667" w:rsidRDefault="009E4FF0" w:rsidP="009E4FF0">
      <w:r w:rsidRPr="00C37667">
        <w:t xml:space="preserve">14. Элементы </w:t>
      </w:r>
      <w:proofErr w:type="spellStart"/>
      <w:r w:rsidRPr="00C37667">
        <w:t>маркетинг-микс</w:t>
      </w:r>
      <w:proofErr w:type="spellEnd"/>
      <w:r w:rsidRPr="00C37667">
        <w:t xml:space="preserve"> фирмы: </w:t>
      </w:r>
      <w:proofErr w:type="spellStart"/>
      <w:r w:rsidRPr="00C37667">
        <w:t>Promotion</w:t>
      </w:r>
      <w:proofErr w:type="spellEnd"/>
      <w:r w:rsidRPr="00C37667">
        <w:t xml:space="preserve"> – комплекс мероприятий </w:t>
      </w:r>
      <w:proofErr w:type="gramStart"/>
      <w:r w:rsidRPr="00C37667">
        <w:t>по</w:t>
      </w:r>
      <w:proofErr w:type="gramEnd"/>
      <w:r w:rsidRPr="00C37667">
        <w:t xml:space="preserve"> </w:t>
      </w:r>
    </w:p>
    <w:p w:rsidR="009E4FF0" w:rsidRPr="00C37667" w:rsidRDefault="009E4FF0" w:rsidP="009E4FF0">
      <w:r w:rsidRPr="00C37667">
        <w:t>продвижению продукции</w:t>
      </w:r>
    </w:p>
    <w:p w:rsidR="009E4FF0" w:rsidRPr="00C37667" w:rsidRDefault="009E4FF0" w:rsidP="009E4FF0">
      <w:r w:rsidRPr="00C37667">
        <w:t xml:space="preserve">15. Расширения </w:t>
      </w:r>
      <w:proofErr w:type="spellStart"/>
      <w:r w:rsidRPr="00C37667">
        <w:t>маркетинг-микс</w:t>
      </w:r>
      <w:proofErr w:type="spellEnd"/>
      <w:r w:rsidRPr="00C37667">
        <w:t xml:space="preserve"> (5Р,7Р,9Р,4С)</w:t>
      </w:r>
    </w:p>
    <w:p w:rsidR="009E4FF0" w:rsidRPr="00C37667" w:rsidRDefault="009E4FF0" w:rsidP="009E4FF0">
      <w:r w:rsidRPr="00C37667">
        <w:t>16. Понятие сегментации потребителей</w:t>
      </w:r>
    </w:p>
    <w:p w:rsidR="009E4FF0" w:rsidRPr="00C37667" w:rsidRDefault="009E4FF0" w:rsidP="009E4FF0">
      <w:r w:rsidRPr="00C37667">
        <w:t>17. Критерии сегментации потребителей</w:t>
      </w:r>
    </w:p>
    <w:p w:rsidR="009E4FF0" w:rsidRPr="00C37667" w:rsidRDefault="009E4FF0" w:rsidP="009E4FF0">
      <w:r w:rsidRPr="00C37667">
        <w:t xml:space="preserve">18. Способы сегментации Метод </w:t>
      </w:r>
      <w:proofErr w:type="spellStart"/>
      <w:r w:rsidRPr="00C37667">
        <w:t>a</w:t>
      </w:r>
      <w:proofErr w:type="spellEnd"/>
      <w:r w:rsidRPr="00C37667">
        <w:t xml:space="preserve"> </w:t>
      </w:r>
      <w:proofErr w:type="spellStart"/>
      <w:r w:rsidRPr="00C37667">
        <w:t>priory</w:t>
      </w:r>
      <w:proofErr w:type="spellEnd"/>
      <w:r w:rsidRPr="00C37667">
        <w:t xml:space="preserve"> и Метод </w:t>
      </w:r>
      <w:proofErr w:type="spellStart"/>
      <w:r w:rsidRPr="00C37667">
        <w:t>post</w:t>
      </w:r>
      <w:proofErr w:type="spellEnd"/>
      <w:r w:rsidRPr="00C37667">
        <w:t xml:space="preserve"> </w:t>
      </w:r>
      <w:proofErr w:type="spellStart"/>
      <w:r w:rsidRPr="00C37667">
        <w:t>hoc</w:t>
      </w:r>
      <w:proofErr w:type="spellEnd"/>
      <w:r w:rsidRPr="00C37667">
        <w:t xml:space="preserve"> (</w:t>
      </w:r>
      <w:proofErr w:type="spellStart"/>
      <w:r w:rsidRPr="00C37667">
        <w:t>cluster</w:t>
      </w:r>
      <w:proofErr w:type="spellEnd"/>
      <w:r w:rsidRPr="00C37667">
        <w:t xml:space="preserve"> </w:t>
      </w:r>
      <w:proofErr w:type="spellStart"/>
      <w:r w:rsidRPr="00C37667">
        <w:t>based</w:t>
      </w:r>
      <w:proofErr w:type="spellEnd"/>
      <w:r w:rsidRPr="00C37667">
        <w:t>)</w:t>
      </w:r>
    </w:p>
    <w:p w:rsidR="009E4FF0" w:rsidRPr="00C37667" w:rsidRDefault="009E4FF0" w:rsidP="009E4FF0">
      <w:r w:rsidRPr="00C37667">
        <w:t xml:space="preserve">19. Известные стандартные подходы к сегментации Сегментация VALS Сегментация </w:t>
      </w:r>
    </w:p>
    <w:p w:rsidR="009E4FF0" w:rsidRPr="00C37667" w:rsidRDefault="009E4FF0" w:rsidP="009E4FF0">
      <w:r w:rsidRPr="00C37667">
        <w:t>VALS2</w:t>
      </w:r>
    </w:p>
    <w:p w:rsidR="009E4FF0" w:rsidRPr="00C37667" w:rsidRDefault="009E4FF0" w:rsidP="009E4FF0">
      <w:r w:rsidRPr="00C37667">
        <w:t xml:space="preserve">20. Критерии выбора рыночных сегментов и их агрегирование в целевую аудиторию </w:t>
      </w:r>
    </w:p>
    <w:p w:rsidR="009E4FF0" w:rsidRPr="00C37667" w:rsidRDefault="009E4FF0" w:rsidP="009E4FF0">
      <w:r w:rsidRPr="00C37667">
        <w:t>фирмы (ЦА)</w:t>
      </w:r>
    </w:p>
    <w:p w:rsidR="009E4FF0" w:rsidRPr="00C37667" w:rsidRDefault="009E4FF0" w:rsidP="009E4FF0">
      <w:r w:rsidRPr="00C37667">
        <w:t xml:space="preserve">21. Позиционирование товаров, брендов и фирмы на рынке, основная идея </w:t>
      </w:r>
    </w:p>
    <w:p w:rsidR="009E4FF0" w:rsidRPr="00C37667" w:rsidRDefault="009E4FF0" w:rsidP="009E4FF0">
      <w:r w:rsidRPr="00C37667">
        <w:t>позиционирования, правила проведения позиционирования</w:t>
      </w:r>
    </w:p>
    <w:p w:rsidR="009E4FF0" w:rsidRPr="00C37667" w:rsidRDefault="009E4FF0" w:rsidP="009E4FF0">
      <w:r w:rsidRPr="00C37667">
        <w:t xml:space="preserve">22. Основные определения, понятия и сущность теории </w:t>
      </w:r>
      <w:proofErr w:type="spellStart"/>
      <w:r w:rsidRPr="00C37667">
        <w:t>брендинга</w:t>
      </w:r>
      <w:proofErr w:type="spellEnd"/>
    </w:p>
    <w:p w:rsidR="009E4FF0" w:rsidRPr="00C37667" w:rsidRDefault="009E4FF0" w:rsidP="009E4FF0">
      <w:r w:rsidRPr="00C37667">
        <w:t>23. Характеристики успешного бренда, «мускулы» бренда, Пирамида бренда</w:t>
      </w:r>
    </w:p>
    <w:p w:rsidR="009E4FF0" w:rsidRPr="00C37667" w:rsidRDefault="009E4FF0" w:rsidP="009E4FF0">
      <w:r w:rsidRPr="00C37667">
        <w:t>24. Методика анализа брендов по методике LANDOR</w:t>
      </w:r>
    </w:p>
    <w:p w:rsidR="009E4FF0" w:rsidRPr="00C37667" w:rsidRDefault="009E4FF0" w:rsidP="009E4FF0">
      <w:r w:rsidRPr="00C37667">
        <w:t>25. Сущность конкуренции, Виды конкуренции</w:t>
      </w:r>
    </w:p>
    <w:p w:rsidR="009E4FF0" w:rsidRPr="00C37667" w:rsidRDefault="009E4FF0" w:rsidP="009E4FF0">
      <w:r w:rsidRPr="00C37667">
        <w:t>26. 5 конкурентных сил Портера</w:t>
      </w:r>
    </w:p>
    <w:p w:rsidR="009E4FF0" w:rsidRPr="00C37667" w:rsidRDefault="009E4FF0" w:rsidP="009E4FF0">
      <w:r w:rsidRPr="00C37667">
        <w:t>27. Понятие конкурентоспособности фирмы, товара</w:t>
      </w:r>
    </w:p>
    <w:p w:rsidR="009E4FF0" w:rsidRPr="00C37667" w:rsidRDefault="009E4FF0" w:rsidP="009E4FF0">
      <w:r w:rsidRPr="00C37667">
        <w:t>28. Параметрический метод оценки конкурентоспособности</w:t>
      </w:r>
    </w:p>
    <w:p w:rsidR="009E4FF0" w:rsidRPr="00C37667" w:rsidRDefault="009E4FF0" w:rsidP="009E4FF0">
      <w:r w:rsidRPr="00C37667">
        <w:t xml:space="preserve">29. Оценка конкурентоспособности на основе Нормы Потребительной Стоимости </w:t>
      </w:r>
    </w:p>
    <w:p w:rsidR="009E4FF0" w:rsidRPr="00C37667" w:rsidRDefault="009E4FF0" w:rsidP="009E4FF0">
      <w:r w:rsidRPr="00C37667">
        <w:t xml:space="preserve">30. Пирамида </w:t>
      </w:r>
      <w:proofErr w:type="spellStart"/>
      <w:r w:rsidRPr="00C37667">
        <w:t>Мефферти</w:t>
      </w:r>
      <w:proofErr w:type="spellEnd"/>
    </w:p>
    <w:p w:rsidR="009E4FF0" w:rsidRPr="00C37667" w:rsidRDefault="009E4FF0" w:rsidP="009E4FF0">
      <w:r w:rsidRPr="00C37667">
        <w:t>31. Понятие внешней и внутренней среды предприятия</w:t>
      </w:r>
    </w:p>
    <w:p w:rsidR="009E4FF0" w:rsidRPr="00C37667" w:rsidRDefault="009E4FF0" w:rsidP="009E4FF0">
      <w:r w:rsidRPr="00C37667">
        <w:t>32. Виды внутрифирменного ситуационного анализа</w:t>
      </w:r>
    </w:p>
    <w:p w:rsidR="009E4FF0" w:rsidRPr="00C37667" w:rsidRDefault="009E4FF0" w:rsidP="009E4FF0">
      <w:r w:rsidRPr="00C37667">
        <w:t>33. Методы проведения внутрифирменного анализа</w:t>
      </w:r>
    </w:p>
    <w:p w:rsidR="009E4FF0" w:rsidRPr="00C37667" w:rsidRDefault="009E4FF0" w:rsidP="009E4FF0">
      <w:r w:rsidRPr="00C37667">
        <w:t xml:space="preserve">34. Система маркетинговых исследований и рыночная аналитика: Используемый </w:t>
      </w:r>
    </w:p>
    <w:p w:rsidR="009E4FF0" w:rsidRPr="00C37667" w:rsidRDefault="009E4FF0" w:rsidP="009E4FF0">
      <w:r w:rsidRPr="00C37667">
        <w:t>инструментарий исследований</w:t>
      </w:r>
    </w:p>
    <w:p w:rsidR="009E4FF0" w:rsidRPr="00C37667" w:rsidRDefault="009E4FF0" w:rsidP="009E4FF0">
      <w:r w:rsidRPr="00C37667">
        <w:t>35. Дизайн исследования</w:t>
      </w:r>
    </w:p>
    <w:p w:rsidR="009E4FF0" w:rsidRPr="00C37667" w:rsidRDefault="009E4FF0" w:rsidP="009E4FF0">
      <w:r w:rsidRPr="00C37667">
        <w:t>36. Структура плана маркетинга</w:t>
      </w:r>
    </w:p>
    <w:p w:rsidR="009E4FF0" w:rsidRPr="00C37667" w:rsidRDefault="009E4FF0" w:rsidP="009E4FF0">
      <w:r w:rsidRPr="00C37667">
        <w:t>37. Профессиональные специализации в маркетинге</w:t>
      </w:r>
    </w:p>
    <w:p w:rsidR="009E4FF0" w:rsidRPr="00C37667" w:rsidRDefault="009E4FF0" w:rsidP="009E4FF0">
      <w:r w:rsidRPr="00C37667">
        <w:t>38. Организационная структура отдела маркетинга на фирме</w:t>
      </w:r>
    </w:p>
    <w:p w:rsidR="009E4FF0" w:rsidRPr="00C37667" w:rsidRDefault="009E4FF0" w:rsidP="009E4FF0">
      <w:r w:rsidRPr="00C37667">
        <w:t>39. Специфика и инструменты промышленного маркетинга Б2Б</w:t>
      </w:r>
    </w:p>
    <w:p w:rsidR="009E4FF0" w:rsidRPr="00C37667" w:rsidRDefault="009E4FF0" w:rsidP="009E4FF0">
      <w:r w:rsidRPr="00C37667">
        <w:t>40. Специфика и инструменты промышленного маркетинга Б2С</w:t>
      </w:r>
    </w:p>
    <w:p w:rsidR="009E4FF0" w:rsidRPr="00C37667" w:rsidRDefault="009E4FF0" w:rsidP="009E4FF0">
      <w:r w:rsidRPr="00C37667">
        <w:t>41. Инструменты маркетинга услуг</w:t>
      </w:r>
    </w:p>
    <w:p w:rsidR="009E4FF0" w:rsidRPr="00C37667" w:rsidRDefault="009E4FF0" w:rsidP="009E4FF0">
      <w:r w:rsidRPr="00C37667">
        <w:t>42. Специфика и инструменты маркетинга оптовой торговли</w:t>
      </w:r>
    </w:p>
    <w:p w:rsidR="009E4FF0" w:rsidRPr="00C37667" w:rsidRDefault="009E4FF0" w:rsidP="009E4FF0">
      <w:r w:rsidRPr="00C37667">
        <w:t>43. Специфика и инструменты маркетинга розничной торговли</w:t>
      </w:r>
    </w:p>
    <w:p w:rsidR="009E4FF0" w:rsidRPr="00C37667" w:rsidRDefault="009E4FF0" w:rsidP="009E4FF0">
      <w:r w:rsidRPr="00C37667">
        <w:t>44. Отличия международного и внутреннего маркетинга</w:t>
      </w:r>
    </w:p>
    <w:p w:rsidR="009E4FF0" w:rsidRPr="00C37667" w:rsidRDefault="009E4FF0" w:rsidP="009E4FF0">
      <w:r w:rsidRPr="00C37667">
        <w:t>45. Компетенции компании, необходимые для выхода на внешние рынки.</w:t>
      </w:r>
    </w:p>
    <w:p w:rsidR="009E4FF0" w:rsidRPr="00C37667" w:rsidRDefault="009E4FF0" w:rsidP="009E4FF0">
      <w:r w:rsidRPr="00C37667">
        <w:t>46. Исследования и анализ внешних рынков</w:t>
      </w:r>
    </w:p>
    <w:p w:rsidR="009E4FF0" w:rsidRPr="00C37667" w:rsidRDefault="009E4FF0" w:rsidP="009E4FF0">
      <w:r w:rsidRPr="00C37667">
        <w:lastRenderedPageBreak/>
        <w:t xml:space="preserve">47. </w:t>
      </w:r>
      <w:proofErr w:type="gramStart"/>
      <w:r w:rsidRPr="00C37667">
        <w:t>Маркетинговое</w:t>
      </w:r>
      <w:proofErr w:type="gramEnd"/>
      <w:r w:rsidRPr="00C37667">
        <w:t xml:space="preserve"> планирования экспансии на внешние рынки</w:t>
      </w:r>
    </w:p>
    <w:p w:rsidR="009E4FF0" w:rsidRPr="00C37667" w:rsidRDefault="009E4FF0" w:rsidP="009E4FF0">
      <w:pPr>
        <w:tabs>
          <w:tab w:val="num" w:pos="540"/>
        </w:tabs>
      </w:pPr>
      <w:r w:rsidRPr="00C37667">
        <w:t xml:space="preserve">48. Мотивация потребителя и факторы, влияющие на покупательское поведение. </w:t>
      </w:r>
    </w:p>
    <w:p w:rsidR="009E4FF0" w:rsidRPr="00C37667" w:rsidRDefault="009E4FF0" w:rsidP="009E4FF0">
      <w:pPr>
        <w:tabs>
          <w:tab w:val="num" w:pos="540"/>
        </w:tabs>
      </w:pPr>
      <w:r w:rsidRPr="00C37667">
        <w:t>50. Принципы маркетингового ценообразования.</w:t>
      </w:r>
    </w:p>
    <w:p w:rsidR="009E4FF0" w:rsidRPr="00C37667" w:rsidRDefault="009E4FF0" w:rsidP="009E4FF0">
      <w:pPr>
        <w:tabs>
          <w:tab w:val="num" w:pos="540"/>
        </w:tabs>
        <w:rPr>
          <w:color w:val="000000"/>
        </w:rPr>
      </w:pPr>
      <w:r w:rsidRPr="00C37667">
        <w:t xml:space="preserve">51. Сущность и инструменты </w:t>
      </w:r>
      <w:proofErr w:type="spellStart"/>
      <w:r w:rsidRPr="00C37667">
        <w:t>т</w:t>
      </w:r>
      <w:r w:rsidRPr="00C37667">
        <w:rPr>
          <w:color w:val="000000"/>
        </w:rPr>
        <w:t>рейд-маркетинга</w:t>
      </w:r>
      <w:proofErr w:type="spellEnd"/>
      <w:r w:rsidRPr="00C37667">
        <w:rPr>
          <w:color w:val="000000"/>
        </w:rPr>
        <w:t xml:space="preserve">. </w:t>
      </w:r>
    </w:p>
    <w:p w:rsidR="009E4FF0" w:rsidRPr="00C37667" w:rsidRDefault="009E4FF0" w:rsidP="009E4FF0">
      <w:pPr>
        <w:tabs>
          <w:tab w:val="num" w:pos="540"/>
        </w:tabs>
      </w:pPr>
      <w:r w:rsidRPr="00C37667">
        <w:rPr>
          <w:color w:val="000000"/>
        </w:rPr>
        <w:t xml:space="preserve">52. </w:t>
      </w:r>
      <w:r w:rsidRPr="00C37667">
        <w:t xml:space="preserve">Современные технологии продаж. </w:t>
      </w:r>
    </w:p>
    <w:p w:rsidR="009E4FF0" w:rsidRPr="00C37667" w:rsidRDefault="009E4FF0" w:rsidP="009E4FF0">
      <w:pPr>
        <w:tabs>
          <w:tab w:val="num" w:pos="540"/>
        </w:tabs>
      </w:pPr>
      <w:r w:rsidRPr="00C37667">
        <w:t>53. Стратегии ценообразования.</w:t>
      </w:r>
    </w:p>
    <w:p w:rsidR="009E4FF0" w:rsidRPr="00C37667" w:rsidRDefault="009E4FF0" w:rsidP="009E4FF0"/>
    <w:p w:rsidR="009E4FF0" w:rsidRPr="00C37667" w:rsidRDefault="009E4FF0" w:rsidP="00FF6829">
      <w:pPr>
        <w:pStyle w:val="1"/>
      </w:pPr>
      <w:r w:rsidRPr="00C37667">
        <w:t>Учебно-методическое и информационное обеспечение дисциплины</w:t>
      </w:r>
    </w:p>
    <w:p w:rsidR="005E2A8A" w:rsidRPr="00C37667" w:rsidRDefault="005E2A8A" w:rsidP="005E2A8A">
      <w:pPr>
        <w:ind w:firstLine="0"/>
        <w:rPr>
          <w:b/>
        </w:rPr>
      </w:pPr>
    </w:p>
    <w:p w:rsidR="009E4FF0" w:rsidRPr="00C37667" w:rsidRDefault="009E4FF0" w:rsidP="005E2A8A">
      <w:pPr>
        <w:ind w:firstLine="0"/>
        <w:rPr>
          <w:b/>
          <w:lang w:val="en-US"/>
        </w:rPr>
      </w:pPr>
      <w:proofErr w:type="spellStart"/>
      <w:r w:rsidRPr="00C37667">
        <w:rPr>
          <w:b/>
        </w:rPr>
        <w:t>Базовыйучебник</w:t>
      </w:r>
      <w:proofErr w:type="spellEnd"/>
    </w:p>
    <w:p w:rsidR="009E4FF0" w:rsidRPr="00C37667" w:rsidRDefault="009E4FF0" w:rsidP="00B94DF2">
      <w:pPr>
        <w:pStyle w:val="af2"/>
        <w:numPr>
          <w:ilvl w:val="0"/>
          <w:numId w:val="25"/>
        </w:numPr>
        <w:ind w:left="993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>Lambin</w:t>
      </w:r>
      <w:proofErr w:type="spellEnd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Jean-Jacques, </w:t>
      </w:r>
      <w:proofErr w:type="spellStart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>Schuiling</w:t>
      </w:r>
      <w:proofErr w:type="spellEnd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Isabelle, Market-Driven Management: Strategic and Operational Marketing, Palgrave Macmillan; 3rd edition, 2012</w:t>
      </w:r>
    </w:p>
    <w:p w:rsidR="009E4FF0" w:rsidRPr="00C37667" w:rsidRDefault="009E4FF0" w:rsidP="005E2A8A">
      <w:pPr>
        <w:ind w:firstLine="0"/>
        <w:rPr>
          <w:b/>
          <w:lang w:val="en-US"/>
        </w:rPr>
      </w:pPr>
      <w:proofErr w:type="spellStart"/>
      <w:r w:rsidRPr="00C37667">
        <w:rPr>
          <w:b/>
        </w:rPr>
        <w:t>Основнаялитература</w:t>
      </w:r>
      <w:proofErr w:type="spellEnd"/>
    </w:p>
    <w:p w:rsidR="009E4FF0" w:rsidRPr="00C37667" w:rsidRDefault="009E4FF0" w:rsidP="00B94DF2">
      <w:pPr>
        <w:pStyle w:val="af2"/>
        <w:numPr>
          <w:ilvl w:val="0"/>
          <w:numId w:val="25"/>
        </w:numPr>
        <w:ind w:left="993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>Kerin</w:t>
      </w:r>
      <w:proofErr w:type="spellEnd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Roger, Hartley Steven, </w:t>
      </w:r>
      <w:proofErr w:type="spellStart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>Rudelius</w:t>
      </w:r>
      <w:proofErr w:type="spellEnd"/>
      <w:r w:rsidRPr="00C3766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William, Marketing, McGraw-Hill/Irwin; 11 edition, 2012</w:t>
      </w:r>
    </w:p>
    <w:p w:rsidR="009E4FF0" w:rsidRPr="00C37667" w:rsidRDefault="009E4FF0" w:rsidP="005E2A8A">
      <w:pPr>
        <w:ind w:firstLine="0"/>
        <w:rPr>
          <w:b/>
        </w:rPr>
      </w:pPr>
      <w:r w:rsidRPr="00C37667">
        <w:rPr>
          <w:b/>
        </w:rPr>
        <w:t xml:space="preserve">Дополнительная литература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1. Тюрин Д.В. Маркетинговые исследования: организация и проведение в </w:t>
      </w:r>
      <w:proofErr w:type="spellStart"/>
      <w:r w:rsidRPr="00C37667">
        <w:rPr>
          <w:rFonts w:eastAsia="Times New Roman"/>
          <w:szCs w:val="24"/>
          <w:lang w:eastAsia="ru-RU"/>
        </w:rPr>
        <w:t>компании</w:t>
      </w:r>
      <w:proofErr w:type="gramStart"/>
      <w:r w:rsidRPr="00C37667">
        <w:rPr>
          <w:rFonts w:eastAsia="Times New Roman"/>
          <w:szCs w:val="24"/>
          <w:lang w:eastAsia="ru-RU"/>
        </w:rPr>
        <w:t>.М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.: </w:t>
      </w:r>
      <w:proofErr w:type="spellStart"/>
      <w:r w:rsidRPr="00C37667">
        <w:rPr>
          <w:rFonts w:eastAsia="Times New Roman"/>
          <w:szCs w:val="24"/>
          <w:lang w:eastAsia="ru-RU"/>
        </w:rPr>
        <w:t>Юрайт</w:t>
      </w:r>
      <w:proofErr w:type="spellEnd"/>
      <w:r w:rsidRPr="00C37667">
        <w:rPr>
          <w:rFonts w:eastAsia="Times New Roman"/>
          <w:szCs w:val="24"/>
          <w:lang w:eastAsia="ru-RU"/>
        </w:rPr>
        <w:t>, 2013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2. Березин И.С. Маркетинговые исследования. Инструкция по применению. М.: </w:t>
      </w:r>
      <w:proofErr w:type="spellStart"/>
      <w:r w:rsidRPr="00C37667">
        <w:rPr>
          <w:rFonts w:eastAsia="Times New Roman"/>
          <w:szCs w:val="24"/>
          <w:lang w:eastAsia="ru-RU"/>
        </w:rPr>
        <w:t>Юрайт</w:t>
      </w:r>
      <w:proofErr w:type="spellEnd"/>
      <w:r w:rsidRPr="00C37667">
        <w:rPr>
          <w:rFonts w:eastAsia="Times New Roman"/>
          <w:szCs w:val="24"/>
          <w:lang w:eastAsia="ru-RU"/>
        </w:rPr>
        <w:t>, 2012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3. </w:t>
      </w:r>
      <w:proofErr w:type="spellStart"/>
      <w:r w:rsidRPr="00C37667">
        <w:rPr>
          <w:rFonts w:eastAsia="Times New Roman"/>
          <w:szCs w:val="24"/>
          <w:lang w:eastAsia="ru-RU"/>
        </w:rPr>
        <w:t>Котлер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Ф. Маркетинг от А </w:t>
      </w:r>
      <w:proofErr w:type="gramStart"/>
      <w:r w:rsidRPr="00C37667">
        <w:rPr>
          <w:rFonts w:eastAsia="Times New Roman"/>
          <w:szCs w:val="24"/>
          <w:lang w:eastAsia="ru-RU"/>
        </w:rPr>
        <w:t>до</w:t>
      </w:r>
      <w:proofErr w:type="gramEnd"/>
      <w:r w:rsidRPr="00C37667">
        <w:rPr>
          <w:rFonts w:eastAsia="Times New Roman"/>
          <w:szCs w:val="24"/>
          <w:lang w:eastAsia="ru-RU"/>
        </w:rPr>
        <w:t xml:space="preserve"> </w:t>
      </w:r>
      <w:proofErr w:type="gramStart"/>
      <w:r w:rsidRPr="00C37667">
        <w:rPr>
          <w:rFonts w:eastAsia="Times New Roman"/>
          <w:szCs w:val="24"/>
          <w:lang w:eastAsia="ru-RU"/>
        </w:rPr>
        <w:t>Я</w:t>
      </w:r>
      <w:proofErr w:type="gramEnd"/>
      <w:r w:rsidRPr="00C37667">
        <w:rPr>
          <w:rFonts w:eastAsia="Times New Roman"/>
          <w:szCs w:val="24"/>
          <w:lang w:eastAsia="ru-RU"/>
        </w:rPr>
        <w:t>: 80 концепций, которые должен знать каждый менеджер.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 М.: </w:t>
      </w:r>
      <w:proofErr w:type="spellStart"/>
      <w:r w:rsidRPr="00C37667">
        <w:rPr>
          <w:rFonts w:eastAsia="Times New Roman"/>
          <w:szCs w:val="24"/>
          <w:lang w:eastAsia="ru-RU"/>
        </w:rPr>
        <w:t>Альпина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eastAsia="ru-RU"/>
        </w:rPr>
        <w:t>Паблишерз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2010.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4. Мировая экономика и международный бизнес: учебник / под общ. ред. проф. В. В. Полякова и проф. Р. К. </w:t>
      </w:r>
      <w:proofErr w:type="spellStart"/>
      <w:r w:rsidRPr="00C37667">
        <w:rPr>
          <w:rFonts w:eastAsia="Times New Roman"/>
          <w:szCs w:val="24"/>
          <w:lang w:eastAsia="ru-RU"/>
        </w:rPr>
        <w:t>Щекина</w:t>
      </w:r>
      <w:proofErr w:type="gramStart"/>
      <w:r w:rsidRPr="00C37667">
        <w:rPr>
          <w:rFonts w:eastAsia="Times New Roman"/>
          <w:szCs w:val="24"/>
          <w:lang w:eastAsia="ru-RU"/>
        </w:rPr>
        <w:t>.М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.: КНОРУС, 2009. 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5. </w:t>
      </w:r>
      <w:proofErr w:type="spellStart"/>
      <w:r w:rsidRPr="00C37667">
        <w:rPr>
          <w:rFonts w:eastAsia="Times New Roman"/>
          <w:szCs w:val="24"/>
          <w:lang w:eastAsia="ru-RU"/>
        </w:rPr>
        <w:t>Багиев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Г.Л., </w:t>
      </w:r>
      <w:proofErr w:type="spellStart"/>
      <w:r w:rsidRPr="00C37667">
        <w:rPr>
          <w:rFonts w:eastAsia="Times New Roman"/>
          <w:szCs w:val="24"/>
          <w:lang w:eastAsia="ru-RU"/>
        </w:rPr>
        <w:t>Тарасевич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В.М. Маркетинг Учебник для вузов. </w:t>
      </w:r>
      <w:r w:rsidRPr="00205E12">
        <w:rPr>
          <w:rFonts w:eastAsia="Times New Roman"/>
          <w:szCs w:val="24"/>
          <w:lang w:eastAsia="ru-RU"/>
        </w:rPr>
        <w:t>Питер, 2012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6. </w:t>
      </w:r>
      <w:proofErr w:type="spellStart"/>
      <w:r w:rsidRPr="00C37667">
        <w:rPr>
          <w:rFonts w:eastAsia="Times New Roman"/>
          <w:szCs w:val="24"/>
          <w:lang w:eastAsia="ru-RU"/>
        </w:rPr>
        <w:t>Басовский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Л.Е., </w:t>
      </w:r>
      <w:proofErr w:type="spellStart"/>
      <w:r w:rsidRPr="00C37667">
        <w:rPr>
          <w:rFonts w:eastAsia="Times New Roman"/>
          <w:szCs w:val="24"/>
          <w:lang w:eastAsia="ru-RU"/>
        </w:rPr>
        <w:t>Басовская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Е.Н.Маркетинг. М.: </w:t>
      </w:r>
      <w:proofErr w:type="spellStart"/>
      <w:r w:rsidRPr="00C37667">
        <w:rPr>
          <w:rFonts w:eastAsia="Times New Roman"/>
          <w:szCs w:val="24"/>
          <w:lang w:eastAsia="ru-RU"/>
        </w:rPr>
        <w:t>Инфра-М</w:t>
      </w:r>
      <w:proofErr w:type="spellEnd"/>
      <w:r w:rsidRPr="00C37667">
        <w:rPr>
          <w:rFonts w:eastAsia="Times New Roman"/>
          <w:szCs w:val="24"/>
          <w:lang w:eastAsia="ru-RU"/>
        </w:rPr>
        <w:t>, 2010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Маркетинг: теория и практика.  Базовый курс. Под ред. С.В.Карповой. М.: </w:t>
      </w:r>
      <w:proofErr w:type="spellStart"/>
      <w:r w:rsidRPr="00C37667">
        <w:rPr>
          <w:rFonts w:eastAsia="Times New Roman"/>
          <w:szCs w:val="24"/>
          <w:lang w:eastAsia="ru-RU"/>
        </w:rPr>
        <w:t>Юрайт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7. Шевченко  Д.А. Реклама. Маркетинг. </w:t>
      </w:r>
      <w:r w:rsidRPr="00C37667">
        <w:rPr>
          <w:rFonts w:eastAsia="Times New Roman"/>
          <w:szCs w:val="24"/>
          <w:lang w:val="en-US" w:eastAsia="ru-RU"/>
        </w:rPr>
        <w:t>PR</w:t>
      </w:r>
      <w:r w:rsidRPr="00C37667">
        <w:rPr>
          <w:rFonts w:eastAsia="Times New Roman"/>
          <w:szCs w:val="24"/>
          <w:lang w:eastAsia="ru-RU"/>
        </w:rPr>
        <w:t xml:space="preserve">. Словарь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терминов.М</w:t>
      </w:r>
      <w:proofErr w:type="spellEnd"/>
      <w:r w:rsidRPr="00C37667">
        <w:rPr>
          <w:rFonts w:eastAsia="Times New Roman"/>
          <w:szCs w:val="24"/>
          <w:lang w:eastAsia="ru-RU"/>
        </w:rPr>
        <w:t>.:</w:t>
      </w:r>
      <w:proofErr w:type="gramEnd"/>
      <w:r w:rsidRPr="00C37667">
        <w:rPr>
          <w:rFonts w:eastAsia="Times New Roman"/>
          <w:szCs w:val="24"/>
          <w:lang w:eastAsia="ru-RU"/>
        </w:rPr>
        <w:t xml:space="preserve"> РГГУ, 2012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205E12">
        <w:rPr>
          <w:rFonts w:eastAsia="Times New Roman"/>
          <w:szCs w:val="24"/>
          <w:lang w:eastAsia="ru-RU"/>
        </w:rPr>
        <w:t xml:space="preserve">8. </w:t>
      </w:r>
      <w:proofErr w:type="spellStart"/>
      <w:r w:rsidRPr="00205E12">
        <w:rPr>
          <w:rFonts w:eastAsia="Times New Roman"/>
          <w:szCs w:val="24"/>
          <w:lang w:eastAsia="ru-RU"/>
        </w:rPr>
        <w:t>Иган</w:t>
      </w:r>
      <w:proofErr w:type="spellEnd"/>
      <w:r w:rsidRPr="00205E12">
        <w:rPr>
          <w:rFonts w:eastAsia="Times New Roman"/>
          <w:szCs w:val="24"/>
          <w:lang w:eastAsia="ru-RU"/>
        </w:rPr>
        <w:t xml:space="preserve"> Дж. Маркетинг взаимоотношений. </w:t>
      </w:r>
      <w:r w:rsidRPr="00C37667">
        <w:rPr>
          <w:rFonts w:eastAsia="Times New Roman"/>
          <w:szCs w:val="24"/>
          <w:lang w:eastAsia="ru-RU"/>
        </w:rPr>
        <w:t xml:space="preserve">Анализ маркетинговых стратегий на основе </w:t>
      </w:r>
      <w:proofErr w:type="spellStart"/>
      <w:r w:rsidRPr="00C37667">
        <w:rPr>
          <w:rFonts w:eastAsia="Times New Roman"/>
          <w:szCs w:val="24"/>
          <w:lang w:eastAsia="ru-RU"/>
        </w:rPr>
        <w:t>взаимоотношений</w:t>
      </w:r>
      <w:proofErr w:type="gramStart"/>
      <w:r w:rsidRPr="00C37667">
        <w:rPr>
          <w:rFonts w:eastAsia="Times New Roman"/>
          <w:szCs w:val="24"/>
          <w:lang w:eastAsia="ru-RU"/>
        </w:rPr>
        <w:t>.М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>.: ЮНИТИ-ДАНА, 2008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9. </w:t>
      </w:r>
      <w:proofErr w:type="spellStart"/>
      <w:r w:rsidRPr="00C37667">
        <w:rPr>
          <w:rFonts w:eastAsia="Times New Roman"/>
          <w:szCs w:val="24"/>
          <w:lang w:eastAsia="ru-RU"/>
        </w:rPr>
        <w:t>Леманн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Дональд Р. Управление продуктом.- М.: ЮНИТИ-ДАНА, 2008.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10. Маслова Т.Д., </w:t>
      </w:r>
      <w:proofErr w:type="spellStart"/>
      <w:r w:rsidRPr="00C37667">
        <w:rPr>
          <w:rFonts w:eastAsia="Times New Roman"/>
          <w:szCs w:val="24"/>
          <w:lang w:eastAsia="ru-RU"/>
        </w:rPr>
        <w:t>Божук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С.Г. Маркетинг: Учебник для вузов. – 3-е изд. </w:t>
      </w:r>
      <w:proofErr w:type="spellStart"/>
      <w:r w:rsidRPr="00C37667">
        <w:rPr>
          <w:rFonts w:eastAsia="Times New Roman"/>
          <w:szCs w:val="24"/>
          <w:lang w:eastAsia="ru-RU"/>
        </w:rPr>
        <w:t>перераб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и доп. </w:t>
      </w:r>
      <w:r w:rsidRPr="00205E12">
        <w:rPr>
          <w:rFonts w:eastAsia="Times New Roman"/>
          <w:szCs w:val="24"/>
          <w:lang w:eastAsia="ru-RU"/>
        </w:rPr>
        <w:t>СПб</w:t>
      </w:r>
      <w:proofErr w:type="gramStart"/>
      <w:r w:rsidRPr="00205E12">
        <w:rPr>
          <w:rFonts w:eastAsia="Times New Roman"/>
          <w:szCs w:val="24"/>
          <w:lang w:eastAsia="ru-RU"/>
        </w:rPr>
        <w:t xml:space="preserve">.: </w:t>
      </w:r>
      <w:proofErr w:type="gramEnd"/>
      <w:r w:rsidRPr="00205E12">
        <w:rPr>
          <w:rFonts w:eastAsia="Times New Roman"/>
          <w:szCs w:val="24"/>
          <w:lang w:eastAsia="ru-RU"/>
        </w:rPr>
        <w:t xml:space="preserve">Питер, 2009. 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11. </w:t>
      </w:r>
      <w:proofErr w:type="spellStart"/>
      <w:r w:rsidRPr="00C37667">
        <w:rPr>
          <w:rFonts w:eastAsia="Times New Roman"/>
          <w:szCs w:val="24"/>
          <w:lang w:eastAsia="ru-RU"/>
        </w:rPr>
        <w:t>Малашенко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Н.П. Маркетинг на потребительском рынке: учебное пособие. </w:t>
      </w:r>
      <w:r w:rsidRPr="00205E12">
        <w:rPr>
          <w:rFonts w:eastAsia="Times New Roman"/>
          <w:szCs w:val="24"/>
          <w:lang w:eastAsia="ru-RU"/>
        </w:rPr>
        <w:t>2-е изд.М.: Омега – Л, 2009.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12. </w:t>
      </w:r>
      <w:proofErr w:type="spellStart"/>
      <w:r w:rsidRPr="00C37667">
        <w:rPr>
          <w:rFonts w:eastAsia="Times New Roman"/>
          <w:szCs w:val="24"/>
          <w:lang w:eastAsia="ru-RU"/>
        </w:rPr>
        <w:t>Гэд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Т. 4</w:t>
      </w:r>
      <w:r w:rsidRPr="00C37667">
        <w:rPr>
          <w:rFonts w:eastAsia="Times New Roman"/>
          <w:szCs w:val="24"/>
          <w:lang w:val="en-US" w:eastAsia="ru-RU"/>
        </w:rPr>
        <w:t>D</w:t>
      </w:r>
      <w:r w:rsidRPr="00C37667">
        <w:rPr>
          <w:rFonts w:eastAsia="Times New Roman"/>
          <w:szCs w:val="24"/>
          <w:lang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eastAsia="ru-RU"/>
        </w:rPr>
        <w:t>брендинг</w:t>
      </w:r>
      <w:proofErr w:type="spellEnd"/>
      <w:r w:rsidRPr="00C37667">
        <w:rPr>
          <w:rFonts w:eastAsia="Times New Roman"/>
          <w:szCs w:val="24"/>
          <w:lang w:eastAsia="ru-RU"/>
        </w:rPr>
        <w:t>: взламывая корпоративный код сетевой экономики. – СПб</w:t>
      </w:r>
      <w:proofErr w:type="gramStart"/>
      <w:r w:rsidRPr="00C37667">
        <w:rPr>
          <w:rFonts w:eastAsia="Times New Roman"/>
          <w:szCs w:val="24"/>
          <w:lang w:eastAsia="ru-RU"/>
        </w:rPr>
        <w:t xml:space="preserve">.: </w:t>
      </w:r>
      <w:proofErr w:type="gramEnd"/>
      <w:r w:rsidRPr="00C37667">
        <w:rPr>
          <w:rFonts w:eastAsia="Times New Roman"/>
          <w:szCs w:val="24"/>
          <w:lang w:eastAsia="ru-RU"/>
        </w:rPr>
        <w:t>Стокгольмская школа экономики в Санкт-Петербурге, 2005. – Главы 1-2 (стр. 18-79).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13. </w:t>
      </w:r>
      <w:proofErr w:type="spellStart"/>
      <w:r w:rsidRPr="00C37667">
        <w:rPr>
          <w:rFonts w:eastAsia="Times New Roman"/>
          <w:szCs w:val="24"/>
          <w:lang w:eastAsia="ru-RU"/>
        </w:rPr>
        <w:t>Капферер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Ж.-Н. Бренд навсегда: создание, развитие, поддержка ценности бренда. М.: Вершина, 2007. – Часть 1.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14. </w:t>
      </w:r>
      <w:proofErr w:type="spellStart"/>
      <w:r w:rsidRPr="00C37667">
        <w:rPr>
          <w:rFonts w:eastAsia="Times New Roman"/>
          <w:szCs w:val="24"/>
          <w:lang w:eastAsia="ru-RU"/>
        </w:rPr>
        <w:t>Котлер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Ф., </w:t>
      </w:r>
      <w:proofErr w:type="spellStart"/>
      <w:r w:rsidRPr="00C37667">
        <w:rPr>
          <w:rFonts w:eastAsia="Times New Roman"/>
          <w:szCs w:val="24"/>
          <w:lang w:eastAsia="ru-RU"/>
        </w:rPr>
        <w:t>Пферч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В. Бренд-менеджмент в </w:t>
      </w:r>
      <w:r w:rsidRPr="00C37667">
        <w:rPr>
          <w:rFonts w:eastAsia="Times New Roman"/>
          <w:szCs w:val="24"/>
          <w:lang w:val="en-US" w:eastAsia="ru-RU"/>
        </w:rPr>
        <w:t>b</w:t>
      </w:r>
      <w:r w:rsidRPr="00C37667">
        <w:rPr>
          <w:rFonts w:eastAsia="Times New Roman"/>
          <w:szCs w:val="24"/>
          <w:lang w:eastAsia="ru-RU"/>
        </w:rPr>
        <w:t>2</w:t>
      </w:r>
      <w:r w:rsidRPr="00C37667">
        <w:rPr>
          <w:rFonts w:eastAsia="Times New Roman"/>
          <w:szCs w:val="24"/>
          <w:lang w:val="en-US" w:eastAsia="ru-RU"/>
        </w:rPr>
        <w:t>b</w:t>
      </w:r>
      <w:r w:rsidRPr="00C37667">
        <w:rPr>
          <w:rFonts w:eastAsia="Times New Roman"/>
          <w:szCs w:val="24"/>
          <w:lang w:eastAsia="ru-RU"/>
        </w:rPr>
        <w:t xml:space="preserve"> сфере. – М.: Вершина, 2007.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15. </w:t>
      </w:r>
      <w:proofErr w:type="spellStart"/>
      <w:r w:rsidRPr="00C37667">
        <w:rPr>
          <w:rFonts w:eastAsia="Times New Roman"/>
          <w:szCs w:val="24"/>
          <w:lang w:eastAsia="ru-RU"/>
        </w:rPr>
        <w:t>Перция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В., </w:t>
      </w:r>
      <w:proofErr w:type="spellStart"/>
      <w:r w:rsidRPr="00C37667">
        <w:rPr>
          <w:rFonts w:eastAsia="Times New Roman"/>
          <w:szCs w:val="24"/>
          <w:lang w:eastAsia="ru-RU"/>
        </w:rPr>
        <w:t>Мамлеева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Л. Анатомия бренда. – М.: Вершина, 2007. – Главы 1-5.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16. </w:t>
      </w:r>
      <w:proofErr w:type="spellStart"/>
      <w:r w:rsidRPr="00C37667">
        <w:rPr>
          <w:rFonts w:eastAsia="Times New Roman"/>
          <w:szCs w:val="24"/>
          <w:lang w:eastAsia="ru-RU"/>
        </w:rPr>
        <w:t>Барлоу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Д., Стюарт П. Сервис, ориентированный на бренд. – М.: Олимп-бизнес, 2007.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17. </w:t>
      </w:r>
      <w:proofErr w:type="spellStart"/>
      <w:r w:rsidRPr="00C37667">
        <w:rPr>
          <w:rFonts w:eastAsia="Times New Roman"/>
          <w:szCs w:val="24"/>
          <w:lang w:eastAsia="ru-RU"/>
        </w:rPr>
        <w:t>О</w:t>
      </w:r>
      <w:proofErr w:type="gramStart"/>
      <w:r w:rsidRPr="00C37667">
        <w:rPr>
          <w:rFonts w:eastAsia="Times New Roman"/>
          <w:szCs w:val="24"/>
          <w:lang w:eastAsia="ru-RU"/>
        </w:rPr>
        <w:t>`Ш</w:t>
      </w:r>
      <w:proofErr w:type="gramEnd"/>
      <w:r w:rsidRPr="00C37667">
        <w:rPr>
          <w:rFonts w:eastAsia="Times New Roman"/>
          <w:szCs w:val="24"/>
          <w:lang w:eastAsia="ru-RU"/>
        </w:rPr>
        <w:t>онесси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Дж. Конкурентный маркетинг: стратегический подход. </w:t>
      </w:r>
      <w:r w:rsidRPr="00205E12">
        <w:rPr>
          <w:rFonts w:eastAsia="Times New Roman"/>
          <w:szCs w:val="24"/>
          <w:lang w:eastAsia="ru-RU"/>
        </w:rPr>
        <w:t>СПб: Питер, 2002.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18. Лукич Р. М. Управление продажами. М.: «Манн, Иванов и Фербер». </w:t>
      </w:r>
      <w:r w:rsidRPr="00205E12">
        <w:rPr>
          <w:rFonts w:eastAsia="Times New Roman"/>
          <w:szCs w:val="24"/>
          <w:lang w:eastAsia="ru-RU"/>
        </w:rPr>
        <w:t>2010.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19. </w:t>
      </w:r>
      <w:proofErr w:type="spellStart"/>
      <w:r w:rsidRPr="00C37667">
        <w:rPr>
          <w:rFonts w:eastAsia="Times New Roman"/>
          <w:szCs w:val="24"/>
          <w:lang w:eastAsia="ru-RU"/>
        </w:rPr>
        <w:t>Ребрик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С.Б. Профессиональные продажи: «золотые стандарты» управления и эффективных техник. М.: «</w:t>
      </w:r>
      <w:proofErr w:type="spellStart"/>
      <w:r w:rsidRPr="00C37667">
        <w:rPr>
          <w:rFonts w:eastAsia="Times New Roman"/>
          <w:szCs w:val="24"/>
          <w:lang w:eastAsia="ru-RU"/>
        </w:rPr>
        <w:t>Эксмо</w:t>
      </w:r>
      <w:proofErr w:type="spellEnd"/>
      <w:r w:rsidRPr="00C37667">
        <w:rPr>
          <w:rFonts w:eastAsia="Times New Roman"/>
          <w:szCs w:val="24"/>
          <w:lang w:eastAsia="ru-RU"/>
        </w:rPr>
        <w:t>»,  2011.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lastRenderedPageBreak/>
        <w:t>20. Захарова Ю. Торговый маркетинг. Эффективная организация продаж. М.: Дашков и Ко, 2011.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eastAsia="ru-RU"/>
        </w:rPr>
        <w:t xml:space="preserve">21. </w:t>
      </w:r>
      <w:proofErr w:type="spellStart"/>
      <w:r w:rsidRPr="00C37667">
        <w:rPr>
          <w:rFonts w:eastAsia="Times New Roman"/>
          <w:szCs w:val="24"/>
          <w:lang w:eastAsia="ru-RU"/>
        </w:rPr>
        <w:t>Талл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Д. Искусство комплексных продаж: как победить конкурентов, когда ставки высоки! </w:t>
      </w:r>
      <w:r w:rsidRPr="00C37667">
        <w:rPr>
          <w:rFonts w:eastAsia="Times New Roman"/>
          <w:szCs w:val="24"/>
          <w:lang w:val="en-US" w:eastAsia="ru-RU"/>
        </w:rPr>
        <w:t xml:space="preserve">М.: </w:t>
      </w:r>
      <w:proofErr w:type="spellStart"/>
      <w:r w:rsidRPr="00C37667">
        <w:rPr>
          <w:rFonts w:eastAsia="Times New Roman"/>
          <w:szCs w:val="24"/>
          <w:lang w:val="en-US" w:eastAsia="ru-RU"/>
        </w:rPr>
        <w:t>Евро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: </w:t>
      </w:r>
      <w:proofErr w:type="spellStart"/>
      <w:r w:rsidRPr="00C37667">
        <w:rPr>
          <w:rFonts w:eastAsia="Times New Roman"/>
          <w:szCs w:val="24"/>
          <w:lang w:val="en-US" w:eastAsia="ru-RU"/>
        </w:rPr>
        <w:t>СмартБук</w:t>
      </w:r>
      <w:proofErr w:type="spellEnd"/>
      <w:r w:rsidRPr="00C37667">
        <w:rPr>
          <w:rFonts w:eastAsia="Times New Roman"/>
          <w:szCs w:val="24"/>
          <w:lang w:val="en-US" w:eastAsia="ru-RU"/>
        </w:rPr>
        <w:t>, 2009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22. </w:t>
      </w:r>
      <w:proofErr w:type="spellStart"/>
      <w:r w:rsidRPr="00C37667">
        <w:rPr>
          <w:rFonts w:eastAsia="Times New Roman"/>
          <w:szCs w:val="24"/>
          <w:lang w:val="en-US" w:eastAsia="ru-RU"/>
        </w:rPr>
        <w:t>Бренд-менеджмент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: Harvard Business Review on Brand Management. – </w:t>
      </w:r>
      <w:proofErr w:type="gramStart"/>
      <w:r w:rsidRPr="00C37667">
        <w:rPr>
          <w:rFonts w:eastAsia="Times New Roman"/>
          <w:szCs w:val="24"/>
          <w:lang w:val="en-US" w:eastAsia="ru-RU"/>
        </w:rPr>
        <w:t>М.:</w:t>
      </w:r>
      <w:proofErr w:type="gramEnd"/>
      <w:r w:rsidRPr="00C3766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val="en-US" w:eastAsia="ru-RU"/>
        </w:rPr>
        <w:t>Альпина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val="en-US" w:eastAsia="ru-RU"/>
        </w:rPr>
        <w:t>Бизнес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val="en-US" w:eastAsia="ru-RU"/>
        </w:rPr>
        <w:t>букс</w:t>
      </w:r>
      <w:proofErr w:type="spellEnd"/>
      <w:r w:rsidRPr="00C37667">
        <w:rPr>
          <w:rFonts w:eastAsia="Times New Roman"/>
          <w:szCs w:val="24"/>
          <w:lang w:val="en-US" w:eastAsia="ru-RU"/>
        </w:rPr>
        <w:t>, 2007.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23. Интернет-маркетинг на 100</w:t>
      </w:r>
      <w:proofErr w:type="gramStart"/>
      <w:r w:rsidRPr="00C37667">
        <w:rPr>
          <w:rFonts w:eastAsia="Times New Roman"/>
          <w:szCs w:val="24"/>
          <w:lang w:eastAsia="ru-RU"/>
        </w:rPr>
        <w:t>%  / П</w:t>
      </w:r>
      <w:proofErr w:type="gramEnd"/>
      <w:r w:rsidRPr="00C37667">
        <w:rPr>
          <w:rFonts w:eastAsia="Times New Roman"/>
          <w:szCs w:val="24"/>
          <w:lang w:eastAsia="ru-RU"/>
        </w:rPr>
        <w:t>од ред. С.Сухова. Гл.2. СПб.</w:t>
      </w:r>
      <w:proofErr w:type="gramStart"/>
      <w:r w:rsidRPr="00C37667">
        <w:rPr>
          <w:rFonts w:eastAsia="Times New Roman"/>
          <w:szCs w:val="24"/>
          <w:lang w:eastAsia="ru-RU"/>
        </w:rPr>
        <w:t>:П</w:t>
      </w:r>
      <w:proofErr w:type="gramEnd"/>
      <w:r w:rsidRPr="00C37667">
        <w:rPr>
          <w:rFonts w:eastAsia="Times New Roman"/>
          <w:szCs w:val="24"/>
          <w:lang w:eastAsia="ru-RU"/>
        </w:rPr>
        <w:t xml:space="preserve">итер,2010.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24. Ашманов И., Иванов А. Оптимизация и продвижение сайтов в поисковых системах. </w:t>
      </w:r>
      <w:proofErr w:type="spellStart"/>
      <w:r w:rsidRPr="00C37667">
        <w:rPr>
          <w:rFonts w:eastAsia="Times New Roman"/>
          <w:szCs w:val="24"/>
          <w:lang w:eastAsia="ru-RU"/>
        </w:rPr>
        <w:t>СПб.</w:t>
      </w:r>
      <w:proofErr w:type="gramStart"/>
      <w:r w:rsidRPr="00C37667">
        <w:rPr>
          <w:rFonts w:eastAsia="Times New Roman"/>
          <w:szCs w:val="24"/>
          <w:lang w:eastAsia="ru-RU"/>
        </w:rPr>
        <w:t>:П</w:t>
      </w:r>
      <w:proofErr w:type="gramEnd"/>
      <w:r w:rsidRPr="00C37667">
        <w:rPr>
          <w:rFonts w:eastAsia="Times New Roman"/>
          <w:szCs w:val="24"/>
          <w:lang w:eastAsia="ru-RU"/>
        </w:rPr>
        <w:t>итер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, 2008.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25. О. Данишевская. </w:t>
      </w:r>
      <w:proofErr w:type="spellStart"/>
      <w:r w:rsidRPr="00C37667">
        <w:rPr>
          <w:rFonts w:eastAsia="Times New Roman"/>
          <w:szCs w:val="24"/>
          <w:lang w:eastAsia="ru-RU"/>
        </w:rPr>
        <w:t>Баннерная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реклама: для чего, почему и как?// "Интернет-маркетинг", №1, 2010.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27. М. </w:t>
      </w:r>
      <w:proofErr w:type="spellStart"/>
      <w:proofErr w:type="gramStart"/>
      <w:r w:rsidRPr="00C37667">
        <w:rPr>
          <w:rFonts w:eastAsia="Times New Roman"/>
          <w:szCs w:val="24"/>
          <w:lang w:eastAsia="ru-RU"/>
        </w:rPr>
        <w:t>Черницкая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 Правда и неправда о контекстной рекламе//"Практика </w:t>
      </w:r>
      <w:proofErr w:type="spellStart"/>
      <w:r w:rsidRPr="00C37667">
        <w:rPr>
          <w:rFonts w:eastAsia="Times New Roman"/>
          <w:szCs w:val="24"/>
          <w:lang w:eastAsia="ru-RU"/>
        </w:rPr>
        <w:t>интернет-маркетинга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", №11, 2010.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28. </w:t>
      </w:r>
      <w:proofErr w:type="spellStart"/>
      <w:r w:rsidRPr="00C37667">
        <w:rPr>
          <w:rFonts w:eastAsia="Times New Roman"/>
          <w:szCs w:val="24"/>
          <w:lang w:eastAsia="ru-RU"/>
        </w:rPr>
        <w:t>Меликян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О.М.</w:t>
      </w:r>
      <w:r w:rsidRPr="00C37667">
        <w:rPr>
          <w:rFonts w:eastAsia="Times New Roman"/>
          <w:lang w:val="en-US" w:eastAsia="ru-RU"/>
        </w:rPr>
        <w:t> </w:t>
      </w:r>
      <w:r w:rsidRPr="00C37667">
        <w:rPr>
          <w:rFonts w:eastAsia="Times New Roman"/>
          <w:szCs w:val="24"/>
          <w:lang w:eastAsia="ru-RU"/>
        </w:rPr>
        <w:t>Поведение потребителей</w:t>
      </w:r>
      <w:proofErr w:type="gramStart"/>
      <w:r w:rsidRPr="00C37667">
        <w:rPr>
          <w:rFonts w:eastAsia="Times New Roman"/>
          <w:szCs w:val="24"/>
          <w:lang w:eastAsia="ru-RU"/>
        </w:rPr>
        <w:t xml:space="preserve"> :</w:t>
      </w:r>
      <w:proofErr w:type="gramEnd"/>
      <w:r w:rsidRPr="00C37667">
        <w:rPr>
          <w:rFonts w:eastAsia="Times New Roman"/>
          <w:szCs w:val="24"/>
          <w:lang w:eastAsia="ru-RU"/>
        </w:rPr>
        <w:t xml:space="preserve"> Учебное пособие: М.: Дашков и К, 2012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29. Поведение потребителей: учебное пособие</w:t>
      </w:r>
      <w:r w:rsidRPr="00C37667">
        <w:rPr>
          <w:rFonts w:eastAsia="Times New Roman"/>
          <w:lang w:val="en-US" w:eastAsia="ru-RU"/>
        </w:rPr>
        <w:t> </w:t>
      </w:r>
      <w:r w:rsidRPr="00C37667">
        <w:rPr>
          <w:rFonts w:eastAsia="Times New Roman"/>
          <w:szCs w:val="24"/>
          <w:lang w:eastAsia="ru-RU"/>
        </w:rPr>
        <w:t xml:space="preserve">под ред. Н.И. </w:t>
      </w:r>
      <w:proofErr w:type="spellStart"/>
      <w:r w:rsidRPr="00C37667">
        <w:rPr>
          <w:rFonts w:eastAsia="Times New Roman"/>
          <w:szCs w:val="24"/>
          <w:lang w:eastAsia="ru-RU"/>
        </w:rPr>
        <w:t>Лыгиной</w:t>
      </w:r>
      <w:proofErr w:type="spellEnd"/>
      <w:r w:rsidRPr="00C37667">
        <w:rPr>
          <w:rFonts w:eastAsia="Times New Roman"/>
          <w:szCs w:val="24"/>
          <w:lang w:eastAsia="ru-RU"/>
        </w:rPr>
        <w:t>,</w:t>
      </w:r>
      <w:r w:rsidRPr="00C37667">
        <w:rPr>
          <w:rFonts w:eastAsia="Times New Roman"/>
          <w:lang w:val="en-US" w:eastAsia="ru-RU"/>
        </w:rPr>
        <w:t> </w:t>
      </w:r>
      <w:r w:rsidRPr="00C37667">
        <w:rPr>
          <w:rFonts w:eastAsia="Times New Roman"/>
          <w:szCs w:val="24"/>
          <w:lang w:eastAsia="ru-RU"/>
        </w:rPr>
        <w:t xml:space="preserve">Г.А. Васильева, М.: ЮНИТИ-ДАНА, 2012.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30. Дубровин И.А., Поведение потребителей: Учебное </w:t>
      </w:r>
      <w:proofErr w:type="spellStart"/>
      <w:r w:rsidRPr="00C37667">
        <w:rPr>
          <w:rFonts w:eastAsia="Times New Roman"/>
          <w:szCs w:val="24"/>
          <w:lang w:eastAsia="ru-RU"/>
        </w:rPr>
        <w:t>пособие</w:t>
      </w:r>
      <w:proofErr w:type="gramStart"/>
      <w:r w:rsidRPr="00C37667">
        <w:rPr>
          <w:rFonts w:eastAsia="Times New Roman"/>
          <w:szCs w:val="24"/>
          <w:lang w:eastAsia="ru-RU"/>
        </w:rPr>
        <w:t>.М</w:t>
      </w:r>
      <w:proofErr w:type="spellEnd"/>
      <w:proofErr w:type="gramEnd"/>
      <w:r w:rsidRPr="00C37667">
        <w:rPr>
          <w:rFonts w:eastAsia="Times New Roman"/>
          <w:szCs w:val="24"/>
          <w:lang w:eastAsia="ru-RU"/>
        </w:rPr>
        <w:t xml:space="preserve">.: Дашков и К, 2012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31. </w:t>
      </w:r>
      <w:proofErr w:type="spellStart"/>
      <w:r w:rsidRPr="00C37667">
        <w:rPr>
          <w:rFonts w:eastAsia="Times New Roman"/>
          <w:szCs w:val="24"/>
          <w:lang w:eastAsia="ru-RU"/>
        </w:rPr>
        <w:t>Драганчук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Л.С. Поведение потребителей: Учеб. Пособие. – М.: ИНФРА-М, 2011.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32. </w:t>
      </w:r>
      <w:proofErr w:type="spellStart"/>
      <w:r w:rsidRPr="00C37667">
        <w:rPr>
          <w:rFonts w:eastAsia="Times New Roman"/>
          <w:szCs w:val="24"/>
          <w:lang w:eastAsia="ru-RU"/>
        </w:rPr>
        <w:t>Блэкуэлл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Р.Д., </w:t>
      </w:r>
      <w:proofErr w:type="spellStart"/>
      <w:r w:rsidRPr="00C37667">
        <w:rPr>
          <w:rFonts w:eastAsia="Times New Roman"/>
          <w:szCs w:val="24"/>
          <w:lang w:eastAsia="ru-RU"/>
        </w:rPr>
        <w:t>Миниард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П.У., </w:t>
      </w:r>
      <w:proofErr w:type="spellStart"/>
      <w:r w:rsidRPr="00C37667">
        <w:rPr>
          <w:rFonts w:eastAsia="Times New Roman"/>
          <w:szCs w:val="24"/>
          <w:lang w:eastAsia="ru-RU"/>
        </w:rPr>
        <w:t>Энджел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Дж.Ф. Поведение потребителей  СПб, 2010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Костина Г.Д. Поведение потребителей на рынке товаров и услуг: учебное пособие. </w:t>
      </w:r>
      <w:r w:rsidRPr="00205E12">
        <w:rPr>
          <w:rFonts w:eastAsia="Times New Roman"/>
          <w:szCs w:val="24"/>
          <w:lang w:eastAsia="ru-RU"/>
        </w:rPr>
        <w:t>2-е изд. М.: Издательство «Омега-Л», 2010.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33. Бек М.А. Маркетинг В2В: учебное пособие для вузов. Гл. 1,2.4 М.: ИД ГУ-ВШЭ, 2008.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34. </w:t>
      </w:r>
      <w:proofErr w:type="spellStart"/>
      <w:r w:rsidRPr="00C37667">
        <w:rPr>
          <w:rFonts w:eastAsia="Times New Roman"/>
          <w:szCs w:val="24"/>
          <w:lang w:eastAsia="ru-RU"/>
        </w:rPr>
        <w:t>Браерти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Э.,  </w:t>
      </w:r>
      <w:proofErr w:type="spellStart"/>
      <w:r w:rsidRPr="00C37667">
        <w:rPr>
          <w:rFonts w:eastAsia="Times New Roman"/>
          <w:szCs w:val="24"/>
          <w:lang w:eastAsia="ru-RU"/>
        </w:rPr>
        <w:t>Эклс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Р., </w:t>
      </w:r>
      <w:proofErr w:type="spellStart"/>
      <w:r w:rsidRPr="00C37667">
        <w:rPr>
          <w:rFonts w:eastAsia="Times New Roman"/>
          <w:szCs w:val="24"/>
          <w:lang w:eastAsia="ru-RU"/>
        </w:rPr>
        <w:t>Ридер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Р.Бизнес-маркетинг. Гл.2,3.. М.: ИД Гребенникова, 2007.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35. Ковалев А.И. Межфирменный (промышленный) маркетинг. Т.1. Гл. 1.М.: ИД «Благовест-В», 2008. 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36. Галицкий Е.Б. Маркетинговые исследования: учебник для магистров. М.: Изд-во </w:t>
      </w:r>
      <w:proofErr w:type="spellStart"/>
      <w:r w:rsidRPr="00C37667">
        <w:rPr>
          <w:rFonts w:eastAsia="Times New Roman"/>
          <w:szCs w:val="24"/>
          <w:lang w:eastAsia="ru-RU"/>
        </w:rPr>
        <w:t>Юрайт</w:t>
      </w:r>
      <w:proofErr w:type="spellEnd"/>
      <w:r w:rsidRPr="00C37667">
        <w:rPr>
          <w:rFonts w:eastAsia="Times New Roman"/>
          <w:szCs w:val="24"/>
          <w:lang w:eastAsia="ru-RU"/>
        </w:rPr>
        <w:t>, 2012.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37. Черчилль Г. А., Браун Т. Д. Маркетинговые исследования. 5-е изд</w:t>
      </w:r>
      <w:proofErr w:type="gramStart"/>
      <w:r w:rsidRPr="00C37667">
        <w:rPr>
          <w:rFonts w:eastAsia="Times New Roman"/>
          <w:szCs w:val="24"/>
          <w:lang w:eastAsia="ru-RU"/>
        </w:rPr>
        <w:t>.С</w:t>
      </w:r>
      <w:proofErr w:type="gramEnd"/>
      <w:r w:rsidRPr="00C37667">
        <w:rPr>
          <w:rFonts w:eastAsia="Times New Roman"/>
          <w:szCs w:val="24"/>
          <w:lang w:eastAsia="ru-RU"/>
        </w:rPr>
        <w:t xml:space="preserve">Пб: Питер, 2010..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38. Шив Чарльз Д. </w:t>
      </w:r>
      <w:proofErr w:type="spellStart"/>
      <w:r w:rsidRPr="00C37667">
        <w:rPr>
          <w:rFonts w:eastAsia="Times New Roman"/>
          <w:szCs w:val="24"/>
          <w:lang w:eastAsia="ru-RU"/>
        </w:rPr>
        <w:t>Хайэм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Александр У.Курс МВА по маркетингу. М.: </w:t>
      </w:r>
      <w:proofErr w:type="spellStart"/>
      <w:r w:rsidRPr="00C37667">
        <w:rPr>
          <w:rFonts w:eastAsia="Times New Roman"/>
          <w:szCs w:val="24"/>
          <w:lang w:eastAsia="ru-RU"/>
        </w:rPr>
        <w:t>Альпина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Бизнес Букс, 2012.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39. </w:t>
      </w:r>
      <w:proofErr w:type="spellStart"/>
      <w:r w:rsidRPr="00C37667">
        <w:rPr>
          <w:rFonts w:eastAsia="Times New Roman"/>
          <w:szCs w:val="24"/>
          <w:lang w:eastAsia="ru-RU"/>
        </w:rPr>
        <w:t>Альтшулер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И. Г. Стратегия и маркетинг. Две стороны одной медали, или просто о </w:t>
      </w:r>
      <w:proofErr w:type="gramStart"/>
      <w:r w:rsidRPr="00C37667">
        <w:rPr>
          <w:rFonts w:eastAsia="Times New Roman"/>
          <w:szCs w:val="24"/>
          <w:lang w:eastAsia="ru-RU"/>
        </w:rPr>
        <w:t>сложном</w:t>
      </w:r>
      <w:proofErr w:type="gramEnd"/>
      <w:r w:rsidRPr="00C37667">
        <w:rPr>
          <w:rFonts w:eastAsia="Times New Roman"/>
          <w:szCs w:val="24"/>
          <w:lang w:eastAsia="ru-RU"/>
        </w:rPr>
        <w:t xml:space="preserve">. М.: Изд-во «Дело АНХ», 2010.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 xml:space="preserve">40. Маркетинг по нотам: практический курс на российских примерах/ под ред. Л.А. </w:t>
      </w:r>
      <w:proofErr w:type="spellStart"/>
      <w:r w:rsidRPr="00C37667">
        <w:rPr>
          <w:rFonts w:eastAsia="Times New Roman"/>
          <w:szCs w:val="24"/>
          <w:lang w:eastAsia="ru-RU"/>
        </w:rPr>
        <w:t>Данченок</w:t>
      </w:r>
      <w:proofErr w:type="spellEnd"/>
      <w:r w:rsidRPr="00C37667">
        <w:rPr>
          <w:rFonts w:eastAsia="Times New Roman"/>
          <w:szCs w:val="24"/>
          <w:lang w:eastAsia="ru-RU"/>
        </w:rPr>
        <w:t xml:space="preserve">.              М.: </w:t>
      </w:r>
      <w:proofErr w:type="spellStart"/>
      <w:r w:rsidRPr="00C37667">
        <w:rPr>
          <w:rFonts w:eastAsia="Times New Roman"/>
          <w:szCs w:val="24"/>
          <w:lang w:eastAsia="ru-RU"/>
        </w:rPr>
        <w:t>Маркет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ДС, 2008.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eastAsia="ru-RU"/>
        </w:rPr>
      </w:pPr>
      <w:r w:rsidRPr="00C37667">
        <w:rPr>
          <w:rFonts w:eastAsia="Times New Roman"/>
          <w:szCs w:val="24"/>
          <w:lang w:eastAsia="ru-RU"/>
        </w:rPr>
        <w:t>41. О.А. Машкова. Продажи и маркетинг // Личные продажи. 2010. №04(12)</w:t>
      </w:r>
      <w:proofErr w:type="gramStart"/>
      <w:r w:rsidRPr="00C37667">
        <w:rPr>
          <w:rFonts w:eastAsia="Times New Roman"/>
          <w:szCs w:val="24"/>
          <w:lang w:eastAsia="ru-RU"/>
        </w:rPr>
        <w:t>.</w:t>
      </w:r>
      <w:proofErr w:type="gramEnd"/>
      <w:r w:rsidRPr="00C37667">
        <w:rPr>
          <w:rFonts w:eastAsia="Times New Roman"/>
          <w:szCs w:val="24"/>
          <w:lang w:eastAsia="ru-RU"/>
        </w:rPr>
        <w:t xml:space="preserve"> </w:t>
      </w:r>
      <w:proofErr w:type="gramStart"/>
      <w:r w:rsidRPr="00C37667">
        <w:rPr>
          <w:rFonts w:eastAsia="Times New Roman"/>
          <w:szCs w:val="24"/>
          <w:lang w:eastAsia="ru-RU"/>
        </w:rPr>
        <w:t>с</w:t>
      </w:r>
      <w:proofErr w:type="gramEnd"/>
      <w:r w:rsidRPr="00C37667">
        <w:rPr>
          <w:rFonts w:eastAsia="Times New Roman"/>
          <w:szCs w:val="24"/>
          <w:lang w:eastAsia="ru-RU"/>
        </w:rPr>
        <w:t xml:space="preserve">. 292-296. </w:t>
      </w:r>
    </w:p>
    <w:p w:rsidR="009E4FF0" w:rsidRPr="00205E12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eastAsia="ru-RU"/>
        </w:rPr>
        <w:t xml:space="preserve">42. </w:t>
      </w:r>
      <w:proofErr w:type="spellStart"/>
      <w:r w:rsidRPr="00C37667">
        <w:rPr>
          <w:rFonts w:eastAsia="Times New Roman"/>
          <w:szCs w:val="24"/>
          <w:lang w:eastAsia="ru-RU"/>
        </w:rPr>
        <w:t>Армстронг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Г., </w:t>
      </w:r>
      <w:proofErr w:type="spellStart"/>
      <w:r w:rsidRPr="00C37667">
        <w:rPr>
          <w:rFonts w:eastAsia="Times New Roman"/>
          <w:szCs w:val="24"/>
          <w:lang w:eastAsia="ru-RU"/>
        </w:rPr>
        <w:t>Вонг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В., </w:t>
      </w:r>
      <w:proofErr w:type="spellStart"/>
      <w:r w:rsidRPr="00C37667">
        <w:rPr>
          <w:rFonts w:eastAsia="Times New Roman"/>
          <w:szCs w:val="24"/>
          <w:lang w:eastAsia="ru-RU"/>
        </w:rPr>
        <w:t>Котлер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Ф., </w:t>
      </w:r>
      <w:proofErr w:type="spellStart"/>
      <w:r w:rsidRPr="00C37667">
        <w:rPr>
          <w:rFonts w:eastAsia="Times New Roman"/>
          <w:szCs w:val="24"/>
          <w:lang w:eastAsia="ru-RU"/>
        </w:rPr>
        <w:t>Сондерс</w:t>
      </w:r>
      <w:proofErr w:type="spellEnd"/>
      <w:r w:rsidRPr="00C37667">
        <w:rPr>
          <w:rFonts w:eastAsia="Times New Roman"/>
          <w:szCs w:val="24"/>
          <w:lang w:eastAsia="ru-RU"/>
        </w:rPr>
        <w:t xml:space="preserve"> Д.  Основы маркетинга, 4-е европейское издание.              М</w:t>
      </w:r>
      <w:r w:rsidRPr="00205E12">
        <w:rPr>
          <w:rFonts w:eastAsia="Times New Roman"/>
          <w:szCs w:val="24"/>
          <w:lang w:val="en-US" w:eastAsia="ru-RU"/>
        </w:rPr>
        <w:t xml:space="preserve">.: </w:t>
      </w:r>
      <w:r w:rsidRPr="00C37667">
        <w:rPr>
          <w:rFonts w:eastAsia="Times New Roman"/>
          <w:szCs w:val="24"/>
          <w:lang w:eastAsia="ru-RU"/>
        </w:rPr>
        <w:t>ООО</w:t>
      </w:r>
      <w:r w:rsidRPr="00205E12">
        <w:rPr>
          <w:rFonts w:eastAsia="Times New Roman"/>
          <w:szCs w:val="24"/>
          <w:lang w:val="en-US" w:eastAsia="ru-RU"/>
        </w:rPr>
        <w:t xml:space="preserve"> «</w:t>
      </w:r>
      <w:r w:rsidRPr="00C37667">
        <w:rPr>
          <w:rFonts w:eastAsia="Times New Roman"/>
          <w:szCs w:val="24"/>
          <w:lang w:eastAsia="ru-RU"/>
        </w:rPr>
        <w:t>И</w:t>
      </w:r>
      <w:r w:rsidRPr="00205E12">
        <w:rPr>
          <w:rFonts w:eastAsia="Times New Roman"/>
          <w:szCs w:val="24"/>
          <w:lang w:val="en-US" w:eastAsia="ru-RU"/>
        </w:rPr>
        <w:t>.</w:t>
      </w:r>
      <w:r w:rsidRPr="00C37667">
        <w:rPr>
          <w:rFonts w:eastAsia="Times New Roman"/>
          <w:szCs w:val="24"/>
          <w:lang w:eastAsia="ru-RU"/>
        </w:rPr>
        <w:t>Д</w:t>
      </w:r>
      <w:r w:rsidRPr="00205E12">
        <w:rPr>
          <w:rFonts w:eastAsia="Times New Roman"/>
          <w:szCs w:val="24"/>
          <w:lang w:val="en-US" w:eastAsia="ru-RU"/>
        </w:rPr>
        <w:t xml:space="preserve">. </w:t>
      </w:r>
      <w:r w:rsidRPr="00C37667">
        <w:rPr>
          <w:rFonts w:eastAsia="Times New Roman"/>
          <w:szCs w:val="24"/>
          <w:lang w:eastAsia="ru-RU"/>
        </w:rPr>
        <w:t>Вильямс</w:t>
      </w:r>
      <w:r w:rsidRPr="00205E12">
        <w:rPr>
          <w:rFonts w:eastAsia="Times New Roman"/>
          <w:szCs w:val="24"/>
          <w:lang w:val="en-US" w:eastAsia="ru-RU"/>
        </w:rPr>
        <w:t xml:space="preserve">», 2009.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43. Mohr </w:t>
      </w:r>
      <w:proofErr w:type="spellStart"/>
      <w:r w:rsidRPr="00C37667">
        <w:rPr>
          <w:rFonts w:eastAsia="Times New Roman"/>
          <w:szCs w:val="24"/>
          <w:lang w:val="en-US" w:eastAsia="ru-RU"/>
        </w:rPr>
        <w:t>Jakki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J., </w:t>
      </w:r>
      <w:proofErr w:type="spellStart"/>
      <w:r w:rsidRPr="00C37667">
        <w:rPr>
          <w:rFonts w:eastAsia="Times New Roman"/>
          <w:szCs w:val="24"/>
          <w:lang w:val="en-US" w:eastAsia="ru-RU"/>
        </w:rPr>
        <w:t>Sengupta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val="en-US" w:eastAsia="ru-RU"/>
        </w:rPr>
        <w:t>Sanjit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, Slater Stanley F. (2009) Marketing of High-Technology Products and Innovations: </w:t>
      </w:r>
      <w:proofErr w:type="spellStart"/>
      <w:r w:rsidRPr="00C37667">
        <w:rPr>
          <w:rFonts w:eastAsia="Times New Roman"/>
          <w:szCs w:val="24"/>
          <w:lang w:val="en-US" w:eastAsia="ru-RU"/>
        </w:rPr>
        <w:t>Jakki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Mohr. 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44. Strategic market creation: a new perspective on marketing and innovation management / Ed. by </w:t>
      </w:r>
      <w:proofErr w:type="spellStart"/>
      <w:r w:rsidRPr="00C37667">
        <w:rPr>
          <w:rFonts w:eastAsia="Times New Roman"/>
          <w:szCs w:val="24"/>
          <w:lang w:val="en-US" w:eastAsia="ru-RU"/>
        </w:rPr>
        <w:t>Tollin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K., </w:t>
      </w:r>
      <w:proofErr w:type="spellStart"/>
      <w:r w:rsidRPr="00C37667">
        <w:rPr>
          <w:rFonts w:eastAsia="Times New Roman"/>
          <w:szCs w:val="24"/>
          <w:lang w:val="en-US" w:eastAsia="ru-RU"/>
        </w:rPr>
        <w:t>Caru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A. – </w:t>
      </w:r>
      <w:proofErr w:type="spellStart"/>
      <w:r w:rsidRPr="00C37667">
        <w:rPr>
          <w:rFonts w:eastAsia="Times New Roman"/>
          <w:szCs w:val="24"/>
          <w:lang w:val="en-US" w:eastAsia="ru-RU"/>
        </w:rPr>
        <w:t>Chichester</w:t>
      </w:r>
      <w:proofErr w:type="spellEnd"/>
      <w:r w:rsidRPr="00C37667">
        <w:rPr>
          <w:rFonts w:eastAsia="Times New Roman"/>
          <w:szCs w:val="24"/>
          <w:lang w:val="en-US" w:eastAsia="ru-RU"/>
        </w:rPr>
        <w:t>:</w:t>
      </w:r>
      <w:bookmarkStart w:id="46" w:name="_GoBack"/>
      <w:r w:rsidRPr="00C37667">
        <w:rPr>
          <w:rFonts w:eastAsia="Times New Roman"/>
          <w:szCs w:val="24"/>
          <w:lang w:val="en-US" w:eastAsia="ru-RU"/>
        </w:rPr>
        <w:t xml:space="preserve"> John</w:t>
      </w:r>
      <w:bookmarkEnd w:id="46"/>
      <w:r w:rsidRPr="00C37667">
        <w:rPr>
          <w:rFonts w:eastAsia="Times New Roman"/>
          <w:szCs w:val="24"/>
          <w:lang w:val="en-US" w:eastAsia="ru-RU"/>
        </w:rPr>
        <w:t xml:space="preserve"> Wiley &amp; Sons, 2008. 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45. Moore Geoffrey A. (1999) Crossing the Chasm: Marketing and Selling High-Tech Products to Mainstream Customers: </w:t>
      </w:r>
      <w:proofErr w:type="spellStart"/>
      <w:r w:rsidRPr="00C37667">
        <w:rPr>
          <w:rFonts w:eastAsia="Times New Roman"/>
          <w:szCs w:val="24"/>
          <w:lang w:val="en-US" w:eastAsia="ru-RU"/>
        </w:rPr>
        <w:t>HarperBusiness</w:t>
      </w:r>
      <w:proofErr w:type="spellEnd"/>
      <w:r w:rsidRPr="00C37667">
        <w:rPr>
          <w:rFonts w:eastAsia="Times New Roman"/>
          <w:szCs w:val="24"/>
          <w:lang w:val="en-US" w:eastAsia="ru-RU"/>
        </w:rPr>
        <w:t>. (</w:t>
      </w:r>
      <w:proofErr w:type="spellStart"/>
      <w:proofErr w:type="gramStart"/>
      <w:r w:rsidRPr="00C37667">
        <w:rPr>
          <w:rFonts w:eastAsia="Times New Roman"/>
          <w:szCs w:val="24"/>
          <w:lang w:val="en-US" w:eastAsia="ru-RU"/>
        </w:rPr>
        <w:t>есть</w:t>
      </w:r>
      <w:proofErr w:type="spellEnd"/>
      <w:proofErr w:type="gramEnd"/>
      <w:r w:rsidRPr="00C37667">
        <w:rPr>
          <w:rFonts w:eastAsia="Times New Roman"/>
          <w:szCs w:val="24"/>
          <w:lang w:val="en-US" w:eastAsia="ru-RU"/>
        </w:rPr>
        <w:t xml:space="preserve"> в </w:t>
      </w:r>
      <w:proofErr w:type="spellStart"/>
      <w:r w:rsidRPr="00C37667">
        <w:rPr>
          <w:rFonts w:eastAsia="Times New Roman"/>
          <w:szCs w:val="24"/>
          <w:lang w:val="en-US" w:eastAsia="ru-RU"/>
        </w:rPr>
        <w:t>электронной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val="en-US" w:eastAsia="ru-RU"/>
        </w:rPr>
        <w:t>библиотеке</w:t>
      </w:r>
      <w:proofErr w:type="spellEnd"/>
      <w:r w:rsidRPr="00C37667">
        <w:rPr>
          <w:rFonts w:eastAsia="Times New Roman"/>
          <w:szCs w:val="24"/>
          <w:lang w:val="en-US" w:eastAsia="ru-RU"/>
        </w:rPr>
        <w:t>)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46. Sandberg </w:t>
      </w:r>
      <w:proofErr w:type="spellStart"/>
      <w:r w:rsidRPr="00C37667">
        <w:rPr>
          <w:rFonts w:eastAsia="Times New Roman"/>
          <w:szCs w:val="24"/>
          <w:lang w:val="en-US" w:eastAsia="ru-RU"/>
        </w:rPr>
        <w:t>Birgitta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(2008), Managing and marketing radical innovations: marketing new technology, </w:t>
      </w:r>
      <w:proofErr w:type="spellStart"/>
      <w:r w:rsidRPr="00C37667">
        <w:rPr>
          <w:rFonts w:eastAsia="Times New Roman"/>
          <w:szCs w:val="24"/>
          <w:lang w:val="en-US" w:eastAsia="ru-RU"/>
        </w:rPr>
        <w:t>Routledge</w:t>
      </w:r>
      <w:proofErr w:type="spellEnd"/>
      <w:proofErr w:type="gramStart"/>
      <w:r w:rsidRPr="00C37667">
        <w:rPr>
          <w:rFonts w:eastAsia="Times New Roman"/>
          <w:szCs w:val="24"/>
          <w:lang w:val="en-US" w:eastAsia="ru-RU"/>
        </w:rPr>
        <w:t>,  288</w:t>
      </w:r>
      <w:proofErr w:type="gramEnd"/>
      <w:r w:rsidRPr="00C37667">
        <w:rPr>
          <w:rFonts w:eastAsia="Times New Roman"/>
          <w:szCs w:val="24"/>
          <w:lang w:val="en-US" w:eastAsia="ru-RU"/>
        </w:rPr>
        <w:t>. (</w:t>
      </w:r>
      <w:proofErr w:type="spellStart"/>
      <w:proofErr w:type="gramStart"/>
      <w:r w:rsidRPr="00C37667">
        <w:rPr>
          <w:rFonts w:eastAsia="Times New Roman"/>
          <w:szCs w:val="24"/>
          <w:lang w:val="en-US" w:eastAsia="ru-RU"/>
        </w:rPr>
        <w:t>электронный</w:t>
      </w:r>
      <w:proofErr w:type="spellEnd"/>
      <w:proofErr w:type="gramEnd"/>
      <w:r w:rsidRPr="00C37667">
        <w:rPr>
          <w:rFonts w:eastAsia="Times New Roman"/>
          <w:szCs w:val="24"/>
          <w:lang w:val="en-US" w:eastAsia="ru-RU"/>
        </w:rPr>
        <w:t xml:space="preserve"> </w:t>
      </w:r>
      <w:proofErr w:type="spellStart"/>
      <w:r w:rsidRPr="00C37667">
        <w:rPr>
          <w:rFonts w:eastAsia="Times New Roman"/>
          <w:szCs w:val="24"/>
          <w:lang w:val="en-US" w:eastAsia="ru-RU"/>
        </w:rPr>
        <w:t>ресурс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НИУ ВШЭ).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47. </w:t>
      </w:r>
      <w:proofErr w:type="spellStart"/>
      <w:r w:rsidRPr="00C37667">
        <w:rPr>
          <w:rFonts w:eastAsia="Times New Roman"/>
          <w:szCs w:val="24"/>
          <w:lang w:val="en-US" w:eastAsia="ru-RU"/>
        </w:rPr>
        <w:t>Gobe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M. (2008) Emotional Branding: The New Paradigm for Connecting Brands to People.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48. </w:t>
      </w:r>
      <w:proofErr w:type="spellStart"/>
      <w:r w:rsidRPr="00C37667">
        <w:rPr>
          <w:rFonts w:eastAsia="Times New Roman"/>
          <w:szCs w:val="24"/>
          <w:lang w:val="en-US" w:eastAsia="ru-RU"/>
        </w:rPr>
        <w:t>Heding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T,</w:t>
      </w:r>
      <w:proofErr w:type="gramStart"/>
      <w:r w:rsidRPr="00C37667">
        <w:rPr>
          <w:rFonts w:eastAsia="Times New Roman"/>
          <w:szCs w:val="24"/>
          <w:lang w:val="en-US" w:eastAsia="ru-RU"/>
        </w:rPr>
        <w:t xml:space="preserve">  </w:t>
      </w:r>
      <w:proofErr w:type="spellStart"/>
      <w:r w:rsidRPr="00C37667">
        <w:rPr>
          <w:rFonts w:eastAsia="Times New Roman"/>
          <w:szCs w:val="24"/>
          <w:lang w:val="en-US" w:eastAsia="ru-RU"/>
        </w:rPr>
        <w:t>Knudtzen</w:t>
      </w:r>
      <w:proofErr w:type="spellEnd"/>
      <w:proofErr w:type="gramEnd"/>
      <w:r w:rsidRPr="00C37667">
        <w:rPr>
          <w:rFonts w:eastAsia="Times New Roman"/>
          <w:szCs w:val="24"/>
          <w:lang w:val="en-US" w:eastAsia="ru-RU"/>
        </w:rPr>
        <w:t xml:space="preserve"> Ch. F.,  </w:t>
      </w:r>
      <w:proofErr w:type="spellStart"/>
      <w:r w:rsidRPr="00C37667">
        <w:rPr>
          <w:rFonts w:eastAsia="Times New Roman"/>
          <w:szCs w:val="24"/>
          <w:lang w:val="en-US" w:eastAsia="ru-RU"/>
        </w:rPr>
        <w:t>Bjerre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M. (2009)  Brand Management: Research, Theory and Practice. London, UK: </w:t>
      </w:r>
      <w:proofErr w:type="spellStart"/>
      <w:r w:rsidRPr="00C37667">
        <w:rPr>
          <w:rFonts w:eastAsia="Times New Roman"/>
          <w:szCs w:val="24"/>
          <w:lang w:val="en-US" w:eastAsia="ru-RU"/>
        </w:rPr>
        <w:t>Routledge</w:t>
      </w:r>
      <w:proofErr w:type="spellEnd"/>
      <w:r w:rsidRPr="00C37667">
        <w:rPr>
          <w:rFonts w:eastAsia="Times New Roman"/>
          <w:szCs w:val="24"/>
          <w:lang w:val="en-US" w:eastAsia="ru-RU"/>
        </w:rPr>
        <w:t>, Taylor &amp; Francis Group.</w:t>
      </w:r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49. </w:t>
      </w:r>
      <w:hyperlink r:id="rId9" w:history="1">
        <w:proofErr w:type="spellStart"/>
        <w:r w:rsidRPr="00C37667">
          <w:rPr>
            <w:rFonts w:eastAsia="Times New Roman"/>
            <w:szCs w:val="24"/>
            <w:lang w:val="en-US" w:eastAsia="ru-RU"/>
          </w:rPr>
          <w:t>Kapferer</w:t>
        </w:r>
        <w:proofErr w:type="spellEnd"/>
      </w:hyperlink>
      <w:r w:rsidRPr="00C37667">
        <w:rPr>
          <w:rFonts w:eastAsia="Times New Roman"/>
          <w:szCs w:val="24"/>
          <w:lang w:val="en-US" w:eastAsia="ru-RU"/>
        </w:rPr>
        <w:t xml:space="preserve">, J. N. (2008) </w:t>
      </w:r>
      <w:proofErr w:type="gramStart"/>
      <w:r w:rsidRPr="00C37667">
        <w:rPr>
          <w:rFonts w:eastAsia="Times New Roman"/>
          <w:szCs w:val="24"/>
          <w:lang w:val="en-US" w:eastAsia="ru-RU"/>
        </w:rPr>
        <w:t>The</w:t>
      </w:r>
      <w:proofErr w:type="gramEnd"/>
      <w:r w:rsidRPr="00C37667">
        <w:rPr>
          <w:rFonts w:eastAsia="Times New Roman"/>
          <w:szCs w:val="24"/>
          <w:lang w:val="en-US" w:eastAsia="ru-RU"/>
        </w:rPr>
        <w:t xml:space="preserve"> new strategic brand management: creating and sustaining brand equity long term. </w:t>
      </w:r>
      <w:proofErr w:type="spellStart"/>
      <w:proofErr w:type="gramStart"/>
      <w:r w:rsidRPr="00C37667">
        <w:rPr>
          <w:rFonts w:eastAsia="Times New Roman"/>
          <w:szCs w:val="24"/>
          <w:lang w:val="en-US" w:eastAsia="ru-RU"/>
        </w:rPr>
        <w:t>Kogan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Page Publishers.</w:t>
      </w:r>
      <w:proofErr w:type="gramEnd"/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lastRenderedPageBreak/>
        <w:t xml:space="preserve">50. Schultz D.E., Schultz H (2003), IMC, The Next </w:t>
      </w:r>
      <w:proofErr w:type="gramStart"/>
      <w:r w:rsidRPr="00C37667">
        <w:rPr>
          <w:rFonts w:eastAsia="Times New Roman"/>
          <w:szCs w:val="24"/>
          <w:lang w:val="en-US" w:eastAsia="ru-RU"/>
        </w:rPr>
        <w:t>Generation :</w:t>
      </w:r>
      <w:proofErr w:type="gramEnd"/>
      <w:r w:rsidRPr="00C37667">
        <w:rPr>
          <w:rFonts w:eastAsia="Times New Roman"/>
          <w:szCs w:val="24"/>
          <w:lang w:val="en-US" w:eastAsia="ru-RU"/>
        </w:rPr>
        <w:t xml:space="preserve"> Five Steps For Delivering Value and Measuring Financial Returns. </w:t>
      </w:r>
      <w:hyperlink r:id="rId10" w:history="1">
        <w:proofErr w:type="gramStart"/>
        <w:r w:rsidRPr="00C37667">
          <w:rPr>
            <w:rFonts w:eastAsia="Times New Roman"/>
            <w:szCs w:val="24"/>
            <w:lang w:val="en-US" w:eastAsia="ru-RU"/>
          </w:rPr>
          <w:t>McGraw-Hill</w:t>
        </w:r>
      </w:hyperlink>
      <w:r w:rsidRPr="00C37667">
        <w:rPr>
          <w:rFonts w:eastAsia="Times New Roman"/>
          <w:szCs w:val="24"/>
          <w:lang w:val="en-US" w:eastAsia="ru-RU"/>
        </w:rPr>
        <w:t>.</w:t>
      </w:r>
      <w:proofErr w:type="gramEnd"/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51. Hutt M.D., </w:t>
      </w:r>
      <w:proofErr w:type="spellStart"/>
      <w:r w:rsidRPr="00C37667">
        <w:rPr>
          <w:rFonts w:eastAsia="Times New Roman"/>
          <w:szCs w:val="24"/>
          <w:lang w:val="en-US" w:eastAsia="ru-RU"/>
        </w:rPr>
        <w:t>Speh</w:t>
      </w:r>
      <w:proofErr w:type="spellEnd"/>
      <w:r w:rsidRPr="00C37667">
        <w:rPr>
          <w:rFonts w:eastAsia="Times New Roman"/>
          <w:szCs w:val="24"/>
          <w:lang w:val="en-US" w:eastAsia="ru-RU"/>
        </w:rPr>
        <w:t xml:space="preserve"> T.W. Business Marketing Management. </w:t>
      </w:r>
      <w:proofErr w:type="gramStart"/>
      <w:r w:rsidRPr="00C37667">
        <w:rPr>
          <w:rFonts w:eastAsia="Times New Roman"/>
          <w:szCs w:val="24"/>
          <w:lang w:val="en-US" w:eastAsia="ru-RU"/>
        </w:rPr>
        <w:t>A Strategic View of Industrial and Organizational Markets.</w:t>
      </w:r>
      <w:proofErr w:type="gramEnd"/>
      <w:r w:rsidRPr="00C37667">
        <w:rPr>
          <w:rFonts w:eastAsia="Times New Roman"/>
          <w:szCs w:val="24"/>
          <w:lang w:val="en-US" w:eastAsia="ru-RU"/>
        </w:rPr>
        <w:t xml:space="preserve"> 6th </w:t>
      </w:r>
      <w:proofErr w:type="gramStart"/>
      <w:r w:rsidRPr="00C37667">
        <w:rPr>
          <w:rFonts w:eastAsia="Times New Roman"/>
          <w:szCs w:val="24"/>
          <w:lang w:val="en-US" w:eastAsia="ru-RU"/>
        </w:rPr>
        <w:t>ed</w:t>
      </w:r>
      <w:proofErr w:type="gramEnd"/>
      <w:r w:rsidRPr="00C37667">
        <w:rPr>
          <w:rFonts w:eastAsia="Times New Roman"/>
          <w:szCs w:val="24"/>
          <w:lang w:val="en-US" w:eastAsia="ru-RU"/>
        </w:rPr>
        <w:t>. The Dryden Press, 1998. Ch.1</w:t>
      </w:r>
      <w:proofErr w:type="gramStart"/>
      <w:r w:rsidRPr="00C37667">
        <w:rPr>
          <w:rFonts w:eastAsia="Times New Roman"/>
          <w:szCs w:val="24"/>
          <w:lang w:val="en-US" w:eastAsia="ru-RU"/>
        </w:rPr>
        <w:t>,2</w:t>
      </w:r>
      <w:proofErr w:type="gramEnd"/>
    </w:p>
    <w:p w:rsidR="009E4FF0" w:rsidRPr="00C37667" w:rsidRDefault="009E4FF0" w:rsidP="005E2A8A">
      <w:pPr>
        <w:ind w:left="567" w:firstLine="0"/>
        <w:rPr>
          <w:rFonts w:eastAsia="Times New Roman"/>
          <w:szCs w:val="24"/>
          <w:lang w:val="en-US" w:eastAsia="ru-RU"/>
        </w:rPr>
      </w:pPr>
      <w:r w:rsidRPr="00C37667">
        <w:rPr>
          <w:rFonts w:eastAsia="Times New Roman"/>
          <w:szCs w:val="24"/>
          <w:lang w:val="en-US" w:eastAsia="ru-RU"/>
        </w:rPr>
        <w:t xml:space="preserve">52. Hoyt Charles Wilson (2013), </w:t>
      </w:r>
      <w:proofErr w:type="gramStart"/>
      <w:r w:rsidRPr="00C37667">
        <w:rPr>
          <w:rFonts w:eastAsia="Times New Roman"/>
          <w:szCs w:val="24"/>
          <w:lang w:val="en-US" w:eastAsia="ru-RU"/>
        </w:rPr>
        <w:t>Scientific</w:t>
      </w:r>
      <w:proofErr w:type="gramEnd"/>
      <w:r w:rsidRPr="00C37667">
        <w:rPr>
          <w:rFonts w:eastAsia="Times New Roman"/>
          <w:szCs w:val="24"/>
          <w:lang w:val="en-US" w:eastAsia="ru-RU"/>
        </w:rPr>
        <w:t xml:space="preserve"> sales management, Book Renaissance. </w:t>
      </w:r>
    </w:p>
    <w:p w:rsidR="009E4FF0" w:rsidRPr="00C37667" w:rsidRDefault="009E4FF0" w:rsidP="00FF6829">
      <w:pPr>
        <w:pStyle w:val="1"/>
      </w:pPr>
      <w:r w:rsidRPr="00C37667">
        <w:t>Материально-техническое обеспечение дисциплины</w:t>
      </w:r>
    </w:p>
    <w:p w:rsidR="005E2A8A" w:rsidRPr="00C37667" w:rsidRDefault="005E2A8A" w:rsidP="005E2A8A">
      <w:pPr>
        <w:ind w:firstLine="0"/>
        <w:jc w:val="both"/>
        <w:rPr>
          <w:szCs w:val="24"/>
        </w:rPr>
      </w:pPr>
    </w:p>
    <w:p w:rsidR="009E4FF0" w:rsidRPr="00C37667" w:rsidRDefault="009E4FF0" w:rsidP="005E2A8A">
      <w:pPr>
        <w:ind w:firstLine="708"/>
        <w:jc w:val="both"/>
        <w:rPr>
          <w:szCs w:val="24"/>
        </w:rPr>
      </w:pPr>
      <w:r w:rsidRPr="00C37667">
        <w:rPr>
          <w:szCs w:val="24"/>
        </w:rPr>
        <w:t xml:space="preserve">При проведении лекционных занятий используются </w:t>
      </w:r>
      <w:proofErr w:type="spellStart"/>
      <w:r w:rsidRPr="00C37667">
        <w:rPr>
          <w:szCs w:val="24"/>
        </w:rPr>
        <w:t>мультимедийные</w:t>
      </w:r>
      <w:proofErr w:type="spellEnd"/>
      <w:r w:rsidRPr="00C37667">
        <w:rPr>
          <w:szCs w:val="24"/>
        </w:rPr>
        <w:t xml:space="preserve"> технологии. Для проведения семинарских занятий используется раздаточный материал, кейсы и практические задания. </w:t>
      </w:r>
    </w:p>
    <w:p w:rsidR="009E4FF0" w:rsidRPr="00C37667" w:rsidRDefault="009E4FF0" w:rsidP="009E4FF0">
      <w:pPr>
        <w:jc w:val="both"/>
        <w:rPr>
          <w:szCs w:val="24"/>
        </w:rPr>
      </w:pPr>
    </w:p>
    <w:p w:rsidR="009E4FF0" w:rsidRPr="00C37667" w:rsidRDefault="009E4FF0" w:rsidP="009E4FF0">
      <w:pPr>
        <w:ind w:firstLine="0"/>
        <w:rPr>
          <w:szCs w:val="24"/>
        </w:rPr>
      </w:pPr>
    </w:p>
    <w:p w:rsidR="00E101DF" w:rsidRDefault="00E101DF" w:rsidP="00E101DF">
      <w:pPr>
        <w:ind w:firstLine="0"/>
        <w:rPr>
          <w:szCs w:val="24"/>
        </w:rPr>
      </w:pPr>
      <w:r>
        <w:rPr>
          <w:szCs w:val="24"/>
        </w:rPr>
        <w:t>Авторы программы:</w:t>
      </w:r>
    </w:p>
    <w:p w:rsidR="00E101DF" w:rsidRDefault="009E4FF0" w:rsidP="00E101DF">
      <w:pPr>
        <w:ind w:firstLine="0"/>
        <w:rPr>
          <w:szCs w:val="24"/>
        </w:rPr>
      </w:pPr>
      <w:r w:rsidRPr="00C37667">
        <w:rPr>
          <w:szCs w:val="24"/>
        </w:rPr>
        <w:t xml:space="preserve"> </w:t>
      </w:r>
    </w:p>
    <w:p w:rsidR="009E4FF0" w:rsidRDefault="009E4FF0" w:rsidP="00E101DF">
      <w:pPr>
        <w:ind w:firstLine="0"/>
        <w:rPr>
          <w:szCs w:val="24"/>
        </w:rPr>
      </w:pPr>
      <w:r w:rsidRPr="00C37667">
        <w:rPr>
          <w:szCs w:val="24"/>
        </w:rPr>
        <w:t xml:space="preserve"> _______________/ Д. А. Фоменков/</w:t>
      </w:r>
    </w:p>
    <w:p w:rsidR="00E101DF" w:rsidRDefault="00E101DF" w:rsidP="009E4FF0">
      <w:pPr>
        <w:ind w:firstLine="0"/>
        <w:jc w:val="center"/>
        <w:rPr>
          <w:szCs w:val="24"/>
        </w:rPr>
      </w:pPr>
    </w:p>
    <w:p w:rsidR="009E4FF0" w:rsidRPr="00C37667" w:rsidRDefault="009E4FF0" w:rsidP="009E4FF0">
      <w:pPr>
        <w:ind w:firstLine="0"/>
        <w:rPr>
          <w:szCs w:val="24"/>
        </w:rPr>
      </w:pPr>
    </w:p>
    <w:p w:rsidR="009E4FF0" w:rsidRPr="00C37667" w:rsidRDefault="009E4FF0" w:rsidP="009E4FF0">
      <w:pPr>
        <w:jc w:val="both"/>
        <w:rPr>
          <w:szCs w:val="24"/>
        </w:rPr>
      </w:pPr>
    </w:p>
    <w:p w:rsidR="009E4FF0" w:rsidRPr="00C37667" w:rsidRDefault="009E4FF0" w:rsidP="009E4FF0">
      <w:pPr>
        <w:jc w:val="both"/>
        <w:rPr>
          <w:szCs w:val="24"/>
        </w:rPr>
      </w:pPr>
    </w:p>
    <w:p w:rsidR="009E4FF0" w:rsidRDefault="009E4FF0" w:rsidP="009E4FF0">
      <w:pPr>
        <w:jc w:val="both"/>
        <w:rPr>
          <w:szCs w:val="24"/>
        </w:rPr>
      </w:pPr>
    </w:p>
    <w:p w:rsidR="00533D72" w:rsidRDefault="00533D72" w:rsidP="009E4FF0">
      <w:pPr>
        <w:jc w:val="both"/>
        <w:rPr>
          <w:szCs w:val="24"/>
        </w:rPr>
      </w:pPr>
    </w:p>
    <w:p w:rsidR="00533D72" w:rsidRDefault="00533D72" w:rsidP="009E4FF0">
      <w:pPr>
        <w:jc w:val="both"/>
        <w:rPr>
          <w:szCs w:val="24"/>
        </w:rPr>
      </w:pPr>
    </w:p>
    <w:p w:rsidR="009E4FF0" w:rsidRPr="00C37667" w:rsidRDefault="009E4FF0" w:rsidP="009E4FF0">
      <w:pPr>
        <w:jc w:val="both"/>
        <w:rPr>
          <w:szCs w:val="24"/>
        </w:rPr>
      </w:pPr>
      <w:bookmarkStart w:id="47" w:name="OLE_LINK90"/>
      <w:bookmarkStart w:id="48" w:name="OLE_LINK91"/>
    </w:p>
    <w:bookmarkEnd w:id="47"/>
    <w:bookmarkEnd w:id="48"/>
    <w:p w:rsidR="004D3A75" w:rsidRPr="00C37667" w:rsidRDefault="004D3A75" w:rsidP="004D3A75">
      <w:pPr>
        <w:ind w:firstLine="0"/>
      </w:pPr>
    </w:p>
    <w:sectPr w:rsidR="004D3A75" w:rsidRPr="00C37667" w:rsidSect="00DD326B">
      <w:headerReference w:type="default" r:id="rId11"/>
      <w:footerReference w:type="default" r:id="rId12"/>
      <w:headerReference w:type="first" r:id="rId13"/>
      <w:pgSz w:w="11906" w:h="16838"/>
      <w:pgMar w:top="67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10" w:rsidRDefault="00860710">
      <w:r>
        <w:separator/>
      </w:r>
    </w:p>
  </w:endnote>
  <w:endnote w:type="continuationSeparator" w:id="0">
    <w:p w:rsidR="00860710" w:rsidRDefault="0086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ngLiU_HKSCS-ExtB"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0031385"/>
      <w:docPartObj>
        <w:docPartGallery w:val="Page Numbers (Bottom of Page)"/>
        <w:docPartUnique/>
      </w:docPartObj>
    </w:sdtPr>
    <w:sdtContent>
      <w:p w:rsidR="00205E12" w:rsidRDefault="00F601F3">
        <w:pPr>
          <w:pStyle w:val="a9"/>
          <w:jc w:val="right"/>
        </w:pPr>
        <w:r>
          <w:fldChar w:fldCharType="begin"/>
        </w:r>
        <w:r w:rsidR="00205E12">
          <w:instrText>PAGE   \* MERGEFORMAT</w:instrText>
        </w:r>
        <w:r>
          <w:fldChar w:fldCharType="separate"/>
        </w:r>
        <w:r w:rsidR="00662C44">
          <w:rPr>
            <w:noProof/>
          </w:rPr>
          <w:t>21</w:t>
        </w:r>
        <w:r>
          <w:fldChar w:fldCharType="end"/>
        </w:r>
      </w:p>
    </w:sdtContent>
  </w:sdt>
  <w:p w:rsidR="00205E12" w:rsidRDefault="00205E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10" w:rsidRDefault="00860710">
      <w:r>
        <w:separator/>
      </w:r>
    </w:p>
  </w:footnote>
  <w:footnote w:type="continuationSeparator" w:id="0">
    <w:p w:rsidR="00860710" w:rsidRDefault="0086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8558"/>
    </w:tblGrid>
    <w:tr w:rsidR="00205E12" w:rsidTr="009D3F9E">
      <w:tc>
        <w:tcPr>
          <w:tcW w:w="872" w:type="dxa"/>
        </w:tcPr>
        <w:p w:rsidR="00205E12" w:rsidRPr="00004531" w:rsidRDefault="00205E12" w:rsidP="009D3F9E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19050" t="0" r="0" b="0"/>
                <wp:docPr id="15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205E12" w:rsidRDefault="00205E12" w:rsidP="009D3F9E">
          <w:pPr>
            <w:tabs>
              <w:tab w:val="left" w:pos="2672"/>
              <w:tab w:val="left" w:pos="5515"/>
              <w:tab w:val="left" w:pos="5743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 xml:space="preserve"> 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 xml:space="preserve">»                                  </w:t>
          </w:r>
        </w:p>
        <w:p w:rsidR="00205E12" w:rsidRPr="00060113" w:rsidRDefault="00205E12" w:rsidP="009D3F9E">
          <w:pPr>
            <w:tabs>
              <w:tab w:val="left" w:pos="2672"/>
              <w:tab w:val="left" w:pos="5515"/>
              <w:tab w:val="left" w:pos="5743"/>
            </w:tabs>
            <w:jc w:val="center"/>
            <w:rPr>
              <w:sz w:val="20"/>
              <w:szCs w:val="20"/>
            </w:rPr>
          </w:pPr>
          <w:r w:rsidRPr="00765A0A">
            <w:rPr>
              <w:sz w:val="20"/>
              <w:szCs w:val="20"/>
            </w:rPr>
            <w:t>Программа дисциплины</w:t>
          </w:r>
          <w:r>
            <w:rPr>
              <w:sz w:val="20"/>
              <w:szCs w:val="20"/>
            </w:rPr>
            <w:t xml:space="preserve"> «Маркетинг (продвинутый курс)</w:t>
          </w:r>
          <w:proofErr w:type="gramStart"/>
          <w:r>
            <w:rPr>
              <w:sz w:val="20"/>
              <w:szCs w:val="20"/>
            </w:rPr>
            <w:t>»д</w:t>
          </w:r>
          <w:proofErr w:type="gramEnd"/>
          <w:r>
            <w:rPr>
              <w:sz w:val="20"/>
              <w:szCs w:val="20"/>
            </w:rPr>
            <w:t xml:space="preserve">ля направления 080200.68 </w:t>
          </w:r>
          <w:r w:rsidRPr="00C3122E">
            <w:rPr>
              <w:sz w:val="20"/>
              <w:szCs w:val="20"/>
            </w:rPr>
            <w:t>«Менеджмент</w:t>
          </w:r>
          <w:r w:rsidRPr="005217F2">
            <w:rPr>
              <w:sz w:val="20"/>
              <w:szCs w:val="20"/>
            </w:rPr>
            <w:t xml:space="preserve">» </w:t>
          </w:r>
        </w:p>
      </w:tc>
    </w:tr>
  </w:tbl>
  <w:p w:rsidR="00205E12" w:rsidRPr="0068711A" w:rsidRDefault="00205E12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205E12" w:rsidTr="009D3F9E">
      <w:tc>
        <w:tcPr>
          <w:tcW w:w="872" w:type="dxa"/>
        </w:tcPr>
        <w:p w:rsidR="00205E12" w:rsidRPr="00004531" w:rsidRDefault="00205E12" w:rsidP="009D3F9E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57200"/>
                <wp:effectExtent l="19050" t="0" r="0" b="0"/>
                <wp:docPr id="16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205E12" w:rsidRPr="00060113" w:rsidRDefault="00205E12" w:rsidP="009D3F9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fldSimple w:instr=" FILLIN   \* MERGEFORMAT ">
            <w:r>
              <w:rPr>
                <w:sz w:val="20"/>
                <w:szCs w:val="20"/>
              </w:rPr>
              <w:t>[Введите название дисциплины]</w:t>
            </w:r>
          </w:fldSimple>
          <w:r w:rsidRPr="00060113">
            <w:rPr>
              <w:sz w:val="20"/>
              <w:szCs w:val="20"/>
            </w:rPr>
            <w:t xml:space="preserve"> для направления/ специальности </w:t>
          </w:r>
          <w:r w:rsidR="00F601F3">
            <w:fldChar w:fldCharType="begin"/>
          </w:r>
          <w:r w:rsidR="00F601F3">
            <w:instrText xml:space="preserve"> FILLIN   \* MERGEFORMAT </w:instrText>
          </w:r>
          <w:r w:rsidR="00F601F3">
            <w:fldChar w:fldCharType="separate"/>
          </w:r>
          <w:r w:rsidRPr="00060113">
            <w:rPr>
              <w:sz w:val="20"/>
              <w:szCs w:val="20"/>
            </w:rPr>
            <w:t>[код направления подготовки и «Название направления подготовки»</w:t>
          </w:r>
          <w:proofErr w:type="gramStart"/>
          <w:r w:rsidRPr="00060113">
            <w:rPr>
              <w:sz w:val="20"/>
              <w:szCs w:val="20"/>
            </w:rPr>
            <w:t xml:space="preserve"> ]</w:t>
          </w:r>
          <w:proofErr w:type="gramEnd"/>
          <w:r w:rsidR="00F601F3">
            <w:fldChar w:fldCharType="end"/>
          </w:r>
          <w:r w:rsidRPr="00060113">
            <w:rPr>
              <w:sz w:val="20"/>
              <w:szCs w:val="20"/>
            </w:rPr>
            <w:t xml:space="preserve"> подготовки бакалавра/ магистра/ специалиста</w:t>
          </w:r>
        </w:p>
      </w:tc>
    </w:tr>
  </w:tbl>
  <w:p w:rsidR="00205E12" w:rsidRPr="0068711A" w:rsidRDefault="00205E12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EC5"/>
    <w:multiLevelType w:val="hybridMultilevel"/>
    <w:tmpl w:val="2DCC60CA"/>
    <w:lvl w:ilvl="0" w:tplc="A448F0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6B61B4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2A0FF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D90C33D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93021A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5330DA3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09A0A60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AA12FFE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BC74506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">
    <w:nsid w:val="04A143C9"/>
    <w:multiLevelType w:val="hybridMultilevel"/>
    <w:tmpl w:val="9682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69DF"/>
    <w:multiLevelType w:val="hybridMultilevel"/>
    <w:tmpl w:val="C792E76A"/>
    <w:lvl w:ilvl="0" w:tplc="A448F05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13D8"/>
    <w:multiLevelType w:val="hybridMultilevel"/>
    <w:tmpl w:val="E2CC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D24C9"/>
    <w:multiLevelType w:val="hybridMultilevel"/>
    <w:tmpl w:val="8152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523EB"/>
    <w:multiLevelType w:val="hybridMultilevel"/>
    <w:tmpl w:val="AC468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00F81"/>
    <w:multiLevelType w:val="hybridMultilevel"/>
    <w:tmpl w:val="E830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0FE"/>
    <w:multiLevelType w:val="hybridMultilevel"/>
    <w:tmpl w:val="01D6CC44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570A6"/>
    <w:multiLevelType w:val="hybridMultilevel"/>
    <w:tmpl w:val="D110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BB52EB"/>
    <w:multiLevelType w:val="hybridMultilevel"/>
    <w:tmpl w:val="09DA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355F6"/>
    <w:multiLevelType w:val="hybridMultilevel"/>
    <w:tmpl w:val="2C5A05F8"/>
    <w:lvl w:ilvl="0" w:tplc="B73AD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10AF4A72"/>
    <w:multiLevelType w:val="hybridMultilevel"/>
    <w:tmpl w:val="8F7CF80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112B4131"/>
    <w:multiLevelType w:val="hybridMultilevel"/>
    <w:tmpl w:val="8152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3BB248A"/>
    <w:multiLevelType w:val="hybridMultilevel"/>
    <w:tmpl w:val="1876C10C"/>
    <w:lvl w:ilvl="0" w:tplc="0DBC2B9A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8A2DD9"/>
    <w:multiLevelType w:val="hybridMultilevel"/>
    <w:tmpl w:val="87BCD2EE"/>
    <w:lvl w:ilvl="0" w:tplc="76F86C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771DB5"/>
    <w:multiLevelType w:val="hybridMultilevel"/>
    <w:tmpl w:val="CA165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1AD351A4"/>
    <w:multiLevelType w:val="hybridMultilevel"/>
    <w:tmpl w:val="48C8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4846DE"/>
    <w:multiLevelType w:val="hybridMultilevel"/>
    <w:tmpl w:val="FFF4DB14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C801DE"/>
    <w:multiLevelType w:val="hybridMultilevel"/>
    <w:tmpl w:val="79C60CF8"/>
    <w:lvl w:ilvl="0" w:tplc="083AE3B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0144ACB"/>
    <w:multiLevelType w:val="hybridMultilevel"/>
    <w:tmpl w:val="3CE0C9A8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52222F"/>
    <w:multiLevelType w:val="hybridMultilevel"/>
    <w:tmpl w:val="DAB4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3EE132E"/>
    <w:multiLevelType w:val="hybridMultilevel"/>
    <w:tmpl w:val="24E0FAA0"/>
    <w:lvl w:ilvl="0" w:tplc="39A4B7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DC1CD4"/>
    <w:multiLevelType w:val="hybridMultilevel"/>
    <w:tmpl w:val="73B0C802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FD0831"/>
    <w:multiLevelType w:val="hybridMultilevel"/>
    <w:tmpl w:val="F26EF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16389"/>
    <w:multiLevelType w:val="multilevel"/>
    <w:tmpl w:val="72E437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7713F3"/>
    <w:multiLevelType w:val="singleLevel"/>
    <w:tmpl w:val="04090017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9">
    <w:nsid w:val="30310041"/>
    <w:multiLevelType w:val="hybridMultilevel"/>
    <w:tmpl w:val="C84A4D8E"/>
    <w:lvl w:ilvl="0" w:tplc="39AC0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1A3079D"/>
    <w:multiLevelType w:val="hybridMultilevel"/>
    <w:tmpl w:val="5A2A995E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D72DF"/>
    <w:multiLevelType w:val="hybridMultilevel"/>
    <w:tmpl w:val="5EDCA8BE"/>
    <w:lvl w:ilvl="0" w:tplc="694279C8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5FE0FCC"/>
    <w:multiLevelType w:val="hybridMultilevel"/>
    <w:tmpl w:val="6278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2F3722"/>
    <w:multiLevelType w:val="hybridMultilevel"/>
    <w:tmpl w:val="B79E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0427B6"/>
    <w:multiLevelType w:val="hybridMultilevel"/>
    <w:tmpl w:val="503A20A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3C8D1E0C"/>
    <w:multiLevelType w:val="hybridMultilevel"/>
    <w:tmpl w:val="CB6A3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D797D0C"/>
    <w:multiLevelType w:val="hybridMultilevel"/>
    <w:tmpl w:val="B1B87F78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279BE"/>
    <w:multiLevelType w:val="hybridMultilevel"/>
    <w:tmpl w:val="A51EE1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4750ABB"/>
    <w:multiLevelType w:val="hybridMultilevel"/>
    <w:tmpl w:val="497A2098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A74A86"/>
    <w:multiLevelType w:val="hybridMultilevel"/>
    <w:tmpl w:val="6A5A8F22"/>
    <w:lvl w:ilvl="0" w:tplc="E932BA5A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B316D"/>
    <w:multiLevelType w:val="hybridMultilevel"/>
    <w:tmpl w:val="C8FE2B48"/>
    <w:lvl w:ilvl="0" w:tplc="E932BA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53339E"/>
    <w:multiLevelType w:val="hybridMultilevel"/>
    <w:tmpl w:val="7854B0D6"/>
    <w:lvl w:ilvl="0" w:tplc="98822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7C468C"/>
    <w:multiLevelType w:val="hybridMultilevel"/>
    <w:tmpl w:val="DAB4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B649FA"/>
    <w:multiLevelType w:val="hybridMultilevel"/>
    <w:tmpl w:val="64E2B0E0"/>
    <w:lvl w:ilvl="0" w:tplc="39AC09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F53550"/>
    <w:multiLevelType w:val="hybridMultilevel"/>
    <w:tmpl w:val="DAB4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49799A"/>
    <w:multiLevelType w:val="hybridMultilevel"/>
    <w:tmpl w:val="CB483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ABC1640"/>
    <w:multiLevelType w:val="hybridMultilevel"/>
    <w:tmpl w:val="055880D2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1997089"/>
    <w:multiLevelType w:val="hybridMultilevel"/>
    <w:tmpl w:val="B124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F0109D"/>
    <w:multiLevelType w:val="multilevel"/>
    <w:tmpl w:val="FA4497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0">
    <w:nsid w:val="6532081E"/>
    <w:multiLevelType w:val="hybridMultilevel"/>
    <w:tmpl w:val="0CDA7B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5FA6FDD"/>
    <w:multiLevelType w:val="hybridMultilevel"/>
    <w:tmpl w:val="FC142794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474C82"/>
    <w:multiLevelType w:val="hybridMultilevel"/>
    <w:tmpl w:val="9D043FC2"/>
    <w:lvl w:ilvl="0" w:tplc="39AC0922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0955B47"/>
    <w:multiLevelType w:val="multilevel"/>
    <w:tmpl w:val="D1B81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533D09"/>
    <w:multiLevelType w:val="hybridMultilevel"/>
    <w:tmpl w:val="8E4EE1CA"/>
    <w:lvl w:ilvl="0" w:tplc="39AC0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7F2EB4"/>
    <w:multiLevelType w:val="hybridMultilevel"/>
    <w:tmpl w:val="B57845C0"/>
    <w:lvl w:ilvl="0" w:tplc="39AC0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73A4FC5"/>
    <w:multiLevelType w:val="hybridMultilevel"/>
    <w:tmpl w:val="D548C074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675EFC"/>
    <w:multiLevelType w:val="hybridMultilevel"/>
    <w:tmpl w:val="4914F182"/>
    <w:lvl w:ilvl="0" w:tplc="892E2154">
      <w:start w:val="1"/>
      <w:numFmt w:val="decimal"/>
      <w:pStyle w:val="10"/>
      <w:lvlText w:val="Глава 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BC1008"/>
    <w:multiLevelType w:val="hybridMultilevel"/>
    <w:tmpl w:val="682E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4D27BE"/>
    <w:multiLevelType w:val="hybridMultilevel"/>
    <w:tmpl w:val="357AEE9C"/>
    <w:lvl w:ilvl="0" w:tplc="D5A8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 w:tplc="2800DBAC">
      <w:start w:val="1"/>
      <w:numFmt w:val="decimal"/>
      <w:lvlText w:val="%2."/>
      <w:lvlJc w:val="left"/>
      <w:pPr>
        <w:tabs>
          <w:tab w:val="num" w:pos="284"/>
        </w:tabs>
        <w:ind w:left="170" w:hanging="170"/>
      </w:pPr>
      <w:rPr>
        <w:b w:val="0"/>
        <w:sz w:val="18"/>
        <w:szCs w:val="18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39763C"/>
    <w:multiLevelType w:val="hybridMultilevel"/>
    <w:tmpl w:val="08063FE4"/>
    <w:lvl w:ilvl="0" w:tplc="39A4B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3"/>
  </w:num>
  <w:num w:numId="3">
    <w:abstractNumId w:val="14"/>
  </w:num>
  <w:num w:numId="4">
    <w:abstractNumId w:val="11"/>
  </w:num>
  <w:num w:numId="5">
    <w:abstractNumId w:val="16"/>
  </w:num>
  <w:num w:numId="6">
    <w:abstractNumId w:val="5"/>
  </w:num>
  <w:num w:numId="7">
    <w:abstractNumId w:val="12"/>
  </w:num>
  <w:num w:numId="8">
    <w:abstractNumId w:val="17"/>
  </w:num>
  <w:num w:numId="9">
    <w:abstractNumId w:val="34"/>
  </w:num>
  <w:num w:numId="10">
    <w:abstractNumId w:val="49"/>
  </w:num>
  <w:num w:numId="11">
    <w:abstractNumId w:val="30"/>
  </w:num>
  <w:num w:numId="12">
    <w:abstractNumId w:val="7"/>
  </w:num>
  <w:num w:numId="13">
    <w:abstractNumId w:val="56"/>
  </w:num>
  <w:num w:numId="14">
    <w:abstractNumId w:val="46"/>
  </w:num>
  <w:num w:numId="15">
    <w:abstractNumId w:val="51"/>
  </w:num>
  <w:num w:numId="16">
    <w:abstractNumId w:val="19"/>
  </w:num>
  <w:num w:numId="17">
    <w:abstractNumId w:val="25"/>
  </w:num>
  <w:num w:numId="18">
    <w:abstractNumId w:val="60"/>
  </w:num>
  <w:num w:numId="19">
    <w:abstractNumId w:val="24"/>
  </w:num>
  <w:num w:numId="20">
    <w:abstractNumId w:val="36"/>
  </w:num>
  <w:num w:numId="21">
    <w:abstractNumId w:val="38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0"/>
  </w:num>
  <w:num w:numId="26">
    <w:abstractNumId w:val="53"/>
  </w:num>
  <w:num w:numId="27">
    <w:abstractNumId w:val="35"/>
  </w:num>
  <w:num w:numId="28">
    <w:abstractNumId w:val="8"/>
  </w:num>
  <w:num w:numId="29">
    <w:abstractNumId w:val="52"/>
  </w:num>
  <w:num w:numId="30">
    <w:abstractNumId w:val="55"/>
  </w:num>
  <w:num w:numId="31">
    <w:abstractNumId w:val="57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58"/>
  </w:num>
  <w:num w:numId="45">
    <w:abstractNumId w:val="1"/>
  </w:num>
  <w:num w:numId="46">
    <w:abstractNumId w:val="50"/>
  </w:num>
  <w:num w:numId="47">
    <w:abstractNumId w:val="28"/>
    <w:lvlOverride w:ilvl="0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6"/>
  </w:num>
  <w:num w:numId="51">
    <w:abstractNumId w:val="27"/>
  </w:num>
  <w:num w:numId="52">
    <w:abstractNumId w:val="9"/>
  </w:num>
  <w:num w:numId="53">
    <w:abstractNumId w:val="26"/>
  </w:num>
  <w:num w:numId="54">
    <w:abstractNumId w:val="20"/>
  </w:num>
  <w:num w:numId="55">
    <w:abstractNumId w:val="3"/>
  </w:num>
  <w:num w:numId="56">
    <w:abstractNumId w:val="4"/>
  </w:num>
  <w:num w:numId="57">
    <w:abstractNumId w:val="0"/>
  </w:num>
  <w:num w:numId="58">
    <w:abstractNumId w:val="2"/>
  </w:num>
  <w:num w:numId="59">
    <w:abstractNumId w:val="13"/>
  </w:num>
  <w:num w:numId="6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FF0"/>
    <w:rsid w:val="0000219D"/>
    <w:rsid w:val="0005073F"/>
    <w:rsid w:val="00053042"/>
    <w:rsid w:val="000A3D58"/>
    <w:rsid w:val="000B1454"/>
    <w:rsid w:val="000B1C1C"/>
    <w:rsid w:val="000D4C81"/>
    <w:rsid w:val="000E2BA9"/>
    <w:rsid w:val="00106B26"/>
    <w:rsid w:val="0014290D"/>
    <w:rsid w:val="00183C6D"/>
    <w:rsid w:val="00193DF5"/>
    <w:rsid w:val="001A7628"/>
    <w:rsid w:val="00205E12"/>
    <w:rsid w:val="0021365C"/>
    <w:rsid w:val="00245368"/>
    <w:rsid w:val="002C2C3E"/>
    <w:rsid w:val="002C57FB"/>
    <w:rsid w:val="003363B0"/>
    <w:rsid w:val="0035354A"/>
    <w:rsid w:val="003637C2"/>
    <w:rsid w:val="003A2C39"/>
    <w:rsid w:val="003A6C39"/>
    <w:rsid w:val="003B7E5B"/>
    <w:rsid w:val="003D36F1"/>
    <w:rsid w:val="003F4381"/>
    <w:rsid w:val="00402922"/>
    <w:rsid w:val="0040789D"/>
    <w:rsid w:val="00414FA9"/>
    <w:rsid w:val="00430BD6"/>
    <w:rsid w:val="00450B15"/>
    <w:rsid w:val="00451ABA"/>
    <w:rsid w:val="00464A2F"/>
    <w:rsid w:val="0048202E"/>
    <w:rsid w:val="004D35D1"/>
    <w:rsid w:val="004D3A75"/>
    <w:rsid w:val="005054B4"/>
    <w:rsid w:val="00505908"/>
    <w:rsid w:val="00507C94"/>
    <w:rsid w:val="00533D72"/>
    <w:rsid w:val="00560A7A"/>
    <w:rsid w:val="00576621"/>
    <w:rsid w:val="0058610D"/>
    <w:rsid w:val="005A2D30"/>
    <w:rsid w:val="005E2A8A"/>
    <w:rsid w:val="00602CEF"/>
    <w:rsid w:val="006124F1"/>
    <w:rsid w:val="00662C44"/>
    <w:rsid w:val="00667733"/>
    <w:rsid w:val="006747DC"/>
    <w:rsid w:val="00680AAC"/>
    <w:rsid w:val="00684CC9"/>
    <w:rsid w:val="00686CFB"/>
    <w:rsid w:val="006C7544"/>
    <w:rsid w:val="007149B2"/>
    <w:rsid w:val="007627F4"/>
    <w:rsid w:val="00783583"/>
    <w:rsid w:val="007B52A8"/>
    <w:rsid w:val="007D0D88"/>
    <w:rsid w:val="007E06D8"/>
    <w:rsid w:val="00820BC0"/>
    <w:rsid w:val="00827BBE"/>
    <w:rsid w:val="00860710"/>
    <w:rsid w:val="00896AC7"/>
    <w:rsid w:val="008A5ADD"/>
    <w:rsid w:val="008B49EB"/>
    <w:rsid w:val="008E6557"/>
    <w:rsid w:val="009450BD"/>
    <w:rsid w:val="00971E3C"/>
    <w:rsid w:val="00994D72"/>
    <w:rsid w:val="00997851"/>
    <w:rsid w:val="009D3F9E"/>
    <w:rsid w:val="009E4FF0"/>
    <w:rsid w:val="009F0648"/>
    <w:rsid w:val="009F1190"/>
    <w:rsid w:val="009F5B8D"/>
    <w:rsid w:val="00AE5543"/>
    <w:rsid w:val="00AF6EB2"/>
    <w:rsid w:val="00B21882"/>
    <w:rsid w:val="00B61EF6"/>
    <w:rsid w:val="00B70403"/>
    <w:rsid w:val="00B94DF2"/>
    <w:rsid w:val="00B970BD"/>
    <w:rsid w:val="00BA199B"/>
    <w:rsid w:val="00BE3CF9"/>
    <w:rsid w:val="00BF527C"/>
    <w:rsid w:val="00C054AF"/>
    <w:rsid w:val="00C25F9A"/>
    <w:rsid w:val="00C36A4F"/>
    <w:rsid w:val="00C37667"/>
    <w:rsid w:val="00C504B3"/>
    <w:rsid w:val="00C52966"/>
    <w:rsid w:val="00C63F5B"/>
    <w:rsid w:val="00CA7AE9"/>
    <w:rsid w:val="00CC1761"/>
    <w:rsid w:val="00CE35B6"/>
    <w:rsid w:val="00D1127C"/>
    <w:rsid w:val="00D11347"/>
    <w:rsid w:val="00DA0FA0"/>
    <w:rsid w:val="00DB31FC"/>
    <w:rsid w:val="00DD326B"/>
    <w:rsid w:val="00DE64A4"/>
    <w:rsid w:val="00DF205E"/>
    <w:rsid w:val="00E101DF"/>
    <w:rsid w:val="00E44169"/>
    <w:rsid w:val="00E53755"/>
    <w:rsid w:val="00E86C1F"/>
    <w:rsid w:val="00EA6BB1"/>
    <w:rsid w:val="00EB1A9C"/>
    <w:rsid w:val="00EC1640"/>
    <w:rsid w:val="00EF4EB6"/>
    <w:rsid w:val="00F01D6C"/>
    <w:rsid w:val="00F21C1F"/>
    <w:rsid w:val="00F23F37"/>
    <w:rsid w:val="00F601F3"/>
    <w:rsid w:val="00F85CDE"/>
    <w:rsid w:val="00FA3CF3"/>
    <w:rsid w:val="00FB2817"/>
    <w:rsid w:val="00FC741F"/>
    <w:rsid w:val="00FE72FD"/>
    <w:rsid w:val="00FF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E4FF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1"/>
    <w:autoRedefine/>
    <w:uiPriority w:val="9"/>
    <w:qFormat/>
    <w:rsid w:val="009E4FF0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9E4FF0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9E4FF0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9E4FF0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E4FF0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9E4FF0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9E4FF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4FF0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9E4FF0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9E4FF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9"/>
    <w:rsid w:val="009E4FF0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9"/>
    <w:rsid w:val="009E4F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9E4F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rsid w:val="009E4F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9"/>
    <w:rsid w:val="009E4FF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rsid w:val="009E4FF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9E4F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9"/>
    <w:rsid w:val="009E4FF0"/>
    <w:rPr>
      <w:rFonts w:ascii="Cambria" w:eastAsia="Times New Roman" w:hAnsi="Cambria" w:cs="Times New Roman"/>
    </w:rPr>
  </w:style>
  <w:style w:type="table" w:styleId="a6">
    <w:name w:val="Table Grid"/>
    <w:basedOn w:val="a4"/>
    <w:uiPriority w:val="59"/>
    <w:rsid w:val="009E4F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9E4FF0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9E4FF0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9E4FF0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9E4F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E4FF0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unhideWhenUsed/>
    <w:rsid w:val="009E4F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9E4FF0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rsid w:val="009E4FF0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9E4FF0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9E4FF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E4FF0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9E4FF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9E4FF0"/>
    <w:rPr>
      <w:rFonts w:ascii="Tahoma" w:eastAsia="Calibri" w:hAnsi="Tahoma" w:cs="Times New Roman"/>
      <w:sz w:val="16"/>
      <w:szCs w:val="16"/>
    </w:rPr>
  </w:style>
  <w:style w:type="paragraph" w:styleId="af1">
    <w:name w:val="Normal (Web)"/>
    <w:basedOn w:val="a2"/>
    <w:uiPriority w:val="99"/>
    <w:rsid w:val="009E4FF0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E4FF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rsid w:val="009E4FF0"/>
  </w:style>
  <w:style w:type="paragraph" w:styleId="af3">
    <w:name w:val="No Spacing"/>
    <w:uiPriority w:val="1"/>
    <w:qFormat/>
    <w:rsid w:val="009E4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9E4FF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9">
    <w:name w:val="Font Style49"/>
    <w:rsid w:val="009E4F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rsid w:val="009E4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2"/>
    <w:link w:val="af5"/>
    <w:uiPriority w:val="99"/>
    <w:rsid w:val="009E4FF0"/>
    <w:pPr>
      <w:spacing w:after="120"/>
    </w:pPr>
    <w:rPr>
      <w:rFonts w:eastAsia="SimSun"/>
      <w:szCs w:val="24"/>
    </w:rPr>
  </w:style>
  <w:style w:type="character" w:customStyle="1" w:styleId="af5">
    <w:name w:val="Основной текст Знак"/>
    <w:basedOn w:val="a3"/>
    <w:link w:val="af4"/>
    <w:uiPriority w:val="99"/>
    <w:rsid w:val="009E4FF0"/>
    <w:rPr>
      <w:rFonts w:ascii="Times New Roman" w:eastAsia="SimSun" w:hAnsi="Times New Roman" w:cs="Times New Roman"/>
      <w:sz w:val="24"/>
      <w:szCs w:val="24"/>
    </w:rPr>
  </w:style>
  <w:style w:type="paragraph" w:styleId="af6">
    <w:name w:val="List"/>
    <w:basedOn w:val="a2"/>
    <w:uiPriority w:val="99"/>
    <w:rsid w:val="009E4FF0"/>
    <w:pPr>
      <w:ind w:left="283" w:hanging="283"/>
    </w:pPr>
    <w:rPr>
      <w:rFonts w:eastAsia="SimSun"/>
      <w:szCs w:val="24"/>
    </w:rPr>
  </w:style>
  <w:style w:type="paragraph" w:styleId="af7">
    <w:name w:val="List Bullet"/>
    <w:basedOn w:val="a2"/>
    <w:uiPriority w:val="99"/>
    <w:rsid w:val="009E4FF0"/>
    <w:pPr>
      <w:tabs>
        <w:tab w:val="num" w:pos="360"/>
      </w:tabs>
      <w:ind w:left="360" w:hanging="360"/>
    </w:pPr>
    <w:rPr>
      <w:rFonts w:eastAsia="SimSun"/>
      <w:szCs w:val="24"/>
    </w:rPr>
  </w:style>
  <w:style w:type="paragraph" w:styleId="21">
    <w:name w:val="List Bullet 2"/>
    <w:basedOn w:val="a2"/>
    <w:uiPriority w:val="99"/>
    <w:rsid w:val="009E4FF0"/>
    <w:pPr>
      <w:tabs>
        <w:tab w:val="num" w:pos="643"/>
      </w:tabs>
      <w:ind w:left="643" w:hanging="360"/>
    </w:pPr>
    <w:rPr>
      <w:rFonts w:eastAsia="SimSun"/>
      <w:szCs w:val="24"/>
    </w:rPr>
  </w:style>
  <w:style w:type="paragraph" w:styleId="31">
    <w:name w:val="List Bullet 3"/>
    <w:basedOn w:val="a2"/>
    <w:uiPriority w:val="99"/>
    <w:rsid w:val="009E4FF0"/>
    <w:pPr>
      <w:tabs>
        <w:tab w:val="num" w:pos="926"/>
      </w:tabs>
      <w:ind w:left="926" w:hanging="360"/>
    </w:pPr>
    <w:rPr>
      <w:rFonts w:eastAsia="SimSun"/>
      <w:szCs w:val="24"/>
    </w:rPr>
  </w:style>
  <w:style w:type="paragraph" w:styleId="22">
    <w:name w:val="Body Text 2"/>
    <w:basedOn w:val="a2"/>
    <w:link w:val="23"/>
    <w:uiPriority w:val="99"/>
    <w:unhideWhenUsed/>
    <w:rsid w:val="009E4FF0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9E4FF0"/>
    <w:rPr>
      <w:rFonts w:ascii="Times New Roman" w:eastAsia="Calibri" w:hAnsi="Times New Roman" w:cs="Times New Roman"/>
      <w:sz w:val="24"/>
    </w:rPr>
  </w:style>
  <w:style w:type="character" w:customStyle="1" w:styleId="gbps2">
    <w:name w:val="gbps2"/>
    <w:basedOn w:val="a3"/>
    <w:rsid w:val="00783583"/>
  </w:style>
  <w:style w:type="character" w:customStyle="1" w:styleId="newstext">
    <w:name w:val="newstext"/>
    <w:basedOn w:val="a3"/>
    <w:rsid w:val="00183C6D"/>
  </w:style>
  <w:style w:type="character" w:styleId="af8">
    <w:name w:val="Emphasis"/>
    <w:uiPriority w:val="20"/>
    <w:qFormat/>
    <w:rsid w:val="00183C6D"/>
    <w:rPr>
      <w:i/>
      <w:iCs/>
    </w:rPr>
  </w:style>
  <w:style w:type="paragraph" w:customStyle="1" w:styleId="Cite">
    <w:name w:val="Cite"/>
    <w:next w:val="a2"/>
    <w:uiPriority w:val="99"/>
    <w:rsid w:val="00183C6D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0B1C1C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10">
    <w:name w:val="1 уровень_Главы"/>
    <w:basedOn w:val="1"/>
    <w:next w:val="af9"/>
    <w:link w:val="12"/>
    <w:qFormat/>
    <w:rsid w:val="00C63F5B"/>
    <w:pPr>
      <w:numPr>
        <w:numId w:val="31"/>
      </w:numPr>
      <w:spacing w:after="240" w:line="360" w:lineRule="auto"/>
      <w:jc w:val="center"/>
    </w:pPr>
    <w:rPr>
      <w:bCs w:val="0"/>
      <w:color w:val="365F91" w:themeColor="accent1" w:themeShade="BF"/>
      <w:sz w:val="36"/>
      <w:szCs w:val="36"/>
      <w:lang w:eastAsia="ru-RU"/>
    </w:rPr>
  </w:style>
  <w:style w:type="character" w:customStyle="1" w:styleId="12">
    <w:name w:val="1 уровень_Главы Знак"/>
    <w:basedOn w:val="11"/>
    <w:link w:val="10"/>
    <w:rsid w:val="00C63F5B"/>
    <w:rPr>
      <w:rFonts w:ascii="Times New Roman" w:eastAsia="Times New Roman" w:hAnsi="Times New Roman" w:cs="Times New Roman"/>
      <w:b/>
      <w:bCs w:val="0"/>
      <w:color w:val="365F91" w:themeColor="accent1" w:themeShade="BF"/>
      <w:kern w:val="32"/>
      <w:sz w:val="36"/>
      <w:szCs w:val="36"/>
      <w:lang w:eastAsia="ru-RU"/>
    </w:rPr>
  </w:style>
  <w:style w:type="paragraph" w:customStyle="1" w:styleId="msolistparagraph0">
    <w:name w:val="msolistparagraph"/>
    <w:basedOn w:val="a2"/>
    <w:rsid w:val="00C63F5B"/>
    <w:pPr>
      <w:ind w:left="720" w:firstLine="0"/>
      <w:contextualSpacing/>
    </w:pPr>
    <w:rPr>
      <w:rFonts w:ascii="Arial" w:eastAsia="Times New Roman" w:hAnsi="Arial"/>
      <w:sz w:val="22"/>
      <w:szCs w:val="24"/>
      <w:lang w:eastAsia="ru-RU"/>
    </w:rPr>
  </w:style>
  <w:style w:type="paragraph" w:styleId="af9">
    <w:name w:val="Plain Text"/>
    <w:basedOn w:val="a2"/>
    <w:link w:val="afa"/>
    <w:uiPriority w:val="99"/>
    <w:semiHidden/>
    <w:unhideWhenUsed/>
    <w:rsid w:val="00C63F5B"/>
    <w:pPr>
      <w:ind w:firstLine="0"/>
    </w:pPr>
    <w:rPr>
      <w:rFonts w:ascii="Consolas" w:eastAsiaTheme="minorHAnsi" w:hAnsi="Consolas" w:cs="Consolas"/>
      <w:sz w:val="21"/>
      <w:szCs w:val="21"/>
    </w:rPr>
  </w:style>
  <w:style w:type="character" w:customStyle="1" w:styleId="afa">
    <w:name w:val="Текст Знак"/>
    <w:basedOn w:val="a3"/>
    <w:link w:val="af9"/>
    <w:uiPriority w:val="99"/>
    <w:semiHidden/>
    <w:rsid w:val="00C63F5B"/>
    <w:rPr>
      <w:rFonts w:ascii="Consolas" w:hAnsi="Consolas" w:cs="Consolas"/>
      <w:sz w:val="21"/>
      <w:szCs w:val="21"/>
    </w:rPr>
  </w:style>
  <w:style w:type="character" w:customStyle="1" w:styleId="textexposedshow">
    <w:name w:val="text_exposed_show"/>
    <w:basedOn w:val="a3"/>
    <w:rsid w:val="00C25F9A"/>
  </w:style>
  <w:style w:type="paragraph" w:styleId="afb">
    <w:name w:val="footnote text"/>
    <w:basedOn w:val="a2"/>
    <w:link w:val="afc"/>
    <w:rsid w:val="00C25F9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rsid w:val="00C2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rsid w:val="00C25F9A"/>
    <w:rPr>
      <w:vertAlign w:val="superscript"/>
    </w:rPr>
  </w:style>
  <w:style w:type="table" w:customStyle="1" w:styleId="13">
    <w:name w:val="Сетка таблицы1"/>
    <w:basedOn w:val="a4"/>
    <w:next w:val="a6"/>
    <w:rsid w:val="0068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2"/>
    <w:next w:val="a2"/>
    <w:uiPriority w:val="35"/>
    <w:semiHidden/>
    <w:unhideWhenUsed/>
    <w:qFormat/>
    <w:rsid w:val="00F23F37"/>
    <w:pPr>
      <w:spacing w:after="200"/>
      <w:ind w:firstLine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E4FF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2"/>
    <w:next w:val="a2"/>
    <w:link w:val="11"/>
    <w:autoRedefine/>
    <w:uiPriority w:val="9"/>
    <w:qFormat/>
    <w:rsid w:val="009E4FF0"/>
    <w:pPr>
      <w:keepNext/>
      <w:numPr>
        <w:numId w:val="4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9E4FF0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9E4FF0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9E4FF0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9E4FF0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9E4FF0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9"/>
    <w:qFormat/>
    <w:rsid w:val="009E4FF0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E4FF0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9E4FF0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"/>
    <w:uiPriority w:val="9"/>
    <w:rsid w:val="009E4FF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3"/>
    <w:link w:val="2"/>
    <w:uiPriority w:val="99"/>
    <w:rsid w:val="009E4FF0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3"/>
    <w:link w:val="3"/>
    <w:uiPriority w:val="99"/>
    <w:rsid w:val="009E4F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9E4F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9"/>
    <w:rsid w:val="009E4FF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9"/>
    <w:rsid w:val="009E4FF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uiPriority w:val="99"/>
    <w:rsid w:val="009E4FF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9"/>
    <w:rsid w:val="009E4FF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9"/>
    <w:rsid w:val="009E4FF0"/>
    <w:rPr>
      <w:rFonts w:ascii="Cambria" w:eastAsia="Times New Roman" w:hAnsi="Cambria" w:cs="Times New Roman"/>
    </w:rPr>
  </w:style>
  <w:style w:type="table" w:styleId="a6">
    <w:name w:val="Table Grid"/>
    <w:basedOn w:val="a4"/>
    <w:uiPriority w:val="59"/>
    <w:rsid w:val="009E4F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9E4FF0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9E4FF0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9E4FF0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9E4F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uiPriority w:val="99"/>
    <w:rsid w:val="009E4FF0"/>
    <w:rPr>
      <w:rFonts w:ascii="Times New Roman" w:eastAsia="Calibri" w:hAnsi="Times New Roman" w:cs="Times New Roman"/>
      <w:sz w:val="24"/>
    </w:rPr>
  </w:style>
  <w:style w:type="paragraph" w:styleId="a9">
    <w:name w:val="footer"/>
    <w:basedOn w:val="a2"/>
    <w:link w:val="aa"/>
    <w:uiPriority w:val="99"/>
    <w:unhideWhenUsed/>
    <w:rsid w:val="009E4F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9E4FF0"/>
    <w:rPr>
      <w:rFonts w:ascii="Times New Roman" w:eastAsia="Calibri" w:hAnsi="Times New Roman" w:cs="Times New Roman"/>
      <w:sz w:val="24"/>
    </w:rPr>
  </w:style>
  <w:style w:type="paragraph" w:customStyle="1" w:styleId="ab">
    <w:name w:val="Заголовок в тексте"/>
    <w:basedOn w:val="a2"/>
    <w:next w:val="a2"/>
    <w:rsid w:val="009E4FF0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9E4FF0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9E4FF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E4FF0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9E4FF0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9E4FF0"/>
    <w:rPr>
      <w:rFonts w:ascii="Tahoma" w:eastAsia="Calibri" w:hAnsi="Tahoma" w:cs="Times New Roman"/>
      <w:sz w:val="16"/>
      <w:szCs w:val="16"/>
    </w:rPr>
  </w:style>
  <w:style w:type="paragraph" w:styleId="af1">
    <w:name w:val="Normal (Web)"/>
    <w:basedOn w:val="a2"/>
    <w:uiPriority w:val="99"/>
    <w:rsid w:val="009E4FF0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E4FF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rsid w:val="009E4FF0"/>
  </w:style>
  <w:style w:type="paragraph" w:styleId="af3">
    <w:name w:val="No Spacing"/>
    <w:uiPriority w:val="1"/>
    <w:qFormat/>
    <w:rsid w:val="009E4F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9E4FF0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9">
    <w:name w:val="Font Style49"/>
    <w:rsid w:val="009E4FF0"/>
    <w:rPr>
      <w:rFonts w:ascii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uiPriority w:val="99"/>
    <w:rsid w:val="009E4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ody Text"/>
    <w:basedOn w:val="a2"/>
    <w:link w:val="af5"/>
    <w:uiPriority w:val="99"/>
    <w:rsid w:val="009E4FF0"/>
    <w:pPr>
      <w:spacing w:after="120"/>
    </w:pPr>
    <w:rPr>
      <w:rFonts w:eastAsia="SimSun"/>
      <w:szCs w:val="24"/>
    </w:rPr>
  </w:style>
  <w:style w:type="character" w:customStyle="1" w:styleId="af5">
    <w:name w:val="Основной текст Знак"/>
    <w:basedOn w:val="a3"/>
    <w:link w:val="af4"/>
    <w:uiPriority w:val="99"/>
    <w:rsid w:val="009E4FF0"/>
    <w:rPr>
      <w:rFonts w:ascii="Times New Roman" w:eastAsia="SimSun" w:hAnsi="Times New Roman" w:cs="Times New Roman"/>
      <w:sz w:val="24"/>
      <w:szCs w:val="24"/>
    </w:rPr>
  </w:style>
  <w:style w:type="paragraph" w:styleId="af6">
    <w:name w:val="List"/>
    <w:basedOn w:val="a2"/>
    <w:uiPriority w:val="99"/>
    <w:rsid w:val="009E4FF0"/>
    <w:pPr>
      <w:ind w:left="283" w:hanging="283"/>
    </w:pPr>
    <w:rPr>
      <w:rFonts w:eastAsia="SimSun"/>
      <w:szCs w:val="24"/>
    </w:rPr>
  </w:style>
  <w:style w:type="paragraph" w:styleId="af7">
    <w:name w:val="List Bullet"/>
    <w:basedOn w:val="a2"/>
    <w:uiPriority w:val="99"/>
    <w:rsid w:val="009E4FF0"/>
    <w:pPr>
      <w:tabs>
        <w:tab w:val="num" w:pos="360"/>
      </w:tabs>
      <w:ind w:left="360" w:hanging="360"/>
    </w:pPr>
    <w:rPr>
      <w:rFonts w:eastAsia="SimSun"/>
      <w:szCs w:val="24"/>
    </w:rPr>
  </w:style>
  <w:style w:type="paragraph" w:styleId="21">
    <w:name w:val="List Bullet 2"/>
    <w:basedOn w:val="a2"/>
    <w:uiPriority w:val="99"/>
    <w:rsid w:val="009E4FF0"/>
    <w:pPr>
      <w:tabs>
        <w:tab w:val="num" w:pos="643"/>
      </w:tabs>
      <w:ind w:left="643" w:hanging="360"/>
    </w:pPr>
    <w:rPr>
      <w:rFonts w:eastAsia="SimSun"/>
      <w:szCs w:val="24"/>
    </w:rPr>
  </w:style>
  <w:style w:type="paragraph" w:styleId="31">
    <w:name w:val="List Bullet 3"/>
    <w:basedOn w:val="a2"/>
    <w:uiPriority w:val="99"/>
    <w:rsid w:val="009E4FF0"/>
    <w:pPr>
      <w:tabs>
        <w:tab w:val="num" w:pos="926"/>
      </w:tabs>
      <w:ind w:left="926" w:hanging="360"/>
    </w:pPr>
    <w:rPr>
      <w:rFonts w:eastAsia="SimSun"/>
      <w:szCs w:val="24"/>
    </w:rPr>
  </w:style>
  <w:style w:type="paragraph" w:styleId="22">
    <w:name w:val="Body Text 2"/>
    <w:basedOn w:val="a2"/>
    <w:link w:val="23"/>
    <w:uiPriority w:val="99"/>
    <w:unhideWhenUsed/>
    <w:rsid w:val="009E4FF0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9E4FF0"/>
    <w:rPr>
      <w:rFonts w:ascii="Times New Roman" w:eastAsia="Calibri" w:hAnsi="Times New Roman" w:cs="Times New Roman"/>
      <w:sz w:val="24"/>
    </w:rPr>
  </w:style>
  <w:style w:type="character" w:customStyle="1" w:styleId="gbps2">
    <w:name w:val="gbps2"/>
    <w:basedOn w:val="a3"/>
    <w:rsid w:val="00783583"/>
  </w:style>
  <w:style w:type="character" w:customStyle="1" w:styleId="newstext">
    <w:name w:val="newstext"/>
    <w:basedOn w:val="a3"/>
    <w:rsid w:val="00183C6D"/>
  </w:style>
  <w:style w:type="character" w:styleId="af8">
    <w:name w:val="Emphasis"/>
    <w:uiPriority w:val="20"/>
    <w:qFormat/>
    <w:rsid w:val="00183C6D"/>
    <w:rPr>
      <w:i/>
      <w:iCs/>
    </w:rPr>
  </w:style>
  <w:style w:type="paragraph" w:customStyle="1" w:styleId="Cite">
    <w:name w:val="Cite"/>
    <w:next w:val="a2"/>
    <w:uiPriority w:val="99"/>
    <w:rsid w:val="00183C6D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0B1C1C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10">
    <w:name w:val="1 уровень_Главы"/>
    <w:basedOn w:val="1"/>
    <w:next w:val="af9"/>
    <w:link w:val="12"/>
    <w:qFormat/>
    <w:rsid w:val="00C63F5B"/>
    <w:pPr>
      <w:numPr>
        <w:numId w:val="31"/>
      </w:numPr>
      <w:spacing w:after="240" w:line="360" w:lineRule="auto"/>
      <w:jc w:val="center"/>
    </w:pPr>
    <w:rPr>
      <w:bCs w:val="0"/>
      <w:color w:val="365F91" w:themeColor="accent1" w:themeShade="BF"/>
      <w:sz w:val="36"/>
      <w:szCs w:val="36"/>
      <w:lang w:eastAsia="ru-RU"/>
    </w:rPr>
  </w:style>
  <w:style w:type="character" w:customStyle="1" w:styleId="12">
    <w:name w:val="1 уровень_Главы Знак"/>
    <w:basedOn w:val="11"/>
    <w:link w:val="10"/>
    <w:rsid w:val="00C63F5B"/>
    <w:rPr>
      <w:rFonts w:ascii="Times New Roman" w:eastAsia="Times New Roman" w:hAnsi="Times New Roman" w:cs="Times New Roman"/>
      <w:b/>
      <w:bCs w:val="0"/>
      <w:color w:val="365F91" w:themeColor="accent1" w:themeShade="BF"/>
      <w:kern w:val="32"/>
      <w:sz w:val="36"/>
      <w:szCs w:val="36"/>
      <w:lang w:eastAsia="ru-RU"/>
    </w:rPr>
  </w:style>
  <w:style w:type="paragraph" w:customStyle="1" w:styleId="msolistparagraph0">
    <w:name w:val="msolistparagraph"/>
    <w:basedOn w:val="a2"/>
    <w:rsid w:val="00C63F5B"/>
    <w:pPr>
      <w:ind w:left="720" w:firstLine="0"/>
      <w:contextualSpacing/>
    </w:pPr>
    <w:rPr>
      <w:rFonts w:ascii="Arial" w:eastAsia="Times New Roman" w:hAnsi="Arial"/>
      <w:sz w:val="22"/>
      <w:szCs w:val="24"/>
      <w:lang w:eastAsia="ru-RU"/>
    </w:rPr>
  </w:style>
  <w:style w:type="paragraph" w:styleId="af9">
    <w:name w:val="Plain Text"/>
    <w:basedOn w:val="a2"/>
    <w:link w:val="afa"/>
    <w:uiPriority w:val="99"/>
    <w:semiHidden/>
    <w:unhideWhenUsed/>
    <w:rsid w:val="00C63F5B"/>
    <w:pPr>
      <w:ind w:firstLine="0"/>
    </w:pPr>
    <w:rPr>
      <w:rFonts w:ascii="Consolas" w:eastAsiaTheme="minorHAnsi" w:hAnsi="Consolas" w:cs="Consolas"/>
      <w:sz w:val="21"/>
      <w:szCs w:val="21"/>
    </w:rPr>
  </w:style>
  <w:style w:type="character" w:customStyle="1" w:styleId="afa">
    <w:name w:val="Текст Знак"/>
    <w:basedOn w:val="a3"/>
    <w:link w:val="af9"/>
    <w:uiPriority w:val="99"/>
    <w:semiHidden/>
    <w:rsid w:val="00C63F5B"/>
    <w:rPr>
      <w:rFonts w:ascii="Consolas" w:hAnsi="Consolas" w:cs="Consolas"/>
      <w:sz w:val="21"/>
      <w:szCs w:val="21"/>
    </w:rPr>
  </w:style>
  <w:style w:type="character" w:customStyle="1" w:styleId="textexposedshow">
    <w:name w:val="text_exposed_show"/>
    <w:basedOn w:val="a3"/>
    <w:rsid w:val="00C25F9A"/>
  </w:style>
  <w:style w:type="paragraph" w:styleId="afb">
    <w:name w:val="footnote text"/>
    <w:basedOn w:val="a2"/>
    <w:link w:val="afc"/>
    <w:rsid w:val="00C25F9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c">
    <w:name w:val="Текст сноски Знак"/>
    <w:basedOn w:val="a3"/>
    <w:link w:val="afb"/>
    <w:rsid w:val="00C25F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3"/>
    <w:rsid w:val="00C25F9A"/>
    <w:rPr>
      <w:vertAlign w:val="superscript"/>
    </w:rPr>
  </w:style>
  <w:style w:type="table" w:customStyle="1" w:styleId="13">
    <w:name w:val="Сетка таблицы1"/>
    <w:basedOn w:val="a4"/>
    <w:next w:val="a6"/>
    <w:rsid w:val="00686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caption"/>
    <w:basedOn w:val="a2"/>
    <w:next w:val="a2"/>
    <w:uiPriority w:val="35"/>
    <w:semiHidden/>
    <w:unhideWhenUsed/>
    <w:qFormat/>
    <w:rsid w:val="00F23F37"/>
    <w:pPr>
      <w:spacing w:after="200"/>
      <w:ind w:firstLine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erbackswap.com/book/browser.php?p=McGraw-Hil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google.ru/search?tbs=bks:1&amp;tbo=p&amp;q=+inauthor:%22Jean-No%C3%ABl+Kapferer%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aperbackswap.com/book/browser.php?p=McGraw-H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ru/search?tbs=bks:1&amp;tbo=p&amp;q=+inauthor:%22Jean-No%C3%ABl+Kapferer%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7492</Words>
  <Characters>42706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NRE HSE</Company>
  <LinksUpToDate>false</LinksUpToDate>
  <CharactersWithSpaces>50098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Александровский</dc:creator>
  <cp:keywords/>
  <dc:description/>
  <cp:lastModifiedBy>nshubnyakova</cp:lastModifiedBy>
  <cp:revision>81</cp:revision>
  <cp:lastPrinted>2014-02-10T09:47:00Z</cp:lastPrinted>
  <dcterms:created xsi:type="dcterms:W3CDTF">2013-11-17T20:09:00Z</dcterms:created>
  <dcterms:modified xsi:type="dcterms:W3CDTF">2014-02-10T09:49:00Z</dcterms:modified>
</cp:coreProperties>
</file>