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17" w:rsidRPr="00C8196D" w:rsidRDefault="00585217" w:rsidP="0058521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585217" w:rsidRPr="00C8196D" w:rsidRDefault="00585217" w:rsidP="00585217">
      <w:pPr>
        <w:jc w:val="center"/>
        <w:rPr>
          <w:b/>
          <w:sz w:val="28"/>
        </w:rPr>
      </w:pPr>
    </w:p>
    <w:p w:rsidR="00585217" w:rsidRDefault="00585217" w:rsidP="00585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585217" w:rsidRPr="006C148D" w:rsidRDefault="00585217" w:rsidP="00585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585217" w:rsidRDefault="00585217" w:rsidP="00585217">
      <w:pPr>
        <w:jc w:val="center"/>
      </w:pPr>
    </w:p>
    <w:p w:rsidR="00585217" w:rsidRPr="00297587" w:rsidRDefault="00585217" w:rsidP="00585217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менеджмента</w:t>
      </w:r>
    </w:p>
    <w:p w:rsidR="00585217" w:rsidRPr="00297587" w:rsidRDefault="00585217" w:rsidP="00585217">
      <w:pPr>
        <w:jc w:val="center"/>
        <w:rPr>
          <w:sz w:val="28"/>
        </w:rPr>
      </w:pPr>
    </w:p>
    <w:p w:rsidR="00585217" w:rsidRPr="00297587" w:rsidRDefault="00585217" w:rsidP="00585217">
      <w:pPr>
        <w:jc w:val="center"/>
        <w:rPr>
          <w:sz w:val="28"/>
        </w:rPr>
      </w:pPr>
    </w:p>
    <w:p w:rsidR="00585217" w:rsidRDefault="00585217" w:rsidP="00585217">
      <w:pPr>
        <w:jc w:val="center"/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Pr="00DE7F2E">
        <w:rPr>
          <w:b/>
          <w:iCs/>
          <w:sz w:val="28"/>
        </w:rPr>
        <w:t>«</w:t>
      </w:r>
      <w:r w:rsidR="00166DA0">
        <w:rPr>
          <w:b/>
          <w:iCs/>
          <w:sz w:val="28"/>
        </w:rPr>
        <w:t>Управлен</w:t>
      </w:r>
      <w:r w:rsidR="00157E43">
        <w:rPr>
          <w:b/>
          <w:iCs/>
          <w:sz w:val="28"/>
        </w:rPr>
        <w:t>ие затратами в сложных экономических условиях</w:t>
      </w:r>
      <w:r w:rsidRPr="00DE7F2E">
        <w:rPr>
          <w:b/>
          <w:iCs/>
          <w:sz w:val="28"/>
        </w:rPr>
        <w:t>»</w:t>
      </w:r>
    </w:p>
    <w:p w:rsidR="00585217" w:rsidRDefault="00766C6E" w:rsidP="00585217">
      <w:fldSimple w:instr=" AUTOTEXT  &quot; Простая надпись&quot; "/>
    </w:p>
    <w:p w:rsidR="00594288" w:rsidRPr="00594288" w:rsidRDefault="00594288" w:rsidP="00594288">
      <w:pPr>
        <w:jc w:val="center"/>
        <w:rPr>
          <w:b/>
          <w:snapToGrid w:val="0"/>
          <w:sz w:val="28"/>
        </w:rPr>
      </w:pPr>
      <w:r w:rsidRPr="00594288">
        <w:rPr>
          <w:b/>
          <w:snapToGrid w:val="0"/>
          <w:sz w:val="28"/>
        </w:rPr>
        <w:t>для направления 080500.62 «Менеджмент»</w:t>
      </w:r>
    </w:p>
    <w:p w:rsidR="00585217" w:rsidRDefault="00594288" w:rsidP="00594288">
      <w:pPr>
        <w:jc w:val="center"/>
      </w:pPr>
      <w:r w:rsidRPr="00594288">
        <w:rPr>
          <w:b/>
          <w:snapToGrid w:val="0"/>
          <w:sz w:val="28"/>
        </w:rPr>
        <w:t>(подготовка бакалавра)</w:t>
      </w:r>
    </w:p>
    <w:p w:rsidR="00585217" w:rsidRDefault="00585217" w:rsidP="00585217"/>
    <w:p w:rsidR="00585217" w:rsidRDefault="00585217" w:rsidP="00585217"/>
    <w:p w:rsidR="00594288" w:rsidRDefault="00594288" w:rsidP="00585217"/>
    <w:p w:rsidR="00594288" w:rsidRDefault="00594288" w:rsidP="00585217"/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>Автор программы:</w:t>
      </w: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>Кузин Дмитрий Александрович, доцент, кандидат технических наук</w:t>
      </w: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  <w:lang w:val="it-IT"/>
        </w:rPr>
        <w:t>E</w:t>
      </w:r>
      <w:r w:rsidRPr="009C3C37">
        <w:rPr>
          <w:sz w:val="28"/>
          <w:szCs w:val="28"/>
        </w:rPr>
        <w:t>-</w:t>
      </w:r>
      <w:r w:rsidRPr="009C3C37">
        <w:rPr>
          <w:sz w:val="28"/>
          <w:szCs w:val="28"/>
          <w:lang w:val="it-IT"/>
        </w:rPr>
        <w:t>mail</w:t>
      </w:r>
      <w:r w:rsidRPr="009C3C37">
        <w:rPr>
          <w:sz w:val="28"/>
          <w:szCs w:val="28"/>
        </w:rPr>
        <w:t xml:space="preserve">: </w:t>
      </w:r>
      <w:smartTag w:uri="urn:schemas-microsoft-com:office:smarttags" w:element="PersonName">
        <w:r w:rsidRPr="009C3C37">
          <w:rPr>
            <w:sz w:val="28"/>
            <w:szCs w:val="28"/>
            <w:lang w:val="it-IT"/>
          </w:rPr>
          <w:t>dkuzin</w:t>
        </w:r>
        <w:r w:rsidRPr="009C3C37">
          <w:rPr>
            <w:sz w:val="28"/>
            <w:szCs w:val="28"/>
          </w:rPr>
          <w:t>@</w:t>
        </w:r>
        <w:r w:rsidRPr="009C3C37">
          <w:rPr>
            <w:sz w:val="28"/>
            <w:szCs w:val="28"/>
            <w:lang w:val="it-IT"/>
          </w:rPr>
          <w:t>hse</w:t>
        </w:r>
        <w:r w:rsidRPr="009C3C37">
          <w:rPr>
            <w:sz w:val="28"/>
            <w:szCs w:val="28"/>
          </w:rPr>
          <w:t>.</w:t>
        </w:r>
        <w:r w:rsidRPr="009C3C37">
          <w:rPr>
            <w:sz w:val="28"/>
            <w:szCs w:val="28"/>
            <w:lang w:val="it-IT"/>
          </w:rPr>
          <w:t>ru</w:t>
        </w:r>
      </w:smartTag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</w:p>
    <w:p w:rsidR="00157E43" w:rsidRPr="009C3C37" w:rsidRDefault="00157E43" w:rsidP="00157E43">
      <w:pPr>
        <w:rPr>
          <w:sz w:val="28"/>
          <w:szCs w:val="28"/>
        </w:rPr>
      </w:pPr>
      <w:proofErr w:type="gramStart"/>
      <w:r w:rsidRPr="009C3C37">
        <w:rPr>
          <w:sz w:val="28"/>
          <w:szCs w:val="28"/>
        </w:rPr>
        <w:t>Одобрена</w:t>
      </w:r>
      <w:proofErr w:type="gramEnd"/>
      <w:r w:rsidRPr="009C3C37">
        <w:rPr>
          <w:sz w:val="28"/>
          <w:szCs w:val="28"/>
        </w:rPr>
        <w:t xml:space="preserve"> на заседании кафедры </w:t>
      </w:r>
    </w:p>
    <w:p w:rsidR="00157E43" w:rsidRPr="009C3C37" w:rsidRDefault="00157E43" w:rsidP="00157E43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производственного менеджмента и </w:t>
      </w:r>
      <w:r>
        <w:rPr>
          <w:sz w:val="28"/>
          <w:szCs w:val="28"/>
        </w:rPr>
        <w:t>логистики</w:t>
      </w:r>
      <w:r w:rsidRPr="009C3C37">
        <w:rPr>
          <w:sz w:val="28"/>
          <w:szCs w:val="28"/>
        </w:rPr>
        <w:t xml:space="preserve"> «_</w:t>
      </w:r>
      <w:r>
        <w:rPr>
          <w:sz w:val="28"/>
          <w:szCs w:val="28"/>
        </w:rPr>
        <w:t>__</w:t>
      </w:r>
      <w:r w:rsidRPr="009C3C37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9C3C37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9C3C37">
        <w:rPr>
          <w:sz w:val="28"/>
          <w:szCs w:val="28"/>
        </w:rPr>
        <w:t>г.</w:t>
      </w:r>
    </w:p>
    <w:p w:rsidR="00157E43" w:rsidRPr="009C3C37" w:rsidRDefault="00157E43" w:rsidP="00157E43">
      <w:pPr>
        <w:rPr>
          <w:sz w:val="28"/>
          <w:szCs w:val="28"/>
        </w:rPr>
      </w:pPr>
    </w:p>
    <w:p w:rsidR="00157E43" w:rsidRPr="009C3C37" w:rsidRDefault="00157E43" w:rsidP="00157E43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Зав. кафедрой </w:t>
      </w:r>
      <w:proofErr w:type="spellStart"/>
      <w:r>
        <w:rPr>
          <w:sz w:val="28"/>
          <w:szCs w:val="28"/>
        </w:rPr>
        <w:t>В</w:t>
      </w:r>
      <w:r w:rsidRPr="009C3C37">
        <w:rPr>
          <w:sz w:val="28"/>
          <w:szCs w:val="28"/>
        </w:rPr>
        <w:t>.А.</w:t>
      </w:r>
      <w:r>
        <w:rPr>
          <w:sz w:val="28"/>
          <w:szCs w:val="28"/>
        </w:rPr>
        <w:t>Лапидус</w:t>
      </w:r>
      <w:proofErr w:type="spellEnd"/>
      <w:r w:rsidRPr="009C3C37">
        <w:rPr>
          <w:sz w:val="28"/>
          <w:szCs w:val="28"/>
        </w:rPr>
        <w:t>______________________</w:t>
      </w:r>
    </w:p>
    <w:p w:rsidR="00157E43" w:rsidRPr="009C3C37" w:rsidRDefault="00157E43" w:rsidP="00157E43">
      <w:pPr>
        <w:rPr>
          <w:sz w:val="28"/>
          <w:szCs w:val="28"/>
        </w:rPr>
      </w:pPr>
    </w:p>
    <w:p w:rsidR="00157E43" w:rsidRPr="009C3C37" w:rsidRDefault="00157E43" w:rsidP="00157E43">
      <w:pPr>
        <w:rPr>
          <w:sz w:val="28"/>
          <w:szCs w:val="28"/>
        </w:rPr>
      </w:pPr>
      <w:proofErr w:type="gramStart"/>
      <w:r w:rsidRPr="009C3C37">
        <w:rPr>
          <w:sz w:val="28"/>
          <w:szCs w:val="28"/>
        </w:rPr>
        <w:t>Рекомендована</w:t>
      </w:r>
      <w:proofErr w:type="gramEnd"/>
      <w:r w:rsidRPr="009C3C37">
        <w:rPr>
          <w:sz w:val="28"/>
          <w:szCs w:val="28"/>
        </w:rPr>
        <w:t xml:space="preserve"> секцией менеджмента УМС  «___»____________ 201</w:t>
      </w:r>
      <w:r>
        <w:rPr>
          <w:sz w:val="28"/>
          <w:szCs w:val="28"/>
        </w:rPr>
        <w:t>_</w:t>
      </w:r>
      <w:r w:rsidRPr="009C3C37">
        <w:rPr>
          <w:sz w:val="28"/>
          <w:szCs w:val="28"/>
        </w:rPr>
        <w:t>г.</w:t>
      </w:r>
    </w:p>
    <w:p w:rsidR="00157E43" w:rsidRPr="009C3C37" w:rsidRDefault="00157E43" w:rsidP="00157E43">
      <w:pPr>
        <w:rPr>
          <w:sz w:val="28"/>
          <w:szCs w:val="28"/>
        </w:rPr>
      </w:pPr>
    </w:p>
    <w:p w:rsidR="00157E43" w:rsidRPr="009C3C37" w:rsidRDefault="00157E43" w:rsidP="00157E43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Ю.</w:t>
      </w:r>
      <w:r w:rsidRPr="009C3C37">
        <w:rPr>
          <w:sz w:val="28"/>
          <w:szCs w:val="28"/>
        </w:rPr>
        <w:t>В.</w:t>
      </w:r>
      <w:r>
        <w:rPr>
          <w:sz w:val="28"/>
          <w:szCs w:val="28"/>
        </w:rPr>
        <w:t>Кузнецова</w:t>
      </w:r>
      <w:r w:rsidRPr="009C3C37">
        <w:rPr>
          <w:sz w:val="28"/>
          <w:szCs w:val="28"/>
        </w:rPr>
        <w:t>_______________________</w:t>
      </w:r>
    </w:p>
    <w:p w:rsidR="00157E43" w:rsidRPr="009C3C37" w:rsidRDefault="00157E43" w:rsidP="00157E43">
      <w:pPr>
        <w:rPr>
          <w:sz w:val="28"/>
          <w:szCs w:val="28"/>
        </w:rPr>
      </w:pPr>
    </w:p>
    <w:p w:rsidR="00157E43" w:rsidRPr="009C3C37" w:rsidRDefault="00157E43" w:rsidP="00157E43">
      <w:pPr>
        <w:rPr>
          <w:sz w:val="28"/>
          <w:szCs w:val="28"/>
        </w:rPr>
      </w:pPr>
      <w:proofErr w:type="gramStart"/>
      <w:r w:rsidRPr="009C3C37">
        <w:rPr>
          <w:sz w:val="28"/>
          <w:szCs w:val="28"/>
        </w:rPr>
        <w:t>Утверждена</w:t>
      </w:r>
      <w:proofErr w:type="gramEnd"/>
      <w:r w:rsidRPr="009C3C37">
        <w:rPr>
          <w:sz w:val="28"/>
          <w:szCs w:val="28"/>
        </w:rPr>
        <w:t xml:space="preserve"> УМС НИУ ВШЭ – Нижний Новгород </w:t>
      </w:r>
      <w:fldSimple w:instr=" FILLIN   \* MERGEFORMAT "/>
      <w:r w:rsidRPr="009C3C37">
        <w:rPr>
          <w:sz w:val="28"/>
          <w:szCs w:val="28"/>
        </w:rPr>
        <w:t xml:space="preserve"> «___»_____________201</w:t>
      </w:r>
      <w:r>
        <w:rPr>
          <w:sz w:val="28"/>
          <w:szCs w:val="28"/>
        </w:rPr>
        <w:t>_</w:t>
      </w:r>
      <w:r w:rsidRPr="009C3C37">
        <w:rPr>
          <w:sz w:val="28"/>
          <w:szCs w:val="28"/>
        </w:rPr>
        <w:t>г.</w:t>
      </w:r>
    </w:p>
    <w:p w:rsidR="00157E43" w:rsidRPr="009C3C37" w:rsidRDefault="00157E43" w:rsidP="00157E43">
      <w:pPr>
        <w:rPr>
          <w:sz w:val="28"/>
          <w:szCs w:val="28"/>
        </w:rPr>
      </w:pPr>
    </w:p>
    <w:p w:rsidR="00157E43" w:rsidRPr="009C3C37" w:rsidRDefault="00157E43" w:rsidP="00157E43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Петрухин</w:t>
      </w:r>
      <w:proofErr w:type="spellEnd"/>
      <w:r>
        <w:rPr>
          <w:sz w:val="28"/>
          <w:szCs w:val="28"/>
        </w:rPr>
        <w:t xml:space="preserve"> Н.С.</w:t>
      </w:r>
      <w:r w:rsidRPr="009C3C37">
        <w:rPr>
          <w:sz w:val="28"/>
          <w:szCs w:val="28"/>
        </w:rPr>
        <w:t xml:space="preserve"> ________________________ 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Default="00585217" w:rsidP="00585217">
      <w:pPr>
        <w:rPr>
          <w:sz w:val="28"/>
          <w:szCs w:val="28"/>
        </w:rPr>
      </w:pPr>
    </w:p>
    <w:p w:rsidR="002A23AD" w:rsidRDefault="002A23AD" w:rsidP="00585217">
      <w:pPr>
        <w:rPr>
          <w:sz w:val="28"/>
          <w:szCs w:val="28"/>
        </w:rPr>
      </w:pPr>
    </w:p>
    <w:p w:rsidR="002A23AD" w:rsidRDefault="002A23AD" w:rsidP="00585217">
      <w:pPr>
        <w:rPr>
          <w:sz w:val="28"/>
          <w:szCs w:val="28"/>
        </w:rPr>
      </w:pPr>
    </w:p>
    <w:p w:rsidR="00452B4D" w:rsidRDefault="00452B4D" w:rsidP="00585217">
      <w:pPr>
        <w:rPr>
          <w:sz w:val="28"/>
          <w:szCs w:val="28"/>
        </w:rPr>
      </w:pPr>
    </w:p>
    <w:p w:rsidR="00452B4D" w:rsidRPr="009C3C37" w:rsidRDefault="00452B4D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jc w:val="center"/>
        <w:rPr>
          <w:sz w:val="28"/>
          <w:szCs w:val="28"/>
        </w:rPr>
      </w:pPr>
      <w:r w:rsidRPr="009C3C37">
        <w:rPr>
          <w:sz w:val="28"/>
          <w:szCs w:val="28"/>
        </w:rPr>
        <w:t>Нижний Новгород, 201</w:t>
      </w:r>
      <w:r w:rsidR="006E38FB">
        <w:rPr>
          <w:sz w:val="28"/>
          <w:szCs w:val="28"/>
        </w:rPr>
        <w:t>3</w:t>
      </w:r>
    </w:p>
    <w:p w:rsidR="00585217" w:rsidRPr="00B4644A" w:rsidRDefault="00585217" w:rsidP="006E38FB">
      <w:pPr>
        <w:rPr>
          <w:i/>
        </w:rPr>
      </w:pPr>
      <w:r>
        <w:t xml:space="preserve"> </w:t>
      </w: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3A7202" w:rsidRDefault="00585217" w:rsidP="003A7202">
      <w:pPr>
        <w:pStyle w:val="1"/>
        <w:spacing w:before="240" w:after="120"/>
        <w:jc w:val="left"/>
      </w:pPr>
      <w:r>
        <w:br w:type="page"/>
      </w:r>
      <w:r w:rsidR="003A7202">
        <w:lastRenderedPageBreak/>
        <w:t>Область применения и нормативные ссылки</w:t>
      </w:r>
    </w:p>
    <w:p w:rsidR="003A7202" w:rsidRPr="003A7202" w:rsidRDefault="003A7202" w:rsidP="003A7202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3A7202">
        <w:rPr>
          <w:rFonts w:eastAsia="Calibri"/>
          <w:sz w:val="24"/>
          <w:szCs w:val="22"/>
          <w:lang w:eastAsia="en-US"/>
        </w:rPr>
        <w:t xml:space="preserve">Настоящая программа учебной дисциплины </w:t>
      </w:r>
      <w:r w:rsidR="00F709FA">
        <w:rPr>
          <w:rFonts w:eastAsia="Calibri"/>
          <w:sz w:val="24"/>
          <w:szCs w:val="22"/>
          <w:lang w:eastAsia="en-US"/>
        </w:rPr>
        <w:t>«</w:t>
      </w:r>
      <w:r w:rsidR="00FD3197">
        <w:rPr>
          <w:rFonts w:eastAsia="Calibri"/>
          <w:sz w:val="24"/>
          <w:szCs w:val="22"/>
          <w:lang w:eastAsia="en-US"/>
        </w:rPr>
        <w:t>Управление затратами в сложных экономических условиях</w:t>
      </w:r>
      <w:r w:rsidR="00F709FA">
        <w:rPr>
          <w:rFonts w:eastAsia="Calibri"/>
          <w:sz w:val="24"/>
          <w:szCs w:val="22"/>
          <w:lang w:eastAsia="en-US"/>
        </w:rPr>
        <w:t>»</w:t>
      </w:r>
      <w:r w:rsidRPr="003A7202">
        <w:rPr>
          <w:rFonts w:eastAsia="Calibri"/>
          <w:sz w:val="24"/>
          <w:szCs w:val="22"/>
          <w:lang w:eastAsia="en-US"/>
        </w:rP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594288" w:rsidRPr="00594288" w:rsidRDefault="00594288" w:rsidP="00594288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94288">
        <w:rPr>
          <w:rFonts w:eastAsia="Calibri"/>
          <w:sz w:val="24"/>
          <w:szCs w:val="22"/>
          <w:lang w:eastAsia="en-US"/>
        </w:rPr>
        <w:t>Программа предназначена для преподавателей, ведущих данную дисциплину, учебных ассистентов и студентов направления 080500.62 «менеджмент» подготовки бакалавра.</w:t>
      </w:r>
    </w:p>
    <w:p w:rsidR="00594288" w:rsidRPr="002A23AD" w:rsidRDefault="00594288" w:rsidP="00594288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94288">
        <w:rPr>
          <w:rFonts w:eastAsia="Calibri"/>
          <w:sz w:val="24"/>
          <w:szCs w:val="22"/>
          <w:lang w:eastAsia="en-US"/>
        </w:rPr>
        <w:t>Программа разработана в соответствии с рабочим учебным планом университета на 2011/2012 учебный год по направлению 080500.62 «менеджмент» подготовки бакалавров, утвержденным в  2011г.</w:t>
      </w:r>
      <w:r w:rsidR="002032CB">
        <w:rPr>
          <w:rFonts w:eastAsia="Calibri"/>
          <w:sz w:val="24"/>
          <w:szCs w:val="22"/>
          <w:lang w:eastAsia="en-US"/>
        </w:rPr>
        <w:t xml:space="preserve"> и</w:t>
      </w:r>
      <w:r w:rsidRPr="002A23AD">
        <w:rPr>
          <w:rFonts w:eastAsia="Calibri"/>
          <w:sz w:val="24"/>
          <w:szCs w:val="22"/>
          <w:lang w:eastAsia="en-US"/>
        </w:rPr>
        <w:t xml:space="preserve"> ГОС ВПО по </w:t>
      </w:r>
      <w:r w:rsidR="002032CB">
        <w:rPr>
          <w:rFonts w:eastAsia="Calibri"/>
          <w:sz w:val="24"/>
          <w:szCs w:val="22"/>
          <w:lang w:eastAsia="en-US"/>
        </w:rPr>
        <w:t>направлению</w:t>
      </w:r>
      <w:r w:rsidRPr="002A23AD">
        <w:rPr>
          <w:rFonts w:eastAsia="Calibri"/>
          <w:sz w:val="24"/>
          <w:szCs w:val="22"/>
          <w:lang w:eastAsia="en-US"/>
        </w:rPr>
        <w:t xml:space="preserve"> «М</w:t>
      </w:r>
      <w:r>
        <w:rPr>
          <w:rFonts w:eastAsia="Calibri"/>
          <w:sz w:val="24"/>
          <w:szCs w:val="22"/>
          <w:lang w:eastAsia="en-US"/>
        </w:rPr>
        <w:t>енеджмент</w:t>
      </w:r>
      <w:r w:rsidRPr="002A23AD">
        <w:rPr>
          <w:rFonts w:eastAsia="Calibri"/>
          <w:sz w:val="24"/>
          <w:szCs w:val="22"/>
          <w:lang w:eastAsia="en-US"/>
        </w:rPr>
        <w:t>»</w:t>
      </w:r>
      <w:r w:rsidR="002032CB">
        <w:rPr>
          <w:rFonts w:eastAsia="Calibri"/>
          <w:sz w:val="24"/>
          <w:szCs w:val="22"/>
          <w:lang w:eastAsia="en-US"/>
        </w:rPr>
        <w:t>.</w:t>
      </w:r>
    </w:p>
    <w:p w:rsidR="003A7202" w:rsidRDefault="003A7202" w:rsidP="003A7202">
      <w:pPr>
        <w:pStyle w:val="1"/>
        <w:spacing w:before="240" w:after="120"/>
        <w:jc w:val="both"/>
      </w:pPr>
      <w:r>
        <w:t>Цели освоения дисциплины</w:t>
      </w:r>
    </w:p>
    <w:p w:rsidR="00FA1BD4" w:rsidRDefault="00FA1BD4" w:rsidP="00FA1BD4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FA1BD4">
        <w:rPr>
          <w:rFonts w:eastAsia="Calibri"/>
          <w:sz w:val="24"/>
          <w:szCs w:val="22"/>
          <w:lang w:eastAsia="en-US"/>
        </w:rPr>
        <w:t>Целями освоения дисциплины «</w:t>
      </w:r>
      <w:r w:rsidR="00FD3197">
        <w:rPr>
          <w:rFonts w:eastAsia="Calibri"/>
          <w:sz w:val="24"/>
          <w:szCs w:val="22"/>
          <w:lang w:eastAsia="en-US"/>
        </w:rPr>
        <w:t>Управление затратами в сложных экономических условиях</w:t>
      </w:r>
      <w:r w:rsidRPr="00FA1BD4">
        <w:rPr>
          <w:rFonts w:eastAsia="Calibri"/>
          <w:sz w:val="24"/>
          <w:szCs w:val="22"/>
          <w:lang w:eastAsia="en-US"/>
        </w:rPr>
        <w:t xml:space="preserve">» являются изучение студентами интеграционной роли системы </w:t>
      </w:r>
      <w:r w:rsidR="00FD3197">
        <w:rPr>
          <w:rFonts w:eastAsia="Calibri"/>
          <w:sz w:val="24"/>
          <w:szCs w:val="22"/>
          <w:lang w:eastAsia="en-US"/>
        </w:rPr>
        <w:t>учета затрат</w:t>
      </w:r>
      <w:r w:rsidRPr="00FA1BD4">
        <w:rPr>
          <w:rFonts w:eastAsia="Calibri"/>
          <w:sz w:val="24"/>
          <w:szCs w:val="22"/>
          <w:lang w:eastAsia="en-US"/>
        </w:rPr>
        <w:t xml:space="preserve"> в приняти</w:t>
      </w:r>
      <w:r w:rsidR="002032CB">
        <w:rPr>
          <w:rFonts w:eastAsia="Calibri"/>
          <w:sz w:val="24"/>
          <w:szCs w:val="22"/>
          <w:lang w:eastAsia="en-US"/>
        </w:rPr>
        <w:t>и</w:t>
      </w:r>
      <w:r w:rsidRPr="00FA1BD4">
        <w:rPr>
          <w:rFonts w:eastAsia="Calibri"/>
          <w:sz w:val="24"/>
          <w:szCs w:val="22"/>
          <w:lang w:eastAsia="en-US"/>
        </w:rPr>
        <w:t xml:space="preserve"> решений в области </w:t>
      </w:r>
      <w:r>
        <w:rPr>
          <w:rFonts w:eastAsia="Calibri"/>
          <w:sz w:val="24"/>
          <w:szCs w:val="22"/>
          <w:lang w:eastAsia="en-US"/>
        </w:rPr>
        <w:t>менеджмента</w:t>
      </w:r>
      <w:r w:rsidRPr="00FA1BD4">
        <w:rPr>
          <w:rFonts w:eastAsia="Calibri"/>
          <w:sz w:val="24"/>
          <w:szCs w:val="22"/>
          <w:lang w:eastAsia="en-US"/>
        </w:rPr>
        <w:t xml:space="preserve"> и освоение набора методов, позволяющих осуществлять планирование и контроль</w:t>
      </w:r>
      <w:r>
        <w:rPr>
          <w:rFonts w:eastAsia="Calibri"/>
          <w:sz w:val="24"/>
          <w:szCs w:val="22"/>
          <w:lang w:eastAsia="en-US"/>
        </w:rPr>
        <w:t xml:space="preserve"> деятельности</w:t>
      </w:r>
      <w:r w:rsidR="002032CB">
        <w:rPr>
          <w:rFonts w:eastAsia="Calibri"/>
          <w:sz w:val="24"/>
          <w:szCs w:val="22"/>
          <w:lang w:eastAsia="en-US"/>
        </w:rPr>
        <w:t xml:space="preserve"> организации</w:t>
      </w:r>
      <w:r w:rsidRPr="00FA1BD4">
        <w:rPr>
          <w:rFonts w:eastAsia="Calibri"/>
          <w:sz w:val="24"/>
          <w:szCs w:val="22"/>
          <w:lang w:eastAsia="en-US"/>
        </w:rPr>
        <w:t xml:space="preserve"> в соответ</w:t>
      </w:r>
      <w:r>
        <w:rPr>
          <w:rFonts w:eastAsia="Calibri"/>
          <w:sz w:val="24"/>
          <w:szCs w:val="22"/>
          <w:lang w:eastAsia="en-US"/>
        </w:rPr>
        <w:t>с</w:t>
      </w:r>
      <w:r w:rsidRPr="00FA1BD4">
        <w:rPr>
          <w:rFonts w:eastAsia="Calibri"/>
          <w:sz w:val="24"/>
          <w:szCs w:val="22"/>
          <w:lang w:eastAsia="en-US"/>
        </w:rPr>
        <w:t>твии с международными стандартами.</w:t>
      </w:r>
    </w:p>
    <w:p w:rsidR="00FA1BD4" w:rsidRPr="00FA1BD4" w:rsidRDefault="00FA1BD4" w:rsidP="00FA1BD4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FA1BD4">
        <w:rPr>
          <w:rFonts w:eastAsia="Calibri"/>
          <w:sz w:val="24"/>
          <w:szCs w:val="22"/>
          <w:lang w:eastAsia="en-US"/>
        </w:rPr>
        <w:t xml:space="preserve">Ключевыми моментами курса являются: управленческий подход «затраты – </w:t>
      </w:r>
      <w:r w:rsidR="00901B0F">
        <w:rPr>
          <w:rFonts w:eastAsia="Calibri"/>
          <w:sz w:val="24"/>
          <w:szCs w:val="22"/>
          <w:lang w:eastAsia="en-US"/>
        </w:rPr>
        <w:t>ценность для потребителя</w:t>
      </w:r>
      <w:r w:rsidRPr="00FA1BD4">
        <w:rPr>
          <w:rFonts w:eastAsia="Calibri"/>
          <w:sz w:val="24"/>
          <w:szCs w:val="22"/>
          <w:lang w:eastAsia="en-US"/>
        </w:rPr>
        <w:t xml:space="preserve">», </w:t>
      </w:r>
      <w:proofErr w:type="spellStart"/>
      <w:r w:rsidRPr="00FA1BD4">
        <w:rPr>
          <w:rFonts w:eastAsia="Calibri"/>
          <w:sz w:val="24"/>
          <w:szCs w:val="22"/>
          <w:lang w:eastAsia="en-US"/>
        </w:rPr>
        <w:t>бюджетирование</w:t>
      </w:r>
      <w:proofErr w:type="spellEnd"/>
      <w:r w:rsidRPr="00FA1BD4">
        <w:rPr>
          <w:rFonts w:eastAsia="Calibri"/>
          <w:sz w:val="24"/>
          <w:szCs w:val="22"/>
          <w:lang w:eastAsia="en-US"/>
        </w:rPr>
        <w:t xml:space="preserve"> </w:t>
      </w:r>
      <w:r w:rsidR="00901B0F">
        <w:rPr>
          <w:rFonts w:eastAsia="Calibri"/>
          <w:sz w:val="24"/>
          <w:szCs w:val="22"/>
          <w:lang w:eastAsia="en-US"/>
        </w:rPr>
        <w:t xml:space="preserve">(в том числе </w:t>
      </w:r>
      <w:r w:rsidR="00901B0F">
        <w:rPr>
          <w:rFonts w:eastAsia="Calibri"/>
          <w:sz w:val="24"/>
          <w:szCs w:val="22"/>
          <w:lang w:val="en-US" w:eastAsia="en-US"/>
        </w:rPr>
        <w:t>Lean</w:t>
      </w:r>
      <w:r w:rsidR="00901B0F" w:rsidRPr="00901B0F">
        <w:rPr>
          <w:rFonts w:eastAsia="Calibri"/>
          <w:sz w:val="24"/>
          <w:szCs w:val="22"/>
          <w:lang w:eastAsia="en-US"/>
        </w:rPr>
        <w:t xml:space="preserve"> </w:t>
      </w:r>
      <w:r w:rsidR="00901B0F">
        <w:rPr>
          <w:rFonts w:eastAsia="Calibri"/>
          <w:sz w:val="24"/>
          <w:szCs w:val="22"/>
          <w:lang w:eastAsia="en-US"/>
        </w:rPr>
        <w:t>планирование по видам активностей),</w:t>
      </w:r>
      <w:r w:rsidRPr="00FA1BD4">
        <w:rPr>
          <w:rFonts w:eastAsia="Calibri"/>
          <w:sz w:val="24"/>
          <w:szCs w:val="22"/>
          <w:lang w:eastAsia="en-US"/>
        </w:rPr>
        <w:t xml:space="preserve"> анализ отклонений,</w:t>
      </w:r>
      <w:r>
        <w:rPr>
          <w:rFonts w:eastAsia="Calibri"/>
          <w:sz w:val="24"/>
          <w:szCs w:val="22"/>
          <w:lang w:eastAsia="en-US"/>
        </w:rPr>
        <w:t xml:space="preserve"> а также в</w:t>
      </w:r>
      <w:r w:rsidRPr="00FA1BD4">
        <w:rPr>
          <w:rFonts w:eastAsia="Calibri"/>
          <w:sz w:val="24"/>
          <w:szCs w:val="22"/>
          <w:lang w:eastAsia="en-US"/>
        </w:rPr>
        <w:t>ремя, качество и инновации как основные факторы успеха</w:t>
      </w:r>
      <w:r>
        <w:rPr>
          <w:rFonts w:eastAsia="Calibri"/>
          <w:sz w:val="24"/>
          <w:szCs w:val="22"/>
          <w:lang w:eastAsia="en-US"/>
        </w:rPr>
        <w:t xml:space="preserve"> на конкурентном рынке</w:t>
      </w:r>
      <w:r w:rsidRPr="00FA1BD4">
        <w:rPr>
          <w:rFonts w:eastAsia="Calibri"/>
          <w:sz w:val="24"/>
          <w:szCs w:val="22"/>
          <w:lang w:eastAsia="en-US"/>
        </w:rPr>
        <w:t xml:space="preserve">.  </w:t>
      </w:r>
    </w:p>
    <w:p w:rsidR="00C84F97" w:rsidRDefault="00C84F97" w:rsidP="00093B58">
      <w:pPr>
        <w:pStyle w:val="1"/>
        <w:spacing w:before="240" w:after="120"/>
        <w:jc w:val="left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В результате освоения дисциплины студент должен:</w:t>
      </w:r>
    </w:p>
    <w:p w:rsidR="00C81C58" w:rsidRPr="00C81C58" w:rsidRDefault="00C81C58" w:rsidP="00C81C58">
      <w:pPr>
        <w:pStyle w:val="a"/>
        <w:numPr>
          <w:ilvl w:val="0"/>
          <w:numId w:val="6"/>
        </w:numPr>
        <w:jc w:val="both"/>
      </w:pPr>
      <w:r w:rsidRPr="00C81C58">
        <w:t xml:space="preserve">Идентифицировать основные цели </w:t>
      </w:r>
      <w:r w:rsidR="00FD3197">
        <w:t>учета затрат</w:t>
      </w:r>
      <w:r w:rsidRPr="00C81C58">
        <w:t>;</w:t>
      </w:r>
    </w:p>
    <w:p w:rsidR="00C81C58" w:rsidRPr="00C81C58" w:rsidRDefault="00C81C58" w:rsidP="00C81C58">
      <w:pPr>
        <w:pStyle w:val="a"/>
        <w:numPr>
          <w:ilvl w:val="0"/>
          <w:numId w:val="6"/>
        </w:numPr>
        <w:jc w:val="both"/>
      </w:pPr>
      <w:r w:rsidRPr="00C81C58">
        <w:t>Знать перспективные направления развития управления организацией, которые обусловлены достижениями в системах учета</w:t>
      </w:r>
      <w:r>
        <w:t>;</w:t>
      </w:r>
    </w:p>
    <w:p w:rsidR="00F97210" w:rsidRDefault="00C81C58" w:rsidP="00F97210">
      <w:pPr>
        <w:pStyle w:val="a"/>
        <w:numPr>
          <w:ilvl w:val="0"/>
          <w:numId w:val="6"/>
        </w:numPr>
        <w:jc w:val="both"/>
      </w:pPr>
      <w:r w:rsidRPr="00C81C58">
        <w:t>Определять объекты учета;</w:t>
      </w:r>
      <w:r w:rsidR="00F97210" w:rsidRPr="00F97210">
        <w:t xml:space="preserve"> </w:t>
      </w:r>
    </w:p>
    <w:p w:rsidR="00F97210" w:rsidRPr="00C81C58" w:rsidRDefault="00F97210" w:rsidP="00F97210">
      <w:pPr>
        <w:pStyle w:val="a"/>
        <w:numPr>
          <w:ilvl w:val="0"/>
          <w:numId w:val="6"/>
        </w:numPr>
        <w:jc w:val="both"/>
      </w:pPr>
      <w:r>
        <w:t>Осуществлять контроль эффективности работы объектов учета;</w:t>
      </w:r>
    </w:p>
    <w:p w:rsidR="00C81C58" w:rsidRPr="00C81C58" w:rsidRDefault="00C81C58" w:rsidP="00C81C58">
      <w:pPr>
        <w:pStyle w:val="a"/>
        <w:numPr>
          <w:ilvl w:val="0"/>
          <w:numId w:val="6"/>
        </w:numPr>
        <w:jc w:val="both"/>
      </w:pPr>
      <w:r w:rsidRPr="00C81C58">
        <w:t>Уметь составлять соответствующие международным стандартам заявления о доходах компаний в сферах обслуживания, торговли и производства;</w:t>
      </w:r>
    </w:p>
    <w:p w:rsidR="00C81C58" w:rsidRPr="00C81C58" w:rsidRDefault="00C81C58" w:rsidP="00C81C58">
      <w:pPr>
        <w:pStyle w:val="a"/>
        <w:numPr>
          <w:ilvl w:val="0"/>
          <w:numId w:val="6"/>
        </w:numPr>
        <w:jc w:val="both"/>
      </w:pPr>
      <w:r w:rsidRPr="00C81C58">
        <w:t xml:space="preserve">Продемонстрировать </w:t>
      </w:r>
      <w:r>
        <w:t xml:space="preserve">не менее </w:t>
      </w:r>
      <w:r w:rsidRPr="00C81C58">
        <w:t>тр</w:t>
      </w:r>
      <w:r>
        <w:t>ёх</w:t>
      </w:r>
      <w:r w:rsidRPr="00C81C58">
        <w:t xml:space="preserve"> метод</w:t>
      </w:r>
      <w:r>
        <w:t>ов</w:t>
      </w:r>
      <w:r w:rsidRPr="00C81C58">
        <w:t xml:space="preserve"> вычисления точки безубыточности и целевого операционного дохода;</w:t>
      </w:r>
    </w:p>
    <w:p w:rsidR="00C81C58" w:rsidRPr="00C81C58" w:rsidRDefault="00C81C58" w:rsidP="00C81C58">
      <w:pPr>
        <w:pStyle w:val="a"/>
        <w:numPr>
          <w:ilvl w:val="0"/>
          <w:numId w:val="6"/>
        </w:numPr>
        <w:jc w:val="both"/>
      </w:pPr>
      <w:r w:rsidRPr="00C81C58">
        <w:t xml:space="preserve">Осуществлять на практике функционально-стоимостной анализ; </w:t>
      </w:r>
    </w:p>
    <w:p w:rsidR="00C81C58" w:rsidRDefault="00C81C58" w:rsidP="00C81C58">
      <w:pPr>
        <w:pStyle w:val="a"/>
        <w:numPr>
          <w:ilvl w:val="0"/>
          <w:numId w:val="6"/>
        </w:numPr>
        <w:jc w:val="both"/>
      </w:pPr>
      <w:r w:rsidRPr="00C81C58">
        <w:t>Знать стадии составления статичного и гибкого бюджетов;</w:t>
      </w:r>
    </w:p>
    <w:p w:rsidR="00F97210" w:rsidRDefault="00C81C58" w:rsidP="00F97210">
      <w:pPr>
        <w:pStyle w:val="a"/>
        <w:numPr>
          <w:ilvl w:val="0"/>
          <w:numId w:val="6"/>
        </w:numPr>
        <w:jc w:val="both"/>
      </w:pPr>
      <w:r w:rsidRPr="00C81C58">
        <w:t>Интерпретировать отклонения цены и эффективности использования материальных ресурсов;</w:t>
      </w:r>
      <w:r w:rsidR="00F97210" w:rsidRPr="00F97210">
        <w:t xml:space="preserve"> </w:t>
      </w:r>
    </w:p>
    <w:p w:rsidR="00C81C58" w:rsidRDefault="00C81C58" w:rsidP="00C81C58">
      <w:pPr>
        <w:pStyle w:val="a"/>
        <w:numPr>
          <w:ilvl w:val="0"/>
          <w:numId w:val="6"/>
        </w:numPr>
        <w:jc w:val="both"/>
      </w:pPr>
      <w:r w:rsidRPr="00C81C58">
        <w:t>Использовать данные системы учета для принятия оптимальных управленческих решений;</w:t>
      </w:r>
    </w:p>
    <w:p w:rsidR="00535B1A" w:rsidRDefault="00535B1A" w:rsidP="00C81C58">
      <w:pPr>
        <w:pStyle w:val="a"/>
        <w:numPr>
          <w:ilvl w:val="0"/>
          <w:numId w:val="6"/>
        </w:numPr>
        <w:jc w:val="both"/>
      </w:pPr>
      <w:r>
        <w:t>Уметь интерпретировать результаты анализа отклонений выручки;</w:t>
      </w:r>
    </w:p>
    <w:p w:rsidR="00C81C58" w:rsidRDefault="00C81C58" w:rsidP="00C81C58">
      <w:pPr>
        <w:pStyle w:val="a"/>
        <w:numPr>
          <w:ilvl w:val="0"/>
          <w:numId w:val="6"/>
        </w:numPr>
        <w:jc w:val="both"/>
      </w:pPr>
      <w:r w:rsidRPr="00C81C58">
        <w:t>Составлять отчеты о прибыльности клиентов;</w:t>
      </w:r>
    </w:p>
    <w:p w:rsidR="002B2411" w:rsidRDefault="002B2411" w:rsidP="002B2411">
      <w:pPr>
        <w:pStyle w:val="a"/>
        <w:numPr>
          <w:ilvl w:val="0"/>
          <w:numId w:val="0"/>
        </w:numPr>
        <w:ind w:left="720"/>
        <w:jc w:val="both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2B2411" w:rsidRPr="001522CA" w:rsidTr="00F12EC0">
        <w:trPr>
          <w:cantSplit/>
          <w:tblHeader/>
        </w:trPr>
        <w:tc>
          <w:tcPr>
            <w:tcW w:w="2802" w:type="dxa"/>
            <w:vAlign w:val="center"/>
          </w:tcPr>
          <w:p w:rsidR="002B2411" w:rsidRPr="001522CA" w:rsidRDefault="002B2411" w:rsidP="00F12EC0">
            <w:pPr>
              <w:jc w:val="center"/>
              <w:rPr>
                <w:sz w:val="22"/>
              </w:rPr>
            </w:pPr>
            <w:r w:rsidRPr="001522CA">
              <w:rPr>
                <w:sz w:val="22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B2411" w:rsidRPr="001522CA" w:rsidRDefault="002B2411" w:rsidP="00F12EC0">
            <w:pPr>
              <w:ind w:left="-108" w:right="-108"/>
              <w:jc w:val="center"/>
              <w:rPr>
                <w:sz w:val="22"/>
              </w:rPr>
            </w:pPr>
            <w:r w:rsidRPr="001522CA">
              <w:rPr>
                <w:sz w:val="22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B2411" w:rsidRPr="001522CA" w:rsidRDefault="002B2411" w:rsidP="00F12EC0">
            <w:pPr>
              <w:jc w:val="center"/>
              <w:rPr>
                <w:sz w:val="22"/>
              </w:rPr>
            </w:pPr>
            <w:r w:rsidRPr="001522CA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B2411" w:rsidRPr="001522CA" w:rsidRDefault="002B2411" w:rsidP="00F12EC0">
            <w:pPr>
              <w:jc w:val="center"/>
              <w:rPr>
                <w:sz w:val="22"/>
              </w:rPr>
            </w:pPr>
            <w:r w:rsidRPr="001522CA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B2411" w:rsidRPr="001522CA" w:rsidTr="00F12EC0">
        <w:tc>
          <w:tcPr>
            <w:tcW w:w="2802" w:type="dxa"/>
          </w:tcPr>
          <w:p w:rsidR="002B2411" w:rsidRPr="00AD2D3E" w:rsidRDefault="002B2411" w:rsidP="00F12EC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B2411" w:rsidRPr="00AD2D3E" w:rsidRDefault="002B2411" w:rsidP="00F12EC0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t>ПК - 16</w:t>
            </w:r>
          </w:p>
        </w:tc>
        <w:tc>
          <w:tcPr>
            <w:tcW w:w="3544" w:type="dxa"/>
          </w:tcPr>
          <w:p w:rsidR="002B2411" w:rsidRPr="00AD2D3E" w:rsidRDefault="002B2411" w:rsidP="00F12EC0">
            <w:pPr>
              <w:rPr>
                <w:szCs w:val="24"/>
              </w:rPr>
            </w:pPr>
            <w:r w:rsidRPr="00AD2D3E">
              <w:rPr>
                <w:szCs w:val="24"/>
              </w:rPr>
              <w:t xml:space="preserve">владеет методами выработки </w:t>
            </w:r>
            <w:r w:rsidRPr="00AD2D3E">
              <w:rPr>
                <w:szCs w:val="24"/>
              </w:rPr>
              <w:lastRenderedPageBreak/>
              <w:t>стратегических, тактических и оперативных решений в управлении деятельностью организаций</w:t>
            </w:r>
          </w:p>
        </w:tc>
        <w:tc>
          <w:tcPr>
            <w:tcW w:w="2976" w:type="dxa"/>
          </w:tcPr>
          <w:p w:rsidR="002B2411" w:rsidRPr="00AD2D3E" w:rsidRDefault="002B2411" w:rsidP="00F12EC0">
            <w:pPr>
              <w:rPr>
                <w:szCs w:val="24"/>
              </w:rPr>
            </w:pPr>
            <w:r w:rsidRPr="00AD2D3E">
              <w:rPr>
                <w:szCs w:val="24"/>
              </w:rPr>
              <w:lastRenderedPageBreak/>
              <w:t xml:space="preserve">Лекционный курс, </w:t>
            </w:r>
            <w:r w:rsidRPr="00AD2D3E">
              <w:rPr>
                <w:szCs w:val="24"/>
              </w:rPr>
              <w:lastRenderedPageBreak/>
              <w:t xml:space="preserve">практические занятия, самостоятельное изучение периодической литературы, </w:t>
            </w:r>
          </w:p>
        </w:tc>
      </w:tr>
      <w:tr w:rsidR="002B2411" w:rsidRPr="001522CA" w:rsidTr="00F12EC0">
        <w:tc>
          <w:tcPr>
            <w:tcW w:w="2802" w:type="dxa"/>
          </w:tcPr>
          <w:p w:rsidR="002B2411" w:rsidRPr="00AD2D3E" w:rsidRDefault="002B2411" w:rsidP="00F12EC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B2411" w:rsidRPr="00AD2D3E" w:rsidRDefault="002B2411" w:rsidP="00F12EC0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t>ПК - 25</w:t>
            </w:r>
          </w:p>
        </w:tc>
        <w:tc>
          <w:tcPr>
            <w:tcW w:w="3544" w:type="dxa"/>
          </w:tcPr>
          <w:p w:rsidR="002B2411" w:rsidRPr="00AD2D3E" w:rsidRDefault="002B2411" w:rsidP="00F12EC0">
            <w:pPr>
              <w:rPr>
                <w:szCs w:val="24"/>
              </w:rPr>
            </w:pPr>
            <w:proofErr w:type="gramStart"/>
            <w:r w:rsidRPr="00AD2D3E">
              <w:rPr>
                <w:szCs w:val="24"/>
              </w:rPr>
              <w:t>способен</w:t>
            </w:r>
            <w:proofErr w:type="gramEnd"/>
            <w:r w:rsidRPr="00AD2D3E">
              <w:rPr>
                <w:szCs w:val="24"/>
              </w:rPr>
              <w:t xml:space="preserve"> решать управленческие задачи, связанные с операциями на мировых рынках в условиях глобализации </w:t>
            </w:r>
          </w:p>
        </w:tc>
        <w:tc>
          <w:tcPr>
            <w:tcW w:w="2976" w:type="dxa"/>
          </w:tcPr>
          <w:p w:rsidR="002B2411" w:rsidRPr="00AD2D3E" w:rsidRDefault="002B2411" w:rsidP="00F12EC0">
            <w:pPr>
              <w:ind w:left="34"/>
              <w:rPr>
                <w:szCs w:val="24"/>
              </w:rPr>
            </w:pPr>
            <w:r w:rsidRPr="00AD2D3E">
              <w:rPr>
                <w:szCs w:val="24"/>
              </w:rPr>
              <w:t>Лекционный курс, практические занятия, самостоятельное изучение периодической литературы,</w:t>
            </w:r>
          </w:p>
        </w:tc>
      </w:tr>
      <w:tr w:rsidR="002B2411" w:rsidRPr="001522CA" w:rsidTr="00F12EC0">
        <w:tc>
          <w:tcPr>
            <w:tcW w:w="2802" w:type="dxa"/>
          </w:tcPr>
          <w:p w:rsidR="002B2411" w:rsidRPr="00AD2D3E" w:rsidRDefault="002B2411" w:rsidP="00F12EC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B2411" w:rsidRPr="00AD2D3E" w:rsidRDefault="002B2411" w:rsidP="00F12EC0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t>ПК-</w:t>
            </w:r>
            <w:r>
              <w:rPr>
                <w:szCs w:val="24"/>
              </w:rPr>
              <w:t>42</w:t>
            </w:r>
          </w:p>
        </w:tc>
        <w:tc>
          <w:tcPr>
            <w:tcW w:w="3544" w:type="dxa"/>
          </w:tcPr>
          <w:p w:rsidR="002B2411" w:rsidRPr="00AD2D3E" w:rsidRDefault="002B2411" w:rsidP="00F12EC0">
            <w:pPr>
              <w:rPr>
                <w:szCs w:val="24"/>
              </w:rPr>
            </w:pPr>
            <w:proofErr w:type="gramStart"/>
            <w:r w:rsidRPr="00E213E8">
              <w:rPr>
                <w:szCs w:val="24"/>
              </w:rPr>
              <w:t>способен</w:t>
            </w:r>
            <w:proofErr w:type="gramEnd"/>
            <w:r w:rsidRPr="00E213E8">
              <w:rPr>
                <w:szCs w:val="24"/>
              </w:rPr>
              <w:t xml:space="preserve"> оценивать эффективность использования различных систем учета и распределения затрат; имеет навыки </w:t>
            </w:r>
            <w:proofErr w:type="spellStart"/>
            <w:r w:rsidRPr="00E213E8">
              <w:rPr>
                <w:szCs w:val="24"/>
              </w:rPr>
              <w:t>калькулирования</w:t>
            </w:r>
            <w:proofErr w:type="spellEnd"/>
            <w:r w:rsidRPr="00E213E8">
              <w:rPr>
                <w:szCs w:val="24"/>
              </w:rPr>
              <w:t xml:space="preserve"> и анализа себестоимости продукции и способен принимать обоснованные управленческие решения на основе данных управленческого учета</w:t>
            </w:r>
          </w:p>
        </w:tc>
        <w:tc>
          <w:tcPr>
            <w:tcW w:w="2976" w:type="dxa"/>
          </w:tcPr>
          <w:p w:rsidR="002B2411" w:rsidRPr="00AD2D3E" w:rsidRDefault="002B2411" w:rsidP="00F12EC0">
            <w:pPr>
              <w:ind w:left="34"/>
              <w:rPr>
                <w:szCs w:val="24"/>
              </w:rPr>
            </w:pPr>
            <w:r w:rsidRPr="00AD2D3E">
              <w:rPr>
                <w:szCs w:val="24"/>
              </w:rPr>
              <w:t>Лекционный курс, практические занятия, самостоятельное изучение периодической литературы,</w:t>
            </w:r>
          </w:p>
        </w:tc>
      </w:tr>
      <w:tr w:rsidR="002B2411" w:rsidRPr="001522CA" w:rsidTr="00F12EC0">
        <w:tc>
          <w:tcPr>
            <w:tcW w:w="2802" w:type="dxa"/>
          </w:tcPr>
          <w:p w:rsidR="002B2411" w:rsidRPr="00AD2D3E" w:rsidRDefault="002B2411" w:rsidP="00F12EC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B2411" w:rsidRPr="00AD2D3E" w:rsidRDefault="002B2411" w:rsidP="00F12EC0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t>ПК-47</w:t>
            </w:r>
          </w:p>
        </w:tc>
        <w:tc>
          <w:tcPr>
            <w:tcW w:w="3544" w:type="dxa"/>
          </w:tcPr>
          <w:p w:rsidR="002B2411" w:rsidRPr="00AD2D3E" w:rsidRDefault="002B2411" w:rsidP="00F12EC0">
            <w:pPr>
              <w:rPr>
                <w:szCs w:val="24"/>
              </w:rPr>
            </w:pPr>
            <w:r w:rsidRPr="00AD2D3E">
              <w:rPr>
                <w:szCs w:val="24"/>
              </w:rPr>
              <w:t xml:space="preserve">способен проводить анализ операционной деятельности организации и использовать его </w:t>
            </w:r>
          </w:p>
          <w:p w:rsidR="002B2411" w:rsidRPr="00AD2D3E" w:rsidRDefault="002B2411" w:rsidP="00F12EC0">
            <w:pPr>
              <w:rPr>
                <w:szCs w:val="24"/>
              </w:rPr>
            </w:pPr>
            <w:r w:rsidRPr="00AD2D3E">
              <w:rPr>
                <w:szCs w:val="24"/>
              </w:rPr>
              <w:t xml:space="preserve">результаты для подготовки управленческих решений </w:t>
            </w:r>
          </w:p>
        </w:tc>
        <w:tc>
          <w:tcPr>
            <w:tcW w:w="2976" w:type="dxa"/>
          </w:tcPr>
          <w:p w:rsidR="002B2411" w:rsidRPr="00AD2D3E" w:rsidRDefault="002B2411" w:rsidP="00F12EC0">
            <w:pPr>
              <w:ind w:left="34"/>
              <w:rPr>
                <w:szCs w:val="24"/>
              </w:rPr>
            </w:pPr>
            <w:r w:rsidRPr="00AD2D3E">
              <w:rPr>
                <w:szCs w:val="24"/>
              </w:rPr>
              <w:t>Лекционный курс, практические занятия, самостоятельное изучение периодической литературы,</w:t>
            </w:r>
          </w:p>
        </w:tc>
      </w:tr>
      <w:tr w:rsidR="002B2411" w:rsidRPr="001522CA" w:rsidTr="00F12EC0">
        <w:tc>
          <w:tcPr>
            <w:tcW w:w="2802" w:type="dxa"/>
          </w:tcPr>
          <w:p w:rsidR="002B2411" w:rsidRPr="00AD2D3E" w:rsidRDefault="002B2411" w:rsidP="00F12EC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B2411" w:rsidRPr="00AD2D3E" w:rsidRDefault="002B2411" w:rsidP="00F12EC0">
            <w:pPr>
              <w:ind w:left="-108" w:right="-108"/>
              <w:jc w:val="center"/>
              <w:rPr>
                <w:szCs w:val="24"/>
              </w:rPr>
            </w:pPr>
            <w:r w:rsidRPr="002B2411">
              <w:rPr>
                <w:szCs w:val="24"/>
              </w:rPr>
              <w:t>ПК-58</w:t>
            </w:r>
          </w:p>
        </w:tc>
        <w:tc>
          <w:tcPr>
            <w:tcW w:w="3544" w:type="dxa"/>
          </w:tcPr>
          <w:p w:rsidR="002B2411" w:rsidRPr="002B2411" w:rsidRDefault="002B2411" w:rsidP="002B2411">
            <w:pPr>
              <w:rPr>
                <w:szCs w:val="24"/>
              </w:rPr>
            </w:pPr>
            <w:r w:rsidRPr="002B2411">
              <w:rPr>
                <w:szCs w:val="24"/>
              </w:rPr>
              <w:t xml:space="preserve">способен анализировать и интерпретировать финансовую, бухгалтерскую и иную информацию, содержащуюся в отчетности предприятий различных форм </w:t>
            </w:r>
            <w:proofErr w:type="spellStart"/>
            <w:r w:rsidRPr="002B2411">
              <w:rPr>
                <w:szCs w:val="24"/>
              </w:rPr>
              <w:t>собственности</w:t>
            </w:r>
            <w:proofErr w:type="gramStart"/>
            <w:r w:rsidRPr="002B2411">
              <w:rPr>
                <w:szCs w:val="24"/>
              </w:rPr>
              <w:t>,о</w:t>
            </w:r>
            <w:proofErr w:type="gramEnd"/>
            <w:r w:rsidRPr="002B2411">
              <w:rPr>
                <w:szCs w:val="24"/>
              </w:rPr>
              <w:t>рганизаций</w:t>
            </w:r>
            <w:proofErr w:type="spellEnd"/>
            <w:r w:rsidRPr="002B2411">
              <w:rPr>
                <w:szCs w:val="24"/>
              </w:rPr>
              <w:t>, ведомств и т.д. и использовать ее в научной работе;</w:t>
            </w:r>
          </w:p>
          <w:p w:rsidR="002B2411" w:rsidRPr="00AD2D3E" w:rsidRDefault="002B2411" w:rsidP="002B2411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2B2411" w:rsidRPr="00AD2D3E" w:rsidRDefault="002B2411" w:rsidP="00F12EC0">
            <w:pPr>
              <w:ind w:left="34"/>
              <w:rPr>
                <w:szCs w:val="24"/>
              </w:rPr>
            </w:pPr>
            <w:r w:rsidRPr="00AD2D3E">
              <w:rPr>
                <w:szCs w:val="24"/>
              </w:rPr>
              <w:t>Лекционный курс, практические занятия, самостоятельное изучение периодической литературы,</w:t>
            </w:r>
          </w:p>
        </w:tc>
      </w:tr>
    </w:tbl>
    <w:p w:rsidR="002B2411" w:rsidRDefault="002B2411" w:rsidP="002B2411">
      <w:pPr>
        <w:pStyle w:val="a"/>
        <w:numPr>
          <w:ilvl w:val="0"/>
          <w:numId w:val="0"/>
        </w:numPr>
        <w:ind w:left="720"/>
        <w:jc w:val="both"/>
      </w:pPr>
    </w:p>
    <w:p w:rsidR="003A7202" w:rsidRDefault="003A7202" w:rsidP="003A7202">
      <w:pPr>
        <w:pStyle w:val="1"/>
        <w:spacing w:before="240" w:after="120"/>
        <w:jc w:val="left"/>
      </w:pPr>
      <w:r>
        <w:t>Место дисциплины в структуре образовательной программы</w:t>
      </w:r>
    </w:p>
    <w:p w:rsidR="00CE08AC" w:rsidRPr="00CE08AC" w:rsidRDefault="00CE08AC" w:rsidP="00CE08AC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E08AC">
        <w:rPr>
          <w:rFonts w:eastAsia="Calibri"/>
          <w:sz w:val="24"/>
          <w:szCs w:val="22"/>
          <w:lang w:eastAsia="en-US"/>
        </w:rPr>
        <w:t xml:space="preserve">Для </w:t>
      </w:r>
      <w:r w:rsidR="002032CB" w:rsidRPr="002032CB">
        <w:rPr>
          <w:rFonts w:eastAsia="Calibri"/>
          <w:sz w:val="24"/>
          <w:szCs w:val="22"/>
          <w:lang w:eastAsia="en-US"/>
        </w:rPr>
        <w:t xml:space="preserve">студентов направления 080500.62 Менеджмент </w:t>
      </w:r>
      <w:r w:rsidR="009B2DF0">
        <w:rPr>
          <w:rFonts w:eastAsia="Calibri"/>
          <w:sz w:val="24"/>
          <w:szCs w:val="22"/>
          <w:lang w:eastAsia="en-US"/>
        </w:rPr>
        <w:t xml:space="preserve">(подготовки бакалавра) </w:t>
      </w:r>
      <w:r w:rsidR="002032CB" w:rsidRPr="002032CB">
        <w:rPr>
          <w:rFonts w:eastAsia="Calibri"/>
          <w:sz w:val="24"/>
          <w:szCs w:val="22"/>
          <w:lang w:eastAsia="en-US"/>
        </w:rPr>
        <w:t>настоящая дисциплина относится к дисциплинам</w:t>
      </w:r>
      <w:r w:rsidR="002032CB">
        <w:rPr>
          <w:rFonts w:eastAsia="Calibri"/>
          <w:sz w:val="24"/>
          <w:szCs w:val="22"/>
          <w:lang w:eastAsia="en-US"/>
        </w:rPr>
        <w:t>,</w:t>
      </w:r>
      <w:r w:rsidR="002032CB" w:rsidRPr="002032CB">
        <w:rPr>
          <w:rFonts w:eastAsia="Calibri"/>
          <w:sz w:val="24"/>
          <w:szCs w:val="22"/>
          <w:lang w:eastAsia="en-US"/>
        </w:rPr>
        <w:t xml:space="preserve"> </w:t>
      </w:r>
      <w:r w:rsidR="002032CB">
        <w:rPr>
          <w:rFonts w:eastAsia="Calibri"/>
          <w:sz w:val="24"/>
          <w:szCs w:val="22"/>
          <w:lang w:eastAsia="en-US"/>
        </w:rPr>
        <w:t>составляющим р</w:t>
      </w:r>
      <w:r w:rsidR="002032CB" w:rsidRPr="002032CB">
        <w:rPr>
          <w:rFonts w:eastAsia="Calibri"/>
          <w:sz w:val="24"/>
          <w:szCs w:val="22"/>
          <w:lang w:eastAsia="en-US"/>
        </w:rPr>
        <w:t>егиональный (вузовский) компонент</w:t>
      </w:r>
      <w:r w:rsidRPr="00CE08AC">
        <w:rPr>
          <w:rFonts w:eastAsia="Calibri"/>
          <w:sz w:val="24"/>
          <w:szCs w:val="22"/>
          <w:lang w:eastAsia="en-US"/>
        </w:rPr>
        <w:t xml:space="preserve">. 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Изучение данной дисциплины базируется на следующих дисциплинах: </w:t>
      </w:r>
    </w:p>
    <w:p w:rsidR="00C84F97" w:rsidRPr="00C84F97" w:rsidRDefault="00C84F97" w:rsidP="00C84F97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Математика</w:t>
      </w:r>
    </w:p>
    <w:p w:rsidR="00C84F97" w:rsidRPr="00C84F97" w:rsidRDefault="00C84F97" w:rsidP="00C84F97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Бухгалтерский учет</w:t>
      </w:r>
      <w:r w:rsidRPr="00C84F97">
        <w:rPr>
          <w:rFonts w:eastAsia="Calibri"/>
          <w:sz w:val="24"/>
          <w:szCs w:val="22"/>
          <w:lang w:eastAsia="en-US"/>
        </w:rPr>
        <w:t>.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Для освоения учебной дисциплины, студенты должны владеть следующими знаниями и компетенциями: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- иметь системное представление о развитии российской и мировой экономик</w:t>
      </w:r>
      <w:r>
        <w:rPr>
          <w:rFonts w:eastAsia="Calibri"/>
          <w:sz w:val="24"/>
          <w:szCs w:val="22"/>
          <w:lang w:eastAsia="en-US"/>
        </w:rPr>
        <w:t>и;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понимать сущность </w:t>
      </w:r>
      <w:r>
        <w:rPr>
          <w:rFonts w:eastAsia="Calibri"/>
          <w:sz w:val="24"/>
          <w:szCs w:val="22"/>
          <w:lang w:eastAsia="en-US"/>
        </w:rPr>
        <w:t>бизнес-процессов</w:t>
      </w:r>
      <w:r w:rsidRPr="00C84F97">
        <w:rPr>
          <w:rFonts w:eastAsia="Calibri"/>
          <w:sz w:val="24"/>
          <w:szCs w:val="22"/>
          <w:lang w:eastAsia="en-US"/>
        </w:rPr>
        <w:t>, происходящих на уровне предприятия или на макроэкономическом уровне (отраслевом, региональном</w:t>
      </w:r>
      <w:r w:rsidR="00CE08AC">
        <w:rPr>
          <w:rFonts w:eastAsia="Calibri"/>
          <w:sz w:val="24"/>
          <w:szCs w:val="22"/>
          <w:lang w:eastAsia="en-US"/>
        </w:rPr>
        <w:t>, международном</w:t>
      </w:r>
      <w:r w:rsidRPr="00C84F97">
        <w:rPr>
          <w:rFonts w:eastAsia="Calibri"/>
          <w:sz w:val="24"/>
          <w:szCs w:val="22"/>
          <w:lang w:eastAsia="en-US"/>
        </w:rPr>
        <w:t>).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Знать: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- понятийный аппарат</w:t>
      </w:r>
      <w:r w:rsidR="00373F08">
        <w:rPr>
          <w:rFonts w:eastAsia="Calibri"/>
          <w:sz w:val="24"/>
          <w:szCs w:val="22"/>
          <w:lang w:eastAsia="en-US"/>
        </w:rPr>
        <w:t xml:space="preserve"> бухгалтерского учета</w:t>
      </w:r>
      <w:r w:rsidRPr="00C84F97">
        <w:rPr>
          <w:rFonts w:eastAsia="Calibri"/>
          <w:sz w:val="24"/>
          <w:szCs w:val="22"/>
          <w:lang w:eastAsia="en-US"/>
        </w:rPr>
        <w:t xml:space="preserve">, принципы функционирования </w:t>
      </w:r>
      <w:r w:rsidR="00373F08">
        <w:rPr>
          <w:rFonts w:eastAsia="Calibri"/>
          <w:sz w:val="24"/>
          <w:szCs w:val="22"/>
          <w:lang w:eastAsia="en-US"/>
        </w:rPr>
        <w:t xml:space="preserve">коммерческих компаний на макро- и </w:t>
      </w:r>
      <w:proofErr w:type="gramStart"/>
      <w:r w:rsidR="00373F08">
        <w:rPr>
          <w:rFonts w:eastAsia="Calibri"/>
          <w:sz w:val="24"/>
          <w:szCs w:val="22"/>
          <w:lang w:eastAsia="en-US"/>
        </w:rPr>
        <w:t>микро уровнях</w:t>
      </w:r>
      <w:proofErr w:type="gramEnd"/>
      <w:r w:rsidRPr="00C84F97">
        <w:rPr>
          <w:rFonts w:eastAsia="Calibri"/>
          <w:sz w:val="24"/>
          <w:szCs w:val="22"/>
          <w:lang w:eastAsia="en-US"/>
        </w:rPr>
        <w:t>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Уметь: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применять </w:t>
      </w:r>
      <w:r w:rsidR="00373F08">
        <w:rPr>
          <w:rFonts w:eastAsia="Calibri"/>
          <w:sz w:val="24"/>
          <w:szCs w:val="22"/>
          <w:lang w:eastAsia="en-US"/>
        </w:rPr>
        <w:t xml:space="preserve">оптимизационные </w:t>
      </w:r>
      <w:r w:rsidRPr="00C84F97">
        <w:rPr>
          <w:rFonts w:eastAsia="Calibri"/>
          <w:sz w:val="24"/>
          <w:szCs w:val="22"/>
          <w:lang w:eastAsia="en-US"/>
        </w:rPr>
        <w:t>математические модели для решения прикладных задач;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- анализировать организационную структуру управления компанией;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Владеть: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lastRenderedPageBreak/>
        <w:t xml:space="preserve">- специальной экономической и управленческой терминологией и лексикой </w:t>
      </w:r>
      <w:r w:rsidR="00373F08">
        <w:rPr>
          <w:rFonts w:eastAsia="Calibri"/>
          <w:sz w:val="24"/>
          <w:szCs w:val="22"/>
          <w:lang w:eastAsia="en-US"/>
        </w:rPr>
        <w:t>на английском языке</w:t>
      </w:r>
      <w:r w:rsidRPr="00C84F97">
        <w:rPr>
          <w:rFonts w:eastAsia="Calibri"/>
          <w:sz w:val="24"/>
          <w:szCs w:val="22"/>
          <w:lang w:eastAsia="en-US"/>
        </w:rPr>
        <w:t>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- компьютерными методами сбора, хранения и обработки информации.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Основные положения дисциплины должны быть использованы в дальнейшем при изучении следующих дисциплин:</w:t>
      </w:r>
    </w:p>
    <w:p w:rsidR="00C84F97" w:rsidRPr="00C84F97" w:rsidRDefault="002032CB" w:rsidP="00C84F97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Стратегический менеджмент</w:t>
      </w:r>
      <w:r w:rsidR="00C84F97" w:rsidRPr="00C84F97">
        <w:rPr>
          <w:rFonts w:eastAsia="Calibri"/>
          <w:sz w:val="24"/>
          <w:szCs w:val="22"/>
          <w:lang w:eastAsia="en-US"/>
        </w:rPr>
        <w:t>;</w:t>
      </w:r>
    </w:p>
    <w:p w:rsidR="00C84F97" w:rsidRDefault="00CE08AC" w:rsidP="00C84F97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Операционный менеджмент;</w:t>
      </w:r>
    </w:p>
    <w:p w:rsidR="00CE08AC" w:rsidRPr="00C84F97" w:rsidRDefault="00CE08AC" w:rsidP="00C84F97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Экономика фирмы</w:t>
      </w:r>
    </w:p>
    <w:p w:rsidR="003A7202" w:rsidRDefault="003A7202" w:rsidP="005B4DF5">
      <w:pPr>
        <w:pStyle w:val="1"/>
        <w:spacing w:before="240" w:after="120"/>
        <w:jc w:val="left"/>
      </w:pPr>
      <w:r w:rsidRPr="007E65ED">
        <w:t>Тематический план учебной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3536"/>
        <w:gridCol w:w="808"/>
        <w:gridCol w:w="988"/>
        <w:gridCol w:w="1280"/>
        <w:gridCol w:w="1653"/>
        <w:gridCol w:w="1277"/>
      </w:tblGrid>
      <w:tr w:rsidR="00CE08AC" w:rsidRPr="00A76952" w:rsidTr="008F2A31">
        <w:tc>
          <w:tcPr>
            <w:tcW w:w="228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№</w:t>
            </w:r>
          </w:p>
        </w:tc>
        <w:tc>
          <w:tcPr>
            <w:tcW w:w="1769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404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1961" w:type="pct"/>
            <w:gridSpan w:val="3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Аудиторные часы</w:t>
            </w:r>
          </w:p>
        </w:tc>
        <w:tc>
          <w:tcPr>
            <w:tcW w:w="639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Самостоя</w:t>
            </w:r>
            <w:r w:rsidRPr="00A76952">
              <w:rPr>
                <w:sz w:val="24"/>
                <w:szCs w:val="24"/>
              </w:rPr>
              <w:softHyphen/>
              <w:t>тельная работа</w:t>
            </w:r>
          </w:p>
        </w:tc>
      </w:tr>
      <w:tr w:rsidR="00CE08AC" w:rsidRPr="00A76952" w:rsidTr="008F2A31">
        <w:tc>
          <w:tcPr>
            <w:tcW w:w="228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1769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Лекции</w:t>
            </w:r>
          </w:p>
        </w:tc>
        <w:tc>
          <w:tcPr>
            <w:tcW w:w="640" w:type="pc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Семинары</w:t>
            </w:r>
          </w:p>
        </w:tc>
        <w:tc>
          <w:tcPr>
            <w:tcW w:w="827" w:type="pc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39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</w:tr>
      <w:tr w:rsidR="008F2A31" w:rsidRPr="00A76952" w:rsidTr="008F2A31">
        <w:tc>
          <w:tcPr>
            <w:tcW w:w="228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1</w:t>
            </w:r>
          </w:p>
        </w:tc>
        <w:tc>
          <w:tcPr>
            <w:tcW w:w="1769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 xml:space="preserve">Роль </w:t>
            </w:r>
            <w:r w:rsidR="00FD3197">
              <w:rPr>
                <w:sz w:val="24"/>
                <w:szCs w:val="24"/>
              </w:rPr>
              <w:t>учета затрат</w:t>
            </w:r>
            <w:r w:rsidRPr="00A76952">
              <w:rPr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404" w:type="pct"/>
          </w:tcPr>
          <w:p w:rsidR="008F2A31" w:rsidRPr="00A76952" w:rsidRDefault="00CB0F5F" w:rsidP="00CB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4" w:type="pct"/>
          </w:tcPr>
          <w:p w:rsidR="008F2A31" w:rsidRPr="00A76952" w:rsidRDefault="00AE6B53" w:rsidP="00AE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8F2A31" w:rsidRPr="00A76952" w:rsidRDefault="00CB0F5F" w:rsidP="00CB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8F2A31" w:rsidRPr="00A76952" w:rsidRDefault="00CD0DAA" w:rsidP="00CD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2A31" w:rsidRPr="00A76952" w:rsidTr="008F2A31">
        <w:tc>
          <w:tcPr>
            <w:tcW w:w="228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2</w:t>
            </w:r>
          </w:p>
        </w:tc>
        <w:tc>
          <w:tcPr>
            <w:tcW w:w="1769" w:type="pct"/>
          </w:tcPr>
          <w:p w:rsidR="008F2A31" w:rsidRPr="00A76952" w:rsidRDefault="008F2A31" w:rsidP="00901B0F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Основные определения в международном у</w:t>
            </w:r>
            <w:r w:rsidR="00901B0F">
              <w:rPr>
                <w:sz w:val="24"/>
                <w:szCs w:val="24"/>
              </w:rPr>
              <w:t>чете затрат</w:t>
            </w:r>
          </w:p>
        </w:tc>
        <w:tc>
          <w:tcPr>
            <w:tcW w:w="404" w:type="pct"/>
          </w:tcPr>
          <w:p w:rsidR="008F2A31" w:rsidRPr="00A76952" w:rsidRDefault="00CB0F5F" w:rsidP="00CB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4" w:type="pct"/>
          </w:tcPr>
          <w:p w:rsidR="008F2A31" w:rsidRPr="00A76952" w:rsidRDefault="00AE6B53" w:rsidP="00AE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8F2A31" w:rsidRPr="00A76952" w:rsidRDefault="00CB0F5F" w:rsidP="00CB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8F2A31" w:rsidRPr="00A76952" w:rsidRDefault="00CD0DAA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2A31" w:rsidRPr="00A76952" w:rsidTr="008F2A31">
        <w:tc>
          <w:tcPr>
            <w:tcW w:w="228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3</w:t>
            </w:r>
          </w:p>
        </w:tc>
        <w:tc>
          <w:tcPr>
            <w:tcW w:w="1769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Взаимосвязь издержек, объёма и прибыли</w:t>
            </w:r>
          </w:p>
        </w:tc>
        <w:tc>
          <w:tcPr>
            <w:tcW w:w="404" w:type="pct"/>
          </w:tcPr>
          <w:p w:rsidR="008F2A31" w:rsidRPr="00A76952" w:rsidRDefault="008F2A31" w:rsidP="00CB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0F5F">
              <w:rPr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8F2A31" w:rsidRPr="00A76952" w:rsidRDefault="00AE6B53" w:rsidP="00AE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8F2A31" w:rsidRPr="00A76952" w:rsidRDefault="00CB0F5F" w:rsidP="00CB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8F2A31" w:rsidRPr="00A76952" w:rsidRDefault="00CD0DAA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2A31" w:rsidRPr="00A76952" w:rsidTr="008F2A31">
        <w:tc>
          <w:tcPr>
            <w:tcW w:w="228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4</w:t>
            </w:r>
          </w:p>
        </w:tc>
        <w:tc>
          <w:tcPr>
            <w:tcW w:w="1769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Функционально-стоимостной анализ</w:t>
            </w:r>
          </w:p>
        </w:tc>
        <w:tc>
          <w:tcPr>
            <w:tcW w:w="404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4" w:type="pct"/>
          </w:tcPr>
          <w:p w:rsidR="008F2A31" w:rsidRPr="00A76952" w:rsidRDefault="00AE6B53" w:rsidP="00AE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8F2A31" w:rsidRPr="00A76952" w:rsidRDefault="00CB0F5F" w:rsidP="00CB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:rsidR="008F2A31" w:rsidRPr="00A76952" w:rsidRDefault="00CD0DAA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2A31" w:rsidRPr="00A76952" w:rsidTr="008F2A31">
        <w:tc>
          <w:tcPr>
            <w:tcW w:w="228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5</w:t>
            </w:r>
          </w:p>
        </w:tc>
        <w:tc>
          <w:tcPr>
            <w:tcW w:w="1769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Мастер – бюджет и учет ответственности</w:t>
            </w:r>
          </w:p>
        </w:tc>
        <w:tc>
          <w:tcPr>
            <w:tcW w:w="404" w:type="pct"/>
          </w:tcPr>
          <w:p w:rsidR="008F2A31" w:rsidRPr="00A76952" w:rsidRDefault="00CD0DAA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4" w:type="pct"/>
          </w:tcPr>
          <w:p w:rsidR="008F2A31" w:rsidRPr="00A76952" w:rsidRDefault="00AE6B53" w:rsidP="00AE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8F2A31" w:rsidRPr="00A76952" w:rsidRDefault="00CB0F5F" w:rsidP="00CB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2A31" w:rsidRPr="00A76952" w:rsidTr="008F2A31">
        <w:tc>
          <w:tcPr>
            <w:tcW w:w="228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6</w:t>
            </w:r>
          </w:p>
        </w:tc>
        <w:tc>
          <w:tcPr>
            <w:tcW w:w="1769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Гибкие бюджеты, анализ отклонений бюджета и управленческий контроль</w:t>
            </w:r>
          </w:p>
        </w:tc>
        <w:tc>
          <w:tcPr>
            <w:tcW w:w="404" w:type="pct"/>
          </w:tcPr>
          <w:p w:rsidR="008F2A31" w:rsidRPr="00A76952" w:rsidRDefault="00CD0DAA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4" w:type="pct"/>
          </w:tcPr>
          <w:p w:rsidR="008F2A31" w:rsidRPr="00A76952" w:rsidRDefault="00AE6B53" w:rsidP="00AE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8F2A31" w:rsidRPr="00A76952" w:rsidRDefault="00CB0F5F" w:rsidP="00CB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2A31" w:rsidRPr="00A76952" w:rsidTr="008F2A31">
        <w:tc>
          <w:tcPr>
            <w:tcW w:w="228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7</w:t>
            </w:r>
          </w:p>
          <w:p w:rsidR="008F2A31" w:rsidRPr="00A76952" w:rsidRDefault="008F2A31" w:rsidP="00CE08AC">
            <w:pPr>
              <w:rPr>
                <w:sz w:val="24"/>
                <w:szCs w:val="24"/>
              </w:rPr>
            </w:pPr>
          </w:p>
        </w:tc>
        <w:tc>
          <w:tcPr>
            <w:tcW w:w="1769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Существенные доходы и затраты, поддержка управленческих решений</w:t>
            </w:r>
          </w:p>
        </w:tc>
        <w:tc>
          <w:tcPr>
            <w:tcW w:w="404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4" w:type="pct"/>
          </w:tcPr>
          <w:p w:rsidR="008F2A31" w:rsidRPr="00A76952" w:rsidRDefault="00AE6B53" w:rsidP="00AE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8F2A31" w:rsidRPr="00A76952" w:rsidRDefault="00CB0F5F" w:rsidP="00CB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:rsidR="008F2A31" w:rsidRPr="00A76952" w:rsidRDefault="00CD0DAA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2A31" w:rsidRPr="00A76952" w:rsidTr="008F2A31">
        <w:tc>
          <w:tcPr>
            <w:tcW w:w="228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8</w:t>
            </w:r>
          </w:p>
        </w:tc>
        <w:tc>
          <w:tcPr>
            <w:tcW w:w="1769" w:type="pct"/>
          </w:tcPr>
          <w:p w:rsidR="008F2A31" w:rsidRPr="00A76952" w:rsidRDefault="00CD0DAA" w:rsidP="00CE08AC">
            <w:pPr>
              <w:rPr>
                <w:sz w:val="24"/>
                <w:szCs w:val="24"/>
              </w:rPr>
            </w:pPr>
            <w:r w:rsidRPr="00CD0DAA">
              <w:rPr>
                <w:sz w:val="24"/>
                <w:szCs w:val="24"/>
              </w:rPr>
              <w:t>Отклонения выручки и анализ доходности клиентов</w:t>
            </w:r>
          </w:p>
        </w:tc>
        <w:tc>
          <w:tcPr>
            <w:tcW w:w="404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4" w:type="pct"/>
          </w:tcPr>
          <w:p w:rsidR="008F2A31" w:rsidRPr="00A76952" w:rsidRDefault="00CD0DAA" w:rsidP="00CD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8F2A31" w:rsidRPr="00A76952" w:rsidRDefault="00CB0F5F" w:rsidP="00CB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2A31" w:rsidRPr="00A76952" w:rsidTr="008F2A31">
        <w:tc>
          <w:tcPr>
            <w:tcW w:w="228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</w:p>
        </w:tc>
        <w:tc>
          <w:tcPr>
            <w:tcW w:w="1769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ИТОГО</w:t>
            </w:r>
          </w:p>
        </w:tc>
        <w:tc>
          <w:tcPr>
            <w:tcW w:w="404" w:type="pct"/>
          </w:tcPr>
          <w:p w:rsidR="008F2A31" w:rsidRPr="00A76952" w:rsidRDefault="00766C6E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="008F2A31"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CB0F5F">
              <w:rPr>
                <w:noProof/>
                <w:sz w:val="24"/>
                <w:szCs w:val="24"/>
              </w:rPr>
              <w:t>108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  <w:tc>
          <w:tcPr>
            <w:tcW w:w="494" w:type="pct"/>
          </w:tcPr>
          <w:p w:rsidR="008F2A31" w:rsidRPr="00A76952" w:rsidRDefault="00766C6E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="008F2A31"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AE6B53">
              <w:rPr>
                <w:noProof/>
                <w:sz w:val="24"/>
                <w:szCs w:val="24"/>
              </w:rPr>
              <w:t>14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  <w:tc>
          <w:tcPr>
            <w:tcW w:w="640" w:type="pct"/>
          </w:tcPr>
          <w:p w:rsidR="008F2A31" w:rsidRPr="00A76952" w:rsidRDefault="008F2A31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8F2A31" w:rsidRPr="00A76952" w:rsidRDefault="00766C6E" w:rsidP="009730C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="008F2A31"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CB0F5F">
              <w:rPr>
                <w:noProof/>
                <w:sz w:val="24"/>
                <w:szCs w:val="24"/>
              </w:rPr>
              <w:t>40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  <w:tc>
          <w:tcPr>
            <w:tcW w:w="639" w:type="pct"/>
          </w:tcPr>
          <w:p w:rsidR="008F2A31" w:rsidRPr="00A76952" w:rsidRDefault="00766C6E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="008F2A31"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CD0DAA">
              <w:rPr>
                <w:noProof/>
                <w:sz w:val="24"/>
                <w:szCs w:val="24"/>
              </w:rPr>
              <w:t>54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</w:tr>
    </w:tbl>
    <w:p w:rsidR="00CE08AC" w:rsidRDefault="00CE08AC" w:rsidP="00CE08AC"/>
    <w:p w:rsidR="00712FD4" w:rsidRDefault="008E509C" w:rsidP="00712FD4">
      <w:pPr>
        <w:pStyle w:val="1"/>
        <w:spacing w:before="240" w:after="120"/>
        <w:jc w:val="left"/>
      </w:pPr>
      <w:r>
        <w:br w:type="page"/>
      </w:r>
      <w:r w:rsidR="00712FD4">
        <w:lastRenderedPageBreak/>
        <w:t>Ф</w:t>
      </w:r>
      <w:r w:rsidR="00712FD4" w:rsidRPr="007E65ED">
        <w:t>ормы контроля знаний студентов</w:t>
      </w:r>
    </w:p>
    <w:tbl>
      <w:tblPr>
        <w:tblW w:w="8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2405"/>
        <w:gridCol w:w="395"/>
        <w:gridCol w:w="395"/>
        <w:gridCol w:w="395"/>
        <w:gridCol w:w="395"/>
        <w:gridCol w:w="2835"/>
      </w:tblGrid>
      <w:tr w:rsidR="00712FD4" w:rsidRPr="009956D1" w:rsidTr="009730CC">
        <w:tc>
          <w:tcPr>
            <w:tcW w:w="1188" w:type="dxa"/>
            <w:vMerge w:val="restart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Тип контроля</w:t>
            </w:r>
          </w:p>
        </w:tc>
        <w:tc>
          <w:tcPr>
            <w:tcW w:w="2405" w:type="dxa"/>
            <w:vMerge w:val="restart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Форма контроля</w:t>
            </w:r>
          </w:p>
        </w:tc>
        <w:tc>
          <w:tcPr>
            <w:tcW w:w="1580" w:type="dxa"/>
            <w:gridSpan w:val="4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1 год</w:t>
            </w:r>
          </w:p>
        </w:tc>
        <w:tc>
          <w:tcPr>
            <w:tcW w:w="2835" w:type="dxa"/>
            <w:vMerge w:val="restart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Параметры</w:t>
            </w:r>
          </w:p>
        </w:tc>
      </w:tr>
      <w:tr w:rsidR="00712FD4" w:rsidRPr="009956D1" w:rsidTr="009730CC">
        <w:tc>
          <w:tcPr>
            <w:tcW w:w="1188" w:type="dxa"/>
            <w:vMerge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  <w:vMerge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vMerge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712FD4" w:rsidRPr="009956D1" w:rsidTr="009730CC">
        <w:tc>
          <w:tcPr>
            <w:tcW w:w="1188" w:type="dxa"/>
            <w:vMerge w:val="restart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Текущий</w:t>
            </w:r>
          </w:p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Эссе</w:t>
            </w: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712FD4" w:rsidRPr="009956D1" w:rsidRDefault="002B2411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 xml:space="preserve">письменный обзор по заданной 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теме </w:t>
            </w:r>
            <w:r w:rsidRPr="009956D1">
              <w:rPr>
                <w:rFonts w:eastAsia="Calibri"/>
                <w:sz w:val="24"/>
                <w:szCs w:val="22"/>
                <w:lang w:eastAsia="en-US"/>
              </w:rPr>
              <w:t xml:space="preserve">не менее </w:t>
            </w:r>
            <w:r>
              <w:rPr>
                <w:rFonts w:eastAsia="Calibri"/>
                <w:sz w:val="24"/>
                <w:szCs w:val="22"/>
                <w:lang w:eastAsia="en-US"/>
              </w:rPr>
              <w:t>1</w:t>
            </w:r>
            <w:r w:rsidRPr="009956D1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956D1">
              <w:rPr>
                <w:rFonts w:eastAsia="Calibri"/>
                <w:sz w:val="24"/>
                <w:szCs w:val="22"/>
                <w:lang w:eastAsia="en-US"/>
              </w:rPr>
              <w:t>тыс</w:t>
            </w:r>
            <w:proofErr w:type="spellEnd"/>
            <w:proofErr w:type="gramEnd"/>
            <w:r w:rsidRPr="009956D1">
              <w:rPr>
                <w:rFonts w:eastAsia="Calibri"/>
                <w:sz w:val="24"/>
                <w:szCs w:val="22"/>
                <w:lang w:eastAsia="en-US"/>
              </w:rPr>
              <w:t xml:space="preserve"> слов.</w:t>
            </w:r>
          </w:p>
        </w:tc>
      </w:tr>
      <w:tr w:rsidR="00712FD4" w:rsidRPr="009956D1" w:rsidTr="009730CC">
        <w:tc>
          <w:tcPr>
            <w:tcW w:w="1188" w:type="dxa"/>
            <w:vMerge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</w:tcPr>
          <w:p w:rsidR="00712FD4" w:rsidRPr="009956D1" w:rsidRDefault="002B2411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Домашнее задание</w:t>
            </w: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712FD4" w:rsidRPr="009956D1" w:rsidRDefault="002B2411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12FD4" w:rsidRPr="009956D1" w:rsidRDefault="002B2411" w:rsidP="002B2411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Письменное решение задач по главам курса</w:t>
            </w:r>
          </w:p>
        </w:tc>
      </w:tr>
      <w:tr w:rsidR="00712FD4" w:rsidRPr="009956D1" w:rsidTr="009730CC">
        <w:tc>
          <w:tcPr>
            <w:tcW w:w="1188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Итоговый</w:t>
            </w:r>
          </w:p>
        </w:tc>
        <w:tc>
          <w:tcPr>
            <w:tcW w:w="2405" w:type="dxa"/>
          </w:tcPr>
          <w:p w:rsidR="00712FD4" w:rsidRPr="009956D1" w:rsidRDefault="002B2411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Экзамен</w:t>
            </w: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712FD4" w:rsidRPr="009956D1" w:rsidRDefault="00CD0DAA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 xml:space="preserve">устный </w:t>
            </w:r>
            <w:r w:rsidR="002B2411">
              <w:rPr>
                <w:rFonts w:eastAsia="Calibri"/>
                <w:sz w:val="24"/>
                <w:szCs w:val="22"/>
                <w:lang w:eastAsia="en-US"/>
              </w:rPr>
              <w:t>экзамен</w:t>
            </w:r>
            <w:r w:rsidRPr="009956D1">
              <w:rPr>
                <w:rFonts w:eastAsia="Calibri"/>
                <w:sz w:val="24"/>
                <w:szCs w:val="22"/>
                <w:lang w:eastAsia="en-US"/>
              </w:rPr>
              <w:t xml:space="preserve"> 120 мин</w:t>
            </w:r>
          </w:p>
        </w:tc>
      </w:tr>
    </w:tbl>
    <w:p w:rsidR="008204C7" w:rsidRDefault="008204C7" w:rsidP="008204C7">
      <w:pPr>
        <w:pStyle w:val="1"/>
        <w:numPr>
          <w:ilvl w:val="0"/>
          <w:numId w:val="0"/>
        </w:numPr>
        <w:spacing w:before="240" w:after="120"/>
        <w:jc w:val="left"/>
      </w:pPr>
    </w:p>
    <w:p w:rsidR="003A7202" w:rsidRDefault="003A7202" w:rsidP="005B4DF5">
      <w:pPr>
        <w:pStyle w:val="1"/>
        <w:spacing w:before="240" w:after="120"/>
        <w:jc w:val="left"/>
      </w:pPr>
      <w:r>
        <w:t>Критерии оценки знаний, навыков</w:t>
      </w:r>
    </w:p>
    <w:p w:rsidR="00537311" w:rsidRDefault="00712FD4" w:rsidP="00537311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Эссе</w:t>
      </w:r>
      <w:r w:rsidR="00537311" w:rsidRPr="005B4DF5">
        <w:rPr>
          <w:rFonts w:eastAsia="Calibri"/>
          <w:sz w:val="24"/>
          <w:szCs w:val="22"/>
          <w:lang w:eastAsia="en-US"/>
        </w:rPr>
        <w:t xml:space="preserve"> выполняется в письменном виде по заданной теме в виде анализа литературных источников</w:t>
      </w:r>
      <w:r w:rsidR="00CC733A">
        <w:rPr>
          <w:rFonts w:eastAsia="Calibri"/>
          <w:sz w:val="24"/>
          <w:szCs w:val="22"/>
          <w:lang w:eastAsia="en-US"/>
        </w:rPr>
        <w:t>.</w:t>
      </w:r>
      <w:r w:rsidR="00537311" w:rsidRPr="005B4DF5">
        <w:rPr>
          <w:rFonts w:eastAsia="Calibri"/>
          <w:sz w:val="24"/>
          <w:szCs w:val="22"/>
          <w:lang w:eastAsia="en-US"/>
        </w:rPr>
        <w:t xml:space="preserve"> Объём домашнего задания не менее </w:t>
      </w:r>
      <w:r>
        <w:rPr>
          <w:rFonts w:eastAsia="Calibri"/>
          <w:sz w:val="24"/>
          <w:szCs w:val="22"/>
          <w:lang w:eastAsia="en-US"/>
        </w:rPr>
        <w:t>1</w:t>
      </w:r>
      <w:r w:rsidR="00537311" w:rsidRPr="005B4DF5">
        <w:rPr>
          <w:rFonts w:eastAsia="Calibri"/>
          <w:sz w:val="24"/>
          <w:szCs w:val="22"/>
          <w:lang w:eastAsia="en-US"/>
        </w:rPr>
        <w:t xml:space="preserve"> тыс. знаков или от </w:t>
      </w:r>
      <w:r>
        <w:rPr>
          <w:rFonts w:eastAsia="Calibri"/>
          <w:sz w:val="24"/>
          <w:szCs w:val="22"/>
          <w:lang w:eastAsia="en-US"/>
        </w:rPr>
        <w:t>5</w:t>
      </w:r>
      <w:r w:rsidR="00537311" w:rsidRPr="005B4DF5">
        <w:rPr>
          <w:rFonts w:eastAsia="Calibri"/>
          <w:sz w:val="24"/>
          <w:szCs w:val="22"/>
          <w:lang w:eastAsia="en-US"/>
        </w:rPr>
        <w:t xml:space="preserve"> страниц.</w:t>
      </w:r>
    </w:p>
    <w:p w:rsidR="002B2411" w:rsidRPr="005B4DF5" w:rsidRDefault="002B2411" w:rsidP="00537311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Домашнее задание предусматривает решение задач, задаваемых на дом в конце каждой главы.</w:t>
      </w:r>
    </w:p>
    <w:p w:rsidR="003A7202" w:rsidRPr="005B4DF5" w:rsidRDefault="002B2411" w:rsidP="005B4DF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Экзамен</w:t>
      </w:r>
      <w:r w:rsidR="00CC733A">
        <w:rPr>
          <w:rFonts w:eastAsia="Calibri"/>
          <w:sz w:val="24"/>
          <w:szCs w:val="22"/>
          <w:lang w:eastAsia="en-US"/>
        </w:rPr>
        <w:t xml:space="preserve"> </w:t>
      </w:r>
      <w:r w:rsidR="003A7202" w:rsidRPr="005B4DF5">
        <w:rPr>
          <w:rFonts w:eastAsia="Calibri"/>
          <w:sz w:val="24"/>
          <w:szCs w:val="22"/>
          <w:lang w:eastAsia="en-US"/>
        </w:rPr>
        <w:t>осуществля</w:t>
      </w:r>
      <w:r w:rsidR="00712FD4">
        <w:rPr>
          <w:rFonts w:eastAsia="Calibri"/>
          <w:sz w:val="24"/>
          <w:szCs w:val="22"/>
          <w:lang w:eastAsia="en-US"/>
        </w:rPr>
        <w:t>е</w:t>
      </w:r>
      <w:r w:rsidR="00CC733A">
        <w:rPr>
          <w:rFonts w:eastAsia="Calibri"/>
          <w:sz w:val="24"/>
          <w:szCs w:val="22"/>
          <w:lang w:eastAsia="en-US"/>
        </w:rPr>
        <w:t>тся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в устной </w:t>
      </w:r>
      <w:proofErr w:type="gramStart"/>
      <w:r w:rsidR="003A7202" w:rsidRPr="005B4DF5">
        <w:rPr>
          <w:rFonts w:eastAsia="Calibri"/>
          <w:sz w:val="24"/>
          <w:szCs w:val="22"/>
          <w:lang w:eastAsia="en-US"/>
        </w:rPr>
        <w:t>форме</w:t>
      </w:r>
      <w:proofErr w:type="gramEnd"/>
      <w:r w:rsidR="003A7202" w:rsidRPr="005B4DF5">
        <w:rPr>
          <w:rFonts w:eastAsia="Calibri"/>
          <w:sz w:val="24"/>
          <w:szCs w:val="22"/>
          <w:lang w:eastAsia="en-US"/>
        </w:rPr>
        <w:t xml:space="preserve"> и </w:t>
      </w:r>
      <w:r w:rsidR="00CC733A" w:rsidRPr="005B4DF5">
        <w:rPr>
          <w:rFonts w:eastAsia="Calibri"/>
          <w:sz w:val="24"/>
          <w:szCs w:val="22"/>
          <w:lang w:eastAsia="en-US"/>
        </w:rPr>
        <w:t>предполаг</w:t>
      </w:r>
      <w:r w:rsidR="00CC733A">
        <w:rPr>
          <w:rFonts w:eastAsia="Calibri"/>
          <w:sz w:val="24"/>
          <w:szCs w:val="22"/>
          <w:lang w:eastAsia="en-US"/>
        </w:rPr>
        <w:t>ают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</w:t>
      </w:r>
      <w:r w:rsidR="00712FD4">
        <w:rPr>
          <w:rFonts w:eastAsia="Calibri"/>
          <w:sz w:val="24"/>
          <w:szCs w:val="22"/>
          <w:lang w:eastAsia="en-US"/>
        </w:rPr>
        <w:t xml:space="preserve">ответы на вопросы </w:t>
      </w:r>
      <w:r w:rsidR="003A7202" w:rsidRPr="005B4DF5">
        <w:rPr>
          <w:rFonts w:eastAsia="Calibri"/>
          <w:sz w:val="24"/>
          <w:szCs w:val="22"/>
          <w:lang w:eastAsia="en-US"/>
        </w:rPr>
        <w:t>по тематике курса, представленны</w:t>
      </w:r>
      <w:r w:rsidR="00712FD4">
        <w:rPr>
          <w:rFonts w:eastAsia="Calibri"/>
          <w:sz w:val="24"/>
          <w:szCs w:val="22"/>
          <w:lang w:eastAsia="en-US"/>
        </w:rPr>
        <w:t>е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в билетах для случайного выбора. </w:t>
      </w:r>
    </w:p>
    <w:p w:rsidR="003A7202" w:rsidRPr="005B4DF5" w:rsidRDefault="003A7202" w:rsidP="005B4DF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B4DF5">
        <w:rPr>
          <w:rFonts w:eastAsia="Calibri"/>
          <w:sz w:val="24"/>
          <w:szCs w:val="22"/>
          <w:lang w:eastAsia="en-US"/>
        </w:rPr>
        <w:t xml:space="preserve">Оценки по всем формам текущего контроля выставляются по 10-ти балльной шкале. </w:t>
      </w:r>
    </w:p>
    <w:p w:rsidR="003A7202" w:rsidRDefault="003A7202" w:rsidP="003A7202"/>
    <w:p w:rsidR="0070055B" w:rsidRPr="009C3C37" w:rsidRDefault="002A23AD" w:rsidP="009C3C37">
      <w:pPr>
        <w:pStyle w:val="1"/>
        <w:spacing w:before="240" w:after="120"/>
        <w:jc w:val="left"/>
      </w:pPr>
      <w:r>
        <w:br w:type="page"/>
      </w:r>
      <w:r w:rsidR="0070055B" w:rsidRPr="009C3C37">
        <w:lastRenderedPageBreak/>
        <w:t>Содержание программы</w:t>
      </w:r>
    </w:p>
    <w:p w:rsidR="002B2337" w:rsidRPr="0069744F" w:rsidRDefault="002B2337" w:rsidP="002B2337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>
        <w:rPr>
          <w:b/>
          <w:sz w:val="24"/>
        </w:rPr>
        <w:t>1</w:t>
      </w:r>
      <w:r w:rsidRPr="006A33B7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69744F">
        <w:rPr>
          <w:b/>
          <w:sz w:val="24"/>
        </w:rPr>
        <w:t xml:space="preserve">Роль </w:t>
      </w:r>
      <w:r w:rsidR="00FD3197">
        <w:rPr>
          <w:b/>
          <w:sz w:val="24"/>
        </w:rPr>
        <w:t>учета затрат</w:t>
      </w:r>
      <w:r w:rsidRPr="0069744F">
        <w:rPr>
          <w:b/>
          <w:sz w:val="24"/>
        </w:rPr>
        <w:t xml:space="preserve"> в организации</w:t>
      </w:r>
    </w:p>
    <w:p w:rsidR="002B2337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69744F">
        <w:rPr>
          <w:sz w:val="24"/>
        </w:rPr>
        <w:t>Главные цели системы учета</w:t>
      </w:r>
      <w:r w:rsidRPr="006A33B7">
        <w:rPr>
          <w:sz w:val="24"/>
        </w:rPr>
        <w:t xml:space="preserve"> </w:t>
      </w:r>
    </w:p>
    <w:p w:rsidR="002B2337" w:rsidRPr="0069744F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69744F">
        <w:rPr>
          <w:sz w:val="24"/>
        </w:rPr>
        <w:t>Основные определения</w:t>
      </w:r>
    </w:p>
    <w:p w:rsidR="002B2337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69744F">
        <w:rPr>
          <w:sz w:val="24"/>
        </w:rPr>
        <w:t>Неиспользованная мощность и понижающаяся спираль спроса</w:t>
      </w:r>
      <w:r w:rsidRPr="006A33B7">
        <w:rPr>
          <w:sz w:val="24"/>
        </w:rPr>
        <w:t xml:space="preserve"> </w:t>
      </w:r>
    </w:p>
    <w:p w:rsidR="002B2337" w:rsidRPr="00AD1808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2B2337" w:rsidRPr="00AD1808" w:rsidRDefault="002B2337" w:rsidP="002B2337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2B2337" w:rsidRDefault="002B2337" w:rsidP="002B2337">
      <w:pPr>
        <w:numPr>
          <w:ilvl w:val="0"/>
          <w:numId w:val="8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 w:rsidR="00FD3197">
        <w:rPr>
          <w:sz w:val="24"/>
        </w:rPr>
        <w:t>Управление затратами в сложных экономических условиях</w:t>
      </w:r>
      <w:r w:rsidRPr="00BE404A">
        <w:rPr>
          <w:sz w:val="24"/>
        </w:rPr>
        <w:t>, 10-изд. – СПб</w:t>
      </w:r>
      <w:proofErr w:type="gramStart"/>
      <w:r w:rsidRPr="00BE404A">
        <w:rPr>
          <w:sz w:val="24"/>
        </w:rPr>
        <w:t xml:space="preserve">.: </w:t>
      </w:r>
      <w:proofErr w:type="gramEnd"/>
      <w:r w:rsidRPr="00BE404A">
        <w:rPr>
          <w:sz w:val="24"/>
        </w:rPr>
        <w:t xml:space="preserve">Питер, 2007. </w:t>
      </w:r>
      <w:r>
        <w:rPr>
          <w:sz w:val="24"/>
        </w:rPr>
        <w:t xml:space="preserve">С..26-43  </w:t>
      </w:r>
      <w:r w:rsidRPr="00BE404A">
        <w:rPr>
          <w:sz w:val="24"/>
        </w:rPr>
        <w:t xml:space="preserve"> </w:t>
      </w:r>
    </w:p>
    <w:p w:rsidR="002B2337" w:rsidRPr="00BE404A" w:rsidRDefault="002B2337" w:rsidP="002B2337">
      <w:pPr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2B2337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2B2337" w:rsidRPr="00BE404A" w:rsidRDefault="002B2337" w:rsidP="002B2337">
      <w:pPr>
        <w:numPr>
          <w:ilvl w:val="0"/>
          <w:numId w:val="7"/>
        </w:numPr>
        <w:rPr>
          <w:sz w:val="24"/>
        </w:rPr>
      </w:pPr>
      <w:r w:rsidRPr="00BE404A">
        <w:rPr>
          <w:sz w:val="24"/>
        </w:rPr>
        <w:t xml:space="preserve">Хан Д. Планирование и контроль: концепция </w:t>
      </w:r>
      <w:proofErr w:type="spellStart"/>
      <w:r w:rsidRPr="00BE404A">
        <w:rPr>
          <w:sz w:val="24"/>
        </w:rPr>
        <w:t>контроллинга</w:t>
      </w:r>
      <w:proofErr w:type="spellEnd"/>
      <w:r w:rsidRPr="00BE404A">
        <w:rPr>
          <w:sz w:val="24"/>
        </w:rPr>
        <w:t xml:space="preserve">/Пер. с нем. - М.: Финансы и статистика, 2007.-800 </w:t>
      </w:r>
      <w:proofErr w:type="gramStart"/>
      <w:r w:rsidRPr="00BE404A">
        <w:rPr>
          <w:sz w:val="24"/>
        </w:rPr>
        <w:t>с</w:t>
      </w:r>
      <w:proofErr w:type="gramEnd"/>
      <w:r w:rsidRPr="00BE404A">
        <w:rPr>
          <w:sz w:val="24"/>
        </w:rPr>
        <w:t>.</w:t>
      </w:r>
    </w:p>
    <w:p w:rsidR="002B2337" w:rsidRPr="00157E43" w:rsidRDefault="002B2337" w:rsidP="002B2337">
      <w:pPr>
        <w:numPr>
          <w:ilvl w:val="0"/>
          <w:numId w:val="7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157E4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57E43">
        <w:rPr>
          <w:sz w:val="24"/>
          <w:lang w:val="en-US"/>
        </w:rPr>
        <w:t xml:space="preserve">  Cost Accounting, </w:t>
      </w:r>
      <w:proofErr w:type="spellStart"/>
      <w:r w:rsidRPr="00157E43">
        <w:rPr>
          <w:sz w:val="24"/>
          <w:lang w:val="en-US"/>
        </w:rPr>
        <w:t>CourseSmart</w:t>
      </w:r>
      <w:proofErr w:type="spellEnd"/>
      <w:r w:rsidRPr="00157E43">
        <w:rPr>
          <w:sz w:val="24"/>
          <w:lang w:val="en-US"/>
        </w:rPr>
        <w:t xml:space="preserve"> </w:t>
      </w:r>
      <w:proofErr w:type="spellStart"/>
      <w:r w:rsidRPr="00157E43">
        <w:rPr>
          <w:sz w:val="24"/>
          <w:lang w:val="en-US"/>
        </w:rPr>
        <w:t>eTextbook</w:t>
      </w:r>
      <w:proofErr w:type="spellEnd"/>
      <w:r w:rsidRPr="00157E43">
        <w:rPr>
          <w:sz w:val="24"/>
          <w:lang w:val="en-US"/>
        </w:rPr>
        <w:t xml:space="preserve">, 14th Edition by Charles </w:t>
      </w:r>
      <w:proofErr w:type="spellStart"/>
      <w:r w:rsidRPr="00157E43">
        <w:rPr>
          <w:sz w:val="24"/>
          <w:lang w:val="en-US"/>
        </w:rPr>
        <w:t>Horngren</w:t>
      </w:r>
      <w:proofErr w:type="spellEnd"/>
      <w:r w:rsidRPr="00157E43">
        <w:rPr>
          <w:sz w:val="24"/>
          <w:lang w:val="en-US"/>
        </w:rPr>
        <w:t xml:space="preserve">, </w:t>
      </w:r>
      <w:proofErr w:type="spellStart"/>
      <w:r w:rsidRPr="00157E43">
        <w:rPr>
          <w:sz w:val="24"/>
          <w:lang w:val="en-US"/>
        </w:rPr>
        <w:t>Srikant</w:t>
      </w:r>
      <w:proofErr w:type="spellEnd"/>
      <w:r w:rsidRPr="00157E43">
        <w:rPr>
          <w:sz w:val="24"/>
          <w:lang w:val="en-US"/>
        </w:rPr>
        <w:t xml:space="preserve"> M. </w:t>
      </w:r>
      <w:proofErr w:type="spellStart"/>
      <w:r w:rsidRPr="00157E43">
        <w:rPr>
          <w:sz w:val="24"/>
          <w:lang w:val="en-US"/>
        </w:rPr>
        <w:t>Datar</w:t>
      </w:r>
      <w:proofErr w:type="spellEnd"/>
      <w:r w:rsidRPr="00157E43">
        <w:rPr>
          <w:sz w:val="24"/>
          <w:lang w:val="en-US"/>
        </w:rPr>
        <w:t xml:space="preserve">, </w:t>
      </w:r>
      <w:proofErr w:type="spellStart"/>
      <w:r w:rsidRPr="00157E43">
        <w:rPr>
          <w:sz w:val="24"/>
          <w:lang w:val="en-US"/>
        </w:rPr>
        <w:t>Madhav</w:t>
      </w:r>
      <w:proofErr w:type="spellEnd"/>
      <w:r w:rsidRPr="00157E43">
        <w:rPr>
          <w:sz w:val="24"/>
          <w:lang w:val="en-US"/>
        </w:rPr>
        <w:t xml:space="preserve"> </w:t>
      </w:r>
      <w:proofErr w:type="spellStart"/>
      <w:r w:rsidRPr="00157E43">
        <w:rPr>
          <w:sz w:val="24"/>
          <w:lang w:val="en-US"/>
        </w:rPr>
        <w:t>Rajan</w:t>
      </w:r>
      <w:proofErr w:type="spellEnd"/>
      <w:r w:rsidRPr="00157E43">
        <w:rPr>
          <w:sz w:val="24"/>
          <w:lang w:val="en-US"/>
        </w:rPr>
        <w:t xml:space="preserve">. © 2011 </w:t>
      </w:r>
      <w:bookmarkStart w:id="0" w:name="OLE_LINK3"/>
      <w:r w:rsidRPr="00157E43">
        <w:rPr>
          <w:sz w:val="24"/>
          <w:lang w:val="en-US"/>
        </w:rPr>
        <w:t xml:space="preserve">by Prentice-Hall, Inc. </w:t>
      </w:r>
      <w:bookmarkEnd w:id="0"/>
      <w:r w:rsidRPr="00157E43">
        <w:rPr>
          <w:sz w:val="24"/>
          <w:lang w:val="en-US"/>
        </w:rPr>
        <w:t>http://www.mypearsonstore.com/bookstore/product.asp?isbn=0132109948</w:t>
      </w:r>
    </w:p>
    <w:p w:rsidR="002B2337" w:rsidRPr="00157E43" w:rsidRDefault="002B2337" w:rsidP="002B2337">
      <w:pPr>
        <w:spacing w:line="260" w:lineRule="auto"/>
        <w:ind w:left="680" w:hanging="700"/>
        <w:rPr>
          <w:sz w:val="16"/>
          <w:lang w:val="en-US"/>
        </w:rPr>
      </w:pPr>
    </w:p>
    <w:p w:rsidR="009F5E44" w:rsidRPr="009F5E44" w:rsidRDefault="009F5E44" w:rsidP="009F5E44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 w:rsidRPr="009F5E44">
        <w:rPr>
          <w:b/>
          <w:sz w:val="24"/>
        </w:rPr>
        <w:t xml:space="preserve">2. </w:t>
      </w:r>
      <w:r w:rsidR="00BB5B20" w:rsidRPr="00BB5B20">
        <w:rPr>
          <w:b/>
          <w:sz w:val="24"/>
        </w:rPr>
        <w:t>Основные определения в международном управленческом учете</w:t>
      </w:r>
    </w:p>
    <w:p w:rsidR="009F5E44" w:rsidRPr="009F5E44" w:rsidRDefault="009F5E44" w:rsidP="009F5E44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>
        <w:rPr>
          <w:sz w:val="24"/>
        </w:rPr>
        <w:t>Понятие объекта учета</w:t>
      </w:r>
      <w:r w:rsidRPr="009F5E44">
        <w:rPr>
          <w:sz w:val="24"/>
        </w:rPr>
        <w:t>;</w:t>
      </w:r>
    </w:p>
    <w:p w:rsidR="009F5E44" w:rsidRPr="009F5E44" w:rsidRDefault="009F5E44" w:rsidP="009F5E44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>
        <w:rPr>
          <w:sz w:val="24"/>
        </w:rPr>
        <w:t>П</w:t>
      </w:r>
      <w:r w:rsidRPr="009F5E44">
        <w:rPr>
          <w:sz w:val="24"/>
        </w:rPr>
        <w:t>рямы</w:t>
      </w:r>
      <w:r>
        <w:rPr>
          <w:sz w:val="24"/>
        </w:rPr>
        <w:t>е</w:t>
      </w:r>
      <w:r w:rsidRPr="009F5E44">
        <w:rPr>
          <w:sz w:val="24"/>
        </w:rPr>
        <w:t xml:space="preserve"> и косвенны</w:t>
      </w:r>
      <w:r>
        <w:rPr>
          <w:sz w:val="24"/>
        </w:rPr>
        <w:t>е</w:t>
      </w:r>
      <w:r w:rsidRPr="009F5E44">
        <w:rPr>
          <w:sz w:val="24"/>
        </w:rPr>
        <w:t xml:space="preserve"> затрат</w:t>
      </w:r>
      <w:r>
        <w:rPr>
          <w:sz w:val="24"/>
        </w:rPr>
        <w:t>ы</w:t>
      </w:r>
      <w:r w:rsidRPr="009F5E44">
        <w:rPr>
          <w:sz w:val="24"/>
        </w:rPr>
        <w:t>;</w:t>
      </w:r>
    </w:p>
    <w:p w:rsidR="009F5E44" w:rsidRPr="009F5E44" w:rsidRDefault="009F5E44" w:rsidP="009F5E44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>
        <w:rPr>
          <w:sz w:val="24"/>
        </w:rPr>
        <w:t>Ф</w:t>
      </w:r>
      <w:r w:rsidRPr="009F5E44">
        <w:rPr>
          <w:sz w:val="24"/>
        </w:rPr>
        <w:t>акторы издержек, переменные затраты, и постоянные затраты;</w:t>
      </w:r>
    </w:p>
    <w:p w:rsidR="009F5E44" w:rsidRPr="009F5E44" w:rsidRDefault="009F5E44" w:rsidP="009F5E44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>
        <w:rPr>
          <w:sz w:val="24"/>
        </w:rPr>
        <w:t xml:space="preserve">Особенности </w:t>
      </w:r>
      <w:r w:rsidR="00FD3197">
        <w:rPr>
          <w:sz w:val="24"/>
        </w:rPr>
        <w:t>учета затрат</w:t>
      </w:r>
      <w:r>
        <w:rPr>
          <w:sz w:val="24"/>
        </w:rPr>
        <w:t xml:space="preserve"> в</w:t>
      </w:r>
      <w:r w:rsidRPr="009F5E44">
        <w:rPr>
          <w:sz w:val="24"/>
        </w:rPr>
        <w:t xml:space="preserve"> компани</w:t>
      </w:r>
      <w:r>
        <w:rPr>
          <w:sz w:val="24"/>
        </w:rPr>
        <w:t>ях</w:t>
      </w:r>
      <w:r w:rsidRPr="009F5E44">
        <w:rPr>
          <w:sz w:val="24"/>
        </w:rPr>
        <w:t xml:space="preserve"> сектора обслуживания, торговли и производства;</w:t>
      </w:r>
    </w:p>
    <w:p w:rsidR="009F5E44" w:rsidRPr="009F5E44" w:rsidRDefault="009F5E44" w:rsidP="009F5E44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>
        <w:rPr>
          <w:sz w:val="24"/>
        </w:rPr>
        <w:t>Р</w:t>
      </w:r>
      <w:r w:rsidRPr="009F5E44">
        <w:rPr>
          <w:sz w:val="24"/>
        </w:rPr>
        <w:t>азличные пути вычисления себестоимости продукции соответствую</w:t>
      </w:r>
      <w:r>
        <w:rPr>
          <w:sz w:val="24"/>
        </w:rPr>
        <w:t>щие</w:t>
      </w:r>
      <w:r w:rsidRPr="009F5E44">
        <w:rPr>
          <w:sz w:val="24"/>
        </w:rPr>
        <w:t xml:space="preserve"> различным целям.</w:t>
      </w:r>
    </w:p>
    <w:p w:rsidR="009F5E44" w:rsidRPr="00AD1808" w:rsidRDefault="009F5E44" w:rsidP="009F5E44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9F5E44" w:rsidRPr="00AD1808" w:rsidRDefault="009F5E44" w:rsidP="009F5E44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9F5E44" w:rsidRDefault="009F5E44" w:rsidP="009F5E44">
      <w:pPr>
        <w:numPr>
          <w:ilvl w:val="0"/>
          <w:numId w:val="9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 w:rsidR="00FD3197">
        <w:rPr>
          <w:sz w:val="24"/>
        </w:rPr>
        <w:t>Управление затратами в сложных экономических условиях</w:t>
      </w:r>
      <w:r w:rsidRPr="00BE404A">
        <w:rPr>
          <w:sz w:val="24"/>
        </w:rPr>
        <w:t>, 10-изд. – СПб</w:t>
      </w:r>
      <w:proofErr w:type="gramStart"/>
      <w:r w:rsidRPr="00BE404A">
        <w:rPr>
          <w:sz w:val="24"/>
        </w:rPr>
        <w:t xml:space="preserve">.: </w:t>
      </w:r>
      <w:proofErr w:type="gramEnd"/>
      <w:r w:rsidRPr="00BE404A">
        <w:rPr>
          <w:sz w:val="24"/>
        </w:rPr>
        <w:t xml:space="preserve">Питер, 2007. </w:t>
      </w:r>
      <w:r>
        <w:rPr>
          <w:sz w:val="24"/>
        </w:rPr>
        <w:t xml:space="preserve">С. 45 - 80. </w:t>
      </w:r>
      <w:r w:rsidRPr="00BE404A">
        <w:rPr>
          <w:sz w:val="24"/>
        </w:rPr>
        <w:t xml:space="preserve"> </w:t>
      </w:r>
    </w:p>
    <w:p w:rsidR="009F5E44" w:rsidRPr="00BE404A" w:rsidRDefault="009F5E44" w:rsidP="009F5E44">
      <w:pPr>
        <w:numPr>
          <w:ilvl w:val="0"/>
          <w:numId w:val="9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9F5E44" w:rsidRDefault="009F5E44" w:rsidP="009F5E44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192B83" w:rsidRPr="00192B83" w:rsidRDefault="00192B83" w:rsidP="00192B83">
      <w:pPr>
        <w:numPr>
          <w:ilvl w:val="0"/>
          <w:numId w:val="18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>. © 2011 by Prentice-Hall, Inc. http://www.mypearsonstore.com/bookstore/product.asp?isbn=0132109948</w:t>
      </w:r>
    </w:p>
    <w:p w:rsidR="009F5E44" w:rsidRPr="00BB5B20" w:rsidRDefault="009F5E44" w:rsidP="002B2337">
      <w:pPr>
        <w:spacing w:line="260" w:lineRule="auto"/>
        <w:ind w:left="680" w:hanging="700"/>
        <w:rPr>
          <w:sz w:val="16"/>
          <w:lang w:val="en-US"/>
        </w:rPr>
      </w:pPr>
    </w:p>
    <w:p w:rsidR="002B2337" w:rsidRDefault="009F5E44" w:rsidP="002B2337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>
        <w:rPr>
          <w:b/>
          <w:sz w:val="24"/>
          <w:lang w:val="en-US"/>
        </w:rPr>
        <w:t>3</w:t>
      </w:r>
      <w:r w:rsidR="002B2337" w:rsidRPr="00AD1808">
        <w:rPr>
          <w:b/>
          <w:sz w:val="24"/>
        </w:rPr>
        <w:t xml:space="preserve">. </w:t>
      </w:r>
      <w:r w:rsidR="002B2337" w:rsidRPr="00F87354">
        <w:rPr>
          <w:b/>
          <w:sz w:val="24"/>
        </w:rPr>
        <w:t xml:space="preserve">Взаимосвязь издержек, объёма и прибыли </w:t>
      </w:r>
    </w:p>
    <w:p w:rsidR="002B2337" w:rsidRPr="00F87354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F87354">
        <w:rPr>
          <w:sz w:val="24"/>
        </w:rPr>
        <w:t xml:space="preserve">Факторы дохода и </w:t>
      </w:r>
      <w:r>
        <w:rPr>
          <w:sz w:val="24"/>
        </w:rPr>
        <w:t>ф</w:t>
      </w:r>
      <w:r w:rsidRPr="00F87354">
        <w:rPr>
          <w:sz w:val="24"/>
        </w:rPr>
        <w:t>акторы издержек</w:t>
      </w:r>
    </w:p>
    <w:p w:rsidR="002B2337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1A4E0E">
        <w:rPr>
          <w:sz w:val="24"/>
        </w:rPr>
        <w:t xml:space="preserve"> </w:t>
      </w:r>
      <w:r w:rsidRPr="00F87354">
        <w:rPr>
          <w:sz w:val="24"/>
        </w:rPr>
        <w:t xml:space="preserve">Предпосылки </w:t>
      </w:r>
      <w:r>
        <w:rPr>
          <w:sz w:val="24"/>
        </w:rPr>
        <w:t>стратегического анализа прибыли</w:t>
      </w:r>
    </w:p>
    <w:p w:rsidR="002B2337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F87354">
        <w:rPr>
          <w:sz w:val="24"/>
        </w:rPr>
        <w:t>Точка безубыточности</w:t>
      </w:r>
    </w:p>
    <w:p w:rsidR="002B2337" w:rsidRPr="00F87354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>
        <w:rPr>
          <w:sz w:val="24"/>
        </w:rPr>
        <w:t>Ф</w:t>
      </w:r>
      <w:r w:rsidRPr="00F87354">
        <w:rPr>
          <w:sz w:val="24"/>
        </w:rPr>
        <w:t xml:space="preserve">инансовое </w:t>
      </w:r>
      <w:r>
        <w:rPr>
          <w:sz w:val="24"/>
        </w:rPr>
        <w:t>п</w:t>
      </w:r>
      <w:r w:rsidRPr="00F87354">
        <w:rPr>
          <w:sz w:val="24"/>
        </w:rPr>
        <w:t xml:space="preserve">ланирование </w:t>
      </w:r>
      <w:r>
        <w:rPr>
          <w:sz w:val="24"/>
        </w:rPr>
        <w:t>в условиях</w:t>
      </w:r>
      <w:r w:rsidRPr="00F87354">
        <w:rPr>
          <w:sz w:val="24"/>
        </w:rPr>
        <w:t xml:space="preserve"> неопределённост</w:t>
      </w:r>
      <w:r>
        <w:rPr>
          <w:sz w:val="24"/>
        </w:rPr>
        <w:t>и</w:t>
      </w:r>
    </w:p>
    <w:p w:rsidR="002B2337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F87354">
        <w:rPr>
          <w:sz w:val="24"/>
        </w:rPr>
        <w:t>Влияние изменения ассортимента  на доход</w:t>
      </w:r>
      <w:r w:rsidRPr="001A4E0E">
        <w:rPr>
          <w:sz w:val="24"/>
        </w:rPr>
        <w:t xml:space="preserve"> </w:t>
      </w:r>
    </w:p>
    <w:p w:rsidR="002B2337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F87354">
        <w:rPr>
          <w:sz w:val="24"/>
        </w:rPr>
        <w:t xml:space="preserve">Роль </w:t>
      </w:r>
      <w:r>
        <w:rPr>
          <w:sz w:val="24"/>
        </w:rPr>
        <w:t>п</w:t>
      </w:r>
      <w:r w:rsidRPr="00F87354">
        <w:rPr>
          <w:sz w:val="24"/>
        </w:rPr>
        <w:t>одоходных налогов</w:t>
      </w:r>
      <w:r w:rsidRPr="001A4E0E">
        <w:rPr>
          <w:sz w:val="24"/>
        </w:rPr>
        <w:t xml:space="preserve"> </w:t>
      </w:r>
    </w:p>
    <w:p w:rsidR="002B2337" w:rsidRPr="006A33B7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F87354">
        <w:rPr>
          <w:sz w:val="24"/>
        </w:rPr>
        <w:lastRenderedPageBreak/>
        <w:t>Покрытие и валовая прибыль</w:t>
      </w:r>
      <w:r w:rsidRPr="001A4E0E">
        <w:rPr>
          <w:sz w:val="24"/>
        </w:rPr>
        <w:t xml:space="preserve"> </w:t>
      </w:r>
    </w:p>
    <w:p w:rsidR="002B2337" w:rsidRPr="00AD1808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2B2337" w:rsidRPr="00AD1808" w:rsidRDefault="002B2337" w:rsidP="002B2337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2B2337" w:rsidRDefault="002B2337" w:rsidP="00192B83">
      <w:pPr>
        <w:numPr>
          <w:ilvl w:val="0"/>
          <w:numId w:val="16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 w:rsidR="00FD3197">
        <w:rPr>
          <w:sz w:val="24"/>
        </w:rPr>
        <w:t>Управление затратами в сложных экономических условиях</w:t>
      </w:r>
      <w:r w:rsidRPr="00BE404A">
        <w:rPr>
          <w:sz w:val="24"/>
        </w:rPr>
        <w:t>, 10-изд. – СПб</w:t>
      </w:r>
      <w:proofErr w:type="gramStart"/>
      <w:r w:rsidRPr="00BE404A">
        <w:rPr>
          <w:sz w:val="24"/>
        </w:rPr>
        <w:t xml:space="preserve">.: </w:t>
      </w:r>
      <w:proofErr w:type="gramEnd"/>
      <w:r w:rsidRPr="00BE404A">
        <w:rPr>
          <w:sz w:val="24"/>
        </w:rPr>
        <w:t xml:space="preserve">Питер, 2007. </w:t>
      </w:r>
      <w:r>
        <w:rPr>
          <w:sz w:val="24"/>
        </w:rPr>
        <w:t xml:space="preserve">С. 98 - 128. </w:t>
      </w:r>
      <w:r w:rsidRPr="00BE404A">
        <w:rPr>
          <w:sz w:val="24"/>
        </w:rPr>
        <w:t xml:space="preserve"> </w:t>
      </w:r>
    </w:p>
    <w:p w:rsidR="002B2337" w:rsidRPr="00BE404A" w:rsidRDefault="002B2337" w:rsidP="00192B83">
      <w:pPr>
        <w:numPr>
          <w:ilvl w:val="0"/>
          <w:numId w:val="16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2B2337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2B2337" w:rsidRPr="00BE404A" w:rsidRDefault="002B2337" w:rsidP="00192B83">
      <w:pPr>
        <w:numPr>
          <w:ilvl w:val="0"/>
          <w:numId w:val="17"/>
        </w:numPr>
        <w:rPr>
          <w:sz w:val="24"/>
        </w:rPr>
      </w:pPr>
      <w:r w:rsidRPr="00BE404A">
        <w:rPr>
          <w:sz w:val="24"/>
        </w:rPr>
        <w:t xml:space="preserve">Экономика предприятия,  Под редакцией </w:t>
      </w:r>
      <w:proofErr w:type="spellStart"/>
      <w:r w:rsidRPr="00BE404A">
        <w:rPr>
          <w:sz w:val="24"/>
        </w:rPr>
        <w:t>Ф.К.Беа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Э.Дихла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М.Швайтцера</w:t>
      </w:r>
      <w:proofErr w:type="spellEnd"/>
      <w:r w:rsidRPr="00BE404A">
        <w:rPr>
          <w:sz w:val="24"/>
        </w:rPr>
        <w:t>, М., Изд.  «</w:t>
      </w:r>
      <w:proofErr w:type="spellStart"/>
      <w:r w:rsidRPr="00BE404A">
        <w:rPr>
          <w:sz w:val="24"/>
        </w:rPr>
        <w:t>Инфра-М</w:t>
      </w:r>
      <w:proofErr w:type="spellEnd"/>
      <w:r w:rsidRPr="00BE404A">
        <w:rPr>
          <w:sz w:val="24"/>
        </w:rPr>
        <w:t xml:space="preserve">», </w:t>
      </w:r>
      <w:r w:rsidR="001D2F3E">
        <w:rPr>
          <w:sz w:val="24"/>
        </w:rPr>
        <w:t>2010</w:t>
      </w:r>
      <w:r w:rsidRPr="00BE404A">
        <w:rPr>
          <w:sz w:val="24"/>
        </w:rPr>
        <w:t xml:space="preserve"> – 928 стр.</w:t>
      </w:r>
    </w:p>
    <w:p w:rsidR="00192B83" w:rsidRPr="00192B83" w:rsidRDefault="00192B83" w:rsidP="00192B83">
      <w:pPr>
        <w:numPr>
          <w:ilvl w:val="0"/>
          <w:numId w:val="17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>. © 2011 by Prentice-Hall, Inc. http://www.mypearsonstore.com/bookstore/product.asp?isbn=0132109948</w:t>
      </w:r>
    </w:p>
    <w:p w:rsidR="00BB5B20" w:rsidRDefault="00833DC0" w:rsidP="00BB5B20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</w:pPr>
      <w:r>
        <w:rPr>
          <w:b/>
          <w:sz w:val="24"/>
        </w:rPr>
        <w:t>4</w:t>
      </w:r>
      <w:r w:rsidR="00BB5B20" w:rsidRPr="00AD1808">
        <w:rPr>
          <w:b/>
          <w:sz w:val="24"/>
        </w:rPr>
        <w:t xml:space="preserve">. </w:t>
      </w:r>
      <w:r w:rsidR="00BB5B20" w:rsidRPr="00BB5B20">
        <w:rPr>
          <w:b/>
          <w:sz w:val="24"/>
        </w:rPr>
        <w:t>Функционально-стоимостной анализ</w:t>
      </w:r>
    </w:p>
    <w:p w:rsidR="00BB5B20" w:rsidRPr="00BF0DC3" w:rsidRDefault="00BB5B20" w:rsidP="00BB5B2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BF0DC3">
        <w:rPr>
          <w:sz w:val="24"/>
        </w:rPr>
        <w:t>Использование функционально-стоимостного анализа для совершенствования управления затратами и повышения рентабельности</w:t>
      </w:r>
      <w:r w:rsidR="00192B83">
        <w:rPr>
          <w:sz w:val="24"/>
        </w:rPr>
        <w:t xml:space="preserve"> организации</w:t>
      </w:r>
    </w:p>
    <w:p w:rsidR="00BB5B20" w:rsidRPr="00BF0DC3" w:rsidRDefault="00BB5B20" w:rsidP="00BB5B2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BF0DC3">
        <w:rPr>
          <w:sz w:val="24"/>
        </w:rPr>
        <w:t>Классификация затрат в пооперационных системах калькуляции</w:t>
      </w:r>
    </w:p>
    <w:p w:rsidR="00BB5B20" w:rsidRPr="00BF0DC3" w:rsidRDefault="00BB5B20" w:rsidP="00BB5B2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BF0DC3">
        <w:rPr>
          <w:sz w:val="24"/>
        </w:rPr>
        <w:t>Пример создания пооперационной системы калькуляции</w:t>
      </w:r>
    </w:p>
    <w:p w:rsidR="00BB5B20" w:rsidRPr="00BF0DC3" w:rsidRDefault="00BB5B20" w:rsidP="00BB5B2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BF0DC3">
        <w:rPr>
          <w:sz w:val="24"/>
        </w:rPr>
        <w:t>Решения по снижению затрат в организации</w:t>
      </w:r>
      <w:r>
        <w:rPr>
          <w:sz w:val="24"/>
        </w:rPr>
        <w:t xml:space="preserve"> с помощью управления затратами по видам активностей</w:t>
      </w:r>
    </w:p>
    <w:p w:rsidR="00BB5B20" w:rsidRPr="00BF0DC3" w:rsidRDefault="00BB5B20" w:rsidP="00BB5B2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BF0DC3">
        <w:rPr>
          <w:sz w:val="24"/>
        </w:rPr>
        <w:t>Сравнение калькуляция себестоимости по операциям и системы калькуляции по подразделениям</w:t>
      </w:r>
    </w:p>
    <w:p w:rsidR="00BB5B20" w:rsidRPr="00AD1808" w:rsidRDefault="00BB5B20" w:rsidP="00BB5B20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BB5B20" w:rsidRPr="00AD1808" w:rsidRDefault="00BB5B20" w:rsidP="00BB5B20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BB5B20" w:rsidRDefault="00BB5B20" w:rsidP="00BB5B20">
      <w:pPr>
        <w:numPr>
          <w:ilvl w:val="0"/>
          <w:numId w:val="12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 w:rsidR="00FD3197">
        <w:rPr>
          <w:sz w:val="24"/>
        </w:rPr>
        <w:t>Управление затратами в сложных экономических условиях</w:t>
      </w:r>
      <w:r w:rsidRPr="00BE404A">
        <w:rPr>
          <w:sz w:val="24"/>
        </w:rPr>
        <w:t>, 10-изд. – СПб</w:t>
      </w:r>
      <w:proofErr w:type="gramStart"/>
      <w:r w:rsidRPr="00BE404A">
        <w:rPr>
          <w:sz w:val="24"/>
        </w:rPr>
        <w:t xml:space="preserve">.: </w:t>
      </w:r>
      <w:proofErr w:type="gramEnd"/>
      <w:r w:rsidRPr="00BE404A">
        <w:rPr>
          <w:sz w:val="24"/>
        </w:rPr>
        <w:t xml:space="preserve">Питер, 2007. </w:t>
      </w:r>
      <w:r>
        <w:rPr>
          <w:sz w:val="24"/>
        </w:rPr>
        <w:t xml:space="preserve">С. </w:t>
      </w:r>
      <w:r w:rsidRPr="00FD3197">
        <w:rPr>
          <w:sz w:val="24"/>
        </w:rPr>
        <w:t>194</w:t>
      </w:r>
      <w:r>
        <w:rPr>
          <w:sz w:val="24"/>
        </w:rPr>
        <w:t>- 2</w:t>
      </w:r>
      <w:r w:rsidRPr="00FD3197">
        <w:rPr>
          <w:sz w:val="24"/>
        </w:rPr>
        <w:t>28</w:t>
      </w:r>
      <w:r>
        <w:rPr>
          <w:sz w:val="24"/>
        </w:rPr>
        <w:t xml:space="preserve">. </w:t>
      </w:r>
      <w:r w:rsidRPr="00BE404A">
        <w:rPr>
          <w:sz w:val="24"/>
        </w:rPr>
        <w:t xml:space="preserve"> </w:t>
      </w:r>
    </w:p>
    <w:p w:rsidR="00BB5B20" w:rsidRPr="00BE404A" w:rsidRDefault="00BB5B20" w:rsidP="00BB5B20">
      <w:pPr>
        <w:numPr>
          <w:ilvl w:val="0"/>
          <w:numId w:val="12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BB5B20" w:rsidRDefault="00BB5B20" w:rsidP="00BB5B20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BB5B20" w:rsidRPr="00BE404A" w:rsidRDefault="00BB5B20" w:rsidP="00BB5B20">
      <w:pPr>
        <w:numPr>
          <w:ilvl w:val="0"/>
          <w:numId w:val="13"/>
        </w:numPr>
        <w:rPr>
          <w:sz w:val="24"/>
        </w:rPr>
      </w:pPr>
      <w:r w:rsidRPr="00BE404A">
        <w:rPr>
          <w:sz w:val="24"/>
        </w:rPr>
        <w:t xml:space="preserve">Каплан Роберт, Купер Робин. Функционально-стоимостной анализ: практическое применение: Пер. с англ. – М.: ООО «И.Д. Вильямс», 2008. – 352 </w:t>
      </w:r>
      <w:proofErr w:type="gramStart"/>
      <w:r w:rsidRPr="00BE404A">
        <w:rPr>
          <w:sz w:val="24"/>
        </w:rPr>
        <w:t>с</w:t>
      </w:r>
      <w:proofErr w:type="gramEnd"/>
      <w:r w:rsidRPr="00BE404A">
        <w:rPr>
          <w:sz w:val="24"/>
        </w:rPr>
        <w:t>.</w:t>
      </w:r>
    </w:p>
    <w:p w:rsidR="00BB5B20" w:rsidRDefault="00BB5B20" w:rsidP="00BB5B20">
      <w:pPr>
        <w:numPr>
          <w:ilvl w:val="0"/>
          <w:numId w:val="13"/>
        </w:numPr>
        <w:rPr>
          <w:sz w:val="24"/>
        </w:rPr>
      </w:pPr>
      <w:r w:rsidRPr="00BE404A">
        <w:rPr>
          <w:sz w:val="24"/>
        </w:rPr>
        <w:t xml:space="preserve">Хан Д. Планирование и контроль: концепция </w:t>
      </w:r>
      <w:proofErr w:type="spellStart"/>
      <w:r w:rsidRPr="00BE404A">
        <w:rPr>
          <w:sz w:val="24"/>
        </w:rPr>
        <w:t>контроллинга</w:t>
      </w:r>
      <w:proofErr w:type="spellEnd"/>
      <w:r w:rsidRPr="00BE404A">
        <w:rPr>
          <w:sz w:val="24"/>
        </w:rPr>
        <w:t xml:space="preserve">/Пер. с нем. - М.: Финансы и статистика, 2007.-800 </w:t>
      </w:r>
      <w:proofErr w:type="gramStart"/>
      <w:r w:rsidRPr="00BE404A">
        <w:rPr>
          <w:sz w:val="24"/>
        </w:rPr>
        <w:t>с</w:t>
      </w:r>
      <w:proofErr w:type="gramEnd"/>
      <w:r w:rsidRPr="00BE404A">
        <w:rPr>
          <w:sz w:val="24"/>
        </w:rPr>
        <w:t>.</w:t>
      </w:r>
    </w:p>
    <w:p w:rsidR="00192B83" w:rsidRPr="00192B83" w:rsidRDefault="00192B83" w:rsidP="00192B83">
      <w:pPr>
        <w:numPr>
          <w:ilvl w:val="0"/>
          <w:numId w:val="13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>. © 2011 by Prentice-Hall, Inc. http://www.mypearsonstore.com/bookstore/product.asp?isbn=0132109948</w:t>
      </w:r>
    </w:p>
    <w:p w:rsidR="002B2337" w:rsidRDefault="002B2337" w:rsidP="002B2337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  <w:lang w:val="en-US"/>
        </w:rPr>
      </w:pPr>
    </w:p>
    <w:p w:rsidR="002B2337" w:rsidRPr="0065105A" w:rsidRDefault="00833DC0" w:rsidP="002B2337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>
        <w:rPr>
          <w:b/>
          <w:sz w:val="24"/>
        </w:rPr>
        <w:t>5</w:t>
      </w:r>
      <w:r w:rsidR="002B2337" w:rsidRPr="0065105A">
        <w:rPr>
          <w:b/>
          <w:sz w:val="24"/>
        </w:rPr>
        <w:t xml:space="preserve">. </w:t>
      </w:r>
      <w:r w:rsidR="002B2337" w:rsidRPr="00F87354">
        <w:rPr>
          <w:b/>
          <w:sz w:val="24"/>
        </w:rPr>
        <w:t xml:space="preserve">Мастер </w:t>
      </w:r>
      <w:r w:rsidR="00192B83">
        <w:rPr>
          <w:b/>
          <w:sz w:val="24"/>
        </w:rPr>
        <w:t>–</w:t>
      </w:r>
      <w:r w:rsidR="002B2337" w:rsidRPr="00F87354">
        <w:rPr>
          <w:b/>
          <w:sz w:val="24"/>
        </w:rPr>
        <w:t xml:space="preserve"> бюджет</w:t>
      </w:r>
      <w:r w:rsidR="00192B83">
        <w:rPr>
          <w:b/>
          <w:sz w:val="24"/>
        </w:rPr>
        <w:t xml:space="preserve"> и учет ответственности</w:t>
      </w:r>
    </w:p>
    <w:p w:rsidR="002B2337" w:rsidRPr="00F87354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A547C">
        <w:rPr>
          <w:sz w:val="24"/>
        </w:rPr>
        <w:t>Этапы составления операционного бюджета</w:t>
      </w:r>
    </w:p>
    <w:p w:rsidR="002B2337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A547C">
        <w:rPr>
          <w:sz w:val="24"/>
        </w:rPr>
        <w:t xml:space="preserve">Этапы создания гибкого бюджета </w:t>
      </w:r>
    </w:p>
    <w:p w:rsidR="002B2337" w:rsidRPr="00F87354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A547C">
        <w:rPr>
          <w:sz w:val="24"/>
        </w:rPr>
        <w:t>Анализ отклонений прямых затрат</w:t>
      </w:r>
    </w:p>
    <w:p w:rsidR="002B2337" w:rsidRPr="003A547C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A547C">
        <w:rPr>
          <w:sz w:val="24"/>
        </w:rPr>
        <w:t xml:space="preserve">Отклонения эффективности для категорий прямых издержек </w:t>
      </w:r>
    </w:p>
    <w:p w:rsidR="002B2337" w:rsidRPr="003A547C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proofErr w:type="spellStart"/>
      <w:r w:rsidRPr="003A547C">
        <w:rPr>
          <w:sz w:val="24"/>
        </w:rPr>
        <w:t>Бюджетирование</w:t>
      </w:r>
      <w:proofErr w:type="spellEnd"/>
      <w:r w:rsidRPr="003A547C">
        <w:rPr>
          <w:sz w:val="24"/>
        </w:rPr>
        <w:t xml:space="preserve"> по видам активностей </w:t>
      </w:r>
    </w:p>
    <w:p w:rsidR="002B2337" w:rsidRPr="00AD1808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2B2337" w:rsidRPr="00AD1808" w:rsidRDefault="002B2337" w:rsidP="002B2337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lastRenderedPageBreak/>
        <w:t xml:space="preserve">  Базовый учебник</w:t>
      </w:r>
    </w:p>
    <w:p w:rsidR="002B2337" w:rsidRDefault="002B2337" w:rsidP="002B2337">
      <w:pPr>
        <w:numPr>
          <w:ilvl w:val="0"/>
          <w:numId w:val="10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 w:rsidR="00FD3197">
        <w:rPr>
          <w:sz w:val="24"/>
        </w:rPr>
        <w:t>Управление затратами в сложных экономических условиях</w:t>
      </w:r>
      <w:r w:rsidRPr="00BE404A">
        <w:rPr>
          <w:sz w:val="24"/>
        </w:rPr>
        <w:t>, 10-изд. – СПб</w:t>
      </w:r>
      <w:proofErr w:type="gramStart"/>
      <w:r w:rsidRPr="00BE404A">
        <w:rPr>
          <w:sz w:val="24"/>
        </w:rPr>
        <w:t xml:space="preserve">.: </w:t>
      </w:r>
      <w:proofErr w:type="gramEnd"/>
      <w:r w:rsidRPr="00BE404A">
        <w:rPr>
          <w:sz w:val="24"/>
        </w:rPr>
        <w:t xml:space="preserve">Питер, 2007. </w:t>
      </w:r>
      <w:r>
        <w:rPr>
          <w:sz w:val="24"/>
        </w:rPr>
        <w:t xml:space="preserve">С. 247- </w:t>
      </w:r>
      <w:r w:rsidRPr="00FD3197">
        <w:rPr>
          <w:sz w:val="24"/>
        </w:rPr>
        <w:t>3</w:t>
      </w:r>
      <w:r>
        <w:rPr>
          <w:sz w:val="24"/>
        </w:rPr>
        <w:t xml:space="preserve">58. </w:t>
      </w:r>
      <w:r w:rsidRPr="00BE404A">
        <w:rPr>
          <w:sz w:val="24"/>
        </w:rPr>
        <w:t xml:space="preserve"> </w:t>
      </w:r>
    </w:p>
    <w:p w:rsidR="002B2337" w:rsidRPr="00BE404A" w:rsidRDefault="002B2337" w:rsidP="002B2337">
      <w:pPr>
        <w:numPr>
          <w:ilvl w:val="0"/>
          <w:numId w:val="10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2B2337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2B2337" w:rsidRPr="00BE404A" w:rsidRDefault="002B2337" w:rsidP="002B2337">
      <w:pPr>
        <w:numPr>
          <w:ilvl w:val="0"/>
          <w:numId w:val="11"/>
        </w:numPr>
        <w:rPr>
          <w:sz w:val="24"/>
        </w:rPr>
      </w:pPr>
      <w:r w:rsidRPr="00BE404A">
        <w:rPr>
          <w:sz w:val="24"/>
        </w:rPr>
        <w:t xml:space="preserve">Хан Д. Планирование и контроль: концепция </w:t>
      </w:r>
      <w:proofErr w:type="spellStart"/>
      <w:r w:rsidRPr="00BE404A">
        <w:rPr>
          <w:sz w:val="24"/>
        </w:rPr>
        <w:t>контроллинга</w:t>
      </w:r>
      <w:proofErr w:type="spellEnd"/>
      <w:r w:rsidRPr="00BE404A">
        <w:rPr>
          <w:sz w:val="24"/>
        </w:rPr>
        <w:t xml:space="preserve">/Пер. с нем. - М.: Финансы и статистика, 2007.-800 </w:t>
      </w:r>
      <w:proofErr w:type="gramStart"/>
      <w:r w:rsidRPr="00BE404A">
        <w:rPr>
          <w:sz w:val="24"/>
        </w:rPr>
        <w:t>с</w:t>
      </w:r>
      <w:proofErr w:type="gramEnd"/>
      <w:r w:rsidRPr="00BE404A">
        <w:rPr>
          <w:sz w:val="24"/>
        </w:rPr>
        <w:t>.</w:t>
      </w:r>
    </w:p>
    <w:p w:rsidR="00192B83" w:rsidRPr="00192B83" w:rsidRDefault="00192B83" w:rsidP="00192B83">
      <w:pPr>
        <w:numPr>
          <w:ilvl w:val="0"/>
          <w:numId w:val="11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 xml:space="preserve">. © 2011 by Prentice-Hall, Inc. </w:t>
      </w:r>
      <w:hyperlink r:id="rId7" w:history="1">
        <w:r w:rsidRPr="00D9752B">
          <w:rPr>
            <w:rStyle w:val="aa"/>
            <w:sz w:val="24"/>
            <w:lang w:val="en-US"/>
          </w:rPr>
          <w:t>http://www.mypearsonstore.com/bookstore/product.asp?isbn=0132109948</w:t>
        </w:r>
      </w:hyperlink>
    </w:p>
    <w:p w:rsidR="00192B83" w:rsidRPr="00157E43" w:rsidRDefault="00192B83" w:rsidP="00192B83">
      <w:pPr>
        <w:ind w:left="360"/>
        <w:rPr>
          <w:sz w:val="24"/>
          <w:lang w:val="en-US"/>
        </w:rPr>
      </w:pPr>
    </w:p>
    <w:p w:rsidR="00192B83" w:rsidRPr="00192B83" w:rsidRDefault="00833DC0" w:rsidP="00192B83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 w:rsidR="00192B83" w:rsidRPr="00192B83">
        <w:rPr>
          <w:b/>
          <w:sz w:val="24"/>
        </w:rPr>
        <w:t>Гибкие бюджеты, анализ отклонения бюджета и управленческий контроль</w:t>
      </w:r>
    </w:p>
    <w:p w:rsidR="00192B83" w:rsidRPr="00833DC0" w:rsidRDefault="00192B83" w:rsidP="00833DC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833DC0">
        <w:rPr>
          <w:sz w:val="24"/>
        </w:rPr>
        <w:t>Различие между статическим бюджетом и гибким бюджетом;</w:t>
      </w:r>
    </w:p>
    <w:p w:rsidR="00192B83" w:rsidRPr="00833DC0" w:rsidRDefault="00192B83" w:rsidP="00833DC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833DC0">
        <w:rPr>
          <w:sz w:val="24"/>
        </w:rPr>
        <w:t>Использование гибкого бюджета для вычисления отклонения объема продаж, отклонения цены и эффективности;</w:t>
      </w:r>
    </w:p>
    <w:p w:rsidR="00192B83" w:rsidRPr="00833DC0" w:rsidRDefault="00192B83" w:rsidP="00833DC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833DC0">
        <w:rPr>
          <w:sz w:val="24"/>
        </w:rPr>
        <w:t>Способы анализа бюджетных цен и количества прямых вложений;</w:t>
      </w:r>
    </w:p>
    <w:p w:rsidR="00192B83" w:rsidRPr="00833DC0" w:rsidRDefault="00833DC0" w:rsidP="00833DC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833DC0">
        <w:rPr>
          <w:sz w:val="24"/>
        </w:rPr>
        <w:t>Н</w:t>
      </w:r>
      <w:r w:rsidR="00192B83" w:rsidRPr="00833DC0">
        <w:rPr>
          <w:sz w:val="24"/>
        </w:rPr>
        <w:t xml:space="preserve">епрерывное </w:t>
      </w:r>
      <w:r w:rsidRPr="00833DC0">
        <w:rPr>
          <w:sz w:val="24"/>
        </w:rPr>
        <w:t>повышение эффективности</w:t>
      </w:r>
      <w:r w:rsidR="00192B83" w:rsidRPr="00833DC0">
        <w:rPr>
          <w:sz w:val="24"/>
        </w:rPr>
        <w:t xml:space="preserve"> работы организации</w:t>
      </w:r>
      <w:r w:rsidRPr="00833DC0">
        <w:rPr>
          <w:sz w:val="24"/>
        </w:rPr>
        <w:t xml:space="preserve"> как </w:t>
      </w:r>
      <w:r w:rsidR="00192B83" w:rsidRPr="00833DC0">
        <w:rPr>
          <w:sz w:val="24"/>
        </w:rPr>
        <w:t>результат анализа отклонений;</w:t>
      </w:r>
    </w:p>
    <w:p w:rsidR="00192B83" w:rsidRPr="00AD1808" w:rsidRDefault="00192B83" w:rsidP="00192B83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192B83" w:rsidRPr="00AD1808" w:rsidRDefault="00192B83" w:rsidP="00192B83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192B83" w:rsidRDefault="00192B83" w:rsidP="00192B83">
      <w:pPr>
        <w:numPr>
          <w:ilvl w:val="0"/>
          <w:numId w:val="19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 w:rsidR="00FD3197">
        <w:rPr>
          <w:sz w:val="24"/>
        </w:rPr>
        <w:t>Управление затратами в сложных экономических условиях</w:t>
      </w:r>
      <w:r w:rsidRPr="00BE404A">
        <w:rPr>
          <w:sz w:val="24"/>
        </w:rPr>
        <w:t>, 10-изд. – СПб</w:t>
      </w:r>
      <w:proofErr w:type="gramStart"/>
      <w:r w:rsidRPr="00BE404A">
        <w:rPr>
          <w:sz w:val="24"/>
        </w:rPr>
        <w:t xml:space="preserve">.: </w:t>
      </w:r>
      <w:proofErr w:type="gramEnd"/>
      <w:r w:rsidRPr="00BE404A">
        <w:rPr>
          <w:sz w:val="24"/>
        </w:rPr>
        <w:t xml:space="preserve">Питер, 2007. </w:t>
      </w:r>
      <w:r>
        <w:rPr>
          <w:sz w:val="24"/>
        </w:rPr>
        <w:t xml:space="preserve">С. 247- </w:t>
      </w:r>
      <w:r w:rsidRPr="00FD3197">
        <w:rPr>
          <w:sz w:val="24"/>
        </w:rPr>
        <w:t>3</w:t>
      </w:r>
      <w:r>
        <w:rPr>
          <w:sz w:val="24"/>
        </w:rPr>
        <w:t xml:space="preserve">58. </w:t>
      </w:r>
      <w:r w:rsidRPr="00BE404A">
        <w:rPr>
          <w:sz w:val="24"/>
        </w:rPr>
        <w:t xml:space="preserve"> </w:t>
      </w:r>
    </w:p>
    <w:p w:rsidR="00192B83" w:rsidRPr="00BE404A" w:rsidRDefault="00192B83" w:rsidP="00192B83">
      <w:pPr>
        <w:numPr>
          <w:ilvl w:val="0"/>
          <w:numId w:val="19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192B83" w:rsidRDefault="00192B83" w:rsidP="00192B83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192B83" w:rsidRPr="00BE404A" w:rsidRDefault="00192B83" w:rsidP="00192B83">
      <w:pPr>
        <w:numPr>
          <w:ilvl w:val="0"/>
          <w:numId w:val="20"/>
        </w:numPr>
        <w:rPr>
          <w:sz w:val="24"/>
        </w:rPr>
      </w:pPr>
      <w:r w:rsidRPr="00BE404A">
        <w:rPr>
          <w:sz w:val="24"/>
        </w:rPr>
        <w:t xml:space="preserve">Хан Д. Планирование и контроль: концепция </w:t>
      </w:r>
      <w:proofErr w:type="spellStart"/>
      <w:r w:rsidRPr="00BE404A">
        <w:rPr>
          <w:sz w:val="24"/>
        </w:rPr>
        <w:t>контроллинга</w:t>
      </w:r>
      <w:proofErr w:type="spellEnd"/>
      <w:r w:rsidRPr="00BE404A">
        <w:rPr>
          <w:sz w:val="24"/>
        </w:rPr>
        <w:t xml:space="preserve">/Пер. с нем. - М.: Финансы и статистика, 2007.-800 </w:t>
      </w:r>
      <w:proofErr w:type="gramStart"/>
      <w:r w:rsidRPr="00BE404A">
        <w:rPr>
          <w:sz w:val="24"/>
        </w:rPr>
        <w:t>с</w:t>
      </w:r>
      <w:proofErr w:type="gramEnd"/>
      <w:r w:rsidRPr="00BE404A">
        <w:rPr>
          <w:sz w:val="24"/>
        </w:rPr>
        <w:t>.</w:t>
      </w:r>
    </w:p>
    <w:p w:rsidR="00192B83" w:rsidRPr="00192B83" w:rsidRDefault="00192B83" w:rsidP="00192B83">
      <w:pPr>
        <w:numPr>
          <w:ilvl w:val="0"/>
          <w:numId w:val="20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 xml:space="preserve">. © 2011 by Prentice-Hall, Inc. </w:t>
      </w:r>
      <w:hyperlink r:id="rId8" w:history="1">
        <w:r w:rsidRPr="00D9752B">
          <w:rPr>
            <w:rStyle w:val="aa"/>
            <w:sz w:val="24"/>
            <w:lang w:val="en-US"/>
          </w:rPr>
          <w:t>http://www.mypearsonstore.com/bookstore/product.asp?isbn=0132109948</w:t>
        </w:r>
      </w:hyperlink>
    </w:p>
    <w:p w:rsidR="00192B83" w:rsidRPr="00192B83" w:rsidRDefault="00192B83" w:rsidP="00192B83">
      <w:pPr>
        <w:ind w:left="360"/>
        <w:rPr>
          <w:sz w:val="24"/>
          <w:lang w:val="en-US"/>
        </w:rPr>
      </w:pPr>
    </w:p>
    <w:p w:rsidR="002B2337" w:rsidRDefault="00833DC0" w:rsidP="002B2337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>
        <w:rPr>
          <w:b/>
          <w:sz w:val="24"/>
        </w:rPr>
        <w:t>7</w:t>
      </w:r>
      <w:r w:rsidR="002B2337" w:rsidRPr="00AD1808">
        <w:rPr>
          <w:b/>
          <w:sz w:val="24"/>
        </w:rPr>
        <w:t xml:space="preserve">. </w:t>
      </w:r>
      <w:r w:rsidR="002B2337" w:rsidRPr="00FE7070">
        <w:rPr>
          <w:b/>
          <w:sz w:val="24"/>
        </w:rPr>
        <w:t>Существенные доходы и затраты</w:t>
      </w:r>
      <w:r w:rsidR="002B2337">
        <w:rPr>
          <w:b/>
          <w:sz w:val="24"/>
        </w:rPr>
        <w:t>, поддержка управленческих решений</w:t>
      </w:r>
      <w:r w:rsidR="002B2337" w:rsidRPr="00FE7070">
        <w:rPr>
          <w:b/>
          <w:sz w:val="24"/>
        </w:rPr>
        <w:t xml:space="preserve"> </w:t>
      </w:r>
    </w:p>
    <w:p w:rsidR="002B2337" w:rsidRPr="00FE7070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FE7070">
        <w:rPr>
          <w:sz w:val="24"/>
        </w:rPr>
        <w:t>Информация и процесс решения</w:t>
      </w:r>
    </w:p>
    <w:p w:rsidR="002B2337" w:rsidRPr="00FE7070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FE7070">
        <w:rPr>
          <w:sz w:val="24"/>
        </w:rPr>
        <w:t>Внешние поставки и решения «сделать или купить»</w:t>
      </w:r>
    </w:p>
    <w:p w:rsidR="002B2337" w:rsidRPr="00FE7070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FE7070">
        <w:rPr>
          <w:sz w:val="24"/>
        </w:rPr>
        <w:t>Решения по ассортименту изделий при ограничениях мощности</w:t>
      </w:r>
    </w:p>
    <w:p w:rsidR="002B2337" w:rsidRPr="00FE7070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FE7070">
        <w:rPr>
          <w:sz w:val="24"/>
        </w:rPr>
        <w:t>Доходность клиента,  калькуляция, основанная на деятельности и существенные затраты</w:t>
      </w:r>
    </w:p>
    <w:p w:rsidR="002B2337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FE7070">
        <w:rPr>
          <w:sz w:val="24"/>
        </w:rPr>
        <w:t>Не существенность прошлых затрат и решение о замене оборудования</w:t>
      </w:r>
    </w:p>
    <w:p w:rsidR="002B2337" w:rsidRPr="00AD1808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2B2337" w:rsidRPr="00AD1808" w:rsidRDefault="002B2337" w:rsidP="002B2337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2B2337" w:rsidRDefault="002B2337" w:rsidP="002B2337">
      <w:pPr>
        <w:numPr>
          <w:ilvl w:val="0"/>
          <w:numId w:val="12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 w:rsidR="00FD3197">
        <w:rPr>
          <w:sz w:val="24"/>
        </w:rPr>
        <w:t>Управление затратами в сложных экономических условиях</w:t>
      </w:r>
      <w:r w:rsidRPr="00BE404A">
        <w:rPr>
          <w:sz w:val="24"/>
        </w:rPr>
        <w:t>, 10-изд. – СПб</w:t>
      </w:r>
      <w:proofErr w:type="gramStart"/>
      <w:r w:rsidRPr="00BE404A">
        <w:rPr>
          <w:sz w:val="24"/>
        </w:rPr>
        <w:t xml:space="preserve">.: </w:t>
      </w:r>
      <w:proofErr w:type="gramEnd"/>
      <w:r w:rsidRPr="00BE404A">
        <w:rPr>
          <w:sz w:val="24"/>
        </w:rPr>
        <w:t xml:space="preserve">Питер, 2007. </w:t>
      </w:r>
      <w:r>
        <w:rPr>
          <w:sz w:val="24"/>
        </w:rPr>
        <w:t xml:space="preserve">С. </w:t>
      </w:r>
      <w:r w:rsidRPr="00FD3197">
        <w:rPr>
          <w:sz w:val="24"/>
        </w:rPr>
        <w:t>194</w:t>
      </w:r>
      <w:r>
        <w:rPr>
          <w:sz w:val="24"/>
        </w:rPr>
        <w:t>- 2</w:t>
      </w:r>
      <w:r w:rsidRPr="00FD3197">
        <w:rPr>
          <w:sz w:val="24"/>
        </w:rPr>
        <w:t>28</w:t>
      </w:r>
      <w:r>
        <w:rPr>
          <w:sz w:val="24"/>
        </w:rPr>
        <w:t xml:space="preserve">. </w:t>
      </w:r>
      <w:r w:rsidRPr="00BE404A">
        <w:rPr>
          <w:sz w:val="24"/>
        </w:rPr>
        <w:t xml:space="preserve"> </w:t>
      </w:r>
    </w:p>
    <w:p w:rsidR="002B2337" w:rsidRPr="00BE404A" w:rsidRDefault="002B2337" w:rsidP="002B2337">
      <w:pPr>
        <w:numPr>
          <w:ilvl w:val="0"/>
          <w:numId w:val="12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2B2337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833DC0" w:rsidRPr="00192B83" w:rsidRDefault="00833DC0" w:rsidP="00833DC0">
      <w:pPr>
        <w:numPr>
          <w:ilvl w:val="0"/>
          <w:numId w:val="21"/>
        </w:numPr>
        <w:rPr>
          <w:sz w:val="24"/>
          <w:lang w:val="en-US"/>
        </w:rPr>
      </w:pPr>
      <w:r w:rsidRPr="002B2337">
        <w:rPr>
          <w:sz w:val="24"/>
        </w:rPr>
        <w:lastRenderedPageBreak/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 xml:space="preserve">. © 2011 by Prentice-Hall, Inc. </w:t>
      </w:r>
      <w:hyperlink r:id="rId9" w:history="1">
        <w:r w:rsidRPr="00D9752B">
          <w:rPr>
            <w:rStyle w:val="aa"/>
            <w:sz w:val="24"/>
            <w:lang w:val="en-US"/>
          </w:rPr>
          <w:t>http://www.mypearsonstore.com/bookstore/product.asp?isbn=0132109948</w:t>
        </w:r>
      </w:hyperlink>
    </w:p>
    <w:p w:rsidR="002B2337" w:rsidRDefault="002B2337" w:rsidP="002B2337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  <w:lang w:val="en-US"/>
        </w:rPr>
      </w:pPr>
    </w:p>
    <w:p w:rsidR="00CD0DAA" w:rsidRPr="00CD0DAA" w:rsidRDefault="00833DC0" w:rsidP="00CD0DAA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>
        <w:rPr>
          <w:b/>
          <w:sz w:val="24"/>
        </w:rPr>
        <w:t>8</w:t>
      </w:r>
      <w:r w:rsidR="002B2337" w:rsidRPr="00AD1808">
        <w:rPr>
          <w:b/>
          <w:sz w:val="24"/>
        </w:rPr>
        <w:t xml:space="preserve">. </w:t>
      </w:r>
      <w:r w:rsidR="00CD0DAA">
        <w:rPr>
          <w:b/>
          <w:sz w:val="24"/>
        </w:rPr>
        <w:t>Отклонения выручки и анализ доходности клиентов</w:t>
      </w:r>
      <w:r w:rsidR="00CD0DAA" w:rsidRPr="00CD0DAA">
        <w:rPr>
          <w:b/>
          <w:sz w:val="24"/>
        </w:rPr>
        <w:t xml:space="preserve"> </w:t>
      </w:r>
    </w:p>
    <w:p w:rsidR="00CD0DAA" w:rsidRDefault="00F3711E" w:rsidP="00CD0DAA">
      <w:pPr>
        <w:numPr>
          <w:ilvl w:val="0"/>
          <w:numId w:val="1"/>
        </w:num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>
        <w:rPr>
          <w:sz w:val="24"/>
        </w:rPr>
        <w:t>Анализ отклонений выручки, ассортимента, размера и доли рынка</w:t>
      </w:r>
    </w:p>
    <w:p w:rsidR="00CD0DAA" w:rsidRPr="00CD0DAA" w:rsidRDefault="00CD0DAA" w:rsidP="00CD0DAA">
      <w:pPr>
        <w:numPr>
          <w:ilvl w:val="0"/>
          <w:numId w:val="1"/>
        </w:num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CD0DAA">
        <w:rPr>
          <w:sz w:val="24"/>
        </w:rPr>
        <w:t>Затраты на клиента</w:t>
      </w:r>
    </w:p>
    <w:p w:rsidR="00CD0DAA" w:rsidRPr="00CD0DAA" w:rsidRDefault="00CD0DAA" w:rsidP="00CD0DAA">
      <w:pPr>
        <w:numPr>
          <w:ilvl w:val="0"/>
          <w:numId w:val="1"/>
        </w:num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CD0DAA">
        <w:rPr>
          <w:sz w:val="24"/>
        </w:rPr>
        <w:t>Ранжирование клиентов по операционному доходу. Управление высо</w:t>
      </w:r>
      <w:r w:rsidR="00F3711E">
        <w:rPr>
          <w:sz w:val="24"/>
        </w:rPr>
        <w:t>ко</w:t>
      </w:r>
      <w:r w:rsidRPr="00CD0DAA">
        <w:rPr>
          <w:sz w:val="24"/>
        </w:rPr>
        <w:t>- и низко</w:t>
      </w:r>
      <w:r w:rsidR="00F3711E">
        <w:rPr>
          <w:sz w:val="24"/>
        </w:rPr>
        <w:t>-</w:t>
      </w:r>
      <w:r w:rsidRPr="00CD0DAA">
        <w:rPr>
          <w:sz w:val="24"/>
        </w:rPr>
        <w:t>затратными клиентами</w:t>
      </w:r>
    </w:p>
    <w:p w:rsidR="00CD0DAA" w:rsidRPr="00CD0DAA" w:rsidRDefault="00CD0DAA" w:rsidP="00CD0DAA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i/>
          <w:sz w:val="24"/>
        </w:rPr>
      </w:pPr>
      <w:r w:rsidRPr="00CD0DAA">
        <w:rPr>
          <w:b/>
          <w:i/>
          <w:sz w:val="24"/>
        </w:rPr>
        <w:t>Основная литература:</w:t>
      </w:r>
    </w:p>
    <w:p w:rsidR="00CD0DAA" w:rsidRPr="00CD0DAA" w:rsidRDefault="00CD0DAA" w:rsidP="00CD0DAA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  <w:u w:val="single"/>
        </w:rPr>
      </w:pPr>
      <w:r w:rsidRPr="00CD0DAA">
        <w:rPr>
          <w:sz w:val="24"/>
          <w:u w:val="single"/>
        </w:rPr>
        <w:t xml:space="preserve">  Базовый учебник</w:t>
      </w:r>
    </w:p>
    <w:p w:rsidR="00CD0DAA" w:rsidRPr="00CD0DAA" w:rsidRDefault="00CD0DAA" w:rsidP="00CD0DAA">
      <w:pPr>
        <w:numPr>
          <w:ilvl w:val="0"/>
          <w:numId w:val="26"/>
        </w:numPr>
        <w:tabs>
          <w:tab w:val="clear" w:pos="72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proofErr w:type="spellStart"/>
      <w:r w:rsidRPr="00CD0DAA">
        <w:rPr>
          <w:sz w:val="24"/>
        </w:rPr>
        <w:t>Ч.Т.Хорнгрен</w:t>
      </w:r>
      <w:proofErr w:type="spellEnd"/>
      <w:r w:rsidRPr="00CD0DAA">
        <w:rPr>
          <w:sz w:val="24"/>
        </w:rPr>
        <w:t xml:space="preserve">, </w:t>
      </w:r>
      <w:proofErr w:type="spellStart"/>
      <w:r w:rsidRPr="00CD0DAA">
        <w:rPr>
          <w:sz w:val="24"/>
        </w:rPr>
        <w:t>Дж</w:t>
      </w:r>
      <w:proofErr w:type="gramStart"/>
      <w:r w:rsidRPr="00CD0DAA">
        <w:rPr>
          <w:sz w:val="24"/>
        </w:rPr>
        <w:t>.Ф</w:t>
      </w:r>
      <w:proofErr w:type="gramEnd"/>
      <w:r w:rsidRPr="00CD0DAA">
        <w:rPr>
          <w:sz w:val="24"/>
        </w:rPr>
        <w:t>остер</w:t>
      </w:r>
      <w:proofErr w:type="spellEnd"/>
      <w:r w:rsidRPr="00CD0DAA">
        <w:rPr>
          <w:sz w:val="24"/>
        </w:rPr>
        <w:t xml:space="preserve">, </w:t>
      </w:r>
      <w:proofErr w:type="spellStart"/>
      <w:r w:rsidRPr="00CD0DAA">
        <w:rPr>
          <w:sz w:val="24"/>
        </w:rPr>
        <w:t>Датар</w:t>
      </w:r>
      <w:proofErr w:type="spellEnd"/>
      <w:r w:rsidRPr="00CD0DAA">
        <w:rPr>
          <w:sz w:val="24"/>
        </w:rPr>
        <w:t xml:space="preserve"> Ш.  </w:t>
      </w:r>
      <w:r w:rsidR="00FD3197">
        <w:rPr>
          <w:sz w:val="24"/>
        </w:rPr>
        <w:t>Управление затратами в сложных экономических условиях</w:t>
      </w:r>
      <w:r w:rsidRPr="00CD0DAA">
        <w:rPr>
          <w:sz w:val="24"/>
        </w:rPr>
        <w:t>, 10-изд. – СПб</w:t>
      </w:r>
      <w:proofErr w:type="gramStart"/>
      <w:r w:rsidRPr="00CD0DAA">
        <w:rPr>
          <w:sz w:val="24"/>
        </w:rPr>
        <w:t xml:space="preserve">.: </w:t>
      </w:r>
      <w:proofErr w:type="gramEnd"/>
      <w:r w:rsidRPr="00CD0DAA">
        <w:rPr>
          <w:sz w:val="24"/>
        </w:rPr>
        <w:t xml:space="preserve">Питер, 2007. С. </w:t>
      </w:r>
      <w:r w:rsidRPr="00FD3197">
        <w:rPr>
          <w:sz w:val="24"/>
        </w:rPr>
        <w:t>598</w:t>
      </w:r>
      <w:r w:rsidRPr="00CD0DAA">
        <w:rPr>
          <w:sz w:val="24"/>
        </w:rPr>
        <w:t xml:space="preserve">- </w:t>
      </w:r>
      <w:r w:rsidRPr="00FD3197">
        <w:rPr>
          <w:sz w:val="24"/>
        </w:rPr>
        <w:t>687</w:t>
      </w:r>
      <w:r w:rsidRPr="00CD0DAA">
        <w:rPr>
          <w:sz w:val="24"/>
        </w:rPr>
        <w:t xml:space="preserve">.  </w:t>
      </w:r>
    </w:p>
    <w:p w:rsidR="00CD0DAA" w:rsidRPr="00CD0DAA" w:rsidRDefault="00CD0DAA" w:rsidP="00CD0DAA">
      <w:pPr>
        <w:numPr>
          <w:ilvl w:val="0"/>
          <w:numId w:val="26"/>
        </w:numPr>
        <w:tabs>
          <w:tab w:val="clear" w:pos="72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proofErr w:type="spellStart"/>
      <w:r w:rsidRPr="00CD0DAA">
        <w:rPr>
          <w:sz w:val="24"/>
        </w:rPr>
        <w:t>Ридер</w:t>
      </w:r>
      <w:proofErr w:type="spellEnd"/>
    </w:p>
    <w:p w:rsidR="00CD0DAA" w:rsidRPr="00CD0DAA" w:rsidRDefault="00CD0DAA" w:rsidP="00CD0DAA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i/>
          <w:sz w:val="24"/>
        </w:rPr>
      </w:pPr>
      <w:r w:rsidRPr="00CD0DAA">
        <w:rPr>
          <w:b/>
          <w:i/>
          <w:sz w:val="24"/>
        </w:rPr>
        <w:t>Дополнительная литература:</w:t>
      </w:r>
    </w:p>
    <w:p w:rsidR="00CD0DAA" w:rsidRPr="00CD0DAA" w:rsidRDefault="00CD0DAA" w:rsidP="00CD0DAA">
      <w:pPr>
        <w:numPr>
          <w:ilvl w:val="0"/>
          <w:numId w:val="27"/>
        </w:numPr>
        <w:tabs>
          <w:tab w:val="clear" w:pos="72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CD0DAA">
        <w:rPr>
          <w:sz w:val="24"/>
        </w:rPr>
        <w:t xml:space="preserve">Каплан Роберт, Купер Робин. Функционально-стоимостной анализ: практическое применение: Пер. с англ. – М.: ООО «И.Д. Вильямс», 2008. – 352 </w:t>
      </w:r>
      <w:proofErr w:type="gramStart"/>
      <w:r w:rsidRPr="00CD0DAA">
        <w:rPr>
          <w:sz w:val="24"/>
        </w:rPr>
        <w:t>с</w:t>
      </w:r>
      <w:proofErr w:type="gramEnd"/>
      <w:r w:rsidRPr="00CD0DAA">
        <w:rPr>
          <w:sz w:val="24"/>
        </w:rPr>
        <w:t>.</w:t>
      </w:r>
    </w:p>
    <w:p w:rsidR="00CD0DAA" w:rsidRPr="00CD0DAA" w:rsidRDefault="00CD0DAA" w:rsidP="00CD0DAA">
      <w:pPr>
        <w:numPr>
          <w:ilvl w:val="0"/>
          <w:numId w:val="27"/>
        </w:numPr>
        <w:tabs>
          <w:tab w:val="clear" w:pos="72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  <w:lang w:val="en-US"/>
        </w:rPr>
      </w:pPr>
      <w:r w:rsidRPr="00CD0DAA">
        <w:rPr>
          <w:sz w:val="24"/>
        </w:rPr>
        <w:t>Электронная</w:t>
      </w:r>
      <w:r w:rsidRPr="00CD0DAA">
        <w:rPr>
          <w:sz w:val="24"/>
          <w:lang w:val="en-US"/>
        </w:rPr>
        <w:t xml:space="preserve"> </w:t>
      </w:r>
      <w:r w:rsidRPr="00CD0DAA">
        <w:rPr>
          <w:sz w:val="24"/>
        </w:rPr>
        <w:t>версия</w:t>
      </w:r>
      <w:r w:rsidRPr="00CD0DAA">
        <w:rPr>
          <w:sz w:val="24"/>
          <w:lang w:val="en-US"/>
        </w:rPr>
        <w:t xml:space="preserve">  Cost Accounting, </w:t>
      </w:r>
      <w:proofErr w:type="spellStart"/>
      <w:r w:rsidRPr="00CD0DAA">
        <w:rPr>
          <w:sz w:val="24"/>
          <w:lang w:val="en-US"/>
        </w:rPr>
        <w:t>CourseSmart</w:t>
      </w:r>
      <w:proofErr w:type="spellEnd"/>
      <w:r w:rsidRPr="00CD0DAA">
        <w:rPr>
          <w:sz w:val="24"/>
          <w:lang w:val="en-US"/>
        </w:rPr>
        <w:t xml:space="preserve"> </w:t>
      </w:r>
      <w:proofErr w:type="spellStart"/>
      <w:r w:rsidRPr="00CD0DAA">
        <w:rPr>
          <w:sz w:val="24"/>
          <w:lang w:val="en-US"/>
        </w:rPr>
        <w:t>eTextbook</w:t>
      </w:r>
      <w:proofErr w:type="spellEnd"/>
      <w:r w:rsidRPr="00CD0DAA">
        <w:rPr>
          <w:sz w:val="24"/>
          <w:lang w:val="en-US"/>
        </w:rPr>
        <w:t xml:space="preserve">, 14th Edition by Charles </w:t>
      </w:r>
      <w:proofErr w:type="spellStart"/>
      <w:r w:rsidRPr="00CD0DAA">
        <w:rPr>
          <w:sz w:val="24"/>
          <w:lang w:val="en-US"/>
        </w:rPr>
        <w:t>Horngren</w:t>
      </w:r>
      <w:proofErr w:type="spellEnd"/>
      <w:r w:rsidRPr="00CD0DAA">
        <w:rPr>
          <w:sz w:val="24"/>
          <w:lang w:val="en-US"/>
        </w:rPr>
        <w:t xml:space="preserve">, </w:t>
      </w:r>
      <w:proofErr w:type="spellStart"/>
      <w:r w:rsidRPr="00CD0DAA">
        <w:rPr>
          <w:sz w:val="24"/>
          <w:lang w:val="en-US"/>
        </w:rPr>
        <w:t>Srikant</w:t>
      </w:r>
      <w:proofErr w:type="spellEnd"/>
      <w:r w:rsidRPr="00CD0DAA">
        <w:rPr>
          <w:sz w:val="24"/>
          <w:lang w:val="en-US"/>
        </w:rPr>
        <w:t xml:space="preserve"> M. </w:t>
      </w:r>
      <w:proofErr w:type="spellStart"/>
      <w:r w:rsidRPr="00CD0DAA">
        <w:rPr>
          <w:sz w:val="24"/>
          <w:lang w:val="en-US"/>
        </w:rPr>
        <w:t>Datar</w:t>
      </w:r>
      <w:proofErr w:type="spellEnd"/>
      <w:r w:rsidRPr="00CD0DAA">
        <w:rPr>
          <w:sz w:val="24"/>
          <w:lang w:val="en-US"/>
        </w:rPr>
        <w:t xml:space="preserve">, </w:t>
      </w:r>
      <w:proofErr w:type="spellStart"/>
      <w:r w:rsidRPr="00CD0DAA">
        <w:rPr>
          <w:sz w:val="24"/>
          <w:lang w:val="en-US"/>
        </w:rPr>
        <w:t>Madhav</w:t>
      </w:r>
      <w:proofErr w:type="spellEnd"/>
      <w:r w:rsidRPr="00CD0DAA">
        <w:rPr>
          <w:sz w:val="24"/>
          <w:lang w:val="en-US"/>
        </w:rPr>
        <w:t xml:space="preserve"> </w:t>
      </w:r>
      <w:proofErr w:type="spellStart"/>
      <w:r w:rsidRPr="00CD0DAA">
        <w:rPr>
          <w:sz w:val="24"/>
          <w:lang w:val="en-US"/>
        </w:rPr>
        <w:t>Rajan</w:t>
      </w:r>
      <w:proofErr w:type="spellEnd"/>
      <w:r w:rsidRPr="00CD0DAA">
        <w:rPr>
          <w:sz w:val="24"/>
          <w:lang w:val="en-US"/>
        </w:rPr>
        <w:t xml:space="preserve">. © 2011 by Prentice-Hall, Inc. </w:t>
      </w:r>
      <w:hyperlink r:id="rId10" w:history="1">
        <w:r w:rsidRPr="00CD0DAA">
          <w:rPr>
            <w:rStyle w:val="aa"/>
            <w:sz w:val="24"/>
            <w:lang w:val="en-US"/>
          </w:rPr>
          <w:t>http://www.mypearsonstore.com/bookstore/product.asp?isbn=0132109948</w:t>
        </w:r>
      </w:hyperlink>
    </w:p>
    <w:p w:rsidR="00833DC0" w:rsidRPr="00CD0DAA" w:rsidRDefault="00833DC0" w:rsidP="002B2337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  <w:lang w:val="en-US"/>
        </w:rPr>
      </w:pPr>
    </w:p>
    <w:p w:rsidR="003F40A0" w:rsidRDefault="003F40A0" w:rsidP="003F73B1">
      <w:pPr>
        <w:pStyle w:val="1"/>
        <w:spacing w:before="240" w:after="120"/>
        <w:jc w:val="left"/>
      </w:pPr>
      <w:r>
        <w:t>Образовательные технологии</w:t>
      </w:r>
    </w:p>
    <w:p w:rsidR="003F40A0" w:rsidRPr="003F40A0" w:rsidRDefault="003F40A0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3F40A0">
        <w:rPr>
          <w:rFonts w:eastAsia="Calibri"/>
          <w:sz w:val="24"/>
          <w:szCs w:val="22"/>
          <w:lang w:eastAsia="en-US"/>
        </w:rPr>
        <w:t>Программа дисциплины предусматривает проведение лекционных и практических занятий. Для максимального усвоения дисциплины лекционный материал излагается с элементами обсуждения, что дополняется устным опросом</w:t>
      </w:r>
      <w:r w:rsidR="006435E8">
        <w:rPr>
          <w:rFonts w:eastAsia="Calibri"/>
          <w:sz w:val="24"/>
          <w:szCs w:val="22"/>
          <w:lang w:eastAsia="en-US"/>
        </w:rPr>
        <w:t xml:space="preserve"> в начале и </w:t>
      </w:r>
      <w:r w:rsidR="001D6D0B">
        <w:rPr>
          <w:rFonts w:eastAsia="Calibri"/>
          <w:sz w:val="24"/>
          <w:szCs w:val="22"/>
          <w:lang w:eastAsia="en-US"/>
        </w:rPr>
        <w:t>дискуссией</w:t>
      </w:r>
      <w:r w:rsidR="006435E8">
        <w:rPr>
          <w:rFonts w:eastAsia="Calibri"/>
          <w:sz w:val="24"/>
          <w:szCs w:val="22"/>
          <w:lang w:eastAsia="en-US"/>
        </w:rPr>
        <w:t xml:space="preserve"> в конце каждого занятия</w:t>
      </w:r>
      <w:r w:rsidRPr="003F40A0">
        <w:rPr>
          <w:rFonts w:eastAsia="Calibri"/>
          <w:sz w:val="24"/>
          <w:szCs w:val="22"/>
          <w:lang w:eastAsia="en-US"/>
        </w:rPr>
        <w:t xml:space="preserve">. </w:t>
      </w:r>
    </w:p>
    <w:p w:rsidR="006435E8" w:rsidRDefault="003F40A0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3F40A0">
        <w:rPr>
          <w:rFonts w:eastAsia="Calibri"/>
          <w:sz w:val="24"/>
          <w:szCs w:val="22"/>
          <w:lang w:eastAsia="en-US"/>
        </w:rPr>
        <w:t>Выполнение самостоятельных работ может быть как индивидуальным, так и малыми группами (творческими бригадами</w:t>
      </w:r>
      <w:r w:rsidR="006435E8">
        <w:rPr>
          <w:rFonts w:eastAsia="Calibri"/>
          <w:sz w:val="24"/>
          <w:szCs w:val="22"/>
          <w:lang w:eastAsia="en-US"/>
        </w:rPr>
        <w:t xml:space="preserve"> до 3-х студентов</w:t>
      </w:r>
      <w:r w:rsidRPr="003F40A0">
        <w:rPr>
          <w:rFonts w:eastAsia="Calibri"/>
          <w:sz w:val="24"/>
          <w:szCs w:val="22"/>
          <w:lang w:eastAsia="en-US"/>
        </w:rPr>
        <w:t>), каждая из которых выполняет свою работу.</w:t>
      </w:r>
    </w:p>
    <w:p w:rsidR="003F40A0" w:rsidRPr="003F40A0" w:rsidRDefault="006435E8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Результаты работы на практических занятиях оцениваются по правильности и скорости решения комплекта задач (не менее 3-х на одно занятие).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</w:t>
      </w:r>
    </w:p>
    <w:p w:rsidR="003F40A0" w:rsidRPr="003F40A0" w:rsidRDefault="006435E8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Р</w:t>
      </w:r>
      <w:r w:rsidR="003F40A0" w:rsidRPr="003F40A0">
        <w:rPr>
          <w:rFonts w:eastAsia="Calibri"/>
          <w:sz w:val="24"/>
          <w:szCs w:val="22"/>
          <w:lang w:eastAsia="en-US"/>
        </w:rPr>
        <w:t>абот</w:t>
      </w:r>
      <w:r>
        <w:rPr>
          <w:rFonts w:eastAsia="Calibri"/>
          <w:sz w:val="24"/>
          <w:szCs w:val="22"/>
          <w:lang w:eastAsia="en-US"/>
        </w:rPr>
        <w:t>а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eastAsia="en-US"/>
        </w:rPr>
        <w:t xml:space="preserve">активных студентов и студентов, пропускающих занятия по уважительным причинам 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может быть </w:t>
      </w:r>
      <w:r>
        <w:rPr>
          <w:rFonts w:eastAsia="Calibri"/>
          <w:sz w:val="24"/>
          <w:szCs w:val="22"/>
          <w:lang w:eastAsia="en-US"/>
        </w:rPr>
        <w:t>дифференцирована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индивидуальными заданиями, формат работы</w:t>
      </w:r>
      <w:r>
        <w:rPr>
          <w:rFonts w:eastAsia="Calibri"/>
          <w:sz w:val="24"/>
          <w:szCs w:val="22"/>
          <w:lang w:eastAsia="en-US"/>
        </w:rPr>
        <w:t xml:space="preserve"> и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</w:t>
      </w:r>
      <w:proofErr w:type="gramStart"/>
      <w:r w:rsidR="003F40A0" w:rsidRPr="003F40A0">
        <w:rPr>
          <w:rFonts w:eastAsia="Calibri"/>
          <w:sz w:val="24"/>
          <w:szCs w:val="22"/>
          <w:lang w:eastAsia="en-US"/>
        </w:rPr>
        <w:t>сроки</w:t>
      </w:r>
      <w:proofErr w:type="gramEnd"/>
      <w:r w:rsidR="003F40A0" w:rsidRPr="003F40A0">
        <w:rPr>
          <w:rFonts w:eastAsia="Calibri"/>
          <w:sz w:val="24"/>
          <w:szCs w:val="22"/>
          <w:lang w:eastAsia="en-US"/>
        </w:rPr>
        <w:t xml:space="preserve"> сдачи </w:t>
      </w:r>
      <w:r>
        <w:rPr>
          <w:rFonts w:eastAsia="Calibri"/>
          <w:sz w:val="24"/>
          <w:szCs w:val="22"/>
          <w:lang w:eastAsia="en-US"/>
        </w:rPr>
        <w:t xml:space="preserve">которых 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определяются преподавателем. </w:t>
      </w:r>
      <w:r>
        <w:rPr>
          <w:rFonts w:eastAsia="Calibri"/>
          <w:sz w:val="24"/>
          <w:szCs w:val="22"/>
          <w:lang w:eastAsia="en-US"/>
        </w:rPr>
        <w:t xml:space="preserve"> </w:t>
      </w:r>
    </w:p>
    <w:p w:rsidR="003F40A0" w:rsidRDefault="00F3711E" w:rsidP="00093B58">
      <w:pPr>
        <w:pStyle w:val="1"/>
        <w:spacing w:before="240" w:after="120"/>
        <w:jc w:val="left"/>
      </w:pPr>
      <w:r>
        <w:br w:type="page"/>
      </w:r>
      <w:r w:rsidR="003F40A0">
        <w:lastRenderedPageBreak/>
        <w:t>Оценочные средства для текущего контроля и аттестации студента</w:t>
      </w:r>
    </w:p>
    <w:p w:rsidR="003F40A0" w:rsidRPr="004228BF" w:rsidRDefault="003F40A0" w:rsidP="003F40A0"/>
    <w:p w:rsidR="003F40A0" w:rsidRDefault="003F40A0" w:rsidP="003F40A0">
      <w:pPr>
        <w:pStyle w:val="2"/>
      </w:pPr>
      <w:r>
        <w:t xml:space="preserve"> 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3F40A0" w:rsidRDefault="003F40A0" w:rsidP="003F40A0">
      <w:pPr>
        <w:jc w:val="both"/>
      </w:pPr>
    </w:p>
    <w:p w:rsidR="001A2446" w:rsidRDefault="001A2446" w:rsidP="001A2446">
      <w:pPr>
        <w:rPr>
          <w:b/>
          <w:sz w:val="24"/>
          <w:szCs w:val="24"/>
        </w:rPr>
      </w:pPr>
    </w:p>
    <w:p w:rsidR="008204C7" w:rsidRDefault="008204C7" w:rsidP="008204C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</w:t>
      </w:r>
      <w:r w:rsidRPr="00A638FA">
        <w:rPr>
          <w:b/>
          <w:sz w:val="24"/>
          <w:szCs w:val="24"/>
        </w:rPr>
        <w:t xml:space="preserve">ематика </w:t>
      </w:r>
      <w:r w:rsidR="00712FD4">
        <w:rPr>
          <w:b/>
          <w:sz w:val="24"/>
          <w:szCs w:val="24"/>
        </w:rPr>
        <w:t>эссе</w:t>
      </w:r>
      <w:r>
        <w:rPr>
          <w:b/>
          <w:sz w:val="24"/>
          <w:szCs w:val="24"/>
        </w:rPr>
        <w:t xml:space="preserve"> 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Оптимизация ассортимента производства (продаж) компании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 xml:space="preserve">Определение оптимальной величины закупочной партии товара в условиях неопределенности спроса и времени поставок для торговой компании 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Экономические аспекты технология поставок «Точно во время» (</w:t>
      </w:r>
      <w:proofErr w:type="spellStart"/>
      <w:r w:rsidRPr="008D7438">
        <w:t>Just</w:t>
      </w:r>
      <w:proofErr w:type="spellEnd"/>
      <w:r w:rsidRPr="008D7438">
        <w:t xml:space="preserve"> </w:t>
      </w:r>
      <w:proofErr w:type="spellStart"/>
      <w:r w:rsidRPr="008D7438">
        <w:t>in</w:t>
      </w:r>
      <w:proofErr w:type="spellEnd"/>
      <w:r w:rsidRPr="008D7438">
        <w:t xml:space="preserve"> </w:t>
      </w:r>
      <w:proofErr w:type="spellStart"/>
      <w:r w:rsidRPr="008D7438">
        <w:t>time</w:t>
      </w:r>
      <w:proofErr w:type="spellEnd"/>
      <w:r w:rsidRPr="008D7438">
        <w:t>): Выбор поставщика для JIT поставок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Определение прибыльности товаров (клиентов) по видам активности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Оценка затрат на отдельные специальности по видам активности для ВУЗа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Определение стоимости продуктов, образующихся в результате разделения затрат общих процессов (предприятия нефтехимии, пищевая отрасль и т.п.)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Электронная коммерция (экономические аспекты)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Экономические аспекты повышения качества продукции.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Сокращение затрат в случае «</w:t>
      </w:r>
      <w:proofErr w:type="gramStart"/>
      <w:r w:rsidRPr="008D7438">
        <w:t>отложенной</w:t>
      </w:r>
      <w:proofErr w:type="gramEnd"/>
      <w:r w:rsidRPr="008D7438">
        <w:t xml:space="preserve"> </w:t>
      </w:r>
      <w:proofErr w:type="spellStart"/>
      <w:r w:rsidRPr="008D7438">
        <w:t>кастомизации</w:t>
      </w:r>
      <w:proofErr w:type="spellEnd"/>
      <w:r w:rsidRPr="008D7438">
        <w:t>»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Категории затрат программы качества, уместные затраты и выгоды от усовершенствований качества;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Финансовые и нефинансовые меры качества;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Причины и издержки несвоевременного начала выпуска новой продукции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Выявление «узких мест» в цепи поставок и цепи полезности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Цели распределения косвенных затрат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Метод распределения затрат с одиночной ставкой и метод двойной ставки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 xml:space="preserve">Прямой, </w:t>
      </w:r>
      <w:proofErr w:type="gramStart"/>
      <w:r w:rsidRPr="008D7438">
        <w:t>последовательный</w:t>
      </w:r>
      <w:proofErr w:type="gramEnd"/>
      <w:r w:rsidRPr="008D7438">
        <w:t xml:space="preserve"> и взаимный методы распределения затрат вспомогательных отделов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Требования GAAP по классификации издержек компании сектора обслуживания, торговли и производства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Различные пути вычисления себестоимости продукции соответствующие различным целям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Методы прогнозирования сокращения затрат в результате повышения квалификации персонала и повышения эффективности производства</w:t>
      </w:r>
    </w:p>
    <w:p w:rsidR="008D7438" w:rsidRPr="008D7438" w:rsidRDefault="008D7438" w:rsidP="008D7438">
      <w:pPr>
        <w:numPr>
          <w:ilvl w:val="0"/>
          <w:numId w:val="23"/>
        </w:numPr>
      </w:pPr>
      <w:proofErr w:type="spellStart"/>
      <w:r w:rsidRPr="008D7438">
        <w:t>Калькулирование</w:t>
      </w:r>
      <w:proofErr w:type="spellEnd"/>
      <w:r w:rsidRPr="008D7438">
        <w:t xml:space="preserve"> себестоимости по переменным затратам, специальные случаи расчета точки безубыточности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Анализ поведения затрат, линейные и нелинейные финансовые функции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Методы прогнозирования затрат на основе количественного анализа текущих или прошлых финансовых отношений</w:t>
      </w:r>
    </w:p>
    <w:p w:rsidR="008D7438" w:rsidRPr="008D7438" w:rsidRDefault="008D7438" w:rsidP="008D7438">
      <w:pPr>
        <w:numPr>
          <w:ilvl w:val="0"/>
          <w:numId w:val="23"/>
        </w:numPr>
      </w:pPr>
      <w:r w:rsidRPr="008D7438">
        <w:t>Анализ методов разделения затрат на постоянные и переменные</w:t>
      </w:r>
    </w:p>
    <w:p w:rsidR="008D7438" w:rsidRDefault="008D7438" w:rsidP="008D7438">
      <w:pPr>
        <w:numPr>
          <w:ilvl w:val="0"/>
          <w:numId w:val="23"/>
        </w:numPr>
      </w:pPr>
      <w:r w:rsidRPr="008D7438">
        <w:t>Оптимальный выбор факторов затрат</w:t>
      </w:r>
    </w:p>
    <w:p w:rsidR="00F3711E" w:rsidRPr="001D2F3E" w:rsidRDefault="00F3711E" w:rsidP="00F3711E">
      <w:pPr>
        <w:numPr>
          <w:ilvl w:val="0"/>
          <w:numId w:val="23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>Сбалансированная система оценочных индикаторов (</w:t>
      </w:r>
      <w:proofErr w:type="spellStart"/>
      <w:r w:rsidRPr="001D2F3E">
        <w:t>Balanced</w:t>
      </w:r>
      <w:proofErr w:type="spellEnd"/>
      <w:r w:rsidRPr="001D2F3E">
        <w:t xml:space="preserve"> </w:t>
      </w:r>
      <w:proofErr w:type="spellStart"/>
      <w:r w:rsidRPr="001D2F3E">
        <w:t>Scorecard</w:t>
      </w:r>
      <w:proofErr w:type="spellEnd"/>
      <w:r w:rsidRPr="001D2F3E">
        <w:t>), количественная оценка успеха выбранной стратегии</w:t>
      </w:r>
    </w:p>
    <w:p w:rsidR="00F3711E" w:rsidRPr="008D7438" w:rsidRDefault="00F3711E" w:rsidP="00F3711E">
      <w:pPr>
        <w:ind w:left="360"/>
      </w:pPr>
    </w:p>
    <w:p w:rsidR="001A2446" w:rsidRDefault="001A2446" w:rsidP="001A2446"/>
    <w:p w:rsidR="003F40A0" w:rsidRPr="001A2446" w:rsidRDefault="003F40A0" w:rsidP="00093B58">
      <w:pPr>
        <w:pStyle w:val="2"/>
      </w:pPr>
      <w:r w:rsidRPr="001A2446">
        <w:t xml:space="preserve"> Вопросы для оценки качества освоения дисциплины</w:t>
      </w:r>
    </w:p>
    <w:p w:rsidR="001A2446" w:rsidRDefault="001A2446" w:rsidP="001A2446">
      <w:pPr>
        <w:ind w:left="360"/>
        <w:rPr>
          <w:sz w:val="24"/>
          <w:szCs w:val="24"/>
        </w:rPr>
      </w:pPr>
    </w:p>
    <w:p w:rsidR="001A2446" w:rsidRPr="00493679" w:rsidRDefault="00E21265" w:rsidP="004936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Вопросы</w:t>
      </w:r>
      <w:r w:rsidR="001A2446" w:rsidRPr="00493679">
        <w:rPr>
          <w:b/>
          <w:sz w:val="24"/>
          <w:szCs w:val="24"/>
        </w:rPr>
        <w:t xml:space="preserve"> для использования на </w:t>
      </w:r>
      <w:r w:rsidR="002B2411">
        <w:rPr>
          <w:b/>
          <w:sz w:val="24"/>
          <w:szCs w:val="24"/>
        </w:rPr>
        <w:t>экзамен</w:t>
      </w:r>
      <w:r w:rsidR="00712FD4">
        <w:rPr>
          <w:b/>
          <w:sz w:val="24"/>
          <w:szCs w:val="24"/>
        </w:rPr>
        <w:t>е</w:t>
      </w:r>
      <w:r w:rsidR="001A2446" w:rsidRPr="00493679">
        <w:rPr>
          <w:b/>
          <w:sz w:val="24"/>
          <w:szCs w:val="24"/>
        </w:rPr>
        <w:t xml:space="preserve">: 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>Анализ отклонений выручки и объема продаж компании (от бюджетных или за несколько периодов)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>Составление бюджета торговой компании и анализ его отклонений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 xml:space="preserve">Составление основного бюджета производственной компании и анализ его отклонений 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>Целевое ценообразование и методы снижения затрат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>Определение прибыльности товаров (клиентов) по видам активности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 xml:space="preserve">Понятие комплексного анализа отклонений бюджета, как инструмента эффективного управления организацией 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>Формирование гибких бюджетов и анализ их отклонений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>Анализ отклонений выручки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>Расчет отклонений цен закупки и эффективности использования прямых вложений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>Сравнительный анализ отклонений контрольных показателей в компания</w:t>
      </w:r>
      <w:proofErr w:type="gramStart"/>
      <w:r w:rsidRPr="001D2F3E">
        <w:t>х-</w:t>
      </w:r>
      <w:proofErr w:type="gramEnd"/>
      <w:r w:rsidRPr="001D2F3E">
        <w:t xml:space="preserve"> конкурентах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>Расчет и анализ отклонений переменных и постоянных накладных расходов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 xml:space="preserve">Влияние метода учета стоимости запасов и выбора уровня мощности на отклонения операционного дохода 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lastRenderedPageBreak/>
        <w:t>Расчет и анализ отклонений в системах учета затрат по видам деятельности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>Вычисление отклонений переменных и постоянных накладных расходов;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proofErr w:type="spellStart"/>
      <w:r w:rsidRPr="001D2F3E">
        <w:t>Контроллинг</w:t>
      </w:r>
      <w:proofErr w:type="spellEnd"/>
      <w:r w:rsidRPr="001D2F3E">
        <w:t xml:space="preserve"> выручки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>Принципы выявления существенных затрат;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>Количественные и качественные факторы в управленческих решениях;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>Концепция альтернативной стоимости и её применение в принятии решения;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>Концепция выбора среди множества выпускаемых изделий, когда имеются ограничения мощности;</w:t>
      </w:r>
    </w:p>
    <w:p w:rsidR="008D7438" w:rsidRPr="001D2F3E" w:rsidRDefault="008D7438" w:rsidP="008D7438">
      <w:pPr>
        <w:numPr>
          <w:ilvl w:val="0"/>
          <w:numId w:val="2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</w:pPr>
      <w:r w:rsidRPr="001D2F3E">
        <w:t xml:space="preserve">Финансовый анализ управленческого решения по </w:t>
      </w:r>
      <w:proofErr w:type="spellStart"/>
      <w:r w:rsidRPr="001D2F3E">
        <w:t>окрытию</w:t>
      </w:r>
      <w:proofErr w:type="spellEnd"/>
      <w:r w:rsidRPr="001D2F3E">
        <w:t xml:space="preserve"> (закрытию) филиалов и увеличению (сокращению) клиентской базы</w:t>
      </w:r>
    </w:p>
    <w:p w:rsidR="003F40A0" w:rsidRDefault="003F40A0" w:rsidP="003F40A0"/>
    <w:p w:rsidR="003F40A0" w:rsidRPr="007E65ED" w:rsidRDefault="003F40A0" w:rsidP="00093B58">
      <w:pPr>
        <w:pStyle w:val="1"/>
        <w:spacing w:before="240" w:after="120"/>
        <w:jc w:val="left"/>
      </w:pPr>
      <w:r>
        <w:t xml:space="preserve"> П</w:t>
      </w:r>
      <w:r w:rsidRPr="007E65ED">
        <w:t>орядок формирования оценок</w:t>
      </w:r>
      <w:r>
        <w:t xml:space="preserve"> по дисциплине</w:t>
      </w:r>
    </w:p>
    <w:p w:rsidR="00AF2EB1" w:rsidRPr="00131259" w:rsidRDefault="00AF2EB1" w:rsidP="00AF2EB1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Преподаватель оценивает качество самостоятельной работы студентов по выполнению </w:t>
      </w:r>
      <w:r w:rsidR="00712FD4">
        <w:rPr>
          <w:sz w:val="24"/>
          <w:szCs w:val="24"/>
        </w:rPr>
        <w:t>эссе</w:t>
      </w:r>
      <w:r w:rsidRPr="00131259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131259">
        <w:rPr>
          <w:sz w:val="24"/>
          <w:szCs w:val="24"/>
        </w:rPr>
        <w:t xml:space="preserve">ценка по 10-ти балльной шкале за самостоятельную работу определяется перед итоговым контролем – </w:t>
      </w:r>
      <w:proofErr w:type="spellStart"/>
      <w:r w:rsidRPr="00131259">
        <w:rPr>
          <w:i/>
          <w:sz w:val="24"/>
          <w:szCs w:val="24"/>
        </w:rPr>
        <w:t>О</w:t>
      </w:r>
      <w:r w:rsidR="00712FD4">
        <w:rPr>
          <w:i/>
          <w:sz w:val="24"/>
          <w:szCs w:val="24"/>
        </w:rPr>
        <w:t>эссе</w:t>
      </w:r>
      <w:proofErr w:type="spellEnd"/>
      <w:r w:rsidRPr="00131259">
        <w:rPr>
          <w:sz w:val="24"/>
          <w:szCs w:val="24"/>
        </w:rPr>
        <w:t xml:space="preserve"> </w:t>
      </w:r>
    </w:p>
    <w:p w:rsidR="003F40A0" w:rsidRPr="00131259" w:rsidRDefault="003F40A0" w:rsidP="006B3362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Преподаватель оценивает качество аудиторной работы студентов. Преподаватель оценивает работу студентов на занятиях, например: активность студентов в дискуссиях, разборе и анализе кейсов, учебных ситуаций, правильность </w:t>
      </w:r>
      <w:r w:rsidR="00A1095D">
        <w:rPr>
          <w:sz w:val="24"/>
          <w:szCs w:val="24"/>
        </w:rPr>
        <w:t xml:space="preserve">и скорость </w:t>
      </w:r>
      <w:r w:rsidRPr="00131259">
        <w:rPr>
          <w:sz w:val="24"/>
          <w:szCs w:val="24"/>
        </w:rPr>
        <w:t>решения задач</w:t>
      </w:r>
      <w:r w:rsidR="002B2411">
        <w:rPr>
          <w:sz w:val="24"/>
          <w:szCs w:val="24"/>
        </w:rPr>
        <w:t xml:space="preserve"> (в том числе задач из домашнего задания, проверяемых на практических занятиях)</w:t>
      </w:r>
      <w:r w:rsidRPr="00131259">
        <w:rPr>
          <w:sz w:val="24"/>
          <w:szCs w:val="24"/>
        </w:rPr>
        <w:t xml:space="preserve">. Оценки за работу на </w:t>
      </w:r>
      <w:r w:rsidR="00A1095D">
        <w:rPr>
          <w:sz w:val="24"/>
          <w:szCs w:val="24"/>
        </w:rPr>
        <w:t>практических</w:t>
      </w:r>
      <w:r w:rsidRPr="00131259">
        <w:rPr>
          <w:sz w:val="24"/>
          <w:szCs w:val="24"/>
        </w:rPr>
        <w:t xml:space="preserve"> занятиях преподаватель выставляет в рабочую ведомость. Накопленная оценка по 10-ти балльной шкале за работу на занятиях определяется перед итоговым контролем - </w:t>
      </w:r>
      <w:proofErr w:type="spellStart"/>
      <w:r w:rsidRPr="00131259">
        <w:rPr>
          <w:i/>
          <w:sz w:val="24"/>
          <w:szCs w:val="24"/>
        </w:rPr>
        <w:t>О</w:t>
      </w:r>
      <w:r w:rsidRPr="00131259">
        <w:rPr>
          <w:i/>
          <w:sz w:val="24"/>
          <w:szCs w:val="24"/>
          <w:vertAlign w:val="subscript"/>
        </w:rPr>
        <w:t>аудиторная</w:t>
      </w:r>
      <w:proofErr w:type="spellEnd"/>
      <w:r w:rsidRPr="00131259">
        <w:rPr>
          <w:sz w:val="24"/>
          <w:szCs w:val="24"/>
        </w:rPr>
        <w:t xml:space="preserve">. </w:t>
      </w:r>
    </w:p>
    <w:p w:rsidR="006B3362" w:rsidRPr="00131259" w:rsidRDefault="006B3362" w:rsidP="006B3362">
      <w:pPr>
        <w:ind w:firstLine="720"/>
        <w:jc w:val="both"/>
        <w:rPr>
          <w:i/>
          <w:sz w:val="24"/>
          <w:szCs w:val="24"/>
          <w:vertAlign w:val="subscript"/>
        </w:rPr>
      </w:pPr>
      <w:r w:rsidRPr="00131259">
        <w:rPr>
          <w:sz w:val="24"/>
          <w:szCs w:val="24"/>
        </w:rPr>
        <w:t xml:space="preserve">Полученные результаты студента по текущему контролю отражаются в итоговом контроле по 10-ти балльной шкале - </w:t>
      </w:r>
      <w:proofErr w:type="spellStart"/>
      <w:r w:rsidRPr="00131259">
        <w:rPr>
          <w:i/>
          <w:sz w:val="24"/>
          <w:szCs w:val="24"/>
        </w:rPr>
        <w:t>О</w:t>
      </w:r>
      <w:r w:rsidRPr="00131259">
        <w:rPr>
          <w:i/>
          <w:sz w:val="24"/>
          <w:szCs w:val="24"/>
          <w:vertAlign w:val="subscript"/>
        </w:rPr>
        <w:t>текущий</w:t>
      </w:r>
      <w:proofErr w:type="spellEnd"/>
    </w:p>
    <w:p w:rsidR="006B3362" w:rsidRPr="00131259" w:rsidRDefault="006B3362" w:rsidP="006B3362">
      <w:pPr>
        <w:ind w:firstLine="720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Накопленная оценка за текущий контроль учитывает результаты студента следующим образом: </w:t>
      </w:r>
    </w:p>
    <w:p w:rsidR="006B3362" w:rsidRPr="00131259" w:rsidRDefault="006B3362" w:rsidP="006B3362">
      <w:pPr>
        <w:jc w:val="center"/>
        <w:rPr>
          <w:sz w:val="24"/>
          <w:szCs w:val="24"/>
        </w:rPr>
      </w:pPr>
      <w:proofErr w:type="spellStart"/>
      <w:r w:rsidRPr="00131259">
        <w:rPr>
          <w:i/>
          <w:sz w:val="24"/>
          <w:szCs w:val="24"/>
        </w:rPr>
        <w:t>О</w:t>
      </w:r>
      <w:r w:rsidRPr="00131259">
        <w:rPr>
          <w:i/>
          <w:sz w:val="24"/>
          <w:szCs w:val="24"/>
          <w:vertAlign w:val="subscript"/>
        </w:rPr>
        <w:t>текущий</w:t>
      </w:r>
      <w:proofErr w:type="spellEnd"/>
      <w:r w:rsidRPr="00131259">
        <w:rPr>
          <w:sz w:val="24"/>
          <w:szCs w:val="24"/>
        </w:rPr>
        <w:t xml:space="preserve">  =  </w:t>
      </w:r>
      <w:r w:rsidR="004C1A47">
        <w:rPr>
          <w:sz w:val="24"/>
          <w:szCs w:val="24"/>
        </w:rPr>
        <w:t>0,5</w:t>
      </w:r>
      <w:r w:rsidR="004C1A47" w:rsidRPr="00131259">
        <w:rPr>
          <w:i/>
          <w:sz w:val="24"/>
          <w:szCs w:val="24"/>
        </w:rPr>
        <w:t>О</w:t>
      </w:r>
      <w:r w:rsidR="00867CDD">
        <w:rPr>
          <w:i/>
          <w:sz w:val="24"/>
          <w:szCs w:val="24"/>
        </w:rPr>
        <w:t>эссе</w:t>
      </w:r>
      <w:r w:rsidR="004C1A47">
        <w:rPr>
          <w:i/>
          <w:sz w:val="24"/>
          <w:szCs w:val="24"/>
          <w:vertAlign w:val="subscript"/>
        </w:rPr>
        <w:t xml:space="preserve"> </w:t>
      </w:r>
      <w:r w:rsidR="004C1A47">
        <w:rPr>
          <w:sz w:val="24"/>
          <w:szCs w:val="24"/>
        </w:rPr>
        <w:t>+0,5</w:t>
      </w:r>
      <w:r w:rsidR="004C1A47" w:rsidRPr="00131259">
        <w:rPr>
          <w:i/>
          <w:sz w:val="24"/>
          <w:szCs w:val="24"/>
        </w:rPr>
        <w:t>О</w:t>
      </w:r>
      <w:r w:rsidR="004C1A47" w:rsidRPr="00131259">
        <w:rPr>
          <w:i/>
          <w:sz w:val="24"/>
          <w:szCs w:val="24"/>
          <w:vertAlign w:val="subscript"/>
        </w:rPr>
        <w:t>аудиторная</w:t>
      </w:r>
    </w:p>
    <w:p w:rsidR="00AF2EB1" w:rsidRDefault="006B3362" w:rsidP="006B3362">
      <w:pPr>
        <w:pStyle w:val="Default"/>
        <w:ind w:firstLine="708"/>
        <w:jc w:val="both"/>
      </w:pPr>
      <w:r w:rsidRPr="00131259">
        <w:t>Сумма удельных весов равна единице: ∑</w:t>
      </w:r>
      <w:proofErr w:type="spellStart"/>
      <w:r w:rsidRPr="00131259">
        <w:t>n</w:t>
      </w:r>
      <w:r w:rsidRPr="00131259">
        <w:rPr>
          <w:vertAlign w:val="subscript"/>
          <w:lang w:val="en-US"/>
        </w:rPr>
        <w:t>i</w:t>
      </w:r>
      <w:proofErr w:type="spellEnd"/>
      <w:r w:rsidRPr="00131259">
        <w:t xml:space="preserve"> = 1, способ округления накопленной оценки текущего контроля: арифметический, в пользу студента.</w:t>
      </w:r>
      <w:r w:rsidR="00AF2EB1" w:rsidRPr="00AF2EB1">
        <w:t xml:space="preserve"> </w:t>
      </w:r>
    </w:p>
    <w:p w:rsidR="004C1A47" w:rsidRDefault="004C1A47" w:rsidP="004C1A47">
      <w:pPr>
        <w:pStyle w:val="Default"/>
        <w:ind w:firstLine="708"/>
        <w:jc w:val="both"/>
      </w:pPr>
      <w:r w:rsidRPr="00131259">
        <w:t>По окончании дисциплины студенты сдают устный экзамен по представленным вопросам. Оценки за устный ответ на зачёте преподаватель выставляет в рабочую ведомость.</w:t>
      </w:r>
    </w:p>
    <w:p w:rsidR="003F40A0" w:rsidRPr="00131259" w:rsidRDefault="003F40A0" w:rsidP="004C1A47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Результирующая оценка за итоговый контроль в форме </w:t>
      </w:r>
      <w:r w:rsidR="00F5746A">
        <w:rPr>
          <w:sz w:val="24"/>
          <w:szCs w:val="24"/>
        </w:rPr>
        <w:t>экзамена</w:t>
      </w:r>
      <w:r w:rsidRPr="00131259">
        <w:rPr>
          <w:sz w:val="24"/>
          <w:szCs w:val="24"/>
        </w:rPr>
        <w:t xml:space="preserve"> выставляется по следующей формуле, где </w:t>
      </w:r>
      <w:proofErr w:type="spellStart"/>
      <w:r w:rsidR="00A1095D" w:rsidRPr="00131259">
        <w:rPr>
          <w:i/>
          <w:sz w:val="24"/>
          <w:szCs w:val="24"/>
        </w:rPr>
        <w:t>О</w:t>
      </w:r>
      <w:r w:rsidR="00A1095D" w:rsidRPr="00131259">
        <w:rPr>
          <w:i/>
          <w:sz w:val="24"/>
          <w:szCs w:val="24"/>
          <w:vertAlign w:val="subscript"/>
        </w:rPr>
        <w:t>экз</w:t>
      </w:r>
      <w:proofErr w:type="spellEnd"/>
      <w:r w:rsidR="00A1095D" w:rsidRPr="00131259">
        <w:rPr>
          <w:i/>
          <w:sz w:val="24"/>
          <w:szCs w:val="24"/>
        </w:rPr>
        <w:t xml:space="preserve"> </w:t>
      </w:r>
      <w:r w:rsidRPr="00131259">
        <w:rPr>
          <w:sz w:val="24"/>
          <w:szCs w:val="24"/>
        </w:rPr>
        <w:t xml:space="preserve"> – оценка за работу непосредственно на </w:t>
      </w:r>
      <w:r w:rsidR="004C1A47">
        <w:rPr>
          <w:sz w:val="24"/>
          <w:szCs w:val="24"/>
        </w:rPr>
        <w:t>экзамене</w:t>
      </w:r>
      <w:r w:rsidRPr="00131259">
        <w:rPr>
          <w:sz w:val="24"/>
          <w:szCs w:val="24"/>
        </w:rPr>
        <w:t>:</w:t>
      </w:r>
    </w:p>
    <w:p w:rsidR="003F40A0" w:rsidRPr="00131259" w:rsidRDefault="003F40A0" w:rsidP="003F40A0">
      <w:pPr>
        <w:pStyle w:val="Default"/>
        <w:ind w:firstLine="708"/>
        <w:jc w:val="center"/>
      </w:pPr>
      <w:proofErr w:type="spellStart"/>
      <w:r w:rsidRPr="00131259">
        <w:rPr>
          <w:i/>
        </w:rPr>
        <w:t>О</w:t>
      </w:r>
      <w:r w:rsidRPr="00131259">
        <w:rPr>
          <w:i/>
          <w:vertAlign w:val="subscript"/>
        </w:rPr>
        <w:t>итоговый</w:t>
      </w:r>
      <w:proofErr w:type="spellEnd"/>
      <w:r w:rsidRPr="00131259">
        <w:rPr>
          <w:i/>
        </w:rPr>
        <w:t xml:space="preserve"> = </w:t>
      </w:r>
      <w:r w:rsidRPr="00131259">
        <w:t>0,</w:t>
      </w:r>
      <w:r w:rsidR="004C1A47">
        <w:t>5</w:t>
      </w:r>
      <w:r w:rsidR="009343F6" w:rsidRPr="00131259">
        <w:rPr>
          <w:i/>
        </w:rPr>
        <w:t>О</w:t>
      </w:r>
      <w:r w:rsidR="009343F6" w:rsidRPr="00131259">
        <w:rPr>
          <w:i/>
          <w:vertAlign w:val="subscript"/>
        </w:rPr>
        <w:t>экз</w:t>
      </w:r>
      <w:r w:rsidRPr="00131259">
        <w:rPr>
          <w:i/>
        </w:rPr>
        <w:t xml:space="preserve"> + </w:t>
      </w:r>
      <w:r w:rsidRPr="00131259">
        <w:t>0,</w:t>
      </w:r>
      <w:r w:rsidR="004C1A47">
        <w:t>5</w:t>
      </w:r>
      <w:r w:rsidRPr="00131259">
        <w:rPr>
          <w:i/>
        </w:rPr>
        <w:t>О</w:t>
      </w:r>
      <w:r w:rsidRPr="00131259">
        <w:rPr>
          <w:i/>
          <w:vertAlign w:val="subscript"/>
        </w:rPr>
        <w:t>текущий</w:t>
      </w:r>
    </w:p>
    <w:p w:rsidR="003F40A0" w:rsidRPr="00131259" w:rsidRDefault="003F40A0" w:rsidP="004C1A47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Способ округления накопленной оценки итогового контроля в форме </w:t>
      </w:r>
      <w:r w:rsidR="002B2411">
        <w:rPr>
          <w:sz w:val="24"/>
          <w:szCs w:val="24"/>
        </w:rPr>
        <w:t>экзамен</w:t>
      </w:r>
      <w:r w:rsidRPr="00131259">
        <w:rPr>
          <w:sz w:val="24"/>
          <w:szCs w:val="24"/>
        </w:rPr>
        <w:t>а: арифметический, в пользу студента.</w:t>
      </w:r>
    </w:p>
    <w:p w:rsidR="003F40A0" w:rsidRPr="00131259" w:rsidRDefault="003F40A0" w:rsidP="00A1095D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>Сумма удельных весов равна единице: ∑</w:t>
      </w:r>
      <w:proofErr w:type="spellStart"/>
      <w:r w:rsidRPr="00131259">
        <w:rPr>
          <w:sz w:val="24"/>
          <w:szCs w:val="24"/>
          <w:lang w:val="en-US"/>
        </w:rPr>
        <w:t>k</w:t>
      </w:r>
      <w:r w:rsidRPr="00131259">
        <w:rPr>
          <w:sz w:val="24"/>
          <w:szCs w:val="24"/>
          <w:vertAlign w:val="subscript"/>
          <w:lang w:val="en-US"/>
        </w:rPr>
        <w:t>i</w:t>
      </w:r>
      <w:proofErr w:type="spellEnd"/>
      <w:r w:rsidRPr="00131259">
        <w:rPr>
          <w:sz w:val="24"/>
          <w:szCs w:val="24"/>
        </w:rPr>
        <w:t xml:space="preserve"> = 1, при этом, 0,2 ≤ </w:t>
      </w:r>
      <w:r w:rsidRPr="00131259">
        <w:rPr>
          <w:i/>
          <w:sz w:val="24"/>
          <w:szCs w:val="24"/>
        </w:rPr>
        <w:t>k</w:t>
      </w:r>
      <w:r w:rsidRPr="00131259">
        <w:rPr>
          <w:i/>
          <w:sz w:val="24"/>
          <w:szCs w:val="24"/>
          <w:vertAlign w:val="subscript"/>
        </w:rPr>
        <w:t xml:space="preserve">1 </w:t>
      </w:r>
      <w:r w:rsidRPr="00131259">
        <w:rPr>
          <w:i/>
          <w:sz w:val="24"/>
          <w:szCs w:val="24"/>
        </w:rPr>
        <w:t xml:space="preserve">≤ </w:t>
      </w:r>
      <w:r w:rsidRPr="00131259">
        <w:rPr>
          <w:sz w:val="24"/>
          <w:szCs w:val="24"/>
        </w:rPr>
        <w:t>0,8 (согласно Положению об организации контроля знаний, утвержденному УС НИУ ВШЭ от 24.06.2011, протокол №26).</w:t>
      </w:r>
    </w:p>
    <w:p w:rsidR="003F40A0" w:rsidRPr="00131259" w:rsidRDefault="003F40A0" w:rsidP="00F5746A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Студент не может получить возможность пересдать низкие результаты за текущий контроль или работу на занятиях, </w:t>
      </w:r>
      <w:r w:rsidR="00A1095D">
        <w:rPr>
          <w:sz w:val="24"/>
          <w:szCs w:val="24"/>
        </w:rPr>
        <w:t>с</w:t>
      </w:r>
      <w:r w:rsidRPr="00131259">
        <w:rPr>
          <w:sz w:val="24"/>
          <w:szCs w:val="24"/>
        </w:rPr>
        <w:t>амостоятельную работу.</w:t>
      </w:r>
    </w:p>
    <w:p w:rsidR="003F40A0" w:rsidRPr="00131259" w:rsidRDefault="003F40A0" w:rsidP="004C1A47">
      <w:pPr>
        <w:ind w:firstLine="720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На </w:t>
      </w:r>
      <w:r w:rsidR="004C1A47">
        <w:rPr>
          <w:sz w:val="24"/>
          <w:szCs w:val="24"/>
        </w:rPr>
        <w:t>экзамене</w:t>
      </w:r>
      <w:r w:rsidRPr="00131259">
        <w:rPr>
          <w:sz w:val="24"/>
          <w:szCs w:val="24"/>
        </w:rPr>
        <w:t xml:space="preserve"> </w:t>
      </w:r>
      <w:r w:rsidR="00F5746A">
        <w:rPr>
          <w:sz w:val="24"/>
          <w:szCs w:val="24"/>
        </w:rPr>
        <w:t>(</w:t>
      </w:r>
      <w:r w:rsidR="002B2411">
        <w:rPr>
          <w:sz w:val="24"/>
          <w:szCs w:val="24"/>
        </w:rPr>
        <w:t>экзамен</w:t>
      </w:r>
      <w:r w:rsidR="00F5746A">
        <w:rPr>
          <w:sz w:val="24"/>
          <w:szCs w:val="24"/>
        </w:rPr>
        <w:t xml:space="preserve">е) </w:t>
      </w:r>
      <w:r w:rsidRPr="00131259">
        <w:rPr>
          <w:sz w:val="24"/>
          <w:szCs w:val="24"/>
        </w:rPr>
        <w:t xml:space="preserve">студент может получить дополнительный вопрос (дополнительную практическую задачу), </w:t>
      </w:r>
      <w:r w:rsidR="004C1A47">
        <w:rPr>
          <w:sz w:val="24"/>
          <w:szCs w:val="24"/>
        </w:rPr>
        <w:t xml:space="preserve">правильный </w:t>
      </w:r>
      <w:r w:rsidRPr="00131259">
        <w:rPr>
          <w:sz w:val="24"/>
          <w:szCs w:val="24"/>
        </w:rPr>
        <w:t xml:space="preserve">ответ на который оценивается в 1 балл. Таким образом, результирующая оценка за итоговый контроль в форме </w:t>
      </w:r>
      <w:r w:rsidR="002B2411">
        <w:rPr>
          <w:sz w:val="24"/>
          <w:szCs w:val="24"/>
        </w:rPr>
        <w:t>экзамен</w:t>
      </w:r>
      <w:r w:rsidRPr="00131259">
        <w:rPr>
          <w:sz w:val="24"/>
          <w:szCs w:val="24"/>
        </w:rPr>
        <w:t xml:space="preserve">а, получаемая на пересдаче, выставляется по формуле: </w:t>
      </w:r>
    </w:p>
    <w:p w:rsidR="003F40A0" w:rsidRPr="00131259" w:rsidRDefault="003F40A0" w:rsidP="003F40A0">
      <w:pPr>
        <w:jc w:val="center"/>
        <w:rPr>
          <w:sz w:val="24"/>
          <w:szCs w:val="24"/>
        </w:rPr>
      </w:pPr>
      <w:r w:rsidRPr="00131259">
        <w:rPr>
          <w:i/>
          <w:sz w:val="24"/>
          <w:szCs w:val="24"/>
        </w:rPr>
        <w:t xml:space="preserve"> </w:t>
      </w:r>
      <w:proofErr w:type="spellStart"/>
      <w:r w:rsidRPr="00131259">
        <w:rPr>
          <w:i/>
          <w:sz w:val="24"/>
          <w:szCs w:val="24"/>
        </w:rPr>
        <w:t>О</w:t>
      </w:r>
      <w:r w:rsidRPr="00131259">
        <w:rPr>
          <w:i/>
          <w:sz w:val="24"/>
          <w:szCs w:val="24"/>
          <w:vertAlign w:val="subscript"/>
        </w:rPr>
        <w:t>итоговый</w:t>
      </w:r>
      <w:proofErr w:type="spellEnd"/>
      <w:r w:rsidRPr="00131259">
        <w:rPr>
          <w:i/>
          <w:sz w:val="24"/>
          <w:szCs w:val="24"/>
        </w:rPr>
        <w:t xml:space="preserve"> = </w:t>
      </w:r>
      <w:r w:rsidRPr="00131259">
        <w:rPr>
          <w:sz w:val="24"/>
          <w:szCs w:val="24"/>
        </w:rPr>
        <w:t>0,</w:t>
      </w:r>
      <w:r w:rsidR="004C1A47">
        <w:rPr>
          <w:sz w:val="24"/>
          <w:szCs w:val="24"/>
        </w:rPr>
        <w:t>5</w:t>
      </w:r>
      <w:r w:rsidR="009343F6" w:rsidRPr="00131259">
        <w:rPr>
          <w:i/>
          <w:sz w:val="24"/>
          <w:szCs w:val="24"/>
        </w:rPr>
        <w:t>О</w:t>
      </w:r>
      <w:r w:rsidR="009343F6" w:rsidRPr="00131259">
        <w:rPr>
          <w:rFonts w:eastAsia="Calibri"/>
          <w:i/>
          <w:color w:val="000000"/>
          <w:sz w:val="24"/>
          <w:szCs w:val="24"/>
          <w:vertAlign w:val="subscript"/>
        </w:rPr>
        <w:t>экз</w:t>
      </w:r>
      <w:r w:rsidRPr="00131259">
        <w:rPr>
          <w:rFonts w:eastAsia="Calibri"/>
          <w:i/>
          <w:color w:val="000000"/>
          <w:sz w:val="24"/>
          <w:szCs w:val="24"/>
          <w:vertAlign w:val="subscript"/>
        </w:rPr>
        <w:t xml:space="preserve"> </w:t>
      </w:r>
      <w:r w:rsidRPr="00131259">
        <w:rPr>
          <w:i/>
          <w:sz w:val="24"/>
          <w:szCs w:val="24"/>
        </w:rPr>
        <w:t xml:space="preserve">+ </w:t>
      </w:r>
      <w:r w:rsidRPr="00131259">
        <w:rPr>
          <w:sz w:val="24"/>
          <w:szCs w:val="24"/>
        </w:rPr>
        <w:t>0,</w:t>
      </w:r>
      <w:r w:rsidR="004C1A47">
        <w:rPr>
          <w:sz w:val="24"/>
          <w:szCs w:val="24"/>
        </w:rPr>
        <w:t>5</w:t>
      </w:r>
      <w:r w:rsidRPr="00131259">
        <w:rPr>
          <w:i/>
          <w:sz w:val="24"/>
          <w:szCs w:val="24"/>
        </w:rPr>
        <w:t>О</w:t>
      </w:r>
      <w:r w:rsidRPr="00131259">
        <w:rPr>
          <w:i/>
          <w:sz w:val="24"/>
          <w:szCs w:val="24"/>
          <w:vertAlign w:val="subscript"/>
        </w:rPr>
        <w:t>текущий</w:t>
      </w:r>
      <w:r w:rsidRPr="00131259">
        <w:rPr>
          <w:i/>
          <w:sz w:val="24"/>
          <w:szCs w:val="24"/>
        </w:rPr>
        <w:t xml:space="preserve"> + </w:t>
      </w:r>
      <w:proofErr w:type="spellStart"/>
      <w:r w:rsidRPr="00131259">
        <w:rPr>
          <w:i/>
          <w:sz w:val="24"/>
          <w:szCs w:val="24"/>
        </w:rPr>
        <w:t>О</w:t>
      </w:r>
      <w:r w:rsidRPr="00131259">
        <w:rPr>
          <w:i/>
          <w:sz w:val="24"/>
          <w:szCs w:val="24"/>
          <w:vertAlign w:val="subscript"/>
        </w:rPr>
        <w:t>доп</w:t>
      </w:r>
      <w:proofErr w:type="gramStart"/>
      <w:r w:rsidRPr="00131259">
        <w:rPr>
          <w:i/>
          <w:sz w:val="24"/>
          <w:szCs w:val="24"/>
          <w:vertAlign w:val="subscript"/>
        </w:rPr>
        <w:t>.в</w:t>
      </w:r>
      <w:proofErr w:type="gramEnd"/>
      <w:r w:rsidRPr="00131259">
        <w:rPr>
          <w:i/>
          <w:sz w:val="24"/>
          <w:szCs w:val="24"/>
          <w:vertAlign w:val="subscript"/>
        </w:rPr>
        <w:t>опрос</w:t>
      </w:r>
      <w:proofErr w:type="spellEnd"/>
    </w:p>
    <w:p w:rsidR="0070055B" w:rsidRPr="00A638FA" w:rsidRDefault="0070055B" w:rsidP="0070055B">
      <w:pPr>
        <w:rPr>
          <w:b/>
          <w:sz w:val="24"/>
          <w:szCs w:val="24"/>
        </w:rPr>
      </w:pPr>
    </w:p>
    <w:p w:rsidR="00BA71D4" w:rsidRPr="004C1A47" w:rsidRDefault="00F3711E" w:rsidP="004C1A47">
      <w:pPr>
        <w:pStyle w:val="1"/>
        <w:spacing w:before="240" w:after="120"/>
        <w:jc w:val="left"/>
      </w:pPr>
      <w:r>
        <w:br w:type="page"/>
      </w:r>
      <w:r w:rsidR="00BA71D4" w:rsidRPr="004C1A47">
        <w:lastRenderedPageBreak/>
        <w:t>Учебно-методическое обеспечение ди</w:t>
      </w:r>
      <w:r w:rsidR="00AD0CC9" w:rsidRPr="004C1A47">
        <w:t>сциплины</w:t>
      </w:r>
    </w:p>
    <w:p w:rsidR="00BA71D4" w:rsidRDefault="00BA71D4" w:rsidP="00BA71D4">
      <w:pPr>
        <w:ind w:left="2880" w:firstLine="720"/>
        <w:rPr>
          <w:sz w:val="24"/>
          <w:u w:val="single"/>
        </w:rPr>
      </w:pPr>
    </w:p>
    <w:p w:rsidR="00BA71D4" w:rsidRPr="0070055B" w:rsidRDefault="00BA71D4" w:rsidP="00BA71D4">
      <w:pPr>
        <w:ind w:left="2880" w:firstLine="720"/>
        <w:rPr>
          <w:sz w:val="24"/>
          <w:u w:val="single"/>
        </w:rPr>
      </w:pPr>
      <w:r w:rsidRPr="0070055B">
        <w:rPr>
          <w:sz w:val="24"/>
          <w:u w:val="single"/>
        </w:rPr>
        <w:t xml:space="preserve">  Базовый учебник</w:t>
      </w:r>
    </w:p>
    <w:p w:rsidR="00724540" w:rsidRDefault="00724540" w:rsidP="00724540">
      <w:pPr>
        <w:numPr>
          <w:ilvl w:val="0"/>
          <w:numId w:val="24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 w:rsidR="00FD3197">
        <w:rPr>
          <w:sz w:val="24"/>
        </w:rPr>
        <w:t>Управление затратами в сложных экономических условиях</w:t>
      </w:r>
      <w:r w:rsidRPr="00BE404A">
        <w:rPr>
          <w:sz w:val="24"/>
        </w:rPr>
        <w:t xml:space="preserve">, 10-изд. – СПб.: Питер, 2007. </w:t>
      </w:r>
      <w:r>
        <w:rPr>
          <w:sz w:val="24"/>
        </w:rPr>
        <w:t xml:space="preserve">– 887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r w:rsidRPr="00BE404A">
        <w:rPr>
          <w:sz w:val="24"/>
        </w:rPr>
        <w:t xml:space="preserve"> </w:t>
      </w:r>
    </w:p>
    <w:p w:rsidR="00724540" w:rsidRPr="00BE404A" w:rsidRDefault="00724540" w:rsidP="00724540">
      <w:pPr>
        <w:numPr>
          <w:ilvl w:val="0"/>
          <w:numId w:val="24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BA71D4" w:rsidRDefault="00BA71D4" w:rsidP="00BA71D4">
      <w:pPr>
        <w:ind w:left="2880" w:firstLine="720"/>
        <w:rPr>
          <w:sz w:val="24"/>
          <w:u w:val="single"/>
        </w:rPr>
      </w:pPr>
      <w:r w:rsidRPr="0070055B">
        <w:rPr>
          <w:sz w:val="24"/>
          <w:u w:val="single"/>
        </w:rPr>
        <w:t>Дополнительная</w:t>
      </w:r>
    </w:p>
    <w:p w:rsidR="00724540" w:rsidRPr="00BE404A" w:rsidRDefault="00724540" w:rsidP="00797881">
      <w:pPr>
        <w:numPr>
          <w:ilvl w:val="0"/>
          <w:numId w:val="25"/>
        </w:numPr>
        <w:rPr>
          <w:sz w:val="24"/>
        </w:rPr>
      </w:pPr>
      <w:r w:rsidRPr="00BE404A">
        <w:rPr>
          <w:sz w:val="24"/>
        </w:rPr>
        <w:t xml:space="preserve">Каплан Роберт, Купер Робин. Функционально-стоимостной анализ: практическое применение: Пер. с англ. – М.: ООО «И.Д. Вильямс», 2008. – 352 </w:t>
      </w:r>
      <w:proofErr w:type="gramStart"/>
      <w:r w:rsidRPr="00BE404A">
        <w:rPr>
          <w:sz w:val="24"/>
        </w:rPr>
        <w:t>с</w:t>
      </w:r>
      <w:proofErr w:type="gramEnd"/>
      <w:r w:rsidRPr="00BE404A">
        <w:rPr>
          <w:sz w:val="24"/>
        </w:rPr>
        <w:t>.</w:t>
      </w:r>
    </w:p>
    <w:p w:rsidR="00724540" w:rsidRDefault="00724540" w:rsidP="00797881">
      <w:pPr>
        <w:numPr>
          <w:ilvl w:val="0"/>
          <w:numId w:val="25"/>
        </w:numPr>
        <w:rPr>
          <w:sz w:val="24"/>
        </w:rPr>
      </w:pPr>
      <w:r w:rsidRPr="00BE404A">
        <w:rPr>
          <w:sz w:val="24"/>
        </w:rPr>
        <w:t xml:space="preserve">Хан Д. Планирование и контроль: концепция </w:t>
      </w:r>
      <w:proofErr w:type="spellStart"/>
      <w:r w:rsidRPr="00BE404A">
        <w:rPr>
          <w:sz w:val="24"/>
        </w:rPr>
        <w:t>контроллинга</w:t>
      </w:r>
      <w:proofErr w:type="spellEnd"/>
      <w:r w:rsidRPr="00BE404A">
        <w:rPr>
          <w:sz w:val="24"/>
        </w:rPr>
        <w:t xml:space="preserve">/Пер. с нем. - М.: Финансы и статистика, 2007.-800 </w:t>
      </w:r>
      <w:proofErr w:type="gramStart"/>
      <w:r w:rsidRPr="00BE404A">
        <w:rPr>
          <w:sz w:val="24"/>
        </w:rPr>
        <w:t>с</w:t>
      </w:r>
      <w:proofErr w:type="gramEnd"/>
      <w:r w:rsidRPr="00BE404A">
        <w:rPr>
          <w:sz w:val="24"/>
        </w:rPr>
        <w:t>.</w:t>
      </w:r>
    </w:p>
    <w:p w:rsidR="00724540" w:rsidRPr="00192B83" w:rsidRDefault="00724540" w:rsidP="00797881">
      <w:pPr>
        <w:numPr>
          <w:ilvl w:val="0"/>
          <w:numId w:val="25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>. © 2011 by Prentice-Hall, Inc. http://www.mypearsonstore.com/bookstore/product.asp?isbn=0132109948</w:t>
      </w:r>
    </w:p>
    <w:p w:rsidR="00BA71D4" w:rsidRPr="00724540" w:rsidRDefault="00BA71D4" w:rsidP="00BA71D4">
      <w:pPr>
        <w:rPr>
          <w:b/>
          <w:sz w:val="24"/>
          <w:lang w:val="en-US"/>
        </w:rPr>
      </w:pPr>
    </w:p>
    <w:p w:rsidR="00F54F9E" w:rsidRPr="007C5FBE" w:rsidRDefault="00F54F9E" w:rsidP="00093B58">
      <w:pPr>
        <w:pStyle w:val="1"/>
        <w:spacing w:before="240" w:after="120"/>
        <w:jc w:val="left"/>
      </w:pPr>
      <w:r w:rsidRPr="007C5FBE">
        <w:t>Материально-техническое обеспечение дисциплины</w:t>
      </w:r>
    </w:p>
    <w:p w:rsidR="002A23AD" w:rsidRPr="002A23AD" w:rsidRDefault="002A23AD" w:rsidP="002A23AD">
      <w:pPr>
        <w:ind w:firstLine="708"/>
        <w:jc w:val="both"/>
        <w:rPr>
          <w:sz w:val="24"/>
          <w:szCs w:val="24"/>
        </w:rPr>
      </w:pPr>
      <w:r w:rsidRPr="002A23AD">
        <w:rPr>
          <w:sz w:val="24"/>
          <w:szCs w:val="24"/>
        </w:rPr>
        <w:t>Рекомендуется использовать проектор для лекций и практических занятий, а также компьютеры для решения задач в формате EXCEL.</w:t>
      </w:r>
    </w:p>
    <w:p w:rsidR="002A23AD" w:rsidRDefault="002A23AD" w:rsidP="002A23AD">
      <w:pPr>
        <w:pStyle w:val="2"/>
        <w:spacing w:before="120" w:after="60"/>
        <w:jc w:val="left"/>
      </w:pPr>
      <w:r>
        <w:t>Компьютерный презентационный материал</w:t>
      </w:r>
    </w:p>
    <w:p w:rsidR="002A23AD" w:rsidRPr="002A23AD" w:rsidRDefault="002A23AD" w:rsidP="002A23AD">
      <w:pPr>
        <w:ind w:firstLine="708"/>
        <w:jc w:val="both"/>
        <w:rPr>
          <w:sz w:val="24"/>
          <w:szCs w:val="24"/>
        </w:rPr>
      </w:pPr>
      <w:r w:rsidRPr="002A23AD">
        <w:rPr>
          <w:sz w:val="24"/>
          <w:szCs w:val="24"/>
        </w:rPr>
        <w:t>Это программное обеспечение позволяет преподавателям предлагать диалоговое представление с использованием красочной графики основ главы, дополнительные примеры и графические объяснения трудных тем. Некоторые слайды также имеют встроенные крупноформатные электронные таблицы, которые позволят преподавателям проводить исследования " что если " для ситуации,  обсуждаемой в слайде. Студенты могут распечатать копию любого слайда.</w:t>
      </w:r>
    </w:p>
    <w:p w:rsidR="002A23AD" w:rsidRDefault="002A23AD" w:rsidP="002A23AD">
      <w:pPr>
        <w:pStyle w:val="2"/>
        <w:spacing w:before="120" w:after="60"/>
        <w:jc w:val="left"/>
      </w:pPr>
      <w:r>
        <w:t>Шаблоны крупноформатных электронных таблиц</w:t>
      </w:r>
    </w:p>
    <w:p w:rsidR="002A23AD" w:rsidRPr="002A23AD" w:rsidRDefault="002A23AD" w:rsidP="002A23AD">
      <w:pPr>
        <w:ind w:firstLine="708"/>
        <w:jc w:val="both"/>
        <w:rPr>
          <w:sz w:val="24"/>
          <w:szCs w:val="24"/>
        </w:rPr>
      </w:pPr>
      <w:r w:rsidRPr="002A23AD">
        <w:rPr>
          <w:sz w:val="24"/>
          <w:szCs w:val="24"/>
        </w:rPr>
        <w:t>Эти шаблоны могут использоваться, чтобы решать задачи из учебника и могут выполняться в EXCEL. Документация включает короткую обучающую программу о том, как использовать шаблон. От студентов не требуются иметь глубокое знание методов программирования электронных таблиц. Вместо этого, шаблоны разработаны, чтобы сосредоточить студентов на задаче, представленной в каждом шаблоне.</w:t>
      </w:r>
    </w:p>
    <w:p w:rsidR="002A23AD" w:rsidRPr="002A23AD" w:rsidRDefault="002A23AD" w:rsidP="002A23AD">
      <w:pPr>
        <w:pStyle w:val="2"/>
        <w:spacing w:before="120" w:after="60"/>
        <w:jc w:val="left"/>
      </w:pPr>
      <w:proofErr w:type="spellStart"/>
      <w:r w:rsidRPr="002A23AD">
        <w:t>Ридер</w:t>
      </w:r>
      <w:proofErr w:type="spellEnd"/>
    </w:p>
    <w:p w:rsidR="002A23AD" w:rsidRPr="00A638FA" w:rsidRDefault="002A23AD" w:rsidP="002A23AD">
      <w:pPr>
        <w:ind w:firstLine="576"/>
        <w:jc w:val="both"/>
        <w:rPr>
          <w:sz w:val="24"/>
          <w:szCs w:val="24"/>
        </w:rPr>
      </w:pPr>
      <w:proofErr w:type="spellStart"/>
      <w:r w:rsidRPr="00A638FA">
        <w:rPr>
          <w:sz w:val="24"/>
          <w:szCs w:val="24"/>
        </w:rPr>
        <w:t>Ридер</w:t>
      </w:r>
      <w:proofErr w:type="spellEnd"/>
      <w:r w:rsidRPr="00A638FA">
        <w:rPr>
          <w:sz w:val="24"/>
          <w:szCs w:val="24"/>
        </w:rPr>
        <w:t xml:space="preserve"> представляет собой конспект лекций и </w:t>
      </w:r>
      <w:r>
        <w:rPr>
          <w:sz w:val="24"/>
          <w:szCs w:val="24"/>
        </w:rPr>
        <w:t xml:space="preserve">включает в себя краткое изложение теоретических основ по </w:t>
      </w:r>
      <w:r w:rsidRPr="00A638FA">
        <w:rPr>
          <w:sz w:val="24"/>
          <w:szCs w:val="24"/>
        </w:rPr>
        <w:t xml:space="preserve">управлению логистикой </w:t>
      </w:r>
      <w:r>
        <w:rPr>
          <w:sz w:val="24"/>
          <w:szCs w:val="24"/>
        </w:rPr>
        <w:t>и твердые копии презентационных материалов, используемых в ходе лекций</w:t>
      </w:r>
      <w:r w:rsidRPr="00A638FA">
        <w:rPr>
          <w:sz w:val="24"/>
          <w:szCs w:val="24"/>
        </w:rPr>
        <w:t>.</w:t>
      </w:r>
    </w:p>
    <w:p w:rsidR="00F54F9E" w:rsidRDefault="00F54F9E" w:rsidP="00317DE7">
      <w:pPr>
        <w:ind w:left="960"/>
        <w:jc w:val="center"/>
        <w:rPr>
          <w:sz w:val="24"/>
        </w:rPr>
      </w:pPr>
    </w:p>
    <w:p w:rsidR="00F54F9E" w:rsidRDefault="00F54F9E" w:rsidP="00317DE7">
      <w:pPr>
        <w:ind w:left="960"/>
        <w:jc w:val="center"/>
        <w:rPr>
          <w:sz w:val="24"/>
        </w:rPr>
      </w:pPr>
    </w:p>
    <w:p w:rsidR="002A23AD" w:rsidRDefault="002A23AD" w:rsidP="00317DE7">
      <w:pPr>
        <w:ind w:left="960"/>
        <w:jc w:val="center"/>
        <w:rPr>
          <w:sz w:val="24"/>
        </w:rPr>
      </w:pPr>
    </w:p>
    <w:p w:rsidR="00317DE7" w:rsidRDefault="00317DE7" w:rsidP="00317DE7">
      <w:pPr>
        <w:ind w:left="960"/>
        <w:jc w:val="center"/>
        <w:rPr>
          <w:sz w:val="24"/>
        </w:rPr>
      </w:pPr>
      <w:r>
        <w:rPr>
          <w:sz w:val="24"/>
        </w:rPr>
        <w:t>Автор программы: _____________________________/ Кузин Д.А./</w:t>
      </w:r>
    </w:p>
    <w:p w:rsidR="00317DE7" w:rsidRDefault="00317DE7" w:rsidP="00317DE7">
      <w:pPr>
        <w:ind w:left="960"/>
        <w:jc w:val="center"/>
        <w:rPr>
          <w:sz w:val="24"/>
        </w:rPr>
      </w:pPr>
      <w:r>
        <w:rPr>
          <w:sz w:val="24"/>
        </w:rPr>
        <w:t>Подпись обязательна.</w:t>
      </w:r>
    </w:p>
    <w:sectPr w:rsidR="00317DE7" w:rsidSect="002A23A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93" w:right="707" w:bottom="144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CF" w:rsidRDefault="001A03CF">
      <w:r>
        <w:separator/>
      </w:r>
    </w:p>
  </w:endnote>
  <w:endnote w:type="continuationSeparator" w:id="0">
    <w:p w:rsidR="001A03CF" w:rsidRDefault="001A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AD" w:rsidRDefault="00766C6E" w:rsidP="00093B58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23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23AD" w:rsidRDefault="002A23AD" w:rsidP="002A23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AD" w:rsidRDefault="00766C6E" w:rsidP="00093B58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23A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2411">
      <w:rPr>
        <w:rStyle w:val="a4"/>
        <w:noProof/>
      </w:rPr>
      <w:t>12</w:t>
    </w:r>
    <w:r>
      <w:rPr>
        <w:rStyle w:val="a4"/>
      </w:rPr>
      <w:fldChar w:fldCharType="end"/>
    </w:r>
  </w:p>
  <w:p w:rsidR="002A23AD" w:rsidRDefault="002A23AD" w:rsidP="002A23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CF" w:rsidRDefault="001A03CF">
      <w:r>
        <w:separator/>
      </w:r>
    </w:p>
  </w:footnote>
  <w:footnote w:type="continuationSeparator" w:id="0">
    <w:p w:rsidR="001A03CF" w:rsidRDefault="001A0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A8" w:rsidRDefault="00766C6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1F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1FA8" w:rsidRDefault="009B1F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2A23AD" w:rsidTr="00093B58">
      <w:tc>
        <w:tcPr>
          <w:tcW w:w="872" w:type="dxa"/>
        </w:tcPr>
        <w:p w:rsidR="002A23AD" w:rsidRDefault="00F3711E" w:rsidP="00093B58">
          <w:pPr>
            <w:pStyle w:val="a5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A23AD" w:rsidRDefault="002A23AD" w:rsidP="00093B58">
          <w:pPr>
            <w:jc w:val="center"/>
          </w:pPr>
          <w:r>
            <w:t>НИУ ВШЭ – Нижний Новгород</w:t>
          </w:r>
        </w:p>
        <w:p w:rsidR="002A23AD" w:rsidRPr="00060113" w:rsidRDefault="002A23AD" w:rsidP="006E38FB">
          <w:r w:rsidRPr="00060113">
            <w:t xml:space="preserve">Программа дисциплины </w:t>
          </w:r>
          <w:r w:rsidRPr="00961EC5">
            <w:t>«</w:t>
          </w:r>
          <w:r w:rsidR="00F709FA" w:rsidRPr="00961EC5">
            <w:t>Управлен</w:t>
          </w:r>
          <w:r w:rsidR="006E38FB">
            <w:t>ие затратами в сложных экономических условиях</w:t>
          </w:r>
          <w:r w:rsidRPr="00961EC5">
            <w:t xml:space="preserve">» </w:t>
          </w:r>
          <w:r w:rsidR="00961EC5" w:rsidRPr="00961EC5">
            <w:t>для направления 080500.62 «Менеджмент»</w:t>
          </w:r>
          <w:r w:rsidR="006E38FB">
            <w:t xml:space="preserve"> </w:t>
          </w:r>
          <w:r w:rsidR="00961EC5" w:rsidRPr="00961EC5">
            <w:t>(подготовка бакалавра)</w:t>
          </w:r>
        </w:p>
      </w:tc>
    </w:tr>
  </w:tbl>
  <w:p w:rsidR="00585217" w:rsidRDefault="005852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5A9"/>
    <w:multiLevelType w:val="hybridMultilevel"/>
    <w:tmpl w:val="040A4C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D11F36"/>
    <w:multiLevelType w:val="hybridMultilevel"/>
    <w:tmpl w:val="2294D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74004"/>
    <w:multiLevelType w:val="hybridMultilevel"/>
    <w:tmpl w:val="1B5AB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45CB"/>
    <w:multiLevelType w:val="hybridMultilevel"/>
    <w:tmpl w:val="7520B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1925154"/>
    <w:multiLevelType w:val="hybridMultilevel"/>
    <w:tmpl w:val="8E6E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C4436"/>
    <w:multiLevelType w:val="hybridMultilevel"/>
    <w:tmpl w:val="F8D47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95B2B"/>
    <w:multiLevelType w:val="hybridMultilevel"/>
    <w:tmpl w:val="B54E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94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2E041C8A"/>
    <w:multiLevelType w:val="hybridMultilevel"/>
    <w:tmpl w:val="4064A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9766B"/>
    <w:multiLevelType w:val="hybridMultilevel"/>
    <w:tmpl w:val="62D01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726F2"/>
    <w:multiLevelType w:val="hybridMultilevel"/>
    <w:tmpl w:val="8BBAD3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711385"/>
    <w:multiLevelType w:val="hybridMultilevel"/>
    <w:tmpl w:val="35AC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642C15"/>
    <w:multiLevelType w:val="hybridMultilevel"/>
    <w:tmpl w:val="D5E0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E00AE"/>
    <w:multiLevelType w:val="hybridMultilevel"/>
    <w:tmpl w:val="61C06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6A1850"/>
    <w:multiLevelType w:val="hybridMultilevel"/>
    <w:tmpl w:val="ED767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4A7CA3"/>
    <w:multiLevelType w:val="hybridMultilevel"/>
    <w:tmpl w:val="AE383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1C7FC1"/>
    <w:multiLevelType w:val="hybridMultilevel"/>
    <w:tmpl w:val="B37AD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E31DB"/>
    <w:multiLevelType w:val="hybridMultilevel"/>
    <w:tmpl w:val="CDACD2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C62278"/>
    <w:multiLevelType w:val="hybridMultilevel"/>
    <w:tmpl w:val="FCF4C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6179ED"/>
    <w:multiLevelType w:val="hybridMultilevel"/>
    <w:tmpl w:val="69F07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B77E10"/>
    <w:multiLevelType w:val="hybridMultilevel"/>
    <w:tmpl w:val="E9FC1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3311DC"/>
    <w:multiLevelType w:val="singleLevel"/>
    <w:tmpl w:val="07186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8B247F9"/>
    <w:multiLevelType w:val="hybridMultilevel"/>
    <w:tmpl w:val="D06EC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924A5D"/>
    <w:multiLevelType w:val="hybridMultilevel"/>
    <w:tmpl w:val="265C0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0B3A7A"/>
    <w:multiLevelType w:val="hybridMultilevel"/>
    <w:tmpl w:val="1398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0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8"/>
  </w:num>
  <w:num w:numId="9">
    <w:abstractNumId w:val="5"/>
  </w:num>
  <w:num w:numId="10">
    <w:abstractNumId w:val="26"/>
  </w:num>
  <w:num w:numId="11">
    <w:abstractNumId w:val="19"/>
  </w:num>
  <w:num w:numId="12">
    <w:abstractNumId w:val="17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3"/>
  </w:num>
  <w:num w:numId="18">
    <w:abstractNumId w:val="22"/>
  </w:num>
  <w:num w:numId="19">
    <w:abstractNumId w:val="16"/>
  </w:num>
  <w:num w:numId="20">
    <w:abstractNumId w:val="9"/>
  </w:num>
  <w:num w:numId="21">
    <w:abstractNumId w:val="12"/>
  </w:num>
  <w:num w:numId="22">
    <w:abstractNumId w:val="21"/>
  </w:num>
  <w:num w:numId="23">
    <w:abstractNumId w:val="18"/>
  </w:num>
  <w:num w:numId="24">
    <w:abstractNumId w:val="25"/>
  </w:num>
  <w:num w:numId="25">
    <w:abstractNumId w:val="14"/>
  </w:num>
  <w:num w:numId="26">
    <w:abstractNumId w:val="15"/>
  </w:num>
  <w:num w:numId="27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34"/>
    <w:rsid w:val="00030C14"/>
    <w:rsid w:val="00053875"/>
    <w:rsid w:val="00070952"/>
    <w:rsid w:val="0008263E"/>
    <w:rsid w:val="00087C46"/>
    <w:rsid w:val="00093B58"/>
    <w:rsid w:val="000B489C"/>
    <w:rsid w:val="000B5F34"/>
    <w:rsid w:val="000E3D36"/>
    <w:rsid w:val="000E408B"/>
    <w:rsid w:val="001232A6"/>
    <w:rsid w:val="00131259"/>
    <w:rsid w:val="001341DB"/>
    <w:rsid w:val="00153B7B"/>
    <w:rsid w:val="00157E43"/>
    <w:rsid w:val="001603D5"/>
    <w:rsid w:val="001636A3"/>
    <w:rsid w:val="0016415F"/>
    <w:rsid w:val="00166DA0"/>
    <w:rsid w:val="00185ED2"/>
    <w:rsid w:val="00191EE6"/>
    <w:rsid w:val="00192B83"/>
    <w:rsid w:val="001A03CF"/>
    <w:rsid w:val="001A2446"/>
    <w:rsid w:val="001C375A"/>
    <w:rsid w:val="001D2F3E"/>
    <w:rsid w:val="001D645B"/>
    <w:rsid w:val="001D6D0B"/>
    <w:rsid w:val="002032CB"/>
    <w:rsid w:val="00212F56"/>
    <w:rsid w:val="00223A3F"/>
    <w:rsid w:val="00240414"/>
    <w:rsid w:val="00251E9D"/>
    <w:rsid w:val="0027460A"/>
    <w:rsid w:val="002A23AD"/>
    <w:rsid w:val="002A42AF"/>
    <w:rsid w:val="002B2337"/>
    <w:rsid w:val="002B2411"/>
    <w:rsid w:val="002E5F1D"/>
    <w:rsid w:val="002E78EA"/>
    <w:rsid w:val="002F6E45"/>
    <w:rsid w:val="003009CF"/>
    <w:rsid w:val="00315EEC"/>
    <w:rsid w:val="00317DE7"/>
    <w:rsid w:val="00335229"/>
    <w:rsid w:val="00344D49"/>
    <w:rsid w:val="00367BF0"/>
    <w:rsid w:val="00373F08"/>
    <w:rsid w:val="003A7202"/>
    <w:rsid w:val="003B3B0C"/>
    <w:rsid w:val="003C6C30"/>
    <w:rsid w:val="003D18D3"/>
    <w:rsid w:val="003D7A1E"/>
    <w:rsid w:val="003E5185"/>
    <w:rsid w:val="003F275F"/>
    <w:rsid w:val="003F40A0"/>
    <w:rsid w:val="003F73B1"/>
    <w:rsid w:val="00422CC4"/>
    <w:rsid w:val="00423531"/>
    <w:rsid w:val="004272D7"/>
    <w:rsid w:val="004453CC"/>
    <w:rsid w:val="004527BB"/>
    <w:rsid w:val="00452B4D"/>
    <w:rsid w:val="00455FDF"/>
    <w:rsid w:val="00493679"/>
    <w:rsid w:val="004A1347"/>
    <w:rsid w:val="004C1239"/>
    <w:rsid w:val="004C1A47"/>
    <w:rsid w:val="004D2933"/>
    <w:rsid w:val="004D4053"/>
    <w:rsid w:val="004D79CC"/>
    <w:rsid w:val="004F6BE5"/>
    <w:rsid w:val="00503DE7"/>
    <w:rsid w:val="00507284"/>
    <w:rsid w:val="00535B1A"/>
    <w:rsid w:val="00537311"/>
    <w:rsid w:val="00583B39"/>
    <w:rsid w:val="00585217"/>
    <w:rsid w:val="00594288"/>
    <w:rsid w:val="005A0D84"/>
    <w:rsid w:val="005A6374"/>
    <w:rsid w:val="005B4DF5"/>
    <w:rsid w:val="005C2F9B"/>
    <w:rsid w:val="005D3537"/>
    <w:rsid w:val="005E22A1"/>
    <w:rsid w:val="0062450A"/>
    <w:rsid w:val="0062506C"/>
    <w:rsid w:val="00631D6E"/>
    <w:rsid w:val="006435E8"/>
    <w:rsid w:val="00674CA7"/>
    <w:rsid w:val="006822C3"/>
    <w:rsid w:val="00697E00"/>
    <w:rsid w:val="006B3362"/>
    <w:rsid w:val="006C0717"/>
    <w:rsid w:val="006D2ED3"/>
    <w:rsid w:val="006E38FB"/>
    <w:rsid w:val="006E7422"/>
    <w:rsid w:val="0070055B"/>
    <w:rsid w:val="00712FD4"/>
    <w:rsid w:val="0071335C"/>
    <w:rsid w:val="007201C8"/>
    <w:rsid w:val="00724540"/>
    <w:rsid w:val="00746C96"/>
    <w:rsid w:val="007471B3"/>
    <w:rsid w:val="007532EC"/>
    <w:rsid w:val="00766C6E"/>
    <w:rsid w:val="00771863"/>
    <w:rsid w:val="007872F7"/>
    <w:rsid w:val="00797881"/>
    <w:rsid w:val="007B19BE"/>
    <w:rsid w:val="007C145F"/>
    <w:rsid w:val="007C5FBE"/>
    <w:rsid w:val="007E5765"/>
    <w:rsid w:val="007F2D7C"/>
    <w:rsid w:val="007F2F65"/>
    <w:rsid w:val="00800119"/>
    <w:rsid w:val="0080072E"/>
    <w:rsid w:val="00801033"/>
    <w:rsid w:val="00802621"/>
    <w:rsid w:val="008204C7"/>
    <w:rsid w:val="00831281"/>
    <w:rsid w:val="00833DC0"/>
    <w:rsid w:val="00837228"/>
    <w:rsid w:val="008442B9"/>
    <w:rsid w:val="008545E9"/>
    <w:rsid w:val="00867CDD"/>
    <w:rsid w:val="008861C6"/>
    <w:rsid w:val="00890E67"/>
    <w:rsid w:val="008A185D"/>
    <w:rsid w:val="008D7438"/>
    <w:rsid w:val="008D7E78"/>
    <w:rsid w:val="008E37E9"/>
    <w:rsid w:val="008E509C"/>
    <w:rsid w:val="008F2A31"/>
    <w:rsid w:val="008F4861"/>
    <w:rsid w:val="00900C20"/>
    <w:rsid w:val="00901B0F"/>
    <w:rsid w:val="00915DFD"/>
    <w:rsid w:val="009343F6"/>
    <w:rsid w:val="00942356"/>
    <w:rsid w:val="009456F8"/>
    <w:rsid w:val="00961EC5"/>
    <w:rsid w:val="00971F4D"/>
    <w:rsid w:val="009730CC"/>
    <w:rsid w:val="00980F50"/>
    <w:rsid w:val="009956D1"/>
    <w:rsid w:val="009A445E"/>
    <w:rsid w:val="009B1FA8"/>
    <w:rsid w:val="009B2DF0"/>
    <w:rsid w:val="009B51FA"/>
    <w:rsid w:val="009C3C37"/>
    <w:rsid w:val="009D5D85"/>
    <w:rsid w:val="009E13DC"/>
    <w:rsid w:val="009F0FA7"/>
    <w:rsid w:val="009F5E44"/>
    <w:rsid w:val="00A0619D"/>
    <w:rsid w:val="00A07091"/>
    <w:rsid w:val="00A1095D"/>
    <w:rsid w:val="00A10BFD"/>
    <w:rsid w:val="00A22D24"/>
    <w:rsid w:val="00A4137C"/>
    <w:rsid w:val="00A638FA"/>
    <w:rsid w:val="00A75285"/>
    <w:rsid w:val="00A76952"/>
    <w:rsid w:val="00A97125"/>
    <w:rsid w:val="00AA3E70"/>
    <w:rsid w:val="00AA4A21"/>
    <w:rsid w:val="00AD0CC9"/>
    <w:rsid w:val="00AD23B8"/>
    <w:rsid w:val="00AE27AB"/>
    <w:rsid w:val="00AE6B53"/>
    <w:rsid w:val="00AF2EB1"/>
    <w:rsid w:val="00B20F34"/>
    <w:rsid w:val="00B21FE0"/>
    <w:rsid w:val="00B24A2C"/>
    <w:rsid w:val="00B26C20"/>
    <w:rsid w:val="00B34D59"/>
    <w:rsid w:val="00B57F2C"/>
    <w:rsid w:val="00B62AA8"/>
    <w:rsid w:val="00BA10E2"/>
    <w:rsid w:val="00BA1815"/>
    <w:rsid w:val="00BA71D4"/>
    <w:rsid w:val="00BB5B20"/>
    <w:rsid w:val="00BD0EB6"/>
    <w:rsid w:val="00BE0ED6"/>
    <w:rsid w:val="00BE477B"/>
    <w:rsid w:val="00BF1091"/>
    <w:rsid w:val="00BF2E60"/>
    <w:rsid w:val="00BF59DD"/>
    <w:rsid w:val="00BF66B4"/>
    <w:rsid w:val="00C001C4"/>
    <w:rsid w:val="00C21150"/>
    <w:rsid w:val="00C5560A"/>
    <w:rsid w:val="00C65A73"/>
    <w:rsid w:val="00C81C58"/>
    <w:rsid w:val="00C8353A"/>
    <w:rsid w:val="00C84F97"/>
    <w:rsid w:val="00C85D55"/>
    <w:rsid w:val="00C95EAC"/>
    <w:rsid w:val="00CB0F5F"/>
    <w:rsid w:val="00CC2DA0"/>
    <w:rsid w:val="00CC3905"/>
    <w:rsid w:val="00CC4FA9"/>
    <w:rsid w:val="00CC733A"/>
    <w:rsid w:val="00CD0DAA"/>
    <w:rsid w:val="00CD2332"/>
    <w:rsid w:val="00CE08AC"/>
    <w:rsid w:val="00CE50AE"/>
    <w:rsid w:val="00CE753A"/>
    <w:rsid w:val="00D05670"/>
    <w:rsid w:val="00D06E30"/>
    <w:rsid w:val="00D176A5"/>
    <w:rsid w:val="00D251A1"/>
    <w:rsid w:val="00D265CD"/>
    <w:rsid w:val="00D30C9E"/>
    <w:rsid w:val="00D31DE1"/>
    <w:rsid w:val="00D45C02"/>
    <w:rsid w:val="00D50073"/>
    <w:rsid w:val="00D539CF"/>
    <w:rsid w:val="00D74254"/>
    <w:rsid w:val="00D754D6"/>
    <w:rsid w:val="00D96C47"/>
    <w:rsid w:val="00DA6BB0"/>
    <w:rsid w:val="00DB0D1C"/>
    <w:rsid w:val="00DC2CF8"/>
    <w:rsid w:val="00DE2A8E"/>
    <w:rsid w:val="00E2081A"/>
    <w:rsid w:val="00E21265"/>
    <w:rsid w:val="00E264B1"/>
    <w:rsid w:val="00E44EEA"/>
    <w:rsid w:val="00E459A3"/>
    <w:rsid w:val="00E5216F"/>
    <w:rsid w:val="00E737D2"/>
    <w:rsid w:val="00E77ED1"/>
    <w:rsid w:val="00E82748"/>
    <w:rsid w:val="00E85856"/>
    <w:rsid w:val="00E97634"/>
    <w:rsid w:val="00EA2D72"/>
    <w:rsid w:val="00EE11B8"/>
    <w:rsid w:val="00EE4C65"/>
    <w:rsid w:val="00EF081E"/>
    <w:rsid w:val="00EF7F4B"/>
    <w:rsid w:val="00F01487"/>
    <w:rsid w:val="00F12DA0"/>
    <w:rsid w:val="00F15201"/>
    <w:rsid w:val="00F1552E"/>
    <w:rsid w:val="00F30B3F"/>
    <w:rsid w:val="00F3711E"/>
    <w:rsid w:val="00F41ED1"/>
    <w:rsid w:val="00F54F9E"/>
    <w:rsid w:val="00F5746A"/>
    <w:rsid w:val="00F709FA"/>
    <w:rsid w:val="00F97210"/>
    <w:rsid w:val="00FA1BD4"/>
    <w:rsid w:val="00FB5804"/>
    <w:rsid w:val="00FC7650"/>
    <w:rsid w:val="00FD3197"/>
    <w:rsid w:val="00FD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92B83"/>
  </w:style>
  <w:style w:type="paragraph" w:styleId="1">
    <w:name w:val="heading 1"/>
    <w:basedOn w:val="a0"/>
    <w:next w:val="a0"/>
    <w:qFormat/>
    <w:rsid w:val="00766C6E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766C6E"/>
    <w:pPr>
      <w:keepNext/>
      <w:numPr>
        <w:ilvl w:val="1"/>
        <w:numId w:val="2"/>
      </w:numPr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0"/>
    <w:next w:val="a0"/>
    <w:qFormat/>
    <w:rsid w:val="00766C6E"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66C6E"/>
    <w:pPr>
      <w:keepNext/>
      <w:numPr>
        <w:ilvl w:val="3"/>
        <w:numId w:val="2"/>
      </w:numPr>
      <w:jc w:val="center"/>
      <w:outlineLvl w:val="3"/>
    </w:pPr>
    <w:rPr>
      <w:b/>
      <w:bCs/>
      <w:sz w:val="24"/>
    </w:rPr>
  </w:style>
  <w:style w:type="paragraph" w:styleId="5">
    <w:name w:val="heading 5"/>
    <w:basedOn w:val="a0"/>
    <w:next w:val="a0"/>
    <w:qFormat/>
    <w:rsid w:val="00766C6E"/>
    <w:pPr>
      <w:keepNext/>
      <w:numPr>
        <w:ilvl w:val="4"/>
        <w:numId w:val="2"/>
      </w:numPr>
      <w:jc w:val="both"/>
      <w:outlineLvl w:val="4"/>
    </w:pPr>
    <w:rPr>
      <w:b/>
      <w:bCs/>
      <w:sz w:val="24"/>
    </w:rPr>
  </w:style>
  <w:style w:type="paragraph" w:styleId="6">
    <w:name w:val="heading 6"/>
    <w:basedOn w:val="a0"/>
    <w:next w:val="a0"/>
    <w:qFormat/>
    <w:rsid w:val="00766C6E"/>
    <w:pPr>
      <w:keepNext/>
      <w:numPr>
        <w:ilvl w:val="5"/>
        <w:numId w:val="2"/>
      </w:numPr>
      <w:jc w:val="both"/>
      <w:outlineLvl w:val="5"/>
    </w:pPr>
    <w:rPr>
      <w:b/>
      <w:bCs/>
      <w:sz w:val="24"/>
    </w:rPr>
  </w:style>
  <w:style w:type="paragraph" w:styleId="7">
    <w:name w:val="heading 7"/>
    <w:basedOn w:val="a0"/>
    <w:next w:val="a0"/>
    <w:qFormat/>
    <w:rsid w:val="00766C6E"/>
    <w:pPr>
      <w:keepNext/>
      <w:numPr>
        <w:ilvl w:val="6"/>
        <w:numId w:val="2"/>
      </w:numPr>
      <w:jc w:val="center"/>
      <w:outlineLvl w:val="6"/>
    </w:pPr>
    <w:rPr>
      <w:b/>
      <w:bCs/>
      <w:sz w:val="22"/>
    </w:rPr>
  </w:style>
  <w:style w:type="paragraph" w:styleId="8">
    <w:name w:val="heading 8"/>
    <w:basedOn w:val="a0"/>
    <w:next w:val="a0"/>
    <w:qFormat/>
    <w:rsid w:val="00766C6E"/>
    <w:pPr>
      <w:keepNext/>
      <w:numPr>
        <w:ilvl w:val="7"/>
        <w:numId w:val="2"/>
      </w:numPr>
      <w:jc w:val="center"/>
      <w:outlineLvl w:val="7"/>
    </w:pPr>
    <w:rPr>
      <w:b/>
      <w:bCs/>
      <w:sz w:val="22"/>
    </w:rPr>
  </w:style>
  <w:style w:type="paragraph" w:styleId="9">
    <w:name w:val="heading 9"/>
    <w:basedOn w:val="a0"/>
    <w:next w:val="a0"/>
    <w:qFormat/>
    <w:rsid w:val="00766C6E"/>
    <w:pPr>
      <w:keepNext/>
      <w:numPr>
        <w:ilvl w:val="8"/>
        <w:numId w:val="2"/>
      </w:numPr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766C6E"/>
  </w:style>
  <w:style w:type="paragraph" w:styleId="a5">
    <w:name w:val="header"/>
    <w:basedOn w:val="a0"/>
    <w:link w:val="a6"/>
    <w:rsid w:val="00766C6E"/>
    <w:pPr>
      <w:tabs>
        <w:tab w:val="center" w:pos="4153"/>
        <w:tab w:val="right" w:pos="8306"/>
      </w:tabs>
    </w:pPr>
  </w:style>
  <w:style w:type="paragraph" w:styleId="a7">
    <w:name w:val="Body Text"/>
    <w:basedOn w:val="a0"/>
    <w:rsid w:val="00766C6E"/>
    <w:pPr>
      <w:jc w:val="both"/>
    </w:pPr>
    <w:rPr>
      <w:sz w:val="28"/>
    </w:rPr>
  </w:style>
  <w:style w:type="paragraph" w:styleId="20">
    <w:name w:val="Body Text 2"/>
    <w:basedOn w:val="a0"/>
    <w:rsid w:val="00766C6E"/>
    <w:rPr>
      <w:sz w:val="28"/>
    </w:rPr>
  </w:style>
  <w:style w:type="paragraph" w:styleId="a8">
    <w:name w:val="Body Text Indent"/>
    <w:basedOn w:val="a0"/>
    <w:rsid w:val="00766C6E"/>
    <w:pPr>
      <w:ind w:firstLine="851"/>
      <w:jc w:val="both"/>
    </w:pPr>
    <w:rPr>
      <w:sz w:val="28"/>
    </w:rPr>
  </w:style>
  <w:style w:type="paragraph" w:styleId="21">
    <w:name w:val="Body Text Indent 2"/>
    <w:basedOn w:val="a0"/>
    <w:rsid w:val="00766C6E"/>
    <w:pPr>
      <w:ind w:left="360"/>
      <w:jc w:val="both"/>
    </w:pPr>
    <w:rPr>
      <w:sz w:val="24"/>
    </w:rPr>
  </w:style>
  <w:style w:type="paragraph" w:styleId="30">
    <w:name w:val="Body Text Indent 3"/>
    <w:basedOn w:val="a0"/>
    <w:rsid w:val="00766C6E"/>
    <w:pPr>
      <w:ind w:firstLine="851"/>
      <w:jc w:val="both"/>
    </w:pPr>
    <w:rPr>
      <w:sz w:val="24"/>
    </w:rPr>
  </w:style>
  <w:style w:type="paragraph" w:styleId="31">
    <w:name w:val="Body Text 3"/>
    <w:basedOn w:val="a0"/>
    <w:rsid w:val="00766C6E"/>
    <w:pPr>
      <w:jc w:val="both"/>
    </w:pPr>
    <w:rPr>
      <w:b/>
      <w:bCs/>
      <w:sz w:val="24"/>
    </w:rPr>
  </w:style>
  <w:style w:type="paragraph" w:styleId="a9">
    <w:name w:val="footer"/>
    <w:basedOn w:val="a0"/>
    <w:rsid w:val="00766C6E"/>
    <w:pPr>
      <w:tabs>
        <w:tab w:val="center" w:pos="4677"/>
        <w:tab w:val="right" w:pos="9355"/>
      </w:tabs>
    </w:pPr>
  </w:style>
  <w:style w:type="character" w:styleId="aa">
    <w:name w:val="Hyperlink"/>
    <w:basedOn w:val="a1"/>
    <w:rsid w:val="00CE50AE"/>
    <w:rPr>
      <w:color w:val="0000FF"/>
      <w:u w:val="single"/>
    </w:rPr>
  </w:style>
  <w:style w:type="paragraph" w:customStyle="1" w:styleId="FR2">
    <w:name w:val="FR2"/>
    <w:rsid w:val="009B51FA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a">
    <w:name w:val="Маркированный."/>
    <w:basedOn w:val="a0"/>
    <w:rsid w:val="00C84F97"/>
    <w:pPr>
      <w:numPr>
        <w:numId w:val="3"/>
      </w:numPr>
      <w:ind w:left="1066" w:hanging="357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3F40A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Верхний колонтитул Знак"/>
    <w:basedOn w:val="a1"/>
    <w:link w:val="a5"/>
    <w:semiHidden/>
    <w:rsid w:val="002A23AD"/>
    <w:rPr>
      <w:lang w:val="ru-RU" w:eastAsia="ru-RU" w:bidi="ar-SA"/>
    </w:rPr>
  </w:style>
  <w:style w:type="paragraph" w:customStyle="1" w:styleId="ab">
    <w:name w:val="Машинопись"/>
    <w:basedOn w:val="a0"/>
    <w:rsid w:val="00CE08AC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60" w:lineRule="exact"/>
      <w:ind w:firstLine="720"/>
      <w:jc w:val="both"/>
      <w:textAlignment w:val="baseline"/>
    </w:pPr>
    <w:rPr>
      <w:sz w:val="28"/>
    </w:rPr>
  </w:style>
  <w:style w:type="table" w:styleId="ac">
    <w:name w:val="Table Grid"/>
    <w:basedOn w:val="a2"/>
    <w:rsid w:val="001D2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vybold1">
    <w:name w:val="navybold1"/>
    <w:basedOn w:val="a1"/>
    <w:rsid w:val="00E21265"/>
    <w:rPr>
      <w:rFonts w:ascii="Arial" w:hAnsi="Arial" w:cs="Arial"/>
      <w:b/>
      <w:bCs/>
      <w:sz w:val="16"/>
      <w:szCs w:val="16"/>
    </w:rPr>
  </w:style>
  <w:style w:type="paragraph" w:styleId="ad">
    <w:name w:val="caption"/>
    <w:basedOn w:val="a0"/>
    <w:next w:val="a0"/>
    <w:qFormat/>
    <w:rsid w:val="00E21265"/>
    <w:rPr>
      <w:rFonts w:ascii="Arial" w:hAnsi="Arial" w:cs="Arial"/>
      <w:b/>
      <w:bCs/>
      <w:lang w:val="en-US" w:eastAsia="en-US"/>
    </w:rPr>
  </w:style>
  <w:style w:type="paragraph" w:styleId="ae">
    <w:name w:val="Balloon Text"/>
    <w:basedOn w:val="a0"/>
    <w:link w:val="af"/>
    <w:rsid w:val="00157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157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905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833255413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4439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124081628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138364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1079256181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6298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525094025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9370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698580031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519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336420889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62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1894005757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3070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1119952108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earsonstore.com/bookstore/product.asp?isbn=013210994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ypearsonstore.com/bookstore/product.asp?isbn=013210994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ypearsonstore.com/bookstore/product.asp?isbn=0132109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pearsonstore.com/bookstore/product.asp?isbn=013210994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ИНСТИТУТ МЕНЕДЖМЕНТА И БИЗНЕСА</vt:lpstr>
    </vt:vector>
  </TitlesOfParts>
  <Company>Z</Company>
  <LinksUpToDate>false</LinksUpToDate>
  <CharactersWithSpaces>23326</CharactersWithSpaces>
  <SharedDoc>false</SharedDoc>
  <HLinks>
    <vt:vector size="30" baseType="variant">
      <vt:variant>
        <vt:i4>3801185</vt:i4>
      </vt:variant>
      <vt:variant>
        <vt:i4>27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24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21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18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720913</vt:i4>
      </vt:variant>
      <vt:variant>
        <vt:i4>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ИНСТИТУТ МЕНЕДЖМЕНТА И БИЗНЕСА</dc:title>
  <dc:creator>N</dc:creator>
  <cp:lastModifiedBy>Own</cp:lastModifiedBy>
  <cp:revision>7</cp:revision>
  <cp:lastPrinted>2012-02-29T12:21:00Z</cp:lastPrinted>
  <dcterms:created xsi:type="dcterms:W3CDTF">2013-11-13T09:54:00Z</dcterms:created>
  <dcterms:modified xsi:type="dcterms:W3CDTF">2013-11-13T10:54:00Z</dcterms:modified>
</cp:coreProperties>
</file>