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FF98D" w14:textId="77777777" w:rsidR="0056064F" w:rsidRDefault="0056064F" w:rsidP="0056064F">
      <w:pPr>
        <w:jc w:val="center"/>
        <w:rPr>
          <w:b/>
          <w:sz w:val="28"/>
          <w:lang w:val="en-US"/>
        </w:rPr>
      </w:pPr>
    </w:p>
    <w:p w14:paraId="24D54B0D" w14:textId="77777777" w:rsidR="0048504D" w:rsidRPr="00C37667" w:rsidRDefault="0048504D" w:rsidP="0048504D">
      <w:pPr>
        <w:ind w:firstLine="0"/>
        <w:rPr>
          <w:lang w:val="en-US"/>
        </w:rPr>
      </w:pPr>
    </w:p>
    <w:p w14:paraId="25ACE760" w14:textId="77777777" w:rsidR="0048504D" w:rsidRPr="00C37667" w:rsidRDefault="0048504D" w:rsidP="0048504D">
      <w:pPr>
        <w:ind w:firstLine="0"/>
        <w:jc w:val="center"/>
        <w:rPr>
          <w:b/>
          <w:sz w:val="28"/>
        </w:rPr>
      </w:pPr>
      <w:r w:rsidRPr="00C37667">
        <w:rPr>
          <w:b/>
          <w:sz w:val="28"/>
        </w:rPr>
        <w:t>Правительство Российской Федерации</w:t>
      </w:r>
    </w:p>
    <w:p w14:paraId="75350372" w14:textId="77777777" w:rsidR="0048504D" w:rsidRPr="00C37667" w:rsidRDefault="0048504D" w:rsidP="0048504D">
      <w:pPr>
        <w:ind w:firstLine="0"/>
        <w:jc w:val="center"/>
        <w:rPr>
          <w:b/>
          <w:sz w:val="28"/>
        </w:rPr>
      </w:pPr>
    </w:p>
    <w:p w14:paraId="0DD227C0" w14:textId="77777777" w:rsidR="0048504D" w:rsidRPr="00C37667" w:rsidRDefault="0048504D" w:rsidP="0048504D">
      <w:pPr>
        <w:ind w:firstLine="0"/>
        <w:jc w:val="center"/>
        <w:rPr>
          <w:b/>
          <w:bCs/>
          <w:sz w:val="28"/>
          <w:szCs w:val="28"/>
        </w:rPr>
      </w:pPr>
      <w:r w:rsidRPr="00C37667">
        <w:rPr>
          <w:b/>
          <w:bCs/>
          <w:sz w:val="28"/>
          <w:szCs w:val="28"/>
        </w:rPr>
        <w:t xml:space="preserve">Нижегородский филиал </w:t>
      </w:r>
    </w:p>
    <w:p w14:paraId="524BA3A0" w14:textId="77777777" w:rsidR="0048504D" w:rsidRDefault="0048504D" w:rsidP="0048504D">
      <w:pPr>
        <w:ind w:firstLine="0"/>
        <w:jc w:val="center"/>
        <w:rPr>
          <w:b/>
          <w:bCs/>
          <w:sz w:val="28"/>
          <w:szCs w:val="28"/>
        </w:rPr>
      </w:pPr>
      <w:r w:rsidRPr="00C37667">
        <w:rPr>
          <w:b/>
          <w:bCs/>
          <w:sz w:val="28"/>
          <w:szCs w:val="28"/>
        </w:rPr>
        <w:t xml:space="preserve">Федерального государственного автономного образовательного </w:t>
      </w:r>
    </w:p>
    <w:p w14:paraId="3AD117C7" w14:textId="77777777" w:rsidR="0048504D" w:rsidRPr="00C37667" w:rsidRDefault="0048504D" w:rsidP="0048504D">
      <w:pPr>
        <w:ind w:firstLine="0"/>
        <w:jc w:val="center"/>
        <w:rPr>
          <w:b/>
          <w:bCs/>
          <w:sz w:val="28"/>
          <w:szCs w:val="28"/>
        </w:rPr>
      </w:pPr>
      <w:r w:rsidRPr="00C37667">
        <w:rPr>
          <w:b/>
          <w:bCs/>
          <w:sz w:val="28"/>
          <w:szCs w:val="28"/>
        </w:rPr>
        <w:t xml:space="preserve"> учреждения высшего профессионального образования </w:t>
      </w:r>
      <w:r w:rsidRPr="00C37667"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 w:rsidRPr="00C37667">
        <w:rPr>
          <w:b/>
          <w:bCs/>
          <w:sz w:val="28"/>
          <w:szCs w:val="28"/>
        </w:rPr>
        <w:br/>
        <w:t xml:space="preserve">"Высшая школа экономики" </w:t>
      </w:r>
    </w:p>
    <w:p w14:paraId="028A014B" w14:textId="77777777" w:rsidR="0048504D" w:rsidRPr="00C37667" w:rsidRDefault="0048504D" w:rsidP="0048504D">
      <w:pPr>
        <w:ind w:firstLine="0"/>
        <w:jc w:val="center"/>
      </w:pPr>
    </w:p>
    <w:p w14:paraId="03603F1D" w14:textId="77777777" w:rsidR="0048504D" w:rsidRPr="00C37667" w:rsidRDefault="0048504D" w:rsidP="0048504D">
      <w:pPr>
        <w:ind w:firstLine="0"/>
        <w:jc w:val="center"/>
        <w:rPr>
          <w:sz w:val="28"/>
        </w:rPr>
      </w:pPr>
      <w:r w:rsidRPr="00C37667">
        <w:rPr>
          <w:sz w:val="28"/>
        </w:rPr>
        <w:t>Факультет менеджмента</w:t>
      </w:r>
    </w:p>
    <w:p w14:paraId="1E61FD1A" w14:textId="77777777" w:rsidR="0048504D" w:rsidRPr="00C37667" w:rsidRDefault="0048504D" w:rsidP="0048504D">
      <w:pPr>
        <w:ind w:firstLine="0"/>
        <w:jc w:val="center"/>
        <w:rPr>
          <w:sz w:val="28"/>
        </w:rPr>
      </w:pPr>
    </w:p>
    <w:p w14:paraId="30379671" w14:textId="77777777" w:rsidR="0048504D" w:rsidRDefault="0048504D" w:rsidP="0048504D">
      <w:pPr>
        <w:ind w:firstLine="0"/>
        <w:jc w:val="center"/>
        <w:rPr>
          <w:sz w:val="28"/>
        </w:rPr>
      </w:pPr>
    </w:p>
    <w:p w14:paraId="5F934CFF" w14:textId="77777777" w:rsidR="0048504D" w:rsidRPr="00C37667" w:rsidRDefault="0048504D" w:rsidP="0048504D">
      <w:pPr>
        <w:ind w:firstLine="0"/>
        <w:jc w:val="center"/>
        <w:rPr>
          <w:sz w:val="28"/>
        </w:rPr>
      </w:pPr>
    </w:p>
    <w:p w14:paraId="30FDAFF6" w14:textId="77777777" w:rsidR="0048504D" w:rsidRPr="00F036F6" w:rsidRDefault="0048504D" w:rsidP="0048504D">
      <w:pPr>
        <w:ind w:firstLine="0"/>
        <w:jc w:val="center"/>
        <w:rPr>
          <w:sz w:val="28"/>
          <w:szCs w:val="24"/>
        </w:rPr>
      </w:pPr>
      <w:r w:rsidRPr="00C37667">
        <w:rPr>
          <w:b/>
          <w:sz w:val="28"/>
        </w:rPr>
        <w:t xml:space="preserve">Программа </w:t>
      </w:r>
      <w:r w:rsidRPr="00F036F6">
        <w:rPr>
          <w:b/>
          <w:sz w:val="28"/>
        </w:rPr>
        <w:t>научно-исследовательского семинара</w:t>
      </w:r>
    </w:p>
    <w:p w14:paraId="0F543FF2" w14:textId="77777777" w:rsidR="0048504D" w:rsidRPr="00530553" w:rsidRDefault="0048504D" w:rsidP="0048504D">
      <w:pPr>
        <w:ind w:firstLine="0"/>
        <w:jc w:val="center"/>
        <w:rPr>
          <w:b/>
          <w:sz w:val="28"/>
          <w:szCs w:val="28"/>
        </w:rPr>
      </w:pPr>
      <w:r w:rsidRPr="00530553">
        <w:rPr>
          <w:b/>
          <w:sz w:val="28"/>
          <w:szCs w:val="28"/>
        </w:rPr>
        <w:t>Маркетинг и предпринимательство (</w:t>
      </w:r>
      <w:r>
        <w:rPr>
          <w:b/>
          <w:sz w:val="28"/>
          <w:szCs w:val="28"/>
        </w:rPr>
        <w:t>2</w:t>
      </w:r>
      <w:r w:rsidRPr="00530553">
        <w:rPr>
          <w:b/>
          <w:sz w:val="28"/>
          <w:szCs w:val="28"/>
        </w:rPr>
        <w:t xml:space="preserve"> курс)</w:t>
      </w:r>
    </w:p>
    <w:p w14:paraId="2E25D6A5" w14:textId="77777777" w:rsidR="0048504D" w:rsidRPr="00530553" w:rsidRDefault="0048504D" w:rsidP="0048504D">
      <w:pPr>
        <w:ind w:firstLine="0"/>
        <w:jc w:val="center"/>
        <w:rPr>
          <w:b/>
          <w:sz w:val="28"/>
          <w:szCs w:val="24"/>
        </w:rPr>
      </w:pPr>
    </w:p>
    <w:p w14:paraId="7CA84676" w14:textId="77777777" w:rsidR="0048504D" w:rsidRPr="00F036F6" w:rsidRDefault="0048504D" w:rsidP="0048504D">
      <w:pPr>
        <w:ind w:firstLine="0"/>
        <w:jc w:val="center"/>
        <w:rPr>
          <w:sz w:val="32"/>
          <w:szCs w:val="24"/>
        </w:rPr>
      </w:pPr>
      <w:r w:rsidRPr="00C37667">
        <w:t xml:space="preserve">для </w:t>
      </w:r>
      <w:r w:rsidRPr="00C37667">
        <w:rPr>
          <w:szCs w:val="24"/>
        </w:rPr>
        <w:t xml:space="preserve">направления </w:t>
      </w:r>
      <w:r w:rsidRPr="00C37667">
        <w:rPr>
          <w:szCs w:val="24"/>
          <w:shd w:val="clear" w:color="auto" w:fill="FFFFFF"/>
        </w:rPr>
        <w:t xml:space="preserve">080200.68 </w:t>
      </w:r>
      <w:r>
        <w:rPr>
          <w:szCs w:val="24"/>
          <w:shd w:val="clear" w:color="auto" w:fill="FFFFFF"/>
        </w:rPr>
        <w:t>«</w:t>
      </w:r>
      <w:r w:rsidRPr="00C37667">
        <w:rPr>
          <w:szCs w:val="24"/>
          <w:shd w:val="clear" w:color="auto" w:fill="FFFFFF"/>
        </w:rPr>
        <w:t>Менеджмент</w:t>
      </w:r>
      <w:r>
        <w:rPr>
          <w:szCs w:val="24"/>
          <w:shd w:val="clear" w:color="auto" w:fill="FFFFFF"/>
        </w:rPr>
        <w:t>»</w:t>
      </w:r>
      <w:r w:rsidRPr="00C37667">
        <w:rPr>
          <w:szCs w:val="24"/>
          <w:shd w:val="clear" w:color="auto" w:fill="FFFFFF"/>
        </w:rPr>
        <w:t xml:space="preserve"> </w:t>
      </w:r>
      <w:r w:rsidRPr="00C37667">
        <w:rPr>
          <w:szCs w:val="24"/>
        </w:rPr>
        <w:t>подготовки магистра</w:t>
      </w:r>
    </w:p>
    <w:p w14:paraId="5EA42ADB" w14:textId="77777777" w:rsidR="00880DD4" w:rsidRDefault="00880DD4" w:rsidP="007D196B">
      <w:pPr>
        <w:ind w:firstLine="0"/>
        <w:rPr>
          <w:sz w:val="28"/>
          <w:szCs w:val="24"/>
        </w:rPr>
      </w:pPr>
    </w:p>
    <w:p w14:paraId="5B0CF57D" w14:textId="77777777" w:rsidR="0048504D" w:rsidRDefault="0048504D" w:rsidP="007D196B">
      <w:pPr>
        <w:ind w:firstLine="0"/>
        <w:rPr>
          <w:sz w:val="28"/>
          <w:szCs w:val="24"/>
        </w:rPr>
      </w:pPr>
    </w:p>
    <w:p w14:paraId="1B32A5C3" w14:textId="77777777" w:rsidR="007D196B" w:rsidRPr="004D5D59" w:rsidRDefault="007D196B" w:rsidP="007D196B">
      <w:pPr>
        <w:ind w:firstLine="0"/>
        <w:rPr>
          <w:szCs w:val="24"/>
        </w:rPr>
      </w:pPr>
      <w:bookmarkStart w:id="0" w:name="OLE_LINK19"/>
      <w:bookmarkStart w:id="1" w:name="OLE_LINK20"/>
      <w:r w:rsidRPr="004D5D59">
        <w:rPr>
          <w:szCs w:val="24"/>
        </w:rPr>
        <w:t>Автор</w:t>
      </w:r>
      <w:r w:rsidR="006E1017">
        <w:rPr>
          <w:szCs w:val="24"/>
        </w:rPr>
        <w:t>ы</w:t>
      </w:r>
      <w:r w:rsidRPr="004D5D59">
        <w:rPr>
          <w:szCs w:val="24"/>
        </w:rPr>
        <w:t xml:space="preserve"> программы:</w:t>
      </w:r>
    </w:p>
    <w:p w14:paraId="010DEC28" w14:textId="77777777" w:rsidR="00E66595" w:rsidRPr="00464709" w:rsidRDefault="00E66595" w:rsidP="005F2516">
      <w:pPr>
        <w:ind w:firstLine="0"/>
        <w:jc w:val="both"/>
      </w:pPr>
      <w:bookmarkStart w:id="2" w:name="OLE_LINK3"/>
      <w:bookmarkStart w:id="3" w:name="OLE_LINK4"/>
      <w:r w:rsidRPr="00464709">
        <w:t>Александровский С</w:t>
      </w:r>
      <w:r>
        <w:t>.В.</w:t>
      </w:r>
      <w:r w:rsidRPr="00464709">
        <w:t>, доцент</w:t>
      </w:r>
    </w:p>
    <w:p w14:paraId="0E29647F" w14:textId="77777777" w:rsidR="00E66595" w:rsidRPr="00464709" w:rsidRDefault="00E66595" w:rsidP="005F2516">
      <w:pPr>
        <w:ind w:firstLine="0"/>
      </w:pPr>
      <w:r w:rsidRPr="00464709">
        <w:t>Егорова Н</w:t>
      </w:r>
      <w:r>
        <w:t>.</w:t>
      </w:r>
      <w:r w:rsidRPr="00464709">
        <w:t>И</w:t>
      </w:r>
      <w:r>
        <w:t>.</w:t>
      </w:r>
      <w:r w:rsidRPr="00464709">
        <w:t>, старший преподаватель</w:t>
      </w:r>
    </w:p>
    <w:p w14:paraId="650104D2" w14:textId="77777777" w:rsidR="00E66595" w:rsidRPr="00464709" w:rsidRDefault="00E66595" w:rsidP="005F2516">
      <w:pPr>
        <w:ind w:firstLine="0"/>
        <w:jc w:val="both"/>
      </w:pPr>
      <w:r>
        <w:t xml:space="preserve">Захаров </w:t>
      </w:r>
      <w:r w:rsidRPr="00464709">
        <w:t>В</w:t>
      </w:r>
      <w:r>
        <w:t>.</w:t>
      </w:r>
      <w:r w:rsidRPr="00464709">
        <w:t>Я</w:t>
      </w:r>
      <w:r>
        <w:t>.</w:t>
      </w:r>
      <w:r w:rsidRPr="00464709">
        <w:t>, профессор</w:t>
      </w:r>
    </w:p>
    <w:p w14:paraId="7322E9D4" w14:textId="77777777" w:rsidR="00E66595" w:rsidRPr="00464709" w:rsidRDefault="00E66595" w:rsidP="005F2516">
      <w:pPr>
        <w:ind w:firstLine="0"/>
        <w:jc w:val="both"/>
      </w:pPr>
      <w:r w:rsidRPr="00464709">
        <w:t>Макарова Е</w:t>
      </w:r>
      <w:r>
        <w:t>.</w:t>
      </w:r>
      <w:r w:rsidRPr="00464709">
        <w:t>А</w:t>
      </w:r>
      <w:r>
        <w:t>.</w:t>
      </w:r>
      <w:r w:rsidRPr="00464709">
        <w:t>, доцент</w:t>
      </w:r>
    </w:p>
    <w:p w14:paraId="1D716400" w14:textId="77777777" w:rsidR="00E66595" w:rsidRPr="00464709" w:rsidRDefault="00E66595" w:rsidP="005F2516">
      <w:pPr>
        <w:ind w:firstLine="0"/>
        <w:jc w:val="both"/>
      </w:pPr>
      <w:proofErr w:type="spellStart"/>
      <w:r w:rsidRPr="00464709">
        <w:t>Трифилова</w:t>
      </w:r>
      <w:proofErr w:type="spellEnd"/>
      <w:r w:rsidRPr="00464709">
        <w:t xml:space="preserve"> А</w:t>
      </w:r>
      <w:r>
        <w:t>.</w:t>
      </w:r>
      <w:r w:rsidRPr="00464709">
        <w:t>А</w:t>
      </w:r>
      <w:r>
        <w:t>.</w:t>
      </w:r>
      <w:r w:rsidRPr="00464709">
        <w:t>, профессор</w:t>
      </w:r>
    </w:p>
    <w:p w14:paraId="221622C0" w14:textId="77777777" w:rsidR="00E66595" w:rsidRDefault="00E66595" w:rsidP="005F2516">
      <w:pPr>
        <w:ind w:firstLine="0"/>
      </w:pPr>
      <w:proofErr w:type="spellStart"/>
      <w:r w:rsidRPr="00464709">
        <w:t>Фияксель</w:t>
      </w:r>
      <w:proofErr w:type="spellEnd"/>
      <w:r w:rsidRPr="00464709">
        <w:t xml:space="preserve"> Э</w:t>
      </w:r>
      <w:r>
        <w:t>.</w:t>
      </w:r>
      <w:r w:rsidRPr="00464709">
        <w:t>А</w:t>
      </w:r>
      <w:r>
        <w:t>.</w:t>
      </w:r>
      <w:r w:rsidRPr="00464709">
        <w:t>, профессор</w:t>
      </w:r>
    </w:p>
    <w:p w14:paraId="463FF5EB" w14:textId="77777777" w:rsidR="00E66595" w:rsidRPr="00464709" w:rsidRDefault="00E66595" w:rsidP="005F2516">
      <w:pPr>
        <w:ind w:firstLine="0"/>
      </w:pPr>
      <w:proofErr w:type="spellStart"/>
      <w:r w:rsidRPr="00495CDB">
        <w:rPr>
          <w:szCs w:val="24"/>
        </w:rPr>
        <w:t>Фоменков</w:t>
      </w:r>
      <w:proofErr w:type="spellEnd"/>
      <w:r w:rsidRPr="00495CDB">
        <w:rPr>
          <w:szCs w:val="24"/>
        </w:rPr>
        <w:t xml:space="preserve"> Д.А., к.э.н., доцент</w:t>
      </w:r>
    </w:p>
    <w:p w14:paraId="1ECA0DDE" w14:textId="77777777" w:rsidR="00E66595" w:rsidRPr="00464709" w:rsidRDefault="00E66595" w:rsidP="005F2516">
      <w:pPr>
        <w:ind w:firstLine="0"/>
        <w:jc w:val="both"/>
      </w:pPr>
      <w:proofErr w:type="spellStart"/>
      <w:r w:rsidRPr="00464709">
        <w:t>Шайдакова</w:t>
      </w:r>
      <w:proofErr w:type="spellEnd"/>
      <w:r w:rsidRPr="00464709">
        <w:t xml:space="preserve"> Н</w:t>
      </w:r>
      <w:r>
        <w:t>.</w:t>
      </w:r>
      <w:r w:rsidRPr="00464709">
        <w:t>В</w:t>
      </w:r>
      <w:r>
        <w:t>.,</w:t>
      </w:r>
      <w:r w:rsidRPr="00464709">
        <w:t xml:space="preserve"> преподаватель</w:t>
      </w:r>
    </w:p>
    <w:p w14:paraId="4882BACA" w14:textId="77777777" w:rsidR="00E66595" w:rsidRPr="00880DD4" w:rsidRDefault="00E66595" w:rsidP="005F2516">
      <w:pPr>
        <w:ind w:firstLine="0"/>
        <w:rPr>
          <w:szCs w:val="24"/>
        </w:rPr>
      </w:pPr>
      <w:r w:rsidRPr="00464709">
        <w:t>Шигина Я</w:t>
      </w:r>
      <w:r>
        <w:t>.</w:t>
      </w:r>
      <w:r w:rsidRPr="00464709">
        <w:t>И</w:t>
      </w:r>
      <w:r>
        <w:t>.</w:t>
      </w:r>
      <w:r w:rsidRPr="00464709">
        <w:t>, преподаватель</w:t>
      </w:r>
    </w:p>
    <w:p w14:paraId="5A44B99D" w14:textId="77777777" w:rsidR="00E66595" w:rsidRPr="00464709" w:rsidRDefault="00E66595" w:rsidP="005F2516">
      <w:pPr>
        <w:ind w:firstLine="0"/>
        <w:jc w:val="both"/>
      </w:pPr>
      <w:proofErr w:type="spellStart"/>
      <w:r w:rsidRPr="00464709">
        <w:t>Шушкин</w:t>
      </w:r>
      <w:proofErr w:type="spellEnd"/>
      <w:r w:rsidRPr="00464709">
        <w:t xml:space="preserve"> М</w:t>
      </w:r>
      <w:r>
        <w:t>.</w:t>
      </w:r>
      <w:r w:rsidRPr="00464709">
        <w:t>А</w:t>
      </w:r>
      <w:r>
        <w:t>.</w:t>
      </w:r>
      <w:r w:rsidRPr="00464709">
        <w:t>, доцент</w:t>
      </w:r>
    </w:p>
    <w:bookmarkEnd w:id="0"/>
    <w:bookmarkEnd w:id="1"/>
    <w:bookmarkEnd w:id="2"/>
    <w:bookmarkEnd w:id="3"/>
    <w:p w14:paraId="19919AE6" w14:textId="77777777" w:rsidR="007D196B" w:rsidRPr="000100E1" w:rsidRDefault="007D196B" w:rsidP="007D196B">
      <w:pPr>
        <w:rPr>
          <w:szCs w:val="24"/>
        </w:rPr>
      </w:pPr>
    </w:p>
    <w:p w14:paraId="01F01B63" w14:textId="77777777" w:rsidR="007D196B" w:rsidRPr="000100E1" w:rsidRDefault="007D196B" w:rsidP="007D196B">
      <w:pPr>
        <w:rPr>
          <w:szCs w:val="24"/>
        </w:rPr>
      </w:pPr>
    </w:p>
    <w:p w14:paraId="7357506C" w14:textId="77777777" w:rsidR="00880DD4" w:rsidRDefault="00880DD4" w:rsidP="00880DD4">
      <w:pPr>
        <w:ind w:firstLine="0"/>
      </w:pPr>
      <w:r>
        <w:t>Одобрена на заседании кафедры маркетинга «___»____________ 2013г.</w:t>
      </w:r>
    </w:p>
    <w:p w14:paraId="77B5268F" w14:textId="77777777" w:rsidR="00880DD4" w:rsidRDefault="00880DD4" w:rsidP="00880DD4">
      <w:pPr>
        <w:ind w:firstLine="0"/>
      </w:pPr>
      <w:r>
        <w:t>Зав. кафедрой Д. А. Фоменков</w:t>
      </w:r>
    </w:p>
    <w:p w14:paraId="7B953F4C" w14:textId="77777777" w:rsidR="00880DD4" w:rsidRDefault="00880DD4" w:rsidP="00880DD4"/>
    <w:p w14:paraId="27AA307C" w14:textId="77777777" w:rsidR="00880DD4" w:rsidRDefault="00880DD4" w:rsidP="00880DD4">
      <w:pPr>
        <w:ind w:firstLine="0"/>
      </w:pPr>
      <w:r>
        <w:t xml:space="preserve">Рекомендована секцией УМС </w:t>
      </w:r>
      <w:fldSimple w:instr=" FILLIN   \* MERGEFORMAT ">
        <w:r>
          <w:t>"Менеджмент"</w:t>
        </w:r>
      </w:fldSimple>
      <w:r>
        <w:t xml:space="preserve"> «___»____________ 2013г.</w:t>
      </w:r>
    </w:p>
    <w:p w14:paraId="4712D1D9" w14:textId="77777777" w:rsidR="00880DD4" w:rsidRDefault="00880DD4" w:rsidP="00880DD4">
      <w:pPr>
        <w:ind w:firstLine="0"/>
      </w:pPr>
      <w:r>
        <w:t>Председатель Ю.В. Кузнецова</w:t>
      </w:r>
      <w:r>
        <w:fldChar w:fldCharType="begin"/>
      </w:r>
      <w:r>
        <w:instrText xml:space="preserve"> FILLIN   \* MERGEFORMAT </w:instrText>
      </w:r>
      <w:r>
        <w:fldChar w:fldCharType="end"/>
      </w:r>
    </w:p>
    <w:p w14:paraId="380952A4" w14:textId="77777777" w:rsidR="00880DD4" w:rsidRDefault="00880DD4" w:rsidP="00880DD4"/>
    <w:p w14:paraId="58B42B21" w14:textId="77777777" w:rsidR="00880DD4" w:rsidRDefault="00880DD4" w:rsidP="00880DD4">
      <w:pPr>
        <w:ind w:firstLine="0"/>
      </w:pPr>
      <w:r>
        <w:t>Утверждена УМС НИУ ВШЭ – Нижний Новгород «___»_____________2013г.</w:t>
      </w:r>
    </w:p>
    <w:p w14:paraId="12E76AC1" w14:textId="77777777" w:rsidR="00880DD4" w:rsidRDefault="00880DD4" w:rsidP="00880DD4">
      <w:pPr>
        <w:ind w:firstLine="0"/>
      </w:pPr>
      <w:r>
        <w:t xml:space="preserve">Председатель В.М. </w:t>
      </w:r>
      <w:proofErr w:type="spellStart"/>
      <w:r>
        <w:t>Бухаров</w:t>
      </w:r>
      <w:proofErr w:type="spellEnd"/>
    </w:p>
    <w:p w14:paraId="52F738D1" w14:textId="77777777" w:rsidR="00880DD4" w:rsidRDefault="00880DD4" w:rsidP="00880DD4">
      <w:pPr>
        <w:rPr>
          <w:szCs w:val="24"/>
        </w:rPr>
      </w:pPr>
    </w:p>
    <w:p w14:paraId="714B876F" w14:textId="77777777" w:rsidR="005F2516" w:rsidRPr="004D5D59" w:rsidRDefault="005F2516" w:rsidP="00880DD4">
      <w:pPr>
        <w:rPr>
          <w:szCs w:val="24"/>
        </w:rPr>
      </w:pPr>
    </w:p>
    <w:p w14:paraId="7997A189" w14:textId="77777777" w:rsidR="00880DD4" w:rsidRPr="004D5D59" w:rsidRDefault="00880DD4" w:rsidP="00880DD4">
      <w:pPr>
        <w:rPr>
          <w:szCs w:val="24"/>
        </w:rPr>
      </w:pPr>
    </w:p>
    <w:p w14:paraId="491CFA7B" w14:textId="77777777" w:rsidR="00880DD4" w:rsidRPr="004D5D59" w:rsidRDefault="00880DD4" w:rsidP="00880DD4">
      <w:pPr>
        <w:jc w:val="center"/>
        <w:rPr>
          <w:szCs w:val="24"/>
        </w:rPr>
      </w:pPr>
      <w:r w:rsidRPr="004D5D59">
        <w:rPr>
          <w:szCs w:val="24"/>
        </w:rPr>
        <w:t>Нижний Новгород, 201</w:t>
      </w:r>
      <w:r>
        <w:rPr>
          <w:szCs w:val="24"/>
        </w:rPr>
        <w:t>3</w:t>
      </w:r>
    </w:p>
    <w:p w14:paraId="77C2284E" w14:textId="77777777" w:rsidR="007D196B" w:rsidRPr="004D5D59" w:rsidRDefault="007D196B" w:rsidP="007D196B">
      <w:pPr>
        <w:jc w:val="center"/>
        <w:rPr>
          <w:szCs w:val="24"/>
        </w:rPr>
      </w:pPr>
    </w:p>
    <w:p w14:paraId="6E91408E" w14:textId="77777777" w:rsidR="007D196B" w:rsidRPr="004D5D59" w:rsidRDefault="007D196B" w:rsidP="007D196B">
      <w:pPr>
        <w:ind w:firstLine="0"/>
        <w:rPr>
          <w:i/>
          <w:szCs w:val="24"/>
        </w:rPr>
      </w:pPr>
      <w:bookmarkStart w:id="4" w:name="OLE_LINK125"/>
      <w:r w:rsidRPr="004D5D59">
        <w:rPr>
          <w:i/>
          <w:szCs w:val="24"/>
        </w:rPr>
        <w:lastRenderedPageBreak/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bookmarkEnd w:id="4"/>
    <w:p w14:paraId="55666A1E" w14:textId="77777777" w:rsidR="007D196B" w:rsidRDefault="007D196B" w:rsidP="007D196B"/>
    <w:p w14:paraId="5501D557" w14:textId="77777777" w:rsidR="0013065B" w:rsidRDefault="0013065B" w:rsidP="00502618">
      <w:pPr>
        <w:pStyle w:val="Heading1"/>
      </w:pPr>
      <w:r>
        <w:t>Область применения и нормативные ссылки</w:t>
      </w:r>
    </w:p>
    <w:p w14:paraId="42625FA5" w14:textId="77777777" w:rsidR="0013065B" w:rsidRPr="00B91DDF" w:rsidRDefault="0013065B" w:rsidP="00366947">
      <w:pPr>
        <w:spacing w:line="276" w:lineRule="auto"/>
        <w:jc w:val="both"/>
        <w:rPr>
          <w:szCs w:val="24"/>
        </w:rPr>
      </w:pPr>
      <w:r w:rsidRPr="00B91DDF">
        <w:rPr>
          <w:szCs w:val="24"/>
        </w:rPr>
        <w:t>Настоящая программа Научно-исследовательского семинара (далее – НИС) устанавливает минимальные требования к знаниям и умениям студента и определяет содержание и виды учебных занятий и отчетности.</w:t>
      </w:r>
    </w:p>
    <w:p w14:paraId="52FC0C24" w14:textId="77777777" w:rsidR="0013065B" w:rsidRPr="00B91DDF" w:rsidRDefault="0013065B" w:rsidP="00366947">
      <w:pPr>
        <w:spacing w:line="276" w:lineRule="auto"/>
        <w:ind w:firstLine="708"/>
        <w:jc w:val="both"/>
        <w:rPr>
          <w:szCs w:val="24"/>
        </w:rPr>
      </w:pPr>
      <w:r w:rsidRPr="00B91DDF">
        <w:rPr>
          <w:szCs w:val="24"/>
        </w:rPr>
        <w:t>Программа предназначена для преподавателей, ведущих НИС, учебных ассистентов и студентов направления подг</w:t>
      </w:r>
      <w:r w:rsidR="00366947">
        <w:rPr>
          <w:szCs w:val="24"/>
        </w:rPr>
        <w:t>отовки 080500.68 «</w:t>
      </w:r>
      <w:r w:rsidRPr="00B91DDF">
        <w:rPr>
          <w:szCs w:val="24"/>
        </w:rPr>
        <w:t>Менеджмент</w:t>
      </w:r>
      <w:r w:rsidR="00366947">
        <w:rPr>
          <w:szCs w:val="24"/>
        </w:rPr>
        <w:t>»</w:t>
      </w:r>
      <w:r w:rsidRPr="00B91DDF">
        <w:rPr>
          <w:szCs w:val="24"/>
        </w:rPr>
        <w:t>, обучающихся по магистерской программе «</w:t>
      </w:r>
      <w:r>
        <w:rPr>
          <w:szCs w:val="24"/>
        </w:rPr>
        <w:t>Маркетинг</w:t>
      </w:r>
      <w:r w:rsidRPr="00B91DDF">
        <w:rPr>
          <w:szCs w:val="24"/>
        </w:rPr>
        <w:t xml:space="preserve">» и изучающих НИС </w:t>
      </w:r>
      <w:r w:rsidRPr="00B7389B">
        <w:rPr>
          <w:szCs w:val="24"/>
        </w:rPr>
        <w:t>«</w:t>
      </w:r>
      <w:r w:rsidR="00E265AD" w:rsidRPr="007773EF">
        <w:rPr>
          <w:szCs w:val="24"/>
        </w:rPr>
        <w:t>Маркетинг и предпринимательство</w:t>
      </w:r>
      <w:r w:rsidRPr="00B91DDF">
        <w:rPr>
          <w:szCs w:val="24"/>
        </w:rPr>
        <w:t>»</w:t>
      </w:r>
      <w:r w:rsidR="00E265AD">
        <w:rPr>
          <w:szCs w:val="24"/>
        </w:rPr>
        <w:t xml:space="preserve"> (2 курс)</w:t>
      </w:r>
      <w:r w:rsidRPr="00B91DDF">
        <w:rPr>
          <w:szCs w:val="24"/>
        </w:rPr>
        <w:t>.</w:t>
      </w:r>
    </w:p>
    <w:p w14:paraId="2A6A9AB2" w14:textId="77777777" w:rsidR="0056064F" w:rsidRDefault="0056064F" w:rsidP="0056064F">
      <w:pPr>
        <w:spacing w:line="276" w:lineRule="auto"/>
        <w:rPr>
          <w:szCs w:val="24"/>
        </w:rPr>
      </w:pPr>
      <w:r w:rsidRPr="00B91DDF">
        <w:rPr>
          <w:szCs w:val="24"/>
        </w:rPr>
        <w:t>Программа разработана в соответствии с:</w:t>
      </w:r>
    </w:p>
    <w:p w14:paraId="56BD5B6E" w14:textId="77777777" w:rsidR="0076374C" w:rsidRDefault="0076374C" w:rsidP="004632EC">
      <w:pPr>
        <w:pStyle w:val="a0"/>
        <w:numPr>
          <w:ilvl w:val="0"/>
          <w:numId w:val="18"/>
        </w:numPr>
        <w:ind w:left="1134"/>
      </w:pPr>
      <w:r w:rsidRPr="004D5D59">
        <w:rPr>
          <w:szCs w:val="24"/>
        </w:rPr>
        <w:t>Образовательным стандартом ФГАОУ ВПО «НИУ ВШЭ» по направлению подготовки 080200.68 «Менеджмент</w:t>
      </w:r>
      <w:bookmarkStart w:id="5" w:name="OLE_LINK28"/>
      <w:bookmarkStart w:id="6" w:name="OLE_LINK29"/>
      <w:r w:rsidRPr="004D5D59">
        <w:rPr>
          <w:szCs w:val="24"/>
        </w:rPr>
        <w:t>»</w:t>
      </w:r>
      <w:bookmarkStart w:id="7" w:name="OLE_LINK17"/>
      <w:bookmarkStart w:id="8" w:name="OLE_LINK25"/>
      <w:bookmarkEnd w:id="5"/>
      <w:bookmarkEnd w:id="6"/>
      <w:r w:rsidRPr="004D5D59">
        <w:rPr>
          <w:szCs w:val="24"/>
        </w:rPr>
        <w:t xml:space="preserve"> профиля </w:t>
      </w:r>
      <w:bookmarkEnd w:id="7"/>
      <w:bookmarkEnd w:id="8"/>
      <w:r w:rsidRPr="004D5D59">
        <w:rPr>
          <w:szCs w:val="24"/>
        </w:rPr>
        <w:t>магистр, 2011 г.</w:t>
      </w:r>
    </w:p>
    <w:p w14:paraId="396970B7" w14:textId="77777777" w:rsidR="0056064F" w:rsidRDefault="0056064F" w:rsidP="004632EC">
      <w:pPr>
        <w:pStyle w:val="a0"/>
        <w:numPr>
          <w:ilvl w:val="0"/>
          <w:numId w:val="18"/>
        </w:numPr>
        <w:ind w:left="1134"/>
      </w:pPr>
      <w:r w:rsidRPr="00B91DDF">
        <w:t>Образовательной программой направления 080500</w:t>
      </w:r>
      <w:r w:rsidR="004152FF">
        <w:t>.68 «</w:t>
      </w:r>
      <w:r w:rsidRPr="00B91DDF">
        <w:t>Менеджмент</w:t>
      </w:r>
      <w:r w:rsidR="004152FF">
        <w:t>»</w:t>
      </w:r>
      <w:r w:rsidR="0076374C">
        <w:t xml:space="preserve"> профиля магистр</w:t>
      </w:r>
      <w:r w:rsidRPr="00B91DDF">
        <w:t>, магистерская программа «</w:t>
      </w:r>
      <w:r>
        <w:t>Маркетинг</w:t>
      </w:r>
      <w:r w:rsidRPr="00B91DDF">
        <w:t>»;</w:t>
      </w:r>
    </w:p>
    <w:p w14:paraId="1D15E996" w14:textId="77777777" w:rsidR="0056064F" w:rsidRPr="0057179B" w:rsidRDefault="0056064F" w:rsidP="004632EC">
      <w:pPr>
        <w:pStyle w:val="a0"/>
        <w:numPr>
          <w:ilvl w:val="0"/>
          <w:numId w:val="18"/>
        </w:numPr>
        <w:ind w:left="1134"/>
      </w:pPr>
      <w:r>
        <w:t>Концепцией маг</w:t>
      </w:r>
      <w:r w:rsidR="004152FF">
        <w:t>истерской программы «Маркетинг»;</w:t>
      </w:r>
    </w:p>
    <w:p w14:paraId="6CAECF72" w14:textId="77777777" w:rsidR="0056064F" w:rsidRDefault="0056064F" w:rsidP="004632EC">
      <w:pPr>
        <w:pStyle w:val="a0"/>
        <w:numPr>
          <w:ilvl w:val="0"/>
          <w:numId w:val="18"/>
        </w:numPr>
        <w:ind w:left="1134"/>
      </w:pPr>
      <w:r w:rsidRPr="00B91DDF">
        <w:t>Рабочим учебным планом университета по направлению подготовки 080500.68 «Менеджмент»</w:t>
      </w:r>
      <w:r w:rsidR="004152FF">
        <w:t xml:space="preserve"> профиля магистр</w:t>
      </w:r>
      <w:r w:rsidRPr="00B91DDF">
        <w:t>, утвержденным в  201</w:t>
      </w:r>
      <w:r w:rsidR="0076374C">
        <w:t>2</w:t>
      </w:r>
      <w:r w:rsidRPr="00B91DDF">
        <w:t xml:space="preserve"> г.</w:t>
      </w:r>
    </w:p>
    <w:p w14:paraId="09592BD9" w14:textId="77777777" w:rsidR="00B7389B" w:rsidRPr="00B91DDF" w:rsidRDefault="00B7389B" w:rsidP="00B7389B">
      <w:pPr>
        <w:pStyle w:val="a0"/>
        <w:numPr>
          <w:ilvl w:val="0"/>
          <w:numId w:val="0"/>
        </w:numPr>
        <w:spacing w:line="276" w:lineRule="auto"/>
        <w:ind w:left="993"/>
        <w:jc w:val="both"/>
        <w:rPr>
          <w:szCs w:val="24"/>
        </w:rPr>
      </w:pPr>
    </w:p>
    <w:p w14:paraId="3CF3D8CF" w14:textId="77777777" w:rsidR="0013065B" w:rsidRPr="00B91DDF" w:rsidRDefault="0013065B" w:rsidP="00502618">
      <w:pPr>
        <w:pStyle w:val="Heading1"/>
      </w:pPr>
      <w:r w:rsidRPr="00B91DDF">
        <w:t>Цели освоения НИС</w:t>
      </w:r>
    </w:p>
    <w:p w14:paraId="71D140C8" w14:textId="77777777" w:rsidR="0013065B" w:rsidRDefault="0013065B" w:rsidP="0076374C">
      <w:pPr>
        <w:spacing w:line="276" w:lineRule="auto"/>
        <w:jc w:val="both"/>
        <w:rPr>
          <w:szCs w:val="24"/>
        </w:rPr>
      </w:pPr>
      <w:r w:rsidRPr="00B91DDF">
        <w:rPr>
          <w:szCs w:val="24"/>
        </w:rPr>
        <w:t>Цел</w:t>
      </w:r>
      <w:r w:rsidR="00235CB1">
        <w:rPr>
          <w:szCs w:val="24"/>
        </w:rPr>
        <w:t>ью</w:t>
      </w:r>
      <w:r w:rsidRPr="00B91DDF">
        <w:rPr>
          <w:szCs w:val="24"/>
        </w:rPr>
        <w:t xml:space="preserve"> НИС «</w:t>
      </w:r>
      <w:r w:rsidR="00D27A34">
        <w:rPr>
          <w:szCs w:val="24"/>
        </w:rPr>
        <w:t>Разработка и вывод на рынок нового товара</w:t>
      </w:r>
      <w:r w:rsidRPr="00B91DDF">
        <w:rPr>
          <w:szCs w:val="24"/>
        </w:rPr>
        <w:t xml:space="preserve">» является создание </w:t>
      </w:r>
      <w:r w:rsidR="00235CB1">
        <w:rPr>
          <w:szCs w:val="24"/>
        </w:rPr>
        <w:t>компетенций в области</w:t>
      </w:r>
      <w:r w:rsidR="00DF4E26">
        <w:rPr>
          <w:szCs w:val="24"/>
        </w:rPr>
        <w:t xml:space="preserve"> комплексного</w:t>
      </w:r>
      <w:r w:rsidR="00235CB1">
        <w:rPr>
          <w:szCs w:val="24"/>
        </w:rPr>
        <w:t xml:space="preserve"> управления </w:t>
      </w:r>
      <w:proofErr w:type="spellStart"/>
      <w:r w:rsidR="00235CB1">
        <w:rPr>
          <w:szCs w:val="24"/>
        </w:rPr>
        <w:t>межфункциональным</w:t>
      </w:r>
      <w:proofErr w:type="spellEnd"/>
      <w:r w:rsidR="00235CB1">
        <w:rPr>
          <w:szCs w:val="24"/>
        </w:rPr>
        <w:t xml:space="preserve"> процессом </w:t>
      </w:r>
      <w:r w:rsidR="00DF4E26">
        <w:rPr>
          <w:szCs w:val="24"/>
        </w:rPr>
        <w:t>создания нового товара с последующим его продвижением на рынке</w:t>
      </w:r>
      <w:r w:rsidR="0076374C">
        <w:rPr>
          <w:szCs w:val="24"/>
        </w:rPr>
        <w:t>.</w:t>
      </w:r>
    </w:p>
    <w:p w14:paraId="03AF32B8" w14:textId="77777777" w:rsidR="00B11B02" w:rsidRPr="00EA6654" w:rsidRDefault="00B11B02" w:rsidP="001E1647">
      <w:pPr>
        <w:spacing w:line="276" w:lineRule="auto"/>
        <w:ind w:firstLine="708"/>
        <w:jc w:val="both"/>
      </w:pPr>
      <w:r w:rsidRPr="00EA6654">
        <w:t>Основные задачи научно-исследовательского семинара:</w:t>
      </w:r>
    </w:p>
    <w:p w14:paraId="73396C45" w14:textId="77777777" w:rsidR="00B11B02" w:rsidRDefault="00B11B02" w:rsidP="004632EC">
      <w:pPr>
        <w:numPr>
          <w:ilvl w:val="0"/>
          <w:numId w:val="6"/>
        </w:numPr>
        <w:tabs>
          <w:tab w:val="clear" w:pos="720"/>
          <w:tab w:val="num" w:pos="1134"/>
        </w:tabs>
        <w:spacing w:line="276" w:lineRule="auto"/>
        <w:ind w:left="1134"/>
        <w:jc w:val="both"/>
      </w:pPr>
      <w:r>
        <w:t xml:space="preserve">Ознакомить студентов с </w:t>
      </w:r>
      <w:r w:rsidR="00DF4E26">
        <w:t>актуальными зарубежными и российскими исследованиями в о</w:t>
      </w:r>
      <w:r w:rsidR="009C6742">
        <w:t>бласти маркетинга нового товара</w:t>
      </w:r>
      <w:r>
        <w:t>.</w:t>
      </w:r>
    </w:p>
    <w:p w14:paraId="7CFB9271" w14:textId="77777777" w:rsidR="00B11B02" w:rsidRPr="00EA6654" w:rsidRDefault="00B11B02" w:rsidP="004632EC">
      <w:pPr>
        <w:numPr>
          <w:ilvl w:val="0"/>
          <w:numId w:val="6"/>
        </w:numPr>
        <w:tabs>
          <w:tab w:val="clear" w:pos="720"/>
          <w:tab w:val="num" w:pos="1134"/>
        </w:tabs>
        <w:spacing w:line="276" w:lineRule="auto"/>
        <w:ind w:left="1134"/>
        <w:jc w:val="both"/>
      </w:pPr>
      <w:r>
        <w:t xml:space="preserve">Обозначить основную проблематику, рассматриваемую в рамках научно-исследовательского семинара, и провести </w:t>
      </w:r>
      <w:proofErr w:type="spellStart"/>
      <w:r>
        <w:t>профориентационную</w:t>
      </w:r>
      <w:proofErr w:type="spellEnd"/>
      <w:r>
        <w:t xml:space="preserve"> работу</w:t>
      </w:r>
      <w:r w:rsidRPr="00EA6654">
        <w:t>, которая поможет студентам осознанно выбрать направление</w:t>
      </w:r>
      <w:r>
        <w:t>,</w:t>
      </w:r>
      <w:r w:rsidRPr="00EA6654">
        <w:t xml:space="preserve"> тему исследования</w:t>
      </w:r>
      <w:r>
        <w:t xml:space="preserve"> и компанию для реализации </w:t>
      </w:r>
      <w:r w:rsidRPr="00EA6654">
        <w:t>консультационно-исследовательского проекта.</w:t>
      </w:r>
      <w:r>
        <w:t xml:space="preserve"> </w:t>
      </w:r>
    </w:p>
    <w:p w14:paraId="5A2DF129" w14:textId="77777777" w:rsidR="00B11B02" w:rsidRPr="00EA6654" w:rsidRDefault="00B11B02" w:rsidP="004632EC">
      <w:pPr>
        <w:numPr>
          <w:ilvl w:val="0"/>
          <w:numId w:val="6"/>
        </w:numPr>
        <w:tabs>
          <w:tab w:val="clear" w:pos="720"/>
          <w:tab w:val="num" w:pos="1134"/>
        </w:tabs>
        <w:spacing w:line="276" w:lineRule="auto"/>
        <w:ind w:left="1134"/>
        <w:jc w:val="both"/>
      </w:pPr>
      <w:r>
        <w:t>Обучить</w:t>
      </w:r>
      <w:r w:rsidRPr="00EA6654">
        <w:t xml:space="preserve"> студентов навыкам </w:t>
      </w:r>
      <w:r>
        <w:t xml:space="preserve">научно-исследовательской </w:t>
      </w:r>
      <w:r w:rsidRPr="00EA6654">
        <w:t xml:space="preserve">работы, включая </w:t>
      </w:r>
      <w:r>
        <w:t>определение проблемы; составление обзора литературы; формулирование гипотез; планирование, организацию и проведение эмпирического исследования; обработку данных; количественный и качественный анализ данных; тестирование гипотез и формулировку основных выводов; оформление магистерской диссертации и подготовка публикаций.</w:t>
      </w:r>
    </w:p>
    <w:p w14:paraId="2F899254" w14:textId="77777777" w:rsidR="00B11B02" w:rsidRPr="00EA6654" w:rsidRDefault="00B11B02" w:rsidP="004632EC">
      <w:pPr>
        <w:numPr>
          <w:ilvl w:val="0"/>
          <w:numId w:val="6"/>
        </w:numPr>
        <w:tabs>
          <w:tab w:val="clear" w:pos="720"/>
          <w:tab w:val="num" w:pos="1134"/>
        </w:tabs>
        <w:spacing w:line="276" w:lineRule="auto"/>
        <w:ind w:left="1134"/>
        <w:jc w:val="both"/>
      </w:pPr>
      <w:r>
        <w:t>Обсудить планы</w:t>
      </w:r>
      <w:r w:rsidRPr="00EA6654">
        <w:t>, проект</w:t>
      </w:r>
      <w:r>
        <w:t>ы и готовые</w:t>
      </w:r>
      <w:r w:rsidRPr="00EA6654">
        <w:t xml:space="preserve"> исследовательски</w:t>
      </w:r>
      <w:r>
        <w:t>е</w:t>
      </w:r>
      <w:r w:rsidRPr="00EA6654">
        <w:t xml:space="preserve"> работ</w:t>
      </w:r>
      <w:r>
        <w:t>ы</w:t>
      </w:r>
      <w:r w:rsidRPr="00EA6654">
        <w:t xml:space="preserve"> студентов. </w:t>
      </w:r>
    </w:p>
    <w:p w14:paraId="4BBF7196" w14:textId="77777777" w:rsidR="00B11B02" w:rsidRDefault="00B11B02" w:rsidP="004632EC">
      <w:pPr>
        <w:numPr>
          <w:ilvl w:val="0"/>
          <w:numId w:val="6"/>
        </w:numPr>
        <w:tabs>
          <w:tab w:val="clear" w:pos="720"/>
          <w:tab w:val="num" w:pos="1134"/>
        </w:tabs>
        <w:spacing w:line="276" w:lineRule="auto"/>
        <w:ind w:left="1134"/>
        <w:jc w:val="both"/>
      </w:pPr>
      <w:r>
        <w:t>Выработать у студентов навыки</w:t>
      </w:r>
      <w:r w:rsidRPr="00EA6654">
        <w:t xml:space="preserve"> научной дискуссии и презентации исследовательских результатов. </w:t>
      </w:r>
    </w:p>
    <w:p w14:paraId="0A7575DD" w14:textId="77777777" w:rsidR="00B11B02" w:rsidRPr="00EA6654" w:rsidRDefault="00B11B02" w:rsidP="004632EC">
      <w:pPr>
        <w:numPr>
          <w:ilvl w:val="0"/>
          <w:numId w:val="6"/>
        </w:numPr>
        <w:tabs>
          <w:tab w:val="clear" w:pos="720"/>
          <w:tab w:val="num" w:pos="1134"/>
        </w:tabs>
        <w:spacing w:line="276" w:lineRule="auto"/>
        <w:ind w:left="1134"/>
        <w:jc w:val="both"/>
      </w:pPr>
      <w:r>
        <w:t>Содействовать включению студентов в профессиональное сообщество.</w:t>
      </w:r>
    </w:p>
    <w:p w14:paraId="5737681D" w14:textId="77777777" w:rsidR="00B11B02" w:rsidRPr="00EA6654" w:rsidRDefault="00B11B02" w:rsidP="004963F0">
      <w:pPr>
        <w:spacing w:line="276" w:lineRule="auto"/>
        <w:ind w:firstLine="567"/>
        <w:jc w:val="both"/>
      </w:pPr>
    </w:p>
    <w:p w14:paraId="03A20FA8" w14:textId="77777777" w:rsidR="00B11B02" w:rsidRPr="00EA6654" w:rsidRDefault="00B11B02" w:rsidP="001E1647">
      <w:pPr>
        <w:spacing w:line="276" w:lineRule="auto"/>
        <w:jc w:val="both"/>
      </w:pPr>
      <w:r w:rsidRPr="00EA6654">
        <w:t>Конечная задача семинара – сделать исследовательскую и проектную  работу студентов постоянным и систематическим элементом учебного процесса.</w:t>
      </w:r>
    </w:p>
    <w:p w14:paraId="7B3F61D1" w14:textId="77777777" w:rsidR="00B11B02" w:rsidRPr="00EA6654" w:rsidRDefault="00B11B02" w:rsidP="001E1647">
      <w:pPr>
        <w:spacing w:line="276" w:lineRule="auto"/>
        <w:jc w:val="both"/>
      </w:pPr>
      <w:r w:rsidRPr="00EA6654">
        <w:t xml:space="preserve">Часы НИС учитываются в учебной нагрузке преподавателей, проводящих занятия в соответствии с порядком, установленным в </w:t>
      </w:r>
      <w:r w:rsidR="005306CA">
        <w:t>НИУ ВШЭ</w:t>
      </w:r>
      <w:r w:rsidRPr="00EA6654">
        <w:t>.</w:t>
      </w:r>
    </w:p>
    <w:p w14:paraId="49987B32" w14:textId="77777777" w:rsidR="00B11B02" w:rsidRPr="00B91DDF" w:rsidRDefault="00B11B02" w:rsidP="0013065B">
      <w:pPr>
        <w:spacing w:line="360" w:lineRule="auto"/>
        <w:rPr>
          <w:szCs w:val="24"/>
        </w:rPr>
      </w:pPr>
    </w:p>
    <w:p w14:paraId="79BB1922" w14:textId="77777777" w:rsidR="0013065B" w:rsidRDefault="0013065B" w:rsidP="00B7389B">
      <w:pPr>
        <w:shd w:val="clear" w:color="auto" w:fill="FFFFFF"/>
        <w:spacing w:line="360" w:lineRule="auto"/>
        <w:ind w:left="5" w:right="24"/>
        <w:jc w:val="both"/>
      </w:pPr>
      <w:r>
        <w:lastRenderedPageBreak/>
        <w:t xml:space="preserve">Компетенции обучающегося, формируемые в результате </w:t>
      </w:r>
      <w:r w:rsidRPr="00506018">
        <w:t>участия в НИС</w:t>
      </w:r>
      <w:r w:rsidR="00B7389B">
        <w:t>.</w:t>
      </w:r>
    </w:p>
    <w:p w14:paraId="19C023BE" w14:textId="77777777" w:rsidR="0013065B" w:rsidRDefault="0013065B" w:rsidP="0013065B">
      <w:r>
        <w:t>В результате освоения НИС студент должен:</w:t>
      </w:r>
    </w:p>
    <w:p w14:paraId="7B27E332" w14:textId="77777777" w:rsidR="0013065B" w:rsidRPr="001E1647" w:rsidRDefault="0013065B" w:rsidP="0013065B">
      <w:pPr>
        <w:pStyle w:val="a0"/>
        <w:spacing w:line="360" w:lineRule="auto"/>
        <w:ind w:left="1066"/>
        <w:rPr>
          <w:rFonts w:eastAsia="Times New Roman"/>
          <w:b/>
          <w:i/>
          <w:szCs w:val="24"/>
          <w:lang w:eastAsia="ru-RU"/>
        </w:rPr>
      </w:pPr>
      <w:r w:rsidRPr="001E1647">
        <w:rPr>
          <w:rFonts w:eastAsia="Times New Roman"/>
          <w:b/>
          <w:i/>
          <w:szCs w:val="24"/>
          <w:lang w:eastAsia="ru-RU"/>
        </w:rPr>
        <w:t xml:space="preserve">Знать </w:t>
      </w:r>
    </w:p>
    <w:p w14:paraId="4443F7B0" w14:textId="77777777" w:rsidR="0013065B" w:rsidRDefault="0013065B" w:rsidP="004632EC">
      <w:pPr>
        <w:pStyle w:val="a0"/>
        <w:numPr>
          <w:ilvl w:val="0"/>
          <w:numId w:val="3"/>
        </w:numPr>
        <w:spacing w:line="36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особенности </w:t>
      </w:r>
      <w:r w:rsidR="002F4C33">
        <w:rPr>
          <w:rFonts w:eastAsia="Times New Roman"/>
          <w:szCs w:val="24"/>
          <w:lang w:eastAsia="ru-RU"/>
        </w:rPr>
        <w:t xml:space="preserve">маркетинга </w:t>
      </w:r>
      <w:r w:rsidR="005306CA">
        <w:rPr>
          <w:rFonts w:eastAsia="Times New Roman"/>
          <w:szCs w:val="24"/>
          <w:lang w:eastAsia="ru-RU"/>
        </w:rPr>
        <w:t>нового товара</w:t>
      </w:r>
      <w:r>
        <w:rPr>
          <w:rFonts w:eastAsia="Times New Roman"/>
          <w:szCs w:val="24"/>
          <w:lang w:eastAsia="ru-RU"/>
        </w:rPr>
        <w:t>;</w:t>
      </w:r>
    </w:p>
    <w:p w14:paraId="7E8204F5" w14:textId="77777777" w:rsidR="005306CA" w:rsidRDefault="005306CA" w:rsidP="004632EC">
      <w:pPr>
        <w:pStyle w:val="a0"/>
        <w:numPr>
          <w:ilvl w:val="0"/>
          <w:numId w:val="3"/>
        </w:numPr>
        <w:spacing w:line="36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особенности процесса разработки нового товара в </w:t>
      </w:r>
      <w:r w:rsidR="00426CE3">
        <w:rPr>
          <w:rFonts w:eastAsia="Times New Roman"/>
          <w:szCs w:val="24"/>
          <w:lang w:eastAsia="ru-RU"/>
        </w:rPr>
        <w:t>контекстах крупного бизнеса и среднего и малого бизнеса</w:t>
      </w:r>
      <w:r>
        <w:rPr>
          <w:rFonts w:eastAsia="Times New Roman"/>
          <w:szCs w:val="24"/>
          <w:lang w:eastAsia="ru-RU"/>
        </w:rPr>
        <w:t>;</w:t>
      </w:r>
    </w:p>
    <w:p w14:paraId="5D052C07" w14:textId="77777777" w:rsidR="002F4C33" w:rsidRDefault="002F4C33" w:rsidP="004632EC">
      <w:pPr>
        <w:pStyle w:val="a0"/>
        <w:numPr>
          <w:ilvl w:val="0"/>
          <w:numId w:val="3"/>
        </w:numPr>
        <w:spacing w:line="36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приоритеты в развитии маркетинговой науки;</w:t>
      </w:r>
    </w:p>
    <w:p w14:paraId="2A7700A8" w14:textId="77777777" w:rsidR="0013065B" w:rsidRPr="00B91DDF" w:rsidRDefault="0013065B" w:rsidP="004632EC">
      <w:pPr>
        <w:pStyle w:val="a0"/>
        <w:numPr>
          <w:ilvl w:val="0"/>
          <w:numId w:val="3"/>
        </w:numPr>
        <w:spacing w:line="36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</w:t>
      </w:r>
      <w:r w:rsidRPr="00B91DDF">
        <w:rPr>
          <w:rFonts w:eastAsia="Times New Roman"/>
          <w:szCs w:val="24"/>
          <w:lang w:eastAsia="ru-RU"/>
        </w:rPr>
        <w:t>сновные методы и этапы подготовки магистерской диссертации.</w:t>
      </w:r>
    </w:p>
    <w:p w14:paraId="3260E707" w14:textId="77777777" w:rsidR="0013065B" w:rsidRPr="001E1647" w:rsidRDefault="0013065B" w:rsidP="0013065B">
      <w:pPr>
        <w:pStyle w:val="a0"/>
        <w:spacing w:line="360" w:lineRule="auto"/>
        <w:ind w:left="1066"/>
        <w:rPr>
          <w:rFonts w:eastAsia="Times New Roman"/>
          <w:b/>
          <w:i/>
          <w:szCs w:val="24"/>
          <w:lang w:eastAsia="ru-RU"/>
        </w:rPr>
      </w:pPr>
      <w:r w:rsidRPr="001E1647">
        <w:rPr>
          <w:rFonts w:eastAsia="Times New Roman"/>
          <w:b/>
          <w:i/>
          <w:szCs w:val="24"/>
          <w:lang w:eastAsia="ru-RU"/>
        </w:rPr>
        <w:t>Уметь</w:t>
      </w:r>
    </w:p>
    <w:p w14:paraId="4A8BC1A6" w14:textId="77777777" w:rsidR="0013065B" w:rsidRDefault="00382C29" w:rsidP="004632EC">
      <w:pPr>
        <w:pStyle w:val="a0"/>
        <w:numPr>
          <w:ilvl w:val="0"/>
          <w:numId w:val="4"/>
        </w:numPr>
        <w:spacing w:line="36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формулировать научные проблемы в области маркетинга </w:t>
      </w:r>
      <w:r w:rsidR="005306CA">
        <w:rPr>
          <w:rFonts w:eastAsia="Times New Roman"/>
          <w:szCs w:val="24"/>
          <w:lang w:eastAsia="ru-RU"/>
        </w:rPr>
        <w:t>нового товара</w:t>
      </w:r>
      <w:r w:rsidR="0013065B" w:rsidRPr="00C93AC3">
        <w:rPr>
          <w:rFonts w:eastAsia="Times New Roman"/>
          <w:szCs w:val="24"/>
          <w:lang w:eastAsia="ru-RU"/>
        </w:rPr>
        <w:t>;</w:t>
      </w:r>
    </w:p>
    <w:p w14:paraId="6E90C96E" w14:textId="77777777" w:rsidR="0013065B" w:rsidRPr="00C93AC3" w:rsidRDefault="0013065B" w:rsidP="004632EC">
      <w:pPr>
        <w:pStyle w:val="a0"/>
        <w:numPr>
          <w:ilvl w:val="0"/>
          <w:numId w:val="4"/>
        </w:numPr>
        <w:spacing w:line="36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аргументировано представлять свою точку зрения по вопросам</w:t>
      </w:r>
      <w:r w:rsidR="00382C29">
        <w:rPr>
          <w:rFonts w:eastAsia="Times New Roman"/>
          <w:szCs w:val="24"/>
          <w:lang w:eastAsia="ru-RU"/>
        </w:rPr>
        <w:t xml:space="preserve"> маркетинга</w:t>
      </w:r>
      <w:r>
        <w:rPr>
          <w:rFonts w:eastAsia="Times New Roman"/>
          <w:szCs w:val="24"/>
          <w:lang w:eastAsia="ru-RU"/>
        </w:rPr>
        <w:t>;</w:t>
      </w:r>
    </w:p>
    <w:p w14:paraId="438C6FC8" w14:textId="77777777" w:rsidR="0013065B" w:rsidRPr="00C93AC3" w:rsidRDefault="0013065B" w:rsidP="004632EC">
      <w:pPr>
        <w:pStyle w:val="a0"/>
        <w:numPr>
          <w:ilvl w:val="0"/>
          <w:numId w:val="4"/>
        </w:numPr>
        <w:spacing w:line="360" w:lineRule="auto"/>
        <w:rPr>
          <w:rFonts w:eastAsia="Times New Roman"/>
          <w:szCs w:val="24"/>
          <w:lang w:eastAsia="ru-RU"/>
        </w:rPr>
      </w:pPr>
      <w:r w:rsidRPr="00C93AC3">
        <w:rPr>
          <w:rFonts w:eastAsia="Times New Roman"/>
          <w:szCs w:val="24"/>
          <w:lang w:eastAsia="ru-RU"/>
        </w:rPr>
        <w:t xml:space="preserve">методически правильно </w:t>
      </w:r>
      <w:r>
        <w:rPr>
          <w:rFonts w:eastAsia="Times New Roman"/>
          <w:szCs w:val="24"/>
          <w:lang w:eastAsia="ru-RU"/>
        </w:rPr>
        <w:t xml:space="preserve">выстраивать содержание магистерской диссертации, </w:t>
      </w:r>
      <w:r w:rsidR="00382C29">
        <w:rPr>
          <w:rFonts w:eastAsia="Times New Roman"/>
          <w:szCs w:val="24"/>
          <w:lang w:eastAsia="ru-RU"/>
        </w:rPr>
        <w:t>эффективно</w:t>
      </w:r>
      <w:r>
        <w:rPr>
          <w:rFonts w:eastAsia="Times New Roman"/>
          <w:szCs w:val="24"/>
          <w:lang w:eastAsia="ru-RU"/>
        </w:rPr>
        <w:t xml:space="preserve"> использовать научно-исследовательский инструментарий</w:t>
      </w:r>
      <w:r w:rsidRPr="00C93AC3">
        <w:rPr>
          <w:rFonts w:eastAsia="Times New Roman"/>
          <w:szCs w:val="24"/>
          <w:lang w:eastAsia="ru-RU"/>
        </w:rPr>
        <w:t>;</w:t>
      </w:r>
    </w:p>
    <w:p w14:paraId="7DA91801" w14:textId="77777777" w:rsidR="0013065B" w:rsidRPr="00FB1668" w:rsidRDefault="0013065B" w:rsidP="004632EC">
      <w:pPr>
        <w:pStyle w:val="a0"/>
        <w:numPr>
          <w:ilvl w:val="0"/>
          <w:numId w:val="4"/>
        </w:numPr>
        <w:spacing w:line="36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самостоятельно осуществлять поиск информационных источников по заданной теме</w:t>
      </w:r>
      <w:r w:rsidRPr="00FB1668">
        <w:rPr>
          <w:rFonts w:eastAsia="Times New Roman"/>
          <w:szCs w:val="24"/>
          <w:lang w:eastAsia="ru-RU"/>
        </w:rPr>
        <w:t>.</w:t>
      </w:r>
    </w:p>
    <w:p w14:paraId="5B0AE216" w14:textId="77777777" w:rsidR="0013065B" w:rsidRPr="00836D2D" w:rsidRDefault="0013065B" w:rsidP="0013065B">
      <w:pPr>
        <w:pStyle w:val="a0"/>
        <w:spacing w:line="360" w:lineRule="auto"/>
        <w:ind w:left="1066" w:hanging="357"/>
        <w:rPr>
          <w:rFonts w:eastAsia="Times New Roman"/>
          <w:i/>
          <w:szCs w:val="24"/>
          <w:lang w:eastAsia="ru-RU"/>
        </w:rPr>
      </w:pPr>
      <w:r w:rsidRPr="001E1647">
        <w:rPr>
          <w:rFonts w:eastAsia="Times New Roman"/>
          <w:b/>
          <w:i/>
          <w:szCs w:val="24"/>
          <w:lang w:eastAsia="ru-RU"/>
        </w:rPr>
        <w:t>Иметь навыки (приобрести опыт)</w:t>
      </w:r>
    </w:p>
    <w:p w14:paraId="4B904C6B" w14:textId="77777777" w:rsidR="0013065B" w:rsidRPr="00C93AC3" w:rsidRDefault="0013065B" w:rsidP="004632EC">
      <w:pPr>
        <w:pStyle w:val="a0"/>
        <w:numPr>
          <w:ilvl w:val="0"/>
          <w:numId w:val="5"/>
        </w:numPr>
        <w:spacing w:line="36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подготовки и </w:t>
      </w:r>
      <w:r w:rsidRPr="00C93AC3">
        <w:rPr>
          <w:rFonts w:eastAsia="Times New Roman"/>
          <w:szCs w:val="24"/>
          <w:lang w:eastAsia="ru-RU"/>
        </w:rPr>
        <w:t>проведения презентаци</w:t>
      </w:r>
      <w:r>
        <w:rPr>
          <w:rFonts w:eastAsia="Times New Roman"/>
          <w:szCs w:val="24"/>
          <w:lang w:eastAsia="ru-RU"/>
        </w:rPr>
        <w:t>й</w:t>
      </w:r>
      <w:r w:rsidRPr="00C93AC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результатов научных исследований</w:t>
      </w:r>
      <w:r w:rsidRPr="00C93AC3">
        <w:rPr>
          <w:rFonts w:eastAsia="Times New Roman"/>
          <w:szCs w:val="24"/>
          <w:lang w:eastAsia="ru-RU"/>
        </w:rPr>
        <w:t xml:space="preserve">; </w:t>
      </w:r>
    </w:p>
    <w:p w14:paraId="79D08A52" w14:textId="77777777" w:rsidR="0013065B" w:rsidRPr="00C93AC3" w:rsidRDefault="0013065B" w:rsidP="004632EC">
      <w:pPr>
        <w:pStyle w:val="a0"/>
        <w:numPr>
          <w:ilvl w:val="0"/>
          <w:numId w:val="5"/>
        </w:numPr>
        <w:spacing w:line="36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работы в команде, формируемой для решения поставленной проблемы, задачи.</w:t>
      </w:r>
      <w:r w:rsidRPr="00C93AC3">
        <w:rPr>
          <w:rFonts w:eastAsia="Times New Roman"/>
          <w:szCs w:val="24"/>
          <w:lang w:eastAsia="ru-RU"/>
        </w:rPr>
        <w:t xml:space="preserve">  </w:t>
      </w:r>
    </w:p>
    <w:p w14:paraId="505769BE" w14:textId="77777777" w:rsidR="00012476" w:rsidRDefault="00012476" w:rsidP="0013065B">
      <w:pPr>
        <w:spacing w:line="360" w:lineRule="auto"/>
        <w:rPr>
          <w:szCs w:val="24"/>
        </w:rPr>
      </w:pPr>
    </w:p>
    <w:p w14:paraId="448084E6" w14:textId="77777777" w:rsidR="0013065B" w:rsidRPr="00C93AC3" w:rsidRDefault="0013065B" w:rsidP="0013065B">
      <w:pPr>
        <w:spacing w:line="360" w:lineRule="auto"/>
        <w:rPr>
          <w:szCs w:val="24"/>
        </w:rPr>
      </w:pPr>
      <w:r w:rsidRPr="00C93AC3">
        <w:rPr>
          <w:szCs w:val="24"/>
        </w:rPr>
        <w:t xml:space="preserve">В результате освоения </w:t>
      </w:r>
      <w:r>
        <w:rPr>
          <w:szCs w:val="24"/>
        </w:rPr>
        <w:t xml:space="preserve">НИС </w:t>
      </w:r>
      <w:r w:rsidRPr="00C93AC3">
        <w:rPr>
          <w:szCs w:val="24"/>
        </w:rPr>
        <w:t xml:space="preserve"> студент осваивает следующие компетенции:</w:t>
      </w:r>
    </w:p>
    <w:tbl>
      <w:tblPr>
        <w:tblW w:w="10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92"/>
        <w:gridCol w:w="3119"/>
        <w:gridCol w:w="2976"/>
      </w:tblGrid>
      <w:tr w:rsidR="0056064F" w:rsidRPr="00BF7CD6" w14:paraId="6B08B265" w14:textId="77777777" w:rsidTr="000F2629">
        <w:trPr>
          <w:cantSplit/>
          <w:tblHeader/>
        </w:trPr>
        <w:tc>
          <w:tcPr>
            <w:tcW w:w="3510" w:type="dxa"/>
            <w:vAlign w:val="center"/>
          </w:tcPr>
          <w:p w14:paraId="11775475" w14:textId="77777777" w:rsidR="0056064F" w:rsidRPr="002A2C97" w:rsidRDefault="0056064F" w:rsidP="00285714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992" w:type="dxa"/>
            <w:vAlign w:val="center"/>
          </w:tcPr>
          <w:p w14:paraId="29EFCB5F" w14:textId="77777777" w:rsidR="0056064F" w:rsidRPr="002A2C97" w:rsidRDefault="001704FD" w:rsidP="001704FD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Код по</w:t>
            </w:r>
            <w:r w:rsidR="0056064F" w:rsidRPr="002A2C97">
              <w:rPr>
                <w:sz w:val="22"/>
                <w:lang w:eastAsia="ru-RU"/>
              </w:rPr>
              <w:t xml:space="preserve"> </w:t>
            </w:r>
            <w:r w:rsidR="0056064F" w:rsidRPr="009C2324">
              <w:rPr>
                <w:b/>
                <w:sz w:val="22"/>
                <w:lang w:eastAsia="ru-RU"/>
              </w:rPr>
              <w:t>НИУ</w:t>
            </w:r>
          </w:p>
        </w:tc>
        <w:tc>
          <w:tcPr>
            <w:tcW w:w="3119" w:type="dxa"/>
            <w:vAlign w:val="center"/>
          </w:tcPr>
          <w:p w14:paraId="6F59BE32" w14:textId="77777777" w:rsidR="0056064F" w:rsidRPr="002A2C97" w:rsidRDefault="0056064F" w:rsidP="00285714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14:paraId="60E27754" w14:textId="77777777" w:rsidR="0056064F" w:rsidRPr="002A2C97" w:rsidRDefault="0056064F" w:rsidP="00285714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3C6B35" w:rsidRPr="00BF7CD6" w14:paraId="18D59186" w14:textId="77777777" w:rsidTr="000F2629">
        <w:trPr>
          <w:cantSplit/>
        </w:trPr>
        <w:tc>
          <w:tcPr>
            <w:tcW w:w="3510" w:type="dxa"/>
          </w:tcPr>
          <w:p w14:paraId="47B0C793" w14:textId="77777777" w:rsidR="003C6B35" w:rsidRPr="002A2C97" w:rsidRDefault="003C6B35" w:rsidP="00012476">
            <w:pPr>
              <w:ind w:firstLine="0"/>
              <w:rPr>
                <w:sz w:val="22"/>
                <w:lang w:eastAsia="ru-RU"/>
              </w:rPr>
            </w:pPr>
            <w:r>
              <w:t>Способен к самостоятельному освоению новых методов исследования, изменению научного и научно-производственного профиля своей деятельности</w:t>
            </w:r>
          </w:p>
        </w:tc>
        <w:tc>
          <w:tcPr>
            <w:tcW w:w="992" w:type="dxa"/>
            <w:vAlign w:val="center"/>
          </w:tcPr>
          <w:p w14:paraId="63E5280B" w14:textId="77777777" w:rsidR="003C6B35" w:rsidRDefault="003C6B35" w:rsidP="001704FD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D410FB">
              <w:t>СК</w:t>
            </w:r>
            <w:r>
              <w:t>-3</w:t>
            </w:r>
          </w:p>
        </w:tc>
        <w:tc>
          <w:tcPr>
            <w:tcW w:w="3119" w:type="dxa"/>
          </w:tcPr>
          <w:p w14:paraId="693E1F6F" w14:textId="77777777" w:rsidR="003C6B35" w:rsidRPr="00C93AC3" w:rsidRDefault="003C6B35" w:rsidP="002F2734">
            <w:pPr>
              <w:spacing w:line="276" w:lineRule="auto"/>
              <w:ind w:firstLine="0"/>
              <w:rPr>
                <w:szCs w:val="24"/>
              </w:rPr>
            </w:pPr>
            <w:r w:rsidRPr="00C93AC3">
              <w:rPr>
                <w:szCs w:val="24"/>
              </w:rPr>
              <w:t>Обосновывает свою точку зрения; оценивает другие мнения по обсуждаемой теме; использует представленные инструменты.</w:t>
            </w:r>
          </w:p>
          <w:p w14:paraId="0F48E5AE" w14:textId="77777777" w:rsidR="003C6B35" w:rsidRPr="00BF7CD6" w:rsidRDefault="003C6B35" w:rsidP="002F2734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7A9FFD74" w14:textId="77777777" w:rsidR="003C6B35" w:rsidRPr="00E204AC" w:rsidRDefault="003C6B35" w:rsidP="002F2734">
            <w:pPr>
              <w:ind w:firstLine="0"/>
              <w:rPr>
                <w:szCs w:val="24"/>
                <w:lang w:eastAsia="ru-RU"/>
              </w:rPr>
            </w:pPr>
            <w:r w:rsidRPr="00E204AC">
              <w:rPr>
                <w:szCs w:val="24"/>
                <w:lang w:eastAsia="ru-RU"/>
              </w:rPr>
              <w:t>Лекционный курс</w:t>
            </w:r>
            <w:r>
              <w:rPr>
                <w:szCs w:val="24"/>
                <w:lang w:eastAsia="ru-RU"/>
              </w:rPr>
              <w:t>.</w:t>
            </w:r>
          </w:p>
          <w:p w14:paraId="66CB42A6" w14:textId="77777777" w:rsidR="003C6B35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Семинары</w:t>
            </w:r>
            <w:r w:rsidRPr="00F53129">
              <w:rPr>
                <w:szCs w:val="24"/>
                <w:lang w:eastAsia="ru-RU"/>
              </w:rPr>
              <w:t xml:space="preserve"> в диалоговом ре</w:t>
            </w:r>
            <w:r>
              <w:rPr>
                <w:szCs w:val="24"/>
                <w:lang w:eastAsia="ru-RU"/>
              </w:rPr>
              <w:t>жиме. Д</w:t>
            </w:r>
            <w:r w:rsidRPr="00F53129">
              <w:rPr>
                <w:szCs w:val="24"/>
                <w:lang w:eastAsia="ru-RU"/>
              </w:rPr>
              <w:t>искусси</w:t>
            </w:r>
            <w:r>
              <w:rPr>
                <w:szCs w:val="24"/>
                <w:lang w:eastAsia="ru-RU"/>
              </w:rPr>
              <w:t>и. Д</w:t>
            </w:r>
            <w:r w:rsidRPr="00F53129">
              <w:rPr>
                <w:szCs w:val="24"/>
                <w:lang w:eastAsia="ru-RU"/>
              </w:rPr>
              <w:t>ело</w:t>
            </w:r>
            <w:r>
              <w:rPr>
                <w:szCs w:val="24"/>
                <w:lang w:eastAsia="ru-RU"/>
              </w:rPr>
              <w:t>вые</w:t>
            </w:r>
            <w:r w:rsidRPr="00F53129">
              <w:rPr>
                <w:szCs w:val="24"/>
                <w:lang w:eastAsia="ru-RU"/>
              </w:rPr>
              <w:t xml:space="preserve"> и ролевы</w:t>
            </w:r>
            <w:r>
              <w:rPr>
                <w:szCs w:val="24"/>
                <w:lang w:eastAsia="ru-RU"/>
              </w:rPr>
              <w:t>е</w:t>
            </w:r>
            <w:r w:rsidRPr="00F53129">
              <w:rPr>
                <w:szCs w:val="24"/>
                <w:lang w:eastAsia="ru-RU"/>
              </w:rPr>
              <w:t xml:space="preserve"> игр</w:t>
            </w:r>
            <w:r>
              <w:rPr>
                <w:szCs w:val="24"/>
                <w:lang w:eastAsia="ru-RU"/>
              </w:rPr>
              <w:t>ы. Р</w:t>
            </w:r>
            <w:r w:rsidRPr="00F53129">
              <w:rPr>
                <w:szCs w:val="24"/>
                <w:lang w:eastAsia="ru-RU"/>
              </w:rPr>
              <w:t>азбора конкретных ситуаций</w:t>
            </w:r>
            <w:r>
              <w:rPr>
                <w:szCs w:val="24"/>
                <w:lang w:eastAsia="ru-RU"/>
              </w:rPr>
              <w:t xml:space="preserve"> (кейсы из российской и зарубежной практики). Психологические</w:t>
            </w:r>
            <w:r w:rsidRPr="00F53129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тренинги. </w:t>
            </w:r>
          </w:p>
          <w:p w14:paraId="1EC8CFB8" w14:textId="77777777" w:rsidR="003C6B35" w:rsidRPr="00BF7CD6" w:rsidRDefault="003C6B35" w:rsidP="002F2734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3C6B35" w:rsidRPr="00BF7CD6" w14:paraId="036131B3" w14:textId="77777777" w:rsidTr="000F2629">
        <w:trPr>
          <w:cantSplit/>
        </w:trPr>
        <w:tc>
          <w:tcPr>
            <w:tcW w:w="3510" w:type="dxa"/>
          </w:tcPr>
          <w:p w14:paraId="543C86B0" w14:textId="77777777" w:rsidR="003C6B35" w:rsidRDefault="003C6B35" w:rsidP="00012476">
            <w:pPr>
              <w:pStyle w:val="a1"/>
              <w:numPr>
                <w:ilvl w:val="0"/>
                <w:numId w:val="0"/>
              </w:numPr>
              <w:jc w:val="left"/>
            </w:pPr>
            <w:r>
              <w:lastRenderedPageBreak/>
              <w:t>Способен вести профессиональную, в том числе,  научно-исследовательскую деятельность в международной среде</w:t>
            </w:r>
          </w:p>
        </w:tc>
        <w:tc>
          <w:tcPr>
            <w:tcW w:w="992" w:type="dxa"/>
            <w:vAlign w:val="center"/>
          </w:tcPr>
          <w:p w14:paraId="3107F2F1" w14:textId="77777777" w:rsidR="003C6B35" w:rsidRDefault="003C6B35" w:rsidP="001704FD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D410FB">
              <w:t>СК</w:t>
            </w:r>
            <w:r>
              <w:t>-8</w:t>
            </w:r>
          </w:p>
        </w:tc>
        <w:tc>
          <w:tcPr>
            <w:tcW w:w="3119" w:type="dxa"/>
          </w:tcPr>
          <w:p w14:paraId="18FFDBB3" w14:textId="77777777" w:rsidR="003C6B35" w:rsidRPr="00BF7CD6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Распознает особенности работы в </w:t>
            </w:r>
            <w:proofErr w:type="spellStart"/>
            <w:r>
              <w:rPr>
                <w:szCs w:val="24"/>
                <w:lang w:eastAsia="ru-RU"/>
              </w:rPr>
              <w:t>мультикультурной</w:t>
            </w:r>
            <w:proofErr w:type="spellEnd"/>
            <w:r>
              <w:rPr>
                <w:szCs w:val="24"/>
                <w:lang w:eastAsia="ru-RU"/>
              </w:rPr>
              <w:t xml:space="preserve"> команде, с учетом культурных особенностей обосновывает свою точку зрения, оценивает и интерпретирует обратную связь.</w:t>
            </w:r>
          </w:p>
        </w:tc>
        <w:tc>
          <w:tcPr>
            <w:tcW w:w="2976" w:type="dxa"/>
          </w:tcPr>
          <w:p w14:paraId="2A9C14D5" w14:textId="77777777" w:rsidR="003C6B35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Телеконференции с проектными командами из зарубежных университетов.</w:t>
            </w:r>
          </w:p>
          <w:p w14:paraId="40D7E8B3" w14:textId="77777777" w:rsidR="003C6B35" w:rsidRPr="00E204AC" w:rsidRDefault="003C6B35" w:rsidP="002F2734">
            <w:pPr>
              <w:ind w:firstLine="0"/>
              <w:rPr>
                <w:szCs w:val="24"/>
                <w:lang w:eastAsia="ru-RU"/>
              </w:rPr>
            </w:pPr>
            <w:r w:rsidRPr="00E204AC">
              <w:rPr>
                <w:szCs w:val="24"/>
                <w:lang w:eastAsia="ru-RU"/>
              </w:rPr>
              <w:t>Лекционный курс</w:t>
            </w:r>
            <w:r>
              <w:rPr>
                <w:szCs w:val="24"/>
                <w:lang w:eastAsia="ru-RU"/>
              </w:rPr>
              <w:t>.</w:t>
            </w:r>
          </w:p>
          <w:p w14:paraId="3606F325" w14:textId="77777777" w:rsidR="003C6B35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Семинары</w:t>
            </w:r>
            <w:r w:rsidRPr="00F53129">
              <w:rPr>
                <w:szCs w:val="24"/>
                <w:lang w:eastAsia="ru-RU"/>
              </w:rPr>
              <w:t xml:space="preserve"> в диалоговом ре</w:t>
            </w:r>
            <w:r>
              <w:rPr>
                <w:szCs w:val="24"/>
                <w:lang w:eastAsia="ru-RU"/>
              </w:rPr>
              <w:t>жиме. Д</w:t>
            </w:r>
            <w:r w:rsidRPr="00F53129">
              <w:rPr>
                <w:szCs w:val="24"/>
                <w:lang w:eastAsia="ru-RU"/>
              </w:rPr>
              <w:t>искусси</w:t>
            </w:r>
            <w:r>
              <w:rPr>
                <w:szCs w:val="24"/>
                <w:lang w:eastAsia="ru-RU"/>
              </w:rPr>
              <w:t>и. Д</w:t>
            </w:r>
            <w:r w:rsidRPr="00F53129">
              <w:rPr>
                <w:szCs w:val="24"/>
                <w:lang w:eastAsia="ru-RU"/>
              </w:rPr>
              <w:t>ело</w:t>
            </w:r>
            <w:r>
              <w:rPr>
                <w:szCs w:val="24"/>
                <w:lang w:eastAsia="ru-RU"/>
              </w:rPr>
              <w:t>вые</w:t>
            </w:r>
            <w:r w:rsidRPr="00F53129">
              <w:rPr>
                <w:szCs w:val="24"/>
                <w:lang w:eastAsia="ru-RU"/>
              </w:rPr>
              <w:t xml:space="preserve"> и ролевы</w:t>
            </w:r>
            <w:r>
              <w:rPr>
                <w:szCs w:val="24"/>
                <w:lang w:eastAsia="ru-RU"/>
              </w:rPr>
              <w:t>е</w:t>
            </w:r>
            <w:r w:rsidRPr="00F53129">
              <w:rPr>
                <w:szCs w:val="24"/>
                <w:lang w:eastAsia="ru-RU"/>
              </w:rPr>
              <w:t xml:space="preserve"> игр</w:t>
            </w:r>
            <w:r>
              <w:rPr>
                <w:szCs w:val="24"/>
                <w:lang w:eastAsia="ru-RU"/>
              </w:rPr>
              <w:t>ы. Р</w:t>
            </w:r>
            <w:r w:rsidRPr="00F53129">
              <w:rPr>
                <w:szCs w:val="24"/>
                <w:lang w:eastAsia="ru-RU"/>
              </w:rPr>
              <w:t>азбора конкретных ситуаций</w:t>
            </w:r>
            <w:r>
              <w:rPr>
                <w:szCs w:val="24"/>
                <w:lang w:eastAsia="ru-RU"/>
              </w:rPr>
              <w:t xml:space="preserve"> (кейсы из российской и зарубежной практики). Психологические</w:t>
            </w:r>
            <w:r w:rsidRPr="00F53129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тренинги. </w:t>
            </w:r>
          </w:p>
          <w:p w14:paraId="43AA9D4B" w14:textId="77777777" w:rsidR="003C6B35" w:rsidRPr="00BF7CD6" w:rsidRDefault="003C6B35" w:rsidP="002F2734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3C6B35" w:rsidRPr="00BF7CD6" w14:paraId="12325625" w14:textId="77777777" w:rsidTr="000F2629">
        <w:trPr>
          <w:cantSplit/>
        </w:trPr>
        <w:tc>
          <w:tcPr>
            <w:tcW w:w="3510" w:type="dxa"/>
          </w:tcPr>
          <w:p w14:paraId="42BC3F46" w14:textId="77777777" w:rsidR="003C6B35" w:rsidRPr="002A2C97" w:rsidRDefault="003C6B35" w:rsidP="00012476">
            <w:pPr>
              <w:ind w:firstLine="0"/>
              <w:rPr>
                <w:sz w:val="22"/>
                <w:lang w:eastAsia="ru-RU"/>
              </w:rPr>
            </w:pPr>
            <w:r>
              <w:t>Способен принимать управленческие решения, оценивать их возможные последствия и  нести за них ответственность</w:t>
            </w:r>
          </w:p>
        </w:tc>
        <w:tc>
          <w:tcPr>
            <w:tcW w:w="992" w:type="dxa"/>
            <w:vAlign w:val="center"/>
          </w:tcPr>
          <w:p w14:paraId="4AD43074" w14:textId="77777777" w:rsidR="003C6B35" w:rsidRDefault="003C6B35" w:rsidP="001704FD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СК-5</w:t>
            </w:r>
          </w:p>
        </w:tc>
        <w:tc>
          <w:tcPr>
            <w:tcW w:w="3119" w:type="dxa"/>
          </w:tcPr>
          <w:p w14:paraId="4953ABAE" w14:textId="77777777" w:rsidR="003C6B35" w:rsidRPr="00BF7CD6" w:rsidRDefault="003C6B35" w:rsidP="000F262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Демонстрирует лидерские качества в процессе работы над проектом, в </w:t>
            </w:r>
            <w:proofErr w:type="spellStart"/>
            <w:r>
              <w:rPr>
                <w:szCs w:val="24"/>
                <w:lang w:eastAsia="ru-RU"/>
              </w:rPr>
              <w:t>проактивной</w:t>
            </w:r>
            <w:proofErr w:type="spellEnd"/>
            <w:r>
              <w:rPr>
                <w:szCs w:val="24"/>
                <w:lang w:eastAsia="ru-RU"/>
              </w:rPr>
              <w:t xml:space="preserve"> форме работает в проектной группе.</w:t>
            </w:r>
            <w:r w:rsidR="000F2629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>Демонстрирует умение работать в команде, использует предлагаемые инструменты для принятия управленческих решений и оценки рисков.</w:t>
            </w:r>
          </w:p>
        </w:tc>
        <w:tc>
          <w:tcPr>
            <w:tcW w:w="2976" w:type="dxa"/>
          </w:tcPr>
          <w:p w14:paraId="29EE0E60" w14:textId="77777777" w:rsidR="003C6B35" w:rsidRPr="00E204AC" w:rsidRDefault="003C6B35" w:rsidP="002F2734">
            <w:pPr>
              <w:ind w:firstLine="0"/>
              <w:rPr>
                <w:szCs w:val="24"/>
                <w:lang w:eastAsia="ru-RU"/>
              </w:rPr>
            </w:pPr>
            <w:r w:rsidRPr="00E204AC">
              <w:rPr>
                <w:szCs w:val="24"/>
                <w:lang w:eastAsia="ru-RU"/>
              </w:rPr>
              <w:t>Лекционный курс</w:t>
            </w:r>
            <w:r>
              <w:rPr>
                <w:szCs w:val="24"/>
                <w:lang w:eastAsia="ru-RU"/>
              </w:rPr>
              <w:t>.</w:t>
            </w:r>
          </w:p>
          <w:p w14:paraId="2CAA3C63" w14:textId="77777777" w:rsidR="003C6B35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Семинары</w:t>
            </w:r>
            <w:r w:rsidRPr="00F53129">
              <w:rPr>
                <w:szCs w:val="24"/>
                <w:lang w:eastAsia="ru-RU"/>
              </w:rPr>
              <w:t xml:space="preserve"> в диалоговом ре</w:t>
            </w:r>
            <w:r>
              <w:rPr>
                <w:szCs w:val="24"/>
                <w:lang w:eastAsia="ru-RU"/>
              </w:rPr>
              <w:t>жиме. Д</w:t>
            </w:r>
            <w:r w:rsidRPr="00F53129">
              <w:rPr>
                <w:szCs w:val="24"/>
                <w:lang w:eastAsia="ru-RU"/>
              </w:rPr>
              <w:t>искусси</w:t>
            </w:r>
            <w:r>
              <w:rPr>
                <w:szCs w:val="24"/>
                <w:lang w:eastAsia="ru-RU"/>
              </w:rPr>
              <w:t>и. Д</w:t>
            </w:r>
            <w:r w:rsidRPr="00F53129">
              <w:rPr>
                <w:szCs w:val="24"/>
                <w:lang w:eastAsia="ru-RU"/>
              </w:rPr>
              <w:t>ело</w:t>
            </w:r>
            <w:r>
              <w:rPr>
                <w:szCs w:val="24"/>
                <w:lang w:eastAsia="ru-RU"/>
              </w:rPr>
              <w:t>вые</w:t>
            </w:r>
            <w:r w:rsidRPr="00F53129">
              <w:rPr>
                <w:szCs w:val="24"/>
                <w:lang w:eastAsia="ru-RU"/>
              </w:rPr>
              <w:t xml:space="preserve"> и ролевы</w:t>
            </w:r>
            <w:r>
              <w:rPr>
                <w:szCs w:val="24"/>
                <w:lang w:eastAsia="ru-RU"/>
              </w:rPr>
              <w:t>е</w:t>
            </w:r>
            <w:r w:rsidRPr="00F53129">
              <w:rPr>
                <w:szCs w:val="24"/>
                <w:lang w:eastAsia="ru-RU"/>
              </w:rPr>
              <w:t xml:space="preserve"> игр</w:t>
            </w:r>
            <w:r>
              <w:rPr>
                <w:szCs w:val="24"/>
                <w:lang w:eastAsia="ru-RU"/>
              </w:rPr>
              <w:t>ы. Р</w:t>
            </w:r>
            <w:r w:rsidRPr="00F53129">
              <w:rPr>
                <w:szCs w:val="24"/>
                <w:lang w:eastAsia="ru-RU"/>
              </w:rPr>
              <w:t>азбора конкретных ситуаций</w:t>
            </w:r>
            <w:r>
              <w:rPr>
                <w:szCs w:val="24"/>
                <w:lang w:eastAsia="ru-RU"/>
              </w:rPr>
              <w:t xml:space="preserve"> (кейсы из российской и зарубежной практики). А</w:t>
            </w:r>
            <w:r w:rsidRPr="00F53129">
              <w:rPr>
                <w:szCs w:val="24"/>
                <w:lang w:eastAsia="ru-RU"/>
              </w:rPr>
              <w:t xml:space="preserve">нализ </w:t>
            </w:r>
            <w:proofErr w:type="spellStart"/>
            <w:r w:rsidRPr="00F53129">
              <w:rPr>
                <w:szCs w:val="24"/>
                <w:lang w:eastAsia="ru-RU"/>
              </w:rPr>
              <w:t>стартап</w:t>
            </w:r>
            <w:proofErr w:type="spellEnd"/>
            <w:r w:rsidRPr="00F53129">
              <w:rPr>
                <w:szCs w:val="24"/>
                <w:lang w:eastAsia="ru-RU"/>
              </w:rPr>
              <w:t xml:space="preserve"> проектов (из университетов, </w:t>
            </w:r>
            <w:proofErr w:type="spellStart"/>
            <w:r w:rsidRPr="00F53129">
              <w:rPr>
                <w:szCs w:val="24"/>
                <w:lang w:eastAsia="ru-RU"/>
              </w:rPr>
              <w:t>биз</w:t>
            </w:r>
            <w:proofErr w:type="spellEnd"/>
            <w:r w:rsidRPr="00F53129">
              <w:rPr>
                <w:szCs w:val="24"/>
                <w:lang w:eastAsia="ru-RU"/>
              </w:rPr>
              <w:t>-нес-инкубаторов,</w:t>
            </w:r>
            <w:r>
              <w:rPr>
                <w:szCs w:val="24"/>
                <w:lang w:eastAsia="ru-RU"/>
              </w:rPr>
              <w:t xml:space="preserve"> спи-</w:t>
            </w:r>
            <w:proofErr w:type="spellStart"/>
            <w:r>
              <w:rPr>
                <w:szCs w:val="24"/>
                <w:lang w:eastAsia="ru-RU"/>
              </w:rPr>
              <w:t>нофф</w:t>
            </w:r>
            <w:proofErr w:type="spellEnd"/>
            <w:r>
              <w:rPr>
                <w:szCs w:val="24"/>
                <w:lang w:eastAsia="ru-RU"/>
              </w:rPr>
              <w:t xml:space="preserve"> компании </w:t>
            </w:r>
            <w:proofErr w:type="spellStart"/>
            <w:r>
              <w:rPr>
                <w:szCs w:val="24"/>
                <w:lang w:eastAsia="ru-RU"/>
              </w:rPr>
              <w:t>корпора-ций</w:t>
            </w:r>
            <w:proofErr w:type="spellEnd"/>
            <w:r>
              <w:rPr>
                <w:szCs w:val="24"/>
                <w:lang w:eastAsia="ru-RU"/>
              </w:rPr>
              <w:t>). Психологические</w:t>
            </w:r>
            <w:r w:rsidRPr="00F53129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тренинги. </w:t>
            </w:r>
          </w:p>
          <w:p w14:paraId="19DB6EB2" w14:textId="77777777" w:rsidR="003C6B35" w:rsidRPr="00BF7CD6" w:rsidRDefault="003C6B35" w:rsidP="002F2734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C6B35" w:rsidRPr="00BF7CD6" w14:paraId="36AC1A1A" w14:textId="77777777" w:rsidTr="000F2629">
        <w:trPr>
          <w:cantSplit/>
        </w:trPr>
        <w:tc>
          <w:tcPr>
            <w:tcW w:w="3510" w:type="dxa"/>
          </w:tcPr>
          <w:p w14:paraId="301F74C0" w14:textId="77777777" w:rsidR="003C6B35" w:rsidRPr="002A2C97" w:rsidRDefault="003C6B35" w:rsidP="00012476">
            <w:pPr>
              <w:ind w:firstLine="0"/>
              <w:rPr>
                <w:sz w:val="22"/>
                <w:lang w:eastAsia="ru-RU"/>
              </w:rPr>
            </w:pPr>
            <w:r>
              <w:lastRenderedPageBreak/>
              <w:t>С</w:t>
            </w:r>
            <w:r w:rsidRPr="00190664">
              <w:t>пособ</w:t>
            </w:r>
            <w:r>
              <w:t>ен</w:t>
            </w:r>
            <w:r w:rsidRPr="00190664">
              <w:t xml:space="preserve"> выявлять и формулировать актуальные научные проблемы</w:t>
            </w:r>
            <w:r w:rsidRPr="0016096A">
              <w:t xml:space="preserve"> </w:t>
            </w:r>
            <w:r>
              <w:t>в области менеджмента</w:t>
            </w:r>
            <w:r w:rsidRPr="00190664">
              <w:t>, обобщать и критически оценивать результаты, полученные отечественными и зарубежными исследователями по избранной теме</w:t>
            </w:r>
          </w:p>
        </w:tc>
        <w:tc>
          <w:tcPr>
            <w:tcW w:w="992" w:type="dxa"/>
            <w:vAlign w:val="center"/>
          </w:tcPr>
          <w:p w14:paraId="41CEC324" w14:textId="77777777" w:rsidR="003C6B35" w:rsidRDefault="003C6B35" w:rsidP="001704FD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ПК-10</w:t>
            </w:r>
          </w:p>
        </w:tc>
        <w:tc>
          <w:tcPr>
            <w:tcW w:w="3119" w:type="dxa"/>
          </w:tcPr>
          <w:p w14:paraId="34210A4E" w14:textId="77777777" w:rsidR="00F5774D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Воспроизводит актуальные проблемы и тренды в сфере маркетинга и предпринимательства. Интерпретирует и оценивает результаты отечественных и зарубежных исследований. </w:t>
            </w:r>
          </w:p>
          <w:p w14:paraId="72951E16" w14:textId="77777777" w:rsidR="003C6B35" w:rsidRPr="00BF7CD6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</w:rPr>
              <w:t>О</w:t>
            </w:r>
            <w:r w:rsidRPr="00C93AC3">
              <w:rPr>
                <w:szCs w:val="24"/>
              </w:rPr>
              <w:t>босновывает</w:t>
            </w:r>
            <w:r>
              <w:rPr>
                <w:szCs w:val="24"/>
              </w:rPr>
              <w:t xml:space="preserve"> необходимость выбранных направлений совершенствования, предлагаемых в магистерской диссертации (студенческих НИРС) на основе проведенного анализа отечественных и зарубежных исследований выбранной области.</w:t>
            </w:r>
          </w:p>
        </w:tc>
        <w:tc>
          <w:tcPr>
            <w:tcW w:w="2976" w:type="dxa"/>
          </w:tcPr>
          <w:p w14:paraId="5DB02455" w14:textId="77777777" w:rsidR="003C6B35" w:rsidRPr="00E204AC" w:rsidRDefault="003C6B35" w:rsidP="002F2734">
            <w:pPr>
              <w:ind w:firstLine="0"/>
              <w:rPr>
                <w:szCs w:val="24"/>
                <w:lang w:eastAsia="ru-RU"/>
              </w:rPr>
            </w:pPr>
            <w:r w:rsidRPr="00E204AC">
              <w:rPr>
                <w:szCs w:val="24"/>
                <w:lang w:eastAsia="ru-RU"/>
              </w:rPr>
              <w:t>Лекционный курс</w:t>
            </w:r>
            <w:r>
              <w:rPr>
                <w:szCs w:val="24"/>
                <w:lang w:eastAsia="ru-RU"/>
              </w:rPr>
              <w:t>.</w:t>
            </w:r>
          </w:p>
          <w:p w14:paraId="496EB1E9" w14:textId="77777777" w:rsidR="003C6B35" w:rsidRPr="00BF7CD6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Семинары</w:t>
            </w:r>
            <w:r w:rsidRPr="00F53129">
              <w:rPr>
                <w:szCs w:val="24"/>
                <w:lang w:eastAsia="ru-RU"/>
              </w:rPr>
              <w:t xml:space="preserve"> в диалоговом ре</w:t>
            </w:r>
            <w:r>
              <w:rPr>
                <w:szCs w:val="24"/>
                <w:lang w:eastAsia="ru-RU"/>
              </w:rPr>
              <w:t>жиме. Д</w:t>
            </w:r>
            <w:r w:rsidRPr="00F53129">
              <w:rPr>
                <w:szCs w:val="24"/>
                <w:lang w:eastAsia="ru-RU"/>
              </w:rPr>
              <w:t>искусси</w:t>
            </w:r>
            <w:r>
              <w:rPr>
                <w:szCs w:val="24"/>
                <w:lang w:eastAsia="ru-RU"/>
              </w:rPr>
              <w:t>и. Д</w:t>
            </w:r>
            <w:r w:rsidRPr="00F53129">
              <w:rPr>
                <w:szCs w:val="24"/>
                <w:lang w:eastAsia="ru-RU"/>
              </w:rPr>
              <w:t>ело</w:t>
            </w:r>
            <w:r>
              <w:rPr>
                <w:szCs w:val="24"/>
                <w:lang w:eastAsia="ru-RU"/>
              </w:rPr>
              <w:t>вые</w:t>
            </w:r>
            <w:r w:rsidRPr="00F53129">
              <w:rPr>
                <w:szCs w:val="24"/>
                <w:lang w:eastAsia="ru-RU"/>
              </w:rPr>
              <w:t xml:space="preserve"> и ролевы</w:t>
            </w:r>
            <w:r>
              <w:rPr>
                <w:szCs w:val="24"/>
                <w:lang w:eastAsia="ru-RU"/>
              </w:rPr>
              <w:t>е</w:t>
            </w:r>
            <w:r w:rsidRPr="00F53129">
              <w:rPr>
                <w:szCs w:val="24"/>
                <w:lang w:eastAsia="ru-RU"/>
              </w:rPr>
              <w:t xml:space="preserve"> игр</w:t>
            </w:r>
            <w:r>
              <w:rPr>
                <w:szCs w:val="24"/>
                <w:lang w:eastAsia="ru-RU"/>
              </w:rPr>
              <w:t>ы. Р</w:t>
            </w:r>
            <w:r w:rsidRPr="00F53129">
              <w:rPr>
                <w:szCs w:val="24"/>
                <w:lang w:eastAsia="ru-RU"/>
              </w:rPr>
              <w:t>азбора конкретных ситуаций</w:t>
            </w:r>
            <w:r>
              <w:rPr>
                <w:szCs w:val="24"/>
                <w:lang w:eastAsia="ru-RU"/>
              </w:rPr>
              <w:t xml:space="preserve"> (кейсы из российской и зарубежной практики). Психологические</w:t>
            </w:r>
            <w:r w:rsidRPr="00F53129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тренинги. </w:t>
            </w:r>
          </w:p>
        </w:tc>
      </w:tr>
      <w:tr w:rsidR="003C6B35" w:rsidRPr="00BF7CD6" w14:paraId="417D8EBC" w14:textId="77777777" w:rsidTr="000F2629">
        <w:trPr>
          <w:cantSplit/>
        </w:trPr>
        <w:tc>
          <w:tcPr>
            <w:tcW w:w="3510" w:type="dxa"/>
          </w:tcPr>
          <w:p w14:paraId="037224DA" w14:textId="77777777" w:rsidR="003C6B35" w:rsidRPr="002A2C97" w:rsidRDefault="003C6B35" w:rsidP="00012476">
            <w:pPr>
              <w:ind w:firstLine="0"/>
              <w:rPr>
                <w:sz w:val="22"/>
                <w:lang w:eastAsia="ru-RU"/>
              </w:rPr>
            </w:pPr>
            <w:r>
              <w:t>С</w:t>
            </w:r>
            <w:r w:rsidRPr="00190664">
              <w:t>пособ</w:t>
            </w:r>
            <w:r>
              <w:t>е</w:t>
            </w:r>
            <w:r w:rsidRPr="00190664">
              <w:t>н</w:t>
            </w:r>
            <w:r>
              <w:t xml:space="preserve"> </w:t>
            </w:r>
            <w:r w:rsidRPr="00190664">
              <w:t>выяв</w:t>
            </w:r>
            <w:r>
              <w:t>ля</w:t>
            </w:r>
            <w:r w:rsidRPr="00190664">
              <w:t>ть данные, необходимые для решения поставленных исследовательских задач</w:t>
            </w:r>
            <w:r>
              <w:t xml:space="preserve"> в сфере управления</w:t>
            </w:r>
            <w:r w:rsidRPr="00190664">
              <w:t>;  осуществ</w:t>
            </w:r>
            <w:r>
              <w:t>ля</w:t>
            </w:r>
            <w:r w:rsidRPr="00190664">
              <w:t xml:space="preserve">ть сбор данных, как в полевых условиях, так и из основных источников социально-экономической информации: отчетности организаций различных форм собственности, ведомств и т.д., баз данных, журналов, и др.,  анализ и обработку этих данных, </w:t>
            </w:r>
            <w:r>
              <w:t>информацию</w:t>
            </w:r>
            <w:r w:rsidRPr="00190664">
              <w:t xml:space="preserve"> отечественной и зарубежной статистики о социально-экономических процессах и явлениях</w:t>
            </w:r>
          </w:p>
        </w:tc>
        <w:tc>
          <w:tcPr>
            <w:tcW w:w="992" w:type="dxa"/>
            <w:vAlign w:val="center"/>
          </w:tcPr>
          <w:p w14:paraId="4CFC64A9" w14:textId="77777777" w:rsidR="003C6B35" w:rsidRDefault="003C6B35" w:rsidP="001704FD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ПК-11</w:t>
            </w:r>
          </w:p>
        </w:tc>
        <w:tc>
          <w:tcPr>
            <w:tcW w:w="3119" w:type="dxa"/>
          </w:tcPr>
          <w:p w14:paraId="09AE7A58" w14:textId="77777777" w:rsidR="003C6B35" w:rsidRPr="00BF7CD6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Демонстрирует навыки определения данных для решения исследовательской задачи. Владеет методами сбора и анализа данных. </w:t>
            </w:r>
          </w:p>
        </w:tc>
        <w:tc>
          <w:tcPr>
            <w:tcW w:w="2976" w:type="dxa"/>
          </w:tcPr>
          <w:p w14:paraId="0598385F" w14:textId="77777777" w:rsidR="003C6B35" w:rsidRPr="00E204AC" w:rsidRDefault="003C6B35" w:rsidP="002F2734">
            <w:pPr>
              <w:ind w:firstLine="0"/>
              <w:rPr>
                <w:szCs w:val="24"/>
                <w:lang w:eastAsia="ru-RU"/>
              </w:rPr>
            </w:pPr>
            <w:r w:rsidRPr="00E204AC">
              <w:rPr>
                <w:szCs w:val="24"/>
                <w:lang w:eastAsia="ru-RU"/>
              </w:rPr>
              <w:t>Лекционный курс</w:t>
            </w:r>
            <w:r>
              <w:rPr>
                <w:szCs w:val="24"/>
                <w:lang w:eastAsia="ru-RU"/>
              </w:rPr>
              <w:t>.</w:t>
            </w:r>
          </w:p>
          <w:p w14:paraId="3BB7430B" w14:textId="77777777" w:rsidR="003C6B35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Семинары</w:t>
            </w:r>
            <w:r w:rsidRPr="00F53129">
              <w:rPr>
                <w:szCs w:val="24"/>
                <w:lang w:eastAsia="ru-RU"/>
              </w:rPr>
              <w:t xml:space="preserve"> в диалоговом ре</w:t>
            </w:r>
            <w:r>
              <w:rPr>
                <w:szCs w:val="24"/>
                <w:lang w:eastAsia="ru-RU"/>
              </w:rPr>
              <w:t>жиме. Д</w:t>
            </w:r>
            <w:r w:rsidRPr="00F53129">
              <w:rPr>
                <w:szCs w:val="24"/>
                <w:lang w:eastAsia="ru-RU"/>
              </w:rPr>
              <w:t>искусси</w:t>
            </w:r>
            <w:r>
              <w:rPr>
                <w:szCs w:val="24"/>
                <w:lang w:eastAsia="ru-RU"/>
              </w:rPr>
              <w:t>и. Д</w:t>
            </w:r>
            <w:r w:rsidRPr="00F53129">
              <w:rPr>
                <w:szCs w:val="24"/>
                <w:lang w:eastAsia="ru-RU"/>
              </w:rPr>
              <w:t>ело</w:t>
            </w:r>
            <w:r>
              <w:rPr>
                <w:szCs w:val="24"/>
                <w:lang w:eastAsia="ru-RU"/>
              </w:rPr>
              <w:t>вые</w:t>
            </w:r>
            <w:r w:rsidRPr="00F53129">
              <w:rPr>
                <w:szCs w:val="24"/>
                <w:lang w:eastAsia="ru-RU"/>
              </w:rPr>
              <w:t xml:space="preserve"> и ролевы</w:t>
            </w:r>
            <w:r>
              <w:rPr>
                <w:szCs w:val="24"/>
                <w:lang w:eastAsia="ru-RU"/>
              </w:rPr>
              <w:t>е</w:t>
            </w:r>
            <w:r w:rsidRPr="00F53129">
              <w:rPr>
                <w:szCs w:val="24"/>
                <w:lang w:eastAsia="ru-RU"/>
              </w:rPr>
              <w:t xml:space="preserve"> игр</w:t>
            </w:r>
            <w:r>
              <w:rPr>
                <w:szCs w:val="24"/>
                <w:lang w:eastAsia="ru-RU"/>
              </w:rPr>
              <w:t>ы. Р</w:t>
            </w:r>
            <w:r w:rsidRPr="00F53129">
              <w:rPr>
                <w:szCs w:val="24"/>
                <w:lang w:eastAsia="ru-RU"/>
              </w:rPr>
              <w:t>азбора конкретных ситуаций</w:t>
            </w:r>
            <w:r>
              <w:rPr>
                <w:szCs w:val="24"/>
                <w:lang w:eastAsia="ru-RU"/>
              </w:rPr>
              <w:t xml:space="preserve"> (кейсы из российской и зарубежной практики). Психологические</w:t>
            </w:r>
            <w:r w:rsidRPr="00F53129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тренинги. </w:t>
            </w:r>
          </w:p>
          <w:p w14:paraId="0093CF1F" w14:textId="77777777" w:rsidR="003C6B35" w:rsidRPr="00BF7CD6" w:rsidRDefault="003C6B35" w:rsidP="002F2734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C6B35" w:rsidRPr="00BF7CD6" w14:paraId="618C9DA6" w14:textId="77777777" w:rsidTr="000F2629">
        <w:trPr>
          <w:cantSplit/>
        </w:trPr>
        <w:tc>
          <w:tcPr>
            <w:tcW w:w="3510" w:type="dxa"/>
          </w:tcPr>
          <w:p w14:paraId="08D99E2A" w14:textId="77777777" w:rsidR="003C6B35" w:rsidRPr="002A2C97" w:rsidRDefault="003C6B35" w:rsidP="00012476">
            <w:pPr>
              <w:ind w:firstLine="0"/>
              <w:rPr>
                <w:sz w:val="22"/>
                <w:lang w:eastAsia="ru-RU"/>
              </w:rPr>
            </w:pPr>
            <w:r w:rsidRPr="00316B92">
              <w:lastRenderedPageBreak/>
              <w:t>Способен использовать методы количественного  и качественного анализа и моделирования, теоретического и экспериментального исследования в сфере управления</w:t>
            </w:r>
          </w:p>
        </w:tc>
        <w:tc>
          <w:tcPr>
            <w:tcW w:w="992" w:type="dxa"/>
            <w:vAlign w:val="center"/>
          </w:tcPr>
          <w:p w14:paraId="1F95645C" w14:textId="77777777" w:rsidR="003C6B35" w:rsidRDefault="003C6B35" w:rsidP="001704FD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ПК-13</w:t>
            </w:r>
          </w:p>
        </w:tc>
        <w:tc>
          <w:tcPr>
            <w:tcW w:w="3119" w:type="dxa"/>
          </w:tcPr>
          <w:p w14:paraId="4137F29E" w14:textId="77777777" w:rsidR="00F5774D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Применяет методы количественного и качественного анализа для решения исследовательских задач с применением современных программ статистической обработки данных. </w:t>
            </w:r>
          </w:p>
          <w:p w14:paraId="1A635F08" w14:textId="77777777" w:rsidR="003C6B35" w:rsidRPr="00BF7CD6" w:rsidRDefault="003C6B35" w:rsidP="00F5774D">
            <w:pPr>
              <w:ind w:firstLine="0"/>
              <w:rPr>
                <w:szCs w:val="24"/>
                <w:lang w:eastAsia="ru-RU"/>
              </w:rPr>
            </w:pPr>
            <w:r w:rsidRPr="004F10A7">
              <w:rPr>
                <w:szCs w:val="24"/>
                <w:lang w:eastAsia="ru-RU"/>
              </w:rPr>
              <w:t>Использует при разработке плана подготовки магистерской диссертации различные научные методы, демонстрирует умение их использовать при защите магистерской диссертации.</w:t>
            </w:r>
          </w:p>
        </w:tc>
        <w:tc>
          <w:tcPr>
            <w:tcW w:w="2976" w:type="dxa"/>
          </w:tcPr>
          <w:p w14:paraId="71418241" w14:textId="77777777" w:rsidR="003C6B35" w:rsidRPr="00E204AC" w:rsidRDefault="003C6B35" w:rsidP="002F2734">
            <w:pPr>
              <w:ind w:firstLine="0"/>
              <w:rPr>
                <w:szCs w:val="24"/>
                <w:lang w:eastAsia="ru-RU"/>
              </w:rPr>
            </w:pPr>
            <w:r w:rsidRPr="00E204AC">
              <w:rPr>
                <w:szCs w:val="24"/>
                <w:lang w:eastAsia="ru-RU"/>
              </w:rPr>
              <w:t>Лекционный курс</w:t>
            </w:r>
            <w:r>
              <w:rPr>
                <w:szCs w:val="24"/>
                <w:lang w:eastAsia="ru-RU"/>
              </w:rPr>
              <w:t>.</w:t>
            </w:r>
          </w:p>
          <w:p w14:paraId="792EFB56" w14:textId="77777777" w:rsidR="003C6B35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Семинары</w:t>
            </w:r>
            <w:r w:rsidRPr="00F53129">
              <w:rPr>
                <w:szCs w:val="24"/>
                <w:lang w:eastAsia="ru-RU"/>
              </w:rPr>
              <w:t xml:space="preserve"> в диалоговом ре</w:t>
            </w:r>
            <w:r>
              <w:rPr>
                <w:szCs w:val="24"/>
                <w:lang w:eastAsia="ru-RU"/>
              </w:rPr>
              <w:t>жиме. Д</w:t>
            </w:r>
            <w:r w:rsidRPr="00F53129">
              <w:rPr>
                <w:szCs w:val="24"/>
                <w:lang w:eastAsia="ru-RU"/>
              </w:rPr>
              <w:t>искусси</w:t>
            </w:r>
            <w:r>
              <w:rPr>
                <w:szCs w:val="24"/>
                <w:lang w:eastAsia="ru-RU"/>
              </w:rPr>
              <w:t>и. Д</w:t>
            </w:r>
            <w:r w:rsidRPr="00F53129">
              <w:rPr>
                <w:szCs w:val="24"/>
                <w:lang w:eastAsia="ru-RU"/>
              </w:rPr>
              <w:t>ело</w:t>
            </w:r>
            <w:r>
              <w:rPr>
                <w:szCs w:val="24"/>
                <w:lang w:eastAsia="ru-RU"/>
              </w:rPr>
              <w:t>вые</w:t>
            </w:r>
            <w:r w:rsidRPr="00F53129">
              <w:rPr>
                <w:szCs w:val="24"/>
                <w:lang w:eastAsia="ru-RU"/>
              </w:rPr>
              <w:t xml:space="preserve"> и ролевы</w:t>
            </w:r>
            <w:r>
              <w:rPr>
                <w:szCs w:val="24"/>
                <w:lang w:eastAsia="ru-RU"/>
              </w:rPr>
              <w:t>е</w:t>
            </w:r>
            <w:r w:rsidRPr="00F53129">
              <w:rPr>
                <w:szCs w:val="24"/>
                <w:lang w:eastAsia="ru-RU"/>
              </w:rPr>
              <w:t xml:space="preserve"> игр</w:t>
            </w:r>
            <w:r>
              <w:rPr>
                <w:szCs w:val="24"/>
                <w:lang w:eastAsia="ru-RU"/>
              </w:rPr>
              <w:t>ы. Р</w:t>
            </w:r>
            <w:r w:rsidRPr="00F53129">
              <w:rPr>
                <w:szCs w:val="24"/>
                <w:lang w:eastAsia="ru-RU"/>
              </w:rPr>
              <w:t>азбора конкретных ситуаций</w:t>
            </w:r>
            <w:r>
              <w:rPr>
                <w:szCs w:val="24"/>
                <w:lang w:eastAsia="ru-RU"/>
              </w:rPr>
              <w:t xml:space="preserve"> (кейсы из российской и зарубежной практики). Психологические</w:t>
            </w:r>
            <w:r w:rsidRPr="00F53129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тренинги. </w:t>
            </w:r>
          </w:p>
          <w:p w14:paraId="1A6CF8AC" w14:textId="77777777" w:rsidR="003C6B35" w:rsidRPr="00BF7CD6" w:rsidRDefault="003C6B35" w:rsidP="002F2734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C6B35" w:rsidRPr="00BF7CD6" w14:paraId="5A107097" w14:textId="77777777" w:rsidTr="000F2629">
        <w:trPr>
          <w:cantSplit/>
        </w:trPr>
        <w:tc>
          <w:tcPr>
            <w:tcW w:w="3510" w:type="dxa"/>
          </w:tcPr>
          <w:p w14:paraId="6A88C7DD" w14:textId="77777777" w:rsidR="003C6B35" w:rsidRPr="002A2C97" w:rsidRDefault="003C6B35" w:rsidP="00012476">
            <w:pPr>
              <w:ind w:firstLine="0"/>
              <w:rPr>
                <w:sz w:val="22"/>
                <w:lang w:eastAsia="ru-RU"/>
              </w:rPr>
            </w:pPr>
            <w:r>
              <w:t>С</w:t>
            </w:r>
            <w:r w:rsidRPr="00190664">
              <w:t>пособ</w:t>
            </w:r>
            <w:r>
              <w:t>ен</w:t>
            </w:r>
            <w:r w:rsidRPr="00190664">
              <w:t xml:space="preserve"> представлять результаты проведенного исследования в виде отчета, статьи или доклада</w:t>
            </w:r>
          </w:p>
        </w:tc>
        <w:tc>
          <w:tcPr>
            <w:tcW w:w="992" w:type="dxa"/>
            <w:vAlign w:val="center"/>
          </w:tcPr>
          <w:p w14:paraId="1C684BF8" w14:textId="77777777" w:rsidR="003C6B35" w:rsidRDefault="003C6B35" w:rsidP="001704FD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ПК-14</w:t>
            </w:r>
          </w:p>
        </w:tc>
        <w:tc>
          <w:tcPr>
            <w:tcW w:w="3119" w:type="dxa"/>
          </w:tcPr>
          <w:p w14:paraId="68372509" w14:textId="77777777" w:rsidR="003C6B35" w:rsidRPr="00BF7CD6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Демонстрирует навыки презентации проекта. Представляет результаты в виде отчета и рекомендаций </w:t>
            </w:r>
          </w:p>
        </w:tc>
        <w:tc>
          <w:tcPr>
            <w:tcW w:w="2976" w:type="dxa"/>
          </w:tcPr>
          <w:p w14:paraId="2694B019" w14:textId="77777777" w:rsidR="003C6B35" w:rsidRPr="00E204AC" w:rsidRDefault="003C6B35" w:rsidP="002F2734">
            <w:pPr>
              <w:ind w:firstLine="0"/>
              <w:rPr>
                <w:szCs w:val="24"/>
                <w:lang w:eastAsia="ru-RU"/>
              </w:rPr>
            </w:pPr>
            <w:r w:rsidRPr="00E204AC">
              <w:rPr>
                <w:szCs w:val="24"/>
                <w:lang w:eastAsia="ru-RU"/>
              </w:rPr>
              <w:t>Лекционный курс</w:t>
            </w:r>
            <w:r>
              <w:rPr>
                <w:szCs w:val="24"/>
                <w:lang w:eastAsia="ru-RU"/>
              </w:rPr>
              <w:t>.</w:t>
            </w:r>
          </w:p>
          <w:p w14:paraId="31348327" w14:textId="77777777" w:rsidR="003C6B35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Семинары</w:t>
            </w:r>
            <w:r w:rsidRPr="00F53129">
              <w:rPr>
                <w:szCs w:val="24"/>
                <w:lang w:eastAsia="ru-RU"/>
              </w:rPr>
              <w:t xml:space="preserve"> в диалоговом ре</w:t>
            </w:r>
            <w:r>
              <w:rPr>
                <w:szCs w:val="24"/>
                <w:lang w:eastAsia="ru-RU"/>
              </w:rPr>
              <w:t>жиме. Д</w:t>
            </w:r>
            <w:r w:rsidRPr="00F53129">
              <w:rPr>
                <w:szCs w:val="24"/>
                <w:lang w:eastAsia="ru-RU"/>
              </w:rPr>
              <w:t>искусси</w:t>
            </w:r>
            <w:r>
              <w:rPr>
                <w:szCs w:val="24"/>
                <w:lang w:eastAsia="ru-RU"/>
              </w:rPr>
              <w:t>и. Д</w:t>
            </w:r>
            <w:r w:rsidRPr="00F53129">
              <w:rPr>
                <w:szCs w:val="24"/>
                <w:lang w:eastAsia="ru-RU"/>
              </w:rPr>
              <w:t>ело</w:t>
            </w:r>
            <w:r>
              <w:rPr>
                <w:szCs w:val="24"/>
                <w:lang w:eastAsia="ru-RU"/>
              </w:rPr>
              <w:t>вые</w:t>
            </w:r>
            <w:r w:rsidRPr="00F53129">
              <w:rPr>
                <w:szCs w:val="24"/>
                <w:lang w:eastAsia="ru-RU"/>
              </w:rPr>
              <w:t xml:space="preserve"> и ролевы</w:t>
            </w:r>
            <w:r>
              <w:rPr>
                <w:szCs w:val="24"/>
                <w:lang w:eastAsia="ru-RU"/>
              </w:rPr>
              <w:t>е</w:t>
            </w:r>
            <w:r w:rsidRPr="00F53129">
              <w:rPr>
                <w:szCs w:val="24"/>
                <w:lang w:eastAsia="ru-RU"/>
              </w:rPr>
              <w:t xml:space="preserve"> игр</w:t>
            </w:r>
            <w:r>
              <w:rPr>
                <w:szCs w:val="24"/>
                <w:lang w:eastAsia="ru-RU"/>
              </w:rPr>
              <w:t>ы. Р</w:t>
            </w:r>
            <w:r w:rsidRPr="00F53129">
              <w:rPr>
                <w:szCs w:val="24"/>
                <w:lang w:eastAsia="ru-RU"/>
              </w:rPr>
              <w:t>азбора конкретных ситуаций</w:t>
            </w:r>
            <w:r>
              <w:rPr>
                <w:szCs w:val="24"/>
                <w:lang w:eastAsia="ru-RU"/>
              </w:rPr>
              <w:t xml:space="preserve"> (кейсы из российской и зарубежной практики). Психологические</w:t>
            </w:r>
            <w:r w:rsidRPr="00F53129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тренинги. </w:t>
            </w:r>
          </w:p>
          <w:p w14:paraId="4698415D" w14:textId="77777777" w:rsidR="003C6B35" w:rsidRPr="00BF7CD6" w:rsidRDefault="003C6B35" w:rsidP="002F2734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C6B35" w:rsidRPr="00BF7CD6" w14:paraId="3C18CF4E" w14:textId="77777777" w:rsidTr="000F2629">
        <w:trPr>
          <w:cantSplit/>
        </w:trPr>
        <w:tc>
          <w:tcPr>
            <w:tcW w:w="3510" w:type="dxa"/>
          </w:tcPr>
          <w:p w14:paraId="43BC2899" w14:textId="77777777" w:rsidR="003C6B35" w:rsidRPr="002A2C97" w:rsidRDefault="003C6B35" w:rsidP="00012476">
            <w:pPr>
              <w:ind w:firstLine="0"/>
              <w:rPr>
                <w:sz w:val="22"/>
                <w:lang w:eastAsia="ru-RU"/>
              </w:rPr>
            </w:pPr>
            <w:r>
              <w:t>С</w:t>
            </w:r>
            <w:r w:rsidRPr="00190664">
              <w:t>пособ</w:t>
            </w:r>
            <w:r>
              <w:t>ен</w:t>
            </w:r>
            <w:r w:rsidRPr="00190664">
              <w:t xml:space="preserve"> разрабатывать корпоративную</w:t>
            </w:r>
            <w:r>
              <w:t xml:space="preserve"> стратегию</w:t>
            </w:r>
            <w:r w:rsidRPr="00190664">
              <w:t xml:space="preserve">, </w:t>
            </w:r>
            <w:r>
              <w:t>стратегию бизнеса</w:t>
            </w:r>
            <w:r w:rsidRPr="00190664">
              <w:t xml:space="preserve"> и функциональные стратегии организации</w:t>
            </w:r>
          </w:p>
        </w:tc>
        <w:tc>
          <w:tcPr>
            <w:tcW w:w="992" w:type="dxa"/>
            <w:vAlign w:val="center"/>
          </w:tcPr>
          <w:p w14:paraId="246E43F6" w14:textId="77777777" w:rsidR="003C6B35" w:rsidRDefault="003C6B35" w:rsidP="001704FD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ПК-21</w:t>
            </w:r>
          </w:p>
        </w:tc>
        <w:tc>
          <w:tcPr>
            <w:tcW w:w="3119" w:type="dxa"/>
          </w:tcPr>
          <w:p w14:paraId="3531E7B2" w14:textId="77777777" w:rsidR="003C6B35" w:rsidRPr="00BF7CD6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Применяет инструменты маркетингового анализа для разработки корпоративной стратегии в области управления продуктовым портфелем и разработки новых товаров для вывода на рынок, представляет взаимосвязь маркетинга с другими функциональными подразделениями в стратегическом процессе, обосновывает выбор маркетинговой стратегии.</w:t>
            </w:r>
          </w:p>
        </w:tc>
        <w:tc>
          <w:tcPr>
            <w:tcW w:w="2976" w:type="dxa"/>
          </w:tcPr>
          <w:p w14:paraId="56925B66" w14:textId="77777777" w:rsidR="003C6B35" w:rsidRPr="00E204AC" w:rsidRDefault="003C6B35" w:rsidP="002F2734">
            <w:pPr>
              <w:ind w:firstLine="0"/>
              <w:rPr>
                <w:szCs w:val="24"/>
                <w:lang w:eastAsia="ru-RU"/>
              </w:rPr>
            </w:pPr>
            <w:r w:rsidRPr="00E204AC">
              <w:rPr>
                <w:szCs w:val="24"/>
                <w:lang w:eastAsia="ru-RU"/>
              </w:rPr>
              <w:t>Лекционный курс</w:t>
            </w:r>
            <w:r>
              <w:rPr>
                <w:szCs w:val="24"/>
                <w:lang w:eastAsia="ru-RU"/>
              </w:rPr>
              <w:t>.</w:t>
            </w:r>
          </w:p>
          <w:p w14:paraId="47C939B0" w14:textId="77777777" w:rsidR="003C6B35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Семинары</w:t>
            </w:r>
            <w:r w:rsidRPr="00F53129">
              <w:rPr>
                <w:szCs w:val="24"/>
                <w:lang w:eastAsia="ru-RU"/>
              </w:rPr>
              <w:t xml:space="preserve"> в диалоговом ре</w:t>
            </w:r>
            <w:r>
              <w:rPr>
                <w:szCs w:val="24"/>
                <w:lang w:eastAsia="ru-RU"/>
              </w:rPr>
              <w:t>жиме. Д</w:t>
            </w:r>
            <w:r w:rsidRPr="00F53129">
              <w:rPr>
                <w:szCs w:val="24"/>
                <w:lang w:eastAsia="ru-RU"/>
              </w:rPr>
              <w:t>искусси</w:t>
            </w:r>
            <w:r>
              <w:rPr>
                <w:szCs w:val="24"/>
                <w:lang w:eastAsia="ru-RU"/>
              </w:rPr>
              <w:t>и. Д</w:t>
            </w:r>
            <w:r w:rsidRPr="00F53129">
              <w:rPr>
                <w:szCs w:val="24"/>
                <w:lang w:eastAsia="ru-RU"/>
              </w:rPr>
              <w:t>ело</w:t>
            </w:r>
            <w:r>
              <w:rPr>
                <w:szCs w:val="24"/>
                <w:lang w:eastAsia="ru-RU"/>
              </w:rPr>
              <w:t>вые</w:t>
            </w:r>
            <w:r w:rsidRPr="00F53129">
              <w:rPr>
                <w:szCs w:val="24"/>
                <w:lang w:eastAsia="ru-RU"/>
              </w:rPr>
              <w:t xml:space="preserve"> и ролевы</w:t>
            </w:r>
            <w:r>
              <w:rPr>
                <w:szCs w:val="24"/>
                <w:lang w:eastAsia="ru-RU"/>
              </w:rPr>
              <w:t>е</w:t>
            </w:r>
            <w:r w:rsidRPr="00F53129">
              <w:rPr>
                <w:szCs w:val="24"/>
                <w:lang w:eastAsia="ru-RU"/>
              </w:rPr>
              <w:t xml:space="preserve"> игр</w:t>
            </w:r>
            <w:r>
              <w:rPr>
                <w:szCs w:val="24"/>
                <w:lang w:eastAsia="ru-RU"/>
              </w:rPr>
              <w:t>ы. Р</w:t>
            </w:r>
            <w:r w:rsidRPr="00F53129">
              <w:rPr>
                <w:szCs w:val="24"/>
                <w:lang w:eastAsia="ru-RU"/>
              </w:rPr>
              <w:t>азбора конкретных ситуаций</w:t>
            </w:r>
            <w:r>
              <w:rPr>
                <w:szCs w:val="24"/>
                <w:lang w:eastAsia="ru-RU"/>
              </w:rPr>
              <w:t xml:space="preserve"> (кейсы из российской и зарубежной практики). Психологические</w:t>
            </w:r>
            <w:r w:rsidRPr="00F53129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тренинги. </w:t>
            </w:r>
          </w:p>
          <w:p w14:paraId="0DB6E26B" w14:textId="77777777" w:rsidR="003C6B35" w:rsidRPr="00BF7CD6" w:rsidRDefault="003C6B35" w:rsidP="002F2734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C6B35" w:rsidRPr="00BF7CD6" w14:paraId="4FDDBB02" w14:textId="77777777" w:rsidTr="000F2629">
        <w:trPr>
          <w:cantSplit/>
        </w:trPr>
        <w:tc>
          <w:tcPr>
            <w:tcW w:w="3510" w:type="dxa"/>
          </w:tcPr>
          <w:p w14:paraId="1ED5B22A" w14:textId="77777777" w:rsidR="003C6B35" w:rsidRPr="002A2C97" w:rsidRDefault="003C6B35" w:rsidP="00012476">
            <w:pPr>
              <w:ind w:firstLine="0"/>
              <w:rPr>
                <w:sz w:val="22"/>
                <w:lang w:eastAsia="ru-RU"/>
              </w:rPr>
            </w:pPr>
            <w:r>
              <w:lastRenderedPageBreak/>
              <w:t>С</w:t>
            </w:r>
            <w:r w:rsidRPr="00190664">
              <w:t>пособ</w:t>
            </w:r>
            <w:r>
              <w:t>ен</w:t>
            </w:r>
            <w:r w:rsidRPr="00190664">
              <w:t xml:space="preserve"> разрабатывать программы организационного развития и обеспечивать их реализацию</w:t>
            </w:r>
          </w:p>
        </w:tc>
        <w:tc>
          <w:tcPr>
            <w:tcW w:w="992" w:type="dxa"/>
            <w:vAlign w:val="center"/>
          </w:tcPr>
          <w:p w14:paraId="0720AC09" w14:textId="77777777" w:rsidR="003C6B35" w:rsidRDefault="003C6B35" w:rsidP="001704FD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ПК-23</w:t>
            </w:r>
          </w:p>
        </w:tc>
        <w:tc>
          <w:tcPr>
            <w:tcW w:w="3119" w:type="dxa"/>
          </w:tcPr>
          <w:p w14:paraId="0B748048" w14:textId="77777777" w:rsidR="003C6B35" w:rsidRPr="00BF7CD6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Воспроизводит основные организационные механизмы, обеспечивающие реализацию программ развития.</w:t>
            </w:r>
          </w:p>
        </w:tc>
        <w:tc>
          <w:tcPr>
            <w:tcW w:w="2976" w:type="dxa"/>
          </w:tcPr>
          <w:p w14:paraId="0F6A07AD" w14:textId="77777777" w:rsidR="003C6B35" w:rsidRPr="00E204AC" w:rsidRDefault="003C6B35" w:rsidP="002F2734">
            <w:pPr>
              <w:ind w:firstLine="0"/>
              <w:rPr>
                <w:szCs w:val="24"/>
                <w:lang w:eastAsia="ru-RU"/>
              </w:rPr>
            </w:pPr>
            <w:r w:rsidRPr="00E204AC">
              <w:rPr>
                <w:szCs w:val="24"/>
                <w:lang w:eastAsia="ru-RU"/>
              </w:rPr>
              <w:t>Лекционный курс</w:t>
            </w:r>
            <w:r>
              <w:rPr>
                <w:szCs w:val="24"/>
                <w:lang w:eastAsia="ru-RU"/>
              </w:rPr>
              <w:t>.</w:t>
            </w:r>
          </w:p>
          <w:p w14:paraId="71B53031" w14:textId="77777777" w:rsidR="003C6B35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Семинары</w:t>
            </w:r>
            <w:r w:rsidRPr="00F53129">
              <w:rPr>
                <w:szCs w:val="24"/>
                <w:lang w:eastAsia="ru-RU"/>
              </w:rPr>
              <w:t xml:space="preserve"> в диалоговом ре</w:t>
            </w:r>
            <w:r>
              <w:rPr>
                <w:szCs w:val="24"/>
                <w:lang w:eastAsia="ru-RU"/>
              </w:rPr>
              <w:t>жиме. Д</w:t>
            </w:r>
            <w:r w:rsidRPr="00F53129">
              <w:rPr>
                <w:szCs w:val="24"/>
                <w:lang w:eastAsia="ru-RU"/>
              </w:rPr>
              <w:t>искусси</w:t>
            </w:r>
            <w:r>
              <w:rPr>
                <w:szCs w:val="24"/>
                <w:lang w:eastAsia="ru-RU"/>
              </w:rPr>
              <w:t>и. Д</w:t>
            </w:r>
            <w:r w:rsidRPr="00F53129">
              <w:rPr>
                <w:szCs w:val="24"/>
                <w:lang w:eastAsia="ru-RU"/>
              </w:rPr>
              <w:t>ело</w:t>
            </w:r>
            <w:r>
              <w:rPr>
                <w:szCs w:val="24"/>
                <w:lang w:eastAsia="ru-RU"/>
              </w:rPr>
              <w:t>вые</w:t>
            </w:r>
            <w:r w:rsidRPr="00F53129">
              <w:rPr>
                <w:szCs w:val="24"/>
                <w:lang w:eastAsia="ru-RU"/>
              </w:rPr>
              <w:t xml:space="preserve"> и ролевы</w:t>
            </w:r>
            <w:r>
              <w:rPr>
                <w:szCs w:val="24"/>
                <w:lang w:eastAsia="ru-RU"/>
              </w:rPr>
              <w:t>е</w:t>
            </w:r>
            <w:r w:rsidRPr="00F53129">
              <w:rPr>
                <w:szCs w:val="24"/>
                <w:lang w:eastAsia="ru-RU"/>
              </w:rPr>
              <w:t xml:space="preserve"> игр</w:t>
            </w:r>
            <w:r>
              <w:rPr>
                <w:szCs w:val="24"/>
                <w:lang w:eastAsia="ru-RU"/>
              </w:rPr>
              <w:t>ы. Р</w:t>
            </w:r>
            <w:r w:rsidRPr="00F53129">
              <w:rPr>
                <w:szCs w:val="24"/>
                <w:lang w:eastAsia="ru-RU"/>
              </w:rPr>
              <w:t>азбора конкретных ситуаций</w:t>
            </w:r>
            <w:r>
              <w:rPr>
                <w:szCs w:val="24"/>
                <w:lang w:eastAsia="ru-RU"/>
              </w:rPr>
              <w:t xml:space="preserve"> (кейсы из российской и зарубежной практики). Психологические</w:t>
            </w:r>
            <w:r w:rsidRPr="00F53129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тренинги. </w:t>
            </w:r>
          </w:p>
          <w:p w14:paraId="4F06B86B" w14:textId="77777777" w:rsidR="003C6B35" w:rsidRPr="00BF7CD6" w:rsidRDefault="003C6B35" w:rsidP="002F2734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C6B35" w:rsidRPr="00BF7CD6" w14:paraId="00FD5C08" w14:textId="77777777" w:rsidTr="000F2629">
        <w:trPr>
          <w:cantSplit/>
        </w:trPr>
        <w:tc>
          <w:tcPr>
            <w:tcW w:w="3510" w:type="dxa"/>
          </w:tcPr>
          <w:p w14:paraId="085C2947" w14:textId="77777777" w:rsidR="003C6B35" w:rsidRPr="002A2C97" w:rsidRDefault="003C6B35" w:rsidP="00012476">
            <w:pPr>
              <w:ind w:firstLine="0"/>
              <w:rPr>
                <w:sz w:val="22"/>
                <w:lang w:eastAsia="ru-RU"/>
              </w:rPr>
            </w:pPr>
            <w:r>
              <w:t>С</w:t>
            </w:r>
            <w:r w:rsidRPr="00190664">
              <w:t>пособ</w:t>
            </w:r>
            <w:r>
              <w:t>ен</w:t>
            </w:r>
            <w:r w:rsidRPr="00C92ACC">
              <w:t xml:space="preserve"> находить и оценивать новые рыночные возможности,  формировать и  оценивать бизнес-идеи,  разрабатывать бизнес-планы создания нового бизнеса</w:t>
            </w:r>
          </w:p>
        </w:tc>
        <w:tc>
          <w:tcPr>
            <w:tcW w:w="992" w:type="dxa"/>
            <w:vAlign w:val="center"/>
          </w:tcPr>
          <w:p w14:paraId="52A82B56" w14:textId="77777777" w:rsidR="003C6B35" w:rsidRDefault="003C6B35" w:rsidP="001704FD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ПК-25</w:t>
            </w:r>
          </w:p>
        </w:tc>
        <w:tc>
          <w:tcPr>
            <w:tcW w:w="3119" w:type="dxa"/>
          </w:tcPr>
          <w:p w14:paraId="189351F8" w14:textId="77777777" w:rsidR="003C6B35" w:rsidRPr="00BF7CD6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Распознает тип предпринимательской возможности и обосновывает применение различных инструментов маркетингового анализа. Знает методы оценки и анализа спроса на новый товар. Владеет методами конкурентного анализа.</w:t>
            </w:r>
          </w:p>
        </w:tc>
        <w:tc>
          <w:tcPr>
            <w:tcW w:w="2976" w:type="dxa"/>
          </w:tcPr>
          <w:p w14:paraId="66BC54C2" w14:textId="77777777" w:rsidR="003C6B35" w:rsidRPr="00E204AC" w:rsidRDefault="003C6B35" w:rsidP="002F2734">
            <w:pPr>
              <w:ind w:firstLine="0"/>
              <w:rPr>
                <w:szCs w:val="24"/>
                <w:lang w:eastAsia="ru-RU"/>
              </w:rPr>
            </w:pPr>
            <w:r w:rsidRPr="00E204AC">
              <w:rPr>
                <w:szCs w:val="24"/>
                <w:lang w:eastAsia="ru-RU"/>
              </w:rPr>
              <w:t>Лекционный курс</w:t>
            </w:r>
            <w:r>
              <w:rPr>
                <w:szCs w:val="24"/>
                <w:lang w:eastAsia="ru-RU"/>
              </w:rPr>
              <w:t>.</w:t>
            </w:r>
          </w:p>
          <w:p w14:paraId="620C831F" w14:textId="77777777" w:rsidR="003C6B35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Семинары</w:t>
            </w:r>
            <w:r w:rsidRPr="00F53129">
              <w:rPr>
                <w:szCs w:val="24"/>
                <w:lang w:eastAsia="ru-RU"/>
              </w:rPr>
              <w:t xml:space="preserve"> в диалоговом ре</w:t>
            </w:r>
            <w:r>
              <w:rPr>
                <w:szCs w:val="24"/>
                <w:lang w:eastAsia="ru-RU"/>
              </w:rPr>
              <w:t>жиме. Д</w:t>
            </w:r>
            <w:r w:rsidRPr="00F53129">
              <w:rPr>
                <w:szCs w:val="24"/>
                <w:lang w:eastAsia="ru-RU"/>
              </w:rPr>
              <w:t>искусси</w:t>
            </w:r>
            <w:r>
              <w:rPr>
                <w:szCs w:val="24"/>
                <w:lang w:eastAsia="ru-RU"/>
              </w:rPr>
              <w:t>и. Д</w:t>
            </w:r>
            <w:r w:rsidRPr="00F53129">
              <w:rPr>
                <w:szCs w:val="24"/>
                <w:lang w:eastAsia="ru-RU"/>
              </w:rPr>
              <w:t>ело</w:t>
            </w:r>
            <w:r>
              <w:rPr>
                <w:szCs w:val="24"/>
                <w:lang w:eastAsia="ru-RU"/>
              </w:rPr>
              <w:t>вые</w:t>
            </w:r>
            <w:r w:rsidRPr="00F53129">
              <w:rPr>
                <w:szCs w:val="24"/>
                <w:lang w:eastAsia="ru-RU"/>
              </w:rPr>
              <w:t xml:space="preserve"> и ролевы</w:t>
            </w:r>
            <w:r>
              <w:rPr>
                <w:szCs w:val="24"/>
                <w:lang w:eastAsia="ru-RU"/>
              </w:rPr>
              <w:t>е</w:t>
            </w:r>
            <w:r w:rsidRPr="00F53129">
              <w:rPr>
                <w:szCs w:val="24"/>
                <w:lang w:eastAsia="ru-RU"/>
              </w:rPr>
              <w:t xml:space="preserve"> игр</w:t>
            </w:r>
            <w:r>
              <w:rPr>
                <w:szCs w:val="24"/>
                <w:lang w:eastAsia="ru-RU"/>
              </w:rPr>
              <w:t>ы. Р</w:t>
            </w:r>
            <w:r w:rsidRPr="00F53129">
              <w:rPr>
                <w:szCs w:val="24"/>
                <w:lang w:eastAsia="ru-RU"/>
              </w:rPr>
              <w:t>азбора конкретных ситуаций</w:t>
            </w:r>
            <w:r>
              <w:rPr>
                <w:szCs w:val="24"/>
                <w:lang w:eastAsia="ru-RU"/>
              </w:rPr>
              <w:t xml:space="preserve"> (кейсы из российской и зарубежной практики). Психологические</w:t>
            </w:r>
            <w:r w:rsidRPr="00F53129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тренинги. </w:t>
            </w:r>
          </w:p>
          <w:p w14:paraId="150F24A4" w14:textId="77777777" w:rsidR="003C6B35" w:rsidRPr="00BF7CD6" w:rsidRDefault="003C6B35" w:rsidP="002F2734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C6B35" w:rsidRPr="00BF7CD6" w14:paraId="71015AFF" w14:textId="77777777" w:rsidTr="000F2629">
        <w:trPr>
          <w:cantSplit/>
        </w:trPr>
        <w:tc>
          <w:tcPr>
            <w:tcW w:w="3510" w:type="dxa"/>
          </w:tcPr>
          <w:p w14:paraId="12C05814" w14:textId="77777777" w:rsidR="003C6B35" w:rsidRPr="002A2C97" w:rsidRDefault="003C6B35" w:rsidP="00012476">
            <w:pPr>
              <w:ind w:firstLine="0"/>
              <w:rPr>
                <w:sz w:val="22"/>
                <w:lang w:eastAsia="ru-RU"/>
              </w:rPr>
            </w:pPr>
            <w:r>
              <w:t>С</w:t>
            </w:r>
            <w:r w:rsidRPr="00190664">
              <w:t>пособ</w:t>
            </w:r>
            <w:r>
              <w:t>ен</w:t>
            </w:r>
            <w:r w:rsidRPr="00190664">
              <w:t xml:space="preserve"> выяв</w:t>
            </w:r>
            <w:r>
              <w:t>ля</w:t>
            </w:r>
            <w:r w:rsidRPr="00190664">
              <w:t xml:space="preserve">ть данные, необходимые для решения поставленных </w:t>
            </w:r>
            <w:r>
              <w:t xml:space="preserve">управленческих и предпринимательских </w:t>
            </w:r>
            <w:r w:rsidRPr="00190664">
              <w:t>задач;  осуществ</w:t>
            </w:r>
            <w:r>
              <w:t>ля</w:t>
            </w:r>
            <w:r w:rsidRPr="00190664">
              <w:t>ть сбор данных и их обработку</w:t>
            </w:r>
          </w:p>
        </w:tc>
        <w:tc>
          <w:tcPr>
            <w:tcW w:w="992" w:type="dxa"/>
            <w:vAlign w:val="center"/>
          </w:tcPr>
          <w:p w14:paraId="77FFC171" w14:textId="77777777" w:rsidR="003C6B35" w:rsidRDefault="003C6B35" w:rsidP="001704FD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ПК-26</w:t>
            </w:r>
          </w:p>
        </w:tc>
        <w:tc>
          <w:tcPr>
            <w:tcW w:w="3119" w:type="dxa"/>
          </w:tcPr>
          <w:p w14:paraId="29AD1103" w14:textId="77777777" w:rsidR="003C6B35" w:rsidRPr="00BF7CD6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Знает основные источники данных для решения поставленных задач. Способен осуществить сбор данных для проведения оценки. </w:t>
            </w:r>
            <w:r w:rsidRPr="00C93AC3">
              <w:rPr>
                <w:szCs w:val="24"/>
              </w:rPr>
              <w:t>Владеет</w:t>
            </w:r>
            <w:r>
              <w:rPr>
                <w:szCs w:val="24"/>
              </w:rPr>
              <w:t xml:space="preserve"> инструментарием для проведения кабинетного исследования, анкетирования и интервьюирования  в соответствии с выбранной программой.  </w:t>
            </w:r>
          </w:p>
        </w:tc>
        <w:tc>
          <w:tcPr>
            <w:tcW w:w="2976" w:type="dxa"/>
          </w:tcPr>
          <w:p w14:paraId="6F72732F" w14:textId="77777777" w:rsidR="003C6B35" w:rsidRPr="00E204AC" w:rsidRDefault="003C6B35" w:rsidP="002F2734">
            <w:pPr>
              <w:ind w:firstLine="0"/>
              <w:rPr>
                <w:szCs w:val="24"/>
                <w:lang w:eastAsia="ru-RU"/>
              </w:rPr>
            </w:pPr>
            <w:r w:rsidRPr="00E204AC">
              <w:rPr>
                <w:szCs w:val="24"/>
                <w:lang w:eastAsia="ru-RU"/>
              </w:rPr>
              <w:t>Лекционный курс</w:t>
            </w:r>
            <w:r>
              <w:rPr>
                <w:szCs w:val="24"/>
                <w:lang w:eastAsia="ru-RU"/>
              </w:rPr>
              <w:t>.</w:t>
            </w:r>
          </w:p>
          <w:p w14:paraId="14B9BCC6" w14:textId="77777777" w:rsidR="003C6B35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Семинары</w:t>
            </w:r>
            <w:r w:rsidRPr="00F53129">
              <w:rPr>
                <w:szCs w:val="24"/>
                <w:lang w:eastAsia="ru-RU"/>
              </w:rPr>
              <w:t xml:space="preserve"> в диалоговом ре</w:t>
            </w:r>
            <w:r>
              <w:rPr>
                <w:szCs w:val="24"/>
                <w:lang w:eastAsia="ru-RU"/>
              </w:rPr>
              <w:t>жиме. Д</w:t>
            </w:r>
            <w:r w:rsidRPr="00F53129">
              <w:rPr>
                <w:szCs w:val="24"/>
                <w:lang w:eastAsia="ru-RU"/>
              </w:rPr>
              <w:t>искусси</w:t>
            </w:r>
            <w:r>
              <w:rPr>
                <w:szCs w:val="24"/>
                <w:lang w:eastAsia="ru-RU"/>
              </w:rPr>
              <w:t>и. Д</w:t>
            </w:r>
            <w:r w:rsidRPr="00F53129">
              <w:rPr>
                <w:szCs w:val="24"/>
                <w:lang w:eastAsia="ru-RU"/>
              </w:rPr>
              <w:t>ело</w:t>
            </w:r>
            <w:r>
              <w:rPr>
                <w:szCs w:val="24"/>
                <w:lang w:eastAsia="ru-RU"/>
              </w:rPr>
              <w:t>вые</w:t>
            </w:r>
            <w:r w:rsidRPr="00F53129">
              <w:rPr>
                <w:szCs w:val="24"/>
                <w:lang w:eastAsia="ru-RU"/>
              </w:rPr>
              <w:t xml:space="preserve"> и ролевы</w:t>
            </w:r>
            <w:r>
              <w:rPr>
                <w:szCs w:val="24"/>
                <w:lang w:eastAsia="ru-RU"/>
              </w:rPr>
              <w:t>е</w:t>
            </w:r>
            <w:r w:rsidRPr="00F53129">
              <w:rPr>
                <w:szCs w:val="24"/>
                <w:lang w:eastAsia="ru-RU"/>
              </w:rPr>
              <w:t xml:space="preserve"> игр</w:t>
            </w:r>
            <w:r>
              <w:rPr>
                <w:szCs w:val="24"/>
                <w:lang w:eastAsia="ru-RU"/>
              </w:rPr>
              <w:t>ы. Р</w:t>
            </w:r>
            <w:r w:rsidRPr="00F53129">
              <w:rPr>
                <w:szCs w:val="24"/>
                <w:lang w:eastAsia="ru-RU"/>
              </w:rPr>
              <w:t>азбора конкретных ситуаций</w:t>
            </w:r>
            <w:r>
              <w:rPr>
                <w:szCs w:val="24"/>
                <w:lang w:eastAsia="ru-RU"/>
              </w:rPr>
              <w:t xml:space="preserve"> (кейсы из российской и зарубежной практики). Психологические</w:t>
            </w:r>
            <w:r w:rsidRPr="00F53129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тренинги. </w:t>
            </w:r>
          </w:p>
          <w:p w14:paraId="348BC495" w14:textId="77777777" w:rsidR="003C6B35" w:rsidRPr="00BF7CD6" w:rsidRDefault="003C6B35" w:rsidP="002F2734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C6B35" w:rsidRPr="00BF7CD6" w14:paraId="3FACBA22" w14:textId="77777777" w:rsidTr="000F2629">
        <w:trPr>
          <w:cantSplit/>
        </w:trPr>
        <w:tc>
          <w:tcPr>
            <w:tcW w:w="3510" w:type="dxa"/>
          </w:tcPr>
          <w:p w14:paraId="5C0CE4CB" w14:textId="77777777" w:rsidR="003C6B35" w:rsidRDefault="003C6B35" w:rsidP="00012476">
            <w:pPr>
              <w:pStyle w:val="a1"/>
              <w:numPr>
                <w:ilvl w:val="0"/>
                <w:numId w:val="0"/>
              </w:numPr>
              <w:jc w:val="left"/>
            </w:pPr>
            <w:r>
              <w:lastRenderedPageBreak/>
              <w:t>Способен формировать проект консультационных работ  в сфере менеджмента и управлять им</w:t>
            </w:r>
          </w:p>
        </w:tc>
        <w:tc>
          <w:tcPr>
            <w:tcW w:w="992" w:type="dxa"/>
            <w:vAlign w:val="center"/>
          </w:tcPr>
          <w:p w14:paraId="75B218D5" w14:textId="77777777" w:rsidR="003C6B35" w:rsidRDefault="003C6B35" w:rsidP="003C6B35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ПК-28</w:t>
            </w:r>
          </w:p>
        </w:tc>
        <w:tc>
          <w:tcPr>
            <w:tcW w:w="3119" w:type="dxa"/>
          </w:tcPr>
          <w:p w14:paraId="4C6FA275" w14:textId="77777777" w:rsidR="003C6B35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Владеет навыками управления командой для реализации консультационного проекта по разработке маркетинговой стратегии.</w:t>
            </w:r>
          </w:p>
          <w:p w14:paraId="71B83EBD" w14:textId="77777777" w:rsidR="00DC68D8" w:rsidRPr="00BF7CD6" w:rsidRDefault="00DC68D8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Распознает основные модели управления в компании. Демонстрирует навыки управления </w:t>
            </w:r>
            <w:proofErr w:type="spellStart"/>
            <w:r>
              <w:rPr>
                <w:szCs w:val="24"/>
                <w:lang w:eastAsia="ru-RU"/>
              </w:rPr>
              <w:t>межфункциональной</w:t>
            </w:r>
            <w:proofErr w:type="spellEnd"/>
            <w:r>
              <w:rPr>
                <w:szCs w:val="24"/>
                <w:lang w:eastAsia="ru-RU"/>
              </w:rPr>
              <w:t xml:space="preserve"> командой.</w:t>
            </w:r>
          </w:p>
        </w:tc>
        <w:tc>
          <w:tcPr>
            <w:tcW w:w="2976" w:type="dxa"/>
          </w:tcPr>
          <w:p w14:paraId="444BC981" w14:textId="77777777" w:rsidR="003C6B35" w:rsidRPr="00E204AC" w:rsidRDefault="003C6B35" w:rsidP="002F2734">
            <w:pPr>
              <w:ind w:firstLine="0"/>
              <w:rPr>
                <w:szCs w:val="24"/>
                <w:lang w:eastAsia="ru-RU"/>
              </w:rPr>
            </w:pPr>
            <w:r w:rsidRPr="00E204AC">
              <w:rPr>
                <w:szCs w:val="24"/>
                <w:lang w:eastAsia="ru-RU"/>
              </w:rPr>
              <w:t>Лекционный курс</w:t>
            </w:r>
            <w:r>
              <w:rPr>
                <w:szCs w:val="24"/>
                <w:lang w:eastAsia="ru-RU"/>
              </w:rPr>
              <w:t>.</w:t>
            </w:r>
          </w:p>
          <w:p w14:paraId="2A7E229F" w14:textId="77777777" w:rsidR="003C6B35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Семинары</w:t>
            </w:r>
            <w:r w:rsidRPr="00F53129">
              <w:rPr>
                <w:szCs w:val="24"/>
                <w:lang w:eastAsia="ru-RU"/>
              </w:rPr>
              <w:t xml:space="preserve"> в диалоговом ре</w:t>
            </w:r>
            <w:r>
              <w:rPr>
                <w:szCs w:val="24"/>
                <w:lang w:eastAsia="ru-RU"/>
              </w:rPr>
              <w:t>жиме. Д</w:t>
            </w:r>
            <w:r w:rsidRPr="00F53129">
              <w:rPr>
                <w:szCs w:val="24"/>
                <w:lang w:eastAsia="ru-RU"/>
              </w:rPr>
              <w:t>искусси</w:t>
            </w:r>
            <w:r>
              <w:rPr>
                <w:szCs w:val="24"/>
                <w:lang w:eastAsia="ru-RU"/>
              </w:rPr>
              <w:t>и. Д</w:t>
            </w:r>
            <w:r w:rsidRPr="00F53129">
              <w:rPr>
                <w:szCs w:val="24"/>
                <w:lang w:eastAsia="ru-RU"/>
              </w:rPr>
              <w:t>ело</w:t>
            </w:r>
            <w:r>
              <w:rPr>
                <w:szCs w:val="24"/>
                <w:lang w:eastAsia="ru-RU"/>
              </w:rPr>
              <w:t>вые</w:t>
            </w:r>
            <w:r w:rsidRPr="00F53129">
              <w:rPr>
                <w:szCs w:val="24"/>
                <w:lang w:eastAsia="ru-RU"/>
              </w:rPr>
              <w:t xml:space="preserve"> и ролевы</w:t>
            </w:r>
            <w:r>
              <w:rPr>
                <w:szCs w:val="24"/>
                <w:lang w:eastAsia="ru-RU"/>
              </w:rPr>
              <w:t>е</w:t>
            </w:r>
            <w:r w:rsidRPr="00F53129">
              <w:rPr>
                <w:szCs w:val="24"/>
                <w:lang w:eastAsia="ru-RU"/>
              </w:rPr>
              <w:t xml:space="preserve"> игр</w:t>
            </w:r>
            <w:r>
              <w:rPr>
                <w:szCs w:val="24"/>
                <w:lang w:eastAsia="ru-RU"/>
              </w:rPr>
              <w:t>ы. Р</w:t>
            </w:r>
            <w:r w:rsidRPr="00F53129">
              <w:rPr>
                <w:szCs w:val="24"/>
                <w:lang w:eastAsia="ru-RU"/>
              </w:rPr>
              <w:t>азбора конкретных ситуаций</w:t>
            </w:r>
            <w:r>
              <w:rPr>
                <w:szCs w:val="24"/>
                <w:lang w:eastAsia="ru-RU"/>
              </w:rPr>
              <w:t xml:space="preserve"> (кейсы из российской и зарубежной практики). Психологические</w:t>
            </w:r>
            <w:r w:rsidRPr="00F53129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тренинги. </w:t>
            </w:r>
          </w:p>
          <w:p w14:paraId="4402EF8D" w14:textId="77777777" w:rsidR="003C6B35" w:rsidRPr="00BF7CD6" w:rsidRDefault="003C6B35" w:rsidP="002F2734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C6B35" w:rsidRPr="00BF7CD6" w14:paraId="006A572D" w14:textId="77777777" w:rsidTr="000F2629">
        <w:trPr>
          <w:cantSplit/>
        </w:trPr>
        <w:tc>
          <w:tcPr>
            <w:tcW w:w="3510" w:type="dxa"/>
          </w:tcPr>
          <w:p w14:paraId="606D6FE2" w14:textId="77777777" w:rsidR="003C6B35" w:rsidRPr="002A2C97" w:rsidRDefault="003C6B35" w:rsidP="00012476">
            <w:pPr>
              <w:ind w:firstLine="0"/>
              <w:rPr>
                <w:sz w:val="22"/>
                <w:lang w:eastAsia="ru-RU"/>
              </w:rPr>
            </w:pPr>
            <w:r>
              <w:t>С</w:t>
            </w:r>
            <w:r w:rsidRPr="00190664">
              <w:t>пособ</w:t>
            </w:r>
            <w:r>
              <w:t>ен</w:t>
            </w:r>
            <w:r w:rsidRPr="00190664">
              <w:t xml:space="preserve"> представлять результаты проведенного исследования в виде отчета  по консультационному проекту</w:t>
            </w:r>
            <w:r>
              <w:t xml:space="preserve"> в сфере менеджмента</w:t>
            </w:r>
          </w:p>
        </w:tc>
        <w:tc>
          <w:tcPr>
            <w:tcW w:w="992" w:type="dxa"/>
            <w:vAlign w:val="center"/>
          </w:tcPr>
          <w:p w14:paraId="616A2085" w14:textId="77777777" w:rsidR="003C6B35" w:rsidRDefault="003C6B35" w:rsidP="001704FD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ПК-29</w:t>
            </w:r>
          </w:p>
        </w:tc>
        <w:tc>
          <w:tcPr>
            <w:tcW w:w="3119" w:type="dxa"/>
          </w:tcPr>
          <w:p w14:paraId="3F6E6BFA" w14:textId="77777777" w:rsidR="003C6B35" w:rsidRPr="00BF7CD6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Знает структуру отчета консультационного проекта по маркетинговой оценке проекта.  </w:t>
            </w:r>
          </w:p>
        </w:tc>
        <w:tc>
          <w:tcPr>
            <w:tcW w:w="2976" w:type="dxa"/>
          </w:tcPr>
          <w:p w14:paraId="0A31319C" w14:textId="77777777" w:rsidR="003C6B35" w:rsidRPr="00E204AC" w:rsidRDefault="003C6B35" w:rsidP="002F2734">
            <w:pPr>
              <w:ind w:firstLine="0"/>
              <w:rPr>
                <w:szCs w:val="24"/>
                <w:lang w:eastAsia="ru-RU"/>
              </w:rPr>
            </w:pPr>
            <w:r w:rsidRPr="00E204AC">
              <w:rPr>
                <w:szCs w:val="24"/>
                <w:lang w:eastAsia="ru-RU"/>
              </w:rPr>
              <w:t>Лекционный курс</w:t>
            </w:r>
            <w:r>
              <w:rPr>
                <w:szCs w:val="24"/>
                <w:lang w:eastAsia="ru-RU"/>
              </w:rPr>
              <w:t>.</w:t>
            </w:r>
          </w:p>
          <w:p w14:paraId="1C48F4B5" w14:textId="77777777" w:rsidR="003C6B35" w:rsidRDefault="003C6B35" w:rsidP="002F2734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Семинары</w:t>
            </w:r>
            <w:r w:rsidRPr="00F53129">
              <w:rPr>
                <w:szCs w:val="24"/>
                <w:lang w:eastAsia="ru-RU"/>
              </w:rPr>
              <w:t xml:space="preserve"> в диалоговом ре</w:t>
            </w:r>
            <w:r>
              <w:rPr>
                <w:szCs w:val="24"/>
                <w:lang w:eastAsia="ru-RU"/>
              </w:rPr>
              <w:t>жиме. Д</w:t>
            </w:r>
            <w:r w:rsidRPr="00F53129">
              <w:rPr>
                <w:szCs w:val="24"/>
                <w:lang w:eastAsia="ru-RU"/>
              </w:rPr>
              <w:t>искусси</w:t>
            </w:r>
            <w:r>
              <w:rPr>
                <w:szCs w:val="24"/>
                <w:lang w:eastAsia="ru-RU"/>
              </w:rPr>
              <w:t>и. Д</w:t>
            </w:r>
            <w:r w:rsidRPr="00F53129">
              <w:rPr>
                <w:szCs w:val="24"/>
                <w:lang w:eastAsia="ru-RU"/>
              </w:rPr>
              <w:t>ело</w:t>
            </w:r>
            <w:r>
              <w:rPr>
                <w:szCs w:val="24"/>
                <w:lang w:eastAsia="ru-RU"/>
              </w:rPr>
              <w:t>вые</w:t>
            </w:r>
            <w:r w:rsidRPr="00F53129">
              <w:rPr>
                <w:szCs w:val="24"/>
                <w:lang w:eastAsia="ru-RU"/>
              </w:rPr>
              <w:t xml:space="preserve"> и ролевы</w:t>
            </w:r>
            <w:r>
              <w:rPr>
                <w:szCs w:val="24"/>
                <w:lang w:eastAsia="ru-RU"/>
              </w:rPr>
              <w:t>е</w:t>
            </w:r>
            <w:r w:rsidRPr="00F53129">
              <w:rPr>
                <w:szCs w:val="24"/>
                <w:lang w:eastAsia="ru-RU"/>
              </w:rPr>
              <w:t xml:space="preserve"> игр</w:t>
            </w:r>
            <w:r>
              <w:rPr>
                <w:szCs w:val="24"/>
                <w:lang w:eastAsia="ru-RU"/>
              </w:rPr>
              <w:t>ы. Р</w:t>
            </w:r>
            <w:r w:rsidRPr="00F53129">
              <w:rPr>
                <w:szCs w:val="24"/>
                <w:lang w:eastAsia="ru-RU"/>
              </w:rPr>
              <w:t>азбора конкретных ситуаций</w:t>
            </w:r>
            <w:r>
              <w:rPr>
                <w:szCs w:val="24"/>
                <w:lang w:eastAsia="ru-RU"/>
              </w:rPr>
              <w:t xml:space="preserve"> (кейсы из российской и зарубежной практики). Психологические</w:t>
            </w:r>
            <w:r w:rsidRPr="00F53129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тренинги. </w:t>
            </w:r>
          </w:p>
          <w:p w14:paraId="35E07EB9" w14:textId="77777777" w:rsidR="003C6B35" w:rsidRPr="00BF7CD6" w:rsidRDefault="003C6B35" w:rsidP="002F2734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</w:tbl>
    <w:p w14:paraId="0A9F1645" w14:textId="77777777" w:rsidR="005610C9" w:rsidRDefault="005610C9"/>
    <w:p w14:paraId="1425FC09" w14:textId="77777777" w:rsidR="00B11B02" w:rsidRDefault="00B11B02" w:rsidP="00502618">
      <w:pPr>
        <w:pStyle w:val="Heading1"/>
      </w:pPr>
      <w:r w:rsidRPr="007E65ED">
        <w:t xml:space="preserve">Тематический план </w:t>
      </w:r>
      <w:r>
        <w:t xml:space="preserve">НИС </w:t>
      </w:r>
    </w:p>
    <w:p w14:paraId="10428F45" w14:textId="77777777" w:rsidR="00B11B02" w:rsidRPr="007E65ED" w:rsidRDefault="000E6060" w:rsidP="00502618">
      <w:pPr>
        <w:pStyle w:val="Heading1"/>
      </w:pPr>
      <w:r w:rsidRPr="000E6060">
        <w:t>2</w:t>
      </w:r>
      <w:r w:rsidR="00B11B02" w:rsidRPr="000E6060">
        <w:t xml:space="preserve"> курс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850"/>
        <w:gridCol w:w="850"/>
        <w:gridCol w:w="993"/>
        <w:gridCol w:w="991"/>
      </w:tblGrid>
      <w:tr w:rsidR="00BE4C65" w:rsidRPr="0002550B" w14:paraId="5D8F5776" w14:textId="77777777" w:rsidTr="003B18F6">
        <w:tc>
          <w:tcPr>
            <w:tcW w:w="534" w:type="dxa"/>
            <w:vMerge w:val="restart"/>
          </w:tcPr>
          <w:p w14:paraId="647F096B" w14:textId="77777777" w:rsidR="00BE4C65" w:rsidRPr="0002550B" w:rsidRDefault="00BE4C65" w:rsidP="003B18F6">
            <w:pPr>
              <w:ind w:firstLine="0"/>
              <w:jc w:val="center"/>
              <w:rPr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</w:tcPr>
          <w:p w14:paraId="78992AAB" w14:textId="77777777" w:rsidR="00BE4C65" w:rsidRPr="0002550B" w:rsidRDefault="00BE4C65" w:rsidP="003B18F6">
            <w:pPr>
              <w:ind w:firstLine="0"/>
              <w:jc w:val="center"/>
              <w:rPr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Название </w:t>
            </w:r>
            <w:r>
              <w:rPr>
                <w:sz w:val="22"/>
                <w:szCs w:val="20"/>
                <w:lang w:eastAsia="ru-RU"/>
              </w:rPr>
              <w:t>раздела</w:t>
            </w:r>
          </w:p>
        </w:tc>
        <w:tc>
          <w:tcPr>
            <w:tcW w:w="993" w:type="dxa"/>
            <w:vMerge w:val="restart"/>
          </w:tcPr>
          <w:p w14:paraId="2706CDB8" w14:textId="77777777" w:rsidR="00BE4C65" w:rsidRPr="0002550B" w:rsidRDefault="00BE4C65" w:rsidP="003B18F6">
            <w:pPr>
              <w:ind w:firstLine="0"/>
              <w:jc w:val="center"/>
              <w:rPr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3"/>
          </w:tcPr>
          <w:p w14:paraId="4B0EDF63" w14:textId="77777777" w:rsidR="00BE4C65" w:rsidRPr="0002550B" w:rsidRDefault="00BE4C65" w:rsidP="003B18F6">
            <w:pPr>
              <w:ind w:firstLine="0"/>
              <w:jc w:val="center"/>
              <w:rPr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991" w:type="dxa"/>
            <w:vMerge w:val="restart"/>
          </w:tcPr>
          <w:p w14:paraId="149CC71D" w14:textId="77777777" w:rsidR="00BE4C65" w:rsidRPr="0002550B" w:rsidRDefault="00BE4C65" w:rsidP="003B18F6">
            <w:pPr>
              <w:ind w:firstLine="0"/>
              <w:jc w:val="center"/>
              <w:rPr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Самостоятельная работа</w:t>
            </w:r>
          </w:p>
        </w:tc>
      </w:tr>
      <w:tr w:rsidR="00BE4C65" w:rsidRPr="0002550B" w14:paraId="67E7302C" w14:textId="77777777" w:rsidTr="003B18F6">
        <w:tc>
          <w:tcPr>
            <w:tcW w:w="534" w:type="dxa"/>
            <w:vMerge/>
          </w:tcPr>
          <w:p w14:paraId="5F1B1EFC" w14:textId="77777777" w:rsidR="00BE4C65" w:rsidRPr="0002550B" w:rsidRDefault="00BE4C65" w:rsidP="003B18F6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14:paraId="2E809093" w14:textId="77777777" w:rsidR="00BE4C65" w:rsidRPr="0002550B" w:rsidRDefault="00BE4C65" w:rsidP="003B18F6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14:paraId="153727E1" w14:textId="77777777" w:rsidR="00BE4C65" w:rsidRPr="0002550B" w:rsidRDefault="00BE4C65" w:rsidP="003B18F6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001995E" w14:textId="77777777" w:rsidR="00BE4C65" w:rsidRPr="0002550B" w:rsidRDefault="00BE4C65" w:rsidP="003B18F6">
            <w:pPr>
              <w:ind w:firstLine="0"/>
              <w:jc w:val="center"/>
              <w:rPr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Лекции</w:t>
            </w:r>
          </w:p>
        </w:tc>
        <w:tc>
          <w:tcPr>
            <w:tcW w:w="850" w:type="dxa"/>
          </w:tcPr>
          <w:p w14:paraId="58654838" w14:textId="77777777" w:rsidR="00BE4C65" w:rsidRPr="0002550B" w:rsidRDefault="00BE4C65" w:rsidP="003B18F6">
            <w:pPr>
              <w:ind w:firstLine="0"/>
              <w:jc w:val="center"/>
              <w:rPr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Семинары</w:t>
            </w:r>
          </w:p>
        </w:tc>
        <w:tc>
          <w:tcPr>
            <w:tcW w:w="993" w:type="dxa"/>
          </w:tcPr>
          <w:p w14:paraId="40907878" w14:textId="77777777" w:rsidR="00BE4C65" w:rsidRPr="00063DB0" w:rsidRDefault="00BE4C65" w:rsidP="003B18F6">
            <w:pPr>
              <w:ind w:left="-107" w:right="-108" w:firstLine="0"/>
              <w:jc w:val="center"/>
              <w:rPr>
                <w:szCs w:val="20"/>
                <w:lang w:eastAsia="ru-RU"/>
              </w:rPr>
            </w:pPr>
            <w:r w:rsidRPr="00063DB0">
              <w:rPr>
                <w:sz w:val="22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991" w:type="dxa"/>
            <w:vMerge/>
          </w:tcPr>
          <w:p w14:paraId="016A590E" w14:textId="77777777" w:rsidR="00BE4C65" w:rsidRPr="0002550B" w:rsidRDefault="00BE4C65" w:rsidP="003B18F6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BE4C65" w:rsidRPr="0002550B" w14:paraId="03F24233" w14:textId="77777777" w:rsidTr="003B18F6">
        <w:tc>
          <w:tcPr>
            <w:tcW w:w="534" w:type="dxa"/>
          </w:tcPr>
          <w:p w14:paraId="2B2FE9C5" w14:textId="77777777" w:rsidR="00BE4C65" w:rsidRPr="000030A4" w:rsidRDefault="00BE4C65" w:rsidP="003B18F6">
            <w:pPr>
              <w:ind w:firstLine="0"/>
              <w:rPr>
                <w:szCs w:val="24"/>
                <w:lang w:eastAsia="ru-RU"/>
              </w:rPr>
            </w:pPr>
            <w:r w:rsidRPr="000030A4">
              <w:rPr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14:paraId="6827EB14" w14:textId="77777777" w:rsidR="00BE4C65" w:rsidRPr="000030A4" w:rsidRDefault="00BE4C65" w:rsidP="003B18F6">
            <w:pPr>
              <w:ind w:left="33" w:firstLine="0"/>
            </w:pPr>
            <w:r>
              <w:t>Опыт в</w:t>
            </w:r>
            <w:r w:rsidRPr="000030A4">
              <w:t>ы</w:t>
            </w:r>
            <w:r>
              <w:t>ведение нового товара.</w:t>
            </w:r>
          </w:p>
        </w:tc>
        <w:tc>
          <w:tcPr>
            <w:tcW w:w="993" w:type="dxa"/>
            <w:vAlign w:val="center"/>
          </w:tcPr>
          <w:p w14:paraId="5E72472A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14:paraId="6120FB7C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95CAD19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036964E3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991" w:type="dxa"/>
            <w:vAlign w:val="center"/>
          </w:tcPr>
          <w:p w14:paraId="7D5012E8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20</w:t>
            </w:r>
          </w:p>
        </w:tc>
      </w:tr>
      <w:tr w:rsidR="00BE4C65" w:rsidRPr="0002550B" w14:paraId="691BBC60" w14:textId="77777777" w:rsidTr="003B18F6">
        <w:tc>
          <w:tcPr>
            <w:tcW w:w="534" w:type="dxa"/>
          </w:tcPr>
          <w:p w14:paraId="7FE25200" w14:textId="77777777" w:rsidR="00BE4C65" w:rsidRDefault="00BE4C65" w:rsidP="003B18F6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14:paraId="2870C209" w14:textId="77777777" w:rsidR="00BE4C65" w:rsidRPr="001874F1" w:rsidRDefault="00BE4C65" w:rsidP="003B18F6">
            <w:pPr>
              <w:ind w:left="33" w:firstLine="0"/>
            </w:pPr>
            <w:r w:rsidRPr="001874F1">
              <w:t xml:space="preserve">Организация </w:t>
            </w:r>
            <w:r w:rsidRPr="001874F1">
              <w:rPr>
                <w:lang w:val="en-US"/>
              </w:rPr>
              <w:t>event</w:t>
            </w:r>
            <w:r w:rsidRPr="001874F1">
              <w:t>-мероприятий при выводе на рынок нового товара.</w:t>
            </w:r>
          </w:p>
        </w:tc>
        <w:tc>
          <w:tcPr>
            <w:tcW w:w="993" w:type="dxa"/>
            <w:vAlign w:val="center"/>
          </w:tcPr>
          <w:p w14:paraId="08D0ACD0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14:paraId="48825D5C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C447C4C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7A613C55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991" w:type="dxa"/>
            <w:vAlign w:val="center"/>
          </w:tcPr>
          <w:p w14:paraId="7F548914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20</w:t>
            </w:r>
          </w:p>
        </w:tc>
      </w:tr>
      <w:tr w:rsidR="00BE4C65" w:rsidRPr="0002550B" w14:paraId="4FDD4EA6" w14:textId="77777777" w:rsidTr="003B18F6">
        <w:tc>
          <w:tcPr>
            <w:tcW w:w="534" w:type="dxa"/>
          </w:tcPr>
          <w:p w14:paraId="68168F4E" w14:textId="77777777" w:rsidR="00BE4C65" w:rsidRDefault="00BE4C65" w:rsidP="003B18F6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44849AC6" w14:textId="77777777" w:rsidR="00BE4C65" w:rsidRPr="00B7389B" w:rsidRDefault="00BE4C65" w:rsidP="003B18F6">
            <w:pPr>
              <w:ind w:left="33" w:firstLine="0"/>
            </w:pPr>
            <w:r>
              <w:t>Опыт продвижения в социальных медиа.</w:t>
            </w:r>
          </w:p>
        </w:tc>
        <w:tc>
          <w:tcPr>
            <w:tcW w:w="993" w:type="dxa"/>
            <w:vAlign w:val="center"/>
          </w:tcPr>
          <w:p w14:paraId="2E3265F0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14:paraId="5E7D7104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D659593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0D27EA31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991" w:type="dxa"/>
            <w:vAlign w:val="center"/>
          </w:tcPr>
          <w:p w14:paraId="4F501FB5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20</w:t>
            </w:r>
          </w:p>
        </w:tc>
      </w:tr>
      <w:tr w:rsidR="00BE4C65" w:rsidRPr="0002550B" w14:paraId="4C66FB1B" w14:textId="77777777" w:rsidTr="003B18F6">
        <w:tc>
          <w:tcPr>
            <w:tcW w:w="534" w:type="dxa"/>
          </w:tcPr>
          <w:p w14:paraId="781F25B8" w14:textId="77777777" w:rsidR="00BE4C65" w:rsidRDefault="00BE4C65" w:rsidP="003B18F6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5DF707DE" w14:textId="77777777" w:rsidR="00BE4C65" w:rsidRPr="00B7389B" w:rsidRDefault="00BE4C65" w:rsidP="003B18F6">
            <w:pPr>
              <w:ind w:left="33" w:firstLine="0"/>
            </w:pPr>
            <w:r>
              <w:t xml:space="preserve">Создание </w:t>
            </w:r>
            <w:proofErr w:type="spellStart"/>
            <w:r>
              <w:t>интернет-ресурса</w:t>
            </w:r>
            <w:proofErr w:type="spellEnd"/>
            <w:r>
              <w:t>.</w:t>
            </w:r>
          </w:p>
        </w:tc>
        <w:tc>
          <w:tcPr>
            <w:tcW w:w="993" w:type="dxa"/>
            <w:vAlign w:val="center"/>
          </w:tcPr>
          <w:p w14:paraId="68F5AB95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14:paraId="33C46E76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1CE7DF6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39C2F8B8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991" w:type="dxa"/>
            <w:vAlign w:val="center"/>
          </w:tcPr>
          <w:p w14:paraId="07CC8716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20</w:t>
            </w:r>
          </w:p>
        </w:tc>
      </w:tr>
      <w:tr w:rsidR="00BE4C65" w:rsidRPr="0002550B" w14:paraId="09E09FA3" w14:textId="77777777" w:rsidTr="003B18F6">
        <w:tc>
          <w:tcPr>
            <w:tcW w:w="534" w:type="dxa"/>
          </w:tcPr>
          <w:p w14:paraId="25BC29C8" w14:textId="77777777" w:rsidR="00BE4C65" w:rsidRDefault="00BE4C65" w:rsidP="003B18F6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14:paraId="3E9B9182" w14:textId="77777777" w:rsidR="00BE4C65" w:rsidRPr="00B7389B" w:rsidRDefault="00BE4C65" w:rsidP="003B18F6">
            <w:pPr>
              <w:ind w:left="33" w:firstLine="0"/>
            </w:pPr>
            <w:r>
              <w:t xml:space="preserve">Опыт создания </w:t>
            </w:r>
            <w:proofErr w:type="spellStart"/>
            <w:r>
              <w:t>стартапа</w:t>
            </w:r>
            <w:proofErr w:type="spellEnd"/>
            <w:r>
              <w:t>.</w:t>
            </w:r>
          </w:p>
        </w:tc>
        <w:tc>
          <w:tcPr>
            <w:tcW w:w="993" w:type="dxa"/>
            <w:vAlign w:val="center"/>
          </w:tcPr>
          <w:p w14:paraId="7129F660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14:paraId="71DDAC05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01D326D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5B246E1E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991" w:type="dxa"/>
            <w:vAlign w:val="center"/>
          </w:tcPr>
          <w:p w14:paraId="1FA14BAB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20</w:t>
            </w:r>
          </w:p>
        </w:tc>
      </w:tr>
      <w:tr w:rsidR="00BE4C65" w:rsidRPr="0002550B" w14:paraId="2D4D3F78" w14:textId="77777777" w:rsidTr="003B18F6">
        <w:tc>
          <w:tcPr>
            <w:tcW w:w="534" w:type="dxa"/>
          </w:tcPr>
          <w:p w14:paraId="0958F2C1" w14:textId="77777777" w:rsidR="00BE4C65" w:rsidRDefault="00BE4C65" w:rsidP="003B18F6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14:paraId="346594FB" w14:textId="77777777" w:rsidR="00BE4C65" w:rsidRDefault="00BE4C65" w:rsidP="003B18F6">
            <w:pPr>
              <w:ind w:left="33" w:firstLine="0"/>
            </w:pPr>
            <w:r>
              <w:t>Маркетинговые исследования при выведении нового товара на рынок</w:t>
            </w:r>
          </w:p>
        </w:tc>
        <w:tc>
          <w:tcPr>
            <w:tcW w:w="993" w:type="dxa"/>
            <w:vAlign w:val="center"/>
          </w:tcPr>
          <w:p w14:paraId="381123DF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14:paraId="0499EED1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06B825F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57754410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991" w:type="dxa"/>
            <w:vAlign w:val="center"/>
          </w:tcPr>
          <w:p w14:paraId="48C0F394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20</w:t>
            </w:r>
          </w:p>
        </w:tc>
      </w:tr>
      <w:tr w:rsidR="00BE4C65" w:rsidRPr="0002550B" w14:paraId="0591A8BF" w14:textId="77777777" w:rsidTr="003B18F6">
        <w:tc>
          <w:tcPr>
            <w:tcW w:w="534" w:type="dxa"/>
          </w:tcPr>
          <w:p w14:paraId="0788BC1C" w14:textId="77777777" w:rsidR="00BE4C65" w:rsidRDefault="00BE4C65" w:rsidP="003B18F6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14:paraId="23A525A9" w14:textId="77777777" w:rsidR="00BE4C65" w:rsidRDefault="00BE4C65" w:rsidP="003B18F6">
            <w:pPr>
              <w:ind w:left="33" w:firstLine="0"/>
            </w:pPr>
            <w:r w:rsidRPr="00DF04AD">
              <w:t>Маркетинговые коммуникации для компаний малого и среднего бизнеса.</w:t>
            </w:r>
          </w:p>
        </w:tc>
        <w:tc>
          <w:tcPr>
            <w:tcW w:w="993" w:type="dxa"/>
            <w:vAlign w:val="center"/>
          </w:tcPr>
          <w:p w14:paraId="11A293AC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14:paraId="2507E7B5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B50C366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2465062F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991" w:type="dxa"/>
            <w:vAlign w:val="center"/>
          </w:tcPr>
          <w:p w14:paraId="52AB02A7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20</w:t>
            </w:r>
          </w:p>
        </w:tc>
      </w:tr>
      <w:tr w:rsidR="00BE4C65" w:rsidRPr="0002550B" w14:paraId="531F2DC5" w14:textId="77777777" w:rsidTr="003B18F6">
        <w:tc>
          <w:tcPr>
            <w:tcW w:w="534" w:type="dxa"/>
          </w:tcPr>
          <w:p w14:paraId="40036654" w14:textId="77777777" w:rsidR="00BE4C65" w:rsidRDefault="00BE4C65" w:rsidP="003B18F6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14:paraId="5D796E2B" w14:textId="77777777" w:rsidR="00BE4C65" w:rsidRPr="00B7389B" w:rsidRDefault="00BE4C65" w:rsidP="003B18F6">
            <w:pPr>
              <w:ind w:left="33" w:firstLine="0"/>
            </w:pPr>
            <w:r>
              <w:t>Продажи нового товара.</w:t>
            </w:r>
          </w:p>
        </w:tc>
        <w:tc>
          <w:tcPr>
            <w:tcW w:w="993" w:type="dxa"/>
            <w:vAlign w:val="center"/>
          </w:tcPr>
          <w:p w14:paraId="168456AB" w14:textId="77777777" w:rsidR="00BE4C65" w:rsidRPr="00AC5C0D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val="en-US"/>
              </w:rPr>
              <w:t>40</w:t>
            </w:r>
          </w:p>
        </w:tc>
        <w:tc>
          <w:tcPr>
            <w:tcW w:w="850" w:type="dxa"/>
            <w:vAlign w:val="center"/>
          </w:tcPr>
          <w:p w14:paraId="6DFD98F0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4E11F95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3B855C4A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991" w:type="dxa"/>
            <w:vAlign w:val="center"/>
          </w:tcPr>
          <w:p w14:paraId="06324F77" w14:textId="77777777" w:rsidR="00BE4C65" w:rsidRPr="00AC5C0D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val="en-US"/>
              </w:rPr>
              <w:t>32</w:t>
            </w:r>
          </w:p>
        </w:tc>
      </w:tr>
      <w:tr w:rsidR="00BE4C65" w:rsidRPr="0002550B" w14:paraId="50E455C4" w14:textId="77777777" w:rsidTr="003B18F6">
        <w:tc>
          <w:tcPr>
            <w:tcW w:w="534" w:type="dxa"/>
          </w:tcPr>
          <w:p w14:paraId="6E2BB87A" w14:textId="77777777" w:rsidR="00BE4C65" w:rsidRDefault="00BE4C65" w:rsidP="003B18F6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14:paraId="1E511F53" w14:textId="77777777" w:rsidR="00BE4C65" w:rsidRPr="00B7389B" w:rsidRDefault="00BE4C65" w:rsidP="003B18F6">
            <w:pPr>
              <w:ind w:left="33" w:firstLine="0"/>
            </w:pPr>
            <w:r>
              <w:t>Написание магистерской диссертации.</w:t>
            </w:r>
          </w:p>
        </w:tc>
        <w:tc>
          <w:tcPr>
            <w:tcW w:w="993" w:type="dxa"/>
            <w:vAlign w:val="center"/>
          </w:tcPr>
          <w:p w14:paraId="292B887F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  <w:lang w:val="en-US"/>
              </w:rPr>
              <w:t>3</w:t>
            </w:r>
            <w:r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062045B5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F1EF4DE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01A4A066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991" w:type="dxa"/>
            <w:vAlign w:val="center"/>
          </w:tcPr>
          <w:p w14:paraId="23AA21ED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  <w:lang w:val="en-US"/>
              </w:rPr>
              <w:t>3</w:t>
            </w:r>
            <w:r>
              <w:rPr>
                <w:rFonts w:eastAsia="Times New Roman"/>
                <w:color w:val="000000"/>
                <w:szCs w:val="24"/>
              </w:rPr>
              <w:t>0</w:t>
            </w:r>
          </w:p>
        </w:tc>
      </w:tr>
      <w:tr w:rsidR="00BE4C65" w:rsidRPr="0002550B" w14:paraId="16391517" w14:textId="77777777" w:rsidTr="003B18F6">
        <w:tc>
          <w:tcPr>
            <w:tcW w:w="534" w:type="dxa"/>
          </w:tcPr>
          <w:p w14:paraId="62BB2F48" w14:textId="77777777" w:rsidR="00BE4C65" w:rsidRDefault="00BE4C65" w:rsidP="003B18F6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4677" w:type="dxa"/>
          </w:tcPr>
          <w:p w14:paraId="4211D50B" w14:textId="77777777" w:rsidR="00BE4C65" w:rsidRDefault="00BE4C65" w:rsidP="003B18F6">
            <w:pPr>
              <w:ind w:left="33" w:firstLine="0"/>
            </w:pPr>
            <w:r>
              <w:t>Правила презентации магистерской диссертации.</w:t>
            </w:r>
          </w:p>
        </w:tc>
        <w:tc>
          <w:tcPr>
            <w:tcW w:w="993" w:type="dxa"/>
            <w:vAlign w:val="center"/>
          </w:tcPr>
          <w:p w14:paraId="4126D273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  <w:lang w:val="en-US"/>
              </w:rPr>
              <w:t>5</w:t>
            </w:r>
            <w:r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9645C40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A33A7E3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5ABCA8D9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991" w:type="dxa"/>
            <w:vAlign w:val="center"/>
          </w:tcPr>
          <w:p w14:paraId="12A67091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  <w:lang w:val="en-US"/>
              </w:rPr>
              <w:t>3</w:t>
            </w:r>
            <w:r>
              <w:rPr>
                <w:rFonts w:eastAsia="Times New Roman"/>
                <w:color w:val="000000"/>
                <w:szCs w:val="24"/>
              </w:rPr>
              <w:t>0</w:t>
            </w:r>
          </w:p>
        </w:tc>
      </w:tr>
      <w:tr w:rsidR="00BE4C65" w:rsidRPr="00E56D40" w14:paraId="4A0E056A" w14:textId="77777777" w:rsidTr="003B18F6">
        <w:tc>
          <w:tcPr>
            <w:tcW w:w="534" w:type="dxa"/>
          </w:tcPr>
          <w:p w14:paraId="26EABF7D" w14:textId="77777777" w:rsidR="00BE4C65" w:rsidRPr="00E56D40" w:rsidRDefault="00BE4C65" w:rsidP="003B18F6">
            <w:pPr>
              <w:ind w:firstLine="0"/>
              <w:rPr>
                <w:b/>
                <w:szCs w:val="24"/>
                <w:lang w:eastAsia="ru-RU"/>
              </w:rPr>
            </w:pPr>
          </w:p>
        </w:tc>
        <w:tc>
          <w:tcPr>
            <w:tcW w:w="4677" w:type="dxa"/>
          </w:tcPr>
          <w:p w14:paraId="16C0F7BA" w14:textId="77777777" w:rsidR="00BE4C65" w:rsidRPr="00E56D40" w:rsidRDefault="00BE4C65" w:rsidP="003B18F6">
            <w:pPr>
              <w:jc w:val="right"/>
              <w:rPr>
                <w:b/>
              </w:rPr>
            </w:pPr>
            <w:r w:rsidRPr="00E56D40">
              <w:rPr>
                <w:b/>
              </w:rPr>
              <w:t xml:space="preserve">Итого часов </w:t>
            </w:r>
          </w:p>
        </w:tc>
        <w:tc>
          <w:tcPr>
            <w:tcW w:w="993" w:type="dxa"/>
            <w:vAlign w:val="center"/>
          </w:tcPr>
          <w:p w14:paraId="03EC61D5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fldChar w:fldCharType="begin"/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instrText xml:space="preserve"> =SUM(ABOVE) </w:instrTex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="Times New Roman"/>
                <w:b/>
                <w:bCs/>
                <w:noProof/>
                <w:color w:val="000000"/>
                <w:szCs w:val="24"/>
              </w:rPr>
              <w:t>324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E71D1E4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F8DE36F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92</w:t>
            </w:r>
          </w:p>
        </w:tc>
        <w:tc>
          <w:tcPr>
            <w:tcW w:w="993" w:type="dxa"/>
            <w:vAlign w:val="center"/>
          </w:tcPr>
          <w:p w14:paraId="515AD75D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1" w:type="dxa"/>
            <w:vAlign w:val="center"/>
          </w:tcPr>
          <w:p w14:paraId="2504F3E9" w14:textId="77777777" w:rsidR="00BE4C65" w:rsidRDefault="00BE4C65" w:rsidP="003B18F6">
            <w:pPr>
              <w:ind w:firstLine="34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232</w:t>
            </w:r>
          </w:p>
        </w:tc>
      </w:tr>
    </w:tbl>
    <w:p w14:paraId="16F29032" w14:textId="77777777" w:rsidR="000F30B1" w:rsidRDefault="000F30B1" w:rsidP="00502618">
      <w:pPr>
        <w:pStyle w:val="Heading1"/>
      </w:pPr>
    </w:p>
    <w:p w14:paraId="72929C16" w14:textId="77777777" w:rsidR="004542F3" w:rsidRDefault="004542F3" w:rsidP="00502618">
      <w:pPr>
        <w:pStyle w:val="Heading1"/>
      </w:pPr>
      <w:r>
        <w:t>Ф</w:t>
      </w:r>
      <w:r w:rsidRPr="007E65ED">
        <w:t>ормы контроля знаний студентов</w:t>
      </w:r>
    </w:p>
    <w:tbl>
      <w:tblPr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4"/>
        <w:gridCol w:w="395"/>
        <w:gridCol w:w="395"/>
        <w:gridCol w:w="487"/>
        <w:gridCol w:w="2835"/>
      </w:tblGrid>
      <w:tr w:rsidR="000450AD" w14:paraId="0E4245C6" w14:textId="77777777" w:rsidTr="000F2629">
        <w:tc>
          <w:tcPr>
            <w:tcW w:w="1809" w:type="dxa"/>
            <w:vMerge w:val="restart"/>
          </w:tcPr>
          <w:p w14:paraId="7D7AF498" w14:textId="77777777" w:rsidR="000450AD" w:rsidRDefault="000450AD" w:rsidP="00E940B8">
            <w:pPr>
              <w:ind w:right="34" w:firstLine="0"/>
            </w:pPr>
            <w:r>
              <w:t>Тип контроля</w:t>
            </w:r>
          </w:p>
        </w:tc>
        <w:tc>
          <w:tcPr>
            <w:tcW w:w="1984" w:type="dxa"/>
            <w:vMerge w:val="restart"/>
          </w:tcPr>
          <w:p w14:paraId="71066E1E" w14:textId="77777777" w:rsidR="000450AD" w:rsidRDefault="000450AD" w:rsidP="00E940B8">
            <w:pPr>
              <w:ind w:firstLine="0"/>
            </w:pPr>
            <w:r>
              <w:t>Форма контроля</w:t>
            </w:r>
          </w:p>
        </w:tc>
        <w:tc>
          <w:tcPr>
            <w:tcW w:w="1277" w:type="dxa"/>
            <w:gridSpan w:val="3"/>
          </w:tcPr>
          <w:p w14:paraId="1EBB5B54" w14:textId="77777777" w:rsidR="000450AD" w:rsidRDefault="000F2629" w:rsidP="00E940B8">
            <w:pPr>
              <w:ind w:firstLine="0"/>
              <w:jc w:val="center"/>
            </w:pPr>
            <w:r>
              <w:t>2</w:t>
            </w:r>
            <w:r w:rsidR="000450AD">
              <w:t xml:space="preserve"> год</w:t>
            </w:r>
          </w:p>
        </w:tc>
        <w:tc>
          <w:tcPr>
            <w:tcW w:w="2835" w:type="dxa"/>
          </w:tcPr>
          <w:p w14:paraId="14AB64AF" w14:textId="77777777" w:rsidR="000450AD" w:rsidRDefault="000450AD" w:rsidP="00E940B8">
            <w:pPr>
              <w:ind w:firstLine="0"/>
            </w:pPr>
            <w:r>
              <w:t>Параметры</w:t>
            </w:r>
          </w:p>
        </w:tc>
      </w:tr>
      <w:tr w:rsidR="000F2629" w14:paraId="0BD0F480" w14:textId="77777777" w:rsidTr="000F2629">
        <w:tc>
          <w:tcPr>
            <w:tcW w:w="1809" w:type="dxa"/>
            <w:vMerge/>
          </w:tcPr>
          <w:p w14:paraId="1F7B7940" w14:textId="77777777" w:rsidR="000F2629" w:rsidRDefault="000F2629" w:rsidP="00E940B8">
            <w:pPr>
              <w:ind w:right="-108" w:firstLine="0"/>
            </w:pPr>
          </w:p>
        </w:tc>
        <w:tc>
          <w:tcPr>
            <w:tcW w:w="1984" w:type="dxa"/>
            <w:vMerge/>
          </w:tcPr>
          <w:p w14:paraId="5EE74831" w14:textId="77777777" w:rsidR="000F2629" w:rsidRDefault="000F2629" w:rsidP="00E940B8">
            <w:pPr>
              <w:ind w:firstLine="0"/>
            </w:pPr>
          </w:p>
        </w:tc>
        <w:tc>
          <w:tcPr>
            <w:tcW w:w="395" w:type="dxa"/>
          </w:tcPr>
          <w:p w14:paraId="69C965A0" w14:textId="77777777" w:rsidR="000F2629" w:rsidRDefault="000F2629" w:rsidP="00E940B8">
            <w:pPr>
              <w:ind w:firstLine="0"/>
              <w:jc w:val="center"/>
            </w:pPr>
            <w:r>
              <w:t>1</w:t>
            </w:r>
          </w:p>
        </w:tc>
        <w:tc>
          <w:tcPr>
            <w:tcW w:w="395" w:type="dxa"/>
          </w:tcPr>
          <w:p w14:paraId="6E4CA58E" w14:textId="77777777" w:rsidR="000F2629" w:rsidRDefault="000F2629" w:rsidP="00E940B8">
            <w:pPr>
              <w:ind w:firstLine="0"/>
              <w:jc w:val="center"/>
            </w:pPr>
            <w:r>
              <w:t>2</w:t>
            </w:r>
          </w:p>
        </w:tc>
        <w:tc>
          <w:tcPr>
            <w:tcW w:w="487" w:type="dxa"/>
          </w:tcPr>
          <w:p w14:paraId="0D783126" w14:textId="77777777" w:rsidR="000F2629" w:rsidRDefault="000F2629" w:rsidP="00E940B8">
            <w:pPr>
              <w:ind w:firstLine="0"/>
              <w:jc w:val="center"/>
            </w:pPr>
            <w:r>
              <w:t>3</w:t>
            </w:r>
          </w:p>
        </w:tc>
        <w:tc>
          <w:tcPr>
            <w:tcW w:w="2835" w:type="dxa"/>
          </w:tcPr>
          <w:p w14:paraId="57023C52" w14:textId="77777777" w:rsidR="000F2629" w:rsidRDefault="000F2629" w:rsidP="00E940B8">
            <w:pPr>
              <w:ind w:firstLine="0"/>
            </w:pPr>
          </w:p>
        </w:tc>
      </w:tr>
      <w:tr w:rsidR="000F2629" w14:paraId="2430A98A" w14:textId="77777777" w:rsidTr="000F2629">
        <w:tc>
          <w:tcPr>
            <w:tcW w:w="1809" w:type="dxa"/>
          </w:tcPr>
          <w:p w14:paraId="6A409CC0" w14:textId="77777777" w:rsidR="000F2629" w:rsidRDefault="000F2629" w:rsidP="00E940B8">
            <w:pPr>
              <w:ind w:right="-108" w:firstLine="0"/>
            </w:pPr>
            <w:r>
              <w:t>Итоговый</w:t>
            </w:r>
          </w:p>
        </w:tc>
        <w:tc>
          <w:tcPr>
            <w:tcW w:w="1984" w:type="dxa"/>
          </w:tcPr>
          <w:p w14:paraId="4BCA722D" w14:textId="77777777" w:rsidR="000F2629" w:rsidRPr="004D1C26" w:rsidRDefault="000F2629" w:rsidP="00E940B8">
            <w:pPr>
              <w:ind w:firstLine="0"/>
            </w:pPr>
            <w:r w:rsidRPr="004D1C26">
              <w:t>Зачет</w:t>
            </w:r>
          </w:p>
          <w:p w14:paraId="308B0EED" w14:textId="77777777" w:rsidR="000F2629" w:rsidRPr="004D1C26" w:rsidRDefault="000F2629" w:rsidP="00E940B8">
            <w:pPr>
              <w:ind w:firstLine="0"/>
            </w:pPr>
          </w:p>
        </w:tc>
        <w:tc>
          <w:tcPr>
            <w:tcW w:w="395" w:type="dxa"/>
          </w:tcPr>
          <w:p w14:paraId="61C8671F" w14:textId="77777777" w:rsidR="000F2629" w:rsidRDefault="000F2629" w:rsidP="00E940B8">
            <w:pPr>
              <w:ind w:firstLine="0"/>
              <w:jc w:val="center"/>
            </w:pPr>
          </w:p>
        </w:tc>
        <w:tc>
          <w:tcPr>
            <w:tcW w:w="395" w:type="dxa"/>
          </w:tcPr>
          <w:p w14:paraId="602905F9" w14:textId="77777777" w:rsidR="000F2629" w:rsidRDefault="000F2629" w:rsidP="00E940B8">
            <w:pPr>
              <w:ind w:firstLine="0"/>
              <w:jc w:val="center"/>
            </w:pPr>
          </w:p>
        </w:tc>
        <w:tc>
          <w:tcPr>
            <w:tcW w:w="487" w:type="dxa"/>
          </w:tcPr>
          <w:p w14:paraId="20D70903" w14:textId="77777777" w:rsidR="000F2629" w:rsidRDefault="000F2629" w:rsidP="00E940B8">
            <w:pPr>
              <w:ind w:firstLine="0"/>
              <w:jc w:val="center"/>
            </w:pPr>
            <w:r>
              <w:t>*</w:t>
            </w:r>
          </w:p>
        </w:tc>
        <w:tc>
          <w:tcPr>
            <w:tcW w:w="2835" w:type="dxa"/>
          </w:tcPr>
          <w:p w14:paraId="74816C9D" w14:textId="77777777" w:rsidR="000F2629" w:rsidRDefault="000F2629" w:rsidP="00E940B8">
            <w:pPr>
              <w:ind w:firstLine="0"/>
            </w:pPr>
            <w:r w:rsidRPr="00C93AC3">
              <w:rPr>
                <w:szCs w:val="24"/>
              </w:rPr>
              <w:t xml:space="preserve">устный </w:t>
            </w:r>
            <w:r>
              <w:rPr>
                <w:szCs w:val="24"/>
              </w:rPr>
              <w:t>зачет</w:t>
            </w:r>
            <w:r w:rsidRPr="00C93AC3">
              <w:rPr>
                <w:szCs w:val="24"/>
              </w:rPr>
              <w:t xml:space="preserve"> по вопросам, сформулированным на базе прослушанных лекций и проведенных практических занятий.</w:t>
            </w:r>
          </w:p>
        </w:tc>
      </w:tr>
    </w:tbl>
    <w:p w14:paraId="79E4D930" w14:textId="77777777" w:rsidR="00B11B02" w:rsidRDefault="00B11B02"/>
    <w:p w14:paraId="5B6D0045" w14:textId="77777777" w:rsidR="004542F3" w:rsidRDefault="004542F3" w:rsidP="00502618">
      <w:pPr>
        <w:pStyle w:val="Heading1"/>
      </w:pPr>
      <w:r>
        <w:t>С</w:t>
      </w:r>
      <w:r w:rsidRPr="007E65ED">
        <w:t xml:space="preserve">одержание </w:t>
      </w:r>
      <w:r>
        <w:t>НИС</w:t>
      </w:r>
    </w:p>
    <w:p w14:paraId="7FB03E64" w14:textId="77777777" w:rsidR="004542F3" w:rsidRDefault="006F599B" w:rsidP="004542F3">
      <w:pPr>
        <w:pStyle w:val="a"/>
        <w:numPr>
          <w:ilvl w:val="0"/>
          <w:numId w:val="0"/>
        </w:numPr>
        <w:ind w:left="709"/>
        <w:rPr>
          <w:rFonts w:eastAsia="Times New Roman"/>
          <w:b/>
          <w:bCs/>
          <w:kern w:val="32"/>
          <w:sz w:val="28"/>
          <w:szCs w:val="32"/>
        </w:rPr>
      </w:pPr>
      <w:r w:rsidRPr="000100E1">
        <w:rPr>
          <w:rFonts w:eastAsia="Times New Roman"/>
          <w:b/>
          <w:bCs/>
          <w:kern w:val="32"/>
          <w:sz w:val="28"/>
          <w:szCs w:val="32"/>
        </w:rPr>
        <w:t>2</w:t>
      </w:r>
      <w:r w:rsidR="004542F3" w:rsidRPr="00CE42BB">
        <w:rPr>
          <w:rFonts w:eastAsia="Times New Roman"/>
          <w:b/>
          <w:bCs/>
          <w:kern w:val="32"/>
          <w:sz w:val="28"/>
          <w:szCs w:val="32"/>
        </w:rPr>
        <w:t xml:space="preserve"> курс </w:t>
      </w:r>
    </w:p>
    <w:p w14:paraId="27566EAD" w14:textId="77777777" w:rsidR="004542F3" w:rsidRDefault="004542F3" w:rsidP="004542F3">
      <w:pPr>
        <w:pStyle w:val="a"/>
        <w:numPr>
          <w:ilvl w:val="0"/>
          <w:numId w:val="0"/>
        </w:numPr>
        <w:rPr>
          <w:rFonts w:eastAsia="Times New Roman"/>
          <w:b/>
          <w:bCs/>
          <w:kern w:val="32"/>
          <w:sz w:val="28"/>
          <w:szCs w:val="32"/>
        </w:rPr>
      </w:pPr>
    </w:p>
    <w:p w14:paraId="39E0AF80" w14:textId="77777777" w:rsidR="004542F3" w:rsidRPr="009B41FE" w:rsidRDefault="004542F3" w:rsidP="00D104DF">
      <w:pPr>
        <w:pStyle w:val="ColorfulList-Accent11"/>
        <w:spacing w:after="120" w:line="276" w:lineRule="auto"/>
        <w:ind w:left="0"/>
        <w:jc w:val="both"/>
        <w:rPr>
          <w:b/>
        </w:rPr>
      </w:pPr>
      <w:bookmarkStart w:id="9" w:name="OLE_LINK5"/>
      <w:r w:rsidRPr="009B41FE">
        <w:rPr>
          <w:b/>
        </w:rPr>
        <w:t xml:space="preserve">Раздел 1. </w:t>
      </w:r>
      <w:r w:rsidR="0084651C" w:rsidRPr="009B41FE">
        <w:rPr>
          <w:b/>
        </w:rPr>
        <w:t>Опыт выведение нового товара.</w:t>
      </w:r>
    </w:p>
    <w:p w14:paraId="7BB9945E" w14:textId="77777777" w:rsidR="0084651C" w:rsidRDefault="0084651C" w:rsidP="000F2629">
      <w:pPr>
        <w:spacing w:line="276" w:lineRule="auto"/>
        <w:jc w:val="both"/>
      </w:pPr>
      <w:r>
        <w:t>Описание работы над проектом выведения нового продукта. Опыт малых, средних и крупных компаний по выведению новых товаров на рынок. Управление проекто</w:t>
      </w:r>
      <w:r w:rsidR="006F599B">
        <w:t>м</w:t>
      </w:r>
      <w:r>
        <w:t xml:space="preserve"> выведения нового товара (услуги). Работа над проектом нового товара в проектной команде и проектной группе. Методы оценки рыночного потенциала (исследование, разработка и тестирование прототипа). Составление структуры брифа на разработку проекта по выведению нового товара. Заполнение брифа и работа с источниками информации (работа с вторичными данными).  Презентация и согласование проекта выведения нового проекта Заказчику (инвестору, руководству).</w:t>
      </w:r>
    </w:p>
    <w:p w14:paraId="197DD64F" w14:textId="77777777" w:rsidR="00AB2462" w:rsidRDefault="00AB2462" w:rsidP="00D104DF">
      <w:pPr>
        <w:spacing w:after="120" w:line="276" w:lineRule="auto"/>
        <w:ind w:firstLine="0"/>
        <w:jc w:val="both"/>
        <w:rPr>
          <w:szCs w:val="24"/>
        </w:rPr>
      </w:pPr>
    </w:p>
    <w:p w14:paraId="0B93476E" w14:textId="77777777" w:rsidR="004542F3" w:rsidRPr="00D104DF" w:rsidRDefault="004542F3" w:rsidP="00D104DF">
      <w:pPr>
        <w:spacing w:after="120" w:line="276" w:lineRule="auto"/>
        <w:ind w:firstLine="0"/>
        <w:jc w:val="both"/>
        <w:rPr>
          <w:szCs w:val="24"/>
        </w:rPr>
      </w:pPr>
      <w:r w:rsidRPr="00D104DF">
        <w:rPr>
          <w:szCs w:val="24"/>
        </w:rPr>
        <w:t>Литература</w:t>
      </w:r>
      <w:r w:rsidR="007E070E" w:rsidRPr="00D104DF">
        <w:rPr>
          <w:szCs w:val="24"/>
        </w:rPr>
        <w:t xml:space="preserve"> по разделу</w:t>
      </w:r>
    </w:p>
    <w:p w14:paraId="2C27F950" w14:textId="77777777" w:rsidR="0084651C" w:rsidRPr="000100E1" w:rsidRDefault="0084651C" w:rsidP="00502618">
      <w:pPr>
        <w:pStyle w:val="Heading1"/>
        <w:numPr>
          <w:ilvl w:val="0"/>
          <w:numId w:val="9"/>
        </w:numPr>
        <w:rPr>
          <w:b w:val="0"/>
          <w:lang w:val="en-US"/>
        </w:rPr>
      </w:pPr>
      <w:r w:rsidRPr="000100E1">
        <w:rPr>
          <w:b w:val="0"/>
          <w:lang w:val="en-US"/>
        </w:rPr>
        <w:t xml:space="preserve">A. </w:t>
      </w:r>
      <w:proofErr w:type="spellStart"/>
      <w:r w:rsidRPr="000100E1">
        <w:rPr>
          <w:b w:val="0"/>
          <w:lang w:val="en-US"/>
        </w:rPr>
        <w:t>Osterwalder</w:t>
      </w:r>
      <w:proofErr w:type="spellEnd"/>
      <w:r w:rsidRPr="000100E1">
        <w:rPr>
          <w:b w:val="0"/>
          <w:lang w:val="en-US"/>
        </w:rPr>
        <w:t xml:space="preserve">, Y. </w:t>
      </w:r>
      <w:proofErr w:type="spellStart"/>
      <w:r w:rsidRPr="000100E1">
        <w:rPr>
          <w:b w:val="0"/>
          <w:lang w:val="en-US"/>
        </w:rPr>
        <w:t>Pigneur</w:t>
      </w:r>
      <w:proofErr w:type="spellEnd"/>
      <w:r w:rsidRPr="000100E1">
        <w:rPr>
          <w:b w:val="0"/>
          <w:lang w:val="en-US"/>
        </w:rPr>
        <w:t xml:space="preserve"> (2010) Business Model Generation: A Handbook for Visionaries, Game Changers, and </w:t>
      </w:r>
      <w:proofErr w:type="gramStart"/>
      <w:r w:rsidRPr="000100E1">
        <w:rPr>
          <w:b w:val="0"/>
          <w:lang w:val="en-US"/>
        </w:rPr>
        <w:t>Challengers ,</w:t>
      </w:r>
      <w:proofErr w:type="gramEnd"/>
      <w:r w:rsidRPr="000100E1">
        <w:rPr>
          <w:b w:val="0"/>
          <w:lang w:val="en-US"/>
        </w:rPr>
        <w:t xml:space="preserve"> Wiley.</w:t>
      </w:r>
    </w:p>
    <w:p w14:paraId="14944E4D" w14:textId="77777777" w:rsidR="0084651C" w:rsidRPr="000100E1" w:rsidRDefault="0084651C" w:rsidP="00502618">
      <w:pPr>
        <w:pStyle w:val="Heading1"/>
        <w:numPr>
          <w:ilvl w:val="0"/>
          <w:numId w:val="9"/>
        </w:numPr>
        <w:rPr>
          <w:b w:val="0"/>
          <w:lang w:val="en-US"/>
        </w:rPr>
      </w:pPr>
      <w:r w:rsidRPr="000100E1">
        <w:rPr>
          <w:b w:val="0"/>
          <w:lang w:val="en-US"/>
        </w:rPr>
        <w:t xml:space="preserve">A. J. </w:t>
      </w:r>
      <w:proofErr w:type="spellStart"/>
      <w:r w:rsidRPr="000100E1">
        <w:rPr>
          <w:b w:val="0"/>
          <w:lang w:val="en-US"/>
        </w:rPr>
        <w:t>Shenhar</w:t>
      </w:r>
      <w:proofErr w:type="spellEnd"/>
      <w:r w:rsidRPr="000100E1">
        <w:rPr>
          <w:b w:val="0"/>
          <w:lang w:val="en-US"/>
        </w:rPr>
        <w:t xml:space="preserve">, D. </w:t>
      </w:r>
      <w:proofErr w:type="spellStart"/>
      <w:r w:rsidRPr="000100E1">
        <w:rPr>
          <w:b w:val="0"/>
          <w:lang w:val="en-US"/>
        </w:rPr>
        <w:t>Dvir</w:t>
      </w:r>
      <w:proofErr w:type="spellEnd"/>
      <w:r w:rsidRPr="000100E1">
        <w:rPr>
          <w:b w:val="0"/>
          <w:lang w:val="en-US"/>
        </w:rPr>
        <w:t xml:space="preserve"> (2007) Reinventing Project Management: The Diamond Approach to Successful Growth &amp; Innovation, Business School Press.</w:t>
      </w:r>
    </w:p>
    <w:p w14:paraId="188CAA74" w14:textId="77777777" w:rsidR="000F2629" w:rsidRPr="006E1017" w:rsidRDefault="000F2629" w:rsidP="00D104DF">
      <w:pPr>
        <w:spacing w:after="120" w:line="276" w:lineRule="auto"/>
        <w:ind w:firstLine="0"/>
        <w:rPr>
          <w:b/>
          <w:szCs w:val="24"/>
          <w:lang w:val="en-US"/>
        </w:rPr>
      </w:pPr>
    </w:p>
    <w:p w14:paraId="6773ECBE" w14:textId="77777777" w:rsidR="007E070E" w:rsidRPr="009B41FE" w:rsidRDefault="007E070E" w:rsidP="00D104DF">
      <w:pPr>
        <w:spacing w:after="120" w:line="276" w:lineRule="auto"/>
        <w:ind w:firstLine="0"/>
        <w:rPr>
          <w:b/>
          <w:szCs w:val="24"/>
        </w:rPr>
      </w:pPr>
      <w:r w:rsidRPr="009B41FE">
        <w:rPr>
          <w:b/>
          <w:szCs w:val="24"/>
        </w:rPr>
        <w:t xml:space="preserve">Раздел 2. </w:t>
      </w:r>
      <w:r w:rsidR="0084651C" w:rsidRPr="009B41FE">
        <w:rPr>
          <w:b/>
          <w:szCs w:val="24"/>
        </w:rPr>
        <w:t>Организация event-мероприятий при выводе на рынок нового товара.</w:t>
      </w:r>
    </w:p>
    <w:p w14:paraId="654E3599" w14:textId="77777777" w:rsidR="0084651C" w:rsidRDefault="0084651C" w:rsidP="00622085">
      <w:pPr>
        <w:spacing w:line="276" w:lineRule="auto"/>
        <w:jc w:val="both"/>
      </w:pPr>
      <w:r>
        <w:t xml:space="preserve">Цели и задачи мероприятий, форматы (специальные, корпоративные, промо и др.). Методы разработки идей и творческой составляющей, планирование (подготовка планов, графиков работы) и составление бюджета. Подбор и обучение персонала. Транспорт и логистика. Обслуживание на мероприятии (встреча, </w:t>
      </w:r>
      <w:proofErr w:type="spellStart"/>
      <w:r>
        <w:t>кейтеринг</w:t>
      </w:r>
      <w:proofErr w:type="spellEnd"/>
      <w:r>
        <w:t>, гид и др.). Работа с партнерами и подрядчиками (аренда площадки, оборудования и т.п.). Техническое оснащение, оформление места проведения, привлечение и работа со спонсорами (типы спонсорства, составление спонсорского пакета). Участие в мероприятиях, организованных другими компаниями (выставки, конференции и т.п.) в качестве спонсора и участника. Продвижение мероприятия (поддерживающие коммуникации), оценка эффективности.</w:t>
      </w:r>
    </w:p>
    <w:p w14:paraId="046B2319" w14:textId="77777777" w:rsidR="00AB2462" w:rsidRDefault="00AB2462" w:rsidP="00D104DF">
      <w:pPr>
        <w:spacing w:after="120" w:line="276" w:lineRule="auto"/>
        <w:ind w:firstLine="0"/>
        <w:jc w:val="both"/>
        <w:rPr>
          <w:szCs w:val="24"/>
        </w:rPr>
      </w:pPr>
    </w:p>
    <w:p w14:paraId="1D2E3ADE" w14:textId="77777777" w:rsidR="007E070E" w:rsidRPr="00D104DF" w:rsidRDefault="007E070E" w:rsidP="00D104DF">
      <w:pPr>
        <w:spacing w:after="120" w:line="276" w:lineRule="auto"/>
        <w:ind w:firstLine="0"/>
        <w:jc w:val="both"/>
        <w:rPr>
          <w:szCs w:val="24"/>
        </w:rPr>
      </w:pPr>
      <w:r w:rsidRPr="00D104DF">
        <w:rPr>
          <w:szCs w:val="24"/>
        </w:rPr>
        <w:t>Литература по разделу</w:t>
      </w:r>
    </w:p>
    <w:p w14:paraId="119526C0" w14:textId="77777777" w:rsidR="0084651C" w:rsidRPr="00426918" w:rsidRDefault="0084651C" w:rsidP="004632EC">
      <w:pPr>
        <w:pStyle w:val="ColorfulList-Accent11"/>
        <w:numPr>
          <w:ilvl w:val="0"/>
          <w:numId w:val="10"/>
        </w:numPr>
        <w:spacing w:after="200" w:line="276" w:lineRule="auto"/>
      </w:pPr>
      <w:r w:rsidRPr="00426918">
        <w:t>А.</w:t>
      </w:r>
      <w:r w:rsidRPr="00D728F5">
        <w:t xml:space="preserve"> </w:t>
      </w:r>
      <w:proofErr w:type="spellStart"/>
      <w:r w:rsidRPr="00426918">
        <w:t>Шумович</w:t>
      </w:r>
      <w:proofErr w:type="spellEnd"/>
      <w:r w:rsidRPr="00426918">
        <w:t xml:space="preserve"> </w:t>
      </w:r>
      <w:r>
        <w:t xml:space="preserve">, </w:t>
      </w:r>
      <w:r w:rsidRPr="00426918">
        <w:t>Смешать, но не взбалтывать. Рецепты организации мероприятий</w:t>
      </w:r>
      <w:r w:rsidRPr="00D728F5">
        <w:t xml:space="preserve">. </w:t>
      </w:r>
      <w:r w:rsidRPr="00426918">
        <w:t>– М, 2011.</w:t>
      </w:r>
    </w:p>
    <w:p w14:paraId="21FC4DE6" w14:textId="77777777" w:rsidR="0084651C" w:rsidRPr="0040159E" w:rsidRDefault="000466B9" w:rsidP="004632EC">
      <w:pPr>
        <w:pStyle w:val="ColorfulList-Accent11"/>
        <w:numPr>
          <w:ilvl w:val="0"/>
          <w:numId w:val="10"/>
        </w:numPr>
        <w:spacing w:after="200" w:line="276" w:lineRule="auto"/>
        <w:rPr>
          <w:lang w:val="en-US"/>
        </w:rPr>
      </w:pPr>
      <w:bookmarkStart w:id="10" w:name="OLE_LINK316"/>
      <w:bookmarkStart w:id="11" w:name="OLE_LINK317"/>
      <w:r w:rsidRPr="0040159E">
        <w:rPr>
          <w:lang w:val="en-US"/>
        </w:rPr>
        <w:lastRenderedPageBreak/>
        <w:t xml:space="preserve">J. </w:t>
      </w:r>
      <w:proofErr w:type="spellStart"/>
      <w:r w:rsidRPr="0040159E">
        <w:rPr>
          <w:lang w:val="en-US"/>
        </w:rPr>
        <w:t>Goldblatt</w:t>
      </w:r>
      <w:proofErr w:type="spellEnd"/>
      <w:r w:rsidRPr="0040159E">
        <w:rPr>
          <w:lang w:val="en-US"/>
        </w:rPr>
        <w:t xml:space="preserve"> </w:t>
      </w:r>
      <w:r w:rsidRPr="000466B9">
        <w:rPr>
          <w:lang w:val="en-US"/>
        </w:rPr>
        <w:t xml:space="preserve"> (2010) </w:t>
      </w:r>
      <w:r w:rsidR="0084651C" w:rsidRPr="0040159E">
        <w:rPr>
          <w:lang w:val="en-US"/>
        </w:rPr>
        <w:t>Special Events: A New Generation and the Next Frontier (The Wiley Event Management Series),</w:t>
      </w:r>
      <w:bookmarkEnd w:id="10"/>
      <w:bookmarkEnd w:id="11"/>
      <w:r w:rsidR="0084651C" w:rsidRPr="0040159E">
        <w:rPr>
          <w:lang w:val="en-US"/>
        </w:rPr>
        <w:t xml:space="preserve"> Wiley.</w:t>
      </w:r>
    </w:p>
    <w:p w14:paraId="6745223B" w14:textId="77777777" w:rsidR="000F2629" w:rsidRPr="006E1017" w:rsidRDefault="000F2629" w:rsidP="00D104DF">
      <w:pPr>
        <w:shd w:val="clear" w:color="auto" w:fill="FFFFFF"/>
        <w:spacing w:after="120" w:line="276" w:lineRule="auto"/>
        <w:ind w:firstLine="0"/>
        <w:jc w:val="both"/>
        <w:rPr>
          <w:b/>
          <w:szCs w:val="24"/>
          <w:lang w:val="en-US"/>
        </w:rPr>
      </w:pPr>
    </w:p>
    <w:p w14:paraId="623F1BAE" w14:textId="77777777" w:rsidR="004542F3" w:rsidRPr="009B41FE" w:rsidRDefault="004542F3" w:rsidP="00D104DF">
      <w:pPr>
        <w:shd w:val="clear" w:color="auto" w:fill="FFFFFF"/>
        <w:spacing w:after="120" w:line="276" w:lineRule="auto"/>
        <w:ind w:firstLine="0"/>
        <w:jc w:val="both"/>
        <w:rPr>
          <w:b/>
        </w:rPr>
      </w:pPr>
      <w:r w:rsidRPr="009B41FE">
        <w:rPr>
          <w:b/>
          <w:szCs w:val="24"/>
        </w:rPr>
        <w:t>Раздел</w:t>
      </w:r>
      <w:r w:rsidR="007E070E" w:rsidRPr="009B41FE">
        <w:rPr>
          <w:b/>
          <w:szCs w:val="24"/>
        </w:rPr>
        <w:t xml:space="preserve"> 3.</w:t>
      </w:r>
      <w:r w:rsidRPr="009B41FE">
        <w:rPr>
          <w:b/>
          <w:szCs w:val="24"/>
        </w:rPr>
        <w:t xml:space="preserve"> </w:t>
      </w:r>
      <w:r w:rsidR="002B74F3" w:rsidRPr="009B41FE">
        <w:rPr>
          <w:b/>
        </w:rPr>
        <w:t>Опыт продвижения в социальных медиа.</w:t>
      </w:r>
    </w:p>
    <w:p w14:paraId="2A15D1C8" w14:textId="77777777" w:rsidR="002B74F3" w:rsidRDefault="002B74F3" w:rsidP="000F2629">
      <w:pPr>
        <w:spacing w:line="276" w:lineRule="auto"/>
        <w:jc w:val="both"/>
      </w:pPr>
      <w:r>
        <w:t>Роль социальных медиа в медиа-</w:t>
      </w:r>
      <w:proofErr w:type="spellStart"/>
      <w:r>
        <w:t>миксе</w:t>
      </w:r>
      <w:proofErr w:type="spellEnd"/>
      <w:r>
        <w:t xml:space="preserve"> современной компании малого и среднего бизнеса, </w:t>
      </w:r>
      <w:proofErr w:type="spellStart"/>
      <w:r>
        <w:t>стартап</w:t>
      </w:r>
      <w:proofErr w:type="spellEnd"/>
      <w:r>
        <w:t xml:space="preserve">-проекта. Цели и задачи социальных медиа. Основные инструменты социальных медиа. Концепция «собственных, заработанных, купленных медиа» компании </w:t>
      </w:r>
      <w:r>
        <w:rPr>
          <w:lang w:val="en-US"/>
        </w:rPr>
        <w:t>Forrester</w:t>
      </w:r>
      <w:r>
        <w:t>. Задачи социальных медиа и типы аудиторий для взаимодействия. Российский и зарубежный опыт  использования социальных медиа для целей продвижения компании. Инструменты оценки эффективности продвижения в социальных медиа.</w:t>
      </w:r>
    </w:p>
    <w:p w14:paraId="221DAAE4" w14:textId="77777777" w:rsidR="00AB2462" w:rsidRDefault="00AB2462" w:rsidP="00D104DF">
      <w:pPr>
        <w:spacing w:after="120" w:line="276" w:lineRule="auto"/>
        <w:ind w:firstLine="0"/>
        <w:rPr>
          <w:szCs w:val="24"/>
        </w:rPr>
      </w:pPr>
    </w:p>
    <w:p w14:paraId="6731C05F" w14:textId="77777777" w:rsidR="004542F3" w:rsidRDefault="00D104DF" w:rsidP="00D104DF">
      <w:pPr>
        <w:spacing w:after="120" w:line="276" w:lineRule="auto"/>
        <w:ind w:firstLine="0"/>
        <w:rPr>
          <w:szCs w:val="24"/>
        </w:rPr>
      </w:pPr>
      <w:r>
        <w:rPr>
          <w:szCs w:val="24"/>
        </w:rPr>
        <w:t>Литература по разделу</w:t>
      </w:r>
    </w:p>
    <w:p w14:paraId="7AADEAA7" w14:textId="77777777" w:rsidR="002B74F3" w:rsidRDefault="002B74F3" w:rsidP="004632EC">
      <w:pPr>
        <w:pStyle w:val="ColorfulList-Accent11"/>
        <w:numPr>
          <w:ilvl w:val="0"/>
          <w:numId w:val="11"/>
        </w:numPr>
        <w:spacing w:after="200" w:line="276" w:lineRule="auto"/>
      </w:pPr>
      <w:r w:rsidRPr="00426918">
        <w:rPr>
          <w:bCs/>
        </w:rPr>
        <w:t xml:space="preserve">Эффект стрекозы. Все об улетных промо-кампаниях в социальных сетях, Дж. </w:t>
      </w:r>
      <w:proofErr w:type="spellStart"/>
      <w:r w:rsidRPr="00426918">
        <w:rPr>
          <w:bCs/>
        </w:rPr>
        <w:t>Аакер</w:t>
      </w:r>
      <w:proofErr w:type="spellEnd"/>
      <w:r w:rsidRPr="00426918">
        <w:rPr>
          <w:bCs/>
        </w:rPr>
        <w:t xml:space="preserve">, Э. Смит, </w:t>
      </w:r>
      <w:r w:rsidRPr="00426918">
        <w:t>Альпина Юнайтед Пресс, 2011</w:t>
      </w:r>
      <w:r>
        <w:t>.</w:t>
      </w:r>
    </w:p>
    <w:p w14:paraId="7D100951" w14:textId="77777777" w:rsidR="002B74F3" w:rsidRPr="00A27025" w:rsidRDefault="002B74F3" w:rsidP="004632EC">
      <w:pPr>
        <w:pStyle w:val="ColorfulList-Accent11"/>
        <w:numPr>
          <w:ilvl w:val="0"/>
          <w:numId w:val="11"/>
        </w:numPr>
        <w:spacing w:after="200" w:line="276" w:lineRule="auto"/>
        <w:rPr>
          <w:lang w:val="en-US"/>
        </w:rPr>
      </w:pPr>
      <w:r w:rsidRPr="00A27025">
        <w:rPr>
          <w:lang w:val="en-US"/>
        </w:rPr>
        <w:t>Engage, Revised and Updated: The Complete Guide for Brands and Businesses to Build, Cultivate, and Measure Success in the New Web, Brian Solis, Wiley, 2011.</w:t>
      </w:r>
    </w:p>
    <w:p w14:paraId="6B4263FB" w14:textId="77777777" w:rsidR="004A2698" w:rsidRPr="002B74F3" w:rsidRDefault="004A2698" w:rsidP="00D104DF">
      <w:pPr>
        <w:spacing w:after="120" w:line="276" w:lineRule="auto"/>
        <w:rPr>
          <w:szCs w:val="24"/>
          <w:lang w:val="en-US"/>
        </w:rPr>
      </w:pPr>
    </w:p>
    <w:p w14:paraId="6D028240" w14:textId="77777777" w:rsidR="004A2698" w:rsidRPr="009B41FE" w:rsidRDefault="004A2698" w:rsidP="00D104DF">
      <w:pPr>
        <w:shd w:val="clear" w:color="auto" w:fill="FFFFFF"/>
        <w:spacing w:after="120" w:line="276" w:lineRule="auto"/>
        <w:ind w:firstLine="0"/>
        <w:jc w:val="both"/>
        <w:rPr>
          <w:rFonts w:eastAsia="Times New Roman"/>
          <w:b/>
          <w:color w:val="000000"/>
          <w:szCs w:val="24"/>
          <w:lang w:eastAsia="ru-RU"/>
        </w:rPr>
      </w:pPr>
      <w:r w:rsidRPr="009B41FE">
        <w:rPr>
          <w:rFonts w:eastAsia="Times New Roman"/>
          <w:b/>
          <w:iCs/>
          <w:color w:val="000000"/>
          <w:szCs w:val="24"/>
          <w:lang w:eastAsia="ru-RU"/>
        </w:rPr>
        <w:t>Раздел 4. </w:t>
      </w:r>
      <w:r w:rsidR="006F599B" w:rsidRPr="009B41FE">
        <w:rPr>
          <w:b/>
        </w:rPr>
        <w:t xml:space="preserve">Создание </w:t>
      </w:r>
      <w:proofErr w:type="spellStart"/>
      <w:r w:rsidR="006F599B" w:rsidRPr="009B41FE">
        <w:rPr>
          <w:b/>
        </w:rPr>
        <w:t>интернет-ресурса</w:t>
      </w:r>
      <w:proofErr w:type="spellEnd"/>
      <w:r w:rsidR="006F599B" w:rsidRPr="009B41FE">
        <w:rPr>
          <w:b/>
        </w:rPr>
        <w:t>.</w:t>
      </w:r>
    </w:p>
    <w:p w14:paraId="144BCB03" w14:textId="77777777" w:rsidR="004A2698" w:rsidRDefault="006F599B" w:rsidP="000F2629">
      <w:pPr>
        <w:spacing w:after="120" w:line="276" w:lineRule="auto"/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Виды интернет ресурсов. Цели и задачи интернет ресурсов. Интернет-маркетинг. Создание </w:t>
      </w:r>
      <w:proofErr w:type="spellStart"/>
      <w:r>
        <w:rPr>
          <w:rFonts w:eastAsia="Times New Roman"/>
          <w:color w:val="000000"/>
          <w:szCs w:val="24"/>
          <w:lang w:eastAsia="ru-RU"/>
        </w:rPr>
        <w:t>интернет-ресурсов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при выводе нового товара на рынок. Создание технического задания на разработку </w:t>
      </w:r>
      <w:proofErr w:type="spellStart"/>
      <w:r>
        <w:rPr>
          <w:rFonts w:eastAsia="Times New Roman"/>
          <w:color w:val="000000"/>
          <w:szCs w:val="24"/>
          <w:lang w:eastAsia="ru-RU"/>
        </w:rPr>
        <w:t>интернет-ресурса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. </w:t>
      </w:r>
    </w:p>
    <w:p w14:paraId="3AB7EC03" w14:textId="77777777" w:rsidR="006F599B" w:rsidRPr="00D104DF" w:rsidRDefault="006F599B" w:rsidP="006F599B">
      <w:pPr>
        <w:spacing w:after="120" w:line="276" w:lineRule="auto"/>
        <w:ind w:firstLine="0"/>
        <w:rPr>
          <w:rFonts w:eastAsia="Times New Roman"/>
          <w:color w:val="000000"/>
          <w:szCs w:val="24"/>
          <w:lang w:eastAsia="ru-RU"/>
        </w:rPr>
      </w:pPr>
    </w:p>
    <w:p w14:paraId="3CE5F23A" w14:textId="77777777" w:rsidR="004A2698" w:rsidRPr="00D104DF" w:rsidRDefault="00D104DF" w:rsidP="00D104DF">
      <w:pPr>
        <w:spacing w:after="120" w:line="276" w:lineRule="auto"/>
        <w:ind w:firstLine="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iCs/>
          <w:color w:val="000000"/>
          <w:szCs w:val="24"/>
          <w:lang w:eastAsia="ru-RU"/>
        </w:rPr>
        <w:t>Литература по разделу</w:t>
      </w:r>
    </w:p>
    <w:p w14:paraId="5C8A6B51" w14:textId="77777777" w:rsidR="006F599B" w:rsidRPr="006E1017" w:rsidRDefault="0056064F" w:rsidP="004632EC">
      <w:pPr>
        <w:pStyle w:val="ColorfulList-Accent11"/>
        <w:numPr>
          <w:ilvl w:val="0"/>
          <w:numId w:val="16"/>
        </w:numPr>
        <w:spacing w:after="120" w:line="276" w:lineRule="auto"/>
        <w:rPr>
          <w:lang w:val="en-US"/>
        </w:rPr>
      </w:pPr>
      <w:r w:rsidRPr="0064391E">
        <w:rPr>
          <w:lang w:val="en-US"/>
        </w:rPr>
        <w:t>Dave Chaffey, Fiona Ellis-Chadwick, Richard Mayer, Kevin Johnston (2009) Internet marketing: strategy, implementation and practice, Pearson Education.</w:t>
      </w:r>
    </w:p>
    <w:p w14:paraId="4543F0DF" w14:textId="77777777" w:rsidR="0056064F" w:rsidRPr="0064391E" w:rsidRDefault="0056064F" w:rsidP="004632EC">
      <w:pPr>
        <w:pStyle w:val="ColorfulList-Accent11"/>
        <w:numPr>
          <w:ilvl w:val="0"/>
          <w:numId w:val="16"/>
        </w:numPr>
        <w:spacing w:after="120" w:line="276" w:lineRule="auto"/>
        <w:rPr>
          <w:lang w:val="en-US"/>
        </w:rPr>
      </w:pPr>
      <w:r w:rsidRPr="0064391E">
        <w:rPr>
          <w:lang w:val="en-US"/>
        </w:rPr>
        <w:t>Shawn Collins, Missy Ward (2010) Internet Marketing from the Real Experts, Morgan James Publishing.</w:t>
      </w:r>
    </w:p>
    <w:p w14:paraId="5A7C6ACF" w14:textId="77777777" w:rsidR="0056064F" w:rsidRPr="0064391E" w:rsidRDefault="0056064F" w:rsidP="004632EC">
      <w:pPr>
        <w:pStyle w:val="ColorfulList-Accent11"/>
        <w:numPr>
          <w:ilvl w:val="0"/>
          <w:numId w:val="16"/>
        </w:numPr>
        <w:spacing w:after="120" w:line="276" w:lineRule="auto"/>
        <w:rPr>
          <w:lang w:val="en-US"/>
        </w:rPr>
      </w:pPr>
      <w:r w:rsidRPr="0064391E">
        <w:rPr>
          <w:lang w:val="en-US"/>
        </w:rPr>
        <w:t xml:space="preserve">Susan Sweeney, Andy </w:t>
      </w:r>
      <w:proofErr w:type="spellStart"/>
      <w:r w:rsidRPr="0064391E">
        <w:rPr>
          <w:lang w:val="en-US"/>
        </w:rPr>
        <w:t>MacLellan</w:t>
      </w:r>
      <w:proofErr w:type="spellEnd"/>
      <w:r w:rsidRPr="0064391E">
        <w:rPr>
          <w:lang w:val="en-US"/>
        </w:rPr>
        <w:t xml:space="preserve">, Ed </w:t>
      </w:r>
      <w:proofErr w:type="spellStart"/>
      <w:r w:rsidRPr="0064391E">
        <w:rPr>
          <w:lang w:val="en-US"/>
        </w:rPr>
        <w:t>Dorey</w:t>
      </w:r>
      <w:proofErr w:type="spellEnd"/>
      <w:r w:rsidRPr="0064391E">
        <w:rPr>
          <w:lang w:val="en-US"/>
        </w:rPr>
        <w:t xml:space="preserve"> (2006) 3G Marketing on the Internet, Seventh Edition: Third Generation Internet Marketing Strategies for Online Success</w:t>
      </w:r>
      <w:r w:rsidR="0064391E" w:rsidRPr="0064391E">
        <w:rPr>
          <w:lang w:val="en-US"/>
        </w:rPr>
        <w:t>, Maximum Press.</w:t>
      </w:r>
    </w:p>
    <w:p w14:paraId="721A7232" w14:textId="77777777" w:rsidR="0064391E" w:rsidRPr="006E1017" w:rsidRDefault="0064391E" w:rsidP="00D104DF">
      <w:pPr>
        <w:shd w:val="clear" w:color="auto" w:fill="FFFFFF"/>
        <w:spacing w:after="120" w:line="276" w:lineRule="auto"/>
        <w:ind w:firstLine="0"/>
        <w:jc w:val="both"/>
        <w:rPr>
          <w:b/>
          <w:szCs w:val="24"/>
          <w:lang w:val="en-US"/>
        </w:rPr>
      </w:pPr>
    </w:p>
    <w:p w14:paraId="7B9BD0B0" w14:textId="77777777" w:rsidR="00E1207B" w:rsidRPr="009B41FE" w:rsidRDefault="00E1207B" w:rsidP="00D104DF">
      <w:pPr>
        <w:shd w:val="clear" w:color="auto" w:fill="FFFFFF"/>
        <w:spacing w:after="120" w:line="276" w:lineRule="auto"/>
        <w:ind w:firstLine="0"/>
        <w:jc w:val="both"/>
        <w:rPr>
          <w:b/>
        </w:rPr>
      </w:pPr>
      <w:r w:rsidRPr="009B41FE">
        <w:rPr>
          <w:b/>
          <w:szCs w:val="24"/>
        </w:rPr>
        <w:t>Раздел 5</w:t>
      </w:r>
      <w:r w:rsidR="00AB2462" w:rsidRPr="009B41FE">
        <w:rPr>
          <w:b/>
          <w:szCs w:val="24"/>
        </w:rPr>
        <w:t>.</w:t>
      </w:r>
      <w:r w:rsidRPr="009B41FE">
        <w:rPr>
          <w:b/>
          <w:szCs w:val="24"/>
        </w:rPr>
        <w:t xml:space="preserve"> </w:t>
      </w:r>
      <w:r w:rsidR="002B74F3" w:rsidRPr="009B41FE">
        <w:rPr>
          <w:b/>
        </w:rPr>
        <w:t xml:space="preserve">Опыт создания </w:t>
      </w:r>
      <w:proofErr w:type="spellStart"/>
      <w:r w:rsidR="002B74F3" w:rsidRPr="009B41FE">
        <w:rPr>
          <w:b/>
        </w:rPr>
        <w:t>стартапа</w:t>
      </w:r>
      <w:proofErr w:type="spellEnd"/>
      <w:r w:rsidR="002B74F3" w:rsidRPr="009B41FE">
        <w:rPr>
          <w:b/>
        </w:rPr>
        <w:t>.</w:t>
      </w:r>
    </w:p>
    <w:p w14:paraId="23A1D8C4" w14:textId="77777777" w:rsidR="002B74F3" w:rsidRDefault="002B74F3" w:rsidP="000F2629">
      <w:pPr>
        <w:spacing w:line="276" w:lineRule="auto"/>
        <w:ind w:firstLine="708"/>
        <w:jc w:val="both"/>
      </w:pPr>
      <w:r>
        <w:t xml:space="preserve">Основные этапы создания </w:t>
      </w:r>
      <w:proofErr w:type="spellStart"/>
      <w:r>
        <w:t>стартапа</w:t>
      </w:r>
      <w:proofErr w:type="spellEnd"/>
      <w:r>
        <w:t xml:space="preserve"> о идеи до реализации и продажи инвестору. Работа по привлечению финансирования в проект. Основные ошибки работы в </w:t>
      </w:r>
      <w:proofErr w:type="spellStart"/>
      <w:r>
        <w:t>статап-проектке</w:t>
      </w:r>
      <w:proofErr w:type="spellEnd"/>
      <w:r>
        <w:t xml:space="preserve"> на </w:t>
      </w:r>
      <w:proofErr w:type="spellStart"/>
      <w:r>
        <w:t>рзных</w:t>
      </w:r>
      <w:proofErr w:type="spellEnd"/>
      <w:r>
        <w:t xml:space="preserve"> этапах его жизненного цикла: российский и зарубежный опыт. Цели и задачи участия в общероссийских мероприятиях для </w:t>
      </w:r>
      <w:proofErr w:type="spellStart"/>
      <w:r>
        <w:t>стартап</w:t>
      </w:r>
      <w:proofErr w:type="spellEnd"/>
      <w:r>
        <w:t xml:space="preserve">-проектов. Структура презентации идеи (продукта, проекта) на мероприятиях разного типа. Выход из проекта. Личный опыт создания </w:t>
      </w:r>
      <w:proofErr w:type="spellStart"/>
      <w:r>
        <w:t>стратап</w:t>
      </w:r>
      <w:proofErr w:type="spellEnd"/>
      <w:r>
        <w:t xml:space="preserve">-проектов </w:t>
      </w:r>
      <w:r>
        <w:lastRenderedPageBreak/>
        <w:t>для услуги коллективной покупки подарков, конструктора прослушивания новостей (по запросу), агентства для продвижения в цифровых медиа.</w:t>
      </w:r>
    </w:p>
    <w:p w14:paraId="13058F2D" w14:textId="77777777" w:rsidR="002B74F3" w:rsidRPr="00D104DF" w:rsidRDefault="002B74F3" w:rsidP="00D104DF">
      <w:pPr>
        <w:shd w:val="clear" w:color="auto" w:fill="FFFFFF"/>
        <w:spacing w:after="120" w:line="276" w:lineRule="auto"/>
        <w:ind w:firstLine="0"/>
        <w:jc w:val="both"/>
        <w:rPr>
          <w:b/>
          <w:szCs w:val="24"/>
        </w:rPr>
      </w:pPr>
    </w:p>
    <w:p w14:paraId="57527F1F" w14:textId="77777777" w:rsidR="00E1207B" w:rsidRPr="00D104DF" w:rsidRDefault="00D104DF" w:rsidP="00D104DF">
      <w:pPr>
        <w:spacing w:after="120" w:line="276" w:lineRule="auto"/>
        <w:ind w:firstLine="0"/>
        <w:rPr>
          <w:szCs w:val="24"/>
        </w:rPr>
      </w:pPr>
      <w:bookmarkStart w:id="12" w:name="OLE_LINK1"/>
      <w:bookmarkStart w:id="13" w:name="OLE_LINK2"/>
      <w:r>
        <w:rPr>
          <w:szCs w:val="24"/>
        </w:rPr>
        <w:t>Литература по разделу</w:t>
      </w:r>
    </w:p>
    <w:bookmarkEnd w:id="12"/>
    <w:bookmarkEnd w:id="13"/>
    <w:p w14:paraId="12E3B6EF" w14:textId="77777777" w:rsidR="00DF04AD" w:rsidRPr="00426918" w:rsidRDefault="006F599B" w:rsidP="004632EC">
      <w:pPr>
        <w:numPr>
          <w:ilvl w:val="0"/>
          <w:numId w:val="12"/>
        </w:numPr>
        <w:spacing w:line="276" w:lineRule="auto"/>
        <w:rPr>
          <w:lang w:val="en-US"/>
        </w:rPr>
      </w:pPr>
      <w:r w:rsidRPr="00426918">
        <w:rPr>
          <w:lang w:val="en-US"/>
        </w:rPr>
        <w:t xml:space="preserve">Guy Kawasaki </w:t>
      </w:r>
      <w:r w:rsidRPr="006F599B">
        <w:rPr>
          <w:lang w:val="en-US"/>
        </w:rPr>
        <w:t xml:space="preserve">(2011) </w:t>
      </w:r>
      <w:r w:rsidR="00DF04AD" w:rsidRPr="00426918">
        <w:rPr>
          <w:lang w:val="en-US"/>
        </w:rPr>
        <w:t xml:space="preserve">Enchantment: The Art of Changing Hearts, Minds, and Actions, </w:t>
      </w:r>
      <w:r>
        <w:rPr>
          <w:lang w:val="en-US"/>
        </w:rPr>
        <w:t>Portfolio Hardcover</w:t>
      </w:r>
      <w:r w:rsidR="00DF04AD" w:rsidRPr="00A27025">
        <w:rPr>
          <w:lang w:val="en-US"/>
        </w:rPr>
        <w:t>.</w:t>
      </w:r>
    </w:p>
    <w:p w14:paraId="44EDAD2A" w14:textId="77777777" w:rsidR="00DF04AD" w:rsidRPr="00426918" w:rsidRDefault="006F599B" w:rsidP="004632EC">
      <w:pPr>
        <w:numPr>
          <w:ilvl w:val="0"/>
          <w:numId w:val="12"/>
        </w:numPr>
        <w:spacing w:line="276" w:lineRule="auto"/>
      </w:pPr>
      <w:r w:rsidRPr="00426918">
        <w:t>Дж</w:t>
      </w:r>
      <w:r w:rsidRPr="006F599B">
        <w:rPr>
          <w:lang w:val="en-US"/>
        </w:rPr>
        <w:t xml:space="preserve">. </w:t>
      </w:r>
      <w:proofErr w:type="spellStart"/>
      <w:r w:rsidRPr="00426918">
        <w:t>Фрайд</w:t>
      </w:r>
      <w:proofErr w:type="spellEnd"/>
      <w:r w:rsidRPr="006F599B">
        <w:rPr>
          <w:lang w:val="en-US"/>
        </w:rPr>
        <w:t xml:space="preserve">, </w:t>
      </w:r>
      <w:r w:rsidRPr="00426918">
        <w:t>Д</w:t>
      </w:r>
      <w:r w:rsidRPr="006F599B">
        <w:rPr>
          <w:lang w:val="en-US"/>
        </w:rPr>
        <w:t xml:space="preserve">. </w:t>
      </w:r>
      <w:r w:rsidRPr="00426918">
        <w:t>Х</w:t>
      </w:r>
      <w:r w:rsidRPr="006F599B">
        <w:rPr>
          <w:lang w:val="en-US"/>
        </w:rPr>
        <w:t xml:space="preserve">. </w:t>
      </w:r>
      <w:proofErr w:type="spellStart"/>
      <w:r w:rsidRPr="00426918">
        <w:t>Хенссон</w:t>
      </w:r>
      <w:proofErr w:type="spellEnd"/>
      <w:r w:rsidRPr="006F599B">
        <w:rPr>
          <w:lang w:val="en-US"/>
        </w:rPr>
        <w:t xml:space="preserve"> </w:t>
      </w:r>
      <w:r w:rsidR="00DF04AD" w:rsidRPr="00426918">
        <w:rPr>
          <w:lang w:val="en-US"/>
        </w:rPr>
        <w:t>Rework</w:t>
      </w:r>
      <w:r w:rsidR="00DF04AD" w:rsidRPr="006F599B">
        <w:rPr>
          <w:lang w:val="en-US"/>
        </w:rPr>
        <w:t xml:space="preserve">. </w:t>
      </w:r>
      <w:r w:rsidR="00DF04AD" w:rsidRPr="00426918">
        <w:t>Бизнес без предрассудков</w:t>
      </w:r>
      <w:r>
        <w:t xml:space="preserve">. - </w:t>
      </w:r>
      <w:r w:rsidR="00DF04AD">
        <w:t xml:space="preserve"> </w:t>
      </w:r>
      <w:bookmarkStart w:id="14" w:name="OLE_LINK22"/>
      <w:bookmarkStart w:id="15" w:name="OLE_LINK23"/>
      <w:r w:rsidR="00DF04AD">
        <w:t>изд-во Манн Иванов и Фербер</w:t>
      </w:r>
      <w:bookmarkEnd w:id="14"/>
      <w:bookmarkEnd w:id="15"/>
      <w:r w:rsidR="00DF04AD">
        <w:t>, 2011.</w:t>
      </w:r>
    </w:p>
    <w:p w14:paraId="6D1902E4" w14:textId="77777777" w:rsidR="002B74F3" w:rsidRDefault="002B74F3" w:rsidP="00D104DF">
      <w:pPr>
        <w:spacing w:after="120" w:line="276" w:lineRule="auto"/>
        <w:ind w:firstLine="0"/>
        <w:rPr>
          <w:szCs w:val="24"/>
        </w:rPr>
      </w:pPr>
    </w:p>
    <w:p w14:paraId="7390CE79" w14:textId="77777777" w:rsidR="00423514" w:rsidRPr="009B41FE" w:rsidRDefault="00423514" w:rsidP="00D104DF">
      <w:pPr>
        <w:spacing w:after="120" w:line="276" w:lineRule="auto"/>
        <w:ind w:firstLine="0"/>
        <w:rPr>
          <w:b/>
          <w:szCs w:val="24"/>
        </w:rPr>
      </w:pPr>
      <w:r w:rsidRPr="009B41FE">
        <w:rPr>
          <w:b/>
          <w:szCs w:val="24"/>
        </w:rPr>
        <w:t>Раздел 6.</w:t>
      </w:r>
      <w:r w:rsidR="006F599B" w:rsidRPr="009B41FE">
        <w:rPr>
          <w:b/>
          <w:szCs w:val="24"/>
        </w:rPr>
        <w:t xml:space="preserve"> Маркетинговые исследования при выведении нового товара на рынок.</w:t>
      </w:r>
    </w:p>
    <w:p w14:paraId="154DFCA8" w14:textId="77777777" w:rsidR="006F599B" w:rsidRPr="00CB4F0B" w:rsidRDefault="006F599B" w:rsidP="000F2629">
      <w:pPr>
        <w:pStyle w:val="a"/>
        <w:numPr>
          <w:ilvl w:val="0"/>
          <w:numId w:val="0"/>
        </w:numPr>
        <w:spacing w:line="276" w:lineRule="auto"/>
        <w:ind w:firstLine="708"/>
        <w:jc w:val="both"/>
      </w:pPr>
      <w:r w:rsidRPr="00FF3E13">
        <w:t xml:space="preserve">Роль исследований </w:t>
      </w:r>
      <w:r>
        <w:t xml:space="preserve">при выводе новых товаров </w:t>
      </w:r>
      <w:r w:rsidRPr="00FF3E13">
        <w:t>на высокотехнологичных рынках и рынках FMCG</w:t>
      </w:r>
      <w:r>
        <w:t xml:space="preserve">. </w:t>
      </w:r>
      <w:proofErr w:type="gramStart"/>
      <w:r w:rsidRPr="0056064F">
        <w:rPr>
          <w:lang w:val="en-US"/>
        </w:rPr>
        <w:t>Market research expenditures &amp; market research staffing.</w:t>
      </w:r>
      <w:proofErr w:type="gramEnd"/>
      <w:r w:rsidRPr="0056064F">
        <w:rPr>
          <w:lang w:val="en-US"/>
        </w:rPr>
        <w:t xml:space="preserve"> Aligning market research with type of innovation. </w:t>
      </w:r>
      <w:r>
        <w:t>Маркетинговые</w:t>
      </w:r>
      <w:r w:rsidRPr="0056064F">
        <w:rPr>
          <w:lang w:val="en-US"/>
        </w:rPr>
        <w:t xml:space="preserve"> </w:t>
      </w:r>
      <w:r>
        <w:t>исследования</w:t>
      </w:r>
      <w:r w:rsidRPr="0056064F">
        <w:rPr>
          <w:lang w:val="en-US"/>
        </w:rPr>
        <w:t xml:space="preserve"> </w:t>
      </w:r>
      <w:r>
        <w:t>в</w:t>
      </w:r>
      <w:r w:rsidRPr="0056064F">
        <w:rPr>
          <w:lang w:val="en-US"/>
        </w:rPr>
        <w:t xml:space="preserve"> </w:t>
      </w:r>
      <w:r>
        <w:t>процессе</w:t>
      </w:r>
      <w:r w:rsidRPr="0056064F">
        <w:rPr>
          <w:lang w:val="en-US"/>
        </w:rPr>
        <w:t xml:space="preserve"> </w:t>
      </w:r>
      <w:r>
        <w:t>модификации</w:t>
      </w:r>
      <w:r w:rsidRPr="0056064F">
        <w:rPr>
          <w:lang w:val="en-US"/>
        </w:rPr>
        <w:t xml:space="preserve"> </w:t>
      </w:r>
      <w:r>
        <w:t>товара</w:t>
      </w:r>
      <w:r w:rsidRPr="0056064F">
        <w:rPr>
          <w:lang w:val="en-US"/>
        </w:rPr>
        <w:t xml:space="preserve">. Customer visits programs. Elements of effective customer visit programs. Empathic design. </w:t>
      </w:r>
      <w:proofErr w:type="gramStart"/>
      <w:r w:rsidRPr="0056064F">
        <w:rPr>
          <w:lang w:val="en-US"/>
        </w:rPr>
        <w:t>Insights from empathic design.</w:t>
      </w:r>
      <w:proofErr w:type="gramEnd"/>
      <w:r w:rsidRPr="0056064F">
        <w:rPr>
          <w:lang w:val="en-US"/>
        </w:rPr>
        <w:t xml:space="preserve"> Process to conduct empathic design. </w:t>
      </w:r>
      <w:r w:rsidRPr="00226111">
        <w:t>Исследование</w:t>
      </w:r>
      <w:r w:rsidRPr="0056064F">
        <w:rPr>
          <w:lang w:val="en-US"/>
        </w:rPr>
        <w:t xml:space="preserve"> lead-users. Steps in the lead user process. Conjoint analysis.  </w:t>
      </w:r>
      <w:proofErr w:type="gramStart"/>
      <w:r w:rsidRPr="0056064F">
        <w:rPr>
          <w:lang w:val="en-US"/>
        </w:rPr>
        <w:t>Quality function deployment.</w:t>
      </w:r>
      <w:proofErr w:type="gramEnd"/>
      <w:r w:rsidRPr="0056064F">
        <w:rPr>
          <w:lang w:val="en-US"/>
        </w:rPr>
        <w:t xml:space="preserve"> </w:t>
      </w:r>
      <w:proofErr w:type="gramStart"/>
      <w:r w:rsidRPr="0056064F">
        <w:rPr>
          <w:lang w:val="en-US"/>
        </w:rPr>
        <w:t>Implementation of quality function deployment.</w:t>
      </w:r>
      <w:proofErr w:type="gramEnd"/>
      <w:r w:rsidRPr="0056064F">
        <w:rPr>
          <w:lang w:val="en-US"/>
        </w:rPr>
        <w:t xml:space="preserve"> </w:t>
      </w:r>
      <w:proofErr w:type="spellStart"/>
      <w:r w:rsidRPr="0056064F">
        <w:rPr>
          <w:lang w:val="en-US"/>
        </w:rPr>
        <w:t>Biomimicry</w:t>
      </w:r>
      <w:proofErr w:type="spellEnd"/>
      <w:r w:rsidRPr="0056064F">
        <w:rPr>
          <w:lang w:val="en-US"/>
        </w:rPr>
        <w:t xml:space="preserve">. </w:t>
      </w:r>
      <w:r w:rsidRPr="00492AF4">
        <w:t>Пять</w:t>
      </w:r>
      <w:r w:rsidRPr="0056064F">
        <w:rPr>
          <w:lang w:val="en-US"/>
        </w:rPr>
        <w:t xml:space="preserve"> </w:t>
      </w:r>
      <w:r w:rsidRPr="00492AF4">
        <w:t>критериев</w:t>
      </w:r>
      <w:r w:rsidRPr="0056064F">
        <w:rPr>
          <w:lang w:val="en-US"/>
        </w:rPr>
        <w:t xml:space="preserve"> </w:t>
      </w:r>
      <w:r w:rsidRPr="00492AF4">
        <w:t>оценки</w:t>
      </w:r>
      <w:r w:rsidRPr="0056064F">
        <w:rPr>
          <w:lang w:val="en-US"/>
        </w:rPr>
        <w:t xml:space="preserve"> </w:t>
      </w:r>
      <w:proofErr w:type="spellStart"/>
      <w:r w:rsidRPr="00492AF4">
        <w:t>стартап</w:t>
      </w:r>
      <w:proofErr w:type="spellEnd"/>
      <w:r w:rsidRPr="0056064F">
        <w:rPr>
          <w:lang w:val="en-US"/>
        </w:rPr>
        <w:t xml:space="preserve"> </w:t>
      </w:r>
      <w:r w:rsidRPr="00492AF4">
        <w:t>возможности</w:t>
      </w:r>
      <w:r w:rsidRPr="0056064F">
        <w:rPr>
          <w:lang w:val="en-US"/>
        </w:rPr>
        <w:t xml:space="preserve"> </w:t>
      </w:r>
      <w:r w:rsidRPr="00492AF4">
        <w:t>на</w:t>
      </w:r>
      <w:r w:rsidRPr="0056064F">
        <w:rPr>
          <w:lang w:val="en-US"/>
        </w:rPr>
        <w:t xml:space="preserve"> </w:t>
      </w:r>
      <w:r w:rsidRPr="00492AF4">
        <w:t>высокотехнологичном</w:t>
      </w:r>
      <w:r w:rsidRPr="0056064F">
        <w:rPr>
          <w:lang w:val="en-US"/>
        </w:rPr>
        <w:t xml:space="preserve"> </w:t>
      </w:r>
      <w:r w:rsidRPr="00492AF4">
        <w:t>рынке</w:t>
      </w:r>
      <w:r w:rsidRPr="0056064F">
        <w:rPr>
          <w:lang w:val="en-US"/>
        </w:rPr>
        <w:t xml:space="preserve">. </w:t>
      </w:r>
      <w:r w:rsidRPr="00492AF4">
        <w:t xml:space="preserve">Денежный потенциал рынка, на который ориентируется </w:t>
      </w:r>
      <w:proofErr w:type="spellStart"/>
      <w:r w:rsidRPr="00492AF4">
        <w:t>стартап</w:t>
      </w:r>
      <w:proofErr w:type="spellEnd"/>
      <w:r w:rsidRPr="00492AF4">
        <w:t xml:space="preserve"> возможность (</w:t>
      </w:r>
      <w:proofErr w:type="spellStart"/>
      <w:r w:rsidRPr="00492AF4">
        <w:t>total</w:t>
      </w:r>
      <w:proofErr w:type="spellEnd"/>
      <w:r w:rsidRPr="00492AF4">
        <w:t xml:space="preserve"> </w:t>
      </w:r>
      <w:proofErr w:type="spellStart"/>
      <w:r w:rsidRPr="00492AF4">
        <w:t>available</w:t>
      </w:r>
      <w:proofErr w:type="spellEnd"/>
      <w:r w:rsidRPr="00492AF4">
        <w:t xml:space="preserve"> </w:t>
      </w:r>
      <w:proofErr w:type="spellStart"/>
      <w:r w:rsidRPr="00492AF4">
        <w:t>market</w:t>
      </w:r>
      <w:proofErr w:type="spellEnd"/>
      <w:r w:rsidRPr="00492AF4">
        <w:t>)</w:t>
      </w:r>
      <w:r>
        <w:t xml:space="preserve">. </w:t>
      </w:r>
      <w:r w:rsidRPr="00492AF4">
        <w:t>Приближающиеся разрывы в развитии рынка</w:t>
      </w:r>
      <w:r>
        <w:t xml:space="preserve">. </w:t>
      </w:r>
      <w:r w:rsidRPr="00492AF4">
        <w:t>Время выхода (зрелость необхо</w:t>
      </w:r>
      <w:r>
        <w:t xml:space="preserve">димой экосистемы для </w:t>
      </w:r>
      <w:r w:rsidR="00CB4F0B">
        <w:t>нового товара</w:t>
      </w:r>
      <w:r>
        <w:t xml:space="preserve">). Исследование возможных бизнес-моделей. </w:t>
      </w:r>
      <w:proofErr w:type="spellStart"/>
      <w:r w:rsidRPr="00097F92">
        <w:t>Ideo</w:t>
      </w:r>
      <w:proofErr w:type="spellEnd"/>
      <w:r w:rsidRPr="00097F92">
        <w:t xml:space="preserve"> и маркетинговые исследования</w:t>
      </w:r>
      <w:r w:rsidRPr="00CB4F0B">
        <w:t xml:space="preserve">. </w:t>
      </w:r>
    </w:p>
    <w:p w14:paraId="6BE286E1" w14:textId="77777777" w:rsidR="00423514" w:rsidRDefault="00423514" w:rsidP="00D104DF">
      <w:pPr>
        <w:spacing w:after="120" w:line="276" w:lineRule="auto"/>
        <w:ind w:firstLine="0"/>
        <w:rPr>
          <w:szCs w:val="24"/>
        </w:rPr>
      </w:pPr>
    </w:p>
    <w:p w14:paraId="6C5D5B60" w14:textId="77777777" w:rsidR="00736697" w:rsidRPr="00D104DF" w:rsidRDefault="00736697" w:rsidP="00736697">
      <w:pPr>
        <w:spacing w:after="120" w:line="276" w:lineRule="auto"/>
        <w:ind w:firstLine="0"/>
        <w:rPr>
          <w:szCs w:val="24"/>
        </w:rPr>
      </w:pPr>
      <w:r>
        <w:rPr>
          <w:szCs w:val="24"/>
        </w:rPr>
        <w:t>Литература по разделу</w:t>
      </w:r>
    </w:p>
    <w:p w14:paraId="5487529B" w14:textId="77777777" w:rsidR="00736697" w:rsidRPr="00CB4F0B" w:rsidRDefault="00CB4F0B" w:rsidP="004632EC">
      <w:pPr>
        <w:pStyle w:val="ColorfulList-Accent11"/>
        <w:numPr>
          <w:ilvl w:val="0"/>
          <w:numId w:val="14"/>
        </w:numPr>
        <w:spacing w:after="120" w:line="276" w:lineRule="auto"/>
        <w:rPr>
          <w:lang w:val="en-US"/>
        </w:rPr>
      </w:pPr>
      <w:proofErr w:type="spellStart"/>
      <w:r w:rsidRPr="00CB4F0B">
        <w:rPr>
          <w:lang w:val="en-US"/>
        </w:rPr>
        <w:t>Jakki</w:t>
      </w:r>
      <w:proofErr w:type="spellEnd"/>
      <w:r w:rsidRPr="00CB4F0B">
        <w:rPr>
          <w:lang w:val="en-US"/>
        </w:rPr>
        <w:t xml:space="preserve"> J. Mohr, </w:t>
      </w:r>
      <w:proofErr w:type="spellStart"/>
      <w:r w:rsidRPr="00CB4F0B">
        <w:rPr>
          <w:lang w:val="en-US"/>
        </w:rPr>
        <w:t>Sanjit</w:t>
      </w:r>
      <w:proofErr w:type="spellEnd"/>
      <w:r w:rsidRPr="00CB4F0B">
        <w:rPr>
          <w:lang w:val="en-US"/>
        </w:rPr>
        <w:t xml:space="preserve"> </w:t>
      </w:r>
      <w:proofErr w:type="spellStart"/>
      <w:r w:rsidRPr="00CB4F0B">
        <w:rPr>
          <w:lang w:val="en-US"/>
        </w:rPr>
        <w:t>Sengupta</w:t>
      </w:r>
      <w:proofErr w:type="spellEnd"/>
      <w:r w:rsidRPr="00CB4F0B">
        <w:rPr>
          <w:lang w:val="en-US"/>
        </w:rPr>
        <w:t xml:space="preserve">, Stanley F. Slater (2009) Marketing of High-Technology Products and Innovations, </w:t>
      </w:r>
      <w:proofErr w:type="spellStart"/>
      <w:r w:rsidRPr="00CB4F0B">
        <w:rPr>
          <w:lang w:val="en-US"/>
        </w:rPr>
        <w:t>Jakki</w:t>
      </w:r>
      <w:proofErr w:type="spellEnd"/>
      <w:r w:rsidRPr="00CB4F0B">
        <w:rPr>
          <w:lang w:val="en-US"/>
        </w:rPr>
        <w:t xml:space="preserve"> Mohr.</w:t>
      </w:r>
    </w:p>
    <w:p w14:paraId="6678F154" w14:textId="77777777" w:rsidR="00CB4F0B" w:rsidRPr="0056064F" w:rsidRDefault="00CB4F0B" w:rsidP="004632EC">
      <w:pPr>
        <w:pStyle w:val="ColorfulList-Accent11"/>
        <w:numPr>
          <w:ilvl w:val="0"/>
          <w:numId w:val="14"/>
        </w:numPr>
        <w:spacing w:line="276" w:lineRule="auto"/>
        <w:rPr>
          <w:lang w:val="en-US"/>
        </w:rPr>
      </w:pPr>
      <w:r w:rsidRPr="00CB4F0B">
        <w:rPr>
          <w:lang w:val="en-US"/>
        </w:rPr>
        <w:t>Allen, K.R. (2003) Bringing New Technology to Market, Upper Saddle River, Prentice Hall.</w:t>
      </w:r>
    </w:p>
    <w:p w14:paraId="48CF085E" w14:textId="77777777" w:rsidR="00CB4F0B" w:rsidRPr="00CB4F0B" w:rsidRDefault="00CB4F0B" w:rsidP="004632EC">
      <w:pPr>
        <w:pStyle w:val="ColorfulList-Accent11"/>
        <w:numPr>
          <w:ilvl w:val="0"/>
          <w:numId w:val="14"/>
        </w:numPr>
        <w:spacing w:line="276" w:lineRule="auto"/>
        <w:rPr>
          <w:lang w:val="en-US"/>
        </w:rPr>
      </w:pPr>
      <w:r w:rsidRPr="00CB4F0B">
        <w:rPr>
          <w:lang w:val="en-US"/>
        </w:rPr>
        <w:t xml:space="preserve">John Hauser, Gerard J. </w:t>
      </w:r>
      <w:proofErr w:type="spellStart"/>
      <w:r w:rsidRPr="00CB4F0B">
        <w:rPr>
          <w:lang w:val="en-US"/>
        </w:rPr>
        <w:t>Tellis</w:t>
      </w:r>
      <w:proofErr w:type="spellEnd"/>
      <w:r w:rsidRPr="00CB4F0B">
        <w:rPr>
          <w:lang w:val="en-US"/>
        </w:rPr>
        <w:t>, Abbie Griffin (2005), Research on Innovation: A Review and Agenda for Marketing Science, Marketing Science, Vol. 25, No. 6, November-December 2006, pp. 687-717</w:t>
      </w:r>
    </w:p>
    <w:p w14:paraId="4980EAB8" w14:textId="77777777" w:rsidR="00CB4F0B" w:rsidRPr="00CB4F0B" w:rsidRDefault="00CB4F0B" w:rsidP="004632EC">
      <w:pPr>
        <w:pStyle w:val="ColorfulList-Accent11"/>
        <w:numPr>
          <w:ilvl w:val="0"/>
          <w:numId w:val="14"/>
        </w:numPr>
        <w:spacing w:line="276" w:lineRule="auto"/>
        <w:jc w:val="both"/>
        <w:rPr>
          <w:lang w:val="en-US"/>
        </w:rPr>
      </w:pPr>
      <w:r w:rsidRPr="00CB4F0B">
        <w:rPr>
          <w:lang w:val="en-US"/>
        </w:rPr>
        <w:t xml:space="preserve">Paul </w:t>
      </w:r>
      <w:proofErr w:type="spellStart"/>
      <w:r w:rsidRPr="00CB4F0B">
        <w:rPr>
          <w:lang w:val="en-US"/>
        </w:rPr>
        <w:t>Trott</w:t>
      </w:r>
      <w:proofErr w:type="spellEnd"/>
      <w:r w:rsidRPr="00CB4F0B">
        <w:rPr>
          <w:lang w:val="en-US"/>
        </w:rPr>
        <w:t xml:space="preserve"> (2003), Innovation and Market Research, The International Handbook on Innovation</w:t>
      </w:r>
    </w:p>
    <w:p w14:paraId="71B9763F" w14:textId="77777777" w:rsidR="00CB4F0B" w:rsidRPr="00CB4F0B" w:rsidRDefault="00CB4F0B" w:rsidP="004632EC">
      <w:pPr>
        <w:pStyle w:val="ColorfulList-Accent11"/>
        <w:numPr>
          <w:ilvl w:val="0"/>
          <w:numId w:val="14"/>
        </w:numPr>
        <w:spacing w:line="276" w:lineRule="auto"/>
        <w:jc w:val="both"/>
        <w:rPr>
          <w:lang w:val="en-US"/>
        </w:rPr>
      </w:pPr>
      <w:proofErr w:type="spellStart"/>
      <w:r w:rsidRPr="00CB4F0B">
        <w:rPr>
          <w:lang w:val="en-US"/>
        </w:rPr>
        <w:t>Harald</w:t>
      </w:r>
      <w:proofErr w:type="spellEnd"/>
      <w:r w:rsidRPr="00CB4F0B">
        <w:rPr>
          <w:lang w:val="en-US"/>
        </w:rPr>
        <w:t xml:space="preserve"> </w:t>
      </w:r>
      <w:proofErr w:type="spellStart"/>
      <w:r w:rsidRPr="00CB4F0B">
        <w:rPr>
          <w:lang w:val="en-US"/>
        </w:rPr>
        <w:t>Wirtz</w:t>
      </w:r>
      <w:proofErr w:type="spellEnd"/>
      <w:r w:rsidRPr="00CB4F0B">
        <w:rPr>
          <w:lang w:val="en-US"/>
        </w:rPr>
        <w:t xml:space="preserve">, Markus Janssen (2010), Development and Marketing of Solar Innovations: A Case Study, J. Technol. </w:t>
      </w:r>
      <w:proofErr w:type="spellStart"/>
      <w:r w:rsidRPr="00CB4F0B">
        <w:rPr>
          <w:lang w:val="en-US"/>
        </w:rPr>
        <w:t>Manag</w:t>
      </w:r>
      <w:proofErr w:type="spellEnd"/>
      <w:r w:rsidRPr="00CB4F0B">
        <w:rPr>
          <w:lang w:val="en-US"/>
        </w:rPr>
        <w:t xml:space="preserve">. </w:t>
      </w:r>
      <w:proofErr w:type="spellStart"/>
      <w:r w:rsidRPr="00CB4F0B">
        <w:rPr>
          <w:lang w:val="en-US"/>
        </w:rPr>
        <w:t>Innov</w:t>
      </w:r>
      <w:proofErr w:type="spellEnd"/>
      <w:r w:rsidRPr="00CB4F0B">
        <w:rPr>
          <w:lang w:val="en-US"/>
        </w:rPr>
        <w:t>. 2010, Volume 5, Issue 2</w:t>
      </w:r>
    </w:p>
    <w:p w14:paraId="72FA542E" w14:textId="77777777" w:rsidR="00913E7B" w:rsidRPr="00CB4F0B" w:rsidRDefault="00913E7B" w:rsidP="00D104DF">
      <w:pPr>
        <w:spacing w:after="120" w:line="276" w:lineRule="auto"/>
        <w:ind w:firstLine="0"/>
        <w:rPr>
          <w:szCs w:val="24"/>
          <w:lang w:val="en-US"/>
        </w:rPr>
      </w:pPr>
    </w:p>
    <w:p w14:paraId="087C6E50" w14:textId="77777777" w:rsidR="00913E7B" w:rsidRPr="009B41FE" w:rsidRDefault="00913E7B" w:rsidP="00D104DF">
      <w:pPr>
        <w:shd w:val="clear" w:color="auto" w:fill="FFFFFF"/>
        <w:spacing w:after="120" w:line="276" w:lineRule="auto"/>
        <w:ind w:firstLine="0"/>
        <w:jc w:val="both"/>
        <w:rPr>
          <w:b/>
        </w:rPr>
      </w:pPr>
      <w:r w:rsidRPr="009B41FE">
        <w:rPr>
          <w:rFonts w:eastAsia="Times New Roman"/>
          <w:b/>
          <w:iCs/>
          <w:color w:val="000000"/>
          <w:szCs w:val="24"/>
          <w:lang w:eastAsia="ru-RU"/>
        </w:rPr>
        <w:t>Раздел 7. </w:t>
      </w:r>
      <w:r w:rsidR="00DF04AD" w:rsidRPr="009B41FE">
        <w:rPr>
          <w:b/>
        </w:rPr>
        <w:t>Маркетинговые коммуникации для компаний малого и среднего бизнеса.</w:t>
      </w:r>
    </w:p>
    <w:p w14:paraId="28A0A172" w14:textId="77777777" w:rsidR="00DF04AD" w:rsidRDefault="00DF04AD" w:rsidP="000F2629">
      <w:pPr>
        <w:spacing w:line="276" w:lineRule="auto"/>
        <w:ind w:firstLine="708"/>
        <w:jc w:val="both"/>
      </w:pPr>
      <w:r>
        <w:t>Исследование предпочтений инструментов маркетинговых коммуникаций среди инновационных компаний малого и среднего бизнеса в России и за рубежом. Разработка медиа-</w:t>
      </w:r>
      <w:proofErr w:type="spellStart"/>
      <w:r>
        <w:t>микса</w:t>
      </w:r>
      <w:proofErr w:type="spellEnd"/>
      <w:r>
        <w:t xml:space="preserve"> для инновационных компаний малого и среднего бизнеса. Концепция нейтрального и открытого медиа-планирования. Современные аспекты покупательского поведения и их влияние на структуру маркетинговых коммуникаций компании. Управление слухами, комментариями, рекомендациями. Сетевые эффекты и вирусные коммуникации.</w:t>
      </w:r>
    </w:p>
    <w:p w14:paraId="355E569A" w14:textId="77777777" w:rsidR="0084651C" w:rsidRDefault="0084651C" w:rsidP="00D104DF">
      <w:pPr>
        <w:spacing w:after="120" w:line="276" w:lineRule="auto"/>
        <w:ind w:firstLine="0"/>
        <w:rPr>
          <w:rFonts w:eastAsia="Times New Roman"/>
          <w:iCs/>
          <w:color w:val="000000"/>
          <w:szCs w:val="24"/>
          <w:lang w:eastAsia="ru-RU"/>
        </w:rPr>
      </w:pPr>
    </w:p>
    <w:p w14:paraId="7F2D10A8" w14:textId="77777777" w:rsidR="00913E7B" w:rsidRPr="00D104DF" w:rsidRDefault="00D104DF" w:rsidP="00D104DF">
      <w:pPr>
        <w:spacing w:after="120" w:line="276" w:lineRule="auto"/>
        <w:ind w:firstLine="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iCs/>
          <w:color w:val="000000"/>
          <w:szCs w:val="24"/>
          <w:lang w:eastAsia="ru-RU"/>
        </w:rPr>
        <w:t>Литература по разделу</w:t>
      </w:r>
    </w:p>
    <w:p w14:paraId="7EE4FE81" w14:textId="77777777" w:rsidR="00DF04AD" w:rsidRDefault="00DF04AD" w:rsidP="004632EC">
      <w:pPr>
        <w:pStyle w:val="ColorfulList-Accent11"/>
        <w:numPr>
          <w:ilvl w:val="0"/>
          <w:numId w:val="13"/>
        </w:numPr>
        <w:shd w:val="clear" w:color="auto" w:fill="FFFFFF"/>
        <w:spacing w:line="276" w:lineRule="auto"/>
        <w:contextualSpacing w:val="0"/>
        <w:jc w:val="both"/>
      </w:pPr>
      <w:bookmarkStart w:id="16" w:name="OLE_LINK34"/>
      <w:bookmarkStart w:id="17" w:name="OLE_LINK35"/>
      <w:bookmarkStart w:id="18" w:name="OLE_LINK331"/>
      <w:bookmarkStart w:id="19" w:name="OLE_LINK332"/>
      <w:r w:rsidRPr="00154B69">
        <w:lastRenderedPageBreak/>
        <w:t>Барьеры развития инновационного предпринимательства в нижегородской области</w:t>
      </w:r>
      <w:bookmarkEnd w:id="16"/>
      <w:bookmarkEnd w:id="17"/>
      <w:r>
        <w:t xml:space="preserve">, </w:t>
      </w:r>
      <w:r w:rsidRPr="00154B69">
        <w:t>Александровский</w:t>
      </w:r>
      <w:r>
        <w:t xml:space="preserve"> </w:t>
      </w:r>
      <w:r w:rsidRPr="00154B69">
        <w:t xml:space="preserve">С.В., </w:t>
      </w:r>
      <w:proofErr w:type="spellStart"/>
      <w:r w:rsidRPr="00154B69">
        <w:t>Бутрюмова</w:t>
      </w:r>
      <w:proofErr w:type="spellEnd"/>
      <w:r>
        <w:t xml:space="preserve"> </w:t>
      </w:r>
      <w:r w:rsidRPr="00154B69">
        <w:t>Н.Н., Назаров</w:t>
      </w:r>
      <w:r>
        <w:t xml:space="preserve"> </w:t>
      </w:r>
      <w:r w:rsidRPr="00154B69">
        <w:t>М. Г. // Финансовая</w:t>
      </w:r>
      <w:r>
        <w:t xml:space="preserve"> аналитика. Проблемы и решения</w:t>
      </w:r>
      <w:r w:rsidRPr="00154B69">
        <w:t>. – 2011</w:t>
      </w:r>
      <w:bookmarkEnd w:id="18"/>
      <w:bookmarkEnd w:id="19"/>
      <w:r w:rsidRPr="00154B69">
        <w:t>. - № 48 (дек.) – С. 21-33 (1 п.л.)</w:t>
      </w:r>
    </w:p>
    <w:p w14:paraId="32049645" w14:textId="77777777" w:rsidR="00DF04AD" w:rsidRDefault="00DF04AD" w:rsidP="004632EC">
      <w:pPr>
        <w:pStyle w:val="ColorfulList-Accent11"/>
        <w:numPr>
          <w:ilvl w:val="0"/>
          <w:numId w:val="13"/>
        </w:numPr>
        <w:spacing w:line="276" w:lineRule="auto"/>
        <w:rPr>
          <w:lang w:val="en-US"/>
        </w:rPr>
      </w:pPr>
      <w:r w:rsidRPr="000F785B">
        <w:rPr>
          <w:lang w:val="en-US"/>
        </w:rPr>
        <w:t>The Anatomy of Buzz Revisited: Real-life lessons in Word-of-Mouth Marketing, E. Rosen, Crown Business, 2009</w:t>
      </w:r>
      <w:r w:rsidRPr="00A27025">
        <w:rPr>
          <w:lang w:val="en-US"/>
        </w:rPr>
        <w:t>.</w:t>
      </w:r>
    </w:p>
    <w:p w14:paraId="7505B532" w14:textId="77777777" w:rsidR="00DF04AD" w:rsidRPr="00A27025" w:rsidRDefault="00DF04AD" w:rsidP="004632EC">
      <w:pPr>
        <w:pStyle w:val="ColorfulList-Accent11"/>
        <w:numPr>
          <w:ilvl w:val="0"/>
          <w:numId w:val="13"/>
        </w:numPr>
        <w:shd w:val="clear" w:color="auto" w:fill="FFFFFF"/>
        <w:spacing w:line="276" w:lineRule="auto"/>
        <w:contextualSpacing w:val="0"/>
        <w:jc w:val="both"/>
        <w:rPr>
          <w:rStyle w:val="Emphasis"/>
          <w:i w:val="0"/>
          <w:iCs w:val="0"/>
          <w:lang w:val="en-US"/>
        </w:rPr>
      </w:pPr>
      <w:r w:rsidRPr="00A27025">
        <w:rPr>
          <w:lang w:val="en-US"/>
        </w:rPr>
        <w:t xml:space="preserve">The consumer decision journey, D. Court, D. </w:t>
      </w:r>
      <w:proofErr w:type="spellStart"/>
      <w:r w:rsidRPr="00A27025">
        <w:rPr>
          <w:lang w:val="en-US"/>
        </w:rPr>
        <w:t>Elzinga</w:t>
      </w:r>
      <w:proofErr w:type="spellEnd"/>
      <w:r w:rsidRPr="00A27025">
        <w:rPr>
          <w:lang w:val="en-US"/>
        </w:rPr>
        <w:t xml:space="preserve">, S. Mulder, O. J. </w:t>
      </w:r>
      <w:proofErr w:type="spellStart"/>
      <w:r w:rsidRPr="00A27025">
        <w:rPr>
          <w:lang w:val="en-US"/>
        </w:rPr>
        <w:t>Vetvik</w:t>
      </w:r>
      <w:proofErr w:type="spellEnd"/>
      <w:r w:rsidRPr="00A27025">
        <w:rPr>
          <w:lang w:val="en-US"/>
        </w:rPr>
        <w:t xml:space="preserve">, </w:t>
      </w:r>
      <w:r w:rsidRPr="00A27025">
        <w:rPr>
          <w:rStyle w:val="Emphasis"/>
          <w:i w:val="0"/>
          <w:lang w:val="en-US"/>
        </w:rPr>
        <w:t>McKinsey Quarterly, June 2009.</w:t>
      </w:r>
    </w:p>
    <w:p w14:paraId="77054116" w14:textId="77777777" w:rsidR="00DF04AD" w:rsidRPr="00A27025" w:rsidRDefault="00DF04AD" w:rsidP="004632EC">
      <w:pPr>
        <w:pStyle w:val="ColorfulList-Accent11"/>
        <w:numPr>
          <w:ilvl w:val="0"/>
          <w:numId w:val="13"/>
        </w:numPr>
        <w:shd w:val="clear" w:color="auto" w:fill="FFFFFF"/>
        <w:spacing w:line="276" w:lineRule="auto"/>
        <w:contextualSpacing w:val="0"/>
        <w:jc w:val="both"/>
        <w:rPr>
          <w:lang w:val="en-US"/>
        </w:rPr>
      </w:pPr>
      <w:r w:rsidRPr="00A27025">
        <w:rPr>
          <w:lang w:val="en-US"/>
        </w:rPr>
        <w:t xml:space="preserve">Ripple Effect, M. </w:t>
      </w:r>
      <w:proofErr w:type="spellStart"/>
      <w:r w:rsidRPr="00A27025">
        <w:rPr>
          <w:lang w:val="en-US"/>
        </w:rPr>
        <w:t>Oetting</w:t>
      </w:r>
      <w:proofErr w:type="spellEnd"/>
      <w:r w:rsidRPr="00A27025">
        <w:rPr>
          <w:lang w:val="en-US"/>
        </w:rPr>
        <w:t xml:space="preserve">, </w:t>
      </w:r>
      <w:proofErr w:type="spellStart"/>
      <w:r w:rsidRPr="00A27025">
        <w:rPr>
          <w:lang w:val="en-US"/>
        </w:rPr>
        <w:t>Gabler</w:t>
      </w:r>
      <w:proofErr w:type="spellEnd"/>
      <w:r w:rsidRPr="00A27025">
        <w:rPr>
          <w:lang w:val="en-US"/>
        </w:rPr>
        <w:t>, 2009.</w:t>
      </w:r>
    </w:p>
    <w:p w14:paraId="1F9EE7FF" w14:textId="77777777" w:rsidR="0084651C" w:rsidRPr="00DF04AD" w:rsidRDefault="0084651C" w:rsidP="00D104DF">
      <w:pPr>
        <w:spacing w:after="120" w:line="276" w:lineRule="auto"/>
        <w:ind w:firstLine="0"/>
        <w:rPr>
          <w:szCs w:val="24"/>
          <w:lang w:val="en-US"/>
        </w:rPr>
      </w:pPr>
    </w:p>
    <w:p w14:paraId="2E36F6FB" w14:textId="77777777" w:rsidR="004963F0" w:rsidRPr="009B41FE" w:rsidRDefault="004963F0" w:rsidP="00D104DF">
      <w:pPr>
        <w:spacing w:after="120" w:line="276" w:lineRule="auto"/>
        <w:ind w:firstLine="0"/>
        <w:rPr>
          <w:b/>
          <w:szCs w:val="24"/>
        </w:rPr>
      </w:pPr>
      <w:r w:rsidRPr="009B41FE">
        <w:rPr>
          <w:b/>
          <w:szCs w:val="24"/>
        </w:rPr>
        <w:t xml:space="preserve">Раздел 8. </w:t>
      </w:r>
      <w:r w:rsidR="00CB4F0B" w:rsidRPr="009B41FE">
        <w:rPr>
          <w:b/>
          <w:szCs w:val="24"/>
        </w:rPr>
        <w:t>Продажи нового товара</w:t>
      </w:r>
      <w:r w:rsidR="00CB4F0B" w:rsidRPr="009B41FE">
        <w:rPr>
          <w:b/>
        </w:rPr>
        <w:t>.</w:t>
      </w:r>
    </w:p>
    <w:p w14:paraId="0DADD0C1" w14:textId="77777777" w:rsidR="00CB4F0B" w:rsidRPr="00CB4F0B" w:rsidRDefault="00CB4F0B" w:rsidP="000F2629">
      <w:pPr>
        <w:spacing w:line="276" w:lineRule="auto"/>
        <w:ind w:firstLine="708"/>
        <w:jc w:val="both"/>
        <w:rPr>
          <w:lang w:val="en-US"/>
        </w:rPr>
      </w:pPr>
      <w:r>
        <w:rPr>
          <w:szCs w:val="24"/>
        </w:rPr>
        <w:t xml:space="preserve">Опыт организации отдела продаж для нового товара. </w:t>
      </w:r>
      <w:r w:rsidRPr="0017694B">
        <w:t>Специализация продаж.</w:t>
      </w:r>
      <w:r w:rsidRPr="009E3823">
        <w:t xml:space="preserve"> </w:t>
      </w:r>
      <w:r w:rsidRPr="0017694B">
        <w:t xml:space="preserve">Структуры службы </w:t>
      </w:r>
      <w:r>
        <w:t>продаж</w:t>
      </w:r>
      <w:r w:rsidRPr="0017694B">
        <w:t>. Достоинства и недостатки различных структур системы продаж. Структура с выделением ключевых клиентов. Базисные принципы современного планирования системы продаж. Общая схема планирования продаж. Индивидуальный</w:t>
      </w:r>
      <w:r w:rsidRPr="00CB4F0B">
        <w:rPr>
          <w:lang w:val="en-US"/>
        </w:rPr>
        <w:t xml:space="preserve"> </w:t>
      </w:r>
      <w:r w:rsidRPr="0017694B">
        <w:t>план</w:t>
      </w:r>
      <w:r w:rsidRPr="00CB4F0B">
        <w:rPr>
          <w:lang w:val="en-US"/>
        </w:rPr>
        <w:t xml:space="preserve"> </w:t>
      </w:r>
      <w:r w:rsidRPr="0017694B">
        <w:t>торгового</w:t>
      </w:r>
      <w:r w:rsidRPr="00CB4F0B">
        <w:rPr>
          <w:lang w:val="en-US"/>
        </w:rPr>
        <w:t xml:space="preserve"> </w:t>
      </w:r>
      <w:r w:rsidRPr="0017694B">
        <w:t>сотрудника</w:t>
      </w:r>
      <w:r w:rsidRPr="00CB4F0B">
        <w:rPr>
          <w:lang w:val="en-US"/>
        </w:rPr>
        <w:t xml:space="preserve">. </w:t>
      </w:r>
    </w:p>
    <w:p w14:paraId="602E4039" w14:textId="77777777" w:rsidR="004963F0" w:rsidRPr="00CB4F0B" w:rsidRDefault="004963F0" w:rsidP="00D104DF">
      <w:pPr>
        <w:spacing w:after="120" w:line="276" w:lineRule="auto"/>
        <w:ind w:firstLine="0"/>
        <w:rPr>
          <w:szCs w:val="24"/>
          <w:lang w:val="en-US"/>
        </w:rPr>
      </w:pPr>
    </w:p>
    <w:p w14:paraId="6962A8D1" w14:textId="77777777" w:rsidR="00B7389B" w:rsidRPr="00CB4F0B" w:rsidRDefault="00B7389B" w:rsidP="00B7389B">
      <w:pPr>
        <w:spacing w:line="360" w:lineRule="auto"/>
        <w:ind w:firstLine="0"/>
        <w:rPr>
          <w:szCs w:val="24"/>
          <w:lang w:val="en-US"/>
        </w:rPr>
      </w:pPr>
      <w:r w:rsidRPr="00B7389B">
        <w:rPr>
          <w:szCs w:val="24"/>
        </w:rPr>
        <w:t>Литература</w:t>
      </w:r>
      <w:r w:rsidRPr="00CB4F0B">
        <w:rPr>
          <w:szCs w:val="24"/>
          <w:lang w:val="en-US"/>
        </w:rPr>
        <w:t xml:space="preserve"> </w:t>
      </w:r>
      <w:r w:rsidRPr="00B7389B">
        <w:rPr>
          <w:szCs w:val="24"/>
        </w:rPr>
        <w:t>по</w:t>
      </w:r>
      <w:r w:rsidRPr="00CB4F0B">
        <w:rPr>
          <w:szCs w:val="24"/>
          <w:lang w:val="en-US"/>
        </w:rPr>
        <w:t xml:space="preserve"> </w:t>
      </w:r>
      <w:r w:rsidRPr="00B7389B">
        <w:rPr>
          <w:szCs w:val="24"/>
        </w:rPr>
        <w:t>разделу</w:t>
      </w:r>
      <w:r w:rsidRPr="00CB4F0B">
        <w:rPr>
          <w:szCs w:val="24"/>
          <w:lang w:val="en-US"/>
        </w:rPr>
        <w:t xml:space="preserve">: </w:t>
      </w:r>
    </w:p>
    <w:p w14:paraId="08F3392A" w14:textId="77777777" w:rsidR="00CB4F0B" w:rsidRPr="0056064F" w:rsidRDefault="00CB4F0B" w:rsidP="004632EC">
      <w:pPr>
        <w:pStyle w:val="ColorfulList-Accent11"/>
        <w:numPr>
          <w:ilvl w:val="0"/>
          <w:numId w:val="15"/>
        </w:numPr>
        <w:spacing w:line="360" w:lineRule="auto"/>
        <w:rPr>
          <w:lang w:val="en-US"/>
        </w:rPr>
      </w:pPr>
      <w:r w:rsidRPr="00A55BEC">
        <w:rPr>
          <w:lang w:val="en-US"/>
        </w:rPr>
        <w:t xml:space="preserve">Joseph F. Hair, </w:t>
      </w:r>
      <w:proofErr w:type="spellStart"/>
      <w:r w:rsidRPr="00A55BEC">
        <w:rPr>
          <w:lang w:val="en-US"/>
        </w:rPr>
        <w:t>Rolph</w:t>
      </w:r>
      <w:proofErr w:type="spellEnd"/>
      <w:r w:rsidRPr="00A55BEC">
        <w:rPr>
          <w:lang w:val="en-US"/>
        </w:rPr>
        <w:t xml:space="preserve"> E. Anderson, Barry J. </w:t>
      </w:r>
      <w:proofErr w:type="spellStart"/>
      <w:r w:rsidRPr="00A55BEC">
        <w:rPr>
          <w:lang w:val="en-US"/>
        </w:rPr>
        <w:t>Babin</w:t>
      </w:r>
      <w:proofErr w:type="spellEnd"/>
      <w:r w:rsidRPr="00A55BEC">
        <w:rPr>
          <w:lang w:val="en-US"/>
        </w:rPr>
        <w:t>, Rajiv Mehta (2008), Sales Management: Building Customer Relationships and Partnerships, Cengage Learning.</w:t>
      </w:r>
    </w:p>
    <w:p w14:paraId="75E4AE8F" w14:textId="77777777" w:rsidR="00CB4F0B" w:rsidRPr="00A55BEC" w:rsidRDefault="00CB4F0B" w:rsidP="004632EC">
      <w:pPr>
        <w:pStyle w:val="ColorfulList-Accent11"/>
        <w:numPr>
          <w:ilvl w:val="0"/>
          <w:numId w:val="15"/>
        </w:numPr>
        <w:spacing w:line="360" w:lineRule="auto"/>
        <w:rPr>
          <w:lang w:val="en-US"/>
        </w:rPr>
      </w:pPr>
      <w:proofErr w:type="spellStart"/>
      <w:r w:rsidRPr="00A55BEC">
        <w:rPr>
          <w:lang w:val="en-US"/>
        </w:rPr>
        <w:t>Mathur</w:t>
      </w:r>
      <w:proofErr w:type="spellEnd"/>
      <w:r w:rsidRPr="00A55BEC">
        <w:rPr>
          <w:lang w:val="en-US"/>
        </w:rPr>
        <w:t>, U.C. (2008), Sales Management, New Age International.</w:t>
      </w:r>
    </w:p>
    <w:p w14:paraId="6109ADE4" w14:textId="77777777" w:rsidR="00A55BEC" w:rsidRPr="00A55BEC" w:rsidRDefault="00A55BEC" w:rsidP="004632EC">
      <w:pPr>
        <w:pStyle w:val="ColorfulList-Accent11"/>
        <w:numPr>
          <w:ilvl w:val="0"/>
          <w:numId w:val="15"/>
        </w:numPr>
        <w:spacing w:line="360" w:lineRule="auto"/>
        <w:rPr>
          <w:lang w:val="en-US"/>
        </w:rPr>
      </w:pPr>
      <w:r w:rsidRPr="00A55BEC">
        <w:rPr>
          <w:lang w:val="en-US"/>
        </w:rPr>
        <w:t xml:space="preserve">Kumar, V., N. K. Leman, A. </w:t>
      </w:r>
      <w:proofErr w:type="spellStart"/>
      <w:r w:rsidRPr="00A55BEC">
        <w:rPr>
          <w:lang w:val="en-US"/>
        </w:rPr>
        <w:t>Parasuraman</w:t>
      </w:r>
      <w:proofErr w:type="spellEnd"/>
      <w:r w:rsidRPr="00A55BEC">
        <w:rPr>
          <w:lang w:val="en-US"/>
        </w:rPr>
        <w:t xml:space="preserve"> (2006), Managing customers for value: An overview and research agenda, Journal of Service Research, Vol.9, No.2, p.87–94.</w:t>
      </w:r>
    </w:p>
    <w:p w14:paraId="4B60ED1A" w14:textId="77777777" w:rsidR="00CB4F0B" w:rsidRPr="00CB4F0B" w:rsidRDefault="00CB4F0B" w:rsidP="00CB4F0B">
      <w:pPr>
        <w:ind w:firstLine="0"/>
        <w:rPr>
          <w:lang w:val="en-US"/>
        </w:rPr>
      </w:pPr>
    </w:p>
    <w:p w14:paraId="6074E026" w14:textId="77777777" w:rsidR="000450AD" w:rsidRPr="009B41FE" w:rsidRDefault="000450AD" w:rsidP="00D104DF">
      <w:pPr>
        <w:spacing w:after="120" w:line="276" w:lineRule="auto"/>
        <w:ind w:firstLine="0"/>
        <w:rPr>
          <w:b/>
          <w:szCs w:val="24"/>
        </w:rPr>
      </w:pPr>
      <w:r w:rsidRPr="009B41FE">
        <w:rPr>
          <w:b/>
          <w:szCs w:val="24"/>
        </w:rPr>
        <w:t xml:space="preserve">Раздел </w:t>
      </w:r>
      <w:r w:rsidR="004963F0" w:rsidRPr="009B41FE">
        <w:rPr>
          <w:b/>
          <w:szCs w:val="24"/>
        </w:rPr>
        <w:t>9</w:t>
      </w:r>
      <w:r w:rsidRPr="009B41FE">
        <w:rPr>
          <w:b/>
          <w:szCs w:val="24"/>
        </w:rPr>
        <w:t xml:space="preserve">. </w:t>
      </w:r>
      <w:r w:rsidR="00A55BEC" w:rsidRPr="009B41FE">
        <w:rPr>
          <w:b/>
        </w:rPr>
        <w:t>Написание магистерской диссертации.</w:t>
      </w:r>
    </w:p>
    <w:p w14:paraId="7EC80C9C" w14:textId="77777777" w:rsidR="0084651C" w:rsidRDefault="00A55BEC" w:rsidP="000F2629">
      <w:pPr>
        <w:spacing w:after="120" w:line="276" w:lineRule="auto"/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Структура магистерской диссертации. Основные типы магистерских диссертаций. </w:t>
      </w:r>
      <w:r w:rsidR="0064391E">
        <w:rPr>
          <w:rFonts w:eastAsia="Times New Roman"/>
          <w:szCs w:val="24"/>
          <w:lang w:eastAsia="ru-RU"/>
        </w:rPr>
        <w:t>Н</w:t>
      </w:r>
      <w:r w:rsidR="0064391E" w:rsidRPr="0064391E">
        <w:rPr>
          <w:rFonts w:eastAsia="Times New Roman"/>
          <w:szCs w:val="24"/>
          <w:lang w:eastAsia="ru-RU"/>
        </w:rPr>
        <w:t>аучно-исследовательский</w:t>
      </w:r>
      <w:r w:rsidR="0064391E">
        <w:rPr>
          <w:rFonts w:eastAsia="Times New Roman"/>
          <w:szCs w:val="24"/>
          <w:lang w:eastAsia="ru-RU"/>
        </w:rPr>
        <w:t xml:space="preserve"> и</w:t>
      </w:r>
      <w:r w:rsidR="0064391E" w:rsidRPr="0064391E">
        <w:rPr>
          <w:rFonts w:eastAsia="Times New Roman"/>
          <w:szCs w:val="24"/>
          <w:lang w:eastAsia="ru-RU"/>
        </w:rPr>
        <w:t xml:space="preserve"> проектно аналитический</w:t>
      </w:r>
      <w:r w:rsidR="0064391E">
        <w:rPr>
          <w:rFonts w:eastAsia="Times New Roman"/>
          <w:szCs w:val="24"/>
          <w:lang w:eastAsia="ru-RU"/>
        </w:rPr>
        <w:t xml:space="preserve"> тип магистерской диссертации.</w:t>
      </w:r>
      <w:r w:rsidR="0064391E" w:rsidRPr="0064391E">
        <w:rPr>
          <w:rFonts w:eastAsia="Times New Roman"/>
          <w:szCs w:val="24"/>
          <w:lang w:eastAsia="ru-RU"/>
        </w:rPr>
        <w:t xml:space="preserve">  </w:t>
      </w:r>
      <w:r>
        <w:rPr>
          <w:rFonts w:eastAsia="Times New Roman"/>
          <w:szCs w:val="24"/>
          <w:lang w:eastAsia="ru-RU"/>
        </w:rPr>
        <w:t xml:space="preserve">Рассмотрение примеров успешных магистерских диссертаций. Сбор данных для магистерской диссертации. Эффективное планирование работы с научным руководителем. Требования к оформлению магистерских диссертаций. </w:t>
      </w:r>
    </w:p>
    <w:p w14:paraId="5B98B1B5" w14:textId="77777777" w:rsidR="000450AD" w:rsidRPr="00D104DF" w:rsidRDefault="000450AD" w:rsidP="00B7389B">
      <w:pPr>
        <w:spacing w:after="120" w:line="276" w:lineRule="auto"/>
        <w:ind w:firstLine="0"/>
        <w:rPr>
          <w:rFonts w:eastAsia="Times New Roman"/>
          <w:szCs w:val="24"/>
          <w:lang w:eastAsia="ru-RU"/>
        </w:rPr>
      </w:pPr>
      <w:r w:rsidRPr="00D104DF">
        <w:rPr>
          <w:rFonts w:eastAsia="Times New Roman"/>
          <w:szCs w:val="24"/>
          <w:lang w:eastAsia="ru-RU"/>
        </w:rPr>
        <w:t>Литература по разделу</w:t>
      </w:r>
    </w:p>
    <w:p w14:paraId="0BE66278" w14:textId="77777777" w:rsidR="000450AD" w:rsidRPr="0064391E" w:rsidRDefault="0064391E" w:rsidP="004632EC">
      <w:pPr>
        <w:pStyle w:val="ColorfulList-Accent11"/>
        <w:numPr>
          <w:ilvl w:val="0"/>
          <w:numId w:val="17"/>
        </w:numPr>
        <w:spacing w:after="120" w:line="276" w:lineRule="auto"/>
      </w:pPr>
      <w:r w:rsidRPr="0064391E">
        <w:t>Образовательный стандарт федерального государственного автономного образовательного учреждения высшего профессионального образования «Национального исследовательского университета «Высшая школа экономики» по направлению подготовки 080200.68 «Менеджмент», уровень подготовки: Магистр.</w:t>
      </w:r>
    </w:p>
    <w:p w14:paraId="205C56C9" w14:textId="77777777" w:rsidR="0064391E" w:rsidRPr="00D104DF" w:rsidRDefault="0064391E" w:rsidP="004632EC">
      <w:pPr>
        <w:pStyle w:val="ColorfulList-Accent11"/>
        <w:keepLines/>
        <w:numPr>
          <w:ilvl w:val="0"/>
          <w:numId w:val="17"/>
        </w:numPr>
        <w:spacing w:after="120" w:line="276" w:lineRule="auto"/>
        <w:jc w:val="both"/>
      </w:pPr>
      <w:r w:rsidRPr="00D104DF">
        <w:t>Методические рекомендации по подготовке ВКР.</w:t>
      </w:r>
    </w:p>
    <w:p w14:paraId="117A118C" w14:textId="77777777" w:rsidR="000F2629" w:rsidRDefault="000F2629" w:rsidP="00D104DF">
      <w:pPr>
        <w:spacing w:after="120" w:line="276" w:lineRule="auto"/>
        <w:ind w:firstLine="0"/>
        <w:rPr>
          <w:b/>
          <w:szCs w:val="24"/>
        </w:rPr>
      </w:pPr>
    </w:p>
    <w:p w14:paraId="12FFE800" w14:textId="77777777" w:rsidR="004963F0" w:rsidRPr="009B41FE" w:rsidRDefault="004963F0" w:rsidP="00D104DF">
      <w:pPr>
        <w:spacing w:after="120" w:line="276" w:lineRule="auto"/>
        <w:ind w:firstLine="0"/>
        <w:rPr>
          <w:b/>
          <w:szCs w:val="24"/>
        </w:rPr>
      </w:pPr>
      <w:r w:rsidRPr="009B41FE">
        <w:rPr>
          <w:b/>
          <w:szCs w:val="24"/>
        </w:rPr>
        <w:t xml:space="preserve">Раздел 10. </w:t>
      </w:r>
      <w:r w:rsidR="00A55BEC" w:rsidRPr="009B41FE">
        <w:rPr>
          <w:b/>
        </w:rPr>
        <w:t>Правила презентации магистерской диссертации.</w:t>
      </w:r>
    </w:p>
    <w:p w14:paraId="7E740E0E" w14:textId="77777777" w:rsidR="0084651C" w:rsidRDefault="00A55BEC" w:rsidP="000F2629">
      <w:pPr>
        <w:spacing w:after="120" w:line="276" w:lineRule="auto"/>
        <w:ind w:firstLine="708"/>
        <w:rPr>
          <w:szCs w:val="24"/>
        </w:rPr>
      </w:pPr>
      <w:r>
        <w:rPr>
          <w:szCs w:val="24"/>
        </w:rPr>
        <w:t xml:space="preserve">Общие правила презентации магистерских диссертаций. Анализ презентаций магистерских диссертаций. Рекомендации по улучшению презентаций. </w:t>
      </w:r>
    </w:p>
    <w:p w14:paraId="454C28EB" w14:textId="77777777" w:rsidR="00A55BEC" w:rsidRDefault="00A55BEC" w:rsidP="004963F0">
      <w:pPr>
        <w:spacing w:after="120" w:line="276" w:lineRule="auto"/>
        <w:ind w:firstLine="0"/>
        <w:rPr>
          <w:szCs w:val="24"/>
        </w:rPr>
      </w:pPr>
    </w:p>
    <w:p w14:paraId="15CAA6B3" w14:textId="77777777" w:rsidR="004963F0" w:rsidRDefault="004963F0" w:rsidP="004963F0">
      <w:pPr>
        <w:spacing w:after="120" w:line="276" w:lineRule="auto"/>
        <w:ind w:firstLine="0"/>
        <w:rPr>
          <w:szCs w:val="24"/>
        </w:rPr>
      </w:pPr>
      <w:r>
        <w:rPr>
          <w:szCs w:val="24"/>
        </w:rPr>
        <w:t>Литература по разделу</w:t>
      </w:r>
    </w:p>
    <w:p w14:paraId="1A69E703" w14:textId="77777777" w:rsidR="00A55BEC" w:rsidRPr="00D104DF" w:rsidRDefault="00A55BEC" w:rsidP="004632EC">
      <w:pPr>
        <w:pStyle w:val="ColorfulList-Accent11"/>
        <w:numPr>
          <w:ilvl w:val="0"/>
          <w:numId w:val="8"/>
        </w:numPr>
        <w:spacing w:after="120" w:line="276" w:lineRule="auto"/>
        <w:jc w:val="both"/>
      </w:pPr>
      <w:proofErr w:type="spellStart"/>
      <w:r w:rsidRPr="00D104DF">
        <w:t>Радаев</w:t>
      </w:r>
      <w:proofErr w:type="spellEnd"/>
      <w:r w:rsidRPr="00D104DF">
        <w:t xml:space="preserve"> В.В. 2001. Как организовать и представить исследовательский проект: 75 простых правил. – М.: ГУ-ВШЭ: ИНФРА-М. </w:t>
      </w:r>
    </w:p>
    <w:p w14:paraId="6BD02A97" w14:textId="77777777" w:rsidR="00A55BEC" w:rsidRPr="001C3037" w:rsidRDefault="00A55BEC" w:rsidP="004632EC">
      <w:pPr>
        <w:pStyle w:val="ColorfulList-Accent11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rPr>
          <w:lang w:val="en-US"/>
        </w:rPr>
      </w:pPr>
      <w:r w:rsidRPr="001C3037">
        <w:rPr>
          <w:lang w:val="en-US"/>
        </w:rPr>
        <w:t xml:space="preserve">Tom </w:t>
      </w:r>
      <w:proofErr w:type="spellStart"/>
      <w:r w:rsidRPr="001C3037">
        <w:rPr>
          <w:lang w:val="en-US"/>
        </w:rPr>
        <w:t>Negrino</w:t>
      </w:r>
      <w:proofErr w:type="spellEnd"/>
      <w:r w:rsidRPr="001C3037">
        <w:rPr>
          <w:lang w:val="en-US"/>
        </w:rPr>
        <w:t xml:space="preserve"> (2006) Creating a presentation in PowerPoint. Visual </w:t>
      </w:r>
      <w:proofErr w:type="spellStart"/>
      <w:r w:rsidRPr="001C3037">
        <w:rPr>
          <w:lang w:val="en-US"/>
        </w:rPr>
        <w:t>quickproject</w:t>
      </w:r>
      <w:proofErr w:type="spellEnd"/>
      <w:r w:rsidRPr="001C3037">
        <w:rPr>
          <w:lang w:val="en-US"/>
        </w:rPr>
        <w:t xml:space="preserve"> guide, </w:t>
      </w:r>
      <w:proofErr w:type="spellStart"/>
      <w:r w:rsidRPr="001C3037">
        <w:rPr>
          <w:lang w:val="en-US"/>
        </w:rPr>
        <w:t>Peachpit</w:t>
      </w:r>
      <w:proofErr w:type="spellEnd"/>
      <w:r w:rsidRPr="001C3037">
        <w:rPr>
          <w:lang w:val="en-US"/>
        </w:rPr>
        <w:t xml:space="preserve"> Press.</w:t>
      </w:r>
    </w:p>
    <w:p w14:paraId="2BFECE28" w14:textId="77777777" w:rsidR="00A55BEC" w:rsidRPr="001C3037" w:rsidRDefault="00A55BEC" w:rsidP="004632EC">
      <w:pPr>
        <w:pStyle w:val="ColorfulList-Accent11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rPr>
          <w:lang w:val="en-US"/>
        </w:rPr>
      </w:pPr>
      <w:r w:rsidRPr="001C3037">
        <w:rPr>
          <w:lang w:val="en-US"/>
        </w:rPr>
        <w:t xml:space="preserve">Robin Williams (2009) The Non-Designer's Presentation Book, </w:t>
      </w:r>
      <w:proofErr w:type="spellStart"/>
      <w:r w:rsidRPr="001C3037">
        <w:rPr>
          <w:lang w:val="en-US"/>
        </w:rPr>
        <w:t>Peachpit</w:t>
      </w:r>
      <w:proofErr w:type="spellEnd"/>
      <w:r w:rsidRPr="001C3037">
        <w:rPr>
          <w:lang w:val="en-US"/>
        </w:rPr>
        <w:t xml:space="preserve"> Press.</w:t>
      </w:r>
    </w:p>
    <w:bookmarkEnd w:id="9"/>
    <w:p w14:paraId="69378C33" w14:textId="77777777" w:rsidR="000450AD" w:rsidRDefault="000450AD" w:rsidP="00502618">
      <w:pPr>
        <w:pStyle w:val="Heading1"/>
      </w:pPr>
      <w:r>
        <w:t>Образовательные технологии</w:t>
      </w:r>
    </w:p>
    <w:p w14:paraId="130A7F29" w14:textId="77777777" w:rsidR="000450AD" w:rsidRPr="008B0EE2" w:rsidRDefault="00E66595" w:rsidP="000F2629">
      <w:pPr>
        <w:spacing w:line="276" w:lineRule="auto"/>
        <w:jc w:val="both"/>
        <w:rPr>
          <w:rFonts w:eastAsia="Times New Roman"/>
          <w:szCs w:val="24"/>
          <w:lang w:eastAsia="ru-RU"/>
        </w:rPr>
      </w:pPr>
      <w:fldSimple w:instr=" FILLIN   \* MERGEFORMAT ">
        <w:r w:rsidR="000450AD" w:rsidRPr="008B0EE2">
          <w:rPr>
            <w:rFonts w:eastAsia="Times New Roman"/>
            <w:szCs w:val="24"/>
            <w:lang w:eastAsia="ru-RU"/>
          </w:rPr>
          <w:t xml:space="preserve">В ходе проведения семинаров используются следующие образовательные технологии: деловые и ролевые игры, разбор практических задач и кейсов, психологические тренинги. Кроме этого в рамках НИС предусмотрены встречи с представителями российских и зарубежных инновационных компаний, </w:t>
        </w:r>
        <w:r w:rsidR="000450AD">
          <w:rPr>
            <w:rFonts w:eastAsia="Times New Roman"/>
            <w:szCs w:val="24"/>
            <w:lang w:eastAsia="ru-RU"/>
          </w:rPr>
          <w:t>специалистами по рекламе и продвижению</w:t>
        </w:r>
        <w:r w:rsidR="000450AD" w:rsidRPr="008B0EE2">
          <w:rPr>
            <w:rFonts w:eastAsia="Times New Roman"/>
            <w:szCs w:val="24"/>
            <w:lang w:eastAsia="ru-RU"/>
          </w:rPr>
          <w:t>, мастер-классы экспертов и специалистов и посещение тематических конференций и форумов.</w:t>
        </w:r>
      </w:fldSimple>
    </w:p>
    <w:p w14:paraId="14BCFA53" w14:textId="77777777" w:rsidR="000450AD" w:rsidRPr="007E65ED" w:rsidRDefault="000450AD" w:rsidP="00502618">
      <w:pPr>
        <w:pStyle w:val="Heading1"/>
      </w:pPr>
      <w:r>
        <w:t>П</w:t>
      </w:r>
      <w:r w:rsidRPr="007E65ED">
        <w:t>орядок формирования оценок</w:t>
      </w:r>
      <w:r>
        <w:t xml:space="preserve"> по НИС</w:t>
      </w:r>
    </w:p>
    <w:p w14:paraId="30DBFEFF" w14:textId="77777777" w:rsidR="000E6060" w:rsidRDefault="000450AD" w:rsidP="007D59B0">
      <w:pPr>
        <w:spacing w:line="276" w:lineRule="auto"/>
        <w:jc w:val="both"/>
      </w:pPr>
      <w:r>
        <w:t xml:space="preserve">Преподаватель каждого раздела оценивает работу студентов на семинарских и практических занятиях. Оценки за работу на семинарских и практических занятиях преподаватель выставляет в рабочую ведомость. По итогам работы по блоку преподаватель выставляет итоговую оценку блока. Результирующая оценка за семинар учитывает результаты деятельности студента по каждому разделу.  </w:t>
      </w:r>
      <w:r w:rsidR="000E6060">
        <w:t xml:space="preserve">    </w:t>
      </w:r>
    </w:p>
    <w:p w14:paraId="02D24300" w14:textId="77777777" w:rsidR="000E6060" w:rsidRDefault="000E6060" w:rsidP="00D104DF">
      <w:pPr>
        <w:spacing w:line="276" w:lineRule="auto"/>
      </w:pPr>
    </w:p>
    <w:p w14:paraId="5760F99E" w14:textId="77777777" w:rsidR="000450AD" w:rsidRDefault="000E6060" w:rsidP="00D104DF">
      <w:pPr>
        <w:spacing w:line="276" w:lineRule="auto"/>
      </w:pPr>
      <w:r w:rsidRPr="00640CB8">
        <w:rPr>
          <w:position w:val="-24"/>
        </w:rPr>
        <w:object w:dxaOrig="2100" w:dyaOrig="960" w14:anchorId="636BF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48pt" o:ole="">
            <v:imagedata r:id="rId9" o:title=""/>
          </v:shape>
          <o:OLEObject Type="Embed" ProgID="Equation.3" ShapeID="_x0000_i1025" DrawAspect="Content" ObjectID="_1327751350" r:id="rId10"/>
        </w:object>
      </w:r>
      <w:r>
        <w:t xml:space="preserve">  </w:t>
      </w:r>
    </w:p>
    <w:p w14:paraId="3E54F918" w14:textId="77777777" w:rsidR="000E6060" w:rsidRDefault="000E6060" w:rsidP="00D104DF">
      <w:pPr>
        <w:spacing w:line="276" w:lineRule="auto"/>
      </w:pPr>
    </w:p>
    <w:p w14:paraId="5CE4DE44" w14:textId="77777777" w:rsidR="000450AD" w:rsidRDefault="000E6060" w:rsidP="00EC160F">
      <w:pPr>
        <w:ind w:firstLine="432"/>
      </w:pPr>
      <w:r>
        <w:t>С</w:t>
      </w:r>
      <w:r w:rsidRPr="00CB7E21">
        <w:t xml:space="preserve">пособ округления </w:t>
      </w:r>
      <w:r>
        <w:t xml:space="preserve">результирующей </w:t>
      </w:r>
      <w:r w:rsidRPr="00CB7E21">
        <w:t xml:space="preserve">оценки </w:t>
      </w:r>
      <w:r>
        <w:t>по учебной дисциплине: арифметический.</w:t>
      </w:r>
    </w:p>
    <w:p w14:paraId="532FBAA8" w14:textId="77777777" w:rsidR="000E6060" w:rsidRDefault="000E6060" w:rsidP="009E4029">
      <w:pPr>
        <w:ind w:firstLine="0"/>
      </w:pPr>
    </w:p>
    <w:p w14:paraId="6918A4B5" w14:textId="77777777" w:rsidR="000450AD" w:rsidRDefault="000450AD" w:rsidP="00502618">
      <w:pPr>
        <w:pStyle w:val="Heading1"/>
      </w:pPr>
      <w:r>
        <w:t>Материально-техническое обеспечение НИС</w:t>
      </w:r>
    </w:p>
    <w:p w14:paraId="7173A03F" w14:textId="77777777" w:rsidR="000450AD" w:rsidRPr="00C93AC3" w:rsidRDefault="000450AD" w:rsidP="00D104DF">
      <w:pPr>
        <w:spacing w:line="276" w:lineRule="auto"/>
        <w:jc w:val="both"/>
        <w:rPr>
          <w:szCs w:val="24"/>
        </w:rPr>
      </w:pPr>
      <w:r w:rsidRPr="00C93AC3">
        <w:rPr>
          <w:szCs w:val="24"/>
        </w:rPr>
        <w:t>Аппаратура для просмотра фильма: проектор, экран, ноутбук, колонки.</w:t>
      </w:r>
      <w:r w:rsidR="00D104DF">
        <w:rPr>
          <w:szCs w:val="24"/>
        </w:rPr>
        <w:t xml:space="preserve"> </w:t>
      </w:r>
      <w:r w:rsidRPr="00C93AC3">
        <w:rPr>
          <w:szCs w:val="24"/>
        </w:rPr>
        <w:t xml:space="preserve">Аппаратура для лекций и семинаров: проектор, экран, ноутбук. </w:t>
      </w:r>
    </w:p>
    <w:p w14:paraId="7BD791AF" w14:textId="77777777" w:rsidR="000450AD" w:rsidRPr="00E72BBD" w:rsidRDefault="000450AD" w:rsidP="000450AD"/>
    <w:p w14:paraId="17FCF012" w14:textId="77777777" w:rsidR="000450AD" w:rsidRPr="006E1017" w:rsidRDefault="000450AD" w:rsidP="009E4029">
      <w:pPr>
        <w:ind w:firstLine="0"/>
      </w:pPr>
    </w:p>
    <w:p w14:paraId="5D92A200" w14:textId="77777777" w:rsidR="0096009D" w:rsidRPr="006E1017" w:rsidRDefault="0096009D" w:rsidP="009E4029">
      <w:pPr>
        <w:ind w:firstLine="0"/>
      </w:pPr>
    </w:p>
    <w:p w14:paraId="5D5DD46E" w14:textId="77777777" w:rsidR="0096009D" w:rsidRPr="006E1017" w:rsidRDefault="0096009D" w:rsidP="009E4029">
      <w:pPr>
        <w:ind w:firstLine="0"/>
      </w:pPr>
    </w:p>
    <w:p w14:paraId="4662FF01" w14:textId="7DD8FA5A" w:rsidR="0048504D" w:rsidRDefault="0096009D" w:rsidP="00BF2D0D">
      <w:pPr>
        <w:ind w:firstLine="0"/>
      </w:pPr>
      <w:r>
        <w:t xml:space="preserve">Авторы программы                                                                            </w:t>
      </w:r>
      <w:bookmarkStart w:id="20" w:name="OLE_LINK223"/>
      <w:bookmarkStart w:id="21" w:name="OLE_LINK235"/>
      <w:bookmarkStart w:id="22" w:name="_GoBack"/>
      <w:bookmarkEnd w:id="22"/>
    </w:p>
    <w:bookmarkEnd w:id="20"/>
    <w:bookmarkEnd w:id="21"/>
    <w:sectPr w:rsidR="0048504D" w:rsidSect="0048504D"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A2E5B" w14:textId="77777777" w:rsidR="00C07215" w:rsidRDefault="00C07215" w:rsidP="007D196B">
      <w:r>
        <w:separator/>
      </w:r>
    </w:p>
  </w:endnote>
  <w:endnote w:type="continuationSeparator" w:id="0">
    <w:p w14:paraId="1E7A9456" w14:textId="77777777" w:rsidR="00C07215" w:rsidRDefault="00C07215" w:rsidP="007D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24547" w14:textId="77777777" w:rsidR="000100E1" w:rsidRDefault="000100E1">
    <w:pPr>
      <w:pStyle w:val="Footer"/>
      <w:jc w:val="right"/>
    </w:pPr>
  </w:p>
  <w:p w14:paraId="0EB87B9B" w14:textId="77777777" w:rsidR="000100E1" w:rsidRDefault="000100E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80165" w14:textId="77777777" w:rsidR="00C07215" w:rsidRDefault="00C07215" w:rsidP="007D196B">
      <w:r>
        <w:separator/>
      </w:r>
    </w:p>
  </w:footnote>
  <w:footnote w:type="continuationSeparator" w:id="0">
    <w:p w14:paraId="129DE77E" w14:textId="77777777" w:rsidR="00C07215" w:rsidRDefault="00C07215" w:rsidP="007D19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jc w:val="center"/>
      <w:tblInd w:w="108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9408"/>
    </w:tblGrid>
    <w:tr w:rsidR="0048504D" w14:paraId="4C19B92A" w14:textId="77777777" w:rsidTr="00B224FF">
      <w:trPr>
        <w:jc w:val="center"/>
      </w:trPr>
      <w:tc>
        <w:tcPr>
          <w:tcW w:w="906" w:type="dxa"/>
        </w:tcPr>
        <w:p w14:paraId="1C08B630" w14:textId="77777777" w:rsidR="0048504D" w:rsidRPr="00A35838" w:rsidRDefault="00D354EF" w:rsidP="00B224FF">
          <w:pPr>
            <w:pStyle w:val="Header"/>
            <w:ind w:firstLine="0"/>
            <w:jc w:val="center"/>
          </w:pPr>
          <w:r>
            <w:rPr>
              <w:rFonts w:ascii="Tahoma" w:hAnsi="Tahoma" w:cs="Tahoma"/>
              <w:noProof/>
              <w:sz w:val="20"/>
              <w:szCs w:val="20"/>
              <w:lang w:val="en-US"/>
            </w:rPr>
            <w:drawing>
              <wp:inline distT="0" distB="0" distL="0" distR="0" wp14:anchorId="0B4D4907" wp14:editId="2EF741B9">
                <wp:extent cx="391795" cy="457200"/>
                <wp:effectExtent l="19050" t="0" r="8255" b="0"/>
                <wp:docPr id="5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79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08" w:type="dxa"/>
        </w:tcPr>
        <w:p w14:paraId="15420803" w14:textId="77777777" w:rsidR="0048504D" w:rsidRDefault="0048504D" w:rsidP="00B224FF">
          <w:pPr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Национальный исследовательский университет – Высшая школа экономики</w:t>
          </w:r>
          <w:r>
            <w:rPr>
              <w:sz w:val="20"/>
              <w:szCs w:val="20"/>
            </w:rPr>
            <w:br/>
            <w:t xml:space="preserve">Программа </w:t>
          </w:r>
          <w:r w:rsidRPr="00530553">
            <w:rPr>
              <w:sz w:val="20"/>
              <w:szCs w:val="20"/>
            </w:rPr>
            <w:t>научно-исследовательского семинара</w:t>
          </w:r>
          <w:r>
            <w:rPr>
              <w:sz w:val="20"/>
              <w:szCs w:val="20"/>
            </w:rPr>
            <w:t xml:space="preserve"> «</w:t>
          </w:r>
          <w:r w:rsidRPr="00530553">
            <w:rPr>
              <w:sz w:val="20"/>
              <w:szCs w:val="20"/>
            </w:rPr>
            <w:t>Маркетинг и предпринимательство</w:t>
          </w:r>
          <w:r>
            <w:rPr>
              <w:sz w:val="20"/>
              <w:szCs w:val="20"/>
            </w:rPr>
            <w:t>»</w:t>
          </w:r>
          <w:r w:rsidRPr="00530553">
            <w:rPr>
              <w:sz w:val="20"/>
              <w:szCs w:val="20"/>
            </w:rPr>
            <w:t xml:space="preserve"> (</w:t>
          </w:r>
          <w:r>
            <w:rPr>
              <w:sz w:val="20"/>
              <w:szCs w:val="20"/>
            </w:rPr>
            <w:t xml:space="preserve">2 </w:t>
          </w:r>
          <w:r w:rsidRPr="00530553">
            <w:rPr>
              <w:sz w:val="20"/>
              <w:szCs w:val="20"/>
            </w:rPr>
            <w:t>курс)</w:t>
          </w:r>
        </w:p>
        <w:p w14:paraId="213A13E3" w14:textId="77777777" w:rsidR="0048504D" w:rsidRPr="00060113" w:rsidRDefault="0048504D" w:rsidP="00B224FF">
          <w:pPr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для направления 080200.68 «Менеджмент» подготовки магистра</w:t>
          </w:r>
        </w:p>
      </w:tc>
    </w:tr>
  </w:tbl>
  <w:p w14:paraId="11E167F6" w14:textId="77777777" w:rsidR="0048504D" w:rsidRPr="0048504D" w:rsidRDefault="0048504D" w:rsidP="0048504D">
    <w:pPr>
      <w:pStyle w:val="Header"/>
      <w:ind w:firstLine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jc w:val="center"/>
      <w:tblInd w:w="108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9408"/>
    </w:tblGrid>
    <w:tr w:rsidR="0048504D" w14:paraId="459C96BF" w14:textId="77777777" w:rsidTr="00B224FF">
      <w:trPr>
        <w:jc w:val="center"/>
      </w:trPr>
      <w:tc>
        <w:tcPr>
          <w:tcW w:w="906" w:type="dxa"/>
        </w:tcPr>
        <w:p w14:paraId="510B13D7" w14:textId="77777777" w:rsidR="0048504D" w:rsidRPr="00A35838" w:rsidRDefault="00D354EF" w:rsidP="00B224FF">
          <w:pPr>
            <w:pStyle w:val="Header"/>
            <w:ind w:firstLine="0"/>
            <w:jc w:val="center"/>
          </w:pPr>
          <w:r>
            <w:rPr>
              <w:rFonts w:ascii="Tahoma" w:hAnsi="Tahoma" w:cs="Tahoma"/>
              <w:noProof/>
              <w:sz w:val="20"/>
              <w:szCs w:val="20"/>
              <w:lang w:val="en-US"/>
            </w:rPr>
            <w:drawing>
              <wp:inline distT="0" distB="0" distL="0" distR="0" wp14:anchorId="5EA1282D" wp14:editId="678F3B9C">
                <wp:extent cx="391795" cy="457200"/>
                <wp:effectExtent l="19050" t="0" r="8255" b="0"/>
                <wp:docPr id="6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79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08" w:type="dxa"/>
        </w:tcPr>
        <w:p w14:paraId="31050143" w14:textId="77777777" w:rsidR="0048504D" w:rsidRDefault="0048504D" w:rsidP="00B224FF">
          <w:pPr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Национальный исследовательский университет – Высшая школа экономики</w:t>
          </w:r>
          <w:r>
            <w:rPr>
              <w:sz w:val="20"/>
              <w:szCs w:val="20"/>
            </w:rPr>
            <w:br/>
            <w:t xml:space="preserve">Программа </w:t>
          </w:r>
          <w:r w:rsidRPr="00530553">
            <w:rPr>
              <w:sz w:val="20"/>
              <w:szCs w:val="20"/>
            </w:rPr>
            <w:t>научно-исследовательского семинара</w:t>
          </w:r>
          <w:r>
            <w:rPr>
              <w:sz w:val="20"/>
              <w:szCs w:val="20"/>
            </w:rPr>
            <w:t xml:space="preserve"> «</w:t>
          </w:r>
          <w:r w:rsidRPr="00530553">
            <w:rPr>
              <w:sz w:val="20"/>
              <w:szCs w:val="20"/>
            </w:rPr>
            <w:t>Маркетинг и предпринимательство</w:t>
          </w:r>
          <w:r>
            <w:rPr>
              <w:sz w:val="20"/>
              <w:szCs w:val="20"/>
            </w:rPr>
            <w:t>»</w:t>
          </w:r>
          <w:r w:rsidRPr="00530553">
            <w:rPr>
              <w:sz w:val="20"/>
              <w:szCs w:val="20"/>
            </w:rPr>
            <w:t xml:space="preserve"> (</w:t>
          </w:r>
          <w:r>
            <w:rPr>
              <w:sz w:val="20"/>
              <w:szCs w:val="20"/>
            </w:rPr>
            <w:t xml:space="preserve">2 </w:t>
          </w:r>
          <w:r w:rsidRPr="00530553">
            <w:rPr>
              <w:sz w:val="20"/>
              <w:szCs w:val="20"/>
            </w:rPr>
            <w:t>курс)</w:t>
          </w:r>
        </w:p>
        <w:p w14:paraId="280E3F3C" w14:textId="77777777" w:rsidR="0048504D" w:rsidRPr="00060113" w:rsidRDefault="0048504D" w:rsidP="00B224FF">
          <w:pPr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для направления 080200.68 «Менеджмент» подготовки магистра</w:t>
          </w:r>
        </w:p>
      </w:tc>
    </w:tr>
  </w:tbl>
  <w:p w14:paraId="234FEED6" w14:textId="77777777" w:rsidR="0048504D" w:rsidRPr="0048504D" w:rsidRDefault="0048504D" w:rsidP="0048504D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ADA10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35D0E"/>
    <w:multiLevelType w:val="hybridMultilevel"/>
    <w:tmpl w:val="5384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143C9"/>
    <w:multiLevelType w:val="hybridMultilevel"/>
    <w:tmpl w:val="96826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941E6"/>
    <w:multiLevelType w:val="hybridMultilevel"/>
    <w:tmpl w:val="BE4AD2D0"/>
    <w:lvl w:ilvl="0" w:tplc="00B43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C61CB"/>
    <w:multiLevelType w:val="hybridMultilevel"/>
    <w:tmpl w:val="56266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A37F4"/>
    <w:multiLevelType w:val="multilevel"/>
    <w:tmpl w:val="3B7C98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11F52357"/>
    <w:multiLevelType w:val="hybridMultilevel"/>
    <w:tmpl w:val="F376B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8092A"/>
    <w:multiLevelType w:val="hybridMultilevel"/>
    <w:tmpl w:val="95B4BE56"/>
    <w:lvl w:ilvl="0" w:tplc="AE76554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446674E"/>
    <w:multiLevelType w:val="hybridMultilevel"/>
    <w:tmpl w:val="D952C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E00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62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61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7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83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70A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B27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2A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6943720"/>
    <w:multiLevelType w:val="hybridMultilevel"/>
    <w:tmpl w:val="21A0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A66E2"/>
    <w:multiLevelType w:val="hybridMultilevel"/>
    <w:tmpl w:val="56266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F0710"/>
    <w:multiLevelType w:val="hybridMultilevel"/>
    <w:tmpl w:val="4EDCD46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076B65"/>
    <w:multiLevelType w:val="hybridMultilevel"/>
    <w:tmpl w:val="5972E7AA"/>
    <w:lvl w:ilvl="0" w:tplc="00B43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C42DF"/>
    <w:multiLevelType w:val="hybridMultilevel"/>
    <w:tmpl w:val="3AFA1556"/>
    <w:lvl w:ilvl="0" w:tplc="AE76554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382E0037"/>
    <w:multiLevelType w:val="hybridMultilevel"/>
    <w:tmpl w:val="B8A41926"/>
    <w:lvl w:ilvl="0" w:tplc="39AC092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F1B6F"/>
    <w:multiLevelType w:val="hybridMultilevel"/>
    <w:tmpl w:val="3224FA0A"/>
    <w:lvl w:ilvl="0" w:tplc="13286012">
      <w:start w:val="1"/>
      <w:numFmt w:val="decimal"/>
      <w:lvlText w:val="%1."/>
      <w:lvlJc w:val="left"/>
      <w:pPr>
        <w:ind w:left="1429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864A3"/>
    <w:multiLevelType w:val="hybridMultilevel"/>
    <w:tmpl w:val="16FA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F199C"/>
    <w:multiLevelType w:val="hybridMultilevel"/>
    <w:tmpl w:val="F376B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102B0"/>
    <w:multiLevelType w:val="hybridMultilevel"/>
    <w:tmpl w:val="7DD6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C4A23"/>
    <w:multiLevelType w:val="hybridMultilevel"/>
    <w:tmpl w:val="D5022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330C7"/>
    <w:multiLevelType w:val="hybridMultilevel"/>
    <w:tmpl w:val="49BE5F2A"/>
    <w:lvl w:ilvl="0" w:tplc="51A0C2C8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D65A25"/>
    <w:multiLevelType w:val="hybridMultilevel"/>
    <w:tmpl w:val="7DD6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7A0300"/>
    <w:multiLevelType w:val="hybridMultilevel"/>
    <w:tmpl w:val="21A0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8650F6"/>
    <w:multiLevelType w:val="hybridMultilevel"/>
    <w:tmpl w:val="45FA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2081E"/>
    <w:multiLevelType w:val="hybridMultilevel"/>
    <w:tmpl w:val="0CDA7B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BD16E80"/>
    <w:multiLevelType w:val="hybridMultilevel"/>
    <w:tmpl w:val="D952C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E00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62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61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7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83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70A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B27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2A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C10685F"/>
    <w:multiLevelType w:val="hybridMultilevel"/>
    <w:tmpl w:val="56C89806"/>
    <w:lvl w:ilvl="0" w:tplc="031CBAD6">
      <w:start w:val="1"/>
      <w:numFmt w:val="bullet"/>
      <w:pStyle w:val="a1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D0EC9"/>
    <w:multiLevelType w:val="hybridMultilevel"/>
    <w:tmpl w:val="D5022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E1046"/>
    <w:multiLevelType w:val="hybridMultilevel"/>
    <w:tmpl w:val="16FA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30767"/>
    <w:multiLevelType w:val="hybridMultilevel"/>
    <w:tmpl w:val="5972E7AA"/>
    <w:lvl w:ilvl="0" w:tplc="00B43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23441"/>
    <w:multiLevelType w:val="hybridMultilevel"/>
    <w:tmpl w:val="D8C23FD8"/>
    <w:lvl w:ilvl="0" w:tplc="AE76554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77850429"/>
    <w:multiLevelType w:val="hybridMultilevel"/>
    <w:tmpl w:val="8F02E9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A6D00DD"/>
    <w:multiLevelType w:val="hybridMultilevel"/>
    <w:tmpl w:val="6292D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C664F7"/>
    <w:multiLevelType w:val="hybridMultilevel"/>
    <w:tmpl w:val="45FA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31"/>
  </w:num>
  <w:num w:numId="4">
    <w:abstractNumId w:val="14"/>
  </w:num>
  <w:num w:numId="5">
    <w:abstractNumId w:val="7"/>
  </w:num>
  <w:num w:numId="6">
    <w:abstractNumId w:val="33"/>
  </w:num>
  <w:num w:numId="7">
    <w:abstractNumId w:val="8"/>
  </w:num>
  <w:num w:numId="8">
    <w:abstractNumId w:val="30"/>
  </w:num>
  <w:num w:numId="9">
    <w:abstractNumId w:val="34"/>
  </w:num>
  <w:num w:numId="10">
    <w:abstractNumId w:val="19"/>
  </w:num>
  <w:num w:numId="11">
    <w:abstractNumId w:val="10"/>
  </w:num>
  <w:num w:numId="12">
    <w:abstractNumId w:val="9"/>
  </w:num>
  <w:num w:numId="13">
    <w:abstractNumId w:val="1"/>
  </w:num>
  <w:num w:numId="14">
    <w:abstractNumId w:val="6"/>
  </w:num>
  <w:num w:numId="15">
    <w:abstractNumId w:val="17"/>
  </w:num>
  <w:num w:numId="16">
    <w:abstractNumId w:val="11"/>
  </w:num>
  <w:num w:numId="17">
    <w:abstractNumId w:val="20"/>
  </w:num>
  <w:num w:numId="18">
    <w:abstractNumId w:val="12"/>
  </w:num>
  <w:num w:numId="19">
    <w:abstractNumId w:val="27"/>
  </w:num>
  <w:num w:numId="20">
    <w:abstractNumId w:val="32"/>
  </w:num>
  <w:num w:numId="21">
    <w:abstractNumId w:val="16"/>
  </w:num>
  <w:num w:numId="22">
    <w:abstractNumId w:val="24"/>
  </w:num>
  <w:num w:numId="23">
    <w:abstractNumId w:val="5"/>
  </w:num>
  <w:num w:numId="24">
    <w:abstractNumId w:val="22"/>
  </w:num>
  <w:num w:numId="25">
    <w:abstractNumId w:val="23"/>
  </w:num>
  <w:num w:numId="26">
    <w:abstractNumId w:val="2"/>
  </w:num>
  <w:num w:numId="27">
    <w:abstractNumId w:val="25"/>
  </w:num>
  <w:num w:numId="28">
    <w:abstractNumId w:val="4"/>
  </w:num>
  <w:num w:numId="29">
    <w:abstractNumId w:val="15"/>
  </w:num>
  <w:num w:numId="30">
    <w:abstractNumId w:val="26"/>
  </w:num>
  <w:num w:numId="31">
    <w:abstractNumId w:val="18"/>
  </w:num>
  <w:num w:numId="32">
    <w:abstractNumId w:val="29"/>
  </w:num>
  <w:num w:numId="33">
    <w:abstractNumId w:val="28"/>
  </w:num>
  <w:num w:numId="34">
    <w:abstractNumId w:val="13"/>
  </w:num>
  <w:num w:numId="35">
    <w:abstractNumId w:val="15"/>
  </w:num>
  <w:num w:numId="36">
    <w:abstractNumId w:val="3"/>
  </w:num>
  <w:num w:numId="37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20D"/>
    <w:rsid w:val="000030A4"/>
    <w:rsid w:val="000100E1"/>
    <w:rsid w:val="00012476"/>
    <w:rsid w:val="00015AE7"/>
    <w:rsid w:val="000450AD"/>
    <w:rsid w:val="000466B9"/>
    <w:rsid w:val="00051015"/>
    <w:rsid w:val="000C1508"/>
    <w:rsid w:val="000E5E42"/>
    <w:rsid w:val="000E6060"/>
    <w:rsid w:val="000E7CFC"/>
    <w:rsid w:val="000F2629"/>
    <w:rsid w:val="000F30B1"/>
    <w:rsid w:val="001279D1"/>
    <w:rsid w:val="0013065B"/>
    <w:rsid w:val="00130879"/>
    <w:rsid w:val="001426B0"/>
    <w:rsid w:val="001519EA"/>
    <w:rsid w:val="00152113"/>
    <w:rsid w:val="001704FD"/>
    <w:rsid w:val="0017502B"/>
    <w:rsid w:val="001874F1"/>
    <w:rsid w:val="001A7D99"/>
    <w:rsid w:val="001B1046"/>
    <w:rsid w:val="001C3037"/>
    <w:rsid w:val="001C4BCC"/>
    <w:rsid w:val="001E1647"/>
    <w:rsid w:val="00204F9F"/>
    <w:rsid w:val="00224BD8"/>
    <w:rsid w:val="00231327"/>
    <w:rsid w:val="00233DEE"/>
    <w:rsid w:val="0023418E"/>
    <w:rsid w:val="00235CB1"/>
    <w:rsid w:val="0026294E"/>
    <w:rsid w:val="00274667"/>
    <w:rsid w:val="00283F38"/>
    <w:rsid w:val="00285714"/>
    <w:rsid w:val="002B487F"/>
    <w:rsid w:val="002B74F3"/>
    <w:rsid w:val="002E5DEB"/>
    <w:rsid w:val="002F2734"/>
    <w:rsid w:val="002F4C33"/>
    <w:rsid w:val="00300AE7"/>
    <w:rsid w:val="003124EA"/>
    <w:rsid w:val="00332D7B"/>
    <w:rsid w:val="00334CDA"/>
    <w:rsid w:val="00351F98"/>
    <w:rsid w:val="00366947"/>
    <w:rsid w:val="00372E27"/>
    <w:rsid w:val="00382C29"/>
    <w:rsid w:val="00394211"/>
    <w:rsid w:val="00394C4E"/>
    <w:rsid w:val="003C1EED"/>
    <w:rsid w:val="003C6B35"/>
    <w:rsid w:val="003D415E"/>
    <w:rsid w:val="003D4413"/>
    <w:rsid w:val="003D7B97"/>
    <w:rsid w:val="003E31DF"/>
    <w:rsid w:val="004152FF"/>
    <w:rsid w:val="00420823"/>
    <w:rsid w:val="00423514"/>
    <w:rsid w:val="00426CE3"/>
    <w:rsid w:val="00430BAD"/>
    <w:rsid w:val="004320DF"/>
    <w:rsid w:val="004542F3"/>
    <w:rsid w:val="004632EC"/>
    <w:rsid w:val="00477D24"/>
    <w:rsid w:val="0048504D"/>
    <w:rsid w:val="004963F0"/>
    <w:rsid w:val="004A0B1D"/>
    <w:rsid w:val="004A2698"/>
    <w:rsid w:val="004D2153"/>
    <w:rsid w:val="004D3B03"/>
    <w:rsid w:val="004E0B66"/>
    <w:rsid w:val="00502618"/>
    <w:rsid w:val="00502855"/>
    <w:rsid w:val="005306CA"/>
    <w:rsid w:val="0056064F"/>
    <w:rsid w:val="005610C9"/>
    <w:rsid w:val="00573582"/>
    <w:rsid w:val="00593E8C"/>
    <w:rsid w:val="005B2FC2"/>
    <w:rsid w:val="005D05B9"/>
    <w:rsid w:val="005E76CC"/>
    <w:rsid w:val="005F2516"/>
    <w:rsid w:val="00622085"/>
    <w:rsid w:val="0064391E"/>
    <w:rsid w:val="00647580"/>
    <w:rsid w:val="006767F0"/>
    <w:rsid w:val="006812C5"/>
    <w:rsid w:val="006C2519"/>
    <w:rsid w:val="006E1017"/>
    <w:rsid w:val="006E786C"/>
    <w:rsid w:val="006F599B"/>
    <w:rsid w:val="00703B98"/>
    <w:rsid w:val="00730078"/>
    <w:rsid w:val="00736697"/>
    <w:rsid w:val="00756177"/>
    <w:rsid w:val="0076374C"/>
    <w:rsid w:val="007B7878"/>
    <w:rsid w:val="007D196B"/>
    <w:rsid w:val="007D59B0"/>
    <w:rsid w:val="007D740E"/>
    <w:rsid w:val="007E070E"/>
    <w:rsid w:val="007E0CDD"/>
    <w:rsid w:val="0084651C"/>
    <w:rsid w:val="00880DD4"/>
    <w:rsid w:val="00885115"/>
    <w:rsid w:val="00895BE4"/>
    <w:rsid w:val="008A09EF"/>
    <w:rsid w:val="008D1E3F"/>
    <w:rsid w:val="008E029E"/>
    <w:rsid w:val="008E7219"/>
    <w:rsid w:val="00900CDF"/>
    <w:rsid w:val="00913E7B"/>
    <w:rsid w:val="00921C83"/>
    <w:rsid w:val="00954883"/>
    <w:rsid w:val="0096009D"/>
    <w:rsid w:val="0098750F"/>
    <w:rsid w:val="009B0039"/>
    <w:rsid w:val="009B41FE"/>
    <w:rsid w:val="009B6FA6"/>
    <w:rsid w:val="009C2324"/>
    <w:rsid w:val="009C44E2"/>
    <w:rsid w:val="009C5C49"/>
    <w:rsid w:val="009C6395"/>
    <w:rsid w:val="009C6742"/>
    <w:rsid w:val="009E4029"/>
    <w:rsid w:val="009E4B17"/>
    <w:rsid w:val="009F48CC"/>
    <w:rsid w:val="00A30320"/>
    <w:rsid w:val="00A37CF3"/>
    <w:rsid w:val="00A539C3"/>
    <w:rsid w:val="00A55BEC"/>
    <w:rsid w:val="00A70720"/>
    <w:rsid w:val="00A81FA9"/>
    <w:rsid w:val="00AA7566"/>
    <w:rsid w:val="00AB2462"/>
    <w:rsid w:val="00B03DD0"/>
    <w:rsid w:val="00B11B02"/>
    <w:rsid w:val="00B20296"/>
    <w:rsid w:val="00B224FF"/>
    <w:rsid w:val="00B40FCC"/>
    <w:rsid w:val="00B7389B"/>
    <w:rsid w:val="00B8080D"/>
    <w:rsid w:val="00BE4C65"/>
    <w:rsid w:val="00BF2D0D"/>
    <w:rsid w:val="00C065E7"/>
    <w:rsid w:val="00C07215"/>
    <w:rsid w:val="00C81493"/>
    <w:rsid w:val="00C93953"/>
    <w:rsid w:val="00C93FA8"/>
    <w:rsid w:val="00CA7A14"/>
    <w:rsid w:val="00CB4F0B"/>
    <w:rsid w:val="00CE6F27"/>
    <w:rsid w:val="00CE7056"/>
    <w:rsid w:val="00D06C10"/>
    <w:rsid w:val="00D104DF"/>
    <w:rsid w:val="00D167D5"/>
    <w:rsid w:val="00D2720D"/>
    <w:rsid w:val="00D27A34"/>
    <w:rsid w:val="00D3458F"/>
    <w:rsid w:val="00D354EF"/>
    <w:rsid w:val="00D447C5"/>
    <w:rsid w:val="00D572CD"/>
    <w:rsid w:val="00D63006"/>
    <w:rsid w:val="00D6777F"/>
    <w:rsid w:val="00DA6FE0"/>
    <w:rsid w:val="00DC68D8"/>
    <w:rsid w:val="00DE063D"/>
    <w:rsid w:val="00DF04AD"/>
    <w:rsid w:val="00DF4E26"/>
    <w:rsid w:val="00DF6F58"/>
    <w:rsid w:val="00E04BE4"/>
    <w:rsid w:val="00E1207B"/>
    <w:rsid w:val="00E149DE"/>
    <w:rsid w:val="00E22CD4"/>
    <w:rsid w:val="00E265AD"/>
    <w:rsid w:val="00E42ADF"/>
    <w:rsid w:val="00E63DA7"/>
    <w:rsid w:val="00E66595"/>
    <w:rsid w:val="00E87694"/>
    <w:rsid w:val="00E940B8"/>
    <w:rsid w:val="00E96629"/>
    <w:rsid w:val="00EC160F"/>
    <w:rsid w:val="00EC3D82"/>
    <w:rsid w:val="00EE1FBB"/>
    <w:rsid w:val="00EE5AB1"/>
    <w:rsid w:val="00EF6E23"/>
    <w:rsid w:val="00F0454E"/>
    <w:rsid w:val="00F345F7"/>
    <w:rsid w:val="00F5774D"/>
    <w:rsid w:val="00F7090E"/>
    <w:rsid w:val="00F71A78"/>
    <w:rsid w:val="00F9228A"/>
    <w:rsid w:val="00FA2C50"/>
    <w:rsid w:val="00FB1F79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99CF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20D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2618"/>
    <w:pPr>
      <w:keepNext/>
      <w:shd w:val="clear" w:color="auto" w:fill="FFFFFF"/>
      <w:spacing w:after="30" w:line="300" w:lineRule="atLeast"/>
      <w:ind w:left="432" w:hanging="432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D2720D"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2720D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2720D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2720D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2720D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D2720D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2720D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2720D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2618"/>
    <w:rPr>
      <w:rFonts w:ascii="Times New Roman" w:hAnsi="Times New Roman"/>
      <w:b/>
      <w:sz w:val="24"/>
      <w:szCs w:val="22"/>
      <w:shd w:val="clear" w:color="auto" w:fill="FFFFFF"/>
      <w:lang w:eastAsia="en-US"/>
    </w:rPr>
  </w:style>
  <w:style w:type="character" w:customStyle="1" w:styleId="Heading2Char">
    <w:name w:val="Heading 2 Char"/>
    <w:link w:val="Heading2"/>
    <w:uiPriority w:val="9"/>
    <w:rsid w:val="00D2720D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D2720D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D2720D"/>
    <w:rPr>
      <w:rFonts w:eastAsia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rsid w:val="00D2720D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D2720D"/>
    <w:rPr>
      <w:rFonts w:eastAsia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D2720D"/>
    <w:rPr>
      <w:rFonts w:eastAsia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D2720D"/>
    <w:rPr>
      <w:rFonts w:eastAsia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rsid w:val="00D2720D"/>
    <w:rPr>
      <w:rFonts w:ascii="Cambria" w:eastAsia="Times New Roman" w:hAnsi="Cambria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D2720D"/>
    <w:pPr>
      <w:ind w:firstLine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link w:val="PlainText"/>
    <w:rsid w:val="00D272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D2720D"/>
    <w:pPr>
      <w:widowControl w:val="0"/>
      <w:spacing w:before="480"/>
      <w:ind w:left="1680" w:right="200"/>
      <w:jc w:val="center"/>
    </w:pPr>
    <w:rPr>
      <w:rFonts w:ascii="Times New Roman" w:eastAsia="Times New Roman" w:hAnsi="Times New Roman"/>
      <w:b/>
      <w:snapToGrid w:val="0"/>
      <w:sz w:val="40"/>
    </w:rPr>
  </w:style>
  <w:style w:type="paragraph" w:customStyle="1" w:styleId="a0">
    <w:name w:val="Маркированный."/>
    <w:basedOn w:val="Normal"/>
    <w:rsid w:val="0013065B"/>
    <w:pPr>
      <w:numPr>
        <w:numId w:val="2"/>
      </w:numPr>
    </w:pPr>
  </w:style>
  <w:style w:type="paragraph" w:customStyle="1" w:styleId="ConsPlusNormal">
    <w:name w:val="ConsPlusNormal"/>
    <w:uiPriority w:val="99"/>
    <w:rsid w:val="001306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нумерованный содержание"/>
    <w:basedOn w:val="Normal"/>
    <w:rsid w:val="004542F3"/>
    <w:pPr>
      <w:numPr>
        <w:numId w:val="7"/>
      </w:numPr>
    </w:pPr>
  </w:style>
  <w:style w:type="paragraph" w:styleId="BodyTextIndent">
    <w:name w:val="Body Text Indent"/>
    <w:basedOn w:val="Normal"/>
    <w:link w:val="BodyTextIndentChar"/>
    <w:rsid w:val="004542F3"/>
    <w:pPr>
      <w:spacing w:after="120"/>
      <w:ind w:left="283" w:firstLine="0"/>
    </w:pPr>
    <w:rPr>
      <w:rFonts w:eastAsia="Times New Roman"/>
      <w:szCs w:val="24"/>
      <w:lang w:eastAsia="ru-RU"/>
    </w:rPr>
  </w:style>
  <w:style w:type="character" w:customStyle="1" w:styleId="BodyTextIndentChar">
    <w:name w:val="Body Text Indent Char"/>
    <w:link w:val="BodyTextIndent"/>
    <w:rsid w:val="00454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fulList-Accent11">
    <w:name w:val="Colorful List - Accent 11"/>
    <w:basedOn w:val="Normal"/>
    <w:uiPriority w:val="34"/>
    <w:qFormat/>
    <w:rsid w:val="004542F3"/>
    <w:pPr>
      <w:ind w:left="720" w:firstLine="0"/>
      <w:contextualSpacing/>
    </w:pPr>
    <w:rPr>
      <w:rFonts w:eastAsia="Times New Roman"/>
      <w:szCs w:val="24"/>
      <w:lang w:eastAsia="ru-RU"/>
    </w:rPr>
  </w:style>
  <w:style w:type="character" w:customStyle="1" w:styleId="apple-style-span">
    <w:name w:val="apple-style-span"/>
    <w:basedOn w:val="DefaultParagraphFont"/>
    <w:rsid w:val="004542F3"/>
  </w:style>
  <w:style w:type="character" w:styleId="Hyperlink">
    <w:name w:val="Hyperlink"/>
    <w:uiPriority w:val="99"/>
    <w:unhideWhenUsed/>
    <w:rsid w:val="00913E7B"/>
    <w:rPr>
      <w:color w:val="0000FF"/>
      <w:u w:val="single"/>
    </w:rPr>
  </w:style>
  <w:style w:type="character" w:styleId="Emphasis">
    <w:name w:val="Emphasis"/>
    <w:uiPriority w:val="20"/>
    <w:qFormat/>
    <w:rsid w:val="00DF04AD"/>
    <w:rPr>
      <w:i/>
      <w:iCs/>
    </w:rPr>
  </w:style>
  <w:style w:type="character" w:customStyle="1" w:styleId="gbps2">
    <w:name w:val="gbps2"/>
    <w:basedOn w:val="DefaultParagraphFont"/>
    <w:rsid w:val="007D196B"/>
  </w:style>
  <w:style w:type="paragraph" w:styleId="Header">
    <w:name w:val="header"/>
    <w:basedOn w:val="Normal"/>
    <w:link w:val="HeaderChar"/>
    <w:uiPriority w:val="99"/>
    <w:unhideWhenUsed/>
    <w:rsid w:val="007D196B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7D196B"/>
    <w:rPr>
      <w:rFonts w:ascii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196B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7D196B"/>
    <w:rPr>
      <w:rFonts w:ascii="Times New Roman" w:hAnsi="Times New Roman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96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196B"/>
    <w:rPr>
      <w:rFonts w:ascii="Tahoma" w:hAnsi="Tahoma" w:cs="Tahoma"/>
      <w:sz w:val="16"/>
      <w:szCs w:val="16"/>
      <w:lang w:eastAsia="en-US"/>
    </w:rPr>
  </w:style>
  <w:style w:type="paragraph" w:customStyle="1" w:styleId="a1">
    <w:name w:val="список без выступа"/>
    <w:basedOn w:val="Normal"/>
    <w:rsid w:val="001E1647"/>
    <w:pPr>
      <w:numPr>
        <w:numId w:val="19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94C4E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customStyle="1" w:styleId="textexposedshow">
    <w:name w:val="text_exposed_show"/>
    <w:rsid w:val="00372E27"/>
  </w:style>
  <w:style w:type="paragraph" w:styleId="FootnoteText">
    <w:name w:val="footnote text"/>
    <w:basedOn w:val="Normal"/>
    <w:link w:val="FootnoteTextChar"/>
    <w:rsid w:val="00372E27"/>
    <w:pPr>
      <w:ind w:firstLine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372E27"/>
    <w:rPr>
      <w:rFonts w:ascii="Times New Roman" w:eastAsia="Times New Roman" w:hAnsi="Times New Roman"/>
    </w:rPr>
  </w:style>
  <w:style w:type="character" w:styleId="FootnoteReference">
    <w:name w:val="footnote reference"/>
    <w:rsid w:val="00372E27"/>
    <w:rPr>
      <w:vertAlign w:val="superscript"/>
    </w:rPr>
  </w:style>
  <w:style w:type="character" w:customStyle="1" w:styleId="nowrap">
    <w:name w:val="nowrap"/>
    <w:rsid w:val="004D3B03"/>
  </w:style>
  <w:style w:type="character" w:customStyle="1" w:styleId="apple-converted-space">
    <w:name w:val="apple-converted-space"/>
    <w:rsid w:val="004D3B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wmf"/><Relationship Id="rId10" Type="http://schemas.openxmlformats.org/officeDocument/2006/relationships/oleObject" Target="embeddings/Microsoft_Equation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.ru/text/image/4011945.html" TargetMode="External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.ru/text/image/4011945.html" TargetMode="External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4B46-5BB5-1D4D-B6E0-5D2ECFF0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3495</Words>
  <Characters>19924</Characters>
  <Application>Microsoft Macintosh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23373</CharactersWithSpaces>
  <SharedDoc>false</SharedDoc>
  <HLinks>
    <vt:vector size="102" baseType="variant">
      <vt:variant>
        <vt:i4>7209053</vt:i4>
      </vt:variant>
      <vt:variant>
        <vt:i4>59</vt:i4>
      </vt:variant>
      <vt:variant>
        <vt:i4>0</vt:i4>
      </vt:variant>
      <vt:variant>
        <vt:i4>5</vt:i4>
      </vt:variant>
      <vt:variant>
        <vt:lpwstr>mailto:dfomenkov@hse.ru</vt:lpwstr>
      </vt:variant>
      <vt:variant>
        <vt:lpwstr/>
      </vt:variant>
      <vt:variant>
        <vt:i4>1310763</vt:i4>
      </vt:variant>
      <vt:variant>
        <vt:i4>56</vt:i4>
      </vt:variant>
      <vt:variant>
        <vt:i4>0</vt:i4>
      </vt:variant>
      <vt:variant>
        <vt:i4>5</vt:i4>
      </vt:variant>
      <vt:variant>
        <vt:lpwstr>mailto:saleksandrovskiy@hse.com</vt:lpwstr>
      </vt:variant>
      <vt:variant>
        <vt:lpwstr/>
      </vt:variant>
      <vt:variant>
        <vt:i4>589913</vt:i4>
      </vt:variant>
      <vt:variant>
        <vt:i4>53</vt:i4>
      </vt:variant>
      <vt:variant>
        <vt:i4>0</vt:i4>
      </vt:variant>
      <vt:variant>
        <vt:i4>5</vt:i4>
      </vt:variant>
      <vt:variant>
        <vt:lpwstr>http://publications.hse.ru/view/55666197</vt:lpwstr>
      </vt:variant>
      <vt:variant>
        <vt:lpwstr/>
      </vt:variant>
      <vt:variant>
        <vt:i4>7209053</vt:i4>
      </vt:variant>
      <vt:variant>
        <vt:i4>50</vt:i4>
      </vt:variant>
      <vt:variant>
        <vt:i4>0</vt:i4>
      </vt:variant>
      <vt:variant>
        <vt:i4>5</vt:i4>
      </vt:variant>
      <vt:variant>
        <vt:lpwstr>mailto:dfomenkov@hse.ru</vt:lpwstr>
      </vt:variant>
      <vt:variant>
        <vt:lpwstr/>
      </vt:variant>
      <vt:variant>
        <vt:i4>1310763</vt:i4>
      </vt:variant>
      <vt:variant>
        <vt:i4>47</vt:i4>
      </vt:variant>
      <vt:variant>
        <vt:i4>0</vt:i4>
      </vt:variant>
      <vt:variant>
        <vt:i4>5</vt:i4>
      </vt:variant>
      <vt:variant>
        <vt:lpwstr>mailto:saleksandrovskiy@hse.com</vt:lpwstr>
      </vt:variant>
      <vt:variant>
        <vt:lpwstr/>
      </vt:variant>
      <vt:variant>
        <vt:i4>589913</vt:i4>
      </vt:variant>
      <vt:variant>
        <vt:i4>44</vt:i4>
      </vt:variant>
      <vt:variant>
        <vt:i4>0</vt:i4>
      </vt:variant>
      <vt:variant>
        <vt:i4>5</vt:i4>
      </vt:variant>
      <vt:variant>
        <vt:lpwstr>http://publications.hse.ru/view/55666197</vt:lpwstr>
      </vt:variant>
      <vt:variant>
        <vt:lpwstr/>
      </vt:variant>
      <vt:variant>
        <vt:i4>4849752</vt:i4>
      </vt:variant>
      <vt:variant>
        <vt:i4>41</vt:i4>
      </vt:variant>
      <vt:variant>
        <vt:i4>0</vt:i4>
      </vt:variant>
      <vt:variant>
        <vt:i4>5</vt:i4>
      </vt:variant>
      <vt:variant>
        <vt:lpwstr>http://www.hse.ru/org/persons/445877</vt:lpwstr>
      </vt:variant>
      <vt:variant>
        <vt:lpwstr/>
      </vt:variant>
      <vt:variant>
        <vt:i4>5046353</vt:i4>
      </vt:variant>
      <vt:variant>
        <vt:i4>38</vt:i4>
      </vt:variant>
      <vt:variant>
        <vt:i4>0</vt:i4>
      </vt:variant>
      <vt:variant>
        <vt:i4>5</vt:i4>
      </vt:variant>
      <vt:variant>
        <vt:lpwstr>http://www.hse.ru/org/persons/449028</vt:lpwstr>
      </vt:variant>
      <vt:variant>
        <vt:lpwstr/>
      </vt:variant>
      <vt:variant>
        <vt:i4>4980797</vt:i4>
      </vt:variant>
      <vt:variant>
        <vt:i4>35</vt:i4>
      </vt:variant>
      <vt:variant>
        <vt:i4>0</vt:i4>
      </vt:variant>
      <vt:variant>
        <vt:i4>5</vt:i4>
      </vt:variant>
      <vt:variant>
        <vt:lpwstr>http://cb.hbsp.harvard.edu/cb/web/product_detail.seam?E=4762227&amp;R=613053-PDF-ENG&amp;conversationId=3673486</vt:lpwstr>
      </vt:variant>
      <vt:variant>
        <vt:lpwstr/>
      </vt:variant>
      <vt:variant>
        <vt:i4>4849723</vt:i4>
      </vt:variant>
      <vt:variant>
        <vt:i4>32</vt:i4>
      </vt:variant>
      <vt:variant>
        <vt:i4>0</vt:i4>
      </vt:variant>
      <vt:variant>
        <vt:i4>5</vt:i4>
      </vt:variant>
      <vt:variant>
        <vt:lpwstr>http://cb.hbsp.harvard.edu/cb/web/product_detail.seam?E=2816223&amp;R=311117-PDF-ENG&amp;conversationId=3673401</vt:lpwstr>
      </vt:variant>
      <vt:variant>
        <vt:lpwstr/>
      </vt:variant>
      <vt:variant>
        <vt:i4>5111870</vt:i4>
      </vt:variant>
      <vt:variant>
        <vt:i4>29</vt:i4>
      </vt:variant>
      <vt:variant>
        <vt:i4>0</vt:i4>
      </vt:variant>
      <vt:variant>
        <vt:i4>5</vt:i4>
      </vt:variant>
      <vt:variant>
        <vt:lpwstr>http://cb.hbsp.harvard.edu/cb/web/product_detail.seam?E=4799758&amp;R=514011-PDF-ENG&amp;conversationId=3673246</vt:lpwstr>
      </vt:variant>
      <vt:variant>
        <vt:lpwstr/>
      </vt:variant>
      <vt:variant>
        <vt:i4>7209053</vt:i4>
      </vt:variant>
      <vt:variant>
        <vt:i4>20</vt:i4>
      </vt:variant>
      <vt:variant>
        <vt:i4>0</vt:i4>
      </vt:variant>
      <vt:variant>
        <vt:i4>5</vt:i4>
      </vt:variant>
      <vt:variant>
        <vt:lpwstr>mailto:dfomenkov@hse.ru</vt:lpwstr>
      </vt:variant>
      <vt:variant>
        <vt:lpwstr/>
      </vt:variant>
      <vt:variant>
        <vt:i4>1310763</vt:i4>
      </vt:variant>
      <vt:variant>
        <vt:i4>17</vt:i4>
      </vt:variant>
      <vt:variant>
        <vt:i4>0</vt:i4>
      </vt:variant>
      <vt:variant>
        <vt:i4>5</vt:i4>
      </vt:variant>
      <vt:variant>
        <vt:lpwstr>mailto:saleksandrovskiy@hse.com</vt:lpwstr>
      </vt:variant>
      <vt:variant>
        <vt:lpwstr/>
      </vt:variant>
      <vt:variant>
        <vt:i4>7209053</vt:i4>
      </vt:variant>
      <vt:variant>
        <vt:i4>3</vt:i4>
      </vt:variant>
      <vt:variant>
        <vt:i4>0</vt:i4>
      </vt:variant>
      <vt:variant>
        <vt:i4>5</vt:i4>
      </vt:variant>
      <vt:variant>
        <vt:lpwstr>mailto:dfomenkov@hse.ru</vt:lpwstr>
      </vt:variant>
      <vt:variant>
        <vt:lpwstr/>
      </vt:variant>
      <vt:variant>
        <vt:i4>1310763</vt:i4>
      </vt:variant>
      <vt:variant>
        <vt:i4>0</vt:i4>
      </vt:variant>
      <vt:variant>
        <vt:i4>0</vt:i4>
      </vt:variant>
      <vt:variant>
        <vt:i4>5</vt:i4>
      </vt:variant>
      <vt:variant>
        <vt:lpwstr>mailto:saleksandrovskiy@hse.com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cp:lastModifiedBy>Sergey</cp:lastModifiedBy>
  <cp:revision>7</cp:revision>
  <cp:lastPrinted>2014-02-12T11:40:00Z</cp:lastPrinted>
  <dcterms:created xsi:type="dcterms:W3CDTF">2014-02-12T11:38:00Z</dcterms:created>
  <dcterms:modified xsi:type="dcterms:W3CDTF">2014-02-14T11:03:00Z</dcterms:modified>
</cp:coreProperties>
</file>